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4390E" w14:textId="77777777" w:rsidR="00111C92" w:rsidRPr="000E3A29" w:rsidRDefault="00111C92" w:rsidP="007D79C4">
      <w:pPr>
        <w:spacing w:after="0" w:line="240" w:lineRule="auto"/>
        <w:jc w:val="center"/>
        <w:rPr>
          <w:rFonts w:ascii="Times New Roman" w:eastAsia="Times New Roman" w:hAnsi="Times New Roman" w:cs="Times New Roman"/>
          <w:b/>
          <w:sz w:val="24"/>
          <w:szCs w:val="24"/>
        </w:rPr>
      </w:pPr>
    </w:p>
    <w:p w14:paraId="107D8F47" w14:textId="77777777" w:rsidR="00D84CAA" w:rsidRPr="000E3A29" w:rsidRDefault="00C04575" w:rsidP="007D79C4">
      <w:pPr>
        <w:spacing w:after="0" w:line="240" w:lineRule="auto"/>
        <w:jc w:val="center"/>
        <w:rPr>
          <w:rFonts w:ascii="Times New Roman" w:eastAsia="Times New Roman" w:hAnsi="Times New Roman" w:cs="Times New Roman"/>
          <w:b/>
          <w:bCs/>
          <w:sz w:val="24"/>
          <w:szCs w:val="24"/>
        </w:rPr>
      </w:pPr>
      <w:r w:rsidRPr="000E3A29">
        <w:rPr>
          <w:rFonts w:ascii="Times New Roman" w:eastAsia="Times New Roman" w:hAnsi="Times New Roman" w:cs="Times New Roman"/>
          <w:b/>
          <w:sz w:val="24"/>
          <w:szCs w:val="24"/>
        </w:rPr>
        <w:t>Государственный к</w:t>
      </w:r>
      <w:r w:rsidR="00D84CAA" w:rsidRPr="000E3A29">
        <w:rPr>
          <w:rFonts w:ascii="Times New Roman" w:eastAsia="Times New Roman" w:hAnsi="Times New Roman" w:cs="Times New Roman"/>
          <w:b/>
          <w:bCs/>
          <w:sz w:val="24"/>
          <w:szCs w:val="24"/>
        </w:rPr>
        <w:t>онтракт № _</w:t>
      </w:r>
      <w:r w:rsidR="00C00ED6" w:rsidRPr="000E3A29">
        <w:rPr>
          <w:rFonts w:ascii="Times New Roman" w:eastAsia="Times New Roman" w:hAnsi="Times New Roman" w:cs="Times New Roman"/>
          <w:b/>
          <w:bCs/>
          <w:sz w:val="24"/>
          <w:szCs w:val="24"/>
        </w:rPr>
        <w:t>____</w:t>
      </w:r>
    </w:p>
    <w:p w14:paraId="17492521" w14:textId="2CE0008D" w:rsidR="00A33322" w:rsidRDefault="00A33322" w:rsidP="008E6210">
      <w:pPr>
        <w:jc w:val="center"/>
        <w:rPr>
          <w:rFonts w:ascii="Times New Roman" w:hAnsi="Times New Roman" w:cs="Times New Roman"/>
          <w:sz w:val="24"/>
          <w:szCs w:val="24"/>
        </w:rPr>
      </w:pPr>
      <w:r w:rsidRPr="00A33322">
        <w:rPr>
          <w:rFonts w:ascii="Times New Roman" w:hAnsi="Times New Roman" w:cs="Times New Roman"/>
          <w:sz w:val="24"/>
          <w:szCs w:val="24"/>
        </w:rPr>
        <w:t>на поставку комплект</w:t>
      </w:r>
      <w:r w:rsidR="00706137">
        <w:rPr>
          <w:rFonts w:ascii="Times New Roman" w:hAnsi="Times New Roman" w:cs="Times New Roman"/>
          <w:sz w:val="24"/>
          <w:szCs w:val="24"/>
        </w:rPr>
        <w:t>ов</w:t>
      </w:r>
      <w:r w:rsidRPr="00A33322">
        <w:rPr>
          <w:rFonts w:ascii="Times New Roman" w:hAnsi="Times New Roman" w:cs="Times New Roman"/>
          <w:sz w:val="24"/>
          <w:szCs w:val="24"/>
        </w:rPr>
        <w:t xml:space="preserve"> беспроводной охранной сигнализации для нужд учреждений УФСИН России по Калининградской области</w:t>
      </w:r>
    </w:p>
    <w:p w14:paraId="3FCC48EE" w14:textId="2599C5E2" w:rsidR="00D84CAA" w:rsidRPr="00107CC5" w:rsidRDefault="00DA0CA4" w:rsidP="008E6210">
      <w:pPr>
        <w:jc w:val="center"/>
        <w:rPr>
          <w:rFonts w:ascii="Times New Roman" w:hAnsi="Times New Roman" w:cs="Times New Roman"/>
        </w:rPr>
      </w:pPr>
      <w:r w:rsidRPr="000E3A29">
        <w:t xml:space="preserve"> </w:t>
      </w:r>
      <w:r w:rsidR="00D84CAA" w:rsidRPr="00107CC5">
        <w:rPr>
          <w:rFonts w:ascii="Times New Roman" w:hAnsi="Times New Roman" w:cs="Times New Roman"/>
        </w:rPr>
        <w:t xml:space="preserve">(Идентификационный код закупки </w:t>
      </w:r>
      <w:r w:rsidR="003C4B86" w:rsidRPr="00107CC5">
        <w:rPr>
          <w:rFonts w:ascii="Times New Roman" w:hAnsi="Times New Roman" w:cs="Times New Roman"/>
        </w:rPr>
        <w:t>2</w:t>
      </w:r>
      <w:r w:rsidR="000875DC">
        <w:rPr>
          <w:rFonts w:ascii="Times New Roman" w:hAnsi="Times New Roman" w:cs="Times New Roman"/>
        </w:rPr>
        <w:t>6</w:t>
      </w:r>
      <w:r w:rsidR="003C4B86" w:rsidRPr="00107CC5">
        <w:rPr>
          <w:rFonts w:ascii="Times New Roman" w:hAnsi="Times New Roman" w:cs="Times New Roman"/>
        </w:rPr>
        <w:t>1</w:t>
      </w:r>
      <w:r w:rsidR="007F701B" w:rsidRPr="00107CC5">
        <w:rPr>
          <w:rFonts w:ascii="Times New Roman" w:hAnsi="Times New Roman" w:cs="Times New Roman"/>
        </w:rPr>
        <w:t>390404776039060100100040000000244</w:t>
      </w:r>
      <w:r w:rsidR="00C67F30" w:rsidRPr="00107CC5">
        <w:rPr>
          <w:rFonts w:ascii="Times New Roman" w:hAnsi="Times New Roman" w:cs="Times New Roman"/>
        </w:rPr>
        <w:t>)</w:t>
      </w:r>
    </w:p>
    <w:p w14:paraId="1B169885" w14:textId="77777777" w:rsidR="00C04575" w:rsidRPr="000E3A29" w:rsidRDefault="00D84CAA" w:rsidP="00C04575">
      <w:pPr>
        <w:spacing w:after="0" w:line="240" w:lineRule="auto"/>
        <w:ind w:firstLine="601"/>
        <w:jc w:val="both"/>
        <w:rPr>
          <w:rFonts w:ascii="Times New Roman" w:eastAsia="Times New Roman" w:hAnsi="Times New Roman"/>
          <w:sz w:val="24"/>
          <w:szCs w:val="24"/>
        </w:rPr>
      </w:pPr>
      <w:r w:rsidRPr="000E3A29">
        <w:rPr>
          <w:rFonts w:ascii="Times New Roman" w:eastAsia="Times New Roman" w:hAnsi="Times New Roman"/>
          <w:sz w:val="24"/>
          <w:szCs w:val="24"/>
        </w:rPr>
        <w:t xml:space="preserve">г.  Калининград                                                               </w:t>
      </w:r>
      <w:r w:rsidR="007F701B" w:rsidRPr="000E3A29">
        <w:rPr>
          <w:rFonts w:ascii="Times New Roman" w:eastAsia="Times New Roman" w:hAnsi="Times New Roman"/>
          <w:sz w:val="24"/>
          <w:szCs w:val="24"/>
        </w:rPr>
        <w:t xml:space="preserve">             </w:t>
      </w:r>
      <w:r w:rsidRPr="000E3A29">
        <w:rPr>
          <w:rFonts w:ascii="Times New Roman" w:eastAsia="Times New Roman" w:hAnsi="Times New Roman"/>
          <w:sz w:val="24"/>
          <w:szCs w:val="24"/>
        </w:rPr>
        <w:t xml:space="preserve"> «____» ____________  202</w:t>
      </w:r>
      <w:r w:rsidR="000875DC">
        <w:rPr>
          <w:rFonts w:ascii="Times New Roman" w:eastAsia="Times New Roman" w:hAnsi="Times New Roman"/>
          <w:sz w:val="24"/>
          <w:szCs w:val="24"/>
        </w:rPr>
        <w:t>6</w:t>
      </w:r>
    </w:p>
    <w:p w14:paraId="4CE5F9C9" w14:textId="77777777" w:rsidR="00B14CD5" w:rsidRPr="000E3A29" w:rsidRDefault="00B14CD5" w:rsidP="00B14CD5">
      <w:pPr>
        <w:pStyle w:val="21"/>
        <w:spacing w:line="240" w:lineRule="auto"/>
        <w:ind w:right="-71"/>
        <w:contextualSpacing/>
        <w:rPr>
          <w:b/>
          <w:spacing w:val="-4"/>
          <w:szCs w:val="24"/>
        </w:rPr>
      </w:pPr>
    </w:p>
    <w:p w14:paraId="2DAC7B32" w14:textId="77777777" w:rsidR="00B556D2" w:rsidRDefault="00B556D2" w:rsidP="00B556D2">
      <w:pPr>
        <w:spacing w:after="0" w:line="240" w:lineRule="auto"/>
        <w:ind w:firstLine="709"/>
        <w:contextualSpacing/>
        <w:jc w:val="both"/>
        <w:rPr>
          <w:rFonts w:ascii="Times New Roman" w:hAnsi="Times New Roman"/>
          <w:sz w:val="24"/>
          <w:szCs w:val="24"/>
        </w:rPr>
      </w:pPr>
      <w:r>
        <w:rPr>
          <w:rFonts w:ascii="Times New Roman" w:hAnsi="Times New Roman" w:cs="Times New Roman"/>
          <w:sz w:val="24"/>
          <w:szCs w:val="26"/>
        </w:rPr>
        <w:t xml:space="preserve">Федеральное казенное учреждение «Центр инженерно-технического обеспечения                                и вооружения Управления Федеральной службы исполнения наказаний по Калининградской области» (далее – ФКУ ЦИТОВ УФСИН России по Калининградской области), именуемое в дальнейшем «Заказчик», в лице </w:t>
      </w:r>
      <w:r>
        <w:rPr>
          <w:rFonts w:ascii="Times New Roman" w:hAnsi="Times New Roman" w:cs="Times New Roman"/>
          <w:snapToGrid w:val="0"/>
          <w:sz w:val="24"/>
          <w:szCs w:val="26"/>
        </w:rPr>
        <w:t>Начальника ФКУ ЦИТОВ УФСИН России по Калининградской области Шецко Александра Сергеевича</w:t>
      </w:r>
      <w:r>
        <w:rPr>
          <w:rFonts w:ascii="Times New Roman" w:hAnsi="Times New Roman" w:cs="Times New Roman"/>
          <w:sz w:val="24"/>
          <w:szCs w:val="26"/>
        </w:rPr>
        <w:t xml:space="preserve">, действующего на основании </w:t>
      </w:r>
      <w:r>
        <w:rPr>
          <w:rFonts w:ascii="Times New Roman" w:hAnsi="Times New Roman" w:cs="Times New Roman"/>
          <w:sz w:val="24"/>
        </w:rPr>
        <w:t>Устава, утверждённого приказом ФСИН России от 24.07.2020 № 508</w:t>
      </w:r>
      <w:r>
        <w:rPr>
          <w:rFonts w:ascii="Times New Roman" w:hAnsi="Times New Roman"/>
          <w:sz w:val="24"/>
          <w:szCs w:val="24"/>
        </w:rPr>
        <w:t xml:space="preserve">, с одной стороны, </w:t>
      </w:r>
      <w:r>
        <w:rPr>
          <w:rFonts w:ascii="Times New Roman" w:eastAsia="Times New Roman" w:hAnsi="Times New Roman" w:cs="Times New Roman"/>
          <w:sz w:val="24"/>
          <w:szCs w:val="24"/>
        </w:rPr>
        <w:t>и ________ (указывается полное наименование организации-Поставщика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 именуемый в дальнейшем "Поставщик", в лице ________ , действующего на основании ____________ (указывается документ (акт) со всеми реквизитами, на основании которого действует представитель Поставщика, уполномоченный на подписание государственного контракта)</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с другой стороны</w:t>
      </w:r>
      <w:r>
        <w:rPr>
          <w:rFonts w:ascii="Times New Roman" w:hAnsi="Times New Roman"/>
          <w:sz w:val="24"/>
          <w:szCs w:val="24"/>
        </w:rPr>
        <w:t>, вместе именуемые в дальнейшем "Стороны", руководствуясь:</w:t>
      </w:r>
    </w:p>
    <w:p w14:paraId="4CFF0B93" w14:textId="77777777" w:rsidR="00BA7F29" w:rsidRPr="000E3A29" w:rsidRDefault="00BA7F29" w:rsidP="00BA7F29">
      <w:pPr>
        <w:spacing w:after="0" w:line="264" w:lineRule="auto"/>
        <w:ind w:firstLine="709"/>
        <w:contextualSpacing/>
        <w:jc w:val="both"/>
        <w:rPr>
          <w:rFonts w:ascii="Times New Roman" w:hAnsi="Times New Roman" w:cs="Times New Roman"/>
          <w:sz w:val="24"/>
          <w:szCs w:val="24"/>
        </w:rPr>
      </w:pPr>
      <w:r w:rsidRPr="000E3A29">
        <w:rPr>
          <w:rFonts w:ascii="Times New Roman" w:hAnsi="Times New Roman" w:cs="Times New Roman"/>
          <w:sz w:val="24"/>
          <w:szCs w:val="24"/>
        </w:rPr>
        <w:t xml:space="preserve">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Федеральным законом от 26.06.2006 № 135-ФЗ «О защите конкуренции», положениями Гражданского кодекса Российской Федерации, Бюджетного </w:t>
      </w:r>
      <w:hyperlink r:id="rId6" w:history="1">
        <w:r w:rsidRPr="000E3A29">
          <w:rPr>
            <w:rFonts w:ascii="Times New Roman" w:hAnsi="Times New Roman" w:cs="Times New Roman"/>
            <w:sz w:val="24"/>
            <w:szCs w:val="24"/>
          </w:rPr>
          <w:t>кодекса</w:t>
        </w:r>
      </w:hyperlink>
      <w:r w:rsidRPr="000E3A29">
        <w:rPr>
          <w:rFonts w:ascii="Times New Roman" w:hAnsi="Times New Roman" w:cs="Times New Roman"/>
          <w:sz w:val="24"/>
          <w:szCs w:val="24"/>
        </w:rPr>
        <w:t xml:space="preserve"> Российской Федерации заключили настоящий государственный контракт (далее - Контракт) о нижеследующем:</w:t>
      </w:r>
    </w:p>
    <w:p w14:paraId="6F6BDB25" w14:textId="77777777" w:rsidR="00D84CAA" w:rsidRPr="000E3A29" w:rsidRDefault="00D84CAA" w:rsidP="00D84CAA">
      <w:pPr>
        <w:pStyle w:val="a7"/>
        <w:jc w:val="both"/>
        <w:rPr>
          <w:rFonts w:ascii="Times New Roman" w:hAnsi="Times New Roman"/>
          <w:bCs/>
          <w:sz w:val="24"/>
          <w:szCs w:val="24"/>
        </w:rPr>
      </w:pPr>
    </w:p>
    <w:p w14:paraId="17C304FE" w14:textId="77777777" w:rsidR="00D84CAA" w:rsidRPr="000E3A29" w:rsidRDefault="00D84CAA" w:rsidP="0051528C">
      <w:pPr>
        <w:pStyle w:val="a7"/>
        <w:numPr>
          <w:ilvl w:val="0"/>
          <w:numId w:val="1"/>
        </w:numPr>
        <w:rPr>
          <w:rFonts w:ascii="Times New Roman" w:hAnsi="Times New Roman"/>
          <w:b/>
          <w:bCs/>
          <w:color w:val="000000" w:themeColor="text1"/>
          <w:sz w:val="24"/>
          <w:szCs w:val="24"/>
        </w:rPr>
      </w:pPr>
      <w:r w:rsidRPr="000E3A29">
        <w:rPr>
          <w:rFonts w:ascii="Times New Roman" w:hAnsi="Times New Roman"/>
          <w:b/>
          <w:bCs/>
          <w:color w:val="000000" w:themeColor="text1"/>
          <w:sz w:val="24"/>
          <w:szCs w:val="24"/>
        </w:rPr>
        <w:t>ПРЕДМЕТ КОНТРАКТА</w:t>
      </w:r>
    </w:p>
    <w:p w14:paraId="2FA34324" w14:textId="19A13449" w:rsidR="00107CC5" w:rsidRDefault="00D84CAA" w:rsidP="00107CC5">
      <w:pPr>
        <w:spacing w:after="0"/>
        <w:ind w:firstLine="567"/>
        <w:jc w:val="both"/>
        <w:rPr>
          <w:rFonts w:ascii="Times New Roman" w:hAnsi="Times New Roman" w:cs="Times New Roman"/>
          <w:sz w:val="24"/>
          <w:szCs w:val="24"/>
        </w:rPr>
      </w:pPr>
      <w:r w:rsidRPr="00107CC5">
        <w:rPr>
          <w:rFonts w:ascii="Times New Roman" w:hAnsi="Times New Roman" w:cs="Times New Roman"/>
          <w:color w:val="000000" w:themeColor="text1"/>
        </w:rPr>
        <w:t xml:space="preserve">1.1. Поставщик обязуется </w:t>
      </w:r>
      <w:r w:rsidR="00E341D9" w:rsidRPr="00107CC5">
        <w:rPr>
          <w:rFonts w:ascii="Times New Roman" w:hAnsi="Times New Roman" w:cs="Times New Roman"/>
          <w:color w:val="000000" w:themeColor="text1"/>
        </w:rPr>
        <w:t xml:space="preserve">осуществить </w:t>
      </w:r>
      <w:r w:rsidR="00A33322">
        <w:rPr>
          <w:rFonts w:ascii="Times New Roman" w:hAnsi="Times New Roman" w:cs="Times New Roman"/>
          <w:color w:val="000000" w:themeColor="text1"/>
        </w:rPr>
        <w:t xml:space="preserve">поставку </w:t>
      </w:r>
      <w:r w:rsidR="00A33322" w:rsidRPr="00A33322">
        <w:rPr>
          <w:rFonts w:ascii="Times New Roman" w:hAnsi="Times New Roman" w:cs="Times New Roman"/>
          <w:color w:val="000000" w:themeColor="text1"/>
        </w:rPr>
        <w:t>комплект</w:t>
      </w:r>
      <w:r w:rsidR="00706137">
        <w:rPr>
          <w:rFonts w:ascii="Times New Roman" w:hAnsi="Times New Roman" w:cs="Times New Roman"/>
          <w:color w:val="000000" w:themeColor="text1"/>
        </w:rPr>
        <w:t>ов</w:t>
      </w:r>
      <w:r w:rsidR="00A33322" w:rsidRPr="00A33322">
        <w:rPr>
          <w:rFonts w:ascii="Times New Roman" w:hAnsi="Times New Roman" w:cs="Times New Roman"/>
          <w:color w:val="000000" w:themeColor="text1"/>
        </w:rPr>
        <w:t xml:space="preserve"> беспроводной охранной сигнализации для нужд учреждений УФСИН России по Калининградской области </w:t>
      </w:r>
      <w:r w:rsidR="00CA1205" w:rsidRPr="00107CC5">
        <w:rPr>
          <w:rFonts w:ascii="Times New Roman" w:hAnsi="Times New Roman" w:cs="Times New Roman"/>
          <w:color w:val="000000" w:themeColor="text1"/>
        </w:rPr>
        <w:t>(далее - Товар),</w:t>
      </w:r>
      <w:r w:rsidR="0051528C" w:rsidRPr="00107CC5">
        <w:rPr>
          <w:rFonts w:ascii="Times New Roman" w:hAnsi="Times New Roman" w:cs="Times New Roman"/>
          <w:color w:val="000000" w:themeColor="text1"/>
        </w:rPr>
        <w:t xml:space="preserve"> а Заказчик обязуется</w:t>
      </w:r>
      <w:r w:rsidR="00CE7BA9" w:rsidRPr="00107CC5">
        <w:rPr>
          <w:rFonts w:ascii="Times New Roman" w:hAnsi="Times New Roman" w:cs="Times New Roman"/>
          <w:color w:val="000000" w:themeColor="text1"/>
        </w:rPr>
        <w:t xml:space="preserve"> </w:t>
      </w:r>
      <w:r w:rsidR="00BB54E1" w:rsidRPr="00107CC5">
        <w:rPr>
          <w:rFonts w:ascii="Times New Roman" w:hAnsi="Times New Roman" w:cs="Times New Roman"/>
          <w:color w:val="000000" w:themeColor="text1"/>
        </w:rPr>
        <w:t>принять и оплатить Товар в порядке и на условиях, предусмотренных Контрактом</w:t>
      </w:r>
      <w:r w:rsidRPr="00107CC5">
        <w:rPr>
          <w:rFonts w:ascii="Times New Roman" w:hAnsi="Times New Roman" w:cs="Times New Roman"/>
          <w:color w:val="000000" w:themeColor="text1"/>
        </w:rPr>
        <w:t>.</w:t>
      </w:r>
    </w:p>
    <w:p w14:paraId="25537EC4" w14:textId="28CB0EE3" w:rsidR="00A41E85" w:rsidRDefault="00D84CAA" w:rsidP="00107CC5">
      <w:pPr>
        <w:spacing w:after="0"/>
        <w:ind w:firstLine="567"/>
        <w:jc w:val="both"/>
        <w:rPr>
          <w:rFonts w:ascii="Times New Roman" w:hAnsi="Times New Roman"/>
          <w:color w:val="000000" w:themeColor="text1"/>
          <w:sz w:val="24"/>
          <w:szCs w:val="24"/>
        </w:rPr>
      </w:pPr>
      <w:r w:rsidRPr="00107CC5">
        <w:rPr>
          <w:rFonts w:ascii="Times New Roman" w:hAnsi="Times New Roman"/>
          <w:color w:val="000000" w:themeColor="text1"/>
          <w:sz w:val="24"/>
          <w:szCs w:val="24"/>
        </w:rPr>
        <w:t>1.2. Наименование, количество и иные характеристики поставляемого Товара указаны в спецификации (Приложение 1 Контракту), являющейся неотъемлемой частью Контракта.</w:t>
      </w:r>
    </w:p>
    <w:p w14:paraId="1106DD9B" w14:textId="77777777" w:rsidR="008E6210" w:rsidRPr="00107CC5" w:rsidRDefault="008E6210" w:rsidP="00107CC5">
      <w:pPr>
        <w:spacing w:after="0"/>
        <w:ind w:firstLine="567"/>
        <w:jc w:val="both"/>
        <w:rPr>
          <w:rFonts w:ascii="Times New Roman" w:hAnsi="Times New Roman" w:cs="Times New Roman"/>
          <w:sz w:val="24"/>
          <w:szCs w:val="24"/>
        </w:rPr>
      </w:pPr>
    </w:p>
    <w:p w14:paraId="0F32F202" w14:textId="77777777" w:rsidR="00D84CAA" w:rsidRPr="000E3A29" w:rsidRDefault="00D84CAA" w:rsidP="00090C53">
      <w:pPr>
        <w:pStyle w:val="a7"/>
        <w:numPr>
          <w:ilvl w:val="0"/>
          <w:numId w:val="1"/>
        </w:numPr>
        <w:autoSpaceDE w:val="0"/>
        <w:autoSpaceDN w:val="0"/>
        <w:adjustRightInd w:val="0"/>
        <w:outlineLvl w:val="2"/>
        <w:rPr>
          <w:rFonts w:ascii="Times New Roman" w:eastAsia="Arial" w:hAnsi="Times New Roman"/>
          <w:b/>
          <w:color w:val="000000" w:themeColor="text1"/>
          <w:sz w:val="24"/>
          <w:szCs w:val="24"/>
          <w:lang w:eastAsia="ar-SA"/>
        </w:rPr>
      </w:pPr>
      <w:r w:rsidRPr="000E3A29">
        <w:rPr>
          <w:rFonts w:ascii="Times New Roman" w:eastAsia="Times New Roman" w:hAnsi="Times New Roman"/>
          <w:b/>
          <w:color w:val="000000" w:themeColor="text1"/>
          <w:sz w:val="24"/>
          <w:szCs w:val="24"/>
          <w:lang w:eastAsia="ru-RU"/>
        </w:rPr>
        <w:t xml:space="preserve">ЦЕНА КОНТРАКТА И </w:t>
      </w:r>
      <w:r w:rsidRPr="000E3A29">
        <w:rPr>
          <w:rFonts w:ascii="Times New Roman" w:eastAsia="Arial" w:hAnsi="Times New Roman"/>
          <w:b/>
          <w:color w:val="000000" w:themeColor="text1"/>
          <w:sz w:val="24"/>
          <w:szCs w:val="24"/>
          <w:lang w:eastAsia="ar-SA"/>
        </w:rPr>
        <w:t>ПОРЯДОК РАСЧЕТОВ</w:t>
      </w:r>
    </w:p>
    <w:p w14:paraId="307AF12C" w14:textId="77777777" w:rsidR="00D84CAA" w:rsidRPr="000E3A29" w:rsidRDefault="00D84CAA" w:rsidP="007D76EF">
      <w:pPr>
        <w:pStyle w:val="ConsPlusNonformat"/>
        <w:ind w:firstLine="601"/>
        <w:jc w:val="both"/>
        <w:rPr>
          <w:rFonts w:ascii="Times New Roman" w:hAnsi="Times New Roman" w:cs="Times New Roman"/>
          <w:sz w:val="24"/>
          <w:szCs w:val="24"/>
        </w:rPr>
      </w:pPr>
      <w:r w:rsidRPr="000E3A29">
        <w:rPr>
          <w:rFonts w:ascii="Times New Roman" w:hAnsi="Times New Roman" w:cs="Times New Roman"/>
          <w:sz w:val="24"/>
          <w:szCs w:val="24"/>
        </w:rPr>
        <w:t>2.1.</w:t>
      </w:r>
      <w:bookmarkStart w:id="0" w:name="P1445"/>
      <w:bookmarkStart w:id="1" w:name="P1457"/>
      <w:bookmarkEnd w:id="0"/>
      <w:bookmarkEnd w:id="1"/>
      <w:r w:rsidR="007D76EF" w:rsidRPr="007D76EF">
        <w:rPr>
          <w:rFonts w:ascii="Times New Roman" w:hAnsi="Times New Roman"/>
          <w:sz w:val="24"/>
          <w:szCs w:val="24"/>
        </w:rPr>
        <w:t xml:space="preserve"> </w:t>
      </w:r>
      <w:r w:rsidR="007D76EF" w:rsidRPr="00455605">
        <w:rPr>
          <w:rFonts w:ascii="Times New Roman" w:hAnsi="Times New Roman" w:cs="Times New Roman"/>
          <w:sz w:val="24"/>
          <w:szCs w:val="24"/>
        </w:rPr>
        <w:t>Цена Контракта составляет</w:t>
      </w:r>
      <w:r w:rsidR="007D76EF" w:rsidRPr="009028F3">
        <w:rPr>
          <w:rFonts w:ascii="Times New Roman" w:hAnsi="Times New Roman" w:cs="Times New Roman"/>
          <w:sz w:val="24"/>
          <w:szCs w:val="24"/>
        </w:rPr>
        <w:t>_______(_____) рублей (</w:t>
      </w:r>
      <w:r w:rsidR="007D76EF" w:rsidRPr="009028F3">
        <w:rPr>
          <w:rFonts w:ascii="Times New Roman" w:hAnsi="Times New Roman" w:cs="Times New Roman"/>
          <w:i/>
          <w:sz w:val="24"/>
          <w:szCs w:val="24"/>
        </w:rPr>
        <w:t>цифрами и прописью</w:t>
      </w:r>
      <w:r w:rsidR="007D76EF" w:rsidRPr="009028F3">
        <w:rPr>
          <w:rFonts w:ascii="Times New Roman" w:hAnsi="Times New Roman" w:cs="Times New Roman"/>
          <w:sz w:val="24"/>
          <w:szCs w:val="24"/>
        </w:rPr>
        <w:t>) ___ копеек</w:t>
      </w:r>
      <w:r w:rsidR="007D76EF">
        <w:rPr>
          <w:rFonts w:ascii="Times New Roman" w:hAnsi="Times New Roman" w:cs="Times New Roman"/>
          <w:sz w:val="24"/>
          <w:szCs w:val="24"/>
        </w:rPr>
        <w:t xml:space="preserve"> </w:t>
      </w:r>
      <w:r w:rsidR="007D76EF" w:rsidRPr="009028F3">
        <w:rPr>
          <w:rFonts w:ascii="Times New Roman" w:hAnsi="Times New Roman" w:cs="Times New Roman"/>
          <w:sz w:val="24"/>
          <w:szCs w:val="24"/>
        </w:rPr>
        <w:t xml:space="preserve">, в том числе НДС </w:t>
      </w:r>
      <w:r w:rsidR="007D76EF" w:rsidRPr="009028F3">
        <w:rPr>
          <w:rFonts w:ascii="Times New Roman" w:hAnsi="Times New Roman" w:cs="Times New Roman"/>
          <w:sz w:val="24"/>
          <w:szCs w:val="24"/>
        </w:rPr>
        <w:softHyphen/>
        <w:t>________ (________) (</w:t>
      </w:r>
      <w:r w:rsidR="007D76EF" w:rsidRPr="009028F3">
        <w:rPr>
          <w:rFonts w:ascii="Times New Roman" w:hAnsi="Times New Roman" w:cs="Times New Roman"/>
          <w:i/>
          <w:sz w:val="24"/>
          <w:szCs w:val="24"/>
        </w:rPr>
        <w:t>НДС не облагается</w:t>
      </w:r>
      <w:r w:rsidR="007D76EF" w:rsidRPr="009028F3">
        <w:rPr>
          <w:rFonts w:ascii="Times New Roman" w:hAnsi="Times New Roman" w:cs="Times New Roman"/>
          <w:sz w:val="24"/>
          <w:szCs w:val="24"/>
        </w:rPr>
        <w:t>)</w:t>
      </w:r>
      <w:r w:rsidR="007D76EF">
        <w:rPr>
          <w:rFonts w:ascii="Times New Roman" w:hAnsi="Times New Roman" w:cs="Times New Roman"/>
          <w:sz w:val="24"/>
          <w:szCs w:val="24"/>
        </w:rPr>
        <w:t>.</w:t>
      </w:r>
    </w:p>
    <w:p w14:paraId="7782F288" w14:textId="77777777" w:rsidR="00D84CAA" w:rsidRPr="000E3A29" w:rsidRDefault="00D84CAA" w:rsidP="00D84CAA">
      <w:pPr>
        <w:pStyle w:val="ConsPlusNormal"/>
        <w:ind w:firstLine="601"/>
        <w:jc w:val="both"/>
        <w:rPr>
          <w:rFonts w:ascii="Times New Roman" w:hAnsi="Times New Roman" w:cs="Times New Roman"/>
          <w:sz w:val="24"/>
          <w:szCs w:val="24"/>
        </w:rPr>
      </w:pPr>
      <w:r w:rsidRPr="000E3A29">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2" w:name="P1458"/>
      <w:bookmarkEnd w:id="2"/>
    </w:p>
    <w:p w14:paraId="759F4B88" w14:textId="6341B220" w:rsidR="00D84CAA" w:rsidRPr="000E3A29" w:rsidRDefault="00D84CAA" w:rsidP="00D84CAA">
      <w:pPr>
        <w:pStyle w:val="ConsPlusNormal"/>
        <w:ind w:firstLine="601"/>
        <w:jc w:val="both"/>
        <w:rPr>
          <w:rFonts w:ascii="Times New Roman" w:hAnsi="Times New Roman" w:cs="Times New Roman"/>
          <w:sz w:val="24"/>
          <w:szCs w:val="24"/>
        </w:rPr>
      </w:pPr>
      <w:r w:rsidRPr="000E3A29">
        <w:rPr>
          <w:rFonts w:ascii="Times New Roman" w:hAnsi="Times New Roman" w:cs="Times New Roman"/>
          <w:sz w:val="24"/>
          <w:szCs w:val="24"/>
        </w:rPr>
        <w:t>2.3. Цена Контракта включает в себя: стоимость Товара, расходы, связанные с доставкой, разгрузкой - погрузкой, размещением в местах хранения Заказчика</w:t>
      </w:r>
      <w:r w:rsidR="002D7710" w:rsidRPr="000E3A29">
        <w:rPr>
          <w:rFonts w:ascii="Times New Roman" w:hAnsi="Times New Roman" w:cs="Times New Roman"/>
          <w:sz w:val="24"/>
          <w:szCs w:val="24"/>
        </w:rPr>
        <w:t xml:space="preserve">, </w:t>
      </w:r>
      <w:r w:rsidRPr="000E3A29">
        <w:rPr>
          <w:rFonts w:ascii="Times New Roman" w:hAnsi="Times New Roman" w:cs="Times New Roman"/>
          <w:sz w:val="24"/>
          <w:szCs w:val="24"/>
        </w:rPr>
        <w:t xml:space="preserve">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bookmarkStart w:id="3" w:name="P1459"/>
      <w:bookmarkEnd w:id="3"/>
    </w:p>
    <w:p w14:paraId="7B21919F" w14:textId="77777777" w:rsidR="00D84CAA" w:rsidRPr="000E3A29" w:rsidRDefault="00D84CAA" w:rsidP="00D84CAA">
      <w:pPr>
        <w:pStyle w:val="ConsPlusNormal"/>
        <w:ind w:firstLine="601"/>
        <w:jc w:val="both"/>
        <w:rPr>
          <w:rFonts w:ascii="Times New Roman" w:hAnsi="Times New Roman" w:cs="Times New Roman"/>
          <w:sz w:val="24"/>
          <w:szCs w:val="24"/>
        </w:rPr>
      </w:pPr>
      <w:r w:rsidRPr="000E3A29">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0E3A29">
          <w:rPr>
            <w:rFonts w:ascii="Times New Roman" w:hAnsi="Times New Roman" w:cs="Times New Roman"/>
            <w:color w:val="000000" w:themeColor="text1"/>
            <w:sz w:val="24"/>
            <w:szCs w:val="24"/>
          </w:rPr>
          <w:t>законом</w:t>
        </w:r>
      </w:hyperlink>
      <w:r w:rsidRPr="000E3A29">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bookmarkStart w:id="4" w:name="P1460"/>
      <w:bookmarkEnd w:id="4"/>
    </w:p>
    <w:p w14:paraId="51DC6C48" w14:textId="77777777" w:rsidR="00D84CAA" w:rsidRPr="000E3A29" w:rsidRDefault="00D84CAA" w:rsidP="00D84CAA">
      <w:pPr>
        <w:pStyle w:val="ConsPlusNormal"/>
        <w:ind w:firstLine="601"/>
        <w:jc w:val="both"/>
        <w:rPr>
          <w:rFonts w:ascii="Times New Roman" w:hAnsi="Times New Roman" w:cs="Times New Roman"/>
          <w:sz w:val="24"/>
          <w:szCs w:val="24"/>
        </w:rPr>
      </w:pPr>
      <w:r w:rsidRPr="000E3A29">
        <w:rPr>
          <w:rFonts w:ascii="Times New Roman" w:hAnsi="Times New Roman" w:cs="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1032F92D" w14:textId="77777777" w:rsidR="00D84CAA" w:rsidRPr="000E3A29" w:rsidRDefault="00D84CAA" w:rsidP="00D84CAA">
      <w:pPr>
        <w:pStyle w:val="ConsPlusNormal"/>
        <w:ind w:firstLine="601"/>
        <w:jc w:val="both"/>
        <w:rPr>
          <w:rFonts w:ascii="Times New Roman" w:hAnsi="Times New Roman" w:cs="Times New Roman"/>
          <w:sz w:val="24"/>
          <w:szCs w:val="24"/>
        </w:rPr>
      </w:pPr>
      <w:r w:rsidRPr="000E3A29">
        <w:rPr>
          <w:rFonts w:ascii="Times New Roman" w:hAnsi="Times New Roman" w:cs="Times New Roman"/>
          <w:sz w:val="24"/>
          <w:szCs w:val="24"/>
        </w:rPr>
        <w:lastRenderedPageBreak/>
        <w:t xml:space="preserve">2.5. Источник финансирования Контракта – Федеральный бюджет. </w:t>
      </w:r>
      <w:bookmarkStart w:id="5" w:name="P1462"/>
      <w:bookmarkStart w:id="6" w:name="P1466"/>
      <w:bookmarkEnd w:id="5"/>
      <w:bookmarkEnd w:id="6"/>
    </w:p>
    <w:p w14:paraId="0E8DDFDC" w14:textId="1F47CCB2" w:rsidR="000C05CC" w:rsidRPr="000C05CC" w:rsidRDefault="00D84CAA" w:rsidP="000C05CC">
      <w:pPr>
        <w:tabs>
          <w:tab w:val="left" w:pos="709"/>
        </w:tabs>
        <w:autoSpaceDE w:val="0"/>
        <w:autoSpaceDN w:val="0"/>
        <w:adjustRightInd w:val="0"/>
        <w:spacing w:after="0"/>
        <w:ind w:firstLine="709"/>
        <w:contextualSpacing/>
        <w:jc w:val="both"/>
        <w:rPr>
          <w:rFonts w:ascii="Times New Roman" w:hAnsi="Times New Roman" w:cs="Times New Roman"/>
          <w:sz w:val="24"/>
          <w:szCs w:val="24"/>
        </w:rPr>
      </w:pPr>
      <w:r w:rsidRPr="000E3A29">
        <w:rPr>
          <w:rFonts w:ascii="Times New Roman" w:hAnsi="Times New Roman" w:cs="Times New Roman"/>
          <w:sz w:val="24"/>
          <w:szCs w:val="24"/>
        </w:rPr>
        <w:t>2.6. Расчеты между Заказчиком и Поста</w:t>
      </w:r>
      <w:r w:rsidR="001B4FBA" w:rsidRPr="000E3A29">
        <w:rPr>
          <w:rFonts w:ascii="Times New Roman" w:hAnsi="Times New Roman" w:cs="Times New Roman"/>
          <w:sz w:val="24"/>
          <w:szCs w:val="24"/>
        </w:rPr>
        <w:t xml:space="preserve">вщиком производятся не позднее </w:t>
      </w:r>
      <w:r w:rsidR="007F701B" w:rsidRPr="000E3A29">
        <w:rPr>
          <w:rFonts w:ascii="Times New Roman" w:hAnsi="Times New Roman" w:cs="Times New Roman"/>
          <w:sz w:val="24"/>
          <w:szCs w:val="24"/>
        </w:rPr>
        <w:t>10 (десяти)</w:t>
      </w:r>
      <w:r w:rsidR="002633C9" w:rsidRPr="000E3A29">
        <w:rPr>
          <w:rFonts w:ascii="Times New Roman" w:hAnsi="Times New Roman" w:cs="Times New Roman"/>
          <w:sz w:val="24"/>
          <w:szCs w:val="24"/>
        </w:rPr>
        <w:t xml:space="preserve"> рабочих</w:t>
      </w:r>
      <w:r w:rsidRPr="000E3A29">
        <w:rPr>
          <w:rFonts w:ascii="Times New Roman" w:hAnsi="Times New Roman" w:cs="Times New Roman"/>
          <w:sz w:val="24"/>
          <w:szCs w:val="24"/>
        </w:rPr>
        <w:t xml:space="preserve"> дней с даты подписания Заказчиком</w:t>
      </w:r>
      <w:r w:rsidR="0070155F" w:rsidRPr="000E3A29">
        <w:rPr>
          <w:rFonts w:ascii="Times New Roman" w:hAnsi="Times New Roman" w:cs="Times New Roman"/>
          <w:sz w:val="24"/>
          <w:szCs w:val="24"/>
        </w:rPr>
        <w:t xml:space="preserve"> </w:t>
      </w:r>
      <w:bookmarkStart w:id="7" w:name="P1475"/>
      <w:bookmarkEnd w:id="7"/>
      <w:r w:rsidR="000C05CC" w:rsidRPr="000C05CC">
        <w:rPr>
          <w:rFonts w:ascii="Times New Roman" w:hAnsi="Times New Roman" w:cs="Times New Roman"/>
          <w:sz w:val="24"/>
          <w:szCs w:val="24"/>
          <w:shd w:val="clear" w:color="auto" w:fill="FFFFFF"/>
        </w:rPr>
        <w:t>акта приемки товаров, работ, услуг (ф. 0510452) (далее - Акт приемки (ф. 0510452)</w:t>
      </w:r>
      <w:r w:rsidR="008E6210">
        <w:rPr>
          <w:rFonts w:ascii="Times New Roman" w:hAnsi="Times New Roman" w:cs="Times New Roman"/>
          <w:sz w:val="24"/>
          <w:szCs w:val="24"/>
          <w:shd w:val="clear" w:color="auto" w:fill="FFFFFF"/>
        </w:rPr>
        <w:t>.</w:t>
      </w:r>
    </w:p>
    <w:p w14:paraId="73D1AA59" w14:textId="77777777" w:rsidR="00D84CAA" w:rsidRPr="000E3A29" w:rsidRDefault="00D84CAA" w:rsidP="000C05CC">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2.</w:t>
      </w:r>
      <w:r w:rsidR="00183FD0" w:rsidRPr="000E3A29">
        <w:rPr>
          <w:rFonts w:ascii="Times New Roman" w:hAnsi="Times New Roman" w:cs="Times New Roman"/>
          <w:sz w:val="24"/>
          <w:szCs w:val="24"/>
        </w:rPr>
        <w:t>7</w:t>
      </w:r>
      <w:r w:rsidRPr="000E3A29">
        <w:rPr>
          <w:rFonts w:ascii="Times New Roman" w:hAnsi="Times New Roman" w:cs="Times New Roman"/>
          <w:sz w:val="24"/>
          <w:szCs w:val="24"/>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4D8117B6" w14:textId="77777777" w:rsidR="00D84CAA" w:rsidRPr="000E3A29" w:rsidRDefault="00D84CAA" w:rsidP="00D84CAA">
      <w:pPr>
        <w:tabs>
          <w:tab w:val="left" w:pos="709"/>
          <w:tab w:val="left" w:pos="1134"/>
        </w:tabs>
        <w:spacing w:after="0" w:line="240" w:lineRule="auto"/>
        <w:jc w:val="both"/>
        <w:rPr>
          <w:rFonts w:ascii="Times New Roman" w:eastAsia="Times New Roman" w:hAnsi="Times New Roman"/>
          <w:b/>
          <w:sz w:val="24"/>
          <w:szCs w:val="24"/>
        </w:rPr>
      </w:pPr>
    </w:p>
    <w:p w14:paraId="6C7772DD" w14:textId="77777777" w:rsidR="00D84CAA" w:rsidRPr="000E3A29" w:rsidRDefault="00D84CAA" w:rsidP="00090C53">
      <w:pPr>
        <w:pStyle w:val="ConsPlusNormal"/>
        <w:jc w:val="center"/>
        <w:outlineLvl w:val="1"/>
        <w:rPr>
          <w:rFonts w:ascii="Times New Roman" w:hAnsi="Times New Roman" w:cs="Times New Roman"/>
          <w:b/>
          <w:sz w:val="24"/>
          <w:szCs w:val="24"/>
        </w:rPr>
      </w:pPr>
      <w:r w:rsidRPr="000E3A29">
        <w:rPr>
          <w:rFonts w:ascii="Times New Roman" w:hAnsi="Times New Roman" w:cs="Times New Roman"/>
          <w:b/>
          <w:sz w:val="24"/>
          <w:szCs w:val="24"/>
        </w:rPr>
        <w:t>III.ПОРЯДОК, СРОКИ И УСЛОВИЯ ПОСТАВКИ И ПРИЕМКИ ТОВАРА</w:t>
      </w:r>
    </w:p>
    <w:p w14:paraId="3D7E68A5" w14:textId="64951CCD" w:rsidR="00107CC5" w:rsidRDefault="00D84CAA" w:rsidP="00BB54E1">
      <w:pPr>
        <w:tabs>
          <w:tab w:val="left" w:pos="709"/>
        </w:tabs>
        <w:autoSpaceDE w:val="0"/>
        <w:autoSpaceDN w:val="0"/>
        <w:adjustRightInd w:val="0"/>
        <w:ind w:firstLine="709"/>
        <w:contextualSpacing/>
        <w:jc w:val="both"/>
        <w:rPr>
          <w:rFonts w:ascii="Times New Roman" w:hAnsi="Times New Roman" w:cs="Times New Roman"/>
          <w:sz w:val="24"/>
          <w:szCs w:val="24"/>
        </w:rPr>
      </w:pPr>
      <w:r w:rsidRPr="000E3A29">
        <w:rPr>
          <w:rFonts w:ascii="Times New Roman" w:eastAsia="Times New Roman" w:hAnsi="Times New Roman"/>
          <w:color w:val="000000" w:themeColor="text1"/>
          <w:sz w:val="24"/>
          <w:szCs w:val="24"/>
        </w:rPr>
        <w:t>3.1.</w:t>
      </w:r>
      <w:r w:rsidR="00BB54E1" w:rsidRPr="000E3A29">
        <w:rPr>
          <w:rFonts w:ascii="Times New Roman" w:eastAsia="Times New Roman" w:hAnsi="Times New Roman" w:cs="Times New Roman"/>
          <w:color w:val="000000" w:themeColor="text1"/>
          <w:sz w:val="24"/>
          <w:szCs w:val="24"/>
        </w:rPr>
        <w:t>Поставщик самостоятельно доставляет Товар Заказчику по адрес</w:t>
      </w:r>
      <w:r w:rsidR="00F23F31" w:rsidRPr="000E3A29">
        <w:rPr>
          <w:rFonts w:ascii="Times New Roman" w:eastAsia="Times New Roman" w:hAnsi="Times New Roman" w:cs="Times New Roman"/>
          <w:color w:val="000000" w:themeColor="text1"/>
          <w:sz w:val="24"/>
          <w:szCs w:val="24"/>
        </w:rPr>
        <w:t>у</w:t>
      </w:r>
      <w:r w:rsidR="00BB54E1" w:rsidRPr="000E3A29">
        <w:rPr>
          <w:rFonts w:ascii="Times New Roman" w:hAnsi="Times New Roman" w:cs="Times New Roman"/>
          <w:sz w:val="24"/>
          <w:szCs w:val="24"/>
        </w:rPr>
        <w:t xml:space="preserve"> (далее - место доставки):Калининградская область, Зеленоградский район, поселок Колосовка,</w:t>
      </w:r>
      <w:r w:rsidR="009A43F8" w:rsidRPr="000E3A29">
        <w:rPr>
          <w:rFonts w:ascii="Times New Roman" w:hAnsi="Times New Roman" w:cs="Times New Roman"/>
          <w:sz w:val="24"/>
          <w:szCs w:val="24"/>
        </w:rPr>
        <w:t xml:space="preserve"> </w:t>
      </w:r>
      <w:r w:rsidR="00F23F31" w:rsidRPr="000E3A29">
        <w:rPr>
          <w:rFonts w:ascii="Times New Roman" w:hAnsi="Times New Roman" w:cs="Times New Roman"/>
          <w:sz w:val="24"/>
          <w:szCs w:val="24"/>
        </w:rPr>
        <w:t xml:space="preserve">ул. Центральная, </w:t>
      </w:r>
      <w:r w:rsidR="00BB54E1" w:rsidRPr="000E3A29">
        <w:rPr>
          <w:rFonts w:ascii="Times New Roman" w:hAnsi="Times New Roman" w:cs="Times New Roman"/>
          <w:sz w:val="24"/>
          <w:szCs w:val="24"/>
        </w:rPr>
        <w:t xml:space="preserve">территория ФКУ ИК-4 УФСИН России по Калининградской области, здание ФКУ ЦИТОВ УФСИН России по Калининградской </w:t>
      </w:r>
      <w:r w:rsidR="001C6240">
        <w:rPr>
          <w:rFonts w:ascii="Times New Roman" w:hAnsi="Times New Roman" w:cs="Times New Roman"/>
          <w:sz w:val="24"/>
          <w:szCs w:val="24"/>
        </w:rPr>
        <w:t xml:space="preserve">области </w:t>
      </w:r>
      <w:r w:rsidR="00CE7BA9">
        <w:rPr>
          <w:rFonts w:ascii="Times New Roman" w:hAnsi="Times New Roman" w:cs="Times New Roman"/>
          <w:sz w:val="24"/>
          <w:szCs w:val="24"/>
        </w:rPr>
        <w:t>с момента заключения Контракта</w:t>
      </w:r>
      <w:r w:rsidR="00107CC5">
        <w:rPr>
          <w:rFonts w:ascii="Times New Roman" w:hAnsi="Times New Roman" w:cs="Times New Roman"/>
          <w:sz w:val="24"/>
          <w:szCs w:val="24"/>
        </w:rPr>
        <w:t xml:space="preserve"> и не позднее </w:t>
      </w:r>
      <w:r w:rsidR="00A33322">
        <w:rPr>
          <w:rFonts w:ascii="Times New Roman" w:hAnsi="Times New Roman" w:cs="Times New Roman"/>
          <w:sz w:val="24"/>
          <w:szCs w:val="24"/>
        </w:rPr>
        <w:t>14.</w:t>
      </w:r>
      <w:r w:rsidR="00107CC5">
        <w:rPr>
          <w:rFonts w:ascii="Times New Roman" w:hAnsi="Times New Roman" w:cs="Times New Roman"/>
          <w:sz w:val="24"/>
          <w:szCs w:val="24"/>
        </w:rPr>
        <w:t>0</w:t>
      </w:r>
      <w:r w:rsidR="008E6210">
        <w:rPr>
          <w:rFonts w:ascii="Times New Roman" w:hAnsi="Times New Roman" w:cs="Times New Roman"/>
          <w:sz w:val="24"/>
          <w:szCs w:val="24"/>
        </w:rPr>
        <w:t>9</w:t>
      </w:r>
      <w:r w:rsidR="00107CC5">
        <w:rPr>
          <w:rFonts w:ascii="Times New Roman" w:hAnsi="Times New Roman" w:cs="Times New Roman"/>
          <w:sz w:val="24"/>
          <w:szCs w:val="24"/>
        </w:rPr>
        <w:t>.</w:t>
      </w:r>
      <w:r w:rsidR="000875DC">
        <w:rPr>
          <w:rFonts w:ascii="Times New Roman" w:hAnsi="Times New Roman" w:cs="Times New Roman"/>
          <w:sz w:val="24"/>
          <w:szCs w:val="24"/>
        </w:rPr>
        <w:t>2026</w:t>
      </w:r>
      <w:r w:rsidR="00107CC5">
        <w:rPr>
          <w:rFonts w:ascii="Times New Roman" w:hAnsi="Times New Roman" w:cs="Times New Roman"/>
          <w:sz w:val="24"/>
          <w:szCs w:val="24"/>
        </w:rPr>
        <w:t>.</w:t>
      </w:r>
    </w:p>
    <w:p w14:paraId="35814C32" w14:textId="77777777" w:rsidR="000C05CC" w:rsidRPr="000C05CC" w:rsidRDefault="00CE7BA9" w:rsidP="00BB54E1">
      <w:pPr>
        <w:tabs>
          <w:tab w:val="left" w:pos="709"/>
        </w:tabs>
        <w:autoSpaceDE w:val="0"/>
        <w:autoSpaceDN w:val="0"/>
        <w:adjustRightInd w:val="0"/>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0C05CC" w:rsidRPr="000C05CC">
        <w:rPr>
          <w:rFonts w:ascii="Times New Roman" w:hAnsi="Times New Roman" w:cs="Times New Roman"/>
          <w:sz w:val="24"/>
          <w:szCs w:val="24"/>
        </w:rPr>
        <w:t xml:space="preserve">Датой исполнения Поставщиком обязательств по Контракту считается дата подписания </w:t>
      </w:r>
      <w:r w:rsidR="000C05CC" w:rsidRPr="000C05CC">
        <w:rPr>
          <w:rFonts w:ascii="Times New Roman" w:hAnsi="Times New Roman" w:cs="Times New Roman"/>
          <w:sz w:val="24"/>
          <w:szCs w:val="24"/>
          <w:shd w:val="clear" w:color="auto" w:fill="FFFFFF"/>
        </w:rPr>
        <w:t> </w:t>
      </w:r>
      <w:r w:rsidR="000C05CC" w:rsidRPr="000C05CC">
        <w:rPr>
          <w:rFonts w:ascii="Times New Roman" w:hAnsi="Times New Roman" w:cs="Times New Roman"/>
          <w:sz w:val="24"/>
          <w:szCs w:val="24"/>
        </w:rPr>
        <w:t>Государственным заказчиком</w:t>
      </w:r>
      <w:r w:rsidR="000C05CC" w:rsidRPr="000C05CC">
        <w:rPr>
          <w:rFonts w:ascii="Times New Roman" w:hAnsi="Times New Roman" w:cs="Times New Roman"/>
          <w:sz w:val="24"/>
          <w:szCs w:val="24"/>
          <w:shd w:val="clear" w:color="auto" w:fill="FFFFFF"/>
        </w:rPr>
        <w:t xml:space="preserve"> </w:t>
      </w:r>
      <w:r w:rsidR="000C05CC">
        <w:rPr>
          <w:rFonts w:ascii="Times New Roman" w:hAnsi="Times New Roman" w:cs="Times New Roman"/>
          <w:sz w:val="24"/>
          <w:szCs w:val="24"/>
          <w:shd w:val="clear" w:color="auto" w:fill="FFFFFF"/>
        </w:rPr>
        <w:t>а</w:t>
      </w:r>
      <w:r w:rsidR="000C05CC" w:rsidRPr="000C05CC">
        <w:rPr>
          <w:rFonts w:ascii="Times New Roman" w:hAnsi="Times New Roman" w:cs="Times New Roman"/>
          <w:sz w:val="24"/>
          <w:szCs w:val="24"/>
          <w:shd w:val="clear" w:color="auto" w:fill="FFFFFF"/>
        </w:rPr>
        <w:t>кт</w:t>
      </w:r>
      <w:r w:rsidR="000C05CC">
        <w:rPr>
          <w:rFonts w:ascii="Times New Roman" w:hAnsi="Times New Roman" w:cs="Times New Roman"/>
          <w:sz w:val="24"/>
          <w:szCs w:val="24"/>
          <w:shd w:val="clear" w:color="auto" w:fill="FFFFFF"/>
        </w:rPr>
        <w:t>а</w:t>
      </w:r>
      <w:r w:rsidR="000C05CC" w:rsidRPr="000C05CC">
        <w:rPr>
          <w:rFonts w:ascii="Times New Roman" w:hAnsi="Times New Roman" w:cs="Times New Roman"/>
          <w:sz w:val="24"/>
          <w:szCs w:val="24"/>
          <w:shd w:val="clear" w:color="auto" w:fill="FFFFFF"/>
        </w:rPr>
        <w:t xml:space="preserve"> приемки (ф. 0510452)</w:t>
      </w:r>
      <w:r w:rsidR="00107CC5">
        <w:rPr>
          <w:rFonts w:ascii="Times New Roman" w:hAnsi="Times New Roman" w:cs="Times New Roman"/>
          <w:sz w:val="24"/>
          <w:szCs w:val="24"/>
          <w:shd w:val="clear" w:color="auto" w:fill="FFFFFF"/>
        </w:rPr>
        <w:t>.</w:t>
      </w:r>
    </w:p>
    <w:p w14:paraId="3C54F43A" w14:textId="77777777" w:rsidR="00BB54E1" w:rsidRPr="000E3A29" w:rsidRDefault="00BB54E1" w:rsidP="00BB54E1">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0E3A29">
        <w:rPr>
          <w:rFonts w:ascii="Times New Roman" w:eastAsia="Times New Roman" w:hAnsi="Times New Roman" w:cs="Times New Roman"/>
          <w:sz w:val="24"/>
          <w:szCs w:val="24"/>
        </w:rPr>
        <w:t xml:space="preserve">Поставщик </w:t>
      </w:r>
      <w:r w:rsidRPr="000E3A29">
        <w:rPr>
          <w:rFonts w:ascii="Times New Roman" w:hAnsi="Times New Roman" w:cs="Times New Roman"/>
          <w:noProof/>
          <w:sz w:val="24"/>
          <w:szCs w:val="24"/>
        </w:rPr>
        <w:t xml:space="preserve">не менее чем за 2 рабочих дня до осуществления поставки Товара направляет в адрес Заказчика уведомление о времени и дате доставки Товара </w:t>
      </w:r>
      <w:r w:rsidRPr="000E3A29">
        <w:rPr>
          <w:rFonts w:ascii="Times New Roman" w:hAnsi="Times New Roman" w:cs="Times New Roman"/>
          <w:sz w:val="24"/>
          <w:szCs w:val="24"/>
        </w:rPr>
        <w:t>в место доставки.</w:t>
      </w:r>
    </w:p>
    <w:p w14:paraId="222A3BA6" w14:textId="77777777" w:rsidR="00A31632" w:rsidRPr="000E3A29" w:rsidRDefault="00A31632" w:rsidP="00A31632">
      <w:pPr>
        <w:pStyle w:val="ConsPlusNormal"/>
        <w:ind w:firstLine="539"/>
        <w:jc w:val="both"/>
        <w:rPr>
          <w:rFonts w:ascii="Times New Roman" w:hAnsi="Times New Roman"/>
          <w:sz w:val="24"/>
          <w:szCs w:val="24"/>
        </w:rPr>
      </w:pPr>
      <w:r w:rsidRPr="000E3A29">
        <w:rPr>
          <w:rFonts w:ascii="Times New Roman" w:hAnsi="Times New Roman"/>
          <w:sz w:val="24"/>
          <w:szCs w:val="24"/>
        </w:rPr>
        <w:t xml:space="preserve">На территории, прилегающей к учреждению, установлены режимные требования. Лица, осуществляющие доставку и разгрузку товара, должны иметь документы, удостоверяющие личность.  </w:t>
      </w:r>
    </w:p>
    <w:p w14:paraId="493F1C55" w14:textId="77777777" w:rsidR="00D84CAA" w:rsidRPr="000E3A29" w:rsidRDefault="00D84CAA" w:rsidP="00BB54E1">
      <w:pPr>
        <w:tabs>
          <w:tab w:val="left" w:pos="709"/>
        </w:tabs>
        <w:autoSpaceDE w:val="0"/>
        <w:autoSpaceDN w:val="0"/>
        <w:adjustRightInd w:val="0"/>
        <w:ind w:firstLine="709"/>
        <w:contextualSpacing/>
        <w:jc w:val="both"/>
        <w:rPr>
          <w:rFonts w:ascii="Times New Roman" w:hAnsi="Times New Roman"/>
          <w:sz w:val="24"/>
          <w:szCs w:val="24"/>
        </w:rPr>
      </w:pPr>
      <w:r w:rsidRPr="000E3A29">
        <w:rPr>
          <w:rFonts w:ascii="Times New Roman" w:hAnsi="Times New Roman"/>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152EB83B" w14:textId="77777777" w:rsidR="00D84CAA" w:rsidRPr="000E3A29" w:rsidRDefault="00D84CAA" w:rsidP="00D84CAA">
      <w:pPr>
        <w:autoSpaceDE w:val="0"/>
        <w:autoSpaceDN w:val="0"/>
        <w:adjustRightInd w:val="0"/>
        <w:spacing w:before="220" w:after="0" w:line="240" w:lineRule="auto"/>
        <w:ind w:firstLine="540"/>
        <w:contextualSpacing/>
        <w:jc w:val="both"/>
        <w:rPr>
          <w:rFonts w:ascii="Times New Roman" w:hAnsi="Times New Roman"/>
          <w:sz w:val="24"/>
          <w:szCs w:val="24"/>
        </w:rPr>
      </w:pPr>
      <w:r w:rsidRPr="000E3A29">
        <w:rPr>
          <w:rFonts w:ascii="Times New Roman" w:hAnsi="Times New Roman"/>
          <w:sz w:val="24"/>
          <w:szCs w:val="24"/>
        </w:rPr>
        <w:t>3.</w:t>
      </w:r>
      <w:r w:rsidR="0003021D" w:rsidRPr="000E3A29">
        <w:rPr>
          <w:rFonts w:ascii="Times New Roman" w:hAnsi="Times New Roman"/>
          <w:sz w:val="24"/>
          <w:szCs w:val="24"/>
        </w:rPr>
        <w:t>3</w:t>
      </w:r>
      <w:r w:rsidRPr="000E3A29">
        <w:rPr>
          <w:rFonts w:ascii="Times New Roman" w:hAnsi="Times New Roman"/>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3C5E709F" w14:textId="77777777" w:rsidR="00D84CAA" w:rsidRPr="000E3A29" w:rsidRDefault="0003021D" w:rsidP="00D84CAA">
      <w:pPr>
        <w:autoSpaceDE w:val="0"/>
        <w:autoSpaceDN w:val="0"/>
        <w:adjustRightInd w:val="0"/>
        <w:spacing w:before="220" w:after="0" w:line="240" w:lineRule="auto"/>
        <w:ind w:firstLine="540"/>
        <w:contextualSpacing/>
        <w:jc w:val="both"/>
        <w:rPr>
          <w:rFonts w:ascii="Times New Roman" w:hAnsi="Times New Roman"/>
          <w:sz w:val="24"/>
          <w:szCs w:val="24"/>
        </w:rPr>
      </w:pPr>
      <w:r w:rsidRPr="000E3A29">
        <w:rPr>
          <w:rFonts w:ascii="Times New Roman" w:hAnsi="Times New Roman"/>
          <w:sz w:val="24"/>
          <w:szCs w:val="24"/>
        </w:rPr>
        <w:t>3.4</w:t>
      </w:r>
      <w:r w:rsidR="00D84CAA" w:rsidRPr="000E3A29">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00D84CAA" w:rsidRPr="000E3A29">
          <w:rPr>
            <w:rFonts w:ascii="Times New Roman" w:hAnsi="Times New Roman"/>
            <w:sz w:val="24"/>
            <w:szCs w:val="24"/>
          </w:rPr>
          <w:t>законом</w:t>
        </w:r>
      </w:hyperlink>
      <w:r w:rsidR="00D84CAA" w:rsidRPr="000E3A29">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0E135EA7" w14:textId="77777777" w:rsidR="00D84CAA" w:rsidRPr="000E3A29" w:rsidRDefault="0003021D" w:rsidP="00F81F01">
      <w:pPr>
        <w:shd w:val="clear" w:color="auto" w:fill="FFFFFF" w:themeFill="background1"/>
        <w:autoSpaceDE w:val="0"/>
        <w:autoSpaceDN w:val="0"/>
        <w:adjustRightInd w:val="0"/>
        <w:spacing w:before="220" w:after="0" w:line="240" w:lineRule="auto"/>
        <w:ind w:firstLine="540"/>
        <w:contextualSpacing/>
        <w:jc w:val="both"/>
        <w:rPr>
          <w:rFonts w:ascii="Times New Roman" w:hAnsi="Times New Roman"/>
          <w:sz w:val="24"/>
          <w:szCs w:val="24"/>
        </w:rPr>
      </w:pPr>
      <w:r w:rsidRPr="000E3A29">
        <w:rPr>
          <w:rFonts w:ascii="Times New Roman" w:hAnsi="Times New Roman"/>
          <w:sz w:val="24"/>
          <w:szCs w:val="24"/>
        </w:rPr>
        <w:t>3.5</w:t>
      </w:r>
      <w:r w:rsidR="00D84CAA" w:rsidRPr="000E3A29">
        <w:rPr>
          <w:rFonts w:ascii="Times New Roman" w:hAnsi="Times New Roman"/>
          <w:sz w:val="24"/>
          <w:szCs w:val="24"/>
        </w:rPr>
        <w:t xml:space="preserve">. При отсутствии у Заказчика претензий по количеству и качеству поставленного Товара Заказчик в течение 10 </w:t>
      </w:r>
      <w:r w:rsidR="00413F6F" w:rsidRPr="000E3A29">
        <w:rPr>
          <w:rFonts w:ascii="Times New Roman" w:hAnsi="Times New Roman"/>
          <w:sz w:val="24"/>
          <w:szCs w:val="24"/>
        </w:rPr>
        <w:t xml:space="preserve">(десяти) рабочих </w:t>
      </w:r>
      <w:r w:rsidR="00D84CAA" w:rsidRPr="000E3A29">
        <w:rPr>
          <w:rFonts w:ascii="Times New Roman" w:hAnsi="Times New Roman"/>
          <w:sz w:val="24"/>
          <w:szCs w:val="24"/>
        </w:rPr>
        <w:t>дней с момента доставки Товара Поставщиком подписы</w:t>
      </w:r>
      <w:r w:rsidR="00455605" w:rsidRPr="000E3A29">
        <w:rPr>
          <w:rFonts w:ascii="Times New Roman" w:hAnsi="Times New Roman"/>
          <w:sz w:val="24"/>
          <w:szCs w:val="24"/>
        </w:rPr>
        <w:t xml:space="preserve">вает </w:t>
      </w:r>
      <w:r w:rsidR="000C05CC">
        <w:rPr>
          <w:rFonts w:ascii="Times New Roman" w:hAnsi="Times New Roman" w:cs="Times New Roman"/>
          <w:sz w:val="24"/>
          <w:szCs w:val="24"/>
          <w:shd w:val="clear" w:color="auto" w:fill="FFFFFF"/>
        </w:rPr>
        <w:t>а</w:t>
      </w:r>
      <w:r w:rsidR="000C05CC" w:rsidRPr="000C05CC">
        <w:rPr>
          <w:rFonts w:ascii="Times New Roman" w:hAnsi="Times New Roman" w:cs="Times New Roman"/>
          <w:sz w:val="24"/>
          <w:szCs w:val="24"/>
          <w:shd w:val="clear" w:color="auto" w:fill="FFFFFF"/>
        </w:rPr>
        <w:t>кт приемки (ф. 0510452)</w:t>
      </w:r>
      <w:r w:rsidR="00455605" w:rsidRPr="000E3A29">
        <w:rPr>
          <w:rFonts w:ascii="Times New Roman" w:hAnsi="Times New Roman"/>
          <w:sz w:val="24"/>
          <w:szCs w:val="24"/>
        </w:rPr>
        <w:t xml:space="preserve"> </w:t>
      </w:r>
      <w:r w:rsidR="007A5B77">
        <w:rPr>
          <w:rFonts w:ascii="Times New Roman" w:hAnsi="Times New Roman"/>
          <w:sz w:val="24"/>
          <w:szCs w:val="24"/>
        </w:rPr>
        <w:t>.</w:t>
      </w:r>
      <w:r w:rsidR="00D84CAA" w:rsidRPr="000E3A29">
        <w:rPr>
          <w:rFonts w:ascii="Times New Roman" w:hAnsi="Times New Roman"/>
          <w:sz w:val="24"/>
          <w:szCs w:val="24"/>
        </w:rPr>
        <w:t>После этого Товар считается переданным Поставщиком Заказчику.</w:t>
      </w:r>
    </w:p>
    <w:p w14:paraId="1822ECCF" w14:textId="77777777" w:rsidR="00D84CAA" w:rsidRPr="000E3A29" w:rsidRDefault="0003021D" w:rsidP="00D84CAA">
      <w:pPr>
        <w:autoSpaceDE w:val="0"/>
        <w:autoSpaceDN w:val="0"/>
        <w:adjustRightInd w:val="0"/>
        <w:spacing w:before="220" w:after="0" w:line="240" w:lineRule="auto"/>
        <w:ind w:firstLine="540"/>
        <w:contextualSpacing/>
        <w:jc w:val="both"/>
        <w:rPr>
          <w:rFonts w:ascii="Times New Roman" w:hAnsi="Times New Roman"/>
          <w:sz w:val="24"/>
          <w:szCs w:val="24"/>
        </w:rPr>
      </w:pPr>
      <w:r w:rsidRPr="000E3A29">
        <w:rPr>
          <w:rFonts w:ascii="Times New Roman" w:hAnsi="Times New Roman"/>
          <w:sz w:val="24"/>
          <w:szCs w:val="24"/>
        </w:rPr>
        <w:t>3.6</w:t>
      </w:r>
      <w:r w:rsidR="00D84CAA" w:rsidRPr="000E3A29">
        <w:rPr>
          <w:rFonts w:ascii="Times New Roman" w:hAnsi="Times New Roman"/>
          <w:sz w:val="24"/>
          <w:szCs w:val="24"/>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ar4" w:history="1">
        <w:r w:rsidR="00D84CAA" w:rsidRPr="000E3A29">
          <w:rPr>
            <w:rFonts w:ascii="Times New Roman" w:hAnsi="Times New Roman" w:cs="Times New Roman"/>
            <w:sz w:val="24"/>
            <w:szCs w:val="24"/>
          </w:rPr>
          <w:t>пункте 3.</w:t>
        </w:r>
      </w:hyperlink>
      <w:r w:rsidRPr="000E3A29">
        <w:rPr>
          <w:rFonts w:ascii="Times New Roman" w:hAnsi="Times New Roman" w:cs="Times New Roman"/>
          <w:sz w:val="24"/>
          <w:szCs w:val="24"/>
        </w:rPr>
        <w:t>5</w:t>
      </w:r>
      <w:r w:rsidR="00D84CAA" w:rsidRPr="000E3A29">
        <w:rPr>
          <w:rFonts w:ascii="Times New Roman" w:hAnsi="Times New Roman" w:cs="Times New Roman"/>
          <w:sz w:val="24"/>
          <w:szCs w:val="24"/>
        </w:rPr>
        <w:t xml:space="preserve"> Контрак</w:t>
      </w:r>
      <w:r w:rsidR="00D84CAA" w:rsidRPr="000E3A29">
        <w:rPr>
          <w:rFonts w:ascii="Times New Roman" w:hAnsi="Times New Roman"/>
          <w:sz w:val="24"/>
          <w:szCs w:val="24"/>
        </w:rPr>
        <w:t>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0EE38743" w14:textId="77777777" w:rsidR="00D84CAA" w:rsidRPr="000E3A29" w:rsidRDefault="0003021D" w:rsidP="00D84CAA">
      <w:pPr>
        <w:autoSpaceDE w:val="0"/>
        <w:autoSpaceDN w:val="0"/>
        <w:adjustRightInd w:val="0"/>
        <w:spacing w:before="220" w:after="0" w:line="240" w:lineRule="auto"/>
        <w:ind w:firstLine="540"/>
        <w:contextualSpacing/>
        <w:jc w:val="both"/>
        <w:rPr>
          <w:rFonts w:ascii="Times New Roman" w:hAnsi="Times New Roman"/>
          <w:sz w:val="24"/>
          <w:szCs w:val="24"/>
        </w:rPr>
      </w:pPr>
      <w:r w:rsidRPr="000E3A29">
        <w:rPr>
          <w:rFonts w:ascii="Times New Roman" w:hAnsi="Times New Roman"/>
          <w:sz w:val="24"/>
          <w:szCs w:val="24"/>
        </w:rPr>
        <w:t>3.7</w:t>
      </w:r>
      <w:r w:rsidR="00D84CAA" w:rsidRPr="000E3A29">
        <w:rPr>
          <w:rFonts w:ascii="Times New Roman" w:hAnsi="Times New Roman"/>
          <w:sz w:val="24"/>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w:t>
      </w:r>
      <w:r w:rsidR="00D84CAA" w:rsidRPr="000E3A29">
        <w:rPr>
          <w:rFonts w:ascii="Times New Roman" w:hAnsi="Times New Roman"/>
          <w:sz w:val="24"/>
          <w:szCs w:val="24"/>
        </w:rPr>
        <w:lastRenderedPageBreak/>
        <w:t>с принятием Товара на ответственное хранение и (или) его возвратом (заменой), подлежат возмещению Поставщиком.</w:t>
      </w:r>
    </w:p>
    <w:p w14:paraId="49C8C272" w14:textId="77777777" w:rsidR="00D84CAA" w:rsidRPr="000E3A29" w:rsidRDefault="00D84CAA" w:rsidP="00D84CAA">
      <w:pPr>
        <w:autoSpaceDE w:val="0"/>
        <w:autoSpaceDN w:val="0"/>
        <w:adjustRightInd w:val="0"/>
        <w:spacing w:before="220" w:after="0" w:line="240" w:lineRule="auto"/>
        <w:ind w:firstLine="540"/>
        <w:contextualSpacing/>
        <w:jc w:val="both"/>
        <w:rPr>
          <w:rFonts w:ascii="Times New Roman" w:hAnsi="Times New Roman" w:cs="Times New Roman"/>
          <w:sz w:val="24"/>
          <w:szCs w:val="24"/>
        </w:rPr>
      </w:pPr>
      <w:r w:rsidRPr="000E3A29">
        <w:rPr>
          <w:rFonts w:ascii="Times New Roman" w:hAnsi="Times New Roman"/>
          <w:sz w:val="24"/>
          <w:szCs w:val="24"/>
        </w:rPr>
        <w:t>3.</w:t>
      </w:r>
      <w:r w:rsidR="0003021D" w:rsidRPr="000E3A29">
        <w:rPr>
          <w:rFonts w:ascii="Times New Roman" w:hAnsi="Times New Roman"/>
          <w:sz w:val="24"/>
          <w:szCs w:val="24"/>
        </w:rPr>
        <w:t>8</w:t>
      </w:r>
      <w:r w:rsidRPr="000E3A29">
        <w:rPr>
          <w:rFonts w:ascii="Times New Roman" w:hAnsi="Times New Roman"/>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ar4" w:history="1">
        <w:r w:rsidRPr="000E3A29">
          <w:rPr>
            <w:rFonts w:ascii="Times New Roman" w:hAnsi="Times New Roman" w:cs="Times New Roman"/>
            <w:sz w:val="24"/>
            <w:szCs w:val="24"/>
          </w:rPr>
          <w:t>пункте 3.</w:t>
        </w:r>
      </w:hyperlink>
      <w:r w:rsidR="0003021D" w:rsidRPr="000E3A29">
        <w:rPr>
          <w:rFonts w:ascii="Times New Roman" w:hAnsi="Times New Roman" w:cs="Times New Roman"/>
          <w:sz w:val="24"/>
          <w:szCs w:val="24"/>
        </w:rPr>
        <w:t>5</w:t>
      </w:r>
      <w:r w:rsidRPr="000E3A29">
        <w:rPr>
          <w:rFonts w:ascii="Times New Roman" w:hAnsi="Times New Roman" w:cs="Times New Roman"/>
          <w:sz w:val="24"/>
          <w:szCs w:val="24"/>
        </w:rPr>
        <w:t xml:space="preserve"> Контракта.</w:t>
      </w:r>
    </w:p>
    <w:p w14:paraId="35D87697" w14:textId="77777777" w:rsidR="00D84CAA" w:rsidRPr="000E3A29" w:rsidRDefault="00D84CAA" w:rsidP="00D84CAA">
      <w:pPr>
        <w:autoSpaceDE w:val="0"/>
        <w:autoSpaceDN w:val="0"/>
        <w:adjustRightInd w:val="0"/>
        <w:spacing w:before="220" w:after="0" w:line="240" w:lineRule="auto"/>
        <w:ind w:firstLine="540"/>
        <w:contextualSpacing/>
        <w:jc w:val="both"/>
        <w:rPr>
          <w:rFonts w:ascii="Times New Roman" w:hAnsi="Times New Roman"/>
          <w:sz w:val="24"/>
          <w:szCs w:val="24"/>
        </w:rPr>
      </w:pPr>
      <w:r w:rsidRPr="000E3A29">
        <w:rPr>
          <w:rFonts w:ascii="Times New Roman" w:hAnsi="Times New Roman"/>
          <w:sz w:val="24"/>
          <w:szCs w:val="24"/>
        </w:rPr>
        <w:t>3.</w:t>
      </w:r>
      <w:r w:rsidR="0003021D" w:rsidRPr="000E3A29">
        <w:rPr>
          <w:rFonts w:ascii="Times New Roman" w:hAnsi="Times New Roman"/>
          <w:sz w:val="24"/>
          <w:szCs w:val="24"/>
        </w:rPr>
        <w:t>9</w:t>
      </w:r>
      <w:r w:rsidRPr="000E3A29">
        <w:rPr>
          <w:rFonts w:ascii="Times New Roman" w:hAnsi="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4C4A5D44" w14:textId="77777777" w:rsidR="00D73078" w:rsidRPr="000E3A29" w:rsidRDefault="00D73078" w:rsidP="00D84CAA">
      <w:pPr>
        <w:autoSpaceDE w:val="0"/>
        <w:autoSpaceDN w:val="0"/>
        <w:adjustRightInd w:val="0"/>
        <w:spacing w:before="220" w:after="0" w:line="240" w:lineRule="auto"/>
        <w:ind w:firstLine="540"/>
        <w:contextualSpacing/>
        <w:jc w:val="both"/>
        <w:rPr>
          <w:rFonts w:ascii="Times New Roman" w:hAnsi="Times New Roman"/>
          <w:sz w:val="24"/>
          <w:szCs w:val="24"/>
        </w:rPr>
      </w:pPr>
    </w:p>
    <w:p w14:paraId="5BE8CE72" w14:textId="77777777" w:rsidR="00D84CAA" w:rsidRPr="000E3A29" w:rsidRDefault="00D84CAA" w:rsidP="00D84CAA">
      <w:pPr>
        <w:spacing w:after="0" w:line="240" w:lineRule="auto"/>
        <w:ind w:firstLine="709"/>
        <w:jc w:val="both"/>
        <w:rPr>
          <w:rFonts w:ascii="Times New Roman" w:eastAsia="Times New Roman" w:hAnsi="Times New Roman"/>
          <w:sz w:val="24"/>
          <w:szCs w:val="24"/>
        </w:rPr>
      </w:pPr>
    </w:p>
    <w:p w14:paraId="0D44D5F7" w14:textId="77777777" w:rsidR="00D84CAA" w:rsidRPr="000E3A29" w:rsidRDefault="00D84CAA" w:rsidP="00090C53">
      <w:pPr>
        <w:pStyle w:val="ConsPlusNormal"/>
        <w:jc w:val="center"/>
        <w:outlineLvl w:val="1"/>
        <w:rPr>
          <w:rFonts w:ascii="Times New Roman" w:hAnsi="Times New Roman" w:cs="Times New Roman"/>
          <w:b/>
          <w:sz w:val="24"/>
          <w:szCs w:val="24"/>
        </w:rPr>
      </w:pPr>
      <w:r w:rsidRPr="000E3A29">
        <w:rPr>
          <w:rFonts w:ascii="Times New Roman" w:hAnsi="Times New Roman" w:cs="Times New Roman"/>
          <w:b/>
          <w:sz w:val="24"/>
          <w:szCs w:val="24"/>
        </w:rPr>
        <w:t>IV. ВЗАИМОДЕЙСТВИЕ СТОРОН</w:t>
      </w:r>
    </w:p>
    <w:p w14:paraId="24D12373"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 xml:space="preserve">4.1. Поставщик обязан: </w:t>
      </w:r>
    </w:p>
    <w:p w14:paraId="0649A788"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w:t>
      </w:r>
    </w:p>
    <w:p w14:paraId="52ACBB16" w14:textId="77777777" w:rsidR="00D84CAA" w:rsidRPr="000E3A29" w:rsidRDefault="00D84CAA" w:rsidP="00D84CAA">
      <w:pPr>
        <w:pStyle w:val="ConsPlusNormal"/>
        <w:ind w:firstLine="540"/>
        <w:jc w:val="both"/>
        <w:rPr>
          <w:rFonts w:ascii="Times New Roman" w:hAnsi="Times New Roman" w:cs="Times New Roman"/>
          <w:sz w:val="24"/>
          <w:szCs w:val="24"/>
        </w:rPr>
      </w:pPr>
      <w:bookmarkStart w:id="8" w:name="P1499"/>
      <w:bookmarkEnd w:id="8"/>
      <w:r w:rsidRPr="000E3A29">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47921B0D"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4B249651" w14:textId="77777777" w:rsidR="00D84CAA" w:rsidRPr="000E3A29" w:rsidRDefault="00D84CAA" w:rsidP="00D84CAA">
      <w:pPr>
        <w:pStyle w:val="ConsPlusNormal"/>
        <w:ind w:firstLine="540"/>
        <w:jc w:val="both"/>
        <w:rPr>
          <w:rFonts w:ascii="Times New Roman" w:hAnsi="Times New Roman" w:cs="Times New Roman"/>
          <w:sz w:val="24"/>
          <w:szCs w:val="24"/>
        </w:rPr>
      </w:pPr>
      <w:bookmarkStart w:id="9" w:name="P1502"/>
      <w:bookmarkStart w:id="10" w:name="P1503"/>
      <w:bookmarkStart w:id="11" w:name="P1504"/>
      <w:bookmarkEnd w:id="9"/>
      <w:bookmarkEnd w:id="10"/>
      <w:bookmarkEnd w:id="11"/>
      <w:r w:rsidRPr="000E3A29">
        <w:rPr>
          <w:rFonts w:ascii="Times New Roman" w:hAnsi="Times New Roman" w:cs="Times New Roman"/>
          <w:sz w:val="24"/>
          <w:szCs w:val="24"/>
        </w:rPr>
        <w:t>4.1.</w:t>
      </w:r>
      <w:r w:rsidR="00BB54E1" w:rsidRPr="000E3A29">
        <w:rPr>
          <w:rFonts w:ascii="Times New Roman" w:hAnsi="Times New Roman" w:cs="Times New Roman"/>
          <w:sz w:val="24"/>
          <w:szCs w:val="24"/>
        </w:rPr>
        <w:t>4</w:t>
      </w:r>
      <w:r w:rsidRPr="000E3A29">
        <w:rPr>
          <w:rFonts w:ascii="Times New Roman" w:hAnsi="Times New Roman" w:cs="Times New Roman"/>
          <w:sz w:val="24"/>
          <w:szCs w:val="24"/>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bookmarkStart w:id="12" w:name="P1505"/>
      <w:bookmarkEnd w:id="12"/>
    </w:p>
    <w:p w14:paraId="55A77E09"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4.1.</w:t>
      </w:r>
      <w:r w:rsidR="00BB54E1" w:rsidRPr="000E3A29">
        <w:rPr>
          <w:rFonts w:ascii="Times New Roman" w:hAnsi="Times New Roman" w:cs="Times New Roman"/>
          <w:sz w:val="24"/>
          <w:szCs w:val="24"/>
        </w:rPr>
        <w:t>5</w:t>
      </w:r>
      <w:r w:rsidRPr="000E3A29">
        <w:rPr>
          <w:rFonts w:ascii="Times New Roman" w:hAnsi="Times New Roman" w:cs="Times New Roman"/>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59B0C98" w14:textId="77777777" w:rsidR="00D84CAA" w:rsidRPr="000E3A29" w:rsidRDefault="00D84CAA" w:rsidP="00D84CAA">
      <w:pPr>
        <w:pStyle w:val="ConsPlusNormal"/>
        <w:ind w:firstLine="540"/>
        <w:jc w:val="both"/>
        <w:rPr>
          <w:rFonts w:ascii="Times New Roman" w:hAnsi="Times New Roman" w:cs="Times New Roman"/>
          <w:sz w:val="24"/>
          <w:szCs w:val="24"/>
        </w:rPr>
      </w:pPr>
      <w:bookmarkStart w:id="13" w:name="P1507"/>
      <w:bookmarkStart w:id="14" w:name="P1512"/>
      <w:bookmarkStart w:id="15" w:name="P1515"/>
      <w:bookmarkEnd w:id="13"/>
      <w:bookmarkEnd w:id="14"/>
      <w:bookmarkEnd w:id="15"/>
      <w:r w:rsidRPr="000E3A29">
        <w:rPr>
          <w:rFonts w:ascii="Times New Roman" w:hAnsi="Times New Roman" w:cs="Times New Roman"/>
          <w:sz w:val="24"/>
          <w:szCs w:val="24"/>
        </w:rPr>
        <w:t>4.2. Поставщик вправе:</w:t>
      </w:r>
    </w:p>
    <w:p w14:paraId="783ED737"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14:paraId="1DD35B6F" w14:textId="77777777" w:rsidR="00D84CAA" w:rsidRPr="000E3A29" w:rsidRDefault="00D84CAA" w:rsidP="00D84CAA">
      <w:pPr>
        <w:pStyle w:val="ConsPlusNormal"/>
        <w:ind w:firstLine="540"/>
        <w:jc w:val="both"/>
        <w:rPr>
          <w:rFonts w:ascii="Times New Roman" w:hAnsi="Times New Roman" w:cs="Times New Roman"/>
          <w:sz w:val="24"/>
          <w:szCs w:val="24"/>
        </w:rPr>
      </w:pPr>
      <w:bookmarkStart w:id="16" w:name="P1518"/>
      <w:bookmarkEnd w:id="16"/>
      <w:r w:rsidRPr="000E3A29">
        <w:rPr>
          <w:rFonts w:ascii="Times New Roman" w:hAnsi="Times New Roman" w:cs="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50676DF1" w14:textId="77777777" w:rsidR="00D84CAA" w:rsidRPr="000E3A29" w:rsidRDefault="00D84CAA" w:rsidP="00D84CAA">
      <w:pPr>
        <w:pStyle w:val="ConsPlusNormal"/>
        <w:ind w:firstLine="540"/>
        <w:jc w:val="both"/>
        <w:rPr>
          <w:rFonts w:ascii="Times New Roman" w:hAnsi="Times New Roman" w:cs="Times New Roman"/>
          <w:sz w:val="24"/>
          <w:szCs w:val="24"/>
        </w:rPr>
      </w:pPr>
      <w:bookmarkStart w:id="17" w:name="P1519"/>
      <w:bookmarkEnd w:id="17"/>
      <w:r w:rsidRPr="000E3A29">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14:paraId="2AF18E5E"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1550" w:history="1">
        <w:r w:rsidRPr="000E3A29">
          <w:rPr>
            <w:rFonts w:ascii="Times New Roman" w:hAnsi="Times New Roman" w:cs="Times New Roman"/>
            <w:sz w:val="24"/>
            <w:szCs w:val="24"/>
          </w:rPr>
          <w:t>разделом VI</w:t>
        </w:r>
      </w:hyperlink>
      <w:r w:rsidRPr="000E3A29">
        <w:rPr>
          <w:rFonts w:ascii="Times New Roman" w:hAnsi="Times New Roman" w:cs="Times New Roman"/>
          <w:sz w:val="24"/>
          <w:szCs w:val="24"/>
        </w:rPr>
        <w:t>Контракта;</w:t>
      </w:r>
    </w:p>
    <w:p w14:paraId="0FEF817F" w14:textId="77777777" w:rsidR="00D84CAA" w:rsidRPr="000E3A29" w:rsidRDefault="00D84CAA" w:rsidP="00D84CAA">
      <w:pPr>
        <w:pStyle w:val="ConsPlusNormal"/>
        <w:ind w:firstLine="540"/>
        <w:jc w:val="both"/>
        <w:rPr>
          <w:rFonts w:ascii="Times New Roman" w:hAnsi="Times New Roman" w:cs="Times New Roman"/>
          <w:sz w:val="24"/>
          <w:szCs w:val="24"/>
        </w:rPr>
      </w:pPr>
      <w:bookmarkStart w:id="18" w:name="P1521"/>
      <w:bookmarkEnd w:id="18"/>
      <w:r w:rsidRPr="000E3A29">
        <w:rPr>
          <w:rFonts w:ascii="Times New Roman" w:hAnsi="Times New Roman" w:cs="Times New Roman"/>
          <w:sz w:val="24"/>
          <w:szCs w:val="24"/>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9" w:history="1">
        <w:r w:rsidRPr="000E3A29">
          <w:rPr>
            <w:rFonts w:ascii="Times New Roman" w:hAnsi="Times New Roman" w:cs="Times New Roman"/>
            <w:sz w:val="24"/>
            <w:szCs w:val="24"/>
          </w:rPr>
          <w:t>частью 6 статьи 14</w:t>
        </w:r>
      </w:hyperlink>
      <w:r w:rsidRPr="000E3A29">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2479457"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4.3. Заказчик обязуется:</w:t>
      </w:r>
    </w:p>
    <w:p w14:paraId="3F12B814"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bookmarkStart w:id="19" w:name="P1525"/>
      <w:bookmarkEnd w:id="19"/>
    </w:p>
    <w:p w14:paraId="4C2CB573"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 xml:space="preserve">4.3.2.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w:t>
      </w:r>
      <w:r w:rsidRPr="000E3A29">
        <w:rPr>
          <w:rFonts w:ascii="Times New Roman" w:hAnsi="Times New Roman" w:cs="Times New Roman"/>
          <w:sz w:val="24"/>
          <w:szCs w:val="24"/>
        </w:rPr>
        <w:lastRenderedPageBreak/>
        <w:t xml:space="preserve">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6A39E2FA"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4.3.</w:t>
      </w:r>
      <w:r w:rsidR="0003021D" w:rsidRPr="000E3A29">
        <w:rPr>
          <w:rFonts w:ascii="Times New Roman" w:hAnsi="Times New Roman" w:cs="Times New Roman"/>
          <w:sz w:val="24"/>
          <w:szCs w:val="24"/>
        </w:rPr>
        <w:t>3</w:t>
      </w:r>
      <w:r w:rsidRPr="000E3A29">
        <w:rPr>
          <w:rFonts w:ascii="Times New Roman" w:hAnsi="Times New Roman" w:cs="Times New Roman"/>
          <w:sz w:val="24"/>
          <w:szCs w:val="24"/>
        </w:rPr>
        <w:t xml:space="preserve">. требовать уплаты неустоек (штрафов, пеней) в соответствии с </w:t>
      </w:r>
      <w:hyperlink w:anchor="P1550" w:history="1">
        <w:r w:rsidRPr="000E3A29">
          <w:rPr>
            <w:rFonts w:ascii="Times New Roman" w:hAnsi="Times New Roman" w:cs="Times New Roman"/>
            <w:sz w:val="24"/>
            <w:szCs w:val="24"/>
          </w:rPr>
          <w:t>разделом VI</w:t>
        </w:r>
      </w:hyperlink>
      <w:r w:rsidRPr="000E3A29">
        <w:rPr>
          <w:rFonts w:ascii="Times New Roman" w:hAnsi="Times New Roman" w:cs="Times New Roman"/>
          <w:sz w:val="24"/>
          <w:szCs w:val="24"/>
        </w:rPr>
        <w:t xml:space="preserve"> Контракта;</w:t>
      </w:r>
    </w:p>
    <w:p w14:paraId="49C587BB"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4.3.</w:t>
      </w:r>
      <w:r w:rsidR="0003021D" w:rsidRPr="000E3A29">
        <w:rPr>
          <w:rFonts w:ascii="Times New Roman" w:hAnsi="Times New Roman" w:cs="Times New Roman"/>
          <w:sz w:val="24"/>
          <w:szCs w:val="24"/>
        </w:rPr>
        <w:t>4</w:t>
      </w:r>
      <w:r w:rsidRPr="000E3A29">
        <w:rPr>
          <w:rFonts w:ascii="Times New Roman" w:hAnsi="Times New Roman" w:cs="Times New Roman"/>
          <w:sz w:val="24"/>
          <w:szCs w:val="24"/>
        </w:rPr>
        <w:t xml:space="preserve">. провести экспертизу поставленного Товара для проверки его соответствия условиям Контракта в соответствии с Федеральным </w:t>
      </w:r>
      <w:hyperlink r:id="rId10" w:history="1">
        <w:r w:rsidRPr="000E3A29">
          <w:rPr>
            <w:rFonts w:ascii="Times New Roman" w:hAnsi="Times New Roman" w:cs="Times New Roman"/>
            <w:sz w:val="24"/>
            <w:szCs w:val="24"/>
          </w:rPr>
          <w:t>законом</w:t>
        </w:r>
      </w:hyperlink>
      <w:r w:rsidRPr="000E3A29">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39F4F4E3" w14:textId="77777777" w:rsidR="00D84CAA" w:rsidRPr="000E3A29" w:rsidRDefault="00D84CAA" w:rsidP="00D84CAA">
      <w:pPr>
        <w:pStyle w:val="ConsPlusNormal"/>
        <w:ind w:firstLine="540"/>
        <w:jc w:val="both"/>
        <w:rPr>
          <w:rFonts w:ascii="Times New Roman" w:hAnsi="Times New Roman" w:cs="Times New Roman"/>
          <w:sz w:val="24"/>
          <w:szCs w:val="24"/>
        </w:rPr>
      </w:pPr>
      <w:bookmarkStart w:id="20" w:name="P1529"/>
      <w:bookmarkEnd w:id="20"/>
      <w:r w:rsidRPr="000E3A29">
        <w:rPr>
          <w:rFonts w:ascii="Times New Roman" w:hAnsi="Times New Roman" w:cs="Times New Roman"/>
          <w:sz w:val="24"/>
          <w:szCs w:val="24"/>
        </w:rPr>
        <w:t>4.4. Заказчик вправе:</w:t>
      </w:r>
    </w:p>
    <w:p w14:paraId="05638E25"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4.4.1. требовать от Поставщика надлежащего исполнения обязательств по Контракту;</w:t>
      </w:r>
    </w:p>
    <w:p w14:paraId="5750E793"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55D0CCD7"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464F3729"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 xml:space="preserve">4.4.4. требовать возмещения убытков в соответствии с </w:t>
      </w:r>
      <w:hyperlink w:anchor="P1550" w:history="1">
        <w:r w:rsidRPr="000E3A29">
          <w:rPr>
            <w:rFonts w:ascii="Times New Roman" w:hAnsi="Times New Roman" w:cs="Times New Roman"/>
            <w:sz w:val="24"/>
            <w:szCs w:val="24"/>
          </w:rPr>
          <w:t>разделом VI</w:t>
        </w:r>
      </w:hyperlink>
      <w:r w:rsidRPr="000E3A29">
        <w:rPr>
          <w:rFonts w:ascii="Times New Roman" w:hAnsi="Times New Roman" w:cs="Times New Roman"/>
          <w:sz w:val="24"/>
          <w:szCs w:val="24"/>
        </w:rPr>
        <w:t xml:space="preserve"> Контракта, причиненных по вине Поставщика;</w:t>
      </w:r>
    </w:p>
    <w:p w14:paraId="6803FEAD" w14:textId="77777777" w:rsidR="00D84CAA" w:rsidRPr="000E3A29" w:rsidRDefault="00D84CAA" w:rsidP="00D84CAA">
      <w:pPr>
        <w:pStyle w:val="ConsPlusNormal"/>
        <w:ind w:firstLine="540"/>
        <w:jc w:val="both"/>
        <w:rPr>
          <w:rFonts w:ascii="Times New Roman" w:hAnsi="Times New Roman" w:cs="Times New Roman"/>
          <w:sz w:val="24"/>
          <w:szCs w:val="24"/>
        </w:rPr>
      </w:pPr>
      <w:bookmarkStart w:id="21" w:name="P1534"/>
      <w:bookmarkEnd w:id="21"/>
      <w:r w:rsidRPr="000E3A29">
        <w:rPr>
          <w:rFonts w:ascii="Times New Roman" w:hAnsi="Times New Roman" w:cs="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1" w:history="1">
        <w:r w:rsidRPr="000E3A29">
          <w:rPr>
            <w:rFonts w:ascii="Times New Roman" w:hAnsi="Times New Roman" w:cs="Times New Roman"/>
            <w:sz w:val="24"/>
            <w:szCs w:val="24"/>
          </w:rPr>
          <w:t>законом</w:t>
        </w:r>
      </w:hyperlink>
      <w:r w:rsidRPr="000E3A29">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w:t>
      </w:r>
    </w:p>
    <w:p w14:paraId="7C4E2A6E"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4.4.6. отказаться от приемки и оплаты Товара, не соответствующего условиям Контракта;</w:t>
      </w:r>
    </w:p>
    <w:p w14:paraId="5DBEBA44" w14:textId="77777777" w:rsidR="00D84CAA" w:rsidRPr="000E3A29" w:rsidRDefault="00D84CAA" w:rsidP="00D84CAA">
      <w:pPr>
        <w:pStyle w:val="ConsPlusNormal"/>
        <w:ind w:firstLine="540"/>
        <w:jc w:val="both"/>
        <w:rPr>
          <w:rFonts w:ascii="Times New Roman" w:hAnsi="Times New Roman" w:cs="Times New Roman"/>
          <w:sz w:val="24"/>
          <w:szCs w:val="24"/>
        </w:rPr>
      </w:pPr>
      <w:bookmarkStart w:id="22" w:name="P1536"/>
      <w:bookmarkEnd w:id="22"/>
      <w:r w:rsidRPr="000E3A29">
        <w:rPr>
          <w:rFonts w:ascii="Times New Roman" w:hAnsi="Times New Roman" w:cs="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bookmarkStart w:id="23" w:name="P1537"/>
      <w:bookmarkEnd w:id="23"/>
    </w:p>
    <w:p w14:paraId="78FCA9BA"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10083B69" w14:textId="77777777" w:rsidR="00D84CAA" w:rsidRPr="000E3A29" w:rsidRDefault="00D84CAA" w:rsidP="00D84CAA">
      <w:pPr>
        <w:autoSpaceDE w:val="0"/>
        <w:autoSpaceDN w:val="0"/>
        <w:adjustRightInd w:val="0"/>
        <w:spacing w:after="0" w:line="240" w:lineRule="auto"/>
        <w:jc w:val="both"/>
        <w:rPr>
          <w:rFonts w:ascii="Times New Roman" w:eastAsia="Times New Roman" w:hAnsi="Times New Roman"/>
          <w:color w:val="000000" w:themeColor="text1"/>
          <w:sz w:val="24"/>
          <w:szCs w:val="24"/>
        </w:rPr>
      </w:pPr>
    </w:p>
    <w:p w14:paraId="26DBE1EB" w14:textId="77777777" w:rsidR="00D84CAA" w:rsidRPr="000E3A29" w:rsidRDefault="00D84CAA" w:rsidP="0003021D">
      <w:pPr>
        <w:pStyle w:val="ConsPlusNormal"/>
        <w:numPr>
          <w:ilvl w:val="0"/>
          <w:numId w:val="3"/>
        </w:numPr>
        <w:jc w:val="center"/>
        <w:outlineLvl w:val="1"/>
        <w:rPr>
          <w:rFonts w:ascii="Times New Roman" w:hAnsi="Times New Roman" w:cs="Times New Roman"/>
          <w:b/>
          <w:sz w:val="24"/>
          <w:szCs w:val="24"/>
        </w:rPr>
      </w:pPr>
      <w:r w:rsidRPr="000E3A29">
        <w:rPr>
          <w:rFonts w:ascii="Times New Roman" w:hAnsi="Times New Roman" w:cs="Times New Roman"/>
          <w:b/>
          <w:sz w:val="24"/>
          <w:szCs w:val="24"/>
        </w:rPr>
        <w:t>КАЧЕСТВО ТОВАРА</w:t>
      </w:r>
    </w:p>
    <w:p w14:paraId="5C76C5BE" w14:textId="77777777" w:rsidR="00D84CAA" w:rsidRPr="000E3A29" w:rsidRDefault="00D84CAA" w:rsidP="00B5287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ind w:firstLine="601"/>
        <w:jc w:val="both"/>
        <w:rPr>
          <w:rFonts w:ascii="Times New Roman" w:eastAsia="Times New Roman" w:hAnsi="Times New Roman"/>
          <w:color w:val="000000" w:themeColor="text1"/>
          <w:sz w:val="24"/>
          <w:szCs w:val="24"/>
        </w:rPr>
      </w:pPr>
      <w:r w:rsidRPr="000E3A29">
        <w:rPr>
          <w:rFonts w:ascii="Times New Roman" w:hAnsi="Times New Roman"/>
          <w:sz w:val="24"/>
          <w:szCs w:val="24"/>
        </w:rPr>
        <w:t>5.1. Поставщик гарантирует, что поставляемый Товар соответствует требованиям, установленным Контрактом.</w:t>
      </w:r>
    </w:p>
    <w:p w14:paraId="538CEDE7" w14:textId="77777777" w:rsidR="00D84CAA" w:rsidRPr="000E3A29" w:rsidRDefault="00D84CAA" w:rsidP="00B5287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ind w:firstLine="601"/>
        <w:jc w:val="both"/>
        <w:rPr>
          <w:rFonts w:ascii="Times New Roman" w:hAnsi="Times New Roman"/>
          <w:sz w:val="24"/>
          <w:szCs w:val="24"/>
        </w:rPr>
      </w:pPr>
      <w:r w:rsidRPr="000E3A29">
        <w:rPr>
          <w:rFonts w:ascii="Times New Roman" w:hAnsi="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608F95A0" w14:textId="77777777" w:rsidR="00D84CAA" w:rsidRPr="000E3A29" w:rsidRDefault="00D84CAA" w:rsidP="00B52871">
      <w:pPr>
        <w:pStyle w:val="ConsPlusNormal"/>
        <w:ind w:firstLine="601"/>
        <w:jc w:val="both"/>
        <w:rPr>
          <w:rFonts w:ascii="Times New Roman" w:hAnsi="Times New Roman" w:cs="Times New Roman"/>
          <w:sz w:val="24"/>
          <w:szCs w:val="24"/>
        </w:rPr>
      </w:pPr>
      <w:r w:rsidRPr="000E3A29">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14:paraId="7F6C0BBD"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F0B5216" w14:textId="77777777" w:rsidR="00D84CAA" w:rsidRPr="000E3A29" w:rsidRDefault="00D84CAA" w:rsidP="00D84CAA">
      <w:pPr>
        <w:pStyle w:val="ConsPlusNormal"/>
        <w:ind w:firstLine="540"/>
        <w:jc w:val="both"/>
        <w:rPr>
          <w:rFonts w:ascii="Times New Roman" w:hAnsi="Times New Roman" w:cs="Times New Roman"/>
          <w:sz w:val="24"/>
          <w:szCs w:val="24"/>
        </w:rPr>
      </w:pPr>
      <w:bookmarkStart w:id="24" w:name="P1546"/>
      <w:bookmarkEnd w:id="24"/>
      <w:r w:rsidRPr="000E3A29">
        <w:rPr>
          <w:rFonts w:ascii="Times New Roman" w:hAnsi="Times New Roman" w:cs="Times New Roman"/>
          <w:sz w:val="24"/>
          <w:szCs w:val="24"/>
        </w:rPr>
        <w:t>5.4.  Требования к предоставлению гарантии производителя и (или) Поставщика Товара и к сроку действия такой гарантии указаны в спецификации.</w:t>
      </w:r>
    </w:p>
    <w:p w14:paraId="2058FCB9" w14:textId="77777777" w:rsidR="00D84CAA" w:rsidRPr="000E3A29" w:rsidRDefault="00D84CAA" w:rsidP="00D84CAA">
      <w:pPr>
        <w:tabs>
          <w:tab w:val="left" w:pos="709"/>
        </w:tabs>
        <w:spacing w:after="0" w:line="240" w:lineRule="auto"/>
        <w:jc w:val="both"/>
        <w:outlineLvl w:val="0"/>
        <w:rPr>
          <w:rFonts w:ascii="Times New Roman" w:eastAsia="Times New Roman" w:hAnsi="Times New Roman"/>
          <w:color w:val="000000" w:themeColor="text1"/>
          <w:sz w:val="24"/>
          <w:szCs w:val="24"/>
        </w:rPr>
      </w:pPr>
      <w:bookmarkStart w:id="25" w:name="P1548"/>
      <w:bookmarkEnd w:id="25"/>
    </w:p>
    <w:p w14:paraId="10E3F9E3" w14:textId="77777777" w:rsidR="00D84CAA" w:rsidRPr="000E3A29" w:rsidRDefault="00D84CAA" w:rsidP="0003021D">
      <w:pPr>
        <w:pStyle w:val="a7"/>
        <w:numPr>
          <w:ilvl w:val="0"/>
          <w:numId w:val="3"/>
        </w:numPr>
        <w:tabs>
          <w:tab w:val="left" w:pos="709"/>
        </w:tabs>
        <w:outlineLvl w:val="0"/>
        <w:rPr>
          <w:rFonts w:ascii="Times New Roman" w:eastAsia="Times New Roman" w:hAnsi="Times New Roman"/>
          <w:b/>
          <w:color w:val="000000" w:themeColor="text1"/>
          <w:sz w:val="24"/>
          <w:szCs w:val="24"/>
        </w:rPr>
      </w:pPr>
      <w:r w:rsidRPr="000E3A29">
        <w:rPr>
          <w:rFonts w:ascii="Times New Roman" w:eastAsia="Times New Roman" w:hAnsi="Times New Roman"/>
          <w:b/>
          <w:color w:val="000000" w:themeColor="text1"/>
          <w:sz w:val="24"/>
          <w:szCs w:val="24"/>
        </w:rPr>
        <w:t>ОТВЕТСТВЕННОСТЬ СТОРОН</w:t>
      </w:r>
    </w:p>
    <w:p w14:paraId="14F6212E" w14:textId="77777777" w:rsidR="00D84CAA" w:rsidRPr="000E3A29" w:rsidRDefault="00D84CAA" w:rsidP="00D84CAA">
      <w:pPr>
        <w:pStyle w:val="BodyText21"/>
        <w:ind w:firstLine="709"/>
        <w:rPr>
          <w:szCs w:val="24"/>
        </w:rPr>
      </w:pPr>
      <w:r w:rsidRPr="000E3A29">
        <w:rPr>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w:t>
      </w:r>
    </w:p>
    <w:p w14:paraId="41639F87" w14:textId="77777777" w:rsidR="00D84CAA" w:rsidRPr="000E3A29" w:rsidRDefault="00D84CAA" w:rsidP="00D84CAA">
      <w:pPr>
        <w:pStyle w:val="BodyText21"/>
        <w:ind w:firstLine="709"/>
        <w:rPr>
          <w:szCs w:val="24"/>
        </w:rPr>
      </w:pPr>
      <w:r w:rsidRPr="000E3A29">
        <w:rPr>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14:paraId="25EBD244" w14:textId="77777777" w:rsidR="00D84CAA" w:rsidRPr="000E3A29" w:rsidRDefault="00D84CAA" w:rsidP="00D84CAA">
      <w:pPr>
        <w:pStyle w:val="BodyText21"/>
        <w:ind w:firstLine="709"/>
        <w:rPr>
          <w:szCs w:val="24"/>
        </w:rPr>
      </w:pPr>
      <w:r w:rsidRPr="000E3A29">
        <w:rPr>
          <w:szCs w:val="24"/>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w:t>
      </w:r>
      <w:r w:rsidRPr="000E3A29">
        <w:rPr>
          <w:szCs w:val="24"/>
        </w:rPr>
        <w:lastRenderedPageBreak/>
        <w:t xml:space="preserve">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w:t>
      </w:r>
      <w:r w:rsidRPr="000E3A29">
        <w:rPr>
          <w:rFonts w:eastAsia="Calibri"/>
          <w:szCs w:val="24"/>
          <w:lang w:eastAsia="en-US"/>
        </w:rPr>
        <w:t>(отдельного этапа исполнения контракта)</w:t>
      </w:r>
      <w:r w:rsidRPr="000E3A29">
        <w:rPr>
          <w:szCs w:val="24"/>
        </w:rPr>
        <w:t xml:space="preserve">, уменьшенной на сумму, пропорциональную объему обязательств, предусмотренных Контрактом </w:t>
      </w:r>
      <w:r w:rsidRPr="000E3A29">
        <w:rPr>
          <w:rFonts w:eastAsia="Calibri"/>
          <w:szCs w:val="24"/>
          <w:lang w:eastAsia="en-US"/>
        </w:rPr>
        <w:t xml:space="preserve">(соответствующим отдельным этапом исполнения контракта) </w:t>
      </w:r>
      <w:r w:rsidRPr="000E3A29">
        <w:rPr>
          <w:szCs w:val="24"/>
        </w:rPr>
        <w:t>и фактически исполненных Поставщиком</w:t>
      </w:r>
      <w:r w:rsidRPr="000E3A29">
        <w:rPr>
          <w:rFonts w:eastAsia="Calibri"/>
          <w:szCs w:val="24"/>
          <w:lang w:eastAsia="en-US"/>
        </w:rPr>
        <w:t>.</w:t>
      </w:r>
    </w:p>
    <w:p w14:paraId="62EE3479" w14:textId="77777777" w:rsidR="00090C53" w:rsidRPr="000E3A29" w:rsidRDefault="0003021D" w:rsidP="00090C53">
      <w:pPr>
        <w:autoSpaceDE w:val="0"/>
        <w:autoSpaceDN w:val="0"/>
        <w:adjustRightInd w:val="0"/>
        <w:spacing w:after="0" w:line="240" w:lineRule="auto"/>
        <w:jc w:val="both"/>
        <w:rPr>
          <w:rFonts w:ascii="Times New Roman" w:hAnsi="Times New Roman" w:cs="Times New Roman"/>
          <w:sz w:val="24"/>
          <w:szCs w:val="24"/>
        </w:rPr>
      </w:pPr>
      <w:r w:rsidRPr="000E3A29">
        <w:rPr>
          <w:rFonts w:ascii="Times New Roman" w:hAnsi="Times New Roman"/>
          <w:sz w:val="24"/>
          <w:szCs w:val="24"/>
        </w:rPr>
        <w:tab/>
      </w:r>
      <w:r w:rsidR="00D84CAA" w:rsidRPr="000E3A29">
        <w:rPr>
          <w:rFonts w:ascii="Times New Roman" w:hAnsi="Times New Roman"/>
          <w:sz w:val="24"/>
          <w:szCs w:val="24"/>
        </w:rPr>
        <w:t>6.4. За каждый</w:t>
      </w:r>
      <w:r w:rsidR="00D84CAA" w:rsidRPr="000E3A29">
        <w:rPr>
          <w:rFonts w:ascii="Times New Roman" w:hAnsi="Times New Roman"/>
          <w:color w:val="000000" w:themeColor="text1"/>
          <w:sz w:val="24"/>
          <w:szCs w:val="24"/>
        </w:rPr>
        <w:t xml:space="preserve">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августа.2017 № 1042 (Собрание законодательства Российской Федерации, 2017, №36, ст.5458, 2019, №32, ст.4721) (далее-Правила), и составляет  10% </w:t>
      </w:r>
      <w:r w:rsidR="00D84CAA" w:rsidRPr="000E3A29">
        <w:rPr>
          <w:rFonts w:ascii="Times New Roman" w:hAnsi="Times New Roman"/>
          <w:sz w:val="24"/>
          <w:szCs w:val="24"/>
        </w:rPr>
        <w:t xml:space="preserve">цены Контракта </w:t>
      </w:r>
      <w:r w:rsidR="00090C53" w:rsidRPr="000E3A29">
        <w:rPr>
          <w:rFonts w:ascii="Times New Roman" w:hAnsi="Times New Roman" w:cs="Times New Roman"/>
          <w:sz w:val="24"/>
          <w:szCs w:val="24"/>
        </w:rPr>
        <w:t>в случае, если цена Контракта  не превышает 3 млн. рублей;</w:t>
      </w:r>
    </w:p>
    <w:p w14:paraId="675FE184" w14:textId="77777777" w:rsidR="00090C53" w:rsidRPr="000E3A29" w:rsidRDefault="00D84CAA" w:rsidP="00090C53">
      <w:pPr>
        <w:pStyle w:val="BodyText21"/>
        <w:ind w:firstLine="709"/>
        <w:rPr>
          <w:rFonts w:eastAsia="Calibri"/>
          <w:szCs w:val="24"/>
        </w:rPr>
      </w:pPr>
      <w:r w:rsidRPr="000E3A29">
        <w:rPr>
          <w:szCs w:val="24"/>
        </w:rPr>
        <w:t xml:space="preserve">6.5. </w:t>
      </w:r>
      <w:r w:rsidRPr="000E3A29">
        <w:rPr>
          <w:rFonts w:eastAsia="Calibri"/>
          <w:szCs w:val="24"/>
        </w:rP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w:t>
      </w:r>
      <w:r w:rsidR="00090C53" w:rsidRPr="000E3A29">
        <w:rPr>
          <w:rFonts w:eastAsia="Calibri"/>
          <w:szCs w:val="24"/>
        </w:rPr>
        <w:t>илами и составляет  1000 рублей, в случае если цена Контракта не превышает 3 млн. рублей;</w:t>
      </w:r>
    </w:p>
    <w:p w14:paraId="645B83CE" w14:textId="77777777" w:rsidR="00D84CAA" w:rsidRPr="000E3A29" w:rsidRDefault="00D84CAA" w:rsidP="00D84CAA">
      <w:pPr>
        <w:tabs>
          <w:tab w:val="left" w:pos="709"/>
        </w:tabs>
        <w:autoSpaceDE w:val="0"/>
        <w:autoSpaceDN w:val="0"/>
        <w:adjustRightInd w:val="0"/>
        <w:spacing w:after="0" w:line="240" w:lineRule="auto"/>
        <w:ind w:firstLine="709"/>
        <w:jc w:val="both"/>
        <w:rPr>
          <w:rFonts w:ascii="Times New Roman" w:hAnsi="Times New Roman"/>
          <w:color w:val="000000" w:themeColor="text1"/>
          <w:sz w:val="24"/>
          <w:szCs w:val="24"/>
        </w:rPr>
      </w:pPr>
      <w:r w:rsidRPr="000E3A29">
        <w:rPr>
          <w:rFonts w:ascii="Times New Roman" w:hAnsi="Times New Roman"/>
          <w:color w:val="000000" w:themeColor="text1"/>
          <w:sz w:val="24"/>
          <w:szCs w:val="24"/>
        </w:rPr>
        <w:t xml:space="preserve">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уплату пеней ключевой ставки Центрального банка Российской Федерации от неуплаченной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25DC6388" w14:textId="77777777" w:rsidR="00090C53" w:rsidRPr="000E3A29" w:rsidRDefault="00D84CAA" w:rsidP="00090C53">
      <w:pPr>
        <w:autoSpaceDE w:val="0"/>
        <w:autoSpaceDN w:val="0"/>
        <w:adjustRightInd w:val="0"/>
        <w:spacing w:after="0" w:line="240" w:lineRule="auto"/>
        <w:ind w:firstLine="708"/>
        <w:jc w:val="both"/>
        <w:rPr>
          <w:rFonts w:ascii="Times New Roman" w:hAnsi="Times New Roman" w:cs="Times New Roman"/>
          <w:sz w:val="24"/>
          <w:szCs w:val="24"/>
        </w:rPr>
      </w:pPr>
      <w:r w:rsidRPr="000E3A29">
        <w:rPr>
          <w:rFonts w:ascii="Times New Roman" w:hAnsi="Times New Roman"/>
          <w:color w:val="000000" w:themeColor="text1"/>
          <w:sz w:val="24"/>
          <w:szCs w:val="24"/>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рублей</w:t>
      </w:r>
      <w:r w:rsidR="00090C53" w:rsidRPr="000E3A29">
        <w:rPr>
          <w:rFonts w:ascii="Times New Roman" w:hAnsi="Times New Roman"/>
          <w:color w:val="000000" w:themeColor="text1"/>
          <w:sz w:val="24"/>
          <w:szCs w:val="24"/>
        </w:rPr>
        <w:t xml:space="preserve">, в случае </w:t>
      </w:r>
      <w:r w:rsidR="00090C53" w:rsidRPr="000E3A29">
        <w:rPr>
          <w:rFonts w:ascii="Times New Roman" w:hAnsi="Times New Roman" w:cs="Times New Roman"/>
          <w:sz w:val="24"/>
          <w:szCs w:val="24"/>
        </w:rPr>
        <w:t>если цена Контракта не превышает 3 млн. рублей (включительно).</w:t>
      </w:r>
    </w:p>
    <w:p w14:paraId="12E32F40" w14:textId="77777777" w:rsidR="00D84CAA" w:rsidRPr="000E3A29" w:rsidRDefault="00D84CAA" w:rsidP="00D84CAA">
      <w:pPr>
        <w:autoSpaceDE w:val="0"/>
        <w:autoSpaceDN w:val="0"/>
        <w:adjustRightInd w:val="0"/>
        <w:spacing w:after="0" w:line="240" w:lineRule="auto"/>
        <w:ind w:firstLine="709"/>
        <w:jc w:val="both"/>
        <w:rPr>
          <w:rFonts w:ascii="Times New Roman" w:hAnsi="Times New Roman"/>
          <w:sz w:val="24"/>
          <w:szCs w:val="24"/>
        </w:rPr>
      </w:pPr>
      <w:r w:rsidRPr="000E3A29">
        <w:rPr>
          <w:rFonts w:ascii="Times New Roman" w:hAnsi="Times New Roman"/>
          <w:sz w:val="24"/>
          <w:szCs w:val="24"/>
        </w:rPr>
        <w:t>6.</w:t>
      </w:r>
      <w:r w:rsidR="009D674A" w:rsidRPr="000E3A29">
        <w:rPr>
          <w:rFonts w:ascii="Times New Roman" w:hAnsi="Times New Roman"/>
          <w:sz w:val="24"/>
          <w:szCs w:val="24"/>
        </w:rPr>
        <w:t>8</w:t>
      </w:r>
      <w:r w:rsidRPr="000E3A29">
        <w:rPr>
          <w:rFonts w:ascii="Times New Roman" w:hAnsi="Times New Roman"/>
          <w:sz w:val="24"/>
          <w:szCs w:val="24"/>
        </w:rPr>
        <w:t>. Применение неустойки (штрафа, пени) не освобождает Стороны от исполнения обязательств по Контракту.</w:t>
      </w:r>
    </w:p>
    <w:p w14:paraId="309871BC" w14:textId="77777777" w:rsidR="00D84CAA" w:rsidRPr="000E3A29" w:rsidRDefault="00D84CAA" w:rsidP="00D84CAA">
      <w:pPr>
        <w:autoSpaceDE w:val="0"/>
        <w:autoSpaceDN w:val="0"/>
        <w:adjustRightInd w:val="0"/>
        <w:spacing w:after="0" w:line="240" w:lineRule="auto"/>
        <w:ind w:firstLine="709"/>
        <w:jc w:val="both"/>
        <w:rPr>
          <w:rFonts w:ascii="Times New Roman" w:hAnsi="Times New Roman"/>
          <w:sz w:val="24"/>
          <w:szCs w:val="24"/>
        </w:rPr>
      </w:pPr>
      <w:r w:rsidRPr="000E3A29">
        <w:rPr>
          <w:rFonts w:ascii="Times New Roman" w:hAnsi="Times New Roman"/>
          <w:sz w:val="24"/>
          <w:szCs w:val="24"/>
        </w:rPr>
        <w:t>6.</w:t>
      </w:r>
      <w:r w:rsidR="009D674A" w:rsidRPr="000E3A29">
        <w:rPr>
          <w:rFonts w:ascii="Times New Roman" w:hAnsi="Times New Roman"/>
          <w:sz w:val="24"/>
          <w:szCs w:val="24"/>
        </w:rPr>
        <w:t>9</w:t>
      </w:r>
      <w:r w:rsidRPr="000E3A29">
        <w:rPr>
          <w:rFonts w:ascii="Times New Roman" w:hAnsi="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34FF7B6" w14:textId="77777777" w:rsidR="00D84CAA" w:rsidRPr="000E3A29" w:rsidRDefault="009D674A" w:rsidP="00D84CAA">
      <w:pPr>
        <w:autoSpaceDE w:val="0"/>
        <w:autoSpaceDN w:val="0"/>
        <w:adjustRightInd w:val="0"/>
        <w:spacing w:after="0" w:line="240" w:lineRule="auto"/>
        <w:ind w:firstLine="709"/>
        <w:jc w:val="both"/>
        <w:rPr>
          <w:rFonts w:ascii="Times New Roman" w:hAnsi="Times New Roman"/>
          <w:sz w:val="24"/>
          <w:szCs w:val="24"/>
        </w:rPr>
      </w:pPr>
      <w:r w:rsidRPr="000E3A29">
        <w:rPr>
          <w:rFonts w:ascii="Times New Roman" w:hAnsi="Times New Roman"/>
          <w:sz w:val="24"/>
          <w:szCs w:val="24"/>
        </w:rPr>
        <w:t>6.10</w:t>
      </w:r>
      <w:r w:rsidR="00D84CAA" w:rsidRPr="000E3A29">
        <w:rPr>
          <w:rFonts w:ascii="Times New Roman" w:hAnsi="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DDEE6B9" w14:textId="77777777" w:rsidR="00D84CAA" w:rsidRPr="000E3A29" w:rsidRDefault="009D674A" w:rsidP="00D84CAA">
      <w:pPr>
        <w:pStyle w:val="BodyText21"/>
        <w:ind w:firstLine="709"/>
        <w:rPr>
          <w:color w:val="0070C0"/>
          <w:szCs w:val="24"/>
        </w:rPr>
      </w:pPr>
      <w:r w:rsidRPr="000E3A29">
        <w:rPr>
          <w:szCs w:val="24"/>
        </w:rPr>
        <w:t>6.11</w:t>
      </w:r>
      <w:r w:rsidR="00D84CAA" w:rsidRPr="000E3A29">
        <w:rPr>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B46065F" w14:textId="77777777" w:rsidR="00D84CAA" w:rsidRPr="000E3A29" w:rsidRDefault="00D84CAA" w:rsidP="00D84CAA">
      <w:pPr>
        <w:pStyle w:val="111"/>
        <w:jc w:val="both"/>
        <w:rPr>
          <w:sz w:val="24"/>
          <w:szCs w:val="24"/>
        </w:rPr>
      </w:pPr>
    </w:p>
    <w:p w14:paraId="086F4913" w14:textId="77777777" w:rsidR="00D84CAA" w:rsidRPr="000E3A29" w:rsidRDefault="00D84CAA" w:rsidP="00D84CAA">
      <w:pPr>
        <w:tabs>
          <w:tab w:val="left" w:pos="709"/>
        </w:tabs>
        <w:autoSpaceDE w:val="0"/>
        <w:autoSpaceDN w:val="0"/>
        <w:adjustRightInd w:val="0"/>
        <w:spacing w:after="0" w:line="240" w:lineRule="auto"/>
        <w:jc w:val="center"/>
        <w:outlineLvl w:val="1"/>
        <w:rPr>
          <w:rFonts w:ascii="Times New Roman" w:hAnsi="Times New Roman"/>
          <w:b/>
          <w:sz w:val="24"/>
          <w:szCs w:val="24"/>
        </w:rPr>
      </w:pPr>
      <w:r w:rsidRPr="000E3A29">
        <w:rPr>
          <w:rFonts w:ascii="Times New Roman" w:hAnsi="Times New Roman"/>
          <w:b/>
          <w:sz w:val="24"/>
          <w:szCs w:val="24"/>
        </w:rPr>
        <w:t>VII. ОБЕСПЕЧЕНИЕ ИСПОЛНЕНИЯ КОНТРАКТА</w:t>
      </w:r>
    </w:p>
    <w:p w14:paraId="30531A39" w14:textId="77777777" w:rsidR="00090C53" w:rsidRPr="000E3A29" w:rsidRDefault="00D84CAA" w:rsidP="00D84CAA">
      <w:pPr>
        <w:pStyle w:val="ConsPlusNormal"/>
        <w:ind w:firstLine="539"/>
        <w:jc w:val="both"/>
        <w:rPr>
          <w:rFonts w:ascii="Times New Roman" w:hAnsi="Times New Roman" w:cs="Times New Roman"/>
          <w:sz w:val="24"/>
          <w:szCs w:val="24"/>
        </w:rPr>
      </w:pPr>
      <w:r w:rsidRPr="000E3A29">
        <w:rPr>
          <w:rFonts w:ascii="Times New Roman" w:hAnsi="Times New Roman" w:cs="Times New Roman"/>
          <w:sz w:val="24"/>
          <w:szCs w:val="24"/>
        </w:rPr>
        <w:t xml:space="preserve">7.1. Обеспечение исполнения Контракта </w:t>
      </w:r>
      <w:r w:rsidR="00967265" w:rsidRPr="000E3A29">
        <w:rPr>
          <w:rFonts w:ascii="Times New Roman" w:hAnsi="Times New Roman" w:cs="Times New Roman"/>
          <w:sz w:val="24"/>
          <w:szCs w:val="24"/>
        </w:rPr>
        <w:t xml:space="preserve">не </w:t>
      </w:r>
      <w:r w:rsidRPr="000E3A29">
        <w:rPr>
          <w:rFonts w:ascii="Times New Roman" w:hAnsi="Times New Roman" w:cs="Times New Roman"/>
          <w:sz w:val="24"/>
          <w:szCs w:val="24"/>
        </w:rPr>
        <w:t>устанавливается</w:t>
      </w:r>
      <w:r w:rsidR="00967265" w:rsidRPr="000E3A29">
        <w:rPr>
          <w:rFonts w:ascii="Times New Roman" w:hAnsi="Times New Roman" w:cs="Times New Roman"/>
          <w:sz w:val="24"/>
          <w:szCs w:val="24"/>
        </w:rPr>
        <w:t>.</w:t>
      </w:r>
    </w:p>
    <w:p w14:paraId="7F21B8A5" w14:textId="77777777" w:rsidR="00D84CAA" w:rsidRPr="000E3A29" w:rsidRDefault="00D84CAA" w:rsidP="00D84CAA">
      <w:pPr>
        <w:pStyle w:val="ConsPlusNormal"/>
        <w:ind w:firstLine="539"/>
        <w:jc w:val="both"/>
        <w:rPr>
          <w:rFonts w:ascii="Times New Roman" w:hAnsi="Times New Roman" w:cs="Times New Roman"/>
          <w:sz w:val="24"/>
          <w:szCs w:val="24"/>
        </w:rPr>
      </w:pPr>
    </w:p>
    <w:p w14:paraId="4BB59E22" w14:textId="77777777" w:rsidR="00D84CAA" w:rsidRPr="000E3A29" w:rsidRDefault="00D84CAA" w:rsidP="00090C53">
      <w:pPr>
        <w:widowControl w:val="0"/>
        <w:autoSpaceDE w:val="0"/>
        <w:autoSpaceDN w:val="0"/>
        <w:spacing w:after="0" w:line="240" w:lineRule="auto"/>
        <w:jc w:val="center"/>
        <w:outlineLvl w:val="1"/>
        <w:rPr>
          <w:rFonts w:ascii="Times New Roman" w:eastAsia="Times New Roman" w:hAnsi="Times New Roman"/>
          <w:b/>
          <w:sz w:val="24"/>
          <w:szCs w:val="24"/>
        </w:rPr>
      </w:pPr>
      <w:bookmarkStart w:id="26" w:name="P1597"/>
      <w:bookmarkEnd w:id="26"/>
      <w:r w:rsidRPr="000E3A29">
        <w:rPr>
          <w:rFonts w:ascii="Times New Roman" w:eastAsia="Times New Roman" w:hAnsi="Times New Roman"/>
          <w:b/>
          <w:sz w:val="24"/>
          <w:szCs w:val="24"/>
        </w:rPr>
        <w:t>VIII. ОБЕСПЕЧЕНИЕ ГАРАНТИЙНЫХ ОБЯЗАТЕЛЬСТВ</w:t>
      </w:r>
    </w:p>
    <w:p w14:paraId="11805280" w14:textId="77777777" w:rsidR="00D84CAA" w:rsidRPr="000E3A29" w:rsidRDefault="00D84CAA" w:rsidP="0003021D">
      <w:pPr>
        <w:autoSpaceDE w:val="0"/>
        <w:autoSpaceDN w:val="0"/>
        <w:adjustRightInd w:val="0"/>
        <w:spacing w:before="220" w:after="0" w:line="240" w:lineRule="auto"/>
        <w:ind w:firstLine="539"/>
        <w:contextualSpacing/>
        <w:jc w:val="both"/>
        <w:rPr>
          <w:rFonts w:ascii="Times New Roman" w:hAnsi="Times New Roman"/>
          <w:sz w:val="24"/>
          <w:szCs w:val="24"/>
        </w:rPr>
      </w:pPr>
      <w:r w:rsidRPr="000E3A29">
        <w:rPr>
          <w:rFonts w:ascii="Times New Roman" w:hAnsi="Times New Roman"/>
          <w:sz w:val="24"/>
          <w:szCs w:val="24"/>
        </w:rPr>
        <w:t xml:space="preserve">8.1. Обеспечение гарантийных обязательств </w:t>
      </w:r>
      <w:r w:rsidR="0003021D" w:rsidRPr="000E3A29">
        <w:rPr>
          <w:rFonts w:ascii="Times New Roman" w:hAnsi="Times New Roman"/>
          <w:sz w:val="24"/>
          <w:szCs w:val="24"/>
        </w:rPr>
        <w:t xml:space="preserve">не устанавливается.  </w:t>
      </w:r>
    </w:p>
    <w:p w14:paraId="02E9AB4E" w14:textId="77777777" w:rsidR="0003021D" w:rsidRPr="000E3A29" w:rsidRDefault="0003021D" w:rsidP="0003021D">
      <w:pPr>
        <w:autoSpaceDE w:val="0"/>
        <w:autoSpaceDN w:val="0"/>
        <w:adjustRightInd w:val="0"/>
        <w:spacing w:before="220" w:after="0" w:line="240" w:lineRule="auto"/>
        <w:ind w:firstLine="539"/>
        <w:contextualSpacing/>
        <w:jc w:val="both"/>
        <w:rPr>
          <w:rFonts w:ascii="Times New Roman" w:hAnsi="Times New Roman"/>
          <w:sz w:val="24"/>
          <w:szCs w:val="24"/>
        </w:rPr>
      </w:pPr>
    </w:p>
    <w:p w14:paraId="595D88A8" w14:textId="77777777" w:rsidR="00D84CAA" w:rsidRPr="000E3A29" w:rsidRDefault="00D84CAA" w:rsidP="00CF60A1">
      <w:pPr>
        <w:pStyle w:val="ConsPlusNormal"/>
        <w:jc w:val="center"/>
        <w:outlineLvl w:val="1"/>
        <w:rPr>
          <w:rFonts w:ascii="Times New Roman" w:hAnsi="Times New Roman" w:cs="Times New Roman"/>
          <w:b/>
          <w:sz w:val="24"/>
          <w:szCs w:val="24"/>
        </w:rPr>
      </w:pPr>
      <w:r w:rsidRPr="000E3A29">
        <w:rPr>
          <w:rFonts w:ascii="Times New Roman" w:hAnsi="Times New Roman" w:cs="Times New Roman"/>
          <w:b/>
          <w:sz w:val="24"/>
          <w:szCs w:val="24"/>
        </w:rPr>
        <w:t>IX. ИСКЛЮЧИТЕЛЬНЫЕ ПРАВА</w:t>
      </w:r>
    </w:p>
    <w:p w14:paraId="74506D25"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14:paraId="4C782CA9" w14:textId="77777777" w:rsidR="007F6D6B" w:rsidRPr="000E3A29" w:rsidRDefault="00D84CAA" w:rsidP="00E616A8">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lastRenderedPageBreak/>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395631ED" w14:textId="77777777" w:rsidR="007F6D6B" w:rsidRPr="000E3A29" w:rsidRDefault="007F6D6B" w:rsidP="00CF60A1">
      <w:pPr>
        <w:tabs>
          <w:tab w:val="left" w:pos="709"/>
        </w:tabs>
        <w:spacing w:after="0" w:line="240" w:lineRule="auto"/>
        <w:jc w:val="center"/>
        <w:rPr>
          <w:rFonts w:ascii="Times New Roman" w:hAnsi="Times New Roman"/>
          <w:b/>
          <w:sz w:val="24"/>
          <w:szCs w:val="24"/>
        </w:rPr>
      </w:pPr>
    </w:p>
    <w:p w14:paraId="3AC62578" w14:textId="77777777" w:rsidR="009D674A" w:rsidRPr="000E3A29" w:rsidRDefault="009D674A" w:rsidP="00CF60A1">
      <w:pPr>
        <w:tabs>
          <w:tab w:val="left" w:pos="709"/>
        </w:tabs>
        <w:spacing w:after="0" w:line="240" w:lineRule="auto"/>
        <w:jc w:val="center"/>
        <w:rPr>
          <w:rFonts w:ascii="Times New Roman" w:hAnsi="Times New Roman"/>
          <w:b/>
          <w:sz w:val="24"/>
          <w:szCs w:val="24"/>
        </w:rPr>
      </w:pPr>
    </w:p>
    <w:p w14:paraId="5E98344C" w14:textId="77777777" w:rsidR="007F6D6B" w:rsidRPr="000E3A29" w:rsidRDefault="00D84CAA" w:rsidP="007F6D6B">
      <w:pPr>
        <w:tabs>
          <w:tab w:val="left" w:pos="709"/>
        </w:tabs>
        <w:spacing w:after="0" w:line="240" w:lineRule="auto"/>
        <w:jc w:val="center"/>
        <w:rPr>
          <w:rFonts w:ascii="Times New Roman" w:eastAsia="Times New Roman" w:hAnsi="Times New Roman"/>
          <w:b/>
          <w:color w:val="000000" w:themeColor="text1"/>
          <w:sz w:val="24"/>
          <w:szCs w:val="24"/>
        </w:rPr>
      </w:pPr>
      <w:r w:rsidRPr="000E3A29">
        <w:rPr>
          <w:rFonts w:ascii="Times New Roman" w:hAnsi="Times New Roman"/>
          <w:b/>
          <w:sz w:val="24"/>
          <w:szCs w:val="24"/>
        </w:rPr>
        <w:t>X.</w:t>
      </w:r>
      <w:r w:rsidRPr="000E3A29">
        <w:rPr>
          <w:rFonts w:ascii="Times New Roman" w:eastAsia="Times New Roman" w:hAnsi="Times New Roman"/>
          <w:b/>
          <w:color w:val="000000" w:themeColor="text1"/>
          <w:sz w:val="24"/>
          <w:szCs w:val="24"/>
        </w:rPr>
        <w:t xml:space="preserve"> ОБСТОЯТЕЛЬСТВА НЕПРЕОДОЛИМОЙ СИЛЫ</w:t>
      </w:r>
    </w:p>
    <w:p w14:paraId="101B414C"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00A4B37D"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98682B3"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4850E106"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1D579DF" w14:textId="77777777" w:rsidR="00D84CAA" w:rsidRPr="000E3A29" w:rsidRDefault="00D84CAA" w:rsidP="0003021D">
      <w:pPr>
        <w:tabs>
          <w:tab w:val="left" w:pos="709"/>
        </w:tabs>
        <w:autoSpaceDE w:val="0"/>
        <w:autoSpaceDN w:val="0"/>
        <w:adjustRightInd w:val="0"/>
        <w:spacing w:after="0" w:line="240" w:lineRule="auto"/>
        <w:ind w:firstLine="709"/>
        <w:jc w:val="right"/>
        <w:rPr>
          <w:rFonts w:ascii="Times New Roman" w:eastAsia="Times New Roman" w:hAnsi="Times New Roman"/>
          <w:color w:val="000000" w:themeColor="text1"/>
          <w:sz w:val="24"/>
          <w:szCs w:val="24"/>
        </w:rPr>
      </w:pPr>
    </w:p>
    <w:p w14:paraId="55B13FEB" w14:textId="77777777" w:rsidR="006B49AD" w:rsidRPr="000E3A29" w:rsidRDefault="00D84CAA" w:rsidP="00CF60A1">
      <w:pPr>
        <w:pStyle w:val="ConsPlusNormal"/>
        <w:jc w:val="center"/>
        <w:outlineLvl w:val="1"/>
        <w:rPr>
          <w:rFonts w:ascii="Times New Roman" w:hAnsi="Times New Roman" w:cs="Times New Roman"/>
          <w:b/>
          <w:sz w:val="24"/>
          <w:szCs w:val="24"/>
        </w:rPr>
      </w:pPr>
      <w:r w:rsidRPr="000E3A29">
        <w:rPr>
          <w:rFonts w:ascii="Times New Roman" w:hAnsi="Times New Roman" w:cs="Times New Roman"/>
          <w:b/>
          <w:sz w:val="24"/>
          <w:szCs w:val="24"/>
        </w:rPr>
        <w:t>X</w:t>
      </w:r>
      <w:r w:rsidRPr="000E3A29">
        <w:rPr>
          <w:rFonts w:ascii="Times New Roman" w:hAnsi="Times New Roman" w:cs="Times New Roman"/>
          <w:b/>
          <w:sz w:val="24"/>
          <w:szCs w:val="24"/>
          <w:lang w:val="en-US"/>
        </w:rPr>
        <w:t>I</w:t>
      </w:r>
      <w:r w:rsidRPr="000E3A29">
        <w:rPr>
          <w:rFonts w:ascii="Times New Roman" w:hAnsi="Times New Roman" w:cs="Times New Roman"/>
          <w:b/>
          <w:sz w:val="24"/>
          <w:szCs w:val="24"/>
        </w:rPr>
        <w:t>. РАССМОТРЕНИЕ И РАЗРЕШЕНИЕ СПОРОВ</w:t>
      </w:r>
    </w:p>
    <w:p w14:paraId="0BEE0765"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59E6C2E"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9A90D48"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11.3. 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56F6491"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 xml:space="preserve">11.4. При неурегулировании Сторонами спора в досудебном порядке, спор разрешается в судебном порядке </w:t>
      </w:r>
      <w:r w:rsidRPr="000E3A29">
        <w:rPr>
          <w:rFonts w:ascii="Times New Roman" w:hAnsi="Times New Roman" w:cs="Times New Roman"/>
          <w:color w:val="000000" w:themeColor="text1"/>
          <w:sz w:val="24"/>
          <w:szCs w:val="24"/>
        </w:rPr>
        <w:t>в Арбитражном суде Калининградской области.</w:t>
      </w:r>
    </w:p>
    <w:p w14:paraId="6D71C73F" w14:textId="77777777" w:rsidR="00D84CAA" w:rsidRPr="000E3A29" w:rsidRDefault="00D84CAA" w:rsidP="00D84CAA">
      <w:pPr>
        <w:tabs>
          <w:tab w:val="left" w:pos="709"/>
        </w:tabs>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p>
    <w:p w14:paraId="40F59B0C" w14:textId="77777777" w:rsidR="006B49AD" w:rsidRPr="000E3A29" w:rsidRDefault="00D84CAA" w:rsidP="00CF60A1">
      <w:pPr>
        <w:pStyle w:val="ConsPlusNormal"/>
        <w:jc w:val="center"/>
        <w:outlineLvl w:val="1"/>
        <w:rPr>
          <w:rFonts w:ascii="Times New Roman" w:hAnsi="Times New Roman" w:cs="Times New Roman"/>
          <w:b/>
          <w:sz w:val="24"/>
          <w:szCs w:val="24"/>
        </w:rPr>
      </w:pPr>
      <w:r w:rsidRPr="000E3A29">
        <w:rPr>
          <w:rFonts w:ascii="Times New Roman" w:hAnsi="Times New Roman" w:cs="Times New Roman"/>
          <w:b/>
          <w:sz w:val="24"/>
          <w:szCs w:val="24"/>
        </w:rPr>
        <w:t>XI</w:t>
      </w:r>
      <w:r w:rsidRPr="000E3A29">
        <w:rPr>
          <w:rFonts w:ascii="Times New Roman" w:hAnsi="Times New Roman" w:cs="Times New Roman"/>
          <w:b/>
          <w:sz w:val="24"/>
          <w:szCs w:val="24"/>
          <w:lang w:val="en-US"/>
        </w:rPr>
        <w:t>I</w:t>
      </w:r>
      <w:r w:rsidRPr="000E3A29">
        <w:rPr>
          <w:rFonts w:ascii="Times New Roman" w:eastAsia="Arial" w:hAnsi="Times New Roman" w:cs="Times New Roman"/>
          <w:b/>
          <w:color w:val="000000" w:themeColor="text1"/>
          <w:sz w:val="24"/>
          <w:szCs w:val="24"/>
          <w:lang w:eastAsia="ar-SA"/>
        </w:rPr>
        <w:t xml:space="preserve"> . </w:t>
      </w:r>
      <w:r w:rsidRPr="000E3A29">
        <w:rPr>
          <w:rFonts w:ascii="Times New Roman" w:hAnsi="Times New Roman" w:cs="Times New Roman"/>
          <w:b/>
          <w:sz w:val="24"/>
          <w:szCs w:val="24"/>
        </w:rPr>
        <w:t>СРОК ДЕЙСТВИЯ И ПОРЯДОК РАСТОРЖЕНИЯ КОНТРАКТА</w:t>
      </w:r>
    </w:p>
    <w:p w14:paraId="2949E936"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 xml:space="preserve">12.1. Контракт вступает в силу с момента его подписания обеими Сторонами и действует по </w:t>
      </w:r>
      <w:r w:rsidR="00F17839" w:rsidRPr="000E3A29">
        <w:rPr>
          <w:rFonts w:ascii="Times New Roman" w:hAnsi="Times New Roman" w:cs="Times New Roman"/>
          <w:sz w:val="24"/>
          <w:szCs w:val="24"/>
        </w:rPr>
        <w:t>31 декабря 202</w:t>
      </w:r>
      <w:r w:rsidR="000875DC">
        <w:rPr>
          <w:rFonts w:ascii="Times New Roman" w:hAnsi="Times New Roman" w:cs="Times New Roman"/>
          <w:sz w:val="24"/>
          <w:szCs w:val="24"/>
        </w:rPr>
        <w:t>6</w:t>
      </w:r>
      <w:r w:rsidR="00D906E8" w:rsidRPr="000E3A29">
        <w:rPr>
          <w:rFonts w:ascii="Times New Roman" w:hAnsi="Times New Roman" w:cs="Times New Roman"/>
          <w:sz w:val="24"/>
          <w:szCs w:val="24"/>
        </w:rPr>
        <w:t xml:space="preserve"> </w:t>
      </w:r>
      <w:r w:rsidRPr="000E3A29">
        <w:rPr>
          <w:rFonts w:ascii="Times New Roman" w:hAnsi="Times New Roman" w:cs="Times New Roman"/>
          <w:sz w:val="24"/>
          <w:szCs w:val="24"/>
        </w:rPr>
        <w:t xml:space="preserve">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13848BE5"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2" w:history="1">
        <w:r w:rsidRPr="000E3A29">
          <w:rPr>
            <w:rFonts w:ascii="Times New Roman" w:hAnsi="Times New Roman" w:cs="Times New Roman"/>
            <w:sz w:val="24"/>
            <w:szCs w:val="24"/>
          </w:rPr>
          <w:t>частями 9</w:t>
        </w:r>
      </w:hyperlink>
      <w:r w:rsidRPr="000E3A29">
        <w:rPr>
          <w:rFonts w:ascii="Times New Roman" w:hAnsi="Times New Roman" w:cs="Times New Roman"/>
          <w:sz w:val="24"/>
          <w:szCs w:val="24"/>
        </w:rPr>
        <w:t xml:space="preserve"> - </w:t>
      </w:r>
      <w:hyperlink r:id="rId13" w:history="1">
        <w:r w:rsidRPr="000E3A29">
          <w:rPr>
            <w:rFonts w:ascii="Times New Roman" w:hAnsi="Times New Roman" w:cs="Times New Roman"/>
            <w:sz w:val="24"/>
            <w:szCs w:val="24"/>
          </w:rPr>
          <w:t>23 статьи 95</w:t>
        </w:r>
      </w:hyperlink>
      <w:r w:rsidRPr="000E3A29">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EF78A69" w14:textId="77777777" w:rsidR="00D84CAA" w:rsidRPr="000E3A29" w:rsidRDefault="00D84CAA" w:rsidP="00D84CAA">
      <w:pPr>
        <w:tabs>
          <w:tab w:val="left" w:pos="709"/>
        </w:tabs>
        <w:spacing w:after="0" w:line="240" w:lineRule="auto"/>
        <w:jc w:val="both"/>
        <w:rPr>
          <w:rFonts w:ascii="Times New Roman" w:eastAsia="Times New Roman" w:hAnsi="Times New Roman"/>
          <w:b/>
          <w:color w:val="000000" w:themeColor="text1"/>
          <w:sz w:val="24"/>
          <w:szCs w:val="24"/>
        </w:rPr>
      </w:pPr>
    </w:p>
    <w:p w14:paraId="5985BD27" w14:textId="77777777" w:rsidR="006B49AD" w:rsidRPr="000E3A29" w:rsidRDefault="00D84CAA" w:rsidP="00CF60A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color w:val="000000" w:themeColor="text1"/>
          <w:sz w:val="24"/>
          <w:szCs w:val="24"/>
        </w:rPr>
      </w:pPr>
      <w:r w:rsidRPr="000E3A29">
        <w:rPr>
          <w:rFonts w:ascii="Times New Roman" w:hAnsi="Times New Roman"/>
          <w:b/>
          <w:sz w:val="24"/>
          <w:szCs w:val="24"/>
        </w:rPr>
        <w:t>XII</w:t>
      </w:r>
      <w:r w:rsidRPr="000E3A29">
        <w:rPr>
          <w:rFonts w:ascii="Times New Roman" w:hAnsi="Times New Roman"/>
          <w:b/>
          <w:sz w:val="24"/>
          <w:szCs w:val="24"/>
          <w:lang w:val="en-US"/>
        </w:rPr>
        <w:t>I</w:t>
      </w:r>
      <w:r w:rsidRPr="000E3A29">
        <w:rPr>
          <w:rFonts w:ascii="Times New Roman" w:hAnsi="Times New Roman"/>
          <w:b/>
          <w:sz w:val="24"/>
          <w:szCs w:val="24"/>
        </w:rPr>
        <w:t>.</w:t>
      </w:r>
      <w:r w:rsidRPr="000E3A29">
        <w:rPr>
          <w:rFonts w:ascii="Times New Roman" w:eastAsia="Times New Roman" w:hAnsi="Times New Roman"/>
          <w:b/>
          <w:color w:val="000000" w:themeColor="text1"/>
          <w:sz w:val="24"/>
          <w:szCs w:val="24"/>
        </w:rPr>
        <w:t xml:space="preserve"> ПРОЧИЕ ПОЛОЖЕНИЯ</w:t>
      </w:r>
    </w:p>
    <w:p w14:paraId="7AB6674B"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14:paraId="42A59830"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65CC51A9"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lastRenderedPageBreak/>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6A65B3A2"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 xml:space="preserve">13.4. Изменение условий Контракта при его исполнении не допускается, за исключением случаев, предусмотренных </w:t>
      </w:r>
      <w:hyperlink r:id="rId14" w:history="1">
        <w:r w:rsidRPr="000E3A29">
          <w:rPr>
            <w:rFonts w:ascii="Times New Roman" w:hAnsi="Times New Roman" w:cs="Times New Roman"/>
            <w:sz w:val="24"/>
            <w:szCs w:val="24"/>
          </w:rPr>
          <w:t>статьей 95</w:t>
        </w:r>
      </w:hyperlink>
      <w:r w:rsidRPr="000E3A29">
        <w:rPr>
          <w:rFonts w:ascii="Times New Roman" w:hAnsi="Times New Roman" w:cs="Times New Roman"/>
          <w:sz w:val="24"/>
          <w:szCs w:val="24"/>
        </w:rPr>
        <w:t xml:space="preserve">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p>
    <w:p w14:paraId="5AA935A0"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287B2AEB"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182A5383"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AD28FC6" w14:textId="77777777" w:rsidR="00D84CAA" w:rsidRPr="000E3A29" w:rsidRDefault="00D84CAA" w:rsidP="00D84CAA">
      <w:pPr>
        <w:pStyle w:val="ConsPlusNormal"/>
        <w:ind w:firstLine="540"/>
        <w:jc w:val="both"/>
        <w:rPr>
          <w:rFonts w:ascii="Times New Roman" w:hAnsi="Times New Roman" w:cs="Times New Roman"/>
          <w:sz w:val="24"/>
          <w:szCs w:val="24"/>
        </w:rPr>
      </w:pPr>
      <w:bookmarkStart w:id="27" w:name="P1633"/>
      <w:bookmarkEnd w:id="27"/>
      <w:r w:rsidRPr="000E3A29">
        <w:rPr>
          <w:rFonts w:ascii="Times New Roman" w:hAnsi="Times New Roman" w:cs="Times New Roman"/>
          <w:sz w:val="24"/>
          <w:szCs w:val="24"/>
        </w:rPr>
        <w:t>13.7. Контракт составлен в форме электронного документа, подписанного усиленными электронными подписями сторон.</w:t>
      </w:r>
    </w:p>
    <w:p w14:paraId="6AE267D5" w14:textId="77777777" w:rsidR="00D84CAA" w:rsidRPr="000E3A29" w:rsidRDefault="00D84CAA" w:rsidP="00D84CAA">
      <w:pPr>
        <w:tabs>
          <w:tab w:val="left" w:pos="709"/>
        </w:tabs>
        <w:spacing w:after="0" w:line="240" w:lineRule="auto"/>
        <w:jc w:val="both"/>
        <w:rPr>
          <w:rFonts w:ascii="Times New Roman" w:eastAsia="Times New Roman" w:hAnsi="Times New Roman"/>
          <w:b/>
          <w:color w:val="000000" w:themeColor="text1"/>
          <w:sz w:val="24"/>
          <w:szCs w:val="24"/>
        </w:rPr>
      </w:pPr>
    </w:p>
    <w:p w14:paraId="0AB64C78" w14:textId="77777777" w:rsidR="00D84CAA" w:rsidRPr="000E3A29" w:rsidRDefault="00D84CAA" w:rsidP="007F6D6B">
      <w:pPr>
        <w:pStyle w:val="ConsPlusNormal"/>
        <w:jc w:val="center"/>
        <w:outlineLvl w:val="1"/>
        <w:rPr>
          <w:rFonts w:ascii="Times New Roman" w:hAnsi="Times New Roman" w:cs="Times New Roman"/>
          <w:b/>
          <w:sz w:val="24"/>
          <w:szCs w:val="24"/>
        </w:rPr>
      </w:pPr>
      <w:r w:rsidRPr="000E3A29">
        <w:rPr>
          <w:rFonts w:ascii="Times New Roman" w:hAnsi="Times New Roman" w:cs="Times New Roman"/>
          <w:b/>
          <w:sz w:val="24"/>
          <w:szCs w:val="24"/>
        </w:rPr>
        <w:t>X</w:t>
      </w:r>
      <w:r w:rsidRPr="000E3A29">
        <w:rPr>
          <w:rFonts w:ascii="Times New Roman" w:hAnsi="Times New Roman" w:cs="Times New Roman"/>
          <w:b/>
          <w:sz w:val="24"/>
          <w:szCs w:val="24"/>
          <w:lang w:val="en-US"/>
        </w:rPr>
        <w:t>IV</w:t>
      </w:r>
      <w:r w:rsidRPr="000E3A29">
        <w:rPr>
          <w:rFonts w:ascii="Times New Roman" w:hAnsi="Times New Roman" w:cs="Times New Roman"/>
          <w:b/>
          <w:sz w:val="24"/>
          <w:szCs w:val="24"/>
        </w:rPr>
        <w:t xml:space="preserve">. </w:t>
      </w:r>
      <w:r w:rsidR="007F6D6B" w:rsidRPr="000E3A29">
        <w:rPr>
          <w:rFonts w:ascii="Times New Roman" w:hAnsi="Times New Roman" w:cs="Times New Roman"/>
          <w:b/>
          <w:sz w:val="24"/>
          <w:szCs w:val="24"/>
        </w:rPr>
        <w:t>ПЕРЕЧЕНЬ ПРИЛОЖЕНИЙ</w:t>
      </w:r>
    </w:p>
    <w:p w14:paraId="0EA05543"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 xml:space="preserve">   14.1. Неотъемлемой частью Контракта является следующие приложения:</w:t>
      </w:r>
    </w:p>
    <w:p w14:paraId="37F3B1A0" w14:textId="77777777" w:rsidR="00D84CAA" w:rsidRPr="000E3A29" w:rsidRDefault="00D84CAA" w:rsidP="00D84CAA">
      <w:pPr>
        <w:tabs>
          <w:tab w:val="left" w:pos="709"/>
        </w:tabs>
        <w:spacing w:after="0" w:line="240" w:lineRule="auto"/>
        <w:ind w:firstLine="709"/>
        <w:jc w:val="both"/>
        <w:rPr>
          <w:rFonts w:ascii="Times New Roman" w:eastAsia="Times New Roman" w:hAnsi="Times New Roman"/>
          <w:color w:val="000000" w:themeColor="text1"/>
          <w:sz w:val="24"/>
          <w:szCs w:val="24"/>
        </w:rPr>
      </w:pPr>
      <w:r w:rsidRPr="000E3A29">
        <w:rPr>
          <w:rFonts w:ascii="Times New Roman" w:eastAsia="Times New Roman" w:hAnsi="Times New Roman"/>
          <w:color w:val="000000" w:themeColor="text1"/>
          <w:sz w:val="24"/>
          <w:szCs w:val="24"/>
        </w:rPr>
        <w:t xml:space="preserve">-  спецификация; </w:t>
      </w:r>
    </w:p>
    <w:p w14:paraId="1AF20924" w14:textId="77777777" w:rsidR="00D84CAA" w:rsidRPr="000E3A29" w:rsidRDefault="00D84CAA" w:rsidP="00D84CAA">
      <w:pPr>
        <w:tabs>
          <w:tab w:val="left" w:pos="709"/>
        </w:tabs>
        <w:spacing w:after="0" w:line="240" w:lineRule="auto"/>
        <w:ind w:firstLine="709"/>
        <w:jc w:val="both"/>
        <w:rPr>
          <w:rFonts w:ascii="Times New Roman" w:eastAsia="Times New Roman" w:hAnsi="Times New Roman"/>
          <w:color w:val="000000" w:themeColor="text1"/>
          <w:sz w:val="24"/>
          <w:szCs w:val="24"/>
        </w:rPr>
      </w:pPr>
    </w:p>
    <w:p w14:paraId="52555E87" w14:textId="77777777" w:rsidR="00D84CAA" w:rsidRPr="000E3A29" w:rsidRDefault="00D84CAA" w:rsidP="007F6D6B">
      <w:pPr>
        <w:pStyle w:val="ConsPlusNormal"/>
        <w:jc w:val="center"/>
        <w:outlineLvl w:val="1"/>
        <w:rPr>
          <w:rFonts w:ascii="Times New Roman" w:hAnsi="Times New Roman" w:cs="Times New Roman"/>
          <w:b/>
          <w:sz w:val="24"/>
          <w:szCs w:val="24"/>
        </w:rPr>
      </w:pPr>
      <w:r w:rsidRPr="000E3A29">
        <w:rPr>
          <w:rFonts w:ascii="Times New Roman" w:hAnsi="Times New Roman" w:cs="Times New Roman"/>
          <w:b/>
          <w:sz w:val="24"/>
          <w:szCs w:val="24"/>
        </w:rPr>
        <w:t>X</w:t>
      </w:r>
      <w:r w:rsidRPr="000E3A29">
        <w:rPr>
          <w:rFonts w:ascii="Times New Roman" w:hAnsi="Times New Roman" w:cs="Times New Roman"/>
          <w:b/>
          <w:sz w:val="24"/>
          <w:szCs w:val="24"/>
          <w:lang w:val="en-US"/>
        </w:rPr>
        <w:t>V</w:t>
      </w:r>
      <w:r w:rsidRPr="000E3A29">
        <w:rPr>
          <w:rFonts w:ascii="Times New Roman" w:hAnsi="Times New Roman" w:cs="Times New Roman"/>
          <w:b/>
          <w:sz w:val="24"/>
          <w:szCs w:val="24"/>
        </w:rPr>
        <w:t>. АДРЕСА И БАНКОВСКИЕ РЕКВИЗИТЫ СТОРОН</w:t>
      </w:r>
    </w:p>
    <w:p w14:paraId="30184094" w14:textId="77777777" w:rsidR="0077622D" w:rsidRPr="000E3A29" w:rsidRDefault="0077622D" w:rsidP="00D84CAA">
      <w:pPr>
        <w:pStyle w:val="ConsPlusNormal"/>
        <w:jc w:val="both"/>
        <w:outlineLvl w:val="1"/>
        <w:rPr>
          <w:rFonts w:ascii="Times New Roman" w:hAnsi="Times New Roman" w:cs="Times New Roman"/>
          <w:b/>
          <w:sz w:val="24"/>
          <w:szCs w:val="24"/>
        </w:rPr>
      </w:pPr>
    </w:p>
    <w:tbl>
      <w:tblPr>
        <w:tblW w:w="4947" w:type="pct"/>
        <w:tblLayout w:type="fixed"/>
        <w:tblLook w:val="01E0" w:firstRow="1" w:lastRow="1" w:firstColumn="1" w:lastColumn="1" w:noHBand="0" w:noVBand="0"/>
      </w:tblPr>
      <w:tblGrid>
        <w:gridCol w:w="5003"/>
        <w:gridCol w:w="5028"/>
      </w:tblGrid>
      <w:tr w:rsidR="0077622D" w:rsidRPr="000E3A29" w14:paraId="51C7AC44" w14:textId="77777777" w:rsidTr="007F6D6B">
        <w:tc>
          <w:tcPr>
            <w:tcW w:w="5003" w:type="dxa"/>
          </w:tcPr>
          <w:p w14:paraId="2D7237F2"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ФКУ ЦИТОВ УФСИН России</w:t>
            </w:r>
          </w:p>
          <w:p w14:paraId="11D91203"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по Калининградской области</w:t>
            </w:r>
          </w:p>
          <w:p w14:paraId="4F94C16C"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236022  г. Калининград, ул. Ушакова, 8</w:t>
            </w:r>
          </w:p>
          <w:p w14:paraId="18CD3F41"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ИНН 3904047760</w:t>
            </w:r>
          </w:p>
          <w:p w14:paraId="15004D20"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КПП 390601001</w:t>
            </w:r>
          </w:p>
          <w:p w14:paraId="479B740E"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УФК по Калининградской области</w:t>
            </w:r>
          </w:p>
          <w:p w14:paraId="31C0161A"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(ФКУ ЦИТОВ УФСИН России</w:t>
            </w:r>
          </w:p>
          <w:p w14:paraId="311CB531"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 xml:space="preserve"> по Калининградской области) </w:t>
            </w:r>
          </w:p>
          <w:p w14:paraId="355FF929"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ВОЛГО-ВЯТСКОЕ ГУ БАНКА РОССИИ //УФК по Нижегородской области, г. Нижний Новгород</w:t>
            </w:r>
          </w:p>
          <w:p w14:paraId="3DE66400"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к/с 40102810745370000024</w:t>
            </w:r>
          </w:p>
          <w:p w14:paraId="4A972020"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р/с 03211643000000013240</w:t>
            </w:r>
          </w:p>
          <w:p w14:paraId="22B85A72"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Лицевой счет 03351701500</w:t>
            </w:r>
          </w:p>
          <w:p w14:paraId="157293B2"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БИК 012202102</w:t>
            </w:r>
          </w:p>
          <w:p w14:paraId="6798C3B1"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Адрес электронной почты:citov@39.fsin.gov.ru</w:t>
            </w:r>
          </w:p>
          <w:p w14:paraId="6A9847B2" w14:textId="77777777" w:rsidR="0077622D" w:rsidRPr="000E3A29" w:rsidRDefault="000875DC" w:rsidP="000875DC">
            <w:pPr>
              <w:spacing w:after="0" w:line="240" w:lineRule="auto"/>
              <w:jc w:val="both"/>
              <w:rPr>
                <w:rFonts w:ascii="Times New Roman" w:hAnsi="Times New Roman" w:cs="Times New Roman"/>
                <w:color w:val="000000"/>
                <w:sz w:val="24"/>
                <w:szCs w:val="24"/>
              </w:rPr>
            </w:pPr>
            <w:r w:rsidRPr="000875DC">
              <w:rPr>
                <w:rFonts w:ascii="Times New Roman" w:hAnsi="Times New Roman" w:cs="Times New Roman"/>
                <w:sz w:val="24"/>
                <w:szCs w:val="24"/>
              </w:rPr>
              <w:t>тел.: (4012) 35-57-01; (4012) 35-56-31</w:t>
            </w:r>
          </w:p>
        </w:tc>
        <w:tc>
          <w:tcPr>
            <w:tcW w:w="5028" w:type="dxa"/>
          </w:tcPr>
          <w:p w14:paraId="6F03752B" w14:textId="77777777" w:rsidR="000E3A29" w:rsidRPr="000E3A29" w:rsidRDefault="000E3A29" w:rsidP="000E3A29">
            <w:pPr>
              <w:spacing w:after="0" w:line="240" w:lineRule="auto"/>
              <w:ind w:left="-183" w:firstLine="142"/>
              <w:contextualSpacing/>
              <w:jc w:val="both"/>
              <w:rPr>
                <w:rFonts w:ascii="Times New Roman" w:hAnsi="Times New Roman"/>
                <w:sz w:val="24"/>
                <w:szCs w:val="24"/>
              </w:rPr>
            </w:pPr>
          </w:p>
          <w:p w14:paraId="72B2D5F9" w14:textId="77777777" w:rsidR="0077622D" w:rsidRPr="000E3A29" w:rsidRDefault="0077622D" w:rsidP="0077622D">
            <w:pPr>
              <w:spacing w:after="0" w:line="240" w:lineRule="auto"/>
              <w:contextualSpacing/>
              <w:jc w:val="both"/>
              <w:rPr>
                <w:rFonts w:ascii="Times New Roman" w:hAnsi="Times New Roman" w:cs="Times New Roman"/>
                <w:color w:val="000000"/>
                <w:sz w:val="24"/>
                <w:szCs w:val="24"/>
              </w:rPr>
            </w:pPr>
          </w:p>
        </w:tc>
      </w:tr>
    </w:tbl>
    <w:p w14:paraId="74287B73" w14:textId="77777777" w:rsidR="000E3A29" w:rsidRPr="000E3A29" w:rsidRDefault="000E3A29" w:rsidP="000E3A29">
      <w:pPr>
        <w:tabs>
          <w:tab w:val="left" w:pos="213"/>
          <w:tab w:val="center" w:pos="4995"/>
        </w:tabs>
        <w:spacing w:after="0" w:line="240" w:lineRule="auto"/>
        <w:jc w:val="both"/>
        <w:rPr>
          <w:rFonts w:ascii="Times New Roman" w:hAnsi="Times New Roman"/>
          <w:sz w:val="24"/>
          <w:szCs w:val="24"/>
        </w:rPr>
      </w:pPr>
    </w:p>
    <w:p w14:paraId="5014E74F" w14:textId="77777777" w:rsidR="00DC2260" w:rsidRPr="000E3A29" w:rsidRDefault="00DC2260">
      <w:pPr>
        <w:rPr>
          <w:rFonts w:ascii="Times New Roman" w:eastAsia="Times New Roman" w:hAnsi="Times New Roman"/>
          <w:sz w:val="24"/>
          <w:szCs w:val="24"/>
        </w:rPr>
      </w:pPr>
      <w:r w:rsidRPr="000E3A29">
        <w:rPr>
          <w:rFonts w:ascii="Times New Roman" w:eastAsia="Times New Roman" w:hAnsi="Times New Roman"/>
          <w:sz w:val="24"/>
          <w:szCs w:val="24"/>
        </w:rPr>
        <w:br w:type="page"/>
      </w:r>
    </w:p>
    <w:p w14:paraId="4CFA9757" w14:textId="77777777" w:rsidR="00104458" w:rsidRPr="000E3A29" w:rsidRDefault="00104458" w:rsidP="00D84CAA">
      <w:pPr>
        <w:spacing w:after="0" w:line="240" w:lineRule="auto"/>
        <w:jc w:val="right"/>
        <w:rPr>
          <w:rFonts w:ascii="Times New Roman" w:eastAsia="Times New Roman" w:hAnsi="Times New Roman"/>
          <w:sz w:val="24"/>
          <w:szCs w:val="24"/>
        </w:rPr>
      </w:pPr>
    </w:p>
    <w:p w14:paraId="448CD60C" w14:textId="77777777" w:rsidR="00D84CAA" w:rsidRPr="000E3A29" w:rsidRDefault="00D84CAA" w:rsidP="00D84CAA">
      <w:pPr>
        <w:spacing w:after="0" w:line="240" w:lineRule="auto"/>
        <w:jc w:val="right"/>
        <w:rPr>
          <w:rFonts w:ascii="Times New Roman" w:eastAsia="Times New Roman" w:hAnsi="Times New Roman"/>
          <w:sz w:val="24"/>
          <w:szCs w:val="24"/>
        </w:rPr>
      </w:pPr>
      <w:r w:rsidRPr="000E3A29">
        <w:rPr>
          <w:rFonts w:ascii="Times New Roman" w:eastAsia="Times New Roman" w:hAnsi="Times New Roman"/>
          <w:sz w:val="24"/>
          <w:szCs w:val="24"/>
        </w:rPr>
        <w:t xml:space="preserve">Приложение № 1 к Государственному контракту </w:t>
      </w:r>
    </w:p>
    <w:p w14:paraId="69FC6459" w14:textId="77777777" w:rsidR="00D84CAA" w:rsidRPr="000E3A29" w:rsidRDefault="007E6A73" w:rsidP="00B77289">
      <w:pPr>
        <w:spacing w:after="0" w:line="240" w:lineRule="auto"/>
        <w:jc w:val="right"/>
        <w:rPr>
          <w:rFonts w:ascii="Times New Roman" w:eastAsia="Times New Roman" w:hAnsi="Times New Roman"/>
          <w:b/>
          <w:sz w:val="24"/>
          <w:szCs w:val="24"/>
        </w:rPr>
      </w:pPr>
      <w:r w:rsidRPr="000E3A29">
        <w:rPr>
          <w:rFonts w:ascii="Times New Roman" w:eastAsia="Times New Roman" w:hAnsi="Times New Roman"/>
          <w:sz w:val="24"/>
          <w:szCs w:val="24"/>
        </w:rPr>
        <w:t>от «____» ___________ 202</w:t>
      </w:r>
      <w:r w:rsidR="000875DC">
        <w:rPr>
          <w:rFonts w:ascii="Times New Roman" w:eastAsia="Times New Roman" w:hAnsi="Times New Roman"/>
          <w:sz w:val="24"/>
          <w:szCs w:val="24"/>
        </w:rPr>
        <w:t>6</w:t>
      </w:r>
      <w:r w:rsidR="00C04575" w:rsidRPr="000E3A29">
        <w:rPr>
          <w:rFonts w:ascii="Times New Roman" w:eastAsia="Times New Roman" w:hAnsi="Times New Roman"/>
          <w:sz w:val="24"/>
          <w:szCs w:val="24"/>
        </w:rPr>
        <w:t xml:space="preserve"> </w:t>
      </w:r>
      <w:r w:rsidR="00D84CAA" w:rsidRPr="000E3A29">
        <w:rPr>
          <w:rFonts w:ascii="Times New Roman" w:eastAsia="Times New Roman" w:hAnsi="Times New Roman"/>
          <w:sz w:val="24"/>
          <w:szCs w:val="24"/>
        </w:rPr>
        <w:t>г №_________</w:t>
      </w:r>
    </w:p>
    <w:p w14:paraId="12A289F2" w14:textId="77777777" w:rsidR="00D84CAA" w:rsidRPr="000875DC" w:rsidRDefault="00D84CAA" w:rsidP="00D84CAA">
      <w:pPr>
        <w:spacing w:after="0" w:line="240" w:lineRule="auto"/>
        <w:jc w:val="center"/>
        <w:rPr>
          <w:rFonts w:ascii="Times New Roman" w:eastAsia="Times New Roman" w:hAnsi="Times New Roman" w:cs="Times New Roman"/>
          <w:b/>
          <w:sz w:val="24"/>
          <w:szCs w:val="24"/>
        </w:rPr>
      </w:pPr>
    </w:p>
    <w:p w14:paraId="0092B3B4" w14:textId="77777777" w:rsidR="00D84CAA" w:rsidRPr="000875DC" w:rsidRDefault="00D84CAA" w:rsidP="00D84CAA">
      <w:pPr>
        <w:spacing w:after="0" w:line="240" w:lineRule="auto"/>
        <w:jc w:val="center"/>
        <w:rPr>
          <w:rFonts w:ascii="Times New Roman" w:eastAsia="Times New Roman" w:hAnsi="Times New Roman" w:cs="Times New Roman"/>
          <w:b/>
          <w:sz w:val="24"/>
          <w:szCs w:val="24"/>
        </w:rPr>
      </w:pPr>
      <w:r w:rsidRPr="000875DC">
        <w:rPr>
          <w:rFonts w:ascii="Times New Roman" w:eastAsia="Times New Roman" w:hAnsi="Times New Roman" w:cs="Times New Roman"/>
          <w:b/>
          <w:sz w:val="24"/>
          <w:szCs w:val="24"/>
        </w:rPr>
        <w:t xml:space="preserve">Спецификация </w:t>
      </w:r>
    </w:p>
    <w:p w14:paraId="69283427" w14:textId="77777777" w:rsidR="00232A2C" w:rsidRDefault="00232A2C" w:rsidP="00DA0CA4">
      <w:pPr>
        <w:autoSpaceDE w:val="0"/>
        <w:autoSpaceDN w:val="0"/>
        <w:adjustRightInd w:val="0"/>
        <w:spacing w:after="0" w:line="240" w:lineRule="auto"/>
        <w:ind w:firstLine="567"/>
        <w:jc w:val="center"/>
        <w:rPr>
          <w:rFonts w:ascii="Times New Roman" w:hAnsi="Times New Roman" w:cs="Times New Roman"/>
          <w:b/>
          <w:bCs/>
          <w:sz w:val="24"/>
          <w:szCs w:val="24"/>
        </w:rPr>
      </w:pPr>
    </w:p>
    <w:p w14:paraId="58D9B74F" w14:textId="4A3A3358" w:rsidR="00A33322" w:rsidRPr="00A33322" w:rsidRDefault="00A33322" w:rsidP="00A33322">
      <w:pPr>
        <w:spacing w:after="0" w:line="240" w:lineRule="auto"/>
        <w:jc w:val="center"/>
        <w:rPr>
          <w:rFonts w:ascii="Times New Roman" w:eastAsia="Times New Roman" w:hAnsi="Times New Roman" w:cs="Times New Roman"/>
          <w:b/>
          <w:sz w:val="24"/>
          <w:szCs w:val="24"/>
        </w:rPr>
      </w:pPr>
      <w:r w:rsidRPr="00A33322">
        <w:rPr>
          <w:rFonts w:ascii="Times New Roman" w:eastAsia="Times New Roman" w:hAnsi="Times New Roman" w:cs="Times New Roman"/>
          <w:b/>
          <w:bCs/>
          <w:sz w:val="24"/>
          <w:szCs w:val="24"/>
        </w:rPr>
        <w:t xml:space="preserve">на </w:t>
      </w:r>
      <w:r w:rsidRPr="00A33322">
        <w:rPr>
          <w:rFonts w:ascii="Times New Roman" w:eastAsia="Times New Roman" w:hAnsi="Times New Roman" w:cs="Times New Roman"/>
          <w:b/>
          <w:sz w:val="24"/>
          <w:szCs w:val="24"/>
        </w:rPr>
        <w:t>поставку комплект</w:t>
      </w:r>
      <w:r w:rsidR="001E30E5">
        <w:rPr>
          <w:rFonts w:ascii="Times New Roman" w:eastAsia="Times New Roman" w:hAnsi="Times New Roman" w:cs="Times New Roman"/>
          <w:b/>
          <w:sz w:val="24"/>
          <w:szCs w:val="24"/>
        </w:rPr>
        <w:t>ов</w:t>
      </w:r>
      <w:r w:rsidRPr="00A33322">
        <w:rPr>
          <w:rFonts w:ascii="Times New Roman" w:eastAsia="Times New Roman" w:hAnsi="Times New Roman" w:cs="Times New Roman"/>
          <w:b/>
          <w:sz w:val="24"/>
          <w:szCs w:val="24"/>
        </w:rPr>
        <w:t xml:space="preserve"> беспроводной охранной сигнализации для нужд учреждений УФСИН России по Калининградской области</w:t>
      </w:r>
    </w:p>
    <w:p w14:paraId="335A331B" w14:textId="77777777" w:rsidR="00A33322" w:rsidRPr="00A33322" w:rsidRDefault="00A33322" w:rsidP="00A33322">
      <w:pPr>
        <w:tabs>
          <w:tab w:val="left" w:pos="284"/>
        </w:tabs>
        <w:spacing w:after="0" w:line="240" w:lineRule="auto"/>
        <w:contextualSpacing/>
        <w:rPr>
          <w:rFonts w:ascii="Times New Roman" w:eastAsia="Times New Roman" w:hAnsi="Times New Roman" w:cs="Times New Roman"/>
          <w:b/>
          <w:sz w:val="24"/>
          <w:szCs w:val="24"/>
        </w:rPr>
      </w:pPr>
    </w:p>
    <w:p w14:paraId="266771BF" w14:textId="77777777" w:rsidR="00A33322" w:rsidRPr="00A33322" w:rsidRDefault="00A33322" w:rsidP="00A33322">
      <w:pPr>
        <w:spacing w:after="0" w:line="240" w:lineRule="auto"/>
        <w:jc w:val="both"/>
        <w:rPr>
          <w:rFonts w:ascii="Times New Roman" w:eastAsia="Times New Roman" w:hAnsi="Times New Roman" w:cs="Times New Roman"/>
          <w:b/>
          <w:bCs/>
          <w:sz w:val="24"/>
          <w:szCs w:val="24"/>
        </w:rPr>
      </w:pPr>
      <w:r w:rsidRPr="00A33322">
        <w:rPr>
          <w:rFonts w:ascii="Times New Roman" w:eastAsia="Times New Roman" w:hAnsi="Times New Roman" w:cs="Times New Roman"/>
          <w:b/>
          <w:bCs/>
          <w:sz w:val="24"/>
          <w:szCs w:val="24"/>
        </w:rPr>
        <w:t>Количество: 2</w:t>
      </w:r>
      <w:r w:rsidRPr="00A33322">
        <w:rPr>
          <w:rFonts w:ascii="Times New Roman" w:eastAsia="Times New Roman" w:hAnsi="Times New Roman" w:cs="Times New Roman"/>
          <w:bCs/>
          <w:sz w:val="24"/>
          <w:szCs w:val="24"/>
        </w:rPr>
        <w:t xml:space="preserve"> комплекта.</w:t>
      </w:r>
    </w:p>
    <w:p w14:paraId="6983652E" w14:textId="77777777" w:rsidR="00A33322" w:rsidRPr="00A33322" w:rsidRDefault="00A33322" w:rsidP="00A33322">
      <w:pPr>
        <w:spacing w:after="0" w:line="240" w:lineRule="auto"/>
        <w:jc w:val="both"/>
        <w:rPr>
          <w:rFonts w:ascii="Times New Roman" w:eastAsia="Times New Roman" w:hAnsi="Times New Roman" w:cs="Times New Roman"/>
          <w:sz w:val="24"/>
          <w:szCs w:val="24"/>
        </w:rPr>
      </w:pPr>
      <w:r w:rsidRPr="00A33322">
        <w:rPr>
          <w:rFonts w:ascii="Times New Roman" w:eastAsia="Times New Roman" w:hAnsi="Times New Roman" w:cs="Times New Roman"/>
          <w:b/>
          <w:sz w:val="24"/>
          <w:szCs w:val="24"/>
        </w:rPr>
        <w:t>Место доставки товара:</w:t>
      </w:r>
      <w:r w:rsidRPr="00A33322">
        <w:rPr>
          <w:rFonts w:ascii="Times New Roman" w:eastAsia="Times New Roman" w:hAnsi="Times New Roman" w:cs="Times New Roman"/>
          <w:sz w:val="24"/>
          <w:szCs w:val="24"/>
        </w:rPr>
        <w:t xml:space="preserve"> Калининградская область, Зеленоградский район, пос. Колосовка, территория  </w:t>
      </w:r>
      <w:r w:rsidRPr="00A33322">
        <w:rPr>
          <w:rFonts w:ascii="Times New Roman" w:eastAsia="Times New Roman" w:hAnsi="Times New Roman" w:cs="Times New Roman"/>
          <w:sz w:val="24"/>
          <w:szCs w:val="24"/>
        </w:rPr>
        <w:br/>
        <w:t xml:space="preserve">ФКУ ИК-4 УФСИН России по Калининградской области, здание ФКУ ЦИТОВ УФСИН России </w:t>
      </w:r>
      <w:r w:rsidRPr="00A33322">
        <w:rPr>
          <w:rFonts w:ascii="Times New Roman" w:eastAsia="Times New Roman" w:hAnsi="Times New Roman" w:cs="Times New Roman"/>
          <w:sz w:val="24"/>
          <w:szCs w:val="24"/>
        </w:rPr>
        <w:br/>
        <w:t>по Калининградской области.</w:t>
      </w:r>
    </w:p>
    <w:p w14:paraId="70CD89C6" w14:textId="77777777" w:rsidR="00A33322" w:rsidRPr="00A33322" w:rsidRDefault="00A33322" w:rsidP="00A33322">
      <w:pPr>
        <w:spacing w:after="0" w:line="240" w:lineRule="auto"/>
        <w:ind w:right="142"/>
        <w:jc w:val="both"/>
        <w:rPr>
          <w:rFonts w:ascii="Times New Roman" w:eastAsia="Times New Roman" w:hAnsi="Times New Roman" w:cs="Times New Roman"/>
          <w:b/>
          <w:sz w:val="24"/>
          <w:szCs w:val="24"/>
        </w:rPr>
      </w:pPr>
    </w:p>
    <w:p w14:paraId="182B58A2" w14:textId="77777777" w:rsidR="00A33322" w:rsidRPr="00A33322" w:rsidRDefault="00A33322" w:rsidP="00A33322">
      <w:pPr>
        <w:numPr>
          <w:ilvl w:val="0"/>
          <w:numId w:val="7"/>
        </w:numPr>
        <w:spacing w:after="0" w:line="240" w:lineRule="auto"/>
        <w:ind w:left="993" w:right="142" w:hanging="284"/>
        <w:jc w:val="center"/>
        <w:rPr>
          <w:rFonts w:ascii="Times New Roman" w:eastAsia="Times New Roman" w:hAnsi="Times New Roman" w:cs="Times New Roman"/>
          <w:b/>
          <w:sz w:val="24"/>
          <w:szCs w:val="24"/>
        </w:rPr>
      </w:pPr>
      <w:r w:rsidRPr="00A33322">
        <w:rPr>
          <w:rFonts w:ascii="Times New Roman" w:eastAsia="Times New Roman" w:hAnsi="Times New Roman" w:cs="Times New Roman"/>
          <w:b/>
          <w:sz w:val="24"/>
          <w:szCs w:val="24"/>
        </w:rPr>
        <w:t>Перечень, объемы и технические характеристики закупаемого товара</w:t>
      </w:r>
    </w:p>
    <w:p w14:paraId="51F40150" w14:textId="77777777" w:rsidR="00A33322" w:rsidRPr="00A33322" w:rsidRDefault="00A33322" w:rsidP="00A33322">
      <w:pPr>
        <w:spacing w:after="0" w:line="240" w:lineRule="auto"/>
        <w:ind w:right="142"/>
        <w:jc w:val="both"/>
        <w:rPr>
          <w:rFonts w:ascii="Times New Roman" w:eastAsia="Times New Roman" w:hAnsi="Times New Roman" w:cs="Times New Roman"/>
          <w:b/>
          <w:sz w:val="24"/>
          <w:szCs w:val="24"/>
        </w:rPr>
      </w:pPr>
    </w:p>
    <w:tbl>
      <w:tblPr>
        <w:tblW w:w="10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4"/>
        <w:gridCol w:w="1956"/>
        <w:gridCol w:w="1559"/>
        <w:gridCol w:w="4676"/>
        <w:gridCol w:w="640"/>
        <w:gridCol w:w="921"/>
      </w:tblGrid>
      <w:tr w:rsidR="00A33322" w:rsidRPr="00A33322" w14:paraId="1CFA12FF" w14:textId="77777777" w:rsidTr="00A33322">
        <w:trPr>
          <w:trHeight w:val="20"/>
          <w:jc w:val="center"/>
        </w:trPr>
        <w:tc>
          <w:tcPr>
            <w:tcW w:w="454" w:type="dxa"/>
            <w:vAlign w:val="center"/>
          </w:tcPr>
          <w:p w14:paraId="18E33853" w14:textId="77777777" w:rsidR="00A33322" w:rsidRPr="00A33322" w:rsidRDefault="00A33322" w:rsidP="00A33322">
            <w:pPr>
              <w:spacing w:after="0" w:line="240" w:lineRule="auto"/>
              <w:jc w:val="center"/>
              <w:rPr>
                <w:rFonts w:ascii="Times New Roman" w:eastAsia="Times New Roman" w:hAnsi="Times New Roman" w:cs="Times New Roman"/>
                <w:b/>
                <w:sz w:val="24"/>
                <w:szCs w:val="24"/>
              </w:rPr>
            </w:pPr>
            <w:bookmarkStart w:id="28" w:name="_Toc176765458"/>
            <w:bookmarkStart w:id="29" w:name="_Toc69728951"/>
            <w:bookmarkStart w:id="30" w:name="_Toc57314626"/>
            <w:r w:rsidRPr="00A33322">
              <w:rPr>
                <w:rFonts w:ascii="Times New Roman" w:eastAsia="Times New Roman" w:hAnsi="Times New Roman" w:cs="Times New Roman"/>
                <w:b/>
                <w:sz w:val="24"/>
                <w:szCs w:val="24"/>
              </w:rPr>
              <w:t>№ п/п</w:t>
            </w:r>
          </w:p>
        </w:tc>
        <w:tc>
          <w:tcPr>
            <w:tcW w:w="1956" w:type="dxa"/>
            <w:vAlign w:val="center"/>
          </w:tcPr>
          <w:p w14:paraId="5FF48EF5" w14:textId="77777777" w:rsidR="00A33322" w:rsidRPr="00A33322" w:rsidRDefault="00A33322" w:rsidP="00A33322">
            <w:pPr>
              <w:spacing w:after="0" w:line="240" w:lineRule="auto"/>
              <w:jc w:val="center"/>
              <w:rPr>
                <w:rFonts w:ascii="Times New Roman" w:eastAsia="Times New Roman" w:hAnsi="Times New Roman" w:cs="Times New Roman"/>
                <w:b/>
                <w:sz w:val="24"/>
                <w:szCs w:val="24"/>
              </w:rPr>
            </w:pPr>
            <w:r w:rsidRPr="00A33322">
              <w:rPr>
                <w:rFonts w:ascii="Times New Roman" w:eastAsia="Times New Roman" w:hAnsi="Times New Roman" w:cs="Times New Roman"/>
                <w:b/>
                <w:sz w:val="24"/>
                <w:szCs w:val="24"/>
              </w:rPr>
              <w:t>Наименование предмета контракта</w:t>
            </w:r>
          </w:p>
        </w:tc>
        <w:tc>
          <w:tcPr>
            <w:tcW w:w="1559" w:type="dxa"/>
          </w:tcPr>
          <w:p w14:paraId="441D3FCB" w14:textId="77777777" w:rsidR="00A33322" w:rsidRPr="00A33322" w:rsidRDefault="00A33322" w:rsidP="00A33322">
            <w:pPr>
              <w:spacing w:after="0" w:line="240" w:lineRule="auto"/>
              <w:jc w:val="center"/>
              <w:rPr>
                <w:rFonts w:ascii="Times New Roman" w:eastAsia="Times New Roman" w:hAnsi="Times New Roman" w:cs="Times New Roman"/>
                <w:b/>
                <w:sz w:val="24"/>
                <w:szCs w:val="24"/>
              </w:rPr>
            </w:pPr>
            <w:r w:rsidRPr="00A33322">
              <w:rPr>
                <w:rFonts w:ascii="Times New Roman" w:eastAsia="Times New Roman" w:hAnsi="Times New Roman" w:cs="Times New Roman"/>
                <w:b/>
                <w:sz w:val="24"/>
                <w:szCs w:val="24"/>
              </w:rPr>
              <w:t>ОКПД2</w:t>
            </w:r>
          </w:p>
        </w:tc>
        <w:tc>
          <w:tcPr>
            <w:tcW w:w="4676" w:type="dxa"/>
            <w:vAlign w:val="center"/>
          </w:tcPr>
          <w:p w14:paraId="31253314" w14:textId="77777777" w:rsidR="00A33322" w:rsidRPr="00A33322" w:rsidRDefault="00A33322" w:rsidP="00A33322">
            <w:pPr>
              <w:spacing w:after="0" w:line="240" w:lineRule="auto"/>
              <w:jc w:val="center"/>
              <w:rPr>
                <w:rFonts w:ascii="Times New Roman" w:eastAsia="Times New Roman" w:hAnsi="Times New Roman" w:cs="Times New Roman"/>
                <w:b/>
                <w:sz w:val="24"/>
                <w:szCs w:val="24"/>
              </w:rPr>
            </w:pPr>
            <w:r w:rsidRPr="00A33322">
              <w:rPr>
                <w:rFonts w:ascii="Times New Roman" w:eastAsia="Times New Roman" w:hAnsi="Times New Roman" w:cs="Times New Roman"/>
                <w:b/>
                <w:sz w:val="24"/>
                <w:szCs w:val="24"/>
              </w:rPr>
              <w:t>Технические характеристики</w:t>
            </w:r>
          </w:p>
        </w:tc>
        <w:tc>
          <w:tcPr>
            <w:tcW w:w="640" w:type="dxa"/>
            <w:vAlign w:val="center"/>
          </w:tcPr>
          <w:p w14:paraId="7B25420E" w14:textId="77777777" w:rsidR="00A33322" w:rsidRPr="00A33322" w:rsidRDefault="00A33322" w:rsidP="00A33322">
            <w:pPr>
              <w:spacing w:after="0" w:line="240" w:lineRule="auto"/>
              <w:jc w:val="center"/>
              <w:rPr>
                <w:rFonts w:ascii="Times New Roman" w:eastAsia="Times New Roman" w:hAnsi="Times New Roman" w:cs="Times New Roman"/>
                <w:b/>
                <w:sz w:val="24"/>
                <w:szCs w:val="24"/>
              </w:rPr>
            </w:pPr>
            <w:r w:rsidRPr="00A33322">
              <w:rPr>
                <w:rFonts w:ascii="Times New Roman" w:eastAsia="Times New Roman" w:hAnsi="Times New Roman" w:cs="Times New Roman"/>
                <w:b/>
                <w:sz w:val="24"/>
                <w:szCs w:val="24"/>
              </w:rPr>
              <w:t>Ед. изм.</w:t>
            </w:r>
          </w:p>
        </w:tc>
        <w:tc>
          <w:tcPr>
            <w:tcW w:w="921" w:type="dxa"/>
            <w:vAlign w:val="center"/>
          </w:tcPr>
          <w:p w14:paraId="5F641157" w14:textId="77777777" w:rsidR="00A33322" w:rsidRPr="00A33322" w:rsidRDefault="00A33322" w:rsidP="00A33322">
            <w:pPr>
              <w:spacing w:after="0" w:line="240" w:lineRule="auto"/>
              <w:jc w:val="center"/>
              <w:rPr>
                <w:rFonts w:ascii="Times New Roman" w:eastAsia="Times New Roman" w:hAnsi="Times New Roman" w:cs="Times New Roman"/>
                <w:b/>
                <w:sz w:val="24"/>
                <w:szCs w:val="24"/>
              </w:rPr>
            </w:pPr>
            <w:r w:rsidRPr="00A33322">
              <w:rPr>
                <w:rFonts w:ascii="Times New Roman" w:eastAsia="Times New Roman" w:hAnsi="Times New Roman" w:cs="Times New Roman"/>
                <w:b/>
                <w:sz w:val="24"/>
                <w:szCs w:val="24"/>
              </w:rPr>
              <w:t>Кол-во</w:t>
            </w:r>
          </w:p>
        </w:tc>
      </w:tr>
      <w:tr w:rsidR="00A33322" w:rsidRPr="00A33322" w14:paraId="3DB63450" w14:textId="77777777" w:rsidTr="00AB5791">
        <w:trPr>
          <w:trHeight w:val="293"/>
          <w:jc w:val="center"/>
        </w:trPr>
        <w:tc>
          <w:tcPr>
            <w:tcW w:w="8645" w:type="dxa"/>
            <w:gridSpan w:val="4"/>
          </w:tcPr>
          <w:p w14:paraId="40B772B0" w14:textId="77777777" w:rsidR="00A33322" w:rsidRPr="00A33322" w:rsidRDefault="00A33322" w:rsidP="00A33322">
            <w:pPr>
              <w:adjustRightInd w:val="0"/>
              <w:spacing w:after="0" w:line="204" w:lineRule="auto"/>
              <w:jc w:val="right"/>
              <w:rPr>
                <w:rFonts w:ascii="Times New Roman" w:eastAsia="Times New Roman" w:hAnsi="Times New Roman" w:cs="Times New Roman"/>
                <w:b/>
                <w:sz w:val="24"/>
                <w:szCs w:val="24"/>
              </w:rPr>
            </w:pPr>
            <w:r w:rsidRPr="00A33322">
              <w:rPr>
                <w:rFonts w:ascii="Times New Roman" w:eastAsia="Times New Roman" w:hAnsi="Times New Roman" w:cs="Times New Roman"/>
                <w:b/>
                <w:sz w:val="24"/>
                <w:szCs w:val="24"/>
                <w:lang w:eastAsia="en-US"/>
              </w:rPr>
              <w:t>Комплект беспроводной охранной сигнализации в составе:</w:t>
            </w:r>
          </w:p>
        </w:tc>
        <w:tc>
          <w:tcPr>
            <w:tcW w:w="640" w:type="dxa"/>
            <w:vAlign w:val="center"/>
          </w:tcPr>
          <w:p w14:paraId="58B7B0AA" w14:textId="77777777" w:rsidR="00A33322" w:rsidRPr="00A33322" w:rsidRDefault="00A33322" w:rsidP="00A33322">
            <w:pPr>
              <w:shd w:val="clear" w:color="auto" w:fill="FFFFFF"/>
              <w:spacing w:after="0" w:line="244" w:lineRule="atLeast"/>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к-т.</w:t>
            </w:r>
          </w:p>
        </w:tc>
        <w:tc>
          <w:tcPr>
            <w:tcW w:w="921" w:type="dxa"/>
            <w:vAlign w:val="center"/>
          </w:tcPr>
          <w:p w14:paraId="1A0144B9" w14:textId="77777777" w:rsidR="00A33322" w:rsidRPr="00A33322" w:rsidRDefault="00A33322" w:rsidP="00A33322">
            <w:pPr>
              <w:spacing w:after="0"/>
              <w:jc w:val="center"/>
              <w:rPr>
                <w:rFonts w:ascii="Times New Roman" w:eastAsia="Times New Roman" w:hAnsi="Times New Roman" w:cs="Times New Roman"/>
                <w:sz w:val="24"/>
                <w:szCs w:val="24"/>
                <w:lang w:eastAsia="en-US"/>
              </w:rPr>
            </w:pPr>
            <w:r w:rsidRPr="00A33322">
              <w:rPr>
                <w:rFonts w:ascii="Times New Roman" w:eastAsia="Times New Roman" w:hAnsi="Times New Roman" w:cs="Times New Roman"/>
                <w:sz w:val="24"/>
                <w:szCs w:val="24"/>
                <w:lang w:eastAsia="en-US"/>
              </w:rPr>
              <w:t>2</w:t>
            </w:r>
          </w:p>
        </w:tc>
      </w:tr>
      <w:tr w:rsidR="00A33322" w:rsidRPr="00A33322" w14:paraId="46882C91" w14:textId="77777777" w:rsidTr="00A33322">
        <w:trPr>
          <w:trHeight w:val="562"/>
          <w:jc w:val="center"/>
        </w:trPr>
        <w:tc>
          <w:tcPr>
            <w:tcW w:w="454" w:type="dxa"/>
          </w:tcPr>
          <w:p w14:paraId="1201C95E" w14:textId="77777777" w:rsidR="00A33322" w:rsidRPr="00A33322" w:rsidRDefault="00A33322" w:rsidP="00A33322">
            <w:pPr>
              <w:spacing w:after="0" w:line="240" w:lineRule="auto"/>
              <w:jc w:val="center"/>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1.</w:t>
            </w:r>
          </w:p>
        </w:tc>
        <w:tc>
          <w:tcPr>
            <w:tcW w:w="1956" w:type="dxa"/>
          </w:tcPr>
          <w:p w14:paraId="6996C8A1" w14:textId="77777777" w:rsidR="00A33322" w:rsidRPr="00A33322" w:rsidRDefault="00A33322" w:rsidP="00A33322">
            <w:pPr>
              <w:spacing w:after="0"/>
              <w:jc w:val="center"/>
              <w:rPr>
                <w:rFonts w:ascii="Times New Roman" w:eastAsia="Times New Roman" w:hAnsi="Times New Roman" w:cs="Times New Roman"/>
                <w:sz w:val="24"/>
                <w:szCs w:val="24"/>
                <w:lang w:eastAsia="en-US"/>
              </w:rPr>
            </w:pPr>
            <w:r w:rsidRPr="00A33322">
              <w:rPr>
                <w:rFonts w:ascii="Times New Roman" w:eastAsia="Times New Roman" w:hAnsi="Times New Roman" w:cs="Times New Roman"/>
                <w:sz w:val="24"/>
                <w:szCs w:val="24"/>
                <w:lang w:eastAsia="en-US"/>
              </w:rPr>
              <w:t xml:space="preserve">Прибор приемно-контрольный </w:t>
            </w:r>
            <w:r w:rsidRPr="00A33322">
              <w:rPr>
                <w:rFonts w:ascii="Times New Roman" w:eastAsia="Times New Roman" w:hAnsi="Times New Roman" w:cs="Times New Roman"/>
                <w:sz w:val="24"/>
                <w:szCs w:val="24"/>
                <w:lang w:eastAsia="en-US"/>
              </w:rPr>
              <w:br/>
            </w:r>
          </w:p>
        </w:tc>
        <w:tc>
          <w:tcPr>
            <w:tcW w:w="1559" w:type="dxa"/>
          </w:tcPr>
          <w:p w14:paraId="589BAC24" w14:textId="77777777" w:rsidR="00A33322" w:rsidRPr="00A33322" w:rsidRDefault="00A33322" w:rsidP="00A33322">
            <w:pPr>
              <w:adjustRightInd w:val="0"/>
              <w:spacing w:after="0" w:line="204" w:lineRule="auto"/>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26.30.50.112</w:t>
            </w:r>
          </w:p>
        </w:tc>
        <w:tc>
          <w:tcPr>
            <w:tcW w:w="4676" w:type="dxa"/>
          </w:tcPr>
          <w:p w14:paraId="6727D13E" w14:textId="77777777" w:rsidR="00A33322" w:rsidRPr="00A33322" w:rsidRDefault="00A33322" w:rsidP="00A33322">
            <w:pPr>
              <w:adjustRightInd w:val="0"/>
              <w:spacing w:after="0" w:line="204" w:lineRule="auto"/>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 xml:space="preserve">Количество проводных зон:  не менее 8; </w:t>
            </w:r>
          </w:p>
          <w:p w14:paraId="7D933480" w14:textId="77777777" w:rsidR="00A33322" w:rsidRPr="00A33322" w:rsidRDefault="00A33322" w:rsidP="00A33322">
            <w:pPr>
              <w:adjustRightInd w:val="0"/>
              <w:spacing w:after="0" w:line="204" w:lineRule="auto"/>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 xml:space="preserve">Количество беспроводных зон: не менее 32; </w:t>
            </w:r>
          </w:p>
          <w:p w14:paraId="135211CE" w14:textId="77777777" w:rsidR="00A33322" w:rsidRPr="00A33322" w:rsidRDefault="00A33322" w:rsidP="00A33322">
            <w:pPr>
              <w:spacing w:after="0" w:line="240" w:lineRule="auto"/>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Работа с извещателями в диапазоне частот, МГц: от 433,05 до 434,79;</w:t>
            </w:r>
          </w:p>
          <w:p w14:paraId="4E81D6B0" w14:textId="77777777" w:rsidR="00A33322" w:rsidRPr="00A33322" w:rsidRDefault="00A33322" w:rsidP="00A33322">
            <w:pPr>
              <w:adjustRightInd w:val="0"/>
              <w:spacing w:after="0" w:line="204" w:lineRule="auto"/>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Встроенный контроллер Touch Memory, Wiegand 26: наличие;</w:t>
            </w:r>
          </w:p>
          <w:p w14:paraId="66160962" w14:textId="77777777" w:rsidR="00A33322" w:rsidRPr="00A33322" w:rsidRDefault="00A33322" w:rsidP="00A33322">
            <w:pPr>
              <w:adjustRightInd w:val="0"/>
              <w:spacing w:after="0" w:line="204" w:lineRule="auto"/>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 xml:space="preserve">Встроенная световая индикация состояния питания прибора: наличие; </w:t>
            </w:r>
          </w:p>
          <w:p w14:paraId="7672E092" w14:textId="77777777" w:rsidR="00A33322" w:rsidRPr="00A33322" w:rsidRDefault="00A33322" w:rsidP="00A33322">
            <w:pPr>
              <w:adjustRightInd w:val="0"/>
              <w:spacing w:after="0" w:line="204" w:lineRule="auto"/>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Встроенная световая индикация состояния зон: наличие;</w:t>
            </w:r>
          </w:p>
          <w:p w14:paraId="301E376D" w14:textId="77777777" w:rsidR="00A33322" w:rsidRPr="00A33322" w:rsidRDefault="00A33322" w:rsidP="00A33322">
            <w:pPr>
              <w:adjustRightInd w:val="0"/>
              <w:spacing w:after="0" w:line="204" w:lineRule="auto"/>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Встроенная звуковая индикация тревог и неисправностей: наличие;</w:t>
            </w:r>
          </w:p>
          <w:p w14:paraId="12412A24" w14:textId="77777777" w:rsidR="00A33322" w:rsidRPr="00A33322" w:rsidRDefault="00A33322" w:rsidP="00A33322">
            <w:pPr>
              <w:adjustRightInd w:val="0"/>
              <w:spacing w:after="0" w:line="204" w:lineRule="auto"/>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 xml:space="preserve">Встроенный АКБ: наличие; </w:t>
            </w:r>
          </w:p>
          <w:p w14:paraId="68FA5CE0" w14:textId="77777777" w:rsidR="00A33322" w:rsidRPr="00A33322" w:rsidRDefault="00A33322" w:rsidP="00A33322">
            <w:pPr>
              <w:adjustRightInd w:val="0"/>
              <w:spacing w:after="0" w:line="204" w:lineRule="auto"/>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Прибор в корпусе: соответствие;</w:t>
            </w:r>
          </w:p>
          <w:p w14:paraId="67C9E73F" w14:textId="77777777" w:rsidR="00A33322" w:rsidRPr="00A33322" w:rsidRDefault="00A33322" w:rsidP="00A33322">
            <w:pPr>
              <w:adjustRightInd w:val="0"/>
              <w:spacing w:after="0" w:line="204" w:lineRule="auto"/>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Комплектация: прибор приемно-контрольный, антенна, адаптер питания от сети 220В.</w:t>
            </w:r>
          </w:p>
          <w:p w14:paraId="47B94EFA" w14:textId="77777777" w:rsidR="00A33322" w:rsidRPr="00A33322" w:rsidRDefault="00A33322" w:rsidP="00A33322">
            <w:pPr>
              <w:adjustRightInd w:val="0"/>
              <w:spacing w:after="0" w:line="204" w:lineRule="auto"/>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Совместимость с охранными извещателями из состава комплекта без применения дополнительных согласующих устройств: соответствие;</w:t>
            </w:r>
          </w:p>
        </w:tc>
        <w:tc>
          <w:tcPr>
            <w:tcW w:w="640" w:type="dxa"/>
          </w:tcPr>
          <w:p w14:paraId="2B17A6A9" w14:textId="77777777" w:rsidR="00A33322" w:rsidRPr="00A33322" w:rsidRDefault="00A33322" w:rsidP="00A33322">
            <w:pPr>
              <w:shd w:val="clear" w:color="auto" w:fill="FFFFFF"/>
              <w:spacing w:after="0" w:line="244" w:lineRule="atLeast"/>
              <w:jc w:val="center"/>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шт.</w:t>
            </w:r>
          </w:p>
        </w:tc>
        <w:tc>
          <w:tcPr>
            <w:tcW w:w="921" w:type="dxa"/>
          </w:tcPr>
          <w:p w14:paraId="45617311" w14:textId="77777777" w:rsidR="00A33322" w:rsidRPr="00A33322" w:rsidRDefault="00A33322" w:rsidP="00A33322">
            <w:pPr>
              <w:spacing w:after="0"/>
              <w:jc w:val="center"/>
              <w:rPr>
                <w:rFonts w:ascii="Times New Roman" w:eastAsia="Times New Roman" w:hAnsi="Times New Roman" w:cs="Times New Roman"/>
                <w:sz w:val="24"/>
                <w:szCs w:val="24"/>
                <w:lang w:eastAsia="en-US"/>
              </w:rPr>
            </w:pPr>
            <w:r w:rsidRPr="00A33322">
              <w:rPr>
                <w:rFonts w:ascii="Times New Roman" w:eastAsia="Times New Roman" w:hAnsi="Times New Roman" w:cs="Times New Roman"/>
                <w:sz w:val="24"/>
                <w:szCs w:val="24"/>
                <w:lang w:eastAsia="en-US"/>
              </w:rPr>
              <w:t>1</w:t>
            </w:r>
          </w:p>
        </w:tc>
      </w:tr>
      <w:tr w:rsidR="00A33322" w:rsidRPr="00A33322" w14:paraId="78FC794B" w14:textId="77777777" w:rsidTr="00A33322">
        <w:trPr>
          <w:trHeight w:val="562"/>
          <w:jc w:val="center"/>
        </w:trPr>
        <w:tc>
          <w:tcPr>
            <w:tcW w:w="454" w:type="dxa"/>
          </w:tcPr>
          <w:p w14:paraId="712284E6" w14:textId="77777777" w:rsidR="00A33322" w:rsidRPr="00A33322" w:rsidRDefault="00A33322" w:rsidP="00A33322">
            <w:pPr>
              <w:spacing w:after="0" w:line="240" w:lineRule="auto"/>
              <w:jc w:val="center"/>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2.</w:t>
            </w:r>
          </w:p>
        </w:tc>
        <w:tc>
          <w:tcPr>
            <w:tcW w:w="1956" w:type="dxa"/>
          </w:tcPr>
          <w:p w14:paraId="54515DAB" w14:textId="77777777" w:rsidR="00A33322" w:rsidRPr="00A33322" w:rsidRDefault="00A33322" w:rsidP="00A33322">
            <w:pPr>
              <w:spacing w:after="0"/>
              <w:jc w:val="center"/>
              <w:rPr>
                <w:rFonts w:ascii="Times New Roman" w:eastAsia="Times New Roman" w:hAnsi="Times New Roman" w:cs="Times New Roman"/>
                <w:sz w:val="24"/>
                <w:szCs w:val="24"/>
                <w:lang w:eastAsia="en-US"/>
              </w:rPr>
            </w:pPr>
            <w:r w:rsidRPr="00A33322">
              <w:rPr>
                <w:rFonts w:ascii="Times New Roman" w:eastAsia="Times New Roman" w:hAnsi="Times New Roman" w:cs="Times New Roman"/>
                <w:sz w:val="24"/>
                <w:szCs w:val="24"/>
                <w:lang w:eastAsia="en-US"/>
              </w:rPr>
              <w:t>Извещатель охранный оптико-электронный</w:t>
            </w:r>
          </w:p>
          <w:p w14:paraId="50835B89" w14:textId="77777777" w:rsidR="00A33322" w:rsidRPr="00A33322" w:rsidRDefault="00A33322" w:rsidP="00A33322">
            <w:pPr>
              <w:spacing w:after="0"/>
              <w:jc w:val="center"/>
              <w:rPr>
                <w:rFonts w:ascii="Times New Roman" w:eastAsia="Times New Roman" w:hAnsi="Times New Roman" w:cs="Times New Roman"/>
                <w:sz w:val="24"/>
                <w:szCs w:val="24"/>
                <w:lang w:eastAsia="en-US"/>
              </w:rPr>
            </w:pPr>
            <w:r w:rsidRPr="00A33322">
              <w:rPr>
                <w:rFonts w:ascii="Times New Roman" w:eastAsia="Times New Roman" w:hAnsi="Times New Roman" w:cs="Times New Roman"/>
                <w:sz w:val="24"/>
                <w:szCs w:val="24"/>
                <w:lang w:eastAsia="en-US"/>
              </w:rPr>
              <w:t>радиоканальный</w:t>
            </w:r>
          </w:p>
        </w:tc>
        <w:tc>
          <w:tcPr>
            <w:tcW w:w="1559" w:type="dxa"/>
          </w:tcPr>
          <w:p w14:paraId="5A5B7E9E" w14:textId="77777777" w:rsidR="00A33322" w:rsidRPr="00A33322" w:rsidRDefault="00A33322" w:rsidP="00A33322">
            <w:pPr>
              <w:spacing w:after="0" w:line="240" w:lineRule="auto"/>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26.30.50.111</w:t>
            </w:r>
          </w:p>
        </w:tc>
        <w:tc>
          <w:tcPr>
            <w:tcW w:w="4676" w:type="dxa"/>
          </w:tcPr>
          <w:p w14:paraId="03156A2A" w14:textId="77777777" w:rsidR="00A33322" w:rsidRPr="00A33322" w:rsidRDefault="00A33322" w:rsidP="00A33322">
            <w:pPr>
              <w:spacing w:after="0" w:line="240" w:lineRule="auto"/>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Тип извещателя оптико-электронный: соответствие;</w:t>
            </w:r>
          </w:p>
          <w:p w14:paraId="67967CE9" w14:textId="77777777" w:rsidR="00A33322" w:rsidRPr="00A33322" w:rsidRDefault="00A33322" w:rsidP="00A33322">
            <w:pPr>
              <w:spacing w:after="0" w:line="240" w:lineRule="auto"/>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Передача извещений по радиоканалу: соответствие;</w:t>
            </w:r>
          </w:p>
          <w:p w14:paraId="1342E492" w14:textId="77777777" w:rsidR="00A33322" w:rsidRPr="00A33322" w:rsidRDefault="00A33322" w:rsidP="00A33322">
            <w:pPr>
              <w:spacing w:after="0" w:line="240" w:lineRule="auto"/>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Максимальная высота установки, м: до 5;</w:t>
            </w:r>
          </w:p>
          <w:p w14:paraId="08476B11" w14:textId="77777777" w:rsidR="00A33322" w:rsidRPr="00A33322" w:rsidRDefault="00A33322" w:rsidP="00A33322">
            <w:pPr>
              <w:spacing w:after="0" w:line="240" w:lineRule="auto"/>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Контроль вскрытия корпуса: наличие;</w:t>
            </w:r>
          </w:p>
          <w:p w14:paraId="36E31D3B" w14:textId="77777777" w:rsidR="00A33322" w:rsidRPr="00A33322" w:rsidRDefault="00A33322" w:rsidP="00A33322">
            <w:pPr>
              <w:spacing w:after="0" w:line="240" w:lineRule="auto"/>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Зона обнаружения сплошная поверхностная «вертикальный занавес»: соответствие;</w:t>
            </w:r>
          </w:p>
          <w:p w14:paraId="41E520CC" w14:textId="77777777" w:rsidR="00A33322" w:rsidRPr="00A33322" w:rsidRDefault="00A33322" w:rsidP="00A33322">
            <w:pPr>
              <w:spacing w:after="0" w:line="240" w:lineRule="auto"/>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Угол обзора зоны обнаружения, град.: не менее 90;</w:t>
            </w:r>
          </w:p>
          <w:p w14:paraId="0E280D13" w14:textId="77777777" w:rsidR="00A33322" w:rsidRPr="00A33322" w:rsidRDefault="00A33322" w:rsidP="00A33322">
            <w:pPr>
              <w:spacing w:after="0" w:line="240" w:lineRule="auto"/>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Работа в диапазоне частот, МГц: от 433,05 до 434,79;</w:t>
            </w:r>
          </w:p>
          <w:p w14:paraId="318A5903" w14:textId="77777777" w:rsidR="00A33322" w:rsidRPr="00A33322" w:rsidRDefault="00A33322" w:rsidP="00A33322">
            <w:pPr>
              <w:spacing w:after="0" w:line="240" w:lineRule="auto"/>
              <w:rPr>
                <w:rFonts w:ascii="Times New Roman" w:eastAsia="Times New Roman" w:hAnsi="Times New Roman" w:cs="Times New Roman"/>
                <w:sz w:val="24"/>
                <w:szCs w:val="24"/>
              </w:rPr>
            </w:pPr>
            <w:r w:rsidRPr="00A33322">
              <w:rPr>
                <w:rFonts w:ascii="Times New Roman" w:eastAsia="Times New Roman" w:hAnsi="Times New Roman" w:cs="Times New Roman"/>
                <w:color w:val="242021"/>
                <w:sz w:val="24"/>
                <w:szCs w:val="24"/>
              </w:rPr>
              <w:t xml:space="preserve">Мощность, излучаемая передатчиком, </w:t>
            </w:r>
            <w:r w:rsidRPr="00A33322">
              <w:rPr>
                <w:rFonts w:ascii="Times New Roman" w:eastAsia="Times New Roman" w:hAnsi="Times New Roman" w:cs="Times New Roman"/>
                <w:color w:val="242021"/>
                <w:sz w:val="24"/>
                <w:szCs w:val="24"/>
              </w:rPr>
              <w:lastRenderedPageBreak/>
              <w:t xml:space="preserve">мВт: не более 10; </w:t>
            </w:r>
          </w:p>
          <w:p w14:paraId="23858A07" w14:textId="77777777" w:rsidR="00A33322" w:rsidRPr="00A33322" w:rsidRDefault="00A33322" w:rsidP="00A33322">
            <w:pPr>
              <w:spacing w:after="0" w:line="240" w:lineRule="auto"/>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Питание от батареи: соответствие;</w:t>
            </w:r>
          </w:p>
          <w:p w14:paraId="550D0263" w14:textId="77777777" w:rsidR="00A33322" w:rsidRPr="00A33322" w:rsidRDefault="00A33322" w:rsidP="00A33322">
            <w:pPr>
              <w:spacing w:after="0" w:line="240" w:lineRule="auto"/>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Диапазон рабочих температур, °С: ≤ -20  и ≥+50;</w:t>
            </w:r>
          </w:p>
          <w:p w14:paraId="6F21739E" w14:textId="77777777" w:rsidR="00A33322" w:rsidRPr="00A33322" w:rsidRDefault="00A33322" w:rsidP="00A33322">
            <w:pPr>
              <w:spacing w:after="0" w:line="240" w:lineRule="auto"/>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Степень защиты: не хуже IP41;</w:t>
            </w:r>
          </w:p>
          <w:p w14:paraId="715D6490" w14:textId="77777777" w:rsidR="00A33322" w:rsidRPr="00A33322" w:rsidRDefault="00A33322" w:rsidP="00A33322">
            <w:pPr>
              <w:spacing w:after="0" w:line="240" w:lineRule="auto"/>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 xml:space="preserve">Совместимость с прибором приемно-контрольным </w:t>
            </w:r>
            <w:r w:rsidRPr="00A33322">
              <w:rPr>
                <w:rFonts w:ascii="Times New Roman" w:eastAsia="Times New Roman" w:hAnsi="Times New Roman" w:cs="Times New Roman"/>
                <w:sz w:val="24"/>
                <w:szCs w:val="24"/>
              </w:rPr>
              <w:br/>
              <w:t>из состава комплекта: соответствие.</w:t>
            </w:r>
          </w:p>
          <w:p w14:paraId="26E7E55F" w14:textId="77777777" w:rsidR="00A33322" w:rsidRPr="00A33322" w:rsidRDefault="00A33322" w:rsidP="00A33322">
            <w:pPr>
              <w:spacing w:after="0" w:line="240" w:lineRule="auto"/>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Кронштейн в комплекте: соответствие;</w:t>
            </w:r>
          </w:p>
          <w:p w14:paraId="29572722" w14:textId="77777777" w:rsidR="00A33322" w:rsidRPr="00A33322" w:rsidRDefault="00A33322" w:rsidP="00A33322">
            <w:pPr>
              <w:spacing w:after="0" w:line="240" w:lineRule="auto"/>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Требования к кронштейну:</w:t>
            </w:r>
          </w:p>
          <w:p w14:paraId="0F8510FB" w14:textId="77777777" w:rsidR="00A33322" w:rsidRPr="00A33322" w:rsidRDefault="00A33322" w:rsidP="00A33322">
            <w:pPr>
              <w:adjustRightInd w:val="0"/>
              <w:spacing w:after="0" w:line="204" w:lineRule="auto"/>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Совместимость с извещателем охранным оптико-электронным из состава комплекта: соответствие;</w:t>
            </w:r>
          </w:p>
          <w:p w14:paraId="7EE9278D" w14:textId="77777777" w:rsidR="00A33322" w:rsidRPr="00A33322" w:rsidRDefault="00A33322" w:rsidP="00A33322">
            <w:pPr>
              <w:spacing w:after="0" w:line="240" w:lineRule="auto"/>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Возможность ориентации установленного изделия в вертикальной и горизонтальной плоскостях: соответствие.</w:t>
            </w:r>
          </w:p>
        </w:tc>
        <w:tc>
          <w:tcPr>
            <w:tcW w:w="640" w:type="dxa"/>
          </w:tcPr>
          <w:p w14:paraId="519F392B" w14:textId="77777777" w:rsidR="00A33322" w:rsidRPr="00A33322" w:rsidRDefault="00A33322" w:rsidP="00A33322">
            <w:pPr>
              <w:shd w:val="clear" w:color="auto" w:fill="FFFFFF"/>
              <w:spacing w:after="0" w:line="244" w:lineRule="atLeast"/>
              <w:jc w:val="center"/>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lastRenderedPageBreak/>
              <w:t>шт.</w:t>
            </w:r>
          </w:p>
        </w:tc>
        <w:tc>
          <w:tcPr>
            <w:tcW w:w="921" w:type="dxa"/>
          </w:tcPr>
          <w:p w14:paraId="646104A7" w14:textId="77777777" w:rsidR="00A33322" w:rsidRPr="00A33322" w:rsidRDefault="00A33322" w:rsidP="00A33322">
            <w:pPr>
              <w:spacing w:after="0"/>
              <w:jc w:val="center"/>
              <w:rPr>
                <w:rFonts w:ascii="Times New Roman" w:eastAsia="Times New Roman" w:hAnsi="Times New Roman" w:cs="Times New Roman"/>
                <w:sz w:val="24"/>
                <w:szCs w:val="24"/>
                <w:lang w:eastAsia="en-US"/>
              </w:rPr>
            </w:pPr>
            <w:r w:rsidRPr="00A33322">
              <w:rPr>
                <w:rFonts w:ascii="Times New Roman" w:eastAsia="Times New Roman" w:hAnsi="Times New Roman" w:cs="Times New Roman"/>
                <w:sz w:val="24"/>
                <w:szCs w:val="24"/>
                <w:lang w:eastAsia="en-US"/>
              </w:rPr>
              <w:t>1</w:t>
            </w:r>
          </w:p>
        </w:tc>
      </w:tr>
      <w:tr w:rsidR="00A33322" w:rsidRPr="00A33322" w14:paraId="6059C2D5" w14:textId="77777777" w:rsidTr="00A33322">
        <w:trPr>
          <w:trHeight w:val="562"/>
          <w:jc w:val="center"/>
        </w:trPr>
        <w:tc>
          <w:tcPr>
            <w:tcW w:w="454" w:type="dxa"/>
          </w:tcPr>
          <w:p w14:paraId="08C63167" w14:textId="77777777" w:rsidR="00A33322" w:rsidRPr="00A33322" w:rsidRDefault="00A33322" w:rsidP="00A33322">
            <w:pPr>
              <w:spacing w:after="0" w:line="240" w:lineRule="auto"/>
              <w:jc w:val="center"/>
              <w:rPr>
                <w:rFonts w:ascii="Times New Roman" w:eastAsia="Times New Roman" w:hAnsi="Times New Roman" w:cs="Times New Roman"/>
                <w:sz w:val="24"/>
                <w:szCs w:val="24"/>
                <w:lang w:val="en-US"/>
              </w:rPr>
            </w:pPr>
            <w:r w:rsidRPr="00A33322">
              <w:rPr>
                <w:rFonts w:ascii="Times New Roman" w:eastAsia="Times New Roman" w:hAnsi="Times New Roman" w:cs="Times New Roman"/>
                <w:sz w:val="24"/>
                <w:szCs w:val="24"/>
              </w:rPr>
              <w:t>3</w:t>
            </w:r>
            <w:r w:rsidRPr="00A33322">
              <w:rPr>
                <w:rFonts w:ascii="Times New Roman" w:eastAsia="Times New Roman" w:hAnsi="Times New Roman" w:cs="Times New Roman"/>
                <w:sz w:val="24"/>
                <w:szCs w:val="24"/>
                <w:lang w:val="en-US"/>
              </w:rPr>
              <w:t>.</w:t>
            </w:r>
          </w:p>
        </w:tc>
        <w:tc>
          <w:tcPr>
            <w:tcW w:w="1956" w:type="dxa"/>
          </w:tcPr>
          <w:p w14:paraId="3661F956" w14:textId="77777777" w:rsidR="00A33322" w:rsidRPr="00A33322" w:rsidRDefault="00A33322" w:rsidP="00A33322">
            <w:pPr>
              <w:spacing w:after="0" w:line="240" w:lineRule="auto"/>
              <w:jc w:val="center"/>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Извещатель охранный магнитоконтактный радиоканальный</w:t>
            </w:r>
          </w:p>
          <w:p w14:paraId="67A72591" w14:textId="77777777" w:rsidR="00A33322" w:rsidRPr="00A33322" w:rsidRDefault="00A33322" w:rsidP="00A33322">
            <w:pPr>
              <w:spacing w:after="0" w:line="240" w:lineRule="auto"/>
              <w:jc w:val="center"/>
              <w:rPr>
                <w:rFonts w:ascii="Times New Roman" w:eastAsia="Times New Roman" w:hAnsi="Times New Roman" w:cs="Times New Roman"/>
                <w:sz w:val="24"/>
                <w:szCs w:val="24"/>
              </w:rPr>
            </w:pPr>
          </w:p>
        </w:tc>
        <w:tc>
          <w:tcPr>
            <w:tcW w:w="1559" w:type="dxa"/>
          </w:tcPr>
          <w:p w14:paraId="125916E7" w14:textId="77777777" w:rsidR="00A33322" w:rsidRPr="00A33322" w:rsidRDefault="00A33322" w:rsidP="00A33322">
            <w:pPr>
              <w:adjustRightInd w:val="0"/>
              <w:spacing w:after="0" w:line="204" w:lineRule="auto"/>
              <w:rPr>
                <w:rFonts w:ascii="Times New Roman" w:eastAsia="Times New Roman" w:hAnsi="Times New Roman" w:cs="Times New Roman"/>
                <w:sz w:val="24"/>
                <w:szCs w:val="24"/>
                <w:lang w:eastAsia="en-US"/>
              </w:rPr>
            </w:pPr>
            <w:r w:rsidRPr="00A33322">
              <w:rPr>
                <w:rFonts w:ascii="Times New Roman" w:eastAsia="Times New Roman" w:hAnsi="Times New Roman" w:cs="Times New Roman"/>
                <w:sz w:val="24"/>
                <w:szCs w:val="24"/>
                <w:lang w:eastAsia="en-US"/>
              </w:rPr>
              <w:t>26.30.50.111</w:t>
            </w:r>
          </w:p>
        </w:tc>
        <w:tc>
          <w:tcPr>
            <w:tcW w:w="4676" w:type="dxa"/>
          </w:tcPr>
          <w:p w14:paraId="7ED04C9E" w14:textId="77777777" w:rsidR="00A33322" w:rsidRPr="00A33322" w:rsidRDefault="00A33322" w:rsidP="00A33322">
            <w:pPr>
              <w:spacing w:after="0" w:line="240" w:lineRule="auto"/>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Тип извещателя: магнитоконтактный</w:t>
            </w:r>
          </w:p>
          <w:p w14:paraId="18184C27" w14:textId="77777777" w:rsidR="00A33322" w:rsidRPr="00A33322" w:rsidRDefault="00A33322" w:rsidP="00A33322">
            <w:pPr>
              <w:spacing w:after="0" w:line="240" w:lineRule="auto"/>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Передача извещений по радиоканалу: соответствие;</w:t>
            </w:r>
          </w:p>
          <w:p w14:paraId="772E264B" w14:textId="77777777" w:rsidR="00A33322" w:rsidRPr="00A33322" w:rsidRDefault="00A33322" w:rsidP="00A33322">
            <w:pPr>
              <w:spacing w:after="0" w:line="240" w:lineRule="auto"/>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Работа в диапазоне частот, МГц: от 433,05 до 434,79;</w:t>
            </w:r>
          </w:p>
          <w:p w14:paraId="407FF8F1" w14:textId="77777777" w:rsidR="00A33322" w:rsidRPr="00A33322" w:rsidRDefault="00A33322" w:rsidP="00A33322">
            <w:pPr>
              <w:spacing w:after="0" w:line="240" w:lineRule="auto"/>
              <w:rPr>
                <w:rFonts w:ascii="Times New Roman" w:eastAsia="Times New Roman" w:hAnsi="Times New Roman" w:cs="Times New Roman"/>
                <w:sz w:val="24"/>
                <w:szCs w:val="24"/>
              </w:rPr>
            </w:pPr>
            <w:r w:rsidRPr="00A33322">
              <w:rPr>
                <w:rFonts w:ascii="Times New Roman" w:eastAsia="Times New Roman" w:hAnsi="Times New Roman" w:cs="Times New Roman"/>
                <w:color w:val="242021"/>
                <w:sz w:val="24"/>
                <w:szCs w:val="24"/>
              </w:rPr>
              <w:t xml:space="preserve">Мощность, излучаемая передатчиком, мВт: не более 10; </w:t>
            </w:r>
          </w:p>
          <w:p w14:paraId="087E0C65" w14:textId="77777777" w:rsidR="00A33322" w:rsidRPr="00A33322" w:rsidRDefault="00A33322" w:rsidP="00A33322">
            <w:pPr>
              <w:spacing w:after="0" w:line="240" w:lineRule="auto"/>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Питание от батареи: соответствие;</w:t>
            </w:r>
          </w:p>
          <w:p w14:paraId="66AE462C" w14:textId="77777777" w:rsidR="00A33322" w:rsidRPr="00A33322" w:rsidRDefault="00A33322" w:rsidP="00A33322">
            <w:pPr>
              <w:spacing w:after="0" w:line="240" w:lineRule="auto"/>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Диапазон рабочих температур, °С: ≤ -20  и ≥+50;</w:t>
            </w:r>
          </w:p>
          <w:p w14:paraId="46C6EAC3" w14:textId="77777777" w:rsidR="00A33322" w:rsidRPr="00A33322" w:rsidRDefault="00A33322" w:rsidP="00A33322">
            <w:pPr>
              <w:spacing w:after="0" w:line="240" w:lineRule="auto"/>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Степень защиты: не хуже IP41;</w:t>
            </w:r>
          </w:p>
          <w:p w14:paraId="58292071" w14:textId="77777777" w:rsidR="00A33322" w:rsidRPr="00A33322" w:rsidRDefault="00A33322" w:rsidP="00A33322">
            <w:pPr>
              <w:adjustRightInd w:val="0"/>
              <w:spacing w:after="0" w:line="204" w:lineRule="auto"/>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 xml:space="preserve">Совместимость с прибором приемно-контрольным </w:t>
            </w:r>
            <w:r w:rsidRPr="00A33322">
              <w:rPr>
                <w:rFonts w:ascii="Times New Roman" w:eastAsia="Times New Roman" w:hAnsi="Times New Roman" w:cs="Times New Roman"/>
                <w:sz w:val="24"/>
                <w:szCs w:val="24"/>
              </w:rPr>
              <w:br/>
              <w:t>из состава комплекта: соответствие.</w:t>
            </w:r>
          </w:p>
        </w:tc>
        <w:tc>
          <w:tcPr>
            <w:tcW w:w="640" w:type="dxa"/>
          </w:tcPr>
          <w:p w14:paraId="3CCE7494" w14:textId="77777777" w:rsidR="00A33322" w:rsidRPr="00A33322" w:rsidRDefault="00A33322" w:rsidP="00A33322">
            <w:pPr>
              <w:shd w:val="clear" w:color="auto" w:fill="FFFFFF"/>
              <w:spacing w:after="0" w:line="244" w:lineRule="atLeast"/>
              <w:jc w:val="center"/>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шт</w:t>
            </w:r>
          </w:p>
        </w:tc>
        <w:tc>
          <w:tcPr>
            <w:tcW w:w="921" w:type="dxa"/>
          </w:tcPr>
          <w:p w14:paraId="575B3053" w14:textId="77777777" w:rsidR="00A33322" w:rsidRPr="00A33322" w:rsidRDefault="00A33322" w:rsidP="00A33322">
            <w:pPr>
              <w:spacing w:after="0"/>
              <w:jc w:val="center"/>
              <w:rPr>
                <w:rFonts w:ascii="Times New Roman" w:eastAsia="Times New Roman" w:hAnsi="Times New Roman" w:cs="Times New Roman"/>
                <w:sz w:val="24"/>
                <w:szCs w:val="24"/>
                <w:lang w:eastAsia="en-US"/>
              </w:rPr>
            </w:pPr>
            <w:r w:rsidRPr="00A33322">
              <w:rPr>
                <w:rFonts w:ascii="Times New Roman" w:eastAsia="Times New Roman" w:hAnsi="Times New Roman" w:cs="Times New Roman"/>
                <w:sz w:val="24"/>
                <w:szCs w:val="24"/>
                <w:lang w:eastAsia="en-US"/>
              </w:rPr>
              <w:t>1</w:t>
            </w:r>
          </w:p>
        </w:tc>
      </w:tr>
      <w:bookmarkEnd w:id="28"/>
      <w:bookmarkEnd w:id="29"/>
      <w:bookmarkEnd w:id="30"/>
    </w:tbl>
    <w:p w14:paraId="6E9447AF" w14:textId="77777777" w:rsidR="00A33322" w:rsidRPr="00A33322" w:rsidRDefault="00A33322" w:rsidP="00A33322">
      <w:pPr>
        <w:keepNext/>
        <w:spacing w:before="240" w:after="0"/>
        <w:outlineLvl w:val="1"/>
        <w:rPr>
          <w:rFonts w:ascii="Times New Roman" w:eastAsia="Times New Roman" w:hAnsi="Times New Roman" w:cs="Times New Roman"/>
          <w:b/>
          <w:bCs/>
          <w:iCs/>
          <w:sz w:val="24"/>
          <w:szCs w:val="24"/>
        </w:rPr>
      </w:pPr>
    </w:p>
    <w:p w14:paraId="498EEA67" w14:textId="77777777" w:rsidR="00A33322" w:rsidRPr="00A33322" w:rsidRDefault="00A33322" w:rsidP="00A33322">
      <w:pPr>
        <w:keepNext/>
        <w:spacing w:before="240" w:after="0"/>
        <w:jc w:val="center"/>
        <w:outlineLvl w:val="1"/>
        <w:rPr>
          <w:rFonts w:ascii="Times New Roman" w:eastAsia="Times New Roman" w:hAnsi="Times New Roman" w:cs="Times New Roman"/>
          <w:b/>
          <w:iCs/>
          <w:sz w:val="24"/>
          <w:szCs w:val="24"/>
          <w:shd w:val="clear" w:color="auto" w:fill="FFFFFF"/>
        </w:rPr>
      </w:pPr>
      <w:r w:rsidRPr="00A33322">
        <w:rPr>
          <w:rFonts w:ascii="Times New Roman" w:eastAsia="Times New Roman" w:hAnsi="Times New Roman" w:cs="Times New Roman"/>
          <w:b/>
          <w:bCs/>
          <w:iCs/>
          <w:sz w:val="24"/>
          <w:szCs w:val="24"/>
        </w:rPr>
        <w:t xml:space="preserve">2.Требования к </w:t>
      </w:r>
      <w:r w:rsidRPr="00A33322">
        <w:rPr>
          <w:rFonts w:ascii="Times New Roman" w:eastAsia="Times New Roman" w:hAnsi="Times New Roman" w:cs="Times New Roman"/>
          <w:b/>
          <w:iCs/>
          <w:sz w:val="24"/>
          <w:szCs w:val="24"/>
          <w:shd w:val="clear" w:color="auto" w:fill="FFFFFF"/>
        </w:rPr>
        <w:t>товару</w:t>
      </w:r>
    </w:p>
    <w:p w14:paraId="0AC34591" w14:textId="77777777" w:rsidR="00A33322" w:rsidRPr="00A33322" w:rsidRDefault="00A33322" w:rsidP="00A33322">
      <w:pPr>
        <w:shd w:val="clear" w:color="auto" w:fill="FFFFFF"/>
        <w:spacing w:after="0" w:line="240" w:lineRule="auto"/>
        <w:ind w:firstLine="708"/>
        <w:jc w:val="both"/>
        <w:rPr>
          <w:rFonts w:ascii="Times New Roman" w:eastAsia="Times New Roman" w:hAnsi="Times New Roman" w:cs="Times New Roman"/>
          <w:bCs/>
          <w:sz w:val="24"/>
          <w:szCs w:val="24"/>
        </w:rPr>
      </w:pPr>
      <w:r w:rsidRPr="00A33322">
        <w:rPr>
          <w:rFonts w:ascii="Times New Roman" w:eastAsia="Times New Roman" w:hAnsi="Times New Roman" w:cs="Times New Roman"/>
          <w:bCs/>
          <w:sz w:val="24"/>
          <w:szCs w:val="24"/>
        </w:rPr>
        <w:t>2.1. Товар по своим параметрам должен соответствовать или превосходить технические характеристики, приводимые в настоящем задании. Не допускается частичная поставка.</w:t>
      </w:r>
    </w:p>
    <w:p w14:paraId="00507E7B" w14:textId="77777777" w:rsidR="00A33322" w:rsidRPr="00A33322" w:rsidRDefault="00A33322" w:rsidP="00A33322">
      <w:pPr>
        <w:tabs>
          <w:tab w:val="left" w:pos="1080"/>
        </w:tabs>
        <w:spacing w:after="0" w:line="240" w:lineRule="auto"/>
        <w:ind w:firstLine="709"/>
        <w:jc w:val="both"/>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2.2  Товар не должен иметь дефектов, связанных с конструкцией, материалами или</w:t>
      </w:r>
      <w:r w:rsidRPr="00A33322">
        <w:rPr>
          <w:rFonts w:ascii="Times New Roman" w:eastAsia="Times New Roman" w:hAnsi="Times New Roman" w:cs="Times New Roman"/>
          <w:color w:val="FF0000"/>
          <w:sz w:val="24"/>
          <w:szCs w:val="24"/>
        </w:rPr>
        <w:t xml:space="preserve"> </w:t>
      </w:r>
      <w:r w:rsidRPr="00A33322">
        <w:rPr>
          <w:rFonts w:ascii="Times New Roman" w:eastAsia="Times New Roman" w:hAnsi="Times New Roman" w:cs="Times New Roman"/>
          <w:sz w:val="24"/>
          <w:szCs w:val="24"/>
        </w:rPr>
        <w:t>работой, либо проявляющихся в результате действия или упущения исполнителя, при нормальном использовании поставленного товара в условиях, обычных для России.</w:t>
      </w:r>
    </w:p>
    <w:p w14:paraId="2B10EE01" w14:textId="77777777" w:rsidR="00A33322" w:rsidRPr="00A33322" w:rsidRDefault="00A33322" w:rsidP="00A33322">
      <w:pPr>
        <w:tabs>
          <w:tab w:val="left" w:pos="1080"/>
        </w:tabs>
        <w:spacing w:after="0" w:line="240" w:lineRule="auto"/>
        <w:ind w:firstLine="709"/>
        <w:jc w:val="both"/>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2.3 Поставщик должен сделать весь предлагаемый товар работоспособным и включить в свое предложение все компоненты, необходимые для выполнения этого требования.</w:t>
      </w:r>
    </w:p>
    <w:p w14:paraId="4387747B" w14:textId="77777777" w:rsidR="00A33322" w:rsidRPr="00A33322" w:rsidRDefault="00A33322" w:rsidP="00A33322">
      <w:pPr>
        <w:tabs>
          <w:tab w:val="left" w:pos="1080"/>
        </w:tabs>
        <w:spacing w:after="0" w:line="240" w:lineRule="auto"/>
        <w:ind w:firstLine="709"/>
        <w:jc w:val="both"/>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2.4   Условия работы товара определяются его техническими характеристиками.</w:t>
      </w:r>
    </w:p>
    <w:p w14:paraId="3E8C6BEC" w14:textId="77777777" w:rsidR="00A33322" w:rsidRPr="00A33322" w:rsidRDefault="00A33322" w:rsidP="00A33322">
      <w:pPr>
        <w:spacing w:after="0" w:line="240" w:lineRule="auto"/>
        <w:ind w:firstLine="709"/>
        <w:jc w:val="both"/>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 xml:space="preserve">2.5  На весь предлагаемый к поставке товар должна предоставляться гарантия не менее 12 месяцев с момента поставки Товара Заказчику, но не менее гарантийного срока, установленного производителем Товара. Поставщик в течение гарантийного срока несет ответственность за качество поставляемого Товара. В случае, если Товар выходит из строя, Поставщик по заявке Заказчика в течение 2 (двух) рабочих дней с момента получения заявки обязан забрать Товар для дальнейшего ремонта, и так же предоставить Заказчику на время ремонта эквивалентный товар (подменный фонд). Доставка к месту проведения ремонта и обратно осуществляется Поставщиком самостоятельно и за собственные средства. </w:t>
      </w:r>
    </w:p>
    <w:p w14:paraId="2C152363" w14:textId="77777777" w:rsidR="00A33322" w:rsidRPr="00A33322" w:rsidRDefault="00A33322" w:rsidP="00A33322">
      <w:pPr>
        <w:tabs>
          <w:tab w:val="left" w:pos="1080"/>
        </w:tabs>
        <w:spacing w:after="0" w:line="240" w:lineRule="auto"/>
        <w:ind w:firstLine="709"/>
        <w:jc w:val="both"/>
        <w:rPr>
          <w:rFonts w:ascii="Times New Roman" w:eastAsia="Times New Roman" w:hAnsi="Times New Roman" w:cs="Times New Roman"/>
          <w:sz w:val="24"/>
          <w:szCs w:val="24"/>
        </w:rPr>
      </w:pPr>
      <w:r w:rsidRPr="00A33322">
        <w:rPr>
          <w:rFonts w:ascii="Times New Roman" w:eastAsia="Times New Roman" w:hAnsi="Times New Roman" w:cs="Times New Roman"/>
          <w:sz w:val="24"/>
          <w:szCs w:val="24"/>
        </w:rPr>
        <w:t>2.6 Поставщик должен гарантировать, что поставляемый товар является новым, ранее неиспользованным, серийного производства, отражающим все последние модификации и не снятый с производства производителем на момент поставки.</w:t>
      </w:r>
    </w:p>
    <w:p w14:paraId="41FB60F6" w14:textId="77777777" w:rsidR="00A33322" w:rsidRPr="00A33322" w:rsidRDefault="00A33322" w:rsidP="00A33322">
      <w:pPr>
        <w:shd w:val="clear" w:color="auto" w:fill="FFFFFF"/>
        <w:spacing w:after="0" w:line="240" w:lineRule="auto"/>
        <w:ind w:firstLine="709"/>
        <w:jc w:val="both"/>
        <w:rPr>
          <w:rFonts w:ascii="PT Astra Serif" w:eastAsia="Times New Roman" w:hAnsi="PT Astra Serif" w:cs="Times New Roman"/>
          <w:bCs/>
          <w:sz w:val="20"/>
        </w:rPr>
      </w:pPr>
      <w:r w:rsidRPr="00A33322">
        <w:rPr>
          <w:rFonts w:ascii="PT Astra Serif" w:eastAsia="Times New Roman" w:hAnsi="PT Astra Serif" w:cs="Times New Roman"/>
          <w:bCs/>
          <w:sz w:val="20"/>
        </w:rPr>
        <w:t xml:space="preserve">2.7 Весь приобретаемый товар должен сопровождаться соответствующей технической документацией. </w:t>
      </w:r>
    </w:p>
    <w:p w14:paraId="63C38898" w14:textId="77777777" w:rsidR="00A33322" w:rsidRPr="00A33322" w:rsidRDefault="00A33322" w:rsidP="00A33322">
      <w:pPr>
        <w:tabs>
          <w:tab w:val="left" w:pos="1080"/>
        </w:tabs>
        <w:spacing w:after="0" w:line="240" w:lineRule="auto"/>
        <w:jc w:val="both"/>
        <w:rPr>
          <w:rFonts w:ascii="PT Astra Serif" w:eastAsia="Times New Roman" w:hAnsi="PT Astra Serif" w:cs="Times New Roman"/>
          <w:sz w:val="20"/>
        </w:rPr>
      </w:pPr>
    </w:p>
    <w:p w14:paraId="561B158A" w14:textId="77777777" w:rsidR="00107CC5" w:rsidRPr="000E3A29" w:rsidRDefault="00107CC5" w:rsidP="00232A2C">
      <w:pPr>
        <w:pStyle w:val="a4"/>
        <w:shd w:val="clear" w:color="auto" w:fill="FFFFFF"/>
        <w:spacing w:before="0" w:beforeAutospacing="0" w:after="0" w:afterAutospacing="0"/>
        <w:contextualSpacing/>
        <w:jc w:val="both"/>
        <w:sectPr w:rsidR="00107CC5" w:rsidRPr="000E3A29" w:rsidSect="001715BC">
          <w:pgSz w:w="11906" w:h="16838" w:code="9"/>
          <w:pgMar w:top="851" w:right="991" w:bottom="567" w:left="993" w:header="709" w:footer="709" w:gutter="0"/>
          <w:cols w:space="708"/>
          <w:docGrid w:linePitch="360"/>
        </w:sectPr>
      </w:pPr>
    </w:p>
    <w:p w14:paraId="68162812" w14:textId="77777777" w:rsidR="000E3A29" w:rsidRPr="000E3A29" w:rsidRDefault="000E3A29" w:rsidP="00232A2C">
      <w:pPr>
        <w:tabs>
          <w:tab w:val="left" w:pos="213"/>
        </w:tabs>
        <w:spacing w:after="0" w:line="240" w:lineRule="auto"/>
        <w:contextualSpacing/>
        <w:jc w:val="both"/>
        <w:rPr>
          <w:rFonts w:ascii="Times New Roman" w:eastAsia="Times New Roman" w:hAnsi="Times New Roman" w:cs="Times New Roman"/>
          <w:snapToGrid w:val="0"/>
          <w:szCs w:val="24"/>
        </w:rPr>
      </w:pPr>
    </w:p>
    <w:sectPr w:rsidR="000E3A29" w:rsidRPr="000E3A29" w:rsidSect="00C075A6">
      <w:pgSz w:w="16838" w:h="11906" w:orient="landscape"/>
      <w:pgMar w:top="141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T Astra Serif">
    <w:altName w:val="Cambria"/>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F1166D"/>
    <w:multiLevelType w:val="hybridMultilevel"/>
    <w:tmpl w:val="3FDA132E"/>
    <w:lvl w:ilvl="0" w:tplc="DDDA7A4C">
      <w:start w:val="1"/>
      <w:numFmt w:val="upperRoman"/>
      <w:lvlText w:val="%1."/>
      <w:lvlJc w:val="left"/>
      <w:pPr>
        <w:ind w:left="1463" w:hanging="720"/>
      </w:pPr>
      <w:rPr>
        <w:rFonts w:hint="default"/>
        <w:color w:val="auto"/>
      </w:rPr>
    </w:lvl>
    <w:lvl w:ilvl="1" w:tplc="04190019" w:tentative="1">
      <w:start w:val="1"/>
      <w:numFmt w:val="lowerLetter"/>
      <w:lvlText w:val="%2."/>
      <w:lvlJc w:val="left"/>
      <w:pPr>
        <w:ind w:left="1823" w:hanging="360"/>
      </w:pPr>
    </w:lvl>
    <w:lvl w:ilvl="2" w:tplc="0419001B" w:tentative="1">
      <w:start w:val="1"/>
      <w:numFmt w:val="lowerRoman"/>
      <w:lvlText w:val="%3."/>
      <w:lvlJc w:val="right"/>
      <w:pPr>
        <w:ind w:left="2543" w:hanging="180"/>
      </w:pPr>
    </w:lvl>
    <w:lvl w:ilvl="3" w:tplc="0419000F" w:tentative="1">
      <w:start w:val="1"/>
      <w:numFmt w:val="decimal"/>
      <w:lvlText w:val="%4."/>
      <w:lvlJc w:val="left"/>
      <w:pPr>
        <w:ind w:left="3263" w:hanging="360"/>
      </w:pPr>
    </w:lvl>
    <w:lvl w:ilvl="4" w:tplc="04190019" w:tentative="1">
      <w:start w:val="1"/>
      <w:numFmt w:val="lowerLetter"/>
      <w:lvlText w:val="%5."/>
      <w:lvlJc w:val="left"/>
      <w:pPr>
        <w:ind w:left="3983" w:hanging="360"/>
      </w:pPr>
    </w:lvl>
    <w:lvl w:ilvl="5" w:tplc="0419001B" w:tentative="1">
      <w:start w:val="1"/>
      <w:numFmt w:val="lowerRoman"/>
      <w:lvlText w:val="%6."/>
      <w:lvlJc w:val="right"/>
      <w:pPr>
        <w:ind w:left="4703" w:hanging="180"/>
      </w:pPr>
    </w:lvl>
    <w:lvl w:ilvl="6" w:tplc="0419000F" w:tentative="1">
      <w:start w:val="1"/>
      <w:numFmt w:val="decimal"/>
      <w:lvlText w:val="%7."/>
      <w:lvlJc w:val="left"/>
      <w:pPr>
        <w:ind w:left="5423" w:hanging="360"/>
      </w:pPr>
    </w:lvl>
    <w:lvl w:ilvl="7" w:tplc="04190019" w:tentative="1">
      <w:start w:val="1"/>
      <w:numFmt w:val="lowerLetter"/>
      <w:lvlText w:val="%8."/>
      <w:lvlJc w:val="left"/>
      <w:pPr>
        <w:ind w:left="6143" w:hanging="360"/>
      </w:pPr>
    </w:lvl>
    <w:lvl w:ilvl="8" w:tplc="0419001B" w:tentative="1">
      <w:start w:val="1"/>
      <w:numFmt w:val="lowerRoman"/>
      <w:lvlText w:val="%9."/>
      <w:lvlJc w:val="right"/>
      <w:pPr>
        <w:ind w:left="6863" w:hanging="180"/>
      </w:pPr>
    </w:lvl>
  </w:abstractNum>
  <w:abstractNum w:abstractNumId="1" w15:restartNumberingAfterBreak="0">
    <w:nsid w:val="23A951D3"/>
    <w:multiLevelType w:val="hybridMultilevel"/>
    <w:tmpl w:val="2E2E1310"/>
    <w:lvl w:ilvl="0" w:tplc="9118C39E">
      <w:start w:val="5"/>
      <w:numFmt w:val="upperRoman"/>
      <w:lvlText w:val="%1."/>
      <w:lvlJc w:val="left"/>
      <w:pPr>
        <w:ind w:left="1463" w:hanging="720"/>
      </w:pPr>
      <w:rPr>
        <w:rFonts w:hint="default"/>
      </w:rPr>
    </w:lvl>
    <w:lvl w:ilvl="1" w:tplc="04190019" w:tentative="1">
      <w:start w:val="1"/>
      <w:numFmt w:val="lowerLetter"/>
      <w:lvlText w:val="%2."/>
      <w:lvlJc w:val="left"/>
      <w:pPr>
        <w:ind w:left="1823" w:hanging="360"/>
      </w:pPr>
    </w:lvl>
    <w:lvl w:ilvl="2" w:tplc="0419001B" w:tentative="1">
      <w:start w:val="1"/>
      <w:numFmt w:val="lowerRoman"/>
      <w:lvlText w:val="%3."/>
      <w:lvlJc w:val="right"/>
      <w:pPr>
        <w:ind w:left="2543" w:hanging="180"/>
      </w:pPr>
    </w:lvl>
    <w:lvl w:ilvl="3" w:tplc="0419000F" w:tentative="1">
      <w:start w:val="1"/>
      <w:numFmt w:val="decimal"/>
      <w:lvlText w:val="%4."/>
      <w:lvlJc w:val="left"/>
      <w:pPr>
        <w:ind w:left="3263" w:hanging="360"/>
      </w:pPr>
    </w:lvl>
    <w:lvl w:ilvl="4" w:tplc="04190019" w:tentative="1">
      <w:start w:val="1"/>
      <w:numFmt w:val="lowerLetter"/>
      <w:lvlText w:val="%5."/>
      <w:lvlJc w:val="left"/>
      <w:pPr>
        <w:ind w:left="3983" w:hanging="360"/>
      </w:pPr>
    </w:lvl>
    <w:lvl w:ilvl="5" w:tplc="0419001B" w:tentative="1">
      <w:start w:val="1"/>
      <w:numFmt w:val="lowerRoman"/>
      <w:lvlText w:val="%6."/>
      <w:lvlJc w:val="right"/>
      <w:pPr>
        <w:ind w:left="4703" w:hanging="180"/>
      </w:pPr>
    </w:lvl>
    <w:lvl w:ilvl="6" w:tplc="0419000F" w:tentative="1">
      <w:start w:val="1"/>
      <w:numFmt w:val="decimal"/>
      <w:lvlText w:val="%7."/>
      <w:lvlJc w:val="left"/>
      <w:pPr>
        <w:ind w:left="5423" w:hanging="360"/>
      </w:pPr>
    </w:lvl>
    <w:lvl w:ilvl="7" w:tplc="04190019" w:tentative="1">
      <w:start w:val="1"/>
      <w:numFmt w:val="lowerLetter"/>
      <w:lvlText w:val="%8."/>
      <w:lvlJc w:val="left"/>
      <w:pPr>
        <w:ind w:left="6143" w:hanging="360"/>
      </w:pPr>
    </w:lvl>
    <w:lvl w:ilvl="8" w:tplc="0419001B" w:tentative="1">
      <w:start w:val="1"/>
      <w:numFmt w:val="lowerRoman"/>
      <w:lvlText w:val="%9."/>
      <w:lvlJc w:val="right"/>
      <w:pPr>
        <w:ind w:left="6863" w:hanging="180"/>
      </w:pPr>
    </w:lvl>
  </w:abstractNum>
  <w:abstractNum w:abstractNumId="2" w15:restartNumberingAfterBreak="0">
    <w:nsid w:val="246B48E2"/>
    <w:multiLevelType w:val="hybridMultilevel"/>
    <w:tmpl w:val="566A9902"/>
    <w:lvl w:ilvl="0" w:tplc="ADE0E57C">
      <w:start w:val="5"/>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15:restartNumberingAfterBreak="0">
    <w:nsid w:val="31C75CCA"/>
    <w:multiLevelType w:val="hybridMultilevel"/>
    <w:tmpl w:val="398E85CC"/>
    <w:lvl w:ilvl="0" w:tplc="49C4566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34FC62B0"/>
    <w:multiLevelType w:val="hybridMultilevel"/>
    <w:tmpl w:val="1B5AC05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73C399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2440C12"/>
    <w:multiLevelType w:val="hybridMultilevel"/>
    <w:tmpl w:val="202A4FC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48" w:hanging="360"/>
      </w:pPr>
    </w:lvl>
    <w:lvl w:ilvl="2" w:tplc="0419001B" w:tentative="1">
      <w:start w:val="1"/>
      <w:numFmt w:val="lowerRoman"/>
      <w:lvlText w:val="%3."/>
      <w:lvlJc w:val="right"/>
      <w:pPr>
        <w:ind w:left="1768" w:hanging="180"/>
      </w:pPr>
    </w:lvl>
    <w:lvl w:ilvl="3" w:tplc="0419000F" w:tentative="1">
      <w:start w:val="1"/>
      <w:numFmt w:val="decimal"/>
      <w:lvlText w:val="%4."/>
      <w:lvlJc w:val="left"/>
      <w:pPr>
        <w:ind w:left="2488" w:hanging="360"/>
      </w:pPr>
    </w:lvl>
    <w:lvl w:ilvl="4" w:tplc="04190019" w:tentative="1">
      <w:start w:val="1"/>
      <w:numFmt w:val="lowerLetter"/>
      <w:lvlText w:val="%5."/>
      <w:lvlJc w:val="left"/>
      <w:pPr>
        <w:ind w:left="3208" w:hanging="360"/>
      </w:pPr>
    </w:lvl>
    <w:lvl w:ilvl="5" w:tplc="0419001B" w:tentative="1">
      <w:start w:val="1"/>
      <w:numFmt w:val="lowerRoman"/>
      <w:lvlText w:val="%6."/>
      <w:lvlJc w:val="right"/>
      <w:pPr>
        <w:ind w:left="3928" w:hanging="180"/>
      </w:pPr>
    </w:lvl>
    <w:lvl w:ilvl="6" w:tplc="0419000F" w:tentative="1">
      <w:start w:val="1"/>
      <w:numFmt w:val="decimal"/>
      <w:lvlText w:val="%7."/>
      <w:lvlJc w:val="left"/>
      <w:pPr>
        <w:ind w:left="4648" w:hanging="360"/>
      </w:pPr>
    </w:lvl>
    <w:lvl w:ilvl="7" w:tplc="04190019" w:tentative="1">
      <w:start w:val="1"/>
      <w:numFmt w:val="lowerLetter"/>
      <w:lvlText w:val="%8."/>
      <w:lvlJc w:val="left"/>
      <w:pPr>
        <w:ind w:left="5368" w:hanging="360"/>
      </w:pPr>
    </w:lvl>
    <w:lvl w:ilvl="8" w:tplc="0419001B" w:tentative="1">
      <w:start w:val="1"/>
      <w:numFmt w:val="lowerRoman"/>
      <w:lvlText w:val="%9."/>
      <w:lvlJc w:val="right"/>
      <w:pPr>
        <w:ind w:left="6088" w:hanging="180"/>
      </w:pPr>
    </w:lvl>
  </w:abstractNum>
  <w:num w:numId="1">
    <w:abstractNumId w:val="0"/>
  </w:num>
  <w:num w:numId="2">
    <w:abstractNumId w:val="2"/>
  </w:num>
  <w:num w:numId="3">
    <w:abstractNumId w:val="1"/>
  </w:num>
  <w:num w:numId="4">
    <w:abstractNumId w:val="5"/>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D84CAA"/>
    <w:rsid w:val="00004B6C"/>
    <w:rsid w:val="0001465E"/>
    <w:rsid w:val="00025C1F"/>
    <w:rsid w:val="0003021D"/>
    <w:rsid w:val="00031DCB"/>
    <w:rsid w:val="000370BB"/>
    <w:rsid w:val="00044B8F"/>
    <w:rsid w:val="00055C83"/>
    <w:rsid w:val="00055F74"/>
    <w:rsid w:val="000765BD"/>
    <w:rsid w:val="000875DC"/>
    <w:rsid w:val="00090C53"/>
    <w:rsid w:val="000A030C"/>
    <w:rsid w:val="000A4415"/>
    <w:rsid w:val="000C05CC"/>
    <w:rsid w:val="000C495F"/>
    <w:rsid w:val="000D6AA6"/>
    <w:rsid w:val="000E3A29"/>
    <w:rsid w:val="00104458"/>
    <w:rsid w:val="00107CC5"/>
    <w:rsid w:val="00111C92"/>
    <w:rsid w:val="001157A4"/>
    <w:rsid w:val="00115D76"/>
    <w:rsid w:val="001178EA"/>
    <w:rsid w:val="00131A26"/>
    <w:rsid w:val="00164AF0"/>
    <w:rsid w:val="001715BC"/>
    <w:rsid w:val="00176DDF"/>
    <w:rsid w:val="00182ED2"/>
    <w:rsid w:val="00183FD0"/>
    <w:rsid w:val="00193EBF"/>
    <w:rsid w:val="00195D06"/>
    <w:rsid w:val="001B4FBA"/>
    <w:rsid w:val="001C438C"/>
    <w:rsid w:val="001C6240"/>
    <w:rsid w:val="001D6655"/>
    <w:rsid w:val="001D7BB3"/>
    <w:rsid w:val="001E06DA"/>
    <w:rsid w:val="001E30E5"/>
    <w:rsid w:val="001F1347"/>
    <w:rsid w:val="001F44C6"/>
    <w:rsid w:val="002136AD"/>
    <w:rsid w:val="00223205"/>
    <w:rsid w:val="00225942"/>
    <w:rsid w:val="00232A2C"/>
    <w:rsid w:val="00251019"/>
    <w:rsid w:val="00262DDA"/>
    <w:rsid w:val="002633C9"/>
    <w:rsid w:val="00287C82"/>
    <w:rsid w:val="0029169B"/>
    <w:rsid w:val="0029361D"/>
    <w:rsid w:val="002D121C"/>
    <w:rsid w:val="002D3BFD"/>
    <w:rsid w:val="002D41A4"/>
    <w:rsid w:val="002D4CF1"/>
    <w:rsid w:val="002D7710"/>
    <w:rsid w:val="002F23CF"/>
    <w:rsid w:val="00312AF2"/>
    <w:rsid w:val="0031741B"/>
    <w:rsid w:val="0032218B"/>
    <w:rsid w:val="00330AA8"/>
    <w:rsid w:val="0033748B"/>
    <w:rsid w:val="003545AA"/>
    <w:rsid w:val="00360F89"/>
    <w:rsid w:val="00390DDA"/>
    <w:rsid w:val="003A0A57"/>
    <w:rsid w:val="003A618E"/>
    <w:rsid w:val="003C4B86"/>
    <w:rsid w:val="004018B4"/>
    <w:rsid w:val="0040256D"/>
    <w:rsid w:val="0040629A"/>
    <w:rsid w:val="00406E0E"/>
    <w:rsid w:val="00413F6F"/>
    <w:rsid w:val="00437A00"/>
    <w:rsid w:val="00443F51"/>
    <w:rsid w:val="00455605"/>
    <w:rsid w:val="00463051"/>
    <w:rsid w:val="00487717"/>
    <w:rsid w:val="004A4358"/>
    <w:rsid w:val="004B4B00"/>
    <w:rsid w:val="004C3021"/>
    <w:rsid w:val="004C3F0E"/>
    <w:rsid w:val="004C42E1"/>
    <w:rsid w:val="004D1A44"/>
    <w:rsid w:val="004D3386"/>
    <w:rsid w:val="004F0507"/>
    <w:rsid w:val="004F734A"/>
    <w:rsid w:val="004F7748"/>
    <w:rsid w:val="0050157B"/>
    <w:rsid w:val="00513681"/>
    <w:rsid w:val="0051528C"/>
    <w:rsid w:val="00562C68"/>
    <w:rsid w:val="0058291E"/>
    <w:rsid w:val="00590B3E"/>
    <w:rsid w:val="00594F2C"/>
    <w:rsid w:val="005A1D23"/>
    <w:rsid w:val="005B35B5"/>
    <w:rsid w:val="005D3513"/>
    <w:rsid w:val="005D7149"/>
    <w:rsid w:val="006014EE"/>
    <w:rsid w:val="0061456D"/>
    <w:rsid w:val="00637D53"/>
    <w:rsid w:val="00683129"/>
    <w:rsid w:val="00687306"/>
    <w:rsid w:val="006A25C8"/>
    <w:rsid w:val="006B1844"/>
    <w:rsid w:val="006B18ED"/>
    <w:rsid w:val="006B49AD"/>
    <w:rsid w:val="006B6938"/>
    <w:rsid w:val="006C05C1"/>
    <w:rsid w:val="006C4382"/>
    <w:rsid w:val="006C73FE"/>
    <w:rsid w:val="006D3692"/>
    <w:rsid w:val="0070155F"/>
    <w:rsid w:val="00705B89"/>
    <w:rsid w:val="00706137"/>
    <w:rsid w:val="007133B8"/>
    <w:rsid w:val="007162DC"/>
    <w:rsid w:val="00723BC2"/>
    <w:rsid w:val="007247B4"/>
    <w:rsid w:val="00724BE0"/>
    <w:rsid w:val="00733F60"/>
    <w:rsid w:val="007563E4"/>
    <w:rsid w:val="00756F8D"/>
    <w:rsid w:val="007650BC"/>
    <w:rsid w:val="007650C4"/>
    <w:rsid w:val="00766E3B"/>
    <w:rsid w:val="00770647"/>
    <w:rsid w:val="00771082"/>
    <w:rsid w:val="00774613"/>
    <w:rsid w:val="0077622D"/>
    <w:rsid w:val="00796037"/>
    <w:rsid w:val="007A2695"/>
    <w:rsid w:val="007A5B77"/>
    <w:rsid w:val="007C1A78"/>
    <w:rsid w:val="007C45FD"/>
    <w:rsid w:val="007C5356"/>
    <w:rsid w:val="007D76EF"/>
    <w:rsid w:val="007D79C4"/>
    <w:rsid w:val="007E6A73"/>
    <w:rsid w:val="007F6D6B"/>
    <w:rsid w:val="007F701B"/>
    <w:rsid w:val="007F72B8"/>
    <w:rsid w:val="0086763A"/>
    <w:rsid w:val="008A08D6"/>
    <w:rsid w:val="008B5267"/>
    <w:rsid w:val="008C3C37"/>
    <w:rsid w:val="008D4624"/>
    <w:rsid w:val="008D79ED"/>
    <w:rsid w:val="008E6210"/>
    <w:rsid w:val="008F6A1A"/>
    <w:rsid w:val="00900E60"/>
    <w:rsid w:val="009028E6"/>
    <w:rsid w:val="009139B9"/>
    <w:rsid w:val="0091608B"/>
    <w:rsid w:val="00967265"/>
    <w:rsid w:val="0097000D"/>
    <w:rsid w:val="00974BF1"/>
    <w:rsid w:val="009835BE"/>
    <w:rsid w:val="0099693B"/>
    <w:rsid w:val="009A43F8"/>
    <w:rsid w:val="009B0BB2"/>
    <w:rsid w:val="009C0C57"/>
    <w:rsid w:val="009C5836"/>
    <w:rsid w:val="009C70D3"/>
    <w:rsid w:val="009D518A"/>
    <w:rsid w:val="009D674A"/>
    <w:rsid w:val="009E26DD"/>
    <w:rsid w:val="009F61F8"/>
    <w:rsid w:val="00A17B87"/>
    <w:rsid w:val="00A31632"/>
    <w:rsid w:val="00A33322"/>
    <w:rsid w:val="00A41E85"/>
    <w:rsid w:val="00A46F0F"/>
    <w:rsid w:val="00A55421"/>
    <w:rsid w:val="00A64EE6"/>
    <w:rsid w:val="00A659F7"/>
    <w:rsid w:val="00A96EA0"/>
    <w:rsid w:val="00AA464F"/>
    <w:rsid w:val="00AA4FB6"/>
    <w:rsid w:val="00AA6BCF"/>
    <w:rsid w:val="00AC0395"/>
    <w:rsid w:val="00AD1FCB"/>
    <w:rsid w:val="00AF4D3A"/>
    <w:rsid w:val="00AF7513"/>
    <w:rsid w:val="00B071CB"/>
    <w:rsid w:val="00B14CD5"/>
    <w:rsid w:val="00B26630"/>
    <w:rsid w:val="00B43CEA"/>
    <w:rsid w:val="00B52871"/>
    <w:rsid w:val="00B52DA3"/>
    <w:rsid w:val="00B556D2"/>
    <w:rsid w:val="00B61609"/>
    <w:rsid w:val="00B77289"/>
    <w:rsid w:val="00BA7F29"/>
    <w:rsid w:val="00BB54E1"/>
    <w:rsid w:val="00BB7BA7"/>
    <w:rsid w:val="00BC5762"/>
    <w:rsid w:val="00BC77AE"/>
    <w:rsid w:val="00BE2369"/>
    <w:rsid w:val="00BE66AA"/>
    <w:rsid w:val="00C00ED6"/>
    <w:rsid w:val="00C04575"/>
    <w:rsid w:val="00C075A6"/>
    <w:rsid w:val="00C13778"/>
    <w:rsid w:val="00C17ABB"/>
    <w:rsid w:val="00C26C4F"/>
    <w:rsid w:val="00C34DBC"/>
    <w:rsid w:val="00C40A74"/>
    <w:rsid w:val="00C52E14"/>
    <w:rsid w:val="00C55E12"/>
    <w:rsid w:val="00C67F30"/>
    <w:rsid w:val="00C850FD"/>
    <w:rsid w:val="00CA1205"/>
    <w:rsid w:val="00CA74EF"/>
    <w:rsid w:val="00CA7DCC"/>
    <w:rsid w:val="00CB5C14"/>
    <w:rsid w:val="00CB5DB4"/>
    <w:rsid w:val="00CC38C0"/>
    <w:rsid w:val="00CC5052"/>
    <w:rsid w:val="00CD3437"/>
    <w:rsid w:val="00CD3D49"/>
    <w:rsid w:val="00CD4A0F"/>
    <w:rsid w:val="00CD63A8"/>
    <w:rsid w:val="00CE3DA4"/>
    <w:rsid w:val="00CE7BA9"/>
    <w:rsid w:val="00CF60A1"/>
    <w:rsid w:val="00D119E5"/>
    <w:rsid w:val="00D147BF"/>
    <w:rsid w:val="00D22E84"/>
    <w:rsid w:val="00D23C08"/>
    <w:rsid w:val="00D375EC"/>
    <w:rsid w:val="00D40364"/>
    <w:rsid w:val="00D568E0"/>
    <w:rsid w:val="00D60952"/>
    <w:rsid w:val="00D73078"/>
    <w:rsid w:val="00D82CB6"/>
    <w:rsid w:val="00D84CAA"/>
    <w:rsid w:val="00D86544"/>
    <w:rsid w:val="00D87080"/>
    <w:rsid w:val="00D906E8"/>
    <w:rsid w:val="00D90FF5"/>
    <w:rsid w:val="00DA0CA4"/>
    <w:rsid w:val="00DA1BAC"/>
    <w:rsid w:val="00DB7020"/>
    <w:rsid w:val="00DC2260"/>
    <w:rsid w:val="00DC4662"/>
    <w:rsid w:val="00DE7A6E"/>
    <w:rsid w:val="00E04A91"/>
    <w:rsid w:val="00E2594B"/>
    <w:rsid w:val="00E341D9"/>
    <w:rsid w:val="00E46729"/>
    <w:rsid w:val="00E54556"/>
    <w:rsid w:val="00E560A8"/>
    <w:rsid w:val="00E616A8"/>
    <w:rsid w:val="00E63303"/>
    <w:rsid w:val="00E71450"/>
    <w:rsid w:val="00E7453B"/>
    <w:rsid w:val="00E86FFE"/>
    <w:rsid w:val="00E92FBE"/>
    <w:rsid w:val="00EA0B39"/>
    <w:rsid w:val="00EB14EE"/>
    <w:rsid w:val="00EB54B4"/>
    <w:rsid w:val="00EE2747"/>
    <w:rsid w:val="00EE3FA1"/>
    <w:rsid w:val="00F0263E"/>
    <w:rsid w:val="00F05399"/>
    <w:rsid w:val="00F06E72"/>
    <w:rsid w:val="00F17839"/>
    <w:rsid w:val="00F23F31"/>
    <w:rsid w:val="00F44726"/>
    <w:rsid w:val="00F53E89"/>
    <w:rsid w:val="00F81DE9"/>
    <w:rsid w:val="00F81F01"/>
    <w:rsid w:val="00F91A01"/>
    <w:rsid w:val="00F970BC"/>
    <w:rsid w:val="00FA0759"/>
    <w:rsid w:val="00FA5F28"/>
    <w:rsid w:val="00FB0E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496B1"/>
  <w15:docId w15:val="{B1B668E1-9F7D-4567-B903-DB38BD749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50FD"/>
  </w:style>
  <w:style w:type="paragraph" w:styleId="1">
    <w:name w:val="heading 1"/>
    <w:basedOn w:val="a"/>
    <w:link w:val="10"/>
    <w:uiPriority w:val="9"/>
    <w:qFormat/>
    <w:rsid w:val="0051528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B14CD5"/>
    <w:pPr>
      <w:keepNext/>
      <w:spacing w:before="240" w:after="60"/>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84CA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D84CAA"/>
    <w:pPr>
      <w:autoSpaceDE w:val="0"/>
      <w:autoSpaceDN w:val="0"/>
      <w:adjustRightInd w:val="0"/>
      <w:spacing w:after="0" w:line="240" w:lineRule="auto"/>
      <w:ind w:firstLine="720"/>
    </w:pPr>
    <w:rPr>
      <w:rFonts w:ascii="Arial" w:eastAsia="Times New Roman" w:hAnsi="Arial" w:cs="Arial"/>
      <w:sz w:val="20"/>
      <w:szCs w:val="20"/>
    </w:rPr>
  </w:style>
  <w:style w:type="paragraph" w:styleId="a4">
    <w:name w:val="Normal (Web)"/>
    <w:aliases w:val="Обычный (Web),Обычный (веб)1,Обычный (веб)11,Обычный (веб)2,Обычный (веб)21,Обычный (веб)111,Знак Знак4,Знак Знак5,Знак Знак"/>
    <w:basedOn w:val="a"/>
    <w:uiPriority w:val="99"/>
    <w:qFormat/>
    <w:rsid w:val="00D84CAA"/>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aliases w:val="Выделение текста"/>
    <w:link w:val="a6"/>
    <w:qFormat/>
    <w:rsid w:val="00D84CAA"/>
    <w:pPr>
      <w:spacing w:after="0" w:line="240" w:lineRule="auto"/>
    </w:pPr>
    <w:rPr>
      <w:rFonts w:ascii="Calibri" w:eastAsia="Calibri" w:hAnsi="Calibri" w:cs="Times New Roman"/>
      <w:lang w:eastAsia="en-US"/>
    </w:rPr>
  </w:style>
  <w:style w:type="paragraph" w:styleId="a7">
    <w:name w:val="List Paragraph"/>
    <w:aliases w:val="Bullet List,FooterText,numbered,Paragraphe de liste1,lp1"/>
    <w:basedOn w:val="a"/>
    <w:link w:val="a8"/>
    <w:uiPriority w:val="34"/>
    <w:qFormat/>
    <w:rsid w:val="00D84CAA"/>
    <w:pPr>
      <w:spacing w:after="0" w:line="240" w:lineRule="auto"/>
      <w:ind w:left="720"/>
      <w:contextualSpacing/>
      <w:jc w:val="center"/>
    </w:pPr>
    <w:rPr>
      <w:rFonts w:ascii="Calibri" w:eastAsia="Calibri" w:hAnsi="Calibri" w:cs="Times New Roman"/>
      <w:lang w:eastAsia="en-US"/>
    </w:rPr>
  </w:style>
  <w:style w:type="character" w:customStyle="1" w:styleId="ConsPlusNormal0">
    <w:name w:val="ConsPlusNormal Знак"/>
    <w:link w:val="ConsPlusNormal"/>
    <w:locked/>
    <w:rsid w:val="00D84CAA"/>
    <w:rPr>
      <w:rFonts w:ascii="Arial" w:eastAsia="Times New Roman" w:hAnsi="Arial" w:cs="Arial"/>
      <w:sz w:val="20"/>
      <w:szCs w:val="20"/>
    </w:rPr>
  </w:style>
  <w:style w:type="paragraph" w:customStyle="1" w:styleId="ConsPlusNonformat">
    <w:name w:val="ConsPlusNonformat"/>
    <w:qFormat/>
    <w:rsid w:val="00D84CAA"/>
    <w:pPr>
      <w:widowControl w:val="0"/>
      <w:suppressAutoHyphens/>
      <w:autoSpaceDE w:val="0"/>
      <w:spacing w:after="0" w:line="240" w:lineRule="auto"/>
    </w:pPr>
    <w:rPr>
      <w:rFonts w:ascii="Courier New" w:eastAsia="Times New Roman" w:hAnsi="Courier New" w:cs="Courier New"/>
      <w:sz w:val="20"/>
      <w:szCs w:val="20"/>
      <w:lang w:eastAsia="ar-SA"/>
    </w:rPr>
  </w:style>
  <w:style w:type="character" w:customStyle="1" w:styleId="a8">
    <w:name w:val="Абзац списка Знак"/>
    <w:aliases w:val="Bullet List Знак,FooterText Знак,numbered Знак,Paragraphe de liste1 Знак,lp1 Знак"/>
    <w:link w:val="a7"/>
    <w:locked/>
    <w:rsid w:val="00D84CAA"/>
    <w:rPr>
      <w:rFonts w:ascii="Calibri" w:eastAsia="Calibri" w:hAnsi="Calibri" w:cs="Times New Roman"/>
      <w:lang w:eastAsia="en-US"/>
    </w:rPr>
  </w:style>
  <w:style w:type="character" w:customStyle="1" w:styleId="a6">
    <w:name w:val="Без интервала Знак"/>
    <w:aliases w:val="Выделение текста Знак"/>
    <w:link w:val="a5"/>
    <w:locked/>
    <w:rsid w:val="00D84CAA"/>
    <w:rPr>
      <w:rFonts w:ascii="Calibri" w:eastAsia="Calibri" w:hAnsi="Calibri" w:cs="Times New Roman"/>
      <w:lang w:eastAsia="en-US"/>
    </w:rPr>
  </w:style>
  <w:style w:type="paragraph" w:customStyle="1" w:styleId="21">
    <w:name w:val="Обычный2"/>
    <w:qFormat/>
    <w:rsid w:val="00D84CAA"/>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111">
    <w:name w:val="111"/>
    <w:basedOn w:val="a"/>
    <w:link w:val="1110"/>
    <w:qFormat/>
    <w:rsid w:val="00D84CAA"/>
    <w:pPr>
      <w:spacing w:after="0" w:line="240" w:lineRule="auto"/>
    </w:pPr>
    <w:rPr>
      <w:rFonts w:ascii="Times New Roman" w:eastAsia="Times New Roman" w:hAnsi="Times New Roman" w:cs="Times New Roman"/>
      <w:sz w:val="20"/>
      <w:szCs w:val="20"/>
    </w:rPr>
  </w:style>
  <w:style w:type="character" w:customStyle="1" w:styleId="1110">
    <w:name w:val="111 Знак"/>
    <w:basedOn w:val="a0"/>
    <w:link w:val="111"/>
    <w:rsid w:val="00D84CAA"/>
    <w:rPr>
      <w:rFonts w:ascii="Times New Roman" w:eastAsia="Times New Roman" w:hAnsi="Times New Roman" w:cs="Times New Roman"/>
      <w:sz w:val="20"/>
      <w:szCs w:val="20"/>
    </w:rPr>
  </w:style>
  <w:style w:type="paragraph" w:customStyle="1" w:styleId="BodyText21">
    <w:name w:val="Body Text 21"/>
    <w:basedOn w:val="a"/>
    <w:qFormat/>
    <w:rsid w:val="00D84CAA"/>
    <w:pPr>
      <w:spacing w:after="0" w:line="240" w:lineRule="auto"/>
      <w:jc w:val="both"/>
    </w:pPr>
    <w:rPr>
      <w:rFonts w:ascii="Times New Roman" w:eastAsia="Times New Roman" w:hAnsi="Times New Roman" w:cs="Times New Roman"/>
      <w:sz w:val="24"/>
      <w:szCs w:val="20"/>
    </w:rPr>
  </w:style>
  <w:style w:type="table" w:customStyle="1" w:styleId="11">
    <w:name w:val="Сетка таблицы1"/>
    <w:basedOn w:val="a1"/>
    <w:next w:val="a3"/>
    <w:uiPriority w:val="39"/>
    <w:rsid w:val="00EA0B3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rsid w:val="00BA7F29"/>
    <w:rPr>
      <w:color w:val="0000FF"/>
      <w:u w:val="single"/>
    </w:rPr>
  </w:style>
  <w:style w:type="paragraph" w:styleId="aa">
    <w:name w:val="Body Text"/>
    <w:aliases w:val="Список 1,body text,NoticeText-List,Основной текст1"/>
    <w:basedOn w:val="a"/>
    <w:link w:val="ab"/>
    <w:rsid w:val="00F970BC"/>
    <w:pPr>
      <w:spacing w:after="120" w:line="240" w:lineRule="auto"/>
      <w:jc w:val="both"/>
    </w:pPr>
    <w:rPr>
      <w:rFonts w:ascii="Times New Roman" w:eastAsia="Times New Roman" w:hAnsi="Times New Roman" w:cs="Times New Roman"/>
      <w:sz w:val="24"/>
      <w:szCs w:val="24"/>
    </w:rPr>
  </w:style>
  <w:style w:type="character" w:customStyle="1" w:styleId="ab">
    <w:name w:val="Основной текст Знак"/>
    <w:aliases w:val="Список 1 Знак1,body text Знак1,NoticeText-List Знак1,Основной текст1 Знак1"/>
    <w:basedOn w:val="a0"/>
    <w:link w:val="aa"/>
    <w:uiPriority w:val="99"/>
    <w:rsid w:val="00F970BC"/>
    <w:rPr>
      <w:rFonts w:ascii="Times New Roman" w:eastAsia="Times New Roman" w:hAnsi="Times New Roman" w:cs="Times New Roman"/>
      <w:sz w:val="24"/>
      <w:szCs w:val="24"/>
    </w:rPr>
  </w:style>
  <w:style w:type="paragraph" w:customStyle="1" w:styleId="FR1">
    <w:name w:val="FR1"/>
    <w:rsid w:val="008C3C37"/>
    <w:pPr>
      <w:widowControl w:val="0"/>
      <w:spacing w:before="200" w:after="0" w:line="240" w:lineRule="auto"/>
      <w:ind w:left="40" w:firstLine="680"/>
      <w:jc w:val="both"/>
    </w:pPr>
    <w:rPr>
      <w:rFonts w:ascii="Arial" w:eastAsia="Times New Roman" w:hAnsi="Arial" w:cs="Times New Roman"/>
      <w:snapToGrid w:val="0"/>
      <w:sz w:val="20"/>
      <w:szCs w:val="20"/>
    </w:rPr>
  </w:style>
  <w:style w:type="paragraph" w:customStyle="1" w:styleId="12">
    <w:name w:val="Обычный1"/>
    <w:link w:val="CharChar"/>
    <w:rsid w:val="008C3C37"/>
    <w:pPr>
      <w:spacing w:after="0" w:line="240" w:lineRule="auto"/>
    </w:pPr>
    <w:rPr>
      <w:rFonts w:ascii="NTHelvetica/Cyrillic" w:eastAsia="Times New Roman" w:hAnsi="NTHelvetica/Cyrillic" w:cs="Times New Roman"/>
      <w:color w:val="000080"/>
      <w:sz w:val="16"/>
      <w:szCs w:val="20"/>
    </w:rPr>
  </w:style>
  <w:style w:type="character" w:customStyle="1" w:styleId="CharChar">
    <w:name w:val="Обычный Char Char"/>
    <w:link w:val="12"/>
    <w:locked/>
    <w:rsid w:val="008C3C37"/>
    <w:rPr>
      <w:rFonts w:ascii="NTHelvetica/Cyrillic" w:eastAsia="Times New Roman" w:hAnsi="NTHelvetica/Cyrillic" w:cs="Times New Roman"/>
      <w:color w:val="000080"/>
      <w:sz w:val="16"/>
      <w:szCs w:val="20"/>
    </w:rPr>
  </w:style>
  <w:style w:type="paragraph" w:customStyle="1" w:styleId="Vor2">
    <w:name w:val="Vor2"/>
    <w:basedOn w:val="a"/>
    <w:rsid w:val="008C3C37"/>
    <w:pPr>
      <w:suppressAutoHyphens/>
      <w:spacing w:before="120" w:after="0" w:line="240" w:lineRule="auto"/>
      <w:jc w:val="both"/>
      <w:outlineLvl w:val="1"/>
    </w:pPr>
    <w:rPr>
      <w:rFonts w:ascii="Times New Roman" w:eastAsia="Times New Roman" w:hAnsi="Times New Roman" w:cs="Times New Roman"/>
      <w:b/>
      <w:sz w:val="24"/>
      <w:szCs w:val="24"/>
      <w:lang w:eastAsia="ar-SA"/>
    </w:rPr>
  </w:style>
  <w:style w:type="paragraph" w:customStyle="1" w:styleId="Iauiue">
    <w:name w:val="Iau?iue"/>
    <w:rsid w:val="008C3C37"/>
    <w:pPr>
      <w:suppressAutoHyphens/>
      <w:spacing w:after="0" w:line="240" w:lineRule="auto"/>
      <w:ind w:firstLine="680"/>
      <w:jc w:val="both"/>
    </w:pPr>
    <w:rPr>
      <w:rFonts w:ascii="Times New Roman" w:eastAsia="Arial" w:hAnsi="Times New Roman" w:cs="Calibri"/>
      <w:sz w:val="20"/>
      <w:szCs w:val="20"/>
      <w:lang w:eastAsia="ar-SA"/>
    </w:rPr>
  </w:style>
  <w:style w:type="paragraph" w:customStyle="1" w:styleId="Style3">
    <w:name w:val="Style3"/>
    <w:basedOn w:val="a"/>
    <w:uiPriority w:val="99"/>
    <w:rsid w:val="00B52871"/>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character" w:customStyle="1" w:styleId="0pt">
    <w:name w:val="Основной текст + Полужирный;Интервал 0 pt"/>
    <w:rsid w:val="00C34DBC"/>
    <w:rPr>
      <w:rFonts w:ascii="Times New Roman" w:eastAsia="Times New Roman" w:hAnsi="Times New Roman" w:cs="Times New Roman"/>
      <w:b/>
      <w:bCs/>
      <w:i w:val="0"/>
      <w:iCs w:val="0"/>
      <w:smallCaps w:val="0"/>
      <w:strike w:val="0"/>
      <w:color w:val="000000"/>
      <w:spacing w:val="8"/>
      <w:w w:val="100"/>
      <w:position w:val="0"/>
      <w:sz w:val="23"/>
      <w:szCs w:val="23"/>
      <w:u w:val="none"/>
      <w:shd w:val="clear" w:color="auto" w:fill="FFFFFF"/>
      <w:lang w:val="ru-RU"/>
    </w:rPr>
  </w:style>
  <w:style w:type="paragraph" w:styleId="ac">
    <w:name w:val="Balloon Text"/>
    <w:basedOn w:val="a"/>
    <w:link w:val="ad"/>
    <w:uiPriority w:val="99"/>
    <w:semiHidden/>
    <w:unhideWhenUsed/>
    <w:rsid w:val="00C34DB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34DBC"/>
    <w:rPr>
      <w:rFonts w:ascii="Tahoma" w:hAnsi="Tahoma" w:cs="Tahoma"/>
      <w:sz w:val="16"/>
      <w:szCs w:val="16"/>
    </w:rPr>
  </w:style>
  <w:style w:type="character" w:customStyle="1" w:styleId="cardmaininfocontent">
    <w:name w:val="cardmaininfo__content"/>
    <w:basedOn w:val="a0"/>
    <w:qFormat/>
    <w:rsid w:val="00055F74"/>
  </w:style>
  <w:style w:type="character" w:styleId="ae">
    <w:name w:val="Subtle Emphasis"/>
    <w:uiPriority w:val="19"/>
    <w:qFormat/>
    <w:rsid w:val="0050157B"/>
    <w:rPr>
      <w:i/>
      <w:iCs/>
      <w:color w:val="808080"/>
    </w:rPr>
  </w:style>
  <w:style w:type="paragraph" w:styleId="af">
    <w:name w:val="footer"/>
    <w:basedOn w:val="a"/>
    <w:link w:val="af0"/>
    <w:rsid w:val="00E92FBE"/>
    <w:pPr>
      <w:tabs>
        <w:tab w:val="center" w:pos="4677"/>
        <w:tab w:val="right" w:pos="9355"/>
      </w:tabs>
      <w:spacing w:after="0" w:line="240" w:lineRule="auto"/>
      <w:jc w:val="both"/>
    </w:pPr>
    <w:rPr>
      <w:rFonts w:ascii="Times New Roman" w:eastAsia="Times New Roman" w:hAnsi="Times New Roman" w:cs="Times New Roman"/>
      <w:bCs/>
      <w:sz w:val="28"/>
      <w:szCs w:val="24"/>
    </w:rPr>
  </w:style>
  <w:style w:type="character" w:customStyle="1" w:styleId="af0">
    <w:name w:val="Нижний колонтитул Знак"/>
    <w:basedOn w:val="a0"/>
    <w:link w:val="af"/>
    <w:rsid w:val="00E92FBE"/>
    <w:rPr>
      <w:rFonts w:ascii="Times New Roman" w:eastAsia="Times New Roman" w:hAnsi="Times New Roman" w:cs="Times New Roman"/>
      <w:bCs/>
      <w:sz w:val="28"/>
      <w:szCs w:val="24"/>
    </w:rPr>
  </w:style>
  <w:style w:type="character" w:customStyle="1" w:styleId="layoutmrcssattr">
    <w:name w:val="layout_mr_css_attr"/>
    <w:basedOn w:val="a0"/>
    <w:rsid w:val="009D674A"/>
  </w:style>
  <w:style w:type="character" w:customStyle="1" w:styleId="20">
    <w:name w:val="Заголовок 2 Знак"/>
    <w:basedOn w:val="a0"/>
    <w:link w:val="2"/>
    <w:uiPriority w:val="9"/>
    <w:rsid w:val="00B14CD5"/>
    <w:rPr>
      <w:rFonts w:ascii="Cambria" w:eastAsia="Times New Roman" w:hAnsi="Cambria" w:cs="Times New Roman"/>
      <w:b/>
      <w:bCs/>
      <w:i/>
      <w:iCs/>
      <w:sz w:val="28"/>
      <w:szCs w:val="28"/>
    </w:rPr>
  </w:style>
  <w:style w:type="character" w:customStyle="1" w:styleId="13">
    <w:name w:val="Основной текст Знак1"/>
    <w:aliases w:val="Список 1 Знак,body text Знак,NoticeText-List Знак,Основной текст1 Знак"/>
    <w:rsid w:val="007D76EF"/>
    <w:rPr>
      <w:rFonts w:ascii="Times New Roman" w:eastAsia="Times New Roman" w:hAnsi="Times New Roman"/>
      <w:sz w:val="24"/>
      <w:szCs w:val="24"/>
    </w:rPr>
  </w:style>
  <w:style w:type="character" w:styleId="af1">
    <w:name w:val="Strong"/>
    <w:uiPriority w:val="22"/>
    <w:qFormat/>
    <w:rsid w:val="004D3386"/>
    <w:rPr>
      <w:b/>
      <w:bCs/>
    </w:rPr>
  </w:style>
  <w:style w:type="character" w:customStyle="1" w:styleId="10">
    <w:name w:val="Заголовок 1 Знак"/>
    <w:basedOn w:val="a0"/>
    <w:link w:val="1"/>
    <w:uiPriority w:val="9"/>
    <w:rsid w:val="0051528C"/>
    <w:rPr>
      <w:rFonts w:ascii="Times New Roman" w:eastAsia="Times New Roman" w:hAnsi="Times New Roman" w:cs="Times New Roman"/>
      <w:b/>
      <w:bCs/>
      <w:kern w:val="36"/>
      <w:sz w:val="48"/>
      <w:szCs w:val="48"/>
    </w:rPr>
  </w:style>
  <w:style w:type="paragraph" w:customStyle="1" w:styleId="typographystyledelement-sc-4c67ma-01">
    <w:name w:val="typography__styledelement-sc-4c67ma-01"/>
    <w:basedOn w:val="a"/>
    <w:rsid w:val="005152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ctioninfo">
    <w:name w:val="section__info"/>
    <w:basedOn w:val="a0"/>
    <w:rsid w:val="00562C68"/>
  </w:style>
  <w:style w:type="character" w:customStyle="1" w:styleId="typography">
    <w:name w:val="typography"/>
    <w:basedOn w:val="a0"/>
    <w:rsid w:val="00562C68"/>
  </w:style>
  <w:style w:type="paragraph" w:customStyle="1" w:styleId="af2">
    <w:basedOn w:val="a"/>
    <w:next w:val="a4"/>
    <w:uiPriority w:val="99"/>
    <w:unhideWhenUsed/>
    <w:rsid w:val="00232A2C"/>
    <w:pPr>
      <w:spacing w:before="100" w:beforeAutospacing="1" w:after="100" w:afterAutospacing="1" w:line="240" w:lineRule="auto"/>
    </w:pPr>
    <w:rPr>
      <w:rFonts w:ascii="Times New Roman" w:eastAsia="Times New Roman" w:hAnsi="Times New Roman" w:cs="Times New Roman"/>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2153585">
      <w:bodyDiv w:val="1"/>
      <w:marLeft w:val="0"/>
      <w:marRight w:val="0"/>
      <w:marTop w:val="0"/>
      <w:marBottom w:val="0"/>
      <w:divBdr>
        <w:top w:val="none" w:sz="0" w:space="0" w:color="auto"/>
        <w:left w:val="none" w:sz="0" w:space="0" w:color="auto"/>
        <w:bottom w:val="none" w:sz="0" w:space="0" w:color="auto"/>
        <w:right w:val="none" w:sz="0" w:space="0" w:color="auto"/>
      </w:divBdr>
    </w:div>
    <w:div w:id="505443897">
      <w:bodyDiv w:val="1"/>
      <w:marLeft w:val="0"/>
      <w:marRight w:val="0"/>
      <w:marTop w:val="0"/>
      <w:marBottom w:val="0"/>
      <w:divBdr>
        <w:top w:val="none" w:sz="0" w:space="0" w:color="auto"/>
        <w:left w:val="none" w:sz="0" w:space="0" w:color="auto"/>
        <w:bottom w:val="none" w:sz="0" w:space="0" w:color="auto"/>
        <w:right w:val="none" w:sz="0" w:space="0" w:color="auto"/>
      </w:divBdr>
    </w:div>
    <w:div w:id="1118183741">
      <w:bodyDiv w:val="1"/>
      <w:marLeft w:val="0"/>
      <w:marRight w:val="0"/>
      <w:marTop w:val="0"/>
      <w:marBottom w:val="0"/>
      <w:divBdr>
        <w:top w:val="none" w:sz="0" w:space="0" w:color="auto"/>
        <w:left w:val="none" w:sz="0" w:space="0" w:color="auto"/>
        <w:bottom w:val="none" w:sz="0" w:space="0" w:color="auto"/>
        <w:right w:val="none" w:sz="0" w:space="0" w:color="auto"/>
      </w:divBdr>
    </w:div>
    <w:div w:id="186123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FF2FE3BF6C2C6955B309C924CA799E87462BA176BCBEE3E166069C19F926712FBD18409F43054F4359BF1CB6w3L1N" TargetMode="External"/><Relationship Id="rId13" Type="http://schemas.openxmlformats.org/officeDocument/2006/relationships/hyperlink" Target="consultantplus://offline/ref=782E9CC4CCC6932545801925E3B536176E50B53C1FD70BD7655CABC93DB89C271041D8CD019EE692303B294E112BD805805FEF4CF4B5672237V6P" TargetMode="External"/><Relationship Id="rId3" Type="http://schemas.openxmlformats.org/officeDocument/2006/relationships/styles" Target="style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782E9CC4CCC6932545801925E3B536176E50B53C1FD70BD7655CABC93DB89C271041D8CD019EE29F343B294E112BD805805FEF4CF4B5672237V6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A64AF395092224916F7186594BAD55B3242F911E18966B100B9BB8584E204A1F596B8E85B7ADX742O" TargetMode="Externa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782E9CC4CCC6932545801925E3B536176E50B53C1FD70BD7655CABC93DB89C27024180C10398FB96372E7F1F5737VE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7EEC2617428125779CB07805FED4BE83BV7P" TargetMode="External"/><Relationship Id="rId14" Type="http://schemas.openxmlformats.org/officeDocument/2006/relationships/hyperlink" Target="consultantplus://offline/ref=782E9CC4CCC6932545801925E3B536176E50B53C1FD70BD7655CABC93DB89C271041D8CD019EE69639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6E4E27-5DF7-45D9-B7A6-9580D2C7E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10</Pages>
  <Words>4339</Words>
  <Characters>24735</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МТО</cp:lastModifiedBy>
  <cp:revision>60</cp:revision>
  <cp:lastPrinted>2026-07-16T07:53:00Z</cp:lastPrinted>
  <dcterms:created xsi:type="dcterms:W3CDTF">2023-05-05T07:58:00Z</dcterms:created>
  <dcterms:modified xsi:type="dcterms:W3CDTF">2026-07-20T06:30:00Z</dcterms:modified>
</cp:coreProperties>
</file>