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39754" w14:textId="4867B764" w:rsidR="00241E38" w:rsidRDefault="00567D53" w:rsidP="00464736">
      <w:pPr>
        <w:spacing w:after="0" w:line="276" w:lineRule="auto"/>
        <w:ind w:left="1695" w:firstLine="3261"/>
        <w:rPr>
          <w:rFonts w:ascii="Times New Roman" w:eastAsia="Times New Roman" w:hAnsi="Times New Roman" w:cs="Times New Roman"/>
          <w:sz w:val="24"/>
          <w:szCs w:val="24"/>
          <w:lang w:eastAsia="ru-RU"/>
        </w:rPr>
      </w:pPr>
      <w:r w:rsidRPr="00567D53">
        <w:rPr>
          <w:rFonts w:ascii="Times New Roman" w:hAnsi="Times New Roman" w:cs="Times New Roman"/>
          <w:sz w:val="24"/>
          <w:szCs w:val="24"/>
        </w:rPr>
        <w:t xml:space="preserve">                        </w:t>
      </w:r>
      <w:bookmarkStart w:id="0" w:name="_Hlk213757478"/>
    </w:p>
    <w:p w14:paraId="34C474D1" w14:textId="77777777" w:rsidR="00B13F34" w:rsidRPr="00055244" w:rsidRDefault="00B13F34" w:rsidP="00241E38">
      <w:pPr>
        <w:spacing w:after="0" w:line="276" w:lineRule="auto"/>
        <w:jc w:val="both"/>
        <w:rPr>
          <w:rFonts w:ascii="Times New Roman" w:eastAsia="Times New Roman" w:hAnsi="Times New Roman" w:cs="Times New Roman"/>
          <w:sz w:val="24"/>
          <w:szCs w:val="24"/>
          <w:lang w:eastAsia="ru-RU"/>
        </w:rPr>
      </w:pPr>
    </w:p>
    <w:p w14:paraId="2D832688" w14:textId="199445D8" w:rsidR="00B13F34" w:rsidRPr="00B175A1" w:rsidRDefault="00B13F34" w:rsidP="00B13F34">
      <w:pPr>
        <w:autoSpaceDE w:val="0"/>
        <w:autoSpaceDN w:val="0"/>
        <w:adjustRightInd w:val="0"/>
        <w:jc w:val="center"/>
        <w:rPr>
          <w:rFonts w:ascii="Times New Roman" w:hAnsi="Times New Roman" w:cs="Times New Roman"/>
          <w:b/>
          <w:sz w:val="24"/>
          <w:szCs w:val="24"/>
        </w:rPr>
      </w:pPr>
      <w:r w:rsidRPr="00B175A1">
        <w:rPr>
          <w:rFonts w:ascii="Times New Roman" w:hAnsi="Times New Roman" w:cs="Times New Roman"/>
          <w:b/>
          <w:sz w:val="24"/>
          <w:szCs w:val="24"/>
        </w:rPr>
        <w:t>Техническое задание</w:t>
      </w:r>
    </w:p>
    <w:p w14:paraId="1B6A0A26" w14:textId="77777777" w:rsidR="00B13F34" w:rsidRPr="00B175A1" w:rsidRDefault="00B13F34" w:rsidP="00B13F34">
      <w:pPr>
        <w:pStyle w:val="aa"/>
        <w:widowControl w:val="0"/>
        <w:numPr>
          <w:ilvl w:val="0"/>
          <w:numId w:val="1"/>
        </w:numPr>
        <w:suppressAutoHyphens/>
        <w:autoSpaceDE w:val="0"/>
        <w:autoSpaceDN w:val="0"/>
        <w:adjustRightInd w:val="0"/>
        <w:spacing w:after="0" w:line="240" w:lineRule="auto"/>
        <w:ind w:left="0" w:firstLine="0"/>
        <w:jc w:val="both"/>
        <w:rPr>
          <w:rFonts w:ascii="Times New Roman" w:hAnsi="Times New Roman" w:cs="Times New Roman"/>
          <w:sz w:val="24"/>
          <w:szCs w:val="24"/>
        </w:rPr>
      </w:pPr>
      <w:r w:rsidRPr="00B175A1">
        <w:rPr>
          <w:rFonts w:ascii="Times New Roman" w:hAnsi="Times New Roman" w:cs="Times New Roman"/>
          <w:b/>
          <w:sz w:val="24"/>
          <w:szCs w:val="24"/>
        </w:rPr>
        <w:t xml:space="preserve">Заказчик: </w:t>
      </w:r>
      <w:r w:rsidRPr="00B175A1">
        <w:rPr>
          <w:rFonts w:ascii="Times New Roman" w:hAnsi="Times New Roman" w:cs="Times New Roman"/>
          <w:sz w:val="24"/>
          <w:szCs w:val="24"/>
        </w:rPr>
        <w:t>Федеральное государственное бюджетное учреждение культуры «Политехнический музей».</w:t>
      </w:r>
    </w:p>
    <w:p w14:paraId="4E140602" w14:textId="77777777" w:rsidR="00B13F34" w:rsidRPr="00B175A1" w:rsidRDefault="00B13F34" w:rsidP="00B13F34">
      <w:pPr>
        <w:widowControl w:val="0"/>
        <w:suppressAutoHyphens/>
        <w:autoSpaceDE w:val="0"/>
        <w:autoSpaceDN w:val="0"/>
        <w:adjustRightInd w:val="0"/>
        <w:spacing w:after="0" w:line="240" w:lineRule="auto"/>
        <w:ind w:left="4820"/>
        <w:rPr>
          <w:rFonts w:ascii="Times New Roman" w:hAnsi="Times New Roman" w:cs="Times New Roman"/>
          <w:sz w:val="24"/>
          <w:szCs w:val="24"/>
        </w:rPr>
      </w:pPr>
    </w:p>
    <w:p w14:paraId="71374906" w14:textId="77777777" w:rsidR="00B13F34" w:rsidRPr="00B175A1" w:rsidRDefault="00B13F34" w:rsidP="00B13F34">
      <w:pPr>
        <w:pStyle w:val="aa"/>
        <w:widowControl w:val="0"/>
        <w:numPr>
          <w:ilvl w:val="0"/>
          <w:numId w:val="1"/>
        </w:numPr>
        <w:suppressAutoHyphens/>
        <w:autoSpaceDE w:val="0"/>
        <w:autoSpaceDN w:val="0"/>
        <w:adjustRightInd w:val="0"/>
        <w:spacing w:after="0" w:line="240" w:lineRule="auto"/>
        <w:ind w:left="0" w:firstLine="0"/>
        <w:rPr>
          <w:rFonts w:ascii="Times New Roman" w:eastAsia="Times New Roman" w:hAnsi="Times New Roman" w:cs="Times New Roman"/>
          <w:sz w:val="24"/>
          <w:szCs w:val="24"/>
        </w:rPr>
      </w:pPr>
      <w:r w:rsidRPr="00B175A1">
        <w:rPr>
          <w:rFonts w:ascii="Times New Roman" w:hAnsi="Times New Roman" w:cs="Times New Roman"/>
          <w:b/>
          <w:sz w:val="24"/>
          <w:szCs w:val="24"/>
        </w:rPr>
        <w:t>Адрес доставки:</w:t>
      </w:r>
      <w:r w:rsidRPr="00B175A1">
        <w:rPr>
          <w:rFonts w:ascii="Times New Roman" w:hAnsi="Times New Roman" w:cs="Times New Roman"/>
        </w:rPr>
        <w:t xml:space="preserve"> </w:t>
      </w:r>
      <w:r w:rsidRPr="00B175A1">
        <w:rPr>
          <w:rFonts w:ascii="Times New Roman" w:hAnsi="Times New Roman" w:cs="Times New Roman"/>
          <w:sz w:val="24"/>
          <w:szCs w:val="24"/>
        </w:rPr>
        <w:t>101000, Москва, Новая пл., д. 3/4.</w:t>
      </w:r>
    </w:p>
    <w:p w14:paraId="70F96443" w14:textId="77777777" w:rsidR="00B13F34" w:rsidRPr="00B175A1" w:rsidRDefault="00B13F34" w:rsidP="00B13F34">
      <w:pPr>
        <w:pStyle w:val="aa"/>
        <w:widowControl w:val="0"/>
        <w:suppressAutoHyphens/>
        <w:autoSpaceDE w:val="0"/>
        <w:autoSpaceDN w:val="0"/>
        <w:adjustRightInd w:val="0"/>
        <w:spacing w:after="0" w:line="240" w:lineRule="auto"/>
        <w:ind w:left="0"/>
        <w:rPr>
          <w:rFonts w:ascii="Times New Roman" w:eastAsia="Times New Roman" w:hAnsi="Times New Roman" w:cs="Times New Roman"/>
          <w:sz w:val="24"/>
          <w:szCs w:val="24"/>
        </w:rPr>
      </w:pPr>
    </w:p>
    <w:p w14:paraId="2A884C90" w14:textId="77777777" w:rsidR="00B13F34" w:rsidRPr="00B175A1" w:rsidRDefault="00B13F34" w:rsidP="00B13F34">
      <w:pPr>
        <w:pStyle w:val="aa"/>
        <w:widowControl w:val="0"/>
        <w:numPr>
          <w:ilvl w:val="0"/>
          <w:numId w:val="1"/>
        </w:numPr>
        <w:suppressAutoHyphens/>
        <w:autoSpaceDE w:val="0"/>
        <w:autoSpaceDN w:val="0"/>
        <w:adjustRightInd w:val="0"/>
        <w:spacing w:after="0" w:line="240" w:lineRule="auto"/>
        <w:ind w:left="0" w:firstLine="0"/>
        <w:rPr>
          <w:rFonts w:ascii="Times New Roman" w:eastAsia="Times New Roman" w:hAnsi="Times New Roman" w:cs="Times New Roman"/>
          <w:sz w:val="24"/>
          <w:szCs w:val="24"/>
        </w:rPr>
      </w:pPr>
      <w:r w:rsidRPr="00B175A1">
        <w:rPr>
          <w:rFonts w:ascii="Times New Roman" w:hAnsi="Times New Roman" w:cs="Times New Roman"/>
          <w:b/>
          <w:sz w:val="24"/>
          <w:szCs w:val="24"/>
        </w:rPr>
        <w:t>Объект закупки:</w:t>
      </w:r>
      <w:r w:rsidRPr="00B175A1">
        <w:rPr>
          <w:rFonts w:ascii="Times New Roman" w:eastAsia="Times New Roman" w:hAnsi="Times New Roman" w:cs="Times New Roman"/>
          <w:sz w:val="24"/>
          <w:szCs w:val="24"/>
        </w:rPr>
        <w:t xml:space="preserve"> поставка санитарно-гигиенического оборудования.</w:t>
      </w:r>
    </w:p>
    <w:p w14:paraId="49EDEB48" w14:textId="77777777" w:rsidR="00B13F34" w:rsidRPr="00B175A1" w:rsidRDefault="00B13F34" w:rsidP="00B13F34">
      <w:pPr>
        <w:pStyle w:val="aa"/>
        <w:widowControl w:val="0"/>
        <w:suppressAutoHyphens/>
        <w:autoSpaceDE w:val="0"/>
        <w:autoSpaceDN w:val="0"/>
        <w:adjustRightInd w:val="0"/>
        <w:spacing w:after="0" w:line="240" w:lineRule="auto"/>
        <w:ind w:left="0"/>
        <w:rPr>
          <w:rFonts w:ascii="Times New Roman" w:eastAsia="Times New Roman" w:hAnsi="Times New Roman" w:cs="Times New Roman"/>
          <w:sz w:val="24"/>
          <w:szCs w:val="24"/>
        </w:rPr>
      </w:pPr>
    </w:p>
    <w:p w14:paraId="4768011F" w14:textId="77777777" w:rsidR="00B13F34" w:rsidRPr="00B175A1" w:rsidRDefault="00B13F34" w:rsidP="00B13F34">
      <w:pPr>
        <w:pStyle w:val="aa"/>
        <w:widowControl w:val="0"/>
        <w:suppressAutoHyphens/>
        <w:autoSpaceDE w:val="0"/>
        <w:autoSpaceDN w:val="0"/>
        <w:adjustRightInd w:val="0"/>
        <w:spacing w:after="0" w:line="240" w:lineRule="auto"/>
        <w:ind w:left="0"/>
        <w:rPr>
          <w:rFonts w:ascii="Times New Roman" w:eastAsia="Times New Roman" w:hAnsi="Times New Roman" w:cs="Times New Roman"/>
          <w:b/>
          <w:sz w:val="24"/>
          <w:szCs w:val="24"/>
        </w:rPr>
      </w:pPr>
      <w:r w:rsidRPr="00B175A1">
        <w:rPr>
          <w:rFonts w:ascii="Times New Roman" w:eastAsia="Times New Roman" w:hAnsi="Times New Roman" w:cs="Times New Roman"/>
          <w:b/>
          <w:sz w:val="24"/>
          <w:szCs w:val="24"/>
        </w:rPr>
        <w:t>Идентификационный код закупки:</w:t>
      </w:r>
    </w:p>
    <w:p w14:paraId="7BFFE58A" w14:textId="77777777" w:rsidR="00B13F34" w:rsidRPr="00B175A1" w:rsidRDefault="00B13F34" w:rsidP="00B13F34">
      <w:pPr>
        <w:pStyle w:val="aa"/>
        <w:widowControl w:val="0"/>
        <w:suppressAutoHyphens/>
        <w:autoSpaceDE w:val="0"/>
        <w:autoSpaceDN w:val="0"/>
        <w:adjustRightInd w:val="0"/>
        <w:spacing w:after="0" w:line="240" w:lineRule="auto"/>
        <w:ind w:left="0"/>
        <w:rPr>
          <w:rFonts w:ascii="Times New Roman" w:eastAsia="Times New Roman" w:hAnsi="Times New Roman" w:cs="Times New Roman"/>
          <w:b/>
          <w:sz w:val="24"/>
          <w:szCs w:val="24"/>
        </w:rPr>
      </w:pPr>
    </w:p>
    <w:p w14:paraId="2315D2D3" w14:textId="77777777" w:rsidR="00B13F34" w:rsidRPr="00B175A1" w:rsidRDefault="00B13F34" w:rsidP="00B13F34">
      <w:pPr>
        <w:pStyle w:val="aa"/>
        <w:widowControl w:val="0"/>
        <w:suppressAutoHyphens/>
        <w:autoSpaceDE w:val="0"/>
        <w:autoSpaceDN w:val="0"/>
        <w:adjustRightInd w:val="0"/>
        <w:spacing w:after="0" w:line="240" w:lineRule="auto"/>
        <w:ind w:left="0"/>
        <w:rPr>
          <w:rFonts w:ascii="Times New Roman" w:eastAsia="Times New Roman" w:hAnsi="Times New Roman" w:cs="Times New Roman"/>
          <w:b/>
          <w:sz w:val="24"/>
          <w:szCs w:val="24"/>
        </w:rPr>
      </w:pPr>
      <w:r w:rsidRPr="00B175A1">
        <w:rPr>
          <w:rFonts w:ascii="Times New Roman" w:eastAsia="Times New Roman" w:hAnsi="Times New Roman" w:cs="Times New Roman"/>
          <w:b/>
          <w:sz w:val="24"/>
          <w:szCs w:val="24"/>
        </w:rPr>
        <w:t>4.</w:t>
      </w:r>
      <w:r w:rsidRPr="00B175A1">
        <w:rPr>
          <w:rFonts w:ascii="Times New Roman" w:eastAsia="Times New Roman" w:hAnsi="Times New Roman" w:cs="Times New Roman"/>
          <w:b/>
          <w:sz w:val="24"/>
          <w:szCs w:val="24"/>
        </w:rPr>
        <w:tab/>
        <w:t>Количество и технические характеристики товара:</w:t>
      </w:r>
    </w:p>
    <w:p w14:paraId="1745AD84" w14:textId="77777777" w:rsidR="00B13F34" w:rsidRPr="00B175A1" w:rsidRDefault="00B13F34" w:rsidP="00B13F34">
      <w:pPr>
        <w:pStyle w:val="aa"/>
        <w:widowControl w:val="0"/>
        <w:suppressAutoHyphens/>
        <w:autoSpaceDE w:val="0"/>
        <w:autoSpaceDN w:val="0"/>
        <w:adjustRightInd w:val="0"/>
        <w:spacing w:after="0" w:line="240" w:lineRule="auto"/>
        <w:ind w:left="0"/>
        <w:rPr>
          <w:rFonts w:ascii="Times New Roman" w:eastAsia="Times New Roman" w:hAnsi="Times New Roman" w:cs="Times New Roman"/>
          <w:b/>
          <w:sz w:val="24"/>
          <w:szCs w:val="24"/>
        </w:rPr>
      </w:pPr>
    </w:p>
    <w:tbl>
      <w:tblPr>
        <w:tblW w:w="4866" w:type="pct"/>
        <w:tblLayout w:type="fixed"/>
        <w:tblCellMar>
          <w:top w:w="15" w:type="dxa"/>
          <w:left w:w="15" w:type="dxa"/>
          <w:bottom w:w="15" w:type="dxa"/>
          <w:right w:w="15" w:type="dxa"/>
        </w:tblCellMar>
        <w:tblLook w:val="0600" w:firstRow="0" w:lastRow="0" w:firstColumn="0" w:lastColumn="0" w:noHBand="1" w:noVBand="1"/>
      </w:tblPr>
      <w:tblGrid>
        <w:gridCol w:w="547"/>
        <w:gridCol w:w="1288"/>
        <w:gridCol w:w="2126"/>
        <w:gridCol w:w="4820"/>
        <w:gridCol w:w="709"/>
        <w:gridCol w:w="680"/>
      </w:tblGrid>
      <w:tr w:rsidR="00B13F34" w:rsidRPr="00B175A1" w14:paraId="1D88E146" w14:textId="77777777" w:rsidTr="00464736">
        <w:tc>
          <w:tcPr>
            <w:tcW w:w="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1E51A8" w14:textId="77777777" w:rsidR="00B13F34" w:rsidRPr="00B175A1" w:rsidRDefault="00B13F34" w:rsidP="006E5FDF">
            <w:pPr>
              <w:rPr>
                <w:rFonts w:ascii="Times New Roman" w:hAnsi="Times New Roman" w:cs="Times New Roman"/>
              </w:rPr>
            </w:pPr>
            <w:r w:rsidRPr="00B175A1">
              <w:rPr>
                <w:rFonts w:ascii="Times New Roman" w:hAnsi="Times New Roman" w:cs="Times New Roman"/>
                <w:color w:val="000000"/>
                <w:sz w:val="24"/>
                <w:szCs w:val="24"/>
              </w:rPr>
              <w:t>№</w:t>
            </w:r>
            <w:r w:rsidRPr="00B175A1">
              <w:rPr>
                <w:rFonts w:ascii="Times New Roman" w:hAnsi="Times New Roman" w:cs="Times New Roman"/>
              </w:rPr>
              <w:br/>
            </w:r>
            <w:r w:rsidRPr="00B175A1">
              <w:rPr>
                <w:rFonts w:ascii="Times New Roman" w:hAnsi="Times New Roman" w:cs="Times New Roman"/>
                <w:color w:val="000000"/>
                <w:sz w:val="24"/>
                <w:szCs w:val="24"/>
              </w:rPr>
              <w:t>п\п</w:t>
            </w:r>
          </w:p>
        </w:tc>
        <w:tc>
          <w:tcPr>
            <w:tcW w:w="12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2F766C" w14:textId="77777777" w:rsidR="00B13F34" w:rsidRPr="00B175A1" w:rsidRDefault="00B13F34" w:rsidP="006E5FDF">
            <w:pPr>
              <w:rPr>
                <w:rFonts w:ascii="Times New Roman" w:hAnsi="Times New Roman" w:cs="Times New Roman"/>
                <w:color w:val="000000"/>
                <w:sz w:val="24"/>
                <w:szCs w:val="24"/>
              </w:rPr>
            </w:pPr>
            <w:r w:rsidRPr="00B175A1">
              <w:rPr>
                <w:rFonts w:ascii="Times New Roman" w:hAnsi="Times New Roman" w:cs="Times New Roman"/>
                <w:b/>
                <w:bCs/>
                <w:color w:val="000000"/>
                <w:sz w:val="24"/>
                <w:szCs w:val="24"/>
              </w:rPr>
              <w:t>Наименование</w:t>
            </w:r>
            <w:r w:rsidRPr="00B175A1">
              <w:rPr>
                <w:rFonts w:ascii="Times New Roman" w:hAnsi="Times New Roman" w:cs="Times New Roman"/>
              </w:rPr>
              <w:br/>
            </w:r>
            <w:r w:rsidRPr="00B175A1">
              <w:rPr>
                <w:rFonts w:ascii="Times New Roman" w:hAnsi="Times New Roman" w:cs="Times New Roman"/>
                <w:b/>
                <w:bCs/>
                <w:color w:val="000000"/>
                <w:sz w:val="24"/>
                <w:szCs w:val="24"/>
              </w:rPr>
              <w:t>объекта закупки,</w:t>
            </w:r>
          </w:p>
          <w:p w14:paraId="64DEBF49" w14:textId="77777777" w:rsidR="00B13F34" w:rsidRPr="00B175A1" w:rsidRDefault="00B13F34" w:rsidP="006E5FDF">
            <w:pPr>
              <w:rPr>
                <w:rFonts w:ascii="Times New Roman" w:hAnsi="Times New Roman" w:cs="Times New Roman"/>
                <w:color w:val="000000"/>
                <w:sz w:val="24"/>
                <w:szCs w:val="24"/>
              </w:rPr>
            </w:pPr>
            <w:r w:rsidRPr="00B175A1">
              <w:rPr>
                <w:rFonts w:ascii="Times New Roman" w:hAnsi="Times New Roman" w:cs="Times New Roman"/>
                <w:b/>
                <w:bCs/>
                <w:color w:val="000000"/>
                <w:sz w:val="24"/>
                <w:szCs w:val="24"/>
              </w:rPr>
              <w:t>КТРУ</w:t>
            </w:r>
          </w:p>
        </w:tc>
        <w:tc>
          <w:tcPr>
            <w:tcW w:w="694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5D3A3F" w14:textId="77777777" w:rsidR="00B13F34" w:rsidRPr="00B175A1" w:rsidRDefault="00B13F34" w:rsidP="006E5FDF">
            <w:pPr>
              <w:rPr>
                <w:rFonts w:ascii="Times New Roman" w:hAnsi="Times New Roman" w:cs="Times New Roman"/>
              </w:rPr>
            </w:pPr>
            <w:r w:rsidRPr="00B175A1">
              <w:rPr>
                <w:rFonts w:ascii="Times New Roman" w:hAnsi="Times New Roman" w:cs="Times New Roman"/>
                <w:b/>
                <w:bCs/>
                <w:color w:val="000000"/>
                <w:sz w:val="24"/>
                <w:szCs w:val="24"/>
              </w:rPr>
              <w:t>Описание (характеристики) объекта закупки (с обоснованием при необходимости)</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905DDA" w14:textId="77777777" w:rsidR="00B13F34" w:rsidRPr="00B175A1" w:rsidRDefault="00B13F34" w:rsidP="006E5FDF">
            <w:pPr>
              <w:rPr>
                <w:rFonts w:ascii="Times New Roman" w:hAnsi="Times New Roman" w:cs="Times New Roman"/>
              </w:rPr>
            </w:pPr>
            <w:r w:rsidRPr="00B175A1">
              <w:rPr>
                <w:rFonts w:ascii="Times New Roman" w:hAnsi="Times New Roman" w:cs="Times New Roman"/>
                <w:b/>
                <w:bCs/>
                <w:color w:val="000000"/>
                <w:sz w:val="24"/>
                <w:szCs w:val="24"/>
              </w:rPr>
              <w:t>Единица измерения</w:t>
            </w:r>
          </w:p>
        </w:tc>
        <w:tc>
          <w:tcPr>
            <w:tcW w:w="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6D3B4D" w14:textId="77777777" w:rsidR="00B13F34" w:rsidRPr="00B175A1" w:rsidRDefault="00B13F34" w:rsidP="006E5FDF">
            <w:pPr>
              <w:rPr>
                <w:rFonts w:ascii="Times New Roman" w:hAnsi="Times New Roman" w:cs="Times New Roman"/>
              </w:rPr>
            </w:pPr>
            <w:r w:rsidRPr="00B175A1">
              <w:rPr>
                <w:rFonts w:ascii="Times New Roman" w:hAnsi="Times New Roman" w:cs="Times New Roman"/>
                <w:b/>
                <w:bCs/>
                <w:color w:val="000000"/>
                <w:sz w:val="24"/>
                <w:szCs w:val="24"/>
              </w:rPr>
              <w:t>Количество</w:t>
            </w:r>
          </w:p>
        </w:tc>
      </w:tr>
      <w:tr w:rsidR="00FF6A97" w:rsidRPr="00B175A1" w14:paraId="36108A55" w14:textId="77777777" w:rsidTr="006263A8">
        <w:trPr>
          <w:trHeight w:hRule="exact" w:val="348"/>
        </w:trPr>
        <w:tc>
          <w:tcPr>
            <w:tcW w:w="547" w:type="dxa"/>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14:paraId="5DBCF8DF" w14:textId="76281474" w:rsidR="00FF6A97" w:rsidRPr="00B175A1" w:rsidRDefault="00FF6A97" w:rsidP="00FF6A97">
            <w:pPr>
              <w:jc w:val="center"/>
              <w:rPr>
                <w:rFonts w:ascii="Times New Roman" w:hAnsi="Times New Roman" w:cs="Times New Roman"/>
                <w:sz w:val="20"/>
                <w:szCs w:val="20"/>
              </w:rPr>
            </w:pPr>
            <w:bookmarkStart w:id="1" w:name="_Hlk231991941"/>
            <w:bookmarkStart w:id="2" w:name="_Hlk231991969"/>
            <w:bookmarkStart w:id="3" w:name="_Hlk231991986"/>
            <w:r>
              <w:rPr>
                <w:rFonts w:ascii="Times New Roman" w:hAnsi="Times New Roman" w:cs="Times New Roman"/>
                <w:sz w:val="20"/>
                <w:szCs w:val="20"/>
              </w:rPr>
              <w:t>1</w:t>
            </w:r>
          </w:p>
        </w:tc>
        <w:tc>
          <w:tcPr>
            <w:tcW w:w="1288" w:type="dxa"/>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14:paraId="35A46BEA" w14:textId="77777777" w:rsidR="00FF6A97" w:rsidRPr="00B175A1" w:rsidRDefault="00FF6A97" w:rsidP="00FF6A97">
            <w:pPr>
              <w:jc w:val="center"/>
              <w:rPr>
                <w:rFonts w:ascii="Times New Roman" w:hAnsi="Times New Roman" w:cs="Times New Roman"/>
                <w:color w:val="000000"/>
                <w:sz w:val="20"/>
                <w:szCs w:val="20"/>
              </w:rPr>
            </w:pPr>
            <w:r w:rsidRPr="00B175A1">
              <w:rPr>
                <w:rFonts w:ascii="Times New Roman" w:hAnsi="Times New Roman" w:cs="Times New Roman"/>
                <w:color w:val="000000"/>
                <w:sz w:val="20"/>
                <w:szCs w:val="20"/>
              </w:rPr>
              <w:t>Ёршик для унитаза</w:t>
            </w:r>
          </w:p>
          <w:p w14:paraId="7FCCAEDE" w14:textId="5E761E3B" w:rsidR="00FF6A97" w:rsidRPr="00B175A1" w:rsidRDefault="00FF6A97" w:rsidP="00FF6A97">
            <w:pPr>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 xml:space="preserve">ОКПД: </w:t>
            </w:r>
            <w:r w:rsidRPr="00B175A1">
              <w:rPr>
                <w:rFonts w:ascii="Times New Roman" w:hAnsi="Times New Roman" w:cs="Times New Roman"/>
                <w:color w:val="000000"/>
                <w:sz w:val="20"/>
                <w:szCs w:val="20"/>
              </w:rPr>
              <w:t xml:space="preserve"> 32</w:t>
            </w:r>
            <w:proofErr w:type="gramEnd"/>
            <w:r w:rsidRPr="00B175A1">
              <w:rPr>
                <w:rFonts w:ascii="Times New Roman" w:hAnsi="Times New Roman" w:cs="Times New Roman"/>
                <w:color w:val="000000"/>
                <w:sz w:val="20"/>
                <w:szCs w:val="20"/>
              </w:rPr>
              <w:t>.91.19.130</w:t>
            </w: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A5D8A0F"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Назначение</w:t>
            </w:r>
          </w:p>
        </w:tc>
        <w:tc>
          <w:tcPr>
            <w:tcW w:w="4820" w:type="dxa"/>
            <w:tcBorders>
              <w:top w:val="single" w:sz="4" w:space="0" w:color="auto"/>
              <w:left w:val="single" w:sz="4" w:space="0" w:color="auto"/>
              <w:bottom w:val="single" w:sz="4" w:space="0" w:color="auto"/>
              <w:right w:val="single" w:sz="4" w:space="0" w:color="auto"/>
            </w:tcBorders>
          </w:tcPr>
          <w:p w14:paraId="218654C4"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для туалета</w:t>
            </w:r>
          </w:p>
        </w:tc>
        <w:tc>
          <w:tcPr>
            <w:tcW w:w="709" w:type="dxa"/>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14:paraId="396EAB96" w14:textId="77777777" w:rsidR="00FF6A97" w:rsidRPr="00B175A1" w:rsidRDefault="00FF6A97" w:rsidP="00FF6A97">
            <w:pPr>
              <w:jc w:val="center"/>
              <w:rPr>
                <w:rFonts w:ascii="Times New Roman" w:hAnsi="Times New Roman" w:cs="Times New Roman"/>
                <w:color w:val="000000"/>
                <w:sz w:val="20"/>
                <w:szCs w:val="20"/>
              </w:rPr>
            </w:pPr>
          </w:p>
          <w:p w14:paraId="65B95ECD" w14:textId="77777777" w:rsidR="00FF6A97" w:rsidRPr="00B175A1" w:rsidRDefault="00FF6A97" w:rsidP="00FF6A97">
            <w:pPr>
              <w:jc w:val="center"/>
              <w:rPr>
                <w:rFonts w:ascii="Times New Roman" w:hAnsi="Times New Roman" w:cs="Times New Roman"/>
                <w:color w:val="000000"/>
                <w:sz w:val="20"/>
                <w:szCs w:val="20"/>
              </w:rPr>
            </w:pPr>
          </w:p>
          <w:p w14:paraId="1376B8FD" w14:textId="77777777" w:rsidR="00FF6A97" w:rsidRPr="00B175A1" w:rsidRDefault="00FF6A97" w:rsidP="00FF6A97">
            <w:pPr>
              <w:jc w:val="center"/>
              <w:rPr>
                <w:rFonts w:ascii="Times New Roman" w:hAnsi="Times New Roman" w:cs="Times New Roman"/>
                <w:color w:val="000000"/>
                <w:sz w:val="20"/>
                <w:szCs w:val="20"/>
              </w:rPr>
            </w:pPr>
            <w:r w:rsidRPr="00B175A1">
              <w:rPr>
                <w:rFonts w:ascii="Times New Roman" w:hAnsi="Times New Roman" w:cs="Times New Roman"/>
                <w:color w:val="000000"/>
                <w:sz w:val="20"/>
                <w:szCs w:val="20"/>
              </w:rPr>
              <w:t>шт.</w:t>
            </w:r>
          </w:p>
        </w:tc>
        <w:tc>
          <w:tcPr>
            <w:tcW w:w="680" w:type="dxa"/>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14:paraId="4CA38592" w14:textId="77777777" w:rsidR="00FF6A97" w:rsidRPr="00B175A1" w:rsidRDefault="00FF6A97" w:rsidP="00FF6A97">
            <w:pPr>
              <w:jc w:val="center"/>
              <w:rPr>
                <w:rFonts w:ascii="Times New Roman" w:hAnsi="Times New Roman" w:cs="Times New Roman"/>
                <w:color w:val="000000"/>
                <w:sz w:val="20"/>
                <w:szCs w:val="20"/>
              </w:rPr>
            </w:pPr>
          </w:p>
          <w:p w14:paraId="38480CB4" w14:textId="77777777" w:rsidR="00FF6A97" w:rsidRPr="00B175A1" w:rsidRDefault="00FF6A97" w:rsidP="00FF6A97">
            <w:pPr>
              <w:jc w:val="center"/>
              <w:rPr>
                <w:rFonts w:ascii="Times New Roman" w:hAnsi="Times New Roman" w:cs="Times New Roman"/>
                <w:color w:val="000000"/>
                <w:sz w:val="20"/>
                <w:szCs w:val="20"/>
              </w:rPr>
            </w:pPr>
          </w:p>
          <w:p w14:paraId="3F1C26FD" w14:textId="77777777" w:rsidR="00FF6A97" w:rsidRPr="00B175A1" w:rsidRDefault="00FF6A97" w:rsidP="00FF6A97">
            <w:pPr>
              <w:jc w:val="center"/>
              <w:rPr>
                <w:rFonts w:ascii="Times New Roman" w:hAnsi="Times New Roman" w:cs="Times New Roman"/>
                <w:color w:val="000000"/>
                <w:sz w:val="20"/>
                <w:szCs w:val="20"/>
              </w:rPr>
            </w:pPr>
            <w:r w:rsidRPr="00B175A1">
              <w:rPr>
                <w:rFonts w:ascii="Times New Roman" w:hAnsi="Times New Roman" w:cs="Times New Roman"/>
                <w:color w:val="000000"/>
                <w:sz w:val="20"/>
                <w:szCs w:val="20"/>
              </w:rPr>
              <w:t>45</w:t>
            </w:r>
          </w:p>
        </w:tc>
      </w:tr>
      <w:bookmarkEnd w:id="1"/>
      <w:tr w:rsidR="00FF6A97" w:rsidRPr="00B175A1" w14:paraId="7F3962A3" w14:textId="77777777" w:rsidTr="006263A8">
        <w:trPr>
          <w:trHeight w:hRule="exact" w:val="778"/>
        </w:trPr>
        <w:tc>
          <w:tcPr>
            <w:tcW w:w="547" w:type="dxa"/>
            <w:vMerge/>
            <w:tcBorders>
              <w:left w:val="single" w:sz="4" w:space="0" w:color="auto"/>
              <w:right w:val="single" w:sz="4" w:space="0" w:color="auto"/>
            </w:tcBorders>
            <w:tcMar>
              <w:top w:w="75" w:type="dxa"/>
              <w:left w:w="75" w:type="dxa"/>
              <w:bottom w:w="75" w:type="dxa"/>
              <w:right w:w="75" w:type="dxa"/>
            </w:tcMar>
          </w:tcPr>
          <w:p w14:paraId="3397B13A" w14:textId="77777777" w:rsidR="00FF6A97" w:rsidRPr="00B175A1" w:rsidRDefault="00FF6A97" w:rsidP="006E5FDF">
            <w:pPr>
              <w:rPr>
                <w:rFonts w:ascii="Times New Roman" w:hAnsi="Times New Roman" w:cs="Times New Roman"/>
                <w:color w:val="000000"/>
                <w:sz w:val="20"/>
                <w:szCs w:val="20"/>
              </w:rPr>
            </w:pPr>
          </w:p>
        </w:tc>
        <w:tc>
          <w:tcPr>
            <w:tcW w:w="1288" w:type="dxa"/>
            <w:vMerge/>
            <w:tcBorders>
              <w:left w:val="single" w:sz="4" w:space="0" w:color="auto"/>
              <w:right w:val="single" w:sz="4" w:space="0" w:color="auto"/>
            </w:tcBorders>
            <w:tcMar>
              <w:top w:w="75" w:type="dxa"/>
              <w:left w:w="75" w:type="dxa"/>
              <w:bottom w:w="75" w:type="dxa"/>
              <w:right w:w="75" w:type="dxa"/>
            </w:tcMar>
          </w:tcPr>
          <w:p w14:paraId="5D76C972" w14:textId="77777777" w:rsidR="00FF6A97" w:rsidRPr="00B175A1" w:rsidRDefault="00FF6A97" w:rsidP="006E5FDF">
            <w:pPr>
              <w:rPr>
                <w:rFonts w:ascii="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11B1047"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 xml:space="preserve">Тип установки </w:t>
            </w:r>
          </w:p>
        </w:tc>
        <w:tc>
          <w:tcPr>
            <w:tcW w:w="4820" w:type="dxa"/>
            <w:tcBorders>
              <w:top w:val="single" w:sz="4" w:space="0" w:color="auto"/>
              <w:left w:val="single" w:sz="4" w:space="0" w:color="auto"/>
              <w:bottom w:val="single" w:sz="4" w:space="0" w:color="auto"/>
              <w:right w:val="single" w:sz="4" w:space="0" w:color="auto"/>
            </w:tcBorders>
          </w:tcPr>
          <w:p w14:paraId="764C42EA" w14:textId="77777777" w:rsidR="00FF6A97" w:rsidRPr="00B175A1" w:rsidRDefault="0027311E" w:rsidP="006E5FDF">
            <w:pPr>
              <w:rPr>
                <w:rFonts w:ascii="Times New Roman" w:hAnsi="Times New Roman" w:cs="Times New Roman"/>
                <w:sz w:val="20"/>
                <w:szCs w:val="20"/>
              </w:rPr>
            </w:pPr>
            <w:hyperlink r:id="rId8" w:tgtFrame="_self" w:history="1">
              <w:r w:rsidR="00FF6A97" w:rsidRPr="00B175A1">
                <w:rPr>
                  <w:rStyle w:val="v-linkcontent"/>
                  <w:rFonts w:ascii="Times New Roman" w:hAnsi="Times New Roman" w:cs="Times New Roman"/>
                  <w:sz w:val="20"/>
                  <w:szCs w:val="20"/>
                  <w:bdr w:val="none" w:sz="0" w:space="0" w:color="auto" w:frame="1"/>
                  <w:shd w:val="clear" w:color="auto" w:fill="FFFFFF"/>
                </w:rPr>
                <w:t>напольный</w:t>
              </w:r>
            </w:hyperlink>
            <w:r w:rsidR="00FF6A97" w:rsidRPr="00B175A1">
              <w:rPr>
                <w:rStyle w:val="product-info-specifications-valueseparator"/>
                <w:rFonts w:ascii="Times New Roman" w:hAnsi="Times New Roman" w:cs="Times New Roman"/>
                <w:sz w:val="20"/>
                <w:szCs w:val="20"/>
                <w:bdr w:val="none" w:sz="0" w:space="0" w:color="auto" w:frame="1"/>
                <w:shd w:val="clear" w:color="auto" w:fill="FFFFFF"/>
              </w:rPr>
              <w:t>, </w:t>
            </w:r>
            <w:r w:rsidR="00FF6A97" w:rsidRPr="00B175A1">
              <w:rPr>
                <w:rStyle w:val="product-info-specifications-valuevalue"/>
                <w:rFonts w:ascii="Times New Roman" w:hAnsi="Times New Roman" w:cs="Times New Roman"/>
                <w:sz w:val="20"/>
                <w:szCs w:val="20"/>
                <w:bdr w:val="none" w:sz="0" w:space="0" w:color="auto" w:frame="1"/>
                <w:shd w:val="clear" w:color="auto" w:fill="FFFFFF"/>
              </w:rPr>
              <w:t>настенный (в соответствии с общим дизайном помещений и ранее закупленным оборудованием)</w:t>
            </w:r>
          </w:p>
        </w:tc>
        <w:tc>
          <w:tcPr>
            <w:tcW w:w="709" w:type="dxa"/>
            <w:vMerge/>
            <w:tcBorders>
              <w:left w:val="single" w:sz="4" w:space="0" w:color="auto"/>
              <w:right w:val="single" w:sz="4" w:space="0" w:color="auto"/>
            </w:tcBorders>
            <w:tcMar>
              <w:top w:w="75" w:type="dxa"/>
              <w:left w:w="75" w:type="dxa"/>
              <w:bottom w:w="75" w:type="dxa"/>
              <w:right w:w="75" w:type="dxa"/>
            </w:tcMar>
          </w:tcPr>
          <w:p w14:paraId="66B00404" w14:textId="77777777" w:rsidR="00FF6A97" w:rsidRPr="00B175A1" w:rsidRDefault="00FF6A97" w:rsidP="006E5FDF">
            <w:pPr>
              <w:rPr>
                <w:rFonts w:ascii="Times New Roman" w:hAnsi="Times New Roman" w:cs="Times New Roman"/>
                <w:color w:val="000000"/>
                <w:sz w:val="20"/>
                <w:szCs w:val="20"/>
              </w:rPr>
            </w:pPr>
          </w:p>
        </w:tc>
        <w:tc>
          <w:tcPr>
            <w:tcW w:w="680" w:type="dxa"/>
            <w:vMerge/>
            <w:tcBorders>
              <w:left w:val="single" w:sz="4" w:space="0" w:color="auto"/>
              <w:right w:val="single" w:sz="4" w:space="0" w:color="auto"/>
            </w:tcBorders>
            <w:tcMar>
              <w:top w:w="75" w:type="dxa"/>
              <w:left w:w="75" w:type="dxa"/>
              <w:bottom w:w="75" w:type="dxa"/>
              <w:right w:w="75" w:type="dxa"/>
            </w:tcMar>
          </w:tcPr>
          <w:p w14:paraId="0996F4C8" w14:textId="77777777" w:rsidR="00FF6A97" w:rsidRPr="00B175A1" w:rsidRDefault="00FF6A97" w:rsidP="006E5FDF">
            <w:pPr>
              <w:rPr>
                <w:rFonts w:ascii="Times New Roman" w:hAnsi="Times New Roman" w:cs="Times New Roman"/>
                <w:color w:val="000000"/>
                <w:sz w:val="20"/>
                <w:szCs w:val="20"/>
              </w:rPr>
            </w:pPr>
          </w:p>
        </w:tc>
      </w:tr>
      <w:tr w:rsidR="00FF6A97" w:rsidRPr="00B175A1" w14:paraId="1F2AC300" w14:textId="77777777" w:rsidTr="006263A8">
        <w:trPr>
          <w:trHeight w:hRule="exact" w:val="635"/>
        </w:trPr>
        <w:tc>
          <w:tcPr>
            <w:tcW w:w="547" w:type="dxa"/>
            <w:vMerge/>
            <w:tcBorders>
              <w:left w:val="single" w:sz="4" w:space="0" w:color="auto"/>
              <w:right w:val="single" w:sz="4" w:space="0" w:color="auto"/>
            </w:tcBorders>
            <w:tcMar>
              <w:top w:w="75" w:type="dxa"/>
              <w:left w:w="75" w:type="dxa"/>
              <w:bottom w:w="75" w:type="dxa"/>
              <w:right w:w="75" w:type="dxa"/>
            </w:tcMar>
          </w:tcPr>
          <w:p w14:paraId="5789FA14" w14:textId="77777777" w:rsidR="00FF6A97" w:rsidRPr="00B175A1" w:rsidRDefault="00FF6A97" w:rsidP="006E5FDF">
            <w:pPr>
              <w:rPr>
                <w:rFonts w:ascii="Times New Roman" w:hAnsi="Times New Roman" w:cs="Times New Roman"/>
                <w:color w:val="000000"/>
                <w:sz w:val="20"/>
                <w:szCs w:val="20"/>
              </w:rPr>
            </w:pPr>
          </w:p>
        </w:tc>
        <w:tc>
          <w:tcPr>
            <w:tcW w:w="1288" w:type="dxa"/>
            <w:vMerge/>
            <w:tcBorders>
              <w:left w:val="single" w:sz="4" w:space="0" w:color="auto"/>
              <w:right w:val="single" w:sz="4" w:space="0" w:color="auto"/>
            </w:tcBorders>
            <w:tcMar>
              <w:top w:w="75" w:type="dxa"/>
              <w:left w:w="75" w:type="dxa"/>
              <w:bottom w:w="75" w:type="dxa"/>
              <w:right w:w="75" w:type="dxa"/>
            </w:tcMar>
          </w:tcPr>
          <w:p w14:paraId="634BBCA3" w14:textId="77777777" w:rsidR="00FF6A97" w:rsidRPr="00B175A1" w:rsidRDefault="00FF6A97" w:rsidP="006E5FDF">
            <w:pPr>
              <w:rPr>
                <w:rFonts w:ascii="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B909E37"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Материал</w:t>
            </w:r>
          </w:p>
        </w:tc>
        <w:tc>
          <w:tcPr>
            <w:tcW w:w="4820" w:type="dxa"/>
            <w:tcBorders>
              <w:top w:val="single" w:sz="4" w:space="0" w:color="auto"/>
              <w:left w:val="single" w:sz="4" w:space="0" w:color="auto"/>
              <w:bottom w:val="single" w:sz="4" w:space="0" w:color="auto"/>
              <w:right w:val="single" w:sz="4" w:space="0" w:color="auto"/>
            </w:tcBorders>
          </w:tcPr>
          <w:p w14:paraId="26129E7D"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металл (в соответствии с общим дизайном помещений и ранее закупленным оборудованием)</w:t>
            </w:r>
          </w:p>
        </w:tc>
        <w:tc>
          <w:tcPr>
            <w:tcW w:w="709" w:type="dxa"/>
            <w:vMerge/>
            <w:tcBorders>
              <w:left w:val="single" w:sz="4" w:space="0" w:color="auto"/>
              <w:right w:val="single" w:sz="4" w:space="0" w:color="auto"/>
            </w:tcBorders>
            <w:tcMar>
              <w:top w:w="75" w:type="dxa"/>
              <w:left w:w="75" w:type="dxa"/>
              <w:bottom w:w="75" w:type="dxa"/>
              <w:right w:w="75" w:type="dxa"/>
            </w:tcMar>
          </w:tcPr>
          <w:p w14:paraId="3356FAA7" w14:textId="77777777" w:rsidR="00FF6A97" w:rsidRPr="00B175A1" w:rsidRDefault="00FF6A97" w:rsidP="006E5FDF">
            <w:pPr>
              <w:rPr>
                <w:rFonts w:ascii="Times New Roman" w:hAnsi="Times New Roman" w:cs="Times New Roman"/>
                <w:color w:val="000000"/>
                <w:sz w:val="20"/>
                <w:szCs w:val="20"/>
              </w:rPr>
            </w:pPr>
          </w:p>
        </w:tc>
        <w:tc>
          <w:tcPr>
            <w:tcW w:w="680" w:type="dxa"/>
            <w:vMerge/>
            <w:tcBorders>
              <w:left w:val="single" w:sz="4" w:space="0" w:color="auto"/>
              <w:right w:val="single" w:sz="4" w:space="0" w:color="auto"/>
            </w:tcBorders>
            <w:tcMar>
              <w:top w:w="75" w:type="dxa"/>
              <w:left w:w="75" w:type="dxa"/>
              <w:bottom w:w="75" w:type="dxa"/>
              <w:right w:w="75" w:type="dxa"/>
            </w:tcMar>
          </w:tcPr>
          <w:p w14:paraId="2ADA98F5" w14:textId="77777777" w:rsidR="00FF6A97" w:rsidRPr="00B175A1" w:rsidRDefault="00FF6A97" w:rsidP="006E5FDF">
            <w:pPr>
              <w:rPr>
                <w:rFonts w:ascii="Times New Roman" w:hAnsi="Times New Roman" w:cs="Times New Roman"/>
                <w:color w:val="000000"/>
                <w:sz w:val="20"/>
                <w:szCs w:val="20"/>
              </w:rPr>
            </w:pPr>
          </w:p>
        </w:tc>
      </w:tr>
      <w:tr w:rsidR="00FF6A97" w:rsidRPr="00B175A1" w14:paraId="41A69F33" w14:textId="77777777" w:rsidTr="006263A8">
        <w:trPr>
          <w:trHeight w:hRule="exact" w:val="659"/>
        </w:trPr>
        <w:tc>
          <w:tcPr>
            <w:tcW w:w="547" w:type="dxa"/>
            <w:vMerge/>
            <w:tcBorders>
              <w:left w:val="single" w:sz="4" w:space="0" w:color="auto"/>
              <w:right w:val="single" w:sz="4" w:space="0" w:color="auto"/>
            </w:tcBorders>
            <w:tcMar>
              <w:top w:w="75" w:type="dxa"/>
              <w:left w:w="75" w:type="dxa"/>
              <w:bottom w:w="75" w:type="dxa"/>
              <w:right w:w="75" w:type="dxa"/>
            </w:tcMar>
          </w:tcPr>
          <w:p w14:paraId="4687A23A" w14:textId="77777777" w:rsidR="00FF6A97" w:rsidRPr="00B175A1" w:rsidRDefault="00FF6A97" w:rsidP="006E5FDF">
            <w:pPr>
              <w:rPr>
                <w:rFonts w:ascii="Times New Roman" w:hAnsi="Times New Roman" w:cs="Times New Roman"/>
                <w:color w:val="000000"/>
                <w:sz w:val="20"/>
                <w:szCs w:val="20"/>
              </w:rPr>
            </w:pPr>
          </w:p>
        </w:tc>
        <w:tc>
          <w:tcPr>
            <w:tcW w:w="1288" w:type="dxa"/>
            <w:vMerge/>
            <w:tcBorders>
              <w:left w:val="single" w:sz="4" w:space="0" w:color="auto"/>
              <w:right w:val="single" w:sz="4" w:space="0" w:color="auto"/>
            </w:tcBorders>
            <w:tcMar>
              <w:top w:w="75" w:type="dxa"/>
              <w:left w:w="75" w:type="dxa"/>
              <w:bottom w:w="75" w:type="dxa"/>
              <w:right w:w="75" w:type="dxa"/>
            </w:tcMar>
          </w:tcPr>
          <w:p w14:paraId="5C6772FF" w14:textId="77777777" w:rsidR="00FF6A97" w:rsidRPr="00B175A1" w:rsidRDefault="00FF6A97" w:rsidP="006E5FDF">
            <w:pPr>
              <w:rPr>
                <w:rFonts w:ascii="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7B37802"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Цвет</w:t>
            </w:r>
          </w:p>
        </w:tc>
        <w:tc>
          <w:tcPr>
            <w:tcW w:w="4820" w:type="dxa"/>
            <w:tcBorders>
              <w:top w:val="single" w:sz="4" w:space="0" w:color="auto"/>
              <w:left w:val="single" w:sz="4" w:space="0" w:color="auto"/>
              <w:bottom w:val="single" w:sz="4" w:space="0" w:color="auto"/>
              <w:right w:val="single" w:sz="4" w:space="0" w:color="auto"/>
            </w:tcBorders>
          </w:tcPr>
          <w:p w14:paraId="0B0F9043"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серебристый (в соответствии с общим дизайном помещений и ранее закупленным оборудованием)</w:t>
            </w:r>
          </w:p>
        </w:tc>
        <w:tc>
          <w:tcPr>
            <w:tcW w:w="709" w:type="dxa"/>
            <w:vMerge/>
            <w:tcBorders>
              <w:left w:val="single" w:sz="4" w:space="0" w:color="auto"/>
              <w:right w:val="single" w:sz="4" w:space="0" w:color="auto"/>
            </w:tcBorders>
            <w:tcMar>
              <w:top w:w="75" w:type="dxa"/>
              <w:left w:w="75" w:type="dxa"/>
              <w:bottom w:w="75" w:type="dxa"/>
              <w:right w:w="75" w:type="dxa"/>
            </w:tcMar>
          </w:tcPr>
          <w:p w14:paraId="6F1E2245" w14:textId="77777777" w:rsidR="00FF6A97" w:rsidRPr="00B175A1" w:rsidRDefault="00FF6A97" w:rsidP="006E5FDF">
            <w:pPr>
              <w:rPr>
                <w:rFonts w:ascii="Times New Roman" w:hAnsi="Times New Roman" w:cs="Times New Roman"/>
                <w:color w:val="000000"/>
                <w:sz w:val="20"/>
                <w:szCs w:val="20"/>
              </w:rPr>
            </w:pPr>
          </w:p>
        </w:tc>
        <w:tc>
          <w:tcPr>
            <w:tcW w:w="680" w:type="dxa"/>
            <w:vMerge/>
            <w:tcBorders>
              <w:left w:val="single" w:sz="4" w:space="0" w:color="auto"/>
              <w:right w:val="single" w:sz="4" w:space="0" w:color="auto"/>
            </w:tcBorders>
            <w:tcMar>
              <w:top w:w="75" w:type="dxa"/>
              <w:left w:w="75" w:type="dxa"/>
              <w:bottom w:w="75" w:type="dxa"/>
              <w:right w:w="75" w:type="dxa"/>
            </w:tcMar>
          </w:tcPr>
          <w:p w14:paraId="7215994A" w14:textId="77777777" w:rsidR="00FF6A97" w:rsidRPr="00B175A1" w:rsidRDefault="00FF6A97" w:rsidP="006E5FDF">
            <w:pPr>
              <w:rPr>
                <w:rFonts w:ascii="Times New Roman" w:hAnsi="Times New Roman" w:cs="Times New Roman"/>
                <w:color w:val="000000"/>
                <w:sz w:val="20"/>
                <w:szCs w:val="20"/>
              </w:rPr>
            </w:pPr>
          </w:p>
        </w:tc>
      </w:tr>
      <w:tr w:rsidR="00FF6A97" w:rsidRPr="00B175A1" w14:paraId="49468689" w14:textId="77777777" w:rsidTr="006263A8">
        <w:trPr>
          <w:trHeight w:hRule="exact" w:val="1332"/>
        </w:trPr>
        <w:tc>
          <w:tcPr>
            <w:tcW w:w="547" w:type="dxa"/>
            <w:vMerge/>
            <w:tcBorders>
              <w:left w:val="single" w:sz="4" w:space="0" w:color="auto"/>
              <w:right w:val="single" w:sz="4" w:space="0" w:color="auto"/>
            </w:tcBorders>
            <w:tcMar>
              <w:top w:w="75" w:type="dxa"/>
              <w:left w:w="75" w:type="dxa"/>
              <w:bottom w:w="75" w:type="dxa"/>
              <w:right w:w="75" w:type="dxa"/>
            </w:tcMar>
          </w:tcPr>
          <w:p w14:paraId="30362FFC" w14:textId="77777777" w:rsidR="00FF6A97" w:rsidRPr="00B175A1" w:rsidRDefault="00FF6A97" w:rsidP="006E5FDF">
            <w:pPr>
              <w:rPr>
                <w:rFonts w:ascii="Times New Roman" w:hAnsi="Times New Roman" w:cs="Times New Roman"/>
                <w:color w:val="000000"/>
                <w:sz w:val="20"/>
                <w:szCs w:val="20"/>
              </w:rPr>
            </w:pPr>
          </w:p>
        </w:tc>
        <w:tc>
          <w:tcPr>
            <w:tcW w:w="1288" w:type="dxa"/>
            <w:vMerge/>
            <w:tcBorders>
              <w:left w:val="single" w:sz="4" w:space="0" w:color="auto"/>
              <w:right w:val="single" w:sz="4" w:space="0" w:color="auto"/>
            </w:tcBorders>
            <w:tcMar>
              <w:top w:w="75" w:type="dxa"/>
              <w:left w:w="75" w:type="dxa"/>
              <w:bottom w:w="75" w:type="dxa"/>
              <w:right w:w="75" w:type="dxa"/>
            </w:tcMar>
          </w:tcPr>
          <w:p w14:paraId="29DBA2D3" w14:textId="77777777" w:rsidR="00FF6A97" w:rsidRPr="00B175A1" w:rsidRDefault="00FF6A97" w:rsidP="006E5FDF">
            <w:pPr>
              <w:rPr>
                <w:rFonts w:ascii="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A024F0B"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Форма</w:t>
            </w:r>
          </w:p>
        </w:tc>
        <w:tc>
          <w:tcPr>
            <w:tcW w:w="4820" w:type="dxa"/>
            <w:tcBorders>
              <w:top w:val="single" w:sz="4" w:space="0" w:color="auto"/>
              <w:left w:val="single" w:sz="4" w:space="0" w:color="auto"/>
              <w:bottom w:val="single" w:sz="4" w:space="0" w:color="auto"/>
              <w:right w:val="single" w:sz="4" w:space="0" w:color="auto"/>
            </w:tcBorders>
          </w:tcPr>
          <w:p w14:paraId="759F4364"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цилиндрическая (указано с учетом ранее приобретенного оборудования для обеспечения идентичности)</w:t>
            </w:r>
          </w:p>
        </w:tc>
        <w:tc>
          <w:tcPr>
            <w:tcW w:w="709" w:type="dxa"/>
            <w:vMerge/>
            <w:tcBorders>
              <w:left w:val="single" w:sz="4" w:space="0" w:color="auto"/>
              <w:right w:val="single" w:sz="4" w:space="0" w:color="auto"/>
            </w:tcBorders>
            <w:tcMar>
              <w:top w:w="75" w:type="dxa"/>
              <w:left w:w="75" w:type="dxa"/>
              <w:bottom w:w="75" w:type="dxa"/>
              <w:right w:w="75" w:type="dxa"/>
            </w:tcMar>
          </w:tcPr>
          <w:p w14:paraId="79E950D4" w14:textId="77777777" w:rsidR="00FF6A97" w:rsidRPr="00B175A1" w:rsidRDefault="00FF6A97" w:rsidP="006E5FDF">
            <w:pPr>
              <w:rPr>
                <w:rFonts w:ascii="Times New Roman" w:hAnsi="Times New Roman" w:cs="Times New Roman"/>
                <w:color w:val="000000"/>
                <w:sz w:val="20"/>
                <w:szCs w:val="20"/>
              </w:rPr>
            </w:pPr>
          </w:p>
        </w:tc>
        <w:tc>
          <w:tcPr>
            <w:tcW w:w="680" w:type="dxa"/>
            <w:vMerge/>
            <w:tcBorders>
              <w:left w:val="single" w:sz="4" w:space="0" w:color="auto"/>
              <w:right w:val="single" w:sz="4" w:space="0" w:color="auto"/>
            </w:tcBorders>
            <w:tcMar>
              <w:top w:w="75" w:type="dxa"/>
              <w:left w:w="75" w:type="dxa"/>
              <w:bottom w:w="75" w:type="dxa"/>
              <w:right w:w="75" w:type="dxa"/>
            </w:tcMar>
          </w:tcPr>
          <w:p w14:paraId="06CEDED0" w14:textId="77777777" w:rsidR="00FF6A97" w:rsidRPr="00B175A1" w:rsidRDefault="00FF6A97" w:rsidP="006E5FDF">
            <w:pPr>
              <w:rPr>
                <w:rFonts w:ascii="Times New Roman" w:hAnsi="Times New Roman" w:cs="Times New Roman"/>
                <w:color w:val="000000"/>
                <w:sz w:val="20"/>
                <w:szCs w:val="20"/>
              </w:rPr>
            </w:pPr>
          </w:p>
        </w:tc>
      </w:tr>
      <w:tr w:rsidR="001703B8" w:rsidRPr="00B175A1" w14:paraId="50D5DA70" w14:textId="77777777" w:rsidTr="00311A2D">
        <w:trPr>
          <w:trHeight w:val="1277"/>
        </w:trPr>
        <w:tc>
          <w:tcPr>
            <w:tcW w:w="547" w:type="dxa"/>
            <w:vMerge/>
            <w:tcBorders>
              <w:left w:val="single" w:sz="4" w:space="0" w:color="auto"/>
              <w:right w:val="single" w:sz="4" w:space="0" w:color="auto"/>
            </w:tcBorders>
            <w:tcMar>
              <w:top w:w="75" w:type="dxa"/>
              <w:left w:w="75" w:type="dxa"/>
              <w:bottom w:w="75" w:type="dxa"/>
              <w:right w:w="75" w:type="dxa"/>
            </w:tcMar>
          </w:tcPr>
          <w:p w14:paraId="31A41FB8" w14:textId="77777777" w:rsidR="001703B8" w:rsidRPr="00B175A1" w:rsidRDefault="001703B8" w:rsidP="006E5FDF">
            <w:pPr>
              <w:rPr>
                <w:rFonts w:ascii="Times New Roman" w:hAnsi="Times New Roman" w:cs="Times New Roman"/>
                <w:color w:val="000000"/>
                <w:sz w:val="20"/>
                <w:szCs w:val="20"/>
              </w:rPr>
            </w:pPr>
          </w:p>
        </w:tc>
        <w:tc>
          <w:tcPr>
            <w:tcW w:w="1288" w:type="dxa"/>
            <w:vMerge/>
            <w:tcBorders>
              <w:left w:val="single" w:sz="4" w:space="0" w:color="auto"/>
              <w:right w:val="single" w:sz="4" w:space="0" w:color="auto"/>
            </w:tcBorders>
            <w:tcMar>
              <w:top w:w="75" w:type="dxa"/>
              <w:left w:w="75" w:type="dxa"/>
              <w:bottom w:w="75" w:type="dxa"/>
              <w:right w:w="75" w:type="dxa"/>
            </w:tcMar>
          </w:tcPr>
          <w:p w14:paraId="0061A98B" w14:textId="77777777" w:rsidR="001703B8" w:rsidRPr="00B175A1" w:rsidRDefault="001703B8" w:rsidP="006E5FDF">
            <w:pPr>
              <w:rPr>
                <w:rFonts w:ascii="Times New Roman" w:hAnsi="Times New Roman" w:cs="Times New Roman"/>
                <w:color w:val="000000"/>
                <w:sz w:val="20"/>
                <w:szCs w:val="20"/>
              </w:rPr>
            </w:pPr>
          </w:p>
        </w:tc>
        <w:tc>
          <w:tcPr>
            <w:tcW w:w="2126" w:type="dxa"/>
            <w:tcBorders>
              <w:top w:val="single" w:sz="4" w:space="0" w:color="auto"/>
              <w:left w:val="single" w:sz="4" w:space="0" w:color="auto"/>
              <w:right w:val="single" w:sz="4" w:space="0" w:color="auto"/>
            </w:tcBorders>
            <w:tcMar>
              <w:top w:w="75" w:type="dxa"/>
              <w:left w:w="75" w:type="dxa"/>
              <w:bottom w:w="75" w:type="dxa"/>
              <w:right w:w="75" w:type="dxa"/>
            </w:tcMar>
          </w:tcPr>
          <w:p w14:paraId="53FE92C4" w14:textId="77777777" w:rsidR="001703B8" w:rsidRPr="00B175A1" w:rsidRDefault="001703B8"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Наличие подставки</w:t>
            </w:r>
          </w:p>
          <w:p w14:paraId="3DB1E8DA" w14:textId="41B3592B" w:rsidR="001703B8" w:rsidRPr="00B175A1" w:rsidRDefault="001703B8" w:rsidP="006E5FDF">
            <w:pPr>
              <w:rPr>
                <w:rFonts w:ascii="Times New Roman" w:hAnsi="Times New Roman" w:cs="Times New Roman"/>
                <w:color w:val="000000"/>
                <w:sz w:val="20"/>
                <w:szCs w:val="20"/>
              </w:rPr>
            </w:pPr>
          </w:p>
        </w:tc>
        <w:tc>
          <w:tcPr>
            <w:tcW w:w="4820" w:type="dxa"/>
            <w:tcBorders>
              <w:top w:val="single" w:sz="4" w:space="0" w:color="auto"/>
              <w:left w:val="single" w:sz="4" w:space="0" w:color="auto"/>
              <w:right w:val="single" w:sz="4" w:space="0" w:color="auto"/>
            </w:tcBorders>
          </w:tcPr>
          <w:p w14:paraId="6DC5FEF6" w14:textId="77777777" w:rsidR="001703B8" w:rsidRPr="00B175A1" w:rsidRDefault="001703B8"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да (указано с учетом ранее приобретенного оборудования для обеспечения идентичности)</w:t>
            </w:r>
          </w:p>
          <w:p w14:paraId="6D3EC53E" w14:textId="454995A9" w:rsidR="001703B8" w:rsidRPr="00B175A1" w:rsidRDefault="001703B8" w:rsidP="006E5FDF">
            <w:pPr>
              <w:rPr>
                <w:rFonts w:ascii="Times New Roman" w:hAnsi="Times New Roman" w:cs="Times New Roman"/>
                <w:color w:val="000000"/>
                <w:sz w:val="20"/>
                <w:szCs w:val="20"/>
              </w:rPr>
            </w:pPr>
          </w:p>
        </w:tc>
        <w:tc>
          <w:tcPr>
            <w:tcW w:w="709" w:type="dxa"/>
            <w:vMerge/>
            <w:tcBorders>
              <w:left w:val="single" w:sz="4" w:space="0" w:color="auto"/>
              <w:right w:val="single" w:sz="4" w:space="0" w:color="auto"/>
            </w:tcBorders>
            <w:tcMar>
              <w:top w:w="75" w:type="dxa"/>
              <w:left w:w="75" w:type="dxa"/>
              <w:bottom w:w="75" w:type="dxa"/>
              <w:right w:w="75" w:type="dxa"/>
            </w:tcMar>
          </w:tcPr>
          <w:p w14:paraId="1C21BFC8" w14:textId="77777777" w:rsidR="001703B8" w:rsidRPr="00B175A1" w:rsidRDefault="001703B8" w:rsidP="006E5FDF">
            <w:pPr>
              <w:rPr>
                <w:rFonts w:ascii="Times New Roman" w:hAnsi="Times New Roman" w:cs="Times New Roman"/>
                <w:color w:val="000000"/>
                <w:sz w:val="20"/>
                <w:szCs w:val="20"/>
              </w:rPr>
            </w:pPr>
          </w:p>
        </w:tc>
        <w:tc>
          <w:tcPr>
            <w:tcW w:w="680" w:type="dxa"/>
            <w:vMerge/>
            <w:tcBorders>
              <w:left w:val="single" w:sz="4" w:space="0" w:color="auto"/>
              <w:right w:val="single" w:sz="4" w:space="0" w:color="auto"/>
            </w:tcBorders>
            <w:tcMar>
              <w:top w:w="75" w:type="dxa"/>
              <w:left w:w="75" w:type="dxa"/>
              <w:bottom w:w="75" w:type="dxa"/>
              <w:right w:w="75" w:type="dxa"/>
            </w:tcMar>
          </w:tcPr>
          <w:p w14:paraId="55C710A1" w14:textId="77777777" w:rsidR="001703B8" w:rsidRPr="00B175A1" w:rsidRDefault="001703B8" w:rsidP="006E5FDF">
            <w:pPr>
              <w:rPr>
                <w:rFonts w:ascii="Times New Roman" w:hAnsi="Times New Roman" w:cs="Times New Roman"/>
                <w:color w:val="000000"/>
                <w:sz w:val="20"/>
                <w:szCs w:val="20"/>
              </w:rPr>
            </w:pPr>
          </w:p>
        </w:tc>
      </w:tr>
      <w:tr w:rsidR="00FF6A97" w:rsidRPr="00B175A1" w14:paraId="445379D2" w14:textId="77777777" w:rsidTr="0094639F">
        <w:trPr>
          <w:trHeight w:hRule="exact" w:val="1591"/>
        </w:trPr>
        <w:tc>
          <w:tcPr>
            <w:tcW w:w="547" w:type="dxa"/>
            <w:vMerge/>
            <w:tcBorders>
              <w:left w:val="single" w:sz="4" w:space="0" w:color="auto"/>
              <w:bottom w:val="single" w:sz="4" w:space="0" w:color="auto"/>
              <w:right w:val="single" w:sz="4" w:space="0" w:color="auto"/>
            </w:tcBorders>
            <w:tcMar>
              <w:top w:w="75" w:type="dxa"/>
              <w:left w:w="75" w:type="dxa"/>
              <w:bottom w:w="75" w:type="dxa"/>
              <w:right w:w="75" w:type="dxa"/>
            </w:tcMar>
          </w:tcPr>
          <w:p w14:paraId="53CFD7AE" w14:textId="77777777" w:rsidR="00FF6A97" w:rsidRPr="00B175A1" w:rsidRDefault="00FF6A97" w:rsidP="006E5FDF">
            <w:pPr>
              <w:rPr>
                <w:rFonts w:ascii="Times New Roman" w:hAnsi="Times New Roman" w:cs="Times New Roman"/>
                <w:color w:val="000000"/>
                <w:sz w:val="20"/>
                <w:szCs w:val="20"/>
              </w:rPr>
            </w:pPr>
            <w:bookmarkStart w:id="4" w:name="_Hlk231999260"/>
            <w:bookmarkEnd w:id="2"/>
          </w:p>
        </w:tc>
        <w:tc>
          <w:tcPr>
            <w:tcW w:w="1288" w:type="dxa"/>
            <w:vMerge/>
            <w:tcBorders>
              <w:left w:val="single" w:sz="4" w:space="0" w:color="auto"/>
              <w:bottom w:val="single" w:sz="4" w:space="0" w:color="auto"/>
              <w:right w:val="single" w:sz="4" w:space="0" w:color="auto"/>
            </w:tcBorders>
            <w:tcMar>
              <w:top w:w="75" w:type="dxa"/>
              <w:left w:w="75" w:type="dxa"/>
              <w:bottom w:w="75" w:type="dxa"/>
              <w:right w:w="75" w:type="dxa"/>
            </w:tcMar>
          </w:tcPr>
          <w:p w14:paraId="679221C0" w14:textId="77777777" w:rsidR="00FF6A97" w:rsidRPr="00B175A1" w:rsidRDefault="00FF6A97" w:rsidP="006E5FDF">
            <w:pPr>
              <w:rPr>
                <w:rFonts w:ascii="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C25A009" w14:textId="323632A5" w:rsidR="00FF6A97" w:rsidRPr="00B175A1" w:rsidRDefault="001703B8"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Наличие крышки</w:t>
            </w:r>
            <w:bookmarkStart w:id="5" w:name="_GoBack"/>
            <w:bookmarkEnd w:id="5"/>
          </w:p>
        </w:tc>
        <w:tc>
          <w:tcPr>
            <w:tcW w:w="4820" w:type="dxa"/>
            <w:tcBorders>
              <w:top w:val="single" w:sz="4" w:space="0" w:color="auto"/>
              <w:left w:val="single" w:sz="4" w:space="0" w:color="auto"/>
              <w:bottom w:val="single" w:sz="4" w:space="0" w:color="auto"/>
              <w:right w:val="single" w:sz="4" w:space="0" w:color="auto"/>
            </w:tcBorders>
          </w:tcPr>
          <w:p w14:paraId="7A795893" w14:textId="0591BAAF" w:rsidR="00FF6A97" w:rsidRPr="00B175A1" w:rsidRDefault="001703B8"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да (указано с учетом ранее приобретенного оборудования для обеспечения идентичности)</w:t>
            </w:r>
          </w:p>
        </w:tc>
        <w:tc>
          <w:tcPr>
            <w:tcW w:w="709" w:type="dxa"/>
            <w:vMerge/>
            <w:tcBorders>
              <w:left w:val="single" w:sz="4" w:space="0" w:color="auto"/>
              <w:bottom w:val="single" w:sz="4" w:space="0" w:color="auto"/>
              <w:right w:val="single" w:sz="4" w:space="0" w:color="auto"/>
            </w:tcBorders>
            <w:tcMar>
              <w:top w:w="75" w:type="dxa"/>
              <w:left w:w="75" w:type="dxa"/>
              <w:bottom w:w="75" w:type="dxa"/>
              <w:right w:w="75" w:type="dxa"/>
            </w:tcMar>
          </w:tcPr>
          <w:p w14:paraId="1C480168" w14:textId="77777777" w:rsidR="00FF6A97" w:rsidRPr="00B175A1" w:rsidRDefault="00FF6A97" w:rsidP="006E5FDF">
            <w:pPr>
              <w:jc w:val="center"/>
              <w:rPr>
                <w:rFonts w:ascii="Times New Roman" w:hAnsi="Times New Roman" w:cs="Times New Roman"/>
                <w:color w:val="000000"/>
                <w:sz w:val="20"/>
                <w:szCs w:val="20"/>
              </w:rPr>
            </w:pPr>
          </w:p>
        </w:tc>
        <w:tc>
          <w:tcPr>
            <w:tcW w:w="680" w:type="dxa"/>
            <w:vMerge/>
            <w:tcBorders>
              <w:left w:val="single" w:sz="4" w:space="0" w:color="auto"/>
              <w:bottom w:val="single" w:sz="4" w:space="0" w:color="auto"/>
              <w:right w:val="single" w:sz="4" w:space="0" w:color="auto"/>
            </w:tcBorders>
            <w:tcMar>
              <w:top w:w="75" w:type="dxa"/>
              <w:left w:w="75" w:type="dxa"/>
              <w:bottom w:w="75" w:type="dxa"/>
              <w:right w:w="75" w:type="dxa"/>
            </w:tcMar>
          </w:tcPr>
          <w:p w14:paraId="116AABF4" w14:textId="77777777" w:rsidR="00FF6A97" w:rsidRPr="00B175A1" w:rsidRDefault="00FF6A97" w:rsidP="006E5FDF">
            <w:pPr>
              <w:rPr>
                <w:rFonts w:ascii="Times New Roman" w:hAnsi="Times New Roman" w:cs="Times New Roman"/>
                <w:color w:val="000000"/>
                <w:sz w:val="20"/>
                <w:szCs w:val="20"/>
              </w:rPr>
            </w:pPr>
          </w:p>
        </w:tc>
      </w:tr>
      <w:bookmarkEnd w:id="4"/>
    </w:tbl>
    <w:p w14:paraId="524A88A0" w14:textId="77777777" w:rsidR="00B13F34" w:rsidRPr="00B175A1" w:rsidRDefault="00B13F34" w:rsidP="00B13F34">
      <w:pPr>
        <w:pStyle w:val="aa"/>
        <w:widowControl w:val="0"/>
        <w:suppressAutoHyphens/>
        <w:autoSpaceDE w:val="0"/>
        <w:autoSpaceDN w:val="0"/>
        <w:adjustRightInd w:val="0"/>
        <w:spacing w:after="0" w:line="240" w:lineRule="auto"/>
        <w:ind w:left="0"/>
        <w:rPr>
          <w:rFonts w:ascii="Times New Roman" w:eastAsia="Times New Roman" w:hAnsi="Times New Roman" w:cs="Times New Roman"/>
          <w:b/>
          <w:sz w:val="24"/>
          <w:szCs w:val="24"/>
        </w:rPr>
      </w:pPr>
    </w:p>
    <w:bookmarkEnd w:id="3"/>
    <w:p w14:paraId="10683500" w14:textId="77777777" w:rsidR="00B13F34" w:rsidRPr="00B175A1" w:rsidRDefault="00B13F34" w:rsidP="00B13F34">
      <w:pPr>
        <w:tabs>
          <w:tab w:val="left" w:pos="851"/>
        </w:tabs>
        <w:suppressAutoHyphens/>
        <w:autoSpaceDE w:val="0"/>
        <w:autoSpaceDN w:val="0"/>
        <w:adjustRightInd w:val="0"/>
        <w:ind w:left="709"/>
        <w:rPr>
          <w:rFonts w:ascii="Times New Roman" w:hAnsi="Times New Roman" w:cs="Times New Roman"/>
          <w:b/>
          <w:sz w:val="24"/>
          <w:szCs w:val="24"/>
        </w:rPr>
      </w:pPr>
      <w:r w:rsidRPr="00B175A1">
        <w:rPr>
          <w:rFonts w:ascii="Times New Roman" w:hAnsi="Times New Roman" w:cs="Times New Roman"/>
          <w:b/>
          <w:sz w:val="24"/>
          <w:szCs w:val="24"/>
        </w:rPr>
        <w:t>5.  Требования к товару.</w:t>
      </w:r>
    </w:p>
    <w:p w14:paraId="08C5F06F" w14:textId="77777777" w:rsidR="00B13F34" w:rsidRPr="00B175A1" w:rsidRDefault="00B13F34" w:rsidP="00B13F34">
      <w:pPr>
        <w:tabs>
          <w:tab w:val="left" w:pos="851"/>
        </w:tabs>
        <w:suppressAutoHyphens/>
        <w:autoSpaceDE w:val="0"/>
        <w:autoSpaceDN w:val="0"/>
        <w:adjustRightInd w:val="0"/>
        <w:spacing w:after="0"/>
        <w:ind w:firstLine="709"/>
        <w:jc w:val="both"/>
        <w:rPr>
          <w:rFonts w:hAnsi="Times New Roman" w:cs="Times New Roman"/>
          <w:sz w:val="24"/>
          <w:szCs w:val="24"/>
        </w:rPr>
      </w:pPr>
      <w:r w:rsidRPr="00B175A1">
        <w:rPr>
          <w:rFonts w:ascii="Times New Roman" w:hAnsi="Times New Roman" w:cs="Times New Roman"/>
          <w:sz w:val="24"/>
          <w:szCs w:val="24"/>
        </w:rPr>
        <w:t xml:space="preserve">5.1. </w:t>
      </w:r>
      <w:r w:rsidRPr="00B175A1">
        <w:rPr>
          <w:rFonts w:hAnsi="Times New Roman" w:cs="Times New Roman"/>
          <w:sz w:val="24"/>
          <w:szCs w:val="24"/>
        </w:rPr>
        <w:t>Товар</w:t>
      </w:r>
      <w:r w:rsidRPr="00B175A1">
        <w:rPr>
          <w:rFonts w:hAnsi="Times New Roman" w:cs="Times New Roman"/>
          <w:sz w:val="24"/>
          <w:szCs w:val="24"/>
        </w:rPr>
        <w:t xml:space="preserve"> </w:t>
      </w:r>
      <w:r w:rsidRPr="00B175A1">
        <w:rPr>
          <w:rFonts w:hAnsi="Times New Roman" w:cs="Times New Roman"/>
          <w:sz w:val="24"/>
          <w:szCs w:val="24"/>
        </w:rPr>
        <w:t>должен</w:t>
      </w:r>
      <w:r w:rsidRPr="00B175A1">
        <w:rPr>
          <w:rFonts w:hAnsi="Times New Roman" w:cs="Times New Roman"/>
          <w:sz w:val="24"/>
          <w:szCs w:val="24"/>
        </w:rPr>
        <w:t xml:space="preserve"> </w:t>
      </w:r>
      <w:r w:rsidRPr="00B175A1">
        <w:rPr>
          <w:rFonts w:hAnsi="Times New Roman" w:cs="Times New Roman"/>
          <w:sz w:val="24"/>
          <w:szCs w:val="24"/>
        </w:rPr>
        <w:t>отвечать</w:t>
      </w:r>
      <w:r w:rsidRPr="00B175A1">
        <w:rPr>
          <w:rFonts w:hAnsi="Times New Roman" w:cs="Times New Roman"/>
          <w:sz w:val="24"/>
          <w:szCs w:val="24"/>
        </w:rPr>
        <w:t xml:space="preserve"> </w:t>
      </w:r>
      <w:r w:rsidRPr="00B175A1">
        <w:rPr>
          <w:rFonts w:hAnsi="Times New Roman" w:cs="Times New Roman"/>
          <w:sz w:val="24"/>
          <w:szCs w:val="24"/>
        </w:rPr>
        <w:t>требованиям</w:t>
      </w:r>
      <w:r w:rsidRPr="00B175A1">
        <w:rPr>
          <w:rFonts w:hAnsi="Times New Roman" w:cs="Times New Roman"/>
          <w:sz w:val="24"/>
          <w:szCs w:val="24"/>
        </w:rPr>
        <w:t xml:space="preserve"> </w:t>
      </w:r>
      <w:r w:rsidRPr="00B175A1">
        <w:rPr>
          <w:rFonts w:hAnsi="Times New Roman" w:cs="Times New Roman"/>
          <w:sz w:val="24"/>
          <w:szCs w:val="24"/>
        </w:rPr>
        <w:t>качества</w:t>
      </w:r>
      <w:r w:rsidRPr="00B175A1">
        <w:rPr>
          <w:rFonts w:hAnsi="Times New Roman" w:cs="Times New Roman"/>
          <w:sz w:val="24"/>
          <w:szCs w:val="24"/>
        </w:rPr>
        <w:t xml:space="preserve">, </w:t>
      </w:r>
      <w:r w:rsidRPr="00B175A1">
        <w:rPr>
          <w:rFonts w:hAnsi="Times New Roman" w:cs="Times New Roman"/>
          <w:sz w:val="24"/>
          <w:szCs w:val="24"/>
        </w:rPr>
        <w:t>безопасности</w:t>
      </w:r>
      <w:r w:rsidRPr="00B175A1">
        <w:rPr>
          <w:rFonts w:hAnsi="Times New Roman" w:cs="Times New Roman"/>
          <w:sz w:val="24"/>
          <w:szCs w:val="24"/>
        </w:rPr>
        <w:t xml:space="preserve"> </w:t>
      </w:r>
      <w:r w:rsidRPr="00B175A1">
        <w:rPr>
          <w:rFonts w:hAnsi="Times New Roman" w:cs="Times New Roman"/>
          <w:sz w:val="24"/>
          <w:szCs w:val="24"/>
        </w:rPr>
        <w:t>жизни</w:t>
      </w:r>
      <w:r w:rsidRPr="00B175A1">
        <w:rPr>
          <w:rFonts w:hAnsi="Times New Roman" w:cs="Times New Roman"/>
          <w:sz w:val="24"/>
          <w:szCs w:val="24"/>
        </w:rPr>
        <w:t xml:space="preserve"> </w:t>
      </w:r>
      <w:r w:rsidRPr="00B175A1">
        <w:rPr>
          <w:rFonts w:hAnsi="Times New Roman" w:cs="Times New Roman"/>
          <w:sz w:val="24"/>
          <w:szCs w:val="24"/>
        </w:rPr>
        <w:t>и</w:t>
      </w:r>
      <w:r w:rsidRPr="00B175A1">
        <w:rPr>
          <w:rFonts w:hAnsi="Times New Roman" w:cs="Times New Roman"/>
          <w:sz w:val="24"/>
          <w:szCs w:val="24"/>
        </w:rPr>
        <w:t xml:space="preserve"> </w:t>
      </w:r>
      <w:r w:rsidRPr="00B175A1">
        <w:rPr>
          <w:rFonts w:hAnsi="Times New Roman" w:cs="Times New Roman"/>
          <w:sz w:val="24"/>
          <w:szCs w:val="24"/>
        </w:rPr>
        <w:t>здоровья</w:t>
      </w:r>
      <w:r w:rsidRPr="00B175A1">
        <w:rPr>
          <w:rFonts w:hAnsi="Times New Roman" w:cs="Times New Roman"/>
          <w:sz w:val="24"/>
          <w:szCs w:val="24"/>
        </w:rPr>
        <w:t xml:space="preserve">, </w:t>
      </w:r>
      <w:r w:rsidRPr="00B175A1">
        <w:rPr>
          <w:rFonts w:hAnsi="Times New Roman" w:cs="Times New Roman"/>
          <w:sz w:val="24"/>
          <w:szCs w:val="24"/>
        </w:rPr>
        <w:t>а</w:t>
      </w:r>
      <w:r w:rsidRPr="00B175A1">
        <w:rPr>
          <w:rFonts w:hAnsi="Times New Roman" w:cs="Times New Roman"/>
          <w:sz w:val="24"/>
          <w:szCs w:val="24"/>
        </w:rPr>
        <w:t xml:space="preserve"> </w:t>
      </w:r>
      <w:r w:rsidRPr="00B175A1">
        <w:rPr>
          <w:rFonts w:hAnsi="Times New Roman" w:cs="Times New Roman"/>
          <w:sz w:val="24"/>
          <w:szCs w:val="24"/>
        </w:rPr>
        <w:t>также</w:t>
      </w:r>
      <w:r w:rsidRPr="00B175A1">
        <w:rPr>
          <w:rFonts w:hAnsi="Times New Roman" w:cs="Times New Roman"/>
          <w:sz w:val="24"/>
          <w:szCs w:val="24"/>
        </w:rPr>
        <w:t xml:space="preserve"> </w:t>
      </w:r>
      <w:r w:rsidRPr="00B175A1">
        <w:rPr>
          <w:rFonts w:hAnsi="Times New Roman" w:cs="Times New Roman"/>
          <w:sz w:val="24"/>
          <w:szCs w:val="24"/>
        </w:rPr>
        <w:t>иным требованиям</w:t>
      </w:r>
      <w:r w:rsidRPr="00B175A1">
        <w:rPr>
          <w:rFonts w:hAnsi="Times New Roman" w:cs="Times New Roman"/>
          <w:sz w:val="24"/>
          <w:szCs w:val="24"/>
        </w:rPr>
        <w:t xml:space="preserve"> </w:t>
      </w:r>
      <w:r w:rsidRPr="00B175A1">
        <w:rPr>
          <w:rFonts w:hAnsi="Times New Roman" w:cs="Times New Roman"/>
          <w:sz w:val="24"/>
          <w:szCs w:val="24"/>
        </w:rPr>
        <w:t>сертификации</w:t>
      </w:r>
      <w:r w:rsidRPr="00B175A1">
        <w:rPr>
          <w:rFonts w:hAnsi="Times New Roman" w:cs="Times New Roman"/>
          <w:sz w:val="24"/>
          <w:szCs w:val="24"/>
        </w:rPr>
        <w:t xml:space="preserve">, </w:t>
      </w:r>
      <w:r w:rsidRPr="00B175A1">
        <w:rPr>
          <w:rFonts w:hAnsi="Times New Roman" w:cs="Times New Roman"/>
          <w:sz w:val="24"/>
          <w:szCs w:val="24"/>
        </w:rPr>
        <w:t>безопасности</w:t>
      </w:r>
      <w:r w:rsidRPr="00B175A1">
        <w:rPr>
          <w:rFonts w:hAnsi="Times New Roman" w:cs="Times New Roman"/>
          <w:sz w:val="24"/>
          <w:szCs w:val="24"/>
        </w:rPr>
        <w:t xml:space="preserve"> (</w:t>
      </w:r>
      <w:r w:rsidRPr="00B175A1">
        <w:rPr>
          <w:rFonts w:hAnsi="Times New Roman" w:cs="Times New Roman"/>
          <w:sz w:val="24"/>
          <w:szCs w:val="24"/>
        </w:rPr>
        <w:t>санитарным</w:t>
      </w:r>
      <w:r w:rsidRPr="00B175A1">
        <w:rPr>
          <w:rFonts w:hAnsi="Times New Roman" w:cs="Times New Roman"/>
          <w:sz w:val="24"/>
          <w:szCs w:val="24"/>
        </w:rPr>
        <w:t xml:space="preserve"> </w:t>
      </w:r>
      <w:r w:rsidRPr="00B175A1">
        <w:rPr>
          <w:rFonts w:hAnsi="Times New Roman" w:cs="Times New Roman"/>
          <w:sz w:val="24"/>
          <w:szCs w:val="24"/>
        </w:rPr>
        <w:t>нормам</w:t>
      </w:r>
      <w:r w:rsidRPr="00B175A1">
        <w:rPr>
          <w:rFonts w:hAnsi="Times New Roman" w:cs="Times New Roman"/>
          <w:sz w:val="24"/>
          <w:szCs w:val="24"/>
        </w:rPr>
        <w:t xml:space="preserve"> </w:t>
      </w:r>
      <w:r w:rsidRPr="00B175A1">
        <w:rPr>
          <w:rFonts w:hAnsi="Times New Roman" w:cs="Times New Roman"/>
          <w:sz w:val="24"/>
          <w:szCs w:val="24"/>
        </w:rPr>
        <w:t>и</w:t>
      </w:r>
      <w:r w:rsidRPr="00B175A1">
        <w:rPr>
          <w:rFonts w:hAnsi="Times New Roman" w:cs="Times New Roman"/>
          <w:sz w:val="24"/>
          <w:szCs w:val="24"/>
        </w:rPr>
        <w:t xml:space="preserve"> </w:t>
      </w:r>
      <w:r w:rsidRPr="00B175A1">
        <w:rPr>
          <w:rFonts w:hAnsi="Times New Roman" w:cs="Times New Roman"/>
          <w:sz w:val="24"/>
          <w:szCs w:val="24"/>
        </w:rPr>
        <w:t>правилам</w:t>
      </w:r>
      <w:r w:rsidRPr="00B175A1">
        <w:rPr>
          <w:rFonts w:hAnsi="Times New Roman" w:cs="Times New Roman"/>
          <w:sz w:val="24"/>
          <w:szCs w:val="24"/>
        </w:rPr>
        <w:t xml:space="preserve">, </w:t>
      </w:r>
      <w:r w:rsidRPr="00B175A1">
        <w:rPr>
          <w:rFonts w:hAnsi="Times New Roman" w:cs="Times New Roman"/>
          <w:sz w:val="24"/>
          <w:szCs w:val="24"/>
        </w:rPr>
        <w:lastRenderedPageBreak/>
        <w:t>государственным стандартам</w:t>
      </w:r>
      <w:r w:rsidRPr="00B175A1">
        <w:rPr>
          <w:rFonts w:hAnsi="Times New Roman" w:cs="Times New Roman"/>
          <w:sz w:val="24"/>
          <w:szCs w:val="24"/>
        </w:rPr>
        <w:t xml:space="preserve"> </w:t>
      </w:r>
      <w:r w:rsidRPr="00B175A1">
        <w:rPr>
          <w:rFonts w:hAnsi="Times New Roman" w:cs="Times New Roman"/>
          <w:sz w:val="24"/>
          <w:szCs w:val="24"/>
        </w:rPr>
        <w:t>и</w:t>
      </w:r>
      <w:r w:rsidRPr="00B175A1">
        <w:rPr>
          <w:rFonts w:hAnsi="Times New Roman" w:cs="Times New Roman"/>
          <w:sz w:val="24"/>
          <w:szCs w:val="24"/>
        </w:rPr>
        <w:t xml:space="preserve"> </w:t>
      </w:r>
      <w:r w:rsidRPr="00B175A1">
        <w:rPr>
          <w:rFonts w:hAnsi="Times New Roman" w:cs="Times New Roman"/>
          <w:sz w:val="24"/>
          <w:szCs w:val="24"/>
        </w:rPr>
        <w:t>т</w:t>
      </w:r>
      <w:r w:rsidRPr="00B175A1">
        <w:rPr>
          <w:rFonts w:hAnsi="Times New Roman" w:cs="Times New Roman"/>
          <w:sz w:val="24"/>
          <w:szCs w:val="24"/>
        </w:rPr>
        <w:t>.</w:t>
      </w:r>
      <w:r w:rsidRPr="00B175A1">
        <w:rPr>
          <w:rFonts w:hAnsi="Times New Roman" w:cs="Times New Roman"/>
          <w:sz w:val="24"/>
          <w:szCs w:val="24"/>
        </w:rPr>
        <w:t> п</w:t>
      </w:r>
      <w:r w:rsidRPr="00B175A1">
        <w:rPr>
          <w:rFonts w:hAnsi="Times New Roman" w:cs="Times New Roman"/>
          <w:sz w:val="24"/>
          <w:szCs w:val="24"/>
        </w:rPr>
        <w:t xml:space="preserve">.), </w:t>
      </w:r>
      <w:r w:rsidRPr="00B175A1">
        <w:rPr>
          <w:rFonts w:hAnsi="Times New Roman" w:cs="Times New Roman"/>
          <w:sz w:val="24"/>
          <w:szCs w:val="24"/>
        </w:rPr>
        <w:t>если</w:t>
      </w:r>
      <w:r w:rsidRPr="00B175A1">
        <w:rPr>
          <w:rFonts w:hAnsi="Times New Roman" w:cs="Times New Roman"/>
          <w:sz w:val="24"/>
          <w:szCs w:val="24"/>
        </w:rPr>
        <w:t xml:space="preserve"> </w:t>
      </w:r>
      <w:r w:rsidRPr="00B175A1">
        <w:rPr>
          <w:rFonts w:hAnsi="Times New Roman" w:cs="Times New Roman"/>
          <w:sz w:val="24"/>
          <w:szCs w:val="24"/>
        </w:rPr>
        <w:t>такие</w:t>
      </w:r>
      <w:r w:rsidRPr="00B175A1">
        <w:rPr>
          <w:rFonts w:hAnsi="Times New Roman" w:cs="Times New Roman"/>
          <w:sz w:val="24"/>
          <w:szCs w:val="24"/>
        </w:rPr>
        <w:t xml:space="preserve"> </w:t>
      </w:r>
      <w:r w:rsidRPr="00B175A1">
        <w:rPr>
          <w:rFonts w:hAnsi="Times New Roman" w:cs="Times New Roman"/>
          <w:sz w:val="24"/>
          <w:szCs w:val="24"/>
        </w:rPr>
        <w:t>требования</w:t>
      </w:r>
      <w:r w:rsidRPr="00B175A1">
        <w:rPr>
          <w:rFonts w:hAnsi="Times New Roman" w:cs="Times New Roman"/>
          <w:sz w:val="24"/>
          <w:szCs w:val="24"/>
        </w:rPr>
        <w:t xml:space="preserve"> </w:t>
      </w:r>
      <w:r w:rsidRPr="00B175A1">
        <w:rPr>
          <w:rFonts w:hAnsi="Times New Roman" w:cs="Times New Roman"/>
          <w:sz w:val="24"/>
          <w:szCs w:val="24"/>
        </w:rPr>
        <w:t>предъявляются</w:t>
      </w:r>
      <w:r w:rsidRPr="00B175A1">
        <w:rPr>
          <w:rFonts w:hAnsi="Times New Roman" w:cs="Times New Roman"/>
          <w:sz w:val="24"/>
          <w:szCs w:val="24"/>
        </w:rPr>
        <w:t xml:space="preserve"> </w:t>
      </w:r>
      <w:r w:rsidRPr="00B175A1">
        <w:rPr>
          <w:rFonts w:hAnsi="Times New Roman" w:cs="Times New Roman"/>
          <w:sz w:val="24"/>
          <w:szCs w:val="24"/>
        </w:rPr>
        <w:t>действующим</w:t>
      </w:r>
      <w:r w:rsidRPr="00B175A1">
        <w:rPr>
          <w:rFonts w:hAnsi="Times New Roman" w:cs="Times New Roman"/>
          <w:sz w:val="24"/>
          <w:szCs w:val="24"/>
        </w:rPr>
        <w:t xml:space="preserve"> </w:t>
      </w:r>
      <w:r w:rsidRPr="00B175A1">
        <w:rPr>
          <w:rFonts w:hAnsi="Times New Roman" w:cs="Times New Roman"/>
          <w:sz w:val="24"/>
          <w:szCs w:val="24"/>
        </w:rPr>
        <w:t>законодательством Российской</w:t>
      </w:r>
      <w:r w:rsidRPr="00B175A1">
        <w:rPr>
          <w:rFonts w:hAnsi="Times New Roman" w:cs="Times New Roman"/>
          <w:sz w:val="24"/>
          <w:szCs w:val="24"/>
        </w:rPr>
        <w:t xml:space="preserve"> </w:t>
      </w:r>
      <w:r w:rsidRPr="00B175A1">
        <w:rPr>
          <w:rFonts w:hAnsi="Times New Roman" w:cs="Times New Roman"/>
          <w:sz w:val="24"/>
          <w:szCs w:val="24"/>
        </w:rPr>
        <w:t>Федерации</w:t>
      </w:r>
      <w:r w:rsidRPr="00B175A1">
        <w:rPr>
          <w:rFonts w:hAnsi="Times New Roman" w:cs="Times New Roman"/>
          <w:sz w:val="24"/>
          <w:szCs w:val="24"/>
        </w:rPr>
        <w:t xml:space="preserve"> (</w:t>
      </w:r>
      <w:r w:rsidRPr="00B175A1">
        <w:rPr>
          <w:rFonts w:hAnsi="Times New Roman" w:cs="Times New Roman"/>
          <w:sz w:val="24"/>
          <w:szCs w:val="24"/>
        </w:rPr>
        <w:t>сертификаты</w:t>
      </w:r>
      <w:r w:rsidRPr="00B175A1">
        <w:rPr>
          <w:rFonts w:hAnsi="Times New Roman" w:cs="Times New Roman"/>
          <w:sz w:val="24"/>
          <w:szCs w:val="24"/>
        </w:rPr>
        <w:t xml:space="preserve"> </w:t>
      </w:r>
      <w:r w:rsidRPr="00B175A1">
        <w:rPr>
          <w:rFonts w:hAnsi="Times New Roman" w:cs="Times New Roman"/>
          <w:sz w:val="24"/>
          <w:szCs w:val="24"/>
        </w:rPr>
        <w:t>соответствия</w:t>
      </w:r>
      <w:r w:rsidRPr="00B175A1">
        <w:rPr>
          <w:rFonts w:hAnsi="Times New Roman" w:cs="Times New Roman"/>
          <w:sz w:val="24"/>
          <w:szCs w:val="24"/>
        </w:rPr>
        <w:t xml:space="preserve">, </w:t>
      </w:r>
      <w:r w:rsidRPr="00B175A1">
        <w:rPr>
          <w:rFonts w:hAnsi="Times New Roman" w:cs="Times New Roman"/>
          <w:sz w:val="24"/>
          <w:szCs w:val="24"/>
        </w:rPr>
        <w:t>паспорта</w:t>
      </w:r>
      <w:r w:rsidRPr="00B175A1">
        <w:rPr>
          <w:rFonts w:hAnsi="Times New Roman" w:cs="Times New Roman"/>
          <w:sz w:val="24"/>
          <w:szCs w:val="24"/>
        </w:rPr>
        <w:t xml:space="preserve"> </w:t>
      </w:r>
      <w:r w:rsidRPr="00B175A1">
        <w:rPr>
          <w:rFonts w:hAnsi="Times New Roman" w:cs="Times New Roman"/>
          <w:sz w:val="24"/>
          <w:szCs w:val="24"/>
        </w:rPr>
        <w:t>на</w:t>
      </w:r>
      <w:r w:rsidRPr="00B175A1">
        <w:rPr>
          <w:rFonts w:hAnsi="Times New Roman" w:cs="Times New Roman"/>
          <w:sz w:val="24"/>
          <w:szCs w:val="24"/>
        </w:rPr>
        <w:t xml:space="preserve"> </w:t>
      </w:r>
      <w:r w:rsidRPr="00B175A1">
        <w:rPr>
          <w:rFonts w:hAnsi="Times New Roman" w:cs="Times New Roman"/>
          <w:sz w:val="24"/>
          <w:szCs w:val="24"/>
        </w:rPr>
        <w:t>русском</w:t>
      </w:r>
      <w:r w:rsidRPr="00B175A1">
        <w:rPr>
          <w:rFonts w:hAnsi="Times New Roman" w:cs="Times New Roman"/>
          <w:sz w:val="24"/>
          <w:szCs w:val="24"/>
        </w:rPr>
        <w:t xml:space="preserve"> </w:t>
      </w:r>
      <w:r w:rsidRPr="00B175A1">
        <w:rPr>
          <w:rFonts w:hAnsi="Times New Roman" w:cs="Times New Roman"/>
          <w:sz w:val="24"/>
          <w:szCs w:val="24"/>
        </w:rPr>
        <w:t>языке</w:t>
      </w:r>
      <w:r w:rsidRPr="00B175A1">
        <w:rPr>
          <w:rFonts w:hAnsi="Times New Roman" w:cs="Times New Roman"/>
          <w:sz w:val="24"/>
          <w:szCs w:val="24"/>
        </w:rPr>
        <w:t>).</w:t>
      </w:r>
    </w:p>
    <w:p w14:paraId="2CA584FA" w14:textId="77777777" w:rsidR="00B13F34" w:rsidRPr="00B175A1" w:rsidRDefault="00B13F34" w:rsidP="00B13F34">
      <w:pPr>
        <w:tabs>
          <w:tab w:val="left" w:pos="851"/>
        </w:tabs>
        <w:suppressAutoHyphens/>
        <w:autoSpaceDE w:val="0"/>
        <w:autoSpaceDN w:val="0"/>
        <w:adjustRightInd w:val="0"/>
        <w:spacing w:after="0"/>
        <w:ind w:firstLine="709"/>
        <w:jc w:val="both"/>
        <w:rPr>
          <w:rFonts w:ascii="Times New Roman" w:hAnsi="Times New Roman" w:cs="Times New Roman"/>
          <w:sz w:val="24"/>
          <w:szCs w:val="24"/>
        </w:rPr>
      </w:pPr>
      <w:r w:rsidRPr="00B175A1">
        <w:rPr>
          <w:rFonts w:ascii="Times New Roman" w:hAnsi="Times New Roman" w:cs="Times New Roman"/>
          <w:sz w:val="24"/>
          <w:szCs w:val="24"/>
        </w:rPr>
        <w:t>5.2.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14:paraId="64EB3C91" w14:textId="77777777" w:rsidR="00B13F34" w:rsidRPr="00B175A1" w:rsidRDefault="00B13F34" w:rsidP="00B13F34">
      <w:pPr>
        <w:tabs>
          <w:tab w:val="left" w:pos="851"/>
        </w:tabs>
        <w:suppressAutoHyphens/>
        <w:autoSpaceDE w:val="0"/>
        <w:autoSpaceDN w:val="0"/>
        <w:adjustRightInd w:val="0"/>
        <w:spacing w:after="0"/>
        <w:ind w:firstLine="709"/>
        <w:jc w:val="both"/>
        <w:rPr>
          <w:rFonts w:ascii="Times New Roman" w:hAnsi="Times New Roman" w:cs="Times New Roman"/>
          <w:sz w:val="24"/>
          <w:szCs w:val="24"/>
        </w:rPr>
      </w:pPr>
      <w:r w:rsidRPr="00B175A1">
        <w:rPr>
          <w:rFonts w:ascii="Times New Roman" w:hAnsi="Times New Roman" w:cs="Times New Roman"/>
          <w:sz w:val="24"/>
          <w:szCs w:val="24"/>
        </w:rPr>
        <w:t>5.3. Товар поставляется в стандартной комплектации. Оригинальная упаковка производителя товара не должна быть повреждена и не должна иметь следов вскрытия.</w:t>
      </w:r>
    </w:p>
    <w:p w14:paraId="2F7F6709" w14:textId="77777777" w:rsidR="00B13F34" w:rsidRPr="00B175A1" w:rsidRDefault="00B13F34" w:rsidP="00B13F34">
      <w:pPr>
        <w:autoSpaceDE w:val="0"/>
        <w:autoSpaceDN w:val="0"/>
        <w:adjustRightInd w:val="0"/>
        <w:spacing w:after="0"/>
        <w:ind w:firstLine="709"/>
        <w:jc w:val="both"/>
        <w:rPr>
          <w:rFonts w:ascii="Times New Roman" w:hAnsi="Times New Roman" w:cs="Times New Roman"/>
          <w:sz w:val="24"/>
          <w:szCs w:val="24"/>
        </w:rPr>
      </w:pPr>
      <w:r w:rsidRPr="00B175A1">
        <w:rPr>
          <w:rFonts w:ascii="Times New Roman" w:hAnsi="Times New Roman" w:cs="Times New Roman"/>
          <w:sz w:val="24"/>
          <w:szCs w:val="24"/>
        </w:rPr>
        <w:t xml:space="preserve">5.4. Товар должен быть поставлен в упаковке, обеспечивающей защиту товара от повреждения или порчи во время транспортировки и хранения. Упаковка товара и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w:t>
      </w:r>
      <w:r w:rsidRPr="00B175A1">
        <w:rPr>
          <w:rFonts w:ascii="Times New Roman" w:hAnsi="Times New Roman" w:cs="Times New Roman"/>
          <w:sz w:val="24"/>
          <w:szCs w:val="24"/>
        </w:rPr>
        <w:br/>
        <w:t>в ней товара (опись, упаковочные ярлыки или листы).</w:t>
      </w:r>
    </w:p>
    <w:p w14:paraId="45A08E60" w14:textId="77777777" w:rsidR="00B13F34" w:rsidRPr="00B175A1" w:rsidRDefault="00B13F34" w:rsidP="00B13F34">
      <w:pPr>
        <w:autoSpaceDE w:val="0"/>
        <w:autoSpaceDN w:val="0"/>
        <w:adjustRightInd w:val="0"/>
        <w:spacing w:after="0"/>
        <w:ind w:firstLine="709"/>
        <w:jc w:val="both"/>
        <w:rPr>
          <w:rFonts w:ascii="Times New Roman" w:hAnsi="Times New Roman" w:cs="Times New Roman"/>
          <w:sz w:val="24"/>
          <w:szCs w:val="24"/>
        </w:rPr>
      </w:pPr>
      <w:r w:rsidRPr="00B175A1">
        <w:rPr>
          <w:rFonts w:ascii="Times New Roman" w:hAnsi="Times New Roman" w:cs="Times New Roman"/>
          <w:sz w:val="24"/>
          <w:szCs w:val="24"/>
        </w:rPr>
        <w:t>5.5. Товар должен быть новым, не бывшим в обращении, свободным от прав третьих лиц. Поставляемый товар должен быть новым товаром (товаром, который не был в употреблении, не проходил ремонт, в том числе восстановление, замену составных частей, восстановление потребительских свойств).</w:t>
      </w:r>
    </w:p>
    <w:p w14:paraId="3B82C501" w14:textId="77777777" w:rsidR="00B13F34" w:rsidRPr="00B175A1" w:rsidRDefault="00B13F34" w:rsidP="00B13F34">
      <w:pPr>
        <w:autoSpaceDE w:val="0"/>
        <w:autoSpaceDN w:val="0"/>
        <w:adjustRightInd w:val="0"/>
        <w:spacing w:after="0"/>
        <w:ind w:firstLine="709"/>
        <w:jc w:val="both"/>
        <w:rPr>
          <w:rFonts w:ascii="Times New Roman" w:hAnsi="Times New Roman" w:cs="Times New Roman"/>
          <w:sz w:val="24"/>
          <w:szCs w:val="24"/>
        </w:rPr>
      </w:pPr>
      <w:r w:rsidRPr="00B175A1">
        <w:rPr>
          <w:rFonts w:ascii="Times New Roman" w:hAnsi="Times New Roman" w:cs="Times New Roman"/>
          <w:sz w:val="24"/>
          <w:szCs w:val="24"/>
        </w:rPr>
        <w:t>5.6. Поставщиком вместе с товаром должен быть предоставлен документ, подтверждающий гарантию на товар, с указанием срока действия такой гарантии, при этом предоставление такой гарантии осуществляется вместе с товаром.</w:t>
      </w:r>
    </w:p>
    <w:p w14:paraId="22CC7FD2" w14:textId="77777777" w:rsidR="00B13F34" w:rsidRPr="00B175A1" w:rsidRDefault="00B13F34" w:rsidP="00B13F34">
      <w:pPr>
        <w:widowControl w:val="0"/>
        <w:tabs>
          <w:tab w:val="left" w:pos="426"/>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B175A1">
        <w:rPr>
          <w:rFonts w:ascii="Times New Roman" w:hAnsi="Times New Roman" w:cs="Times New Roman"/>
          <w:sz w:val="24"/>
          <w:szCs w:val="24"/>
        </w:rPr>
        <w:t>5.7. Перечень поставляемого Товара, а также количественные и качественные характеристики указаны в Спецификации.</w:t>
      </w:r>
    </w:p>
    <w:p w14:paraId="1A506792" w14:textId="77777777" w:rsidR="00B13F34" w:rsidRPr="00B175A1" w:rsidRDefault="00B13F34" w:rsidP="00B13F34">
      <w:pPr>
        <w:widowControl w:val="0"/>
        <w:suppressAutoHyphens/>
        <w:autoSpaceDE w:val="0"/>
        <w:autoSpaceDN w:val="0"/>
        <w:adjustRightInd w:val="0"/>
        <w:spacing w:after="0" w:line="240" w:lineRule="auto"/>
        <w:jc w:val="both"/>
        <w:rPr>
          <w:rFonts w:ascii="Times New Roman" w:hAnsi="Times New Roman" w:cs="Times New Roman"/>
          <w:b/>
          <w:color w:val="FF0000"/>
          <w:sz w:val="24"/>
          <w:szCs w:val="24"/>
        </w:rPr>
      </w:pPr>
      <w:r w:rsidRPr="00B175A1">
        <w:rPr>
          <w:rFonts w:ascii="Times New Roman" w:hAnsi="Times New Roman" w:cs="Times New Roman"/>
          <w:b/>
          <w:color w:val="FF0000"/>
          <w:sz w:val="24"/>
          <w:szCs w:val="24"/>
        </w:rPr>
        <w:t xml:space="preserve">          </w:t>
      </w:r>
    </w:p>
    <w:p w14:paraId="19A1FC12" w14:textId="77777777" w:rsidR="00B13F34" w:rsidRPr="00B175A1" w:rsidRDefault="00B13F34" w:rsidP="00B13F34">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B175A1">
        <w:rPr>
          <w:rFonts w:ascii="Times New Roman" w:hAnsi="Times New Roman" w:cs="Times New Roman"/>
          <w:b/>
          <w:sz w:val="24"/>
          <w:szCs w:val="24"/>
        </w:rPr>
        <w:t xml:space="preserve"> 6.  Объем гарантий и гарантийный срок:</w:t>
      </w:r>
    </w:p>
    <w:p w14:paraId="76500292" w14:textId="5BBA7DF5" w:rsidR="00B13F34" w:rsidRPr="00B175A1" w:rsidRDefault="00B13F34" w:rsidP="00B13F34">
      <w:pPr>
        <w:spacing w:after="0"/>
        <w:jc w:val="both"/>
        <w:rPr>
          <w:rFonts w:ascii="Times New Roman" w:hAnsi="Times New Roman" w:cs="Times New Roman"/>
          <w:sz w:val="24"/>
          <w:szCs w:val="24"/>
        </w:rPr>
      </w:pPr>
      <w:r w:rsidRPr="00B175A1">
        <w:rPr>
          <w:rFonts w:ascii="Times New Roman" w:hAnsi="Times New Roman" w:cs="Times New Roman"/>
          <w:sz w:val="24"/>
          <w:szCs w:val="24"/>
        </w:rPr>
        <w:t xml:space="preserve">              Поставщик дает от своего имени гарантию качества на Товар 12 (двенадцать) месяцев с даты подписания Сторонами </w:t>
      </w:r>
      <w:r w:rsidR="00C54FFB">
        <w:rPr>
          <w:rFonts w:ascii="Times New Roman" w:hAnsi="Times New Roman" w:cs="Times New Roman"/>
          <w:sz w:val="24"/>
          <w:szCs w:val="24"/>
        </w:rPr>
        <w:t>документа о приемке</w:t>
      </w:r>
      <w:r>
        <w:rPr>
          <w:rFonts w:ascii="Times New Roman" w:hAnsi="Times New Roman" w:cs="Times New Roman"/>
          <w:sz w:val="24"/>
          <w:szCs w:val="24"/>
        </w:rPr>
        <w:t>.</w:t>
      </w:r>
    </w:p>
    <w:p w14:paraId="767F988A" w14:textId="77777777" w:rsidR="00B13F34" w:rsidRPr="00B175A1" w:rsidRDefault="00B13F34" w:rsidP="00B13F34">
      <w:pPr>
        <w:spacing w:after="0"/>
        <w:ind w:firstLine="708"/>
        <w:jc w:val="both"/>
        <w:rPr>
          <w:rFonts w:ascii="Times New Roman" w:hAnsi="Times New Roman" w:cs="Times New Roman"/>
          <w:sz w:val="24"/>
          <w:szCs w:val="24"/>
        </w:rPr>
      </w:pPr>
      <w:r w:rsidRPr="00B175A1">
        <w:rPr>
          <w:rFonts w:ascii="Times New Roman" w:hAnsi="Times New Roman" w:cs="Times New Roman"/>
          <w:sz w:val="24"/>
          <w:szCs w:val="24"/>
        </w:rPr>
        <w:t xml:space="preserve">   При обнаружении производственных дефектов в пределах гарантийного срока в поставленных Товарах, Поставщик обязан отремонтировать (или заменить) такие Товары в течение 20 (двадцати) рабочих дней с даты получения уведомления от Заказчика. Расходы по возврату товаров, их замене производятся силами и за счет средств Поставщика.</w:t>
      </w:r>
    </w:p>
    <w:p w14:paraId="180BEFEE" w14:textId="77777777" w:rsidR="00B13F34" w:rsidRPr="00B175A1" w:rsidRDefault="00B13F34" w:rsidP="00B13F34">
      <w:pPr>
        <w:spacing w:after="0"/>
        <w:jc w:val="both"/>
        <w:rPr>
          <w:rFonts w:ascii="Times New Roman" w:hAnsi="Times New Roman" w:cs="Times New Roman"/>
          <w:color w:val="FF0000"/>
          <w:sz w:val="24"/>
          <w:szCs w:val="24"/>
        </w:rPr>
      </w:pPr>
    </w:p>
    <w:p w14:paraId="1D003270" w14:textId="77777777" w:rsidR="00B13F34" w:rsidRPr="00B175A1" w:rsidRDefault="00B13F34" w:rsidP="00B13F34">
      <w:pPr>
        <w:pStyle w:val="aa"/>
        <w:numPr>
          <w:ilvl w:val="0"/>
          <w:numId w:val="11"/>
        </w:numPr>
        <w:autoSpaceDE w:val="0"/>
        <w:autoSpaceDN w:val="0"/>
        <w:adjustRightInd w:val="0"/>
        <w:spacing w:after="0" w:line="240" w:lineRule="auto"/>
        <w:rPr>
          <w:rFonts w:ascii="Times New Roman" w:hAnsi="Times New Roman" w:cs="Times New Roman"/>
          <w:b/>
          <w:sz w:val="24"/>
          <w:szCs w:val="24"/>
        </w:rPr>
      </w:pPr>
      <w:r w:rsidRPr="00B175A1">
        <w:rPr>
          <w:rFonts w:ascii="Times New Roman" w:hAnsi="Times New Roman" w:cs="Times New Roman"/>
          <w:b/>
          <w:sz w:val="24"/>
          <w:szCs w:val="24"/>
        </w:rPr>
        <w:t>Требования к упаковке.</w:t>
      </w:r>
    </w:p>
    <w:p w14:paraId="2B9BB646" w14:textId="77777777" w:rsidR="00B13F34" w:rsidRPr="00B175A1" w:rsidRDefault="00B13F34" w:rsidP="00B13F34">
      <w:pPr>
        <w:pStyle w:val="ConsPlusNormal0"/>
        <w:tabs>
          <w:tab w:val="left" w:pos="915"/>
        </w:tabs>
        <w:ind w:firstLine="709"/>
        <w:jc w:val="both"/>
        <w:rPr>
          <w:rFonts w:ascii="Times New Roman" w:hAnsi="Times New Roman" w:cs="Times New Roman"/>
          <w:sz w:val="24"/>
          <w:szCs w:val="24"/>
        </w:rPr>
      </w:pPr>
      <w:r w:rsidRPr="00B175A1">
        <w:rPr>
          <w:rFonts w:ascii="Times New Roman" w:hAnsi="Times New Roman" w:cs="Times New Roman"/>
          <w:sz w:val="24"/>
          <w:szCs w:val="24"/>
        </w:rPr>
        <w:t xml:space="preserve">Товар должен быть упакован в соответствии с ГОСТом 1641-75 «Межгосударственный стандарт. Бумага. Упаковка, маркировка, транспортирование и хранение» </w:t>
      </w:r>
      <w:r w:rsidRPr="00B175A1">
        <w:rPr>
          <w:rFonts w:ascii="Times New Roman" w:hAnsi="Times New Roman" w:cs="Times New Roman"/>
          <w:sz w:val="24"/>
          <w:szCs w:val="24"/>
        </w:rPr>
        <w:br/>
        <w:t>в ящики из гофрированного картона, изготовленные по ГОСТу 9142-2014 «Межгосударственный стандарт. Ящики из гофрированного картона. Общие технические условия».</w:t>
      </w:r>
    </w:p>
    <w:p w14:paraId="0FAC6F21" w14:textId="77777777" w:rsidR="00B13F34" w:rsidRPr="00B175A1" w:rsidRDefault="00B13F34" w:rsidP="00B13F34">
      <w:pPr>
        <w:pStyle w:val="ConsPlusNormal0"/>
        <w:tabs>
          <w:tab w:val="left" w:pos="915"/>
        </w:tabs>
        <w:jc w:val="both"/>
        <w:rPr>
          <w:rFonts w:ascii="Times New Roman" w:hAnsi="Times New Roman" w:cs="Times New Roman"/>
          <w:sz w:val="24"/>
          <w:szCs w:val="24"/>
        </w:rPr>
      </w:pPr>
      <w:r w:rsidRPr="00B175A1">
        <w:rPr>
          <w:rFonts w:ascii="Times New Roman" w:hAnsi="Times New Roman" w:cs="Times New Roman"/>
          <w:sz w:val="24"/>
          <w:szCs w:val="24"/>
        </w:rPr>
        <w:t xml:space="preserve">Упаковка должна обеспечивать сохранность Товара, предупреждать деформацию, предохранять </w:t>
      </w:r>
      <w:r w:rsidRPr="00B175A1">
        <w:rPr>
          <w:rFonts w:ascii="Times New Roman" w:hAnsi="Times New Roman" w:cs="Times New Roman"/>
          <w:sz w:val="24"/>
          <w:szCs w:val="24"/>
        </w:rPr>
        <w:br/>
        <w:t>от механических и атмосферных воздействий во время транспортировки и хранения.</w:t>
      </w:r>
    </w:p>
    <w:p w14:paraId="677E113F" w14:textId="77777777" w:rsidR="00741115" w:rsidRPr="00741115" w:rsidRDefault="00741115" w:rsidP="00741115">
      <w:pPr>
        <w:pStyle w:val="ConsPlusNormal0"/>
        <w:tabs>
          <w:tab w:val="left" w:pos="915"/>
        </w:tabs>
        <w:ind w:firstLine="709"/>
        <w:jc w:val="both"/>
        <w:rPr>
          <w:rFonts w:ascii="Times New Roman" w:hAnsi="Times New Roman" w:cs="Times New Roman"/>
          <w:sz w:val="24"/>
          <w:szCs w:val="24"/>
        </w:rPr>
      </w:pPr>
      <w:r w:rsidRPr="00741115">
        <w:rPr>
          <w:rFonts w:ascii="Times New Roman" w:hAnsi="Times New Roman" w:cs="Times New Roman"/>
          <w:sz w:val="24"/>
          <w:szCs w:val="24"/>
        </w:rPr>
        <w:t xml:space="preserve">В случае, если в соответствии с Федеральным законом от 28.12.2009 № 381-ФЗ «Об основах государственного регулирования торговой деятельности в Российской Федерации»,  постановлением Правительства Российской Федерации от 31.12.2019 №1956, распоряжением Правительства Российской Федерации от 28.04.2018 №792-р, другими нормативными правовыми актами Российской Федерации поставляемые по Контракту товары подлежат обязательной маркировке средствами идентификации, Поставщик при передаче Заказчику товара и документов приемки обязан обеспечить наличие на товарах, их упаковке или этикетке штриховых кодов маркировки, зарегистрированных в системе «Честный знак». В случае осуществления приемки в электронной форме в Единой информационной системе в сфере закупок (ЕИС) Поставщик указывает в документах приемки коды идентификации товаров, подлежащих обязательной маркировке. </w:t>
      </w:r>
    </w:p>
    <w:p w14:paraId="6A689F10" w14:textId="77777777" w:rsidR="00741115" w:rsidRPr="00741115" w:rsidRDefault="00741115" w:rsidP="00741115">
      <w:pPr>
        <w:pStyle w:val="ConsPlusNormal0"/>
        <w:tabs>
          <w:tab w:val="left" w:pos="915"/>
        </w:tabs>
        <w:ind w:firstLine="709"/>
        <w:jc w:val="both"/>
        <w:rPr>
          <w:rFonts w:ascii="Times New Roman" w:hAnsi="Times New Roman" w:cs="Times New Roman"/>
          <w:sz w:val="24"/>
          <w:szCs w:val="24"/>
        </w:rPr>
      </w:pPr>
      <w:r w:rsidRPr="00741115">
        <w:rPr>
          <w:rFonts w:ascii="Times New Roman" w:hAnsi="Times New Roman" w:cs="Times New Roman"/>
          <w:sz w:val="24"/>
          <w:szCs w:val="24"/>
        </w:rPr>
        <w:tab/>
        <w:t>В случае отсутствия штриховых кодов маркировки на товаре (упаковке, этикетке), отсутствия (или некорректности, несоответствия) информации о маркировке в системе «Честный знак» Заказчик вправе отказаться от приемки товара. Неисполнение Поставщиком обязанности по передаче товара, маркированного надлежащим образом, является основанием для одностороннего отказа Заказчика от исполнения Контракта.</w:t>
      </w:r>
    </w:p>
    <w:p w14:paraId="652FF457" w14:textId="77777777" w:rsidR="00B13F34" w:rsidRPr="00B175A1" w:rsidRDefault="00B13F34" w:rsidP="00B13F34">
      <w:pPr>
        <w:pStyle w:val="ConsPlusNormal0"/>
        <w:tabs>
          <w:tab w:val="left" w:pos="915"/>
        </w:tabs>
        <w:ind w:firstLine="709"/>
        <w:jc w:val="both"/>
        <w:rPr>
          <w:rFonts w:ascii="Times New Roman" w:hAnsi="Times New Roman" w:cs="Times New Roman"/>
          <w:sz w:val="24"/>
          <w:szCs w:val="24"/>
        </w:rPr>
      </w:pPr>
    </w:p>
    <w:p w14:paraId="7BBDA603" w14:textId="77777777" w:rsidR="00B13F34" w:rsidRPr="00B175A1" w:rsidRDefault="00B13F34" w:rsidP="00B13F34">
      <w:pPr>
        <w:widowControl w:val="0"/>
        <w:autoSpaceDE w:val="0"/>
        <w:autoSpaceDN w:val="0"/>
        <w:adjustRightInd w:val="0"/>
        <w:spacing w:after="0" w:line="240" w:lineRule="auto"/>
        <w:ind w:left="283"/>
        <w:rPr>
          <w:rFonts w:ascii="Times New Roman" w:hAnsi="Times New Roman" w:cs="Times New Roman"/>
          <w:b/>
          <w:sz w:val="24"/>
          <w:szCs w:val="24"/>
        </w:rPr>
      </w:pPr>
      <w:r w:rsidRPr="00B175A1">
        <w:rPr>
          <w:rFonts w:ascii="Times New Roman" w:hAnsi="Times New Roman" w:cs="Times New Roman"/>
          <w:b/>
          <w:sz w:val="24"/>
          <w:szCs w:val="24"/>
        </w:rPr>
        <w:lastRenderedPageBreak/>
        <w:t xml:space="preserve">       8.  Срок, место и условия поставки товара.</w:t>
      </w:r>
    </w:p>
    <w:p w14:paraId="3596BD52" w14:textId="77777777" w:rsidR="00B13F34" w:rsidRPr="00B175A1" w:rsidRDefault="00B13F34" w:rsidP="00B13F34">
      <w:pPr>
        <w:widowControl w:val="0"/>
        <w:suppressAutoHyphens/>
        <w:autoSpaceDE w:val="0"/>
        <w:autoSpaceDN w:val="0"/>
        <w:adjustRightInd w:val="0"/>
        <w:spacing w:after="0" w:line="240" w:lineRule="auto"/>
        <w:ind w:left="709"/>
        <w:rPr>
          <w:rFonts w:ascii="Times New Roman" w:hAnsi="Times New Roman" w:cs="Times New Roman"/>
          <w:sz w:val="24"/>
          <w:szCs w:val="24"/>
        </w:rPr>
      </w:pPr>
      <w:r w:rsidRPr="00B175A1">
        <w:rPr>
          <w:rFonts w:ascii="Times New Roman" w:hAnsi="Times New Roman" w:cs="Times New Roman"/>
          <w:sz w:val="24"/>
          <w:szCs w:val="24"/>
        </w:rPr>
        <w:t>8.1 Срок и место поставки.</w:t>
      </w:r>
    </w:p>
    <w:p w14:paraId="72E9D2EB" w14:textId="77777777" w:rsidR="00B13F34" w:rsidRPr="00B175A1" w:rsidRDefault="00B13F34" w:rsidP="00B13F34">
      <w:pPr>
        <w:suppressAutoHyphens/>
        <w:autoSpaceDE w:val="0"/>
        <w:autoSpaceDN w:val="0"/>
        <w:adjustRightInd w:val="0"/>
        <w:spacing w:after="0"/>
        <w:ind w:firstLine="709"/>
        <w:jc w:val="both"/>
        <w:rPr>
          <w:rFonts w:ascii="Times New Roman" w:hAnsi="Times New Roman" w:cs="Times New Roman"/>
          <w:sz w:val="24"/>
          <w:szCs w:val="24"/>
        </w:rPr>
      </w:pPr>
      <w:r w:rsidRPr="00B175A1">
        <w:rPr>
          <w:rFonts w:ascii="Times New Roman" w:hAnsi="Times New Roman" w:cs="Times New Roman"/>
          <w:sz w:val="24"/>
          <w:szCs w:val="24"/>
        </w:rPr>
        <w:t>Для взаимодействия с Заказчиком Поставщик обязан в течение 2 (двух) рабочих дней</w:t>
      </w:r>
      <w:r w:rsidRPr="00B175A1">
        <w:rPr>
          <w:rFonts w:ascii="Times New Roman" w:hAnsi="Times New Roman" w:cs="Times New Roman"/>
          <w:sz w:val="24"/>
          <w:szCs w:val="24"/>
        </w:rPr>
        <w:br/>
        <w:t xml:space="preserve"> с даты заключения Контракта назначить ответственное контактное лицо, выделить номер телефона, </w:t>
      </w:r>
      <w:r w:rsidRPr="00B175A1">
        <w:rPr>
          <w:rFonts w:ascii="Times New Roman" w:hAnsi="Times New Roman" w:cs="Times New Roman"/>
          <w:sz w:val="24"/>
          <w:szCs w:val="24"/>
        </w:rPr>
        <w:br/>
        <w:t xml:space="preserve">а также адрес электронной почты для приема данных (запросов, уведомлений) </w:t>
      </w:r>
      <w:r w:rsidRPr="00B175A1">
        <w:rPr>
          <w:rFonts w:ascii="Times New Roman" w:hAnsi="Times New Roman" w:cs="Times New Roman"/>
          <w:sz w:val="24"/>
          <w:szCs w:val="24"/>
        </w:rPr>
        <w:br/>
        <w:t>в электронной форме и уведомить об этом Заказчика. Об изменении контактной информации ответственного-контактного лица Поставщик обязан уведомить Заказчика в течение 1 (одного) рабочего дня со дня возникновения таких изменений.</w:t>
      </w:r>
    </w:p>
    <w:p w14:paraId="32033DFF" w14:textId="00088E80" w:rsidR="003960EA" w:rsidRDefault="00B13F34" w:rsidP="003960EA">
      <w:pPr>
        <w:suppressAutoHyphens/>
        <w:autoSpaceDE w:val="0"/>
        <w:autoSpaceDN w:val="0"/>
        <w:adjustRightInd w:val="0"/>
        <w:spacing w:after="0"/>
        <w:ind w:firstLine="709"/>
        <w:jc w:val="both"/>
        <w:rPr>
          <w:rFonts w:ascii="Times New Roman" w:hAnsi="Times New Roman" w:cs="Times New Roman"/>
          <w:sz w:val="24"/>
          <w:szCs w:val="24"/>
        </w:rPr>
      </w:pPr>
      <w:r w:rsidRPr="00B175A1">
        <w:rPr>
          <w:rFonts w:ascii="Times New Roman" w:hAnsi="Times New Roman" w:cs="Times New Roman"/>
          <w:sz w:val="24"/>
          <w:szCs w:val="24"/>
        </w:rPr>
        <w:t xml:space="preserve">Поставка осуществляется в рабочие дни Заказчика: с понедельника по пятницу с 10:00 </w:t>
      </w:r>
      <w:r w:rsidRPr="00B175A1">
        <w:rPr>
          <w:rFonts w:ascii="Times New Roman" w:hAnsi="Times New Roman" w:cs="Times New Roman"/>
          <w:sz w:val="24"/>
          <w:szCs w:val="24"/>
        </w:rPr>
        <w:br/>
        <w:t>до 17:00 по московскому времени по Заявке Заказчика.</w:t>
      </w:r>
      <w:r w:rsidRPr="00B175A1">
        <w:t xml:space="preserve"> </w:t>
      </w:r>
    </w:p>
    <w:p w14:paraId="667342BE" w14:textId="3AE51818" w:rsidR="003960EA" w:rsidRPr="003960EA" w:rsidRDefault="00AA0EF7" w:rsidP="003960EA">
      <w:pPr>
        <w:suppressAutoHyphens/>
        <w:autoSpaceDE w:val="0"/>
        <w:autoSpaceDN w:val="0"/>
        <w:adjustRightInd w:val="0"/>
        <w:spacing w:after="0"/>
        <w:ind w:firstLine="709"/>
        <w:jc w:val="both"/>
        <w:rPr>
          <w:rFonts w:ascii="Times New Roman" w:hAnsi="Times New Roman" w:cs="Times New Roman"/>
          <w:sz w:val="24"/>
          <w:szCs w:val="24"/>
        </w:rPr>
      </w:pPr>
      <w:r w:rsidRPr="00AA0EF7">
        <w:rPr>
          <w:rFonts w:ascii="Times New Roman" w:hAnsi="Times New Roman" w:cs="Times New Roman"/>
          <w:sz w:val="24"/>
          <w:szCs w:val="24"/>
        </w:rPr>
        <w:t>Общий срок поставки Товара: с момента заключения Контракта по 31.12.2026</w:t>
      </w:r>
      <w:r w:rsidR="003960EA">
        <w:rPr>
          <w:rFonts w:ascii="Times New Roman" w:hAnsi="Times New Roman" w:cs="Times New Roman"/>
          <w:sz w:val="24"/>
          <w:szCs w:val="24"/>
        </w:rPr>
        <w:t xml:space="preserve"> </w:t>
      </w:r>
      <w:r w:rsidRPr="00AA0EF7">
        <w:rPr>
          <w:rFonts w:ascii="Times New Roman" w:hAnsi="Times New Roman" w:cs="Times New Roman"/>
          <w:sz w:val="24"/>
          <w:szCs w:val="24"/>
        </w:rPr>
        <w:t>(включительно).</w:t>
      </w:r>
      <w:r w:rsidRPr="00AA0EF7">
        <w:rPr>
          <w:rFonts w:ascii="Times New Roman" w:hAnsi="Times New Roman" w:cs="Times New Roman"/>
          <w:b/>
          <w:sz w:val="24"/>
          <w:szCs w:val="24"/>
        </w:rPr>
        <w:t xml:space="preserve"> </w:t>
      </w:r>
      <w:r w:rsidR="00AD53AE" w:rsidRPr="00AD53AE">
        <w:rPr>
          <w:rFonts w:ascii="Times New Roman" w:hAnsi="Times New Roman" w:cs="Times New Roman"/>
          <w:sz w:val="24"/>
          <w:szCs w:val="24"/>
        </w:rPr>
        <w:t xml:space="preserve">Поставка Товара осуществляется </w:t>
      </w:r>
      <w:r w:rsidR="008B2A02">
        <w:rPr>
          <w:rFonts w:ascii="Times New Roman" w:hAnsi="Times New Roman" w:cs="Times New Roman"/>
          <w:sz w:val="24"/>
          <w:szCs w:val="24"/>
        </w:rPr>
        <w:t xml:space="preserve">партиями </w:t>
      </w:r>
      <w:r w:rsidR="00AD53AE" w:rsidRPr="00AD53AE">
        <w:rPr>
          <w:rFonts w:ascii="Times New Roman" w:hAnsi="Times New Roman" w:cs="Times New Roman"/>
          <w:sz w:val="24"/>
          <w:szCs w:val="24"/>
        </w:rPr>
        <w:t>на основании заявок Заказчика</w:t>
      </w:r>
      <w:r w:rsidR="009A5A83" w:rsidRPr="009A5A83">
        <w:rPr>
          <w:rFonts w:ascii="Times New Roman" w:hAnsi="Times New Roman" w:cs="Times New Roman"/>
          <w:sz w:val="24"/>
          <w:szCs w:val="24"/>
        </w:rPr>
        <w:t>, в течение</w:t>
      </w:r>
      <w:r w:rsidR="009A5A83" w:rsidRPr="009A5A83" w:rsidDel="009A5A83">
        <w:rPr>
          <w:rFonts w:ascii="Times New Roman" w:hAnsi="Times New Roman" w:cs="Times New Roman"/>
          <w:sz w:val="24"/>
          <w:szCs w:val="24"/>
        </w:rPr>
        <w:t xml:space="preserve"> </w:t>
      </w:r>
      <w:r w:rsidR="00B13F34" w:rsidRPr="00B175A1">
        <w:rPr>
          <w:rFonts w:ascii="Times New Roman" w:hAnsi="Times New Roman" w:cs="Times New Roman"/>
          <w:sz w:val="24"/>
          <w:szCs w:val="24"/>
        </w:rPr>
        <w:t xml:space="preserve">10 (десяти) рабочих дней с момента </w:t>
      </w:r>
      <w:r w:rsidR="001C1378">
        <w:rPr>
          <w:rFonts w:ascii="Times New Roman" w:hAnsi="Times New Roman" w:cs="Times New Roman"/>
          <w:sz w:val="24"/>
          <w:szCs w:val="24"/>
        </w:rPr>
        <w:t>направления</w:t>
      </w:r>
      <w:r w:rsidR="001C1378" w:rsidRPr="00B175A1">
        <w:rPr>
          <w:rFonts w:ascii="Times New Roman" w:hAnsi="Times New Roman" w:cs="Times New Roman"/>
          <w:sz w:val="24"/>
          <w:szCs w:val="24"/>
        </w:rPr>
        <w:t xml:space="preserve"> </w:t>
      </w:r>
      <w:r w:rsidR="00741115" w:rsidRPr="00B175A1">
        <w:rPr>
          <w:rFonts w:ascii="Times New Roman" w:hAnsi="Times New Roman" w:cs="Times New Roman"/>
          <w:sz w:val="24"/>
          <w:szCs w:val="24"/>
        </w:rPr>
        <w:t>Заказчик</w:t>
      </w:r>
      <w:r w:rsidR="00741115">
        <w:rPr>
          <w:rFonts w:ascii="Times New Roman" w:hAnsi="Times New Roman" w:cs="Times New Roman"/>
          <w:sz w:val="24"/>
          <w:szCs w:val="24"/>
        </w:rPr>
        <w:t xml:space="preserve">ом </w:t>
      </w:r>
      <w:r w:rsidR="00B13F34" w:rsidRPr="00B175A1">
        <w:rPr>
          <w:rFonts w:ascii="Times New Roman" w:hAnsi="Times New Roman" w:cs="Times New Roman"/>
          <w:sz w:val="24"/>
          <w:szCs w:val="24"/>
        </w:rPr>
        <w:t xml:space="preserve">Заявки </w:t>
      </w:r>
      <w:r w:rsidR="001C1378">
        <w:rPr>
          <w:rFonts w:ascii="Times New Roman" w:hAnsi="Times New Roman" w:cs="Times New Roman"/>
          <w:sz w:val="24"/>
          <w:szCs w:val="24"/>
        </w:rPr>
        <w:t>Поставщику</w:t>
      </w:r>
      <w:r w:rsidR="001C1378" w:rsidRPr="00B175A1">
        <w:rPr>
          <w:rFonts w:ascii="Times New Roman" w:hAnsi="Times New Roman" w:cs="Times New Roman"/>
          <w:sz w:val="24"/>
          <w:szCs w:val="24"/>
        </w:rPr>
        <w:t xml:space="preserve"> </w:t>
      </w:r>
      <w:r w:rsidR="00B13F34" w:rsidRPr="00B175A1">
        <w:rPr>
          <w:rFonts w:ascii="Times New Roman" w:hAnsi="Times New Roman" w:cs="Times New Roman"/>
          <w:sz w:val="24"/>
          <w:szCs w:val="24"/>
        </w:rPr>
        <w:t xml:space="preserve">по электронной почте. </w:t>
      </w:r>
      <w:r w:rsidR="003960EA" w:rsidRPr="003960EA">
        <w:rPr>
          <w:rFonts w:ascii="Times New Roman" w:hAnsi="Times New Roman" w:cs="Times New Roman"/>
          <w:sz w:val="24"/>
          <w:szCs w:val="24"/>
        </w:rPr>
        <w:t xml:space="preserve">Заявки направляются Заказчиком </w:t>
      </w:r>
      <w:r w:rsidR="00B52F04">
        <w:rPr>
          <w:rFonts w:ascii="Times New Roman" w:hAnsi="Times New Roman" w:cs="Times New Roman"/>
          <w:sz w:val="24"/>
          <w:szCs w:val="24"/>
        </w:rPr>
        <w:t>П</w:t>
      </w:r>
      <w:r w:rsidR="003960EA">
        <w:rPr>
          <w:rFonts w:ascii="Times New Roman" w:hAnsi="Times New Roman" w:cs="Times New Roman"/>
          <w:sz w:val="24"/>
          <w:szCs w:val="24"/>
        </w:rPr>
        <w:t>оставщику</w:t>
      </w:r>
      <w:r w:rsidR="003960EA" w:rsidRPr="003960EA">
        <w:rPr>
          <w:rFonts w:ascii="Times New Roman" w:hAnsi="Times New Roman" w:cs="Times New Roman"/>
          <w:sz w:val="24"/>
          <w:szCs w:val="24"/>
        </w:rPr>
        <w:t xml:space="preserve"> в течение общего срока </w:t>
      </w:r>
      <w:r w:rsidR="003960EA">
        <w:rPr>
          <w:rFonts w:ascii="Times New Roman" w:hAnsi="Times New Roman" w:cs="Times New Roman"/>
          <w:sz w:val="24"/>
          <w:szCs w:val="24"/>
        </w:rPr>
        <w:t>поставки Товара</w:t>
      </w:r>
      <w:r w:rsidR="003960EA" w:rsidRPr="003960EA">
        <w:rPr>
          <w:rFonts w:ascii="Times New Roman" w:hAnsi="Times New Roman" w:cs="Times New Roman"/>
          <w:sz w:val="24"/>
          <w:szCs w:val="24"/>
        </w:rPr>
        <w:t xml:space="preserve"> по Контракту.</w:t>
      </w:r>
    </w:p>
    <w:p w14:paraId="065F1386" w14:textId="4B4B2F3E" w:rsidR="00B13F34" w:rsidRPr="00B175A1" w:rsidRDefault="00B13F34" w:rsidP="001A5D4E">
      <w:pPr>
        <w:widowControl w:val="0"/>
        <w:autoSpaceDE w:val="0"/>
        <w:autoSpaceDN w:val="0"/>
        <w:adjustRightInd w:val="0"/>
        <w:spacing w:after="0" w:line="276" w:lineRule="auto"/>
        <w:ind w:firstLine="710"/>
        <w:jc w:val="both"/>
        <w:rPr>
          <w:rFonts w:ascii="Times New Roman" w:hAnsi="Times New Roman" w:cs="Times New Roman"/>
          <w:sz w:val="24"/>
          <w:szCs w:val="24"/>
        </w:rPr>
      </w:pPr>
      <w:r w:rsidRPr="00B175A1">
        <w:rPr>
          <w:rFonts w:ascii="Times New Roman" w:hAnsi="Times New Roman" w:cs="Times New Roman"/>
          <w:sz w:val="24"/>
          <w:szCs w:val="24"/>
        </w:rPr>
        <w:t xml:space="preserve">Доставка Товара, его погрузка-разгрузка производится по согласованию с Заказчиком по адресу: г. Москва, Новая пл., д. 3/4, при этом Поставщик обязуется не ранее чем за 3 (три) рабочих дня уведомить Заказчика о планируемой доставке и погрузке-разгрузке посредством отправки писем на электронные адреса – bnkhramov@polytech.one, vdchernikov@polytech.one  с указанием планируемого времени доставки, Ф.И.О. всех, задействованных в доставке, погрузке-разгрузке лиц, а также государственные регистрационные знаки автомобилей на которых будет осуществлена доставка. </w:t>
      </w:r>
    </w:p>
    <w:p w14:paraId="087CA3EB" w14:textId="77777777" w:rsidR="00B13F34" w:rsidRPr="00B175A1" w:rsidRDefault="00B13F34" w:rsidP="00B13F34">
      <w:pPr>
        <w:widowControl w:val="0"/>
        <w:autoSpaceDE w:val="0"/>
        <w:autoSpaceDN w:val="0"/>
        <w:adjustRightInd w:val="0"/>
        <w:spacing w:after="0" w:line="240" w:lineRule="auto"/>
        <w:jc w:val="both"/>
        <w:rPr>
          <w:rFonts w:ascii="Times New Roman" w:hAnsi="Times New Roman" w:cs="Times New Roman"/>
          <w:sz w:val="24"/>
          <w:szCs w:val="24"/>
        </w:rPr>
      </w:pPr>
      <w:r w:rsidRPr="00B175A1">
        <w:rPr>
          <w:rFonts w:ascii="Times New Roman" w:hAnsi="Times New Roman" w:cs="Times New Roman"/>
          <w:sz w:val="24"/>
          <w:szCs w:val="24"/>
        </w:rPr>
        <w:t xml:space="preserve">            8.2 Условия поставки.</w:t>
      </w:r>
    </w:p>
    <w:p w14:paraId="5E9CFAED" w14:textId="07645DE0" w:rsidR="00AA0EF7" w:rsidRDefault="00AA0EF7" w:rsidP="00AA0EF7">
      <w:pPr>
        <w:autoSpaceDE w:val="0"/>
        <w:autoSpaceDN w:val="0"/>
        <w:adjustRightInd w:val="0"/>
        <w:spacing w:after="0"/>
        <w:ind w:firstLine="709"/>
        <w:jc w:val="both"/>
        <w:rPr>
          <w:rFonts w:ascii="Times New Roman" w:hAnsi="Times New Roman" w:cs="Times New Roman"/>
          <w:sz w:val="24"/>
          <w:szCs w:val="24"/>
        </w:rPr>
      </w:pPr>
      <w:r w:rsidRPr="00AA0EF7">
        <w:rPr>
          <w:rFonts w:ascii="Times New Roman" w:hAnsi="Times New Roman" w:cs="Times New Roman"/>
          <w:sz w:val="24"/>
          <w:szCs w:val="24"/>
        </w:rPr>
        <w:t xml:space="preserve">        Поставщик поставляет </w:t>
      </w:r>
      <w:r w:rsidR="003960EA">
        <w:rPr>
          <w:rFonts w:ascii="Times New Roman" w:hAnsi="Times New Roman" w:cs="Times New Roman"/>
          <w:sz w:val="24"/>
          <w:szCs w:val="24"/>
        </w:rPr>
        <w:t>Т</w:t>
      </w:r>
      <w:r w:rsidRPr="00AA0EF7">
        <w:rPr>
          <w:rFonts w:ascii="Times New Roman" w:hAnsi="Times New Roman" w:cs="Times New Roman"/>
          <w:sz w:val="24"/>
          <w:szCs w:val="24"/>
        </w:rPr>
        <w:t xml:space="preserve">овар в соответствии с пропускным и внутриобъектовым режимами, установленными на территории по адресу поставки товара, в порядке, согласованном с Заказчиком. Поставка </w:t>
      </w:r>
      <w:r w:rsidR="003960EA">
        <w:rPr>
          <w:rFonts w:ascii="Times New Roman" w:hAnsi="Times New Roman" w:cs="Times New Roman"/>
          <w:sz w:val="24"/>
          <w:szCs w:val="24"/>
        </w:rPr>
        <w:t>Т</w:t>
      </w:r>
      <w:r w:rsidRPr="00AA0EF7">
        <w:rPr>
          <w:rFonts w:ascii="Times New Roman" w:hAnsi="Times New Roman" w:cs="Times New Roman"/>
          <w:sz w:val="24"/>
          <w:szCs w:val="24"/>
        </w:rPr>
        <w:t xml:space="preserve">овара Поставщиком осуществляется своими силами и за свой счет и включает в себя все расходы, включая доставку, разгрузку и подъём товара на этаж. </w:t>
      </w:r>
    </w:p>
    <w:p w14:paraId="4101355A" w14:textId="211D264B" w:rsidR="00AA0EF7" w:rsidRPr="00AA0EF7" w:rsidRDefault="00AA0EF7" w:rsidP="00AA0EF7">
      <w:pPr>
        <w:autoSpaceDE w:val="0"/>
        <w:autoSpaceDN w:val="0"/>
        <w:adjustRightInd w:val="0"/>
        <w:spacing w:after="0"/>
        <w:ind w:firstLine="709"/>
        <w:jc w:val="both"/>
        <w:rPr>
          <w:rFonts w:ascii="Times New Roman" w:hAnsi="Times New Roman" w:cs="Times New Roman"/>
          <w:sz w:val="24"/>
          <w:szCs w:val="24"/>
        </w:rPr>
      </w:pPr>
      <w:r w:rsidRPr="00AA0EF7">
        <w:rPr>
          <w:rFonts w:ascii="Times New Roman" w:hAnsi="Times New Roman" w:cs="Times New Roman"/>
          <w:sz w:val="24"/>
          <w:szCs w:val="24"/>
        </w:rPr>
        <w:t xml:space="preserve">Поставщик поручает Заказчику обработку персональных данных лиц, привлеченных им для доставки </w:t>
      </w:r>
      <w:r w:rsidR="003960EA">
        <w:rPr>
          <w:rFonts w:ascii="Times New Roman" w:hAnsi="Times New Roman" w:cs="Times New Roman"/>
          <w:sz w:val="24"/>
          <w:szCs w:val="24"/>
        </w:rPr>
        <w:t>Т</w:t>
      </w:r>
      <w:r w:rsidRPr="00AA0EF7">
        <w:rPr>
          <w:rFonts w:ascii="Times New Roman" w:hAnsi="Times New Roman" w:cs="Times New Roman"/>
          <w:sz w:val="24"/>
          <w:szCs w:val="24"/>
        </w:rPr>
        <w:t xml:space="preserve">овара. Цель обработки - пропуск к месту доставки на территории Заказчика. Перечень персональных данных: фамилия, имя, отчество, серия и номер паспорта, патента, номер мобильного телефона и адрес электронной почты. Перечень действий с персональными данными: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предоставление лицам, охраняющим территорию въезда/прохода и (или) арендодателям таких территорий. Срок действия поручения обработки персональных данных - до окончания срока действия Контракта. Заказчик обязуется соблюдать конфиденциальность персональных данных, требования, предусмотренные частью 5 статьи 18 и статьей 18.1 федерального закона от 27 июля 2006 г. </w:t>
      </w:r>
      <w:r w:rsidRPr="00AA0EF7">
        <w:rPr>
          <w:rFonts w:ascii="Times New Roman" w:hAnsi="Times New Roman" w:cs="Times New Roman"/>
          <w:sz w:val="24"/>
          <w:szCs w:val="24"/>
          <w:lang w:bidi="en-US"/>
        </w:rPr>
        <w:t>N</w:t>
      </w:r>
      <w:r w:rsidRPr="00AA0EF7">
        <w:rPr>
          <w:rFonts w:ascii="Times New Roman" w:hAnsi="Times New Roman" w:cs="Times New Roman"/>
          <w:sz w:val="24"/>
          <w:szCs w:val="24"/>
        </w:rPr>
        <w:t xml:space="preserve"> 152-ФЗ «О персональных данных» (далее – Закон о персональных данных), обязуется по запросу Поставщика в течение срока действия поручения,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требований, установленных в соответствии со статьей 6 Закона о персональных данных, обязуется обеспечивать безопасность персональных данных при их обработке, а также соблюдать требования к защите обрабатываемых персональных данных в соответствии со статьей 19 Закона о персональных данных, в том числе обязуется уведомить Поставщика о случаях, предусмотренных частью 3.1 статьи 21 Закона о персональных данных. Поставщик гарантирует и заверяет Заказчика в том, что им будут соблюдены все требования Закона о персональных данных при сборе и передаче персональных данных в рамках настоящего поручения обработки.</w:t>
      </w:r>
    </w:p>
    <w:p w14:paraId="6EB806E7" w14:textId="77777777" w:rsidR="00B13F34" w:rsidRPr="00B175A1" w:rsidRDefault="00B13F34" w:rsidP="00601AE5">
      <w:pPr>
        <w:suppressAutoHyphens/>
        <w:spacing w:after="0" w:line="240" w:lineRule="auto"/>
        <w:jc w:val="both"/>
        <w:rPr>
          <w:rFonts w:ascii="Times New Roman" w:hAnsi="Times New Roman" w:cs="Times New Roman"/>
          <w:sz w:val="24"/>
          <w:szCs w:val="24"/>
          <w:lang w:eastAsia="ar-SA"/>
        </w:rPr>
      </w:pPr>
    </w:p>
    <w:p w14:paraId="24EDCBE6" w14:textId="182DA507" w:rsidR="00B13F34" w:rsidRPr="00B175A1" w:rsidRDefault="00741115" w:rsidP="00741115">
      <w:pPr>
        <w:widowControl w:val="0"/>
        <w:autoSpaceDE w:val="0"/>
        <w:autoSpaceDN w:val="0"/>
        <w:adjustRightInd w:val="0"/>
        <w:spacing w:after="0" w:line="240" w:lineRule="auto"/>
        <w:ind w:left="283"/>
        <w:rPr>
          <w:rFonts w:ascii="Times New Roman" w:hAnsi="Times New Roman" w:cs="Times New Roman"/>
          <w:b/>
          <w:sz w:val="24"/>
          <w:szCs w:val="24"/>
        </w:rPr>
      </w:pPr>
      <w:r>
        <w:rPr>
          <w:rFonts w:ascii="Times New Roman" w:hAnsi="Times New Roman" w:cs="Times New Roman"/>
          <w:b/>
          <w:sz w:val="24"/>
          <w:szCs w:val="24"/>
        </w:rPr>
        <w:t>9.</w:t>
      </w:r>
      <w:r w:rsidR="00B13F34" w:rsidRPr="00B175A1">
        <w:rPr>
          <w:rFonts w:ascii="Times New Roman" w:hAnsi="Times New Roman" w:cs="Times New Roman"/>
          <w:b/>
          <w:sz w:val="24"/>
          <w:szCs w:val="24"/>
        </w:rPr>
        <w:t xml:space="preserve"> Требования к транспортировке.</w:t>
      </w:r>
    </w:p>
    <w:p w14:paraId="51B3F352" w14:textId="77777777" w:rsidR="00B13F34" w:rsidRPr="00B175A1" w:rsidRDefault="00B13F34" w:rsidP="00B13F34">
      <w:pPr>
        <w:autoSpaceDE w:val="0"/>
        <w:autoSpaceDN w:val="0"/>
        <w:adjustRightInd w:val="0"/>
        <w:ind w:firstLine="709"/>
        <w:jc w:val="both"/>
        <w:rPr>
          <w:rFonts w:ascii="Times New Roman" w:hAnsi="Times New Roman" w:cs="Times New Roman"/>
          <w:sz w:val="24"/>
          <w:szCs w:val="24"/>
        </w:rPr>
      </w:pPr>
      <w:r w:rsidRPr="00B175A1">
        <w:rPr>
          <w:rFonts w:ascii="Times New Roman" w:hAnsi="Times New Roman" w:cs="Times New Roman"/>
          <w:sz w:val="24"/>
          <w:szCs w:val="24"/>
        </w:rPr>
        <w:t xml:space="preserve">Доставка Товара может осуществляться всеми видами транспортных средств в чистых, сухих, крытых транспортных средствах в соответствии с правилами перевозки грузов, действующими на </w:t>
      </w:r>
      <w:r w:rsidRPr="00B175A1">
        <w:rPr>
          <w:rFonts w:ascii="Times New Roman" w:hAnsi="Times New Roman" w:cs="Times New Roman"/>
          <w:sz w:val="24"/>
          <w:szCs w:val="24"/>
        </w:rPr>
        <w:lastRenderedPageBreak/>
        <w:t>соответствующем виде транспорта. Условия транспортировки должны исключать возможное повреждение Товара, и соответствовать ГОСТу 19848-74 «Межгосударственный стандарт. Транспортирование грузов в ящичных и стоечных поддонах. Общие требования».</w:t>
      </w:r>
    </w:p>
    <w:p w14:paraId="7F8A768A" w14:textId="77777777" w:rsidR="00B13F34" w:rsidRPr="00B175A1" w:rsidRDefault="00B13F34" w:rsidP="00B13F34">
      <w:pPr>
        <w:pStyle w:val="aa"/>
        <w:widowControl w:val="0"/>
        <w:numPr>
          <w:ilvl w:val="0"/>
          <w:numId w:val="14"/>
        </w:numPr>
        <w:autoSpaceDE w:val="0"/>
        <w:autoSpaceDN w:val="0"/>
        <w:adjustRightInd w:val="0"/>
        <w:spacing w:after="0" w:line="240" w:lineRule="auto"/>
        <w:rPr>
          <w:rFonts w:ascii="Times New Roman" w:hAnsi="Times New Roman" w:cs="Times New Roman"/>
          <w:b/>
          <w:sz w:val="24"/>
          <w:szCs w:val="24"/>
        </w:rPr>
      </w:pPr>
      <w:r w:rsidRPr="00B175A1">
        <w:rPr>
          <w:rFonts w:ascii="Times New Roman" w:hAnsi="Times New Roman" w:cs="Times New Roman"/>
          <w:b/>
          <w:sz w:val="24"/>
          <w:szCs w:val="24"/>
        </w:rPr>
        <w:t>Экологические требования.</w:t>
      </w:r>
    </w:p>
    <w:p w14:paraId="7DF27F98" w14:textId="77777777" w:rsidR="00B13F34" w:rsidRPr="00B175A1" w:rsidRDefault="00B13F34" w:rsidP="00B13F34">
      <w:pPr>
        <w:autoSpaceDE w:val="0"/>
        <w:autoSpaceDN w:val="0"/>
        <w:adjustRightInd w:val="0"/>
        <w:ind w:firstLine="709"/>
        <w:jc w:val="both"/>
        <w:rPr>
          <w:rFonts w:ascii="Times New Roman" w:eastAsiaTheme="minorEastAsia" w:hAnsi="Times New Roman" w:cs="Times New Roman"/>
          <w:sz w:val="24"/>
          <w:szCs w:val="24"/>
        </w:rPr>
      </w:pPr>
      <w:r w:rsidRPr="00B175A1">
        <w:rPr>
          <w:rFonts w:ascii="Times New Roman" w:eastAsiaTheme="minorEastAsia" w:hAnsi="Times New Roman" w:cs="Times New Roman"/>
          <w:sz w:val="24"/>
          <w:szCs w:val="24"/>
        </w:rPr>
        <w:t xml:space="preserve">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w:t>
      </w:r>
      <w:r w:rsidRPr="00B175A1">
        <w:rPr>
          <w:rFonts w:ascii="Times New Roman" w:eastAsiaTheme="minorEastAsia" w:hAnsi="Times New Roman" w:cs="Times New Roman"/>
          <w:sz w:val="24"/>
          <w:szCs w:val="24"/>
        </w:rPr>
        <w:br/>
        <w:t xml:space="preserve">к эксплуатации (использованию) не должен причинять вред имуществу Заказчика, жизни </w:t>
      </w:r>
      <w:r w:rsidRPr="00B175A1">
        <w:rPr>
          <w:rFonts w:ascii="Times New Roman" w:eastAsiaTheme="minorEastAsia" w:hAnsi="Times New Roman" w:cs="Times New Roman"/>
          <w:sz w:val="24"/>
          <w:szCs w:val="24"/>
        </w:rPr>
        <w:br/>
        <w:t xml:space="preserve">и здоровью работников Заказчика, а также отвечать всем требованиям Федерального закона </w:t>
      </w:r>
      <w:r w:rsidRPr="00B175A1">
        <w:rPr>
          <w:rFonts w:ascii="Times New Roman" w:eastAsiaTheme="minorEastAsia" w:hAnsi="Times New Roman" w:cs="Times New Roman"/>
          <w:sz w:val="24"/>
          <w:szCs w:val="24"/>
        </w:rPr>
        <w:br/>
        <w:t>от 10.01.2002 N 7-ФЗ «Об охране окружающей среды».</w:t>
      </w:r>
    </w:p>
    <w:p w14:paraId="5B15E6F9" w14:textId="77777777" w:rsidR="00B13F34" w:rsidRPr="00B175A1" w:rsidRDefault="00B13F34" w:rsidP="00B13F34">
      <w:pPr>
        <w:pStyle w:val="aa"/>
        <w:widowControl w:val="0"/>
        <w:numPr>
          <w:ilvl w:val="0"/>
          <w:numId w:val="14"/>
        </w:numPr>
        <w:autoSpaceDE w:val="0"/>
        <w:autoSpaceDN w:val="0"/>
        <w:adjustRightInd w:val="0"/>
        <w:spacing w:after="0" w:line="240" w:lineRule="auto"/>
        <w:rPr>
          <w:rFonts w:ascii="Times New Roman" w:hAnsi="Times New Roman" w:cs="Times New Roman"/>
          <w:b/>
          <w:sz w:val="24"/>
          <w:szCs w:val="24"/>
        </w:rPr>
      </w:pPr>
      <w:r w:rsidRPr="00B175A1">
        <w:rPr>
          <w:rFonts w:ascii="Times New Roman" w:hAnsi="Times New Roman" w:cs="Times New Roman"/>
          <w:b/>
          <w:sz w:val="24"/>
          <w:szCs w:val="24"/>
        </w:rPr>
        <w:t>Требование к безопасности.</w:t>
      </w:r>
    </w:p>
    <w:p w14:paraId="724AC8ED" w14:textId="77777777" w:rsidR="00B13F34" w:rsidRPr="00BA17E7" w:rsidRDefault="00B13F34" w:rsidP="00B13F34">
      <w:pPr>
        <w:autoSpaceDE w:val="0"/>
        <w:autoSpaceDN w:val="0"/>
        <w:adjustRightInd w:val="0"/>
        <w:ind w:firstLine="709"/>
        <w:jc w:val="both"/>
        <w:rPr>
          <w:rFonts w:ascii="Times New Roman" w:eastAsiaTheme="minorEastAsia" w:hAnsi="Times New Roman" w:cs="Times New Roman"/>
          <w:sz w:val="24"/>
          <w:szCs w:val="24"/>
        </w:rPr>
      </w:pPr>
      <w:r w:rsidRPr="00B175A1">
        <w:rPr>
          <w:rFonts w:ascii="Times New Roman" w:eastAsiaTheme="minorEastAsia" w:hAnsi="Times New Roman" w:cs="Times New Roman"/>
          <w:sz w:val="24"/>
          <w:szCs w:val="24"/>
        </w:rPr>
        <w:t xml:space="preserve">Поставляемый Товар должен соответствовать требованиям безопасности, установленным действующим законодательством для жизни, здоровья, имущества потребителя и окружающей среды при обычных условиях его использования, хранения, транспортировки </w:t>
      </w:r>
      <w:r w:rsidRPr="00B175A1">
        <w:rPr>
          <w:rFonts w:ascii="Times New Roman" w:eastAsiaTheme="minorEastAsia" w:hAnsi="Times New Roman" w:cs="Times New Roman"/>
          <w:sz w:val="24"/>
          <w:szCs w:val="24"/>
        </w:rPr>
        <w:br/>
        <w:t>и утилизации.</w:t>
      </w:r>
    </w:p>
    <w:p w14:paraId="72D110B2" w14:textId="49A4FC40" w:rsidR="001F2CBB" w:rsidRPr="00055244" w:rsidRDefault="001F2CBB" w:rsidP="001F2CBB">
      <w:pPr>
        <w:spacing w:after="0"/>
        <w:rPr>
          <w:rFonts w:ascii="Times New Roman" w:hAnsi="Times New Roman" w:cs="Times New Roman"/>
          <w:sz w:val="24"/>
          <w:szCs w:val="24"/>
        </w:rPr>
      </w:pPr>
      <w:r w:rsidRPr="00055244">
        <w:rPr>
          <w:rFonts w:ascii="Times New Roman" w:hAnsi="Times New Roman" w:cs="Times New Roman"/>
          <w:sz w:val="24"/>
          <w:szCs w:val="24"/>
        </w:rPr>
        <w:t xml:space="preserve">       </w:t>
      </w:r>
      <w:bookmarkEnd w:id="0"/>
    </w:p>
    <w:sectPr w:rsidR="001F2CBB" w:rsidRPr="00055244" w:rsidSect="0054715B">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DD7F5" w14:textId="77777777" w:rsidR="0027311E" w:rsidRDefault="0027311E" w:rsidP="00A62813">
      <w:pPr>
        <w:spacing w:after="0" w:line="240" w:lineRule="auto"/>
      </w:pPr>
      <w:r>
        <w:separator/>
      </w:r>
    </w:p>
  </w:endnote>
  <w:endnote w:type="continuationSeparator" w:id="0">
    <w:p w14:paraId="0E9626A0" w14:textId="77777777" w:rsidR="0027311E" w:rsidRDefault="0027311E" w:rsidP="00A62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C30A8" w14:textId="77777777" w:rsidR="000F5897" w:rsidRDefault="000F589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7B92F1" w14:textId="77777777" w:rsidR="0027311E" w:rsidRDefault="0027311E" w:rsidP="00A62813">
      <w:pPr>
        <w:spacing w:after="0" w:line="240" w:lineRule="auto"/>
      </w:pPr>
      <w:r>
        <w:separator/>
      </w:r>
    </w:p>
  </w:footnote>
  <w:footnote w:type="continuationSeparator" w:id="0">
    <w:p w14:paraId="7B20705F" w14:textId="77777777" w:rsidR="0027311E" w:rsidRDefault="0027311E" w:rsidP="00A62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5001"/>
    <w:multiLevelType w:val="hybridMultilevel"/>
    <w:tmpl w:val="43266916"/>
    <w:lvl w:ilvl="0" w:tplc="11FE959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742980"/>
    <w:multiLevelType w:val="multilevel"/>
    <w:tmpl w:val="BD90CABE"/>
    <w:lvl w:ilvl="0">
      <w:start w:val="6"/>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E8A7CBB"/>
    <w:multiLevelType w:val="hybridMultilevel"/>
    <w:tmpl w:val="48EC13E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DD5812"/>
    <w:multiLevelType w:val="hybridMultilevel"/>
    <w:tmpl w:val="793ED1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D72FE1"/>
    <w:multiLevelType w:val="hybridMultilevel"/>
    <w:tmpl w:val="6C6020E2"/>
    <w:lvl w:ilvl="0" w:tplc="BFE2C594">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BDF69F6"/>
    <w:multiLevelType w:val="multilevel"/>
    <w:tmpl w:val="89CE238E"/>
    <w:lvl w:ilvl="0">
      <w:start w:val="8"/>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4F831EC6"/>
    <w:multiLevelType w:val="multilevel"/>
    <w:tmpl w:val="2D185D50"/>
    <w:lvl w:ilvl="0">
      <w:start w:val="1"/>
      <w:numFmt w:val="decimal"/>
      <w:lvlText w:val="%1."/>
      <w:lvlJc w:val="left"/>
      <w:pPr>
        <w:ind w:left="5180" w:hanging="360"/>
      </w:pPr>
      <w:rPr>
        <w:b/>
      </w:rPr>
    </w:lvl>
    <w:lvl w:ilvl="1">
      <w:start w:val="4"/>
      <w:numFmt w:val="decimal"/>
      <w:isLgl/>
      <w:lvlText w:val="%1.%2."/>
      <w:lvlJc w:val="left"/>
      <w:pPr>
        <w:ind w:left="5240" w:hanging="420"/>
      </w:pPr>
    </w:lvl>
    <w:lvl w:ilvl="2">
      <w:start w:val="1"/>
      <w:numFmt w:val="decimal"/>
      <w:isLgl/>
      <w:lvlText w:val="%1.%2.%3."/>
      <w:lvlJc w:val="left"/>
      <w:pPr>
        <w:ind w:left="5540" w:hanging="720"/>
      </w:pPr>
    </w:lvl>
    <w:lvl w:ilvl="3">
      <w:start w:val="1"/>
      <w:numFmt w:val="decimal"/>
      <w:isLgl/>
      <w:lvlText w:val="%1.%2.%3.%4."/>
      <w:lvlJc w:val="left"/>
      <w:pPr>
        <w:ind w:left="5540" w:hanging="720"/>
      </w:pPr>
    </w:lvl>
    <w:lvl w:ilvl="4">
      <w:start w:val="1"/>
      <w:numFmt w:val="decimal"/>
      <w:isLgl/>
      <w:lvlText w:val="%1.%2.%3.%4.%5."/>
      <w:lvlJc w:val="left"/>
      <w:pPr>
        <w:ind w:left="5900" w:hanging="1080"/>
      </w:pPr>
    </w:lvl>
    <w:lvl w:ilvl="5">
      <w:start w:val="1"/>
      <w:numFmt w:val="decimal"/>
      <w:isLgl/>
      <w:lvlText w:val="%1.%2.%3.%4.%5.%6."/>
      <w:lvlJc w:val="left"/>
      <w:pPr>
        <w:ind w:left="5900" w:hanging="1080"/>
      </w:pPr>
    </w:lvl>
    <w:lvl w:ilvl="6">
      <w:start w:val="1"/>
      <w:numFmt w:val="decimal"/>
      <w:isLgl/>
      <w:lvlText w:val="%1.%2.%3.%4.%5.%6.%7."/>
      <w:lvlJc w:val="left"/>
      <w:pPr>
        <w:ind w:left="6260" w:hanging="1440"/>
      </w:pPr>
    </w:lvl>
    <w:lvl w:ilvl="7">
      <w:start w:val="1"/>
      <w:numFmt w:val="decimal"/>
      <w:isLgl/>
      <w:lvlText w:val="%1.%2.%3.%4.%5.%6.%7.%8."/>
      <w:lvlJc w:val="left"/>
      <w:pPr>
        <w:ind w:left="6260" w:hanging="1440"/>
      </w:pPr>
    </w:lvl>
    <w:lvl w:ilvl="8">
      <w:start w:val="1"/>
      <w:numFmt w:val="decimal"/>
      <w:isLgl/>
      <w:lvlText w:val="%1.%2.%3.%4.%5.%6.%7.%8.%9."/>
      <w:lvlJc w:val="left"/>
      <w:pPr>
        <w:ind w:left="6620" w:hanging="1800"/>
      </w:pPr>
    </w:lvl>
  </w:abstractNum>
  <w:abstractNum w:abstractNumId="7" w15:restartNumberingAfterBreak="0">
    <w:nsid w:val="5DD46A91"/>
    <w:multiLevelType w:val="multilevel"/>
    <w:tmpl w:val="3BB26C1E"/>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0D521F4"/>
    <w:multiLevelType w:val="multilevel"/>
    <w:tmpl w:val="E1A40E56"/>
    <w:lvl w:ilvl="0">
      <w:start w:val="2"/>
      <w:numFmt w:val="decimal"/>
      <w:lvlText w:val="%1"/>
      <w:lvlJc w:val="left"/>
      <w:pPr>
        <w:ind w:left="360" w:hanging="360"/>
      </w:pPr>
    </w:lvl>
    <w:lvl w:ilvl="1">
      <w:start w:val="2"/>
      <w:numFmt w:val="decimal"/>
      <w:lvlText w:val="%1.%2"/>
      <w:lvlJc w:val="left"/>
      <w:pPr>
        <w:ind w:left="927" w:hanging="360"/>
      </w:pPr>
      <w:rPr>
        <w:b/>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9" w15:restartNumberingAfterBreak="0">
    <w:nsid w:val="65955D55"/>
    <w:multiLevelType w:val="multilevel"/>
    <w:tmpl w:val="B83A14F8"/>
    <w:lvl w:ilvl="0">
      <w:start w:val="4"/>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0" w15:restartNumberingAfterBreak="0">
    <w:nsid w:val="6B25301D"/>
    <w:multiLevelType w:val="multilevel"/>
    <w:tmpl w:val="F15E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0557F1"/>
    <w:multiLevelType w:val="hybridMultilevel"/>
    <w:tmpl w:val="12DE1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CF0F9A"/>
    <w:multiLevelType w:val="multilevel"/>
    <w:tmpl w:val="0048427C"/>
    <w:lvl w:ilvl="0">
      <w:start w:val="7"/>
      <w:numFmt w:val="decimal"/>
      <w:lvlText w:val="%1."/>
      <w:lvlJc w:val="left"/>
      <w:pPr>
        <w:ind w:left="643"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797305A9"/>
    <w:multiLevelType w:val="multilevel"/>
    <w:tmpl w:val="A7D04C7C"/>
    <w:lvl w:ilvl="0">
      <w:start w:val="6"/>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7F3864B6"/>
    <w:multiLevelType w:val="multilevel"/>
    <w:tmpl w:val="B9C0726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1"/>
  </w:num>
  <w:num w:numId="6">
    <w:abstractNumId w:val="1"/>
  </w:num>
  <w:num w:numId="7">
    <w:abstractNumId w:val="7"/>
  </w:num>
  <w:num w:numId="8">
    <w:abstractNumId w:val="13"/>
  </w:num>
  <w:num w:numId="9">
    <w:abstractNumId w:val="3"/>
  </w:num>
  <w:num w:numId="10">
    <w:abstractNumId w:val="12"/>
  </w:num>
  <w:num w:numId="11">
    <w:abstractNumId w:val="0"/>
  </w:num>
  <w:num w:numId="12">
    <w:abstractNumId w:val="5"/>
  </w:num>
  <w:num w:numId="13">
    <w:abstractNumId w:val="2"/>
  </w:num>
  <w:num w:numId="14">
    <w:abstractNumId w:val="4"/>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F4"/>
    <w:rsid w:val="0001087A"/>
    <w:rsid w:val="0002098E"/>
    <w:rsid w:val="00021876"/>
    <w:rsid w:val="000229BD"/>
    <w:rsid w:val="00024F61"/>
    <w:rsid w:val="000446AD"/>
    <w:rsid w:val="00053764"/>
    <w:rsid w:val="00055244"/>
    <w:rsid w:val="00060244"/>
    <w:rsid w:val="000657A9"/>
    <w:rsid w:val="00070FFB"/>
    <w:rsid w:val="00072A48"/>
    <w:rsid w:val="00077231"/>
    <w:rsid w:val="00081816"/>
    <w:rsid w:val="000824D8"/>
    <w:rsid w:val="00082F9B"/>
    <w:rsid w:val="00085B56"/>
    <w:rsid w:val="00093C87"/>
    <w:rsid w:val="00095536"/>
    <w:rsid w:val="000960CE"/>
    <w:rsid w:val="00096EF1"/>
    <w:rsid w:val="000971F8"/>
    <w:rsid w:val="000B0829"/>
    <w:rsid w:val="000B52F7"/>
    <w:rsid w:val="000B5544"/>
    <w:rsid w:val="000B64B3"/>
    <w:rsid w:val="000C5C91"/>
    <w:rsid w:val="000D03C9"/>
    <w:rsid w:val="000D550D"/>
    <w:rsid w:val="000F0B86"/>
    <w:rsid w:val="000F33E4"/>
    <w:rsid w:val="000F5897"/>
    <w:rsid w:val="00103024"/>
    <w:rsid w:val="00103D98"/>
    <w:rsid w:val="0010472D"/>
    <w:rsid w:val="0010617B"/>
    <w:rsid w:val="001072BF"/>
    <w:rsid w:val="00107DBB"/>
    <w:rsid w:val="001133DF"/>
    <w:rsid w:val="00123E98"/>
    <w:rsid w:val="00124AE8"/>
    <w:rsid w:val="00125B7B"/>
    <w:rsid w:val="00132A2B"/>
    <w:rsid w:val="001419EE"/>
    <w:rsid w:val="00143E6D"/>
    <w:rsid w:val="00147180"/>
    <w:rsid w:val="00147DC2"/>
    <w:rsid w:val="001501B1"/>
    <w:rsid w:val="00151A3A"/>
    <w:rsid w:val="00151BFE"/>
    <w:rsid w:val="001538C1"/>
    <w:rsid w:val="001538FE"/>
    <w:rsid w:val="00153D18"/>
    <w:rsid w:val="00154F2F"/>
    <w:rsid w:val="00155770"/>
    <w:rsid w:val="00155912"/>
    <w:rsid w:val="0016014F"/>
    <w:rsid w:val="001632A2"/>
    <w:rsid w:val="00165122"/>
    <w:rsid w:val="001703B8"/>
    <w:rsid w:val="00173FA5"/>
    <w:rsid w:val="00175AE8"/>
    <w:rsid w:val="00180D17"/>
    <w:rsid w:val="00182C19"/>
    <w:rsid w:val="00183885"/>
    <w:rsid w:val="00185E16"/>
    <w:rsid w:val="00192AB0"/>
    <w:rsid w:val="0019559B"/>
    <w:rsid w:val="00197FC3"/>
    <w:rsid w:val="001A12BF"/>
    <w:rsid w:val="001A3381"/>
    <w:rsid w:val="001A5D4E"/>
    <w:rsid w:val="001B0E01"/>
    <w:rsid w:val="001C1378"/>
    <w:rsid w:val="001D0056"/>
    <w:rsid w:val="001D268F"/>
    <w:rsid w:val="001D4760"/>
    <w:rsid w:val="001D4A77"/>
    <w:rsid w:val="001E7A05"/>
    <w:rsid w:val="001F2CBB"/>
    <w:rsid w:val="00200D15"/>
    <w:rsid w:val="00201399"/>
    <w:rsid w:val="002023E1"/>
    <w:rsid w:val="00203ED0"/>
    <w:rsid w:val="00206C88"/>
    <w:rsid w:val="00212370"/>
    <w:rsid w:val="00212CA4"/>
    <w:rsid w:val="002219D2"/>
    <w:rsid w:val="00222EB7"/>
    <w:rsid w:val="00223C6B"/>
    <w:rsid w:val="00223EF0"/>
    <w:rsid w:val="00224416"/>
    <w:rsid w:val="00225D6A"/>
    <w:rsid w:val="00227C47"/>
    <w:rsid w:val="00230E19"/>
    <w:rsid w:val="00233846"/>
    <w:rsid w:val="00241E38"/>
    <w:rsid w:val="00241E50"/>
    <w:rsid w:val="00244C41"/>
    <w:rsid w:val="00252B39"/>
    <w:rsid w:val="0025314F"/>
    <w:rsid w:val="00255A17"/>
    <w:rsid w:val="00270172"/>
    <w:rsid w:val="0027126E"/>
    <w:rsid w:val="00272D82"/>
    <w:rsid w:val="0027311E"/>
    <w:rsid w:val="00274A11"/>
    <w:rsid w:val="00274B8F"/>
    <w:rsid w:val="00283BC0"/>
    <w:rsid w:val="0028607E"/>
    <w:rsid w:val="002871E0"/>
    <w:rsid w:val="00287CD6"/>
    <w:rsid w:val="002922BF"/>
    <w:rsid w:val="002A1CDD"/>
    <w:rsid w:val="002A547F"/>
    <w:rsid w:val="002A6983"/>
    <w:rsid w:val="002A7ABB"/>
    <w:rsid w:val="002B182D"/>
    <w:rsid w:val="002B20B1"/>
    <w:rsid w:val="002B2F50"/>
    <w:rsid w:val="002C337C"/>
    <w:rsid w:val="002C3A5D"/>
    <w:rsid w:val="002D7900"/>
    <w:rsid w:val="002E227C"/>
    <w:rsid w:val="002F1956"/>
    <w:rsid w:val="002F736C"/>
    <w:rsid w:val="0030311B"/>
    <w:rsid w:val="00311395"/>
    <w:rsid w:val="00311E14"/>
    <w:rsid w:val="0031206E"/>
    <w:rsid w:val="003157A5"/>
    <w:rsid w:val="003227E2"/>
    <w:rsid w:val="003236B5"/>
    <w:rsid w:val="00323B9A"/>
    <w:rsid w:val="00325180"/>
    <w:rsid w:val="00326183"/>
    <w:rsid w:val="00340D17"/>
    <w:rsid w:val="003464D5"/>
    <w:rsid w:val="00351059"/>
    <w:rsid w:val="00353F34"/>
    <w:rsid w:val="003600D5"/>
    <w:rsid w:val="0036066A"/>
    <w:rsid w:val="00360AE4"/>
    <w:rsid w:val="003638A0"/>
    <w:rsid w:val="00365E0F"/>
    <w:rsid w:val="00377AAF"/>
    <w:rsid w:val="00377C69"/>
    <w:rsid w:val="003801DD"/>
    <w:rsid w:val="00383145"/>
    <w:rsid w:val="00384ED5"/>
    <w:rsid w:val="00387B64"/>
    <w:rsid w:val="00391EB2"/>
    <w:rsid w:val="00393DEF"/>
    <w:rsid w:val="003960EA"/>
    <w:rsid w:val="003A3131"/>
    <w:rsid w:val="003A533E"/>
    <w:rsid w:val="003B2AA0"/>
    <w:rsid w:val="003B50B4"/>
    <w:rsid w:val="003B67D2"/>
    <w:rsid w:val="003B714A"/>
    <w:rsid w:val="003C10CA"/>
    <w:rsid w:val="003C66C1"/>
    <w:rsid w:val="003C7572"/>
    <w:rsid w:val="003D0694"/>
    <w:rsid w:val="003E12CB"/>
    <w:rsid w:val="003E65A0"/>
    <w:rsid w:val="003E72C1"/>
    <w:rsid w:val="003E73CB"/>
    <w:rsid w:val="003F0BFF"/>
    <w:rsid w:val="003F0E4C"/>
    <w:rsid w:val="00404FD2"/>
    <w:rsid w:val="00410489"/>
    <w:rsid w:val="004149D5"/>
    <w:rsid w:val="0041750D"/>
    <w:rsid w:val="00420568"/>
    <w:rsid w:val="0042703D"/>
    <w:rsid w:val="00427496"/>
    <w:rsid w:val="004347F7"/>
    <w:rsid w:val="00435D75"/>
    <w:rsid w:val="00436745"/>
    <w:rsid w:val="00441389"/>
    <w:rsid w:val="00442FAE"/>
    <w:rsid w:val="00443E00"/>
    <w:rsid w:val="004556A7"/>
    <w:rsid w:val="00461866"/>
    <w:rsid w:val="00462D12"/>
    <w:rsid w:val="00464736"/>
    <w:rsid w:val="004671EA"/>
    <w:rsid w:val="0047180C"/>
    <w:rsid w:val="00477886"/>
    <w:rsid w:val="00484103"/>
    <w:rsid w:val="0048411E"/>
    <w:rsid w:val="0048530E"/>
    <w:rsid w:val="0049222B"/>
    <w:rsid w:val="00494A1D"/>
    <w:rsid w:val="00495A93"/>
    <w:rsid w:val="00496621"/>
    <w:rsid w:val="004A58E2"/>
    <w:rsid w:val="004B166F"/>
    <w:rsid w:val="004B73F2"/>
    <w:rsid w:val="004B7FF8"/>
    <w:rsid w:val="004C3C0C"/>
    <w:rsid w:val="004C5E2E"/>
    <w:rsid w:val="004D1038"/>
    <w:rsid w:val="004F06A5"/>
    <w:rsid w:val="004F4DFC"/>
    <w:rsid w:val="004F66CB"/>
    <w:rsid w:val="004F707F"/>
    <w:rsid w:val="00517447"/>
    <w:rsid w:val="00525B10"/>
    <w:rsid w:val="00527DFC"/>
    <w:rsid w:val="0053091F"/>
    <w:rsid w:val="00532506"/>
    <w:rsid w:val="005376D1"/>
    <w:rsid w:val="00537FD2"/>
    <w:rsid w:val="005405B8"/>
    <w:rsid w:val="00545BC6"/>
    <w:rsid w:val="00546EBE"/>
    <w:rsid w:val="0054715B"/>
    <w:rsid w:val="00560354"/>
    <w:rsid w:val="0056356A"/>
    <w:rsid w:val="00567D53"/>
    <w:rsid w:val="00570B0F"/>
    <w:rsid w:val="00571057"/>
    <w:rsid w:val="00574E74"/>
    <w:rsid w:val="00581321"/>
    <w:rsid w:val="00581A74"/>
    <w:rsid w:val="00582725"/>
    <w:rsid w:val="00583F68"/>
    <w:rsid w:val="00591F03"/>
    <w:rsid w:val="005A0E6D"/>
    <w:rsid w:val="005A0F89"/>
    <w:rsid w:val="005A2C4E"/>
    <w:rsid w:val="005B3A9D"/>
    <w:rsid w:val="005B5481"/>
    <w:rsid w:val="005B7767"/>
    <w:rsid w:val="005C2547"/>
    <w:rsid w:val="005C40B5"/>
    <w:rsid w:val="005C5183"/>
    <w:rsid w:val="005D19F7"/>
    <w:rsid w:val="005D1B48"/>
    <w:rsid w:val="005D3ED5"/>
    <w:rsid w:val="005E28C7"/>
    <w:rsid w:val="00600668"/>
    <w:rsid w:val="00601AE5"/>
    <w:rsid w:val="00606D37"/>
    <w:rsid w:val="00606F1A"/>
    <w:rsid w:val="006137A1"/>
    <w:rsid w:val="006160F7"/>
    <w:rsid w:val="006163A5"/>
    <w:rsid w:val="006177D8"/>
    <w:rsid w:val="006266D7"/>
    <w:rsid w:val="006369F6"/>
    <w:rsid w:val="006420DD"/>
    <w:rsid w:val="006430A9"/>
    <w:rsid w:val="00644B62"/>
    <w:rsid w:val="0064617A"/>
    <w:rsid w:val="006475A4"/>
    <w:rsid w:val="0065135F"/>
    <w:rsid w:val="00651972"/>
    <w:rsid w:val="00653BDA"/>
    <w:rsid w:val="006549C9"/>
    <w:rsid w:val="00654C7B"/>
    <w:rsid w:val="00655126"/>
    <w:rsid w:val="00667526"/>
    <w:rsid w:val="00676DF3"/>
    <w:rsid w:val="006859D5"/>
    <w:rsid w:val="006877D8"/>
    <w:rsid w:val="006915A2"/>
    <w:rsid w:val="00695140"/>
    <w:rsid w:val="006A3975"/>
    <w:rsid w:val="006B0511"/>
    <w:rsid w:val="006B097A"/>
    <w:rsid w:val="006B2730"/>
    <w:rsid w:val="006B4A09"/>
    <w:rsid w:val="006B686D"/>
    <w:rsid w:val="006C33B2"/>
    <w:rsid w:val="006C65BD"/>
    <w:rsid w:val="006C68EA"/>
    <w:rsid w:val="006C7807"/>
    <w:rsid w:val="006D139C"/>
    <w:rsid w:val="006D6E8C"/>
    <w:rsid w:val="006D73AD"/>
    <w:rsid w:val="006E53B2"/>
    <w:rsid w:val="006E5B8A"/>
    <w:rsid w:val="006E60F2"/>
    <w:rsid w:val="006F0273"/>
    <w:rsid w:val="006F1147"/>
    <w:rsid w:val="00701DC2"/>
    <w:rsid w:val="00712C47"/>
    <w:rsid w:val="007137A5"/>
    <w:rsid w:val="00714468"/>
    <w:rsid w:val="00720370"/>
    <w:rsid w:val="00722259"/>
    <w:rsid w:val="00724B44"/>
    <w:rsid w:val="00726772"/>
    <w:rsid w:val="0073757D"/>
    <w:rsid w:val="00737B2D"/>
    <w:rsid w:val="00740814"/>
    <w:rsid w:val="00741115"/>
    <w:rsid w:val="00747409"/>
    <w:rsid w:val="00750056"/>
    <w:rsid w:val="00753964"/>
    <w:rsid w:val="007567D6"/>
    <w:rsid w:val="00760C2B"/>
    <w:rsid w:val="00766DAE"/>
    <w:rsid w:val="00772F64"/>
    <w:rsid w:val="0078322D"/>
    <w:rsid w:val="007867EA"/>
    <w:rsid w:val="00787B85"/>
    <w:rsid w:val="00791700"/>
    <w:rsid w:val="00794E21"/>
    <w:rsid w:val="007A144F"/>
    <w:rsid w:val="007A33E9"/>
    <w:rsid w:val="007B423D"/>
    <w:rsid w:val="007C4822"/>
    <w:rsid w:val="007D32A5"/>
    <w:rsid w:val="007D448B"/>
    <w:rsid w:val="007D552F"/>
    <w:rsid w:val="007E15AA"/>
    <w:rsid w:val="007E3FA4"/>
    <w:rsid w:val="007E7493"/>
    <w:rsid w:val="007F39C0"/>
    <w:rsid w:val="007F74D7"/>
    <w:rsid w:val="00800B67"/>
    <w:rsid w:val="00801C21"/>
    <w:rsid w:val="008100F9"/>
    <w:rsid w:val="00810B91"/>
    <w:rsid w:val="0081136A"/>
    <w:rsid w:val="008167BB"/>
    <w:rsid w:val="008229AC"/>
    <w:rsid w:val="00831B15"/>
    <w:rsid w:val="00831DCE"/>
    <w:rsid w:val="008343FC"/>
    <w:rsid w:val="008626CE"/>
    <w:rsid w:val="00863582"/>
    <w:rsid w:val="008772C1"/>
    <w:rsid w:val="008834D3"/>
    <w:rsid w:val="0089194A"/>
    <w:rsid w:val="008960F1"/>
    <w:rsid w:val="008A0A19"/>
    <w:rsid w:val="008A0EE2"/>
    <w:rsid w:val="008A742B"/>
    <w:rsid w:val="008A781C"/>
    <w:rsid w:val="008B03F7"/>
    <w:rsid w:val="008B1509"/>
    <w:rsid w:val="008B2A02"/>
    <w:rsid w:val="008B4B48"/>
    <w:rsid w:val="008B4E7B"/>
    <w:rsid w:val="008B7FCA"/>
    <w:rsid w:val="008D0C75"/>
    <w:rsid w:val="008D412F"/>
    <w:rsid w:val="008D6B0F"/>
    <w:rsid w:val="008E1F67"/>
    <w:rsid w:val="008E6840"/>
    <w:rsid w:val="008F3F23"/>
    <w:rsid w:val="008F5738"/>
    <w:rsid w:val="00903580"/>
    <w:rsid w:val="00904B87"/>
    <w:rsid w:val="0090607C"/>
    <w:rsid w:val="009179EF"/>
    <w:rsid w:val="0092223E"/>
    <w:rsid w:val="00923073"/>
    <w:rsid w:val="00925D89"/>
    <w:rsid w:val="009334F0"/>
    <w:rsid w:val="00933E51"/>
    <w:rsid w:val="00935A15"/>
    <w:rsid w:val="00936CB4"/>
    <w:rsid w:val="00942750"/>
    <w:rsid w:val="0094674B"/>
    <w:rsid w:val="00965019"/>
    <w:rsid w:val="00965EE2"/>
    <w:rsid w:val="009661A5"/>
    <w:rsid w:val="00967118"/>
    <w:rsid w:val="009711A5"/>
    <w:rsid w:val="00972B70"/>
    <w:rsid w:val="00975CCB"/>
    <w:rsid w:val="009839AF"/>
    <w:rsid w:val="009872F4"/>
    <w:rsid w:val="00990260"/>
    <w:rsid w:val="009902A7"/>
    <w:rsid w:val="00991706"/>
    <w:rsid w:val="009A5A83"/>
    <w:rsid w:val="009B0677"/>
    <w:rsid w:val="009B45E5"/>
    <w:rsid w:val="009B5B2C"/>
    <w:rsid w:val="009C1FAF"/>
    <w:rsid w:val="009E0E49"/>
    <w:rsid w:val="009E374C"/>
    <w:rsid w:val="009E526A"/>
    <w:rsid w:val="009E5764"/>
    <w:rsid w:val="009E721E"/>
    <w:rsid w:val="009E74C6"/>
    <w:rsid w:val="009F4409"/>
    <w:rsid w:val="009F5601"/>
    <w:rsid w:val="009F73AE"/>
    <w:rsid w:val="00A039C0"/>
    <w:rsid w:val="00A04FB5"/>
    <w:rsid w:val="00A05EC7"/>
    <w:rsid w:val="00A065AD"/>
    <w:rsid w:val="00A06EFC"/>
    <w:rsid w:val="00A10B21"/>
    <w:rsid w:val="00A142EA"/>
    <w:rsid w:val="00A16530"/>
    <w:rsid w:val="00A20085"/>
    <w:rsid w:val="00A23438"/>
    <w:rsid w:val="00A27016"/>
    <w:rsid w:val="00A31154"/>
    <w:rsid w:val="00A33755"/>
    <w:rsid w:val="00A35C22"/>
    <w:rsid w:val="00A47AAE"/>
    <w:rsid w:val="00A62813"/>
    <w:rsid w:val="00A64D72"/>
    <w:rsid w:val="00A67650"/>
    <w:rsid w:val="00A7221A"/>
    <w:rsid w:val="00A815E7"/>
    <w:rsid w:val="00A82110"/>
    <w:rsid w:val="00A85B18"/>
    <w:rsid w:val="00A87AEC"/>
    <w:rsid w:val="00A91EB5"/>
    <w:rsid w:val="00A928B0"/>
    <w:rsid w:val="00A96C45"/>
    <w:rsid w:val="00AA0EF7"/>
    <w:rsid w:val="00AA2ACC"/>
    <w:rsid w:val="00AA2F24"/>
    <w:rsid w:val="00AA383E"/>
    <w:rsid w:val="00AB06A4"/>
    <w:rsid w:val="00AB0C15"/>
    <w:rsid w:val="00AC01BE"/>
    <w:rsid w:val="00AC0A3E"/>
    <w:rsid w:val="00AC4A32"/>
    <w:rsid w:val="00AD179F"/>
    <w:rsid w:val="00AD53AE"/>
    <w:rsid w:val="00AD7EAD"/>
    <w:rsid w:val="00AE0AD6"/>
    <w:rsid w:val="00AE1B8E"/>
    <w:rsid w:val="00AE3B6B"/>
    <w:rsid w:val="00AE62C2"/>
    <w:rsid w:val="00AE63AD"/>
    <w:rsid w:val="00AF6E4A"/>
    <w:rsid w:val="00B0042B"/>
    <w:rsid w:val="00B0247A"/>
    <w:rsid w:val="00B124C7"/>
    <w:rsid w:val="00B13F34"/>
    <w:rsid w:val="00B2417A"/>
    <w:rsid w:val="00B26FB9"/>
    <w:rsid w:val="00B27165"/>
    <w:rsid w:val="00B32CC9"/>
    <w:rsid w:val="00B335E1"/>
    <w:rsid w:val="00B33973"/>
    <w:rsid w:val="00B35D2C"/>
    <w:rsid w:val="00B3793C"/>
    <w:rsid w:val="00B41CDE"/>
    <w:rsid w:val="00B4254C"/>
    <w:rsid w:val="00B42EEE"/>
    <w:rsid w:val="00B4338E"/>
    <w:rsid w:val="00B47B79"/>
    <w:rsid w:val="00B52A48"/>
    <w:rsid w:val="00B52F04"/>
    <w:rsid w:val="00B631E1"/>
    <w:rsid w:val="00B65D02"/>
    <w:rsid w:val="00B67C02"/>
    <w:rsid w:val="00B7186E"/>
    <w:rsid w:val="00B7545F"/>
    <w:rsid w:val="00B779E7"/>
    <w:rsid w:val="00B8032A"/>
    <w:rsid w:val="00B82A44"/>
    <w:rsid w:val="00B83A7C"/>
    <w:rsid w:val="00B84F99"/>
    <w:rsid w:val="00B944EF"/>
    <w:rsid w:val="00B95C0F"/>
    <w:rsid w:val="00B968CC"/>
    <w:rsid w:val="00BA17E7"/>
    <w:rsid w:val="00BA3F77"/>
    <w:rsid w:val="00BB1F38"/>
    <w:rsid w:val="00BB3BC5"/>
    <w:rsid w:val="00BB439C"/>
    <w:rsid w:val="00BB6FF4"/>
    <w:rsid w:val="00BB7501"/>
    <w:rsid w:val="00BB7924"/>
    <w:rsid w:val="00BC5754"/>
    <w:rsid w:val="00BD15C7"/>
    <w:rsid w:val="00BD3AB6"/>
    <w:rsid w:val="00BD6A32"/>
    <w:rsid w:val="00BD702A"/>
    <w:rsid w:val="00BD7A17"/>
    <w:rsid w:val="00BE3B1C"/>
    <w:rsid w:val="00BF5192"/>
    <w:rsid w:val="00BF51FD"/>
    <w:rsid w:val="00BF7A57"/>
    <w:rsid w:val="00C000E0"/>
    <w:rsid w:val="00C0083C"/>
    <w:rsid w:val="00C060D8"/>
    <w:rsid w:val="00C340E5"/>
    <w:rsid w:val="00C3438E"/>
    <w:rsid w:val="00C41BD3"/>
    <w:rsid w:val="00C42263"/>
    <w:rsid w:val="00C4795E"/>
    <w:rsid w:val="00C5433D"/>
    <w:rsid w:val="00C54FFB"/>
    <w:rsid w:val="00C63ED5"/>
    <w:rsid w:val="00C64400"/>
    <w:rsid w:val="00C712EE"/>
    <w:rsid w:val="00C73B80"/>
    <w:rsid w:val="00C775BF"/>
    <w:rsid w:val="00C85802"/>
    <w:rsid w:val="00C92F5C"/>
    <w:rsid w:val="00CA2B6A"/>
    <w:rsid w:val="00CB603D"/>
    <w:rsid w:val="00CB720D"/>
    <w:rsid w:val="00CC3ADC"/>
    <w:rsid w:val="00CC4022"/>
    <w:rsid w:val="00CC63EA"/>
    <w:rsid w:val="00CD043F"/>
    <w:rsid w:val="00CD3A6D"/>
    <w:rsid w:val="00CE0A66"/>
    <w:rsid w:val="00CE5948"/>
    <w:rsid w:val="00CE6FD3"/>
    <w:rsid w:val="00CE7EF1"/>
    <w:rsid w:val="00CF67AE"/>
    <w:rsid w:val="00D01539"/>
    <w:rsid w:val="00D05145"/>
    <w:rsid w:val="00D12051"/>
    <w:rsid w:val="00D22100"/>
    <w:rsid w:val="00D36469"/>
    <w:rsid w:val="00D36A61"/>
    <w:rsid w:val="00D37F42"/>
    <w:rsid w:val="00D44ADD"/>
    <w:rsid w:val="00D47B9C"/>
    <w:rsid w:val="00D47BC8"/>
    <w:rsid w:val="00D55A2F"/>
    <w:rsid w:val="00D63F04"/>
    <w:rsid w:val="00D66188"/>
    <w:rsid w:val="00D73E13"/>
    <w:rsid w:val="00D746AA"/>
    <w:rsid w:val="00D76D34"/>
    <w:rsid w:val="00D77DD2"/>
    <w:rsid w:val="00D80D1C"/>
    <w:rsid w:val="00D82B3A"/>
    <w:rsid w:val="00D83D6B"/>
    <w:rsid w:val="00D8674E"/>
    <w:rsid w:val="00D9312C"/>
    <w:rsid w:val="00D9350E"/>
    <w:rsid w:val="00D9775B"/>
    <w:rsid w:val="00DA14FA"/>
    <w:rsid w:val="00DA2BA6"/>
    <w:rsid w:val="00DA5200"/>
    <w:rsid w:val="00DA7009"/>
    <w:rsid w:val="00DB0ECB"/>
    <w:rsid w:val="00DC2F59"/>
    <w:rsid w:val="00DC34C8"/>
    <w:rsid w:val="00DC78F9"/>
    <w:rsid w:val="00DD315B"/>
    <w:rsid w:val="00DD55D2"/>
    <w:rsid w:val="00DF121B"/>
    <w:rsid w:val="00E02ED4"/>
    <w:rsid w:val="00E04FD5"/>
    <w:rsid w:val="00E108C6"/>
    <w:rsid w:val="00E11D17"/>
    <w:rsid w:val="00E129A7"/>
    <w:rsid w:val="00E243DF"/>
    <w:rsid w:val="00E2682B"/>
    <w:rsid w:val="00E27CF5"/>
    <w:rsid w:val="00E3558D"/>
    <w:rsid w:val="00E35E99"/>
    <w:rsid w:val="00E46964"/>
    <w:rsid w:val="00E4786E"/>
    <w:rsid w:val="00E56264"/>
    <w:rsid w:val="00E63B25"/>
    <w:rsid w:val="00E644C0"/>
    <w:rsid w:val="00E768E3"/>
    <w:rsid w:val="00E82EEB"/>
    <w:rsid w:val="00E91441"/>
    <w:rsid w:val="00E92FD2"/>
    <w:rsid w:val="00E9751B"/>
    <w:rsid w:val="00EA1F6C"/>
    <w:rsid w:val="00EA5409"/>
    <w:rsid w:val="00EB05F5"/>
    <w:rsid w:val="00EC071C"/>
    <w:rsid w:val="00EC1578"/>
    <w:rsid w:val="00EC16AA"/>
    <w:rsid w:val="00EC5724"/>
    <w:rsid w:val="00EC623F"/>
    <w:rsid w:val="00ED2464"/>
    <w:rsid w:val="00ED270E"/>
    <w:rsid w:val="00ED555F"/>
    <w:rsid w:val="00ED69D5"/>
    <w:rsid w:val="00ED7D4B"/>
    <w:rsid w:val="00EE3710"/>
    <w:rsid w:val="00EE5701"/>
    <w:rsid w:val="00EE6A00"/>
    <w:rsid w:val="00EE7593"/>
    <w:rsid w:val="00EE7B44"/>
    <w:rsid w:val="00EF1C70"/>
    <w:rsid w:val="00EF54AD"/>
    <w:rsid w:val="00EF6D11"/>
    <w:rsid w:val="00EF7AEE"/>
    <w:rsid w:val="00F10CDE"/>
    <w:rsid w:val="00F1727F"/>
    <w:rsid w:val="00F210D5"/>
    <w:rsid w:val="00F2246E"/>
    <w:rsid w:val="00F30C03"/>
    <w:rsid w:val="00F3529B"/>
    <w:rsid w:val="00F3690B"/>
    <w:rsid w:val="00F36F2D"/>
    <w:rsid w:val="00F44A66"/>
    <w:rsid w:val="00F4523C"/>
    <w:rsid w:val="00F463D1"/>
    <w:rsid w:val="00F47220"/>
    <w:rsid w:val="00F52352"/>
    <w:rsid w:val="00F52764"/>
    <w:rsid w:val="00F56EA7"/>
    <w:rsid w:val="00F702C7"/>
    <w:rsid w:val="00F743A5"/>
    <w:rsid w:val="00F91098"/>
    <w:rsid w:val="00F96230"/>
    <w:rsid w:val="00F977D5"/>
    <w:rsid w:val="00FA3A4D"/>
    <w:rsid w:val="00FA4423"/>
    <w:rsid w:val="00FA6EAF"/>
    <w:rsid w:val="00FB0D48"/>
    <w:rsid w:val="00FB2B5E"/>
    <w:rsid w:val="00FB558D"/>
    <w:rsid w:val="00FB6422"/>
    <w:rsid w:val="00FB66D2"/>
    <w:rsid w:val="00FC3528"/>
    <w:rsid w:val="00FC7A8A"/>
    <w:rsid w:val="00FD026F"/>
    <w:rsid w:val="00FD2D48"/>
    <w:rsid w:val="00FD4D7D"/>
    <w:rsid w:val="00FD5781"/>
    <w:rsid w:val="00FD744A"/>
    <w:rsid w:val="00FE2CB0"/>
    <w:rsid w:val="00FE702E"/>
    <w:rsid w:val="00FE71F1"/>
    <w:rsid w:val="00FF24EA"/>
    <w:rsid w:val="00FF5B88"/>
    <w:rsid w:val="00FF6A97"/>
    <w:rsid w:val="00FF743F"/>
    <w:rsid w:val="00FF7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A72BA"/>
  <w15:chartTrackingRefBased/>
  <w15:docId w15:val="{5594E80E-B2AC-44C4-B94D-647847D8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58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A62813"/>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 Знак8 Знак Знак, Знак8 Знак,Char,Знак8 Знак Знак,Знак8 Знак,Знак4 Знак,Текст сноски Знак Знак,Текст сноски Знак Знак Знак Знак,Знак1 Знак1,Текст сноски Знак Знак1,Текст сноски Знак Знак Знак1,Текст сноски Знак1 Знак Знак Знак Знак,Знак1 Зн"/>
    <w:basedOn w:val="a"/>
    <w:link w:val="a5"/>
    <w:uiPriority w:val="99"/>
    <w:unhideWhenUsed/>
    <w:qFormat/>
    <w:rsid w:val="00A6281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 Знак8 Знак Знак Знак, Знак8 Знак Знак1,Char Знак,Знак8 Знак Знак Знак,Знак8 Знак Знак1,Знак4 Знак Знак,Текст сноски Знак Знак Знак,Текст сноски Знак Знак Знак Знак Знак,Знак1 Знак1 Знак,Текст сноски Знак Знак1 Знак,Знак1 Зн Знак"/>
    <w:basedOn w:val="a0"/>
    <w:link w:val="a4"/>
    <w:uiPriority w:val="99"/>
    <w:rsid w:val="00A62813"/>
    <w:rPr>
      <w:rFonts w:ascii="Times New Roman" w:eastAsia="Times New Roman" w:hAnsi="Times New Roman" w:cs="Times New Roman"/>
      <w:sz w:val="20"/>
      <w:szCs w:val="20"/>
      <w:lang w:eastAsia="ru-RU"/>
    </w:rPr>
  </w:style>
  <w:style w:type="character" w:styleId="a6">
    <w:name w:val="footnote reference"/>
    <w:aliases w:val="Знак сноски-FN,Знак сноски 1,Ciae niinee-FN,Referencia nota al pie,fr,Used by Word for Help footnote symbols,SUPERS,Ciae niinee 1,Ссылка на сноску 45"/>
    <w:basedOn w:val="a0"/>
    <w:uiPriority w:val="99"/>
    <w:unhideWhenUsed/>
    <w:qFormat/>
    <w:rsid w:val="00A62813"/>
    <w:rPr>
      <w:vertAlign w:val="superscript"/>
    </w:rPr>
  </w:style>
  <w:style w:type="table" w:styleId="a3">
    <w:name w:val="Table Grid"/>
    <w:basedOn w:val="a1"/>
    <w:rsid w:val="00A62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endnote text"/>
    <w:basedOn w:val="a"/>
    <w:link w:val="a8"/>
    <w:uiPriority w:val="99"/>
    <w:semiHidden/>
    <w:unhideWhenUsed/>
    <w:rsid w:val="00F30C03"/>
    <w:pPr>
      <w:spacing w:after="0" w:line="240" w:lineRule="auto"/>
    </w:pPr>
    <w:rPr>
      <w:sz w:val="20"/>
      <w:szCs w:val="20"/>
    </w:rPr>
  </w:style>
  <w:style w:type="character" w:customStyle="1" w:styleId="a8">
    <w:name w:val="Текст концевой сноски Знак"/>
    <w:basedOn w:val="a0"/>
    <w:link w:val="a7"/>
    <w:uiPriority w:val="99"/>
    <w:semiHidden/>
    <w:rsid w:val="00F30C03"/>
    <w:rPr>
      <w:sz w:val="20"/>
      <w:szCs w:val="20"/>
    </w:rPr>
  </w:style>
  <w:style w:type="character" w:styleId="a9">
    <w:name w:val="endnote reference"/>
    <w:basedOn w:val="a0"/>
    <w:uiPriority w:val="99"/>
    <w:semiHidden/>
    <w:unhideWhenUsed/>
    <w:rsid w:val="00F30C03"/>
    <w:rPr>
      <w:vertAlign w:val="superscript"/>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b"/>
    <w:uiPriority w:val="1"/>
    <w:qFormat/>
    <w:rsid w:val="008F3F23"/>
    <w:pPr>
      <w:ind w:left="720"/>
      <w:contextualSpacing/>
    </w:p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1"/>
    <w:qFormat/>
    <w:locked/>
    <w:rsid w:val="001F2CBB"/>
  </w:style>
  <w:style w:type="character" w:customStyle="1" w:styleId="ConsPlusNormal">
    <w:name w:val="ConsPlusNormal Знак"/>
    <w:link w:val="ConsPlusNormal0"/>
    <w:locked/>
    <w:rsid w:val="001F2CBB"/>
    <w:rPr>
      <w:rFonts w:ascii="Arial" w:hAnsi="Arial" w:cs="Arial"/>
    </w:rPr>
  </w:style>
  <w:style w:type="paragraph" w:customStyle="1" w:styleId="ConsPlusNormal0">
    <w:name w:val="ConsPlusNormal"/>
    <w:link w:val="ConsPlusNormal"/>
    <w:qFormat/>
    <w:rsid w:val="001F2CBB"/>
    <w:pPr>
      <w:widowControl w:val="0"/>
      <w:autoSpaceDE w:val="0"/>
      <w:autoSpaceDN w:val="0"/>
      <w:adjustRightInd w:val="0"/>
      <w:spacing w:after="0" w:line="240" w:lineRule="auto"/>
    </w:pPr>
    <w:rPr>
      <w:rFonts w:ascii="Arial" w:hAnsi="Arial" w:cs="Arial"/>
    </w:rPr>
  </w:style>
  <w:style w:type="character" w:styleId="ac">
    <w:name w:val="Emphasis"/>
    <w:basedOn w:val="a0"/>
    <w:qFormat/>
    <w:rsid w:val="001F2CBB"/>
    <w:rPr>
      <w:i/>
      <w:iCs/>
    </w:rPr>
  </w:style>
  <w:style w:type="paragraph" w:styleId="ad">
    <w:name w:val="footer"/>
    <w:basedOn w:val="a"/>
    <w:link w:val="ae"/>
    <w:uiPriority w:val="99"/>
    <w:rsid w:val="00484103"/>
    <w:pPr>
      <w:widowControl w:val="0"/>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484103"/>
    <w:rPr>
      <w:rFonts w:ascii="Times New Roman" w:eastAsia="Times New Roman" w:hAnsi="Times New Roman" w:cs="Times New Roman"/>
      <w:sz w:val="28"/>
      <w:szCs w:val="20"/>
      <w:lang w:eastAsia="ru-RU"/>
    </w:rPr>
  </w:style>
  <w:style w:type="character" w:styleId="af">
    <w:name w:val="Hyperlink"/>
    <w:unhideWhenUsed/>
    <w:rsid w:val="008B7FCA"/>
    <w:rPr>
      <w:color w:val="0000FF"/>
      <w:u w:val="single"/>
    </w:rPr>
  </w:style>
  <w:style w:type="character" w:styleId="af0">
    <w:name w:val="Subtle Emphasis"/>
    <w:basedOn w:val="a0"/>
    <w:uiPriority w:val="19"/>
    <w:qFormat/>
    <w:rsid w:val="00F4523C"/>
    <w:rPr>
      <w:i/>
      <w:iCs/>
      <w:color w:val="404040" w:themeColor="text1" w:themeTint="BF"/>
    </w:rPr>
  </w:style>
  <w:style w:type="paragraph" w:styleId="af1">
    <w:name w:val="Balloon Text"/>
    <w:basedOn w:val="a"/>
    <w:link w:val="af2"/>
    <w:uiPriority w:val="99"/>
    <w:semiHidden/>
    <w:unhideWhenUsed/>
    <w:rsid w:val="00BD15C7"/>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BD15C7"/>
    <w:rPr>
      <w:rFonts w:ascii="Segoe UI" w:hAnsi="Segoe UI" w:cs="Segoe UI"/>
      <w:sz w:val="18"/>
      <w:szCs w:val="18"/>
    </w:rPr>
  </w:style>
  <w:style w:type="table" w:customStyle="1" w:styleId="2">
    <w:name w:val="Сетка таблицы2"/>
    <w:basedOn w:val="a1"/>
    <w:next w:val="a3"/>
    <w:rsid w:val="00567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Unresolved Mention"/>
    <w:basedOn w:val="a0"/>
    <w:uiPriority w:val="99"/>
    <w:semiHidden/>
    <w:unhideWhenUsed/>
    <w:rsid w:val="00BB1F38"/>
    <w:rPr>
      <w:color w:val="605E5C"/>
      <w:shd w:val="clear" w:color="auto" w:fill="E1DFDD"/>
    </w:rPr>
  </w:style>
  <w:style w:type="character" w:customStyle="1" w:styleId="product-info-specifications-valuevalue">
    <w:name w:val="product-info-specifications-value__value"/>
    <w:basedOn w:val="a0"/>
    <w:rsid w:val="00B47B79"/>
  </w:style>
  <w:style w:type="character" w:customStyle="1" w:styleId="v-linkcontent">
    <w:name w:val="v-link__content"/>
    <w:basedOn w:val="a0"/>
    <w:rsid w:val="00B47B79"/>
  </w:style>
  <w:style w:type="character" w:customStyle="1" w:styleId="product-info-specifications-valueseparator">
    <w:name w:val="product-info-specifications-value__separator"/>
    <w:basedOn w:val="a0"/>
    <w:rsid w:val="00B47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3197">
      <w:bodyDiv w:val="1"/>
      <w:marLeft w:val="0"/>
      <w:marRight w:val="0"/>
      <w:marTop w:val="0"/>
      <w:marBottom w:val="0"/>
      <w:divBdr>
        <w:top w:val="none" w:sz="0" w:space="0" w:color="auto"/>
        <w:left w:val="none" w:sz="0" w:space="0" w:color="auto"/>
        <w:bottom w:val="none" w:sz="0" w:space="0" w:color="auto"/>
        <w:right w:val="none" w:sz="0" w:space="0" w:color="auto"/>
      </w:divBdr>
    </w:div>
    <w:div w:id="294530296">
      <w:bodyDiv w:val="1"/>
      <w:marLeft w:val="0"/>
      <w:marRight w:val="0"/>
      <w:marTop w:val="0"/>
      <w:marBottom w:val="0"/>
      <w:divBdr>
        <w:top w:val="none" w:sz="0" w:space="0" w:color="auto"/>
        <w:left w:val="none" w:sz="0" w:space="0" w:color="auto"/>
        <w:bottom w:val="none" w:sz="0" w:space="0" w:color="auto"/>
        <w:right w:val="none" w:sz="0" w:space="0" w:color="auto"/>
      </w:divBdr>
    </w:div>
    <w:div w:id="417405905">
      <w:bodyDiv w:val="1"/>
      <w:marLeft w:val="0"/>
      <w:marRight w:val="0"/>
      <w:marTop w:val="0"/>
      <w:marBottom w:val="0"/>
      <w:divBdr>
        <w:top w:val="none" w:sz="0" w:space="0" w:color="auto"/>
        <w:left w:val="none" w:sz="0" w:space="0" w:color="auto"/>
        <w:bottom w:val="none" w:sz="0" w:space="0" w:color="auto"/>
        <w:right w:val="none" w:sz="0" w:space="0" w:color="auto"/>
      </w:divBdr>
    </w:div>
    <w:div w:id="648947175">
      <w:bodyDiv w:val="1"/>
      <w:marLeft w:val="0"/>
      <w:marRight w:val="0"/>
      <w:marTop w:val="0"/>
      <w:marBottom w:val="0"/>
      <w:divBdr>
        <w:top w:val="none" w:sz="0" w:space="0" w:color="auto"/>
        <w:left w:val="none" w:sz="0" w:space="0" w:color="auto"/>
        <w:bottom w:val="none" w:sz="0" w:space="0" w:color="auto"/>
        <w:right w:val="none" w:sz="0" w:space="0" w:color="auto"/>
      </w:divBdr>
    </w:div>
    <w:div w:id="699939252">
      <w:bodyDiv w:val="1"/>
      <w:marLeft w:val="0"/>
      <w:marRight w:val="0"/>
      <w:marTop w:val="0"/>
      <w:marBottom w:val="0"/>
      <w:divBdr>
        <w:top w:val="none" w:sz="0" w:space="0" w:color="auto"/>
        <w:left w:val="none" w:sz="0" w:space="0" w:color="auto"/>
        <w:bottom w:val="none" w:sz="0" w:space="0" w:color="auto"/>
        <w:right w:val="none" w:sz="0" w:space="0" w:color="auto"/>
      </w:divBdr>
    </w:div>
    <w:div w:id="730465038">
      <w:bodyDiv w:val="1"/>
      <w:marLeft w:val="0"/>
      <w:marRight w:val="0"/>
      <w:marTop w:val="0"/>
      <w:marBottom w:val="0"/>
      <w:divBdr>
        <w:top w:val="none" w:sz="0" w:space="0" w:color="auto"/>
        <w:left w:val="none" w:sz="0" w:space="0" w:color="auto"/>
        <w:bottom w:val="none" w:sz="0" w:space="0" w:color="auto"/>
        <w:right w:val="none" w:sz="0" w:space="0" w:color="auto"/>
      </w:divBdr>
    </w:div>
    <w:div w:id="836573034">
      <w:bodyDiv w:val="1"/>
      <w:marLeft w:val="0"/>
      <w:marRight w:val="0"/>
      <w:marTop w:val="0"/>
      <w:marBottom w:val="0"/>
      <w:divBdr>
        <w:top w:val="none" w:sz="0" w:space="0" w:color="auto"/>
        <w:left w:val="none" w:sz="0" w:space="0" w:color="auto"/>
        <w:bottom w:val="none" w:sz="0" w:space="0" w:color="auto"/>
        <w:right w:val="none" w:sz="0" w:space="0" w:color="auto"/>
      </w:divBdr>
    </w:div>
    <w:div w:id="999770771">
      <w:bodyDiv w:val="1"/>
      <w:marLeft w:val="0"/>
      <w:marRight w:val="0"/>
      <w:marTop w:val="0"/>
      <w:marBottom w:val="0"/>
      <w:divBdr>
        <w:top w:val="none" w:sz="0" w:space="0" w:color="auto"/>
        <w:left w:val="none" w:sz="0" w:space="0" w:color="auto"/>
        <w:bottom w:val="none" w:sz="0" w:space="0" w:color="auto"/>
        <w:right w:val="none" w:sz="0" w:space="0" w:color="auto"/>
      </w:divBdr>
    </w:div>
    <w:div w:id="1529413858">
      <w:bodyDiv w:val="1"/>
      <w:marLeft w:val="0"/>
      <w:marRight w:val="0"/>
      <w:marTop w:val="0"/>
      <w:marBottom w:val="0"/>
      <w:divBdr>
        <w:top w:val="none" w:sz="0" w:space="0" w:color="auto"/>
        <w:left w:val="none" w:sz="0" w:space="0" w:color="auto"/>
        <w:bottom w:val="none" w:sz="0" w:space="0" w:color="auto"/>
        <w:right w:val="none" w:sz="0" w:space="0" w:color="auto"/>
      </w:divBdr>
    </w:div>
    <w:div w:id="1746563297">
      <w:bodyDiv w:val="1"/>
      <w:marLeft w:val="0"/>
      <w:marRight w:val="0"/>
      <w:marTop w:val="0"/>
      <w:marBottom w:val="0"/>
      <w:divBdr>
        <w:top w:val="none" w:sz="0" w:space="0" w:color="auto"/>
        <w:left w:val="none" w:sz="0" w:space="0" w:color="auto"/>
        <w:bottom w:val="none" w:sz="0" w:space="0" w:color="auto"/>
        <w:right w:val="none" w:sz="0" w:space="0" w:color="auto"/>
      </w:divBdr>
    </w:div>
    <w:div w:id="1812750903">
      <w:bodyDiv w:val="1"/>
      <w:marLeft w:val="0"/>
      <w:marRight w:val="0"/>
      <w:marTop w:val="0"/>
      <w:marBottom w:val="0"/>
      <w:divBdr>
        <w:top w:val="none" w:sz="0" w:space="0" w:color="auto"/>
        <w:left w:val="none" w:sz="0" w:space="0" w:color="auto"/>
        <w:bottom w:val="none" w:sz="0" w:space="0" w:color="auto"/>
        <w:right w:val="none" w:sz="0" w:space="0" w:color="auto"/>
      </w:divBdr>
    </w:div>
    <w:div w:id="205692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us.ru/katalog/khozyajstvennye-tovary/aksessuary-i-inventar-dlya-sanuzlov/ershiki-dlya-sanuzlov/c/392038/f/1236=napolny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09B55-AD9B-4D94-943B-8A64275F3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1546</Words>
  <Characters>8813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Соколовская</dc:creator>
  <cp:keywords/>
  <dc:description/>
  <cp:lastModifiedBy>Родичкина Ирина Михайловна (Irina Rodichkina)</cp:lastModifiedBy>
  <cp:revision>2</cp:revision>
  <cp:lastPrinted>2026-01-14T11:02:00Z</cp:lastPrinted>
  <dcterms:created xsi:type="dcterms:W3CDTF">2026-07-29T08:15:00Z</dcterms:created>
  <dcterms:modified xsi:type="dcterms:W3CDTF">2026-07-29T08:15:00Z</dcterms:modified>
</cp:coreProperties>
</file>