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01758F" w14:textId="7A918E6A" w:rsidR="004D302C" w:rsidRPr="000131B7" w:rsidRDefault="003D18FA">
      <w:pPr>
        <w:jc w:val="center"/>
        <w:textAlignment w:val="baseline"/>
        <w:rPr>
          <w:rFonts w:eastAsia="Times New Roman" w:cs="Times New Roman"/>
          <w:sz w:val="28"/>
          <w:szCs w:val="28"/>
        </w:rPr>
      </w:pPr>
      <w:r w:rsidRPr="000131B7">
        <w:rPr>
          <w:rFonts w:eastAsia="Times New Roman" w:cs="Times New Roman"/>
          <w:sz w:val="28"/>
          <w:szCs w:val="28"/>
        </w:rPr>
        <w:t>ОПИСАНИЕ ОБЪЕКТА ЗАКУПКИ</w:t>
      </w:r>
    </w:p>
    <w:p w14:paraId="3D1169A6" w14:textId="0449FC66" w:rsidR="000131B7" w:rsidRPr="000131B7" w:rsidRDefault="000131B7">
      <w:pPr>
        <w:jc w:val="center"/>
        <w:textAlignment w:val="baseline"/>
        <w:rPr>
          <w:rFonts w:eastAsia="Times New Roman" w:cs="Times New Roman"/>
          <w:sz w:val="28"/>
          <w:szCs w:val="28"/>
        </w:rPr>
      </w:pPr>
      <w:r w:rsidRPr="000131B7">
        <w:rPr>
          <w:rFonts w:eastAsia="Times New Roman" w:cs="Times New Roman"/>
          <w:sz w:val="28"/>
          <w:szCs w:val="28"/>
        </w:rPr>
        <w:t>на Поставку конвертов почтовых бумажных</w:t>
      </w:r>
    </w:p>
    <w:p w14:paraId="400FF821" w14:textId="3400E216" w:rsidR="004D302C" w:rsidRPr="000131B7" w:rsidRDefault="004D302C" w:rsidP="000131B7">
      <w:pPr>
        <w:tabs>
          <w:tab w:val="left" w:pos="0"/>
        </w:tabs>
        <w:rPr>
          <w:b/>
          <w:bCs/>
          <w:color w:val="000000"/>
        </w:rPr>
      </w:pPr>
    </w:p>
    <w:tbl>
      <w:tblPr>
        <w:tblpPr w:leftFromText="180" w:rightFromText="180" w:vertAnchor="text" w:horzAnchor="page" w:tblpX="1137" w:tblpY="260"/>
        <w:tblOverlap w:val="never"/>
        <w:tblW w:w="14454" w:type="dxa"/>
        <w:tblLayout w:type="fixed"/>
        <w:tblLook w:val="04A0" w:firstRow="1" w:lastRow="0" w:firstColumn="1" w:lastColumn="0" w:noHBand="0" w:noVBand="1"/>
      </w:tblPr>
      <w:tblGrid>
        <w:gridCol w:w="521"/>
        <w:gridCol w:w="1997"/>
        <w:gridCol w:w="1134"/>
        <w:gridCol w:w="1560"/>
        <w:gridCol w:w="1559"/>
        <w:gridCol w:w="1559"/>
        <w:gridCol w:w="1701"/>
        <w:gridCol w:w="1559"/>
        <w:gridCol w:w="8"/>
        <w:gridCol w:w="1438"/>
        <w:gridCol w:w="1418"/>
      </w:tblGrid>
      <w:tr w:rsidR="00E158E7" w14:paraId="30CEAC9C" w14:textId="77777777" w:rsidTr="00DB42E3"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ED691" w14:textId="77777777" w:rsidR="00E158E7" w:rsidRPr="00DB42E3" w:rsidRDefault="00E158E7">
            <w:pPr>
              <w:snapToGrid w:val="0"/>
              <w:jc w:val="center"/>
              <w:textAlignment w:val="baseline"/>
              <w:rPr>
                <w:rFonts w:eastAsia="Andale Sans UI" w:cs="Times New Roman"/>
                <w:sz w:val="22"/>
                <w:szCs w:val="22"/>
                <w:lang w:eastAsia="ja-JP" w:bidi="fa-IR"/>
              </w:rPr>
            </w:pPr>
            <w:r w:rsidRPr="00DB42E3">
              <w:rPr>
                <w:rFonts w:eastAsia="Andale Sans UI" w:cs="Times New Roman"/>
                <w:sz w:val="22"/>
                <w:szCs w:val="22"/>
                <w:lang w:eastAsia="ja-JP" w:bidi="fa-IR"/>
              </w:rPr>
              <w:t>№ п/п</w:t>
            </w:r>
          </w:p>
        </w:tc>
        <w:tc>
          <w:tcPr>
            <w:tcW w:w="19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A4494" w14:textId="77777777" w:rsidR="00E158E7" w:rsidRPr="00DB42E3" w:rsidRDefault="00E158E7">
            <w:pPr>
              <w:snapToGrid w:val="0"/>
              <w:jc w:val="center"/>
              <w:textAlignment w:val="baseline"/>
              <w:rPr>
                <w:rFonts w:eastAsia="Andale Sans UI" w:cs="Times New Roman"/>
                <w:sz w:val="22"/>
                <w:szCs w:val="22"/>
                <w:lang w:val="de-DE" w:eastAsia="ja-JP" w:bidi="fa-IR"/>
              </w:rPr>
            </w:pPr>
            <w:r w:rsidRPr="00DB42E3">
              <w:rPr>
                <w:rFonts w:eastAsia="Andale Sans UI" w:cs="Times New Roman"/>
                <w:sz w:val="22"/>
                <w:szCs w:val="22"/>
                <w:lang w:eastAsia="ja-JP" w:bidi="fa-IR"/>
              </w:rPr>
              <w:t>Наименование товара, работы, услуги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D5BBAE" w14:textId="77777777" w:rsidR="00E158E7" w:rsidRPr="00DB42E3" w:rsidRDefault="00E158E7">
            <w:pPr>
              <w:snapToGrid w:val="0"/>
              <w:jc w:val="center"/>
              <w:textAlignment w:val="baseline"/>
              <w:rPr>
                <w:rFonts w:eastAsia="Andale Sans UI" w:cs="Times New Roman"/>
                <w:sz w:val="22"/>
                <w:szCs w:val="22"/>
                <w:lang w:eastAsia="ja-JP" w:bidi="fa-IR"/>
              </w:rPr>
            </w:pPr>
            <w:r w:rsidRPr="00DB42E3">
              <w:rPr>
                <w:rFonts w:eastAsia="Andale Sans UI" w:cs="Times New Roman"/>
                <w:sz w:val="22"/>
                <w:szCs w:val="22"/>
                <w:lang w:eastAsia="ja-JP" w:bidi="fa-IR"/>
              </w:rPr>
              <w:t>Код</w:t>
            </w:r>
            <w:r w:rsidRPr="00DB42E3">
              <w:rPr>
                <w:rFonts w:eastAsia="Andale Sans UI" w:cs="Times New Roman"/>
                <w:sz w:val="22"/>
                <w:szCs w:val="22"/>
                <w:lang w:val="de-DE" w:eastAsia="ja-JP" w:bidi="fa-IR"/>
              </w:rPr>
              <w:t xml:space="preserve"> </w:t>
            </w:r>
            <w:r w:rsidRPr="00DB42E3">
              <w:rPr>
                <w:rFonts w:eastAsia="Andale Sans UI" w:cs="Times New Roman"/>
                <w:sz w:val="22"/>
                <w:szCs w:val="22"/>
                <w:lang w:eastAsia="ja-JP" w:bidi="fa-IR"/>
              </w:rPr>
              <w:t>товара</w:t>
            </w:r>
            <w:r w:rsidRPr="00DB42E3">
              <w:rPr>
                <w:rFonts w:eastAsia="Andale Sans UI" w:cs="Times New Roman"/>
                <w:sz w:val="22"/>
                <w:szCs w:val="22"/>
                <w:lang w:val="de-DE" w:eastAsia="ja-JP" w:bidi="fa-IR"/>
              </w:rPr>
              <w:t>,</w:t>
            </w:r>
            <w:r w:rsidRPr="00DB42E3">
              <w:rPr>
                <w:rFonts w:eastAsia="Andale Sans UI" w:cs="Times New Roman"/>
                <w:sz w:val="22"/>
                <w:szCs w:val="22"/>
                <w:lang w:val="de-DE" w:eastAsia="ja-JP" w:bidi="fa-IR"/>
              </w:rPr>
              <w:br/>
              <w:t xml:space="preserve">работы, услуги по </w:t>
            </w:r>
            <w:r w:rsidRPr="00DB42E3">
              <w:rPr>
                <w:rFonts w:eastAsia="Andale Sans UI" w:cs="Times New Roman"/>
                <w:sz w:val="22"/>
                <w:szCs w:val="22"/>
                <w:lang w:eastAsia="ja-JP" w:bidi="fa-IR"/>
              </w:rPr>
              <w:t>ОКПД2 / КТРУ</w:t>
            </w:r>
          </w:p>
        </w:tc>
        <w:tc>
          <w:tcPr>
            <w:tcW w:w="79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DA460F" w14:textId="1EE5687D" w:rsidR="00E158E7" w:rsidRPr="00DB42E3" w:rsidRDefault="00E158E7">
            <w:pPr>
              <w:snapToGrid w:val="0"/>
              <w:jc w:val="center"/>
              <w:textAlignment w:val="baseline"/>
              <w:rPr>
                <w:rFonts w:eastAsia="Andale Sans UI" w:cs="Times New Roman"/>
                <w:sz w:val="22"/>
                <w:szCs w:val="22"/>
                <w:lang w:eastAsia="ja-JP" w:bidi="fa-IR"/>
              </w:rPr>
            </w:pPr>
            <w:r w:rsidRPr="00DB42E3">
              <w:rPr>
                <w:rFonts w:eastAsia="Andale Sans UI" w:cs="Times New Roman"/>
                <w:sz w:val="22"/>
                <w:szCs w:val="22"/>
                <w:lang w:eastAsia="ja-JP" w:bidi="fa-IR"/>
              </w:rPr>
              <w:t>Функциональные, технические, качественные, эксплуатационные характеристики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1B277" w14:textId="75B2C91D" w:rsidR="00E158E7" w:rsidRPr="00DB42E3" w:rsidRDefault="00E158E7">
            <w:pPr>
              <w:snapToGrid w:val="0"/>
              <w:jc w:val="center"/>
              <w:textAlignment w:val="baseline"/>
              <w:rPr>
                <w:rFonts w:eastAsia="Andale Sans UI" w:cs="Times New Roman"/>
                <w:sz w:val="22"/>
                <w:szCs w:val="22"/>
                <w:lang w:eastAsia="ja-JP" w:bidi="fa-IR"/>
              </w:rPr>
            </w:pPr>
            <w:r w:rsidRPr="00DB42E3">
              <w:rPr>
                <w:rFonts w:eastAsia="Andale Sans UI" w:cs="Times New Roman"/>
                <w:sz w:val="22"/>
                <w:szCs w:val="22"/>
                <w:lang w:eastAsia="ja-JP" w:bidi="fa-IR"/>
              </w:rPr>
              <w:t>Единица измерения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84DD4" w14:textId="1039CEFD" w:rsidR="00E158E7" w:rsidRPr="00DB42E3" w:rsidRDefault="00E158E7">
            <w:pPr>
              <w:snapToGrid w:val="0"/>
              <w:jc w:val="center"/>
              <w:textAlignment w:val="baseline"/>
              <w:rPr>
                <w:rFonts w:eastAsia="Andale Sans UI" w:cs="Times New Roman"/>
                <w:sz w:val="22"/>
                <w:szCs w:val="22"/>
                <w:lang w:val="de-DE" w:eastAsia="ja-JP" w:bidi="fa-IR"/>
              </w:rPr>
            </w:pPr>
            <w:r w:rsidRPr="00DB42E3">
              <w:rPr>
                <w:rFonts w:eastAsia="Andale Sans UI" w:cs="Times New Roman"/>
                <w:sz w:val="22"/>
                <w:szCs w:val="22"/>
                <w:lang w:val="de-DE" w:eastAsia="ja-JP" w:bidi="fa-IR"/>
              </w:rPr>
              <w:t>Кол</w:t>
            </w:r>
            <w:r w:rsidR="00F20100" w:rsidRPr="00DB42E3">
              <w:rPr>
                <w:rFonts w:eastAsia="Andale Sans UI" w:cs="Times New Roman"/>
                <w:sz w:val="22"/>
                <w:szCs w:val="22"/>
                <w:lang w:eastAsia="ja-JP" w:bidi="fa-IR"/>
              </w:rPr>
              <w:t>-</w:t>
            </w:r>
            <w:r w:rsidRPr="00DB42E3">
              <w:rPr>
                <w:rFonts w:eastAsia="Andale Sans UI" w:cs="Times New Roman"/>
                <w:sz w:val="22"/>
                <w:szCs w:val="22"/>
                <w:lang w:val="de-DE" w:eastAsia="ja-JP" w:bidi="fa-IR"/>
              </w:rPr>
              <w:t>во</w:t>
            </w:r>
          </w:p>
        </w:tc>
      </w:tr>
      <w:tr w:rsidR="00E158E7" w14:paraId="23B463C5" w14:textId="77777777" w:rsidTr="00DB42E3">
        <w:tc>
          <w:tcPr>
            <w:tcW w:w="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0BA69" w14:textId="77777777" w:rsidR="00E158E7" w:rsidRPr="00DB42E3" w:rsidRDefault="00E158E7">
            <w:pPr>
              <w:snapToGrid w:val="0"/>
              <w:jc w:val="center"/>
              <w:textAlignment w:val="baseline"/>
              <w:rPr>
                <w:rFonts w:eastAsia="Andale Sans UI" w:cs="Times New Roman"/>
                <w:sz w:val="22"/>
                <w:szCs w:val="22"/>
                <w:lang w:eastAsia="ja-JP" w:bidi="fa-IR"/>
              </w:rPr>
            </w:pPr>
          </w:p>
        </w:tc>
        <w:tc>
          <w:tcPr>
            <w:tcW w:w="1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C0A8A" w14:textId="77777777" w:rsidR="00E158E7" w:rsidRPr="00DB42E3" w:rsidRDefault="00E158E7">
            <w:pPr>
              <w:snapToGrid w:val="0"/>
              <w:jc w:val="center"/>
              <w:textAlignment w:val="baseline"/>
              <w:rPr>
                <w:rFonts w:eastAsia="Andale Sans UI" w:cs="Times New Roman"/>
                <w:sz w:val="22"/>
                <w:szCs w:val="22"/>
                <w:lang w:eastAsia="ja-JP"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D130C" w14:textId="77777777" w:rsidR="00E158E7" w:rsidRPr="00DB42E3" w:rsidRDefault="00E158E7">
            <w:pPr>
              <w:snapToGrid w:val="0"/>
              <w:jc w:val="center"/>
              <w:textAlignment w:val="baseline"/>
              <w:rPr>
                <w:rFonts w:eastAsia="Andale Sans UI" w:cs="Times New Roman"/>
                <w:sz w:val="22"/>
                <w:szCs w:val="22"/>
                <w:lang w:eastAsia="ja-JP" w:bidi="fa-IR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06EB4" w14:textId="5A3B9876" w:rsidR="00E158E7" w:rsidRPr="00DB42E3" w:rsidRDefault="00E158E7">
            <w:pPr>
              <w:jc w:val="center"/>
              <w:rPr>
                <w:rFonts w:eastAsia="Andale Sans UI" w:cs="Times New Roman"/>
                <w:sz w:val="22"/>
                <w:szCs w:val="22"/>
                <w:lang w:eastAsia="ja-JP" w:bidi="fa-IR"/>
              </w:rPr>
            </w:pPr>
            <w:r w:rsidRPr="00DB42E3">
              <w:rPr>
                <w:rFonts w:cs="Times New Roman"/>
                <w:bCs/>
                <w:color w:val="000000"/>
                <w:sz w:val="22"/>
                <w:szCs w:val="22"/>
              </w:rPr>
              <w:t>Наименование характеристики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3C3D5" w14:textId="77777777" w:rsidR="00E158E7" w:rsidRPr="00DB42E3" w:rsidRDefault="00E158E7">
            <w:pPr>
              <w:jc w:val="center"/>
              <w:rPr>
                <w:rFonts w:eastAsia="Andale Sans UI" w:cs="Times New Roman"/>
                <w:sz w:val="22"/>
                <w:szCs w:val="22"/>
                <w:lang w:eastAsia="ja-JP" w:bidi="fa-IR"/>
              </w:rPr>
            </w:pPr>
            <w:r w:rsidRPr="00DB42E3">
              <w:rPr>
                <w:rFonts w:cs="Times New Roman"/>
                <w:bCs/>
                <w:color w:val="000000"/>
                <w:sz w:val="22"/>
                <w:szCs w:val="22"/>
              </w:rPr>
              <w:t>Значение характеристики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CB76A" w14:textId="77777777" w:rsidR="00E158E7" w:rsidRPr="00DB42E3" w:rsidRDefault="00E158E7">
            <w:pPr>
              <w:jc w:val="center"/>
              <w:rPr>
                <w:rFonts w:eastAsia="Andale Sans UI" w:cs="Times New Roman"/>
                <w:sz w:val="22"/>
                <w:szCs w:val="22"/>
                <w:lang w:eastAsia="ja-JP" w:bidi="fa-IR"/>
              </w:rPr>
            </w:pPr>
            <w:r w:rsidRPr="00DB42E3">
              <w:rPr>
                <w:rFonts w:cs="Times New Roman"/>
                <w:bCs/>
                <w:color w:val="000000"/>
                <w:sz w:val="22"/>
                <w:szCs w:val="22"/>
              </w:rPr>
              <w:t>Единица измерения характеристики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355338" w14:textId="77777777" w:rsidR="00E158E7" w:rsidRPr="00DB42E3" w:rsidRDefault="00E158E7">
            <w:pPr>
              <w:jc w:val="center"/>
              <w:rPr>
                <w:rFonts w:eastAsia="Andale Sans UI" w:cs="Times New Roman"/>
                <w:sz w:val="22"/>
                <w:szCs w:val="22"/>
                <w:lang w:eastAsia="ja-JP" w:bidi="fa-IR"/>
              </w:rPr>
            </w:pPr>
            <w:r w:rsidRPr="00DB42E3">
              <w:rPr>
                <w:rFonts w:cs="Times New Roman"/>
                <w:bCs/>
                <w:color w:val="000000"/>
                <w:sz w:val="22"/>
                <w:szCs w:val="22"/>
              </w:rPr>
              <w:t>Инструкция по заполнению характеристик в заявке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7D9B0" w14:textId="32D82FB0" w:rsidR="00E158E7" w:rsidRPr="00DB42E3" w:rsidRDefault="00E158E7">
            <w:pPr>
              <w:snapToGrid w:val="0"/>
              <w:jc w:val="center"/>
              <w:textAlignment w:val="baseline"/>
              <w:rPr>
                <w:rFonts w:eastAsia="Andale Sans UI" w:cs="Times New Roman"/>
                <w:sz w:val="22"/>
                <w:szCs w:val="22"/>
                <w:lang w:eastAsia="ja-JP" w:bidi="fa-IR"/>
              </w:rPr>
            </w:pPr>
            <w:r w:rsidRPr="00DB42E3">
              <w:rPr>
                <w:rFonts w:eastAsia="Times New Roman" w:cs="Times New Roman"/>
                <w:noProof/>
                <w:sz w:val="22"/>
                <w:szCs w:val="22"/>
                <w:lang w:eastAsia="ru-RU"/>
              </w:rPr>
              <w:t>Доля вторичного сырья, использованного при производстве товара (если применимо)</w:t>
            </w:r>
          </w:p>
        </w:tc>
        <w:tc>
          <w:tcPr>
            <w:tcW w:w="14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672E6" w14:textId="5EBE9646" w:rsidR="00E158E7" w:rsidRPr="00DB42E3" w:rsidRDefault="00E158E7">
            <w:pPr>
              <w:snapToGrid w:val="0"/>
              <w:jc w:val="center"/>
              <w:textAlignment w:val="baseline"/>
              <w:rPr>
                <w:rFonts w:eastAsia="Andale Sans UI" w:cs="Times New Roman"/>
                <w:sz w:val="22"/>
                <w:szCs w:val="22"/>
                <w:lang w:eastAsia="ja-JP" w:bidi="fa-IR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29615" w14:textId="77777777" w:rsidR="00E158E7" w:rsidRPr="00DB42E3" w:rsidRDefault="00E158E7">
            <w:pPr>
              <w:snapToGrid w:val="0"/>
              <w:jc w:val="center"/>
              <w:textAlignment w:val="baseline"/>
              <w:rPr>
                <w:rFonts w:eastAsia="Andale Sans UI" w:cs="Times New Roman"/>
                <w:sz w:val="22"/>
                <w:szCs w:val="22"/>
                <w:lang w:val="de-DE" w:eastAsia="ja-JP" w:bidi="fa-IR"/>
              </w:rPr>
            </w:pPr>
          </w:p>
        </w:tc>
      </w:tr>
      <w:tr w:rsidR="00E158E7" w14:paraId="163767F4" w14:textId="77777777" w:rsidTr="00DB42E3">
        <w:trPr>
          <w:trHeight w:val="2356"/>
        </w:trPr>
        <w:sdt>
          <w:sdtPr>
            <w:rPr>
              <w:rFonts w:eastAsia="Times New Roman" w:cs="Times New Roman"/>
              <w:color w:val="000000"/>
              <w:sz w:val="22"/>
              <w:szCs w:val="22"/>
            </w:rPr>
            <w:alias w:val="positionNumber"/>
            <w:tag w:val="positionNumber"/>
            <w:id w:val="147453012"/>
            <w:placeholder>
              <w:docPart w:val="837E25197D514886ACF23AE191FF6808"/>
            </w:placeholder>
          </w:sdtPr>
          <w:sdtEndPr/>
          <w:sdtContent>
            <w:tc>
              <w:tcPr>
                <w:tcW w:w="521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A6442A0" w14:textId="77777777" w:rsidR="00E158E7" w:rsidRPr="00DB42E3" w:rsidRDefault="00E158E7">
                <w:pPr>
                  <w:rPr>
                    <w:rFonts w:eastAsia="Times New Roman" w:cs="Times New Roman"/>
                    <w:color w:val="000000"/>
                    <w:sz w:val="22"/>
                    <w:szCs w:val="22"/>
                  </w:rPr>
                </w:pPr>
                <w:r w:rsidRPr="00DB42E3">
                  <w:rPr>
                    <w:rFonts w:eastAsia="Times New Roman" w:cs="Times New Roman"/>
                    <w:color w:val="000000"/>
                    <w:sz w:val="22"/>
                    <w:szCs w:val="22"/>
                  </w:rPr>
                  <w:t>1</w:t>
                </w:r>
              </w:p>
            </w:tc>
          </w:sdtContent>
        </w:sdt>
        <w:sdt>
          <w:sdtPr>
            <w:rPr>
              <w:rFonts w:eastAsia="Lucida Sans Unicode" w:cs="Mangal"/>
              <w:b w:val="0"/>
              <w:bCs w:val="0"/>
              <w:sz w:val="22"/>
              <w:szCs w:val="22"/>
              <w:lang w:val="en-US" w:eastAsia="zh-CN" w:bidi="hi-IN"/>
            </w:rPr>
            <w:alias w:val="positionName"/>
            <w:tag w:val="positionName"/>
            <w:id w:val="147452927"/>
            <w:placeholder>
              <w:docPart w:val="D378F3182D4E463E82667A59529D5937"/>
            </w:placeholder>
          </w:sdtPr>
          <w:sdtEndPr/>
          <w:sdtContent>
            <w:tc>
              <w:tcPr>
                <w:tcW w:w="1997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CD45787" w14:textId="77777777" w:rsidR="00A20E93" w:rsidRPr="00DB42E3" w:rsidRDefault="00A20E93" w:rsidP="00A20E93">
                <w:pPr>
                  <w:pStyle w:val="1"/>
                  <w:shd w:val="clear" w:color="auto" w:fill="FFFFFF"/>
                  <w:spacing w:beforeAutospacing="0" w:afterAutospacing="0"/>
                  <w:textAlignment w:val="bottom"/>
                  <w:rPr>
                    <w:b w:val="0"/>
                    <w:bCs w:val="0"/>
                    <w:kern w:val="36"/>
                    <w:sz w:val="22"/>
                    <w:szCs w:val="22"/>
                  </w:rPr>
                </w:pPr>
                <w:r w:rsidRPr="00DB42E3">
                  <w:rPr>
                    <w:b w:val="0"/>
                    <w:bCs w:val="0"/>
                    <w:sz w:val="22"/>
                    <w:szCs w:val="22"/>
                  </w:rPr>
                  <w:t>Конверт почтовый бумажный</w:t>
                </w:r>
              </w:p>
              <w:p w14:paraId="535CC798" w14:textId="2E0B2698" w:rsidR="00E158E7" w:rsidRPr="00DB42E3" w:rsidRDefault="00E158E7">
                <w:pPr>
                  <w:rPr>
                    <w:rFonts w:eastAsia="Times New Roman" w:cs="Times New Roman"/>
                    <w:sz w:val="22"/>
                    <w:szCs w:val="22"/>
                    <w:lang w:val="en-US"/>
                  </w:rPr>
                </w:pPr>
              </w:p>
            </w:tc>
          </w:sdtContent>
        </w:sdt>
        <w:sdt>
          <w:sdtPr>
            <w:rPr>
              <w:rFonts w:eastAsia="Times New Roman" w:cs="Times New Roman"/>
              <w:sz w:val="22"/>
              <w:szCs w:val="22"/>
              <w:lang w:val="en-US"/>
            </w:rPr>
            <w:alias w:val="positionCode"/>
            <w:tag w:val="positionCode"/>
            <w:id w:val="147452882"/>
            <w:placeholder>
              <w:docPart w:val="9D6CC6BBEA574CF7B7C935075AD404BE"/>
            </w:placeholder>
          </w:sdtPr>
          <w:sdtEndPr/>
          <w:sdtContent>
            <w:tc>
              <w:tcPr>
                <w:tcW w:w="1134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</w:tcPr>
              <w:p w14:paraId="2961F966" w14:textId="3FB2A987" w:rsidR="00E158E7" w:rsidRPr="00DB42E3" w:rsidRDefault="00A20E93">
                <w:pPr>
                  <w:shd w:val="clear" w:color="auto" w:fill="FFFFFF"/>
                  <w:rPr>
                    <w:rFonts w:eastAsia="Times New Roman" w:cs="Times New Roman"/>
                    <w:sz w:val="22"/>
                    <w:szCs w:val="22"/>
                    <w:lang w:val="en-US"/>
                  </w:rPr>
                </w:pPr>
                <w:r w:rsidRPr="00DB42E3">
                  <w:rPr>
                    <w:rFonts w:eastAsia="Times New Roman" w:cs="Times New Roman"/>
                    <w:sz w:val="22"/>
                    <w:szCs w:val="22"/>
                    <w:lang w:eastAsia="ru-RU"/>
                  </w:rPr>
                  <w:t>17.23.12.110-00000002</w:t>
                </w:r>
              </w:p>
            </w:tc>
          </w:sdtContent>
        </w:sdt>
        <w:sdt>
          <w:sdtPr>
            <w:rPr>
              <w:rFonts w:cs="Times New Roman"/>
              <w:bCs/>
              <w:sz w:val="22"/>
              <w:szCs w:val="22"/>
              <w:lang w:val="en-US"/>
            </w:rPr>
            <w:alias w:val="positionCharName"/>
            <w:tag w:val="positionCharName"/>
            <w:id w:val="147452836"/>
            <w:placeholder>
              <w:docPart w:val="E17ED738658F4B16BEDA1ED98AB5AA3D"/>
            </w:placeholder>
          </w:sdtPr>
          <w:sdtEndPr/>
          <w:sdtContent>
            <w:tc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2EA9761A" w14:textId="7A040D9F" w:rsidR="00E158E7" w:rsidRPr="00DB42E3" w:rsidRDefault="005333B2">
                <w:pPr>
                  <w:rPr>
                    <w:rFonts w:cs="Times New Roman"/>
                    <w:bCs/>
                    <w:sz w:val="22"/>
                    <w:szCs w:val="22"/>
                    <w:lang w:val="en-US"/>
                  </w:rPr>
                </w:pPr>
                <w:r>
                  <w:rPr>
                    <w:rFonts w:cs="Times New Roman"/>
                    <w:sz w:val="22"/>
                    <w:szCs w:val="22"/>
                    <w:shd w:val="clear" w:color="auto" w:fill="FFFFFF"/>
                  </w:rPr>
                  <w:t>Высота 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22"/>
              <w:szCs w:val="22"/>
              <w:lang w:val="en-US"/>
            </w:rPr>
            <w:alias w:val="positionCharValue"/>
            <w:tag w:val="positionCharValue"/>
            <w:id w:val="147452771"/>
            <w:placeholder>
              <w:docPart w:val="B83CE4489DFD493587CA44EE7F39BACB"/>
            </w:placeholder>
          </w:sdtPr>
          <w:sdtEndPr/>
          <w:sdtContent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36249831" w14:textId="40EB53DC" w:rsidR="00E158E7" w:rsidRPr="00DB42E3" w:rsidRDefault="00A20E93" w:rsidP="00A20E93">
                <w:pPr>
                  <w:rPr>
                    <w:rFonts w:eastAsia="Times New Roman" w:cs="Times New Roman"/>
                    <w:color w:val="000000"/>
                    <w:sz w:val="22"/>
                    <w:szCs w:val="22"/>
                    <w:lang w:val="en-US"/>
                  </w:rPr>
                </w:pPr>
                <w:r w:rsidRPr="00DB42E3">
                  <w:rPr>
                    <w:rFonts w:eastAsia="Times New Roman" w:cs="Times New Roman"/>
                    <w:sz w:val="22"/>
                    <w:szCs w:val="22"/>
                    <w:lang w:eastAsia="ru-RU"/>
                  </w:rPr>
                  <w:t>≥ 160 и &lt; 220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22"/>
              <w:szCs w:val="22"/>
              <w:lang w:val="en-US"/>
            </w:rPr>
            <w:alias w:val="positionCharOkei"/>
            <w:tag w:val="positionCharOkei"/>
            <w:id w:val="-1071111569"/>
            <w:placeholder>
              <w:docPart w:val="7F3897DAF999467992966C5FB1AC1900"/>
            </w:placeholder>
          </w:sdtPr>
          <w:sdtEndPr/>
          <w:sdtContent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34EF53FD" w14:textId="183BACB1" w:rsidR="00E158E7" w:rsidRPr="008A646A" w:rsidRDefault="008A646A" w:rsidP="005333B2">
                <w:pPr>
                  <w:jc w:val="center"/>
                  <w:rPr>
                    <w:rFonts w:cs="Times New Roman"/>
                    <w:bCs/>
                    <w:color w:val="000000"/>
                    <w:sz w:val="22"/>
                    <w:szCs w:val="22"/>
                  </w:rPr>
                </w:pPr>
                <w:r>
                  <w:rPr>
                    <w:rFonts w:cs="Times New Roman"/>
                    <w:bCs/>
                    <w:color w:val="000000"/>
                    <w:sz w:val="22"/>
                    <w:szCs w:val="22"/>
                  </w:rPr>
                  <w:t>миллиметр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22"/>
              <w:szCs w:val="22"/>
              <w:lang w:val="en-US"/>
            </w:rPr>
            <w:alias w:val="positionCharInstruction"/>
            <w:tag w:val="positionCharInstruction"/>
            <w:id w:val="147452614"/>
            <w:placeholder>
              <w:docPart w:val="AE5147CEC35B4343ABC35CF9861AAB77"/>
            </w:placeholder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28FC174" w14:textId="77777777" w:rsidR="00F20100" w:rsidRPr="00DB42E3" w:rsidRDefault="00F20100" w:rsidP="00F20100">
                <w:pPr>
                  <w:rPr>
                    <w:rFonts w:cs="Times New Roman"/>
                    <w:bCs/>
                    <w:color w:val="000000"/>
                    <w:sz w:val="22"/>
                    <w:szCs w:val="22"/>
                  </w:rPr>
                </w:pPr>
                <w:r w:rsidRPr="00DB42E3">
                  <w:rPr>
                    <w:rFonts w:cs="Times New Roman"/>
                    <w:bCs/>
                    <w:color w:val="000000"/>
                    <w:sz w:val="22"/>
                    <w:szCs w:val="22"/>
                  </w:rPr>
                  <w:t xml:space="preserve"> </w:t>
                </w:r>
              </w:p>
              <w:sdt>
                <w:sdtPr>
                  <w:rPr>
                    <w:rFonts w:cs="Times New Roman"/>
                    <w:bCs/>
                    <w:color w:val="000000"/>
                    <w:sz w:val="22"/>
                    <w:szCs w:val="22"/>
                    <w:lang w:val="en-US"/>
                  </w:rPr>
                  <w:alias w:val="positionCharInstruction"/>
                  <w:tag w:val="positionCharInstruction"/>
                  <w:id w:val="379141642"/>
                  <w:placeholder>
                    <w:docPart w:val="93ED4182CB0B4D12AD11F6E0943BAD99"/>
                  </w:placeholder>
                </w:sdtPr>
                <w:sdtEndPr/>
                <w:sdtContent>
                  <w:p w14:paraId="0E1BE494" w14:textId="2085AC28" w:rsidR="00F20100" w:rsidRPr="00DB42E3" w:rsidRDefault="00F20100" w:rsidP="00F20100">
                    <w:pPr>
                      <w:rPr>
                        <w:rFonts w:cs="Times New Roman"/>
                        <w:bCs/>
                        <w:color w:val="000000"/>
                        <w:sz w:val="22"/>
                        <w:szCs w:val="22"/>
                      </w:rPr>
                    </w:pPr>
                  </w:p>
                  <w:sdt>
                    <w:sdtPr>
                      <w:rPr>
                        <w:rFonts w:cs="Times New Roman"/>
                        <w:bCs/>
                        <w:color w:val="000000"/>
                        <w:sz w:val="22"/>
                        <w:szCs w:val="22"/>
                        <w:lang w:val="en-US"/>
                      </w:rPr>
                      <w:alias w:val="positionCharInstruction"/>
                      <w:tag w:val="positionCharInstruction"/>
                      <w:id w:val="1227341390"/>
                      <w:placeholder>
                        <w:docPart w:val="AEFCFFEF7F8B4C9EB8F7EC0C4D3A1C2E"/>
                      </w:placeholder>
                    </w:sdtPr>
                    <w:sdtEndPr/>
                    <w:sdtContent>
                      <w:p w14:paraId="5F1CBC48" w14:textId="77777777" w:rsidR="00F20100" w:rsidRPr="00DB42E3" w:rsidRDefault="00F20100" w:rsidP="00F20100">
                        <w:pPr>
                          <w:rPr>
                            <w:rFonts w:eastAsia="Times New Roman" w:cs="Times New Roman"/>
                            <w:noProof/>
                            <w:sz w:val="22"/>
                            <w:szCs w:val="22"/>
                            <w:lang w:eastAsia="ru-RU"/>
                          </w:rPr>
                        </w:pPr>
                        <w:r w:rsidRPr="00DB42E3">
                          <w:rPr>
                            <w:rFonts w:eastAsia="Times New Roman" w:cs="Times New Roman"/>
                            <w:noProof/>
                            <w:sz w:val="22"/>
                            <w:szCs w:val="22"/>
                            <w:lang w:eastAsia="ru-RU"/>
                          </w:rPr>
                          <w:t>Участник закупки указывает в заявке</w:t>
                        </w:r>
                      </w:p>
                      <w:p w14:paraId="410CD7BE" w14:textId="77777777" w:rsidR="00F20100" w:rsidRPr="00DB42E3" w:rsidRDefault="00F20100" w:rsidP="00F20100">
                        <w:pPr>
                          <w:rPr>
                            <w:rFonts w:cs="Times New Roman"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 w:rsidRPr="00DB42E3">
                          <w:rPr>
                            <w:rFonts w:eastAsia="Times New Roman" w:cs="Times New Roman"/>
                            <w:b/>
                            <w:noProof/>
                            <w:sz w:val="22"/>
                            <w:szCs w:val="22"/>
                            <w:lang w:eastAsia="ru-RU"/>
                          </w:rPr>
                          <w:t>конкретное значение</w:t>
                        </w:r>
                        <w:r w:rsidRPr="00DB42E3">
                          <w:rPr>
                            <w:rFonts w:eastAsia="Times New Roman" w:cs="Times New Roman"/>
                            <w:noProof/>
                            <w:sz w:val="22"/>
                            <w:szCs w:val="22"/>
                            <w:lang w:eastAsia="ru-RU"/>
                          </w:rPr>
                          <w:t xml:space="preserve"> характеристики</w:t>
                        </w:r>
                        <w:r w:rsidRPr="00DB42E3">
                          <w:rPr>
                            <w:rFonts w:cs="Times New Roman"/>
                            <w:bCs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sdtContent>
                  </w:sdt>
                </w:sdtContent>
              </w:sdt>
              <w:p w14:paraId="5C75CFA0" w14:textId="4FFD3CA8" w:rsidR="00E158E7" w:rsidRPr="00DB42E3" w:rsidRDefault="00F20100" w:rsidP="00F20100">
                <w:pPr>
                  <w:rPr>
                    <w:rFonts w:cs="Times New Roman"/>
                    <w:bCs/>
                    <w:color w:val="000000"/>
                    <w:sz w:val="22"/>
                    <w:szCs w:val="22"/>
                  </w:rPr>
                </w:pPr>
                <w:r w:rsidRPr="00DB42E3">
                  <w:rPr>
                    <w:rFonts w:cs="Times New Roman"/>
                    <w:bCs/>
                    <w:color w:val="000000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4589A" w14:textId="460F0030" w:rsidR="00E158E7" w:rsidRPr="00DB42E3" w:rsidRDefault="00E158E7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DB42E3">
              <w:rPr>
                <w:rFonts w:eastAsia="Times New Roman" w:cs="Times New Roman"/>
                <w:noProof/>
                <w:sz w:val="22"/>
                <w:szCs w:val="22"/>
                <w:lang w:eastAsia="ru-RU"/>
              </w:rPr>
              <w:t>Неприменимо</w:t>
            </w:r>
          </w:p>
        </w:tc>
        <w:sdt>
          <w:sdtPr>
            <w:rPr>
              <w:rFonts w:eastAsia="Times New Roman" w:cs="Times New Roman"/>
              <w:color w:val="000000"/>
              <w:sz w:val="22"/>
              <w:szCs w:val="22"/>
              <w:lang w:val="en-US"/>
            </w:rPr>
            <w:alias w:val="positionOkei"/>
            <w:tag w:val="positionOkei"/>
            <w:id w:val="147452532"/>
            <w:placeholder>
              <w:docPart w:val="B4007017595A4A2F89105859276D7874"/>
            </w:placeholder>
          </w:sdtPr>
          <w:sdtEndPr/>
          <w:sdtContent>
            <w:tc>
              <w:tcPr>
                <w:tcW w:w="1446" w:type="dxa"/>
                <w:gridSpan w:val="2"/>
                <w:vMerge w:val="restart"/>
                <w:tcBorders>
                  <w:top w:val="single" w:sz="4" w:space="0" w:color="auto"/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EAB083D" w14:textId="2F8815BF" w:rsidR="00E158E7" w:rsidRPr="008A646A" w:rsidRDefault="00F20100">
                <w:pPr>
                  <w:rPr>
                    <w:rFonts w:eastAsia="Times New Roman" w:cs="Times New Roman"/>
                    <w:color w:val="000000"/>
                    <w:sz w:val="22"/>
                    <w:szCs w:val="22"/>
                  </w:rPr>
                </w:pPr>
                <w:r w:rsidRPr="00DB42E3">
                  <w:rPr>
                    <w:rFonts w:eastAsia="Times New Roman" w:cs="Times New Roman"/>
                    <w:color w:val="000000"/>
                    <w:sz w:val="22"/>
                    <w:szCs w:val="22"/>
                  </w:rPr>
                  <w:t>штука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22"/>
              <w:szCs w:val="22"/>
              <w:lang w:val="en-US"/>
            </w:rPr>
            <w:alias w:val="positionCount"/>
            <w:tag w:val="positionCount"/>
            <w:id w:val="147452487"/>
            <w:placeholder>
              <w:docPart w:val="7CCA20DD3A644BFD9CD62407A33E79A7"/>
            </w:placeholder>
          </w:sdtPr>
          <w:sdtEndPr/>
          <w:sdtContent>
            <w:tc>
              <w:tcPr>
                <w:tcW w:w="1418" w:type="dxa"/>
                <w:vMerge w:val="restart"/>
                <w:tcBorders>
                  <w:top w:val="single" w:sz="4" w:space="0" w:color="auto"/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267E133" w14:textId="5716EC00" w:rsidR="00E158E7" w:rsidRPr="00DB42E3" w:rsidRDefault="00F20100">
                <w:pPr>
                  <w:rPr>
                    <w:rFonts w:eastAsia="Times New Roman" w:cs="Times New Roman"/>
                    <w:color w:val="000000"/>
                    <w:sz w:val="22"/>
                    <w:szCs w:val="22"/>
                  </w:rPr>
                </w:pPr>
                <w:r w:rsidRPr="008A646A">
                  <w:rPr>
                    <w:rFonts w:eastAsia="Times New Roman" w:cs="Times New Roman"/>
                    <w:color w:val="000000"/>
                    <w:sz w:val="22"/>
                    <w:szCs w:val="22"/>
                  </w:rPr>
                  <w:t>1000</w:t>
                </w:r>
              </w:p>
            </w:tc>
          </w:sdtContent>
        </w:sdt>
      </w:tr>
      <w:tr w:rsidR="00E158E7" w14:paraId="452D6218" w14:textId="77777777" w:rsidTr="00DB42E3">
        <w:trPr>
          <w:trHeight w:val="319"/>
        </w:trPr>
        <w:tc>
          <w:tcPr>
            <w:tcW w:w="5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34EB1A" w14:textId="3804A0F3" w:rsidR="00E158E7" w:rsidRDefault="00E158E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DE619D" w14:textId="1454F28B" w:rsidR="00E158E7" w:rsidRPr="008A646A" w:rsidRDefault="00E158E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04C4C1" w14:textId="084A0DA8" w:rsidR="00E158E7" w:rsidRPr="008A646A" w:rsidRDefault="00E158E7">
            <w:pPr>
              <w:shd w:val="clear" w:color="auto" w:fill="FFFFFF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299B77" w14:textId="70A38E23" w:rsidR="00E158E7" w:rsidRPr="008A646A" w:rsidRDefault="005333B2" w:rsidP="005333B2">
            <w:pPr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shd w:val="clear" w:color="auto" w:fill="FFFFFF"/>
              </w:rPr>
              <w:t>Длина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A1701D" w14:textId="2BC852B8" w:rsidR="00E158E7" w:rsidRPr="00F20100" w:rsidRDefault="00A20E93">
            <w:pPr>
              <w:rPr>
                <w:rFonts w:eastAsia="Times New Roman" w:cs="Times New Roman"/>
                <w:color w:val="000000"/>
                <w:sz w:val="22"/>
                <w:szCs w:val="22"/>
                <w:lang w:val="en-US"/>
              </w:rPr>
            </w:pPr>
            <w:r w:rsidRPr="00F20100">
              <w:rPr>
                <w:rFonts w:eastAsia="Times New Roman" w:cs="Times New Roman"/>
                <w:sz w:val="22"/>
                <w:szCs w:val="22"/>
                <w:lang w:eastAsia="ru-RU"/>
              </w:rPr>
              <w:t>≥ 220 и &lt; 230</w:t>
            </w:r>
          </w:p>
        </w:tc>
        <w:sdt>
          <w:sdtPr>
            <w:rPr>
              <w:rFonts w:cs="Times New Roman"/>
              <w:bCs/>
              <w:color w:val="000000"/>
              <w:sz w:val="22"/>
              <w:szCs w:val="22"/>
              <w:lang w:val="en-US"/>
            </w:rPr>
            <w:alias w:val="positionCharOkei"/>
            <w:tag w:val="positionCharOkei"/>
            <w:id w:val="-1127698716"/>
            <w:placeholder>
              <w:docPart w:val="E4370790783044C6811BD42A3A3CC435"/>
            </w:placeholder>
          </w:sdtPr>
          <w:sdtEndPr/>
          <w:sdtContent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209A66C1" w14:textId="57EA46D6" w:rsidR="00E158E7" w:rsidRPr="008A646A" w:rsidRDefault="008A646A" w:rsidP="005333B2">
                <w:pPr>
                  <w:jc w:val="center"/>
                  <w:rPr>
                    <w:rFonts w:cs="Times New Roman"/>
                    <w:bCs/>
                    <w:color w:val="000000"/>
                    <w:sz w:val="22"/>
                    <w:szCs w:val="22"/>
                  </w:rPr>
                </w:pPr>
                <w:r>
                  <w:rPr>
                    <w:rFonts w:cs="Times New Roman"/>
                    <w:bCs/>
                    <w:color w:val="000000"/>
                    <w:sz w:val="22"/>
                    <w:szCs w:val="22"/>
                    <w:lang w:val="en-US"/>
                  </w:rPr>
                  <w:t xml:space="preserve"> </w:t>
                </w:r>
                <w:sdt>
                  <w:sdtPr>
                    <w:rPr>
                      <w:rFonts w:cs="Times New Roman"/>
                      <w:bCs/>
                      <w:color w:val="000000"/>
                      <w:sz w:val="22"/>
                      <w:szCs w:val="22"/>
                      <w:lang w:val="en-US"/>
                    </w:rPr>
                    <w:alias w:val="positionCharOkei"/>
                    <w:tag w:val="positionCharOkei"/>
                    <w:id w:val="1179395437"/>
                    <w:placeholder>
                      <w:docPart w:val="A439BCDD03224EC999A4CF63A4DE6BCE"/>
                    </w:placeholder>
                  </w:sdtPr>
                  <w:sdtEndPr/>
                  <w:sdtContent>
                    <w:r>
                      <w:rPr>
                        <w:rFonts w:cs="Times New Roman"/>
                        <w:bCs/>
                        <w:color w:val="000000"/>
                        <w:sz w:val="22"/>
                        <w:szCs w:val="22"/>
                      </w:rPr>
                      <w:t>миллиметр</w:t>
                    </w:r>
                  </w:sdtContent>
                </w:sdt>
                <w:r>
                  <w:rPr>
                    <w:rFonts w:cs="Times New Roman"/>
                    <w:bCs/>
                    <w:color w:val="000000"/>
                    <w:sz w:val="22"/>
                    <w:szCs w:val="22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rFonts w:cs="Times New Roman"/>
              <w:bCs/>
              <w:color w:val="000000"/>
              <w:sz w:val="22"/>
              <w:szCs w:val="22"/>
              <w:lang w:val="en-US"/>
            </w:rPr>
            <w:alias w:val="positionCharInstruction"/>
            <w:tag w:val="positionCharInstruction"/>
            <w:id w:val="459994051"/>
            <w:placeholder>
              <w:docPart w:val="AE5147CEC35B4343ABC35CF9861AAB77"/>
            </w:placeholder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8A18E99" w14:textId="77777777" w:rsidR="006D26A8" w:rsidRPr="00F20100" w:rsidRDefault="006D26A8" w:rsidP="006D26A8">
                <w:pPr>
                  <w:rPr>
                    <w:rFonts w:cs="Times New Roman"/>
                    <w:bCs/>
                    <w:color w:val="000000"/>
                    <w:sz w:val="22"/>
                    <w:szCs w:val="22"/>
                  </w:rPr>
                </w:pPr>
                <w:r w:rsidRPr="00F20100">
                  <w:rPr>
                    <w:rFonts w:cs="Times New Roman"/>
                    <w:bCs/>
                    <w:color w:val="000000"/>
                    <w:sz w:val="22"/>
                    <w:szCs w:val="22"/>
                  </w:rPr>
                  <w:t xml:space="preserve"> </w:t>
                </w:r>
              </w:p>
              <w:sdt>
                <w:sdtPr>
                  <w:rPr>
                    <w:rFonts w:cs="Times New Roman"/>
                    <w:bCs/>
                    <w:color w:val="000000"/>
                    <w:sz w:val="22"/>
                    <w:szCs w:val="22"/>
                    <w:lang w:val="en-US"/>
                  </w:rPr>
                  <w:alias w:val="positionCharInstruction"/>
                  <w:tag w:val="positionCharInstruction"/>
                  <w:id w:val="-1869288574"/>
                  <w:placeholder>
                    <w:docPart w:val="68C34851D5E44DD39E7B1F303B720D95"/>
                  </w:placeholder>
                </w:sdtPr>
                <w:sdtEndPr/>
                <w:sdtContent>
                  <w:p w14:paraId="1E5433BA" w14:textId="48C7633D" w:rsidR="006D26A8" w:rsidRPr="00F20100" w:rsidRDefault="006D26A8" w:rsidP="006D26A8">
                    <w:pPr>
                      <w:rPr>
                        <w:rFonts w:eastAsia="Times New Roman" w:cs="Times New Roman"/>
                        <w:noProof/>
                        <w:sz w:val="22"/>
                        <w:szCs w:val="22"/>
                        <w:lang w:eastAsia="ru-RU"/>
                      </w:rPr>
                    </w:pPr>
                    <w:r w:rsidRPr="00F20100">
                      <w:rPr>
                        <w:rFonts w:eastAsia="Times New Roman" w:cs="Times New Roman"/>
                        <w:noProof/>
                        <w:sz w:val="22"/>
                        <w:szCs w:val="22"/>
                        <w:lang w:eastAsia="ru-RU"/>
                      </w:rPr>
                      <w:t>Участник закупки указывает в заявке</w:t>
                    </w:r>
                  </w:p>
                  <w:p w14:paraId="651264E2" w14:textId="6D81F14C" w:rsidR="00E158E7" w:rsidRPr="00F20100" w:rsidRDefault="006D26A8" w:rsidP="006D26A8">
                    <w:pPr>
                      <w:rPr>
                        <w:rFonts w:cs="Times New Roman"/>
                        <w:bCs/>
                        <w:color w:val="000000"/>
                        <w:sz w:val="22"/>
                        <w:szCs w:val="22"/>
                      </w:rPr>
                    </w:pPr>
                    <w:r w:rsidRPr="00F20100">
                      <w:rPr>
                        <w:rFonts w:eastAsia="Times New Roman" w:cs="Times New Roman"/>
                        <w:b/>
                        <w:noProof/>
                        <w:sz w:val="22"/>
                        <w:szCs w:val="22"/>
                        <w:lang w:eastAsia="ru-RU"/>
                      </w:rPr>
                      <w:t>конкретное значение</w:t>
                    </w:r>
                    <w:r w:rsidRPr="00F20100">
                      <w:rPr>
                        <w:rFonts w:eastAsia="Times New Roman" w:cs="Times New Roman"/>
                        <w:noProof/>
                        <w:sz w:val="22"/>
                        <w:szCs w:val="22"/>
                        <w:lang w:eastAsia="ru-RU"/>
                      </w:rPr>
                      <w:t xml:space="preserve"> характеристики</w:t>
                    </w:r>
                    <w:r w:rsidRPr="00F20100">
                      <w:rPr>
                        <w:rFonts w:cs="Times New Roman"/>
                        <w:bCs/>
                        <w:color w:val="000000"/>
                        <w:sz w:val="22"/>
                        <w:szCs w:val="22"/>
                      </w:rPr>
                      <w:t xml:space="preserve"> </w:t>
                    </w:r>
                  </w:p>
                </w:sdtContent>
              </w:sdt>
            </w:tc>
          </w:sdtContent>
        </w:sdt>
        <w:tc>
          <w:tcPr>
            <w:tcW w:w="15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CDC54" w14:textId="77777777" w:rsidR="00E158E7" w:rsidRPr="00E158E7" w:rsidRDefault="00E158E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8D6CD7" w14:textId="076B1600" w:rsidR="00E158E7" w:rsidRPr="00E158E7" w:rsidRDefault="00E158E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F377E0" w14:textId="7EE9AAE5" w:rsidR="00E158E7" w:rsidRDefault="00E158E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E158E7" w14:paraId="47083F58" w14:textId="77777777" w:rsidTr="00DB42E3">
        <w:trPr>
          <w:trHeight w:val="319"/>
        </w:trPr>
        <w:tc>
          <w:tcPr>
            <w:tcW w:w="5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1910FA" w14:textId="278956B5" w:rsidR="00E158E7" w:rsidRDefault="00E158E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F08E3B" w14:textId="1690FEBF" w:rsidR="00E158E7" w:rsidRPr="00E158E7" w:rsidRDefault="00E158E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2D92B1" w14:textId="12B14216" w:rsidR="00E158E7" w:rsidRPr="00E158E7" w:rsidRDefault="00E158E7">
            <w:pPr>
              <w:shd w:val="clear" w:color="auto" w:fill="FFFFFF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sdt>
          <w:sdtPr>
            <w:rPr>
              <w:rFonts w:cs="Times New Roman"/>
              <w:bCs/>
              <w:sz w:val="22"/>
              <w:szCs w:val="22"/>
              <w:lang w:val="en-US"/>
            </w:rPr>
            <w:alias w:val="positionCharName"/>
            <w:tag w:val="positionCharName"/>
            <w:id w:val="1004410675"/>
            <w:placeholder>
              <w:docPart w:val="E17ED738658F4B16BEDA1ED98AB5AA3D"/>
            </w:placeholder>
          </w:sdtPr>
          <w:sdtEndPr/>
          <w:sdtContent>
            <w:tc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09EB2B7A" w14:textId="5E2E341E" w:rsidR="00E158E7" w:rsidRPr="008A646A" w:rsidRDefault="00A20E93" w:rsidP="00A20E93">
                <w:pPr>
                  <w:rPr>
                    <w:rFonts w:cs="Times New Roman"/>
                    <w:bCs/>
                    <w:sz w:val="22"/>
                    <w:szCs w:val="22"/>
                  </w:rPr>
                </w:pPr>
                <w:r w:rsidRPr="00F20100">
                  <w:rPr>
                    <w:rFonts w:cs="Times New Roman"/>
                    <w:sz w:val="22"/>
                    <w:szCs w:val="22"/>
                    <w:shd w:val="clear" w:color="auto" w:fill="FFFFFF"/>
                  </w:rPr>
                  <w:t>Наличие окна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9D8FCA" w14:textId="79B6E3B0" w:rsidR="00E158E7" w:rsidRPr="008A646A" w:rsidRDefault="00A20E93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F20100">
              <w:rPr>
                <w:rFonts w:eastAsia="Times New Roman" w:cs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2E3CF9" w14:textId="3F1A3842" w:rsidR="00E158E7" w:rsidRPr="008A646A" w:rsidRDefault="00E158E7">
            <w:pPr>
              <w:rPr>
                <w:rFonts w:cs="Times New Roman"/>
                <w:bCs/>
                <w:color w:val="000000"/>
                <w:sz w:val="22"/>
                <w:szCs w:val="22"/>
              </w:rPr>
            </w:pPr>
          </w:p>
        </w:tc>
        <w:sdt>
          <w:sdtPr>
            <w:rPr>
              <w:rFonts w:cs="Times New Roman"/>
              <w:bCs/>
              <w:color w:val="000000"/>
              <w:sz w:val="22"/>
              <w:szCs w:val="22"/>
              <w:lang w:val="en-US"/>
            </w:rPr>
            <w:alias w:val="positionCharInstruction"/>
            <w:tag w:val="positionCharInstruction"/>
            <w:id w:val="-21405262"/>
            <w:placeholder>
              <w:docPart w:val="AE5147CEC35B4343ABC35CF9861AAB77"/>
            </w:placeholder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21EB6F1" w14:textId="61078D5F" w:rsidR="00E158E7" w:rsidRPr="00F20100" w:rsidRDefault="00F20100" w:rsidP="00E158E7">
                <w:pPr>
                  <w:rPr>
                    <w:rFonts w:cs="Times New Roman"/>
                    <w:bCs/>
                    <w:color w:val="000000"/>
                    <w:sz w:val="22"/>
                    <w:szCs w:val="22"/>
                  </w:rPr>
                </w:pPr>
                <w:r w:rsidRPr="00F20100">
                  <w:rPr>
                    <w:rFonts w:cs="Times New Roman"/>
                    <w:bCs/>
                    <w:color w:val="000000"/>
                    <w:sz w:val="22"/>
                    <w:szCs w:val="22"/>
                  </w:rPr>
                  <w:t xml:space="preserve"> </w:t>
                </w:r>
                <w:sdt>
                  <w:sdtPr>
                    <w:rPr>
                      <w:rFonts w:cs="Times New Roman"/>
                      <w:bCs/>
                      <w:color w:val="000000"/>
                      <w:sz w:val="22"/>
                      <w:szCs w:val="22"/>
                      <w:lang w:val="en-US"/>
                    </w:rPr>
                    <w:alias w:val="positionCharInstruction"/>
                    <w:tag w:val="positionCharInstruction"/>
                    <w:id w:val="128064669"/>
                    <w:placeholder>
                      <w:docPart w:val="8C899D8126E0432087A76183C7FE9E31"/>
                    </w:placeholder>
                  </w:sdtPr>
                  <w:sdtEndPr/>
                  <w:sdtContent>
                    <w:r w:rsidRPr="00F20100">
                      <w:rPr>
                        <w:rFonts w:eastAsia="Times New Roman" w:cs="Times New Roman"/>
                        <w:noProof/>
                        <w:sz w:val="22"/>
                        <w:szCs w:val="22"/>
                        <w:lang w:eastAsia="ru-RU"/>
                      </w:rPr>
                      <w:t xml:space="preserve"> Значение характеристики </w:t>
                    </w:r>
                    <w:r w:rsidRPr="00F20100">
                      <w:rPr>
                        <w:rFonts w:eastAsia="Times New Roman" w:cs="Times New Roman"/>
                        <w:b/>
                        <w:noProof/>
                        <w:sz w:val="22"/>
                        <w:szCs w:val="22"/>
                        <w:lang w:eastAsia="ru-RU"/>
                      </w:rPr>
                      <w:t>не может изменяться</w:t>
                    </w:r>
                    <w:r w:rsidRPr="00F20100">
                      <w:rPr>
                        <w:rFonts w:eastAsia="Times New Roman" w:cs="Times New Roman"/>
                        <w:noProof/>
                        <w:sz w:val="22"/>
                        <w:szCs w:val="22"/>
                        <w:lang w:eastAsia="ru-RU"/>
                      </w:rPr>
                      <w:t xml:space="preserve"> </w:t>
                    </w:r>
                    <w:r w:rsidRPr="00F20100">
                      <w:rPr>
                        <w:rFonts w:eastAsia="Times New Roman" w:cs="Times New Roman"/>
                        <w:noProof/>
                        <w:sz w:val="22"/>
                        <w:szCs w:val="22"/>
                        <w:lang w:eastAsia="ru-RU"/>
                      </w:rPr>
                      <w:lastRenderedPageBreak/>
                      <w:t>участником закупки</w:t>
                    </w:r>
                  </w:sdtContent>
                </w:sdt>
                <w:r w:rsidRPr="00F20100">
                  <w:rPr>
                    <w:rFonts w:cs="Times New Roman"/>
                    <w:bCs/>
                    <w:color w:val="000000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15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42453" w14:textId="77777777" w:rsidR="00E158E7" w:rsidRPr="00E31762" w:rsidRDefault="00E158E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1252FB" w14:textId="6D45883E" w:rsidR="00E158E7" w:rsidRPr="00E31762" w:rsidRDefault="00E158E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7F73C1" w14:textId="12053817" w:rsidR="00E158E7" w:rsidRDefault="00E158E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A20E93" w14:paraId="0FAC6455" w14:textId="77777777" w:rsidTr="00DB42E3">
        <w:trPr>
          <w:trHeight w:val="319"/>
        </w:trPr>
        <w:tc>
          <w:tcPr>
            <w:tcW w:w="5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06C29E" w14:textId="77777777" w:rsidR="00A20E93" w:rsidRDefault="00A20E93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64DB8C" w14:textId="77777777" w:rsidR="00A20E93" w:rsidRPr="00E158E7" w:rsidRDefault="00A20E93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4773E2" w14:textId="77777777" w:rsidR="00A20E93" w:rsidRPr="00E158E7" w:rsidRDefault="00A20E93">
            <w:pPr>
              <w:shd w:val="clear" w:color="auto" w:fill="FFFFFF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357FC4" w14:textId="39A0D97C" w:rsidR="00A20E93" w:rsidRPr="00F20100" w:rsidRDefault="00A20E93" w:rsidP="00A20E93">
            <w:pPr>
              <w:rPr>
                <w:rFonts w:cs="Times New Roman"/>
                <w:bCs/>
                <w:sz w:val="22"/>
                <w:szCs w:val="22"/>
              </w:rPr>
            </w:pPr>
            <w:r w:rsidRPr="00F20100">
              <w:rPr>
                <w:rFonts w:eastAsia="Times New Roman" w:cs="Times New Roman"/>
                <w:sz w:val="22"/>
                <w:szCs w:val="22"/>
                <w:lang w:eastAsia="ru-RU"/>
              </w:rPr>
              <w:t>Тип клеевого заклеивания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7353CD" w14:textId="6B233EAB" w:rsidR="00A20E93" w:rsidRPr="00F20100" w:rsidRDefault="00A20E93" w:rsidP="00A20E93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F20100">
              <w:rPr>
                <w:rFonts w:eastAsia="Times New Roman" w:cs="Times New Roman"/>
                <w:sz w:val="22"/>
                <w:szCs w:val="22"/>
                <w:lang w:eastAsia="ru-RU"/>
              </w:rPr>
              <w:t>Силикон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62B1E5" w14:textId="77777777" w:rsidR="00A20E93" w:rsidRPr="00F20100" w:rsidRDefault="00A20E93">
            <w:pPr>
              <w:rPr>
                <w:rFonts w:cs="Times New Roman"/>
                <w:bCs/>
                <w:color w:val="000000"/>
                <w:sz w:val="22"/>
                <w:szCs w:val="22"/>
              </w:rPr>
            </w:pPr>
          </w:p>
        </w:tc>
        <w:sdt>
          <w:sdtPr>
            <w:rPr>
              <w:rFonts w:cs="Times New Roman"/>
              <w:bCs/>
              <w:color w:val="000000"/>
              <w:sz w:val="22"/>
              <w:szCs w:val="22"/>
              <w:lang w:val="en-US"/>
            </w:rPr>
            <w:alias w:val="positionCharInstruction"/>
            <w:tag w:val="positionCharInstruction"/>
            <w:id w:val="-208805230"/>
            <w:placeholder>
              <w:docPart w:val="12645477641F4AAFB6AD28A828405C83"/>
            </w:placeholder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74F7089" w14:textId="39DDCEF3" w:rsidR="00A20E93" w:rsidRPr="00F20100" w:rsidRDefault="00F20100" w:rsidP="00E158E7">
                <w:pPr>
                  <w:rPr>
                    <w:rFonts w:cs="Times New Roman"/>
                    <w:bCs/>
                    <w:color w:val="000000"/>
                    <w:sz w:val="22"/>
                    <w:szCs w:val="22"/>
                  </w:rPr>
                </w:pPr>
                <w:r w:rsidRPr="00F20100">
                  <w:rPr>
                    <w:rFonts w:eastAsia="Times New Roman" w:cs="Times New Roman"/>
                    <w:noProof/>
                    <w:sz w:val="22"/>
                    <w:szCs w:val="22"/>
                    <w:lang w:eastAsia="ru-RU"/>
                  </w:rPr>
                  <w:t xml:space="preserve"> Значение характеристики </w:t>
                </w:r>
                <w:r w:rsidRPr="00F20100">
                  <w:rPr>
                    <w:rFonts w:eastAsia="Times New Roman" w:cs="Times New Roman"/>
                    <w:b/>
                    <w:noProof/>
                    <w:sz w:val="22"/>
                    <w:szCs w:val="22"/>
                    <w:lang w:eastAsia="ru-RU"/>
                  </w:rPr>
                  <w:t>не может изменяться</w:t>
                </w:r>
                <w:r w:rsidRPr="00F20100">
                  <w:rPr>
                    <w:rFonts w:eastAsia="Times New Roman" w:cs="Times New Roman"/>
                    <w:noProof/>
                    <w:sz w:val="22"/>
                    <w:szCs w:val="22"/>
                    <w:lang w:eastAsia="ru-RU"/>
                  </w:rPr>
                  <w:t xml:space="preserve"> участником закупки</w:t>
                </w:r>
              </w:p>
            </w:tc>
          </w:sdtContent>
        </w:sdt>
        <w:tc>
          <w:tcPr>
            <w:tcW w:w="15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D2983" w14:textId="77777777" w:rsidR="00A20E93" w:rsidRPr="00E31762" w:rsidRDefault="00A20E93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4E5617" w14:textId="77777777" w:rsidR="00A20E93" w:rsidRPr="00E31762" w:rsidRDefault="00A20E93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497F7B" w14:textId="77777777" w:rsidR="00A20E93" w:rsidRDefault="00A20E93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A20E93" w14:paraId="026C34B7" w14:textId="77777777" w:rsidTr="00DB42E3">
        <w:trPr>
          <w:trHeight w:val="319"/>
        </w:trPr>
        <w:tc>
          <w:tcPr>
            <w:tcW w:w="5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876650" w14:textId="77777777" w:rsidR="00A20E93" w:rsidRDefault="00A20E93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6CCD87" w14:textId="77777777" w:rsidR="00A20E93" w:rsidRPr="00E158E7" w:rsidRDefault="00A20E93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156BF1" w14:textId="77777777" w:rsidR="00A20E93" w:rsidRPr="00E158E7" w:rsidRDefault="00A20E93">
            <w:pPr>
              <w:shd w:val="clear" w:color="auto" w:fill="FFFFFF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DAC35C" w14:textId="532F5E68" w:rsidR="00A20E93" w:rsidRPr="00F20100" w:rsidRDefault="00A20E93" w:rsidP="00A20E93">
            <w:pPr>
              <w:rPr>
                <w:rFonts w:ascii="Arial" w:hAnsi="Arial" w:cs="Arial"/>
                <w:color w:val="091E42"/>
                <w:sz w:val="22"/>
                <w:szCs w:val="22"/>
                <w:shd w:val="clear" w:color="auto" w:fill="CCE0FF"/>
              </w:rPr>
            </w:pPr>
            <w:r w:rsidRPr="00F20100">
              <w:rPr>
                <w:rFonts w:eastAsia="Times New Roman" w:cs="Times New Roman"/>
                <w:sz w:val="22"/>
                <w:szCs w:val="22"/>
                <w:lang w:eastAsia="ru-RU"/>
              </w:rPr>
              <w:t>Форма клапана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856CD9" w14:textId="0553BF51" w:rsidR="00A20E93" w:rsidRPr="00F20100" w:rsidRDefault="00A20E93">
            <w:pPr>
              <w:rPr>
                <w:rFonts w:eastAsia="Times New Roman" w:cs="Times New Roman"/>
                <w:color w:val="000000"/>
                <w:sz w:val="22"/>
                <w:szCs w:val="22"/>
                <w:lang w:val="en-US"/>
              </w:rPr>
            </w:pPr>
            <w:r w:rsidRPr="00F20100">
              <w:rPr>
                <w:rFonts w:eastAsia="Times New Roman" w:cs="Times New Roman"/>
                <w:sz w:val="22"/>
                <w:szCs w:val="22"/>
                <w:lang w:eastAsia="ru-RU"/>
              </w:rPr>
              <w:t>Прямой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ADA528" w14:textId="77777777" w:rsidR="00A20E93" w:rsidRPr="00F20100" w:rsidRDefault="00A20E93">
            <w:pPr>
              <w:rPr>
                <w:rFonts w:cs="Times New Roman"/>
                <w:bCs/>
                <w:color w:val="000000"/>
                <w:sz w:val="22"/>
                <w:szCs w:val="22"/>
                <w:lang w:val="en-US"/>
              </w:rPr>
            </w:pPr>
          </w:p>
        </w:tc>
        <w:sdt>
          <w:sdtPr>
            <w:rPr>
              <w:rFonts w:cs="Times New Roman"/>
              <w:bCs/>
              <w:color w:val="000000"/>
              <w:sz w:val="22"/>
              <w:szCs w:val="22"/>
              <w:lang w:val="en-US"/>
            </w:rPr>
            <w:alias w:val="positionCharInstruction"/>
            <w:tag w:val="positionCharInstruction"/>
            <w:id w:val="-1714800303"/>
            <w:placeholder>
              <w:docPart w:val="E9F6B194D2614B00AC091C08D649EECB"/>
            </w:placeholder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8A5F820" w14:textId="157D4EF1" w:rsidR="00A20E93" w:rsidRPr="00F20100" w:rsidRDefault="00F20100" w:rsidP="00E158E7">
                <w:pPr>
                  <w:rPr>
                    <w:rFonts w:cs="Times New Roman"/>
                    <w:bCs/>
                    <w:color w:val="000000"/>
                    <w:sz w:val="22"/>
                    <w:szCs w:val="22"/>
                  </w:rPr>
                </w:pPr>
                <w:r w:rsidRPr="00F20100">
                  <w:rPr>
                    <w:rFonts w:eastAsia="Times New Roman" w:cs="Times New Roman"/>
                    <w:noProof/>
                    <w:sz w:val="22"/>
                    <w:szCs w:val="22"/>
                    <w:lang w:eastAsia="ru-RU"/>
                  </w:rPr>
                  <w:t xml:space="preserve"> Значение характеристики </w:t>
                </w:r>
                <w:r w:rsidRPr="00F20100">
                  <w:rPr>
                    <w:rFonts w:eastAsia="Times New Roman" w:cs="Times New Roman"/>
                    <w:b/>
                    <w:noProof/>
                    <w:sz w:val="22"/>
                    <w:szCs w:val="22"/>
                    <w:lang w:eastAsia="ru-RU"/>
                  </w:rPr>
                  <w:t>не может изменяться</w:t>
                </w:r>
                <w:r w:rsidRPr="00F20100">
                  <w:rPr>
                    <w:rFonts w:eastAsia="Times New Roman" w:cs="Times New Roman"/>
                    <w:noProof/>
                    <w:sz w:val="22"/>
                    <w:szCs w:val="22"/>
                    <w:lang w:eastAsia="ru-RU"/>
                  </w:rPr>
                  <w:t xml:space="preserve"> участником закупки</w:t>
                </w:r>
              </w:p>
            </w:tc>
          </w:sdtContent>
        </w:sdt>
        <w:tc>
          <w:tcPr>
            <w:tcW w:w="15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CC28F" w14:textId="77777777" w:rsidR="00A20E93" w:rsidRPr="00E31762" w:rsidRDefault="00A20E93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30C71C" w14:textId="77777777" w:rsidR="00A20E93" w:rsidRPr="00E31762" w:rsidRDefault="00A20E93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534ADF" w14:textId="77777777" w:rsidR="00A20E93" w:rsidRDefault="00A20E93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A20E93" w14:paraId="78FEE735" w14:textId="77777777" w:rsidTr="00DB42E3">
        <w:trPr>
          <w:trHeight w:val="319"/>
        </w:trPr>
        <w:tc>
          <w:tcPr>
            <w:tcW w:w="5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50440D" w14:textId="77777777" w:rsidR="00A20E93" w:rsidRDefault="00A20E93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4F6596" w14:textId="77777777" w:rsidR="00A20E93" w:rsidRPr="00E158E7" w:rsidRDefault="00A20E93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F9148A" w14:textId="77777777" w:rsidR="00A20E93" w:rsidRPr="00E158E7" w:rsidRDefault="00A20E93">
            <w:pPr>
              <w:shd w:val="clear" w:color="auto" w:fill="FFFFFF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95E54B" w14:textId="433E3129" w:rsidR="00A20E93" w:rsidRPr="00F20100" w:rsidRDefault="00A20E93" w:rsidP="00A20E93">
            <w:pPr>
              <w:rPr>
                <w:rFonts w:ascii="Arial" w:hAnsi="Arial" w:cs="Arial"/>
                <w:color w:val="091E42"/>
                <w:sz w:val="22"/>
                <w:szCs w:val="22"/>
                <w:shd w:val="clear" w:color="auto" w:fill="CCE0FF"/>
              </w:rPr>
            </w:pPr>
            <w:r w:rsidRPr="00F20100">
              <w:rPr>
                <w:rFonts w:eastAsia="Times New Roman" w:cs="Times New Roman"/>
                <w:sz w:val="22"/>
                <w:szCs w:val="22"/>
                <w:lang w:eastAsia="ru-RU"/>
              </w:rPr>
              <w:t>Цвет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8A756A" w14:textId="7844A1D4" w:rsidR="00A20E93" w:rsidRPr="00F20100" w:rsidRDefault="00A20E93">
            <w:pPr>
              <w:rPr>
                <w:rFonts w:eastAsia="Times New Roman" w:cs="Times New Roman"/>
                <w:color w:val="000000"/>
                <w:sz w:val="22"/>
                <w:szCs w:val="22"/>
                <w:lang w:val="en-US"/>
              </w:rPr>
            </w:pPr>
            <w:r w:rsidRPr="00F20100">
              <w:rPr>
                <w:rFonts w:eastAsia="Times New Roman" w:cs="Times New Roman"/>
                <w:sz w:val="22"/>
                <w:szCs w:val="22"/>
                <w:lang w:eastAsia="ru-RU"/>
              </w:rPr>
              <w:t>Белый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C7576D" w14:textId="77777777" w:rsidR="00A20E93" w:rsidRPr="00F20100" w:rsidRDefault="00A20E93">
            <w:pPr>
              <w:rPr>
                <w:rFonts w:cs="Times New Roman"/>
                <w:bCs/>
                <w:color w:val="000000"/>
                <w:sz w:val="22"/>
                <w:szCs w:val="22"/>
                <w:lang w:val="en-US"/>
              </w:rPr>
            </w:pPr>
          </w:p>
        </w:tc>
        <w:sdt>
          <w:sdtPr>
            <w:rPr>
              <w:rFonts w:cs="Times New Roman"/>
              <w:bCs/>
              <w:color w:val="000000"/>
              <w:sz w:val="22"/>
              <w:szCs w:val="22"/>
              <w:lang w:val="en-US"/>
            </w:rPr>
            <w:alias w:val="positionCharInstruction"/>
            <w:tag w:val="positionCharInstruction"/>
            <w:id w:val="1291787375"/>
            <w:placeholder>
              <w:docPart w:val="28D3BFD2340D473BB3AEC39AD2F5CA63"/>
            </w:placeholder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F71A413" w14:textId="118D9046" w:rsidR="00A20E93" w:rsidRPr="00F20100" w:rsidRDefault="00F20100" w:rsidP="00E158E7">
                <w:pPr>
                  <w:rPr>
                    <w:rFonts w:cs="Times New Roman"/>
                    <w:bCs/>
                    <w:color w:val="000000"/>
                    <w:sz w:val="22"/>
                    <w:szCs w:val="22"/>
                  </w:rPr>
                </w:pPr>
                <w:r w:rsidRPr="00F20100">
                  <w:rPr>
                    <w:rFonts w:eastAsia="Times New Roman" w:cs="Times New Roman"/>
                    <w:noProof/>
                    <w:sz w:val="22"/>
                    <w:szCs w:val="22"/>
                    <w:lang w:eastAsia="ru-RU"/>
                  </w:rPr>
                  <w:t xml:space="preserve"> Значение характеристики </w:t>
                </w:r>
                <w:r w:rsidRPr="00F20100">
                  <w:rPr>
                    <w:rFonts w:eastAsia="Times New Roman" w:cs="Times New Roman"/>
                    <w:b/>
                    <w:noProof/>
                    <w:sz w:val="22"/>
                    <w:szCs w:val="22"/>
                    <w:lang w:eastAsia="ru-RU"/>
                  </w:rPr>
                  <w:t>не может изменяться</w:t>
                </w:r>
                <w:r w:rsidRPr="00F20100">
                  <w:rPr>
                    <w:rFonts w:eastAsia="Times New Roman" w:cs="Times New Roman"/>
                    <w:noProof/>
                    <w:sz w:val="22"/>
                    <w:szCs w:val="22"/>
                    <w:lang w:eastAsia="ru-RU"/>
                  </w:rPr>
                  <w:t xml:space="preserve"> участником закупки</w:t>
                </w:r>
              </w:p>
            </w:tc>
          </w:sdtContent>
        </w:sdt>
        <w:tc>
          <w:tcPr>
            <w:tcW w:w="15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03E94" w14:textId="77777777" w:rsidR="00A20E93" w:rsidRPr="00E31762" w:rsidRDefault="00A20E93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5D66CA" w14:textId="77777777" w:rsidR="00A20E93" w:rsidRPr="00E31762" w:rsidRDefault="00A20E93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3D47F8" w14:textId="77777777" w:rsidR="00A20E93" w:rsidRDefault="00A20E93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1C5502" w14:paraId="1714FB6E" w14:textId="77777777" w:rsidTr="00DB42E3">
        <w:trPr>
          <w:trHeight w:val="319"/>
        </w:trPr>
        <w:tc>
          <w:tcPr>
            <w:tcW w:w="5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703036" w14:textId="77777777" w:rsidR="001C5502" w:rsidRDefault="001C5502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F68CB0" w14:textId="77777777" w:rsidR="001C5502" w:rsidRPr="00E31762" w:rsidRDefault="001C5502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8802C8E" w14:textId="77777777" w:rsidR="001C5502" w:rsidRPr="00E31762" w:rsidRDefault="001C5502">
            <w:pPr>
              <w:shd w:val="clear" w:color="auto" w:fill="FFFFFF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A1DB9" w14:textId="2AC9E42C" w:rsidR="001C5502" w:rsidRPr="00F20100" w:rsidRDefault="005333B2" w:rsidP="008A646A">
            <w:pPr>
              <w:rPr>
                <w:rFonts w:cs="Times New Roman"/>
                <w:bCs/>
                <w:color w:val="000000"/>
                <w:sz w:val="22"/>
                <w:szCs w:val="22"/>
              </w:rPr>
            </w:pPr>
            <w:r>
              <w:rPr>
                <w:rFonts w:cs="Times New Roman"/>
                <w:bCs/>
                <w:color w:val="000000"/>
                <w:sz w:val="22"/>
                <w:szCs w:val="22"/>
              </w:rPr>
              <w:t>Плотность</w:t>
            </w:r>
            <w:r w:rsidR="008A646A">
              <w:rPr>
                <w:rFonts w:cs="Times New Roman"/>
                <w:bCs/>
                <w:color w:val="000000"/>
                <w:sz w:val="22"/>
                <w:szCs w:val="22"/>
              </w:rPr>
              <w:t xml:space="preserve"> </w:t>
            </w:r>
            <w:sdt>
              <w:sdtPr>
                <w:rPr>
                  <w:rFonts w:cs="Times New Roman"/>
                  <w:bCs/>
                  <w:color w:val="000000"/>
                  <w:sz w:val="22"/>
                  <w:szCs w:val="22"/>
                  <w:lang w:val="en-US"/>
                </w:rPr>
                <w:alias w:val="positionCharName"/>
                <w:tag w:val="positionCharName"/>
                <w:id w:val="855854540"/>
                <w:placeholder>
                  <w:docPart w:val="FA7CF20153E640EC89386BF873104991"/>
                </w:placeholder>
                <w:showingPlcHdr/>
              </w:sdtPr>
              <w:sdtEndPr/>
              <w:sdtContent>
                <w:r w:rsidR="008A646A">
                  <w:rPr>
                    <w:color w:val="808080"/>
                  </w:rPr>
                  <w:t>Щелкните, чтобы ввести текст.</w:t>
                </w:r>
              </w:sdtContent>
            </w:sdt>
          </w:p>
        </w:tc>
        <w:sdt>
          <w:sdtPr>
            <w:rPr>
              <w:rFonts w:eastAsia="Times New Roman" w:cs="Times New Roman"/>
              <w:color w:val="000000"/>
              <w:sz w:val="22"/>
              <w:szCs w:val="22"/>
              <w:lang w:val="en-US"/>
            </w:rPr>
            <w:alias w:val="positionCharValue"/>
            <w:tag w:val="positionCharValue"/>
            <w:id w:val="-1908444592"/>
            <w:placeholder>
              <w:docPart w:val="683A8935AE56491FB0B1B6B60FA6FA3C"/>
            </w:placeholder>
          </w:sdtPr>
          <w:sdtEndPr/>
          <w:sdtContent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8932FC0" w14:textId="5C9F4102" w:rsidR="001C5502" w:rsidRPr="00F20100" w:rsidRDefault="00A20E93">
                <w:pPr>
                  <w:rPr>
                    <w:rFonts w:eastAsia="Times New Roman" w:cs="Times New Roman"/>
                    <w:color w:val="000000"/>
                    <w:sz w:val="22"/>
                    <w:szCs w:val="22"/>
                  </w:rPr>
                </w:pPr>
                <w:r w:rsidRPr="00F20100">
                  <w:rPr>
                    <w:rFonts w:eastAsia="Times New Roman" w:cs="Times New Roman"/>
                    <w:sz w:val="22"/>
                    <w:szCs w:val="22"/>
                    <w:lang w:eastAsia="ru-RU"/>
                  </w:rPr>
                  <w:t>≥ 80 и &lt; 90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BC82A" w14:textId="37C2DE73" w:rsidR="001C5502" w:rsidRPr="00F20100" w:rsidRDefault="005333B2">
            <w:pPr>
              <w:rPr>
                <w:rFonts w:cs="Times New Roman"/>
                <w:bCs/>
                <w:color w:val="000000"/>
                <w:sz w:val="22"/>
                <w:szCs w:val="22"/>
              </w:rPr>
            </w:pPr>
            <w:r w:rsidRPr="00F20100">
              <w:rPr>
                <w:rFonts w:cs="Times New Roman"/>
                <w:bCs/>
                <w:color w:val="000000"/>
                <w:sz w:val="22"/>
                <w:szCs w:val="22"/>
              </w:rPr>
              <w:t>г/м</w:t>
            </w:r>
            <w:r w:rsidRPr="00F20100">
              <w:rPr>
                <w:rFonts w:cs="Times New Roman"/>
                <w:bCs/>
                <w:color w:val="000000"/>
                <w:sz w:val="22"/>
                <w:szCs w:val="22"/>
                <w:vertAlign w:val="superscript"/>
              </w:rPr>
              <w:t xml:space="preserve">2 </w:t>
            </w:r>
            <w:r w:rsidRPr="00F20100">
              <w:rPr>
                <w:rFonts w:cs="Times New Roman"/>
                <w:bCs/>
                <w:color w:val="000000"/>
                <w:sz w:val="22"/>
                <w:szCs w:val="22"/>
              </w:rPr>
              <w:t xml:space="preserve"> </w:t>
            </w:r>
          </w:p>
        </w:tc>
        <w:sdt>
          <w:sdtPr>
            <w:rPr>
              <w:rFonts w:cs="Times New Roman"/>
              <w:bCs/>
              <w:color w:val="000000"/>
              <w:sz w:val="22"/>
              <w:szCs w:val="22"/>
              <w:lang w:val="en-US"/>
            </w:rPr>
            <w:alias w:val="positionCharInstruction"/>
            <w:tag w:val="positionCharInstruction"/>
            <w:id w:val="-1264454308"/>
            <w:placeholder>
              <w:docPart w:val="62E03AB5B24B465E969A04567F7EDB7C"/>
            </w:placeholder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B17BB23" w14:textId="77777777" w:rsidR="001C5502" w:rsidRPr="00F20100" w:rsidRDefault="001C5502" w:rsidP="001C5502">
                <w:pPr>
                  <w:rPr>
                    <w:rFonts w:eastAsia="Times New Roman" w:cs="Times New Roman"/>
                    <w:noProof/>
                    <w:sz w:val="22"/>
                    <w:szCs w:val="22"/>
                    <w:lang w:eastAsia="ru-RU"/>
                  </w:rPr>
                </w:pPr>
                <w:r w:rsidRPr="00F20100">
                  <w:rPr>
                    <w:rFonts w:eastAsia="Times New Roman" w:cs="Times New Roman"/>
                    <w:noProof/>
                    <w:sz w:val="22"/>
                    <w:szCs w:val="22"/>
                    <w:lang w:eastAsia="ru-RU"/>
                  </w:rPr>
                  <w:t xml:space="preserve"> Участник закупки указывает в заявке</w:t>
                </w:r>
              </w:p>
              <w:p w14:paraId="005AF749" w14:textId="7872F737" w:rsidR="001C5502" w:rsidRPr="00F20100" w:rsidRDefault="001C5502" w:rsidP="001C5502">
                <w:pPr>
                  <w:rPr>
                    <w:rFonts w:cs="Times New Roman"/>
                    <w:bCs/>
                    <w:color w:val="000000"/>
                    <w:sz w:val="22"/>
                    <w:szCs w:val="22"/>
                  </w:rPr>
                </w:pPr>
                <w:r w:rsidRPr="00F20100">
                  <w:rPr>
                    <w:rFonts w:eastAsia="Times New Roman" w:cs="Times New Roman"/>
                    <w:b/>
                    <w:noProof/>
                    <w:sz w:val="22"/>
                    <w:szCs w:val="22"/>
                    <w:lang w:eastAsia="ru-RU"/>
                  </w:rPr>
                  <w:t>конкретное значение</w:t>
                </w:r>
                <w:r w:rsidRPr="00F20100">
                  <w:rPr>
                    <w:rFonts w:eastAsia="Times New Roman" w:cs="Times New Roman"/>
                    <w:noProof/>
                    <w:sz w:val="22"/>
                    <w:szCs w:val="22"/>
                    <w:lang w:eastAsia="ru-RU"/>
                  </w:rPr>
                  <w:t xml:space="preserve"> характеристики</w:t>
                </w:r>
                <w:r w:rsidRPr="00F20100">
                  <w:rPr>
                    <w:rFonts w:cs="Times New Roman"/>
                    <w:bCs/>
                    <w:color w:val="000000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CD6118" w14:textId="77777777" w:rsidR="001C5502" w:rsidRPr="00E158E7" w:rsidRDefault="001C5502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12AAB1" w14:textId="77777777" w:rsidR="001C5502" w:rsidRPr="00E158E7" w:rsidRDefault="001C5502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2B096A" w14:textId="77777777" w:rsidR="001C5502" w:rsidRDefault="001C5502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F20100" w14:paraId="49575962" w14:textId="77777777" w:rsidTr="00DB42E3">
        <w:trPr>
          <w:trHeight w:val="319"/>
        </w:trPr>
        <w:tc>
          <w:tcPr>
            <w:tcW w:w="5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62EA2" w14:textId="77777777" w:rsidR="00F20100" w:rsidRDefault="00F20100" w:rsidP="00F20100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7A636" w14:textId="77777777" w:rsidR="00F20100" w:rsidRPr="00E31762" w:rsidRDefault="00F20100" w:rsidP="00F20100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049A6" w14:textId="77777777" w:rsidR="00F20100" w:rsidRPr="00E31762" w:rsidRDefault="00F20100" w:rsidP="00F20100">
            <w:pPr>
              <w:shd w:val="clear" w:color="auto" w:fill="FFFFFF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sdt>
          <w:sdtPr>
            <w:rPr>
              <w:rFonts w:cs="Times New Roman"/>
              <w:bCs/>
              <w:color w:val="000000"/>
              <w:sz w:val="22"/>
              <w:szCs w:val="22"/>
              <w:lang w:val="en-US"/>
            </w:rPr>
            <w:alias w:val="positionCharName"/>
            <w:tag w:val="positionCharName"/>
            <w:id w:val="-1318412196"/>
            <w:placeholder>
              <w:docPart w:val="CCCB8880B71C453487E3FDB141526E54"/>
            </w:placeholder>
          </w:sdtPr>
          <w:sdtEndPr/>
          <w:sdtContent>
            <w:tc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1D662B97" w14:textId="116554AB" w:rsidR="00F20100" w:rsidRPr="00F20100" w:rsidRDefault="00F20100" w:rsidP="00F20100">
                <w:pPr>
                  <w:rPr>
                    <w:rFonts w:cs="Times New Roman"/>
                    <w:bCs/>
                    <w:color w:val="000000"/>
                    <w:sz w:val="22"/>
                    <w:szCs w:val="22"/>
                  </w:rPr>
                </w:pPr>
                <w:r w:rsidRPr="00F20100">
                  <w:rPr>
                    <w:rFonts w:cs="Times New Roman"/>
                    <w:bCs/>
                    <w:color w:val="000000"/>
                    <w:sz w:val="22"/>
                    <w:szCs w:val="22"/>
                  </w:rPr>
                  <w:t xml:space="preserve"> </w:t>
                </w:r>
                <w:r w:rsidRPr="00F20100">
                  <w:rPr>
                    <w:rFonts w:eastAsia="Times New Roman" w:cs="Times New Roman"/>
                    <w:sz w:val="22"/>
                    <w:szCs w:val="22"/>
                    <w:lang w:eastAsia="ru-RU"/>
                  </w:rPr>
                  <w:t>Адресная сетка "Куда - Кому" (потребность заказчика)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A301DD" w14:textId="049163FE" w:rsidR="00F20100" w:rsidRPr="00F20100" w:rsidRDefault="00F20100" w:rsidP="00F20100">
            <w:pPr>
              <w:rPr>
                <w:rFonts w:eastAsia="Times New Roman" w:cs="Times New Roman"/>
                <w:color w:val="000000"/>
                <w:sz w:val="22"/>
                <w:szCs w:val="22"/>
                <w:lang w:val="en-US"/>
              </w:rPr>
            </w:pPr>
            <w:r w:rsidRPr="00F20100">
              <w:rPr>
                <w:rFonts w:eastAsia="Times New Roman" w:cs="Times New Roman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8B7C76" w14:textId="77777777" w:rsidR="00F20100" w:rsidRPr="00F20100" w:rsidRDefault="00F20100" w:rsidP="00F20100">
            <w:pPr>
              <w:rPr>
                <w:rFonts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29A67" w14:textId="7C7E41A2" w:rsidR="00F20100" w:rsidRPr="00F20100" w:rsidRDefault="00F20100" w:rsidP="00F20100">
            <w:pPr>
              <w:rPr>
                <w:rFonts w:cs="Times New Roman"/>
                <w:bCs/>
                <w:color w:val="000000"/>
                <w:sz w:val="22"/>
                <w:szCs w:val="22"/>
              </w:rPr>
            </w:pPr>
            <w:r w:rsidRPr="00F20100">
              <w:rPr>
                <w:rFonts w:eastAsia="Times New Roman" w:cs="Times New Roman"/>
                <w:noProof/>
                <w:sz w:val="22"/>
                <w:szCs w:val="22"/>
                <w:lang w:eastAsia="ru-RU"/>
              </w:rPr>
              <w:t xml:space="preserve">Значение характеристики </w:t>
            </w:r>
            <w:r w:rsidRPr="00F20100">
              <w:rPr>
                <w:rFonts w:eastAsia="Times New Roman" w:cs="Times New Roman"/>
                <w:b/>
                <w:noProof/>
                <w:sz w:val="22"/>
                <w:szCs w:val="22"/>
                <w:lang w:eastAsia="ru-RU"/>
              </w:rPr>
              <w:t>не может изменяться</w:t>
            </w:r>
            <w:r w:rsidRPr="00F20100">
              <w:rPr>
                <w:rFonts w:eastAsia="Times New Roman" w:cs="Times New Roman"/>
                <w:noProof/>
                <w:sz w:val="22"/>
                <w:szCs w:val="22"/>
                <w:lang w:eastAsia="ru-RU"/>
              </w:rPr>
              <w:t xml:space="preserve"> участником закупки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A2B98" w14:textId="77777777" w:rsidR="00F20100" w:rsidRPr="00E158E7" w:rsidRDefault="00F20100" w:rsidP="00F20100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75FAE" w14:textId="77777777" w:rsidR="00F20100" w:rsidRPr="00E158E7" w:rsidRDefault="00F20100" w:rsidP="00F20100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E5A9E" w14:textId="77777777" w:rsidR="00F20100" w:rsidRDefault="00F20100" w:rsidP="00F20100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533983CF" w14:textId="77777777" w:rsidR="00303431" w:rsidRDefault="00303431" w:rsidP="00303431">
      <w:pPr>
        <w:ind w:firstLine="709"/>
        <w:jc w:val="both"/>
        <w:rPr>
          <w:rFonts w:eastAsia="Times New Roman" w:cs="Times New Roman"/>
          <w:lang w:eastAsia="x-none"/>
        </w:rPr>
      </w:pPr>
    </w:p>
    <w:p w14:paraId="2F67240D" w14:textId="55C07446" w:rsidR="00303431" w:rsidRPr="00303431" w:rsidRDefault="00303431" w:rsidP="00303431">
      <w:pPr>
        <w:ind w:firstLine="709"/>
        <w:jc w:val="both"/>
        <w:rPr>
          <w:rFonts w:eastAsia="Times New Roman" w:cs="Times New Roman"/>
          <w:lang w:eastAsia="x-none"/>
        </w:rPr>
      </w:pPr>
      <w:r w:rsidRPr="00303431">
        <w:rPr>
          <w:rFonts w:eastAsia="Times New Roman" w:cs="Times New Roman"/>
          <w:lang w:eastAsia="x-none"/>
        </w:rPr>
        <w:t xml:space="preserve">Обоснование необходимости использования дополнительных характеристик на </w:t>
      </w:r>
      <w:r w:rsidRPr="00303431">
        <w:rPr>
          <w:rFonts w:eastAsia="Times New Roman" w:cs="Times New Roman"/>
          <w:bCs/>
          <w:lang w:eastAsia="x-none"/>
        </w:rPr>
        <w:t>конверт почтовый бумажный</w:t>
      </w:r>
      <w:r w:rsidRPr="00303431">
        <w:rPr>
          <w:rFonts w:eastAsia="Times New Roman" w:cs="Times New Roman"/>
          <w:lang w:eastAsia="x-none"/>
        </w:rPr>
        <w:t>:</w:t>
      </w:r>
    </w:p>
    <w:p w14:paraId="22DEDCD1" w14:textId="5A437132" w:rsidR="00303431" w:rsidRPr="00303431" w:rsidRDefault="00303431" w:rsidP="00303431">
      <w:pPr>
        <w:ind w:firstLine="709"/>
        <w:jc w:val="both"/>
        <w:rPr>
          <w:rFonts w:eastAsia="Times New Roman" w:cs="Times New Roman"/>
          <w:lang w:eastAsia="x-none"/>
        </w:rPr>
      </w:pPr>
      <w:r w:rsidRPr="00303431">
        <w:rPr>
          <w:rFonts w:eastAsia="Times New Roman" w:cs="Times New Roman"/>
          <w:lang w:eastAsia="x-none"/>
        </w:rPr>
        <w:t xml:space="preserve">В соответствии с п. 5 Правил использования каталога товаров, работ, услуг для обеспечения государственных и муниципальных нужд (утв. </w:t>
      </w:r>
      <w:r w:rsidRPr="00303431">
        <w:rPr>
          <w:rFonts w:eastAsia="Times New Roman" w:cs="Times New Roman"/>
          <w:lang w:eastAsia="x-none"/>
        </w:rPr>
        <w:lastRenderedPageBreak/>
        <w:t>постановлением Правительства РФ от 08.02.2017 № 145), ст. 33 Федерального закона от 05.04.2013 № 44-ФЗ, в целях обеспечения соответствия закупаемых товаров потребностям Государственного заказчика, в описании объекта закупки Заказчиком использовались дополнительные характеристики товара, которые не предусмотрены в позициях каталога, а именно:</w:t>
      </w:r>
    </w:p>
    <w:p w14:paraId="0FD2545B" w14:textId="144C7F68" w:rsidR="00E158E7" w:rsidRPr="00303431" w:rsidRDefault="00303431" w:rsidP="00303431">
      <w:pPr>
        <w:rPr>
          <w:sz w:val="16"/>
          <w:szCs w:val="16"/>
          <w:lang w:eastAsia="ru-RU"/>
        </w:rPr>
      </w:pPr>
      <w:r w:rsidRPr="00303431">
        <w:rPr>
          <w:rFonts w:eastAsia="Times New Roman" w:cs="Times New Roman"/>
          <w:lang w:eastAsia="ru-RU"/>
        </w:rPr>
        <w:t xml:space="preserve">Адресная сетка "Куда - Кому" </w:t>
      </w:r>
      <w:r w:rsidRPr="00303431">
        <w:rPr>
          <w:rFonts w:eastAsia="Times New Roman" w:cs="Times New Roman"/>
          <w:lang w:eastAsia="x-none"/>
        </w:rPr>
        <w:t>- для удобства использования конвертов, в целях экономии времени и человеческих ресурсов, что является важным показателем в организации труда</w:t>
      </w:r>
    </w:p>
    <w:p w14:paraId="429A2AC2" w14:textId="77777777" w:rsidR="00303431" w:rsidRDefault="00303431" w:rsidP="00E158E7">
      <w:pPr>
        <w:rPr>
          <w:sz w:val="16"/>
          <w:szCs w:val="16"/>
          <w:lang w:eastAsia="ru-RU"/>
        </w:rPr>
      </w:pPr>
    </w:p>
    <w:tbl>
      <w:tblPr>
        <w:tblW w:w="14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42"/>
        <w:gridCol w:w="5159"/>
      </w:tblGrid>
      <w:tr w:rsidR="00E158E7" w:rsidRPr="00C01A8A" w14:paraId="07EC67C0" w14:textId="77777777" w:rsidTr="00303431">
        <w:trPr>
          <w:trHeight w:val="473"/>
          <w:jc w:val="center"/>
        </w:trPr>
        <w:tc>
          <w:tcPr>
            <w:tcW w:w="9442" w:type="dxa"/>
          </w:tcPr>
          <w:p w14:paraId="28A2EFBA" w14:textId="77777777" w:rsidR="00E158E7" w:rsidRPr="00DB6F63" w:rsidRDefault="00E158E7" w:rsidP="002A498E">
            <w:pPr>
              <w:rPr>
                <w:rFonts w:eastAsia="Times New Roman" w:cs="Times New Roman"/>
                <w:noProof/>
                <w:lang w:eastAsia="ru-RU"/>
              </w:rPr>
            </w:pPr>
            <w:r w:rsidRPr="00DB6F63">
              <w:rPr>
                <w:rFonts w:eastAsia="Times New Roman" w:cs="Times New Roman"/>
                <w:noProof/>
                <w:lang w:eastAsia="ru-RU"/>
              </w:rPr>
              <w:t>Срок поставки товара</w:t>
            </w:r>
          </w:p>
        </w:tc>
        <w:tc>
          <w:tcPr>
            <w:tcW w:w="5159" w:type="dxa"/>
            <w:tcMar>
              <w:left w:w="28" w:type="dxa"/>
              <w:right w:w="28" w:type="dxa"/>
            </w:tcMar>
          </w:tcPr>
          <w:p w14:paraId="0DD38D9D" w14:textId="3098FA6D" w:rsidR="00E158E7" w:rsidRPr="00DB6F63" w:rsidRDefault="00E158E7" w:rsidP="00F20100">
            <w:pPr>
              <w:ind w:right="54"/>
              <w:rPr>
                <w:rFonts w:eastAsia="Times New Roman" w:cs="Times New Roman"/>
                <w:noProof/>
                <w:lang w:eastAsia="ru-RU"/>
              </w:rPr>
            </w:pPr>
            <w:r w:rsidRPr="00DB6F63">
              <w:rPr>
                <w:rFonts w:eastAsia="Times New Roman" w:cs="Times New Roman"/>
                <w:noProof/>
                <w:lang w:eastAsia="ru-RU"/>
              </w:rPr>
              <w:t xml:space="preserve">С момента </w:t>
            </w:r>
            <w:r w:rsidRPr="00DB6F63">
              <w:rPr>
                <w:rFonts w:eastAsia="Times New Roman" w:cs="Times New Roman"/>
                <w:color w:val="000000"/>
                <w:lang w:eastAsia="ru-RU"/>
              </w:rPr>
              <w:t xml:space="preserve">подписания Контракта по </w:t>
            </w:r>
            <w:r w:rsidR="00F20100" w:rsidRPr="00DB6F63">
              <w:rPr>
                <w:rFonts w:eastAsia="Times New Roman" w:cs="Times New Roman"/>
                <w:color w:val="000000"/>
                <w:lang w:eastAsia="ru-RU"/>
              </w:rPr>
              <w:t>08</w:t>
            </w:r>
            <w:r w:rsidRPr="00DB6F63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r w:rsidR="00F20100" w:rsidRPr="00DB6F63">
              <w:rPr>
                <w:rFonts w:eastAsia="Times New Roman" w:cs="Times New Roman"/>
                <w:color w:val="000000"/>
                <w:lang w:eastAsia="ru-RU"/>
              </w:rPr>
              <w:t>июля 2026</w:t>
            </w:r>
            <w:r w:rsidRPr="00DB6F63">
              <w:rPr>
                <w:rFonts w:eastAsia="Times New Roman" w:cs="Times New Roman"/>
                <w:color w:val="000000"/>
                <w:lang w:eastAsia="ru-RU"/>
              </w:rPr>
              <w:t xml:space="preserve"> года включительно</w:t>
            </w:r>
          </w:p>
        </w:tc>
      </w:tr>
      <w:tr w:rsidR="00E158E7" w:rsidRPr="00C01A8A" w14:paraId="24143CB7" w14:textId="77777777" w:rsidTr="00303431">
        <w:trPr>
          <w:trHeight w:val="271"/>
          <w:jc w:val="center"/>
        </w:trPr>
        <w:tc>
          <w:tcPr>
            <w:tcW w:w="9442" w:type="dxa"/>
          </w:tcPr>
          <w:p w14:paraId="1354EE92" w14:textId="77777777" w:rsidR="00E158E7" w:rsidRPr="00DB6F63" w:rsidRDefault="00E158E7" w:rsidP="002A498E">
            <w:pPr>
              <w:rPr>
                <w:rFonts w:eastAsia="Times New Roman" w:cs="Times New Roman"/>
                <w:noProof/>
                <w:lang w:eastAsia="ru-RU"/>
              </w:rPr>
            </w:pPr>
            <w:r w:rsidRPr="00DB6F63">
              <w:rPr>
                <w:rFonts w:eastAsia="Times New Roman" w:cs="Times New Roman"/>
                <w:noProof/>
                <w:lang w:eastAsia="ru-RU"/>
              </w:rPr>
              <w:t>Место поставки товара</w:t>
            </w:r>
          </w:p>
        </w:tc>
        <w:tc>
          <w:tcPr>
            <w:tcW w:w="5159" w:type="dxa"/>
            <w:tcMar>
              <w:left w:w="28" w:type="dxa"/>
              <w:right w:w="28" w:type="dxa"/>
            </w:tcMar>
          </w:tcPr>
          <w:p w14:paraId="3C5104E5" w14:textId="2937CB91" w:rsidR="00E158E7" w:rsidRPr="00DB6F63" w:rsidRDefault="00E158E7" w:rsidP="002A498E">
            <w:pPr>
              <w:ind w:right="54"/>
              <w:rPr>
                <w:rFonts w:eastAsia="Times New Roman" w:cs="Times New Roman"/>
                <w:color w:val="000000"/>
                <w:lang w:eastAsia="ru-RU"/>
              </w:rPr>
            </w:pPr>
            <w:r w:rsidRPr="00DB6F63">
              <w:rPr>
                <w:rFonts w:eastAsia="Times New Roman" w:cs="Times New Roman"/>
                <w:color w:val="000000"/>
                <w:lang w:eastAsia="ru-RU"/>
              </w:rPr>
              <w:t xml:space="preserve">187700, Ленинградская область, г. Лодейное Поле, ул. Володарского, д. </w:t>
            </w:r>
            <w:r w:rsidR="001C5502" w:rsidRPr="00DB6F63">
              <w:rPr>
                <w:rFonts w:eastAsia="Times New Roman" w:cs="Times New Roman"/>
                <w:color w:val="000000"/>
                <w:lang w:eastAsia="ru-RU"/>
              </w:rPr>
              <w:t>2 (производственная база)</w:t>
            </w:r>
            <w:r w:rsidRPr="00DB6F63">
              <w:rPr>
                <w:rFonts w:eastAsia="Times New Roman" w:cs="Times New Roman"/>
                <w:color w:val="000000"/>
                <w:lang w:eastAsia="ru-RU"/>
              </w:rPr>
              <w:t xml:space="preserve">. </w:t>
            </w:r>
          </w:p>
          <w:p w14:paraId="0B35A554" w14:textId="5C5D5950" w:rsidR="00E158E7" w:rsidRPr="00DB6F63" w:rsidRDefault="00E158E7" w:rsidP="001C5502">
            <w:pPr>
              <w:ind w:right="54"/>
              <w:rPr>
                <w:rFonts w:eastAsia="Times New Roman" w:cs="Times New Roman"/>
                <w:noProof/>
                <w:lang w:eastAsia="ru-RU"/>
              </w:rPr>
            </w:pPr>
            <w:r w:rsidRPr="00DB6F63">
              <w:rPr>
                <w:rFonts w:eastAsia="Times New Roman" w:cs="Times New Roman"/>
                <w:color w:val="000000"/>
                <w:lang w:eastAsia="ru-RU"/>
              </w:rPr>
              <w:t>П</w:t>
            </w:r>
            <w:r w:rsidR="001C5502" w:rsidRPr="00DB6F63">
              <w:rPr>
                <w:rFonts w:eastAsia="Times New Roman" w:cs="Times New Roman"/>
                <w:color w:val="000000"/>
                <w:lang w:eastAsia="ru-RU"/>
              </w:rPr>
              <w:t>рием товара в рабочие дни с 9</w:t>
            </w:r>
            <w:r w:rsidR="001C5502" w:rsidRPr="00DB6F63">
              <w:rPr>
                <w:rFonts w:eastAsia="Times New Roman" w:cs="Times New Roman"/>
                <w:color w:val="000000"/>
                <w:vertAlign w:val="superscript"/>
                <w:lang w:eastAsia="ru-RU"/>
              </w:rPr>
              <w:t>00</w:t>
            </w:r>
            <w:r w:rsidR="001C5502" w:rsidRPr="00DB6F63">
              <w:rPr>
                <w:rFonts w:eastAsia="Times New Roman" w:cs="Times New Roman"/>
                <w:color w:val="000000"/>
                <w:lang w:eastAsia="ru-RU"/>
              </w:rPr>
              <w:t>-12</w:t>
            </w:r>
            <w:r w:rsidR="001C5502" w:rsidRPr="00DB6F63">
              <w:rPr>
                <w:rFonts w:eastAsia="Times New Roman" w:cs="Times New Roman"/>
                <w:color w:val="000000"/>
                <w:vertAlign w:val="superscript"/>
                <w:lang w:eastAsia="ru-RU"/>
              </w:rPr>
              <w:t>00</w:t>
            </w:r>
            <w:r w:rsidR="001C5502" w:rsidRPr="00DB6F63">
              <w:rPr>
                <w:rFonts w:eastAsia="Times New Roman" w:cs="Times New Roman"/>
                <w:color w:val="000000"/>
                <w:lang w:eastAsia="ru-RU"/>
              </w:rPr>
              <w:t xml:space="preserve"> и с 13</w:t>
            </w:r>
            <w:r w:rsidR="001C5502" w:rsidRPr="00DB6F63">
              <w:rPr>
                <w:rFonts w:eastAsia="Times New Roman" w:cs="Times New Roman"/>
                <w:color w:val="000000"/>
                <w:vertAlign w:val="superscript"/>
                <w:lang w:eastAsia="ru-RU"/>
              </w:rPr>
              <w:t>00</w:t>
            </w:r>
            <w:r w:rsidR="001C5502" w:rsidRPr="00DB6F63">
              <w:rPr>
                <w:rFonts w:eastAsia="Times New Roman" w:cs="Times New Roman"/>
                <w:color w:val="000000"/>
                <w:lang w:eastAsia="ru-RU"/>
              </w:rPr>
              <w:t>-16</w:t>
            </w:r>
            <w:r w:rsidR="001C5502" w:rsidRPr="00DB6F63">
              <w:rPr>
                <w:rFonts w:eastAsia="Times New Roman" w:cs="Times New Roman"/>
                <w:color w:val="000000"/>
                <w:vertAlign w:val="superscript"/>
                <w:lang w:eastAsia="ru-RU"/>
              </w:rPr>
              <w:t>00</w:t>
            </w:r>
            <w:r w:rsidRPr="00DB6F63">
              <w:rPr>
                <w:rFonts w:eastAsia="Times New Roman" w:cs="Times New Roman"/>
                <w:color w:val="000000"/>
                <w:lang w:eastAsia="ru-RU"/>
              </w:rPr>
              <w:t xml:space="preserve"> по местному времени.</w:t>
            </w:r>
          </w:p>
        </w:tc>
      </w:tr>
      <w:tr w:rsidR="00E158E7" w:rsidRPr="00C01A8A" w14:paraId="7FC803A0" w14:textId="77777777" w:rsidTr="00303431">
        <w:trPr>
          <w:trHeight w:val="473"/>
          <w:jc w:val="center"/>
        </w:trPr>
        <w:tc>
          <w:tcPr>
            <w:tcW w:w="9442" w:type="dxa"/>
          </w:tcPr>
          <w:p w14:paraId="376A10F9" w14:textId="77777777" w:rsidR="00E158E7" w:rsidRPr="00DB6F63" w:rsidRDefault="00E158E7" w:rsidP="002A498E">
            <w:pPr>
              <w:rPr>
                <w:rFonts w:eastAsia="Times New Roman" w:cs="Times New Roman"/>
                <w:noProof/>
                <w:lang w:eastAsia="ru-RU"/>
              </w:rPr>
            </w:pPr>
            <w:r w:rsidRPr="00DB6F63">
              <w:rPr>
                <w:rFonts w:eastAsia="Times New Roman" w:cs="Times New Roman"/>
                <w:noProof/>
                <w:lang w:eastAsia="ru-RU"/>
              </w:rPr>
              <w:t>Требования к поставщику</w:t>
            </w:r>
          </w:p>
        </w:tc>
        <w:tc>
          <w:tcPr>
            <w:tcW w:w="5159" w:type="dxa"/>
            <w:tcMar>
              <w:left w:w="28" w:type="dxa"/>
              <w:right w:w="28" w:type="dxa"/>
            </w:tcMar>
          </w:tcPr>
          <w:p w14:paraId="7B19E7C9" w14:textId="77777777" w:rsidR="00E158E7" w:rsidRPr="00DB6F63" w:rsidRDefault="00E158E7" w:rsidP="002A498E">
            <w:pPr>
              <w:ind w:right="54"/>
              <w:rPr>
                <w:rFonts w:eastAsia="Times New Roman" w:cs="Times New Roman"/>
                <w:noProof/>
                <w:lang w:eastAsia="ru-RU"/>
              </w:rPr>
            </w:pPr>
            <w:r w:rsidRPr="00DB6F63">
              <w:rPr>
                <w:rFonts w:eastAsia="Times New Roman" w:cs="Times New Roman"/>
                <w:noProof/>
                <w:lang w:eastAsia="ru-RU"/>
              </w:rPr>
              <w:t>Доставка товара осуществляется силами и за счёт Поставщика путём отгрузки товара автомобильным транспортом в адрес грузополучателя.</w:t>
            </w:r>
          </w:p>
          <w:p w14:paraId="2BDE073A" w14:textId="77777777" w:rsidR="00E158E7" w:rsidRPr="00DB6F63" w:rsidRDefault="00E158E7" w:rsidP="002A498E">
            <w:pPr>
              <w:ind w:right="54"/>
              <w:rPr>
                <w:rFonts w:eastAsia="Times New Roman" w:cs="Times New Roman"/>
                <w:noProof/>
                <w:lang w:eastAsia="ru-RU"/>
              </w:rPr>
            </w:pPr>
            <w:r w:rsidRPr="00DB6F63">
              <w:rPr>
                <w:rFonts w:eastAsia="Times New Roman" w:cs="Times New Roman"/>
                <w:noProof/>
                <w:lang w:eastAsia="ru-RU"/>
              </w:rPr>
              <w:t>Не менее чем за 2 (два) рабочих дня до осуществления поставки Товара уведомить Заказчика о времени и дате доставки товара в место доставки посредством телефонной связи, либо электронной почты.</w:t>
            </w:r>
          </w:p>
        </w:tc>
      </w:tr>
      <w:tr w:rsidR="00E158E7" w:rsidRPr="00C01A8A" w14:paraId="7C87FF6A" w14:textId="77777777" w:rsidTr="00303431">
        <w:trPr>
          <w:trHeight w:val="473"/>
          <w:jc w:val="center"/>
        </w:trPr>
        <w:tc>
          <w:tcPr>
            <w:tcW w:w="9442" w:type="dxa"/>
          </w:tcPr>
          <w:p w14:paraId="373FFCDF" w14:textId="77777777" w:rsidR="00E158E7" w:rsidRPr="00DB6F63" w:rsidRDefault="00E158E7" w:rsidP="002A498E">
            <w:pPr>
              <w:rPr>
                <w:rFonts w:eastAsia="Times New Roman" w:cs="Times New Roman"/>
                <w:noProof/>
                <w:lang w:eastAsia="ru-RU"/>
              </w:rPr>
            </w:pPr>
            <w:r w:rsidRPr="00DB6F63">
              <w:rPr>
                <w:rFonts w:eastAsia="Times New Roman" w:cs="Times New Roman"/>
                <w:noProof/>
                <w:lang w:eastAsia="ru-RU"/>
              </w:rPr>
              <w:t>Гарантийный срок</w:t>
            </w:r>
          </w:p>
        </w:tc>
        <w:tc>
          <w:tcPr>
            <w:tcW w:w="5159" w:type="dxa"/>
            <w:tcMar>
              <w:left w:w="28" w:type="dxa"/>
              <w:right w:w="28" w:type="dxa"/>
            </w:tcMar>
          </w:tcPr>
          <w:p w14:paraId="2CD4D8A5" w14:textId="77777777" w:rsidR="00E158E7" w:rsidRPr="00DB6F63" w:rsidRDefault="00E158E7" w:rsidP="002A498E">
            <w:pPr>
              <w:ind w:right="54"/>
              <w:rPr>
                <w:rFonts w:eastAsia="Times New Roman" w:cs="Times New Roman"/>
                <w:noProof/>
                <w:lang w:eastAsia="ru-RU"/>
              </w:rPr>
            </w:pPr>
            <w:r w:rsidRPr="00DB6F63">
              <w:rPr>
                <w:rFonts w:eastAsia="Times New Roman" w:cs="Times New Roman"/>
                <w:noProof/>
                <w:lang w:eastAsia="ru-RU"/>
              </w:rPr>
              <w:t>Гарантийный срок на товар составляет 12 (двенадцать) месяцев, начинает исчисляться со дня подписания соответствующего документа о приемке, сформированного в единой информационной системе.</w:t>
            </w:r>
          </w:p>
        </w:tc>
      </w:tr>
      <w:tr w:rsidR="00E158E7" w:rsidRPr="00C01A8A" w14:paraId="3348EDCD" w14:textId="77777777" w:rsidTr="00303431">
        <w:trPr>
          <w:trHeight w:val="473"/>
          <w:jc w:val="center"/>
        </w:trPr>
        <w:tc>
          <w:tcPr>
            <w:tcW w:w="9442" w:type="dxa"/>
          </w:tcPr>
          <w:p w14:paraId="085E7EAC" w14:textId="77777777" w:rsidR="00E158E7" w:rsidRPr="00DB6F63" w:rsidRDefault="00E158E7" w:rsidP="002A498E">
            <w:pPr>
              <w:rPr>
                <w:rFonts w:eastAsia="Times New Roman" w:cs="Times New Roman"/>
                <w:noProof/>
                <w:lang w:eastAsia="ru-RU"/>
              </w:rPr>
            </w:pPr>
            <w:r w:rsidRPr="00DB6F63">
              <w:rPr>
                <w:rFonts w:eastAsia="Times New Roman" w:cs="Times New Roman"/>
                <w:noProof/>
                <w:lang w:eastAsia="ru-RU"/>
              </w:rPr>
              <w:t>Требования к качеству товара</w:t>
            </w:r>
          </w:p>
        </w:tc>
        <w:tc>
          <w:tcPr>
            <w:tcW w:w="5159" w:type="dxa"/>
            <w:tcMar>
              <w:left w:w="28" w:type="dxa"/>
              <w:right w:w="28" w:type="dxa"/>
            </w:tcMar>
          </w:tcPr>
          <w:p w14:paraId="2C2E3506" w14:textId="1373D8D9" w:rsidR="00E158E7" w:rsidRPr="00DB6F63" w:rsidRDefault="00E158E7" w:rsidP="002A498E">
            <w:pPr>
              <w:ind w:right="54"/>
              <w:rPr>
                <w:rFonts w:eastAsia="Times New Roman" w:cs="Times New Roman"/>
                <w:noProof/>
                <w:lang w:eastAsia="ru-RU"/>
              </w:rPr>
            </w:pPr>
            <w:r w:rsidRPr="00DB6F63">
              <w:rPr>
                <w:rFonts w:eastAsia="Times New Roman" w:cs="Times New Roman"/>
                <w:noProof/>
                <w:lang w:eastAsia="ru-RU"/>
              </w:rPr>
              <w:t>Продукция должна соответствовать по качеству, стандартам, техническим условиям, иной документации устанавливающей требован</w:t>
            </w:r>
            <w:r w:rsidR="00724825" w:rsidRPr="00DB6F63">
              <w:rPr>
                <w:rFonts w:eastAsia="Times New Roman" w:cs="Times New Roman"/>
                <w:noProof/>
                <w:lang w:eastAsia="ru-RU"/>
              </w:rPr>
              <w:t>ия к качеству данной продукции.</w:t>
            </w:r>
          </w:p>
          <w:p w14:paraId="03B4E4ED" w14:textId="77777777" w:rsidR="00E158E7" w:rsidRPr="00DB6F63" w:rsidRDefault="00E158E7" w:rsidP="002A498E">
            <w:pPr>
              <w:ind w:right="54"/>
              <w:rPr>
                <w:rFonts w:eastAsia="Times New Roman" w:cs="Times New Roman"/>
                <w:noProof/>
                <w:lang w:eastAsia="ru-RU"/>
              </w:rPr>
            </w:pPr>
            <w:r w:rsidRPr="00DB6F63">
              <w:rPr>
                <w:rFonts w:eastAsia="Times New Roman" w:cs="Times New Roman"/>
                <w:noProof/>
                <w:lang w:eastAsia="ru-RU"/>
              </w:rPr>
              <w:t>Документы, подтверждающие качество продукции, передаются Покупателю с продукцией и прилагаются к товарно-</w:t>
            </w:r>
            <w:r w:rsidRPr="00DB6F63">
              <w:rPr>
                <w:rFonts w:eastAsia="Times New Roman" w:cs="Times New Roman"/>
                <w:noProof/>
                <w:lang w:eastAsia="ru-RU"/>
              </w:rPr>
              <w:lastRenderedPageBreak/>
              <w:t>транспортным накладным.</w:t>
            </w:r>
          </w:p>
          <w:p w14:paraId="4DBEFEFC" w14:textId="77777777" w:rsidR="00E158E7" w:rsidRPr="00DB6F63" w:rsidRDefault="00E158E7" w:rsidP="002A498E">
            <w:pPr>
              <w:ind w:right="54"/>
              <w:rPr>
                <w:rFonts w:eastAsia="Times New Roman" w:cs="Times New Roman"/>
                <w:noProof/>
                <w:lang w:eastAsia="ru-RU"/>
              </w:rPr>
            </w:pPr>
            <w:r w:rsidRPr="00DB6F63">
              <w:rPr>
                <w:rFonts w:eastAsia="Times New Roman" w:cs="Times New Roman"/>
                <w:noProof/>
                <w:lang w:eastAsia="ru-RU"/>
              </w:rPr>
              <w:t xml:space="preserve">Продукция должна быть укомплектована в соответствии с правилами завода-изготовителя, быть изготовлен не ранее 2024 года и ранее не использованной  (не допускается поставка выставочных образцов, а также собранных из восстановленных деталей). </w:t>
            </w:r>
          </w:p>
        </w:tc>
      </w:tr>
      <w:tr w:rsidR="00E158E7" w:rsidRPr="00C01A8A" w14:paraId="214790B8" w14:textId="77777777" w:rsidTr="00303431">
        <w:trPr>
          <w:trHeight w:val="473"/>
          <w:jc w:val="center"/>
        </w:trPr>
        <w:tc>
          <w:tcPr>
            <w:tcW w:w="9442" w:type="dxa"/>
          </w:tcPr>
          <w:p w14:paraId="0FD7ACAA" w14:textId="77777777" w:rsidR="00E158E7" w:rsidRPr="00DB6F63" w:rsidRDefault="00E158E7" w:rsidP="002A498E">
            <w:pPr>
              <w:rPr>
                <w:rFonts w:eastAsia="Times New Roman" w:cs="Times New Roman"/>
                <w:noProof/>
                <w:lang w:eastAsia="ru-RU"/>
              </w:rPr>
            </w:pPr>
            <w:r w:rsidRPr="00DB6F63">
              <w:rPr>
                <w:rFonts w:eastAsia="Times New Roman" w:cs="Times New Roman"/>
                <w:noProof/>
                <w:lang w:eastAsia="ru-RU"/>
              </w:rPr>
              <w:lastRenderedPageBreak/>
              <w:t>Требования к упаковке товара.</w:t>
            </w:r>
          </w:p>
        </w:tc>
        <w:tc>
          <w:tcPr>
            <w:tcW w:w="5159" w:type="dxa"/>
            <w:tcMar>
              <w:left w:w="28" w:type="dxa"/>
              <w:right w:w="28" w:type="dxa"/>
            </w:tcMar>
          </w:tcPr>
          <w:p w14:paraId="6007AB68" w14:textId="77777777" w:rsidR="00E158E7" w:rsidRPr="00DB6F63" w:rsidRDefault="00E158E7" w:rsidP="002A498E">
            <w:pPr>
              <w:ind w:right="54"/>
              <w:rPr>
                <w:rFonts w:eastAsia="Times New Roman" w:cs="Times New Roman"/>
                <w:noProof/>
                <w:lang w:eastAsia="ru-RU"/>
              </w:rPr>
            </w:pPr>
            <w:r w:rsidRPr="00DB6F63">
              <w:rPr>
                <w:rFonts w:eastAsia="Times New Roman" w:cs="Times New Roman"/>
                <w:noProof/>
                <w:lang w:eastAsia="ru-RU"/>
              </w:rPr>
              <w:t>Упаковка должна обеспечивать сохранность Товара от повреждений при перевозке и длительном хранении в складских помещениях. Транспортировка должна осуществляться в таре, обеспечивающей защиту от механических повреждений, воздействия влаги и активных химических веществ. Упаковка Товара не должна иметь следов вскрытия.</w:t>
            </w:r>
          </w:p>
        </w:tc>
      </w:tr>
    </w:tbl>
    <w:p w14:paraId="4FF60545" w14:textId="77777777" w:rsidR="005A6170" w:rsidRDefault="005A6170" w:rsidP="005A6170">
      <w:pPr>
        <w:autoSpaceDE w:val="0"/>
        <w:autoSpaceDN w:val="0"/>
        <w:adjustRightInd w:val="0"/>
        <w:spacing w:line="276" w:lineRule="auto"/>
        <w:ind w:firstLine="567"/>
        <w:rPr>
          <w:rFonts w:cs="Times New Roman"/>
          <w:color w:val="000000"/>
        </w:rPr>
      </w:pPr>
    </w:p>
    <w:p w14:paraId="2D90FCE5" w14:textId="2E42B3BC" w:rsidR="005A6170" w:rsidRPr="005A6170" w:rsidRDefault="005A6170" w:rsidP="005A6170">
      <w:pPr>
        <w:autoSpaceDE w:val="0"/>
        <w:autoSpaceDN w:val="0"/>
        <w:adjustRightInd w:val="0"/>
        <w:spacing w:line="276" w:lineRule="auto"/>
        <w:ind w:firstLine="567"/>
        <w:rPr>
          <w:rFonts w:cs="Times New Roman"/>
          <w:b/>
          <w:color w:val="000000"/>
        </w:rPr>
      </w:pPr>
      <w:r w:rsidRPr="005A6170">
        <w:rPr>
          <w:rFonts w:cs="Times New Roman"/>
          <w:b/>
          <w:color w:val="000000"/>
        </w:rPr>
        <w:t xml:space="preserve">Грузополучатель: Свирский район гидросооружений и судоходства - филиал ФБУ «Администрация Волго-Балтийского бассейна внутренних водных путей» (СРГСиС). </w:t>
      </w:r>
    </w:p>
    <w:p w14:paraId="5187B7D0" w14:textId="77777777" w:rsidR="00E158E7" w:rsidRDefault="00E158E7" w:rsidP="00E158E7">
      <w:bookmarkStart w:id="0" w:name="_GoBack"/>
      <w:bookmarkEnd w:id="0"/>
    </w:p>
    <w:p w14:paraId="5EA37FA7" w14:textId="77777777" w:rsidR="00E158E7" w:rsidRPr="00C01A8A" w:rsidRDefault="00E158E7" w:rsidP="00E158E7">
      <w:pPr>
        <w:ind w:right="54" w:firstLine="709"/>
        <w:jc w:val="center"/>
        <w:rPr>
          <w:rFonts w:eastAsia="Times New Roman" w:cs="Times New Roman"/>
          <w:noProof/>
          <w:sz w:val="26"/>
          <w:szCs w:val="26"/>
          <w:lang w:eastAsia="ru-RU"/>
        </w:rPr>
      </w:pPr>
    </w:p>
    <w:tbl>
      <w:tblPr>
        <w:tblW w:w="1548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56"/>
        <w:gridCol w:w="4739"/>
        <w:gridCol w:w="705"/>
        <w:gridCol w:w="8289"/>
      </w:tblGrid>
      <w:tr w:rsidR="00E158E7" w:rsidRPr="00273E46" w14:paraId="2608DB5F" w14:textId="77777777" w:rsidTr="002A498E">
        <w:trPr>
          <w:trHeight w:val="312"/>
        </w:trPr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650262" w14:textId="77777777" w:rsidR="00E158E7" w:rsidRPr="00DB6F63" w:rsidRDefault="00E158E7" w:rsidP="002A498E">
            <w:pPr>
              <w:jc w:val="right"/>
              <w:rPr>
                <w:rFonts w:eastAsia="Times New Roman" w:cs="Times New Roman"/>
                <w:color w:val="000000"/>
                <w:lang w:eastAsia="ru-RU"/>
              </w:rPr>
            </w:pPr>
            <w:r w:rsidRPr="00DB6F63">
              <w:rPr>
                <w:rFonts w:eastAsia="Times New Roman" w:cs="Times New Roman"/>
                <w:color w:val="000000"/>
                <w:lang w:eastAsia="ru-RU"/>
              </w:rPr>
              <w:t>Исполнитель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B1945D6" w14:textId="7F63BBF7" w:rsidR="00E158E7" w:rsidRPr="00DB6F63" w:rsidRDefault="001C5502" w:rsidP="001C5502">
            <w:pPr>
              <w:ind w:right="-108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B6F63">
              <w:rPr>
                <w:rFonts w:cs="Times New Roman"/>
                <w:u w:val="single"/>
              </w:rPr>
              <w:t>Ведущий с</w:t>
            </w:r>
            <w:r w:rsidR="00E158E7" w:rsidRPr="00DB6F63">
              <w:rPr>
                <w:rFonts w:cs="Times New Roman"/>
                <w:u w:val="single"/>
              </w:rPr>
              <w:t>пециалист</w:t>
            </w:r>
            <w:r w:rsidR="00E158E7" w:rsidRPr="00DB6F63">
              <w:rPr>
                <w:rFonts w:eastAsia="Times New Roman" w:cs="Times New Roman"/>
                <w:color w:val="000000"/>
                <w:lang w:eastAsia="ru-RU"/>
              </w:rPr>
              <w:t>, 65-063</w:t>
            </w:r>
          </w:p>
        </w:tc>
        <w:tc>
          <w:tcPr>
            <w:tcW w:w="565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3991395" w14:textId="77777777" w:rsidR="00E158E7" w:rsidRPr="00273E46" w:rsidRDefault="00E158E7" w:rsidP="002A498E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2912A19" w14:textId="77777777" w:rsidR="00E158E7" w:rsidRPr="00DB6F63" w:rsidRDefault="00E158E7" w:rsidP="002A498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73E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</w:t>
            </w:r>
            <w:r w:rsidRPr="00DB6F63">
              <w:rPr>
                <w:rFonts w:eastAsia="Times New Roman" w:cs="Times New Roman"/>
                <w:color w:val="000000"/>
                <w:lang w:eastAsia="ru-RU"/>
              </w:rPr>
              <w:t>О.Ю. Мотина</w:t>
            </w:r>
          </w:p>
        </w:tc>
      </w:tr>
      <w:tr w:rsidR="00E158E7" w:rsidRPr="00273E46" w14:paraId="7F2182ED" w14:textId="77777777" w:rsidTr="002A498E">
        <w:trPr>
          <w:trHeight w:val="133"/>
        </w:trPr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D4A0A1" w14:textId="77777777" w:rsidR="00E158E7" w:rsidRPr="00273E46" w:rsidRDefault="00E158E7" w:rsidP="002A498E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232784" w14:textId="77777777" w:rsidR="00E158E7" w:rsidRPr="00273E46" w:rsidRDefault="00E158E7" w:rsidP="002A498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73E46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(подразделение, должность, номер телефона)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AFC36E" w14:textId="77777777" w:rsidR="00E158E7" w:rsidRPr="00273E46" w:rsidRDefault="00E158E7" w:rsidP="002A498E">
            <w:pPr>
              <w:ind w:right="317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E90995" w14:textId="77777777" w:rsidR="00E158E7" w:rsidRPr="00273E46" w:rsidRDefault="00E158E7" w:rsidP="002A498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E46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(подпись)                                 (Ф.И.О.)</w:t>
            </w:r>
          </w:p>
        </w:tc>
      </w:tr>
    </w:tbl>
    <w:p w14:paraId="12858DF0" w14:textId="77777777" w:rsidR="004D302C" w:rsidRPr="00E158E7" w:rsidRDefault="004D302C" w:rsidP="00E31762">
      <w:pPr>
        <w:rPr>
          <w:sz w:val="16"/>
          <w:szCs w:val="16"/>
          <w:lang w:eastAsia="ru-RU"/>
        </w:rPr>
      </w:pPr>
    </w:p>
    <w:sectPr w:rsidR="004D302C" w:rsidRPr="00E158E7">
      <w:pgSz w:w="16838" w:h="11906" w:orient="landscape"/>
      <w:pgMar w:top="1701" w:right="709" w:bottom="850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A78818" w14:textId="77777777" w:rsidR="00A32132" w:rsidRDefault="00A32132">
      <w:r>
        <w:separator/>
      </w:r>
    </w:p>
  </w:endnote>
  <w:endnote w:type="continuationSeparator" w:id="0">
    <w:p w14:paraId="246EC9DE" w14:textId="77777777" w:rsidR="00A32132" w:rsidRDefault="00A32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">
    <w:altName w:val="Segoe Print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3F215A" w14:textId="77777777" w:rsidR="00A32132" w:rsidRDefault="00A32132">
      <w:r>
        <w:separator/>
      </w:r>
    </w:p>
  </w:footnote>
  <w:footnote w:type="continuationSeparator" w:id="0">
    <w:p w14:paraId="51A9A8D9" w14:textId="77777777" w:rsidR="00A32132" w:rsidRDefault="00A321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tabs>
          <w:tab w:val="left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02C"/>
    <w:rsid w:val="000131B7"/>
    <w:rsid w:val="000E5954"/>
    <w:rsid w:val="001C5502"/>
    <w:rsid w:val="00303431"/>
    <w:rsid w:val="003878B9"/>
    <w:rsid w:val="003D18FA"/>
    <w:rsid w:val="004D302C"/>
    <w:rsid w:val="005333B2"/>
    <w:rsid w:val="005A4B75"/>
    <w:rsid w:val="005A6170"/>
    <w:rsid w:val="00632A86"/>
    <w:rsid w:val="006D26A8"/>
    <w:rsid w:val="00724825"/>
    <w:rsid w:val="007379D4"/>
    <w:rsid w:val="007A15E0"/>
    <w:rsid w:val="007E059E"/>
    <w:rsid w:val="008A646A"/>
    <w:rsid w:val="00A20E93"/>
    <w:rsid w:val="00A32132"/>
    <w:rsid w:val="00A44BAC"/>
    <w:rsid w:val="00A96FAD"/>
    <w:rsid w:val="00BD2A9C"/>
    <w:rsid w:val="00BF4AE4"/>
    <w:rsid w:val="00C06048"/>
    <w:rsid w:val="00DB42E3"/>
    <w:rsid w:val="00DB6F63"/>
    <w:rsid w:val="00DF3269"/>
    <w:rsid w:val="00E158E7"/>
    <w:rsid w:val="00E31762"/>
    <w:rsid w:val="00F05893"/>
    <w:rsid w:val="00F20100"/>
    <w:rsid w:val="030C672C"/>
    <w:rsid w:val="1E325F1A"/>
    <w:rsid w:val="21E309B4"/>
    <w:rsid w:val="27833293"/>
    <w:rsid w:val="37EC401B"/>
    <w:rsid w:val="4A484FA8"/>
    <w:rsid w:val="4C0F1EAD"/>
    <w:rsid w:val="67232630"/>
    <w:rsid w:val="6A6C0834"/>
    <w:rsid w:val="6A75565E"/>
    <w:rsid w:val="6C706D77"/>
    <w:rsid w:val="6E283010"/>
    <w:rsid w:val="781C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B0212"/>
  <w15:docId w15:val="{C02A725B-382C-4F25-8965-6B76A5195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Lucida Sans Unicode" w:hAnsi="Times New Roman" w:cs="Mangal"/>
      <w:kern w:val="2"/>
      <w:sz w:val="24"/>
      <w:szCs w:val="24"/>
      <w:lang w:val="ru-RU" w:eastAsia="zh-CN" w:bidi="hi-IN"/>
    </w:rPr>
  </w:style>
  <w:style w:type="paragraph" w:styleId="1">
    <w:name w:val="heading 1"/>
    <w:basedOn w:val="a"/>
    <w:uiPriority w:val="9"/>
    <w:qFormat/>
    <w:pPr>
      <w:widowControl/>
      <w:suppressAutoHyphens w:val="0"/>
      <w:spacing w:beforeAutospacing="1" w:afterAutospacing="1"/>
      <w:outlineLvl w:val="0"/>
    </w:pPr>
    <w:rPr>
      <w:rFonts w:eastAsia="Times New Roman" w:cs="Times New Roman"/>
      <w:b/>
      <w:bCs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4">
    <w:name w:val="Body Text"/>
    <w:basedOn w:val="a"/>
    <w:qFormat/>
    <w:pPr>
      <w:spacing w:after="140" w:line="276" w:lineRule="auto"/>
    </w:pPr>
  </w:style>
  <w:style w:type="paragraph" w:styleId="a5">
    <w:name w:val="List"/>
    <w:basedOn w:val="a4"/>
    <w:qFormat/>
  </w:style>
  <w:style w:type="paragraph" w:styleId="a6">
    <w:name w:val="Normal (Web)"/>
    <w:basedOn w:val="a"/>
    <w:link w:val="a7"/>
    <w:uiPriority w:val="99"/>
    <w:unhideWhenUsed/>
    <w:qFormat/>
    <w:pPr>
      <w:widowControl/>
      <w:suppressAutoHyphens w:val="0"/>
      <w:spacing w:beforeAutospacing="1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10">
    <w:name w:val="Заголовок 1 Знак"/>
    <w:basedOn w:val="a0"/>
    <w:uiPriority w:val="9"/>
    <w:qFormat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a8">
    <w:name w:val="Абзац списка Знак"/>
    <w:link w:val="a9"/>
    <w:uiPriority w:val="34"/>
    <w:qFormat/>
    <w:locked/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link w:val="a8"/>
    <w:uiPriority w:val="34"/>
    <w:qFormat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eastAsia="ru-RU" w:bidi="ar-SA"/>
    </w:rPr>
  </w:style>
  <w:style w:type="character" w:customStyle="1" w:styleId="chars-valuevalue">
    <w:name w:val="chars-value__value"/>
    <w:basedOn w:val="a0"/>
    <w:qFormat/>
  </w:style>
  <w:style w:type="character" w:customStyle="1" w:styleId="chars-valuevalue-text-desc">
    <w:name w:val="chars-value__value-text-desc"/>
    <w:basedOn w:val="a0"/>
    <w:qFormat/>
  </w:style>
  <w:style w:type="character" w:customStyle="1" w:styleId="ng-star-inserted">
    <w:name w:val="ng-star-inserted"/>
    <w:basedOn w:val="a0"/>
    <w:qFormat/>
  </w:style>
  <w:style w:type="character" w:customStyle="1" w:styleId="chars-valuevalue-max-val">
    <w:name w:val="chars-value__value-max-val"/>
    <w:basedOn w:val="a0"/>
    <w:qFormat/>
  </w:style>
  <w:style w:type="character" w:customStyle="1" w:styleId="chars-valuevalue-min-val">
    <w:name w:val="chars-value__value-min-val"/>
    <w:basedOn w:val="a0"/>
    <w:qFormat/>
  </w:style>
  <w:style w:type="character" w:customStyle="1" w:styleId="chars-valuevalue-val">
    <w:name w:val="chars-value__value-val"/>
    <w:basedOn w:val="a0"/>
    <w:qFormat/>
  </w:style>
  <w:style w:type="character" w:customStyle="1" w:styleId="25">
    <w:name w:val="Основной текст (2) + Полужирный5"/>
    <w:qFormat/>
    <w:rPr>
      <w:b/>
      <w:bCs/>
      <w:sz w:val="24"/>
      <w:szCs w:val="24"/>
      <w:shd w:val="clear" w:color="auto" w:fill="FFFFFF"/>
      <w:lang w:bidi="ar-SA"/>
    </w:rPr>
  </w:style>
  <w:style w:type="character" w:customStyle="1" w:styleId="a7">
    <w:name w:val="Обычный (веб) Знак"/>
    <w:basedOn w:val="a0"/>
    <w:link w:val="a6"/>
    <w:uiPriority w:val="99"/>
    <w:qFormat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Интернет-ссылка"/>
    <w:qFormat/>
    <w:rPr>
      <w:color w:val="000080"/>
      <w:u w:val="single"/>
      <w:lang w:val="zh-CN" w:eastAsia="zh-CN" w:bidi="zh-CN"/>
    </w:rPr>
  </w:style>
  <w:style w:type="paragraph" w:customStyle="1" w:styleId="11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lang w:val="zh-CN" w:bidi="zh-CN"/>
    </w:rPr>
  </w:style>
  <w:style w:type="paragraph" w:styleId="aa">
    <w:name w:val="No Spacing"/>
    <w:uiPriority w:val="1"/>
    <w:qFormat/>
    <w:pPr>
      <w:suppressAutoHyphens/>
    </w:pPr>
    <w:rPr>
      <w:rFonts w:eastAsia="Times New Roman" w:cs="Times New Roman"/>
      <w:sz w:val="22"/>
      <w:szCs w:val="22"/>
      <w:lang w:val="ru-RU"/>
    </w:rPr>
  </w:style>
  <w:style w:type="paragraph" w:customStyle="1" w:styleId="ab">
    <w:name w:val="Содержимое таблицы"/>
    <w:basedOn w:val="a"/>
    <w:qFormat/>
    <w:pPr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character" w:styleId="ad">
    <w:name w:val="Placeholder Text"/>
    <w:basedOn w:val="a0"/>
    <w:uiPriority w:val="99"/>
    <w:semiHidden/>
    <w:rsid w:val="00F0589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0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7E25197D514886ACF23AE191FF68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4D69A3-AD28-4E9B-994C-F5529D933655}"/>
      </w:docPartPr>
      <w:docPartBody>
        <w:p w:rsidR="001B5628" w:rsidRDefault="0086466C" w:rsidP="0086466C">
          <w:pPr>
            <w:pStyle w:val="837E25197D514886ACF23AE191FF6808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D378F3182D4E463E82667A59529D59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E92585-5ADA-4366-85C0-11681EAA903C}"/>
      </w:docPartPr>
      <w:docPartBody>
        <w:p w:rsidR="001B5628" w:rsidRDefault="0086466C" w:rsidP="0086466C">
          <w:pPr>
            <w:pStyle w:val="D378F3182D4E463E82667A59529D5937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9D6CC6BBEA574CF7B7C935075AD404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F097BB-EBA6-4272-BA52-507E916AABCC}"/>
      </w:docPartPr>
      <w:docPartBody>
        <w:p w:rsidR="001B5628" w:rsidRDefault="0086466C" w:rsidP="0086466C">
          <w:pPr>
            <w:pStyle w:val="9D6CC6BBEA574CF7B7C935075AD404BE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E17ED738658F4B16BEDA1ED98AB5AA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485C4A-C960-4E22-AB3D-AD8CEB6B054A}"/>
      </w:docPartPr>
      <w:docPartBody>
        <w:p w:rsidR="001B5628" w:rsidRDefault="0086466C" w:rsidP="0086466C">
          <w:pPr>
            <w:pStyle w:val="E17ED738658F4B16BEDA1ED98AB5AA3D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B83CE4489DFD493587CA44EE7F39BA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1F7AFF-DABB-4780-ACC4-09290508728F}"/>
      </w:docPartPr>
      <w:docPartBody>
        <w:p w:rsidR="001B5628" w:rsidRDefault="0086466C" w:rsidP="0086466C">
          <w:pPr>
            <w:pStyle w:val="B83CE4489DFD493587CA44EE7F39BACB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E4370790783044C6811BD42A3A3CC4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F5C10F-9ACE-4469-9FA8-9507A70E8E5A}"/>
      </w:docPartPr>
      <w:docPartBody>
        <w:p w:rsidR="001B5628" w:rsidRDefault="0086466C" w:rsidP="0086466C">
          <w:pPr>
            <w:pStyle w:val="E4370790783044C6811BD42A3A3CC435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AE5147CEC35B4343ABC35CF9861AAB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DD6656-078A-48FE-8E14-1B7B6BEF9FE3}"/>
      </w:docPartPr>
      <w:docPartBody>
        <w:p w:rsidR="001B5628" w:rsidRDefault="0086466C" w:rsidP="0086466C">
          <w:pPr>
            <w:pStyle w:val="AE5147CEC35B4343ABC35CF9861AAB77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B4007017595A4A2F89105859276D78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F90312-3873-4C3A-BC80-DB7CE19A44F5}"/>
      </w:docPartPr>
      <w:docPartBody>
        <w:p w:rsidR="001B5628" w:rsidRDefault="0086466C" w:rsidP="0086466C">
          <w:pPr>
            <w:pStyle w:val="B4007017595A4A2F89105859276D7874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7CCA20DD3A644BFD9CD62407A33E79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94C963-5230-40BE-AA41-E1F687CE0142}"/>
      </w:docPartPr>
      <w:docPartBody>
        <w:p w:rsidR="001B5628" w:rsidRDefault="0086466C" w:rsidP="0086466C">
          <w:pPr>
            <w:pStyle w:val="7CCA20DD3A644BFD9CD62407A33E79A7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FA7CF20153E640EC89386BF8731049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A959B7-FD15-48F2-9649-E5B1E9016BDB}"/>
      </w:docPartPr>
      <w:docPartBody>
        <w:p w:rsidR="001B5628" w:rsidRDefault="0086466C" w:rsidP="0086466C">
          <w:pPr>
            <w:pStyle w:val="FA7CF20153E640EC89386BF873104991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683A8935AE56491FB0B1B6B60FA6FA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AC0F6C-1C7D-4161-9A61-4AE3B6FDE0C9}"/>
      </w:docPartPr>
      <w:docPartBody>
        <w:p w:rsidR="001B5628" w:rsidRDefault="0086466C" w:rsidP="0086466C">
          <w:pPr>
            <w:pStyle w:val="683A8935AE56491FB0B1B6B60FA6FA3C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62E03AB5B24B465E969A04567F7EDB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5FF838-F61E-4A52-800A-5723FA30475C}"/>
      </w:docPartPr>
      <w:docPartBody>
        <w:p w:rsidR="001B5628" w:rsidRDefault="0086466C" w:rsidP="0086466C">
          <w:pPr>
            <w:pStyle w:val="62E03AB5B24B465E969A04567F7EDB7C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68C34851D5E44DD39E7B1F303B720D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15BC6C-56E5-4B1E-89C0-2C032050AE79}"/>
      </w:docPartPr>
      <w:docPartBody>
        <w:p w:rsidR="00813303" w:rsidRDefault="00136AC0" w:rsidP="00136AC0">
          <w:pPr>
            <w:pStyle w:val="68C34851D5E44DD39E7B1F303B720D95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93ED4182CB0B4D12AD11F6E0943BAD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885B6A-A4B8-48CB-8A25-C4AB5F88C0EE}"/>
      </w:docPartPr>
      <w:docPartBody>
        <w:p w:rsidR="005C7DC3" w:rsidRDefault="009B3715" w:rsidP="009B3715">
          <w:pPr>
            <w:pStyle w:val="93ED4182CB0B4D12AD11F6E0943BAD99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AEFCFFEF7F8B4C9EB8F7EC0C4D3A1C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F66BA3-E972-4749-8211-C20691F7435B}"/>
      </w:docPartPr>
      <w:docPartBody>
        <w:p w:rsidR="005C7DC3" w:rsidRDefault="009B3715" w:rsidP="009B3715">
          <w:pPr>
            <w:pStyle w:val="AEFCFFEF7F8B4C9EB8F7EC0C4D3A1C2E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8C899D8126E0432087A76183C7FE9E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BCDBA8-39FC-46C2-95BF-71652FD43CDB}"/>
      </w:docPartPr>
      <w:docPartBody>
        <w:p w:rsidR="005C7DC3" w:rsidRDefault="009B3715" w:rsidP="009B3715">
          <w:pPr>
            <w:pStyle w:val="8C899D8126E0432087A76183C7FE9E31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12645477641F4AAFB6AD28A828405C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78534B-A833-4BEC-959D-27D22B1E3DA8}"/>
      </w:docPartPr>
      <w:docPartBody>
        <w:p w:rsidR="005C7DC3" w:rsidRDefault="009B3715" w:rsidP="009B3715">
          <w:pPr>
            <w:pStyle w:val="12645477641F4AAFB6AD28A828405C83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E9F6B194D2614B00AC091C08D649EE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87F784-B142-41A0-B691-7067CD9BA8BE}"/>
      </w:docPartPr>
      <w:docPartBody>
        <w:p w:rsidR="005C7DC3" w:rsidRDefault="009B3715" w:rsidP="009B3715">
          <w:pPr>
            <w:pStyle w:val="E9F6B194D2614B00AC091C08D649EECB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28D3BFD2340D473BB3AEC39AD2F5CA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DEEA0B-2C10-4BBD-8423-5CD1C0BADFE1}"/>
      </w:docPartPr>
      <w:docPartBody>
        <w:p w:rsidR="005C7DC3" w:rsidRDefault="009B3715" w:rsidP="009B3715">
          <w:pPr>
            <w:pStyle w:val="28D3BFD2340D473BB3AEC39AD2F5CA63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CCCB8880B71C453487E3FDB141526E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772D86-F48B-4E93-AAD1-24FE901C9D4B}"/>
      </w:docPartPr>
      <w:docPartBody>
        <w:p w:rsidR="005C7DC3" w:rsidRDefault="009B3715" w:rsidP="009B3715">
          <w:pPr>
            <w:pStyle w:val="CCCB8880B71C453487E3FDB141526E54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7F3897DAF999467992966C5FB1AC19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366189-168E-42D0-B1AD-72BC2A97BCD8}"/>
      </w:docPartPr>
      <w:docPartBody>
        <w:p w:rsidR="005A11ED" w:rsidRDefault="005C7DC3" w:rsidP="005C7DC3">
          <w:pPr>
            <w:pStyle w:val="7F3897DAF999467992966C5FB1AC1900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A439BCDD03224EC999A4CF63A4DE6B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8720CA-370B-4575-AFE3-5842D1382770}"/>
      </w:docPartPr>
      <w:docPartBody>
        <w:p w:rsidR="005A11ED" w:rsidRDefault="005C7DC3" w:rsidP="005C7DC3">
          <w:pPr>
            <w:pStyle w:val="A439BCDD03224EC999A4CF63A4DE6BCE"/>
          </w:pPr>
          <w:r>
            <w:rPr>
              <w:color w:val="808080"/>
            </w:rPr>
            <w:t>Щелкните, чтобы ввести текст.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">
    <w:altName w:val="Segoe Print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useFELayout/>
    <w:splitPgBreakAndParaMark/>
    <w:compatSetting w:name="compatibilityMode" w:uri="http://schemas.microsoft.com/office/word" w:val="14"/>
  </w:compat>
  <w:rsids>
    <w:rsidRoot w:val="001A57FE"/>
    <w:rsid w:val="00136AC0"/>
    <w:rsid w:val="00186373"/>
    <w:rsid w:val="001A57FE"/>
    <w:rsid w:val="001B5628"/>
    <w:rsid w:val="001C003D"/>
    <w:rsid w:val="00422A70"/>
    <w:rsid w:val="0047443D"/>
    <w:rsid w:val="0057319B"/>
    <w:rsid w:val="005A11ED"/>
    <w:rsid w:val="005C7DC3"/>
    <w:rsid w:val="00771387"/>
    <w:rsid w:val="007E5953"/>
    <w:rsid w:val="00813303"/>
    <w:rsid w:val="00826A4D"/>
    <w:rsid w:val="0086466C"/>
    <w:rsid w:val="009B3715"/>
    <w:rsid w:val="00BB006B"/>
    <w:rsid w:val="00ED48F9"/>
    <w:rsid w:val="00FE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8F6489AE8EF40ED9DEF296A99AE216A">
    <w:name w:val="18F6489AE8EF40ED9DEF296A99AE216A"/>
    <w:rsid w:val="001A57FE"/>
    <w:pPr>
      <w:spacing w:after="160" w:line="259" w:lineRule="auto"/>
    </w:pPr>
    <w:rPr>
      <w:sz w:val="22"/>
      <w:szCs w:val="22"/>
    </w:rPr>
  </w:style>
  <w:style w:type="paragraph" w:customStyle="1" w:styleId="BF9F45E9E4FF47CCB1CF7A6C99596DC0">
    <w:name w:val="BF9F45E9E4FF47CCB1CF7A6C99596DC0"/>
    <w:rsid w:val="001A57FE"/>
    <w:pPr>
      <w:spacing w:after="160" w:line="259" w:lineRule="auto"/>
    </w:pPr>
    <w:rPr>
      <w:sz w:val="22"/>
      <w:szCs w:val="22"/>
    </w:rPr>
  </w:style>
  <w:style w:type="paragraph" w:customStyle="1" w:styleId="5E21E1516E234D3F9AA2C058E6305D3A">
    <w:name w:val="5E21E1516E234D3F9AA2C058E6305D3A"/>
    <w:rsid w:val="001A57FE"/>
    <w:pPr>
      <w:spacing w:after="160" w:line="259" w:lineRule="auto"/>
    </w:pPr>
    <w:rPr>
      <w:sz w:val="22"/>
      <w:szCs w:val="22"/>
    </w:rPr>
  </w:style>
  <w:style w:type="paragraph" w:customStyle="1" w:styleId="CB11E4257814463DABA0AA76B33B3F90">
    <w:name w:val="CB11E4257814463DABA0AA76B33B3F90"/>
    <w:rsid w:val="001A57FE"/>
    <w:pPr>
      <w:spacing w:after="160" w:line="259" w:lineRule="auto"/>
    </w:pPr>
    <w:rPr>
      <w:sz w:val="22"/>
      <w:szCs w:val="22"/>
    </w:rPr>
  </w:style>
  <w:style w:type="paragraph" w:customStyle="1" w:styleId="E259418AE25C4E2EAA862181ECAABA61">
    <w:name w:val="E259418AE25C4E2EAA862181ECAABA61"/>
    <w:rsid w:val="001A57FE"/>
    <w:pPr>
      <w:spacing w:after="160" w:line="259" w:lineRule="auto"/>
    </w:pPr>
    <w:rPr>
      <w:sz w:val="22"/>
      <w:szCs w:val="22"/>
    </w:rPr>
  </w:style>
  <w:style w:type="paragraph" w:customStyle="1" w:styleId="D85F786E24784B1DBED9A841567D3796">
    <w:name w:val="D85F786E24784B1DBED9A841567D3796"/>
    <w:rsid w:val="001A57FE"/>
    <w:pPr>
      <w:spacing w:after="160" w:line="259" w:lineRule="auto"/>
    </w:pPr>
    <w:rPr>
      <w:sz w:val="22"/>
      <w:szCs w:val="22"/>
    </w:rPr>
  </w:style>
  <w:style w:type="paragraph" w:customStyle="1" w:styleId="6EF65F01D5394C3181844674A444CB7C">
    <w:name w:val="6EF65F01D5394C3181844674A444CB7C"/>
    <w:rsid w:val="001A57FE"/>
    <w:pPr>
      <w:spacing w:after="160" w:line="259" w:lineRule="auto"/>
    </w:pPr>
    <w:rPr>
      <w:sz w:val="22"/>
      <w:szCs w:val="22"/>
    </w:rPr>
  </w:style>
  <w:style w:type="paragraph" w:customStyle="1" w:styleId="61D73DA97EB042BF8A64702CBA6BBCA9">
    <w:name w:val="61D73DA97EB042BF8A64702CBA6BBCA9"/>
    <w:rsid w:val="001A57FE"/>
    <w:pPr>
      <w:spacing w:after="160" w:line="259" w:lineRule="auto"/>
    </w:pPr>
    <w:rPr>
      <w:sz w:val="22"/>
      <w:szCs w:val="22"/>
    </w:rPr>
  </w:style>
  <w:style w:type="paragraph" w:customStyle="1" w:styleId="35F8B6415E784FC5998803D5EAD39312">
    <w:name w:val="35F8B6415E784FC5998803D5EAD39312"/>
    <w:rsid w:val="001A57FE"/>
    <w:pPr>
      <w:spacing w:after="160" w:line="259" w:lineRule="auto"/>
    </w:pPr>
    <w:rPr>
      <w:sz w:val="22"/>
      <w:szCs w:val="22"/>
    </w:rPr>
  </w:style>
  <w:style w:type="paragraph" w:customStyle="1" w:styleId="05B9E424061E44C2A21767EDC338C065">
    <w:name w:val="05B9E424061E44C2A21767EDC338C065"/>
    <w:rsid w:val="001A57FE"/>
    <w:pPr>
      <w:spacing w:after="160" w:line="259" w:lineRule="auto"/>
    </w:pPr>
    <w:rPr>
      <w:sz w:val="22"/>
      <w:szCs w:val="22"/>
    </w:rPr>
  </w:style>
  <w:style w:type="character" w:styleId="a3">
    <w:name w:val="Placeholder Text"/>
    <w:basedOn w:val="a0"/>
    <w:uiPriority w:val="99"/>
    <w:semiHidden/>
    <w:rsid w:val="00ED48F9"/>
    <w:rPr>
      <w:color w:val="808080"/>
    </w:rPr>
  </w:style>
  <w:style w:type="paragraph" w:customStyle="1" w:styleId="3E3767358CDF4ED1890291BC25818391">
    <w:name w:val="3E3767358CDF4ED1890291BC25818391"/>
    <w:rsid w:val="00ED48F9"/>
    <w:pPr>
      <w:spacing w:after="160" w:line="259" w:lineRule="auto"/>
    </w:pPr>
    <w:rPr>
      <w:sz w:val="22"/>
      <w:szCs w:val="22"/>
    </w:rPr>
  </w:style>
  <w:style w:type="paragraph" w:customStyle="1" w:styleId="E8246AFDA9FD4E4E94DCEA2F496D6C09">
    <w:name w:val="E8246AFDA9FD4E4E94DCEA2F496D6C09"/>
    <w:rsid w:val="00ED48F9"/>
    <w:pPr>
      <w:spacing w:after="160" w:line="259" w:lineRule="auto"/>
    </w:pPr>
    <w:rPr>
      <w:sz w:val="22"/>
      <w:szCs w:val="22"/>
    </w:rPr>
  </w:style>
  <w:style w:type="paragraph" w:customStyle="1" w:styleId="272F200D0A144DAAA55F0FC33CAD344D">
    <w:name w:val="272F200D0A144DAAA55F0FC33CAD344D"/>
    <w:rsid w:val="00ED48F9"/>
    <w:pPr>
      <w:spacing w:after="160" w:line="259" w:lineRule="auto"/>
    </w:pPr>
    <w:rPr>
      <w:sz w:val="22"/>
      <w:szCs w:val="22"/>
    </w:rPr>
  </w:style>
  <w:style w:type="paragraph" w:customStyle="1" w:styleId="0DED9A9921344374AFFA2FE2F85BE0C6">
    <w:name w:val="0DED9A9921344374AFFA2FE2F85BE0C6"/>
    <w:rsid w:val="00ED48F9"/>
    <w:pPr>
      <w:spacing w:after="160" w:line="259" w:lineRule="auto"/>
    </w:pPr>
    <w:rPr>
      <w:sz w:val="22"/>
      <w:szCs w:val="22"/>
    </w:rPr>
  </w:style>
  <w:style w:type="paragraph" w:customStyle="1" w:styleId="885798C940D644A39BF58288E03E77FC">
    <w:name w:val="885798C940D644A39BF58288E03E77FC"/>
    <w:rsid w:val="00ED48F9"/>
    <w:pPr>
      <w:spacing w:after="160" w:line="259" w:lineRule="auto"/>
    </w:pPr>
    <w:rPr>
      <w:sz w:val="22"/>
      <w:szCs w:val="22"/>
    </w:rPr>
  </w:style>
  <w:style w:type="paragraph" w:customStyle="1" w:styleId="3ABE4CCA7530409585364F7795422A6B">
    <w:name w:val="3ABE4CCA7530409585364F7795422A6B"/>
    <w:rsid w:val="00ED48F9"/>
    <w:pPr>
      <w:spacing w:after="160" w:line="259" w:lineRule="auto"/>
    </w:pPr>
    <w:rPr>
      <w:sz w:val="22"/>
      <w:szCs w:val="22"/>
    </w:rPr>
  </w:style>
  <w:style w:type="paragraph" w:customStyle="1" w:styleId="BC9978D065F042AC99EEE72F63935F98">
    <w:name w:val="BC9978D065F042AC99EEE72F63935F98"/>
    <w:rsid w:val="00ED48F9"/>
    <w:pPr>
      <w:spacing w:after="160" w:line="259" w:lineRule="auto"/>
    </w:pPr>
    <w:rPr>
      <w:sz w:val="22"/>
      <w:szCs w:val="22"/>
    </w:rPr>
  </w:style>
  <w:style w:type="paragraph" w:customStyle="1" w:styleId="E3E08CF48EAC467191ED62DD78D2D328">
    <w:name w:val="E3E08CF48EAC467191ED62DD78D2D328"/>
    <w:rsid w:val="00ED48F9"/>
    <w:pPr>
      <w:spacing w:after="160" w:line="259" w:lineRule="auto"/>
    </w:pPr>
    <w:rPr>
      <w:sz w:val="22"/>
      <w:szCs w:val="22"/>
    </w:rPr>
  </w:style>
  <w:style w:type="paragraph" w:customStyle="1" w:styleId="1B5EB5F0FA5C4A5AA5041C1BF4039364">
    <w:name w:val="1B5EB5F0FA5C4A5AA5041C1BF4039364"/>
    <w:rsid w:val="00ED48F9"/>
    <w:pPr>
      <w:spacing w:after="160" w:line="259" w:lineRule="auto"/>
    </w:pPr>
    <w:rPr>
      <w:sz w:val="22"/>
      <w:szCs w:val="22"/>
    </w:rPr>
  </w:style>
  <w:style w:type="paragraph" w:customStyle="1" w:styleId="08C5287C093A46FA9D20C2EBA926051C">
    <w:name w:val="08C5287C093A46FA9D20C2EBA926051C"/>
    <w:rsid w:val="00ED48F9"/>
    <w:pPr>
      <w:spacing w:after="160" w:line="259" w:lineRule="auto"/>
    </w:pPr>
    <w:rPr>
      <w:sz w:val="22"/>
      <w:szCs w:val="22"/>
    </w:rPr>
  </w:style>
  <w:style w:type="paragraph" w:customStyle="1" w:styleId="70E37E1032754012B907E3D52DF1C241">
    <w:name w:val="70E37E1032754012B907E3D52DF1C241"/>
    <w:rsid w:val="00ED48F9"/>
    <w:pPr>
      <w:spacing w:after="160" w:line="259" w:lineRule="auto"/>
    </w:pPr>
    <w:rPr>
      <w:sz w:val="22"/>
      <w:szCs w:val="22"/>
    </w:rPr>
  </w:style>
  <w:style w:type="paragraph" w:customStyle="1" w:styleId="50E82CCACD9F4B369BA9FB4467F80647">
    <w:name w:val="50E82CCACD9F4B369BA9FB4467F80647"/>
    <w:rsid w:val="0086466C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8CC359D25C64766BFE96851D227D8B8">
    <w:name w:val="28CC359D25C64766BFE96851D227D8B8"/>
    <w:rsid w:val="0086466C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EBCE391FEDA4548986618A71C16F5F9">
    <w:name w:val="0EBCE391FEDA4548986618A71C16F5F9"/>
    <w:rsid w:val="0086466C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32E6304B40E4B8E85B4D8F0DCB655A6">
    <w:name w:val="932E6304B40E4B8E85B4D8F0DCB655A6"/>
    <w:rsid w:val="0086466C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4E87460E0BD4F02811E585881498C55">
    <w:name w:val="24E87460E0BD4F02811E585881498C55"/>
    <w:rsid w:val="0086466C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A130E95896549E79D704079A2EAD849">
    <w:name w:val="CA130E95896549E79D704079A2EAD849"/>
    <w:rsid w:val="0086466C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C5378C546884CB0B46F189396289671">
    <w:name w:val="2C5378C546884CB0B46F189396289671"/>
    <w:rsid w:val="0086466C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0F67EC9A6D74BB2AB19BBA95F307B62">
    <w:name w:val="B0F67EC9A6D74BB2AB19BBA95F307B62"/>
    <w:rsid w:val="0086466C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33C15D6B07446B4BC454B85A3E31CD7">
    <w:name w:val="733C15D6B07446B4BC454B85A3E31CD7"/>
    <w:rsid w:val="0086466C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A56C7BA145A45EC81A0F9598296276E">
    <w:name w:val="FA56C7BA145A45EC81A0F9598296276E"/>
    <w:rsid w:val="0086466C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8E8241113964FB1A83FB35CB0C7BBE1">
    <w:name w:val="88E8241113964FB1A83FB35CB0C7BBE1"/>
    <w:rsid w:val="0086466C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F5AB6CF3BF6498C964A36DA54BEFE19">
    <w:name w:val="5F5AB6CF3BF6498C964A36DA54BEFE19"/>
    <w:rsid w:val="0086466C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807338D838C4B7E91B0C5825FEEB4FD">
    <w:name w:val="9807338D838C4B7E91B0C5825FEEB4FD"/>
    <w:rsid w:val="0086466C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9700BFFF17F490F8E605FF27C607BC9">
    <w:name w:val="69700BFFF17F490F8E605FF27C607BC9"/>
    <w:rsid w:val="0086466C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872DD589233487BAED302370ACD975E">
    <w:name w:val="0872DD589233487BAED302370ACD975E"/>
    <w:rsid w:val="0086466C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52559EC20CD40F3AF6F1D6931A45BC5">
    <w:name w:val="C52559EC20CD40F3AF6F1D6931A45BC5"/>
    <w:rsid w:val="0086466C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8DA176E448742A2B14CDC8FD735D129">
    <w:name w:val="38DA176E448742A2B14CDC8FD735D129"/>
    <w:rsid w:val="0086466C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CE7B1FC3DE74E10AD8082D10BA21094">
    <w:name w:val="7CE7B1FC3DE74E10AD8082D10BA21094"/>
    <w:rsid w:val="0086466C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C265B4D9470417F814C4D1DB88363DE">
    <w:name w:val="2C265B4D9470417F814C4D1DB88363DE"/>
    <w:rsid w:val="0086466C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CF7D4F2550042FBBB4398F846E91252">
    <w:name w:val="4CF7D4F2550042FBBB4398F846E91252"/>
    <w:rsid w:val="0086466C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63294EFFCA54637ADD185ECA3BE19B6">
    <w:name w:val="763294EFFCA54637ADD185ECA3BE19B6"/>
    <w:rsid w:val="0086466C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B4B2AB59DB84A91836BB5733CC5A932">
    <w:name w:val="1B4B2AB59DB84A91836BB5733CC5A932"/>
    <w:rsid w:val="0086466C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1EB80552A354C6F9411391E69E00015">
    <w:name w:val="51EB80552A354C6F9411391E69E00015"/>
    <w:rsid w:val="0086466C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9183E08CF404315AC3D162524306E04">
    <w:name w:val="79183E08CF404315AC3D162524306E04"/>
    <w:rsid w:val="0086466C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B02E60F2F02416D8CFA6E5AADF5BEA9">
    <w:name w:val="9B02E60F2F02416D8CFA6E5AADF5BEA9"/>
    <w:rsid w:val="0086466C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A9E4821EEEB413F992B95C812E8F389">
    <w:name w:val="7A9E4821EEEB413F992B95C812E8F389"/>
    <w:rsid w:val="0086466C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6BA15C69D1944ECB42B308E9E496A9A">
    <w:name w:val="B6BA15C69D1944ECB42B308E9E496A9A"/>
    <w:rsid w:val="0086466C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DA15BF3AB3B4D60806162C6EDAC3414">
    <w:name w:val="8DA15BF3AB3B4D60806162C6EDAC3414"/>
    <w:rsid w:val="0086466C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E74AB3B4177433BBF7037BB26661E1E">
    <w:name w:val="7E74AB3B4177433BBF7037BB26661E1E"/>
    <w:rsid w:val="0086466C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65A64FC4A9D4DB89CD2B82E8C96EE53">
    <w:name w:val="C65A64FC4A9D4DB89CD2B82E8C96EE53"/>
    <w:rsid w:val="0086466C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D805335FA8647F08628B962B669EB02">
    <w:name w:val="7D805335FA8647F08628B962B669EB02"/>
    <w:rsid w:val="0086466C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FBF02E2F0D04BB19571F634E4AC9F77">
    <w:name w:val="0FBF02E2F0D04BB19571F634E4AC9F77"/>
    <w:rsid w:val="0086466C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4FE89EAAB3D4E2790824FA63FEE3845">
    <w:name w:val="24FE89EAAB3D4E2790824FA63FEE3845"/>
    <w:rsid w:val="0086466C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5B015A1AD6A405DADE187AEEC70C95D">
    <w:name w:val="A5B015A1AD6A405DADE187AEEC70C95D"/>
    <w:rsid w:val="0086466C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DEAF367B1904EFF8693B0D6CDDFC263">
    <w:name w:val="ADEAF367B1904EFF8693B0D6CDDFC263"/>
    <w:rsid w:val="0086466C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ED1C42DC3E846D49CB03F1B3939AD28">
    <w:name w:val="7ED1C42DC3E846D49CB03F1B3939AD28"/>
    <w:rsid w:val="0086466C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07077378D5D40A58314A05103A82751">
    <w:name w:val="D07077378D5D40A58314A05103A82751"/>
    <w:rsid w:val="0086466C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86D825F8CEF4541A5024C2A51114165">
    <w:name w:val="C86D825F8CEF4541A5024C2A51114165"/>
    <w:rsid w:val="0086466C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C3EF1F0ADBB47999DCF770918231281">
    <w:name w:val="BC3EF1F0ADBB47999DCF770918231281"/>
    <w:rsid w:val="0086466C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3ED3EEBC6E64D0181C2210D73627620">
    <w:name w:val="D3ED3EEBC6E64D0181C2210D73627620"/>
    <w:rsid w:val="0086466C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CE596E15C474591ADF7834AD0563D6F">
    <w:name w:val="2CE596E15C474591ADF7834AD0563D6F"/>
    <w:rsid w:val="0086466C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7DC36DD6ADC473392EDAD1C0F276573">
    <w:name w:val="B7DC36DD6ADC473392EDAD1C0F276573"/>
    <w:rsid w:val="0086466C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A838400B48746DAA89436078BD0B9DD">
    <w:name w:val="1A838400B48746DAA89436078BD0B9DD"/>
    <w:rsid w:val="0086466C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DCF96122514462B9B73823ED9DED984">
    <w:name w:val="BDCF96122514462B9B73823ED9DED984"/>
    <w:rsid w:val="0086466C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D5D5A3D6BCD44538C03F2EF0575DA9C">
    <w:name w:val="1D5D5A3D6BCD44538C03F2EF0575DA9C"/>
    <w:rsid w:val="0086466C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AEDB0955FEE4065A7ABBC6B9CA1BC38">
    <w:name w:val="4AEDB0955FEE4065A7ABBC6B9CA1BC38"/>
    <w:rsid w:val="0086466C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036E76611C44B5787FF2406ABDDB567">
    <w:name w:val="8036E76611C44B5787FF2406ABDDB567"/>
    <w:rsid w:val="0086466C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C54B609F65649C49460A457B4E837E0">
    <w:name w:val="6C54B609F65649C49460A457B4E837E0"/>
    <w:rsid w:val="0086466C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2B97605CD46404F9A5713D45DF51572">
    <w:name w:val="32B97605CD46404F9A5713D45DF51572"/>
    <w:rsid w:val="0086466C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95BD2A8EFDC4BDAAC513B3DCD98DC51">
    <w:name w:val="D95BD2A8EFDC4BDAAC513B3DCD98DC51"/>
    <w:rsid w:val="0086466C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F1C3EFE34E24FEFABA046683CE5DF99">
    <w:name w:val="1F1C3EFE34E24FEFABA046683CE5DF99"/>
    <w:rsid w:val="0086466C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83934E040EE4D4C9DCC1E2A982E1615">
    <w:name w:val="983934E040EE4D4C9DCC1E2A982E1615"/>
    <w:rsid w:val="0086466C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8EE4BBC463A44769D5B30446C0C10CD">
    <w:name w:val="F8EE4BBC463A44769D5B30446C0C10CD"/>
    <w:rsid w:val="0086466C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8E71B2DBFD346F8A15D65A2C69A6A2D">
    <w:name w:val="C8E71B2DBFD346F8A15D65A2C69A6A2D"/>
    <w:rsid w:val="0086466C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7F97C9C4B4546538BD70B2CA051CCC2">
    <w:name w:val="97F97C9C4B4546538BD70B2CA051CCC2"/>
    <w:rsid w:val="0086466C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C4587A078564B7B8F0A4041B1312B90">
    <w:name w:val="BC4587A078564B7B8F0A4041B1312B90"/>
    <w:rsid w:val="0086466C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C7DE6E758B84BE59E2426E94671E2F9">
    <w:name w:val="6C7DE6E758B84BE59E2426E94671E2F9"/>
    <w:rsid w:val="0086466C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2571496540D4144931ED6E57C6DE21E">
    <w:name w:val="22571496540D4144931ED6E57C6DE21E"/>
    <w:rsid w:val="0086466C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85C63E99C0B48669A87DD7873B0E054">
    <w:name w:val="585C63E99C0B48669A87DD7873B0E054"/>
    <w:rsid w:val="0086466C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6807791925844B2BFDA0334B807BCA0">
    <w:name w:val="36807791925844B2BFDA0334B807BCA0"/>
    <w:rsid w:val="0086466C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06EC4DC167245A4919F8F8F3FED21BB">
    <w:name w:val="806EC4DC167245A4919F8F8F3FED21BB"/>
    <w:rsid w:val="0086466C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02563A64DA64100BBF668D16378F10A">
    <w:name w:val="402563A64DA64100BBF668D16378F10A"/>
    <w:rsid w:val="0086466C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29F31B1132C4296B69B29A347FAA471">
    <w:name w:val="829F31B1132C4296B69B29A347FAA471"/>
    <w:rsid w:val="0086466C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F5527FCF78A488184A3F856A18EAE3C">
    <w:name w:val="8F5527FCF78A488184A3F856A18EAE3C"/>
    <w:rsid w:val="0086466C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4D26A48C3EF4CD9A614406D7B03CEF4">
    <w:name w:val="84D26A48C3EF4CD9A614406D7B03CEF4"/>
    <w:rsid w:val="0086466C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82DD9CF6F6F4BEE81442BB7FB915F88">
    <w:name w:val="982DD9CF6F6F4BEE81442BB7FB915F88"/>
    <w:rsid w:val="0086466C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0190C90A4EF4F5C9A76C072BAED7E08">
    <w:name w:val="50190C90A4EF4F5C9A76C072BAED7E08"/>
    <w:rsid w:val="0086466C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7E1AFD39F7E428395FFEFFAF683BEB3">
    <w:name w:val="A7E1AFD39F7E428395FFEFFAF683BEB3"/>
    <w:rsid w:val="0086466C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E3635750C344301B75C9FA5E0DCEE26">
    <w:name w:val="3E3635750C344301B75C9FA5E0DCEE26"/>
    <w:rsid w:val="0086466C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0CC6407827F4B57B28DA926722D74D9">
    <w:name w:val="F0CC6407827F4B57B28DA926722D74D9"/>
    <w:rsid w:val="0086466C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45507588368429CA00F9D56CF58F85D">
    <w:name w:val="D45507588368429CA00F9D56CF58F85D"/>
    <w:rsid w:val="0086466C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366D64784C64D77A45073324B24FDE1">
    <w:name w:val="F366D64784C64D77A45073324B24FDE1"/>
    <w:rsid w:val="0086466C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AD53564AEB94CD7B6C119E1687D0F84">
    <w:name w:val="1AD53564AEB94CD7B6C119E1687D0F84"/>
    <w:rsid w:val="0086466C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AB8CAEFFF084C86BC0FB2B8C950F59D">
    <w:name w:val="8AB8CAEFFF084C86BC0FB2B8C950F59D"/>
    <w:rsid w:val="0086466C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37E25197D514886ACF23AE191FF6808">
    <w:name w:val="837E25197D514886ACF23AE191FF6808"/>
    <w:rsid w:val="0086466C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378F3182D4E463E82667A59529D5937">
    <w:name w:val="D378F3182D4E463E82667A59529D5937"/>
    <w:rsid w:val="0086466C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D6CC6BBEA574CF7B7C935075AD404BE">
    <w:name w:val="9D6CC6BBEA574CF7B7C935075AD404BE"/>
    <w:rsid w:val="0086466C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17ED738658F4B16BEDA1ED98AB5AA3D">
    <w:name w:val="E17ED738658F4B16BEDA1ED98AB5AA3D"/>
    <w:rsid w:val="0086466C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83CE4489DFD493587CA44EE7F39BACB">
    <w:name w:val="B83CE4489DFD493587CA44EE7F39BACB"/>
    <w:rsid w:val="0086466C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4370790783044C6811BD42A3A3CC435">
    <w:name w:val="E4370790783044C6811BD42A3A3CC435"/>
    <w:rsid w:val="0086466C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E5147CEC35B4343ABC35CF9861AAB77">
    <w:name w:val="AE5147CEC35B4343ABC35CF9861AAB77"/>
    <w:rsid w:val="0086466C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4007017595A4A2F89105859276D7874">
    <w:name w:val="B4007017595A4A2F89105859276D7874"/>
    <w:rsid w:val="0086466C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CCA20DD3A644BFD9CD62407A33E79A7">
    <w:name w:val="7CCA20DD3A644BFD9CD62407A33E79A7"/>
    <w:rsid w:val="0086466C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EC1706546D24DE4A39F75073A5BEE30">
    <w:name w:val="7EC1706546D24DE4A39F75073A5BEE30"/>
    <w:rsid w:val="0086466C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A7CF20153E640EC89386BF873104991">
    <w:name w:val="FA7CF20153E640EC89386BF873104991"/>
    <w:rsid w:val="0086466C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83A8935AE56491FB0B1B6B60FA6FA3C">
    <w:name w:val="683A8935AE56491FB0B1B6B60FA6FA3C"/>
    <w:rsid w:val="0086466C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2E03AB5B24B465E969A04567F7EDB7C">
    <w:name w:val="62E03AB5B24B465E969A04567F7EDB7C"/>
    <w:rsid w:val="0086466C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8C34851D5E44DD39E7B1F303B720D95">
    <w:name w:val="68C34851D5E44DD39E7B1F303B720D95"/>
    <w:rsid w:val="00136AC0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3ED4182CB0B4D12AD11F6E0943BAD99">
    <w:name w:val="93ED4182CB0B4D12AD11F6E0943BAD99"/>
    <w:rsid w:val="009B371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EFCFFEF7F8B4C9EB8F7EC0C4D3A1C2E">
    <w:name w:val="AEFCFFEF7F8B4C9EB8F7EC0C4D3A1C2E"/>
    <w:rsid w:val="009B371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C899D8126E0432087A76183C7FE9E31">
    <w:name w:val="8C899D8126E0432087A76183C7FE9E31"/>
    <w:rsid w:val="009B371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2645477641F4AAFB6AD28A828405C83">
    <w:name w:val="12645477641F4AAFB6AD28A828405C83"/>
    <w:rsid w:val="009B371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9F6B194D2614B00AC091C08D649EECB">
    <w:name w:val="E9F6B194D2614B00AC091C08D649EECB"/>
    <w:rsid w:val="009B371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8D3BFD2340D473BB3AEC39AD2F5CA63">
    <w:name w:val="28D3BFD2340D473BB3AEC39AD2F5CA63"/>
    <w:rsid w:val="009B371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CCB8880B71C453487E3FDB141526E54">
    <w:name w:val="CCCB8880B71C453487E3FDB141526E54"/>
    <w:rsid w:val="009B371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F3897DAF999467992966C5FB1AC1900">
    <w:name w:val="7F3897DAF999467992966C5FB1AC1900"/>
    <w:rsid w:val="005C7DC3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439BCDD03224EC999A4CF63A4DE6BCE">
    <w:name w:val="A439BCDD03224EC999A4CF63A4DE6BCE"/>
    <w:rsid w:val="005C7DC3"/>
    <w:pPr>
      <w:spacing w:after="160" w:line="259" w:lineRule="auto"/>
    </w:pPr>
    <w:rPr>
      <w:sz w:val="22"/>
      <w:szCs w:val="22"/>
      <w:lang w:val="ru-RU" w:eastAsia="ru-RU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641</Words>
  <Characters>3655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пк1</dc:creator>
  <cp:lastModifiedBy>Ольга Юрьевна Мотина</cp:lastModifiedBy>
  <cp:revision>9</cp:revision>
  <cp:lastPrinted>2023-12-06T14:52:00Z</cp:lastPrinted>
  <dcterms:created xsi:type="dcterms:W3CDTF">2026-05-18T12:35:00Z</dcterms:created>
  <dcterms:modified xsi:type="dcterms:W3CDTF">2026-05-27T08:57:00Z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1049-12.2.0.17153</vt:lpwstr>
  </property>
  <property fmtid="{D5CDD505-2E9C-101B-9397-08002B2CF9AE}" pid="3" name="ICV">
    <vt:lpwstr>182BCC917185488092E59A52735F3BE7_13</vt:lpwstr>
  </property>
</Properties>
</file>