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5413" w:rsidRPr="0075790E" w:rsidRDefault="00425413" w:rsidP="00425413">
      <w:pPr>
        <w:numPr>
          <w:ilvl w:val="0"/>
          <w:numId w:val="1"/>
        </w:numPr>
        <w:contextualSpacing/>
        <w:jc w:val="center"/>
        <w:rPr>
          <w:sz w:val="18"/>
          <w:szCs w:val="18"/>
        </w:rPr>
      </w:pPr>
      <w:r>
        <w:rPr>
          <w:rFonts w:eastAsia="Calibri"/>
          <w:sz w:val="18"/>
          <w:szCs w:val="18"/>
        </w:rPr>
        <w:t>Договор</w:t>
      </w:r>
      <w:r w:rsidRPr="0075790E">
        <w:rPr>
          <w:rFonts w:eastAsia="Calibri"/>
          <w:sz w:val="18"/>
          <w:szCs w:val="18"/>
        </w:rPr>
        <w:t xml:space="preserve"> №</w:t>
      </w:r>
      <w:r w:rsidRPr="005132FB">
        <w:t xml:space="preserve"> </w:t>
      </w:r>
    </w:p>
    <w:p w:rsidR="00425413" w:rsidRPr="0075790E" w:rsidRDefault="00425413" w:rsidP="00425413">
      <w:pPr>
        <w:contextualSpacing/>
        <w:jc w:val="center"/>
        <w:rPr>
          <w:sz w:val="18"/>
          <w:szCs w:val="18"/>
        </w:rPr>
      </w:pPr>
      <w:r>
        <w:rPr>
          <w:rFonts w:eastAsia="Calibri"/>
          <w:sz w:val="18"/>
          <w:szCs w:val="18"/>
          <w:lang w:eastAsia="en-US"/>
        </w:rPr>
        <w:t>на оказание услуг по</w:t>
      </w:r>
      <w:r w:rsidRPr="0075790E">
        <w:rPr>
          <w:rFonts w:eastAsia="Calibri"/>
          <w:sz w:val="18"/>
          <w:szCs w:val="18"/>
          <w:lang w:eastAsia="en-US"/>
        </w:rPr>
        <w:t xml:space="preserve"> перетяжке мебели</w:t>
      </w:r>
    </w:p>
    <w:p w:rsidR="00425413" w:rsidRPr="0075790E" w:rsidRDefault="00425413" w:rsidP="00425413">
      <w:pPr>
        <w:numPr>
          <w:ilvl w:val="0"/>
          <w:numId w:val="1"/>
        </w:numPr>
        <w:ind w:left="0" w:firstLine="567"/>
        <w:contextualSpacing/>
        <w:jc w:val="center"/>
        <w:rPr>
          <w:rFonts w:eastAsia="Calibri"/>
          <w:sz w:val="18"/>
          <w:szCs w:val="18"/>
        </w:rPr>
      </w:pPr>
      <w:r>
        <w:rPr>
          <w:rFonts w:eastAsia="Calibri"/>
          <w:sz w:val="18"/>
          <w:szCs w:val="18"/>
        </w:rPr>
        <w:t>г. Барнаул</w:t>
      </w:r>
      <w:r w:rsidRPr="0075790E">
        <w:rPr>
          <w:rFonts w:eastAsia="Calibri"/>
          <w:sz w:val="18"/>
          <w:szCs w:val="18"/>
        </w:rPr>
        <w:tab/>
      </w:r>
      <w:r w:rsidRPr="0075790E">
        <w:rPr>
          <w:rFonts w:eastAsia="Calibri"/>
          <w:sz w:val="18"/>
          <w:szCs w:val="18"/>
        </w:rPr>
        <w:tab/>
      </w:r>
      <w:r w:rsidRPr="0075790E">
        <w:rPr>
          <w:rFonts w:eastAsia="Calibri"/>
          <w:sz w:val="18"/>
          <w:szCs w:val="18"/>
        </w:rPr>
        <w:tab/>
      </w:r>
      <w:r w:rsidRPr="0075790E">
        <w:rPr>
          <w:rFonts w:eastAsia="Calibri"/>
          <w:sz w:val="18"/>
          <w:szCs w:val="18"/>
        </w:rPr>
        <w:tab/>
      </w:r>
      <w:r w:rsidRPr="0075790E">
        <w:rPr>
          <w:rFonts w:eastAsia="Calibri"/>
          <w:sz w:val="18"/>
          <w:szCs w:val="18"/>
        </w:rPr>
        <w:tab/>
      </w:r>
      <w:r w:rsidRPr="0075790E">
        <w:rPr>
          <w:rFonts w:eastAsia="Calibri"/>
          <w:sz w:val="18"/>
          <w:szCs w:val="18"/>
        </w:rPr>
        <w:tab/>
        <w:t xml:space="preserve">                                           «____» __________ 20__ г.</w:t>
      </w:r>
    </w:p>
    <w:p w:rsidR="00425413" w:rsidRPr="0075790E" w:rsidRDefault="00425413" w:rsidP="00425413">
      <w:pPr>
        <w:keepNext/>
        <w:numPr>
          <w:ilvl w:val="0"/>
          <w:numId w:val="1"/>
        </w:numPr>
        <w:suppressAutoHyphens/>
        <w:ind w:left="0" w:firstLine="567"/>
        <w:contextualSpacing/>
        <w:jc w:val="both"/>
        <w:outlineLvl w:val="0"/>
        <w:rPr>
          <w:rFonts w:eastAsia="Calibri"/>
          <w:sz w:val="18"/>
          <w:szCs w:val="18"/>
        </w:rPr>
      </w:pPr>
    </w:p>
    <w:p w:rsidR="00425413" w:rsidRPr="00D02652" w:rsidRDefault="00425413" w:rsidP="00425413">
      <w:pPr>
        <w:ind w:firstLine="567"/>
        <w:contextualSpacing/>
        <w:jc w:val="both"/>
        <w:rPr>
          <w:color w:val="000000"/>
          <w:sz w:val="18"/>
          <w:szCs w:val="18"/>
        </w:rPr>
      </w:pPr>
      <w:proofErr w:type="gramStart"/>
      <w:r w:rsidRPr="00D02652">
        <w:rPr>
          <w:color w:val="000000"/>
          <w:sz w:val="18"/>
          <w:szCs w:val="18"/>
        </w:rPr>
        <w:t xml:space="preserve">Федеральное государственное бюджетное учреждение «Федеральный центр травматологии, ортопедии и </w:t>
      </w:r>
      <w:proofErr w:type="spellStart"/>
      <w:r w:rsidRPr="00D02652">
        <w:rPr>
          <w:color w:val="000000"/>
          <w:sz w:val="18"/>
          <w:szCs w:val="18"/>
        </w:rPr>
        <w:t>эндопротезирования</w:t>
      </w:r>
      <w:proofErr w:type="spellEnd"/>
      <w:r w:rsidRPr="00D02652">
        <w:rPr>
          <w:color w:val="000000"/>
          <w:sz w:val="18"/>
          <w:szCs w:val="18"/>
        </w:rPr>
        <w:t>» Министерства здравоохранения Российской Федерации (г. Барнаул),  именуемое в дальнейшем «З</w:t>
      </w:r>
      <w:r>
        <w:rPr>
          <w:color w:val="000000"/>
          <w:sz w:val="18"/>
          <w:szCs w:val="18"/>
        </w:rPr>
        <w:t xml:space="preserve">аказчик», в лице заместителя главного врача по экономическим вопросам </w:t>
      </w:r>
      <w:r w:rsidRPr="00D02652">
        <w:rPr>
          <w:color w:val="000000"/>
          <w:sz w:val="18"/>
          <w:szCs w:val="18"/>
        </w:rPr>
        <w:t xml:space="preserve"> </w:t>
      </w:r>
      <w:proofErr w:type="spellStart"/>
      <w:r w:rsidRPr="00D02652">
        <w:rPr>
          <w:color w:val="000000"/>
          <w:sz w:val="18"/>
          <w:szCs w:val="18"/>
        </w:rPr>
        <w:t>Рощипкина</w:t>
      </w:r>
      <w:proofErr w:type="spellEnd"/>
      <w:r w:rsidRPr="00D02652">
        <w:rPr>
          <w:color w:val="000000"/>
          <w:sz w:val="18"/>
          <w:szCs w:val="18"/>
        </w:rPr>
        <w:t xml:space="preserve"> Николая Николаевича, действующег</w:t>
      </w:r>
      <w:r>
        <w:rPr>
          <w:color w:val="000000"/>
          <w:sz w:val="18"/>
          <w:szCs w:val="18"/>
        </w:rPr>
        <w:t>о на основании доверенности № 3 от 12.01.2026</w:t>
      </w:r>
      <w:r w:rsidRPr="00D02652">
        <w:rPr>
          <w:color w:val="000000"/>
          <w:sz w:val="18"/>
          <w:szCs w:val="18"/>
        </w:rPr>
        <w:t xml:space="preserve">г., с одной стороны, и  </w:t>
      </w:r>
      <w:r>
        <w:rPr>
          <w:color w:val="000000"/>
          <w:sz w:val="18"/>
          <w:szCs w:val="18"/>
        </w:rPr>
        <w:t>________________________________</w:t>
      </w:r>
      <w:r w:rsidRPr="00D02652">
        <w:rPr>
          <w:color w:val="000000"/>
          <w:sz w:val="18"/>
          <w:szCs w:val="18"/>
        </w:rPr>
        <w:t xml:space="preserve">, </w:t>
      </w:r>
      <w:r>
        <w:rPr>
          <w:color w:val="000000"/>
          <w:sz w:val="18"/>
          <w:szCs w:val="18"/>
        </w:rPr>
        <w:t>действующий</w:t>
      </w:r>
      <w:r w:rsidRPr="00D02652">
        <w:rPr>
          <w:color w:val="000000"/>
          <w:sz w:val="18"/>
          <w:szCs w:val="18"/>
        </w:rPr>
        <w:t xml:space="preserve"> на основании </w:t>
      </w:r>
      <w:r>
        <w:rPr>
          <w:color w:val="000000"/>
          <w:sz w:val="18"/>
          <w:szCs w:val="18"/>
        </w:rPr>
        <w:t>__________________________________________</w:t>
      </w:r>
      <w:r w:rsidRPr="00D02652">
        <w:rPr>
          <w:color w:val="000000"/>
          <w:sz w:val="18"/>
          <w:szCs w:val="18"/>
        </w:rPr>
        <w:t>, именуемый в дальнейшем "Поставщик, с другой стороны, вместе именуемые в дальнейшем "Стороны", на основании</w:t>
      </w:r>
      <w:proofErr w:type="gramEnd"/>
      <w:r w:rsidRPr="00D02652">
        <w:rPr>
          <w:color w:val="000000"/>
          <w:sz w:val="18"/>
          <w:szCs w:val="18"/>
        </w:rPr>
        <w:t xml:space="preserve"> п.4 ч.1 ст.93 44-ФЗ от 05.04.2013г. «О контрактной системе в сфере закупок товаров, работ, услуг для обеспечения государственных и муниципальных нужд»</w:t>
      </w:r>
      <w:r w:rsidRPr="00D02652">
        <w:rPr>
          <w:sz w:val="20"/>
          <w:szCs w:val="21"/>
        </w:rPr>
        <w:t xml:space="preserve"> </w:t>
      </w:r>
      <w:r w:rsidRPr="00F775DB">
        <w:rPr>
          <w:color w:val="000000"/>
          <w:sz w:val="18"/>
          <w:szCs w:val="18"/>
        </w:rPr>
        <w:t>(Идентификационный код закупки N 261222513070022250100100040000000000),</w:t>
      </w:r>
      <w:r w:rsidRPr="00D02652">
        <w:rPr>
          <w:color w:val="000000"/>
          <w:sz w:val="18"/>
          <w:szCs w:val="18"/>
        </w:rPr>
        <w:t xml:space="preserve">  заключили настоящий</w:t>
      </w:r>
      <w:r>
        <w:rPr>
          <w:color w:val="000000"/>
          <w:sz w:val="18"/>
          <w:szCs w:val="18"/>
        </w:rPr>
        <w:t xml:space="preserve">  Договор</w:t>
      </w:r>
      <w:r w:rsidRPr="00D02652">
        <w:rPr>
          <w:color w:val="000000"/>
          <w:sz w:val="18"/>
          <w:szCs w:val="18"/>
        </w:rPr>
        <w:t xml:space="preserve"> о нижеследующем.</w:t>
      </w:r>
    </w:p>
    <w:p w:rsidR="00425413" w:rsidRPr="00D02652" w:rsidRDefault="00425413" w:rsidP="00425413">
      <w:pPr>
        <w:keepNext/>
        <w:widowControl w:val="0"/>
        <w:numPr>
          <w:ilvl w:val="0"/>
          <w:numId w:val="1"/>
        </w:numPr>
        <w:tabs>
          <w:tab w:val="clear" w:pos="432"/>
          <w:tab w:val="num" w:pos="0"/>
          <w:tab w:val="left" w:pos="390"/>
        </w:tabs>
        <w:suppressAutoHyphens/>
        <w:ind w:left="0" w:firstLine="709"/>
        <w:contextualSpacing/>
        <w:jc w:val="both"/>
        <w:outlineLvl w:val="0"/>
        <w:rPr>
          <w:rFonts w:eastAsia="Calibri"/>
          <w:b/>
          <w:color w:val="000000"/>
          <w:sz w:val="18"/>
          <w:szCs w:val="18"/>
        </w:rPr>
      </w:pPr>
    </w:p>
    <w:p w:rsidR="00425413" w:rsidRPr="0075790E" w:rsidRDefault="00425413" w:rsidP="00425413">
      <w:pPr>
        <w:widowControl w:val="0"/>
        <w:numPr>
          <w:ilvl w:val="0"/>
          <w:numId w:val="1"/>
        </w:numPr>
        <w:tabs>
          <w:tab w:val="left" w:pos="390"/>
        </w:tabs>
        <w:suppressAutoHyphens/>
        <w:ind w:left="0" w:firstLine="567"/>
        <w:contextualSpacing/>
        <w:jc w:val="center"/>
        <w:rPr>
          <w:b/>
          <w:color w:val="000000"/>
          <w:sz w:val="18"/>
          <w:szCs w:val="18"/>
        </w:rPr>
      </w:pPr>
      <w:r w:rsidRPr="0075790E">
        <w:rPr>
          <w:b/>
          <w:color w:val="000000"/>
          <w:sz w:val="18"/>
          <w:szCs w:val="18"/>
        </w:rPr>
        <w:t>1. Предмет Договора.</w:t>
      </w:r>
    </w:p>
    <w:p w:rsidR="00425413" w:rsidRPr="0075790E" w:rsidRDefault="00425413" w:rsidP="00425413">
      <w:pPr>
        <w:ind w:firstLine="567"/>
        <w:contextualSpacing/>
        <w:jc w:val="both"/>
        <w:rPr>
          <w:color w:val="000000"/>
          <w:sz w:val="18"/>
          <w:szCs w:val="18"/>
        </w:rPr>
      </w:pPr>
      <w:r w:rsidRPr="0075790E">
        <w:rPr>
          <w:color w:val="000000"/>
          <w:sz w:val="18"/>
          <w:szCs w:val="18"/>
        </w:rPr>
        <w:t xml:space="preserve">1.1. Исполнитель по заданию Заказчика обязуется в установленный Договором </w:t>
      </w:r>
      <w:r>
        <w:rPr>
          <w:color w:val="000000"/>
          <w:sz w:val="18"/>
          <w:szCs w:val="18"/>
        </w:rPr>
        <w:t xml:space="preserve">срок оказать услуги по </w:t>
      </w:r>
      <w:r w:rsidRPr="0075790E">
        <w:rPr>
          <w:color w:val="000000"/>
          <w:sz w:val="18"/>
          <w:szCs w:val="18"/>
        </w:rPr>
        <w:t xml:space="preserve"> перетяжке мебели (далее – Услуга), в соответст</w:t>
      </w:r>
      <w:r>
        <w:rPr>
          <w:color w:val="000000"/>
          <w:sz w:val="18"/>
          <w:szCs w:val="18"/>
        </w:rPr>
        <w:t xml:space="preserve">вии с техническим  заданием </w:t>
      </w:r>
      <w:r w:rsidRPr="0075790E">
        <w:rPr>
          <w:color w:val="000000"/>
          <w:sz w:val="18"/>
          <w:szCs w:val="18"/>
        </w:rPr>
        <w:t>(Приложением № 1 к настоящему Договору), являющимся неотъемлемой частью Договора, а Заказчик обязуется оплатить оказанные услуги в порядке, предусмотренном настоящим Договором.</w:t>
      </w:r>
    </w:p>
    <w:p w:rsidR="00425413" w:rsidRPr="0075790E" w:rsidRDefault="00425413" w:rsidP="00425413">
      <w:pPr>
        <w:ind w:firstLine="567"/>
        <w:contextualSpacing/>
        <w:jc w:val="both"/>
        <w:rPr>
          <w:color w:val="000000"/>
          <w:sz w:val="18"/>
          <w:szCs w:val="18"/>
        </w:rPr>
      </w:pPr>
      <w:r w:rsidRPr="0075790E">
        <w:rPr>
          <w:color w:val="000000"/>
          <w:sz w:val="18"/>
          <w:szCs w:val="18"/>
        </w:rPr>
        <w:t>1.2. Место оказания услуг: на территории Исполнителя.</w:t>
      </w:r>
    </w:p>
    <w:p w:rsidR="00425413" w:rsidRPr="00A85A72" w:rsidRDefault="00425413" w:rsidP="00425413">
      <w:pPr>
        <w:ind w:firstLine="567"/>
        <w:contextualSpacing/>
        <w:jc w:val="both"/>
        <w:rPr>
          <w:color w:val="000000"/>
          <w:sz w:val="18"/>
          <w:szCs w:val="18"/>
        </w:rPr>
      </w:pPr>
      <w:r w:rsidRPr="0075790E">
        <w:rPr>
          <w:color w:val="000000"/>
          <w:sz w:val="18"/>
          <w:szCs w:val="18"/>
        </w:rPr>
        <w:t xml:space="preserve">1.3. Сроки оказания услуг: </w:t>
      </w:r>
      <w:proofErr w:type="gramStart"/>
      <w:r>
        <w:rPr>
          <w:color w:val="000000"/>
          <w:sz w:val="18"/>
          <w:szCs w:val="18"/>
        </w:rPr>
        <w:t>с даты заключения</w:t>
      </w:r>
      <w:proofErr w:type="gramEnd"/>
      <w:r>
        <w:rPr>
          <w:color w:val="000000"/>
          <w:sz w:val="18"/>
          <w:szCs w:val="18"/>
        </w:rPr>
        <w:t xml:space="preserve"> Договора до 30.11.2026г., по заявкам Заказчика.</w:t>
      </w:r>
    </w:p>
    <w:p w:rsidR="00425413" w:rsidRPr="0075790E" w:rsidRDefault="00425413" w:rsidP="00425413">
      <w:pPr>
        <w:tabs>
          <w:tab w:val="left" w:pos="-5245"/>
        </w:tabs>
        <w:ind w:firstLine="567"/>
        <w:contextualSpacing/>
        <w:jc w:val="both"/>
        <w:rPr>
          <w:color w:val="000000"/>
          <w:sz w:val="18"/>
          <w:szCs w:val="18"/>
        </w:rPr>
      </w:pPr>
    </w:p>
    <w:p w:rsidR="00425413" w:rsidRPr="0075790E" w:rsidRDefault="00425413" w:rsidP="00425413">
      <w:pPr>
        <w:widowControl w:val="0"/>
        <w:tabs>
          <w:tab w:val="left" w:pos="390"/>
        </w:tabs>
        <w:suppressAutoHyphens/>
        <w:ind w:firstLine="567"/>
        <w:contextualSpacing/>
        <w:jc w:val="center"/>
        <w:rPr>
          <w:b/>
          <w:color w:val="000000"/>
          <w:sz w:val="18"/>
          <w:szCs w:val="18"/>
        </w:rPr>
      </w:pPr>
      <w:r w:rsidRPr="0075790E">
        <w:rPr>
          <w:b/>
          <w:color w:val="000000"/>
          <w:sz w:val="18"/>
          <w:szCs w:val="18"/>
        </w:rPr>
        <w:t xml:space="preserve">2. Взаимодействие сторон. </w:t>
      </w:r>
    </w:p>
    <w:p w:rsidR="00425413" w:rsidRPr="0075790E" w:rsidRDefault="00425413" w:rsidP="00425413">
      <w:pPr>
        <w:ind w:firstLine="567"/>
        <w:contextualSpacing/>
        <w:jc w:val="both"/>
        <w:rPr>
          <w:color w:val="000000"/>
          <w:sz w:val="18"/>
          <w:szCs w:val="18"/>
        </w:rPr>
      </w:pPr>
      <w:r w:rsidRPr="0075790E">
        <w:rPr>
          <w:b/>
          <w:color w:val="000000"/>
          <w:sz w:val="18"/>
          <w:szCs w:val="18"/>
        </w:rPr>
        <w:t>2.1. Исполнитель обязан</w:t>
      </w:r>
      <w:r w:rsidRPr="0075790E">
        <w:rPr>
          <w:color w:val="000000"/>
          <w:sz w:val="18"/>
          <w:szCs w:val="18"/>
        </w:rPr>
        <w:t>:</w:t>
      </w:r>
    </w:p>
    <w:p w:rsidR="00425413" w:rsidRPr="0075790E" w:rsidRDefault="00425413" w:rsidP="00425413">
      <w:pPr>
        <w:widowControl w:val="0"/>
        <w:tabs>
          <w:tab w:val="left" w:pos="426"/>
        </w:tabs>
        <w:suppressAutoHyphens/>
        <w:ind w:firstLine="567"/>
        <w:contextualSpacing/>
        <w:jc w:val="both"/>
        <w:rPr>
          <w:color w:val="000000"/>
          <w:sz w:val="18"/>
          <w:szCs w:val="18"/>
        </w:rPr>
      </w:pPr>
      <w:r w:rsidRPr="0075790E">
        <w:rPr>
          <w:color w:val="000000"/>
          <w:sz w:val="18"/>
          <w:szCs w:val="18"/>
        </w:rPr>
        <w:t>2.1.1. Оказать услуги надлежащего качества в объемах, предусмотренных настоящим Договором и Приложением №1 настоящего Договора в установленные сроки, и сдать оказанные услуги Заказчику в порядке, установленном в Разделе 3 настоящего Договора. Вывоз мебели для ремонта и возврат мебели после ремонта, погрузочно-разгрузочные работы, доставка мебели до места оказания услуг и обратно осуществляется Исполнителем самостоятельно и за свой счет.</w:t>
      </w:r>
    </w:p>
    <w:p w:rsidR="00425413" w:rsidRPr="0075790E" w:rsidRDefault="00425413" w:rsidP="00425413">
      <w:pPr>
        <w:tabs>
          <w:tab w:val="left" w:pos="1703"/>
        </w:tabs>
        <w:ind w:firstLine="567"/>
        <w:contextualSpacing/>
        <w:jc w:val="both"/>
        <w:rPr>
          <w:color w:val="000000"/>
          <w:sz w:val="18"/>
          <w:szCs w:val="18"/>
        </w:rPr>
      </w:pPr>
      <w:r w:rsidRPr="0075790E">
        <w:rPr>
          <w:color w:val="000000"/>
          <w:sz w:val="18"/>
          <w:szCs w:val="18"/>
        </w:rPr>
        <w:t>2.1.2. Согласовать с Заказчиком материал для ремонта мебели и его цвет в течение 3 (трех) рабочих дней с момента заключения договора.</w:t>
      </w:r>
    </w:p>
    <w:p w:rsidR="00425413" w:rsidRPr="0075790E" w:rsidRDefault="00425413" w:rsidP="00425413">
      <w:pPr>
        <w:tabs>
          <w:tab w:val="left" w:pos="1703"/>
        </w:tabs>
        <w:ind w:firstLine="567"/>
        <w:contextualSpacing/>
        <w:jc w:val="both"/>
        <w:rPr>
          <w:color w:val="000000"/>
          <w:sz w:val="18"/>
          <w:szCs w:val="18"/>
        </w:rPr>
      </w:pPr>
      <w:r w:rsidRPr="0075790E">
        <w:rPr>
          <w:color w:val="000000"/>
          <w:sz w:val="18"/>
          <w:szCs w:val="18"/>
        </w:rPr>
        <w:t>2.1.3. Оповестить Заказчика заранее, не позднее, чем за 1 (один) рабочий день, о времени прибытия транспорта для ввоза/вывоза мебели с предоставлением данных по телефону (контактному лицу от Заказчика) и продублировать на электронную почту Заказчика:</w:t>
      </w:r>
    </w:p>
    <w:p w:rsidR="00425413" w:rsidRPr="0075790E" w:rsidRDefault="00425413" w:rsidP="00425413">
      <w:pPr>
        <w:tabs>
          <w:tab w:val="left" w:pos="1703"/>
        </w:tabs>
        <w:ind w:firstLine="567"/>
        <w:contextualSpacing/>
        <w:jc w:val="both"/>
        <w:rPr>
          <w:color w:val="000000"/>
          <w:sz w:val="18"/>
          <w:szCs w:val="18"/>
        </w:rPr>
      </w:pPr>
      <w:r w:rsidRPr="0075790E">
        <w:rPr>
          <w:color w:val="000000"/>
          <w:sz w:val="18"/>
          <w:szCs w:val="18"/>
        </w:rPr>
        <w:t xml:space="preserve">        - Марка, государственный номер транспортного средства; </w:t>
      </w:r>
    </w:p>
    <w:p w:rsidR="00425413" w:rsidRPr="0075790E" w:rsidRDefault="00425413" w:rsidP="00425413">
      <w:pPr>
        <w:tabs>
          <w:tab w:val="left" w:pos="1703"/>
        </w:tabs>
        <w:ind w:firstLine="567"/>
        <w:contextualSpacing/>
        <w:jc w:val="both"/>
        <w:rPr>
          <w:color w:val="000000"/>
          <w:sz w:val="18"/>
          <w:szCs w:val="18"/>
        </w:rPr>
      </w:pPr>
      <w:r w:rsidRPr="0075790E">
        <w:rPr>
          <w:color w:val="000000"/>
          <w:sz w:val="18"/>
          <w:szCs w:val="18"/>
        </w:rPr>
        <w:t xml:space="preserve">        - ФИО водителя, грузчик</w:t>
      </w:r>
      <w:proofErr w:type="gramStart"/>
      <w:r w:rsidRPr="0075790E">
        <w:rPr>
          <w:color w:val="000000"/>
          <w:sz w:val="18"/>
          <w:szCs w:val="18"/>
        </w:rPr>
        <w:t>а(</w:t>
      </w:r>
      <w:proofErr w:type="spellStart"/>
      <w:proofErr w:type="gramEnd"/>
      <w:r w:rsidRPr="0075790E">
        <w:rPr>
          <w:color w:val="000000"/>
          <w:sz w:val="18"/>
          <w:szCs w:val="18"/>
        </w:rPr>
        <w:t>ов</w:t>
      </w:r>
      <w:proofErr w:type="spellEnd"/>
      <w:r w:rsidRPr="0075790E">
        <w:rPr>
          <w:color w:val="000000"/>
          <w:sz w:val="18"/>
          <w:szCs w:val="18"/>
        </w:rPr>
        <w:t xml:space="preserve">) и/или экспедитора.  </w:t>
      </w:r>
    </w:p>
    <w:p w:rsidR="00425413" w:rsidRPr="0075790E" w:rsidRDefault="00425413" w:rsidP="00425413">
      <w:pPr>
        <w:tabs>
          <w:tab w:val="left" w:pos="1703"/>
        </w:tabs>
        <w:ind w:firstLine="567"/>
        <w:contextualSpacing/>
        <w:jc w:val="both"/>
        <w:rPr>
          <w:color w:val="000000"/>
          <w:sz w:val="18"/>
          <w:szCs w:val="18"/>
        </w:rPr>
      </w:pPr>
      <w:r w:rsidRPr="0075790E">
        <w:rPr>
          <w:color w:val="000000"/>
          <w:sz w:val="18"/>
          <w:szCs w:val="18"/>
        </w:rPr>
        <w:t>2.1.4. Все работники, допущенные до погрузочно-разгрузочных работ, обязаны соблюдать трудовую дисциплину и правила внутреннего трудового распорядка, действующие на объекте Заказчика. Ответственность при проведении работ на объекте Заказчика, за соблюдением правил пожарной безопасности, техники безопасности и санитарно-гигиенического режима при выполнении работ возлагается на Исполнителя. Исполнитель должен выполнять работы с соблюдением правил действующего внутреннего распорядка Заказчика, внутренних положений и инструкций, требований администрации Заказчика.</w:t>
      </w:r>
    </w:p>
    <w:p w:rsidR="00425413" w:rsidRPr="0075790E" w:rsidRDefault="00425413" w:rsidP="00425413">
      <w:pPr>
        <w:tabs>
          <w:tab w:val="left" w:pos="1703"/>
        </w:tabs>
        <w:ind w:firstLine="567"/>
        <w:contextualSpacing/>
        <w:jc w:val="both"/>
        <w:rPr>
          <w:color w:val="000000"/>
          <w:sz w:val="18"/>
          <w:szCs w:val="18"/>
        </w:rPr>
      </w:pPr>
      <w:r w:rsidRPr="0075790E">
        <w:rPr>
          <w:color w:val="000000"/>
          <w:sz w:val="18"/>
          <w:szCs w:val="18"/>
        </w:rPr>
        <w:t>2.1.5. Обязан бережно относиться к имуществу Заказчика, не допускать ухудшения его состояния, либо утраты. В случае применения вреда (ущерба) имуществу Заказчика при оказании услуг по Договору, Исполнитель возмещает Заказчику убытки в размере стоимости поврежденного имущества (если восстановление его потребительских свойств невозможно) или в размере стоимости ремонта. Исполнитель несет ответственность за выполнение работ согласно условиям договора, описания объекта закупки и требованиям действующего законодательства.</w:t>
      </w:r>
    </w:p>
    <w:p w:rsidR="00425413" w:rsidRPr="0075790E" w:rsidRDefault="00425413" w:rsidP="00425413">
      <w:pPr>
        <w:tabs>
          <w:tab w:val="left" w:pos="1703"/>
        </w:tabs>
        <w:ind w:firstLine="567"/>
        <w:contextualSpacing/>
        <w:jc w:val="both"/>
        <w:rPr>
          <w:color w:val="000000"/>
          <w:sz w:val="18"/>
          <w:szCs w:val="18"/>
        </w:rPr>
      </w:pPr>
      <w:r w:rsidRPr="0075790E">
        <w:rPr>
          <w:color w:val="000000"/>
          <w:sz w:val="18"/>
          <w:szCs w:val="18"/>
        </w:rPr>
        <w:t>2.1.6. Предоставить достоверную информацию о ходе исполнения своих обязательств, в том числе о сложностях, возникающих при исполнении договора, а также к установленному сроку обязан предоставить заказчику результаты оказания услуг, предусмотренные договором, результаты отдельного этапа исполнения договора.</w:t>
      </w:r>
    </w:p>
    <w:p w:rsidR="00425413" w:rsidRPr="0075790E" w:rsidRDefault="00425413" w:rsidP="00425413">
      <w:pPr>
        <w:tabs>
          <w:tab w:val="left" w:pos="-5245"/>
        </w:tabs>
        <w:ind w:firstLine="567"/>
        <w:contextualSpacing/>
        <w:jc w:val="both"/>
        <w:rPr>
          <w:color w:val="000000"/>
          <w:sz w:val="18"/>
          <w:szCs w:val="18"/>
        </w:rPr>
      </w:pPr>
      <w:r w:rsidRPr="0075790E">
        <w:rPr>
          <w:b/>
          <w:color w:val="000000"/>
          <w:sz w:val="18"/>
          <w:szCs w:val="18"/>
        </w:rPr>
        <w:t>2.2. Исполнитель имеет право</w:t>
      </w:r>
      <w:r w:rsidRPr="0075790E">
        <w:rPr>
          <w:color w:val="000000"/>
          <w:sz w:val="18"/>
          <w:szCs w:val="18"/>
        </w:rPr>
        <w:t>:</w:t>
      </w:r>
    </w:p>
    <w:p w:rsidR="00425413" w:rsidRPr="0075790E" w:rsidRDefault="00425413" w:rsidP="00425413">
      <w:pPr>
        <w:tabs>
          <w:tab w:val="left" w:pos="851"/>
        </w:tabs>
        <w:ind w:firstLine="567"/>
        <w:contextualSpacing/>
        <w:jc w:val="both"/>
        <w:rPr>
          <w:color w:val="000000"/>
          <w:sz w:val="18"/>
          <w:szCs w:val="18"/>
        </w:rPr>
      </w:pPr>
      <w:r w:rsidRPr="0075790E">
        <w:rPr>
          <w:color w:val="000000"/>
          <w:sz w:val="18"/>
          <w:szCs w:val="18"/>
        </w:rPr>
        <w:t>2.2.1. Требовать своевременной оплаты за оказанные услуги.</w:t>
      </w:r>
    </w:p>
    <w:p w:rsidR="00425413" w:rsidRPr="0075790E" w:rsidRDefault="00425413" w:rsidP="00425413">
      <w:pPr>
        <w:tabs>
          <w:tab w:val="left" w:pos="851"/>
        </w:tabs>
        <w:ind w:firstLine="567"/>
        <w:contextualSpacing/>
        <w:jc w:val="both"/>
        <w:rPr>
          <w:color w:val="000000"/>
          <w:sz w:val="18"/>
          <w:szCs w:val="18"/>
        </w:rPr>
      </w:pPr>
      <w:r w:rsidRPr="0075790E">
        <w:rPr>
          <w:color w:val="000000"/>
          <w:sz w:val="18"/>
          <w:szCs w:val="18"/>
        </w:rPr>
        <w:t>2</w:t>
      </w:r>
      <w:r>
        <w:rPr>
          <w:color w:val="000000"/>
          <w:sz w:val="18"/>
          <w:szCs w:val="18"/>
        </w:rPr>
        <w:t>.2.2</w:t>
      </w:r>
      <w:r w:rsidRPr="0075790E">
        <w:rPr>
          <w:color w:val="000000"/>
          <w:sz w:val="18"/>
          <w:szCs w:val="18"/>
        </w:rPr>
        <w:t>. По согласованию с Заказчиком (путем заключения дополнительного соглашения) оказать услуги, качество, технические и функциональные характеристики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p w:rsidR="00425413" w:rsidRPr="0075790E" w:rsidRDefault="00425413" w:rsidP="00425413">
      <w:pPr>
        <w:tabs>
          <w:tab w:val="left" w:pos="851"/>
        </w:tabs>
        <w:ind w:firstLine="567"/>
        <w:contextualSpacing/>
        <w:jc w:val="both"/>
        <w:rPr>
          <w:color w:val="000000"/>
          <w:sz w:val="18"/>
          <w:szCs w:val="18"/>
        </w:rPr>
      </w:pPr>
      <w:r w:rsidRPr="0075790E">
        <w:rPr>
          <w:color w:val="000000"/>
          <w:sz w:val="18"/>
          <w:szCs w:val="18"/>
        </w:rPr>
        <w:t xml:space="preserve">2.2.4. Требовать возмещения убытков, уплаты неустоек (штрафов, пеней) в соответствии с </w:t>
      </w:r>
      <w:r w:rsidRPr="0065594D">
        <w:rPr>
          <w:color w:val="000000"/>
          <w:sz w:val="18"/>
          <w:szCs w:val="18"/>
        </w:rPr>
        <w:t>разделом 6 Договора</w:t>
      </w:r>
      <w:r w:rsidRPr="0075790E">
        <w:rPr>
          <w:color w:val="000000"/>
          <w:sz w:val="18"/>
          <w:szCs w:val="18"/>
        </w:rPr>
        <w:t>;</w:t>
      </w:r>
    </w:p>
    <w:p w:rsidR="00425413" w:rsidRPr="0075790E" w:rsidRDefault="00425413" w:rsidP="00425413">
      <w:pPr>
        <w:tabs>
          <w:tab w:val="left" w:pos="851"/>
        </w:tabs>
        <w:ind w:firstLine="567"/>
        <w:contextualSpacing/>
        <w:jc w:val="both"/>
        <w:rPr>
          <w:color w:val="000000"/>
          <w:sz w:val="18"/>
          <w:szCs w:val="18"/>
        </w:rPr>
      </w:pPr>
      <w:r w:rsidRPr="0075790E">
        <w:rPr>
          <w:b/>
          <w:color w:val="000000"/>
          <w:sz w:val="18"/>
          <w:szCs w:val="18"/>
        </w:rPr>
        <w:t>2.3. Заказчик обязуется</w:t>
      </w:r>
      <w:r w:rsidRPr="0075790E">
        <w:rPr>
          <w:color w:val="000000"/>
          <w:sz w:val="18"/>
          <w:szCs w:val="18"/>
        </w:rPr>
        <w:t>:</w:t>
      </w:r>
    </w:p>
    <w:p w:rsidR="00425413" w:rsidRPr="0075790E" w:rsidRDefault="00425413" w:rsidP="00425413">
      <w:pPr>
        <w:tabs>
          <w:tab w:val="left" w:pos="851"/>
        </w:tabs>
        <w:ind w:firstLine="567"/>
        <w:contextualSpacing/>
        <w:jc w:val="both"/>
        <w:rPr>
          <w:color w:val="000000"/>
          <w:sz w:val="18"/>
          <w:szCs w:val="18"/>
        </w:rPr>
      </w:pPr>
      <w:r w:rsidRPr="0075790E">
        <w:rPr>
          <w:color w:val="000000"/>
          <w:sz w:val="18"/>
          <w:szCs w:val="18"/>
        </w:rPr>
        <w:t>2.3.1. Принять и оплатить оказанные услуги в соответствии с Договором.</w:t>
      </w:r>
    </w:p>
    <w:p w:rsidR="00425413" w:rsidRPr="0075790E" w:rsidRDefault="00425413" w:rsidP="00425413">
      <w:pPr>
        <w:tabs>
          <w:tab w:val="left" w:pos="851"/>
        </w:tabs>
        <w:ind w:firstLine="567"/>
        <w:contextualSpacing/>
        <w:jc w:val="both"/>
        <w:rPr>
          <w:color w:val="000000"/>
          <w:sz w:val="18"/>
          <w:szCs w:val="18"/>
        </w:rPr>
      </w:pPr>
      <w:r w:rsidRPr="0075790E">
        <w:rPr>
          <w:color w:val="000000"/>
          <w:sz w:val="18"/>
          <w:szCs w:val="18"/>
        </w:rPr>
        <w:t xml:space="preserve">2.3.2. Обеспечить </w:t>
      </w:r>
      <w:proofErr w:type="gramStart"/>
      <w:r w:rsidRPr="0075790E">
        <w:rPr>
          <w:color w:val="000000"/>
          <w:sz w:val="18"/>
          <w:szCs w:val="18"/>
        </w:rPr>
        <w:t>контроль за</w:t>
      </w:r>
      <w:proofErr w:type="gramEnd"/>
      <w:r w:rsidRPr="0075790E">
        <w:rPr>
          <w:color w:val="000000"/>
          <w:sz w:val="18"/>
          <w:szCs w:val="18"/>
        </w:rPr>
        <w:t xml:space="preserve"> исполнением Договора, в том числе на отдельных этапах его исполнения;</w:t>
      </w:r>
    </w:p>
    <w:p w:rsidR="00425413" w:rsidRPr="0075790E" w:rsidRDefault="00425413" w:rsidP="00425413">
      <w:pPr>
        <w:tabs>
          <w:tab w:val="left" w:pos="851"/>
        </w:tabs>
        <w:ind w:firstLine="567"/>
        <w:contextualSpacing/>
        <w:jc w:val="both"/>
        <w:rPr>
          <w:color w:val="000000"/>
          <w:sz w:val="18"/>
          <w:szCs w:val="18"/>
        </w:rPr>
      </w:pPr>
      <w:r w:rsidRPr="0075790E">
        <w:rPr>
          <w:color w:val="000000"/>
          <w:sz w:val="18"/>
          <w:szCs w:val="18"/>
        </w:rPr>
        <w:t>2.3.3. провести экспертизу оказанных услуг для проверки их соответствия условиям Договора в соответствии с Федеральным законом о контрактной системе.</w:t>
      </w:r>
    </w:p>
    <w:p w:rsidR="00425413" w:rsidRPr="0075790E" w:rsidRDefault="00425413" w:rsidP="00425413">
      <w:pPr>
        <w:ind w:firstLine="567"/>
        <w:contextualSpacing/>
        <w:jc w:val="both"/>
        <w:rPr>
          <w:color w:val="000000"/>
          <w:sz w:val="18"/>
          <w:szCs w:val="18"/>
        </w:rPr>
      </w:pPr>
      <w:r>
        <w:rPr>
          <w:color w:val="000000"/>
          <w:sz w:val="18"/>
          <w:szCs w:val="18"/>
        </w:rPr>
        <w:t>2.3.4</w:t>
      </w:r>
      <w:r w:rsidRPr="0075790E">
        <w:rPr>
          <w:color w:val="000000"/>
          <w:sz w:val="18"/>
          <w:szCs w:val="18"/>
        </w:rPr>
        <w:t>. Принять оказанные Исполнителем услуги в соответствии с Разделом 3 настоящего Договора.</w:t>
      </w:r>
    </w:p>
    <w:p w:rsidR="00425413" w:rsidRPr="0075790E" w:rsidRDefault="00425413" w:rsidP="00425413">
      <w:pPr>
        <w:ind w:firstLine="567"/>
        <w:contextualSpacing/>
        <w:jc w:val="both"/>
        <w:rPr>
          <w:color w:val="000000"/>
          <w:sz w:val="18"/>
          <w:szCs w:val="18"/>
        </w:rPr>
      </w:pPr>
      <w:r w:rsidRPr="0075790E">
        <w:rPr>
          <w:color w:val="000000"/>
          <w:sz w:val="18"/>
          <w:szCs w:val="18"/>
        </w:rPr>
        <w:t xml:space="preserve">2.3.6. Требовать уплаты неустоек (штрафов, пеней) в соответствии с разделом </w:t>
      </w:r>
      <w:r w:rsidRPr="0065594D">
        <w:rPr>
          <w:color w:val="000000"/>
          <w:sz w:val="18"/>
          <w:szCs w:val="18"/>
        </w:rPr>
        <w:t>6 настоящего Договора</w:t>
      </w:r>
      <w:r w:rsidRPr="0075790E">
        <w:rPr>
          <w:color w:val="000000"/>
          <w:sz w:val="18"/>
          <w:szCs w:val="18"/>
        </w:rPr>
        <w:t>.</w:t>
      </w:r>
    </w:p>
    <w:p w:rsidR="00425413" w:rsidRPr="0075790E" w:rsidRDefault="00425413" w:rsidP="00425413">
      <w:pPr>
        <w:ind w:firstLine="567"/>
        <w:contextualSpacing/>
        <w:jc w:val="both"/>
        <w:rPr>
          <w:color w:val="000000"/>
          <w:sz w:val="18"/>
          <w:szCs w:val="18"/>
        </w:rPr>
      </w:pPr>
      <w:r w:rsidRPr="0075790E">
        <w:rPr>
          <w:b/>
          <w:color w:val="000000"/>
          <w:sz w:val="18"/>
          <w:szCs w:val="18"/>
        </w:rPr>
        <w:t>2.4. Заказчик имеет право</w:t>
      </w:r>
      <w:r w:rsidRPr="0075790E">
        <w:rPr>
          <w:color w:val="000000"/>
          <w:sz w:val="18"/>
          <w:szCs w:val="18"/>
        </w:rPr>
        <w:t>:</w:t>
      </w:r>
    </w:p>
    <w:p w:rsidR="00425413" w:rsidRPr="0075790E" w:rsidRDefault="00425413" w:rsidP="00425413">
      <w:pPr>
        <w:widowControl w:val="0"/>
        <w:suppressAutoHyphens/>
        <w:ind w:firstLine="567"/>
        <w:contextualSpacing/>
        <w:jc w:val="both"/>
        <w:rPr>
          <w:color w:val="000000"/>
          <w:sz w:val="18"/>
          <w:szCs w:val="18"/>
        </w:rPr>
      </w:pPr>
      <w:r w:rsidRPr="0075790E">
        <w:rPr>
          <w:color w:val="000000"/>
          <w:sz w:val="18"/>
          <w:szCs w:val="18"/>
        </w:rPr>
        <w:t>2.4.1. Требовать от Исполнителя надлежащего исполнения обязательств, установленных Договором.</w:t>
      </w:r>
    </w:p>
    <w:p w:rsidR="00425413" w:rsidRPr="0075790E" w:rsidRDefault="00425413" w:rsidP="00425413">
      <w:pPr>
        <w:widowControl w:val="0"/>
        <w:suppressAutoHyphens/>
        <w:ind w:firstLine="567"/>
        <w:contextualSpacing/>
        <w:jc w:val="both"/>
        <w:rPr>
          <w:color w:val="000000"/>
          <w:sz w:val="18"/>
          <w:szCs w:val="18"/>
        </w:rPr>
      </w:pPr>
      <w:r w:rsidRPr="0075790E">
        <w:rPr>
          <w:color w:val="000000"/>
          <w:sz w:val="18"/>
          <w:szCs w:val="18"/>
        </w:rPr>
        <w:t>2.4.2. Требовать от Исполнителя своевременного устранения недостатков, выявленных как в ходе приемки, так и в течение гарантийного периода;</w:t>
      </w:r>
    </w:p>
    <w:p w:rsidR="00425413" w:rsidRPr="0075790E" w:rsidRDefault="00425413" w:rsidP="00425413">
      <w:pPr>
        <w:widowControl w:val="0"/>
        <w:suppressAutoHyphens/>
        <w:ind w:firstLine="567"/>
        <w:contextualSpacing/>
        <w:jc w:val="both"/>
        <w:rPr>
          <w:color w:val="000000"/>
          <w:sz w:val="18"/>
          <w:szCs w:val="18"/>
        </w:rPr>
      </w:pPr>
      <w:r w:rsidRPr="0075790E">
        <w:rPr>
          <w:color w:val="000000"/>
          <w:sz w:val="18"/>
          <w:szCs w:val="18"/>
        </w:rPr>
        <w:t>2.4.3. Проверять ход и качество выполнения Исполнителем условий Договора без вмешательства в оперативно-хозяйственную деятельность Исполнителя;</w:t>
      </w:r>
    </w:p>
    <w:p w:rsidR="00425413" w:rsidRPr="0075790E" w:rsidRDefault="00425413" w:rsidP="00425413">
      <w:pPr>
        <w:widowControl w:val="0"/>
        <w:suppressAutoHyphens/>
        <w:ind w:firstLine="567"/>
        <w:contextualSpacing/>
        <w:jc w:val="both"/>
        <w:rPr>
          <w:color w:val="000000"/>
          <w:sz w:val="18"/>
          <w:szCs w:val="18"/>
        </w:rPr>
      </w:pPr>
      <w:r w:rsidRPr="0075790E">
        <w:rPr>
          <w:color w:val="000000"/>
          <w:sz w:val="18"/>
          <w:szCs w:val="18"/>
        </w:rPr>
        <w:t>2.4.4. Принять решение об одностороннем отказе от исполнения Договора в соответствии с гражданским законодательством;</w:t>
      </w:r>
    </w:p>
    <w:p w:rsidR="00425413" w:rsidRPr="0075790E" w:rsidRDefault="00425413" w:rsidP="00425413">
      <w:pPr>
        <w:widowControl w:val="0"/>
        <w:suppressAutoHyphens/>
        <w:ind w:firstLine="567"/>
        <w:contextualSpacing/>
        <w:jc w:val="both"/>
        <w:rPr>
          <w:color w:val="000000"/>
          <w:sz w:val="18"/>
          <w:szCs w:val="18"/>
        </w:rPr>
      </w:pPr>
      <w:r w:rsidRPr="0075790E">
        <w:rPr>
          <w:color w:val="000000"/>
          <w:sz w:val="18"/>
          <w:szCs w:val="18"/>
        </w:rPr>
        <w:t xml:space="preserve">2.4.5. </w:t>
      </w:r>
      <w:r w:rsidRPr="0075790E">
        <w:rPr>
          <w:color w:val="000000"/>
          <w:sz w:val="18"/>
          <w:szCs w:val="18"/>
        </w:rPr>
        <w:tab/>
        <w:t>до принятия решения об одностороннем отказе от исполнения Договора провести экспертизу оказанных услуг с привлечением экспертов, экспертных организаций.</w:t>
      </w:r>
    </w:p>
    <w:p w:rsidR="00425413" w:rsidRPr="0075790E" w:rsidRDefault="00425413" w:rsidP="00425413">
      <w:pPr>
        <w:widowControl w:val="0"/>
        <w:suppressAutoHyphens/>
        <w:ind w:firstLine="567"/>
        <w:contextualSpacing/>
        <w:jc w:val="both"/>
        <w:rPr>
          <w:color w:val="000000"/>
          <w:sz w:val="18"/>
          <w:szCs w:val="18"/>
        </w:rPr>
      </w:pPr>
      <w:r w:rsidRPr="0075790E">
        <w:rPr>
          <w:color w:val="000000"/>
          <w:sz w:val="18"/>
          <w:szCs w:val="18"/>
        </w:rPr>
        <w:t>2.4.6. если заказчиком проведена экспертиза оказанной услуги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оказанной услуги в заключени</w:t>
      </w:r>
      <w:proofErr w:type="gramStart"/>
      <w:r w:rsidRPr="0075790E">
        <w:rPr>
          <w:color w:val="000000"/>
          <w:sz w:val="18"/>
          <w:szCs w:val="18"/>
        </w:rPr>
        <w:t>и</w:t>
      </w:r>
      <w:proofErr w:type="gramEnd"/>
      <w:r w:rsidRPr="0075790E">
        <w:rPr>
          <w:color w:val="000000"/>
          <w:sz w:val="18"/>
          <w:szCs w:val="18"/>
        </w:rPr>
        <w:t xml:space="preserve">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w:t>
      </w:r>
      <w:r>
        <w:rPr>
          <w:color w:val="000000"/>
          <w:sz w:val="18"/>
          <w:szCs w:val="18"/>
        </w:rPr>
        <w:t>а</w:t>
      </w:r>
      <w:r w:rsidRPr="0075790E">
        <w:rPr>
          <w:color w:val="000000"/>
          <w:sz w:val="18"/>
          <w:szCs w:val="18"/>
        </w:rPr>
        <w:t>.</w:t>
      </w:r>
    </w:p>
    <w:p w:rsidR="00425413" w:rsidRPr="0075790E" w:rsidRDefault="00425413" w:rsidP="00425413">
      <w:pPr>
        <w:widowControl w:val="0"/>
        <w:suppressAutoHyphens/>
        <w:ind w:firstLine="567"/>
        <w:contextualSpacing/>
        <w:jc w:val="both"/>
        <w:rPr>
          <w:color w:val="000000"/>
          <w:sz w:val="18"/>
          <w:szCs w:val="18"/>
        </w:rPr>
      </w:pPr>
    </w:p>
    <w:p w:rsidR="00425413" w:rsidRDefault="00425413" w:rsidP="00425413">
      <w:pPr>
        <w:suppressAutoHyphens/>
        <w:ind w:right="-623" w:firstLine="567"/>
        <w:contextualSpacing/>
        <w:jc w:val="center"/>
        <w:rPr>
          <w:b/>
          <w:bCs/>
          <w:sz w:val="18"/>
          <w:szCs w:val="18"/>
          <w:lang w:eastAsia="ar-SA"/>
        </w:rPr>
      </w:pPr>
      <w:r w:rsidRPr="0075790E">
        <w:rPr>
          <w:b/>
          <w:bCs/>
          <w:sz w:val="18"/>
          <w:szCs w:val="18"/>
          <w:lang w:eastAsia="ar-SA"/>
        </w:rPr>
        <w:t>3. Порядок сдачи и приемки оказанных услуг</w:t>
      </w:r>
    </w:p>
    <w:p w:rsidR="00425413" w:rsidRPr="005D7D3D" w:rsidRDefault="00425413" w:rsidP="00425413">
      <w:pPr>
        <w:widowControl w:val="0"/>
        <w:suppressAutoHyphens/>
        <w:ind w:firstLine="567"/>
        <w:contextualSpacing/>
        <w:jc w:val="both"/>
        <w:rPr>
          <w:color w:val="000000"/>
          <w:sz w:val="18"/>
          <w:szCs w:val="18"/>
        </w:rPr>
      </w:pPr>
    </w:p>
    <w:p w:rsidR="00425413" w:rsidRPr="005D7D3D" w:rsidRDefault="00425413" w:rsidP="00425413">
      <w:pPr>
        <w:widowControl w:val="0"/>
        <w:suppressAutoHyphens/>
        <w:ind w:firstLine="567"/>
        <w:contextualSpacing/>
        <w:jc w:val="both"/>
        <w:rPr>
          <w:color w:val="000000"/>
          <w:sz w:val="18"/>
          <w:szCs w:val="18"/>
        </w:rPr>
      </w:pPr>
      <w:r>
        <w:rPr>
          <w:color w:val="000000"/>
          <w:sz w:val="18"/>
          <w:szCs w:val="18"/>
        </w:rPr>
        <w:t>3.1</w:t>
      </w:r>
      <w:r w:rsidRPr="005D7D3D">
        <w:rPr>
          <w:color w:val="000000"/>
          <w:sz w:val="18"/>
          <w:szCs w:val="18"/>
        </w:rPr>
        <w:t>. Исполнитель по факту оказанных услуг, представляет Заказчику 2 экземпляра подписанного акта оказанных Услуг.</w:t>
      </w:r>
    </w:p>
    <w:p w:rsidR="00425413" w:rsidRPr="005D7D3D" w:rsidRDefault="00425413" w:rsidP="00425413">
      <w:pPr>
        <w:widowControl w:val="0"/>
        <w:suppressAutoHyphens/>
        <w:ind w:firstLine="567"/>
        <w:contextualSpacing/>
        <w:jc w:val="both"/>
        <w:rPr>
          <w:color w:val="000000"/>
          <w:sz w:val="18"/>
          <w:szCs w:val="18"/>
        </w:rPr>
      </w:pPr>
      <w:r>
        <w:rPr>
          <w:color w:val="000000"/>
          <w:sz w:val="18"/>
          <w:szCs w:val="18"/>
        </w:rPr>
        <w:lastRenderedPageBreak/>
        <w:t>3.2. Заказчик в течение 10</w:t>
      </w:r>
      <w:r w:rsidRPr="005D7D3D">
        <w:rPr>
          <w:color w:val="000000"/>
          <w:sz w:val="18"/>
          <w:szCs w:val="18"/>
        </w:rPr>
        <w:t xml:space="preserve"> дней со дня получения акта оказанных услуг направляет Исполнителю один экземпляр подписанного акта оказанных услуг или мотивированный отказ от подписания акта оказанных услуг.</w:t>
      </w:r>
    </w:p>
    <w:p w:rsidR="00425413" w:rsidRPr="005D7D3D" w:rsidRDefault="00425413" w:rsidP="00425413">
      <w:pPr>
        <w:widowControl w:val="0"/>
        <w:suppressAutoHyphens/>
        <w:ind w:firstLine="567"/>
        <w:contextualSpacing/>
        <w:jc w:val="both"/>
        <w:rPr>
          <w:color w:val="000000"/>
          <w:sz w:val="18"/>
          <w:szCs w:val="18"/>
        </w:rPr>
      </w:pPr>
      <w:r>
        <w:rPr>
          <w:color w:val="000000"/>
          <w:sz w:val="18"/>
          <w:szCs w:val="18"/>
        </w:rPr>
        <w:t>3.3</w:t>
      </w:r>
      <w:r w:rsidRPr="005D7D3D">
        <w:rPr>
          <w:color w:val="000000"/>
          <w:sz w:val="18"/>
          <w:szCs w:val="18"/>
        </w:rPr>
        <w:t>. Услуги считаются оказанными с момента подписания сторонами акта оказанных услуг.</w:t>
      </w:r>
    </w:p>
    <w:p w:rsidR="00425413" w:rsidRPr="005D7D3D" w:rsidRDefault="00425413" w:rsidP="00425413">
      <w:pPr>
        <w:widowControl w:val="0"/>
        <w:suppressAutoHyphens/>
        <w:ind w:firstLine="567"/>
        <w:contextualSpacing/>
        <w:jc w:val="both"/>
        <w:rPr>
          <w:color w:val="000000"/>
          <w:sz w:val="18"/>
          <w:szCs w:val="18"/>
        </w:rPr>
      </w:pPr>
      <w:r w:rsidRPr="005D7D3D">
        <w:rPr>
          <w:color w:val="000000"/>
          <w:sz w:val="18"/>
          <w:szCs w:val="18"/>
        </w:rPr>
        <w:t>3</w:t>
      </w:r>
      <w:r>
        <w:rPr>
          <w:color w:val="000000"/>
          <w:sz w:val="18"/>
          <w:szCs w:val="18"/>
        </w:rPr>
        <w:t>.4</w:t>
      </w:r>
      <w:r w:rsidRPr="005D7D3D">
        <w:rPr>
          <w:color w:val="000000"/>
          <w:sz w:val="18"/>
          <w:szCs w:val="18"/>
        </w:rPr>
        <w:t>. Срок приемки оказанных услуг, включая оформление результатов приемки, н</w:t>
      </w:r>
      <w:r>
        <w:rPr>
          <w:color w:val="000000"/>
          <w:sz w:val="18"/>
          <w:szCs w:val="18"/>
        </w:rPr>
        <w:t xml:space="preserve">е должен превышать 10 </w:t>
      </w:r>
      <w:r w:rsidRPr="005D7D3D">
        <w:rPr>
          <w:color w:val="000000"/>
          <w:sz w:val="18"/>
          <w:szCs w:val="18"/>
        </w:rPr>
        <w:t xml:space="preserve"> дней.</w:t>
      </w:r>
    </w:p>
    <w:p w:rsidR="00425413" w:rsidRPr="0075790E" w:rsidRDefault="00425413" w:rsidP="00425413">
      <w:pPr>
        <w:pStyle w:val="ConsPlusNormal"/>
        <w:spacing w:line="240" w:lineRule="auto"/>
        <w:ind w:firstLine="567"/>
        <w:contextualSpacing/>
        <w:rPr>
          <w:rFonts w:ascii="Times New Roman" w:hAnsi="Times New Roman" w:cs="Times New Roman"/>
          <w:sz w:val="18"/>
          <w:szCs w:val="18"/>
        </w:rPr>
      </w:pPr>
    </w:p>
    <w:p w:rsidR="00425413" w:rsidRPr="0075790E" w:rsidRDefault="00425413" w:rsidP="00425413">
      <w:pPr>
        <w:ind w:firstLine="567"/>
        <w:contextualSpacing/>
        <w:jc w:val="center"/>
        <w:rPr>
          <w:b/>
          <w:color w:val="000000"/>
          <w:sz w:val="18"/>
          <w:szCs w:val="18"/>
        </w:rPr>
      </w:pPr>
      <w:r w:rsidRPr="0075790E">
        <w:rPr>
          <w:b/>
          <w:color w:val="000000"/>
          <w:sz w:val="18"/>
          <w:szCs w:val="18"/>
        </w:rPr>
        <w:t>4. Цена договора и порядок расчетов.</w:t>
      </w:r>
    </w:p>
    <w:p w:rsidR="00425413" w:rsidRPr="0075790E" w:rsidRDefault="00425413" w:rsidP="00425413">
      <w:pPr>
        <w:ind w:firstLine="567"/>
        <w:contextualSpacing/>
        <w:jc w:val="center"/>
        <w:rPr>
          <w:b/>
          <w:color w:val="000000"/>
          <w:sz w:val="18"/>
          <w:szCs w:val="18"/>
        </w:rPr>
      </w:pPr>
    </w:p>
    <w:p w:rsidR="00425413" w:rsidRPr="0075790E" w:rsidRDefault="00425413" w:rsidP="00425413">
      <w:pPr>
        <w:tabs>
          <w:tab w:val="left" w:pos="142"/>
          <w:tab w:val="left" w:pos="284"/>
          <w:tab w:val="left" w:pos="567"/>
        </w:tabs>
        <w:ind w:firstLine="567"/>
        <w:jc w:val="both"/>
        <w:rPr>
          <w:sz w:val="18"/>
          <w:szCs w:val="18"/>
        </w:rPr>
      </w:pPr>
      <w:r w:rsidRPr="0075790E">
        <w:rPr>
          <w:sz w:val="18"/>
          <w:szCs w:val="18"/>
        </w:rPr>
        <w:t xml:space="preserve">4.1. Цена Договора составляет </w:t>
      </w:r>
      <w:r>
        <w:rPr>
          <w:sz w:val="18"/>
          <w:szCs w:val="18"/>
        </w:rPr>
        <w:t xml:space="preserve"> _______________ (______________</w:t>
      </w:r>
      <w:r w:rsidRPr="0075790E">
        <w:rPr>
          <w:sz w:val="18"/>
          <w:szCs w:val="18"/>
        </w:rPr>
        <w:t>)</w:t>
      </w:r>
      <w:r>
        <w:rPr>
          <w:sz w:val="18"/>
          <w:szCs w:val="18"/>
        </w:rPr>
        <w:t xml:space="preserve"> рублей 00</w:t>
      </w:r>
      <w:r w:rsidRPr="0075790E">
        <w:rPr>
          <w:sz w:val="18"/>
          <w:szCs w:val="18"/>
        </w:rPr>
        <w:t xml:space="preserve"> копеек, </w:t>
      </w:r>
      <w:r>
        <w:rPr>
          <w:sz w:val="18"/>
          <w:szCs w:val="18"/>
        </w:rPr>
        <w:t>без НДС</w:t>
      </w:r>
      <w:proofErr w:type="gramStart"/>
      <w:r>
        <w:rPr>
          <w:sz w:val="18"/>
          <w:szCs w:val="18"/>
        </w:rPr>
        <w:t>.</w:t>
      </w:r>
      <w:proofErr w:type="gramEnd"/>
      <w:r>
        <w:rPr>
          <w:sz w:val="18"/>
          <w:szCs w:val="18"/>
        </w:rPr>
        <w:t xml:space="preserve">/ </w:t>
      </w:r>
      <w:proofErr w:type="gramStart"/>
      <w:r>
        <w:rPr>
          <w:sz w:val="18"/>
          <w:szCs w:val="18"/>
        </w:rPr>
        <w:t>с</w:t>
      </w:r>
      <w:proofErr w:type="gramEnd"/>
      <w:r>
        <w:rPr>
          <w:sz w:val="18"/>
          <w:szCs w:val="18"/>
        </w:rPr>
        <w:t xml:space="preserve"> учетом НДС.</w:t>
      </w:r>
      <w:r w:rsidRPr="0075790E">
        <w:rPr>
          <w:sz w:val="18"/>
          <w:szCs w:val="18"/>
        </w:rPr>
        <w:t xml:space="preserve"> </w:t>
      </w:r>
      <w:proofErr w:type="gramStart"/>
      <w:r w:rsidRPr="0075790E">
        <w:rPr>
          <w:sz w:val="18"/>
          <w:szCs w:val="18"/>
        </w:rPr>
        <w:t>Заказчик уменьшает сумму, подлежащую уплате заказчиком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w:t>
      </w:r>
      <w:proofErr w:type="gramEnd"/>
      <w:r w:rsidRPr="0075790E">
        <w:rPr>
          <w:sz w:val="18"/>
          <w:szCs w:val="18"/>
        </w:rPr>
        <w:t xml:space="preserve"> системы Российской Федерации заказчиком.</w:t>
      </w:r>
    </w:p>
    <w:p w:rsidR="00425413" w:rsidRPr="0075790E" w:rsidRDefault="00425413" w:rsidP="00425413">
      <w:pPr>
        <w:tabs>
          <w:tab w:val="left" w:pos="142"/>
          <w:tab w:val="left" w:pos="284"/>
          <w:tab w:val="left" w:pos="567"/>
        </w:tabs>
        <w:ind w:firstLine="567"/>
        <w:jc w:val="both"/>
        <w:rPr>
          <w:sz w:val="18"/>
          <w:szCs w:val="18"/>
        </w:rPr>
      </w:pPr>
      <w:r w:rsidRPr="0075790E">
        <w:rPr>
          <w:sz w:val="18"/>
          <w:szCs w:val="18"/>
        </w:rPr>
        <w:t xml:space="preserve">4.2. Цены на услуги устанавливаются в рублях Российской Федерации. </w:t>
      </w:r>
    </w:p>
    <w:p w:rsidR="00425413" w:rsidRPr="0075790E" w:rsidRDefault="00425413" w:rsidP="00425413">
      <w:pPr>
        <w:tabs>
          <w:tab w:val="left" w:pos="142"/>
          <w:tab w:val="left" w:pos="284"/>
          <w:tab w:val="left" w:pos="567"/>
        </w:tabs>
        <w:ind w:firstLine="567"/>
        <w:jc w:val="both"/>
        <w:rPr>
          <w:sz w:val="18"/>
          <w:szCs w:val="18"/>
        </w:rPr>
      </w:pPr>
      <w:r w:rsidRPr="0075790E">
        <w:rPr>
          <w:sz w:val="18"/>
          <w:szCs w:val="18"/>
        </w:rPr>
        <w:t>4.3. Цена Договора формируется с учетом стоимости услуг, вывоза мебели для ремонта и возврата мебели после ремонта, погрузочно-разгрузочных работ, доставки мебели до места оказания услуг и обратно, расходов на перевозку, страхование, уплату таможенных пошлин, налогов, сборов и других обязательных платежей.</w:t>
      </w:r>
    </w:p>
    <w:p w:rsidR="00425413" w:rsidRPr="0075790E" w:rsidRDefault="00425413" w:rsidP="00425413">
      <w:pPr>
        <w:tabs>
          <w:tab w:val="left" w:pos="142"/>
          <w:tab w:val="left" w:pos="284"/>
          <w:tab w:val="left" w:pos="567"/>
        </w:tabs>
        <w:ind w:firstLine="567"/>
        <w:jc w:val="both"/>
        <w:rPr>
          <w:sz w:val="18"/>
          <w:szCs w:val="18"/>
        </w:rPr>
      </w:pPr>
      <w:r w:rsidRPr="0075790E">
        <w:rPr>
          <w:sz w:val="18"/>
          <w:szCs w:val="18"/>
        </w:rPr>
        <w:t xml:space="preserve">4.4. Сумма неисполненных Исполнителем требований об уплате неустоек (штрафов, пеней), предъявленных Заказчиком в соответствии с Федеральным законом о контрактной системе, </w:t>
      </w:r>
      <w:r w:rsidRPr="0075790E">
        <w:rPr>
          <w:spacing w:val="4"/>
          <w:sz w:val="18"/>
          <w:szCs w:val="18"/>
        </w:rPr>
        <w:t>будет удержана Заказчиком из суммы, подлежащей оплате Исполнителю (в случае неоплаты Исполнителем).</w:t>
      </w:r>
      <w:r w:rsidRPr="0075790E">
        <w:rPr>
          <w:sz w:val="18"/>
          <w:szCs w:val="18"/>
        </w:rPr>
        <w:t xml:space="preserve"> </w:t>
      </w:r>
    </w:p>
    <w:p w:rsidR="00425413" w:rsidRPr="0075790E" w:rsidRDefault="00425413" w:rsidP="00425413">
      <w:pPr>
        <w:tabs>
          <w:tab w:val="left" w:pos="142"/>
          <w:tab w:val="left" w:pos="284"/>
          <w:tab w:val="left" w:pos="567"/>
        </w:tabs>
        <w:ind w:firstLine="567"/>
        <w:jc w:val="both"/>
        <w:rPr>
          <w:sz w:val="18"/>
          <w:szCs w:val="18"/>
        </w:rPr>
      </w:pPr>
      <w:r w:rsidRPr="0075790E">
        <w:rPr>
          <w:sz w:val="18"/>
          <w:szCs w:val="18"/>
        </w:rPr>
        <w:t>4.5. Цена Договора является твердой и определяется на весь срок его исполнения, за исключением случаев, предусмотренных пунктом 4.6 Договора.</w:t>
      </w:r>
    </w:p>
    <w:p w:rsidR="00425413" w:rsidRPr="0075790E" w:rsidRDefault="00425413" w:rsidP="00425413">
      <w:pPr>
        <w:tabs>
          <w:tab w:val="left" w:pos="142"/>
          <w:tab w:val="left" w:pos="284"/>
          <w:tab w:val="left" w:pos="567"/>
        </w:tabs>
        <w:ind w:firstLine="567"/>
        <w:jc w:val="both"/>
        <w:rPr>
          <w:sz w:val="18"/>
          <w:szCs w:val="18"/>
        </w:rPr>
      </w:pPr>
      <w:r w:rsidRPr="0075790E">
        <w:rPr>
          <w:sz w:val="18"/>
          <w:szCs w:val="18"/>
        </w:rPr>
        <w:t xml:space="preserve">4.6. Изменение Цены Договора, равно как и существенных условий </w:t>
      </w:r>
      <w:proofErr w:type="gramStart"/>
      <w:r w:rsidRPr="0075790E">
        <w:rPr>
          <w:sz w:val="18"/>
          <w:szCs w:val="18"/>
        </w:rPr>
        <w:t>договора</w:t>
      </w:r>
      <w:proofErr w:type="gramEnd"/>
      <w:r w:rsidRPr="0075790E">
        <w:rPr>
          <w:sz w:val="18"/>
          <w:szCs w:val="18"/>
        </w:rPr>
        <w:t xml:space="preserve"> при его исполнении не допускается, за исключением их изменения по соглашению сторон в следующих случаях:</w:t>
      </w:r>
    </w:p>
    <w:p w:rsidR="00425413" w:rsidRPr="0075790E" w:rsidRDefault="00425413" w:rsidP="00425413">
      <w:pPr>
        <w:tabs>
          <w:tab w:val="left" w:pos="142"/>
          <w:tab w:val="left" w:pos="284"/>
          <w:tab w:val="left" w:pos="567"/>
        </w:tabs>
        <w:ind w:firstLine="567"/>
        <w:jc w:val="both"/>
        <w:rPr>
          <w:sz w:val="18"/>
          <w:szCs w:val="18"/>
        </w:rPr>
      </w:pPr>
      <w:r w:rsidRPr="0075790E">
        <w:rPr>
          <w:sz w:val="18"/>
          <w:szCs w:val="18"/>
        </w:rPr>
        <w:t>4.6.1. При снижении цены Договора без изменения предусмотренных Договором объема услуг, качества оказываемой услуги и иных условий Договора;</w:t>
      </w:r>
    </w:p>
    <w:p w:rsidR="00425413" w:rsidRPr="0075790E" w:rsidRDefault="00425413" w:rsidP="00425413">
      <w:pPr>
        <w:tabs>
          <w:tab w:val="left" w:pos="142"/>
          <w:tab w:val="left" w:pos="284"/>
          <w:tab w:val="left" w:pos="567"/>
        </w:tabs>
        <w:ind w:firstLine="567"/>
        <w:jc w:val="both"/>
        <w:rPr>
          <w:sz w:val="18"/>
          <w:szCs w:val="18"/>
        </w:rPr>
      </w:pPr>
      <w:r w:rsidRPr="0075790E">
        <w:rPr>
          <w:sz w:val="18"/>
          <w:szCs w:val="18"/>
        </w:rPr>
        <w:t xml:space="preserve">4.6.2. </w:t>
      </w:r>
      <w:proofErr w:type="gramStart"/>
      <w:r w:rsidRPr="0075790E">
        <w:rPr>
          <w:sz w:val="18"/>
          <w:szCs w:val="18"/>
        </w:rPr>
        <w:t>Если по предложению Заказчика увеличиваются предусмотренные Договором объем услуг, не более чем на десять процентов или уменьшаются предусмотренные Договором объем оказываемой услуги не более чем на десять процентов.</w:t>
      </w:r>
      <w:proofErr w:type="gramEnd"/>
      <w:r w:rsidRPr="0075790E">
        <w:rPr>
          <w:sz w:val="18"/>
          <w:szCs w:val="18"/>
        </w:rPr>
        <w:t xml:space="preserve"> При этом по соглашению сторон допускается изменение с учетом </w:t>
      </w:r>
      <w:proofErr w:type="gramStart"/>
      <w:r w:rsidRPr="0075790E">
        <w:rPr>
          <w:sz w:val="18"/>
          <w:szCs w:val="18"/>
        </w:rPr>
        <w:t>положений бюджетного законодательства Российской Федерации цены договора</w:t>
      </w:r>
      <w:proofErr w:type="gramEnd"/>
      <w:r w:rsidRPr="0075790E">
        <w:rPr>
          <w:sz w:val="18"/>
          <w:szCs w:val="18"/>
        </w:rPr>
        <w:t xml:space="preserve"> пропорционально дополнительному объему услуги, исходя из установленной в Договоре цены услуги, но не более чем на десять процентов цены Договора. При уменьшении </w:t>
      </w:r>
      <w:proofErr w:type="gramStart"/>
      <w:r w:rsidRPr="0075790E">
        <w:rPr>
          <w:sz w:val="18"/>
          <w:szCs w:val="18"/>
        </w:rPr>
        <w:t>предусмотренных</w:t>
      </w:r>
      <w:proofErr w:type="gramEnd"/>
      <w:r w:rsidRPr="0075790E">
        <w:rPr>
          <w:sz w:val="18"/>
          <w:szCs w:val="18"/>
        </w:rPr>
        <w:t xml:space="preserve"> Договором объема услуги Стороны Договора обязаны уменьшить цену Договора исходя из цены услуги. </w:t>
      </w:r>
    </w:p>
    <w:p w:rsidR="00425413" w:rsidRPr="0075790E" w:rsidRDefault="00425413" w:rsidP="00425413">
      <w:pPr>
        <w:tabs>
          <w:tab w:val="left" w:pos="142"/>
          <w:tab w:val="left" w:pos="284"/>
          <w:tab w:val="left" w:pos="567"/>
        </w:tabs>
        <w:ind w:firstLine="567"/>
        <w:jc w:val="both"/>
        <w:rPr>
          <w:sz w:val="18"/>
          <w:szCs w:val="18"/>
        </w:rPr>
      </w:pPr>
      <w:r w:rsidRPr="0075790E">
        <w:rPr>
          <w:sz w:val="18"/>
          <w:szCs w:val="18"/>
        </w:rPr>
        <w:t>4</w:t>
      </w:r>
      <w:r>
        <w:rPr>
          <w:sz w:val="18"/>
          <w:szCs w:val="18"/>
        </w:rPr>
        <w:t>.7</w:t>
      </w:r>
      <w:r w:rsidRPr="0075790E">
        <w:rPr>
          <w:sz w:val="18"/>
          <w:szCs w:val="18"/>
        </w:rPr>
        <w:t xml:space="preserve">. Источник финансирования: за счет средств бюджетных учреждений.  </w:t>
      </w:r>
    </w:p>
    <w:p w:rsidR="00425413" w:rsidRPr="0075790E" w:rsidRDefault="00425413" w:rsidP="00425413">
      <w:pPr>
        <w:tabs>
          <w:tab w:val="left" w:pos="142"/>
          <w:tab w:val="left" w:pos="284"/>
          <w:tab w:val="left" w:pos="567"/>
        </w:tabs>
        <w:ind w:firstLine="567"/>
        <w:jc w:val="both"/>
        <w:rPr>
          <w:sz w:val="18"/>
          <w:szCs w:val="18"/>
        </w:rPr>
      </w:pPr>
      <w:r w:rsidRPr="0075790E">
        <w:rPr>
          <w:sz w:val="18"/>
          <w:szCs w:val="18"/>
        </w:rPr>
        <w:t>4</w:t>
      </w:r>
      <w:r>
        <w:rPr>
          <w:sz w:val="18"/>
          <w:szCs w:val="18"/>
        </w:rPr>
        <w:t>.8</w:t>
      </w:r>
      <w:r w:rsidRPr="0075790E">
        <w:rPr>
          <w:sz w:val="18"/>
          <w:szCs w:val="18"/>
        </w:rPr>
        <w:t xml:space="preserve">. </w:t>
      </w:r>
      <w:r w:rsidRPr="0075790E">
        <w:rPr>
          <w:spacing w:val="4"/>
          <w:sz w:val="18"/>
          <w:szCs w:val="18"/>
        </w:rPr>
        <w:t>Оплата услуг по настоящему Договору производится Заказчиком по факту оказания услуг</w:t>
      </w:r>
      <w:r w:rsidRPr="0075790E">
        <w:rPr>
          <w:sz w:val="18"/>
          <w:szCs w:val="18"/>
        </w:rPr>
        <w:t>, по безналичному расчету платежными поручениями путем перечисления Заказчиком денежных средств на расчетный счет Исполнителя, указанный в настояще</w:t>
      </w:r>
      <w:r>
        <w:rPr>
          <w:sz w:val="18"/>
          <w:szCs w:val="18"/>
        </w:rPr>
        <w:t xml:space="preserve">м Договоре, </w:t>
      </w:r>
      <w:r w:rsidRPr="003A1E58">
        <w:rPr>
          <w:b/>
          <w:sz w:val="18"/>
          <w:szCs w:val="18"/>
        </w:rPr>
        <w:t xml:space="preserve">в срок не более десяти рабочих дней </w:t>
      </w:r>
      <w:proofErr w:type="gramStart"/>
      <w:r w:rsidRPr="0075790E">
        <w:rPr>
          <w:sz w:val="18"/>
          <w:szCs w:val="18"/>
        </w:rPr>
        <w:t xml:space="preserve">с </w:t>
      </w:r>
      <w:r>
        <w:rPr>
          <w:sz w:val="18"/>
          <w:szCs w:val="18"/>
        </w:rPr>
        <w:t>даты подписания</w:t>
      </w:r>
      <w:proofErr w:type="gramEnd"/>
      <w:r>
        <w:rPr>
          <w:sz w:val="18"/>
          <w:szCs w:val="18"/>
        </w:rPr>
        <w:t xml:space="preserve"> сторонами Акта оказанных услуг.</w:t>
      </w:r>
    </w:p>
    <w:p w:rsidR="00425413" w:rsidRPr="0075790E" w:rsidRDefault="00425413" w:rsidP="00425413">
      <w:pPr>
        <w:tabs>
          <w:tab w:val="left" w:pos="142"/>
          <w:tab w:val="left" w:pos="284"/>
          <w:tab w:val="left" w:pos="567"/>
        </w:tabs>
        <w:ind w:firstLine="567"/>
        <w:jc w:val="both"/>
        <w:rPr>
          <w:sz w:val="18"/>
          <w:szCs w:val="18"/>
        </w:rPr>
      </w:pPr>
      <w:r w:rsidRPr="0075790E">
        <w:rPr>
          <w:sz w:val="18"/>
          <w:szCs w:val="18"/>
        </w:rPr>
        <w:t>4.12. В случае изменения расчетного счета Исполнитель обязан в течении 3 (трех) рабочих дней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настоящем Договоре счет Исполнителя, несет Исполнитель.</w:t>
      </w:r>
    </w:p>
    <w:p w:rsidR="00425413" w:rsidRPr="0075790E" w:rsidRDefault="00425413" w:rsidP="00425413">
      <w:pPr>
        <w:ind w:firstLine="567"/>
        <w:contextualSpacing/>
        <w:jc w:val="center"/>
        <w:rPr>
          <w:b/>
          <w:color w:val="000000"/>
          <w:sz w:val="18"/>
          <w:szCs w:val="18"/>
        </w:rPr>
      </w:pPr>
    </w:p>
    <w:p w:rsidR="00425413" w:rsidRPr="0075790E" w:rsidRDefault="00425413" w:rsidP="00425413">
      <w:pPr>
        <w:ind w:left="114" w:right="114" w:firstLine="595"/>
        <w:jc w:val="center"/>
        <w:rPr>
          <w:bCs/>
          <w:sz w:val="18"/>
          <w:szCs w:val="18"/>
        </w:rPr>
      </w:pPr>
      <w:r w:rsidRPr="0075790E">
        <w:rPr>
          <w:b/>
          <w:bCs/>
          <w:sz w:val="18"/>
          <w:szCs w:val="18"/>
        </w:rPr>
        <w:t>5. Гарантийные обязательства</w:t>
      </w:r>
      <w:r w:rsidRPr="0075790E">
        <w:rPr>
          <w:bCs/>
          <w:sz w:val="18"/>
          <w:szCs w:val="18"/>
        </w:rPr>
        <w:t>.</w:t>
      </w:r>
    </w:p>
    <w:p w:rsidR="00425413" w:rsidRPr="0075790E" w:rsidRDefault="00425413" w:rsidP="00425413">
      <w:pPr>
        <w:ind w:left="114" w:right="114" w:firstLine="595"/>
        <w:jc w:val="both"/>
        <w:rPr>
          <w:color w:val="000000"/>
          <w:sz w:val="18"/>
          <w:szCs w:val="18"/>
          <w:shd w:val="clear" w:color="auto" w:fill="FFFFFF"/>
        </w:rPr>
      </w:pPr>
      <w:r w:rsidRPr="0075790E">
        <w:rPr>
          <w:bCs/>
          <w:sz w:val="18"/>
          <w:szCs w:val="18"/>
        </w:rPr>
        <w:t>5.1.</w:t>
      </w:r>
      <w:r w:rsidRPr="0075790E">
        <w:rPr>
          <w:color w:val="000000"/>
          <w:sz w:val="18"/>
          <w:szCs w:val="18"/>
          <w:shd w:val="clear" w:color="auto" w:fill="FFFFFF"/>
        </w:rPr>
        <w:t xml:space="preserve"> Качество, технические характеристики услуг, их безопасность должны соответствовать условиям настоящего договора, в том числе «ГОСТ 19917-2014 Мебель для сидения и лежания. Общие технические условия», а также иным требованиям действующего законодательства и принятых в соответствии с ним нормативных документов.</w:t>
      </w:r>
    </w:p>
    <w:p w:rsidR="00425413" w:rsidRPr="0075790E" w:rsidRDefault="00425413" w:rsidP="00425413">
      <w:pPr>
        <w:ind w:left="114" w:right="114" w:firstLine="595"/>
        <w:jc w:val="both"/>
        <w:rPr>
          <w:color w:val="000000"/>
          <w:sz w:val="18"/>
          <w:szCs w:val="18"/>
          <w:shd w:val="clear" w:color="auto" w:fill="FFFFFF"/>
        </w:rPr>
      </w:pPr>
      <w:r w:rsidRPr="0075790E">
        <w:rPr>
          <w:color w:val="000000"/>
          <w:sz w:val="18"/>
          <w:szCs w:val="18"/>
          <w:shd w:val="clear" w:color="auto" w:fill="FFFFFF"/>
        </w:rPr>
        <w:t xml:space="preserve">Качество товара, используемого при оказании услуги по договору, должно соответствовать «ГОСТ </w:t>
      </w:r>
      <w:proofErr w:type="gramStart"/>
      <w:r w:rsidRPr="0075790E">
        <w:rPr>
          <w:color w:val="000000"/>
          <w:sz w:val="18"/>
          <w:szCs w:val="18"/>
          <w:shd w:val="clear" w:color="auto" w:fill="FFFFFF"/>
        </w:rPr>
        <w:t>Р</w:t>
      </w:r>
      <w:proofErr w:type="gramEnd"/>
      <w:r w:rsidRPr="0075790E">
        <w:rPr>
          <w:color w:val="000000"/>
          <w:sz w:val="18"/>
          <w:szCs w:val="18"/>
          <w:shd w:val="clear" w:color="auto" w:fill="FFFFFF"/>
        </w:rPr>
        <w:t xml:space="preserve"> 57019-2016 «Кожа искусственная обивочная. Общие технические условия», «ГОСТ 19917-2014 «Мебель для сидения и лежания. Общие технические условия» а также иным требованиям, установленным нормативными документами для соответствующего вида товара, в том числе, техническими регламентами, государственными стандартами.</w:t>
      </w:r>
    </w:p>
    <w:p w:rsidR="00425413" w:rsidRPr="0075790E" w:rsidRDefault="00425413" w:rsidP="00425413">
      <w:pPr>
        <w:jc w:val="both"/>
        <w:rPr>
          <w:bCs/>
          <w:sz w:val="18"/>
          <w:szCs w:val="18"/>
        </w:rPr>
      </w:pPr>
      <w:r w:rsidRPr="0075790E">
        <w:rPr>
          <w:bCs/>
          <w:sz w:val="18"/>
          <w:szCs w:val="18"/>
        </w:rPr>
        <w:t xml:space="preserve">                5.2. Гарантии качества распространяются на все оказанные Исполнителем услуги. Используемые материалы должны  быть новыми, ранее не использованными, не иметь дефектов и повреждений. Применяемые материалы должны быть экологически безвредны, антиаллергенны, в течение длительного периода времени сохранять свои технико-эксплуатационные характеристики иметь повышенную износостойкость, прочность, стойкость цвета. Материалы, используемые при ремонте мебели должны быть устойчивы к обработке моющими средствами.</w:t>
      </w:r>
    </w:p>
    <w:p w:rsidR="00425413" w:rsidRPr="0075790E" w:rsidRDefault="00425413" w:rsidP="00425413">
      <w:pPr>
        <w:ind w:firstLine="709"/>
        <w:jc w:val="both"/>
        <w:rPr>
          <w:bCs/>
          <w:sz w:val="18"/>
          <w:szCs w:val="18"/>
        </w:rPr>
      </w:pPr>
      <w:r w:rsidRPr="0075790E">
        <w:rPr>
          <w:bCs/>
          <w:sz w:val="18"/>
          <w:szCs w:val="18"/>
        </w:rPr>
        <w:t>5.3.</w:t>
      </w:r>
      <w:r w:rsidRPr="0075790E">
        <w:rPr>
          <w:color w:val="000000"/>
          <w:sz w:val="18"/>
          <w:szCs w:val="18"/>
          <w:shd w:val="clear" w:color="auto" w:fill="FFFFFF"/>
        </w:rPr>
        <w:t xml:space="preserve"> Гарантийный срок на результат оказанных услуг, в том числе на используемые материалы и фурнитуру должен составлять не менее 12 (двенадцати) месяцев с момента подписания Исполнителем и Заказчиком документа о приемке, подписанным  усиленной электронной подписью Заказчика в единой информационной системе в сфере закупок.</w:t>
      </w:r>
    </w:p>
    <w:p w:rsidR="00425413" w:rsidRPr="0075790E" w:rsidRDefault="00425413" w:rsidP="00425413">
      <w:pPr>
        <w:ind w:firstLine="709"/>
        <w:jc w:val="both"/>
        <w:rPr>
          <w:sz w:val="18"/>
          <w:szCs w:val="18"/>
          <w:shd w:val="clear" w:color="auto" w:fill="FFFFFF"/>
        </w:rPr>
      </w:pPr>
      <w:r w:rsidRPr="0075790E">
        <w:rPr>
          <w:bCs/>
          <w:sz w:val="18"/>
          <w:szCs w:val="18"/>
        </w:rPr>
        <w:t xml:space="preserve">5.4. </w:t>
      </w:r>
      <w:r w:rsidRPr="0075790E">
        <w:rPr>
          <w:color w:val="000000"/>
          <w:sz w:val="18"/>
          <w:szCs w:val="18"/>
          <w:shd w:val="clear" w:color="auto" w:fill="FFFFFF"/>
        </w:rPr>
        <w:t xml:space="preserve">В случае обнаружения в период гарантийного срока (срока годности) дефектов, недостатков оказанных услуг или </w:t>
      </w:r>
      <w:r w:rsidRPr="0075790E">
        <w:rPr>
          <w:sz w:val="18"/>
          <w:szCs w:val="18"/>
          <w:shd w:val="clear" w:color="auto" w:fill="FFFFFF"/>
        </w:rPr>
        <w:t xml:space="preserve">некачественного материала, используемого при оказании услуг, Исполнитель обязуется в течение 1 (одного) рабочего дня, </w:t>
      </w:r>
      <w:proofErr w:type="gramStart"/>
      <w:r w:rsidRPr="0075790E">
        <w:rPr>
          <w:sz w:val="18"/>
          <w:szCs w:val="18"/>
          <w:shd w:val="clear" w:color="auto" w:fill="FFFFFF"/>
        </w:rPr>
        <w:t>с даты предъявления</w:t>
      </w:r>
      <w:proofErr w:type="gramEnd"/>
      <w:r w:rsidRPr="0075790E">
        <w:rPr>
          <w:sz w:val="18"/>
          <w:szCs w:val="18"/>
          <w:shd w:val="clear" w:color="auto" w:fill="FFFFFF"/>
        </w:rPr>
        <w:t xml:space="preserve"> Заказчиком требований своими силами и за свой счет устранить указанные дефекты, недостатки. </w:t>
      </w:r>
    </w:p>
    <w:p w:rsidR="00425413" w:rsidRPr="0075790E" w:rsidRDefault="00425413" w:rsidP="00425413">
      <w:pPr>
        <w:ind w:firstLine="567"/>
        <w:contextualSpacing/>
        <w:jc w:val="center"/>
        <w:rPr>
          <w:b/>
          <w:color w:val="000000"/>
          <w:sz w:val="18"/>
          <w:szCs w:val="18"/>
        </w:rPr>
      </w:pPr>
    </w:p>
    <w:p w:rsidR="00425413" w:rsidRPr="0075790E" w:rsidRDefault="00425413" w:rsidP="00425413">
      <w:pPr>
        <w:widowControl w:val="0"/>
        <w:shd w:val="clear" w:color="auto" w:fill="FFFFFF"/>
        <w:tabs>
          <w:tab w:val="left" w:pos="1260"/>
        </w:tabs>
        <w:ind w:firstLine="709"/>
        <w:jc w:val="center"/>
        <w:rPr>
          <w:sz w:val="18"/>
          <w:szCs w:val="18"/>
        </w:rPr>
      </w:pPr>
      <w:r w:rsidRPr="0075790E">
        <w:rPr>
          <w:b/>
          <w:color w:val="000000"/>
          <w:sz w:val="18"/>
          <w:szCs w:val="18"/>
        </w:rPr>
        <w:t>6. Ответственность сторон</w:t>
      </w:r>
    </w:p>
    <w:p w:rsidR="00425413" w:rsidRPr="00B673F9" w:rsidRDefault="00425413" w:rsidP="00425413">
      <w:pPr>
        <w:ind w:firstLine="709"/>
        <w:jc w:val="both"/>
        <w:rPr>
          <w:color w:val="000000"/>
          <w:sz w:val="18"/>
          <w:szCs w:val="18"/>
          <w:shd w:val="clear" w:color="auto" w:fill="FFFFFF"/>
        </w:rPr>
      </w:pPr>
      <w:bookmarkStart w:id="0" w:name="sub_10101"/>
      <w:r>
        <w:rPr>
          <w:color w:val="000000"/>
          <w:sz w:val="18"/>
          <w:szCs w:val="18"/>
          <w:shd w:val="clear" w:color="auto" w:fill="FFFFFF"/>
        </w:rPr>
        <w:t>6</w:t>
      </w:r>
      <w:r w:rsidRPr="00B673F9">
        <w:rPr>
          <w:color w:val="000000"/>
          <w:sz w:val="18"/>
          <w:szCs w:val="18"/>
          <w:shd w:val="clear" w:color="auto" w:fill="FFFFFF"/>
        </w:rPr>
        <w:t>.1. За неисполнение или ненадлежа</w:t>
      </w:r>
      <w:r>
        <w:rPr>
          <w:color w:val="000000"/>
          <w:sz w:val="18"/>
          <w:szCs w:val="18"/>
          <w:shd w:val="clear" w:color="auto" w:fill="FFFFFF"/>
        </w:rPr>
        <w:t>щее исполнение условий Договора</w:t>
      </w:r>
      <w:r w:rsidRPr="00B673F9">
        <w:rPr>
          <w:color w:val="000000"/>
          <w:sz w:val="18"/>
          <w:szCs w:val="18"/>
          <w:shd w:val="clear" w:color="auto" w:fill="FFFFFF"/>
        </w:rPr>
        <w:t xml:space="preserve"> Стороны несут ответственность в соответствии с </w:t>
      </w:r>
      <w:hyperlink r:id="rId8" w:history="1">
        <w:r w:rsidRPr="00B673F9">
          <w:rPr>
            <w:color w:val="000000"/>
            <w:sz w:val="18"/>
            <w:szCs w:val="18"/>
            <w:shd w:val="clear" w:color="auto" w:fill="FFFFFF"/>
          </w:rPr>
          <w:t>законодательством</w:t>
        </w:r>
      </w:hyperlink>
      <w:r w:rsidRPr="00B673F9">
        <w:rPr>
          <w:color w:val="000000"/>
          <w:sz w:val="18"/>
          <w:szCs w:val="18"/>
          <w:shd w:val="clear" w:color="auto" w:fill="FFFFFF"/>
        </w:rPr>
        <w:t xml:space="preserve"> Российской Федерации.</w:t>
      </w:r>
    </w:p>
    <w:bookmarkEnd w:id="0"/>
    <w:p w:rsidR="00425413" w:rsidRPr="00B673F9" w:rsidRDefault="00425413" w:rsidP="00425413">
      <w:pPr>
        <w:ind w:firstLine="709"/>
        <w:jc w:val="both"/>
        <w:rPr>
          <w:color w:val="000000"/>
          <w:sz w:val="18"/>
          <w:szCs w:val="18"/>
          <w:shd w:val="clear" w:color="auto" w:fill="FFFFFF"/>
        </w:rPr>
      </w:pPr>
      <w:r w:rsidRPr="00B673F9">
        <w:rPr>
          <w:color w:val="000000"/>
          <w:sz w:val="18"/>
          <w:szCs w:val="18"/>
          <w:shd w:val="clear" w:color="auto" w:fill="FFFFFF"/>
        </w:rPr>
        <w:t>В случае пр</w:t>
      </w:r>
      <w:r>
        <w:rPr>
          <w:color w:val="000000"/>
          <w:sz w:val="18"/>
          <w:szCs w:val="18"/>
          <w:shd w:val="clear" w:color="auto" w:fill="FFFFFF"/>
        </w:rPr>
        <w:t>ивлечения к исполнению Договора</w:t>
      </w:r>
      <w:r w:rsidRPr="00B673F9">
        <w:rPr>
          <w:color w:val="000000"/>
          <w:sz w:val="18"/>
          <w:szCs w:val="18"/>
          <w:shd w:val="clear" w:color="auto" w:fill="FFFFFF"/>
        </w:rPr>
        <w:t xml:space="preserve"> соисполнителей, ответственность перед Заказчиком за неиспо</w:t>
      </w:r>
      <w:r>
        <w:rPr>
          <w:color w:val="000000"/>
          <w:sz w:val="18"/>
          <w:szCs w:val="18"/>
          <w:shd w:val="clear" w:color="auto" w:fill="FFFFFF"/>
        </w:rPr>
        <w:t>лнение обязательств по Договору несет Исполнитель</w:t>
      </w:r>
      <w:r w:rsidRPr="00B673F9">
        <w:rPr>
          <w:color w:val="000000"/>
          <w:sz w:val="18"/>
          <w:szCs w:val="18"/>
          <w:shd w:val="clear" w:color="auto" w:fill="FFFFFF"/>
        </w:rPr>
        <w:t>.</w:t>
      </w:r>
    </w:p>
    <w:p w:rsidR="00425413" w:rsidRPr="00B673F9" w:rsidRDefault="00425413" w:rsidP="00425413">
      <w:pPr>
        <w:ind w:firstLine="709"/>
        <w:jc w:val="both"/>
        <w:rPr>
          <w:color w:val="000000"/>
          <w:sz w:val="18"/>
          <w:szCs w:val="18"/>
          <w:shd w:val="clear" w:color="auto" w:fill="FFFFFF"/>
        </w:rPr>
      </w:pPr>
      <w:bookmarkStart w:id="1" w:name="sub_10102"/>
      <w:r>
        <w:rPr>
          <w:color w:val="000000"/>
          <w:sz w:val="18"/>
          <w:szCs w:val="18"/>
          <w:shd w:val="clear" w:color="auto" w:fill="FFFFFF"/>
        </w:rPr>
        <w:t>6</w:t>
      </w:r>
      <w:r w:rsidRPr="00B673F9">
        <w:rPr>
          <w:color w:val="000000"/>
          <w:sz w:val="18"/>
          <w:szCs w:val="18"/>
          <w:shd w:val="clear" w:color="auto" w:fill="FFFFFF"/>
        </w:rPr>
        <w:t xml:space="preserve">.2. </w:t>
      </w:r>
      <w:proofErr w:type="gramStart"/>
      <w:r w:rsidRPr="00B673F9">
        <w:rPr>
          <w:color w:val="000000"/>
          <w:sz w:val="18"/>
          <w:szCs w:val="18"/>
          <w:shd w:val="clear" w:color="auto" w:fill="FFFFFF"/>
        </w:rPr>
        <w:t>Размер ш</w:t>
      </w:r>
      <w:r>
        <w:rPr>
          <w:color w:val="000000"/>
          <w:sz w:val="18"/>
          <w:szCs w:val="18"/>
          <w:shd w:val="clear" w:color="auto" w:fill="FFFFFF"/>
        </w:rPr>
        <w:t>трафа устанавливается Договором</w:t>
      </w:r>
      <w:r w:rsidRPr="00B673F9">
        <w:rPr>
          <w:color w:val="000000"/>
          <w:sz w:val="18"/>
          <w:szCs w:val="18"/>
          <w:shd w:val="clear" w:color="auto" w:fill="FFFFFF"/>
        </w:rPr>
        <w:t xml:space="preserve"> в порядке, установленном </w:t>
      </w:r>
      <w:hyperlink r:id="rId9" w:history="1">
        <w:r w:rsidRPr="00B673F9">
          <w:rPr>
            <w:color w:val="000000"/>
            <w:sz w:val="18"/>
            <w:szCs w:val="18"/>
            <w:shd w:val="clear" w:color="auto" w:fill="FFFFFF"/>
          </w:rPr>
          <w:t>Правилами</w:t>
        </w:r>
      </w:hyperlink>
      <w:r w:rsidRPr="00B673F9">
        <w:rPr>
          <w:color w:val="000000"/>
          <w:sz w:val="18"/>
          <w:szCs w:val="18"/>
          <w:shd w:val="clear" w:color="auto" w:fill="FFFFFF"/>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контрактом, утвержденными </w:t>
      </w:r>
      <w:hyperlink r:id="rId10" w:history="1">
        <w:r w:rsidRPr="00B673F9">
          <w:rPr>
            <w:color w:val="000000"/>
            <w:sz w:val="18"/>
            <w:szCs w:val="18"/>
            <w:shd w:val="clear" w:color="auto" w:fill="FFFFFF"/>
          </w:rPr>
          <w:t>постановлением</w:t>
        </w:r>
      </w:hyperlink>
      <w:r w:rsidRPr="00B673F9">
        <w:rPr>
          <w:color w:val="000000"/>
          <w:sz w:val="18"/>
          <w:szCs w:val="18"/>
          <w:shd w:val="clear" w:color="auto" w:fill="FFFFFF"/>
        </w:rPr>
        <w:t xml:space="preserve"> Правительства Российской Федерации от 30 августа 2017</w:t>
      </w:r>
      <w:proofErr w:type="gramEnd"/>
      <w:r w:rsidRPr="00B673F9">
        <w:rPr>
          <w:color w:val="000000"/>
          <w:sz w:val="18"/>
          <w:szCs w:val="18"/>
          <w:shd w:val="clear" w:color="auto" w:fill="FFFFFF"/>
        </w:rPr>
        <w:t> г. N 1042 (далее - Правила определения размера штрафа).</w:t>
      </w:r>
    </w:p>
    <w:p w:rsidR="00425413" w:rsidRPr="00B673F9" w:rsidRDefault="00425413" w:rsidP="00425413">
      <w:pPr>
        <w:ind w:firstLine="709"/>
        <w:jc w:val="both"/>
        <w:rPr>
          <w:color w:val="000000"/>
          <w:sz w:val="18"/>
          <w:szCs w:val="18"/>
          <w:shd w:val="clear" w:color="auto" w:fill="FFFFFF"/>
        </w:rPr>
      </w:pPr>
      <w:bookmarkStart w:id="2" w:name="sub_10103"/>
      <w:bookmarkEnd w:id="1"/>
      <w:r>
        <w:rPr>
          <w:color w:val="000000"/>
          <w:sz w:val="18"/>
          <w:szCs w:val="18"/>
          <w:shd w:val="clear" w:color="auto" w:fill="FFFFFF"/>
        </w:rPr>
        <w:t>6</w:t>
      </w:r>
      <w:r w:rsidRPr="00B673F9">
        <w:rPr>
          <w:color w:val="000000"/>
          <w:sz w:val="18"/>
          <w:szCs w:val="18"/>
          <w:shd w:val="clear" w:color="auto" w:fill="FFFFFF"/>
        </w:rPr>
        <w:t>.3. В случае просрочки исполнения Заказчиком обязател</w:t>
      </w:r>
      <w:r>
        <w:rPr>
          <w:color w:val="000000"/>
          <w:sz w:val="18"/>
          <w:szCs w:val="18"/>
          <w:shd w:val="clear" w:color="auto" w:fill="FFFFFF"/>
        </w:rPr>
        <w:t>ьств, предусмотренных Договором</w:t>
      </w:r>
      <w:r w:rsidRPr="00B673F9">
        <w:rPr>
          <w:color w:val="000000"/>
          <w:sz w:val="18"/>
          <w:szCs w:val="18"/>
          <w:shd w:val="clear" w:color="auto" w:fill="FFFFFF"/>
        </w:rPr>
        <w:t>, а также в иных случаях неисполнения или ненадлежащего исполнения Заказчиком обязател</w:t>
      </w:r>
      <w:r>
        <w:rPr>
          <w:color w:val="000000"/>
          <w:sz w:val="18"/>
          <w:szCs w:val="18"/>
          <w:shd w:val="clear" w:color="auto" w:fill="FFFFFF"/>
        </w:rPr>
        <w:t>ьств, предусмотренных Договором</w:t>
      </w:r>
      <w:r w:rsidRPr="00B673F9">
        <w:rPr>
          <w:color w:val="000000"/>
          <w:sz w:val="18"/>
          <w:szCs w:val="18"/>
          <w:shd w:val="clear" w:color="auto" w:fill="FFFFFF"/>
        </w:rPr>
        <w:t>, Поставщик вправе потребовать уплаты неустоек (штрафов, пеней).</w:t>
      </w:r>
    </w:p>
    <w:p w:rsidR="00425413" w:rsidRPr="00B673F9" w:rsidRDefault="00425413" w:rsidP="00425413">
      <w:pPr>
        <w:ind w:firstLine="709"/>
        <w:jc w:val="both"/>
        <w:rPr>
          <w:color w:val="000000"/>
          <w:sz w:val="18"/>
          <w:szCs w:val="18"/>
          <w:shd w:val="clear" w:color="auto" w:fill="FFFFFF"/>
        </w:rPr>
      </w:pPr>
      <w:bookmarkStart w:id="3" w:name="sub_10104"/>
      <w:bookmarkEnd w:id="2"/>
      <w:r>
        <w:rPr>
          <w:color w:val="000000"/>
          <w:sz w:val="18"/>
          <w:szCs w:val="18"/>
          <w:shd w:val="clear" w:color="auto" w:fill="FFFFFF"/>
        </w:rPr>
        <w:lastRenderedPageBreak/>
        <w:t>6</w:t>
      </w:r>
      <w:r w:rsidRPr="00B673F9">
        <w:rPr>
          <w:color w:val="000000"/>
          <w:sz w:val="18"/>
          <w:szCs w:val="18"/>
          <w:shd w:val="clear" w:color="auto" w:fill="FFFFFF"/>
        </w:rPr>
        <w:t>.4. Пеня начисляется за каждый день просрочки исполнения Заказчиком обязательс</w:t>
      </w:r>
      <w:r>
        <w:rPr>
          <w:color w:val="000000"/>
          <w:sz w:val="18"/>
          <w:szCs w:val="18"/>
          <w:shd w:val="clear" w:color="auto" w:fill="FFFFFF"/>
        </w:rPr>
        <w:t>тва, предусмотренного Договором</w:t>
      </w:r>
      <w:r w:rsidRPr="00B673F9">
        <w:rPr>
          <w:color w:val="000000"/>
          <w:sz w:val="18"/>
          <w:szCs w:val="18"/>
          <w:shd w:val="clear" w:color="auto" w:fill="FFFFFF"/>
        </w:rPr>
        <w:t>, начиная со дня, следующего после дня ист</w:t>
      </w:r>
      <w:r>
        <w:rPr>
          <w:color w:val="000000"/>
          <w:sz w:val="18"/>
          <w:szCs w:val="18"/>
          <w:shd w:val="clear" w:color="auto" w:fill="FFFFFF"/>
        </w:rPr>
        <w:t>ечения установленного Договором</w:t>
      </w:r>
      <w:r w:rsidRPr="00B673F9">
        <w:rPr>
          <w:color w:val="000000"/>
          <w:sz w:val="18"/>
          <w:szCs w:val="18"/>
          <w:shd w:val="clear" w:color="auto" w:fill="FFFFFF"/>
        </w:rPr>
        <w:t xml:space="preserve"> срока исполнения обязательства. При этом размер пени устанавливается в размере одной трехсотой действующей на дату уплаты пеней ключевой </w:t>
      </w:r>
      <w:hyperlink r:id="rId11" w:history="1">
        <w:r w:rsidRPr="00B673F9">
          <w:rPr>
            <w:color w:val="000000"/>
            <w:sz w:val="18"/>
            <w:szCs w:val="18"/>
            <w:shd w:val="clear" w:color="auto" w:fill="FFFFFF"/>
          </w:rPr>
          <w:t xml:space="preserve">ставки </w:t>
        </w:r>
      </w:hyperlink>
      <w:r w:rsidRPr="00B673F9">
        <w:rPr>
          <w:color w:val="000000"/>
          <w:sz w:val="18"/>
          <w:szCs w:val="18"/>
          <w:shd w:val="clear" w:color="auto" w:fill="FFFFFF"/>
        </w:rPr>
        <w:t>Центрального банка Российской Федерации от неуплаченной в срок суммы.</w:t>
      </w:r>
    </w:p>
    <w:p w:rsidR="00425413" w:rsidRPr="00B673F9" w:rsidRDefault="00425413" w:rsidP="00425413">
      <w:pPr>
        <w:ind w:firstLine="709"/>
        <w:jc w:val="both"/>
        <w:rPr>
          <w:color w:val="000000"/>
          <w:sz w:val="18"/>
          <w:szCs w:val="18"/>
          <w:shd w:val="clear" w:color="auto" w:fill="FFFFFF"/>
        </w:rPr>
      </w:pPr>
      <w:bookmarkStart w:id="4" w:name="sub_10105"/>
      <w:bookmarkEnd w:id="3"/>
      <w:r>
        <w:rPr>
          <w:color w:val="000000"/>
          <w:sz w:val="18"/>
          <w:szCs w:val="18"/>
          <w:shd w:val="clear" w:color="auto" w:fill="FFFFFF"/>
        </w:rPr>
        <w:t>6</w:t>
      </w:r>
      <w:r w:rsidRPr="00B673F9">
        <w:rPr>
          <w:color w:val="000000"/>
          <w:sz w:val="18"/>
          <w:szCs w:val="18"/>
          <w:shd w:val="clear" w:color="auto" w:fill="FFFFFF"/>
        </w:rPr>
        <w:t>.5. За каждый факт неисполнения Заказчиком обязател</w:t>
      </w:r>
      <w:r>
        <w:rPr>
          <w:color w:val="000000"/>
          <w:sz w:val="18"/>
          <w:szCs w:val="18"/>
          <w:shd w:val="clear" w:color="auto" w:fill="FFFFFF"/>
        </w:rPr>
        <w:t>ьств, предусмотренных Договором</w:t>
      </w:r>
      <w:r w:rsidRPr="00B673F9">
        <w:rPr>
          <w:color w:val="000000"/>
          <w:sz w:val="18"/>
          <w:szCs w:val="18"/>
          <w:shd w:val="clear" w:color="auto" w:fill="FFFFFF"/>
        </w:rPr>
        <w:t>, за исключением просрочки исполнения обязател</w:t>
      </w:r>
      <w:r>
        <w:rPr>
          <w:color w:val="000000"/>
          <w:sz w:val="18"/>
          <w:szCs w:val="18"/>
          <w:shd w:val="clear" w:color="auto" w:fill="FFFFFF"/>
        </w:rPr>
        <w:t>ьств, предусмотренных Договором</w:t>
      </w:r>
      <w:r w:rsidRPr="00B673F9">
        <w:rPr>
          <w:color w:val="000000"/>
          <w:sz w:val="18"/>
          <w:szCs w:val="18"/>
          <w:shd w:val="clear" w:color="auto" w:fill="FFFFFF"/>
        </w:rPr>
        <w:t>, Поставщик вправе взыскать с Заказчика штраф в размере 1000,00 (одна тысяча) руб. 00 коп.</w:t>
      </w:r>
      <w:hyperlink w:anchor="sub_1015111" w:history="1">
        <w:r w:rsidRPr="00B673F9">
          <w:rPr>
            <w:color w:val="000000"/>
            <w:sz w:val="18"/>
            <w:szCs w:val="18"/>
            <w:shd w:val="clear" w:color="auto" w:fill="FFFFFF"/>
          </w:rPr>
          <w:t>*</w:t>
        </w:r>
      </w:hyperlink>
    </w:p>
    <w:p w:rsidR="00425413" w:rsidRPr="00B673F9" w:rsidRDefault="00425413" w:rsidP="00425413">
      <w:pPr>
        <w:ind w:firstLine="709"/>
        <w:jc w:val="both"/>
        <w:rPr>
          <w:color w:val="000000"/>
          <w:sz w:val="18"/>
          <w:szCs w:val="18"/>
          <w:shd w:val="clear" w:color="auto" w:fill="FFFFFF"/>
        </w:rPr>
      </w:pPr>
      <w:bookmarkStart w:id="5" w:name="sub_1015111"/>
      <w:bookmarkEnd w:id="4"/>
      <w:r w:rsidRPr="00B673F9">
        <w:rPr>
          <w:color w:val="000000"/>
          <w:sz w:val="18"/>
          <w:szCs w:val="18"/>
          <w:shd w:val="clear" w:color="auto" w:fill="FFFFFF"/>
        </w:rPr>
        <w:t xml:space="preserve">* Размер штрафа определяется в соответствии с </w:t>
      </w:r>
      <w:hyperlink r:id="rId12" w:history="1">
        <w:r w:rsidRPr="00B673F9">
          <w:rPr>
            <w:color w:val="000000"/>
            <w:sz w:val="18"/>
            <w:szCs w:val="18"/>
            <w:shd w:val="clear" w:color="auto" w:fill="FFFFFF"/>
          </w:rPr>
          <w:t>Правилами</w:t>
        </w:r>
      </w:hyperlink>
      <w:r w:rsidRPr="00B673F9">
        <w:rPr>
          <w:color w:val="000000"/>
          <w:sz w:val="18"/>
          <w:szCs w:val="18"/>
          <w:shd w:val="clear" w:color="auto" w:fill="FFFFFF"/>
        </w:rPr>
        <w:t xml:space="preserve"> определения размера штрафа в следующем порядке:</w:t>
      </w:r>
    </w:p>
    <w:p w:rsidR="00425413" w:rsidRPr="00B673F9" w:rsidRDefault="00425413" w:rsidP="00425413">
      <w:pPr>
        <w:ind w:firstLine="709"/>
        <w:jc w:val="both"/>
        <w:rPr>
          <w:color w:val="000000"/>
          <w:sz w:val="18"/>
          <w:szCs w:val="18"/>
          <w:shd w:val="clear" w:color="auto" w:fill="FFFFFF"/>
        </w:rPr>
      </w:pPr>
      <w:bookmarkStart w:id="6" w:name="sub_101051"/>
      <w:bookmarkEnd w:id="5"/>
      <w:r w:rsidRPr="00B673F9">
        <w:rPr>
          <w:color w:val="000000"/>
          <w:sz w:val="18"/>
          <w:szCs w:val="18"/>
          <w:shd w:val="clear" w:color="auto" w:fill="FFFFFF"/>
        </w:rPr>
        <w:t>а) 1000 рублей, если цена Контракта не превышает 3 млн. рублей (включительно);</w:t>
      </w:r>
    </w:p>
    <w:p w:rsidR="00425413" w:rsidRPr="00B673F9" w:rsidRDefault="00425413" w:rsidP="00425413">
      <w:pPr>
        <w:ind w:firstLine="709"/>
        <w:jc w:val="both"/>
        <w:rPr>
          <w:color w:val="000000"/>
          <w:sz w:val="18"/>
          <w:szCs w:val="18"/>
          <w:shd w:val="clear" w:color="auto" w:fill="FFFFFF"/>
        </w:rPr>
      </w:pPr>
      <w:bookmarkStart w:id="7" w:name="sub_101052"/>
      <w:bookmarkEnd w:id="6"/>
      <w:r w:rsidRPr="00B673F9">
        <w:rPr>
          <w:color w:val="000000"/>
          <w:sz w:val="18"/>
          <w:szCs w:val="18"/>
          <w:shd w:val="clear" w:color="auto" w:fill="FFFFFF"/>
        </w:rPr>
        <w:t>б) 5000 рублей, если цена Контракта составляет от 3 млн. рублей до 50 млн. рублей (включительно);</w:t>
      </w:r>
    </w:p>
    <w:p w:rsidR="00425413" w:rsidRPr="00B673F9" w:rsidRDefault="00425413" w:rsidP="00425413">
      <w:pPr>
        <w:ind w:firstLine="709"/>
        <w:jc w:val="both"/>
        <w:rPr>
          <w:color w:val="000000"/>
          <w:sz w:val="18"/>
          <w:szCs w:val="18"/>
          <w:shd w:val="clear" w:color="auto" w:fill="FFFFFF"/>
        </w:rPr>
      </w:pPr>
      <w:bookmarkStart w:id="8" w:name="sub_101053"/>
      <w:bookmarkEnd w:id="7"/>
      <w:r w:rsidRPr="00B673F9">
        <w:rPr>
          <w:color w:val="000000"/>
          <w:sz w:val="18"/>
          <w:szCs w:val="18"/>
          <w:shd w:val="clear" w:color="auto" w:fill="FFFFFF"/>
        </w:rPr>
        <w:t>в) 10000 рублей, если цена Контракта составляет от 50 млн. рублей до 100 млн. рублей (включительно);</w:t>
      </w:r>
    </w:p>
    <w:p w:rsidR="00425413" w:rsidRPr="00B673F9" w:rsidRDefault="00425413" w:rsidP="00425413">
      <w:pPr>
        <w:ind w:firstLine="709"/>
        <w:jc w:val="both"/>
        <w:rPr>
          <w:color w:val="000000"/>
          <w:sz w:val="18"/>
          <w:szCs w:val="18"/>
          <w:shd w:val="clear" w:color="auto" w:fill="FFFFFF"/>
        </w:rPr>
      </w:pPr>
      <w:bookmarkStart w:id="9" w:name="sub_101054"/>
      <w:bookmarkEnd w:id="8"/>
      <w:r w:rsidRPr="00B673F9">
        <w:rPr>
          <w:color w:val="000000"/>
          <w:sz w:val="18"/>
          <w:szCs w:val="18"/>
          <w:shd w:val="clear" w:color="auto" w:fill="FFFFFF"/>
        </w:rPr>
        <w:t>г) 100000 рублей, если цена Контракта превышает 100 млн. рублей.</w:t>
      </w:r>
    </w:p>
    <w:p w:rsidR="00425413" w:rsidRPr="00B673F9" w:rsidRDefault="00425413" w:rsidP="00425413">
      <w:pPr>
        <w:ind w:firstLine="709"/>
        <w:jc w:val="both"/>
        <w:rPr>
          <w:color w:val="000000"/>
          <w:sz w:val="18"/>
          <w:szCs w:val="18"/>
          <w:shd w:val="clear" w:color="auto" w:fill="FFFFFF"/>
        </w:rPr>
      </w:pPr>
      <w:bookmarkStart w:id="10" w:name="sub_10107"/>
      <w:bookmarkEnd w:id="9"/>
      <w:r>
        <w:rPr>
          <w:color w:val="000000"/>
          <w:sz w:val="18"/>
          <w:szCs w:val="18"/>
          <w:shd w:val="clear" w:color="auto" w:fill="FFFFFF"/>
        </w:rPr>
        <w:t>6.6</w:t>
      </w:r>
      <w:r w:rsidRPr="00B673F9">
        <w:rPr>
          <w:color w:val="000000"/>
          <w:sz w:val="18"/>
          <w:szCs w:val="18"/>
          <w:shd w:val="clear" w:color="auto" w:fill="FFFFFF"/>
        </w:rPr>
        <w:t>. Общая сумма начисленной неустойки (штрафов, пени) за ненадлежащее исполнение Заказчиком обязател</w:t>
      </w:r>
      <w:r>
        <w:rPr>
          <w:color w:val="000000"/>
          <w:sz w:val="18"/>
          <w:szCs w:val="18"/>
          <w:shd w:val="clear" w:color="auto" w:fill="FFFFFF"/>
        </w:rPr>
        <w:t>ьств, предусмотренных договором</w:t>
      </w:r>
      <w:r w:rsidRPr="00B673F9">
        <w:rPr>
          <w:color w:val="000000"/>
          <w:sz w:val="18"/>
          <w:szCs w:val="18"/>
          <w:shd w:val="clear" w:color="auto" w:fill="FFFFFF"/>
        </w:rPr>
        <w:t>, н</w:t>
      </w:r>
      <w:r>
        <w:rPr>
          <w:color w:val="000000"/>
          <w:sz w:val="18"/>
          <w:szCs w:val="18"/>
          <w:shd w:val="clear" w:color="auto" w:fill="FFFFFF"/>
        </w:rPr>
        <w:t>е может превышать цену Договора</w:t>
      </w:r>
      <w:r w:rsidRPr="00B673F9">
        <w:rPr>
          <w:color w:val="000000"/>
          <w:sz w:val="18"/>
          <w:szCs w:val="18"/>
          <w:shd w:val="clear" w:color="auto" w:fill="FFFFFF"/>
        </w:rPr>
        <w:t>.</w:t>
      </w:r>
    </w:p>
    <w:p w:rsidR="00425413" w:rsidRPr="00B673F9" w:rsidRDefault="00425413" w:rsidP="00425413">
      <w:pPr>
        <w:ind w:firstLine="709"/>
        <w:jc w:val="both"/>
        <w:rPr>
          <w:color w:val="000000"/>
          <w:sz w:val="18"/>
          <w:szCs w:val="18"/>
          <w:shd w:val="clear" w:color="auto" w:fill="FFFFFF"/>
        </w:rPr>
      </w:pPr>
      <w:bookmarkStart w:id="11" w:name="sub_10108"/>
      <w:bookmarkEnd w:id="10"/>
      <w:r>
        <w:rPr>
          <w:color w:val="000000"/>
          <w:sz w:val="18"/>
          <w:szCs w:val="18"/>
          <w:shd w:val="clear" w:color="auto" w:fill="FFFFFF"/>
        </w:rPr>
        <w:t>6.7</w:t>
      </w:r>
      <w:r w:rsidRPr="00B673F9">
        <w:rPr>
          <w:color w:val="000000"/>
          <w:sz w:val="18"/>
          <w:szCs w:val="18"/>
          <w:shd w:val="clear" w:color="auto" w:fill="FFFFFF"/>
        </w:rPr>
        <w:t>. В случае просрочки исполнения Поставщиком обязател</w:t>
      </w:r>
      <w:r>
        <w:rPr>
          <w:color w:val="000000"/>
          <w:sz w:val="18"/>
          <w:szCs w:val="18"/>
          <w:shd w:val="clear" w:color="auto" w:fill="FFFFFF"/>
        </w:rPr>
        <w:t>ьств, предусмотренных Договором</w:t>
      </w:r>
      <w:r w:rsidRPr="00B673F9">
        <w:rPr>
          <w:color w:val="000000"/>
          <w:sz w:val="18"/>
          <w:szCs w:val="18"/>
          <w:shd w:val="clear" w:color="auto" w:fill="FFFFFF"/>
        </w:rPr>
        <w:t>, а также в иных случаях неисполнения или ненадлежащего исполнения Поставщиком обязател</w:t>
      </w:r>
      <w:r>
        <w:rPr>
          <w:color w:val="000000"/>
          <w:sz w:val="18"/>
          <w:szCs w:val="18"/>
          <w:shd w:val="clear" w:color="auto" w:fill="FFFFFF"/>
        </w:rPr>
        <w:t>ьств, предусмотренных Договором</w:t>
      </w:r>
      <w:r w:rsidRPr="00B673F9">
        <w:rPr>
          <w:color w:val="000000"/>
          <w:sz w:val="18"/>
          <w:szCs w:val="18"/>
          <w:shd w:val="clear" w:color="auto" w:fill="FFFFFF"/>
        </w:rPr>
        <w:t>, Заказчик направляет Поставщику требование об уплате неустоек (штрафов, пеней).</w:t>
      </w:r>
    </w:p>
    <w:p w:rsidR="00425413" w:rsidRPr="00B673F9" w:rsidRDefault="00425413" w:rsidP="00425413">
      <w:pPr>
        <w:ind w:firstLine="709"/>
        <w:jc w:val="both"/>
        <w:rPr>
          <w:color w:val="000000"/>
          <w:sz w:val="18"/>
          <w:szCs w:val="18"/>
          <w:shd w:val="clear" w:color="auto" w:fill="FFFFFF"/>
        </w:rPr>
      </w:pPr>
      <w:bookmarkStart w:id="12" w:name="sub_10109"/>
      <w:bookmarkEnd w:id="11"/>
      <w:r>
        <w:rPr>
          <w:color w:val="000000"/>
          <w:sz w:val="18"/>
          <w:szCs w:val="18"/>
          <w:shd w:val="clear" w:color="auto" w:fill="FFFFFF"/>
        </w:rPr>
        <w:t>6.8</w:t>
      </w:r>
      <w:r w:rsidRPr="00B673F9">
        <w:rPr>
          <w:color w:val="000000"/>
          <w:sz w:val="18"/>
          <w:szCs w:val="18"/>
          <w:shd w:val="clear" w:color="auto" w:fill="FFFFFF"/>
        </w:rPr>
        <w:t>. Пеня начисляется за каждый день просрочки исполнения Поставщиком обязательс</w:t>
      </w:r>
      <w:r>
        <w:rPr>
          <w:color w:val="000000"/>
          <w:sz w:val="18"/>
          <w:szCs w:val="18"/>
          <w:shd w:val="clear" w:color="auto" w:fill="FFFFFF"/>
        </w:rPr>
        <w:t>тва, предусмотренного Договором</w:t>
      </w:r>
      <w:r w:rsidRPr="00B673F9">
        <w:rPr>
          <w:color w:val="000000"/>
          <w:sz w:val="18"/>
          <w:szCs w:val="18"/>
          <w:shd w:val="clear" w:color="auto" w:fill="FFFFFF"/>
        </w:rPr>
        <w:t>, в размере одной трехсотой действующей на дату уплаты пени ключевой ставки Центрального банка Россий</w:t>
      </w:r>
      <w:r>
        <w:rPr>
          <w:color w:val="000000"/>
          <w:sz w:val="18"/>
          <w:szCs w:val="18"/>
          <w:shd w:val="clear" w:color="auto" w:fill="FFFFFF"/>
        </w:rPr>
        <w:t>ской Федерации от цены Договора</w:t>
      </w:r>
      <w:r w:rsidRPr="00B673F9">
        <w:rPr>
          <w:color w:val="000000"/>
          <w:sz w:val="18"/>
          <w:szCs w:val="18"/>
          <w:shd w:val="clear" w:color="auto" w:fill="FFFFFF"/>
        </w:rPr>
        <w:t>, уменьшенной на сумму, пропорциональную объему обязател</w:t>
      </w:r>
      <w:r>
        <w:rPr>
          <w:color w:val="000000"/>
          <w:sz w:val="18"/>
          <w:szCs w:val="18"/>
          <w:shd w:val="clear" w:color="auto" w:fill="FFFFFF"/>
        </w:rPr>
        <w:t>ьств, предусмотренных Договором</w:t>
      </w:r>
      <w:r w:rsidRPr="00B673F9">
        <w:rPr>
          <w:color w:val="000000"/>
          <w:sz w:val="18"/>
          <w:szCs w:val="18"/>
          <w:shd w:val="clear" w:color="auto" w:fill="FFFFFF"/>
        </w:rPr>
        <w:t xml:space="preserve"> и фактически исполненных Поставщиком.</w:t>
      </w:r>
    </w:p>
    <w:p w:rsidR="00425413" w:rsidRPr="00B673F9" w:rsidRDefault="00425413" w:rsidP="00425413">
      <w:pPr>
        <w:ind w:firstLine="709"/>
        <w:jc w:val="both"/>
        <w:rPr>
          <w:color w:val="000000"/>
          <w:sz w:val="18"/>
          <w:szCs w:val="18"/>
          <w:shd w:val="clear" w:color="auto" w:fill="FFFFFF"/>
        </w:rPr>
      </w:pPr>
      <w:bookmarkStart w:id="13" w:name="sub_10110"/>
      <w:bookmarkEnd w:id="12"/>
      <w:r>
        <w:rPr>
          <w:color w:val="000000"/>
          <w:sz w:val="18"/>
          <w:szCs w:val="18"/>
          <w:shd w:val="clear" w:color="auto" w:fill="FFFFFF"/>
        </w:rPr>
        <w:t>6.9</w:t>
      </w:r>
      <w:r w:rsidRPr="00B673F9">
        <w:rPr>
          <w:color w:val="000000"/>
          <w:sz w:val="18"/>
          <w:szCs w:val="18"/>
          <w:shd w:val="clear" w:color="auto" w:fill="FFFFFF"/>
        </w:rPr>
        <w:t>. За каждый факт неисполнения или ненадлежащего исполнения Поставщиком обязател</w:t>
      </w:r>
      <w:r>
        <w:rPr>
          <w:color w:val="000000"/>
          <w:sz w:val="18"/>
          <w:szCs w:val="18"/>
          <w:shd w:val="clear" w:color="auto" w:fill="FFFFFF"/>
        </w:rPr>
        <w:t>ьств, предусмотренных Договором</w:t>
      </w:r>
      <w:r w:rsidRPr="00B673F9">
        <w:rPr>
          <w:color w:val="000000"/>
          <w:sz w:val="18"/>
          <w:szCs w:val="18"/>
          <w:shd w:val="clear" w:color="auto" w:fill="FFFFFF"/>
        </w:rPr>
        <w:t xml:space="preserve">, за исключением просрочки исполнения обязательств (в том числе гарантийного обязательства), предусмотренных </w:t>
      </w:r>
      <w:r>
        <w:rPr>
          <w:color w:val="000000"/>
          <w:sz w:val="18"/>
          <w:szCs w:val="18"/>
          <w:shd w:val="clear" w:color="auto" w:fill="FFFFFF"/>
        </w:rPr>
        <w:t>Договором</w:t>
      </w:r>
      <w:hyperlink w:anchor="sub_203222" w:history="1"/>
      <w:r w:rsidRPr="00B673F9">
        <w:rPr>
          <w:color w:val="000000"/>
          <w:sz w:val="18"/>
          <w:szCs w:val="18"/>
          <w:shd w:val="clear" w:color="auto" w:fill="FFFFFF"/>
        </w:rPr>
        <w:t xml:space="preserve">, Поставщик выплачивает Заказчику штраф в размере </w:t>
      </w:r>
      <w:r>
        <w:rPr>
          <w:color w:val="000000"/>
          <w:sz w:val="18"/>
          <w:szCs w:val="18"/>
          <w:shd w:val="clear" w:color="auto" w:fill="FFFFFF"/>
        </w:rPr>
        <w:t>______________</w:t>
      </w:r>
      <w:hyperlink w:anchor="sub_1011001" w:history="1">
        <w:r w:rsidRPr="00B673F9">
          <w:rPr>
            <w:color w:val="000000"/>
            <w:sz w:val="18"/>
            <w:szCs w:val="18"/>
            <w:shd w:val="clear" w:color="auto" w:fill="FFFFFF"/>
          </w:rPr>
          <w:t>**</w:t>
        </w:r>
      </w:hyperlink>
      <w:r w:rsidRPr="00B673F9">
        <w:rPr>
          <w:color w:val="000000"/>
          <w:sz w:val="18"/>
          <w:szCs w:val="18"/>
          <w:shd w:val="clear" w:color="auto" w:fill="FFFFFF"/>
        </w:rPr>
        <w:t>.</w:t>
      </w:r>
    </w:p>
    <w:p w:rsidR="00425413" w:rsidRPr="00B673F9" w:rsidRDefault="00425413" w:rsidP="00425413">
      <w:pPr>
        <w:ind w:firstLine="709"/>
        <w:jc w:val="both"/>
        <w:rPr>
          <w:color w:val="000000"/>
          <w:sz w:val="18"/>
          <w:szCs w:val="18"/>
          <w:shd w:val="clear" w:color="auto" w:fill="FFFFFF"/>
        </w:rPr>
      </w:pPr>
      <w:bookmarkStart w:id="14" w:name="sub_1011001"/>
      <w:bookmarkEnd w:id="13"/>
      <w:r w:rsidRPr="00B673F9">
        <w:rPr>
          <w:color w:val="000000"/>
          <w:sz w:val="18"/>
          <w:szCs w:val="18"/>
          <w:shd w:val="clear" w:color="auto" w:fill="FFFFFF"/>
        </w:rPr>
        <w:t xml:space="preserve">** Размер штрафа определяется в соответствии с </w:t>
      </w:r>
      <w:hyperlink r:id="rId13" w:history="1">
        <w:r w:rsidRPr="00B673F9">
          <w:rPr>
            <w:color w:val="000000"/>
            <w:sz w:val="18"/>
            <w:szCs w:val="18"/>
            <w:shd w:val="clear" w:color="auto" w:fill="FFFFFF"/>
          </w:rPr>
          <w:t>Правилами</w:t>
        </w:r>
      </w:hyperlink>
      <w:r w:rsidRPr="00B673F9">
        <w:rPr>
          <w:color w:val="000000"/>
          <w:sz w:val="18"/>
          <w:szCs w:val="18"/>
          <w:shd w:val="clear" w:color="auto" w:fill="FFFFFF"/>
        </w:rPr>
        <w:t xml:space="preserve"> определения размера штрафа в следующем порядке:</w:t>
      </w:r>
    </w:p>
    <w:p w:rsidR="00425413" w:rsidRDefault="00425413" w:rsidP="00425413">
      <w:pPr>
        <w:ind w:firstLine="709"/>
        <w:jc w:val="both"/>
        <w:rPr>
          <w:color w:val="000000"/>
          <w:sz w:val="18"/>
          <w:szCs w:val="18"/>
          <w:shd w:val="clear" w:color="auto" w:fill="FFFFFF"/>
        </w:rPr>
      </w:pPr>
      <w:bookmarkStart w:id="15" w:name="sub_10117"/>
      <w:bookmarkEnd w:id="14"/>
      <w:r w:rsidRPr="0096048B">
        <w:rPr>
          <w:color w:val="000000"/>
          <w:sz w:val="18"/>
          <w:szCs w:val="18"/>
          <w:shd w:val="clear" w:color="auto" w:fill="FFFFFF"/>
        </w:rPr>
        <w:t>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10 процентов цены контракта (этапа)</w:t>
      </w:r>
    </w:p>
    <w:p w:rsidR="00425413" w:rsidRPr="00B673F9" w:rsidRDefault="00425413" w:rsidP="00425413">
      <w:pPr>
        <w:ind w:firstLine="709"/>
        <w:jc w:val="both"/>
        <w:rPr>
          <w:color w:val="000000"/>
          <w:sz w:val="18"/>
          <w:szCs w:val="18"/>
          <w:shd w:val="clear" w:color="auto" w:fill="FFFFFF"/>
        </w:rPr>
      </w:pPr>
      <w:r>
        <w:rPr>
          <w:color w:val="000000"/>
        </w:rPr>
        <w:t xml:space="preserve"> </w:t>
      </w:r>
      <w:r>
        <w:rPr>
          <w:color w:val="000000"/>
          <w:sz w:val="18"/>
          <w:szCs w:val="18"/>
          <w:shd w:val="clear" w:color="auto" w:fill="FFFFFF"/>
        </w:rPr>
        <w:t>6.10</w:t>
      </w:r>
      <w:r w:rsidRPr="00B673F9">
        <w:rPr>
          <w:color w:val="000000"/>
          <w:sz w:val="18"/>
          <w:szCs w:val="18"/>
          <w:shd w:val="clear" w:color="auto" w:fill="FFFFFF"/>
        </w:rPr>
        <w:t>. Общая сумма начисленной неустойки (штрафов, пени) за неисполнение или ненадлежащее исполнение Поставщиком обязательств, предусмотренных Контрактом, не может превышать цену Контракта.</w:t>
      </w:r>
    </w:p>
    <w:bookmarkEnd w:id="15"/>
    <w:p w:rsidR="00425413" w:rsidRPr="00B673F9" w:rsidRDefault="00425413" w:rsidP="00425413">
      <w:pPr>
        <w:ind w:firstLine="709"/>
        <w:jc w:val="both"/>
        <w:rPr>
          <w:color w:val="000000"/>
          <w:sz w:val="18"/>
          <w:szCs w:val="18"/>
          <w:shd w:val="clear" w:color="auto" w:fill="FFFFFF"/>
        </w:rPr>
      </w:pPr>
    </w:p>
    <w:p w:rsidR="00425413" w:rsidRPr="0075790E" w:rsidRDefault="00425413" w:rsidP="00425413">
      <w:pPr>
        <w:ind w:firstLine="426"/>
        <w:jc w:val="center"/>
        <w:rPr>
          <w:sz w:val="18"/>
          <w:szCs w:val="18"/>
        </w:rPr>
      </w:pPr>
      <w:r w:rsidRPr="0075790E">
        <w:rPr>
          <w:b/>
          <w:sz w:val="18"/>
          <w:szCs w:val="18"/>
        </w:rPr>
        <w:t>7. Обеспечение исполнения договора</w:t>
      </w:r>
    </w:p>
    <w:p w:rsidR="00425413" w:rsidRPr="0075790E" w:rsidRDefault="00425413" w:rsidP="00425413">
      <w:pPr>
        <w:ind w:firstLine="426"/>
        <w:jc w:val="both"/>
        <w:rPr>
          <w:b/>
          <w:bCs/>
          <w:sz w:val="18"/>
          <w:szCs w:val="18"/>
        </w:rPr>
      </w:pPr>
      <w:r w:rsidRPr="0075790E">
        <w:rPr>
          <w:sz w:val="18"/>
          <w:szCs w:val="18"/>
        </w:rPr>
        <w:t xml:space="preserve">7.1. </w:t>
      </w:r>
      <w:r>
        <w:rPr>
          <w:sz w:val="18"/>
          <w:szCs w:val="18"/>
        </w:rPr>
        <w:t>Обеспечение исполнения договора не предусмотрено.</w:t>
      </w:r>
    </w:p>
    <w:p w:rsidR="00425413" w:rsidRPr="0075790E" w:rsidRDefault="00425413" w:rsidP="00425413">
      <w:pPr>
        <w:tabs>
          <w:tab w:val="left" w:pos="10260"/>
        </w:tabs>
        <w:suppressAutoHyphens/>
        <w:ind w:right="-2"/>
        <w:jc w:val="center"/>
        <w:rPr>
          <w:sz w:val="18"/>
          <w:szCs w:val="18"/>
          <w:lang w:eastAsia="zh-CN"/>
        </w:rPr>
      </w:pPr>
      <w:r w:rsidRPr="0075790E">
        <w:rPr>
          <w:b/>
          <w:sz w:val="18"/>
          <w:szCs w:val="18"/>
          <w:lang w:eastAsia="zh-CN"/>
        </w:rPr>
        <w:t>8. Эксперты, экспертные организации</w:t>
      </w:r>
    </w:p>
    <w:p w:rsidR="00425413" w:rsidRPr="0075790E" w:rsidRDefault="00425413" w:rsidP="00425413">
      <w:pPr>
        <w:widowControl w:val="0"/>
        <w:suppressAutoHyphens/>
        <w:autoSpaceDE w:val="0"/>
        <w:ind w:firstLine="567"/>
        <w:jc w:val="both"/>
        <w:outlineLvl w:val="1"/>
        <w:rPr>
          <w:rFonts w:ascii="Arial" w:hAnsi="Arial" w:cs="Arial"/>
          <w:sz w:val="18"/>
          <w:szCs w:val="18"/>
          <w:lang w:eastAsia="zh-CN"/>
        </w:rPr>
      </w:pPr>
      <w:r w:rsidRPr="0075790E">
        <w:rPr>
          <w:rFonts w:eastAsia="Calibri"/>
          <w:sz w:val="18"/>
          <w:szCs w:val="18"/>
          <w:lang w:eastAsia="zh-CN"/>
        </w:rPr>
        <w:t>8.1. Для проверки предоставленных исполнителем результатов, предусмотренных договором, в части их соответствия условиям договора заказчик обязан провести экспертизу. Экспертиза результатов, предусмотренных договором,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о контрактной системе.</w:t>
      </w:r>
    </w:p>
    <w:p w:rsidR="00425413" w:rsidRPr="0075790E" w:rsidRDefault="00425413" w:rsidP="00425413">
      <w:pPr>
        <w:widowControl w:val="0"/>
        <w:suppressAutoHyphens/>
        <w:autoSpaceDE w:val="0"/>
        <w:ind w:firstLine="567"/>
        <w:jc w:val="both"/>
        <w:outlineLvl w:val="1"/>
        <w:rPr>
          <w:rFonts w:ascii="Arial" w:hAnsi="Arial" w:cs="Arial"/>
          <w:sz w:val="18"/>
          <w:szCs w:val="18"/>
          <w:lang w:eastAsia="zh-CN"/>
        </w:rPr>
      </w:pPr>
      <w:r w:rsidRPr="0075790E">
        <w:rPr>
          <w:rFonts w:eastAsia="Calibri"/>
          <w:sz w:val="18"/>
          <w:szCs w:val="18"/>
          <w:lang w:eastAsia="zh-CN"/>
        </w:rPr>
        <w:t>8.2. Для проведения экспертизы эксперты, экспертные организации имеют право запрашивать у Заказчика и Исполнителя дополнительные материалы, относящиеся к условиям исполнения договора и отдельным этапам исполнения договора. Результаты экспертизы, проводимой экспертом или экспертной организацией в случаях, предусмотренных Федеральным законом о контрактной системе, оформляются в виде заключения, которое подписывается экспертом или уполномоченным представителем экспертной организации и должно быть объективным, обоснованным и соответствовать законодательству Российской Федерации. За предоставление недостоверных результатов экспертизы, экспертного заключения или заведомо ложного экспертного заключения, за невыполнение экспертом, экспертной организацией требования части 3 пункта 7 статьи 41 Федерального закона о контрактной системе эксперт, экспертная организация, уполномоченный представитель экспертной организации, должностные лица экспертной организации несут ответственность в соответствии с законодательством Российской Федерации.</w:t>
      </w:r>
    </w:p>
    <w:p w:rsidR="00425413" w:rsidRPr="0075790E" w:rsidRDefault="00425413" w:rsidP="00425413">
      <w:pPr>
        <w:widowControl w:val="0"/>
        <w:suppressAutoHyphens/>
        <w:autoSpaceDE w:val="0"/>
        <w:ind w:firstLine="567"/>
        <w:jc w:val="both"/>
        <w:outlineLvl w:val="1"/>
        <w:rPr>
          <w:rFonts w:ascii="Arial" w:hAnsi="Arial" w:cs="Arial"/>
          <w:sz w:val="18"/>
          <w:szCs w:val="18"/>
          <w:lang w:eastAsia="zh-CN"/>
        </w:rPr>
      </w:pPr>
      <w:r w:rsidRPr="0075790E">
        <w:rPr>
          <w:rFonts w:eastAsia="Calibri"/>
          <w:sz w:val="18"/>
          <w:szCs w:val="18"/>
          <w:lang w:eastAsia="zh-CN"/>
        </w:rPr>
        <w:t>В случае, если по результатам такой экспертизы установлены нарушения требований договора, не препятствующие приемке поставленного товара, выполненной работы или оказанной услуги, в заключени</w:t>
      </w:r>
      <w:proofErr w:type="gramStart"/>
      <w:r w:rsidRPr="0075790E">
        <w:rPr>
          <w:rFonts w:eastAsia="Calibri"/>
          <w:sz w:val="18"/>
          <w:szCs w:val="18"/>
          <w:lang w:eastAsia="zh-CN"/>
        </w:rPr>
        <w:t>и</w:t>
      </w:r>
      <w:proofErr w:type="gramEnd"/>
      <w:r w:rsidRPr="0075790E">
        <w:rPr>
          <w:rFonts w:eastAsia="Calibri"/>
          <w:sz w:val="18"/>
          <w:szCs w:val="18"/>
          <w:lang w:eastAsia="zh-CN"/>
        </w:rPr>
        <w:t xml:space="preserve"> могут содержаться предложения об устранении данных нарушений, в том числе с указанием срока их устранения.</w:t>
      </w:r>
    </w:p>
    <w:p w:rsidR="00425413" w:rsidRPr="0075790E" w:rsidRDefault="00425413" w:rsidP="00425413">
      <w:pPr>
        <w:widowControl w:val="0"/>
        <w:suppressAutoHyphens/>
        <w:autoSpaceDE w:val="0"/>
        <w:ind w:firstLine="567"/>
        <w:jc w:val="both"/>
        <w:outlineLvl w:val="1"/>
        <w:rPr>
          <w:rFonts w:ascii="Arial" w:hAnsi="Arial" w:cs="Arial"/>
          <w:sz w:val="18"/>
          <w:szCs w:val="18"/>
          <w:lang w:eastAsia="zh-CN"/>
        </w:rPr>
      </w:pPr>
      <w:r w:rsidRPr="0075790E">
        <w:rPr>
          <w:rFonts w:eastAsia="Calibri"/>
          <w:sz w:val="18"/>
          <w:szCs w:val="18"/>
          <w:lang w:eastAsia="zh-CN"/>
        </w:rPr>
        <w:t>8.3. В случае привлечения заказчиком для проведения указанной экспертизы экспертов, экспертных организаций при принятии решения о приемке или об отказе в приемке результатов отдельного этапа исполнения договора либо оказанной услуги заказчик, приемочная комиссия должны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425413" w:rsidRPr="0075790E" w:rsidRDefault="00425413" w:rsidP="00425413">
      <w:pPr>
        <w:ind w:firstLine="567"/>
        <w:contextualSpacing/>
        <w:jc w:val="center"/>
        <w:rPr>
          <w:b/>
          <w:bCs/>
          <w:sz w:val="18"/>
          <w:szCs w:val="18"/>
        </w:rPr>
      </w:pPr>
    </w:p>
    <w:p w:rsidR="00425413" w:rsidRPr="0075790E" w:rsidRDefault="00425413" w:rsidP="00425413">
      <w:pPr>
        <w:pStyle w:val="a7"/>
        <w:ind w:firstLine="567"/>
        <w:jc w:val="center"/>
        <w:rPr>
          <w:sz w:val="18"/>
          <w:szCs w:val="18"/>
        </w:rPr>
      </w:pPr>
      <w:r w:rsidRPr="0075790E">
        <w:rPr>
          <w:rFonts w:ascii="Times New Roman" w:hAnsi="Times New Roman" w:cs="Times New Roman"/>
          <w:b/>
          <w:sz w:val="18"/>
          <w:szCs w:val="18"/>
        </w:rPr>
        <w:t>9. Форс-мажор</w:t>
      </w:r>
    </w:p>
    <w:p w:rsidR="00425413" w:rsidRPr="0075790E" w:rsidRDefault="00425413" w:rsidP="00425413">
      <w:pPr>
        <w:pStyle w:val="a7"/>
        <w:ind w:firstLine="567"/>
        <w:jc w:val="both"/>
        <w:rPr>
          <w:sz w:val="18"/>
          <w:szCs w:val="18"/>
        </w:rPr>
      </w:pPr>
      <w:r w:rsidRPr="0075790E">
        <w:rPr>
          <w:rFonts w:ascii="Times New Roman" w:hAnsi="Times New Roman" w:cs="Times New Roman"/>
          <w:sz w:val="18"/>
          <w:szCs w:val="18"/>
        </w:rPr>
        <w:t>9.1. Стороны не несут ответственность за полное или частичное неисполнение предусмотренных настоящим Договором обязательств, если такое неисполнение связано с обстоятельствами непреодолимой силы (форс-мажор). К обстоятельствам непреодолимой силы относятся: чрезвычайные и непредотвратимые при данных условиях обстоятельства (стихийные явления, военные действия и т.п.). Таковыми признаются пожар, наводнение, землетрясение, ураган, эпидемия, забастовка, военные действия, запрещение экспорта и импорта товаров и другие.</w:t>
      </w:r>
    </w:p>
    <w:p w:rsidR="00425413" w:rsidRPr="0075790E" w:rsidRDefault="00425413" w:rsidP="00425413">
      <w:pPr>
        <w:pStyle w:val="a7"/>
        <w:ind w:firstLine="567"/>
        <w:jc w:val="both"/>
        <w:rPr>
          <w:sz w:val="18"/>
          <w:szCs w:val="18"/>
        </w:rPr>
      </w:pPr>
      <w:r w:rsidRPr="0075790E">
        <w:rPr>
          <w:rFonts w:ascii="Times New Roman" w:hAnsi="Times New Roman" w:cs="Times New Roman"/>
          <w:sz w:val="18"/>
          <w:szCs w:val="18"/>
        </w:rPr>
        <w:t>9.2. Сторона, для которой создалась невозможность исполнения обязательств по Договору вследствие обстоятельств непреодолимой силы, не позднее чем через 3 календарных дня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425413" w:rsidRPr="0075790E" w:rsidRDefault="00425413" w:rsidP="00425413">
      <w:pPr>
        <w:pStyle w:val="a7"/>
        <w:ind w:firstLine="567"/>
        <w:jc w:val="both"/>
        <w:rPr>
          <w:sz w:val="18"/>
          <w:szCs w:val="18"/>
        </w:rPr>
      </w:pPr>
      <w:r w:rsidRPr="0075790E">
        <w:rPr>
          <w:rFonts w:ascii="Times New Roman" w:hAnsi="Times New Roman" w:cs="Times New Roman"/>
          <w:sz w:val="18"/>
          <w:szCs w:val="18"/>
        </w:rPr>
        <w:t>9.3. В случае возникновения обстоятельств непреодолимой силы Стороны вправе расторгнуть настоящий Договор, и в этом случае ни одна из Сторон не вправе требовать возмещения убытков.</w:t>
      </w:r>
    </w:p>
    <w:p w:rsidR="00425413" w:rsidRPr="0075790E" w:rsidRDefault="00425413" w:rsidP="00425413">
      <w:pPr>
        <w:pStyle w:val="a7"/>
        <w:ind w:firstLine="567"/>
        <w:jc w:val="both"/>
        <w:rPr>
          <w:sz w:val="18"/>
          <w:szCs w:val="18"/>
        </w:rPr>
      </w:pPr>
      <w:r w:rsidRPr="0075790E">
        <w:rPr>
          <w:rFonts w:ascii="Times New Roman" w:hAnsi="Times New Roman" w:cs="Times New Roman"/>
          <w:sz w:val="18"/>
          <w:szCs w:val="18"/>
        </w:rPr>
        <w:t>9.4.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425413" w:rsidRPr="0075790E" w:rsidRDefault="00425413" w:rsidP="00425413">
      <w:pPr>
        <w:shd w:val="clear" w:color="auto" w:fill="FFFFFF"/>
        <w:tabs>
          <w:tab w:val="left" w:pos="426"/>
          <w:tab w:val="left" w:pos="567"/>
          <w:tab w:val="left" w:pos="2694"/>
        </w:tabs>
        <w:ind w:right="-185"/>
        <w:jc w:val="both"/>
        <w:rPr>
          <w:sz w:val="18"/>
          <w:szCs w:val="18"/>
        </w:rPr>
      </w:pPr>
    </w:p>
    <w:p w:rsidR="00425413" w:rsidRPr="0075790E" w:rsidRDefault="00425413" w:rsidP="00425413">
      <w:pPr>
        <w:pStyle w:val="a3"/>
        <w:spacing w:after="0" w:line="240" w:lineRule="auto"/>
        <w:ind w:left="0"/>
        <w:jc w:val="center"/>
        <w:rPr>
          <w:sz w:val="18"/>
          <w:szCs w:val="18"/>
        </w:rPr>
      </w:pPr>
      <w:r w:rsidRPr="0075790E">
        <w:rPr>
          <w:rFonts w:ascii="Times New Roman" w:hAnsi="Times New Roman"/>
          <w:b/>
          <w:sz w:val="18"/>
          <w:szCs w:val="18"/>
        </w:rPr>
        <w:t>10. Разрешение споров</w:t>
      </w:r>
    </w:p>
    <w:p w:rsidR="00425413" w:rsidRPr="0075790E" w:rsidRDefault="00425413" w:rsidP="00425413">
      <w:pPr>
        <w:ind w:firstLine="720"/>
        <w:jc w:val="both"/>
        <w:rPr>
          <w:sz w:val="18"/>
          <w:szCs w:val="18"/>
        </w:rPr>
      </w:pPr>
      <w:r w:rsidRPr="0075790E">
        <w:rPr>
          <w:sz w:val="18"/>
          <w:szCs w:val="18"/>
        </w:rPr>
        <w:t>10.1. Все споры, возникающие из настоящего Договора, Стороны могут разрешать путем переговоров.</w:t>
      </w:r>
    </w:p>
    <w:p w:rsidR="00425413" w:rsidRPr="0075790E" w:rsidRDefault="00425413" w:rsidP="00425413">
      <w:pPr>
        <w:ind w:firstLine="720"/>
        <w:jc w:val="both"/>
        <w:rPr>
          <w:sz w:val="18"/>
          <w:szCs w:val="18"/>
        </w:rPr>
      </w:pPr>
      <w:r w:rsidRPr="0075790E">
        <w:rPr>
          <w:sz w:val="18"/>
          <w:szCs w:val="18"/>
        </w:rPr>
        <w:t>10.2. Все споры, возникающие из настоящего Договора, подлежат передаче на разрешение в Арбитра</w:t>
      </w:r>
      <w:r>
        <w:rPr>
          <w:sz w:val="18"/>
          <w:szCs w:val="18"/>
        </w:rPr>
        <w:t>жный суд Алтайского края</w:t>
      </w:r>
      <w:r w:rsidRPr="0075790E">
        <w:rPr>
          <w:sz w:val="18"/>
          <w:szCs w:val="18"/>
        </w:rPr>
        <w:t xml:space="preserve"> в соответствии с действующим законодательством Российской Федерации и настоящим Договором.</w:t>
      </w:r>
    </w:p>
    <w:p w:rsidR="00425413" w:rsidRPr="0075790E" w:rsidRDefault="00425413" w:rsidP="00425413">
      <w:pPr>
        <w:ind w:firstLine="720"/>
        <w:jc w:val="both"/>
        <w:rPr>
          <w:sz w:val="18"/>
          <w:szCs w:val="18"/>
        </w:rPr>
      </w:pPr>
      <w:r w:rsidRPr="0075790E">
        <w:rPr>
          <w:sz w:val="18"/>
          <w:szCs w:val="18"/>
        </w:rPr>
        <w:lastRenderedPageBreak/>
        <w:t>10.3. До переда</w:t>
      </w:r>
      <w:r>
        <w:rPr>
          <w:sz w:val="18"/>
          <w:szCs w:val="18"/>
        </w:rPr>
        <w:t>чи спора на разрешение в суд</w:t>
      </w:r>
      <w:r w:rsidRPr="0075790E">
        <w:rPr>
          <w:sz w:val="18"/>
          <w:szCs w:val="18"/>
        </w:rPr>
        <w:t xml:space="preserve"> Стороны принимают предусмотренные настоящим разделом меры по досудебному урегулированию спора, за исключением дел, для которых согласно части 5 статьи 4 Арбитражного процессуального кодекса Российской Федерации принятие сторонами мер по досудебному урегулированию не является обязательным.</w:t>
      </w:r>
    </w:p>
    <w:p w:rsidR="00425413" w:rsidRPr="0075790E" w:rsidRDefault="00425413" w:rsidP="00425413">
      <w:pPr>
        <w:pStyle w:val="a7"/>
        <w:ind w:firstLine="567"/>
        <w:contextualSpacing/>
        <w:jc w:val="both"/>
        <w:rPr>
          <w:rFonts w:ascii="Times New Roman" w:hAnsi="Times New Roman" w:cs="Times New Roman"/>
          <w:sz w:val="18"/>
          <w:szCs w:val="18"/>
        </w:rPr>
      </w:pPr>
      <w:r w:rsidRPr="0075790E">
        <w:rPr>
          <w:rFonts w:ascii="Times New Roman" w:hAnsi="Times New Roman" w:cs="Times New Roman"/>
          <w:sz w:val="18"/>
          <w:szCs w:val="18"/>
        </w:rPr>
        <w:t>.</w:t>
      </w:r>
    </w:p>
    <w:p w:rsidR="00425413" w:rsidRPr="0075790E" w:rsidRDefault="00425413" w:rsidP="00425413">
      <w:pPr>
        <w:pStyle w:val="a7"/>
        <w:ind w:firstLine="567"/>
        <w:jc w:val="center"/>
        <w:rPr>
          <w:sz w:val="18"/>
          <w:szCs w:val="18"/>
        </w:rPr>
      </w:pPr>
      <w:r w:rsidRPr="0075790E">
        <w:rPr>
          <w:rFonts w:ascii="Times New Roman" w:hAnsi="Times New Roman" w:cs="Times New Roman"/>
          <w:b/>
          <w:sz w:val="18"/>
          <w:szCs w:val="18"/>
        </w:rPr>
        <w:t>11. Антикоррупционная оговорка</w:t>
      </w:r>
    </w:p>
    <w:p w:rsidR="00425413" w:rsidRPr="0075790E" w:rsidRDefault="00425413" w:rsidP="00425413">
      <w:pPr>
        <w:pStyle w:val="a7"/>
        <w:ind w:firstLine="567"/>
        <w:jc w:val="both"/>
        <w:rPr>
          <w:sz w:val="18"/>
          <w:szCs w:val="18"/>
        </w:rPr>
      </w:pPr>
      <w:r w:rsidRPr="0075790E">
        <w:rPr>
          <w:rFonts w:ascii="Times New Roman" w:hAnsi="Times New Roman" w:cs="Times New Roman"/>
          <w:sz w:val="18"/>
          <w:szCs w:val="18"/>
        </w:rPr>
        <w:t xml:space="preserve">11.1. </w:t>
      </w:r>
      <w:proofErr w:type="gramStart"/>
      <w:r w:rsidRPr="0075790E">
        <w:rPr>
          <w:rFonts w:ascii="Times New Roman" w:hAnsi="Times New Roman" w:cs="Times New Roman"/>
          <w:sz w:val="18"/>
          <w:szCs w:val="18"/>
        </w:rPr>
        <w:t xml:space="preserve">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достигнуть неправомерные цели. </w:t>
      </w:r>
      <w:proofErr w:type="gramEnd"/>
    </w:p>
    <w:p w:rsidR="00425413" w:rsidRPr="0075790E" w:rsidRDefault="00425413" w:rsidP="00425413">
      <w:pPr>
        <w:pStyle w:val="a7"/>
        <w:ind w:firstLine="567"/>
        <w:jc w:val="both"/>
        <w:rPr>
          <w:sz w:val="18"/>
          <w:szCs w:val="18"/>
        </w:rPr>
      </w:pPr>
      <w:proofErr w:type="gramStart"/>
      <w:r w:rsidRPr="0075790E">
        <w:rPr>
          <w:rFonts w:ascii="Times New Roman" w:hAnsi="Times New Roman" w:cs="Times New Roman"/>
          <w:sz w:val="18"/>
          <w:szCs w:val="18"/>
        </w:rP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 /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roofErr w:type="gramEnd"/>
    </w:p>
    <w:p w:rsidR="00425413" w:rsidRPr="0075790E" w:rsidRDefault="00425413" w:rsidP="00425413">
      <w:pPr>
        <w:pStyle w:val="a7"/>
        <w:ind w:firstLine="567"/>
        <w:jc w:val="both"/>
        <w:rPr>
          <w:sz w:val="18"/>
          <w:szCs w:val="18"/>
        </w:rPr>
      </w:pPr>
      <w:r w:rsidRPr="0075790E">
        <w:rPr>
          <w:rFonts w:ascii="Times New Roman" w:hAnsi="Times New Roman" w:cs="Times New Roman"/>
          <w:sz w:val="18"/>
          <w:szCs w:val="18"/>
        </w:rPr>
        <w:t>11.2. В случае возникновения у одной из Сторон подозрений, что произошло или может произойти нарушение любого из вышеуказанных условий, соответствующая Сторона обязуется незамедлительно уведомить в письменной форме о ставшем известном факте неправомерных действий другую Сторону, и при необходимости, по запросу предоставить дополнительные пояснения и необходимую информацию (документы).</w:t>
      </w:r>
    </w:p>
    <w:p w:rsidR="00425413" w:rsidRPr="0075790E" w:rsidRDefault="00425413" w:rsidP="00425413">
      <w:pPr>
        <w:pStyle w:val="a7"/>
        <w:ind w:firstLine="567"/>
        <w:jc w:val="both"/>
        <w:rPr>
          <w:sz w:val="18"/>
          <w:szCs w:val="18"/>
        </w:rPr>
      </w:pPr>
      <w:r w:rsidRPr="0075790E">
        <w:rPr>
          <w:rFonts w:ascii="Times New Roman" w:hAnsi="Times New Roman" w:cs="Times New Roman"/>
          <w:sz w:val="18"/>
          <w:szCs w:val="18"/>
        </w:rPr>
        <w:t>В случае если указанные неправомерные действия работников одной из Сторон, ее аффилированных лиц или посредников, установлены вступившим в законную силу решением (приговором) суда, другая Сторона имеет право в одностороннем порядке отказаться от исполнения настоящего Договора, путем направления письменного уведомления о расторжении Договора. Сторона, являющаяся инициатором расторжения настоящего Договора по указанным основаниям, вправе требовать возмещения реального ущерба, возникшего в результате такого расторжения.</w:t>
      </w:r>
    </w:p>
    <w:p w:rsidR="00425413" w:rsidRPr="0075790E" w:rsidRDefault="00425413" w:rsidP="00425413">
      <w:pPr>
        <w:ind w:firstLine="720"/>
        <w:jc w:val="both"/>
        <w:rPr>
          <w:sz w:val="18"/>
          <w:szCs w:val="18"/>
        </w:rPr>
      </w:pPr>
    </w:p>
    <w:p w:rsidR="00425413" w:rsidRPr="0075790E" w:rsidRDefault="00425413" w:rsidP="00425413">
      <w:pPr>
        <w:pStyle w:val="a7"/>
        <w:ind w:firstLine="567"/>
        <w:jc w:val="center"/>
        <w:rPr>
          <w:sz w:val="18"/>
          <w:szCs w:val="18"/>
        </w:rPr>
      </w:pPr>
      <w:r w:rsidRPr="0075790E">
        <w:rPr>
          <w:rFonts w:ascii="Times New Roman" w:hAnsi="Times New Roman" w:cs="Times New Roman"/>
          <w:b/>
          <w:sz w:val="18"/>
          <w:szCs w:val="18"/>
        </w:rPr>
        <w:t>12. Расторжение Договора</w:t>
      </w:r>
    </w:p>
    <w:p w:rsidR="00425413" w:rsidRPr="0075790E" w:rsidRDefault="00425413" w:rsidP="00425413">
      <w:pPr>
        <w:pStyle w:val="a7"/>
        <w:ind w:firstLine="567"/>
        <w:jc w:val="both"/>
        <w:rPr>
          <w:sz w:val="18"/>
          <w:szCs w:val="18"/>
        </w:rPr>
      </w:pPr>
      <w:r w:rsidRPr="0075790E">
        <w:rPr>
          <w:rFonts w:ascii="Times New Roman" w:hAnsi="Times New Roman" w:cs="Times New Roman"/>
          <w:sz w:val="18"/>
          <w:szCs w:val="18"/>
        </w:rPr>
        <w:t xml:space="preserve">12.1.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 </w:t>
      </w:r>
    </w:p>
    <w:p w:rsidR="00425413" w:rsidRPr="0075790E" w:rsidRDefault="00425413" w:rsidP="00425413">
      <w:pPr>
        <w:pStyle w:val="a7"/>
        <w:ind w:firstLine="567"/>
        <w:jc w:val="both"/>
        <w:rPr>
          <w:sz w:val="18"/>
          <w:szCs w:val="18"/>
        </w:rPr>
      </w:pPr>
      <w:r w:rsidRPr="0075790E">
        <w:rPr>
          <w:rFonts w:ascii="Times New Roman" w:hAnsi="Times New Roman" w:cs="Times New Roman"/>
          <w:sz w:val="18"/>
          <w:szCs w:val="18"/>
        </w:rPr>
        <w:t>12.2. При расторжении Договора по обоюдному согласию Стороны определяют и производят взаиморасчеты по возмещению понесенных затрат и убытков, связанных с настоящим Договором. Ни одна из Сторон не будет иметь по отношению к другой Стороне никаких обязательств по Договору после расторжения Договора и урегулирования взаимных платежей.</w:t>
      </w:r>
    </w:p>
    <w:p w:rsidR="00425413" w:rsidRPr="0075790E" w:rsidRDefault="00425413" w:rsidP="00425413">
      <w:pPr>
        <w:pStyle w:val="a7"/>
        <w:ind w:firstLine="567"/>
        <w:jc w:val="both"/>
        <w:rPr>
          <w:sz w:val="18"/>
          <w:szCs w:val="18"/>
        </w:rPr>
      </w:pPr>
      <w:r w:rsidRPr="0075790E">
        <w:rPr>
          <w:rFonts w:ascii="Times New Roman" w:hAnsi="Times New Roman" w:cs="Times New Roman"/>
          <w:sz w:val="18"/>
          <w:szCs w:val="18"/>
        </w:rPr>
        <w:t>12.3. Стороны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в порядке и сроки, определенные статьей 95 Федерального закона о контрактной системе.</w:t>
      </w:r>
    </w:p>
    <w:p w:rsidR="00425413" w:rsidRPr="0075790E" w:rsidRDefault="00425413" w:rsidP="00425413">
      <w:pPr>
        <w:pStyle w:val="a7"/>
        <w:ind w:firstLine="567"/>
        <w:jc w:val="both"/>
        <w:rPr>
          <w:sz w:val="18"/>
          <w:szCs w:val="18"/>
        </w:rPr>
      </w:pPr>
      <w:r w:rsidRPr="0075790E">
        <w:rPr>
          <w:rFonts w:ascii="Times New Roman" w:hAnsi="Times New Roman" w:cs="Times New Roman"/>
          <w:sz w:val="18"/>
          <w:szCs w:val="18"/>
        </w:rPr>
        <w:t>12.4. Любая сторона имеет право обратиться в суд в случае существенного нарушения другой стороной условий настоящего Договора.</w:t>
      </w:r>
    </w:p>
    <w:p w:rsidR="00425413" w:rsidRPr="0075790E" w:rsidRDefault="00425413" w:rsidP="00425413">
      <w:pPr>
        <w:pStyle w:val="a7"/>
        <w:ind w:firstLine="567"/>
        <w:jc w:val="both"/>
        <w:rPr>
          <w:rFonts w:ascii="Times New Roman" w:hAnsi="Times New Roman" w:cs="Times New Roman"/>
          <w:b/>
          <w:bCs/>
          <w:sz w:val="18"/>
          <w:szCs w:val="18"/>
        </w:rPr>
      </w:pPr>
    </w:p>
    <w:p w:rsidR="00425413" w:rsidRPr="0075790E" w:rsidRDefault="00425413" w:rsidP="00425413">
      <w:pPr>
        <w:pStyle w:val="a7"/>
        <w:ind w:firstLine="567"/>
        <w:jc w:val="center"/>
        <w:rPr>
          <w:sz w:val="18"/>
          <w:szCs w:val="18"/>
        </w:rPr>
      </w:pPr>
      <w:r w:rsidRPr="0075790E">
        <w:rPr>
          <w:rFonts w:ascii="Times New Roman" w:hAnsi="Times New Roman" w:cs="Times New Roman"/>
          <w:b/>
          <w:bCs/>
          <w:sz w:val="18"/>
          <w:szCs w:val="18"/>
        </w:rPr>
        <w:t>13</w:t>
      </w:r>
      <w:r w:rsidRPr="0075790E">
        <w:rPr>
          <w:rFonts w:ascii="Times New Roman" w:hAnsi="Times New Roman" w:cs="Times New Roman"/>
          <w:b/>
          <w:bCs/>
          <w:sz w:val="18"/>
          <w:szCs w:val="18"/>
          <w:lang w:val="x-none"/>
        </w:rPr>
        <w:t>. Срок действия Договора</w:t>
      </w:r>
    </w:p>
    <w:p w:rsidR="00425413" w:rsidRPr="0075790E" w:rsidRDefault="00425413" w:rsidP="00425413">
      <w:pPr>
        <w:pStyle w:val="a7"/>
        <w:ind w:firstLine="567"/>
        <w:jc w:val="both"/>
        <w:rPr>
          <w:sz w:val="18"/>
          <w:szCs w:val="18"/>
        </w:rPr>
      </w:pPr>
      <w:r w:rsidRPr="0075790E">
        <w:rPr>
          <w:rFonts w:ascii="Times New Roman" w:hAnsi="Times New Roman" w:cs="Times New Roman"/>
          <w:sz w:val="18"/>
          <w:szCs w:val="18"/>
        </w:rPr>
        <w:t xml:space="preserve">13.1. Настоящий Договор вступает в силу с момента его подписания сторонами, и действует до 31 </w:t>
      </w:r>
      <w:r>
        <w:rPr>
          <w:rFonts w:ascii="Times New Roman" w:hAnsi="Times New Roman" w:cs="Times New Roman"/>
          <w:sz w:val="18"/>
          <w:szCs w:val="18"/>
        </w:rPr>
        <w:t>декабря 2026</w:t>
      </w:r>
      <w:r w:rsidRPr="0075790E">
        <w:rPr>
          <w:rFonts w:ascii="Times New Roman" w:hAnsi="Times New Roman" w:cs="Times New Roman"/>
          <w:sz w:val="18"/>
          <w:szCs w:val="18"/>
        </w:rPr>
        <w:t xml:space="preserve"> года, а в части расчетов - до полного исполнения. </w:t>
      </w:r>
    </w:p>
    <w:p w:rsidR="00425413" w:rsidRPr="0075790E" w:rsidRDefault="00425413" w:rsidP="00425413">
      <w:pPr>
        <w:pStyle w:val="a7"/>
        <w:ind w:firstLine="567"/>
        <w:jc w:val="both"/>
        <w:rPr>
          <w:rFonts w:ascii="Times New Roman" w:hAnsi="Times New Roman" w:cs="Times New Roman"/>
          <w:sz w:val="18"/>
          <w:szCs w:val="18"/>
        </w:rPr>
      </w:pPr>
      <w:r w:rsidRPr="0075790E">
        <w:rPr>
          <w:rFonts w:ascii="Times New Roman" w:hAnsi="Times New Roman" w:cs="Times New Roman"/>
          <w:sz w:val="18"/>
          <w:szCs w:val="18"/>
        </w:rPr>
        <w:t>13.2. Истечение срока действия договора не освобождает стороны от возмещения убытков и штрафных санкций в случае неисполнения или ненадлежащего исполнения договора.</w:t>
      </w:r>
    </w:p>
    <w:p w:rsidR="00425413" w:rsidRPr="0075790E" w:rsidRDefault="00425413" w:rsidP="00425413">
      <w:pPr>
        <w:pStyle w:val="a7"/>
        <w:ind w:firstLine="567"/>
        <w:jc w:val="both"/>
        <w:rPr>
          <w:rFonts w:ascii="Times New Roman" w:hAnsi="Times New Roman" w:cs="Times New Roman"/>
          <w:sz w:val="18"/>
          <w:szCs w:val="18"/>
        </w:rPr>
      </w:pPr>
    </w:p>
    <w:p w:rsidR="00425413" w:rsidRPr="0075790E" w:rsidRDefault="00425413" w:rsidP="00425413">
      <w:pPr>
        <w:pStyle w:val="a7"/>
        <w:ind w:firstLine="567"/>
        <w:jc w:val="center"/>
        <w:rPr>
          <w:sz w:val="18"/>
          <w:szCs w:val="18"/>
        </w:rPr>
      </w:pPr>
      <w:r w:rsidRPr="0075790E">
        <w:rPr>
          <w:rFonts w:ascii="Times New Roman" w:hAnsi="Times New Roman" w:cs="Times New Roman"/>
          <w:b/>
          <w:sz w:val="18"/>
          <w:szCs w:val="18"/>
        </w:rPr>
        <w:t>14. Особые условия</w:t>
      </w:r>
    </w:p>
    <w:p w:rsidR="00425413" w:rsidRPr="0075790E" w:rsidRDefault="00425413" w:rsidP="00425413">
      <w:pPr>
        <w:pStyle w:val="a7"/>
        <w:ind w:firstLine="567"/>
        <w:jc w:val="both"/>
        <w:rPr>
          <w:sz w:val="18"/>
          <w:szCs w:val="18"/>
        </w:rPr>
      </w:pPr>
      <w:r w:rsidRPr="0075790E">
        <w:rPr>
          <w:rFonts w:ascii="Times New Roman" w:hAnsi="Times New Roman" w:cs="Times New Roman"/>
          <w:sz w:val="18"/>
          <w:szCs w:val="18"/>
        </w:rPr>
        <w:t>14.1. Во всем, что не предусмотрено договором, Стороны руководствуются законодательством Российской Федерации.</w:t>
      </w:r>
    </w:p>
    <w:p w:rsidR="00425413" w:rsidRPr="0075790E" w:rsidRDefault="00425413" w:rsidP="00425413">
      <w:pPr>
        <w:pStyle w:val="a7"/>
        <w:ind w:firstLine="567"/>
        <w:jc w:val="both"/>
        <w:rPr>
          <w:sz w:val="18"/>
          <w:szCs w:val="18"/>
        </w:rPr>
      </w:pPr>
      <w:r w:rsidRPr="0075790E">
        <w:rPr>
          <w:rFonts w:ascii="Times New Roman" w:hAnsi="Times New Roman" w:cs="Times New Roman"/>
          <w:sz w:val="18"/>
          <w:szCs w:val="18"/>
        </w:rPr>
        <w:t xml:space="preserve">14.2. В случае изменения у одной из Сторон адреса места нахождения, почтового адреса, банковских реквизитов, такая Сторона обязана в течение 3 (трех) рабочих дней с момента внесения вышеуказанных изменений письменно известить об этом другую Сторону. </w:t>
      </w:r>
    </w:p>
    <w:p w:rsidR="00425413" w:rsidRPr="0075790E" w:rsidRDefault="00425413" w:rsidP="00425413">
      <w:pPr>
        <w:pStyle w:val="a7"/>
        <w:ind w:firstLine="567"/>
        <w:jc w:val="both"/>
        <w:rPr>
          <w:sz w:val="18"/>
          <w:szCs w:val="18"/>
        </w:rPr>
      </w:pPr>
      <w:r w:rsidRPr="0075790E">
        <w:rPr>
          <w:rFonts w:ascii="Times New Roman" w:hAnsi="Times New Roman" w:cs="Times New Roman"/>
          <w:sz w:val="18"/>
          <w:szCs w:val="18"/>
        </w:rPr>
        <w:t>14.3. Изменения и дополнения к настоящему Договору, могут быть оформлены в письменной форме и подписаны представителями обоих сторон; могут быть составлены в форме электронного документа, подписаны обеими сторонами с помощью усиленной электронной подписью в соответствии с требованиями нормативных правовых актов Российской Федерации, стороны вправе изготовить копию на бумажном носителе в 2-х экземплярах, имеющих одинаковую юридическую силу, по одному экземпляру для каждой стороны.</w:t>
      </w:r>
    </w:p>
    <w:p w:rsidR="00425413" w:rsidRPr="0075790E" w:rsidRDefault="00425413" w:rsidP="00425413">
      <w:pPr>
        <w:pStyle w:val="a7"/>
        <w:ind w:firstLine="567"/>
        <w:jc w:val="both"/>
        <w:rPr>
          <w:sz w:val="18"/>
          <w:szCs w:val="18"/>
        </w:rPr>
      </w:pPr>
      <w:r w:rsidRPr="0075790E">
        <w:rPr>
          <w:rFonts w:ascii="Times New Roman" w:hAnsi="Times New Roman" w:cs="Times New Roman"/>
          <w:sz w:val="18"/>
          <w:szCs w:val="18"/>
        </w:rPr>
        <w:t>14.4. При исполнении договора не допускается перемена Исполнителя, за исключением случаев, если новый Исполнитель является правопреемником Исполнителя по договору вследствие реорганизации юридического лица в форме преобразования, слияния, присоединения.</w:t>
      </w:r>
    </w:p>
    <w:p w:rsidR="00425413" w:rsidRPr="0075790E" w:rsidRDefault="00425413" w:rsidP="00425413">
      <w:pPr>
        <w:pStyle w:val="a7"/>
        <w:ind w:firstLine="567"/>
        <w:jc w:val="both"/>
        <w:rPr>
          <w:sz w:val="18"/>
          <w:szCs w:val="18"/>
        </w:rPr>
      </w:pPr>
      <w:r w:rsidRPr="0075790E">
        <w:rPr>
          <w:rFonts w:ascii="Times New Roman" w:hAnsi="Times New Roman" w:cs="Times New Roman"/>
          <w:sz w:val="18"/>
          <w:szCs w:val="18"/>
        </w:rPr>
        <w:t>14.5. Стороны обязуются обеспечить конфиденциальность сведений, относящихся к предмету договора, и ставших им известными в ходе исполнения договора.</w:t>
      </w:r>
    </w:p>
    <w:p w:rsidR="00425413" w:rsidRDefault="00425413" w:rsidP="00425413">
      <w:pPr>
        <w:pStyle w:val="a7"/>
        <w:ind w:firstLine="567"/>
        <w:jc w:val="both"/>
        <w:rPr>
          <w:rFonts w:ascii="Times New Roman" w:hAnsi="Times New Roman" w:cs="Times New Roman"/>
          <w:sz w:val="18"/>
          <w:szCs w:val="18"/>
        </w:rPr>
      </w:pPr>
      <w:r w:rsidRPr="0075790E">
        <w:rPr>
          <w:rFonts w:ascii="Times New Roman" w:hAnsi="Times New Roman" w:cs="Times New Roman"/>
          <w:sz w:val="18"/>
          <w:szCs w:val="18"/>
        </w:rPr>
        <w:t>1</w:t>
      </w:r>
      <w:r>
        <w:rPr>
          <w:rFonts w:ascii="Times New Roman" w:hAnsi="Times New Roman" w:cs="Times New Roman"/>
          <w:sz w:val="18"/>
          <w:szCs w:val="18"/>
        </w:rPr>
        <w:t>4.6. Настоящий договор составлен в форме электронного документа.</w:t>
      </w:r>
    </w:p>
    <w:p w:rsidR="00425413" w:rsidRPr="0075790E" w:rsidRDefault="00425413" w:rsidP="00425413">
      <w:pPr>
        <w:pStyle w:val="a7"/>
        <w:ind w:firstLine="567"/>
        <w:jc w:val="both"/>
        <w:rPr>
          <w:rFonts w:ascii="Times New Roman" w:hAnsi="Times New Roman" w:cs="Times New Roman"/>
          <w:sz w:val="18"/>
          <w:szCs w:val="18"/>
        </w:rPr>
      </w:pPr>
      <w:r w:rsidRPr="0075790E">
        <w:rPr>
          <w:rFonts w:ascii="Times New Roman" w:hAnsi="Times New Roman" w:cs="Times New Roman"/>
          <w:sz w:val="18"/>
          <w:szCs w:val="18"/>
        </w:rPr>
        <w:t>14.6.1. Приложен</w:t>
      </w:r>
      <w:r>
        <w:rPr>
          <w:rFonts w:ascii="Times New Roman" w:hAnsi="Times New Roman" w:cs="Times New Roman"/>
          <w:sz w:val="18"/>
          <w:szCs w:val="18"/>
        </w:rPr>
        <w:t>ие №1 – Техническое задание</w:t>
      </w:r>
      <w:r w:rsidRPr="0075790E">
        <w:rPr>
          <w:rFonts w:ascii="Times New Roman" w:hAnsi="Times New Roman" w:cs="Times New Roman"/>
          <w:sz w:val="18"/>
          <w:szCs w:val="18"/>
        </w:rPr>
        <w:t>;</w:t>
      </w:r>
    </w:p>
    <w:p w:rsidR="00425413" w:rsidRPr="0075790E" w:rsidRDefault="00425413" w:rsidP="00425413">
      <w:pPr>
        <w:pStyle w:val="a7"/>
        <w:ind w:firstLine="567"/>
        <w:jc w:val="both"/>
        <w:rPr>
          <w:sz w:val="18"/>
          <w:szCs w:val="18"/>
        </w:rPr>
      </w:pPr>
      <w:r w:rsidRPr="0075790E">
        <w:rPr>
          <w:rFonts w:ascii="Times New Roman" w:hAnsi="Times New Roman" w:cs="Times New Roman"/>
          <w:sz w:val="18"/>
          <w:szCs w:val="18"/>
        </w:rPr>
        <w:t>14.6.2. Приложение №2 – Спецификация.</w:t>
      </w:r>
    </w:p>
    <w:p w:rsidR="00425413" w:rsidRPr="0075790E" w:rsidRDefault="00425413" w:rsidP="00425413">
      <w:pPr>
        <w:pStyle w:val="a7"/>
        <w:ind w:firstLine="567"/>
        <w:jc w:val="both"/>
        <w:rPr>
          <w:sz w:val="18"/>
          <w:szCs w:val="18"/>
        </w:rPr>
      </w:pPr>
    </w:p>
    <w:p w:rsidR="00425413" w:rsidRPr="0075790E" w:rsidRDefault="00425413" w:rsidP="00425413">
      <w:pPr>
        <w:ind w:firstLine="567"/>
        <w:contextualSpacing/>
        <w:jc w:val="center"/>
        <w:rPr>
          <w:b/>
          <w:color w:val="000000"/>
          <w:sz w:val="18"/>
          <w:szCs w:val="18"/>
        </w:rPr>
      </w:pPr>
      <w:r w:rsidRPr="0075790E">
        <w:rPr>
          <w:b/>
          <w:color w:val="000000"/>
          <w:sz w:val="18"/>
          <w:szCs w:val="18"/>
        </w:rPr>
        <w:t>15. Реквизиты и подписи сторон.</w:t>
      </w:r>
    </w:p>
    <w:tbl>
      <w:tblPr>
        <w:tblW w:w="0" w:type="auto"/>
        <w:tblInd w:w="-318" w:type="dxa"/>
        <w:tblLayout w:type="fixed"/>
        <w:tblLook w:val="0000" w:firstRow="0" w:lastRow="0" w:firstColumn="0" w:lastColumn="0" w:noHBand="0" w:noVBand="0"/>
      </w:tblPr>
      <w:tblGrid>
        <w:gridCol w:w="4928"/>
        <w:gridCol w:w="5290"/>
      </w:tblGrid>
      <w:tr w:rsidR="00425413" w:rsidRPr="0075790E" w:rsidTr="008A573C">
        <w:tc>
          <w:tcPr>
            <w:tcW w:w="4928" w:type="dxa"/>
            <w:tcBorders>
              <w:top w:val="single" w:sz="4" w:space="0" w:color="000000"/>
              <w:left w:val="single" w:sz="4" w:space="0" w:color="000000"/>
              <w:bottom w:val="single" w:sz="4" w:space="0" w:color="000000"/>
              <w:right w:val="single" w:sz="4" w:space="0" w:color="000000"/>
            </w:tcBorders>
            <w:shd w:val="clear" w:color="auto" w:fill="auto"/>
          </w:tcPr>
          <w:p w:rsidR="00425413" w:rsidRDefault="00425413" w:rsidP="008A573C">
            <w:pPr>
              <w:pStyle w:val="a7"/>
              <w:jc w:val="both"/>
              <w:rPr>
                <w:rFonts w:ascii="Times New Roman" w:hAnsi="Times New Roman" w:cs="Times New Roman"/>
                <w:sz w:val="18"/>
                <w:szCs w:val="18"/>
              </w:rPr>
            </w:pPr>
            <w:r w:rsidRPr="0075790E">
              <w:rPr>
                <w:b/>
                <w:bCs/>
                <w:sz w:val="18"/>
                <w:szCs w:val="18"/>
              </w:rPr>
              <w:t xml:space="preserve">Заказчик: </w:t>
            </w:r>
          </w:p>
          <w:p w:rsidR="00425413" w:rsidRDefault="00425413" w:rsidP="008A573C">
            <w:pPr>
              <w:pStyle w:val="a7"/>
              <w:jc w:val="both"/>
              <w:rPr>
                <w:rFonts w:ascii="Times New Roman" w:hAnsi="Times New Roman" w:cs="Times New Roman"/>
                <w:sz w:val="18"/>
                <w:szCs w:val="18"/>
              </w:rPr>
            </w:pPr>
          </w:p>
          <w:p w:rsidR="00425413" w:rsidRPr="00F775DB" w:rsidRDefault="00425413" w:rsidP="008A573C">
            <w:pPr>
              <w:pStyle w:val="a7"/>
              <w:jc w:val="both"/>
              <w:rPr>
                <w:rFonts w:ascii="Times New Roman" w:hAnsi="Times New Roman" w:cs="Times New Roman"/>
                <w:sz w:val="18"/>
                <w:szCs w:val="18"/>
              </w:rPr>
            </w:pPr>
            <w:r w:rsidRPr="00F775DB">
              <w:rPr>
                <w:rFonts w:ascii="Times New Roman" w:hAnsi="Times New Roman" w:cs="Times New Roman"/>
                <w:sz w:val="18"/>
                <w:szCs w:val="18"/>
              </w:rPr>
              <w:t>ФГБУ «ФЦТОЭ» Минздрава России (г. Барнаул)</w:t>
            </w:r>
          </w:p>
          <w:p w:rsidR="00425413" w:rsidRPr="00F775DB" w:rsidRDefault="00425413" w:rsidP="008A573C">
            <w:pPr>
              <w:pStyle w:val="a7"/>
              <w:jc w:val="both"/>
              <w:rPr>
                <w:rFonts w:ascii="Times New Roman" w:hAnsi="Times New Roman" w:cs="Times New Roman"/>
                <w:sz w:val="18"/>
                <w:szCs w:val="18"/>
              </w:rPr>
            </w:pPr>
            <w:r w:rsidRPr="00F775DB">
              <w:rPr>
                <w:rFonts w:ascii="Times New Roman" w:hAnsi="Times New Roman" w:cs="Times New Roman"/>
                <w:sz w:val="18"/>
                <w:szCs w:val="18"/>
              </w:rPr>
              <w:t xml:space="preserve">Юридический адрес: </w:t>
            </w:r>
          </w:p>
          <w:p w:rsidR="00425413" w:rsidRPr="00F775DB" w:rsidRDefault="00425413" w:rsidP="008A573C">
            <w:pPr>
              <w:pStyle w:val="a7"/>
              <w:jc w:val="both"/>
              <w:rPr>
                <w:rFonts w:ascii="Times New Roman" w:hAnsi="Times New Roman" w:cs="Times New Roman"/>
                <w:sz w:val="18"/>
                <w:szCs w:val="18"/>
              </w:rPr>
            </w:pPr>
            <w:r w:rsidRPr="00F775DB">
              <w:rPr>
                <w:rFonts w:ascii="Times New Roman" w:hAnsi="Times New Roman" w:cs="Times New Roman"/>
                <w:sz w:val="18"/>
                <w:szCs w:val="18"/>
              </w:rPr>
              <w:t xml:space="preserve">656045, РФ, Алтайский край, г. Барнаул, </w:t>
            </w:r>
          </w:p>
          <w:p w:rsidR="00425413" w:rsidRPr="00F775DB" w:rsidRDefault="00425413" w:rsidP="008A573C">
            <w:pPr>
              <w:pStyle w:val="a7"/>
              <w:jc w:val="both"/>
              <w:rPr>
                <w:rFonts w:ascii="Times New Roman" w:hAnsi="Times New Roman" w:cs="Times New Roman"/>
                <w:sz w:val="18"/>
                <w:szCs w:val="18"/>
              </w:rPr>
            </w:pPr>
            <w:r w:rsidRPr="00F775DB">
              <w:rPr>
                <w:rFonts w:ascii="Times New Roman" w:hAnsi="Times New Roman" w:cs="Times New Roman"/>
                <w:sz w:val="18"/>
                <w:szCs w:val="18"/>
              </w:rPr>
              <w:t xml:space="preserve">ул. </w:t>
            </w:r>
            <w:proofErr w:type="spellStart"/>
            <w:r w:rsidRPr="00F775DB">
              <w:rPr>
                <w:rFonts w:ascii="Times New Roman" w:hAnsi="Times New Roman" w:cs="Times New Roman"/>
                <w:sz w:val="18"/>
                <w:szCs w:val="18"/>
              </w:rPr>
              <w:t>Ляпидевского</w:t>
            </w:r>
            <w:proofErr w:type="spellEnd"/>
            <w:r w:rsidRPr="00F775DB">
              <w:rPr>
                <w:rFonts w:ascii="Times New Roman" w:hAnsi="Times New Roman" w:cs="Times New Roman"/>
                <w:sz w:val="18"/>
                <w:szCs w:val="18"/>
              </w:rPr>
              <w:t>, 1/3</w:t>
            </w:r>
          </w:p>
          <w:p w:rsidR="00425413" w:rsidRPr="00F775DB" w:rsidRDefault="00425413" w:rsidP="008A573C">
            <w:pPr>
              <w:pStyle w:val="a7"/>
              <w:jc w:val="both"/>
              <w:rPr>
                <w:rFonts w:ascii="Times New Roman" w:hAnsi="Times New Roman" w:cs="Times New Roman"/>
                <w:sz w:val="18"/>
                <w:szCs w:val="18"/>
              </w:rPr>
            </w:pPr>
            <w:r w:rsidRPr="00F775DB">
              <w:rPr>
                <w:rFonts w:ascii="Times New Roman" w:hAnsi="Times New Roman" w:cs="Times New Roman"/>
                <w:sz w:val="18"/>
                <w:szCs w:val="18"/>
              </w:rPr>
              <w:t>тел: (3852)297-501, 297-510, koral010@yandex.ru</w:t>
            </w:r>
          </w:p>
          <w:p w:rsidR="00425413" w:rsidRPr="00F775DB" w:rsidRDefault="00425413" w:rsidP="008A573C">
            <w:pPr>
              <w:pStyle w:val="a7"/>
              <w:jc w:val="both"/>
              <w:rPr>
                <w:rFonts w:ascii="Times New Roman" w:hAnsi="Times New Roman" w:cs="Times New Roman"/>
                <w:sz w:val="18"/>
                <w:szCs w:val="18"/>
              </w:rPr>
            </w:pPr>
            <w:r w:rsidRPr="00F775DB">
              <w:rPr>
                <w:rFonts w:ascii="Times New Roman" w:hAnsi="Times New Roman" w:cs="Times New Roman"/>
                <w:sz w:val="18"/>
                <w:szCs w:val="18"/>
              </w:rPr>
              <w:t xml:space="preserve">Наименование получателя: УФК по Новосибирской области  (ФГБУ «ФЦТОЭ» Минздрава России (г. Барнаул), </w:t>
            </w:r>
            <w:proofErr w:type="gramStart"/>
            <w:r w:rsidRPr="00F775DB">
              <w:rPr>
                <w:rFonts w:ascii="Times New Roman" w:hAnsi="Times New Roman" w:cs="Times New Roman"/>
                <w:sz w:val="18"/>
                <w:szCs w:val="18"/>
              </w:rPr>
              <w:t>л</w:t>
            </w:r>
            <w:proofErr w:type="gramEnd"/>
            <w:r w:rsidRPr="00F775DB">
              <w:rPr>
                <w:rFonts w:ascii="Times New Roman" w:hAnsi="Times New Roman" w:cs="Times New Roman"/>
                <w:sz w:val="18"/>
                <w:szCs w:val="18"/>
              </w:rPr>
              <w:t xml:space="preserve">/c 20176Ш58250, 22176Ш58250, 21176Ш58250) </w:t>
            </w:r>
          </w:p>
          <w:p w:rsidR="00425413" w:rsidRPr="00F775DB" w:rsidRDefault="00425413" w:rsidP="008A573C">
            <w:pPr>
              <w:pStyle w:val="a7"/>
              <w:jc w:val="both"/>
              <w:rPr>
                <w:rFonts w:ascii="Times New Roman" w:hAnsi="Times New Roman" w:cs="Times New Roman"/>
                <w:sz w:val="18"/>
                <w:szCs w:val="18"/>
              </w:rPr>
            </w:pPr>
            <w:r w:rsidRPr="00F775DB">
              <w:rPr>
                <w:rFonts w:ascii="Times New Roman" w:hAnsi="Times New Roman" w:cs="Times New Roman"/>
                <w:sz w:val="18"/>
                <w:szCs w:val="18"/>
              </w:rPr>
              <w:t>ИНН 2225130700</w:t>
            </w:r>
          </w:p>
          <w:p w:rsidR="00425413" w:rsidRPr="00F775DB" w:rsidRDefault="00425413" w:rsidP="008A573C">
            <w:pPr>
              <w:pStyle w:val="a7"/>
              <w:jc w:val="both"/>
              <w:rPr>
                <w:rFonts w:ascii="Times New Roman" w:hAnsi="Times New Roman" w:cs="Times New Roman"/>
                <w:sz w:val="18"/>
                <w:szCs w:val="18"/>
              </w:rPr>
            </w:pPr>
            <w:r w:rsidRPr="00F775DB">
              <w:rPr>
                <w:rFonts w:ascii="Times New Roman" w:hAnsi="Times New Roman" w:cs="Times New Roman"/>
                <w:sz w:val="18"/>
                <w:szCs w:val="18"/>
              </w:rPr>
              <w:t>КПП 222501001</w:t>
            </w:r>
          </w:p>
          <w:p w:rsidR="00425413" w:rsidRPr="00F775DB" w:rsidRDefault="00425413" w:rsidP="008A573C">
            <w:pPr>
              <w:pStyle w:val="a7"/>
              <w:jc w:val="both"/>
              <w:rPr>
                <w:rFonts w:ascii="Times New Roman" w:hAnsi="Times New Roman" w:cs="Times New Roman"/>
                <w:sz w:val="18"/>
                <w:szCs w:val="18"/>
              </w:rPr>
            </w:pPr>
            <w:r w:rsidRPr="00F775DB">
              <w:rPr>
                <w:rFonts w:ascii="Times New Roman" w:hAnsi="Times New Roman" w:cs="Times New Roman"/>
                <w:sz w:val="18"/>
                <w:szCs w:val="18"/>
              </w:rPr>
              <w:t>ОКТМО 01701000</w:t>
            </w:r>
          </w:p>
          <w:p w:rsidR="00425413" w:rsidRPr="00F775DB" w:rsidRDefault="00425413" w:rsidP="008A573C">
            <w:pPr>
              <w:pStyle w:val="a7"/>
              <w:jc w:val="both"/>
              <w:rPr>
                <w:rFonts w:ascii="Times New Roman" w:hAnsi="Times New Roman" w:cs="Times New Roman"/>
                <w:sz w:val="18"/>
                <w:szCs w:val="18"/>
              </w:rPr>
            </w:pPr>
            <w:proofErr w:type="gramStart"/>
            <w:r w:rsidRPr="00F775DB">
              <w:rPr>
                <w:rFonts w:ascii="Times New Roman" w:hAnsi="Times New Roman" w:cs="Times New Roman"/>
                <w:sz w:val="18"/>
                <w:szCs w:val="18"/>
              </w:rPr>
              <w:t>р</w:t>
            </w:r>
            <w:proofErr w:type="gramEnd"/>
            <w:r w:rsidRPr="00F775DB">
              <w:rPr>
                <w:rFonts w:ascii="Times New Roman" w:hAnsi="Times New Roman" w:cs="Times New Roman"/>
                <w:sz w:val="18"/>
                <w:szCs w:val="18"/>
              </w:rPr>
              <w:t>/с 03214643000000015104</w:t>
            </w:r>
          </w:p>
          <w:p w:rsidR="00425413" w:rsidRPr="00F775DB" w:rsidRDefault="00425413" w:rsidP="008A573C">
            <w:pPr>
              <w:pStyle w:val="a7"/>
              <w:jc w:val="both"/>
              <w:rPr>
                <w:rFonts w:ascii="Times New Roman" w:hAnsi="Times New Roman" w:cs="Times New Roman"/>
                <w:sz w:val="18"/>
                <w:szCs w:val="18"/>
              </w:rPr>
            </w:pPr>
            <w:r w:rsidRPr="00F775DB">
              <w:rPr>
                <w:rFonts w:ascii="Times New Roman" w:hAnsi="Times New Roman" w:cs="Times New Roman"/>
                <w:sz w:val="18"/>
                <w:szCs w:val="18"/>
              </w:rPr>
              <w:t>к/с 40102810445370000043</w:t>
            </w:r>
          </w:p>
          <w:p w:rsidR="00425413" w:rsidRPr="00F775DB" w:rsidRDefault="00425413" w:rsidP="008A573C">
            <w:pPr>
              <w:pStyle w:val="a7"/>
              <w:jc w:val="both"/>
              <w:rPr>
                <w:rFonts w:ascii="Times New Roman" w:hAnsi="Times New Roman" w:cs="Times New Roman"/>
                <w:sz w:val="18"/>
                <w:szCs w:val="18"/>
              </w:rPr>
            </w:pPr>
            <w:r w:rsidRPr="00F775DB">
              <w:rPr>
                <w:rFonts w:ascii="Times New Roman" w:hAnsi="Times New Roman" w:cs="Times New Roman"/>
                <w:sz w:val="18"/>
                <w:szCs w:val="18"/>
              </w:rPr>
              <w:lastRenderedPageBreak/>
              <w:t>БИК 015004950</w:t>
            </w:r>
          </w:p>
          <w:p w:rsidR="00425413" w:rsidRPr="00F775DB" w:rsidRDefault="00425413" w:rsidP="008A573C">
            <w:pPr>
              <w:pStyle w:val="a7"/>
              <w:jc w:val="both"/>
              <w:rPr>
                <w:rFonts w:ascii="Times New Roman" w:hAnsi="Times New Roman" w:cs="Times New Roman"/>
                <w:sz w:val="18"/>
                <w:szCs w:val="18"/>
              </w:rPr>
            </w:pPr>
            <w:r w:rsidRPr="00F775DB">
              <w:rPr>
                <w:rFonts w:ascii="Times New Roman" w:hAnsi="Times New Roman" w:cs="Times New Roman"/>
                <w:sz w:val="18"/>
                <w:szCs w:val="18"/>
              </w:rPr>
              <w:t xml:space="preserve">Банк получателя: ОКЦ № 1 </w:t>
            </w:r>
            <w:proofErr w:type="spellStart"/>
            <w:r w:rsidRPr="00F775DB">
              <w:rPr>
                <w:rFonts w:ascii="Times New Roman" w:hAnsi="Times New Roman" w:cs="Times New Roman"/>
                <w:sz w:val="18"/>
                <w:szCs w:val="18"/>
              </w:rPr>
              <w:t>СибГУ</w:t>
            </w:r>
            <w:proofErr w:type="spellEnd"/>
            <w:r w:rsidRPr="00F775DB">
              <w:rPr>
                <w:rFonts w:ascii="Times New Roman" w:hAnsi="Times New Roman" w:cs="Times New Roman"/>
                <w:sz w:val="18"/>
                <w:szCs w:val="18"/>
              </w:rPr>
              <w:t xml:space="preserve"> Банка России//УФК по Новосибирской области  г. Новосибирск                                                                                                                </w:t>
            </w:r>
          </w:p>
          <w:p w:rsidR="00425413" w:rsidRPr="00A82153" w:rsidRDefault="00425413" w:rsidP="008A573C">
            <w:pPr>
              <w:pStyle w:val="a7"/>
              <w:jc w:val="both"/>
              <w:rPr>
                <w:rFonts w:ascii="Times New Roman" w:hAnsi="Times New Roman" w:cs="Times New Roman"/>
                <w:sz w:val="18"/>
                <w:szCs w:val="18"/>
              </w:rPr>
            </w:pPr>
          </w:p>
          <w:p w:rsidR="00425413" w:rsidRPr="00A82153" w:rsidRDefault="00425413" w:rsidP="008A573C">
            <w:pPr>
              <w:pStyle w:val="a7"/>
              <w:ind w:firstLine="567"/>
              <w:jc w:val="both"/>
              <w:rPr>
                <w:rFonts w:ascii="Times New Roman" w:hAnsi="Times New Roman" w:cs="Times New Roman"/>
                <w:sz w:val="18"/>
                <w:szCs w:val="18"/>
              </w:rPr>
            </w:pPr>
          </w:p>
          <w:p w:rsidR="00425413" w:rsidRPr="00A82153" w:rsidRDefault="00425413" w:rsidP="008A573C">
            <w:pPr>
              <w:pStyle w:val="a7"/>
              <w:jc w:val="both"/>
              <w:rPr>
                <w:rFonts w:ascii="Times New Roman" w:hAnsi="Times New Roman" w:cs="Times New Roman"/>
                <w:sz w:val="18"/>
                <w:szCs w:val="18"/>
              </w:rPr>
            </w:pPr>
            <w:r>
              <w:rPr>
                <w:rFonts w:ascii="Times New Roman" w:hAnsi="Times New Roman" w:cs="Times New Roman"/>
                <w:sz w:val="18"/>
                <w:szCs w:val="18"/>
              </w:rPr>
              <w:t>Заместитель главного врача по экономическим вопросам</w:t>
            </w:r>
          </w:p>
          <w:p w:rsidR="00425413" w:rsidRPr="00A82153" w:rsidRDefault="00425413" w:rsidP="008A573C">
            <w:pPr>
              <w:pStyle w:val="a7"/>
              <w:jc w:val="both"/>
              <w:rPr>
                <w:rFonts w:ascii="Times New Roman" w:hAnsi="Times New Roman" w:cs="Times New Roman"/>
                <w:sz w:val="18"/>
                <w:szCs w:val="18"/>
              </w:rPr>
            </w:pPr>
            <w:r w:rsidRPr="0075790E">
              <w:rPr>
                <w:rFonts w:ascii="Times New Roman" w:hAnsi="Times New Roman" w:cs="Times New Roman"/>
                <w:sz w:val="18"/>
                <w:szCs w:val="18"/>
              </w:rPr>
              <w:t>______________________</w:t>
            </w:r>
            <w:r>
              <w:rPr>
                <w:rFonts w:ascii="Times New Roman" w:hAnsi="Times New Roman" w:cs="Times New Roman"/>
                <w:sz w:val="18"/>
                <w:szCs w:val="18"/>
              </w:rPr>
              <w:t xml:space="preserve">/Н.Н. </w:t>
            </w:r>
            <w:proofErr w:type="spellStart"/>
            <w:r>
              <w:rPr>
                <w:rFonts w:ascii="Times New Roman" w:hAnsi="Times New Roman" w:cs="Times New Roman"/>
                <w:sz w:val="18"/>
                <w:szCs w:val="18"/>
              </w:rPr>
              <w:t>Рощипкин</w:t>
            </w:r>
            <w:proofErr w:type="spellEnd"/>
            <w:r>
              <w:rPr>
                <w:rFonts w:ascii="Times New Roman" w:hAnsi="Times New Roman" w:cs="Times New Roman"/>
                <w:sz w:val="18"/>
                <w:szCs w:val="18"/>
              </w:rPr>
              <w:t>/</w:t>
            </w:r>
          </w:p>
          <w:p w:rsidR="00425413" w:rsidRPr="0075790E" w:rsidRDefault="00425413" w:rsidP="008A573C">
            <w:pPr>
              <w:pStyle w:val="a8"/>
              <w:rPr>
                <w:rFonts w:ascii="Times New Roman" w:hAnsi="Times New Roman" w:cs="Times New Roman"/>
                <w:sz w:val="18"/>
                <w:szCs w:val="18"/>
              </w:rPr>
            </w:pPr>
          </w:p>
          <w:p w:rsidR="00425413" w:rsidRPr="0075790E" w:rsidRDefault="00425413" w:rsidP="008A573C">
            <w:pPr>
              <w:pStyle w:val="a8"/>
              <w:rPr>
                <w:sz w:val="18"/>
                <w:szCs w:val="18"/>
              </w:rPr>
            </w:pPr>
            <w:r w:rsidRPr="0075790E">
              <w:rPr>
                <w:rFonts w:ascii="Times New Roman" w:hAnsi="Times New Roman" w:cs="Times New Roman"/>
                <w:sz w:val="18"/>
                <w:szCs w:val="18"/>
              </w:rPr>
              <w:t xml:space="preserve">     М.П.</w:t>
            </w:r>
          </w:p>
        </w:tc>
        <w:tc>
          <w:tcPr>
            <w:tcW w:w="5290" w:type="dxa"/>
            <w:tcBorders>
              <w:top w:val="single" w:sz="4" w:space="0" w:color="000000"/>
              <w:left w:val="single" w:sz="4" w:space="0" w:color="000000"/>
              <w:bottom w:val="single" w:sz="4" w:space="0" w:color="000000"/>
              <w:right w:val="single" w:sz="4" w:space="0" w:color="000000"/>
            </w:tcBorders>
            <w:shd w:val="clear" w:color="auto" w:fill="auto"/>
          </w:tcPr>
          <w:p w:rsidR="00425413" w:rsidRPr="00056CE9" w:rsidRDefault="00425413" w:rsidP="008A573C">
            <w:pPr>
              <w:pStyle w:val="a8"/>
              <w:rPr>
                <w:rFonts w:ascii="Times New Roman" w:eastAsia="Arial" w:hAnsi="Times New Roman" w:cs="Times New Roman"/>
                <w:sz w:val="18"/>
                <w:szCs w:val="18"/>
              </w:rPr>
            </w:pPr>
            <w:r w:rsidRPr="005132FB">
              <w:rPr>
                <w:rFonts w:ascii="Times New Roman" w:hAnsi="Times New Roman" w:cs="Times New Roman"/>
                <w:b/>
                <w:sz w:val="18"/>
                <w:szCs w:val="18"/>
              </w:rPr>
              <w:lastRenderedPageBreak/>
              <w:t xml:space="preserve">Исполнитель: </w:t>
            </w:r>
          </w:p>
          <w:p w:rsidR="00425413" w:rsidRDefault="00425413" w:rsidP="008A573C">
            <w:pPr>
              <w:rPr>
                <w:sz w:val="18"/>
                <w:szCs w:val="18"/>
              </w:rPr>
            </w:pPr>
          </w:p>
          <w:p w:rsidR="00425413" w:rsidRDefault="00425413" w:rsidP="008A573C">
            <w:pPr>
              <w:rPr>
                <w:sz w:val="18"/>
                <w:szCs w:val="18"/>
              </w:rPr>
            </w:pPr>
          </w:p>
          <w:p w:rsidR="00425413" w:rsidRDefault="00425413" w:rsidP="008A573C">
            <w:pPr>
              <w:rPr>
                <w:sz w:val="18"/>
                <w:szCs w:val="18"/>
              </w:rPr>
            </w:pPr>
          </w:p>
          <w:p w:rsidR="00425413" w:rsidRDefault="00425413" w:rsidP="008A573C">
            <w:pPr>
              <w:rPr>
                <w:sz w:val="18"/>
                <w:szCs w:val="18"/>
              </w:rPr>
            </w:pPr>
          </w:p>
          <w:p w:rsidR="00425413" w:rsidRDefault="00425413" w:rsidP="008A573C">
            <w:pPr>
              <w:rPr>
                <w:sz w:val="18"/>
                <w:szCs w:val="18"/>
              </w:rPr>
            </w:pPr>
          </w:p>
          <w:p w:rsidR="00425413" w:rsidRDefault="00425413" w:rsidP="008A573C">
            <w:pPr>
              <w:rPr>
                <w:sz w:val="18"/>
                <w:szCs w:val="18"/>
              </w:rPr>
            </w:pPr>
          </w:p>
          <w:p w:rsidR="00425413" w:rsidRDefault="00425413" w:rsidP="008A573C">
            <w:pPr>
              <w:rPr>
                <w:sz w:val="18"/>
                <w:szCs w:val="18"/>
              </w:rPr>
            </w:pPr>
          </w:p>
          <w:p w:rsidR="00425413" w:rsidRDefault="00425413" w:rsidP="008A573C">
            <w:pPr>
              <w:rPr>
                <w:sz w:val="18"/>
                <w:szCs w:val="18"/>
              </w:rPr>
            </w:pPr>
          </w:p>
          <w:p w:rsidR="00425413" w:rsidRDefault="00425413" w:rsidP="008A573C">
            <w:pPr>
              <w:rPr>
                <w:sz w:val="18"/>
                <w:szCs w:val="18"/>
              </w:rPr>
            </w:pPr>
          </w:p>
          <w:p w:rsidR="00425413" w:rsidRDefault="00425413" w:rsidP="008A573C">
            <w:pPr>
              <w:rPr>
                <w:sz w:val="18"/>
                <w:szCs w:val="18"/>
              </w:rPr>
            </w:pPr>
          </w:p>
          <w:p w:rsidR="00425413" w:rsidRDefault="00425413" w:rsidP="008A573C">
            <w:pPr>
              <w:rPr>
                <w:sz w:val="18"/>
                <w:szCs w:val="18"/>
              </w:rPr>
            </w:pPr>
          </w:p>
          <w:p w:rsidR="00425413" w:rsidRDefault="00425413" w:rsidP="008A573C">
            <w:pPr>
              <w:rPr>
                <w:sz w:val="18"/>
                <w:szCs w:val="18"/>
              </w:rPr>
            </w:pPr>
          </w:p>
          <w:p w:rsidR="00425413" w:rsidRDefault="00425413" w:rsidP="008A573C">
            <w:pPr>
              <w:rPr>
                <w:sz w:val="18"/>
                <w:szCs w:val="18"/>
              </w:rPr>
            </w:pPr>
          </w:p>
          <w:p w:rsidR="00425413" w:rsidRDefault="00425413" w:rsidP="008A573C">
            <w:pPr>
              <w:rPr>
                <w:sz w:val="18"/>
                <w:szCs w:val="18"/>
              </w:rPr>
            </w:pPr>
          </w:p>
          <w:p w:rsidR="00425413" w:rsidRDefault="00425413" w:rsidP="008A573C">
            <w:pPr>
              <w:rPr>
                <w:sz w:val="18"/>
                <w:szCs w:val="18"/>
              </w:rPr>
            </w:pPr>
          </w:p>
          <w:p w:rsidR="00425413" w:rsidRDefault="00425413" w:rsidP="008A573C">
            <w:pPr>
              <w:rPr>
                <w:sz w:val="18"/>
                <w:szCs w:val="18"/>
              </w:rPr>
            </w:pPr>
          </w:p>
          <w:p w:rsidR="00425413" w:rsidRDefault="00425413" w:rsidP="008A573C">
            <w:pPr>
              <w:rPr>
                <w:sz w:val="18"/>
                <w:szCs w:val="18"/>
              </w:rPr>
            </w:pPr>
          </w:p>
          <w:p w:rsidR="00425413" w:rsidRDefault="00425413" w:rsidP="008A573C">
            <w:pPr>
              <w:rPr>
                <w:sz w:val="18"/>
                <w:szCs w:val="18"/>
              </w:rPr>
            </w:pPr>
          </w:p>
          <w:p w:rsidR="00425413" w:rsidRPr="0075790E" w:rsidRDefault="00425413" w:rsidP="008A573C">
            <w:pPr>
              <w:rPr>
                <w:sz w:val="18"/>
                <w:szCs w:val="18"/>
              </w:rPr>
            </w:pPr>
            <w:r>
              <w:rPr>
                <w:sz w:val="18"/>
                <w:szCs w:val="18"/>
              </w:rPr>
              <w:t>____________________/____________________/</w:t>
            </w:r>
          </w:p>
          <w:p w:rsidR="00425413" w:rsidRPr="0075790E" w:rsidRDefault="00425413" w:rsidP="008A573C">
            <w:pPr>
              <w:pStyle w:val="a8"/>
              <w:rPr>
                <w:sz w:val="18"/>
                <w:szCs w:val="18"/>
              </w:rPr>
            </w:pPr>
            <w:r w:rsidRPr="0075790E">
              <w:rPr>
                <w:rFonts w:ascii="Times New Roman" w:hAnsi="Times New Roman" w:cs="Times New Roman"/>
                <w:sz w:val="18"/>
                <w:szCs w:val="18"/>
              </w:rPr>
              <w:t>М. П.</w:t>
            </w:r>
          </w:p>
        </w:tc>
      </w:tr>
    </w:tbl>
    <w:p w:rsidR="00425413" w:rsidRPr="0075790E" w:rsidRDefault="00425413" w:rsidP="00425413">
      <w:pPr>
        <w:spacing w:before="100" w:beforeAutospacing="1" w:after="100" w:afterAutospacing="1"/>
        <w:ind w:firstLine="567"/>
        <w:contextualSpacing/>
        <w:jc w:val="both"/>
        <w:rPr>
          <w:color w:val="000000"/>
          <w:sz w:val="18"/>
          <w:szCs w:val="18"/>
        </w:rPr>
      </w:pPr>
    </w:p>
    <w:p w:rsidR="00425413" w:rsidRPr="0075790E" w:rsidRDefault="00425413" w:rsidP="00425413">
      <w:pPr>
        <w:spacing w:before="100" w:beforeAutospacing="1" w:after="100" w:afterAutospacing="1"/>
        <w:ind w:firstLine="567"/>
        <w:contextualSpacing/>
        <w:jc w:val="both"/>
        <w:rPr>
          <w:color w:val="000000"/>
          <w:sz w:val="18"/>
          <w:szCs w:val="18"/>
        </w:rPr>
      </w:pPr>
    </w:p>
    <w:p w:rsidR="00425413" w:rsidRPr="0075790E" w:rsidRDefault="00425413" w:rsidP="00425413">
      <w:pPr>
        <w:suppressAutoHyphens/>
        <w:ind w:firstLine="567"/>
        <w:jc w:val="right"/>
        <w:rPr>
          <w:color w:val="000000"/>
          <w:sz w:val="18"/>
          <w:szCs w:val="18"/>
        </w:rPr>
        <w:sectPr w:rsidR="00425413" w:rsidRPr="0075790E" w:rsidSect="000F6C92">
          <w:footerReference w:type="default" r:id="rId14"/>
          <w:pgSz w:w="11906" w:h="16838"/>
          <w:pgMar w:top="720" w:right="386" w:bottom="284" w:left="902" w:header="0" w:footer="0" w:gutter="0"/>
          <w:cols w:space="708"/>
          <w:docGrid w:linePitch="360"/>
        </w:sectPr>
      </w:pPr>
    </w:p>
    <w:p w:rsidR="00425413" w:rsidRPr="0075790E" w:rsidRDefault="00425413" w:rsidP="00425413">
      <w:pPr>
        <w:suppressAutoHyphens/>
        <w:ind w:firstLine="567"/>
        <w:jc w:val="right"/>
        <w:rPr>
          <w:color w:val="000000"/>
          <w:sz w:val="18"/>
          <w:szCs w:val="18"/>
        </w:rPr>
      </w:pPr>
    </w:p>
    <w:p w:rsidR="00425413" w:rsidRPr="0075790E" w:rsidRDefault="00425413" w:rsidP="00425413">
      <w:pPr>
        <w:suppressAutoHyphens/>
        <w:ind w:firstLine="567"/>
        <w:jc w:val="right"/>
        <w:rPr>
          <w:color w:val="000000"/>
          <w:sz w:val="18"/>
          <w:szCs w:val="18"/>
        </w:rPr>
      </w:pPr>
      <w:r w:rsidRPr="0075790E">
        <w:rPr>
          <w:color w:val="000000"/>
          <w:sz w:val="18"/>
          <w:szCs w:val="18"/>
        </w:rPr>
        <w:t>Приложение №1  к Договору</w:t>
      </w:r>
    </w:p>
    <w:p w:rsidR="00425413" w:rsidRPr="0075790E" w:rsidRDefault="00425413" w:rsidP="00425413">
      <w:pPr>
        <w:suppressAutoHyphens/>
        <w:ind w:firstLine="567"/>
        <w:jc w:val="right"/>
        <w:rPr>
          <w:color w:val="000000"/>
          <w:sz w:val="18"/>
          <w:szCs w:val="18"/>
        </w:rPr>
      </w:pPr>
      <w:r w:rsidRPr="0075790E">
        <w:rPr>
          <w:color w:val="000000"/>
          <w:sz w:val="18"/>
          <w:szCs w:val="18"/>
        </w:rPr>
        <w:t xml:space="preserve">№ </w:t>
      </w:r>
      <w:r>
        <w:rPr>
          <w:color w:val="000000"/>
          <w:sz w:val="18"/>
          <w:szCs w:val="18"/>
        </w:rPr>
        <w:t xml:space="preserve">      </w:t>
      </w:r>
      <w:r w:rsidRPr="0075790E">
        <w:rPr>
          <w:color w:val="000000"/>
          <w:sz w:val="18"/>
          <w:szCs w:val="18"/>
        </w:rPr>
        <w:t xml:space="preserve"> от  </w:t>
      </w:r>
      <w:r w:rsidRPr="0075790E">
        <w:rPr>
          <w:color w:val="000000"/>
          <w:sz w:val="18"/>
          <w:szCs w:val="18"/>
          <w:u w:val="single"/>
        </w:rPr>
        <w:t xml:space="preserve">            </w:t>
      </w:r>
      <w:r>
        <w:rPr>
          <w:color w:val="000000"/>
          <w:sz w:val="18"/>
          <w:szCs w:val="18"/>
          <w:u w:val="single"/>
        </w:rPr>
        <w:t>____</w:t>
      </w:r>
      <w:r w:rsidRPr="0075790E">
        <w:rPr>
          <w:color w:val="000000"/>
          <w:sz w:val="18"/>
          <w:szCs w:val="18"/>
        </w:rPr>
        <w:t xml:space="preserve"> 202</w:t>
      </w:r>
      <w:r>
        <w:rPr>
          <w:color w:val="000000"/>
          <w:sz w:val="18"/>
          <w:szCs w:val="18"/>
        </w:rPr>
        <w:t>6</w:t>
      </w:r>
      <w:r w:rsidRPr="0075790E">
        <w:rPr>
          <w:color w:val="000000"/>
          <w:sz w:val="18"/>
          <w:szCs w:val="18"/>
        </w:rPr>
        <w:t xml:space="preserve"> года</w:t>
      </w:r>
    </w:p>
    <w:p w:rsidR="00425413" w:rsidRPr="0075790E" w:rsidRDefault="00425413" w:rsidP="00425413">
      <w:pPr>
        <w:suppressAutoHyphens/>
        <w:ind w:firstLine="567"/>
        <w:jc w:val="right"/>
        <w:rPr>
          <w:color w:val="000000"/>
          <w:sz w:val="18"/>
          <w:szCs w:val="18"/>
        </w:rPr>
      </w:pPr>
    </w:p>
    <w:p w:rsidR="00425413" w:rsidRDefault="00425413" w:rsidP="00425413">
      <w:pPr>
        <w:widowControl w:val="0"/>
        <w:ind w:firstLine="709"/>
        <w:jc w:val="center"/>
        <w:rPr>
          <w:b/>
          <w:color w:val="222222"/>
          <w:shd w:val="clear" w:color="auto" w:fill="FFFFFF"/>
        </w:rPr>
      </w:pPr>
      <w:r>
        <w:rPr>
          <w:b/>
          <w:color w:val="222222"/>
          <w:shd w:val="clear" w:color="auto" w:fill="FFFFFF"/>
        </w:rPr>
        <w:t xml:space="preserve">Техническое задание </w:t>
      </w:r>
    </w:p>
    <w:p w:rsidR="00425413" w:rsidRPr="0075790E" w:rsidRDefault="00425413" w:rsidP="00425413">
      <w:pPr>
        <w:contextualSpacing/>
        <w:jc w:val="center"/>
        <w:rPr>
          <w:sz w:val="18"/>
          <w:szCs w:val="18"/>
        </w:rPr>
      </w:pPr>
      <w:r w:rsidRPr="0075790E">
        <w:rPr>
          <w:rFonts w:eastAsia="Calibri"/>
          <w:sz w:val="18"/>
          <w:szCs w:val="18"/>
          <w:lang w:eastAsia="en-US"/>
        </w:rPr>
        <w:t>на оказание услуг по ремонту и перетяжке мебели</w:t>
      </w:r>
    </w:p>
    <w:p w:rsidR="00425413" w:rsidRPr="00907A2E" w:rsidRDefault="00425413" w:rsidP="00425413">
      <w:pPr>
        <w:widowControl w:val="0"/>
        <w:ind w:firstLine="709"/>
        <w:jc w:val="center"/>
        <w:rPr>
          <w:b/>
        </w:rPr>
      </w:pPr>
    </w:p>
    <w:p w:rsidR="00425413" w:rsidRDefault="00425413" w:rsidP="00425413">
      <w:pPr>
        <w:pStyle w:val="10"/>
        <w:spacing w:line="240" w:lineRule="auto"/>
        <w:jc w:val="both"/>
      </w:pPr>
      <w:bookmarkStart w:id="16" w:name="bookmark5"/>
      <w:bookmarkStart w:id="17" w:name="bookmark4"/>
      <w:bookmarkStart w:id="18" w:name="bookmark3"/>
      <w:r>
        <w:rPr>
          <w:color w:val="000000"/>
        </w:rPr>
        <w:t>Требования к выполнению работ:</w:t>
      </w:r>
      <w:bookmarkEnd w:id="16"/>
      <w:bookmarkEnd w:id="17"/>
      <w:bookmarkEnd w:id="18"/>
    </w:p>
    <w:p w:rsidR="00425413" w:rsidRDefault="00425413" w:rsidP="00425413">
      <w:pPr>
        <w:pStyle w:val="11"/>
        <w:ind w:firstLine="567"/>
        <w:jc w:val="both"/>
        <w:rPr>
          <w:rFonts w:ascii="Times New Roman" w:hAnsi="Times New Roman" w:cs="Times New Roman"/>
          <w:sz w:val="20"/>
          <w:szCs w:val="20"/>
        </w:rPr>
      </w:pPr>
      <w:r>
        <w:rPr>
          <w:rFonts w:ascii="Times New Roman" w:hAnsi="Times New Roman" w:cs="Times New Roman"/>
          <w:color w:val="000000"/>
          <w:sz w:val="20"/>
          <w:szCs w:val="20"/>
        </w:rPr>
        <w:t>Работы выполняются по месту нахождения Исполнителя из его материалов.</w:t>
      </w:r>
    </w:p>
    <w:p w:rsidR="00425413" w:rsidRDefault="00425413" w:rsidP="00425413">
      <w:pPr>
        <w:pStyle w:val="11"/>
        <w:ind w:firstLine="567"/>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В целях выполнения работ Исполнитель должен произвести следующие мероприятия: </w:t>
      </w:r>
    </w:p>
    <w:p w:rsidR="00425413" w:rsidRDefault="00425413" w:rsidP="00425413">
      <w:pPr>
        <w:pStyle w:val="11"/>
        <w:ind w:firstLine="567"/>
        <w:jc w:val="both"/>
        <w:rPr>
          <w:rFonts w:ascii="Times New Roman" w:hAnsi="Times New Roman" w:cs="Times New Roman"/>
          <w:sz w:val="20"/>
          <w:szCs w:val="20"/>
        </w:rPr>
      </w:pPr>
      <w:r>
        <w:rPr>
          <w:rFonts w:ascii="Times New Roman" w:hAnsi="Times New Roman" w:cs="Times New Roman"/>
          <w:color w:val="000000"/>
          <w:sz w:val="20"/>
          <w:szCs w:val="20"/>
        </w:rPr>
        <w:t>- Разбор мягкой мебели;</w:t>
      </w:r>
    </w:p>
    <w:p w:rsidR="00425413" w:rsidRDefault="00425413" w:rsidP="00425413">
      <w:pPr>
        <w:pStyle w:val="11"/>
        <w:ind w:firstLine="567"/>
        <w:jc w:val="both"/>
        <w:rPr>
          <w:rFonts w:ascii="Times New Roman" w:hAnsi="Times New Roman" w:cs="Times New Roman"/>
          <w:sz w:val="20"/>
          <w:szCs w:val="20"/>
        </w:rPr>
      </w:pPr>
      <w:r>
        <w:rPr>
          <w:rFonts w:ascii="Times New Roman" w:hAnsi="Times New Roman" w:cs="Times New Roman"/>
          <w:color w:val="000000"/>
          <w:sz w:val="20"/>
          <w:szCs w:val="20"/>
        </w:rPr>
        <w:t>- Снятие старого обивочного материала;</w:t>
      </w:r>
    </w:p>
    <w:p w:rsidR="00425413" w:rsidRDefault="00425413" w:rsidP="00425413">
      <w:pPr>
        <w:pStyle w:val="11"/>
        <w:ind w:firstLine="567"/>
        <w:jc w:val="both"/>
        <w:rPr>
          <w:rFonts w:ascii="Times New Roman" w:hAnsi="Times New Roman" w:cs="Times New Roman"/>
          <w:sz w:val="20"/>
          <w:szCs w:val="20"/>
        </w:rPr>
      </w:pPr>
      <w:r>
        <w:rPr>
          <w:rFonts w:ascii="Times New Roman" w:hAnsi="Times New Roman" w:cs="Times New Roman"/>
          <w:color w:val="000000"/>
          <w:sz w:val="20"/>
          <w:szCs w:val="20"/>
        </w:rPr>
        <w:t>- Осуществить ремонт и перетяжку мебели;</w:t>
      </w:r>
    </w:p>
    <w:p w:rsidR="00425413" w:rsidRDefault="00425413" w:rsidP="00425413">
      <w:pPr>
        <w:pStyle w:val="11"/>
        <w:ind w:firstLine="567"/>
        <w:jc w:val="both"/>
        <w:rPr>
          <w:rFonts w:ascii="Times New Roman" w:hAnsi="Times New Roman" w:cs="Times New Roman"/>
          <w:color w:val="000000"/>
          <w:sz w:val="20"/>
          <w:szCs w:val="20"/>
        </w:rPr>
      </w:pPr>
      <w:r>
        <w:rPr>
          <w:rFonts w:ascii="Times New Roman" w:hAnsi="Times New Roman" w:cs="Times New Roman"/>
          <w:color w:val="000000"/>
          <w:sz w:val="20"/>
          <w:szCs w:val="20"/>
        </w:rPr>
        <w:t>- Устранение дефекта наполнения спинок (при необходимости);</w:t>
      </w:r>
    </w:p>
    <w:p w:rsidR="00425413" w:rsidRPr="00D001A9" w:rsidRDefault="00425413" w:rsidP="00425413">
      <w:pPr>
        <w:pStyle w:val="11"/>
        <w:ind w:firstLine="567"/>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 Используемый материал для перетяжки</w:t>
      </w:r>
      <w:r w:rsidRPr="00D001A9">
        <w:rPr>
          <w:rFonts w:ascii="Times New Roman" w:hAnsi="Times New Roman" w:cs="Times New Roman"/>
          <w:color w:val="000000"/>
          <w:sz w:val="20"/>
          <w:szCs w:val="20"/>
        </w:rPr>
        <w:t xml:space="preserve">: искусственная кожа, цвет - бежевый </w:t>
      </w:r>
    </w:p>
    <w:p w:rsidR="00425413" w:rsidRPr="00D001A9" w:rsidRDefault="00425413" w:rsidP="00425413">
      <w:pPr>
        <w:pStyle w:val="11"/>
        <w:ind w:firstLine="567"/>
        <w:jc w:val="both"/>
        <w:rPr>
          <w:rFonts w:ascii="Times New Roman" w:hAnsi="Times New Roman" w:cs="Times New Roman"/>
          <w:color w:val="000000"/>
          <w:sz w:val="20"/>
          <w:szCs w:val="20"/>
        </w:rPr>
      </w:pPr>
      <w:r w:rsidRPr="00D001A9">
        <w:rPr>
          <w:rFonts w:ascii="Times New Roman" w:hAnsi="Times New Roman" w:cs="Times New Roman"/>
          <w:color w:val="000000"/>
          <w:sz w:val="20"/>
          <w:szCs w:val="20"/>
        </w:rPr>
        <w:t>Лицевая сторона  - полиуретен-100%</w:t>
      </w:r>
    </w:p>
    <w:p w:rsidR="00425413" w:rsidRPr="00D001A9" w:rsidRDefault="00425413" w:rsidP="00425413">
      <w:pPr>
        <w:pStyle w:val="11"/>
        <w:ind w:firstLine="567"/>
        <w:jc w:val="both"/>
        <w:rPr>
          <w:rFonts w:ascii="Times New Roman" w:hAnsi="Times New Roman" w:cs="Times New Roman"/>
          <w:color w:val="000000"/>
          <w:sz w:val="20"/>
          <w:szCs w:val="20"/>
        </w:rPr>
      </w:pPr>
      <w:r w:rsidRPr="00D001A9">
        <w:rPr>
          <w:rFonts w:ascii="Times New Roman" w:hAnsi="Times New Roman" w:cs="Times New Roman"/>
          <w:color w:val="000000"/>
          <w:sz w:val="20"/>
          <w:szCs w:val="20"/>
        </w:rPr>
        <w:t xml:space="preserve">Основа-полиэстер-100% ширина ткани-138см </w:t>
      </w:r>
    </w:p>
    <w:p w:rsidR="00425413" w:rsidRPr="00D001A9" w:rsidRDefault="00425413" w:rsidP="00425413">
      <w:pPr>
        <w:pStyle w:val="11"/>
        <w:ind w:firstLine="567"/>
        <w:jc w:val="both"/>
        <w:rPr>
          <w:rFonts w:ascii="Times New Roman" w:hAnsi="Times New Roman" w:cs="Times New Roman"/>
          <w:color w:val="000000"/>
          <w:sz w:val="20"/>
          <w:szCs w:val="20"/>
        </w:rPr>
      </w:pPr>
      <w:r w:rsidRPr="00D001A9">
        <w:rPr>
          <w:rFonts w:ascii="Times New Roman" w:hAnsi="Times New Roman" w:cs="Times New Roman"/>
          <w:color w:val="000000"/>
          <w:sz w:val="20"/>
          <w:szCs w:val="20"/>
        </w:rPr>
        <w:t>Плотность ткани или вес 1м2-420+30г/м</w:t>
      </w:r>
      <w:proofErr w:type="gramStart"/>
      <w:r w:rsidRPr="00D001A9">
        <w:rPr>
          <w:rFonts w:ascii="Times New Roman" w:hAnsi="Times New Roman" w:cs="Times New Roman"/>
          <w:color w:val="000000"/>
          <w:sz w:val="20"/>
          <w:szCs w:val="20"/>
        </w:rPr>
        <w:t>2</w:t>
      </w:r>
      <w:proofErr w:type="gramEnd"/>
      <w:r w:rsidRPr="00D001A9">
        <w:rPr>
          <w:rFonts w:ascii="Times New Roman" w:hAnsi="Times New Roman" w:cs="Times New Roman"/>
          <w:color w:val="000000"/>
          <w:sz w:val="20"/>
          <w:szCs w:val="20"/>
        </w:rPr>
        <w:t xml:space="preserve"> Устойчивость к истиранию-100 000 циклов </w:t>
      </w:r>
    </w:p>
    <w:p w:rsidR="00425413" w:rsidRPr="00D001A9" w:rsidRDefault="00425413" w:rsidP="00425413">
      <w:pPr>
        <w:pStyle w:val="11"/>
        <w:ind w:firstLine="567"/>
        <w:jc w:val="both"/>
        <w:rPr>
          <w:rFonts w:ascii="Times New Roman" w:hAnsi="Times New Roman" w:cs="Times New Roman"/>
          <w:color w:val="000000"/>
          <w:sz w:val="20"/>
          <w:szCs w:val="20"/>
        </w:rPr>
      </w:pPr>
      <w:r w:rsidRPr="00D001A9">
        <w:rPr>
          <w:rFonts w:ascii="Times New Roman" w:hAnsi="Times New Roman" w:cs="Times New Roman"/>
          <w:color w:val="000000"/>
          <w:sz w:val="20"/>
          <w:szCs w:val="20"/>
        </w:rPr>
        <w:t>цвет Magis-06</w:t>
      </w:r>
      <w:r>
        <w:rPr>
          <w:rFonts w:ascii="Times New Roman" w:hAnsi="Times New Roman" w:cs="Times New Roman"/>
          <w:color w:val="000000"/>
          <w:sz w:val="20"/>
          <w:szCs w:val="20"/>
        </w:rPr>
        <w:t>.</w:t>
      </w:r>
    </w:p>
    <w:p w:rsidR="00425413" w:rsidRDefault="00425413" w:rsidP="00425413">
      <w:pPr>
        <w:pStyle w:val="11"/>
        <w:ind w:firstLine="567"/>
        <w:jc w:val="both"/>
        <w:rPr>
          <w:rFonts w:ascii="Times New Roman" w:hAnsi="Times New Roman" w:cs="Times New Roman"/>
          <w:sz w:val="20"/>
          <w:szCs w:val="20"/>
        </w:rPr>
      </w:pPr>
      <w:r>
        <w:rPr>
          <w:rFonts w:ascii="Times New Roman" w:hAnsi="Times New Roman" w:cs="Times New Roman"/>
          <w:color w:val="000000"/>
          <w:sz w:val="20"/>
          <w:szCs w:val="20"/>
        </w:rPr>
        <w:t>Весь материал должен быть новым, ранее не использовавшимся (в пределах срока годности).</w:t>
      </w:r>
    </w:p>
    <w:p w:rsidR="00425413" w:rsidRDefault="00425413" w:rsidP="00425413">
      <w:pPr>
        <w:pStyle w:val="11"/>
        <w:ind w:firstLine="567"/>
        <w:jc w:val="both"/>
        <w:rPr>
          <w:rFonts w:ascii="Times New Roman" w:hAnsi="Times New Roman" w:cs="Times New Roman"/>
          <w:sz w:val="20"/>
          <w:szCs w:val="20"/>
        </w:rPr>
      </w:pPr>
      <w:proofErr w:type="gramStart"/>
      <w:r>
        <w:rPr>
          <w:rFonts w:ascii="Times New Roman" w:hAnsi="Times New Roman" w:cs="Times New Roman"/>
          <w:color w:val="000000"/>
          <w:sz w:val="20"/>
          <w:szCs w:val="20"/>
        </w:rPr>
        <w:t>На видимой поверхности материала не допускаются видимые дефекты: отслоения, коробление, пузыри, вмятины, царапины, трещины, пятна и т.д.</w:t>
      </w:r>
      <w:proofErr w:type="gramEnd"/>
    </w:p>
    <w:p w:rsidR="00425413" w:rsidRDefault="00425413" w:rsidP="00425413">
      <w:pPr>
        <w:pStyle w:val="11"/>
        <w:ind w:firstLine="567"/>
        <w:jc w:val="both"/>
        <w:rPr>
          <w:rFonts w:ascii="Times New Roman" w:hAnsi="Times New Roman" w:cs="Times New Roman"/>
          <w:sz w:val="20"/>
          <w:szCs w:val="20"/>
        </w:rPr>
      </w:pPr>
      <w:r>
        <w:rPr>
          <w:rFonts w:ascii="Times New Roman" w:hAnsi="Times New Roman" w:cs="Times New Roman"/>
          <w:color w:val="000000"/>
          <w:sz w:val="20"/>
          <w:szCs w:val="20"/>
        </w:rPr>
        <w:t>Швы, соединяющие детали обивки должны быть ровными без узелков, бугорков, замятии и т.п.</w:t>
      </w:r>
    </w:p>
    <w:p w:rsidR="00425413" w:rsidRDefault="00425413" w:rsidP="00425413">
      <w:pPr>
        <w:pStyle w:val="11"/>
        <w:ind w:firstLine="567"/>
        <w:jc w:val="both"/>
        <w:rPr>
          <w:rFonts w:ascii="Times New Roman" w:hAnsi="Times New Roman" w:cs="Times New Roman"/>
          <w:sz w:val="20"/>
          <w:szCs w:val="20"/>
        </w:rPr>
      </w:pPr>
      <w:r>
        <w:rPr>
          <w:rFonts w:ascii="Times New Roman" w:hAnsi="Times New Roman" w:cs="Times New Roman"/>
          <w:color w:val="000000"/>
          <w:sz w:val="20"/>
          <w:szCs w:val="20"/>
        </w:rPr>
        <w:t>Поверхность готового изделия должны быть устойчива к дезинфекции.</w:t>
      </w:r>
    </w:p>
    <w:p w:rsidR="00425413" w:rsidRDefault="00425413" w:rsidP="00425413">
      <w:pPr>
        <w:pStyle w:val="11"/>
        <w:ind w:firstLine="567"/>
        <w:jc w:val="both"/>
        <w:rPr>
          <w:rFonts w:ascii="Times New Roman" w:hAnsi="Times New Roman" w:cs="Times New Roman"/>
          <w:sz w:val="20"/>
          <w:szCs w:val="20"/>
        </w:rPr>
      </w:pPr>
      <w:r>
        <w:rPr>
          <w:rFonts w:ascii="Times New Roman" w:hAnsi="Times New Roman" w:cs="Times New Roman"/>
          <w:color w:val="000000"/>
          <w:sz w:val="20"/>
          <w:szCs w:val="20"/>
        </w:rPr>
        <w:t>Все применяемые в ходе работ запасные части и материалы ДОЛЖНЫ быть безопасными для жизни и здоровья людей, эксплуатирующих мебель (не должны содержать вредных и опасных для жизни и здоровья людей, химических веществ, удушающих запахов). Должны быть сертифицированы и отвечать требованиям</w:t>
      </w:r>
    </w:p>
    <w:p w:rsidR="00425413" w:rsidRDefault="00425413" w:rsidP="00425413">
      <w:pPr>
        <w:pStyle w:val="11"/>
        <w:ind w:firstLine="567"/>
        <w:jc w:val="both"/>
        <w:rPr>
          <w:rFonts w:ascii="Times New Roman" w:hAnsi="Times New Roman" w:cs="Times New Roman"/>
          <w:sz w:val="20"/>
          <w:szCs w:val="20"/>
        </w:rPr>
      </w:pPr>
      <w:r>
        <w:rPr>
          <w:rFonts w:ascii="Times New Roman" w:hAnsi="Times New Roman" w:cs="Times New Roman"/>
          <w:color w:val="000000"/>
          <w:sz w:val="20"/>
          <w:szCs w:val="20"/>
        </w:rPr>
        <w:t>экологических, санитарных норм и норм пожарной безопасности.</w:t>
      </w:r>
    </w:p>
    <w:p w:rsidR="00425413" w:rsidRDefault="00425413" w:rsidP="00425413">
      <w:pPr>
        <w:pStyle w:val="11"/>
        <w:ind w:firstLine="567"/>
        <w:jc w:val="both"/>
        <w:rPr>
          <w:rFonts w:ascii="Times New Roman" w:hAnsi="Times New Roman" w:cs="Times New Roman"/>
          <w:sz w:val="20"/>
          <w:szCs w:val="20"/>
        </w:rPr>
      </w:pPr>
      <w:r>
        <w:rPr>
          <w:rFonts w:ascii="Times New Roman" w:hAnsi="Times New Roman" w:cs="Times New Roman"/>
          <w:color w:val="000000"/>
          <w:sz w:val="20"/>
          <w:szCs w:val="20"/>
        </w:rPr>
        <w:t>Гарантийный срок составляет не менее 12 месяцев с момента подписания акта приема-передачи работ.</w:t>
      </w:r>
    </w:p>
    <w:p w:rsidR="00425413" w:rsidRPr="00F215FF" w:rsidRDefault="00425413" w:rsidP="00425413">
      <w:pPr>
        <w:pStyle w:val="11"/>
        <w:ind w:firstLine="567"/>
        <w:jc w:val="both"/>
        <w:rPr>
          <w:rFonts w:ascii="Times New Roman" w:hAnsi="Times New Roman" w:cs="Times New Roman"/>
          <w:color w:val="000000"/>
          <w:sz w:val="20"/>
          <w:szCs w:val="20"/>
        </w:rPr>
      </w:pPr>
      <w:r>
        <w:rPr>
          <w:rFonts w:ascii="Times New Roman" w:hAnsi="Times New Roman" w:cs="Times New Roman"/>
          <w:color w:val="000000"/>
          <w:sz w:val="20"/>
          <w:szCs w:val="20"/>
        </w:rPr>
        <w:t>Исполнитель обязан в срок, указанный Заказчиком за свой счет устранить дефекты, выявленные в оказанных работах в течение гарантийного срока.</w:t>
      </w:r>
    </w:p>
    <w:p w:rsidR="00425413" w:rsidRPr="002D09A4" w:rsidRDefault="00425413" w:rsidP="00425413">
      <w:pPr>
        <w:pStyle w:val="11"/>
        <w:ind w:firstLine="567"/>
        <w:jc w:val="both"/>
        <w:rPr>
          <w:rFonts w:ascii="Times New Roman" w:hAnsi="Times New Roman" w:cs="Times New Roman"/>
          <w:color w:val="000000"/>
          <w:sz w:val="20"/>
          <w:szCs w:val="20"/>
        </w:rPr>
      </w:pPr>
      <w:bookmarkStart w:id="19" w:name="bookmark8"/>
      <w:bookmarkStart w:id="20" w:name="bookmark7"/>
      <w:bookmarkStart w:id="21" w:name="bookmark6"/>
      <w:r w:rsidRPr="002D09A4">
        <w:rPr>
          <w:rFonts w:ascii="Times New Roman" w:hAnsi="Times New Roman" w:cs="Times New Roman"/>
          <w:color w:val="000000"/>
          <w:sz w:val="20"/>
          <w:szCs w:val="20"/>
        </w:rPr>
        <w:t>Дополнительные требования:</w:t>
      </w:r>
      <w:bookmarkEnd w:id="19"/>
      <w:bookmarkEnd w:id="20"/>
      <w:bookmarkEnd w:id="21"/>
    </w:p>
    <w:p w:rsidR="00425413" w:rsidRPr="002D09A4" w:rsidRDefault="00425413" w:rsidP="00425413">
      <w:pPr>
        <w:pStyle w:val="11"/>
        <w:ind w:firstLine="567"/>
        <w:jc w:val="both"/>
        <w:rPr>
          <w:rFonts w:ascii="Times New Roman" w:hAnsi="Times New Roman" w:cs="Times New Roman"/>
          <w:color w:val="000000"/>
          <w:sz w:val="20"/>
          <w:szCs w:val="20"/>
        </w:rPr>
      </w:pPr>
      <w:r w:rsidRPr="002D09A4">
        <w:rPr>
          <w:rFonts w:ascii="Times New Roman" w:hAnsi="Times New Roman" w:cs="Times New Roman"/>
          <w:color w:val="000000"/>
          <w:sz w:val="20"/>
          <w:szCs w:val="20"/>
        </w:rPr>
        <w:t>Работы по доставке мебели, по перемещению и иные работы внутри помещения Заказчика производятся по согласованию с Заказчиком. Работы по сборке/разборке мебели осуществляются силами Исполнителя с применением собственного необходимого для производства работ инструмента. Подъем изделий осуществляется силами Исполнителя. В стоимость включаются все расходные материалы. В стоимость включаются расходы по ремонту и сборке мебели, вывозу упаковочного материала. Наличие собственных ремонтных мастерских. Исполнитель выполняет Работы силами собственного персонала. Исполнитель несет ответственность за случайное повреждение мебели или иного используемого для выполнения работ имущества по собственной вине.</w:t>
      </w:r>
    </w:p>
    <w:p w:rsidR="00425413" w:rsidRPr="002D09A4" w:rsidRDefault="00425413" w:rsidP="00425413">
      <w:pPr>
        <w:pStyle w:val="11"/>
        <w:ind w:firstLine="567"/>
        <w:jc w:val="both"/>
        <w:rPr>
          <w:rFonts w:ascii="Times New Roman" w:hAnsi="Times New Roman" w:cs="Times New Roman"/>
          <w:color w:val="000000"/>
          <w:sz w:val="20"/>
          <w:szCs w:val="20"/>
        </w:rPr>
      </w:pPr>
      <w:bookmarkStart w:id="22" w:name="bookmark9"/>
      <w:bookmarkStart w:id="23" w:name="bookmark11"/>
      <w:bookmarkStart w:id="24" w:name="bookmark10"/>
      <w:r w:rsidRPr="002D09A4">
        <w:rPr>
          <w:rFonts w:ascii="Times New Roman" w:hAnsi="Times New Roman" w:cs="Times New Roman"/>
          <w:color w:val="000000"/>
          <w:sz w:val="20"/>
          <w:szCs w:val="20"/>
        </w:rPr>
        <w:t>Требования к результатам оказания услуг:</w:t>
      </w:r>
      <w:bookmarkEnd w:id="22"/>
      <w:bookmarkEnd w:id="23"/>
      <w:bookmarkEnd w:id="24"/>
    </w:p>
    <w:p w:rsidR="00425413" w:rsidRPr="002D09A4" w:rsidRDefault="00425413" w:rsidP="00425413">
      <w:pPr>
        <w:pStyle w:val="11"/>
        <w:ind w:firstLine="567"/>
        <w:jc w:val="both"/>
        <w:rPr>
          <w:rFonts w:ascii="Times New Roman" w:hAnsi="Times New Roman" w:cs="Times New Roman"/>
          <w:color w:val="000000"/>
          <w:sz w:val="20"/>
          <w:szCs w:val="20"/>
        </w:rPr>
      </w:pPr>
      <w:r w:rsidRPr="002D09A4">
        <w:rPr>
          <w:rFonts w:ascii="Times New Roman" w:hAnsi="Times New Roman" w:cs="Times New Roman"/>
          <w:color w:val="000000"/>
          <w:sz w:val="20"/>
          <w:szCs w:val="20"/>
        </w:rPr>
        <w:t>Исполнитель обязан обеспечить качественный и полноценный ремонт мебели. В результате выполнения работ не должно ухудшит</w:t>
      </w:r>
      <w:r>
        <w:rPr>
          <w:rFonts w:ascii="Times New Roman" w:hAnsi="Times New Roman" w:cs="Times New Roman"/>
          <w:color w:val="000000"/>
          <w:sz w:val="20"/>
          <w:szCs w:val="20"/>
        </w:rPr>
        <w:t>ься изначальное качество мебели, ее эксплуатационные</w:t>
      </w:r>
      <w:r w:rsidRPr="002D09A4">
        <w:rPr>
          <w:rFonts w:ascii="Times New Roman" w:hAnsi="Times New Roman" w:cs="Times New Roman"/>
          <w:color w:val="000000"/>
          <w:sz w:val="20"/>
          <w:szCs w:val="20"/>
        </w:rPr>
        <w:t xml:space="preserve"> характеристик</w:t>
      </w:r>
      <w:r>
        <w:rPr>
          <w:rFonts w:ascii="Times New Roman" w:hAnsi="Times New Roman" w:cs="Times New Roman"/>
          <w:color w:val="000000"/>
          <w:sz w:val="20"/>
          <w:szCs w:val="20"/>
        </w:rPr>
        <w:t>и</w:t>
      </w:r>
      <w:r w:rsidRPr="002D09A4">
        <w:rPr>
          <w:rFonts w:ascii="Times New Roman" w:hAnsi="Times New Roman" w:cs="Times New Roman"/>
          <w:color w:val="000000"/>
          <w:sz w:val="20"/>
          <w:szCs w:val="20"/>
        </w:rPr>
        <w:t>, внешнего вида.</w:t>
      </w:r>
    </w:p>
    <w:p w:rsidR="00425413" w:rsidRPr="007A3910" w:rsidRDefault="00425413" w:rsidP="00425413">
      <w:pPr>
        <w:pStyle w:val="11"/>
        <w:ind w:firstLine="567"/>
        <w:jc w:val="both"/>
        <w:rPr>
          <w:rFonts w:ascii="Times New Roman" w:hAnsi="Times New Roman" w:cs="Times New Roman"/>
          <w:color w:val="FF0000"/>
          <w:sz w:val="20"/>
          <w:szCs w:val="20"/>
        </w:rPr>
      </w:pPr>
    </w:p>
    <w:p w:rsidR="00425413" w:rsidRPr="00D549A9" w:rsidRDefault="00425413" w:rsidP="00425413">
      <w:pPr>
        <w:pStyle w:val="11"/>
        <w:tabs>
          <w:tab w:val="center" w:pos="5502"/>
        </w:tabs>
        <w:ind w:firstLine="567"/>
        <w:jc w:val="both"/>
        <w:rPr>
          <w:rFonts w:ascii="Times New Roman" w:hAnsi="Times New Roman" w:cs="Times New Roman"/>
          <w:sz w:val="20"/>
          <w:szCs w:val="20"/>
        </w:rPr>
      </w:pPr>
      <w:r>
        <w:rPr>
          <w:rFonts w:ascii="Times New Roman" w:hAnsi="Times New Roman" w:cs="Times New Roman"/>
          <w:sz w:val="20"/>
          <w:szCs w:val="20"/>
        </w:rPr>
        <w:t>Заказчик</w:t>
      </w:r>
      <w:r w:rsidRPr="00D549A9">
        <w:rPr>
          <w:rFonts w:ascii="Times New Roman" w:hAnsi="Times New Roman" w:cs="Times New Roman"/>
          <w:sz w:val="20"/>
          <w:szCs w:val="20"/>
        </w:rPr>
        <w:t>:</w:t>
      </w:r>
      <w:r w:rsidRPr="00D549A9">
        <w:rPr>
          <w:rFonts w:ascii="Times New Roman" w:hAnsi="Times New Roman" w:cs="Times New Roman"/>
          <w:sz w:val="20"/>
          <w:szCs w:val="20"/>
        </w:rPr>
        <w:tab/>
      </w:r>
      <w:r>
        <w:rPr>
          <w:rFonts w:ascii="Times New Roman" w:hAnsi="Times New Roman" w:cs="Times New Roman"/>
          <w:sz w:val="20"/>
          <w:szCs w:val="20"/>
        </w:rPr>
        <w:t>Исполнитель</w:t>
      </w:r>
      <w:r w:rsidRPr="00D549A9">
        <w:rPr>
          <w:rFonts w:ascii="Times New Roman" w:hAnsi="Times New Roman" w:cs="Times New Roman"/>
          <w:sz w:val="20"/>
          <w:szCs w:val="20"/>
        </w:rPr>
        <w:t>:</w:t>
      </w:r>
    </w:p>
    <w:p w:rsidR="00425413" w:rsidRPr="00D549A9" w:rsidRDefault="00425413" w:rsidP="00425413">
      <w:pPr>
        <w:pStyle w:val="11"/>
        <w:tabs>
          <w:tab w:val="center" w:pos="5502"/>
        </w:tabs>
        <w:ind w:firstLine="567"/>
        <w:jc w:val="both"/>
        <w:rPr>
          <w:rFonts w:ascii="Times New Roman" w:hAnsi="Times New Roman" w:cs="Times New Roman"/>
          <w:sz w:val="20"/>
          <w:szCs w:val="20"/>
        </w:rPr>
      </w:pPr>
    </w:p>
    <w:p w:rsidR="00425413" w:rsidRPr="00D549A9" w:rsidRDefault="00425413" w:rsidP="00425413">
      <w:pPr>
        <w:pStyle w:val="11"/>
        <w:ind w:firstLine="567"/>
        <w:jc w:val="both"/>
        <w:rPr>
          <w:rFonts w:ascii="Times New Roman" w:hAnsi="Times New Roman" w:cs="Times New Roman"/>
          <w:sz w:val="20"/>
          <w:szCs w:val="20"/>
        </w:rPr>
      </w:pPr>
    </w:p>
    <w:p w:rsidR="00425413" w:rsidRPr="00F215FF" w:rsidRDefault="00425413" w:rsidP="00425413">
      <w:pPr>
        <w:pStyle w:val="11"/>
        <w:tabs>
          <w:tab w:val="left" w:pos="4412"/>
        </w:tabs>
        <w:ind w:firstLine="567"/>
        <w:jc w:val="both"/>
        <w:rPr>
          <w:rFonts w:ascii="Times New Roman" w:hAnsi="Times New Roman" w:cs="Times New Roman"/>
          <w:sz w:val="20"/>
          <w:szCs w:val="20"/>
        </w:rPr>
      </w:pPr>
      <w:r w:rsidRPr="00F215FF">
        <w:rPr>
          <w:rFonts w:ascii="Times New Roman" w:hAnsi="Times New Roman" w:cs="Times New Roman"/>
          <w:sz w:val="20"/>
          <w:szCs w:val="20"/>
        </w:rPr>
        <w:t>_______________</w:t>
      </w:r>
      <w:r>
        <w:rPr>
          <w:rFonts w:ascii="Times New Roman" w:hAnsi="Times New Roman" w:cs="Times New Roman"/>
          <w:sz w:val="20"/>
          <w:szCs w:val="20"/>
        </w:rPr>
        <w:t xml:space="preserve">/Н.Н. </w:t>
      </w:r>
      <w:proofErr w:type="spellStart"/>
      <w:r>
        <w:rPr>
          <w:rFonts w:ascii="Times New Roman" w:hAnsi="Times New Roman" w:cs="Times New Roman"/>
          <w:sz w:val="20"/>
          <w:szCs w:val="20"/>
        </w:rPr>
        <w:t>Рощипкин</w:t>
      </w:r>
      <w:proofErr w:type="spellEnd"/>
      <w:r>
        <w:rPr>
          <w:rFonts w:ascii="Times New Roman" w:hAnsi="Times New Roman" w:cs="Times New Roman"/>
          <w:sz w:val="20"/>
          <w:szCs w:val="20"/>
        </w:rPr>
        <w:t xml:space="preserve">/ </w:t>
      </w:r>
      <w:r>
        <w:rPr>
          <w:rFonts w:ascii="Times New Roman" w:hAnsi="Times New Roman" w:cs="Times New Roman"/>
          <w:sz w:val="20"/>
          <w:szCs w:val="20"/>
        </w:rPr>
        <w:tab/>
        <w:t>____________________</w:t>
      </w:r>
      <w:r w:rsidRPr="003910B5">
        <w:rPr>
          <w:rFonts w:ascii="Times New Roman" w:hAnsi="Times New Roman" w:cs="Times New Roman"/>
          <w:sz w:val="20"/>
          <w:szCs w:val="20"/>
        </w:rPr>
        <w:t xml:space="preserve"> </w:t>
      </w:r>
      <w:r>
        <w:rPr>
          <w:rFonts w:ascii="Times New Roman" w:hAnsi="Times New Roman" w:cs="Times New Roman"/>
          <w:sz w:val="20"/>
          <w:szCs w:val="20"/>
        </w:rPr>
        <w:t>/_______________/</w:t>
      </w:r>
    </w:p>
    <w:p w:rsidR="00425413" w:rsidRDefault="00425413" w:rsidP="00425413">
      <w:pPr>
        <w:widowControl w:val="0"/>
        <w:jc w:val="right"/>
        <w:rPr>
          <w:i/>
        </w:rPr>
      </w:pPr>
    </w:p>
    <w:p w:rsidR="00425413" w:rsidRPr="00E52A78" w:rsidRDefault="00425413" w:rsidP="00425413">
      <w:pPr>
        <w:tabs>
          <w:tab w:val="left" w:pos="4051"/>
        </w:tabs>
      </w:pPr>
    </w:p>
    <w:p w:rsidR="00425413" w:rsidRPr="0075790E" w:rsidRDefault="00425413" w:rsidP="00425413">
      <w:pPr>
        <w:rPr>
          <w:sz w:val="18"/>
          <w:szCs w:val="18"/>
        </w:rPr>
      </w:pPr>
    </w:p>
    <w:p w:rsidR="00425413" w:rsidRPr="00056CE9" w:rsidRDefault="00425413" w:rsidP="00425413">
      <w:pPr>
        <w:spacing w:after="150"/>
        <w:jc w:val="center"/>
        <w:rPr>
          <w:sz w:val="18"/>
          <w:szCs w:val="18"/>
        </w:rPr>
        <w:sectPr w:rsidR="00425413" w:rsidRPr="00056CE9" w:rsidSect="00056CE9">
          <w:pgSz w:w="11906" w:h="16838"/>
          <w:pgMar w:top="720" w:right="567" w:bottom="284" w:left="902" w:header="0" w:footer="0" w:gutter="0"/>
          <w:cols w:space="708"/>
          <w:docGrid w:linePitch="360"/>
        </w:sectPr>
      </w:pPr>
    </w:p>
    <w:p w:rsidR="00425413" w:rsidRPr="0075790E" w:rsidRDefault="00425413" w:rsidP="00425413">
      <w:pPr>
        <w:pStyle w:val="31"/>
        <w:keepNext/>
        <w:suppressAutoHyphens w:val="0"/>
        <w:overflowPunct w:val="0"/>
        <w:rPr>
          <w:sz w:val="18"/>
          <w:szCs w:val="18"/>
        </w:rPr>
      </w:pPr>
    </w:p>
    <w:p w:rsidR="00425413" w:rsidRPr="0075790E" w:rsidRDefault="00425413" w:rsidP="00425413">
      <w:pPr>
        <w:pStyle w:val="31"/>
        <w:keepNext/>
        <w:suppressAutoHyphens w:val="0"/>
        <w:overflowPunct w:val="0"/>
        <w:ind w:firstLine="567"/>
        <w:jc w:val="right"/>
        <w:rPr>
          <w:sz w:val="18"/>
          <w:szCs w:val="18"/>
        </w:rPr>
      </w:pPr>
    </w:p>
    <w:p w:rsidR="00425413" w:rsidRPr="0075790E" w:rsidRDefault="00425413" w:rsidP="00425413">
      <w:pPr>
        <w:suppressAutoHyphens/>
        <w:ind w:firstLine="567"/>
        <w:jc w:val="right"/>
        <w:rPr>
          <w:color w:val="000000"/>
          <w:sz w:val="18"/>
          <w:szCs w:val="18"/>
        </w:rPr>
      </w:pPr>
      <w:r w:rsidRPr="0075790E">
        <w:rPr>
          <w:color w:val="000000"/>
          <w:sz w:val="18"/>
          <w:szCs w:val="18"/>
        </w:rPr>
        <w:t>Приложение №</w:t>
      </w:r>
      <w:r w:rsidRPr="00C22348">
        <w:rPr>
          <w:color w:val="000000"/>
          <w:sz w:val="18"/>
          <w:szCs w:val="18"/>
        </w:rPr>
        <w:t xml:space="preserve"> 2</w:t>
      </w:r>
      <w:r w:rsidRPr="0075790E">
        <w:rPr>
          <w:color w:val="000000"/>
          <w:sz w:val="18"/>
          <w:szCs w:val="18"/>
        </w:rPr>
        <w:t xml:space="preserve">  к Договору</w:t>
      </w:r>
    </w:p>
    <w:p w:rsidR="00425413" w:rsidRPr="0075790E" w:rsidRDefault="00425413" w:rsidP="00425413">
      <w:pPr>
        <w:suppressAutoHyphens/>
        <w:ind w:firstLine="567"/>
        <w:jc w:val="right"/>
        <w:rPr>
          <w:color w:val="000000"/>
          <w:sz w:val="18"/>
          <w:szCs w:val="18"/>
        </w:rPr>
      </w:pPr>
      <w:r w:rsidRPr="0075790E">
        <w:rPr>
          <w:color w:val="000000"/>
          <w:sz w:val="18"/>
          <w:szCs w:val="18"/>
        </w:rPr>
        <w:t xml:space="preserve">№ </w:t>
      </w:r>
      <w:r>
        <w:rPr>
          <w:color w:val="000000"/>
          <w:sz w:val="18"/>
          <w:szCs w:val="18"/>
        </w:rPr>
        <w:t xml:space="preserve">        </w:t>
      </w:r>
      <w:r w:rsidRPr="0075790E">
        <w:rPr>
          <w:color w:val="000000"/>
          <w:sz w:val="18"/>
          <w:szCs w:val="18"/>
        </w:rPr>
        <w:t xml:space="preserve"> от  </w:t>
      </w:r>
      <w:r w:rsidRPr="0075790E">
        <w:rPr>
          <w:color w:val="000000"/>
          <w:sz w:val="18"/>
          <w:szCs w:val="18"/>
          <w:u w:val="single"/>
        </w:rPr>
        <w:t xml:space="preserve">            </w:t>
      </w:r>
      <w:r>
        <w:rPr>
          <w:color w:val="000000"/>
          <w:sz w:val="18"/>
          <w:szCs w:val="18"/>
          <w:u w:val="single"/>
        </w:rPr>
        <w:t>____</w:t>
      </w:r>
      <w:r>
        <w:rPr>
          <w:color w:val="000000"/>
          <w:sz w:val="18"/>
          <w:szCs w:val="18"/>
        </w:rPr>
        <w:t xml:space="preserve"> 2026</w:t>
      </w:r>
      <w:r w:rsidRPr="0075790E">
        <w:rPr>
          <w:color w:val="000000"/>
          <w:sz w:val="18"/>
          <w:szCs w:val="18"/>
        </w:rPr>
        <w:t xml:space="preserve"> года</w:t>
      </w:r>
    </w:p>
    <w:p w:rsidR="00425413" w:rsidRPr="0075790E" w:rsidRDefault="00425413" w:rsidP="00425413">
      <w:pPr>
        <w:pStyle w:val="31"/>
        <w:keepNext/>
        <w:suppressAutoHyphens w:val="0"/>
        <w:overflowPunct w:val="0"/>
        <w:ind w:firstLine="567"/>
        <w:jc w:val="both"/>
        <w:rPr>
          <w:sz w:val="18"/>
          <w:szCs w:val="18"/>
        </w:rPr>
      </w:pPr>
    </w:p>
    <w:p w:rsidR="00425413" w:rsidRPr="00C22348" w:rsidRDefault="00425413" w:rsidP="00425413">
      <w:pPr>
        <w:pStyle w:val="31"/>
        <w:keepNext/>
        <w:suppressAutoHyphens w:val="0"/>
        <w:overflowPunct w:val="0"/>
        <w:ind w:firstLine="567"/>
        <w:jc w:val="center"/>
        <w:rPr>
          <w:b/>
          <w:sz w:val="18"/>
          <w:szCs w:val="18"/>
        </w:rPr>
      </w:pPr>
      <w:r>
        <w:rPr>
          <w:b/>
          <w:sz w:val="18"/>
          <w:szCs w:val="18"/>
        </w:rPr>
        <w:t>Спецификация</w:t>
      </w:r>
    </w:p>
    <w:tbl>
      <w:tblPr>
        <w:tblW w:w="108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
        <w:gridCol w:w="7445"/>
        <w:gridCol w:w="1368"/>
        <w:gridCol w:w="1499"/>
      </w:tblGrid>
      <w:tr w:rsidR="00425413" w:rsidTr="008A573C">
        <w:trPr>
          <w:trHeight w:val="57"/>
          <w:jc w:val="center"/>
        </w:trPr>
        <w:tc>
          <w:tcPr>
            <w:tcW w:w="560" w:type="dxa"/>
            <w:tcBorders>
              <w:top w:val="single" w:sz="4" w:space="0" w:color="auto"/>
              <w:left w:val="single" w:sz="4" w:space="0" w:color="auto"/>
              <w:bottom w:val="single" w:sz="4" w:space="0" w:color="auto"/>
              <w:right w:val="single" w:sz="4" w:space="0" w:color="auto"/>
            </w:tcBorders>
            <w:vAlign w:val="center"/>
            <w:hideMark/>
          </w:tcPr>
          <w:p w:rsidR="00425413" w:rsidRDefault="00425413" w:rsidP="008A573C">
            <w:pPr>
              <w:widowControl w:val="0"/>
              <w:jc w:val="center"/>
              <w:rPr>
                <w:b/>
              </w:rPr>
            </w:pPr>
            <w:r>
              <w:rPr>
                <w:b/>
              </w:rPr>
              <w:t xml:space="preserve">№ </w:t>
            </w:r>
            <w:proofErr w:type="gramStart"/>
            <w:r>
              <w:rPr>
                <w:b/>
              </w:rPr>
              <w:t>п</w:t>
            </w:r>
            <w:proofErr w:type="gramEnd"/>
            <w:r>
              <w:rPr>
                <w:b/>
              </w:rPr>
              <w:t>/п</w:t>
            </w:r>
          </w:p>
        </w:tc>
        <w:tc>
          <w:tcPr>
            <w:tcW w:w="7445" w:type="dxa"/>
            <w:tcBorders>
              <w:top w:val="single" w:sz="4" w:space="0" w:color="auto"/>
              <w:left w:val="single" w:sz="4" w:space="0" w:color="auto"/>
              <w:bottom w:val="single" w:sz="4" w:space="0" w:color="auto"/>
              <w:right w:val="single" w:sz="4" w:space="0" w:color="auto"/>
            </w:tcBorders>
            <w:vAlign w:val="center"/>
            <w:hideMark/>
          </w:tcPr>
          <w:p w:rsidR="00425413" w:rsidRDefault="00425413" w:rsidP="008A573C">
            <w:pPr>
              <w:widowControl w:val="0"/>
              <w:jc w:val="center"/>
              <w:rPr>
                <w:b/>
              </w:rPr>
            </w:pPr>
            <w:r>
              <w:rPr>
                <w:b/>
              </w:rPr>
              <w:t>Наименование товара, работ, услуг</w:t>
            </w:r>
          </w:p>
        </w:tc>
        <w:tc>
          <w:tcPr>
            <w:tcW w:w="1368" w:type="dxa"/>
            <w:tcBorders>
              <w:top w:val="single" w:sz="4" w:space="0" w:color="auto"/>
              <w:left w:val="single" w:sz="4" w:space="0" w:color="auto"/>
              <w:bottom w:val="single" w:sz="4" w:space="0" w:color="auto"/>
              <w:right w:val="single" w:sz="4" w:space="0" w:color="auto"/>
            </w:tcBorders>
            <w:vAlign w:val="center"/>
            <w:hideMark/>
          </w:tcPr>
          <w:p w:rsidR="00425413" w:rsidRDefault="00425413" w:rsidP="008A573C">
            <w:pPr>
              <w:widowControl w:val="0"/>
              <w:jc w:val="center"/>
              <w:rPr>
                <w:b/>
              </w:rPr>
            </w:pPr>
            <w:r>
              <w:rPr>
                <w:b/>
              </w:rPr>
              <w:t>Единица измерения</w:t>
            </w:r>
          </w:p>
        </w:tc>
        <w:tc>
          <w:tcPr>
            <w:tcW w:w="1499" w:type="dxa"/>
            <w:tcBorders>
              <w:top w:val="single" w:sz="4" w:space="0" w:color="auto"/>
              <w:left w:val="single" w:sz="4" w:space="0" w:color="auto"/>
              <w:bottom w:val="single" w:sz="4" w:space="0" w:color="auto"/>
              <w:right w:val="single" w:sz="4" w:space="0" w:color="auto"/>
            </w:tcBorders>
            <w:vAlign w:val="center"/>
            <w:hideMark/>
          </w:tcPr>
          <w:p w:rsidR="00425413" w:rsidRDefault="00425413" w:rsidP="008A573C">
            <w:pPr>
              <w:widowControl w:val="0"/>
              <w:jc w:val="center"/>
              <w:rPr>
                <w:b/>
              </w:rPr>
            </w:pPr>
            <w:r>
              <w:rPr>
                <w:b/>
              </w:rPr>
              <w:t xml:space="preserve">Цена за </w:t>
            </w:r>
            <w:proofErr w:type="spellStart"/>
            <w:r>
              <w:rPr>
                <w:b/>
              </w:rPr>
              <w:t>ед</w:t>
            </w:r>
            <w:proofErr w:type="gramStart"/>
            <w:r>
              <w:rPr>
                <w:b/>
              </w:rPr>
              <w:t>.и</w:t>
            </w:r>
            <w:proofErr w:type="gramEnd"/>
            <w:r>
              <w:rPr>
                <w:b/>
              </w:rPr>
              <w:t>зм</w:t>
            </w:r>
            <w:proofErr w:type="spellEnd"/>
            <w:r>
              <w:rPr>
                <w:b/>
              </w:rPr>
              <w:t>. руб. (с НДС/без НДС)</w:t>
            </w:r>
          </w:p>
        </w:tc>
      </w:tr>
      <w:tr w:rsidR="00425413" w:rsidTr="008A573C">
        <w:trPr>
          <w:trHeight w:val="57"/>
          <w:jc w:val="center"/>
        </w:trPr>
        <w:tc>
          <w:tcPr>
            <w:tcW w:w="560" w:type="dxa"/>
            <w:tcBorders>
              <w:top w:val="single" w:sz="4" w:space="0" w:color="auto"/>
              <w:left w:val="single" w:sz="4" w:space="0" w:color="auto"/>
              <w:bottom w:val="single" w:sz="4" w:space="0" w:color="auto"/>
              <w:right w:val="single" w:sz="4" w:space="0" w:color="auto"/>
            </w:tcBorders>
            <w:vAlign w:val="center"/>
          </w:tcPr>
          <w:p w:rsidR="00425413" w:rsidRPr="00E14C43" w:rsidRDefault="00425413" w:rsidP="008A573C">
            <w:pPr>
              <w:pStyle w:val="aa"/>
              <w:jc w:val="center"/>
            </w:pPr>
            <w:r w:rsidRPr="00E14C43">
              <w:t>1</w:t>
            </w:r>
          </w:p>
        </w:tc>
        <w:tc>
          <w:tcPr>
            <w:tcW w:w="7445" w:type="dxa"/>
            <w:tcBorders>
              <w:top w:val="single" w:sz="4" w:space="0" w:color="auto"/>
              <w:left w:val="single" w:sz="4" w:space="0" w:color="auto"/>
              <w:bottom w:val="single" w:sz="4" w:space="0" w:color="auto"/>
              <w:right w:val="single" w:sz="4" w:space="0" w:color="auto"/>
            </w:tcBorders>
            <w:vAlign w:val="center"/>
            <w:hideMark/>
          </w:tcPr>
          <w:p w:rsidR="00425413" w:rsidRPr="00E14C43" w:rsidRDefault="00425413" w:rsidP="008A573C">
            <w:pPr>
              <w:pStyle w:val="TableParagraph"/>
              <w:spacing w:before="106"/>
              <w:ind w:left="9"/>
            </w:pPr>
            <w:r w:rsidRPr="00E14C43">
              <w:t xml:space="preserve">Перетяжка </w:t>
            </w:r>
            <w:r>
              <w:t xml:space="preserve"> спинки либо </w:t>
            </w:r>
            <w:proofErr w:type="spellStart"/>
            <w:r>
              <w:t>сидушки</w:t>
            </w:r>
            <w:proofErr w:type="spellEnd"/>
            <w:r>
              <w:t xml:space="preserve"> </w:t>
            </w:r>
            <w:r w:rsidRPr="00E14C43">
              <w:t xml:space="preserve">стула </w:t>
            </w:r>
            <w:r>
              <w:t xml:space="preserve">(эко-кожа, </w:t>
            </w:r>
            <w:r w:rsidRPr="00D001A9">
              <w:t>цвет Magis-06</w:t>
            </w:r>
            <w:r w:rsidRPr="00E14C43">
              <w:t>)</w:t>
            </w:r>
          </w:p>
        </w:tc>
        <w:tc>
          <w:tcPr>
            <w:tcW w:w="1368" w:type="dxa"/>
            <w:tcBorders>
              <w:top w:val="single" w:sz="4" w:space="0" w:color="auto"/>
              <w:left w:val="single" w:sz="4" w:space="0" w:color="auto"/>
              <w:bottom w:val="single" w:sz="4" w:space="0" w:color="auto"/>
              <w:right w:val="single" w:sz="4" w:space="0" w:color="auto"/>
            </w:tcBorders>
            <w:vAlign w:val="center"/>
            <w:hideMark/>
          </w:tcPr>
          <w:p w:rsidR="00425413" w:rsidRPr="00E14C43" w:rsidRDefault="00425413" w:rsidP="008A573C">
            <w:pPr>
              <w:pStyle w:val="aa"/>
              <w:jc w:val="center"/>
            </w:pPr>
            <w:r w:rsidRPr="00E14C43">
              <w:t>Штука</w:t>
            </w:r>
          </w:p>
        </w:tc>
        <w:tc>
          <w:tcPr>
            <w:tcW w:w="1499" w:type="dxa"/>
            <w:tcBorders>
              <w:top w:val="single" w:sz="4" w:space="0" w:color="auto"/>
              <w:left w:val="single" w:sz="4" w:space="0" w:color="auto"/>
              <w:bottom w:val="single" w:sz="4" w:space="0" w:color="auto"/>
              <w:right w:val="single" w:sz="4" w:space="0" w:color="auto"/>
            </w:tcBorders>
            <w:vAlign w:val="center"/>
            <w:hideMark/>
          </w:tcPr>
          <w:p w:rsidR="00425413" w:rsidRPr="00E14C43" w:rsidRDefault="00425413" w:rsidP="008A573C">
            <w:pPr>
              <w:pStyle w:val="aa"/>
              <w:jc w:val="center"/>
            </w:pPr>
          </w:p>
        </w:tc>
      </w:tr>
      <w:tr w:rsidR="00425413" w:rsidTr="008A573C">
        <w:trPr>
          <w:trHeight w:val="57"/>
          <w:jc w:val="center"/>
        </w:trPr>
        <w:tc>
          <w:tcPr>
            <w:tcW w:w="560" w:type="dxa"/>
            <w:tcBorders>
              <w:top w:val="single" w:sz="4" w:space="0" w:color="auto"/>
              <w:left w:val="single" w:sz="4" w:space="0" w:color="auto"/>
              <w:bottom w:val="single" w:sz="4" w:space="0" w:color="auto"/>
              <w:right w:val="single" w:sz="4" w:space="0" w:color="auto"/>
            </w:tcBorders>
            <w:vAlign w:val="center"/>
          </w:tcPr>
          <w:p w:rsidR="00425413" w:rsidRPr="00E14C43" w:rsidRDefault="00425413" w:rsidP="008A573C">
            <w:pPr>
              <w:pStyle w:val="aa"/>
              <w:jc w:val="center"/>
            </w:pPr>
            <w:r w:rsidRPr="00E14C43">
              <w:t>2</w:t>
            </w:r>
          </w:p>
        </w:tc>
        <w:tc>
          <w:tcPr>
            <w:tcW w:w="7445" w:type="dxa"/>
            <w:tcBorders>
              <w:top w:val="single" w:sz="4" w:space="0" w:color="auto"/>
              <w:left w:val="single" w:sz="4" w:space="0" w:color="auto"/>
              <w:bottom w:val="single" w:sz="4" w:space="0" w:color="auto"/>
              <w:right w:val="single" w:sz="4" w:space="0" w:color="auto"/>
            </w:tcBorders>
            <w:vAlign w:val="center"/>
            <w:hideMark/>
          </w:tcPr>
          <w:p w:rsidR="00425413" w:rsidRPr="00D001A9" w:rsidRDefault="00425413" w:rsidP="008A573C">
            <w:pPr>
              <w:pStyle w:val="TableParagraph"/>
              <w:spacing w:before="106"/>
              <w:ind w:left="9"/>
            </w:pPr>
            <w:r w:rsidRPr="00D001A9">
              <w:t>Перетяжка офисного кресла (</w:t>
            </w:r>
            <w:proofErr w:type="spellStart"/>
            <w:r w:rsidRPr="00D001A9">
              <w:t>сидушка</w:t>
            </w:r>
            <w:proofErr w:type="spellEnd"/>
            <w:r w:rsidRPr="00D001A9">
              <w:t>)</w:t>
            </w:r>
            <w:r>
              <w:t xml:space="preserve"> (эко-кожа, </w:t>
            </w:r>
            <w:r w:rsidRPr="00D001A9">
              <w:t>цвет Magis-06</w:t>
            </w:r>
            <w:r w:rsidRPr="00E14C43">
              <w:t>)</w:t>
            </w:r>
          </w:p>
          <w:p w:rsidR="00425413" w:rsidRPr="00E14C43" w:rsidRDefault="00425413" w:rsidP="008A573C">
            <w:pPr>
              <w:pStyle w:val="aa"/>
            </w:pPr>
          </w:p>
        </w:tc>
        <w:tc>
          <w:tcPr>
            <w:tcW w:w="1368" w:type="dxa"/>
            <w:tcBorders>
              <w:top w:val="single" w:sz="4" w:space="0" w:color="auto"/>
              <w:left w:val="single" w:sz="4" w:space="0" w:color="auto"/>
              <w:bottom w:val="single" w:sz="4" w:space="0" w:color="auto"/>
              <w:right w:val="single" w:sz="4" w:space="0" w:color="auto"/>
            </w:tcBorders>
            <w:vAlign w:val="center"/>
            <w:hideMark/>
          </w:tcPr>
          <w:p w:rsidR="00425413" w:rsidRPr="00E14C43" w:rsidRDefault="00425413" w:rsidP="008A573C">
            <w:pPr>
              <w:pStyle w:val="aa"/>
              <w:jc w:val="center"/>
            </w:pPr>
            <w:r w:rsidRPr="00E14C43">
              <w:t>Штука</w:t>
            </w:r>
          </w:p>
        </w:tc>
        <w:tc>
          <w:tcPr>
            <w:tcW w:w="1499" w:type="dxa"/>
            <w:tcBorders>
              <w:top w:val="single" w:sz="4" w:space="0" w:color="auto"/>
              <w:left w:val="single" w:sz="4" w:space="0" w:color="auto"/>
              <w:bottom w:val="single" w:sz="4" w:space="0" w:color="auto"/>
              <w:right w:val="single" w:sz="4" w:space="0" w:color="auto"/>
            </w:tcBorders>
            <w:vAlign w:val="center"/>
            <w:hideMark/>
          </w:tcPr>
          <w:p w:rsidR="00425413" w:rsidRPr="00E14C43" w:rsidRDefault="00425413" w:rsidP="008A573C">
            <w:pPr>
              <w:pStyle w:val="aa"/>
              <w:jc w:val="center"/>
            </w:pPr>
          </w:p>
        </w:tc>
      </w:tr>
      <w:tr w:rsidR="00425413" w:rsidTr="008A573C">
        <w:trPr>
          <w:trHeight w:val="57"/>
          <w:jc w:val="center"/>
        </w:trPr>
        <w:tc>
          <w:tcPr>
            <w:tcW w:w="560" w:type="dxa"/>
            <w:tcBorders>
              <w:top w:val="single" w:sz="4" w:space="0" w:color="auto"/>
              <w:left w:val="single" w:sz="4" w:space="0" w:color="auto"/>
              <w:bottom w:val="single" w:sz="4" w:space="0" w:color="auto"/>
              <w:right w:val="single" w:sz="4" w:space="0" w:color="auto"/>
            </w:tcBorders>
            <w:vAlign w:val="center"/>
          </w:tcPr>
          <w:p w:rsidR="00425413" w:rsidRPr="00E14C43" w:rsidRDefault="00425413" w:rsidP="008A573C">
            <w:pPr>
              <w:pStyle w:val="aa"/>
              <w:jc w:val="center"/>
            </w:pPr>
            <w:r w:rsidRPr="00E14C43">
              <w:t>3</w:t>
            </w:r>
          </w:p>
        </w:tc>
        <w:tc>
          <w:tcPr>
            <w:tcW w:w="7445" w:type="dxa"/>
            <w:tcBorders>
              <w:top w:val="single" w:sz="4" w:space="0" w:color="auto"/>
              <w:left w:val="single" w:sz="4" w:space="0" w:color="auto"/>
              <w:bottom w:val="single" w:sz="4" w:space="0" w:color="auto"/>
              <w:right w:val="single" w:sz="4" w:space="0" w:color="auto"/>
            </w:tcBorders>
            <w:vAlign w:val="center"/>
            <w:hideMark/>
          </w:tcPr>
          <w:p w:rsidR="00425413" w:rsidRPr="00D001A9" w:rsidRDefault="00425413" w:rsidP="008A573C">
            <w:pPr>
              <w:pStyle w:val="TableParagraph"/>
              <w:spacing w:before="106"/>
              <w:ind w:left="9"/>
            </w:pPr>
            <w:r w:rsidRPr="00D001A9">
              <w:t>Перетяжка офисного кресла (подлокотник)</w:t>
            </w:r>
            <w:r>
              <w:t xml:space="preserve"> (эко-кожа, </w:t>
            </w:r>
            <w:r w:rsidRPr="00D001A9">
              <w:t>цвет Magis-06</w:t>
            </w:r>
            <w:r w:rsidRPr="00E14C43">
              <w:t>)</w:t>
            </w:r>
          </w:p>
          <w:p w:rsidR="00425413" w:rsidRPr="00E14C43" w:rsidRDefault="00425413" w:rsidP="008A573C">
            <w:pPr>
              <w:pStyle w:val="aa"/>
            </w:pPr>
          </w:p>
        </w:tc>
        <w:tc>
          <w:tcPr>
            <w:tcW w:w="1368" w:type="dxa"/>
            <w:tcBorders>
              <w:top w:val="single" w:sz="4" w:space="0" w:color="auto"/>
              <w:left w:val="single" w:sz="4" w:space="0" w:color="auto"/>
              <w:bottom w:val="single" w:sz="4" w:space="0" w:color="auto"/>
              <w:right w:val="single" w:sz="4" w:space="0" w:color="auto"/>
            </w:tcBorders>
            <w:vAlign w:val="center"/>
            <w:hideMark/>
          </w:tcPr>
          <w:p w:rsidR="00425413" w:rsidRPr="00E14C43" w:rsidRDefault="008D6C64" w:rsidP="008A573C">
            <w:pPr>
              <w:pStyle w:val="aa"/>
            </w:pPr>
            <w:r>
              <w:t xml:space="preserve">      Пара</w:t>
            </w:r>
          </w:p>
        </w:tc>
        <w:tc>
          <w:tcPr>
            <w:tcW w:w="1499" w:type="dxa"/>
            <w:tcBorders>
              <w:top w:val="single" w:sz="4" w:space="0" w:color="auto"/>
              <w:left w:val="single" w:sz="4" w:space="0" w:color="auto"/>
              <w:bottom w:val="single" w:sz="4" w:space="0" w:color="auto"/>
              <w:right w:val="single" w:sz="4" w:space="0" w:color="auto"/>
            </w:tcBorders>
            <w:vAlign w:val="center"/>
            <w:hideMark/>
          </w:tcPr>
          <w:p w:rsidR="00425413" w:rsidRPr="00E14C43" w:rsidRDefault="00425413" w:rsidP="008A573C">
            <w:pPr>
              <w:pStyle w:val="aa"/>
              <w:jc w:val="center"/>
            </w:pPr>
          </w:p>
        </w:tc>
      </w:tr>
      <w:tr w:rsidR="00D549A9" w:rsidTr="008A573C">
        <w:trPr>
          <w:trHeight w:val="57"/>
          <w:jc w:val="center"/>
        </w:trPr>
        <w:tc>
          <w:tcPr>
            <w:tcW w:w="560" w:type="dxa"/>
            <w:tcBorders>
              <w:top w:val="single" w:sz="4" w:space="0" w:color="auto"/>
              <w:left w:val="single" w:sz="4" w:space="0" w:color="auto"/>
              <w:bottom w:val="single" w:sz="4" w:space="0" w:color="auto"/>
              <w:right w:val="single" w:sz="4" w:space="0" w:color="auto"/>
            </w:tcBorders>
            <w:vAlign w:val="center"/>
          </w:tcPr>
          <w:p w:rsidR="00D549A9" w:rsidRPr="00E14C43" w:rsidRDefault="00D549A9" w:rsidP="008A573C">
            <w:pPr>
              <w:pStyle w:val="aa"/>
              <w:jc w:val="center"/>
            </w:pPr>
            <w:r>
              <w:t>4</w:t>
            </w:r>
          </w:p>
        </w:tc>
        <w:tc>
          <w:tcPr>
            <w:tcW w:w="7445" w:type="dxa"/>
            <w:tcBorders>
              <w:top w:val="single" w:sz="4" w:space="0" w:color="auto"/>
              <w:left w:val="single" w:sz="4" w:space="0" w:color="auto"/>
              <w:bottom w:val="single" w:sz="4" w:space="0" w:color="auto"/>
              <w:right w:val="single" w:sz="4" w:space="0" w:color="auto"/>
            </w:tcBorders>
            <w:vAlign w:val="center"/>
          </w:tcPr>
          <w:p w:rsidR="00D549A9" w:rsidRPr="00D001A9" w:rsidRDefault="00D549A9" w:rsidP="00D549A9">
            <w:pPr>
              <w:pStyle w:val="TableParagraph"/>
              <w:spacing w:before="106"/>
              <w:ind w:left="9"/>
            </w:pPr>
            <w:r>
              <w:t>Перетяжка ходунков (подлокотники) (эко-кожа, цвет Magis-05</w:t>
            </w:r>
            <w:r w:rsidRPr="00E14C43">
              <w:t>)</w:t>
            </w:r>
          </w:p>
          <w:p w:rsidR="00D549A9" w:rsidRPr="00D001A9" w:rsidRDefault="00D549A9" w:rsidP="008A573C">
            <w:pPr>
              <w:pStyle w:val="TableParagraph"/>
              <w:spacing w:before="106"/>
              <w:ind w:left="9"/>
            </w:pPr>
          </w:p>
        </w:tc>
        <w:tc>
          <w:tcPr>
            <w:tcW w:w="1368" w:type="dxa"/>
            <w:tcBorders>
              <w:top w:val="single" w:sz="4" w:space="0" w:color="auto"/>
              <w:left w:val="single" w:sz="4" w:space="0" w:color="auto"/>
              <w:bottom w:val="single" w:sz="4" w:space="0" w:color="auto"/>
              <w:right w:val="single" w:sz="4" w:space="0" w:color="auto"/>
            </w:tcBorders>
            <w:vAlign w:val="center"/>
          </w:tcPr>
          <w:p w:rsidR="00D549A9" w:rsidRDefault="00D549A9" w:rsidP="008A573C">
            <w:pPr>
              <w:pStyle w:val="aa"/>
            </w:pPr>
            <w:r>
              <w:t xml:space="preserve">      Штука</w:t>
            </w:r>
          </w:p>
        </w:tc>
        <w:tc>
          <w:tcPr>
            <w:tcW w:w="1499" w:type="dxa"/>
            <w:tcBorders>
              <w:top w:val="single" w:sz="4" w:space="0" w:color="auto"/>
              <w:left w:val="single" w:sz="4" w:space="0" w:color="auto"/>
              <w:bottom w:val="single" w:sz="4" w:space="0" w:color="auto"/>
              <w:right w:val="single" w:sz="4" w:space="0" w:color="auto"/>
            </w:tcBorders>
            <w:vAlign w:val="center"/>
          </w:tcPr>
          <w:p w:rsidR="00D549A9" w:rsidRPr="00E14C43" w:rsidRDefault="00D549A9" w:rsidP="008A573C">
            <w:pPr>
              <w:pStyle w:val="aa"/>
              <w:jc w:val="center"/>
            </w:pPr>
          </w:p>
        </w:tc>
      </w:tr>
    </w:tbl>
    <w:p w:rsidR="00425413" w:rsidRPr="00D549A9" w:rsidRDefault="00425413" w:rsidP="00425413">
      <w:pPr>
        <w:pStyle w:val="31"/>
        <w:keepNext/>
        <w:suppressAutoHyphens w:val="0"/>
        <w:overflowPunct w:val="0"/>
        <w:ind w:firstLine="567"/>
        <w:jc w:val="center"/>
        <w:rPr>
          <w:b/>
          <w:sz w:val="18"/>
          <w:szCs w:val="18"/>
        </w:rPr>
      </w:pPr>
    </w:p>
    <w:p w:rsidR="00425413" w:rsidRPr="0075790E" w:rsidRDefault="00425413" w:rsidP="00425413">
      <w:pPr>
        <w:pStyle w:val="31"/>
        <w:keepNext/>
        <w:suppressAutoHyphens w:val="0"/>
        <w:overflowPunct w:val="0"/>
        <w:ind w:firstLine="567"/>
        <w:jc w:val="both"/>
        <w:rPr>
          <w:sz w:val="18"/>
          <w:szCs w:val="18"/>
        </w:rPr>
      </w:pPr>
    </w:p>
    <w:p w:rsidR="00425413" w:rsidRPr="0075790E" w:rsidRDefault="00425413" w:rsidP="00425413">
      <w:pPr>
        <w:widowControl w:val="0"/>
        <w:suppressAutoHyphens/>
        <w:jc w:val="both"/>
        <w:rPr>
          <w:bCs/>
          <w:iCs/>
          <w:sz w:val="18"/>
          <w:szCs w:val="18"/>
        </w:rPr>
      </w:pPr>
    </w:p>
    <w:p w:rsidR="00425413" w:rsidRPr="0075790E" w:rsidRDefault="00425413" w:rsidP="00425413">
      <w:pPr>
        <w:widowControl w:val="0"/>
        <w:suppressAutoHyphens/>
        <w:ind w:firstLine="567"/>
        <w:jc w:val="both"/>
        <w:rPr>
          <w:bCs/>
          <w:iCs/>
          <w:sz w:val="18"/>
          <w:szCs w:val="18"/>
        </w:rPr>
      </w:pPr>
      <w:bookmarkStart w:id="25" w:name="_GoBack"/>
      <w:bookmarkEnd w:id="25"/>
    </w:p>
    <w:tbl>
      <w:tblPr>
        <w:tblW w:w="0" w:type="auto"/>
        <w:jc w:val="center"/>
        <w:tblInd w:w="-72" w:type="dxa"/>
        <w:tblLayout w:type="fixed"/>
        <w:tblLook w:val="0000" w:firstRow="0" w:lastRow="0" w:firstColumn="0" w:lastColumn="0" w:noHBand="0" w:noVBand="0"/>
      </w:tblPr>
      <w:tblGrid>
        <w:gridCol w:w="4860"/>
        <w:gridCol w:w="5040"/>
      </w:tblGrid>
      <w:tr w:rsidR="00425413" w:rsidRPr="0075790E" w:rsidTr="008A573C">
        <w:trPr>
          <w:jc w:val="center"/>
        </w:trPr>
        <w:tc>
          <w:tcPr>
            <w:tcW w:w="4860" w:type="dxa"/>
          </w:tcPr>
          <w:p w:rsidR="00425413" w:rsidRPr="0075790E" w:rsidRDefault="00425413" w:rsidP="008A573C">
            <w:pPr>
              <w:suppressAutoHyphens/>
              <w:ind w:firstLine="567"/>
              <w:jc w:val="both"/>
              <w:rPr>
                <w:color w:val="000000"/>
                <w:sz w:val="18"/>
                <w:szCs w:val="18"/>
              </w:rPr>
            </w:pPr>
            <w:r w:rsidRPr="0075790E">
              <w:rPr>
                <w:bCs/>
                <w:caps/>
                <w:color w:val="000000"/>
                <w:sz w:val="18"/>
                <w:szCs w:val="18"/>
              </w:rPr>
              <w:t>«ЗАКАЗЧИК»</w:t>
            </w:r>
          </w:p>
        </w:tc>
        <w:tc>
          <w:tcPr>
            <w:tcW w:w="5040" w:type="dxa"/>
          </w:tcPr>
          <w:p w:rsidR="00425413" w:rsidRPr="0075790E" w:rsidRDefault="00425413" w:rsidP="008A573C">
            <w:pPr>
              <w:suppressAutoHyphens/>
              <w:ind w:firstLine="567"/>
              <w:jc w:val="both"/>
              <w:rPr>
                <w:color w:val="000000"/>
                <w:sz w:val="18"/>
                <w:szCs w:val="18"/>
              </w:rPr>
            </w:pPr>
            <w:r w:rsidRPr="0075790E">
              <w:rPr>
                <w:bCs/>
                <w:caps/>
                <w:color w:val="000000"/>
                <w:sz w:val="18"/>
                <w:szCs w:val="18"/>
              </w:rPr>
              <w:t>«ИСПОЛНИТЕЛЬ»</w:t>
            </w:r>
          </w:p>
        </w:tc>
      </w:tr>
      <w:tr w:rsidR="00425413" w:rsidRPr="0075790E" w:rsidTr="008A573C">
        <w:trPr>
          <w:trHeight w:val="694"/>
          <w:jc w:val="center"/>
        </w:trPr>
        <w:tc>
          <w:tcPr>
            <w:tcW w:w="4860" w:type="dxa"/>
          </w:tcPr>
          <w:p w:rsidR="00425413" w:rsidRDefault="00425413" w:rsidP="008A573C">
            <w:pPr>
              <w:suppressAutoHyphens/>
              <w:jc w:val="both"/>
              <w:rPr>
                <w:color w:val="000000"/>
                <w:sz w:val="18"/>
                <w:szCs w:val="18"/>
              </w:rPr>
            </w:pPr>
            <w:r>
              <w:rPr>
                <w:color w:val="000000"/>
                <w:sz w:val="18"/>
                <w:szCs w:val="18"/>
              </w:rPr>
              <w:t>Заместитель главного врача по экономическим вопросам</w:t>
            </w:r>
          </w:p>
          <w:p w:rsidR="00425413" w:rsidRDefault="00425413" w:rsidP="008A573C">
            <w:pPr>
              <w:suppressAutoHyphens/>
              <w:ind w:firstLine="567"/>
              <w:jc w:val="both"/>
              <w:rPr>
                <w:color w:val="000000"/>
                <w:sz w:val="18"/>
                <w:szCs w:val="18"/>
              </w:rPr>
            </w:pPr>
          </w:p>
          <w:p w:rsidR="00425413" w:rsidRPr="0075790E" w:rsidRDefault="00425413" w:rsidP="008A573C">
            <w:pPr>
              <w:suppressAutoHyphens/>
              <w:ind w:firstLine="567"/>
              <w:jc w:val="both"/>
              <w:rPr>
                <w:color w:val="000000"/>
                <w:sz w:val="18"/>
                <w:szCs w:val="18"/>
              </w:rPr>
            </w:pPr>
          </w:p>
          <w:p w:rsidR="00425413" w:rsidRPr="0075790E" w:rsidRDefault="00425413" w:rsidP="008A573C">
            <w:pPr>
              <w:suppressAutoHyphens/>
              <w:ind w:firstLine="567"/>
              <w:jc w:val="both"/>
              <w:rPr>
                <w:color w:val="000000"/>
                <w:sz w:val="18"/>
                <w:szCs w:val="18"/>
              </w:rPr>
            </w:pPr>
            <w:r w:rsidRPr="0075790E">
              <w:rPr>
                <w:sz w:val="18"/>
                <w:szCs w:val="18"/>
              </w:rPr>
              <w:t>_______</w:t>
            </w:r>
            <w:r>
              <w:rPr>
                <w:sz w:val="18"/>
                <w:szCs w:val="18"/>
              </w:rPr>
              <w:t xml:space="preserve">________/Н.Н. </w:t>
            </w:r>
            <w:proofErr w:type="spellStart"/>
            <w:r>
              <w:rPr>
                <w:sz w:val="18"/>
                <w:szCs w:val="18"/>
              </w:rPr>
              <w:t>Рощипкин</w:t>
            </w:r>
            <w:proofErr w:type="spellEnd"/>
            <w:r w:rsidRPr="0075790E">
              <w:rPr>
                <w:sz w:val="18"/>
                <w:szCs w:val="18"/>
              </w:rPr>
              <w:t>/</w:t>
            </w:r>
          </w:p>
        </w:tc>
        <w:tc>
          <w:tcPr>
            <w:tcW w:w="5040" w:type="dxa"/>
          </w:tcPr>
          <w:p w:rsidR="00425413" w:rsidRPr="003361A1" w:rsidRDefault="00425413" w:rsidP="008A573C">
            <w:pPr>
              <w:rPr>
                <w:sz w:val="18"/>
                <w:szCs w:val="18"/>
              </w:rPr>
            </w:pPr>
          </w:p>
        </w:tc>
      </w:tr>
      <w:tr w:rsidR="00425413" w:rsidRPr="0075790E" w:rsidTr="008A573C">
        <w:trPr>
          <w:trHeight w:val="436"/>
          <w:jc w:val="center"/>
        </w:trPr>
        <w:tc>
          <w:tcPr>
            <w:tcW w:w="4860" w:type="dxa"/>
          </w:tcPr>
          <w:p w:rsidR="00425413" w:rsidRPr="0075790E" w:rsidRDefault="00425413" w:rsidP="008A573C">
            <w:pPr>
              <w:suppressAutoHyphens/>
              <w:ind w:firstLine="567"/>
              <w:jc w:val="both"/>
              <w:rPr>
                <w:color w:val="000000"/>
                <w:sz w:val="18"/>
                <w:szCs w:val="18"/>
              </w:rPr>
            </w:pPr>
            <w:r w:rsidRPr="0075790E">
              <w:rPr>
                <w:color w:val="000000"/>
                <w:sz w:val="18"/>
                <w:szCs w:val="18"/>
              </w:rPr>
              <w:t>М.П.</w:t>
            </w:r>
            <w:r w:rsidRPr="0075790E">
              <w:rPr>
                <w:color w:val="000000"/>
                <w:sz w:val="18"/>
                <w:szCs w:val="18"/>
              </w:rPr>
              <w:tab/>
            </w:r>
          </w:p>
        </w:tc>
        <w:tc>
          <w:tcPr>
            <w:tcW w:w="5040" w:type="dxa"/>
          </w:tcPr>
          <w:p w:rsidR="00425413" w:rsidRPr="003361A1" w:rsidRDefault="00425413" w:rsidP="008A573C">
            <w:pPr>
              <w:rPr>
                <w:sz w:val="18"/>
                <w:szCs w:val="18"/>
              </w:rPr>
            </w:pPr>
            <w:r w:rsidRPr="003361A1">
              <w:rPr>
                <w:sz w:val="18"/>
                <w:szCs w:val="18"/>
              </w:rPr>
              <w:t>_</w:t>
            </w:r>
            <w:r>
              <w:rPr>
                <w:sz w:val="18"/>
                <w:szCs w:val="18"/>
              </w:rPr>
              <w:t>_________________/____________________/</w:t>
            </w:r>
          </w:p>
        </w:tc>
      </w:tr>
    </w:tbl>
    <w:p w:rsidR="0022083C" w:rsidRDefault="0022083C"/>
    <w:sectPr w:rsidR="0022083C">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4B99" w:rsidRDefault="00B84B99">
      <w:r>
        <w:separator/>
      </w:r>
    </w:p>
  </w:endnote>
  <w:endnote w:type="continuationSeparator" w:id="0">
    <w:p w:rsidR="00B84B99" w:rsidRDefault="00B84B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Journal">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53F4" w:rsidRDefault="00425413">
    <w:pPr>
      <w:pStyle w:val="a5"/>
      <w:jc w:val="right"/>
    </w:pPr>
    <w:r>
      <w:fldChar w:fldCharType="begin"/>
    </w:r>
    <w:r>
      <w:instrText xml:space="preserve"> PAGE   \* MERGEFORMAT </w:instrText>
    </w:r>
    <w:r>
      <w:fldChar w:fldCharType="separate"/>
    </w:r>
    <w:r w:rsidR="008D6C64">
      <w:rPr>
        <w:noProof/>
      </w:rPr>
      <w:t>7</w:t>
    </w:r>
    <w:r>
      <w:fldChar w:fldCharType="end"/>
    </w:r>
  </w:p>
  <w:p w:rsidR="000153F4" w:rsidRDefault="00B84B99">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4B99" w:rsidRDefault="00B84B99">
      <w:r>
        <w:separator/>
      </w:r>
    </w:p>
  </w:footnote>
  <w:footnote w:type="continuationSeparator" w:id="0">
    <w:p w:rsidR="00B84B99" w:rsidRDefault="00B84B9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5ADD"/>
    <w:rsid w:val="0022083C"/>
    <w:rsid w:val="00425413"/>
    <w:rsid w:val="007C7D78"/>
    <w:rsid w:val="008D6C64"/>
    <w:rsid w:val="00B84B99"/>
    <w:rsid w:val="00D549A9"/>
    <w:rsid w:val="00EB5A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541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Маркер,List Paragraph"/>
    <w:basedOn w:val="a"/>
    <w:link w:val="a4"/>
    <w:uiPriority w:val="34"/>
    <w:qFormat/>
    <w:rsid w:val="00425413"/>
    <w:pPr>
      <w:spacing w:after="200" w:line="276" w:lineRule="auto"/>
      <w:ind w:left="720"/>
      <w:contextualSpacing/>
    </w:pPr>
    <w:rPr>
      <w:rFonts w:ascii="Calibri" w:eastAsia="Calibri" w:hAnsi="Calibri"/>
      <w:sz w:val="22"/>
      <w:szCs w:val="22"/>
      <w:lang w:eastAsia="en-US"/>
    </w:rPr>
  </w:style>
  <w:style w:type="paragraph" w:customStyle="1" w:styleId="31">
    <w:name w:val="Основной текст с отступом 31"/>
    <w:basedOn w:val="a"/>
    <w:rsid w:val="00425413"/>
    <w:pPr>
      <w:suppressAutoHyphens/>
    </w:pPr>
    <w:rPr>
      <w:kern w:val="1"/>
      <w:sz w:val="20"/>
      <w:szCs w:val="20"/>
      <w:lang w:eastAsia="ar-SA"/>
    </w:rPr>
  </w:style>
  <w:style w:type="paragraph" w:styleId="a5">
    <w:name w:val="footer"/>
    <w:basedOn w:val="a"/>
    <w:link w:val="a6"/>
    <w:uiPriority w:val="99"/>
    <w:unhideWhenUsed/>
    <w:rsid w:val="00425413"/>
    <w:pPr>
      <w:tabs>
        <w:tab w:val="center" w:pos="4677"/>
        <w:tab w:val="right" w:pos="9355"/>
      </w:tabs>
    </w:pPr>
    <w:rPr>
      <w:sz w:val="20"/>
      <w:szCs w:val="20"/>
    </w:rPr>
  </w:style>
  <w:style w:type="character" w:customStyle="1" w:styleId="a6">
    <w:name w:val="Нижний колонтитул Знак"/>
    <w:basedOn w:val="a0"/>
    <w:link w:val="a5"/>
    <w:uiPriority w:val="99"/>
    <w:rsid w:val="00425413"/>
    <w:rPr>
      <w:rFonts w:ascii="Times New Roman" w:eastAsia="Times New Roman" w:hAnsi="Times New Roman" w:cs="Times New Roman"/>
      <w:sz w:val="20"/>
      <w:szCs w:val="20"/>
      <w:lang w:eastAsia="ru-RU"/>
    </w:rPr>
  </w:style>
  <w:style w:type="paragraph" w:styleId="a7">
    <w:name w:val="No Spacing"/>
    <w:qFormat/>
    <w:rsid w:val="00425413"/>
    <w:pPr>
      <w:widowControl w:val="0"/>
      <w:suppressAutoHyphens/>
      <w:spacing w:after="0" w:line="240" w:lineRule="auto"/>
    </w:pPr>
    <w:rPr>
      <w:rFonts w:ascii="Journal" w:eastAsia="Arial" w:hAnsi="Journal" w:cs="Calibri"/>
      <w:sz w:val="20"/>
      <w:szCs w:val="20"/>
      <w:lang w:eastAsia="ar-SA"/>
    </w:rPr>
  </w:style>
  <w:style w:type="paragraph" w:customStyle="1" w:styleId="ConsPlusNormal">
    <w:name w:val="ConsPlusNormal"/>
    <w:link w:val="ConsPlusNormal0"/>
    <w:qFormat/>
    <w:rsid w:val="00425413"/>
    <w:pPr>
      <w:widowControl w:val="0"/>
      <w:autoSpaceDE w:val="0"/>
      <w:autoSpaceDN w:val="0"/>
      <w:adjustRightInd w:val="0"/>
      <w:spacing w:after="0" w:line="360" w:lineRule="atLeast"/>
      <w:ind w:firstLine="720"/>
      <w:jc w:val="both"/>
      <w:textAlignment w:val="baseline"/>
    </w:pPr>
    <w:rPr>
      <w:rFonts w:ascii="Arial" w:eastAsia="Times New Roman" w:hAnsi="Arial" w:cs="Arial"/>
      <w:sz w:val="20"/>
      <w:szCs w:val="20"/>
      <w:lang w:eastAsia="ru-RU"/>
    </w:rPr>
  </w:style>
  <w:style w:type="character" w:customStyle="1" w:styleId="a4">
    <w:name w:val="Абзац списка Знак"/>
    <w:aliases w:val="Маркер Знак,List Paragraph Знак"/>
    <w:link w:val="a3"/>
    <w:uiPriority w:val="34"/>
    <w:rsid w:val="00425413"/>
    <w:rPr>
      <w:rFonts w:ascii="Calibri" w:eastAsia="Calibri" w:hAnsi="Calibri" w:cs="Times New Roman"/>
    </w:rPr>
  </w:style>
  <w:style w:type="character" w:customStyle="1" w:styleId="ConsPlusNormal0">
    <w:name w:val="ConsPlusNormal Знак"/>
    <w:link w:val="ConsPlusNormal"/>
    <w:locked/>
    <w:rsid w:val="00425413"/>
    <w:rPr>
      <w:rFonts w:ascii="Arial" w:eastAsia="Times New Roman" w:hAnsi="Arial" w:cs="Arial"/>
      <w:sz w:val="20"/>
      <w:szCs w:val="20"/>
      <w:lang w:eastAsia="ru-RU"/>
    </w:rPr>
  </w:style>
  <w:style w:type="paragraph" w:customStyle="1" w:styleId="a8">
    <w:name w:val="Нормальный (таблица)"/>
    <w:basedOn w:val="a"/>
    <w:next w:val="a"/>
    <w:rsid w:val="00425413"/>
    <w:pPr>
      <w:widowControl w:val="0"/>
      <w:suppressAutoHyphens/>
      <w:autoSpaceDE w:val="0"/>
      <w:jc w:val="both"/>
    </w:pPr>
    <w:rPr>
      <w:rFonts w:ascii="Arial" w:hAnsi="Arial" w:cs="Arial"/>
      <w:lang w:eastAsia="ar-SA"/>
    </w:rPr>
  </w:style>
  <w:style w:type="character" w:customStyle="1" w:styleId="a9">
    <w:name w:val="Другое_"/>
    <w:link w:val="aa"/>
    <w:locked/>
    <w:rsid w:val="00425413"/>
  </w:style>
  <w:style w:type="paragraph" w:customStyle="1" w:styleId="aa">
    <w:name w:val="Другое"/>
    <w:basedOn w:val="a"/>
    <w:link w:val="a9"/>
    <w:rsid w:val="00425413"/>
    <w:pPr>
      <w:widowControl w:val="0"/>
    </w:pPr>
    <w:rPr>
      <w:rFonts w:asciiTheme="minorHAnsi" w:eastAsiaTheme="minorHAnsi" w:hAnsiTheme="minorHAnsi" w:cstheme="minorBidi"/>
      <w:sz w:val="22"/>
      <w:szCs w:val="22"/>
      <w:lang w:eastAsia="en-US"/>
    </w:rPr>
  </w:style>
  <w:style w:type="character" w:customStyle="1" w:styleId="1">
    <w:name w:val="Заголовок №1_"/>
    <w:link w:val="10"/>
    <w:locked/>
    <w:rsid w:val="00425413"/>
    <w:rPr>
      <w:b/>
      <w:bCs/>
    </w:rPr>
  </w:style>
  <w:style w:type="paragraph" w:customStyle="1" w:styleId="10">
    <w:name w:val="Заголовок №1"/>
    <w:basedOn w:val="a"/>
    <w:link w:val="1"/>
    <w:rsid w:val="00425413"/>
    <w:pPr>
      <w:widowControl w:val="0"/>
      <w:spacing w:line="261" w:lineRule="auto"/>
      <w:outlineLvl w:val="0"/>
    </w:pPr>
    <w:rPr>
      <w:rFonts w:asciiTheme="minorHAnsi" w:eastAsiaTheme="minorHAnsi" w:hAnsiTheme="minorHAnsi" w:cstheme="minorBidi"/>
      <w:b/>
      <w:bCs/>
      <w:sz w:val="22"/>
      <w:szCs w:val="22"/>
      <w:lang w:eastAsia="en-US"/>
    </w:rPr>
  </w:style>
  <w:style w:type="character" w:customStyle="1" w:styleId="ab">
    <w:name w:val="Основной текст_"/>
    <w:link w:val="11"/>
    <w:locked/>
    <w:rsid w:val="00425413"/>
    <w:rPr>
      <w:rFonts w:ascii="Arial" w:hAnsi="Arial" w:cs="Arial"/>
      <w:spacing w:val="5"/>
      <w:sz w:val="17"/>
      <w:szCs w:val="17"/>
    </w:rPr>
  </w:style>
  <w:style w:type="paragraph" w:customStyle="1" w:styleId="11">
    <w:name w:val="Основной текст1"/>
    <w:basedOn w:val="a"/>
    <w:link w:val="ab"/>
    <w:rsid w:val="00425413"/>
    <w:pPr>
      <w:widowControl w:val="0"/>
    </w:pPr>
    <w:rPr>
      <w:rFonts w:ascii="Arial" w:eastAsiaTheme="minorHAnsi" w:hAnsi="Arial" w:cs="Arial"/>
      <w:spacing w:val="5"/>
      <w:sz w:val="17"/>
      <w:szCs w:val="17"/>
      <w:lang w:eastAsia="en-US"/>
    </w:rPr>
  </w:style>
  <w:style w:type="paragraph" w:customStyle="1" w:styleId="TableParagraph">
    <w:name w:val="Table Paragraph"/>
    <w:basedOn w:val="a"/>
    <w:uiPriority w:val="1"/>
    <w:qFormat/>
    <w:rsid w:val="00425413"/>
    <w:pPr>
      <w:widowControl w:val="0"/>
      <w:autoSpaceDE w:val="0"/>
      <w:autoSpaceDN w:val="0"/>
    </w:pPr>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541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Маркер,List Paragraph"/>
    <w:basedOn w:val="a"/>
    <w:link w:val="a4"/>
    <w:uiPriority w:val="34"/>
    <w:qFormat/>
    <w:rsid w:val="00425413"/>
    <w:pPr>
      <w:spacing w:after="200" w:line="276" w:lineRule="auto"/>
      <w:ind w:left="720"/>
      <w:contextualSpacing/>
    </w:pPr>
    <w:rPr>
      <w:rFonts w:ascii="Calibri" w:eastAsia="Calibri" w:hAnsi="Calibri"/>
      <w:sz w:val="22"/>
      <w:szCs w:val="22"/>
      <w:lang w:eastAsia="en-US"/>
    </w:rPr>
  </w:style>
  <w:style w:type="paragraph" w:customStyle="1" w:styleId="31">
    <w:name w:val="Основной текст с отступом 31"/>
    <w:basedOn w:val="a"/>
    <w:rsid w:val="00425413"/>
    <w:pPr>
      <w:suppressAutoHyphens/>
    </w:pPr>
    <w:rPr>
      <w:kern w:val="1"/>
      <w:sz w:val="20"/>
      <w:szCs w:val="20"/>
      <w:lang w:eastAsia="ar-SA"/>
    </w:rPr>
  </w:style>
  <w:style w:type="paragraph" w:styleId="a5">
    <w:name w:val="footer"/>
    <w:basedOn w:val="a"/>
    <w:link w:val="a6"/>
    <w:uiPriority w:val="99"/>
    <w:unhideWhenUsed/>
    <w:rsid w:val="00425413"/>
    <w:pPr>
      <w:tabs>
        <w:tab w:val="center" w:pos="4677"/>
        <w:tab w:val="right" w:pos="9355"/>
      </w:tabs>
    </w:pPr>
    <w:rPr>
      <w:sz w:val="20"/>
      <w:szCs w:val="20"/>
    </w:rPr>
  </w:style>
  <w:style w:type="character" w:customStyle="1" w:styleId="a6">
    <w:name w:val="Нижний колонтитул Знак"/>
    <w:basedOn w:val="a0"/>
    <w:link w:val="a5"/>
    <w:uiPriority w:val="99"/>
    <w:rsid w:val="00425413"/>
    <w:rPr>
      <w:rFonts w:ascii="Times New Roman" w:eastAsia="Times New Roman" w:hAnsi="Times New Roman" w:cs="Times New Roman"/>
      <w:sz w:val="20"/>
      <w:szCs w:val="20"/>
      <w:lang w:eastAsia="ru-RU"/>
    </w:rPr>
  </w:style>
  <w:style w:type="paragraph" w:styleId="a7">
    <w:name w:val="No Spacing"/>
    <w:qFormat/>
    <w:rsid w:val="00425413"/>
    <w:pPr>
      <w:widowControl w:val="0"/>
      <w:suppressAutoHyphens/>
      <w:spacing w:after="0" w:line="240" w:lineRule="auto"/>
    </w:pPr>
    <w:rPr>
      <w:rFonts w:ascii="Journal" w:eastAsia="Arial" w:hAnsi="Journal" w:cs="Calibri"/>
      <w:sz w:val="20"/>
      <w:szCs w:val="20"/>
      <w:lang w:eastAsia="ar-SA"/>
    </w:rPr>
  </w:style>
  <w:style w:type="paragraph" w:customStyle="1" w:styleId="ConsPlusNormal">
    <w:name w:val="ConsPlusNormal"/>
    <w:link w:val="ConsPlusNormal0"/>
    <w:qFormat/>
    <w:rsid w:val="00425413"/>
    <w:pPr>
      <w:widowControl w:val="0"/>
      <w:autoSpaceDE w:val="0"/>
      <w:autoSpaceDN w:val="0"/>
      <w:adjustRightInd w:val="0"/>
      <w:spacing w:after="0" w:line="360" w:lineRule="atLeast"/>
      <w:ind w:firstLine="720"/>
      <w:jc w:val="both"/>
      <w:textAlignment w:val="baseline"/>
    </w:pPr>
    <w:rPr>
      <w:rFonts w:ascii="Arial" w:eastAsia="Times New Roman" w:hAnsi="Arial" w:cs="Arial"/>
      <w:sz w:val="20"/>
      <w:szCs w:val="20"/>
      <w:lang w:eastAsia="ru-RU"/>
    </w:rPr>
  </w:style>
  <w:style w:type="character" w:customStyle="1" w:styleId="a4">
    <w:name w:val="Абзац списка Знак"/>
    <w:aliases w:val="Маркер Знак,List Paragraph Знак"/>
    <w:link w:val="a3"/>
    <w:uiPriority w:val="34"/>
    <w:rsid w:val="00425413"/>
    <w:rPr>
      <w:rFonts w:ascii="Calibri" w:eastAsia="Calibri" w:hAnsi="Calibri" w:cs="Times New Roman"/>
    </w:rPr>
  </w:style>
  <w:style w:type="character" w:customStyle="1" w:styleId="ConsPlusNormal0">
    <w:name w:val="ConsPlusNormal Знак"/>
    <w:link w:val="ConsPlusNormal"/>
    <w:locked/>
    <w:rsid w:val="00425413"/>
    <w:rPr>
      <w:rFonts w:ascii="Arial" w:eastAsia="Times New Roman" w:hAnsi="Arial" w:cs="Arial"/>
      <w:sz w:val="20"/>
      <w:szCs w:val="20"/>
      <w:lang w:eastAsia="ru-RU"/>
    </w:rPr>
  </w:style>
  <w:style w:type="paragraph" w:customStyle="1" w:styleId="a8">
    <w:name w:val="Нормальный (таблица)"/>
    <w:basedOn w:val="a"/>
    <w:next w:val="a"/>
    <w:rsid w:val="00425413"/>
    <w:pPr>
      <w:widowControl w:val="0"/>
      <w:suppressAutoHyphens/>
      <w:autoSpaceDE w:val="0"/>
      <w:jc w:val="both"/>
    </w:pPr>
    <w:rPr>
      <w:rFonts w:ascii="Arial" w:hAnsi="Arial" w:cs="Arial"/>
      <w:lang w:eastAsia="ar-SA"/>
    </w:rPr>
  </w:style>
  <w:style w:type="character" w:customStyle="1" w:styleId="a9">
    <w:name w:val="Другое_"/>
    <w:link w:val="aa"/>
    <w:locked/>
    <w:rsid w:val="00425413"/>
  </w:style>
  <w:style w:type="paragraph" w:customStyle="1" w:styleId="aa">
    <w:name w:val="Другое"/>
    <w:basedOn w:val="a"/>
    <w:link w:val="a9"/>
    <w:rsid w:val="00425413"/>
    <w:pPr>
      <w:widowControl w:val="0"/>
    </w:pPr>
    <w:rPr>
      <w:rFonts w:asciiTheme="minorHAnsi" w:eastAsiaTheme="minorHAnsi" w:hAnsiTheme="minorHAnsi" w:cstheme="minorBidi"/>
      <w:sz w:val="22"/>
      <w:szCs w:val="22"/>
      <w:lang w:eastAsia="en-US"/>
    </w:rPr>
  </w:style>
  <w:style w:type="character" w:customStyle="1" w:styleId="1">
    <w:name w:val="Заголовок №1_"/>
    <w:link w:val="10"/>
    <w:locked/>
    <w:rsid w:val="00425413"/>
    <w:rPr>
      <w:b/>
      <w:bCs/>
    </w:rPr>
  </w:style>
  <w:style w:type="paragraph" w:customStyle="1" w:styleId="10">
    <w:name w:val="Заголовок №1"/>
    <w:basedOn w:val="a"/>
    <w:link w:val="1"/>
    <w:rsid w:val="00425413"/>
    <w:pPr>
      <w:widowControl w:val="0"/>
      <w:spacing w:line="261" w:lineRule="auto"/>
      <w:outlineLvl w:val="0"/>
    </w:pPr>
    <w:rPr>
      <w:rFonts w:asciiTheme="minorHAnsi" w:eastAsiaTheme="minorHAnsi" w:hAnsiTheme="minorHAnsi" w:cstheme="minorBidi"/>
      <w:b/>
      <w:bCs/>
      <w:sz w:val="22"/>
      <w:szCs w:val="22"/>
      <w:lang w:eastAsia="en-US"/>
    </w:rPr>
  </w:style>
  <w:style w:type="character" w:customStyle="1" w:styleId="ab">
    <w:name w:val="Основной текст_"/>
    <w:link w:val="11"/>
    <w:locked/>
    <w:rsid w:val="00425413"/>
    <w:rPr>
      <w:rFonts w:ascii="Arial" w:hAnsi="Arial" w:cs="Arial"/>
      <w:spacing w:val="5"/>
      <w:sz w:val="17"/>
      <w:szCs w:val="17"/>
    </w:rPr>
  </w:style>
  <w:style w:type="paragraph" w:customStyle="1" w:styleId="11">
    <w:name w:val="Основной текст1"/>
    <w:basedOn w:val="a"/>
    <w:link w:val="ab"/>
    <w:rsid w:val="00425413"/>
    <w:pPr>
      <w:widowControl w:val="0"/>
    </w:pPr>
    <w:rPr>
      <w:rFonts w:ascii="Arial" w:eastAsiaTheme="minorHAnsi" w:hAnsi="Arial" w:cs="Arial"/>
      <w:spacing w:val="5"/>
      <w:sz w:val="17"/>
      <w:szCs w:val="17"/>
      <w:lang w:eastAsia="en-US"/>
    </w:rPr>
  </w:style>
  <w:style w:type="paragraph" w:customStyle="1" w:styleId="TableParagraph">
    <w:name w:val="Table Paragraph"/>
    <w:basedOn w:val="a"/>
    <w:uiPriority w:val="1"/>
    <w:qFormat/>
    <w:rsid w:val="00425413"/>
    <w:pPr>
      <w:widowControl w:val="0"/>
      <w:autoSpaceDE w:val="0"/>
      <w:autoSpaceDN w:val="0"/>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10064072.1025" TargetMode="External"/><Relationship Id="rId13" Type="http://schemas.openxmlformats.org/officeDocument/2006/relationships/hyperlink" Target="garantF1://71657358.1000"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garantF1://71657358.1000"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garantF1://10080094.200"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garantF1://71657358.0" TargetMode="External"/><Relationship Id="rId4" Type="http://schemas.openxmlformats.org/officeDocument/2006/relationships/settings" Target="settings.xml"/><Relationship Id="rId9" Type="http://schemas.openxmlformats.org/officeDocument/2006/relationships/hyperlink" Target="garantF1://71657358.1000"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4363</Words>
  <Characters>24873</Characters>
  <Application>Microsoft Office Word</Application>
  <DocSecurity>0</DocSecurity>
  <Lines>207</Lines>
  <Paragraphs>58</Paragraphs>
  <ScaleCrop>false</ScaleCrop>
  <Company/>
  <LinksUpToDate>false</LinksUpToDate>
  <CharactersWithSpaces>29178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Соловова</dc:creator>
  <cp:keywords/>
  <dc:description/>
  <cp:lastModifiedBy>Елена Соловова</cp:lastModifiedBy>
  <cp:revision>6</cp:revision>
  <dcterms:created xsi:type="dcterms:W3CDTF">2026-04-20T02:45:00Z</dcterms:created>
  <dcterms:modified xsi:type="dcterms:W3CDTF">2026-06-15T02:23:00Z</dcterms:modified>
</cp:coreProperties>
</file>