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9FACA" w14:textId="03460D05" w:rsidR="00BB391F" w:rsidRDefault="00341AEE">
      <w:pPr>
        <w:jc w:val="center"/>
        <w:rPr>
          <w:rFonts w:ascii="Times New Roman" w:hAnsi="Times New Roman" w:cs="Times New Roman"/>
          <w:b/>
        </w:rPr>
      </w:pPr>
      <w:bookmarkStart w:id="0" w:name="bookmark15"/>
      <w:bookmarkStart w:id="1" w:name="bookmark14"/>
      <w:bookmarkStart w:id="2" w:name="bookmark13"/>
      <w:r>
        <w:rPr>
          <w:rFonts w:ascii="Times New Roman" w:hAnsi="Times New Roman" w:cs="Times New Roman"/>
          <w:b/>
        </w:rPr>
        <w:t>Контракт на выполнение работ № ___/__________________</w:t>
      </w:r>
      <w:r>
        <w:rPr>
          <w:rFonts w:ascii="Times New Roman" w:hAnsi="Times New Roman" w:cs="Times New Roman"/>
          <w:b/>
        </w:rPr>
        <w:br/>
        <w:t>ИКЗ</w:t>
      </w:r>
      <w:bookmarkEnd w:id="0"/>
      <w:bookmarkEnd w:id="1"/>
      <w:bookmarkEnd w:id="2"/>
      <w:r>
        <w:rPr>
          <w:rFonts w:ascii="Times New Roman" w:hAnsi="Times New Roman" w:cs="Times New Roman"/>
          <w:b/>
        </w:rPr>
        <w:t xml:space="preserve"> </w:t>
      </w:r>
      <w:r w:rsidR="0059036A" w:rsidRPr="0059036A">
        <w:rPr>
          <w:rFonts w:ascii="Times New Roman" w:hAnsi="Times New Roman" w:cs="Times New Roman"/>
          <w:b/>
        </w:rPr>
        <w:t>261230100088023010100100040000000244</w:t>
      </w:r>
    </w:p>
    <w:p w14:paraId="1F46D3ED" w14:textId="77777777" w:rsidR="00BB391F" w:rsidRDefault="00BB391F">
      <w:pPr>
        <w:pStyle w:val="14"/>
        <w:keepNext/>
        <w:keepLines/>
        <w:ind w:firstLine="709"/>
      </w:pPr>
    </w:p>
    <w:p w14:paraId="7B3CFBF1" w14:textId="1729D8CB" w:rsidR="00BB391F" w:rsidRDefault="00341AEE">
      <w:pPr>
        <w:pStyle w:val="16"/>
        <w:tabs>
          <w:tab w:val="left" w:pos="7171"/>
          <w:tab w:val="left" w:leader="underscore" w:pos="7526"/>
        </w:tabs>
        <w:ind w:right="-231" w:firstLine="0"/>
      </w:pPr>
      <w:r>
        <w:t xml:space="preserve">с. Сукко                                                                                                   </w:t>
      </w:r>
      <w:r w:rsidR="0059036A">
        <w:t xml:space="preserve">     </w:t>
      </w:r>
      <w:r>
        <w:t xml:space="preserve"> </w:t>
      </w:r>
      <w:r>
        <w:rPr>
          <w:color w:val="333333"/>
        </w:rPr>
        <w:t xml:space="preserve">«   </w:t>
      </w:r>
      <w:r>
        <w:t>»___________202</w:t>
      </w:r>
      <w:r w:rsidR="0059036A">
        <w:t>6</w:t>
      </w:r>
      <w:r>
        <w:t xml:space="preserve"> г.</w:t>
      </w:r>
    </w:p>
    <w:p w14:paraId="6D9A4C60" w14:textId="77777777" w:rsidR="00BB391F" w:rsidRDefault="00BB391F">
      <w:pPr>
        <w:pStyle w:val="16"/>
        <w:tabs>
          <w:tab w:val="left" w:pos="7171"/>
          <w:tab w:val="left" w:leader="underscore" w:pos="7526"/>
        </w:tabs>
        <w:ind w:right="-231" w:firstLine="0"/>
      </w:pPr>
    </w:p>
    <w:p w14:paraId="5370FA95" w14:textId="77777777" w:rsidR="00BB391F" w:rsidRDefault="00341AEE">
      <w:pPr>
        <w:pStyle w:val="16"/>
        <w:ind w:firstLine="709"/>
        <w:jc w:val="both"/>
      </w:pPr>
      <w:r>
        <w:t>Федеральное государственное бюджетное образовательное учреждение «Всероссийский детский центр «Смена» (ФГБОУ «ВДЦ «Смена»), именуемое в дальнейшем «Заказчик», в лице _____________________________, действующего на основании _________, с одной стороны и ______________________, именуемое в дальнейшем «Подрядчик», в лице _______________________, действующего на основании ___________________, с другой стороны, совместно именуемые в дальнейшем «Стороны»,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14:paraId="3049FBC6" w14:textId="77777777" w:rsidR="00BB391F" w:rsidRDefault="00341AEE">
      <w:pPr>
        <w:pStyle w:val="14"/>
        <w:keepNext/>
        <w:keepLines/>
        <w:numPr>
          <w:ilvl w:val="0"/>
          <w:numId w:val="1"/>
        </w:numPr>
        <w:tabs>
          <w:tab w:val="left" w:pos="289"/>
        </w:tabs>
        <w:spacing w:before="80" w:after="60"/>
        <w:ind w:firstLine="567"/>
      </w:pPr>
      <w:bookmarkStart w:id="3" w:name="bookmark18"/>
      <w:bookmarkStart w:id="4" w:name="bookmark16"/>
      <w:bookmarkStart w:id="5" w:name="bookmark17"/>
      <w:bookmarkStart w:id="6" w:name="bookmark19"/>
      <w:bookmarkEnd w:id="3"/>
      <w:r>
        <w:t>Предмет Контракта</w:t>
      </w:r>
      <w:bookmarkEnd w:id="4"/>
      <w:bookmarkEnd w:id="5"/>
      <w:bookmarkEnd w:id="6"/>
    </w:p>
    <w:p w14:paraId="214CA603" w14:textId="424CDE3D" w:rsidR="00BB391F" w:rsidRPr="00CE688E" w:rsidRDefault="00341AEE" w:rsidP="00DA057E">
      <w:pPr>
        <w:pStyle w:val="aff2"/>
        <w:numPr>
          <w:ilvl w:val="1"/>
          <w:numId w:val="1"/>
        </w:numPr>
        <w:tabs>
          <w:tab w:val="left" w:pos="1038"/>
        </w:tabs>
        <w:ind w:firstLine="567"/>
        <w:jc w:val="both"/>
        <w:rPr>
          <w:rFonts w:ascii="Times New Roman" w:hAnsi="Times New Roman" w:cs="Times New Roman"/>
          <w:b/>
          <w:bCs/>
          <w:spacing w:val="-8"/>
        </w:rPr>
      </w:pPr>
      <w:bookmarkStart w:id="7" w:name="bookmark20"/>
      <w:bookmarkEnd w:id="7"/>
      <w:r w:rsidRPr="00CE688E">
        <w:rPr>
          <w:rFonts w:ascii="Times New Roman" w:hAnsi="Times New Roman" w:cs="Times New Roman"/>
        </w:rPr>
        <w:t xml:space="preserve">Подрядчик обязуется по заданию Заказчика </w:t>
      </w:r>
      <w:r w:rsidRPr="00CE688E">
        <w:rPr>
          <w:rFonts w:ascii="Times New Roman" w:hAnsi="Times New Roman" w:cs="Times New Roman"/>
          <w:b/>
          <w:bCs/>
        </w:rPr>
        <w:t xml:space="preserve">выполнить работы </w:t>
      </w:r>
      <w:r w:rsidR="00D449C6" w:rsidRPr="00CE688E">
        <w:rPr>
          <w:rFonts w:ascii="Times New Roman" w:hAnsi="Times New Roman" w:cs="Times New Roman"/>
          <w:b/>
          <w:bCs/>
        </w:rPr>
        <w:t xml:space="preserve">по </w:t>
      </w:r>
      <w:r w:rsidR="00094C80" w:rsidRPr="00094C80">
        <w:rPr>
          <w:rFonts w:ascii="Times New Roman" w:eastAsia="Times New Roman" w:hAnsi="Times New Roman" w:cs="Times New Roman"/>
          <w:b/>
          <w:bCs/>
          <w:color w:val="1C1C1C"/>
        </w:rPr>
        <w:t>модернизации локальной системы оповещения в павильоне 6.1 ФГБОУ "ВДЦ "Смена"</w:t>
      </w:r>
      <w:r w:rsidR="00CE688E">
        <w:rPr>
          <w:rFonts w:ascii="Times New Roman" w:eastAsia="Times New Roman" w:hAnsi="Times New Roman" w:cs="Times New Roman"/>
          <w:b/>
          <w:bCs/>
          <w:color w:val="1C1C1C"/>
        </w:rPr>
        <w:t xml:space="preserve"> </w:t>
      </w:r>
      <w:r w:rsidRPr="00CE688E">
        <w:rPr>
          <w:rFonts w:ascii="Times New Roman" w:hAnsi="Times New Roman" w:cs="Times New Roman"/>
        </w:rPr>
        <w:t>(далее</w:t>
      </w:r>
      <w:r w:rsidR="00D449C6" w:rsidRPr="00CE688E">
        <w:rPr>
          <w:rFonts w:ascii="Times New Roman" w:hAnsi="Times New Roman" w:cs="Times New Roman"/>
        </w:rPr>
        <w:t xml:space="preserve"> </w:t>
      </w:r>
      <w:r w:rsidRPr="00CE688E">
        <w:rPr>
          <w:rFonts w:ascii="Times New Roman" w:hAnsi="Times New Roman" w:cs="Times New Roman"/>
        </w:rPr>
        <w:t>-</w:t>
      </w:r>
      <w:r w:rsidR="00D449C6" w:rsidRPr="00CE688E">
        <w:rPr>
          <w:rFonts w:ascii="Times New Roman" w:hAnsi="Times New Roman" w:cs="Times New Roman"/>
        </w:rPr>
        <w:t xml:space="preserve"> </w:t>
      </w:r>
      <w:r w:rsidRPr="00CE688E">
        <w:rPr>
          <w:rFonts w:ascii="Times New Roman" w:hAnsi="Times New Roman" w:cs="Times New Roman"/>
        </w:rPr>
        <w:t>Работы), а Заказчик обязуется принять результат выполненных Работ и оплатить его.</w:t>
      </w:r>
    </w:p>
    <w:p w14:paraId="148974B8" w14:textId="44715F36" w:rsidR="00BB391F" w:rsidRPr="00472177" w:rsidRDefault="00341AEE">
      <w:pPr>
        <w:pStyle w:val="16"/>
        <w:numPr>
          <w:ilvl w:val="1"/>
          <w:numId w:val="1"/>
        </w:numPr>
        <w:tabs>
          <w:tab w:val="left" w:pos="1038"/>
        </w:tabs>
        <w:ind w:firstLine="567"/>
        <w:jc w:val="both"/>
      </w:pPr>
      <w:bookmarkStart w:id="8" w:name="bookmark21"/>
      <w:bookmarkEnd w:id="8"/>
      <w:r w:rsidRPr="00472177">
        <w:t xml:space="preserve">Работы, предусмотренные настоящим Контрактом, выполняются согласно </w:t>
      </w:r>
      <w:r w:rsidR="00472177" w:rsidRPr="00472177">
        <w:t>п</w:t>
      </w:r>
      <w:r w:rsidRPr="00472177">
        <w:t xml:space="preserve">риложению № 1 «Описание объекта закупки», </w:t>
      </w:r>
      <w:r w:rsidR="00472177" w:rsidRPr="00472177">
        <w:t>п</w:t>
      </w:r>
      <w:r w:rsidRPr="00472177">
        <w:t>риложению №</w:t>
      </w:r>
      <w:r w:rsidR="006D71F6" w:rsidRPr="00472177">
        <w:t>2</w:t>
      </w:r>
      <w:r w:rsidRPr="00472177">
        <w:t xml:space="preserve"> «Локальный сметный расчет»</w:t>
      </w:r>
      <w:r w:rsidR="00472177" w:rsidRPr="00472177">
        <w:t>, Приложению № 3 «Ведомость объемов работ»</w:t>
      </w:r>
      <w:r w:rsidRPr="00472177">
        <w:t>, которые являются неотъемлемыми частями настоящего Контракта.</w:t>
      </w:r>
    </w:p>
    <w:p w14:paraId="784F7016" w14:textId="4AE656BB" w:rsidR="00BB391F" w:rsidRDefault="00341AEE">
      <w:pPr>
        <w:pStyle w:val="aff2"/>
        <w:numPr>
          <w:ilvl w:val="1"/>
          <w:numId w:val="1"/>
        </w:numPr>
        <w:ind w:firstLine="567"/>
        <w:contextualSpacing w:val="0"/>
        <w:jc w:val="both"/>
        <w:rPr>
          <w:rFonts w:ascii="Times New Roman" w:hAnsi="Times New Roman" w:cs="Times New Roman"/>
        </w:rPr>
      </w:pPr>
      <w:bookmarkStart w:id="9" w:name="bookmark22"/>
      <w:bookmarkEnd w:id="9"/>
      <w:r>
        <w:rPr>
          <w:rFonts w:ascii="Times New Roman" w:hAnsi="Times New Roman" w:cs="Times New Roman"/>
        </w:rPr>
        <w:t xml:space="preserve">Место выполнения Работ: </w:t>
      </w:r>
      <w:r w:rsidR="00514309" w:rsidRPr="00514309">
        <w:rPr>
          <w:rFonts w:ascii="Times New Roman" w:hAnsi="Times New Roman" w:cs="Times New Roman"/>
        </w:rPr>
        <w:t>Россия, 353407, Краснодарский край, муниципальный округ город-курорт Анапа, с. Сукко, территория ВДЦ Смена</w:t>
      </w:r>
      <w:r>
        <w:rPr>
          <w:rFonts w:ascii="Times New Roman" w:hAnsi="Times New Roman" w:cs="Times New Roman"/>
        </w:rPr>
        <w:t>.</w:t>
      </w:r>
    </w:p>
    <w:p w14:paraId="1A8BF381" w14:textId="77777777" w:rsidR="00BB391F" w:rsidRDefault="00341AEE">
      <w:pPr>
        <w:pStyle w:val="14"/>
        <w:keepNext/>
        <w:keepLines/>
        <w:numPr>
          <w:ilvl w:val="0"/>
          <w:numId w:val="1"/>
        </w:numPr>
        <w:tabs>
          <w:tab w:val="left" w:pos="308"/>
        </w:tabs>
        <w:spacing w:before="80" w:after="60"/>
        <w:ind w:firstLine="567"/>
      </w:pPr>
      <w:bookmarkStart w:id="10" w:name="bookmark25"/>
      <w:bookmarkStart w:id="11" w:name="bookmark26"/>
      <w:bookmarkStart w:id="12" w:name="bookmark24"/>
      <w:bookmarkStart w:id="13" w:name="bookmark23"/>
      <w:bookmarkEnd w:id="10"/>
      <w:r>
        <w:t>Цена Контракта и порядок расчетов</w:t>
      </w:r>
      <w:bookmarkEnd w:id="11"/>
      <w:bookmarkEnd w:id="12"/>
      <w:bookmarkEnd w:id="13"/>
    </w:p>
    <w:p w14:paraId="06096AEB" w14:textId="77777777" w:rsidR="00BB391F" w:rsidRDefault="00341AEE">
      <w:pPr>
        <w:pStyle w:val="16"/>
        <w:numPr>
          <w:ilvl w:val="1"/>
          <w:numId w:val="1"/>
        </w:numPr>
        <w:ind w:firstLine="567"/>
        <w:jc w:val="both"/>
        <w:rPr>
          <w:bCs/>
        </w:rPr>
      </w:pPr>
      <w:bookmarkStart w:id="14" w:name="bookmark27"/>
      <w:bookmarkEnd w:id="14"/>
      <w:r>
        <w:t xml:space="preserve"> Цена Контракта составляет</w:t>
      </w:r>
      <w:r>
        <w:rPr>
          <w:b/>
        </w:rPr>
        <w:t xml:space="preserve">: __________________________________ (_____________________________) рублей ___ копеек, </w:t>
      </w:r>
      <w:r>
        <w:t>в том числе НДС _______, что составляет _________________ (___________________) рубля ______ копеек/НДС не предусмотрен</w:t>
      </w:r>
      <w:r>
        <w:rPr>
          <w:b/>
        </w:rPr>
        <w:t xml:space="preserve"> </w:t>
      </w:r>
      <w:r>
        <w:t>(далее - цена Контракта).</w:t>
      </w:r>
    </w:p>
    <w:p w14:paraId="32575EB0" w14:textId="77777777" w:rsidR="00BB391F" w:rsidRDefault="00341AEE">
      <w:pPr>
        <w:pStyle w:val="16"/>
        <w:numPr>
          <w:ilvl w:val="1"/>
          <w:numId w:val="1"/>
        </w:numPr>
        <w:tabs>
          <w:tab w:val="left" w:pos="1033"/>
        </w:tabs>
        <w:ind w:firstLine="567"/>
        <w:jc w:val="both"/>
      </w:pPr>
      <w:bookmarkStart w:id="15" w:name="bookmark28"/>
      <w:bookmarkEnd w:id="15"/>
      <w:r>
        <w:t>Цена включает в себя стоимость выполненных Работ, расходы</w:t>
      </w:r>
      <w:r>
        <w:br/>
        <w:t>по обеспечению гарантийных обязательств (гарантия на выполненные работы), расходы на</w:t>
      </w:r>
      <w:r>
        <w:br/>
        <w:t>материалы, оборудование, расходы на доставку материалов и оборудования до места</w:t>
      </w:r>
      <w:r>
        <w:br/>
      </w:r>
      <w:r w:rsidRPr="00731784">
        <w:t>выполнения Работ, транспортные, погрузочно-разгрузочные работы, страхование, уплату</w:t>
      </w:r>
      <w:r w:rsidRPr="00731784">
        <w:br/>
        <w:t>налогов, сборов и других обязательных платежей, связанных с выполнением Работ, в</w:t>
      </w:r>
      <w:r w:rsidRPr="00731784">
        <w:br/>
        <w:t>соответствии с Описанием объекта закупки, расходы, связанные с риском неисполнения или</w:t>
      </w:r>
      <w:r>
        <w:t xml:space="preserve"> ненадлежащего исполнения обязательств.</w:t>
      </w:r>
    </w:p>
    <w:p w14:paraId="5CD84AF2" w14:textId="77777777" w:rsidR="00BB391F" w:rsidRDefault="00341AEE">
      <w:pPr>
        <w:pStyle w:val="16"/>
        <w:numPr>
          <w:ilvl w:val="1"/>
          <w:numId w:val="1"/>
        </w:numPr>
        <w:tabs>
          <w:tab w:val="left" w:pos="1038"/>
        </w:tabs>
        <w:ind w:firstLine="567"/>
        <w:jc w:val="both"/>
      </w:pPr>
      <w:bookmarkStart w:id="16" w:name="bookmark29"/>
      <w:bookmarkEnd w:id="16"/>
      <w:r>
        <w:t>Цена Контракта является твердой, не может изменяться в ходе исполнения</w:t>
      </w:r>
      <w:r>
        <w:br/>
        <w:t>Контракта, за исключением случаев, предусмотренных законодательством Российской</w:t>
      </w:r>
      <w:r>
        <w:br/>
        <w:t>Федерации и установленных настоящим Контрактом.</w:t>
      </w:r>
    </w:p>
    <w:p w14:paraId="70C00AEA" w14:textId="29FAFA42" w:rsidR="00BB391F" w:rsidRDefault="00341AEE">
      <w:pPr>
        <w:pStyle w:val="16"/>
        <w:numPr>
          <w:ilvl w:val="1"/>
          <w:numId w:val="1"/>
        </w:numPr>
        <w:tabs>
          <w:tab w:val="left" w:pos="1033"/>
        </w:tabs>
        <w:ind w:firstLine="567"/>
        <w:jc w:val="both"/>
      </w:pPr>
      <w:bookmarkStart w:id="17" w:name="bookmark30"/>
      <w:bookmarkEnd w:id="17"/>
      <w:r>
        <w:t xml:space="preserve">Источник финансирования: </w:t>
      </w:r>
      <w:bookmarkStart w:id="18" w:name="bookmark32"/>
      <w:bookmarkEnd w:id="18"/>
      <w:r w:rsidR="001B7052">
        <w:t>средства от иной приносящей доход деятельности</w:t>
      </w:r>
      <w:r w:rsidR="00514309">
        <w:t xml:space="preserve"> и/или субсидии на иные цели</w:t>
      </w:r>
      <w:r>
        <w:t>.</w:t>
      </w:r>
    </w:p>
    <w:p w14:paraId="126FAD85" w14:textId="16C9FE9D" w:rsidR="00BB391F" w:rsidRDefault="00341AEE">
      <w:pPr>
        <w:pStyle w:val="16"/>
        <w:numPr>
          <w:ilvl w:val="1"/>
          <w:numId w:val="1"/>
        </w:numPr>
        <w:tabs>
          <w:tab w:val="left" w:pos="1033"/>
        </w:tabs>
        <w:ind w:firstLine="567"/>
        <w:jc w:val="both"/>
      </w:pPr>
      <w:r>
        <w:t xml:space="preserve">Расчеты по Контракту осуществляются в срок не более 10 (десяти) рабочих дней по факту выполнения Работ на основании, подписанных </w:t>
      </w:r>
      <w:r w:rsidR="00C61E57">
        <w:t>С</w:t>
      </w:r>
      <w:r>
        <w:t>торонами:</w:t>
      </w:r>
    </w:p>
    <w:p w14:paraId="61607A31" w14:textId="77777777" w:rsidR="00BB391F" w:rsidRDefault="00341AEE">
      <w:pPr>
        <w:pStyle w:val="16"/>
        <w:tabs>
          <w:tab w:val="left" w:pos="1033"/>
        </w:tabs>
        <w:ind w:firstLine="567"/>
        <w:jc w:val="both"/>
      </w:pPr>
      <w:r>
        <w:t>- Акта приемки выполненных работ (КС-2) на бумажном носителе в 2 (двух) экземплярах;</w:t>
      </w:r>
    </w:p>
    <w:p w14:paraId="4D3C9074" w14:textId="77777777" w:rsidR="00BB391F" w:rsidRDefault="00341AEE">
      <w:pPr>
        <w:pStyle w:val="16"/>
        <w:tabs>
          <w:tab w:val="left" w:pos="1033"/>
        </w:tabs>
        <w:ind w:firstLine="567"/>
        <w:jc w:val="both"/>
      </w:pPr>
      <w:r>
        <w:t>- Справки о стоимости выполненных работ и затрат (КС-3) на бумажном носителе в 2 (двух) экземплярах;</w:t>
      </w:r>
    </w:p>
    <w:p w14:paraId="277E8623" w14:textId="04CAC176" w:rsidR="00BB391F" w:rsidRDefault="00341AEE">
      <w:pPr>
        <w:pStyle w:val="16"/>
        <w:tabs>
          <w:tab w:val="left" w:pos="1033"/>
        </w:tabs>
        <w:ind w:firstLine="567"/>
        <w:jc w:val="both"/>
      </w:pPr>
      <w:r>
        <w:t>- А</w:t>
      </w:r>
      <w:r>
        <w:rPr>
          <w:bCs/>
          <w:color w:val="000000" w:themeColor="text1"/>
        </w:rPr>
        <w:t xml:space="preserve">кта приемки товаров, работ, услуг по форме ОКУД 0510452 (Приказ Минфина </w:t>
      </w:r>
      <w:r w:rsidR="00C61E57">
        <w:rPr>
          <w:bCs/>
          <w:color w:val="000000" w:themeColor="text1"/>
        </w:rPr>
        <w:t xml:space="preserve">России </w:t>
      </w:r>
      <w:r>
        <w:rPr>
          <w:bCs/>
          <w:color w:val="000000" w:themeColor="text1"/>
        </w:rPr>
        <w:t xml:space="preserve">от </w:t>
      </w:r>
      <w:r w:rsidRPr="00731784">
        <w:rPr>
          <w:bCs/>
          <w:color w:val="000000" w:themeColor="text1"/>
        </w:rPr>
        <w:t>15.04.2021 №61н)</w:t>
      </w:r>
      <w:r w:rsidR="00C61E57">
        <w:rPr>
          <w:bCs/>
          <w:color w:val="000000" w:themeColor="text1"/>
        </w:rPr>
        <w:t>,</w:t>
      </w:r>
      <w:r w:rsidRPr="00731784">
        <w:rPr>
          <w:bCs/>
          <w:color w:val="000000" w:themeColor="text1"/>
        </w:rPr>
        <w:t xml:space="preserve"> оформленный в соответствии с законодательством Российской Федерации и содержащий ссылку на Контракт (номер, дату), подтверждающий факт и срок выполнения</w:t>
      </w:r>
      <w:r>
        <w:rPr>
          <w:bCs/>
          <w:color w:val="000000" w:themeColor="text1"/>
        </w:rPr>
        <w:t xml:space="preserve"> Работ;</w:t>
      </w:r>
    </w:p>
    <w:p w14:paraId="3BECB7F2" w14:textId="77777777" w:rsidR="00BB391F" w:rsidRDefault="00341AEE">
      <w:pPr>
        <w:pStyle w:val="16"/>
        <w:tabs>
          <w:tab w:val="left" w:pos="1033"/>
        </w:tabs>
        <w:ind w:firstLine="567"/>
        <w:jc w:val="both"/>
      </w:pPr>
      <w:r>
        <w:lastRenderedPageBreak/>
        <w:t>- в соответствии с предоставленным счетом на оплату.</w:t>
      </w:r>
    </w:p>
    <w:p w14:paraId="0359807B" w14:textId="77777777" w:rsidR="00BB391F" w:rsidRDefault="00341AEE">
      <w:pPr>
        <w:pStyle w:val="16"/>
        <w:tabs>
          <w:tab w:val="left" w:pos="1033"/>
        </w:tabs>
        <w:ind w:firstLine="567"/>
        <w:jc w:val="both"/>
      </w:pPr>
      <w:r w:rsidRPr="00731784">
        <w:t>Платеж считается осуществленным в момент списания денежных средств с лицевого</w:t>
      </w:r>
      <w:r>
        <w:t xml:space="preserve"> счета Заказчика. Аванс не предусмотрен.</w:t>
      </w:r>
    </w:p>
    <w:p w14:paraId="1BA29FB0" w14:textId="77777777" w:rsidR="00BB391F" w:rsidRDefault="00341AEE">
      <w:pPr>
        <w:pStyle w:val="16"/>
        <w:tabs>
          <w:tab w:val="left" w:pos="1028"/>
        </w:tabs>
        <w:ind w:firstLine="567"/>
        <w:jc w:val="both"/>
      </w:pPr>
      <w:bookmarkStart w:id="19" w:name="bookmark33"/>
      <w:bookmarkEnd w:id="19"/>
      <w:r>
        <w:t>2.6. Оплата Подрядчику по настоящему Контракту осуществляется в российских рублях на расчетный счет Подрядчика, указанный в Контракте.</w:t>
      </w:r>
    </w:p>
    <w:p w14:paraId="48D4F4D5" w14:textId="77777777" w:rsidR="00BB391F" w:rsidRDefault="00341AEE">
      <w:pPr>
        <w:pStyle w:val="16"/>
        <w:ind w:firstLine="567"/>
        <w:jc w:val="both"/>
      </w:pPr>
      <w:r>
        <w:t>В случае изменения своих реквизитов, указанных в Контракте, Подрядчик обязан в</w:t>
      </w:r>
      <w:r>
        <w:br/>
        <w:t>течение 3 (трех) рабочих дней уведомить об этом Заказчика и сообщить новые реквизиты. В противном случае все риски, связанные с направлением Подрядчику документов или</w:t>
      </w:r>
      <w:r>
        <w:br/>
        <w:t>перечислением денежных средств на указанный в Контракте счет, несет Подрядчик.</w:t>
      </w:r>
    </w:p>
    <w:p w14:paraId="2CC17DAD" w14:textId="77777777" w:rsidR="00BB391F" w:rsidRDefault="00341AEE">
      <w:pPr>
        <w:pStyle w:val="16"/>
        <w:tabs>
          <w:tab w:val="left" w:pos="1038"/>
        </w:tabs>
        <w:ind w:firstLine="567"/>
        <w:jc w:val="both"/>
      </w:pPr>
      <w:bookmarkStart w:id="20" w:name="bookmark34"/>
      <w:bookmarkStart w:id="21" w:name="bookmark35"/>
      <w:bookmarkEnd w:id="20"/>
      <w:bookmarkEnd w:id="21"/>
      <w:r>
        <w:t>2.7. При исполнении Контракта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w:t>
      </w:r>
      <w:r>
        <w:br/>
        <w:t>соответствующими техническими и функциональными характеристиками, указанными в</w:t>
      </w:r>
      <w:r>
        <w:br/>
        <w:t>Контракте.</w:t>
      </w:r>
    </w:p>
    <w:p w14:paraId="15FF17B6" w14:textId="77777777" w:rsidR="00BB391F" w:rsidRDefault="00341AEE">
      <w:pPr>
        <w:pStyle w:val="16"/>
        <w:tabs>
          <w:tab w:val="left" w:pos="1392"/>
        </w:tabs>
        <w:ind w:firstLine="567"/>
        <w:jc w:val="both"/>
      </w:pPr>
      <w:bookmarkStart w:id="22" w:name="bookmark36"/>
      <w:bookmarkEnd w:id="22"/>
      <w:r>
        <w:t>2.8. Дополнительные работы, возникшие по вине Подрядчика, Заказчиком не</w:t>
      </w:r>
      <w:r>
        <w:br/>
        <w:t>оплачиваются.</w:t>
      </w:r>
    </w:p>
    <w:p w14:paraId="763D6DFE" w14:textId="77777777" w:rsidR="00BB391F" w:rsidRDefault="00341AEE">
      <w:pPr>
        <w:pStyle w:val="14"/>
        <w:keepNext/>
        <w:keepLines/>
        <w:numPr>
          <w:ilvl w:val="0"/>
          <w:numId w:val="1"/>
        </w:numPr>
        <w:tabs>
          <w:tab w:val="left" w:pos="308"/>
        </w:tabs>
        <w:spacing w:before="80" w:after="60"/>
        <w:ind w:firstLine="567"/>
      </w:pPr>
      <w:bookmarkStart w:id="23" w:name="bookmark39"/>
      <w:bookmarkStart w:id="24" w:name="bookmark38"/>
      <w:bookmarkStart w:id="25" w:name="bookmark37"/>
      <w:bookmarkStart w:id="26" w:name="bookmark40"/>
      <w:bookmarkEnd w:id="23"/>
      <w:r>
        <w:t>Срок и условия выполнения Работ</w:t>
      </w:r>
      <w:bookmarkEnd w:id="24"/>
      <w:bookmarkEnd w:id="25"/>
      <w:bookmarkEnd w:id="26"/>
    </w:p>
    <w:p w14:paraId="2DB1910D" w14:textId="36AFD6D0" w:rsidR="00BB391F" w:rsidRDefault="00341AEE">
      <w:pPr>
        <w:pStyle w:val="aff2"/>
        <w:numPr>
          <w:ilvl w:val="1"/>
          <w:numId w:val="1"/>
        </w:numPr>
        <w:ind w:firstLine="567"/>
        <w:contextualSpacing w:val="0"/>
        <w:jc w:val="both"/>
        <w:rPr>
          <w:rFonts w:ascii="Times New Roman" w:eastAsia="Times New Roman" w:hAnsi="Times New Roman" w:cs="Times New Roman"/>
          <w:color w:val="1C1C1C"/>
        </w:rPr>
      </w:pPr>
      <w:r w:rsidRPr="0084707E">
        <w:rPr>
          <w:rFonts w:ascii="Times New Roman" w:eastAsia="Times New Roman" w:hAnsi="Times New Roman" w:cs="Times New Roman"/>
          <w:color w:val="1C1C1C"/>
        </w:rPr>
        <w:t xml:space="preserve">Срок выполнения Работ: </w:t>
      </w:r>
      <w:r w:rsidR="0084707E">
        <w:rPr>
          <w:rFonts w:ascii="Times New Roman" w:eastAsia="Times New Roman" w:hAnsi="Times New Roman" w:cs="Times New Roman"/>
          <w:color w:val="1C1C1C"/>
        </w:rPr>
        <w:t xml:space="preserve">в течение </w:t>
      </w:r>
      <w:r w:rsidR="009E1CCF">
        <w:rPr>
          <w:rFonts w:ascii="Times New Roman" w:eastAsia="Times New Roman" w:hAnsi="Times New Roman" w:cs="Times New Roman"/>
          <w:color w:val="1C1C1C"/>
        </w:rPr>
        <w:t>30</w:t>
      </w:r>
      <w:r w:rsidR="0084707E">
        <w:rPr>
          <w:rFonts w:ascii="Times New Roman" w:eastAsia="Times New Roman" w:hAnsi="Times New Roman" w:cs="Times New Roman"/>
          <w:color w:val="1C1C1C"/>
        </w:rPr>
        <w:t xml:space="preserve"> (</w:t>
      </w:r>
      <w:r w:rsidR="009E1CCF">
        <w:rPr>
          <w:rFonts w:ascii="Times New Roman" w:eastAsia="Times New Roman" w:hAnsi="Times New Roman" w:cs="Times New Roman"/>
          <w:color w:val="1C1C1C"/>
        </w:rPr>
        <w:t>тридцати</w:t>
      </w:r>
      <w:r w:rsidR="0084707E">
        <w:rPr>
          <w:rFonts w:ascii="Times New Roman" w:eastAsia="Times New Roman" w:hAnsi="Times New Roman" w:cs="Times New Roman"/>
          <w:color w:val="1C1C1C"/>
        </w:rPr>
        <w:t>) рабоч</w:t>
      </w:r>
      <w:r w:rsidR="009E1CCF">
        <w:rPr>
          <w:rFonts w:ascii="Times New Roman" w:eastAsia="Times New Roman" w:hAnsi="Times New Roman" w:cs="Times New Roman"/>
          <w:color w:val="1C1C1C"/>
        </w:rPr>
        <w:t>их</w:t>
      </w:r>
      <w:r w:rsidR="0084707E">
        <w:rPr>
          <w:rFonts w:ascii="Times New Roman" w:eastAsia="Times New Roman" w:hAnsi="Times New Roman" w:cs="Times New Roman"/>
          <w:color w:val="1C1C1C"/>
        </w:rPr>
        <w:t xml:space="preserve"> дн</w:t>
      </w:r>
      <w:r w:rsidR="009E1CCF">
        <w:rPr>
          <w:rFonts w:ascii="Times New Roman" w:eastAsia="Times New Roman" w:hAnsi="Times New Roman" w:cs="Times New Roman"/>
          <w:color w:val="1C1C1C"/>
        </w:rPr>
        <w:t>ей</w:t>
      </w:r>
      <w:r w:rsidR="001B7052">
        <w:rPr>
          <w:rFonts w:ascii="Times New Roman" w:eastAsia="Times New Roman" w:hAnsi="Times New Roman" w:cs="Times New Roman"/>
          <w:color w:val="1C1C1C"/>
        </w:rPr>
        <w:t xml:space="preserve"> с даты заключения Контракта</w:t>
      </w:r>
      <w:r w:rsidR="00C61E57">
        <w:rPr>
          <w:rFonts w:ascii="Times New Roman" w:eastAsia="Times New Roman" w:hAnsi="Times New Roman" w:cs="Times New Roman"/>
          <w:color w:val="1C1C1C"/>
        </w:rPr>
        <w:t>.</w:t>
      </w:r>
    </w:p>
    <w:p w14:paraId="396882E8" w14:textId="27C16E94" w:rsidR="002A76D2" w:rsidRPr="00A846CE" w:rsidRDefault="002A76D2" w:rsidP="002A7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Pr>
          <w:rFonts w:ascii="Times New Roman" w:eastAsia="Times New Roman" w:hAnsi="Times New Roman" w:cs="Times New Roman"/>
          <w:color w:val="1C1C1C"/>
        </w:rPr>
        <w:t xml:space="preserve">3.1.1. </w:t>
      </w:r>
      <w:r>
        <w:rPr>
          <w:rFonts w:ascii="Times New Roman" w:eastAsia="Times New Roman" w:hAnsi="Times New Roman" w:cs="Times New Roman"/>
        </w:rPr>
        <w:t>Заказчик в течение 2 (двух) рабочих дней с даты заключения Контракта направляет Подрядчику Проект модернизации локальной системы оповещения.</w:t>
      </w:r>
    </w:p>
    <w:p w14:paraId="1016693B" w14:textId="77777777" w:rsidR="00BB391F" w:rsidRDefault="00341AEE">
      <w:pPr>
        <w:pStyle w:val="16"/>
        <w:numPr>
          <w:ilvl w:val="1"/>
          <w:numId w:val="1"/>
        </w:numPr>
        <w:tabs>
          <w:tab w:val="left" w:pos="1038"/>
        </w:tabs>
        <w:ind w:firstLine="567"/>
        <w:jc w:val="both"/>
      </w:pPr>
      <w:r>
        <w:t>Работы выполняются иждивением Подрядчика – из его материалов, его силами и средствами и/или силами и средствами привлеченных им субподрядчиков, в условиях действующей организации. Необходимо согласовывать отдельные виды работ (шумные работы, работы с дополнительной нагрузкой на электросети, сети ВКХ и т.п.).</w:t>
      </w:r>
    </w:p>
    <w:p w14:paraId="46CFB72D" w14:textId="77777777" w:rsidR="00BB391F" w:rsidRDefault="00341AEE">
      <w:pPr>
        <w:pStyle w:val="16"/>
        <w:numPr>
          <w:ilvl w:val="1"/>
          <w:numId w:val="1"/>
        </w:numPr>
        <w:tabs>
          <w:tab w:val="left" w:pos="1038"/>
        </w:tabs>
        <w:ind w:firstLine="567"/>
        <w:jc w:val="both"/>
      </w:pPr>
      <w:r>
        <w:t xml:space="preserve">Доставка, погрузка, разгрузка материалов производится силами и средствами Подрядчика </w:t>
      </w:r>
      <w:bookmarkStart w:id="27" w:name="_Hlk170124069"/>
      <w:r>
        <w:t>(и/или силами и средствами привлеченных им субподрядчиков)</w:t>
      </w:r>
      <w:bookmarkEnd w:id="27"/>
      <w:r>
        <w:t xml:space="preserve"> и за его счет.</w:t>
      </w:r>
    </w:p>
    <w:p w14:paraId="29B322C6" w14:textId="77777777" w:rsidR="00BB391F" w:rsidRDefault="00341AEE">
      <w:pPr>
        <w:pStyle w:val="16"/>
        <w:numPr>
          <w:ilvl w:val="1"/>
          <w:numId w:val="1"/>
        </w:numPr>
        <w:tabs>
          <w:tab w:val="left" w:pos="1042"/>
        </w:tabs>
        <w:ind w:firstLine="567"/>
        <w:jc w:val="both"/>
        <w:rPr>
          <w:color w:val="auto"/>
        </w:rPr>
      </w:pPr>
      <w:bookmarkStart w:id="28" w:name="bookmark44"/>
      <w:bookmarkEnd w:id="28"/>
      <w:r>
        <w:t>В процессе выполнения Работ Подрядчик должен предусмотреть мероприятия, исключающие загрязнение прилегающей территории Заказчика строительными отходами.</w:t>
      </w:r>
    </w:p>
    <w:p w14:paraId="5849CF35" w14:textId="77777777" w:rsidR="00BB391F" w:rsidRDefault="00341AEE">
      <w:pPr>
        <w:pStyle w:val="14"/>
        <w:keepNext/>
        <w:keepLines/>
        <w:numPr>
          <w:ilvl w:val="0"/>
          <w:numId w:val="1"/>
        </w:numPr>
        <w:tabs>
          <w:tab w:val="left" w:pos="308"/>
        </w:tabs>
        <w:spacing w:before="80" w:after="60"/>
        <w:ind w:firstLine="567"/>
      </w:pPr>
      <w:bookmarkStart w:id="29" w:name="bookmark47"/>
      <w:bookmarkStart w:id="30" w:name="bookmark45"/>
      <w:bookmarkStart w:id="31" w:name="bookmark46"/>
      <w:bookmarkStart w:id="32" w:name="bookmark48"/>
      <w:bookmarkEnd w:id="29"/>
      <w:r>
        <w:t>Порядок сдачи и приемки выполненных Работ</w:t>
      </w:r>
      <w:bookmarkEnd w:id="30"/>
      <w:bookmarkEnd w:id="31"/>
      <w:bookmarkEnd w:id="32"/>
    </w:p>
    <w:p w14:paraId="229F16D2" w14:textId="77777777" w:rsidR="00BB391F" w:rsidRDefault="00341AEE">
      <w:pPr>
        <w:pStyle w:val="16"/>
        <w:numPr>
          <w:ilvl w:val="1"/>
          <w:numId w:val="1"/>
        </w:numPr>
        <w:tabs>
          <w:tab w:val="left" w:pos="1033"/>
        </w:tabs>
        <w:ind w:firstLine="567"/>
        <w:jc w:val="both"/>
      </w:pPr>
      <w:bookmarkStart w:id="33" w:name="bookmark49"/>
      <w:bookmarkEnd w:id="33"/>
      <w:r>
        <w:t>Приемка Работ на соответствие их объема и качества требованиям, установленным в Контракте, производится Заказчиком по окончании выполнения Работ.</w:t>
      </w:r>
      <w:bookmarkStart w:id="34" w:name="bookmark50"/>
      <w:bookmarkEnd w:id="34"/>
    </w:p>
    <w:p w14:paraId="4C3B45B6" w14:textId="77777777" w:rsidR="00BB391F" w:rsidRDefault="00341AEE">
      <w:pPr>
        <w:pStyle w:val="16"/>
        <w:numPr>
          <w:ilvl w:val="1"/>
          <w:numId w:val="1"/>
        </w:numPr>
        <w:tabs>
          <w:tab w:val="left" w:pos="1033"/>
        </w:tabs>
        <w:ind w:firstLine="567"/>
        <w:jc w:val="both"/>
      </w:pPr>
      <w:r>
        <w:rPr>
          <w:color w:val="000000"/>
        </w:rPr>
        <w:t>По завершении Работ, Подрядчик обязан предоставить:</w:t>
      </w:r>
    </w:p>
    <w:p w14:paraId="648971F7" w14:textId="188B34CC" w:rsidR="00C05E7F" w:rsidRPr="00C05E7F" w:rsidRDefault="00C05E7F" w:rsidP="009E1CCF">
      <w:pPr>
        <w:pStyle w:val="Standard1"/>
        <w:numPr>
          <w:ilvl w:val="0"/>
          <w:numId w:val="19"/>
        </w:numPr>
        <w:spacing w:after="0" w:line="240" w:lineRule="auto"/>
        <w:ind w:left="0" w:firstLine="567"/>
        <w:jc w:val="both"/>
        <w:rPr>
          <w:rFonts w:ascii="Times New Roman" w:hAnsi="Times New Roman" w:cs="Times New Roman"/>
          <w:sz w:val="24"/>
          <w:szCs w:val="24"/>
        </w:rPr>
      </w:pPr>
      <w:r w:rsidRPr="00C05E7F">
        <w:rPr>
          <w:rFonts w:ascii="Times New Roman" w:hAnsi="Times New Roman" w:cs="Times New Roman"/>
          <w:sz w:val="24"/>
          <w:szCs w:val="24"/>
        </w:rPr>
        <w:t>комплект исполнительной документаци</w:t>
      </w:r>
      <w:r>
        <w:rPr>
          <w:rFonts w:ascii="Times New Roman" w:hAnsi="Times New Roman" w:cs="Times New Roman"/>
          <w:sz w:val="24"/>
          <w:szCs w:val="24"/>
        </w:rPr>
        <w:t>и</w:t>
      </w:r>
      <w:r w:rsidRPr="00C05E7F">
        <w:rPr>
          <w:rFonts w:ascii="Times New Roman" w:hAnsi="Times New Roman" w:cs="Times New Roman"/>
          <w:sz w:val="24"/>
          <w:szCs w:val="24"/>
        </w:rPr>
        <w:t xml:space="preserve"> (сертификаты, паспорта и другие документы, удостоверяющие качество материалов, изделий, примененных при выполнении </w:t>
      </w:r>
      <w:r>
        <w:rPr>
          <w:rFonts w:ascii="Times New Roman" w:hAnsi="Times New Roman" w:cs="Times New Roman"/>
          <w:sz w:val="24"/>
          <w:szCs w:val="24"/>
        </w:rPr>
        <w:t>Р</w:t>
      </w:r>
      <w:r w:rsidRPr="00C05E7F">
        <w:rPr>
          <w:rFonts w:ascii="Times New Roman" w:hAnsi="Times New Roman" w:cs="Times New Roman"/>
          <w:sz w:val="24"/>
          <w:szCs w:val="24"/>
        </w:rPr>
        <w:t>абот</w:t>
      </w:r>
      <w:r>
        <w:rPr>
          <w:rFonts w:ascii="Times New Roman" w:hAnsi="Times New Roman" w:cs="Times New Roman"/>
          <w:sz w:val="24"/>
          <w:szCs w:val="24"/>
        </w:rPr>
        <w:t>,</w:t>
      </w:r>
      <w:r w:rsidRPr="00C05E7F">
        <w:rPr>
          <w:rFonts w:ascii="Times New Roman" w:hAnsi="Times New Roman" w:cs="Times New Roman"/>
          <w:sz w:val="24"/>
          <w:szCs w:val="24"/>
        </w:rPr>
        <w:t xml:space="preserve"> и другие документы согласно нормативным документам указанных в п.4 </w:t>
      </w:r>
      <w:r>
        <w:rPr>
          <w:rFonts w:ascii="Times New Roman" w:hAnsi="Times New Roman" w:cs="Times New Roman"/>
          <w:sz w:val="24"/>
          <w:szCs w:val="24"/>
        </w:rPr>
        <w:t>Описания объекта закупки</w:t>
      </w:r>
      <w:r w:rsidRPr="00C05E7F">
        <w:rPr>
          <w:rFonts w:ascii="Times New Roman" w:hAnsi="Times New Roman" w:cs="Times New Roman"/>
          <w:sz w:val="24"/>
          <w:szCs w:val="24"/>
        </w:rPr>
        <w:t>)</w:t>
      </w:r>
      <w:r>
        <w:rPr>
          <w:rFonts w:ascii="Times New Roman" w:hAnsi="Times New Roman" w:cs="Times New Roman"/>
          <w:sz w:val="24"/>
          <w:szCs w:val="24"/>
        </w:rPr>
        <w:t>;</w:t>
      </w:r>
    </w:p>
    <w:p w14:paraId="653F33D7" w14:textId="6F0DBA1C" w:rsidR="00C05E7F" w:rsidRPr="00C05E7F" w:rsidRDefault="00C05E7F" w:rsidP="009E1CCF">
      <w:pPr>
        <w:pStyle w:val="Standard1"/>
        <w:numPr>
          <w:ilvl w:val="0"/>
          <w:numId w:val="19"/>
        </w:numPr>
        <w:spacing w:after="0" w:line="240" w:lineRule="auto"/>
        <w:ind w:left="0" w:firstLine="567"/>
        <w:jc w:val="both"/>
      </w:pPr>
      <w:r w:rsidRPr="00C05E7F">
        <w:rPr>
          <w:rFonts w:ascii="Times New Roman" w:hAnsi="Times New Roman" w:cs="Times New Roman"/>
          <w:color w:val="000000"/>
          <w:sz w:val="24"/>
          <w:szCs w:val="24"/>
        </w:rPr>
        <w:t>акт о приемке выполненных работ форма КС-2 (в 2</w:t>
      </w:r>
      <w:r>
        <w:rPr>
          <w:rFonts w:ascii="Times New Roman" w:hAnsi="Times New Roman" w:cs="Times New Roman"/>
          <w:color w:val="000000"/>
          <w:sz w:val="24"/>
          <w:szCs w:val="24"/>
        </w:rPr>
        <w:t xml:space="preserve"> (двух)</w:t>
      </w:r>
      <w:r w:rsidRPr="00C05E7F">
        <w:rPr>
          <w:rFonts w:ascii="Times New Roman" w:hAnsi="Times New Roman" w:cs="Times New Roman"/>
          <w:color w:val="000000"/>
          <w:sz w:val="24"/>
          <w:szCs w:val="24"/>
        </w:rPr>
        <w:t xml:space="preserve"> экземплярах) на бумажном носителе</w:t>
      </w:r>
      <w:r>
        <w:rPr>
          <w:rFonts w:ascii="Times New Roman" w:hAnsi="Times New Roman" w:cs="Times New Roman"/>
          <w:color w:val="000000"/>
          <w:sz w:val="24"/>
          <w:szCs w:val="24"/>
        </w:rPr>
        <w:t>;</w:t>
      </w:r>
    </w:p>
    <w:p w14:paraId="150A0FF6" w14:textId="3604E97F" w:rsidR="00C61E57" w:rsidRPr="001B7052" w:rsidRDefault="00C05E7F" w:rsidP="009E1CCF">
      <w:pPr>
        <w:pStyle w:val="Standard1"/>
        <w:numPr>
          <w:ilvl w:val="0"/>
          <w:numId w:val="19"/>
        </w:numPr>
        <w:spacing w:after="0" w:line="240" w:lineRule="auto"/>
        <w:ind w:left="0" w:firstLine="567"/>
        <w:jc w:val="both"/>
      </w:pPr>
      <w:r w:rsidRPr="00C05E7F">
        <w:rPr>
          <w:rFonts w:ascii="Times New Roman" w:hAnsi="Times New Roman" w:cs="Times New Roman"/>
          <w:color w:val="000000"/>
          <w:sz w:val="24"/>
          <w:szCs w:val="24"/>
        </w:rPr>
        <w:t>справка о стоимости выполненных работ форма КС-3 (в 2</w:t>
      </w:r>
      <w:r>
        <w:rPr>
          <w:rFonts w:ascii="Times New Roman" w:hAnsi="Times New Roman" w:cs="Times New Roman"/>
          <w:color w:val="000000"/>
          <w:sz w:val="24"/>
          <w:szCs w:val="24"/>
        </w:rPr>
        <w:t xml:space="preserve"> (двух)</w:t>
      </w:r>
      <w:r w:rsidRPr="00C05E7F">
        <w:rPr>
          <w:rFonts w:ascii="Times New Roman" w:hAnsi="Times New Roman" w:cs="Times New Roman"/>
          <w:color w:val="000000"/>
          <w:sz w:val="24"/>
          <w:szCs w:val="24"/>
        </w:rPr>
        <w:t xml:space="preserve"> экземплярах) на бумажном носителе</w:t>
      </w:r>
      <w:r w:rsidR="00C61E57">
        <w:rPr>
          <w:rFonts w:ascii="Times New Roman" w:hAnsi="Times New Roman" w:cs="Times New Roman"/>
          <w:color w:val="000000"/>
          <w:sz w:val="24"/>
          <w:szCs w:val="24"/>
        </w:rPr>
        <w:t>).</w:t>
      </w:r>
    </w:p>
    <w:p w14:paraId="4D491059" w14:textId="37AF596B" w:rsidR="00BB391F" w:rsidRDefault="00341AEE">
      <w:pPr>
        <w:pStyle w:val="Standard"/>
        <w:ind w:firstLine="567"/>
        <w:jc w:val="both"/>
        <w:rPr>
          <w:rFonts w:ascii="Times New Roman" w:hAnsi="Times New Roman" w:cs="Times New Roman"/>
        </w:rPr>
      </w:pPr>
      <w:r>
        <w:rPr>
          <w:rFonts w:ascii="Times New Roman" w:hAnsi="Times New Roman" w:cs="Times New Roman"/>
        </w:rPr>
        <w:t xml:space="preserve">Результат выполненных Подрядчиком Работ должен соответствовать требованиям, установленным в Описании объекта закупки, обязательным нормам и правилам, регулирующим данные отношения СНиП, ГОСТ (действующим на момент </w:t>
      </w:r>
      <w:r w:rsidR="009E1CCF">
        <w:rPr>
          <w:rFonts w:ascii="Times New Roman" w:hAnsi="Times New Roman" w:cs="Times New Roman"/>
        </w:rPr>
        <w:t>выполнения</w:t>
      </w:r>
      <w:r>
        <w:rPr>
          <w:rFonts w:ascii="Times New Roman" w:hAnsi="Times New Roman" w:cs="Times New Roman"/>
        </w:rPr>
        <w:t xml:space="preserve"> Работ на территории Р</w:t>
      </w:r>
      <w:r w:rsidR="00C05E7F">
        <w:rPr>
          <w:rFonts w:ascii="Times New Roman" w:hAnsi="Times New Roman" w:cs="Times New Roman"/>
        </w:rPr>
        <w:t>оссийской Федерации</w:t>
      </w:r>
      <w:r>
        <w:rPr>
          <w:rFonts w:ascii="Times New Roman" w:hAnsi="Times New Roman" w:cs="Times New Roman"/>
        </w:rPr>
        <w:t>).</w:t>
      </w:r>
    </w:p>
    <w:p w14:paraId="07050B90" w14:textId="77777777" w:rsidR="00BB391F" w:rsidRDefault="00341AEE">
      <w:pPr>
        <w:pStyle w:val="16"/>
        <w:numPr>
          <w:ilvl w:val="1"/>
          <w:numId w:val="1"/>
        </w:numPr>
        <w:tabs>
          <w:tab w:val="left" w:pos="1047"/>
        </w:tabs>
        <w:ind w:firstLine="567"/>
        <w:jc w:val="both"/>
      </w:pPr>
      <w:bookmarkStart w:id="35" w:name="bookmark56"/>
      <w:bookmarkEnd w:id="35"/>
      <w:r>
        <w:t>Подрядчик не позднее чем за 1 (один) рабочий день до даты окончания Работ</w:t>
      </w:r>
      <w:r>
        <w:br/>
        <w:t xml:space="preserve">письменно </w:t>
      </w:r>
      <w:r>
        <w:rPr>
          <w:color w:val="auto"/>
        </w:rPr>
        <w:t xml:space="preserve">на адрес электронной почты </w:t>
      </w:r>
      <w:bookmarkStart w:id="36" w:name="__DdeLink__8531_4148691772"/>
      <w:r>
        <w:rPr>
          <w:color w:val="auto"/>
        </w:rPr>
        <w:t xml:space="preserve">ВДЦ «Смена» mail.smena.org </w:t>
      </w:r>
      <w:bookmarkEnd w:id="36"/>
      <w:r>
        <w:t>извещает Заказчика о готовности к сдаче выполненных в полном объеме Работ по Контракту.</w:t>
      </w:r>
    </w:p>
    <w:p w14:paraId="679955FF" w14:textId="77777777" w:rsidR="00BB391F" w:rsidRDefault="00341AEE">
      <w:pPr>
        <w:pStyle w:val="16"/>
        <w:numPr>
          <w:ilvl w:val="1"/>
          <w:numId w:val="1"/>
        </w:numPr>
        <w:tabs>
          <w:tab w:val="left" w:pos="1042"/>
        </w:tabs>
        <w:ind w:firstLine="567"/>
        <w:jc w:val="both"/>
      </w:pPr>
      <w:bookmarkStart w:id="37" w:name="bookmark57"/>
      <w:bookmarkEnd w:id="37"/>
      <w:r>
        <w:t>По решению Заказчика для приемки результата выполненных Работ может</w:t>
      </w:r>
      <w:r>
        <w:br/>
        <w:t>создаваться приемочная комиссия, которая состоит не менее, чем из 5 (пяти) человек.</w:t>
      </w:r>
    </w:p>
    <w:p w14:paraId="00850ACE" w14:textId="71903B5C" w:rsidR="00BB391F" w:rsidRDefault="00341AEE">
      <w:pPr>
        <w:pStyle w:val="Standard"/>
        <w:ind w:firstLine="567"/>
        <w:jc w:val="both"/>
        <w:rPr>
          <w:rFonts w:ascii="Times New Roman" w:eastAsia="Times New Roman" w:hAnsi="Times New Roman" w:cs="Times New Roman"/>
          <w:bCs/>
          <w:color w:val="000000" w:themeColor="text1"/>
          <w:lang w:eastAsia="ru-RU"/>
        </w:rPr>
      </w:pPr>
      <w:bookmarkStart w:id="38" w:name="bookmark58"/>
      <w:bookmarkEnd w:id="38"/>
      <w:r>
        <w:rPr>
          <w:rFonts w:ascii="Times New Roman" w:hAnsi="Times New Roman" w:cs="Times New Roman"/>
        </w:rPr>
        <w:lastRenderedPageBreak/>
        <w:t>Подрядчик производит сдачу Работ на основании акта о приемке выполненных</w:t>
      </w:r>
      <w:r>
        <w:rPr>
          <w:rFonts w:ascii="Times New Roman" w:hAnsi="Times New Roman" w:cs="Times New Roman"/>
        </w:rPr>
        <w:br/>
        <w:t>работ (Форма № КС-2), справки о стоимости выполненных работ и затрат (Форма №</w:t>
      </w:r>
      <w:r w:rsidR="0084707E">
        <w:rPr>
          <w:rFonts w:ascii="Times New Roman" w:hAnsi="Times New Roman" w:cs="Times New Roman"/>
        </w:rPr>
        <w:t xml:space="preserve"> </w:t>
      </w:r>
      <w:r>
        <w:rPr>
          <w:rFonts w:ascii="Times New Roman" w:hAnsi="Times New Roman" w:cs="Times New Roman"/>
        </w:rPr>
        <w:t>КС-3</w:t>
      </w:r>
      <w:bookmarkStart w:id="39" w:name="bookmark59"/>
      <w:bookmarkEnd w:id="39"/>
      <w:r>
        <w:rPr>
          <w:rFonts w:ascii="Times New Roman" w:hAnsi="Times New Roman" w:cs="Times New Roman"/>
        </w:rPr>
        <w:t xml:space="preserve">), </w:t>
      </w:r>
      <w:r>
        <w:rPr>
          <w:rFonts w:ascii="Times New Roman" w:eastAsia="Times New Roman" w:hAnsi="Times New Roman" w:cs="Times New Roman"/>
          <w:bCs/>
          <w:color w:val="000000" w:themeColor="text1"/>
        </w:rPr>
        <w:t xml:space="preserve">акта приемки товаров, работ, услуг по форме ОКУД 0510452 (Приказ Минфина </w:t>
      </w:r>
      <w:r w:rsidR="00274853">
        <w:rPr>
          <w:rFonts w:ascii="Times New Roman" w:eastAsia="Times New Roman" w:hAnsi="Times New Roman" w:cs="Times New Roman"/>
          <w:bCs/>
          <w:color w:val="000000" w:themeColor="text1"/>
        </w:rPr>
        <w:t xml:space="preserve">России </w:t>
      </w:r>
      <w:r>
        <w:rPr>
          <w:rFonts w:ascii="Times New Roman" w:eastAsia="Times New Roman" w:hAnsi="Times New Roman" w:cs="Times New Roman"/>
          <w:bCs/>
          <w:color w:val="000000" w:themeColor="text1"/>
        </w:rPr>
        <w:t xml:space="preserve">от 15.04.2021 </w:t>
      </w:r>
      <w:r w:rsidRPr="00731784">
        <w:rPr>
          <w:rFonts w:ascii="Times New Roman" w:eastAsia="Times New Roman" w:hAnsi="Times New Roman" w:cs="Times New Roman"/>
          <w:bCs/>
          <w:color w:val="000000" w:themeColor="text1"/>
        </w:rPr>
        <w:t>г. №61н)</w:t>
      </w:r>
      <w:r w:rsidR="00B03620">
        <w:rPr>
          <w:rFonts w:ascii="Times New Roman" w:eastAsia="Times New Roman" w:hAnsi="Times New Roman" w:cs="Times New Roman"/>
          <w:bCs/>
          <w:color w:val="000000" w:themeColor="text1"/>
        </w:rPr>
        <w:t>,</w:t>
      </w:r>
      <w:r w:rsidRPr="00731784">
        <w:rPr>
          <w:rFonts w:ascii="Times New Roman" w:eastAsia="Times New Roman" w:hAnsi="Times New Roman" w:cs="Times New Roman"/>
          <w:bCs/>
          <w:color w:val="000000" w:themeColor="text1"/>
        </w:rPr>
        <w:t xml:space="preserve"> оформленн</w:t>
      </w:r>
      <w:r w:rsidR="00B03620">
        <w:rPr>
          <w:rFonts w:ascii="Times New Roman" w:eastAsia="Times New Roman" w:hAnsi="Times New Roman" w:cs="Times New Roman"/>
          <w:bCs/>
          <w:color w:val="000000" w:themeColor="text1"/>
        </w:rPr>
        <w:t>ого</w:t>
      </w:r>
      <w:r w:rsidRPr="00731784">
        <w:rPr>
          <w:rFonts w:ascii="Times New Roman" w:eastAsia="Times New Roman" w:hAnsi="Times New Roman" w:cs="Times New Roman"/>
          <w:bCs/>
          <w:color w:val="000000" w:themeColor="text1"/>
        </w:rPr>
        <w:t xml:space="preserve"> в соответствии с законодательством Российской Федерации и содержащий ссылку на Контракт (номер, дату), подтверждающий факт и срок </w:t>
      </w:r>
      <w:r w:rsidRPr="00731784">
        <w:rPr>
          <w:rFonts w:ascii="Times New Roman" w:hAnsi="Times New Roman" w:cs="Times New Roman"/>
          <w:bCs/>
          <w:color w:val="000000" w:themeColor="text1"/>
        </w:rPr>
        <w:t xml:space="preserve">выполнения Работ. </w:t>
      </w:r>
      <w:r w:rsidRPr="00731784">
        <w:rPr>
          <w:rFonts w:ascii="Times New Roman" w:eastAsia="Times New Roman" w:hAnsi="Times New Roman" w:cs="Times New Roman"/>
          <w:bCs/>
          <w:color w:val="000000" w:themeColor="text1"/>
          <w:lang w:eastAsia="ru-RU"/>
        </w:rPr>
        <w:t>При наличии технической возможности у обеих Сторон акт приемки ТРУ по форме ОКУД 0510452 подписывается электронно. При отсутствии технической возможности акт приемки ТРУ по форме ОКУД</w:t>
      </w:r>
      <w:r w:rsidR="00B03620">
        <w:rPr>
          <w:rFonts w:ascii="Times New Roman" w:eastAsia="Times New Roman" w:hAnsi="Times New Roman" w:cs="Times New Roman"/>
          <w:bCs/>
          <w:color w:val="000000" w:themeColor="text1"/>
          <w:lang w:eastAsia="ru-RU"/>
        </w:rPr>
        <w:t xml:space="preserve"> </w:t>
      </w:r>
      <w:r w:rsidRPr="00731784">
        <w:rPr>
          <w:rFonts w:ascii="Times New Roman" w:eastAsia="Times New Roman" w:hAnsi="Times New Roman" w:cs="Times New Roman"/>
          <w:bCs/>
          <w:color w:val="000000" w:themeColor="text1"/>
          <w:lang w:eastAsia="ru-RU"/>
        </w:rPr>
        <w:t>0510452 подписывается Сторонами на бумажном носителе по</w:t>
      </w:r>
      <w:r>
        <w:rPr>
          <w:rFonts w:ascii="Times New Roman" w:eastAsia="Times New Roman" w:hAnsi="Times New Roman" w:cs="Times New Roman"/>
          <w:bCs/>
          <w:color w:val="000000" w:themeColor="text1"/>
          <w:lang w:eastAsia="ru-RU"/>
        </w:rPr>
        <w:t xml:space="preserve"> каналам электронной почты или почты России.</w:t>
      </w:r>
    </w:p>
    <w:p w14:paraId="0AFC3B49" w14:textId="77777777" w:rsidR="00BB391F" w:rsidRDefault="00341AEE">
      <w:pPr>
        <w:pStyle w:val="16"/>
        <w:numPr>
          <w:ilvl w:val="1"/>
          <w:numId w:val="1"/>
        </w:numPr>
        <w:tabs>
          <w:tab w:val="left" w:pos="1042"/>
        </w:tabs>
        <w:ind w:firstLine="567"/>
        <w:jc w:val="both"/>
      </w:pPr>
      <w:r w:rsidRPr="00731784">
        <w:t>В случае привлечения Заказчиком для проведения экспертизы результата</w:t>
      </w:r>
      <w:r w:rsidRPr="00731784">
        <w:br/>
        <w:t>выполненных Работ экспертов, экспертных организаций при принятии решения о приемке или об отказе в приемке выполненных Работ, предусмотренных Контрактом, Заказчик (приемочная комиссия) должен учитывать отраженные в заключении по результатам</w:t>
      </w:r>
      <w:r>
        <w:br/>
        <w:t>указанной экспертизы предложения экспертов, экспертных организаций, привлеченных для ее проведения.</w:t>
      </w:r>
    </w:p>
    <w:p w14:paraId="097B06B6" w14:textId="4392B007" w:rsidR="00BB391F" w:rsidRDefault="00341AEE">
      <w:pPr>
        <w:pStyle w:val="16"/>
        <w:numPr>
          <w:ilvl w:val="1"/>
          <w:numId w:val="1"/>
        </w:numPr>
        <w:tabs>
          <w:tab w:val="left" w:pos="1142"/>
        </w:tabs>
        <w:ind w:firstLine="567"/>
        <w:jc w:val="both"/>
      </w:pPr>
      <w:bookmarkStart w:id="40" w:name="bookmark60"/>
      <w:bookmarkEnd w:id="40"/>
      <w:r>
        <w:t>Заказчик осуществляет приемку Работ в течение 10 (десяти) рабочих дней с даты получения от Подрядчика документов, указанных в п.4.2. Контракта.</w:t>
      </w:r>
    </w:p>
    <w:p w14:paraId="4FBD3305" w14:textId="14160D8F" w:rsidR="00BB391F" w:rsidRDefault="00341AEE">
      <w:pPr>
        <w:pStyle w:val="16"/>
        <w:numPr>
          <w:ilvl w:val="1"/>
          <w:numId w:val="1"/>
        </w:numPr>
        <w:tabs>
          <w:tab w:val="left" w:pos="1142"/>
        </w:tabs>
        <w:ind w:firstLine="567"/>
        <w:jc w:val="both"/>
      </w:pPr>
      <w:bookmarkStart w:id="41" w:name="bookmark61"/>
      <w:bookmarkEnd w:id="41"/>
      <w:r>
        <w:t>В случае, если Подрядчиком не были представлены надлежащим образом</w:t>
      </w:r>
      <w:r>
        <w:br/>
        <w:t>оформленные документы и/или качество предъявляемых к приемке Работ не удовлетворяет</w:t>
      </w:r>
      <w:r>
        <w:br/>
        <w:t>установленным требованиям, и/или фактически выполненным объемам Работ, Заказчик в</w:t>
      </w:r>
      <w:r>
        <w:br/>
        <w:t xml:space="preserve">указанный в </w:t>
      </w:r>
      <w:r w:rsidRPr="00731784">
        <w:t>п. 4.</w:t>
      </w:r>
      <w:r w:rsidR="00731784" w:rsidRPr="00731784">
        <w:t>6</w:t>
      </w:r>
      <w:r w:rsidRPr="00731784">
        <w:t xml:space="preserve">. </w:t>
      </w:r>
      <w:r>
        <w:t>срок направляет Подрядчику письменный мотивированный отказ в</w:t>
      </w:r>
      <w:r>
        <w:br/>
        <w:t>приемки Работ с требованием об устранении выявленных в ходе приемки нарушений (недостатков и/или дефектов). Повторное согласование Заказчиком предъявляемых</w:t>
      </w:r>
      <w:r>
        <w:br/>
        <w:t>Подрядчиком к приемке Работ производится после устранения последним причин отказа в</w:t>
      </w:r>
      <w:r>
        <w:br/>
        <w:t>первоначальной приемке Работ в установленном настоящим пунктом порядке.</w:t>
      </w:r>
    </w:p>
    <w:p w14:paraId="285B202C" w14:textId="77777777" w:rsidR="00BB391F" w:rsidRDefault="00341AEE">
      <w:pPr>
        <w:pStyle w:val="16"/>
        <w:numPr>
          <w:ilvl w:val="1"/>
          <w:numId w:val="1"/>
        </w:numPr>
        <w:tabs>
          <w:tab w:val="left" w:pos="1153"/>
        </w:tabs>
        <w:ind w:firstLine="567"/>
        <w:jc w:val="both"/>
      </w:pPr>
      <w:bookmarkStart w:id="42" w:name="bookmark62"/>
      <w:bookmarkEnd w:id="42"/>
      <w:r>
        <w:t xml:space="preserve">После подписания Сторонами акта о приемке выполненных работ (Форма № КС-2), справки о стоимости выполненных работ и затрат (Форма № КС-3), </w:t>
      </w:r>
      <w:r>
        <w:rPr>
          <w:bCs/>
          <w:color w:val="000000" w:themeColor="text1"/>
        </w:rPr>
        <w:t>акта приемки товаров, работ, услуг по форме ОКУД 0510452,</w:t>
      </w:r>
      <w:r>
        <w:t xml:space="preserve"> в порядке, установленном</w:t>
      </w:r>
      <w:r>
        <w:br/>
        <w:t>п. 4.6 - 4.8. Контракта, Работы считаются принятыми Заказчиком и подлежат оплате в</w:t>
      </w:r>
      <w:r>
        <w:br/>
        <w:t>соответствии с условиями Контракта.</w:t>
      </w:r>
    </w:p>
    <w:p w14:paraId="4AEDEF95" w14:textId="2F82EC80" w:rsidR="00BB391F" w:rsidRDefault="00142100">
      <w:pPr>
        <w:pStyle w:val="Standard"/>
        <w:tabs>
          <w:tab w:val="left" w:pos="914"/>
          <w:tab w:val="left" w:pos="1831"/>
          <w:tab w:val="left" w:pos="2746"/>
          <w:tab w:val="left" w:pos="3662"/>
          <w:tab w:val="left" w:pos="4579"/>
          <w:tab w:val="left" w:pos="5494"/>
          <w:tab w:val="left" w:pos="6412"/>
          <w:tab w:val="left" w:pos="7325"/>
          <w:tab w:val="left" w:pos="8243"/>
          <w:tab w:val="left" w:pos="9162"/>
          <w:tab w:val="left" w:pos="10074"/>
          <w:tab w:val="left" w:pos="10993"/>
          <w:tab w:val="left" w:pos="11906"/>
          <w:tab w:val="left" w:pos="12824"/>
          <w:tab w:val="left" w:pos="13742"/>
          <w:tab w:val="left" w:pos="14655"/>
        </w:tabs>
        <w:ind w:firstLine="567"/>
        <w:jc w:val="both"/>
        <w:rPr>
          <w:rFonts w:ascii="Times New Roman" w:hAnsi="Times New Roman" w:cs="Times New Roman"/>
        </w:rPr>
      </w:pPr>
      <w:r>
        <w:rPr>
          <w:rFonts w:ascii="Times New Roman" w:hAnsi="Times New Roman" w:cs="Times New Roman"/>
        </w:rPr>
        <w:t xml:space="preserve">4.9. </w:t>
      </w:r>
      <w:r w:rsidR="00341AEE">
        <w:rPr>
          <w:rFonts w:ascii="Times New Roman" w:hAnsi="Times New Roman" w:cs="Times New Roman"/>
        </w:rPr>
        <w:t xml:space="preserve">Ответственным за приемку оказанных Работ является представитель Заказчика в лице </w:t>
      </w:r>
      <w:r w:rsidR="00986A7C">
        <w:rPr>
          <w:rFonts w:ascii="Times New Roman" w:eastAsia="Arial Unicode MS" w:hAnsi="Times New Roman" w:cs="Times New Roman"/>
          <w:lang w:bidi="ar-SA"/>
        </w:rPr>
        <w:t>главного инженера по ГО и ЧС</w:t>
      </w:r>
      <w:r w:rsidR="00341AEE">
        <w:rPr>
          <w:rFonts w:ascii="Times New Roman" w:eastAsia="Arial Unicode MS" w:hAnsi="Times New Roman" w:cs="Times New Roman"/>
          <w:lang w:bidi="ar-SA"/>
        </w:rPr>
        <w:t xml:space="preserve"> </w:t>
      </w:r>
      <w:r w:rsidR="00986A7C" w:rsidRPr="00986A7C">
        <w:rPr>
          <w:rFonts w:ascii="Times New Roman" w:eastAsia="Arial Unicode MS" w:hAnsi="Times New Roman" w:cs="Times New Roman"/>
          <w:lang w:bidi="ar-SA"/>
        </w:rPr>
        <w:t>Петровичев</w:t>
      </w:r>
      <w:r w:rsidR="00986A7C">
        <w:rPr>
          <w:rFonts w:ascii="Times New Roman" w:eastAsia="Arial Unicode MS" w:hAnsi="Times New Roman" w:cs="Times New Roman"/>
          <w:lang w:bidi="ar-SA"/>
        </w:rPr>
        <w:t>а</w:t>
      </w:r>
      <w:r w:rsidR="00986A7C" w:rsidRPr="00986A7C">
        <w:rPr>
          <w:rFonts w:ascii="Times New Roman" w:eastAsia="Arial Unicode MS" w:hAnsi="Times New Roman" w:cs="Times New Roman"/>
          <w:lang w:bidi="ar-SA"/>
        </w:rPr>
        <w:t xml:space="preserve"> Владимир</w:t>
      </w:r>
      <w:r w:rsidR="00986A7C">
        <w:rPr>
          <w:rFonts w:ascii="Times New Roman" w:eastAsia="Arial Unicode MS" w:hAnsi="Times New Roman" w:cs="Times New Roman"/>
          <w:lang w:bidi="ar-SA"/>
        </w:rPr>
        <w:t>а</w:t>
      </w:r>
      <w:r w:rsidR="00986A7C" w:rsidRPr="00986A7C">
        <w:rPr>
          <w:rFonts w:ascii="Times New Roman" w:eastAsia="Arial Unicode MS" w:hAnsi="Times New Roman" w:cs="Times New Roman"/>
          <w:lang w:bidi="ar-SA"/>
        </w:rPr>
        <w:t xml:space="preserve"> Святославович</w:t>
      </w:r>
      <w:r w:rsidR="00986A7C">
        <w:rPr>
          <w:rFonts w:ascii="Times New Roman" w:eastAsia="Arial Unicode MS" w:hAnsi="Times New Roman" w:cs="Times New Roman"/>
          <w:lang w:bidi="ar-SA"/>
        </w:rPr>
        <w:t>а</w:t>
      </w:r>
      <w:r w:rsidR="00986A7C" w:rsidRPr="00986A7C">
        <w:rPr>
          <w:rFonts w:ascii="Times New Roman" w:eastAsia="Arial Unicode MS" w:hAnsi="Times New Roman" w:cs="Times New Roman"/>
          <w:lang w:bidi="ar-SA"/>
        </w:rPr>
        <w:t xml:space="preserve"> </w:t>
      </w:r>
      <w:r w:rsidR="00341AEE">
        <w:rPr>
          <w:rFonts w:ascii="Times New Roman" w:hAnsi="Times New Roman" w:cs="Times New Roman"/>
        </w:rPr>
        <w:t xml:space="preserve">(тел. +7 (86133) 93-520 доб. </w:t>
      </w:r>
      <w:r w:rsidR="00986A7C">
        <w:rPr>
          <w:rFonts w:ascii="Times New Roman" w:hAnsi="Times New Roman" w:cs="Times New Roman"/>
        </w:rPr>
        <w:t>127</w:t>
      </w:r>
      <w:r w:rsidR="00341AEE">
        <w:rPr>
          <w:rFonts w:ascii="Times New Roman" w:hAnsi="Times New Roman" w:cs="Times New Roman"/>
        </w:rPr>
        <w:t>)</w:t>
      </w:r>
      <w:bookmarkStart w:id="43" w:name="bookmark63"/>
      <w:bookmarkEnd w:id="43"/>
      <w:r w:rsidR="00341AEE">
        <w:rPr>
          <w:rFonts w:ascii="Times New Roman" w:hAnsi="Times New Roman" w:cs="Times New Roman"/>
        </w:rPr>
        <w:t>.</w:t>
      </w:r>
    </w:p>
    <w:p w14:paraId="250CF86E" w14:textId="77777777" w:rsidR="00BB391F" w:rsidRDefault="00341AEE">
      <w:pPr>
        <w:numPr>
          <w:ilvl w:val="0"/>
          <w:numId w:val="1"/>
        </w:numPr>
        <w:tabs>
          <w:tab w:val="left" w:pos="298"/>
        </w:tabs>
        <w:spacing w:before="80" w:after="60"/>
        <w:ind w:firstLine="567"/>
        <w:jc w:val="center"/>
        <w:rPr>
          <w:rFonts w:ascii="Times New Roman" w:eastAsia="Times New Roman" w:hAnsi="Times New Roman" w:cs="Times New Roman"/>
          <w:color w:val="1C1C1C"/>
        </w:rPr>
      </w:pPr>
      <w:r>
        <w:rPr>
          <w:rFonts w:ascii="Times New Roman" w:eastAsia="Times New Roman" w:hAnsi="Times New Roman" w:cs="Times New Roman"/>
          <w:b/>
          <w:bCs/>
          <w:color w:val="1C1C1C"/>
        </w:rPr>
        <w:t>Права и обязанности Сторон</w:t>
      </w:r>
    </w:p>
    <w:p w14:paraId="7DA34A81" w14:textId="77777777" w:rsidR="00BB391F" w:rsidRDefault="00341AEE">
      <w:pPr>
        <w:keepNext/>
        <w:keepLines/>
        <w:numPr>
          <w:ilvl w:val="1"/>
          <w:numId w:val="1"/>
        </w:numPr>
        <w:tabs>
          <w:tab w:val="left" w:pos="1142"/>
        </w:tabs>
        <w:ind w:firstLine="567"/>
        <w:jc w:val="both"/>
        <w:outlineLvl w:val="0"/>
        <w:rPr>
          <w:rFonts w:ascii="Times New Roman" w:eastAsia="Times New Roman" w:hAnsi="Times New Roman" w:cs="Times New Roman"/>
          <w:b/>
          <w:bCs/>
          <w:color w:val="1C1C1C"/>
        </w:rPr>
      </w:pPr>
      <w:bookmarkStart w:id="44" w:name="bookmark64"/>
      <w:bookmarkStart w:id="45" w:name="bookmark65"/>
      <w:bookmarkStart w:id="46" w:name="bookmark67"/>
      <w:r>
        <w:rPr>
          <w:rFonts w:ascii="Times New Roman" w:eastAsia="Times New Roman" w:hAnsi="Times New Roman" w:cs="Times New Roman"/>
          <w:b/>
          <w:bCs/>
          <w:color w:val="1C1C1C"/>
        </w:rPr>
        <w:t>Заказчик вправе:</w:t>
      </w:r>
      <w:bookmarkEnd w:id="44"/>
      <w:bookmarkEnd w:id="45"/>
      <w:bookmarkEnd w:id="46"/>
    </w:p>
    <w:p w14:paraId="7C6E400E"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47" w:name="bookmark68"/>
      <w:bookmarkEnd w:id="47"/>
      <w:r>
        <w:rPr>
          <w:rFonts w:ascii="Times New Roman" w:eastAsia="Times New Roman" w:hAnsi="Times New Roman" w:cs="Times New Roman"/>
          <w:color w:val="1C1C1C"/>
        </w:rPr>
        <w:t>Требовать от Подрядчика, надлежащего исполнения обязательств в соответствии</w:t>
      </w:r>
      <w:r>
        <w:rPr>
          <w:rFonts w:ascii="Times New Roman" w:eastAsia="Times New Roman" w:hAnsi="Times New Roman" w:cs="Times New Roman"/>
          <w:color w:val="1C1C1C"/>
        </w:rPr>
        <w:br/>
        <w:t>с Контрактом, а также требовать своевременного устранения выявленных недостатков.</w:t>
      </w:r>
    </w:p>
    <w:p w14:paraId="2C9C4968" w14:textId="77777777" w:rsidR="00BB391F" w:rsidRDefault="00341AEE">
      <w:pPr>
        <w:numPr>
          <w:ilvl w:val="2"/>
          <w:numId w:val="1"/>
        </w:numPr>
        <w:tabs>
          <w:tab w:val="left" w:pos="1220"/>
        </w:tabs>
        <w:ind w:left="0" w:firstLine="567"/>
        <w:jc w:val="both"/>
        <w:rPr>
          <w:rFonts w:ascii="Times New Roman" w:eastAsia="Times New Roman" w:hAnsi="Times New Roman" w:cs="Times New Roman"/>
          <w:color w:val="1C1C1C"/>
        </w:rPr>
      </w:pPr>
      <w:bookmarkStart w:id="48" w:name="bookmark69"/>
      <w:bookmarkEnd w:id="48"/>
      <w:r>
        <w:rPr>
          <w:rFonts w:ascii="Times New Roman" w:eastAsia="Times New Roman" w:hAnsi="Times New Roman" w:cs="Times New Roman"/>
          <w:color w:val="1C1C1C"/>
        </w:rPr>
        <w:t>Требовать от Подрядчика представления надлежащим образом оформленных</w:t>
      </w:r>
      <w:r>
        <w:rPr>
          <w:rFonts w:ascii="Times New Roman" w:eastAsia="Times New Roman" w:hAnsi="Times New Roman" w:cs="Times New Roman"/>
          <w:color w:val="1C1C1C"/>
        </w:rPr>
        <w:br/>
        <w:t>документов, указанных в п. 4.2. Контракта.</w:t>
      </w:r>
    </w:p>
    <w:p w14:paraId="02B8D90D" w14:textId="77777777" w:rsidR="00BB391F" w:rsidRDefault="00341AEE">
      <w:pPr>
        <w:numPr>
          <w:ilvl w:val="2"/>
          <w:numId w:val="1"/>
        </w:numPr>
        <w:tabs>
          <w:tab w:val="left" w:pos="1234"/>
        </w:tabs>
        <w:ind w:left="0" w:firstLine="567"/>
        <w:jc w:val="both"/>
        <w:rPr>
          <w:rFonts w:ascii="Times New Roman" w:eastAsia="Times New Roman" w:hAnsi="Times New Roman" w:cs="Times New Roman"/>
          <w:color w:val="1C1C1C"/>
        </w:rPr>
      </w:pPr>
      <w:bookmarkStart w:id="49" w:name="bookmark70"/>
      <w:bookmarkEnd w:id="49"/>
      <w:r>
        <w:rPr>
          <w:rFonts w:ascii="Times New Roman" w:eastAsia="Times New Roman" w:hAnsi="Times New Roman" w:cs="Times New Roman"/>
          <w:color w:val="1C1C1C"/>
        </w:rPr>
        <w:t>Запрашивать у Подрядчика информацию о ходе выполняемых Работ.</w:t>
      </w:r>
    </w:p>
    <w:p w14:paraId="086B7907"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50" w:name="bookmark71"/>
      <w:bookmarkEnd w:id="50"/>
      <w:r>
        <w:rPr>
          <w:rFonts w:ascii="Times New Roman" w:eastAsia="Times New Roman" w:hAnsi="Times New Roman" w:cs="Times New Roman"/>
          <w:color w:val="1C1C1C"/>
        </w:rPr>
        <w:t>Осуществлять контроль и надзор за качеством, порядком и сроками выполнения Работ, не вмешиваясь при этом в оперативно-хозяйственную деятельность Подрядчика.</w:t>
      </w:r>
    </w:p>
    <w:p w14:paraId="1E0EC8F4"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51" w:name="bookmark72"/>
      <w:bookmarkEnd w:id="51"/>
      <w:r>
        <w:rPr>
          <w:rFonts w:ascii="Times New Roman" w:eastAsia="Times New Roman" w:hAnsi="Times New Roman" w:cs="Times New Roman"/>
          <w:color w:val="1C1C1C"/>
        </w:rPr>
        <w:t>Отказаться от приемки результата Работ в случаях, предусмотренных Контрактом и законодательством Российской Федерации, в том числе в случае обнаружения неустранимых недостатков.</w:t>
      </w:r>
    </w:p>
    <w:p w14:paraId="38400715" w14:textId="77777777" w:rsidR="00BB391F" w:rsidRPr="00731784"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52" w:name="bookmark73"/>
      <w:bookmarkEnd w:id="52"/>
      <w:r>
        <w:rPr>
          <w:rFonts w:ascii="Times New Roman" w:eastAsia="Times New Roman" w:hAnsi="Times New Roman" w:cs="Times New Roman"/>
          <w:color w:val="1C1C1C"/>
        </w:rPr>
        <w:t>Принять решение об одностороннем отказе от исполнения Контракта</w:t>
      </w:r>
      <w:r>
        <w:rPr>
          <w:rFonts w:ascii="Times New Roman" w:eastAsia="Times New Roman" w:hAnsi="Times New Roman" w:cs="Times New Roman"/>
          <w:color w:val="1C1C1C"/>
        </w:rPr>
        <w:br/>
      </w:r>
      <w:r w:rsidRPr="00731784">
        <w:rPr>
          <w:rFonts w:ascii="Times New Roman" w:eastAsia="Times New Roman" w:hAnsi="Times New Roman" w:cs="Times New Roman"/>
          <w:color w:val="1C1C1C"/>
        </w:rPr>
        <w:t>в соответствии с Законом № 44-ФЗ.</w:t>
      </w:r>
    </w:p>
    <w:p w14:paraId="0B5C820B"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53" w:name="bookmark74"/>
      <w:bookmarkEnd w:id="53"/>
      <w:r>
        <w:rPr>
          <w:rFonts w:ascii="Times New Roman" w:eastAsia="Times New Roman" w:hAnsi="Times New Roman" w:cs="Times New Roman"/>
          <w:color w:val="1C1C1C"/>
        </w:rPr>
        <w:t>Провести экспертизу для проверки представленных Подрядчиком результатов</w:t>
      </w:r>
      <w:r>
        <w:rPr>
          <w:rFonts w:ascii="Times New Roman" w:eastAsia="Times New Roman" w:hAnsi="Times New Roman" w:cs="Times New Roman"/>
          <w:color w:val="1C1C1C"/>
        </w:rPr>
        <w:br/>
        <w:t>выполненных Работ, предусмотренных Контрактом.</w:t>
      </w:r>
    </w:p>
    <w:p w14:paraId="76F58DD9"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54" w:name="bookmark75"/>
      <w:bookmarkEnd w:id="54"/>
      <w:r>
        <w:rPr>
          <w:rFonts w:ascii="Times New Roman" w:eastAsia="Times New Roman" w:hAnsi="Times New Roman" w:cs="Times New Roman"/>
          <w:color w:val="1C1C1C"/>
        </w:rPr>
        <w:t>Пользоваться иными правами, установленными Контрактом и законодательством Российской Федерации.</w:t>
      </w:r>
    </w:p>
    <w:p w14:paraId="454FC454" w14:textId="77777777" w:rsidR="00BB391F" w:rsidRDefault="00341AEE">
      <w:pPr>
        <w:keepNext/>
        <w:keepLines/>
        <w:numPr>
          <w:ilvl w:val="1"/>
          <w:numId w:val="1"/>
        </w:numPr>
        <w:tabs>
          <w:tab w:val="left" w:pos="1142"/>
        </w:tabs>
        <w:ind w:firstLine="567"/>
        <w:jc w:val="both"/>
        <w:outlineLvl w:val="0"/>
        <w:rPr>
          <w:rFonts w:ascii="Times New Roman" w:eastAsia="Times New Roman" w:hAnsi="Times New Roman" w:cs="Times New Roman"/>
          <w:b/>
          <w:bCs/>
          <w:color w:val="1C1C1C"/>
        </w:rPr>
      </w:pPr>
      <w:bookmarkStart w:id="55" w:name="bookmark78"/>
      <w:bookmarkStart w:id="56" w:name="bookmark76"/>
      <w:bookmarkStart w:id="57" w:name="bookmark77"/>
      <w:bookmarkStart w:id="58" w:name="bookmark79"/>
      <w:bookmarkEnd w:id="55"/>
      <w:r>
        <w:rPr>
          <w:rFonts w:ascii="Times New Roman" w:eastAsia="Times New Roman" w:hAnsi="Times New Roman" w:cs="Times New Roman"/>
          <w:b/>
          <w:bCs/>
          <w:color w:val="1C1C1C"/>
        </w:rPr>
        <w:lastRenderedPageBreak/>
        <w:t>Заказчик обязан:</w:t>
      </w:r>
      <w:bookmarkEnd w:id="56"/>
      <w:bookmarkEnd w:id="57"/>
      <w:bookmarkEnd w:id="58"/>
    </w:p>
    <w:p w14:paraId="202BA628" w14:textId="77777777" w:rsidR="00BB391F" w:rsidRDefault="00341AEE">
      <w:pPr>
        <w:numPr>
          <w:ilvl w:val="2"/>
          <w:numId w:val="1"/>
        </w:numPr>
        <w:tabs>
          <w:tab w:val="left" w:pos="1229"/>
        </w:tabs>
        <w:ind w:left="0" w:firstLine="567"/>
        <w:jc w:val="both"/>
        <w:rPr>
          <w:rFonts w:ascii="Times New Roman" w:eastAsia="Times New Roman" w:hAnsi="Times New Roman" w:cs="Times New Roman"/>
          <w:color w:val="auto"/>
        </w:rPr>
      </w:pPr>
      <w:bookmarkStart w:id="59" w:name="bookmark80"/>
      <w:bookmarkEnd w:id="59"/>
      <w:r>
        <w:rPr>
          <w:rFonts w:ascii="Times New Roman" w:eastAsia="Times New Roman" w:hAnsi="Times New Roman" w:cs="Times New Roman"/>
          <w:color w:val="1C1C1C"/>
        </w:rPr>
        <w:t xml:space="preserve"> </w:t>
      </w:r>
      <w:r w:rsidRPr="00731784">
        <w:rPr>
          <w:rFonts w:ascii="Times New Roman" w:eastAsia="Times New Roman" w:hAnsi="Times New Roman" w:cs="Times New Roman"/>
          <w:color w:val="auto"/>
        </w:rPr>
        <w:t>Определять места для производства Работ, указанных в пункте 1.1, свободные от</w:t>
      </w:r>
      <w:r>
        <w:rPr>
          <w:rFonts w:ascii="Times New Roman" w:eastAsia="Times New Roman" w:hAnsi="Times New Roman" w:cs="Times New Roman"/>
          <w:color w:val="auto"/>
        </w:rPr>
        <w:t xml:space="preserve"> подземных коммуникаций.</w:t>
      </w:r>
    </w:p>
    <w:p w14:paraId="459205A0" w14:textId="77777777" w:rsidR="00BB391F" w:rsidRDefault="00341AEE">
      <w:pPr>
        <w:numPr>
          <w:ilvl w:val="2"/>
          <w:numId w:val="1"/>
        </w:numPr>
        <w:tabs>
          <w:tab w:val="left" w:pos="1229"/>
        </w:tabs>
        <w:ind w:left="0"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Передать Подрядчику документацию, необходимую для выполнения Работ.</w:t>
      </w:r>
    </w:p>
    <w:p w14:paraId="0DEEB4B4"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60" w:name="bookmark81"/>
      <w:bookmarkEnd w:id="60"/>
      <w:r>
        <w:rPr>
          <w:rFonts w:ascii="Times New Roman" w:eastAsia="Times New Roman" w:hAnsi="Times New Roman" w:cs="Times New Roman"/>
          <w:color w:val="1C1C1C"/>
        </w:rPr>
        <w:t>Обеспечить доступ на объекты Заказчика персонала, строительной техники, материалов и оборудования Подрядчика в соответствии с существующим пропускным</w:t>
      </w:r>
      <w:r>
        <w:rPr>
          <w:rFonts w:ascii="Times New Roman" w:eastAsia="Times New Roman" w:hAnsi="Times New Roman" w:cs="Times New Roman"/>
          <w:color w:val="1C1C1C"/>
        </w:rPr>
        <w:br/>
        <w:t>режимом.</w:t>
      </w:r>
    </w:p>
    <w:p w14:paraId="19970E3F"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61" w:name="bookmark82"/>
      <w:bookmarkEnd w:id="61"/>
      <w:r>
        <w:rPr>
          <w:rFonts w:ascii="Times New Roman" w:eastAsia="Times New Roman" w:hAnsi="Times New Roman" w:cs="Times New Roman"/>
          <w:color w:val="1C1C1C"/>
        </w:rPr>
        <w:t>Сообщать в письменной форме Подрядчику о недостатках, обнаруженных в ходе выполнения Работ, в течение 5 (пяти) рабочих дней после обнаружения таких недостатков. Назначить своего ответственного представителя для контроля за выполнением Подрядчиком Работ по Контракту и согласования организационных вопросов.</w:t>
      </w:r>
    </w:p>
    <w:p w14:paraId="530A4AD9" w14:textId="77777777" w:rsidR="00BB391F" w:rsidRDefault="00341AEE">
      <w:pPr>
        <w:numPr>
          <w:ilvl w:val="2"/>
          <w:numId w:val="1"/>
        </w:numPr>
        <w:tabs>
          <w:tab w:val="left" w:pos="1234"/>
        </w:tabs>
        <w:ind w:left="0" w:firstLine="567"/>
        <w:jc w:val="both"/>
        <w:rPr>
          <w:rFonts w:ascii="Times New Roman" w:eastAsia="Times New Roman" w:hAnsi="Times New Roman" w:cs="Times New Roman"/>
          <w:color w:val="1C1C1C"/>
        </w:rPr>
      </w:pPr>
      <w:bookmarkStart w:id="62" w:name="bookmark83"/>
      <w:bookmarkEnd w:id="62"/>
      <w:r>
        <w:rPr>
          <w:rFonts w:ascii="Times New Roman" w:eastAsia="Times New Roman" w:hAnsi="Times New Roman" w:cs="Times New Roman"/>
          <w:color w:val="1C1C1C"/>
        </w:rPr>
        <w:t>Своевременно принять и оплатить надлежащим образом выполненные Работы.</w:t>
      </w:r>
    </w:p>
    <w:p w14:paraId="4CE63701"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63" w:name="bookmark84"/>
      <w:bookmarkEnd w:id="63"/>
      <w:r>
        <w:rPr>
          <w:rFonts w:ascii="Times New Roman" w:eastAsia="Times New Roman" w:hAnsi="Times New Roman" w:cs="Times New Roman"/>
          <w:color w:val="1C1C1C"/>
        </w:rPr>
        <w:t>При получении от Подрядчика уведомления о приостановлении выполнения Работ в случае, указанном в пункте 5.4.15. Контракта, в течение 5 (пяти) рабочих дней рассмотреть вопрос о целесообразности и порядке продолжения выполнения Работ.</w:t>
      </w:r>
    </w:p>
    <w:p w14:paraId="36D908D7" w14:textId="77777777" w:rsidR="00BB391F" w:rsidRDefault="00341AEE">
      <w:pPr>
        <w:numPr>
          <w:ilvl w:val="2"/>
          <w:numId w:val="1"/>
        </w:numPr>
        <w:tabs>
          <w:tab w:val="left" w:pos="654"/>
        </w:tabs>
        <w:ind w:left="0" w:firstLine="567"/>
        <w:jc w:val="both"/>
        <w:rPr>
          <w:rFonts w:ascii="Times New Roman" w:eastAsia="Times New Roman" w:hAnsi="Times New Roman" w:cs="Times New Roman"/>
          <w:color w:val="1C1C1C"/>
        </w:rPr>
      </w:pPr>
      <w:bookmarkStart w:id="64" w:name="bookmark85"/>
      <w:bookmarkEnd w:id="64"/>
      <w:r>
        <w:rPr>
          <w:rFonts w:ascii="Times New Roman" w:eastAsia="Times New Roman" w:hAnsi="Times New Roman" w:cs="Times New Roman"/>
          <w:color w:val="1C1C1C"/>
        </w:rPr>
        <w:t>Обеспечить конфиденциальность информации, представленной Подрядчиком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3F34F407"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65" w:name="bookmark86"/>
      <w:bookmarkEnd w:id="65"/>
      <w:r>
        <w:rPr>
          <w:rFonts w:ascii="Times New Roman" w:eastAsia="Times New Roman" w:hAnsi="Times New Roman" w:cs="Times New Roman"/>
          <w:color w:val="1C1C1C"/>
        </w:rPr>
        <w:t>Исполнять иные обязанности, предусмотренные законодательством Российской Федерации и условиями Контракта.</w:t>
      </w:r>
    </w:p>
    <w:p w14:paraId="6D8274CD"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auto"/>
        </w:rPr>
      </w:pPr>
      <w:r w:rsidRPr="00731784">
        <w:rPr>
          <w:rFonts w:ascii="Times New Roman" w:eastAsia="Times New Roman" w:hAnsi="Times New Roman" w:cs="Times New Roman"/>
          <w:color w:val="auto"/>
        </w:rPr>
        <w:t>Назначить лиц, отвечающих за безопасную организацию Работ в соответствии с</w:t>
      </w:r>
      <w:r>
        <w:rPr>
          <w:rFonts w:ascii="Times New Roman" w:eastAsia="Times New Roman" w:hAnsi="Times New Roman" w:cs="Times New Roman"/>
          <w:color w:val="auto"/>
        </w:rPr>
        <w:t xml:space="preserve"> требованиями норм и правил по охране труда со стороны Заказчика.</w:t>
      </w:r>
    </w:p>
    <w:p w14:paraId="40C7C885"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Провести вводный инструктаж по охране труда в службе техносферной безопасности сотрудникам Подрядчика, направленных Инициатором закупки.</w:t>
      </w:r>
    </w:p>
    <w:p w14:paraId="4B646D75" w14:textId="60126948" w:rsidR="00BB391F" w:rsidRDefault="00341AEE">
      <w:pPr>
        <w:numPr>
          <w:ilvl w:val="2"/>
          <w:numId w:val="1"/>
        </w:numPr>
        <w:tabs>
          <w:tab w:val="left" w:pos="1210"/>
        </w:tabs>
        <w:ind w:left="0"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Согласовать мероприятия по предотвращению случаев повреждения здоровья работников при производстве работ на территории, находящейся под контролем другого работодателя, представленные Подрядчиком.</w:t>
      </w:r>
    </w:p>
    <w:p w14:paraId="66C804DB" w14:textId="77777777" w:rsidR="00BB391F" w:rsidRDefault="00341AEE">
      <w:pPr>
        <w:keepNext/>
        <w:keepLines/>
        <w:numPr>
          <w:ilvl w:val="1"/>
          <w:numId w:val="1"/>
        </w:numPr>
        <w:tabs>
          <w:tab w:val="left" w:pos="1056"/>
        </w:tabs>
        <w:ind w:firstLine="567"/>
        <w:jc w:val="both"/>
        <w:outlineLvl w:val="0"/>
        <w:rPr>
          <w:rFonts w:ascii="Times New Roman" w:eastAsia="Times New Roman" w:hAnsi="Times New Roman" w:cs="Times New Roman"/>
          <w:b/>
          <w:bCs/>
          <w:color w:val="auto"/>
        </w:rPr>
      </w:pPr>
      <w:bookmarkStart w:id="66" w:name="bookmark89"/>
      <w:bookmarkStart w:id="67" w:name="bookmark90"/>
      <w:bookmarkStart w:id="68" w:name="bookmark87"/>
      <w:bookmarkStart w:id="69" w:name="bookmark88"/>
      <w:bookmarkEnd w:id="66"/>
      <w:r>
        <w:rPr>
          <w:rFonts w:ascii="Times New Roman" w:eastAsia="Times New Roman" w:hAnsi="Times New Roman" w:cs="Times New Roman"/>
          <w:b/>
          <w:bCs/>
          <w:color w:val="auto"/>
        </w:rPr>
        <w:t>Подрядчик вправе:</w:t>
      </w:r>
      <w:bookmarkEnd w:id="67"/>
      <w:bookmarkEnd w:id="68"/>
      <w:bookmarkEnd w:id="69"/>
    </w:p>
    <w:p w14:paraId="226F4038"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70" w:name="bookmark91"/>
      <w:bookmarkEnd w:id="70"/>
      <w:r>
        <w:rPr>
          <w:rFonts w:ascii="Times New Roman" w:eastAsia="Times New Roman" w:hAnsi="Times New Roman" w:cs="Times New Roman"/>
          <w:color w:val="1C1C1C"/>
        </w:rPr>
        <w:t>Требовать своевременного подписания Заказчиком документов, указанных в п. 4.2. Контракта.</w:t>
      </w:r>
    </w:p>
    <w:p w14:paraId="20FF6516"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71" w:name="bookmark92"/>
      <w:bookmarkEnd w:id="71"/>
      <w:r>
        <w:rPr>
          <w:rFonts w:ascii="Times New Roman" w:eastAsia="Times New Roman" w:hAnsi="Times New Roman" w:cs="Times New Roman"/>
          <w:color w:val="1C1C1C"/>
        </w:rPr>
        <w:t>Требовать своевременной оплаты выполненных Работ в соответствии с условиями Контракта.</w:t>
      </w:r>
    </w:p>
    <w:p w14:paraId="00D5AE13"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72" w:name="bookmark93"/>
      <w:bookmarkEnd w:id="72"/>
      <w:r>
        <w:rPr>
          <w:rFonts w:ascii="Times New Roman" w:eastAsia="Times New Roman" w:hAnsi="Times New Roman" w:cs="Times New Roman"/>
          <w:color w:val="1C1C1C"/>
        </w:rPr>
        <w:t>Запрашивать у Заказчика разъяснения и уточнения относительно выполнения</w:t>
      </w:r>
      <w:r>
        <w:rPr>
          <w:rFonts w:ascii="Times New Roman" w:eastAsia="Times New Roman" w:hAnsi="Times New Roman" w:cs="Times New Roman"/>
          <w:color w:val="1C1C1C"/>
        </w:rPr>
        <w:br/>
        <w:t>Работ в рамках Контракта.</w:t>
      </w:r>
    </w:p>
    <w:p w14:paraId="2083C168" w14:textId="77777777" w:rsidR="00BB391F" w:rsidRDefault="00341AEE">
      <w:pPr>
        <w:numPr>
          <w:ilvl w:val="2"/>
          <w:numId w:val="1"/>
        </w:numPr>
        <w:tabs>
          <w:tab w:val="left" w:pos="1229"/>
        </w:tabs>
        <w:ind w:left="0" w:firstLine="567"/>
        <w:jc w:val="both"/>
        <w:rPr>
          <w:rFonts w:ascii="Times New Roman" w:eastAsia="Times New Roman" w:hAnsi="Times New Roman" w:cs="Times New Roman"/>
          <w:color w:val="1C1C1C"/>
        </w:rPr>
      </w:pPr>
      <w:bookmarkStart w:id="73" w:name="bookmark94"/>
      <w:bookmarkEnd w:id="73"/>
      <w:r>
        <w:rPr>
          <w:rFonts w:ascii="Times New Roman" w:eastAsia="Times New Roman" w:hAnsi="Times New Roman" w:cs="Times New Roman"/>
          <w:color w:val="1C1C1C"/>
        </w:rPr>
        <w:t>Досрочно исполнить обязательства по Контракту с согласия Заказчика.</w:t>
      </w:r>
    </w:p>
    <w:p w14:paraId="799F7697"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74" w:name="bookmark95"/>
      <w:bookmarkEnd w:id="74"/>
      <w:r>
        <w:rPr>
          <w:rFonts w:ascii="Times New Roman" w:eastAsia="Times New Roman" w:hAnsi="Times New Roman" w:cs="Times New Roman"/>
          <w:color w:val="1C1C1C"/>
        </w:rPr>
        <w:t>Пользоваться иными правами, установленными Контрактом и законодательством Российской Федерации.</w:t>
      </w:r>
    </w:p>
    <w:p w14:paraId="759572F4" w14:textId="77777777" w:rsidR="00BB391F" w:rsidRDefault="00341AEE">
      <w:pPr>
        <w:keepNext/>
        <w:keepLines/>
        <w:numPr>
          <w:ilvl w:val="1"/>
          <w:numId w:val="1"/>
        </w:numPr>
        <w:tabs>
          <w:tab w:val="left" w:pos="1056"/>
        </w:tabs>
        <w:ind w:firstLine="567"/>
        <w:jc w:val="both"/>
        <w:outlineLvl w:val="0"/>
        <w:rPr>
          <w:rFonts w:ascii="Times New Roman" w:eastAsia="Times New Roman" w:hAnsi="Times New Roman" w:cs="Times New Roman"/>
          <w:b/>
          <w:bCs/>
          <w:color w:val="1C1C1C"/>
        </w:rPr>
      </w:pPr>
      <w:bookmarkStart w:id="75" w:name="bookmark98"/>
      <w:bookmarkStart w:id="76" w:name="bookmark97"/>
      <w:bookmarkStart w:id="77" w:name="bookmark96"/>
      <w:bookmarkStart w:id="78" w:name="bookmark99"/>
      <w:bookmarkEnd w:id="75"/>
      <w:r>
        <w:rPr>
          <w:rFonts w:ascii="Times New Roman" w:eastAsia="Times New Roman" w:hAnsi="Times New Roman" w:cs="Times New Roman"/>
          <w:b/>
          <w:bCs/>
          <w:color w:val="1C1C1C"/>
        </w:rPr>
        <w:t>Подрядчик обязан:</w:t>
      </w:r>
      <w:bookmarkEnd w:id="76"/>
      <w:bookmarkEnd w:id="77"/>
      <w:bookmarkEnd w:id="78"/>
    </w:p>
    <w:p w14:paraId="0167F90C"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79" w:name="bookmark100"/>
      <w:bookmarkEnd w:id="79"/>
      <w:r>
        <w:rPr>
          <w:rFonts w:ascii="Times New Roman" w:eastAsia="Times New Roman" w:hAnsi="Times New Roman" w:cs="Times New Roman"/>
          <w:color w:val="1C1C1C"/>
        </w:rPr>
        <w:t>Выполнить Работы, предусмотренные настоящим Контрактом, в сроки, установленные условиями Контракта, в соответствии с требованиями нормативных</w:t>
      </w:r>
      <w:r>
        <w:rPr>
          <w:rFonts w:ascii="Times New Roman" w:eastAsia="Times New Roman" w:hAnsi="Times New Roman" w:cs="Times New Roman"/>
          <w:color w:val="1C1C1C"/>
        </w:rPr>
        <w:br/>
        <w:t>документов, действующих в РФ.</w:t>
      </w:r>
    </w:p>
    <w:p w14:paraId="0CCA0553" w14:textId="77777777" w:rsidR="00BB391F" w:rsidRDefault="00341AEE">
      <w:pPr>
        <w:numPr>
          <w:ilvl w:val="2"/>
          <w:numId w:val="1"/>
        </w:numPr>
        <w:tabs>
          <w:tab w:val="left" w:pos="1229"/>
        </w:tabs>
        <w:ind w:left="0" w:firstLine="567"/>
        <w:jc w:val="both"/>
        <w:rPr>
          <w:rFonts w:ascii="Times New Roman" w:eastAsia="Times New Roman" w:hAnsi="Times New Roman" w:cs="Times New Roman"/>
          <w:color w:val="auto"/>
        </w:rPr>
      </w:pPr>
      <w:bookmarkStart w:id="80" w:name="bookmark101"/>
      <w:bookmarkStart w:id="81" w:name="bookmark102"/>
      <w:bookmarkEnd w:id="80"/>
      <w:bookmarkEnd w:id="81"/>
      <w:r>
        <w:rPr>
          <w:rFonts w:ascii="Times New Roman" w:eastAsia="Times New Roman" w:hAnsi="Times New Roman" w:cs="Times New Roman"/>
          <w:color w:val="1C1C1C"/>
        </w:rPr>
        <w:t xml:space="preserve">Предоставлять информацию о ходе выполнения Работ </w:t>
      </w:r>
      <w:r>
        <w:rPr>
          <w:rFonts w:ascii="Times New Roman" w:eastAsia="Times New Roman" w:hAnsi="Times New Roman" w:cs="Times New Roman"/>
          <w:color w:val="auto"/>
        </w:rPr>
        <w:t xml:space="preserve">на адрес электронной почты ВДЦ «Смена» mail.smena.org </w:t>
      </w:r>
    </w:p>
    <w:p w14:paraId="3D3AEAF7"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82" w:name="bookmark103"/>
      <w:bookmarkEnd w:id="82"/>
      <w:r>
        <w:rPr>
          <w:rFonts w:ascii="Times New Roman" w:eastAsia="Times New Roman" w:hAnsi="Times New Roman" w:cs="Times New Roman"/>
          <w:color w:val="1C1C1C"/>
        </w:rPr>
        <w:t>В течение 1 (одного) рабочего дня со дня подписания Контракта представить</w:t>
      </w:r>
      <w:r>
        <w:rPr>
          <w:rFonts w:ascii="Times New Roman" w:eastAsia="Times New Roman" w:hAnsi="Times New Roman" w:cs="Times New Roman"/>
          <w:color w:val="1C1C1C"/>
        </w:rPr>
        <w:br/>
        <w:t>Заказчику список работников, участвующих в исполнении настоящего</w:t>
      </w:r>
      <w:r>
        <w:rPr>
          <w:rFonts w:ascii="Times New Roman" w:eastAsia="Times New Roman" w:hAnsi="Times New Roman" w:cs="Times New Roman"/>
          <w:color w:val="1C1C1C"/>
        </w:rPr>
        <w:br/>
        <w:t>Контракта, для обеспечения беспрепятственного пропуска к месту производства Работ, и</w:t>
      </w:r>
      <w:r>
        <w:rPr>
          <w:rFonts w:ascii="Times New Roman" w:eastAsia="Times New Roman" w:hAnsi="Times New Roman" w:cs="Times New Roman"/>
          <w:color w:val="1C1C1C"/>
        </w:rPr>
        <w:br/>
        <w:t>обеспечить соблюдение своими работниками правил внутреннего трудового распорядка</w:t>
      </w:r>
      <w:r>
        <w:rPr>
          <w:rFonts w:ascii="Times New Roman" w:eastAsia="Times New Roman" w:hAnsi="Times New Roman" w:cs="Times New Roman"/>
          <w:color w:val="1C1C1C"/>
        </w:rPr>
        <w:br/>
        <w:t>Заказчика, требований пропускного режима, охраны труда, техники безопасности и</w:t>
      </w:r>
      <w:r>
        <w:rPr>
          <w:rFonts w:ascii="Times New Roman" w:eastAsia="Times New Roman" w:hAnsi="Times New Roman" w:cs="Times New Roman"/>
          <w:color w:val="1C1C1C"/>
        </w:rPr>
        <w:br/>
        <w:t>противопожарной охраны, указанные требования распространятся на всех лиц, привлекаемых</w:t>
      </w:r>
      <w:r>
        <w:rPr>
          <w:rFonts w:ascii="Times New Roman" w:eastAsia="Times New Roman" w:hAnsi="Times New Roman" w:cs="Times New Roman"/>
          <w:color w:val="1C1C1C"/>
        </w:rPr>
        <w:br/>
        <w:t xml:space="preserve">к работам, а так же </w:t>
      </w:r>
      <w:r>
        <w:rPr>
          <w:rFonts w:ascii="Times New Roman" w:eastAsia="Times New Roman" w:hAnsi="Times New Roman" w:cs="Times New Roman"/>
          <w:color w:val="auto"/>
        </w:rPr>
        <w:t>обозначить место проведения Работ сигнальной лентой.</w:t>
      </w:r>
    </w:p>
    <w:p w14:paraId="1854D259"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83" w:name="bookmark104"/>
      <w:bookmarkEnd w:id="83"/>
      <w:r>
        <w:rPr>
          <w:rFonts w:ascii="Times New Roman" w:eastAsia="Times New Roman" w:hAnsi="Times New Roman" w:cs="Times New Roman"/>
          <w:color w:val="1C1C1C"/>
        </w:rPr>
        <w:t>Обеспечить выполнение Работ в пределах стоимости, указанной в пункте 2.1.</w:t>
      </w:r>
      <w:r>
        <w:rPr>
          <w:rFonts w:ascii="Times New Roman" w:eastAsia="Times New Roman" w:hAnsi="Times New Roman" w:cs="Times New Roman"/>
          <w:color w:val="1C1C1C"/>
        </w:rPr>
        <w:br/>
        <w:t>настоящего Контракта.</w:t>
      </w:r>
    </w:p>
    <w:p w14:paraId="09165C94"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84" w:name="bookmark105"/>
      <w:bookmarkEnd w:id="84"/>
      <w:r>
        <w:rPr>
          <w:rFonts w:ascii="Times New Roman" w:eastAsia="Times New Roman" w:hAnsi="Times New Roman" w:cs="Times New Roman"/>
          <w:color w:val="1C1C1C"/>
        </w:rPr>
        <w:t>Вывезти в течение 2 (двух) рабочих дней с момента сдачи Объекта в эксплуатацию принадлежащее ему оборудование, инструменты, инвентарь, временные сооружения и другое имущество. Если Подрядчик в указанный срок не выполнит обязательства, предусмотренные настоящим пунктом, Заказчик вправе переместить имущество Подрядчика в любое место по своему усмотрению, а понесенные при этом расходы вычесть из любой суммы, подлежащей выплате Подрядчику по настоящему Контракту. В этом случае Заказчик не несет ответственность за обеспечение сохранности имущества Подрядчика, его утрату или повреждение.</w:t>
      </w:r>
    </w:p>
    <w:p w14:paraId="39EA4EBE" w14:textId="77777777" w:rsidR="00BB391F" w:rsidRPr="00731784"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85" w:name="bookmark106"/>
      <w:bookmarkEnd w:id="85"/>
      <w:r>
        <w:rPr>
          <w:rFonts w:ascii="Times New Roman" w:eastAsia="Times New Roman" w:hAnsi="Times New Roman" w:cs="Times New Roman"/>
          <w:color w:val="1C1C1C"/>
        </w:rPr>
        <w:t>В случае повреждений по вине Подрядчика существующих на объектах</w:t>
      </w:r>
      <w:r>
        <w:rPr>
          <w:rFonts w:ascii="Times New Roman" w:eastAsia="Times New Roman" w:hAnsi="Times New Roman" w:cs="Times New Roman"/>
          <w:color w:val="1C1C1C"/>
        </w:rPr>
        <w:br/>
        <w:t xml:space="preserve">конструкций, инженерных сетей и иных коммуникаций </w:t>
      </w:r>
      <w:r>
        <w:rPr>
          <w:rFonts w:ascii="Times New Roman" w:eastAsia="Times New Roman" w:hAnsi="Times New Roman" w:cs="Times New Roman"/>
          <w:color w:val="auto"/>
        </w:rPr>
        <w:t>за исключением подземных и скрытых</w:t>
      </w:r>
      <w:r>
        <w:rPr>
          <w:rFonts w:ascii="Times New Roman" w:eastAsia="Times New Roman" w:hAnsi="Times New Roman" w:cs="Times New Roman"/>
          <w:color w:val="FF0000"/>
        </w:rPr>
        <w:t>,</w:t>
      </w:r>
      <w:r>
        <w:rPr>
          <w:rFonts w:ascii="Times New Roman" w:eastAsia="Times New Roman" w:hAnsi="Times New Roman" w:cs="Times New Roman"/>
          <w:color w:val="1C1C1C"/>
        </w:rPr>
        <w:t xml:space="preserve"> произошедших в ходе выполнения Работ на Объекте, направить об этом </w:t>
      </w:r>
      <w:r w:rsidRPr="00731784">
        <w:rPr>
          <w:rFonts w:ascii="Times New Roman" w:eastAsia="Times New Roman" w:hAnsi="Times New Roman" w:cs="Times New Roman"/>
          <w:color w:val="1C1C1C"/>
        </w:rPr>
        <w:t>соответствующее уведомление Заказчику и произвести за свой счет в течение 2 (двух) рабочих дней с момента выявления указанных обстоятельств, работы по их восстановлению или возместить в полном объеме стоимость причиненного ущерба.</w:t>
      </w:r>
    </w:p>
    <w:p w14:paraId="6CDB929B" w14:textId="77777777" w:rsidR="00BB391F" w:rsidRDefault="00341AEE">
      <w:pPr>
        <w:numPr>
          <w:ilvl w:val="2"/>
          <w:numId w:val="1"/>
        </w:numPr>
        <w:tabs>
          <w:tab w:val="left" w:pos="1210"/>
        </w:tabs>
        <w:ind w:left="0" w:firstLine="567"/>
        <w:jc w:val="both"/>
        <w:rPr>
          <w:rFonts w:ascii="Times New Roman" w:eastAsia="Times New Roman" w:hAnsi="Times New Roman" w:cs="Times New Roman"/>
          <w:color w:val="1C1C1C"/>
        </w:rPr>
      </w:pPr>
      <w:bookmarkStart w:id="86" w:name="bookmark107"/>
      <w:bookmarkEnd w:id="86"/>
      <w:r>
        <w:rPr>
          <w:rFonts w:ascii="Times New Roman" w:eastAsia="Times New Roman" w:hAnsi="Times New Roman" w:cs="Times New Roman"/>
          <w:color w:val="1C1C1C"/>
        </w:rPr>
        <w:t>Обеспечить прибытие на Объект своего представителя в согласованный с</w:t>
      </w:r>
      <w:r>
        <w:rPr>
          <w:rFonts w:ascii="Times New Roman" w:eastAsia="Times New Roman" w:hAnsi="Times New Roman" w:cs="Times New Roman"/>
          <w:color w:val="1C1C1C"/>
        </w:rPr>
        <w:br/>
        <w:t>Заказчиком срок для разрешения возникших противоречий на месте производства Работ.</w:t>
      </w:r>
    </w:p>
    <w:p w14:paraId="3E943E5E" w14:textId="77777777" w:rsidR="00BB391F" w:rsidRDefault="00341AEE">
      <w:pPr>
        <w:numPr>
          <w:ilvl w:val="2"/>
          <w:numId w:val="1"/>
        </w:numPr>
        <w:tabs>
          <w:tab w:val="left" w:pos="1215"/>
        </w:tabs>
        <w:ind w:left="0" w:firstLine="567"/>
        <w:jc w:val="both"/>
        <w:rPr>
          <w:rFonts w:ascii="Times New Roman" w:eastAsia="Times New Roman" w:hAnsi="Times New Roman" w:cs="Times New Roman"/>
          <w:color w:val="1C1C1C"/>
        </w:rPr>
      </w:pPr>
      <w:bookmarkStart w:id="87" w:name="bookmark108"/>
      <w:bookmarkEnd w:id="87"/>
      <w:r>
        <w:rPr>
          <w:rFonts w:ascii="Times New Roman" w:eastAsia="Times New Roman" w:hAnsi="Times New Roman" w:cs="Times New Roman"/>
          <w:color w:val="1C1C1C"/>
        </w:rPr>
        <w:t>В ходе выполнения Работ по настоящему Контракту нести риск по всем</w:t>
      </w:r>
      <w:r>
        <w:rPr>
          <w:rFonts w:ascii="Times New Roman" w:eastAsia="Times New Roman" w:hAnsi="Times New Roman" w:cs="Times New Roman"/>
          <w:color w:val="1C1C1C"/>
        </w:rPr>
        <w:br/>
        <w:t>претензиям, требованиям и судебным искам, а также иным расходам, связанных с увечьем и несчастными случаями, в том числе со смертельным исходом, произошедшими по вине</w:t>
      </w:r>
      <w:r>
        <w:rPr>
          <w:rFonts w:ascii="Times New Roman" w:eastAsia="Times New Roman" w:hAnsi="Times New Roman" w:cs="Times New Roman"/>
          <w:color w:val="1C1C1C"/>
        </w:rPr>
        <w:br/>
        <w:t>Подрядчика в процессе выполнения Работ на Объекте по настоящему Контракту, как в отношении персонала Подрядчика, так и в отношении третьих лиц с полной оплатой</w:t>
      </w:r>
      <w:r>
        <w:rPr>
          <w:rFonts w:ascii="Times New Roman" w:eastAsia="Times New Roman" w:hAnsi="Times New Roman" w:cs="Times New Roman"/>
          <w:color w:val="1C1C1C"/>
        </w:rPr>
        <w:br/>
        <w:t>причиненного ущерба.</w:t>
      </w:r>
    </w:p>
    <w:p w14:paraId="582971F1" w14:textId="77777777" w:rsidR="00BB391F" w:rsidRDefault="00341AEE">
      <w:pPr>
        <w:numPr>
          <w:ilvl w:val="2"/>
          <w:numId w:val="1"/>
        </w:numPr>
        <w:tabs>
          <w:tab w:val="left" w:pos="1337"/>
        </w:tabs>
        <w:ind w:left="0" w:firstLine="567"/>
        <w:jc w:val="both"/>
        <w:rPr>
          <w:rFonts w:ascii="Times New Roman" w:eastAsia="Times New Roman" w:hAnsi="Times New Roman" w:cs="Times New Roman"/>
          <w:color w:val="1C1C1C"/>
        </w:rPr>
      </w:pPr>
      <w:bookmarkStart w:id="88" w:name="bookmark110"/>
      <w:bookmarkEnd w:id="88"/>
      <w:r>
        <w:rPr>
          <w:rFonts w:ascii="Times New Roman" w:eastAsia="Times New Roman" w:hAnsi="Times New Roman" w:cs="Times New Roman"/>
          <w:color w:val="1C1C1C"/>
        </w:rPr>
        <w:t>Обеспечить своих работников необходимой спецодеждой, инструментами и</w:t>
      </w:r>
      <w:r>
        <w:rPr>
          <w:rFonts w:ascii="Times New Roman" w:eastAsia="Times New Roman" w:hAnsi="Times New Roman" w:cs="Times New Roman"/>
          <w:color w:val="1C1C1C"/>
        </w:rPr>
        <w:br/>
        <w:t>оборудованием для выполнения Работ на Объекте.</w:t>
      </w:r>
    </w:p>
    <w:p w14:paraId="49050391" w14:textId="77777777" w:rsidR="00BB391F" w:rsidRDefault="00341AEE">
      <w:pPr>
        <w:numPr>
          <w:ilvl w:val="2"/>
          <w:numId w:val="1"/>
        </w:numPr>
        <w:tabs>
          <w:tab w:val="left" w:pos="1337"/>
        </w:tabs>
        <w:ind w:left="0" w:firstLine="567"/>
        <w:jc w:val="both"/>
        <w:rPr>
          <w:rFonts w:ascii="Times New Roman" w:eastAsia="Times New Roman" w:hAnsi="Times New Roman" w:cs="Times New Roman"/>
          <w:color w:val="1C1C1C"/>
        </w:rPr>
      </w:pPr>
      <w:bookmarkStart w:id="89" w:name="bookmark111"/>
      <w:bookmarkEnd w:id="89"/>
      <w:r>
        <w:rPr>
          <w:rFonts w:ascii="Times New Roman" w:eastAsia="Times New Roman" w:hAnsi="Times New Roman" w:cs="Times New Roman"/>
          <w:color w:val="1C1C1C"/>
        </w:rPr>
        <w:t>Немедленно предупредить Заказчика о независящих от Подрядчика</w:t>
      </w:r>
      <w:r>
        <w:rPr>
          <w:rFonts w:ascii="Times New Roman" w:eastAsia="Times New Roman" w:hAnsi="Times New Roman" w:cs="Times New Roman"/>
          <w:color w:val="1C1C1C"/>
        </w:rPr>
        <w:br/>
        <w:t>обстоятельствах, которые грозят невозможностью завершения в срок выполняемых Работ и влияющих на качество Работ, выполняемых Подрядчиком.</w:t>
      </w:r>
    </w:p>
    <w:p w14:paraId="6066A36C" w14:textId="25DF16AC" w:rsidR="00BB391F" w:rsidRDefault="00341AEE">
      <w:pPr>
        <w:numPr>
          <w:ilvl w:val="2"/>
          <w:numId w:val="1"/>
        </w:numPr>
        <w:tabs>
          <w:tab w:val="left" w:pos="1340"/>
        </w:tabs>
        <w:ind w:left="0" w:firstLine="567"/>
        <w:jc w:val="both"/>
        <w:rPr>
          <w:rFonts w:ascii="Times New Roman" w:eastAsia="Times New Roman" w:hAnsi="Times New Roman" w:cs="Times New Roman"/>
          <w:color w:val="1C1C1C"/>
        </w:rPr>
      </w:pPr>
      <w:bookmarkStart w:id="90" w:name="bookmark112"/>
      <w:bookmarkEnd w:id="90"/>
      <w:r>
        <w:rPr>
          <w:rFonts w:ascii="Times New Roman" w:eastAsia="Times New Roman" w:hAnsi="Times New Roman" w:cs="Times New Roman"/>
          <w:color w:val="1C1C1C"/>
        </w:rPr>
        <w:t>Обеспечивать Заказчику возможность контроля и надзора за ходом выполнения Работ, качеством используемых материалов и оборудования, в том числе беспрепятственно допускать его представителей к Объекту, представлять по</w:t>
      </w:r>
      <w:r w:rsidR="00731784">
        <w:rPr>
          <w:rFonts w:ascii="Times New Roman" w:eastAsia="Times New Roman" w:hAnsi="Times New Roman" w:cs="Times New Roman"/>
          <w:color w:val="1C1C1C"/>
        </w:rPr>
        <w:t xml:space="preserve"> </w:t>
      </w:r>
      <w:r>
        <w:rPr>
          <w:rFonts w:ascii="Times New Roman" w:eastAsia="Times New Roman" w:hAnsi="Times New Roman" w:cs="Times New Roman"/>
          <w:color w:val="1C1C1C"/>
        </w:rPr>
        <w:t>их требованию отчеты о ходе выполнения Работ, исполнительную документацию.</w:t>
      </w:r>
    </w:p>
    <w:p w14:paraId="5C984697" w14:textId="77777777" w:rsidR="00BB391F" w:rsidRDefault="00341AEE">
      <w:pPr>
        <w:numPr>
          <w:ilvl w:val="2"/>
          <w:numId w:val="1"/>
        </w:numPr>
        <w:tabs>
          <w:tab w:val="left" w:pos="1337"/>
        </w:tabs>
        <w:ind w:left="0" w:firstLine="567"/>
        <w:jc w:val="both"/>
        <w:rPr>
          <w:rFonts w:ascii="Times New Roman" w:eastAsia="Times New Roman" w:hAnsi="Times New Roman" w:cs="Times New Roman"/>
          <w:color w:val="1C1C1C"/>
        </w:rPr>
      </w:pPr>
      <w:bookmarkStart w:id="91" w:name="bookmark113"/>
      <w:bookmarkEnd w:id="91"/>
      <w:r>
        <w:rPr>
          <w:rFonts w:ascii="Times New Roman" w:eastAsia="Times New Roman" w:hAnsi="Times New Roman" w:cs="Times New Roman"/>
          <w:color w:val="1C1C1C"/>
        </w:rPr>
        <w:t>Сдать результат выполненных Работ приемочной комиссии, передав при этом</w:t>
      </w:r>
      <w:r>
        <w:rPr>
          <w:rFonts w:ascii="Times New Roman" w:eastAsia="Times New Roman" w:hAnsi="Times New Roman" w:cs="Times New Roman"/>
          <w:color w:val="1C1C1C"/>
        </w:rPr>
        <w:br/>
        <w:t>Заказчику всю документацию, относящуюся к выполненным Работам.</w:t>
      </w:r>
    </w:p>
    <w:p w14:paraId="58D8FF52" w14:textId="3D5DD8CE" w:rsidR="00BB391F" w:rsidRDefault="00341AEE">
      <w:pPr>
        <w:numPr>
          <w:ilvl w:val="2"/>
          <w:numId w:val="1"/>
        </w:numPr>
        <w:tabs>
          <w:tab w:val="left" w:pos="1388"/>
        </w:tabs>
        <w:ind w:left="0" w:firstLine="567"/>
        <w:jc w:val="both"/>
        <w:rPr>
          <w:rFonts w:ascii="Times New Roman" w:eastAsia="Times New Roman" w:hAnsi="Times New Roman" w:cs="Times New Roman"/>
          <w:color w:val="1C1C1C"/>
        </w:rPr>
      </w:pPr>
      <w:bookmarkStart w:id="92" w:name="bookmark114"/>
      <w:bookmarkEnd w:id="92"/>
      <w:r>
        <w:rPr>
          <w:rFonts w:ascii="Times New Roman" w:eastAsia="Times New Roman" w:hAnsi="Times New Roman" w:cs="Times New Roman"/>
          <w:color w:val="1C1C1C"/>
        </w:rPr>
        <w:t>Обеспечить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В течение срока действия Контракта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14:paraId="17C7DF48" w14:textId="77777777" w:rsidR="00BB391F" w:rsidRDefault="00341AEE">
      <w:pPr>
        <w:numPr>
          <w:ilvl w:val="2"/>
          <w:numId w:val="1"/>
        </w:numPr>
        <w:tabs>
          <w:tab w:val="left" w:pos="1393"/>
        </w:tabs>
        <w:ind w:left="0" w:firstLine="567"/>
        <w:jc w:val="both"/>
        <w:rPr>
          <w:rFonts w:ascii="Times New Roman" w:eastAsia="Times New Roman" w:hAnsi="Times New Roman" w:cs="Times New Roman"/>
          <w:color w:val="1C1C1C"/>
        </w:rPr>
      </w:pPr>
      <w:bookmarkStart w:id="93" w:name="bookmark115"/>
      <w:bookmarkEnd w:id="93"/>
      <w:r>
        <w:rPr>
          <w:rFonts w:ascii="Times New Roman" w:eastAsia="Times New Roman" w:hAnsi="Times New Roman" w:cs="Times New Roman"/>
          <w:color w:val="1C1C1C"/>
        </w:rPr>
        <w:t>Обеспечить устранение недостатков, выявленных при приемке Заказчиком Работ за свой счет.</w:t>
      </w:r>
    </w:p>
    <w:p w14:paraId="69CD959C" w14:textId="77777777" w:rsidR="00BB391F" w:rsidRDefault="00341AEE">
      <w:pPr>
        <w:numPr>
          <w:ilvl w:val="2"/>
          <w:numId w:val="1"/>
        </w:numPr>
        <w:tabs>
          <w:tab w:val="left" w:pos="1388"/>
        </w:tabs>
        <w:ind w:left="0" w:firstLine="567"/>
        <w:jc w:val="both"/>
        <w:rPr>
          <w:rFonts w:ascii="Times New Roman" w:eastAsia="Times New Roman" w:hAnsi="Times New Roman" w:cs="Times New Roman"/>
          <w:color w:val="1C1C1C"/>
        </w:rPr>
      </w:pPr>
      <w:bookmarkStart w:id="94" w:name="bookmark116"/>
      <w:bookmarkEnd w:id="94"/>
      <w:r>
        <w:rPr>
          <w:rFonts w:ascii="Times New Roman" w:eastAsia="Times New Roman" w:hAnsi="Times New Roman" w:cs="Times New Roman"/>
          <w:color w:val="1C1C1C"/>
        </w:rPr>
        <w:t>Приостановить выполнение Работ в случае обнаружения не зависящих</w:t>
      </w:r>
      <w:r>
        <w:rPr>
          <w:rFonts w:ascii="Times New Roman" w:eastAsia="Times New Roman" w:hAnsi="Times New Roman" w:cs="Times New Roman"/>
          <w:color w:val="1C1C1C"/>
        </w:rPr>
        <w:br/>
        <w:t>от Подрядчика обстоятельств, которые могут оказать негативное влияние на качество</w:t>
      </w:r>
      <w:r>
        <w:rPr>
          <w:rFonts w:ascii="Times New Roman" w:eastAsia="Times New Roman" w:hAnsi="Times New Roman" w:cs="Times New Roman"/>
          <w:color w:val="1C1C1C"/>
        </w:rPr>
        <w:br/>
        <w:t>результатов выполняемых Работ или создать невозможность их завершения в установленный Контрактом срок, и сообщить об этом Заказчику в течение 1 (одного) рабочего дня после приостановления выполнения Работ.</w:t>
      </w:r>
    </w:p>
    <w:p w14:paraId="0EF17451" w14:textId="77777777" w:rsidR="00BB391F" w:rsidRDefault="00341AEE">
      <w:pPr>
        <w:numPr>
          <w:ilvl w:val="2"/>
          <w:numId w:val="1"/>
        </w:numPr>
        <w:tabs>
          <w:tab w:val="left" w:pos="1337"/>
        </w:tabs>
        <w:ind w:left="0" w:firstLine="567"/>
        <w:jc w:val="both"/>
        <w:rPr>
          <w:rFonts w:ascii="Times New Roman" w:eastAsia="Times New Roman" w:hAnsi="Times New Roman" w:cs="Times New Roman"/>
          <w:color w:val="1C1C1C"/>
        </w:rPr>
      </w:pPr>
      <w:bookmarkStart w:id="95" w:name="bookmark117"/>
      <w:bookmarkEnd w:id="95"/>
      <w:r>
        <w:rPr>
          <w:rFonts w:ascii="Times New Roman" w:eastAsia="Times New Roman" w:hAnsi="Times New Roman" w:cs="Times New Roman"/>
          <w:color w:val="1C1C1C"/>
        </w:rPr>
        <w:t>В течение 1 (одного) рабочего дня информировать Заказчика о невозможности</w:t>
      </w:r>
      <w:r>
        <w:rPr>
          <w:rFonts w:ascii="Times New Roman" w:eastAsia="Times New Roman" w:hAnsi="Times New Roman" w:cs="Times New Roman"/>
          <w:color w:val="1C1C1C"/>
        </w:rPr>
        <w:br/>
        <w:t>выполнить Работы в надлежащем объеме, в предусмотренные Контрактом сроки, надлежащего качества.</w:t>
      </w:r>
    </w:p>
    <w:p w14:paraId="6007F774" w14:textId="54533505" w:rsidR="00BB391F" w:rsidRDefault="00341AEE">
      <w:pPr>
        <w:numPr>
          <w:ilvl w:val="2"/>
          <w:numId w:val="1"/>
        </w:numPr>
        <w:tabs>
          <w:tab w:val="left" w:pos="1337"/>
        </w:tabs>
        <w:ind w:left="0" w:firstLine="567"/>
        <w:jc w:val="both"/>
        <w:rPr>
          <w:rFonts w:ascii="Times New Roman" w:eastAsia="Times New Roman" w:hAnsi="Times New Roman" w:cs="Times New Roman"/>
          <w:color w:val="1C1C1C"/>
        </w:rPr>
      </w:pPr>
      <w:bookmarkStart w:id="96" w:name="bookmark118"/>
      <w:bookmarkEnd w:id="96"/>
      <w:r>
        <w:rPr>
          <w:rFonts w:ascii="Times New Roman" w:eastAsia="Times New Roman" w:hAnsi="Times New Roman" w:cs="Times New Roman"/>
          <w:color w:val="1C1C1C"/>
        </w:rPr>
        <w:t>В случае, если законодательством Российской Федерации предусмотрены</w:t>
      </w:r>
      <w:r>
        <w:rPr>
          <w:rFonts w:ascii="Times New Roman" w:eastAsia="Times New Roman" w:hAnsi="Times New Roman" w:cs="Times New Roman"/>
          <w:color w:val="1C1C1C"/>
        </w:rPr>
        <w:br/>
        <w:t>обязательные требования к лицам, осуществляющим определенные виды деятельности,</w:t>
      </w:r>
      <w:r>
        <w:rPr>
          <w:rFonts w:ascii="Times New Roman" w:eastAsia="Times New Roman" w:hAnsi="Times New Roman" w:cs="Times New Roman"/>
          <w:color w:val="1C1C1C"/>
        </w:rPr>
        <w:br/>
        <w:t>входящие в состав Работ, подлежащих выполнению по Контракту (лицензирование, членство в саморегулируемых организациях, аккредитация и прочее),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Подрядчиком по требованию Заказчика в течение 5 (пяти) рабочих дней со дня получения соответствующего требования.</w:t>
      </w:r>
    </w:p>
    <w:p w14:paraId="2CAD078A" w14:textId="77777777" w:rsidR="00BB391F" w:rsidRDefault="00341AEE">
      <w:pPr>
        <w:tabs>
          <w:tab w:val="left" w:pos="1337"/>
        </w:tabs>
        <w:ind w:firstLine="567"/>
        <w:jc w:val="both"/>
        <w:rPr>
          <w:rFonts w:ascii="Times New Roman" w:eastAsia="Times New Roman" w:hAnsi="Times New Roman" w:cs="Times New Roman"/>
          <w:color w:val="1C1C1C"/>
        </w:rPr>
      </w:pPr>
      <w:bookmarkStart w:id="97" w:name="bookmark119"/>
      <w:bookmarkEnd w:id="97"/>
      <w:r>
        <w:rPr>
          <w:rFonts w:ascii="Times New Roman" w:eastAsia="Times New Roman" w:hAnsi="Times New Roman" w:cs="Times New Roman"/>
          <w:color w:val="1C1C1C"/>
        </w:rPr>
        <w:t>5.4.18. Обеспечить конфиденциальность информации, предоставленной Заказчиком</w:t>
      </w:r>
      <w:r>
        <w:rPr>
          <w:rFonts w:ascii="Times New Roman" w:eastAsia="Times New Roman" w:hAnsi="Times New Roman" w:cs="Times New Roman"/>
          <w:color w:val="1C1C1C"/>
        </w:rPr>
        <w:br/>
        <w:t>в ходе исполнения обязательств по Контракту, за исключением случаев, когда Подрядчик</w:t>
      </w:r>
      <w:r>
        <w:rPr>
          <w:rFonts w:ascii="Times New Roman" w:eastAsia="Times New Roman" w:hAnsi="Times New Roman" w:cs="Times New Roman"/>
          <w:color w:val="1C1C1C"/>
        </w:rPr>
        <w:br/>
        <w:t>в соответствии с законодательством Российской Федерации обязан предоставлять</w:t>
      </w:r>
      <w:r>
        <w:rPr>
          <w:rFonts w:ascii="Times New Roman" w:eastAsia="Times New Roman" w:hAnsi="Times New Roman" w:cs="Times New Roman"/>
          <w:color w:val="1C1C1C"/>
        </w:rPr>
        <w:br/>
        <w:t>информацию третьим лицам.</w:t>
      </w:r>
    </w:p>
    <w:p w14:paraId="05071047" w14:textId="1725E705" w:rsidR="00BB391F" w:rsidRDefault="00341AEE">
      <w:pPr>
        <w:tabs>
          <w:tab w:val="left" w:pos="1393"/>
        </w:tabs>
        <w:ind w:firstLine="567"/>
        <w:jc w:val="both"/>
        <w:rPr>
          <w:rFonts w:ascii="Times New Roman" w:eastAsia="Times New Roman" w:hAnsi="Times New Roman" w:cs="Times New Roman"/>
          <w:color w:val="1C1C1C"/>
        </w:rPr>
      </w:pPr>
      <w:bookmarkStart w:id="98" w:name="bookmark120"/>
      <w:bookmarkStart w:id="99" w:name="bookmark121"/>
      <w:bookmarkEnd w:id="98"/>
      <w:bookmarkEnd w:id="99"/>
      <w:r>
        <w:rPr>
          <w:rFonts w:ascii="Times New Roman" w:eastAsia="Times New Roman" w:hAnsi="Times New Roman" w:cs="Times New Roman"/>
          <w:color w:val="1C1C1C"/>
        </w:rPr>
        <w:t>5.4.19. Обеспечить сохранность строительных материалов и оборудования.</w:t>
      </w:r>
      <w:r>
        <w:rPr>
          <w:rFonts w:ascii="Times New Roman" w:eastAsia="Times New Roman" w:hAnsi="Times New Roman" w:cs="Times New Roman"/>
          <w:color w:val="1C1C1C"/>
        </w:rPr>
        <w:br/>
        <w:t>Самостоятельно нести риск порчи, утери или случайной гибели материалов и</w:t>
      </w:r>
      <w:r>
        <w:rPr>
          <w:rFonts w:ascii="Times New Roman" w:eastAsia="Times New Roman" w:hAnsi="Times New Roman" w:cs="Times New Roman"/>
          <w:color w:val="1C1C1C"/>
        </w:rPr>
        <w:br/>
        <w:t>оборудования до сдачи Работ Заказчику.</w:t>
      </w:r>
    </w:p>
    <w:p w14:paraId="7B0830C8" w14:textId="6FE039D0" w:rsidR="00BB391F" w:rsidRPr="00731784" w:rsidRDefault="00341AEE">
      <w:pPr>
        <w:tabs>
          <w:tab w:val="left" w:pos="1393"/>
        </w:tabs>
        <w:ind w:firstLine="567"/>
        <w:jc w:val="both"/>
        <w:rPr>
          <w:rFonts w:ascii="Times New Roman" w:eastAsia="Times New Roman" w:hAnsi="Times New Roman" w:cs="Times New Roman"/>
          <w:color w:val="1C1C1C"/>
        </w:rPr>
      </w:pPr>
      <w:bookmarkStart w:id="100" w:name="bookmark122"/>
      <w:bookmarkEnd w:id="100"/>
      <w:r w:rsidRPr="00731784">
        <w:rPr>
          <w:rFonts w:ascii="Times New Roman" w:eastAsia="Times New Roman" w:hAnsi="Times New Roman" w:cs="Times New Roman"/>
          <w:color w:val="1C1C1C"/>
        </w:rPr>
        <w:t>5.4.20. Вывозить мусор за свой счет. В процессе выполнения работ предусмотреть мероприятия, исключающие загрязнение прилегающей территории Заказчика строительными отходами за исключением бурового раствора и воды из прокачиваемой скважины.</w:t>
      </w:r>
      <w:bookmarkStart w:id="101" w:name="bookmark139"/>
      <w:bookmarkEnd w:id="101"/>
    </w:p>
    <w:p w14:paraId="04446351" w14:textId="0EEBB9B5" w:rsidR="00BB391F" w:rsidRDefault="00341AEE">
      <w:pPr>
        <w:tabs>
          <w:tab w:val="left" w:pos="1340"/>
        </w:tabs>
        <w:ind w:firstLine="567"/>
        <w:jc w:val="both"/>
        <w:rPr>
          <w:rFonts w:ascii="Times New Roman" w:eastAsia="Times New Roman" w:hAnsi="Times New Roman" w:cs="Times New Roman"/>
          <w:color w:val="auto"/>
        </w:rPr>
      </w:pPr>
      <w:r w:rsidRPr="00731784">
        <w:rPr>
          <w:rFonts w:ascii="Times New Roman" w:eastAsia="Times New Roman" w:hAnsi="Times New Roman" w:cs="Times New Roman"/>
          <w:color w:val="1C1C1C"/>
        </w:rPr>
        <w:t>5.5. Обеспечить качество выполненных Работ</w:t>
      </w:r>
      <w:r w:rsidR="00731784" w:rsidRPr="00731784">
        <w:rPr>
          <w:rFonts w:ascii="Times New Roman" w:eastAsia="Times New Roman" w:hAnsi="Times New Roman" w:cs="Times New Roman"/>
          <w:color w:val="1C1C1C"/>
        </w:rPr>
        <w:t>,</w:t>
      </w:r>
      <w:r w:rsidRPr="00731784">
        <w:rPr>
          <w:rFonts w:ascii="Times New Roman" w:eastAsia="Times New Roman" w:hAnsi="Times New Roman" w:cs="Times New Roman"/>
          <w:color w:val="1C1C1C"/>
        </w:rPr>
        <w:t xml:space="preserve"> соответствующее требованиям, установленным СНиП, СанПиН, ГОСТ, действующими на момент проведения работ на территории РФ, с учетом условий Контракта.</w:t>
      </w:r>
    </w:p>
    <w:p w14:paraId="4EA2DB3D" w14:textId="6ECA5C4F" w:rsidR="00BB391F" w:rsidRDefault="00341AEE">
      <w:pPr>
        <w:numPr>
          <w:ilvl w:val="0"/>
          <w:numId w:val="5"/>
        </w:numPr>
        <w:tabs>
          <w:tab w:val="left" w:pos="1055"/>
          <w:tab w:val="left" w:pos="1134"/>
        </w:tabs>
        <w:ind w:firstLine="567"/>
        <w:jc w:val="both"/>
        <w:rPr>
          <w:rFonts w:ascii="Times New Roman" w:eastAsia="Times New Roman" w:hAnsi="Times New Roman" w:cs="Times New Roman"/>
          <w:color w:val="auto"/>
        </w:rPr>
      </w:pPr>
      <w:r w:rsidRPr="00731784">
        <w:rPr>
          <w:rFonts w:ascii="Times New Roman" w:eastAsia="Times New Roman" w:hAnsi="Times New Roman" w:cs="Times New Roman"/>
          <w:color w:val="1C1C1C"/>
        </w:rPr>
        <w:t xml:space="preserve">Производить </w:t>
      </w:r>
      <w:bookmarkStart w:id="102" w:name="bookmark140"/>
      <w:bookmarkEnd w:id="102"/>
      <w:r w:rsidRPr="00731784">
        <w:rPr>
          <w:rFonts w:ascii="Times New Roman" w:eastAsia="Times New Roman" w:hAnsi="Times New Roman" w:cs="Times New Roman"/>
          <w:color w:val="1C1C1C"/>
        </w:rPr>
        <w:t>Работы только в отведенной зоне минимальным количеством</w:t>
      </w:r>
      <w:r>
        <w:rPr>
          <w:rFonts w:ascii="Times New Roman" w:eastAsia="Times New Roman" w:hAnsi="Times New Roman" w:cs="Times New Roman"/>
          <w:color w:val="1C1C1C"/>
        </w:rPr>
        <w:t xml:space="preserve"> технических средств и механизмов, что </w:t>
      </w:r>
      <w:r>
        <w:rPr>
          <w:rFonts w:ascii="Times New Roman" w:eastAsia="Times New Roman" w:hAnsi="Times New Roman" w:cs="Times New Roman"/>
          <w:color w:val="auto"/>
        </w:rPr>
        <w:t>нужно для сокращения шума, пыли, загрязнения воздуха.</w:t>
      </w:r>
    </w:p>
    <w:p w14:paraId="58C19192" w14:textId="77777777" w:rsidR="00BB391F" w:rsidRDefault="00341AEE">
      <w:pPr>
        <w:numPr>
          <w:ilvl w:val="0"/>
          <w:numId w:val="5"/>
        </w:numPr>
        <w:tabs>
          <w:tab w:val="left" w:pos="1055"/>
          <w:tab w:val="left" w:pos="1134"/>
        </w:tabs>
        <w:ind w:firstLine="567"/>
        <w:jc w:val="both"/>
        <w:rPr>
          <w:rFonts w:ascii="Times New Roman" w:eastAsia="Times New Roman" w:hAnsi="Times New Roman" w:cs="Times New Roman"/>
          <w:color w:val="auto"/>
        </w:rPr>
      </w:pPr>
      <w:r w:rsidRPr="00731784">
        <w:rPr>
          <w:rFonts w:ascii="Times New Roman" w:eastAsia="Times New Roman" w:hAnsi="Times New Roman" w:cs="Times New Roman"/>
          <w:color w:val="auto"/>
        </w:rPr>
        <w:t>Направить своих работников, привлекаемых к выполнению Работ, на вводный</w:t>
      </w:r>
      <w:r>
        <w:rPr>
          <w:rFonts w:ascii="Times New Roman" w:eastAsia="Times New Roman" w:hAnsi="Times New Roman" w:cs="Times New Roman"/>
          <w:color w:val="auto"/>
        </w:rPr>
        <w:t xml:space="preserve"> инструктаж по охране труда в службу техносферной безопасности Заказчика.</w:t>
      </w:r>
    </w:p>
    <w:p w14:paraId="14FA62C9" w14:textId="77777777" w:rsidR="00BB391F" w:rsidRDefault="00341AEE">
      <w:pPr>
        <w:numPr>
          <w:ilvl w:val="0"/>
          <w:numId w:val="5"/>
        </w:numPr>
        <w:tabs>
          <w:tab w:val="left" w:pos="1055"/>
          <w:tab w:val="left" w:pos="1134"/>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Предоставить перечень работников, обученных по охране труда в соответствии с Постановлением Правительства РФ от 24.12.2021 № 2464 «О порядке обучения по охране труда и проверки знания требований охраны труда» в службу техносферной безопасности с регистрацией в канцелярии Заказчика.</w:t>
      </w:r>
    </w:p>
    <w:p w14:paraId="64AC7D34" w14:textId="77777777" w:rsidR="00BB391F" w:rsidRDefault="00341AEE">
      <w:pPr>
        <w:numPr>
          <w:ilvl w:val="0"/>
          <w:numId w:val="5"/>
        </w:numPr>
        <w:tabs>
          <w:tab w:val="left" w:pos="1055"/>
          <w:tab w:val="left" w:pos="1134"/>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Обеспечить специальной одеждой, специальной обувью и другими средствами индивидуальной защиты (СИЗ).</w:t>
      </w:r>
    </w:p>
    <w:p w14:paraId="484C18F8" w14:textId="77777777" w:rsidR="00BB391F" w:rsidRDefault="00341AEE">
      <w:pPr>
        <w:numPr>
          <w:ilvl w:val="0"/>
          <w:numId w:val="5"/>
        </w:numPr>
        <w:tabs>
          <w:tab w:val="left" w:pos="1055"/>
          <w:tab w:val="left" w:pos="1134"/>
          <w:tab w:val="left" w:pos="1276"/>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Назначить лиц, отвечающих за безопасную организацию работ в соответствии с требованиями норм и правил по охране труда со стороны Подрядчика.</w:t>
      </w:r>
    </w:p>
    <w:p w14:paraId="2A66BD35" w14:textId="6C016A27" w:rsidR="00BB391F" w:rsidRDefault="00341AEE">
      <w:pPr>
        <w:numPr>
          <w:ilvl w:val="0"/>
          <w:numId w:val="5"/>
        </w:numPr>
        <w:tabs>
          <w:tab w:val="left" w:pos="1055"/>
          <w:tab w:val="left" w:pos="1134"/>
          <w:tab w:val="left" w:pos="1276"/>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Разработать мероприятия по предотвращению случаев повреждения здоровья работников при производстве работ на территории, находящейся под контролем другого работодателя, и согласовать их с Заказчиком.</w:t>
      </w:r>
    </w:p>
    <w:p w14:paraId="42756F4C" w14:textId="77777777" w:rsidR="00BB391F" w:rsidRPr="00731784" w:rsidRDefault="00341AEE">
      <w:pPr>
        <w:keepNext/>
        <w:keepLines/>
        <w:numPr>
          <w:ilvl w:val="0"/>
          <w:numId w:val="1"/>
        </w:numPr>
        <w:tabs>
          <w:tab w:val="left" w:pos="311"/>
        </w:tabs>
        <w:spacing w:before="80" w:after="60"/>
        <w:ind w:firstLine="567"/>
        <w:jc w:val="center"/>
        <w:outlineLvl w:val="0"/>
        <w:rPr>
          <w:rFonts w:ascii="Times New Roman" w:eastAsia="Times New Roman" w:hAnsi="Times New Roman" w:cs="Times New Roman"/>
          <w:b/>
          <w:color w:val="1C1C1C"/>
        </w:rPr>
      </w:pPr>
      <w:bookmarkStart w:id="103" w:name="bookmark143"/>
      <w:bookmarkStart w:id="104" w:name="bookmark144"/>
      <w:bookmarkStart w:id="105" w:name="bookmark142"/>
      <w:bookmarkStart w:id="106" w:name="bookmark141"/>
      <w:bookmarkEnd w:id="103"/>
      <w:r w:rsidRPr="00731784">
        <w:rPr>
          <w:rFonts w:ascii="Times New Roman" w:eastAsia="Times New Roman" w:hAnsi="Times New Roman" w:cs="Times New Roman"/>
          <w:b/>
          <w:color w:val="1C1C1C"/>
        </w:rPr>
        <w:t>Ответственность Сторон</w:t>
      </w:r>
      <w:bookmarkEnd w:id="104"/>
      <w:bookmarkEnd w:id="105"/>
      <w:bookmarkEnd w:id="106"/>
    </w:p>
    <w:p w14:paraId="2E3B96AB" w14:textId="77777777" w:rsidR="00BB391F" w:rsidRDefault="00341AEE">
      <w:pPr>
        <w:numPr>
          <w:ilvl w:val="1"/>
          <w:numId w:val="1"/>
        </w:numPr>
        <w:tabs>
          <w:tab w:val="left" w:pos="1045"/>
        </w:tabs>
        <w:ind w:firstLine="567"/>
        <w:jc w:val="both"/>
        <w:rPr>
          <w:rFonts w:ascii="Times New Roman" w:eastAsia="Times New Roman" w:hAnsi="Times New Roman" w:cs="Times New Roman"/>
          <w:color w:val="1C1C1C"/>
        </w:rPr>
      </w:pPr>
      <w:bookmarkStart w:id="107" w:name="bookmark145"/>
      <w:bookmarkEnd w:id="107"/>
      <w:r>
        <w:rPr>
          <w:rFonts w:ascii="Times New Roman" w:eastAsia="Times New Roman" w:hAnsi="Times New Roman" w:cs="Times New Roman"/>
          <w:color w:val="1C1C1C"/>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3F0FF2B7" w14:textId="24470E9D" w:rsidR="00BB391F" w:rsidRDefault="00341AEE">
      <w:pPr>
        <w:ind w:firstLine="567"/>
        <w:jc w:val="both"/>
        <w:rPr>
          <w:rFonts w:ascii="Times New Roman" w:eastAsia="Times New Roman" w:hAnsi="Times New Roman" w:cs="Times New Roman"/>
          <w:color w:val="1C1C1C"/>
        </w:rPr>
      </w:pPr>
      <w:r w:rsidRPr="005D7B72">
        <w:rPr>
          <w:rFonts w:ascii="Times New Roman" w:eastAsia="Times New Roman" w:hAnsi="Times New Roman" w:cs="Times New Roman"/>
          <w:color w:val="1C1C1C"/>
        </w:rPr>
        <w:t>В случае привлечения к исполнению Контракта субподрядчиков, ответственность перед Заказчиком за неисполнение или ненадлежащее исполнение обязательств по Контракту несет</w:t>
      </w:r>
      <w:r>
        <w:rPr>
          <w:rFonts w:ascii="Times New Roman" w:eastAsia="Times New Roman" w:hAnsi="Times New Roman" w:cs="Times New Roman"/>
          <w:color w:val="1C1C1C"/>
        </w:rPr>
        <w:t xml:space="preserve"> Подрядчик.</w:t>
      </w:r>
    </w:p>
    <w:p w14:paraId="61DF3317" w14:textId="77777777" w:rsidR="00BB391F" w:rsidRDefault="00341AEE">
      <w:pPr>
        <w:numPr>
          <w:ilvl w:val="1"/>
          <w:numId w:val="1"/>
        </w:numPr>
        <w:tabs>
          <w:tab w:val="left" w:pos="1045"/>
        </w:tabs>
        <w:ind w:firstLine="567"/>
        <w:jc w:val="both"/>
        <w:rPr>
          <w:rFonts w:ascii="Times New Roman" w:eastAsia="Times New Roman" w:hAnsi="Times New Roman" w:cs="Times New Roman"/>
          <w:color w:val="1C1C1C"/>
        </w:rPr>
      </w:pPr>
      <w:bookmarkStart w:id="108" w:name="bookmark146"/>
      <w:bookmarkEnd w:id="108"/>
      <w:r>
        <w:rPr>
          <w:rFonts w:ascii="Times New Roman" w:eastAsia="Times New Roman" w:hAnsi="Times New Roman" w:cs="Times New Roman"/>
          <w:color w:val="1C1C1C"/>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подрядчиком (поставщиком,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14:paraId="4AB7E6AD" w14:textId="77777777" w:rsidR="00BB391F" w:rsidRDefault="00341AEE">
      <w:pPr>
        <w:numPr>
          <w:ilvl w:val="1"/>
          <w:numId w:val="1"/>
        </w:numPr>
        <w:tabs>
          <w:tab w:val="left" w:pos="1050"/>
        </w:tabs>
        <w:ind w:firstLine="567"/>
        <w:jc w:val="both"/>
        <w:rPr>
          <w:rFonts w:ascii="Times New Roman" w:eastAsia="Times New Roman" w:hAnsi="Times New Roman" w:cs="Times New Roman"/>
          <w:color w:val="1C1C1C"/>
        </w:rPr>
      </w:pPr>
      <w:bookmarkStart w:id="109" w:name="bookmark147"/>
      <w:bookmarkEnd w:id="109"/>
      <w:r>
        <w:rPr>
          <w:rFonts w:ascii="Times New Roman" w:eastAsia="Times New Roman" w:hAnsi="Times New Roman" w:cs="Times New Roman"/>
          <w:color w:val="1C1C1C"/>
        </w:rPr>
        <w:t>В случае просрочки исполнения Заказчиком обязательств, предусмотренных</w:t>
      </w:r>
      <w:r>
        <w:rPr>
          <w:rFonts w:ascii="Times New Roman" w:eastAsia="Times New Roman" w:hAnsi="Times New Roman" w:cs="Times New Roman"/>
          <w:color w:val="1C1C1C"/>
        </w:rPr>
        <w:br/>
        <w:t>Контрактом, а также в иных случаях неисполнения или ненадлежащего исполнения</w:t>
      </w:r>
      <w:r>
        <w:rPr>
          <w:rFonts w:ascii="Times New Roman" w:eastAsia="Times New Roman" w:hAnsi="Times New Roman" w:cs="Times New Roman"/>
          <w:color w:val="1C1C1C"/>
        </w:rPr>
        <w:br/>
        <w:t>Заказчиком обязательств, предусмотренных Контрактом, Подрядчик вправе потребовать</w:t>
      </w:r>
      <w:r>
        <w:rPr>
          <w:rFonts w:ascii="Times New Roman" w:eastAsia="Times New Roman" w:hAnsi="Times New Roman" w:cs="Times New Roman"/>
          <w:color w:val="1C1C1C"/>
        </w:rPr>
        <w:br/>
        <w:t>уплаты неустоек (штрафов, пеней).</w:t>
      </w:r>
    </w:p>
    <w:p w14:paraId="0C195537" w14:textId="77777777" w:rsidR="00BB391F" w:rsidRDefault="00341AEE">
      <w:pPr>
        <w:numPr>
          <w:ilvl w:val="1"/>
          <w:numId w:val="1"/>
        </w:numPr>
        <w:tabs>
          <w:tab w:val="left" w:pos="1050"/>
        </w:tabs>
        <w:ind w:firstLine="567"/>
        <w:jc w:val="both"/>
        <w:rPr>
          <w:rFonts w:ascii="Times New Roman" w:eastAsia="Times New Roman" w:hAnsi="Times New Roman" w:cs="Times New Roman"/>
          <w:color w:val="1C1C1C"/>
        </w:rPr>
      </w:pPr>
      <w:bookmarkStart w:id="110" w:name="bookmark148"/>
      <w:bookmarkEnd w:id="110"/>
      <w:r>
        <w:rPr>
          <w:rFonts w:ascii="Times New Roman" w:eastAsia="Times New Roman" w:hAnsi="Times New Roman" w:cs="Times New Roman"/>
          <w:color w:val="1C1C1C"/>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2E6D4B4"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1" w:name="bookmark149"/>
      <w:bookmarkEnd w:id="111"/>
      <w:r>
        <w:rPr>
          <w:rFonts w:ascii="Times New Roman" w:eastAsia="Times New Roman" w:hAnsi="Times New Roman" w:cs="Times New Roman"/>
          <w:color w:val="1C1C1C"/>
        </w:rPr>
        <w:t>За каждый факт неисполнения Заказчиком обязательств, предусмотренных</w:t>
      </w:r>
      <w:r>
        <w:rPr>
          <w:rFonts w:ascii="Times New Roman" w:eastAsia="Times New Roman" w:hAnsi="Times New Roman" w:cs="Times New Roman"/>
          <w:color w:val="1C1C1C"/>
        </w:rPr>
        <w:br/>
        <w:t>Контрактом, за исключением просрочки исполнения обязательств, предусмотренных</w:t>
      </w:r>
      <w:r>
        <w:rPr>
          <w:rFonts w:ascii="Times New Roman" w:eastAsia="Times New Roman" w:hAnsi="Times New Roman" w:cs="Times New Roman"/>
          <w:color w:val="1C1C1C"/>
        </w:rPr>
        <w:br/>
        <w:t>Контрактом, Подрядчик вправе взыскать с Заказчика штраф, определяемый в соответствии с Правилами определения размера штрафа в следующем порядке:</w:t>
      </w:r>
    </w:p>
    <w:p w14:paraId="2C7AE04C" w14:textId="77777777" w:rsidR="00BB391F" w:rsidRDefault="00341AEE">
      <w:pPr>
        <w:numPr>
          <w:ilvl w:val="0"/>
          <w:numId w:val="2"/>
        </w:numPr>
        <w:tabs>
          <w:tab w:val="left" w:pos="778"/>
        </w:tabs>
        <w:ind w:firstLine="567"/>
        <w:jc w:val="both"/>
        <w:rPr>
          <w:rFonts w:ascii="Times New Roman" w:eastAsia="Times New Roman" w:hAnsi="Times New Roman" w:cs="Times New Roman"/>
          <w:color w:val="1C1C1C"/>
        </w:rPr>
      </w:pPr>
      <w:bookmarkStart w:id="112" w:name="bookmark150"/>
      <w:bookmarkEnd w:id="112"/>
      <w:r>
        <w:rPr>
          <w:rFonts w:ascii="Times New Roman" w:eastAsia="Times New Roman" w:hAnsi="Times New Roman" w:cs="Times New Roman"/>
          <w:color w:val="1C1C1C"/>
        </w:rPr>
        <w:t>1000 рублей, если цена Контракта не превышает 3 млн. рублей (включительно).</w:t>
      </w:r>
    </w:p>
    <w:p w14:paraId="00FB9476"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3" w:name="bookmark151"/>
      <w:bookmarkEnd w:id="113"/>
      <w:r w:rsidRPr="005D7B72">
        <w:rPr>
          <w:rFonts w:ascii="Times New Roman" w:eastAsia="Times New Roman" w:hAnsi="Times New Roman" w:cs="Times New Roman"/>
          <w:color w:val="1C1C1C"/>
        </w:rPr>
        <w:t>Общая сумма начисленных штрафов за ненадлежащее исполнение Заказчиком</w:t>
      </w:r>
      <w:r w:rsidRPr="005D7B72">
        <w:rPr>
          <w:rFonts w:ascii="Times New Roman" w:eastAsia="Times New Roman" w:hAnsi="Times New Roman" w:cs="Times New Roman"/>
          <w:color w:val="1C1C1C"/>
        </w:rPr>
        <w:br/>
        <w:t>обязательств, предусмотренных Контрактом, не может превышать цену Контракта.</w:t>
      </w:r>
    </w:p>
    <w:p w14:paraId="4E7B25F8"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4" w:name="bookmark152"/>
      <w:bookmarkEnd w:id="114"/>
      <w:r w:rsidRPr="005D7B72">
        <w:rPr>
          <w:rFonts w:ascii="Times New Roman" w:eastAsia="Times New Roman" w:hAnsi="Times New Roman" w:cs="Times New Roman"/>
          <w:color w:val="1C1C1C"/>
        </w:rPr>
        <w:t>В случае просрочки исполнения Подрядчиком обязательств, предусмотренных</w:t>
      </w:r>
      <w:r w:rsidRPr="005D7B72">
        <w:rPr>
          <w:rFonts w:ascii="Times New Roman" w:eastAsia="Times New Roman" w:hAnsi="Times New Roman" w:cs="Times New Roman"/>
          <w:color w:val="1C1C1C"/>
        </w:rPr>
        <w:br/>
        <w:t>Контрактом, а также в иных случаях неисполнения или ненадлежащего исполнения</w:t>
      </w:r>
      <w:r w:rsidRPr="005D7B72">
        <w:rPr>
          <w:rFonts w:ascii="Times New Roman" w:eastAsia="Times New Roman" w:hAnsi="Times New Roman" w:cs="Times New Roman"/>
          <w:color w:val="1C1C1C"/>
        </w:rPr>
        <w:br/>
        <w:t>Подрядчиком обязательств, предусмотренных Контрактом, Заказчик направляет Подрядчику требование об уплате неустоек (штрафов, пеней).</w:t>
      </w:r>
    </w:p>
    <w:p w14:paraId="656C7049"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5" w:name="bookmark153"/>
      <w:bookmarkEnd w:id="115"/>
      <w:r w:rsidRPr="005D7B72">
        <w:rPr>
          <w:rFonts w:ascii="Times New Roman" w:eastAsia="Times New Roman" w:hAnsi="Times New Roman" w:cs="Times New Roman"/>
          <w:color w:val="1C1C1C"/>
        </w:rPr>
        <w:t>Пеня начисляется за каждый день просрочки исполнения Подрядчиком</w:t>
      </w:r>
      <w:r w:rsidRPr="005D7B72">
        <w:rPr>
          <w:rFonts w:ascii="Times New Roman" w:eastAsia="Times New Roman" w:hAnsi="Times New Roman" w:cs="Times New Roman"/>
          <w:color w:val="1C1C1C"/>
        </w:rPr>
        <w:br/>
        <w:t>обязательства, предусмотренного Контрактом, начиная со дня, следующего после дня</w:t>
      </w:r>
      <w:r w:rsidRPr="005D7B72">
        <w:rPr>
          <w:rFonts w:ascii="Times New Roman" w:eastAsia="Times New Roman" w:hAnsi="Times New Roman" w:cs="Times New Roman"/>
          <w:color w:val="1C1C1C"/>
        </w:rPr>
        <w:br/>
        <w:t>истечения установленного Контрактом срока исполнения обязательства, и устанавливается</w:t>
      </w:r>
      <w:r w:rsidRPr="005D7B72">
        <w:rPr>
          <w:rFonts w:ascii="Times New Roman" w:eastAsia="Times New Roman" w:hAnsi="Times New Roman" w:cs="Times New Roman"/>
          <w:color w:val="1C1C1C"/>
        </w:rPr>
        <w:br/>
        <w:t>Контрактом в размере одной трехсотой действующей на дату уплаты пени ключевой ставки</w:t>
      </w:r>
      <w:r w:rsidRPr="005D7B72">
        <w:rPr>
          <w:rFonts w:ascii="Times New Roman" w:eastAsia="Times New Roman" w:hAnsi="Times New Roman" w:cs="Times New Roman"/>
          <w:color w:val="1C1C1C"/>
        </w:rPr>
        <w:br/>
        <w:t>Центрального банка Российской Федерации от цены Контракта, уменьшенной на сумму,</w:t>
      </w:r>
      <w:r w:rsidRPr="005D7B72">
        <w:rPr>
          <w:rFonts w:ascii="Times New Roman" w:eastAsia="Times New Roman" w:hAnsi="Times New Roman" w:cs="Times New Roman"/>
          <w:color w:val="1C1C1C"/>
        </w:rPr>
        <w:br/>
        <w:t>пропорциональную объему обязательств, предусмотренных Контрактом и фактически</w:t>
      </w:r>
      <w:r w:rsidRPr="005D7B72">
        <w:rPr>
          <w:rFonts w:ascii="Times New Roman" w:eastAsia="Times New Roman" w:hAnsi="Times New Roman" w:cs="Times New Roman"/>
          <w:color w:val="1C1C1C"/>
        </w:rPr>
        <w:br/>
        <w:t>исполненных Подрядчиком.</w:t>
      </w:r>
    </w:p>
    <w:p w14:paraId="0C1C99FB"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6" w:name="bookmark154"/>
      <w:bookmarkEnd w:id="116"/>
      <w:r w:rsidRPr="005D7B72">
        <w:rPr>
          <w:rFonts w:ascii="Times New Roman" w:eastAsia="Times New Roman" w:hAnsi="Times New Roman" w:cs="Times New Roman"/>
          <w:color w:val="1C1C1C"/>
        </w:rPr>
        <w:t>За каждый факт неисполнения или ненадлежащего исполнения Подрядчиком</w:t>
      </w:r>
      <w:r w:rsidRPr="005D7B72">
        <w:rPr>
          <w:rFonts w:ascii="Times New Roman" w:eastAsia="Times New Roman" w:hAnsi="Times New Roman" w:cs="Times New Roman"/>
          <w:color w:val="1C1C1C"/>
        </w:rPr>
        <w:br/>
        <w:t>обязательств, предусмотренных Контрактом, за исключением просрочки исполнения</w:t>
      </w:r>
      <w:r w:rsidRPr="005D7B72">
        <w:rPr>
          <w:rFonts w:ascii="Times New Roman" w:eastAsia="Times New Roman" w:hAnsi="Times New Roman" w:cs="Times New Roman"/>
          <w:color w:val="1C1C1C"/>
        </w:rPr>
        <w:br/>
        <w:t>обязательств (в том числе гарантийного обязательства), предусмотренных Контрактом, Подрядчик выплачивает Заказчику штраф, определяемый в соответствии с Правилами</w:t>
      </w:r>
      <w:r w:rsidRPr="005D7B72">
        <w:rPr>
          <w:rFonts w:ascii="Times New Roman" w:eastAsia="Times New Roman" w:hAnsi="Times New Roman" w:cs="Times New Roman"/>
          <w:color w:val="1C1C1C"/>
        </w:rPr>
        <w:br/>
        <w:t>определения размера штрафа в следующем порядке:</w:t>
      </w:r>
    </w:p>
    <w:p w14:paraId="404BF685" w14:textId="77777777" w:rsidR="00BB391F" w:rsidRPr="005D7B72" w:rsidRDefault="00341AEE">
      <w:pPr>
        <w:numPr>
          <w:ilvl w:val="0"/>
          <w:numId w:val="2"/>
        </w:numPr>
        <w:tabs>
          <w:tab w:val="left" w:pos="764"/>
        </w:tabs>
        <w:ind w:firstLine="567"/>
        <w:jc w:val="both"/>
        <w:rPr>
          <w:rFonts w:ascii="Times New Roman" w:eastAsia="Times New Roman" w:hAnsi="Times New Roman" w:cs="Times New Roman"/>
          <w:color w:val="1C1C1C"/>
        </w:rPr>
      </w:pPr>
      <w:bookmarkStart w:id="117" w:name="bookmark155"/>
      <w:bookmarkEnd w:id="117"/>
      <w:r w:rsidRPr="005D7B72">
        <w:rPr>
          <w:rFonts w:ascii="Times New Roman" w:eastAsia="Times New Roman" w:hAnsi="Times New Roman" w:cs="Times New Roman"/>
          <w:color w:val="1C1C1C"/>
        </w:rPr>
        <w:t>10 процентов цены Контракта в случае, если цена Контракта не превышает 3 млн.</w:t>
      </w:r>
      <w:r w:rsidRPr="005D7B72">
        <w:rPr>
          <w:rFonts w:ascii="Times New Roman" w:eastAsia="Times New Roman" w:hAnsi="Times New Roman" w:cs="Times New Roman"/>
          <w:color w:val="1C1C1C"/>
        </w:rPr>
        <w:br/>
        <w:t>рублей.</w:t>
      </w:r>
    </w:p>
    <w:p w14:paraId="3D3D18F8"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r w:rsidRPr="005D7B72">
        <w:rPr>
          <w:rFonts w:ascii="Times New Roman" w:eastAsia="Times New Roman" w:hAnsi="Times New Roman" w:cs="Times New Roman"/>
          <w:color w:val="1C1C1C"/>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BF3B4F6" w14:textId="77777777" w:rsidR="00BB391F" w:rsidRPr="005D7B72" w:rsidRDefault="00341AEE" w:rsidP="005D7B72">
      <w:pPr>
        <w:tabs>
          <w:tab w:val="left" w:pos="1040"/>
        </w:tabs>
        <w:ind w:left="567"/>
        <w:jc w:val="both"/>
        <w:rPr>
          <w:rFonts w:ascii="Times New Roman" w:eastAsia="Times New Roman" w:hAnsi="Times New Roman" w:cs="Times New Roman"/>
          <w:color w:val="1C1C1C"/>
        </w:rPr>
      </w:pPr>
      <w:r w:rsidRPr="005D7B72">
        <w:rPr>
          <w:rFonts w:ascii="Times New Roman" w:eastAsia="Times New Roman" w:hAnsi="Times New Roman" w:cs="Times New Roman"/>
          <w:color w:val="1C1C1C"/>
        </w:rPr>
        <w:t>- 1000 рублей, если цена Контракта не превышает 3 млн. рублей;</w:t>
      </w:r>
    </w:p>
    <w:p w14:paraId="7F723D85"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8" w:name="bookmark156"/>
      <w:bookmarkEnd w:id="118"/>
      <w:r w:rsidRPr="005D7B72">
        <w:rPr>
          <w:rFonts w:ascii="Times New Roman" w:eastAsia="Times New Roman" w:hAnsi="Times New Roman" w:cs="Times New Roman"/>
          <w:color w:val="1C1C1C"/>
        </w:rPr>
        <w:t>Общая сумма начисленных штрафов за неисполнение или ненадлежащее</w:t>
      </w:r>
      <w:r w:rsidRPr="005D7B72">
        <w:rPr>
          <w:rFonts w:ascii="Times New Roman" w:eastAsia="Times New Roman" w:hAnsi="Times New Roman" w:cs="Times New Roman"/>
          <w:color w:val="1C1C1C"/>
        </w:rPr>
        <w:br/>
        <w:t>исполнение Подрядчиком обязательств, предусмотренных Контрактом, не может превышать цену Контракта.</w:t>
      </w:r>
    </w:p>
    <w:p w14:paraId="5CAF16C5"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19" w:name="bookmark157"/>
      <w:bookmarkEnd w:id="119"/>
      <w:r w:rsidRPr="005D7B72">
        <w:rPr>
          <w:rFonts w:ascii="Times New Roman" w:eastAsia="Times New Roman" w:hAnsi="Times New Roman" w:cs="Times New Roman"/>
          <w:color w:val="1C1C1C"/>
        </w:rPr>
        <w:t>В случае просрочки исполнения Подрядчика обязательств (в том числе</w:t>
      </w:r>
      <w:r w:rsidRPr="005D7B72">
        <w:rPr>
          <w:rFonts w:ascii="Times New Roman" w:eastAsia="Times New Roman" w:hAnsi="Times New Roman" w:cs="Times New Roman"/>
          <w:color w:val="1C1C1C"/>
        </w:rPr>
        <w:br/>
        <w:t>гарантийного обязательства), предусмотренных Контрактом, а также в иных случаях</w:t>
      </w:r>
      <w:r w:rsidRPr="005D7B72">
        <w:rPr>
          <w:rFonts w:ascii="Times New Roman" w:eastAsia="Times New Roman" w:hAnsi="Times New Roman" w:cs="Times New Roman"/>
          <w:color w:val="1C1C1C"/>
        </w:rPr>
        <w:br/>
        <w:t>неисполнения или ненадлежащего исполнения Подрядчиком обязательств, предусмотренных</w:t>
      </w:r>
      <w:r w:rsidRPr="005D7B72">
        <w:rPr>
          <w:rFonts w:ascii="Times New Roman" w:eastAsia="Times New Roman" w:hAnsi="Times New Roman" w:cs="Times New Roman"/>
          <w:color w:val="1C1C1C"/>
        </w:rPr>
        <w:br/>
        <w:t>Контрактом, Заказчик направляет Подрядчику требование об уплате неустоек (штрафов,</w:t>
      </w:r>
      <w:r>
        <w:rPr>
          <w:rFonts w:ascii="Times New Roman" w:eastAsia="Times New Roman" w:hAnsi="Times New Roman" w:cs="Times New Roman"/>
          <w:color w:val="1C1C1C"/>
        </w:rPr>
        <w:t xml:space="preserve"> пеней).</w:t>
      </w:r>
    </w:p>
    <w:p w14:paraId="44095C5B"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Требование об уплате неустойки (штрафов, пеней), направленное Заказчиком</w:t>
      </w:r>
      <w:r>
        <w:rPr>
          <w:rFonts w:ascii="Times New Roman" w:eastAsia="Times New Roman" w:hAnsi="Times New Roman" w:cs="Times New Roman"/>
          <w:color w:val="1C1C1C"/>
        </w:rPr>
        <w:br/>
        <w:t>Подрядчику, подлежит рассмотрению Подрядчиком в течение 5 (пяти) дней со дня его</w:t>
      </w:r>
      <w:r>
        <w:rPr>
          <w:rFonts w:ascii="Times New Roman" w:eastAsia="Times New Roman" w:hAnsi="Times New Roman" w:cs="Times New Roman"/>
          <w:color w:val="1C1C1C"/>
        </w:rPr>
        <w:br/>
        <w:t>получения. Неполучение Заказчиком ответа на требование об уплате неустойки (штрафов, пеней) в течение 15 (пятнадцати) календарных дней после получения Подрядчиком</w:t>
      </w:r>
      <w:r>
        <w:rPr>
          <w:rFonts w:ascii="Times New Roman" w:eastAsia="Times New Roman" w:hAnsi="Times New Roman" w:cs="Times New Roman"/>
          <w:color w:val="1C1C1C"/>
        </w:rPr>
        <w:br/>
        <w:t>указанного требования рассматривается как согласие Подрядчика с требованием.</w:t>
      </w:r>
    </w:p>
    <w:p w14:paraId="3628F244" w14:textId="77777777" w:rsidR="00BB391F" w:rsidRPr="005D7B72"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20" w:name="bookmark158"/>
      <w:bookmarkEnd w:id="120"/>
      <w:r>
        <w:rPr>
          <w:rFonts w:ascii="Times New Roman" w:eastAsia="Times New Roman" w:hAnsi="Times New Roman" w:cs="Times New Roman"/>
          <w:color w:val="1C1C1C"/>
        </w:rPr>
        <w:t xml:space="preserve">Уплата неустойки не освобождает Подрядчика от выполнения обязательств, </w:t>
      </w:r>
      <w:r w:rsidRPr="005D7B72">
        <w:rPr>
          <w:rFonts w:ascii="Times New Roman" w:eastAsia="Times New Roman" w:hAnsi="Times New Roman" w:cs="Times New Roman"/>
          <w:color w:val="1C1C1C"/>
        </w:rPr>
        <w:t>предусмотренных Контрактом.</w:t>
      </w:r>
    </w:p>
    <w:p w14:paraId="5BE2E10F" w14:textId="3D94E5C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21" w:name="bookmark159"/>
      <w:bookmarkEnd w:id="121"/>
      <w:r>
        <w:rPr>
          <w:rFonts w:ascii="Times New Roman" w:eastAsia="Times New Roman" w:hAnsi="Times New Roman" w:cs="Times New Roman"/>
          <w:color w:val="1C1C1C"/>
        </w:rPr>
        <w:t>В силу частей 7 и 8 статьи 34 № 44-ФЗ</w:t>
      </w:r>
      <w:r w:rsidRPr="005D7B72">
        <w:rPr>
          <w:rFonts w:ascii="Times New Roman" w:eastAsia="Times New Roman" w:hAnsi="Times New Roman" w:cs="Times New Roman"/>
          <w:color w:val="1C1C1C"/>
        </w:rPr>
        <w:t xml:space="preserve"> </w:t>
      </w:r>
      <w:r>
        <w:rPr>
          <w:rFonts w:ascii="Times New Roman" w:eastAsia="Times New Roman" w:hAnsi="Times New Roman" w:cs="Times New Roman"/>
          <w:color w:val="1C1C1C"/>
        </w:rPr>
        <w:t>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29E0EBCB"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22" w:name="bookmark160"/>
      <w:bookmarkEnd w:id="122"/>
      <w:r>
        <w:rPr>
          <w:rFonts w:ascii="Times New Roman" w:eastAsia="Times New Roman" w:hAnsi="Times New Roman" w:cs="Times New Roman"/>
          <w:color w:val="1C1C1C"/>
        </w:rPr>
        <w:t>Сторона освобождается от уплаты неустойки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4C2A170"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bookmarkStart w:id="123" w:name="bookmark161"/>
      <w:bookmarkEnd w:id="123"/>
      <w:r>
        <w:rPr>
          <w:rFonts w:ascii="Times New Roman" w:eastAsia="Times New Roman" w:hAnsi="Times New Roman" w:cs="Times New Roman"/>
          <w:color w:val="1C1C1C"/>
        </w:rPr>
        <w:t>В случае расторжения Контракта в связи с ненадлежащим исполнением</w:t>
      </w:r>
      <w:r>
        <w:rPr>
          <w:rFonts w:ascii="Times New Roman" w:eastAsia="Times New Roman" w:hAnsi="Times New Roman" w:cs="Times New Roman"/>
          <w:color w:val="1C1C1C"/>
        </w:rPr>
        <w:br/>
        <w:t>Подрядчиком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w:t>
      </w:r>
      <w:r>
        <w:rPr>
          <w:rFonts w:ascii="Times New Roman" w:eastAsia="Times New Roman" w:hAnsi="Times New Roman" w:cs="Times New Roman"/>
          <w:color w:val="1C1C1C"/>
        </w:rPr>
        <w:br/>
        <w:t>расторжении Контракта уплачивает Заказчику неустойку, определенную в соответствии с</w:t>
      </w:r>
      <w:r>
        <w:rPr>
          <w:rFonts w:ascii="Times New Roman" w:eastAsia="Times New Roman" w:hAnsi="Times New Roman" w:cs="Times New Roman"/>
          <w:color w:val="1C1C1C"/>
        </w:rPr>
        <w:br/>
        <w:t>разделом 6 настоящего Контракта</w:t>
      </w:r>
      <w:bookmarkStart w:id="124" w:name="bookmark162"/>
      <w:bookmarkEnd w:id="124"/>
      <w:r>
        <w:rPr>
          <w:rFonts w:ascii="Times New Roman" w:eastAsia="Times New Roman" w:hAnsi="Times New Roman" w:cs="Times New Roman"/>
          <w:color w:val="1C1C1C"/>
        </w:rPr>
        <w:t>.</w:t>
      </w:r>
    </w:p>
    <w:p w14:paraId="29B82599" w14:textId="77777777" w:rsidR="00BB391F" w:rsidRDefault="00341AEE">
      <w:pPr>
        <w:numPr>
          <w:ilvl w:val="1"/>
          <w:numId w:val="1"/>
        </w:numPr>
        <w:tabs>
          <w:tab w:val="left" w:pos="1040"/>
        </w:tabs>
        <w:ind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 xml:space="preserve">В случае ненадлежащего исполнения Подрядчиком обязательства, предусмотренного настоящим Контрактом, Заказчик вправе произвести оплату по Контракту за вычетом размера неустойки (штраф, пени), рассчитанной в соответствии с разделом 6 настоящего Контракта. </w:t>
      </w:r>
    </w:p>
    <w:p w14:paraId="1887253E" w14:textId="77777777" w:rsidR="00BB391F" w:rsidRDefault="00341AEE">
      <w:pPr>
        <w:pStyle w:val="14"/>
        <w:keepNext/>
        <w:keepLines/>
        <w:tabs>
          <w:tab w:val="left" w:pos="298"/>
          <w:tab w:val="left" w:pos="580"/>
        </w:tabs>
        <w:spacing w:before="80" w:after="60"/>
        <w:ind w:firstLine="567"/>
      </w:pPr>
      <w:bookmarkStart w:id="125" w:name="bookmark165"/>
      <w:bookmarkStart w:id="126" w:name="bookmark163"/>
      <w:bookmarkStart w:id="127" w:name="bookmark166"/>
      <w:bookmarkStart w:id="128" w:name="bookmark164"/>
      <w:bookmarkEnd w:id="125"/>
      <w:r>
        <w:t>7. Изменение и расторжение Контракта</w:t>
      </w:r>
      <w:bookmarkEnd w:id="126"/>
      <w:bookmarkEnd w:id="127"/>
      <w:bookmarkEnd w:id="128"/>
    </w:p>
    <w:p w14:paraId="13AC7A04" w14:textId="77777777" w:rsidR="00BB391F" w:rsidRDefault="00341AEE">
      <w:pPr>
        <w:pStyle w:val="16"/>
        <w:numPr>
          <w:ilvl w:val="1"/>
          <w:numId w:val="23"/>
        </w:numPr>
        <w:tabs>
          <w:tab w:val="left" w:pos="580"/>
          <w:tab w:val="left" w:pos="1034"/>
        </w:tabs>
        <w:ind w:left="0" w:firstLine="567"/>
        <w:jc w:val="both"/>
      </w:pPr>
      <w:bookmarkStart w:id="129" w:name="bookmark167"/>
      <w:bookmarkStart w:id="130" w:name="bookmark168"/>
      <w:bookmarkEnd w:id="129"/>
      <w:bookmarkEnd w:id="130"/>
      <w:r>
        <w:t xml:space="preserve"> Контракт может быть расторгнут по соглашению Сторон, по решению суда, в случае одностороннего отказа Стороны Контракта от его исполнения в соответствии с действующим гражданским законодательством Российской Федерации.</w:t>
      </w:r>
    </w:p>
    <w:p w14:paraId="5AD1B1A9" w14:textId="77777777" w:rsidR="00BB391F" w:rsidRDefault="00341AEE">
      <w:pPr>
        <w:pStyle w:val="16"/>
        <w:numPr>
          <w:ilvl w:val="1"/>
          <w:numId w:val="23"/>
        </w:numPr>
        <w:tabs>
          <w:tab w:val="left" w:pos="580"/>
          <w:tab w:val="left" w:pos="1038"/>
        </w:tabs>
        <w:ind w:left="0" w:firstLine="567"/>
        <w:jc w:val="both"/>
      </w:pPr>
      <w:bookmarkStart w:id="131" w:name="bookmark169"/>
      <w:bookmarkEnd w:id="131"/>
      <w:r>
        <w:t>Заказчик вправе принять решение об одностороннем отказе от исполнения</w:t>
      </w:r>
      <w:r>
        <w:br/>
        <w:t>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со статьей 95 Закона № 44-ФЗ.</w:t>
      </w:r>
    </w:p>
    <w:p w14:paraId="399981CD" w14:textId="77777777" w:rsidR="00BB391F" w:rsidRDefault="00341AEE">
      <w:pPr>
        <w:pStyle w:val="16"/>
        <w:numPr>
          <w:ilvl w:val="1"/>
          <w:numId w:val="23"/>
        </w:numPr>
        <w:tabs>
          <w:tab w:val="left" w:pos="580"/>
          <w:tab w:val="left" w:pos="1038"/>
        </w:tabs>
        <w:ind w:left="0" w:firstLine="567"/>
        <w:jc w:val="both"/>
      </w:pPr>
      <w:bookmarkStart w:id="132" w:name="bookmark170"/>
      <w:bookmarkEnd w:id="132"/>
      <w:r>
        <w:t>Расторжение Контракта по соглашению Сторон производится путем подписания</w:t>
      </w:r>
      <w:r>
        <w:br/>
        <w:t>соответствующего соглашения о расторжении.</w:t>
      </w:r>
    </w:p>
    <w:p w14:paraId="51157468" w14:textId="77777777" w:rsidR="00BB391F" w:rsidRDefault="00341AEE">
      <w:pPr>
        <w:pStyle w:val="16"/>
        <w:tabs>
          <w:tab w:val="left" w:pos="580"/>
        </w:tabs>
        <w:ind w:firstLine="567"/>
        <w:jc w:val="both"/>
      </w:pPr>
      <w:r>
        <w:t>Сторона, которой направлено предложение о расторжении Контракта по соглашению</w:t>
      </w:r>
      <w:r>
        <w:br/>
        <w:t>Сторон, должна дать письменный ответ по существу в срок не позднее 5 (пяти) календарных</w:t>
      </w:r>
      <w:r>
        <w:br/>
        <w:t>дней с даты его получения.</w:t>
      </w:r>
    </w:p>
    <w:p w14:paraId="3F1F98F1" w14:textId="143FC9CE" w:rsidR="00BB391F" w:rsidRDefault="00341AEE">
      <w:pPr>
        <w:pStyle w:val="16"/>
        <w:numPr>
          <w:ilvl w:val="1"/>
          <w:numId w:val="23"/>
        </w:numPr>
        <w:tabs>
          <w:tab w:val="left" w:pos="580"/>
          <w:tab w:val="left" w:pos="1042"/>
        </w:tabs>
        <w:ind w:left="0" w:firstLine="567"/>
        <w:jc w:val="both"/>
      </w:pPr>
      <w:bookmarkStart w:id="133" w:name="bookmark171"/>
      <w:bookmarkEnd w:id="133"/>
      <w:r>
        <w:t>В случае расторжения Контракта по инициативе любой из Сторон производится</w:t>
      </w:r>
      <w:r>
        <w:br/>
        <w:t xml:space="preserve">сверка расчетов, которой подтверждается </w:t>
      </w:r>
      <w:r w:rsidRPr="005D7B72">
        <w:t xml:space="preserve">объем выполненных Работ </w:t>
      </w:r>
      <w:r>
        <w:t>и оплаты по настоящему Контракту.</w:t>
      </w:r>
    </w:p>
    <w:p w14:paraId="3A3B2341" w14:textId="77777777" w:rsidR="00BB391F" w:rsidRPr="005D7B72" w:rsidRDefault="00341AEE">
      <w:pPr>
        <w:pStyle w:val="16"/>
        <w:numPr>
          <w:ilvl w:val="1"/>
          <w:numId w:val="23"/>
        </w:numPr>
        <w:tabs>
          <w:tab w:val="left" w:pos="580"/>
          <w:tab w:val="left" w:pos="1034"/>
        </w:tabs>
        <w:ind w:left="0" w:firstLine="567"/>
        <w:jc w:val="both"/>
      </w:pPr>
      <w:bookmarkStart w:id="134" w:name="bookmark172"/>
      <w:bookmarkEnd w:id="134"/>
      <w:r w:rsidRPr="005D7B72">
        <w:t>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Закона № 44-ФЗ.</w:t>
      </w:r>
      <w:bookmarkStart w:id="135" w:name="bookmark173"/>
      <w:bookmarkEnd w:id="135"/>
    </w:p>
    <w:p w14:paraId="09C435F4" w14:textId="77777777" w:rsidR="00BB391F" w:rsidRDefault="00341AEE">
      <w:pPr>
        <w:pStyle w:val="16"/>
        <w:numPr>
          <w:ilvl w:val="1"/>
          <w:numId w:val="23"/>
        </w:numPr>
        <w:tabs>
          <w:tab w:val="left" w:pos="580"/>
          <w:tab w:val="left" w:pos="1034"/>
        </w:tabs>
        <w:ind w:left="0" w:firstLine="567"/>
        <w:jc w:val="both"/>
      </w:pPr>
      <w:r w:rsidRPr="005D7B72">
        <w:t>Если Заказчиком проведена экспертиза выполненных Работ с привлечением</w:t>
      </w:r>
      <w:r w:rsidRPr="005D7B72">
        <w:br/>
        <w:t>экспертов, экспертных организаций, решение об одностороннем отказе от исполнения</w:t>
      </w:r>
      <w:r w:rsidRPr="005D7B72">
        <w:br/>
        <w:t>Контракта может быть принято Заказчиком только при условии, что по результатам</w:t>
      </w:r>
      <w:r>
        <w:br/>
        <w:t>экспертизы в заключении эксперта, экспертной организации будут подтверждены нарушения Подрядчиком условий Контракта, послужившие основанием для одностороннего отказа Заказчика от исполнения Контракта.</w:t>
      </w:r>
    </w:p>
    <w:p w14:paraId="4756941A" w14:textId="6E2D9463" w:rsidR="00BB391F" w:rsidRDefault="00341AEE">
      <w:pPr>
        <w:pStyle w:val="16"/>
        <w:numPr>
          <w:ilvl w:val="1"/>
          <w:numId w:val="23"/>
        </w:numPr>
        <w:tabs>
          <w:tab w:val="left" w:pos="580"/>
          <w:tab w:val="left" w:pos="1042"/>
        </w:tabs>
        <w:ind w:left="0" w:firstLine="567"/>
        <w:jc w:val="both"/>
      </w:pPr>
      <w:bookmarkStart w:id="136" w:name="bookmark174"/>
      <w:bookmarkEnd w:id="136"/>
      <w:r>
        <w:t> Подрядчик вправе принять решение об одностороннем отказе от исполнения</w:t>
      </w:r>
      <w:r>
        <w:br/>
        <w:t xml:space="preserve">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w:t>
      </w:r>
      <w:r w:rsidRPr="005D7B72">
        <w:t>было предусмотрено право Подрядчика принять решение об одностороннем отказе от</w:t>
      </w:r>
      <w:r>
        <w:t xml:space="preserve"> исполнения Контракта.</w:t>
      </w:r>
    </w:p>
    <w:p w14:paraId="5F7C87B4" w14:textId="047385C4" w:rsidR="00BB391F" w:rsidRDefault="00341AEE">
      <w:pPr>
        <w:pStyle w:val="16"/>
        <w:numPr>
          <w:ilvl w:val="0"/>
          <w:numId w:val="6"/>
        </w:numPr>
        <w:tabs>
          <w:tab w:val="left" w:pos="580"/>
          <w:tab w:val="left" w:pos="1134"/>
        </w:tabs>
        <w:ind w:firstLine="567"/>
        <w:jc w:val="both"/>
      </w:pPr>
      <w:bookmarkStart w:id="137" w:name="bookmark175"/>
      <w:bookmarkEnd w:id="137"/>
      <w:r>
        <w:t>При заключении и исполнении Контракта, изменение его существенных условий</w:t>
      </w:r>
      <w:r>
        <w:br/>
        <w:t>не допускается, за исключением случаев, предусмотренных Законом № 44-ФЗ.</w:t>
      </w:r>
    </w:p>
    <w:p w14:paraId="476EF190" w14:textId="77777777" w:rsidR="00BB391F" w:rsidRDefault="00341AEE">
      <w:pPr>
        <w:pStyle w:val="16"/>
        <w:numPr>
          <w:ilvl w:val="0"/>
          <w:numId w:val="6"/>
        </w:numPr>
        <w:tabs>
          <w:tab w:val="left" w:pos="580"/>
          <w:tab w:val="left" w:pos="1134"/>
        </w:tabs>
        <w:ind w:firstLine="567"/>
        <w:jc w:val="both"/>
      </w:pPr>
      <w:bookmarkStart w:id="138" w:name="bookmark176"/>
      <w:bookmarkEnd w:id="138"/>
      <w:r>
        <w:t>Любые изменения и дополнения к настоящему Контракту действительны лишь при условии, что они совершены в письменной форме и подписаны надлежаще уполномоченными представителями Сторон.</w:t>
      </w:r>
    </w:p>
    <w:p w14:paraId="0635EDBE" w14:textId="77777777" w:rsidR="00BB391F" w:rsidRDefault="00341AEE">
      <w:pPr>
        <w:pStyle w:val="14"/>
        <w:keepNext/>
        <w:keepLines/>
        <w:numPr>
          <w:ilvl w:val="0"/>
          <w:numId w:val="23"/>
        </w:numPr>
        <w:tabs>
          <w:tab w:val="left" w:pos="298"/>
          <w:tab w:val="left" w:pos="580"/>
        </w:tabs>
        <w:spacing w:before="80" w:after="60"/>
        <w:ind w:left="0" w:firstLine="567"/>
      </w:pPr>
      <w:bookmarkStart w:id="139" w:name="bookmark179"/>
      <w:bookmarkStart w:id="140" w:name="bookmark177"/>
      <w:bookmarkStart w:id="141" w:name="bookmark178"/>
      <w:bookmarkStart w:id="142" w:name="bookmark180"/>
      <w:bookmarkEnd w:id="139"/>
      <w:r>
        <w:t>Порядок разрешения споров</w:t>
      </w:r>
      <w:bookmarkEnd w:id="140"/>
      <w:bookmarkEnd w:id="141"/>
      <w:bookmarkEnd w:id="142"/>
    </w:p>
    <w:p w14:paraId="5DEE4FFD" w14:textId="77777777" w:rsidR="00BB391F" w:rsidRDefault="00341AEE">
      <w:pPr>
        <w:pStyle w:val="16"/>
        <w:numPr>
          <w:ilvl w:val="1"/>
          <w:numId w:val="23"/>
        </w:numPr>
        <w:tabs>
          <w:tab w:val="left" w:pos="580"/>
          <w:tab w:val="left" w:pos="1034"/>
        </w:tabs>
        <w:ind w:left="0" w:firstLine="567"/>
        <w:jc w:val="both"/>
      </w:pPr>
      <w:bookmarkStart w:id="143" w:name="bookmark181"/>
      <w:bookmarkEnd w:id="143"/>
      <w:r>
        <w:t>Подрядчик и Заказчик будут принимать все меры по разрешению споров и</w:t>
      </w:r>
      <w:r>
        <w:br/>
        <w:t>разногласий путем переговоров.</w:t>
      </w:r>
    </w:p>
    <w:p w14:paraId="1A7F7F12" w14:textId="77777777" w:rsidR="00BB391F" w:rsidRDefault="00341AEE">
      <w:pPr>
        <w:pStyle w:val="16"/>
        <w:numPr>
          <w:ilvl w:val="1"/>
          <w:numId w:val="23"/>
        </w:numPr>
        <w:tabs>
          <w:tab w:val="left" w:pos="580"/>
          <w:tab w:val="left" w:pos="1028"/>
        </w:tabs>
        <w:ind w:left="0" w:firstLine="567"/>
        <w:jc w:val="both"/>
      </w:pPr>
      <w:bookmarkStart w:id="144" w:name="bookmark182"/>
      <w:bookmarkEnd w:id="144"/>
      <w:r>
        <w:t>Сторонами предусматривается претензионный порядок разрешения споров.</w:t>
      </w:r>
      <w:bookmarkStart w:id="145" w:name="bookmark183"/>
      <w:bookmarkEnd w:id="145"/>
    </w:p>
    <w:p w14:paraId="283A8712" w14:textId="77777777" w:rsidR="00BB391F" w:rsidRPr="005D7B72" w:rsidRDefault="00341AEE">
      <w:pPr>
        <w:pStyle w:val="16"/>
        <w:numPr>
          <w:ilvl w:val="1"/>
          <w:numId w:val="23"/>
        </w:numPr>
        <w:tabs>
          <w:tab w:val="left" w:pos="580"/>
          <w:tab w:val="left" w:pos="851"/>
          <w:tab w:val="left" w:pos="1134"/>
        </w:tabs>
        <w:ind w:left="0" w:firstLine="567"/>
        <w:jc w:val="both"/>
      </w:pPr>
      <w:r w:rsidRPr="005D7B72">
        <w:t>До предъявления иска, вытекающего из Контракта, Сторона, считающая, что ее права нарушены, обязана направить другой Стороне письменную претензию. Срок рассмотрения претензии не может превышать 10 (десять) рабочих дней.</w:t>
      </w:r>
    </w:p>
    <w:p w14:paraId="685C737C" w14:textId="77777777" w:rsidR="00BB391F" w:rsidRDefault="00341AEE">
      <w:pPr>
        <w:pStyle w:val="16"/>
        <w:numPr>
          <w:ilvl w:val="1"/>
          <w:numId w:val="23"/>
        </w:numPr>
        <w:tabs>
          <w:tab w:val="left" w:pos="580"/>
          <w:tab w:val="left" w:pos="851"/>
          <w:tab w:val="left" w:pos="1134"/>
        </w:tabs>
        <w:ind w:left="0" w:firstLine="567"/>
        <w:jc w:val="both"/>
      </w:pPr>
      <w:bookmarkStart w:id="146" w:name="bookmark184"/>
      <w:bookmarkEnd w:id="146"/>
      <w:r>
        <w:t xml:space="preserve">Все уведомления, требования Сторон направляются в письменной форме по почте заказным письмом с уведомлением о вручении по адресу Стороны, указанному в Контракте, или с </w:t>
      </w:r>
      <w:r>
        <w:rPr>
          <w:color w:val="auto"/>
        </w:rPr>
        <w:t xml:space="preserve">использованием электронной почты </w:t>
      </w:r>
      <w:r>
        <w:t>с последующим представлением оригинала. В случае направления требований с использованием почты датой получения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требований посредством электронной почты уведомления считаются полученными Стороной в день их отправки.</w:t>
      </w:r>
    </w:p>
    <w:p w14:paraId="3DC753DC" w14:textId="77777777" w:rsidR="00BB391F" w:rsidRPr="005D7B72" w:rsidRDefault="00341AEE">
      <w:pPr>
        <w:pStyle w:val="16"/>
        <w:numPr>
          <w:ilvl w:val="1"/>
          <w:numId w:val="23"/>
        </w:numPr>
        <w:tabs>
          <w:tab w:val="left" w:pos="580"/>
          <w:tab w:val="left" w:pos="851"/>
          <w:tab w:val="left" w:pos="1134"/>
        </w:tabs>
        <w:ind w:left="0" w:firstLine="567"/>
        <w:jc w:val="both"/>
      </w:pPr>
      <w:bookmarkStart w:id="147" w:name="bookmark185"/>
      <w:bookmarkEnd w:id="147"/>
      <w:r>
        <w:t>В случае неполучения ответа в указанный срок либо несогласия с ответом</w:t>
      </w:r>
      <w:r>
        <w:br/>
      </w:r>
      <w:r w:rsidRPr="005D7B72">
        <w:t>заинтересованная Сторона вправе обратиться в суд.</w:t>
      </w:r>
    </w:p>
    <w:p w14:paraId="22E8E369" w14:textId="77777777" w:rsidR="00BB391F" w:rsidRDefault="00341AEE">
      <w:pPr>
        <w:pStyle w:val="16"/>
        <w:numPr>
          <w:ilvl w:val="1"/>
          <w:numId w:val="23"/>
        </w:numPr>
        <w:tabs>
          <w:tab w:val="left" w:pos="580"/>
          <w:tab w:val="left" w:pos="851"/>
          <w:tab w:val="left" w:pos="1134"/>
        </w:tabs>
        <w:ind w:left="0" w:firstLine="567"/>
        <w:jc w:val="both"/>
      </w:pPr>
      <w:bookmarkStart w:id="148" w:name="bookmark186"/>
      <w:bookmarkEnd w:id="148"/>
      <w:r>
        <w:t>В случае, если Стороны не придут к соглашению путем переговоров, все споры или разногласия, которые могут возникнуть из настоящего Контракта или в связи с ним, подлежат рассмотрению в Арбитражном суде Краснодарского края в соответствии с действующим законодательством Российской Федерации.</w:t>
      </w:r>
    </w:p>
    <w:p w14:paraId="5B68E75E" w14:textId="77777777" w:rsidR="00BB391F" w:rsidRDefault="00341AEE">
      <w:pPr>
        <w:pStyle w:val="14"/>
        <w:keepNext/>
        <w:keepLines/>
        <w:numPr>
          <w:ilvl w:val="0"/>
          <w:numId w:val="23"/>
        </w:numPr>
        <w:tabs>
          <w:tab w:val="left" w:pos="298"/>
          <w:tab w:val="left" w:pos="580"/>
        </w:tabs>
        <w:spacing w:before="80" w:after="60"/>
        <w:ind w:left="0" w:firstLine="567"/>
      </w:pPr>
      <w:bookmarkStart w:id="149" w:name="bookmark189"/>
      <w:bookmarkStart w:id="150" w:name="bookmark187"/>
      <w:bookmarkStart w:id="151" w:name="bookmark188"/>
      <w:bookmarkStart w:id="152" w:name="bookmark190"/>
      <w:bookmarkEnd w:id="149"/>
      <w:r>
        <w:t>Требования к участнику закупки (Подрядчику)</w:t>
      </w:r>
      <w:bookmarkEnd w:id="150"/>
      <w:bookmarkEnd w:id="151"/>
      <w:bookmarkEnd w:id="152"/>
    </w:p>
    <w:p w14:paraId="6280F223" w14:textId="0AB7CC6B" w:rsidR="00BB391F" w:rsidRDefault="00341AEE">
      <w:pPr>
        <w:pStyle w:val="16"/>
        <w:numPr>
          <w:ilvl w:val="1"/>
          <w:numId w:val="23"/>
        </w:numPr>
        <w:tabs>
          <w:tab w:val="left" w:pos="580"/>
          <w:tab w:val="left" w:pos="1038"/>
        </w:tabs>
        <w:ind w:left="0" w:firstLine="567"/>
        <w:jc w:val="both"/>
      </w:pPr>
      <w:bookmarkStart w:id="153" w:name="bookmark191"/>
      <w:bookmarkEnd w:id="153"/>
      <w:r>
        <w:t xml:space="preserve">При осуществлении закупки у единственного </w:t>
      </w:r>
      <w:r>
        <w:rPr>
          <w:highlight w:val="white"/>
        </w:rPr>
        <w:t>Под</w:t>
      </w:r>
      <w:r>
        <w:t xml:space="preserve">рядчика в случаях, предусмотренных пунктами 4, 5, 18, 30, 42, 49, 54 и 59 части 1 статьи 93 Закона № 44-ФЗ, </w:t>
      </w:r>
      <w:r w:rsidRPr="005D7B72">
        <w:t>З</w:t>
      </w:r>
      <w:r>
        <w:t>аказчик</w:t>
      </w:r>
      <w:r w:rsidR="005D7B72">
        <w:t xml:space="preserve"> </w:t>
      </w:r>
      <w:r>
        <w:t>устанавливает следующие единые требования к участнику закупки:</w:t>
      </w:r>
    </w:p>
    <w:p w14:paraId="07D625A0" w14:textId="21813CBC" w:rsidR="00BB391F" w:rsidRDefault="00341AEE">
      <w:pPr>
        <w:pStyle w:val="16"/>
        <w:numPr>
          <w:ilvl w:val="0"/>
          <w:numId w:val="7"/>
        </w:numPr>
        <w:tabs>
          <w:tab w:val="left" w:pos="965"/>
        </w:tabs>
        <w:ind w:firstLine="567"/>
        <w:jc w:val="both"/>
      </w:pPr>
      <w:bookmarkStart w:id="154" w:name="bookmark192"/>
      <w:bookmarkEnd w:id="154"/>
      <w:r>
        <w:t>соответствие требованиям, установленным в соответствии с законодательством</w:t>
      </w:r>
      <w:r>
        <w:br/>
        <w:t>Российской Федерации к лицам, осуществляющим выполнение работ, являющихся объектом закупки;</w:t>
      </w:r>
    </w:p>
    <w:p w14:paraId="3D6E16BC" w14:textId="77777777" w:rsidR="00BB391F" w:rsidRDefault="00341AEE">
      <w:pPr>
        <w:pStyle w:val="16"/>
        <w:numPr>
          <w:ilvl w:val="0"/>
          <w:numId w:val="7"/>
        </w:numPr>
        <w:tabs>
          <w:tab w:val="left" w:pos="965"/>
        </w:tabs>
        <w:ind w:firstLine="567"/>
        <w:jc w:val="both"/>
      </w:pPr>
      <w:bookmarkStart w:id="155" w:name="bookmark193"/>
      <w:bookmarkEnd w:id="155"/>
      <w:r>
        <w:t>непроведение ликвидации участника закупки - юридического лица и отсутствие</w:t>
      </w:r>
      <w:r>
        <w:br/>
        <w:t>решения арбитражного суда о признании участника закупки - юридического лица или</w:t>
      </w:r>
      <w:r>
        <w:br/>
        <w:t>индивидуального предпринимателя несостоятельным (банкротом) и об открытии конкурсного производства;</w:t>
      </w:r>
    </w:p>
    <w:p w14:paraId="436AF932" w14:textId="77777777" w:rsidR="00BB391F" w:rsidRDefault="00341AEE">
      <w:pPr>
        <w:pStyle w:val="16"/>
        <w:numPr>
          <w:ilvl w:val="0"/>
          <w:numId w:val="7"/>
        </w:numPr>
        <w:tabs>
          <w:tab w:val="left" w:pos="965"/>
        </w:tabs>
        <w:ind w:firstLine="567"/>
        <w:jc w:val="both"/>
      </w:pPr>
      <w:bookmarkStart w:id="156" w:name="bookmark194"/>
      <w:bookmarkEnd w:id="156"/>
      <w:r>
        <w:t>неприостановление деятельности участника закупки в порядке, установленном</w:t>
      </w:r>
      <w:r>
        <w:br/>
        <w:t>Кодексом Российской Федерации об административных правонарушениях;</w:t>
      </w:r>
    </w:p>
    <w:p w14:paraId="79E6D744" w14:textId="1B00A3C9" w:rsidR="00BB391F" w:rsidRDefault="00341AEE">
      <w:pPr>
        <w:pStyle w:val="16"/>
        <w:numPr>
          <w:ilvl w:val="0"/>
          <w:numId w:val="7"/>
        </w:numPr>
        <w:tabs>
          <w:tab w:val="left" w:pos="965"/>
        </w:tabs>
        <w:ind w:firstLine="567"/>
        <w:jc w:val="both"/>
      </w:pPr>
      <w:bookmarkStart w:id="157" w:name="bookmark195"/>
      <w:bookmarkEnd w:id="157"/>
      <w:r>
        <w:t>отсутствие у участника закупки недоимки по налогам, сборам, задолженности по</w:t>
      </w:r>
      <w:r>
        <w:br/>
        <w:t>иным обязательным платежам в бюджеты бюджетной системы Российской Федерации (за</w:t>
      </w:r>
      <w:r>
        <w:br/>
        <w:t>исключением сумм, на которые предоставлены отсрочка, рассрочка, инвестиционный</w:t>
      </w:r>
      <w:r>
        <w:br/>
        <w:t>налоговый кредит в соответствии с законодательством Российской Федерации о налогах и</w:t>
      </w:r>
      <w:r>
        <w:br/>
        <w:t>сборах, которые реструктурированы в соответствии с законодательством Российской</w:t>
      </w:r>
      <w:r>
        <w:br/>
        <w:t>Федерации, по которым имеется вступившее в законную силу решение суда о признании</w:t>
      </w:r>
      <w:r>
        <w:br/>
        <w:t>обязанности заявителя по уплате этих сумм исполненной или которые признаны</w:t>
      </w:r>
      <w:r>
        <w:br/>
        <w:t>безнадежными к взысканию в соответствии с законодательством Российской Федерации о</w:t>
      </w:r>
      <w:r>
        <w:br/>
        <w:t>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Подрядчика не принято;</w:t>
      </w:r>
    </w:p>
    <w:p w14:paraId="27DD3F52" w14:textId="77777777" w:rsidR="00BB391F" w:rsidRDefault="00341AEE">
      <w:pPr>
        <w:pStyle w:val="16"/>
        <w:numPr>
          <w:ilvl w:val="0"/>
          <w:numId w:val="7"/>
        </w:numPr>
        <w:tabs>
          <w:tab w:val="left" w:pos="965"/>
        </w:tabs>
        <w:ind w:firstLine="567"/>
        <w:jc w:val="both"/>
      </w:pPr>
      <w:bookmarkStart w:id="158" w:name="bookmark196"/>
      <w:bookmarkEnd w:id="158"/>
      <w:r>
        <w:t>отсутствие у участника закупки - физического лица либо у руководителя, членов</w:t>
      </w:r>
      <w:r>
        <w:br/>
        <w:t>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w:t>
      </w:r>
      <w:r>
        <w:br/>
        <w:t>судимости за преступления в сфере экономики и (или) преступления, предусмотренные</w:t>
      </w:r>
      <w:r>
        <w:br/>
        <w:t>статьями 289, 290, 291, 291.1 Уголовного кодекса Российской Федерации (за исключением</w:t>
      </w:r>
      <w:r>
        <w:br/>
        <w:t>лиц, у которых такая судимость погашена или снята), а также неприменение в отношении</w:t>
      </w:r>
      <w:r>
        <w:br/>
        <w:t>указанных физических лиц наказания в виде лишения права занимать определенные</w:t>
      </w:r>
      <w:r>
        <w:br/>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D2EAC1" w14:textId="77777777" w:rsidR="00BB391F" w:rsidRDefault="00341AEE">
      <w:pPr>
        <w:pStyle w:val="16"/>
        <w:numPr>
          <w:ilvl w:val="1"/>
          <w:numId w:val="7"/>
        </w:numPr>
        <w:tabs>
          <w:tab w:val="left" w:pos="1033"/>
        </w:tabs>
        <w:ind w:firstLine="567"/>
        <w:jc w:val="both"/>
      </w:pPr>
      <w:bookmarkStart w:id="159" w:name="bookmark197"/>
      <w:bookmarkEnd w:id="159"/>
      <w:r>
        <w:t>) участник закупки - юридическое лицо, которое в течение двух лет до момента</w:t>
      </w:r>
      <w:r>
        <w:br/>
        <w:t>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84D045" w14:textId="77777777" w:rsidR="00BB391F" w:rsidRDefault="00341AEE">
      <w:pPr>
        <w:pStyle w:val="16"/>
        <w:numPr>
          <w:ilvl w:val="0"/>
          <w:numId w:val="7"/>
        </w:numPr>
        <w:tabs>
          <w:tab w:val="left" w:pos="1094"/>
        </w:tabs>
        <w:ind w:firstLine="567"/>
        <w:jc w:val="both"/>
      </w:pPr>
      <w:bookmarkStart w:id="160" w:name="bookmark198"/>
      <w:bookmarkEnd w:id="160"/>
      <w:r>
        <w:t>обладание участником закупки исключительными правами на результаты</w:t>
      </w:r>
      <w:r>
        <w:br/>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536BF1C" w14:textId="77777777" w:rsidR="00BB391F" w:rsidRDefault="00341AEE">
      <w:pPr>
        <w:pStyle w:val="16"/>
        <w:numPr>
          <w:ilvl w:val="0"/>
          <w:numId w:val="7"/>
        </w:numPr>
        <w:tabs>
          <w:tab w:val="left" w:pos="907"/>
        </w:tabs>
        <w:ind w:firstLine="567"/>
        <w:jc w:val="both"/>
      </w:pPr>
      <w:bookmarkStart w:id="161" w:name="bookmark199"/>
      <w:bookmarkEnd w:id="161"/>
      <w: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04E590F" w14:textId="77777777" w:rsidR="00BB391F" w:rsidRDefault="00341AEE">
      <w:pPr>
        <w:pStyle w:val="16"/>
        <w:tabs>
          <w:tab w:val="left" w:pos="907"/>
        </w:tabs>
        <w:ind w:firstLine="567"/>
        <w:jc w:val="both"/>
      </w:pPr>
      <w:bookmarkStart w:id="162" w:name="bookmark200"/>
      <w:r>
        <w:t>а</w:t>
      </w:r>
      <w:bookmarkEnd w:id="162"/>
      <w:r>
        <w:t>)</w:t>
      </w:r>
      <w:r>
        <w:tab/>
        <w:t>физическим лицом (в том числе зарегистрированным в качестве индивидуального</w:t>
      </w:r>
      <w:r>
        <w:br/>
        <w:t>предпринимателя), являющимся участником закупки;</w:t>
      </w:r>
    </w:p>
    <w:p w14:paraId="28BB5DA8" w14:textId="77777777" w:rsidR="00BB391F" w:rsidRDefault="00341AEE">
      <w:pPr>
        <w:pStyle w:val="16"/>
        <w:tabs>
          <w:tab w:val="left" w:pos="907"/>
        </w:tabs>
        <w:ind w:firstLine="567"/>
        <w:jc w:val="both"/>
      </w:pPr>
      <w:bookmarkStart w:id="163" w:name="bookmark201"/>
      <w:r>
        <w:t>б</w:t>
      </w:r>
      <w:bookmarkEnd w:id="163"/>
      <w:r>
        <w:t>)</w:t>
      </w:r>
      <w:r>
        <w:tab/>
        <w:t>руководителем, единоличным исполнительным органом, членом коллегиального</w:t>
      </w:r>
      <w:r>
        <w:br/>
        <w:t>исполнительного органа, учредителем, членом коллегиального органа унитарной организации, являющейся участником закупки;</w:t>
      </w:r>
    </w:p>
    <w:p w14:paraId="3704BB44" w14:textId="77777777" w:rsidR="00BB391F" w:rsidRDefault="00341AEE">
      <w:pPr>
        <w:pStyle w:val="16"/>
        <w:tabs>
          <w:tab w:val="left" w:pos="907"/>
        </w:tabs>
        <w:ind w:firstLine="567"/>
        <w:jc w:val="both"/>
      </w:pPr>
      <w:bookmarkStart w:id="164" w:name="bookmark202"/>
      <w:r>
        <w:t>в</w:t>
      </w:r>
      <w:bookmarkEnd w:id="164"/>
      <w:r>
        <w:t>)</w:t>
      </w:r>
      <w:r>
        <w:tab/>
        <w:t>единоличным исполнительным органом, членом коллегиального исполнительного</w:t>
      </w:r>
      <w:r>
        <w:br/>
        <w:t>органа, членом коллегиального органа управления, выгодоприобретателем корпоративного</w:t>
      </w:r>
      <w:r>
        <w:br/>
        <w:t>юридического лица, являющегося участником закупки. Выгодоприобретателем для целей</w:t>
      </w:r>
      <w:r>
        <w:br/>
        <w:t>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B90F33F" w14:textId="77777777" w:rsidR="00BB391F" w:rsidRDefault="00341AEE">
      <w:pPr>
        <w:pStyle w:val="16"/>
        <w:numPr>
          <w:ilvl w:val="0"/>
          <w:numId w:val="7"/>
        </w:numPr>
        <w:tabs>
          <w:tab w:val="left" w:pos="907"/>
        </w:tabs>
        <w:ind w:firstLine="567"/>
        <w:jc w:val="both"/>
      </w:pPr>
      <w:bookmarkStart w:id="165" w:name="bookmark203"/>
      <w:bookmarkEnd w:id="165"/>
      <w:r>
        <w:t>участник закупки не является офшорной компанией, не имеет в составе участников</w:t>
      </w:r>
      <w:r>
        <w:br/>
        <w:t>(членов) корпоративного юридического лица или в составе учредителей унитарного</w:t>
      </w:r>
      <w:r>
        <w:br/>
        <w:t>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w:t>
      </w:r>
      <w:r>
        <w:br/>
        <w:t>юридических лиц) более чем десятью процентами голосующих акций хозяйственного</w:t>
      </w:r>
      <w:r>
        <w:br/>
        <w:t>общества либо долей, превышающей десять процентов в уставном (складочном) капитале</w:t>
      </w:r>
      <w:r>
        <w:br/>
        <w:t>хозяйственного товарищества или общества;</w:t>
      </w:r>
    </w:p>
    <w:p w14:paraId="12D0A609" w14:textId="77777777" w:rsidR="00BB391F" w:rsidRDefault="00341AEE">
      <w:pPr>
        <w:pStyle w:val="16"/>
        <w:numPr>
          <w:ilvl w:val="0"/>
          <w:numId w:val="7"/>
        </w:numPr>
        <w:tabs>
          <w:tab w:val="left" w:pos="907"/>
        </w:tabs>
        <w:ind w:firstLine="567"/>
        <w:jc w:val="both"/>
      </w:pPr>
      <w:bookmarkStart w:id="166" w:name="bookmark204"/>
      <w:bookmarkEnd w:id="166"/>
      <w:r>
        <w:t>отсутствие у участника закупки ограничений для участия в закупках, установленных законодательством Российской Федерации;</w:t>
      </w:r>
    </w:p>
    <w:p w14:paraId="697E5B31" w14:textId="0DCCBDC6" w:rsidR="00BB391F" w:rsidRDefault="00503206">
      <w:pPr>
        <w:pStyle w:val="16"/>
        <w:numPr>
          <w:ilvl w:val="0"/>
          <w:numId w:val="7"/>
        </w:numPr>
        <w:tabs>
          <w:tab w:val="left" w:pos="1094"/>
        </w:tabs>
        <w:ind w:firstLine="567"/>
        <w:jc w:val="both"/>
      </w:pPr>
      <w:bookmarkStart w:id="167" w:name="bookmark205"/>
      <w:bookmarkEnd w:id="167"/>
      <w:r>
        <w:t>П</w:t>
      </w:r>
      <w:r w:rsidR="00341AEE">
        <w:t>одрядчик не является иностранным агентом согласно Федерального закона от «05» декабря 2022 г. № 498-ФЗ «О внесении изменений в отдельные законодательные акты</w:t>
      </w:r>
      <w:r w:rsidR="00341AEE">
        <w:br/>
        <w:t>Российской Федерации».</w:t>
      </w:r>
    </w:p>
    <w:p w14:paraId="2F7D6249" w14:textId="77777777" w:rsidR="00BB391F" w:rsidRDefault="00341AEE">
      <w:pPr>
        <w:pStyle w:val="14"/>
        <w:keepNext/>
        <w:keepLines/>
        <w:numPr>
          <w:ilvl w:val="0"/>
          <w:numId w:val="23"/>
        </w:numPr>
        <w:tabs>
          <w:tab w:val="left" w:pos="404"/>
        </w:tabs>
        <w:spacing w:before="80" w:after="60"/>
        <w:ind w:left="0" w:firstLine="567"/>
      </w:pPr>
      <w:bookmarkStart w:id="168" w:name="bookmark208"/>
      <w:bookmarkStart w:id="169" w:name="bookmark206"/>
      <w:bookmarkStart w:id="170" w:name="bookmark207"/>
      <w:bookmarkStart w:id="171" w:name="bookmark209"/>
      <w:bookmarkEnd w:id="168"/>
      <w:r>
        <w:t>Обстоятельства непреодолимой силы (Форс-мажор)</w:t>
      </w:r>
      <w:bookmarkEnd w:id="169"/>
      <w:bookmarkEnd w:id="170"/>
      <w:bookmarkEnd w:id="171"/>
    </w:p>
    <w:p w14:paraId="78304B2E" w14:textId="77777777" w:rsidR="00BB391F" w:rsidRDefault="00341AEE">
      <w:pPr>
        <w:pStyle w:val="16"/>
        <w:numPr>
          <w:ilvl w:val="1"/>
          <w:numId w:val="23"/>
        </w:numPr>
        <w:tabs>
          <w:tab w:val="left" w:pos="1148"/>
        </w:tabs>
        <w:ind w:left="0" w:firstLine="567"/>
        <w:jc w:val="both"/>
      </w:pPr>
      <w:bookmarkStart w:id="172" w:name="bookmark210"/>
      <w:bookmarkEnd w:id="172"/>
      <w:r>
        <w:t>Стороны освобождаются от ответственности за частичное или полное</w:t>
      </w:r>
      <w:r>
        <w:br/>
        <w:t>неисполнение обязательств по настоящему Контракту, если оно (неисполнение) явилось следствием обстоятельств непреодолимой силы, которые понимаются как обстоятельства,</w:t>
      </w:r>
      <w:r>
        <w:br/>
        <w:t>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Контракта.</w:t>
      </w:r>
    </w:p>
    <w:p w14:paraId="6FC11A8B" w14:textId="77777777" w:rsidR="00BB391F" w:rsidRDefault="00341AEE">
      <w:pPr>
        <w:pStyle w:val="16"/>
        <w:numPr>
          <w:ilvl w:val="1"/>
          <w:numId w:val="23"/>
        </w:numPr>
        <w:tabs>
          <w:tab w:val="left" w:pos="1153"/>
        </w:tabs>
        <w:ind w:left="0" w:firstLine="567"/>
        <w:jc w:val="both"/>
      </w:pPr>
      <w:bookmarkStart w:id="173" w:name="bookmark211"/>
      <w:bookmarkEnd w:id="173"/>
      <w:r>
        <w:t>Сторона, которая по причине обстоятельств непреодолимой силы не может</w:t>
      </w:r>
      <w:r>
        <w:br/>
        <w:t>исполнить обязательства по настоящему Контракту, обязана в течение 3 (трех) дней</w:t>
      </w:r>
      <w:r>
        <w:br/>
        <w:t>уведомить другую Сторону о наступлении и предполагаемом сроке действия этих</w:t>
      </w:r>
      <w:r>
        <w:br/>
        <w:t>обстоятельств, после чего Стороны в срок не более 3 (трех) дней проводят взаимные</w:t>
      </w:r>
      <w:r>
        <w:br/>
        <w:t>консультации для принятия необходимых мер.</w:t>
      </w:r>
    </w:p>
    <w:p w14:paraId="5E2449FE" w14:textId="77777777" w:rsidR="00BB391F" w:rsidRDefault="00341AEE">
      <w:pPr>
        <w:pStyle w:val="16"/>
        <w:numPr>
          <w:ilvl w:val="1"/>
          <w:numId w:val="23"/>
        </w:numPr>
        <w:tabs>
          <w:tab w:val="left" w:pos="1153"/>
        </w:tabs>
        <w:ind w:left="0" w:firstLine="567"/>
        <w:jc w:val="both"/>
      </w:pPr>
      <w:bookmarkStart w:id="174" w:name="bookmark212"/>
      <w:bookmarkEnd w:id="174"/>
      <w:r>
        <w:t>Надлежащим доказательством наличия обстоятельств непреодолимой силы и их</w:t>
      </w:r>
      <w:r>
        <w:br/>
        <w:t>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w:t>
      </w:r>
      <w:r>
        <w:br/>
        <w:t>обстоятельствах, или на которой произошло такое событие.</w:t>
      </w:r>
    </w:p>
    <w:p w14:paraId="31378D16" w14:textId="77777777" w:rsidR="00BB391F" w:rsidRDefault="00341AEE">
      <w:pPr>
        <w:pStyle w:val="16"/>
        <w:numPr>
          <w:ilvl w:val="1"/>
          <w:numId w:val="23"/>
        </w:numPr>
        <w:tabs>
          <w:tab w:val="left" w:pos="1158"/>
        </w:tabs>
        <w:ind w:left="0" w:firstLine="567"/>
        <w:jc w:val="both"/>
      </w:pPr>
      <w:bookmarkStart w:id="175" w:name="bookmark213"/>
      <w:bookmarkEnd w:id="175"/>
      <w:r>
        <w:t>Не уведомление, несвоевременное и (или) ненадлежащим образом оформленное</w:t>
      </w:r>
      <w:r>
        <w:br/>
        <w:t>уведомление о наступлении обстоятельств непреодолимой силы лишает Стороны права</w:t>
      </w:r>
      <w:r>
        <w:br/>
        <w:t>ссылаться на любые из них как на основание, освобождающее от ответственности за</w:t>
      </w:r>
      <w:r>
        <w:br/>
        <w:t>неисполнение обязательства.</w:t>
      </w:r>
    </w:p>
    <w:p w14:paraId="3B2C497A" w14:textId="77777777" w:rsidR="00BB391F" w:rsidRDefault="00341AEE">
      <w:pPr>
        <w:pStyle w:val="16"/>
        <w:numPr>
          <w:ilvl w:val="1"/>
          <w:numId w:val="23"/>
        </w:numPr>
        <w:tabs>
          <w:tab w:val="left" w:pos="1153"/>
        </w:tabs>
        <w:ind w:left="0" w:firstLine="567"/>
        <w:jc w:val="both"/>
      </w:pPr>
      <w:bookmarkStart w:id="176" w:name="bookmark214"/>
      <w:bookmarkEnd w:id="176"/>
      <w:r>
        <w:t>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2D0BA7E9" w14:textId="77777777" w:rsidR="00BB391F" w:rsidRDefault="00341AEE">
      <w:pPr>
        <w:pStyle w:val="16"/>
        <w:numPr>
          <w:ilvl w:val="1"/>
          <w:numId w:val="23"/>
        </w:numPr>
        <w:tabs>
          <w:tab w:val="left" w:pos="1148"/>
        </w:tabs>
        <w:ind w:left="0" w:firstLine="567"/>
        <w:jc w:val="both"/>
      </w:pPr>
      <w:bookmarkStart w:id="177" w:name="bookmark215"/>
      <w:bookmarkEnd w:id="177"/>
      <w:r>
        <w:t>Если эти обстоятельства будут продолжаться более трех месяцев, Стороны в срок не более 3 (трех) дней проведут переговоры для обсуждения сложившейся ситуации и поиска возможных путей ее разрешения.</w:t>
      </w:r>
    </w:p>
    <w:p w14:paraId="33356046" w14:textId="77777777" w:rsidR="00BB391F" w:rsidRDefault="00341AEE">
      <w:pPr>
        <w:pStyle w:val="14"/>
        <w:keepNext/>
        <w:keepLines/>
        <w:numPr>
          <w:ilvl w:val="0"/>
          <w:numId w:val="23"/>
        </w:numPr>
        <w:tabs>
          <w:tab w:val="left" w:pos="399"/>
        </w:tabs>
        <w:spacing w:before="80" w:after="60"/>
        <w:ind w:left="0" w:firstLine="567"/>
      </w:pPr>
      <w:bookmarkStart w:id="178" w:name="bookmark218"/>
      <w:bookmarkStart w:id="179" w:name="bookmark216"/>
      <w:bookmarkStart w:id="180" w:name="bookmark217"/>
      <w:bookmarkStart w:id="181" w:name="bookmark219"/>
      <w:bookmarkEnd w:id="178"/>
      <w:r>
        <w:t>Гарантии качества Работ</w:t>
      </w:r>
      <w:bookmarkEnd w:id="179"/>
      <w:bookmarkEnd w:id="180"/>
      <w:bookmarkEnd w:id="181"/>
    </w:p>
    <w:p w14:paraId="21BB33F9" w14:textId="77777777" w:rsidR="00BB391F" w:rsidRDefault="00341AEE">
      <w:pPr>
        <w:pStyle w:val="16"/>
        <w:numPr>
          <w:ilvl w:val="1"/>
          <w:numId w:val="23"/>
        </w:numPr>
        <w:tabs>
          <w:tab w:val="left" w:pos="1153"/>
        </w:tabs>
        <w:ind w:left="0" w:firstLine="567"/>
        <w:jc w:val="both"/>
      </w:pPr>
      <w:bookmarkStart w:id="182" w:name="bookmark220"/>
      <w:bookmarkEnd w:id="182"/>
      <w:r>
        <w:t>Подрядчик гарантирует, что выполняемые Работы соответствуют требованиям, установленным в Контракте, обязательным нормам и правилам, регулирующим данную</w:t>
      </w:r>
      <w:r>
        <w:br/>
        <w:t>деятельность (ГОСТ) а также иным требованиям законодательства Российской Федерации, действующим на момент выполнения Работ.</w:t>
      </w:r>
    </w:p>
    <w:p w14:paraId="25C5A96E" w14:textId="1E28D9DA" w:rsidR="00BB391F" w:rsidRDefault="004C6878">
      <w:pPr>
        <w:pStyle w:val="16"/>
        <w:numPr>
          <w:ilvl w:val="1"/>
          <w:numId w:val="23"/>
        </w:numPr>
        <w:tabs>
          <w:tab w:val="left" w:pos="1148"/>
        </w:tabs>
        <w:ind w:left="0" w:firstLine="567"/>
        <w:jc w:val="both"/>
      </w:pPr>
      <w:bookmarkStart w:id="183" w:name="_Hlk224904683"/>
      <w:r w:rsidRPr="004C6878">
        <w:t xml:space="preserve">Гарантийный срок на выполненные </w:t>
      </w:r>
      <w:r w:rsidR="006E0E35">
        <w:t>Р</w:t>
      </w:r>
      <w:r w:rsidRPr="004C6878">
        <w:t xml:space="preserve">аботы составляет </w:t>
      </w:r>
      <w:r w:rsidR="006E0E35">
        <w:t>24</w:t>
      </w:r>
      <w:r w:rsidRPr="004C6878">
        <w:t xml:space="preserve"> (</w:t>
      </w:r>
      <w:r w:rsidR="006E0E35">
        <w:t>двадцать четыре</w:t>
      </w:r>
      <w:r w:rsidRPr="004C6878">
        <w:t>) месяц</w:t>
      </w:r>
      <w:r w:rsidR="006E0E35">
        <w:t>а</w:t>
      </w:r>
      <w:r w:rsidRPr="004C6878">
        <w:t xml:space="preserve"> с даты подписания Сторонами акта о приемке выполненных работ форма КС-2, справки о стоимости выполненных работ форма КС 3</w:t>
      </w:r>
      <w:r w:rsidR="00341AEE">
        <w:t>.</w:t>
      </w:r>
      <w:r w:rsidR="006E0E35">
        <w:t xml:space="preserve"> </w:t>
      </w:r>
      <w:r w:rsidR="006E0E35" w:rsidRPr="006E0E35">
        <w:t xml:space="preserve">Срок гарантии на использованные в ходе выполнения </w:t>
      </w:r>
      <w:r w:rsidR="006E0E35">
        <w:t>Р</w:t>
      </w:r>
      <w:r w:rsidR="006E0E35" w:rsidRPr="006E0E35">
        <w:t>абот комплектующие и материалы в соответствии с гарантийной документацией их производителя, но не менее 12 (двенадцати) месяцев</w:t>
      </w:r>
      <w:bookmarkEnd w:id="183"/>
      <w:r w:rsidR="006E0E35">
        <w:t>.</w:t>
      </w:r>
    </w:p>
    <w:p w14:paraId="2B01AFDD" w14:textId="7547F3A6" w:rsidR="00BB391F" w:rsidRDefault="006E0E35">
      <w:pPr>
        <w:pStyle w:val="16"/>
        <w:numPr>
          <w:ilvl w:val="1"/>
          <w:numId w:val="23"/>
        </w:numPr>
        <w:tabs>
          <w:tab w:val="left" w:pos="1158"/>
        </w:tabs>
        <w:ind w:left="0" w:firstLine="567"/>
        <w:jc w:val="both"/>
      </w:pPr>
      <w:bookmarkStart w:id="184" w:name="bookmark222"/>
      <w:bookmarkEnd w:id="184"/>
      <w:r w:rsidRPr="006E0E35">
        <w:t xml:space="preserve">Под гарантией понимается устранение Подрядчиком своими силами и за свой счет допущенных по его вине недостатков, выявленных после приемки </w:t>
      </w:r>
      <w:r>
        <w:t>Р</w:t>
      </w:r>
      <w:r w:rsidRPr="006E0E35">
        <w:t>абот</w:t>
      </w:r>
      <w:r w:rsidR="00341AEE">
        <w:t>.</w:t>
      </w:r>
    </w:p>
    <w:p w14:paraId="7AC46F06" w14:textId="6B4EC147" w:rsidR="00BB391F" w:rsidRDefault="006E0E35">
      <w:pPr>
        <w:pStyle w:val="16"/>
        <w:numPr>
          <w:ilvl w:val="1"/>
          <w:numId w:val="23"/>
        </w:numPr>
        <w:tabs>
          <w:tab w:val="left" w:pos="1153"/>
        </w:tabs>
        <w:ind w:left="0" w:firstLine="567"/>
        <w:jc w:val="both"/>
      </w:pPr>
      <w:bookmarkStart w:id="185" w:name="bookmark223"/>
      <w:bookmarkEnd w:id="185"/>
      <w:r w:rsidRPr="006E0E35">
        <w:t>Если в период гарантийного срока обнаружатся недостатки, то Подрядчик обязан устранить их за свой счет в течение 10 (десяти) рабочих дней со дня получения уведомления от Заказчика. Гарантийный срок в этом случае соответственно продлевается на период устранения недостатков</w:t>
      </w:r>
      <w:r w:rsidR="00341AEE">
        <w:t>.</w:t>
      </w:r>
    </w:p>
    <w:p w14:paraId="5CE42CCB" w14:textId="26626187" w:rsidR="00BB391F" w:rsidRDefault="00DB0C09">
      <w:pPr>
        <w:pStyle w:val="16"/>
        <w:numPr>
          <w:ilvl w:val="1"/>
          <w:numId w:val="23"/>
        </w:numPr>
        <w:tabs>
          <w:tab w:val="left" w:pos="1153"/>
        </w:tabs>
        <w:ind w:left="0" w:firstLine="567"/>
        <w:jc w:val="both"/>
      </w:pPr>
      <w:r w:rsidRPr="00DB0C09">
        <w:t xml:space="preserve">Подрядчик гарантирует возможность безопасного использования результата выполненных </w:t>
      </w:r>
      <w:r>
        <w:t>Р</w:t>
      </w:r>
      <w:r w:rsidRPr="00DB0C09">
        <w:t>абот по назначению в течение всего гарантийного срока</w:t>
      </w:r>
      <w:r w:rsidR="00341AEE">
        <w:t>.</w:t>
      </w:r>
    </w:p>
    <w:p w14:paraId="1F4E5710" w14:textId="77777777" w:rsidR="00BB391F" w:rsidRDefault="00341AEE">
      <w:pPr>
        <w:pStyle w:val="14"/>
        <w:keepNext/>
        <w:keepLines/>
        <w:numPr>
          <w:ilvl w:val="0"/>
          <w:numId w:val="23"/>
        </w:numPr>
        <w:tabs>
          <w:tab w:val="left" w:pos="404"/>
        </w:tabs>
        <w:spacing w:before="80" w:after="60"/>
        <w:ind w:left="0" w:firstLine="567"/>
      </w:pPr>
      <w:bookmarkStart w:id="186" w:name="bookmark224"/>
      <w:bookmarkStart w:id="187" w:name="bookmark227"/>
      <w:bookmarkStart w:id="188" w:name="bookmark225"/>
      <w:bookmarkStart w:id="189" w:name="bookmark226"/>
      <w:bookmarkStart w:id="190" w:name="bookmark228"/>
      <w:bookmarkEnd w:id="186"/>
      <w:bookmarkEnd w:id="187"/>
      <w:r>
        <w:t>Заключительные положения</w:t>
      </w:r>
      <w:bookmarkEnd w:id="188"/>
      <w:bookmarkEnd w:id="189"/>
      <w:bookmarkEnd w:id="190"/>
    </w:p>
    <w:p w14:paraId="1B6EB258" w14:textId="5DA16A27" w:rsidR="00BB391F" w:rsidRDefault="00341AEE">
      <w:pPr>
        <w:pStyle w:val="16"/>
        <w:numPr>
          <w:ilvl w:val="1"/>
          <w:numId w:val="23"/>
        </w:numPr>
        <w:tabs>
          <w:tab w:val="left" w:pos="1148"/>
        </w:tabs>
        <w:ind w:left="0" w:firstLine="567"/>
        <w:jc w:val="both"/>
      </w:pPr>
      <w:bookmarkStart w:id="191" w:name="bookmark229"/>
      <w:bookmarkEnd w:id="191"/>
      <w:r>
        <w:t>Настоящий Контракт вступает в силу и становится обязательным для Сторон с</w:t>
      </w:r>
      <w:r>
        <w:br/>
        <w:t xml:space="preserve">момента подписания Сторонами и действует </w:t>
      </w:r>
      <w:r w:rsidRPr="006F4A40">
        <w:t>до «</w:t>
      </w:r>
      <w:r w:rsidR="009C110D">
        <w:t>03</w:t>
      </w:r>
      <w:r w:rsidRPr="006F4A40">
        <w:t>»</w:t>
      </w:r>
      <w:r w:rsidR="009C110D">
        <w:t xml:space="preserve"> сентября </w:t>
      </w:r>
      <w:r w:rsidRPr="006F4A40">
        <w:t>202</w:t>
      </w:r>
      <w:r w:rsidR="0051509C">
        <w:t>6</w:t>
      </w:r>
      <w:r>
        <w:t xml:space="preserve"> года, но в любом случае до</w:t>
      </w:r>
      <w:r>
        <w:br/>
        <w:t>полного исполнения Сторонами своих обязательств по Контракту.</w:t>
      </w:r>
    </w:p>
    <w:p w14:paraId="00BC8FEC" w14:textId="77777777" w:rsidR="00BB391F" w:rsidRDefault="00341AEE">
      <w:pPr>
        <w:pStyle w:val="16"/>
        <w:numPr>
          <w:ilvl w:val="1"/>
          <w:numId w:val="23"/>
        </w:numPr>
        <w:tabs>
          <w:tab w:val="left" w:pos="1153"/>
        </w:tabs>
        <w:ind w:left="0" w:firstLine="567"/>
        <w:jc w:val="both"/>
      </w:pPr>
      <w:bookmarkStart w:id="192" w:name="bookmark230"/>
      <w:bookmarkEnd w:id="192"/>
      <w:r>
        <w:t>Изменение условий Контракта при его исполнении допускается только по</w:t>
      </w:r>
      <w:r>
        <w:br/>
        <w:t>соглашению Сторон в случаях, предусмотренных действующим законодательством</w:t>
      </w:r>
      <w:r>
        <w:br/>
        <w:t>Российской Федерации, настоящим Контрактом.</w:t>
      </w:r>
    </w:p>
    <w:p w14:paraId="5CE9FBD1" w14:textId="77777777" w:rsidR="00BB391F" w:rsidRDefault="00341AEE">
      <w:pPr>
        <w:pStyle w:val="16"/>
        <w:numPr>
          <w:ilvl w:val="1"/>
          <w:numId w:val="23"/>
        </w:numPr>
        <w:tabs>
          <w:tab w:val="left" w:pos="1153"/>
        </w:tabs>
        <w:ind w:left="0" w:firstLine="567"/>
        <w:jc w:val="both"/>
      </w:pPr>
      <w:bookmarkStart w:id="193" w:name="bookmark231"/>
      <w:bookmarkEnd w:id="193"/>
      <w:r>
        <w:t>Изменения и дополнения к настоящему Контракту считаются действительными, если они оформлены в письменном виде и подписаны Сторонами.</w:t>
      </w:r>
    </w:p>
    <w:p w14:paraId="176E6BC7" w14:textId="77777777" w:rsidR="00BB391F" w:rsidRDefault="00341AEE">
      <w:pPr>
        <w:pStyle w:val="16"/>
        <w:numPr>
          <w:ilvl w:val="1"/>
          <w:numId w:val="23"/>
        </w:numPr>
        <w:tabs>
          <w:tab w:val="left" w:pos="1153"/>
        </w:tabs>
        <w:ind w:left="0" w:firstLine="567"/>
        <w:jc w:val="both"/>
      </w:pPr>
      <w:bookmarkStart w:id="194" w:name="bookmark232"/>
      <w:bookmarkEnd w:id="194"/>
      <w:r>
        <w:t xml:space="preserve">Во всем ином, не урегулированном в настоящем Контракте, </w:t>
      </w:r>
      <w:r w:rsidRPr="005D7B72">
        <w:t>С</w:t>
      </w:r>
      <w:r>
        <w:t>тороны будут</w:t>
      </w:r>
      <w:r>
        <w:br/>
        <w:t>руководствоваться нормами действующего гражданского законодательства Российской Федерации.</w:t>
      </w:r>
    </w:p>
    <w:p w14:paraId="022970FC" w14:textId="77777777" w:rsidR="00BB391F" w:rsidRPr="005D7B72" w:rsidRDefault="00341AEE">
      <w:pPr>
        <w:pStyle w:val="16"/>
        <w:numPr>
          <w:ilvl w:val="1"/>
          <w:numId w:val="23"/>
        </w:numPr>
        <w:tabs>
          <w:tab w:val="left" w:pos="1153"/>
        </w:tabs>
        <w:ind w:left="0" w:firstLine="567"/>
        <w:jc w:val="both"/>
      </w:pPr>
      <w:r>
        <w:t xml:space="preserve">Контракт составлен в 2 (двух) экземплярах, имеющих равную юридическую силу, </w:t>
      </w:r>
      <w:r w:rsidRPr="005D7B72">
        <w:t>по 1 (одному) для каждой из Сторон.</w:t>
      </w:r>
    </w:p>
    <w:p w14:paraId="0AE03629" w14:textId="77777777" w:rsidR="00BB391F" w:rsidRDefault="00341AEE">
      <w:pPr>
        <w:pStyle w:val="16"/>
        <w:numPr>
          <w:ilvl w:val="1"/>
          <w:numId w:val="23"/>
        </w:numPr>
        <w:tabs>
          <w:tab w:val="left" w:pos="1232"/>
        </w:tabs>
        <w:ind w:left="0" w:firstLine="567"/>
        <w:jc w:val="both"/>
      </w:pPr>
      <w:bookmarkStart w:id="195" w:name="bookmark233"/>
      <w:bookmarkEnd w:id="195"/>
      <w:r>
        <w:t>Перечень приложений к Контракту, являющихся неотъемлемой частью настоящего Контракта:</w:t>
      </w:r>
    </w:p>
    <w:p w14:paraId="568A88BB" w14:textId="77777777" w:rsidR="00BB391F" w:rsidRPr="00270A1B" w:rsidRDefault="00341AEE">
      <w:pPr>
        <w:pStyle w:val="16"/>
        <w:numPr>
          <w:ilvl w:val="2"/>
          <w:numId w:val="23"/>
        </w:numPr>
        <w:tabs>
          <w:tab w:val="left" w:pos="1414"/>
        </w:tabs>
        <w:ind w:left="0" w:firstLine="567"/>
        <w:jc w:val="both"/>
      </w:pPr>
      <w:bookmarkStart w:id="196" w:name="bookmark234"/>
      <w:bookmarkEnd w:id="196"/>
      <w:r w:rsidRPr="00270A1B">
        <w:t>Приложение № 1 «Описание объекта закупки»;</w:t>
      </w:r>
    </w:p>
    <w:p w14:paraId="1BAC437F" w14:textId="2D95EBF2" w:rsidR="00BB391F" w:rsidRPr="00270A1B" w:rsidRDefault="00341AEE">
      <w:pPr>
        <w:pStyle w:val="16"/>
        <w:numPr>
          <w:ilvl w:val="2"/>
          <w:numId w:val="23"/>
        </w:numPr>
        <w:tabs>
          <w:tab w:val="left" w:pos="1414"/>
        </w:tabs>
        <w:ind w:left="0" w:firstLine="567"/>
        <w:jc w:val="both"/>
      </w:pPr>
      <w:bookmarkStart w:id="197" w:name="bookmark235"/>
      <w:bookmarkEnd w:id="197"/>
      <w:r w:rsidRPr="00270A1B">
        <w:t xml:space="preserve">Приложение № </w:t>
      </w:r>
      <w:r w:rsidR="001B7052" w:rsidRPr="00270A1B">
        <w:t>2</w:t>
      </w:r>
      <w:r w:rsidRPr="00270A1B">
        <w:t xml:space="preserve"> «</w:t>
      </w:r>
      <w:r w:rsidR="006D71F6" w:rsidRPr="00270A1B">
        <w:t>Локальный сметный расчет</w:t>
      </w:r>
      <w:r w:rsidRPr="00270A1B">
        <w:t>»</w:t>
      </w:r>
      <w:r w:rsidR="00CB276D" w:rsidRPr="00270A1B">
        <w:t>;</w:t>
      </w:r>
    </w:p>
    <w:p w14:paraId="00156525" w14:textId="4D934E21" w:rsidR="00CB276D" w:rsidRPr="00270A1B" w:rsidRDefault="00CB276D" w:rsidP="00CB276D">
      <w:pPr>
        <w:pStyle w:val="16"/>
        <w:numPr>
          <w:ilvl w:val="2"/>
          <w:numId w:val="23"/>
        </w:numPr>
        <w:tabs>
          <w:tab w:val="left" w:pos="1414"/>
        </w:tabs>
        <w:ind w:left="0" w:firstLine="567"/>
        <w:jc w:val="both"/>
      </w:pPr>
      <w:r w:rsidRPr="00270A1B">
        <w:t>Приложение № 3 «</w:t>
      </w:r>
      <w:r w:rsidR="00270A1B" w:rsidRPr="00270A1B">
        <w:t>Ведомость объемов работ</w:t>
      </w:r>
      <w:r w:rsidRPr="00270A1B">
        <w:t>».</w:t>
      </w:r>
    </w:p>
    <w:p w14:paraId="50A9C2FA" w14:textId="77777777" w:rsidR="00CB276D" w:rsidRPr="00441919" w:rsidRDefault="00CB276D" w:rsidP="00CB276D">
      <w:pPr>
        <w:pStyle w:val="16"/>
        <w:tabs>
          <w:tab w:val="left" w:pos="1414"/>
        </w:tabs>
        <w:ind w:left="567" w:firstLine="0"/>
        <w:jc w:val="both"/>
        <w:rPr>
          <w:highlight w:val="yellow"/>
        </w:rPr>
      </w:pPr>
    </w:p>
    <w:p w14:paraId="1058A062" w14:textId="1FF9A133" w:rsidR="00BB391F" w:rsidRDefault="00341AEE">
      <w:pPr>
        <w:pStyle w:val="16"/>
        <w:numPr>
          <w:ilvl w:val="0"/>
          <w:numId w:val="23"/>
        </w:numPr>
        <w:tabs>
          <w:tab w:val="left" w:pos="1414"/>
        </w:tabs>
        <w:spacing w:before="80" w:after="60"/>
        <w:ind w:left="0" w:firstLine="567"/>
        <w:jc w:val="center"/>
        <w:rPr>
          <w:b/>
          <w:bCs/>
        </w:rPr>
      </w:pPr>
      <w:r>
        <w:rPr>
          <w:b/>
          <w:bCs/>
        </w:rPr>
        <w:t xml:space="preserve">Адреса и реквизиты </w:t>
      </w:r>
      <w:r w:rsidR="00B265C6">
        <w:rPr>
          <w:b/>
          <w:bCs/>
        </w:rPr>
        <w:t>С</w:t>
      </w:r>
      <w:r>
        <w:rPr>
          <w:b/>
          <w:bCs/>
        </w:rPr>
        <w:t>торон:</w:t>
      </w:r>
    </w:p>
    <w:p w14:paraId="330D852D" w14:textId="77777777" w:rsidR="00BB391F" w:rsidRDefault="00BB391F">
      <w:pPr>
        <w:pStyle w:val="16"/>
        <w:tabs>
          <w:tab w:val="left" w:pos="1414"/>
        </w:tabs>
        <w:jc w:val="center"/>
        <w:rPr>
          <w:b/>
          <w:bCs/>
        </w:rPr>
      </w:pPr>
    </w:p>
    <w:tbl>
      <w:tblPr>
        <w:tblStyle w:val="a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42"/>
      </w:tblGrid>
      <w:tr w:rsidR="00BB391F" w14:paraId="39AD30AB" w14:textId="77777777">
        <w:tc>
          <w:tcPr>
            <w:tcW w:w="5103" w:type="dxa"/>
          </w:tcPr>
          <w:p w14:paraId="28BAE451" w14:textId="77777777" w:rsidR="00BB391F" w:rsidRDefault="00341AEE">
            <w:pPr>
              <w:pStyle w:val="14"/>
              <w:keepNext/>
              <w:keepLines/>
              <w:jc w:val="left"/>
            </w:pPr>
            <w:r>
              <w:t>Заказчик</w:t>
            </w:r>
          </w:p>
        </w:tc>
        <w:tc>
          <w:tcPr>
            <w:tcW w:w="4242" w:type="dxa"/>
          </w:tcPr>
          <w:p w14:paraId="24D5D084" w14:textId="77777777" w:rsidR="00BB391F" w:rsidRDefault="00341AEE">
            <w:pPr>
              <w:pStyle w:val="14"/>
              <w:keepNext/>
              <w:keepLines/>
              <w:jc w:val="left"/>
            </w:pPr>
            <w:r>
              <w:t>Подрядчик</w:t>
            </w:r>
          </w:p>
        </w:tc>
      </w:tr>
      <w:tr w:rsidR="00BB391F" w14:paraId="42BD45FA" w14:textId="77777777">
        <w:tc>
          <w:tcPr>
            <w:tcW w:w="5103" w:type="dxa"/>
          </w:tcPr>
          <w:p w14:paraId="4430EC5C" w14:textId="77777777" w:rsidR="00BB391F" w:rsidRDefault="00341AEE">
            <w:pPr>
              <w:pStyle w:val="14"/>
              <w:keepNext/>
              <w:keepLines/>
              <w:jc w:val="left"/>
            </w:pPr>
            <w:r>
              <w:t>ФГБОУ «ВДЦ «Смена»</w:t>
            </w:r>
          </w:p>
          <w:p w14:paraId="23E84FE7" w14:textId="77777777" w:rsidR="00BB391F" w:rsidRDefault="00341AEE">
            <w:pPr>
              <w:pStyle w:val="16"/>
              <w:ind w:firstLine="0"/>
            </w:pPr>
            <w:r>
              <w:t>Место нахождения: Россия, 353407,</w:t>
            </w:r>
            <w:r>
              <w:br/>
              <w:t>Краснодарский край, м. о. г.-к. Анапа,</w:t>
            </w:r>
            <w:r>
              <w:br/>
              <w:t>с. Сукко, тер. ВДЦ Смена, д. 1</w:t>
            </w:r>
          </w:p>
          <w:p w14:paraId="224E1987" w14:textId="77777777" w:rsidR="00BB391F" w:rsidRDefault="00341AEE">
            <w:pPr>
              <w:pStyle w:val="16"/>
              <w:ind w:firstLine="0"/>
            </w:pPr>
            <w:r>
              <w:t>Телефон: +7 (86133) 93-520</w:t>
            </w:r>
          </w:p>
          <w:p w14:paraId="293603E5" w14:textId="77777777" w:rsidR="00BB391F" w:rsidRDefault="00341AEE">
            <w:pPr>
              <w:pStyle w:val="16"/>
              <w:ind w:firstLine="0"/>
            </w:pPr>
            <w:r>
              <w:t>Факс: +7 (86133) 93-0-40</w:t>
            </w:r>
          </w:p>
          <w:p w14:paraId="18403658" w14:textId="77777777" w:rsidR="00BB391F" w:rsidRDefault="00341AEE">
            <w:pPr>
              <w:pStyle w:val="16"/>
              <w:ind w:firstLine="0"/>
            </w:pPr>
            <w:r>
              <w:t xml:space="preserve">Электронная почта: </w:t>
            </w:r>
            <w:hyperlink r:id="rId8" w:tooltip="mailto:smena.goszakaz@mail.ru" w:history="1">
              <w:r>
                <w:rPr>
                  <w:rStyle w:val="ListLabel17"/>
                </w:rPr>
                <w:t>smena.goszakaz@mail.ru</w:t>
              </w:r>
            </w:hyperlink>
            <w:r>
              <w:rPr>
                <w:color w:val="5B5B5B"/>
                <w:u w:val="single"/>
              </w:rPr>
              <w:br/>
              <w:t>(контрактная служба)</w:t>
            </w:r>
          </w:p>
          <w:p w14:paraId="727192C0" w14:textId="77777777" w:rsidR="00BB391F" w:rsidRDefault="00341AEE">
            <w:pPr>
              <w:pStyle w:val="16"/>
              <w:ind w:firstLine="0"/>
            </w:pPr>
            <w:r>
              <w:t>ОГРН 1022300520505</w:t>
            </w:r>
          </w:p>
          <w:p w14:paraId="0A17C637" w14:textId="77777777" w:rsidR="00BB391F" w:rsidRDefault="00341AEE">
            <w:pPr>
              <w:pStyle w:val="16"/>
              <w:ind w:firstLine="0"/>
            </w:pPr>
            <w:r>
              <w:t>ИНН 2301000880 КПП 230101001</w:t>
            </w:r>
          </w:p>
          <w:p w14:paraId="4D1BE633" w14:textId="77777777" w:rsidR="00BB391F" w:rsidRDefault="00341AEE">
            <w:pPr>
              <w:pStyle w:val="16"/>
              <w:ind w:firstLine="0"/>
            </w:pPr>
            <w:r>
              <w:t>в УФК по Краснодарскому краю (ФГБОУ</w:t>
            </w:r>
            <w:r>
              <w:br/>
              <w:t>ВДЦ «Смена») л/с 20186X29220,</w:t>
            </w:r>
            <w:r>
              <w:br/>
              <w:t>21186X29220</w:t>
            </w:r>
          </w:p>
          <w:p w14:paraId="425B1189" w14:textId="68E0F2B0" w:rsidR="00BB391F" w:rsidRDefault="007676BF">
            <w:pPr>
              <w:pStyle w:val="16"/>
              <w:ind w:firstLine="0"/>
            </w:pPr>
            <w:r w:rsidRPr="007676BF">
              <w:t xml:space="preserve">ОКЦ №1 ЮГУ Банка России </w:t>
            </w:r>
            <w:r w:rsidR="00341AEE">
              <w:t>// УФК по</w:t>
            </w:r>
            <w:r w:rsidR="00341AEE">
              <w:br/>
              <w:t>Краснодарскому краю г. Краснодар</w:t>
            </w:r>
            <w:r w:rsidR="00341AEE">
              <w:br/>
              <w:t>БИК 010349101</w:t>
            </w:r>
          </w:p>
          <w:p w14:paraId="3ABC9AE6" w14:textId="77777777" w:rsidR="00BB391F" w:rsidRDefault="00341AEE">
            <w:pPr>
              <w:pStyle w:val="16"/>
              <w:ind w:firstLine="0"/>
            </w:pPr>
            <w:r>
              <w:t>р/с 03214643000000011800</w:t>
            </w:r>
          </w:p>
          <w:p w14:paraId="708F3322" w14:textId="77777777" w:rsidR="00BB391F" w:rsidRDefault="00341AEE">
            <w:pPr>
              <w:pStyle w:val="16"/>
              <w:tabs>
                <w:tab w:val="left" w:pos="1414"/>
              </w:tabs>
              <w:ind w:firstLine="0"/>
              <w:rPr>
                <w:b/>
                <w:bCs/>
              </w:rPr>
            </w:pPr>
            <w:r>
              <w:t>к/с40102810945370000010</w:t>
            </w:r>
          </w:p>
        </w:tc>
        <w:tc>
          <w:tcPr>
            <w:tcW w:w="4242" w:type="dxa"/>
          </w:tcPr>
          <w:p w14:paraId="40A9876D" w14:textId="77777777" w:rsidR="00BB391F" w:rsidRDefault="00BB391F">
            <w:pPr>
              <w:pStyle w:val="16"/>
              <w:tabs>
                <w:tab w:val="left" w:pos="1414"/>
              </w:tabs>
              <w:ind w:firstLine="0"/>
              <w:jc w:val="center"/>
              <w:rPr>
                <w:b/>
                <w:bCs/>
              </w:rPr>
            </w:pPr>
          </w:p>
        </w:tc>
      </w:tr>
      <w:tr w:rsidR="00BB391F" w14:paraId="7BF6C26D" w14:textId="77777777">
        <w:tc>
          <w:tcPr>
            <w:tcW w:w="5103" w:type="dxa"/>
          </w:tcPr>
          <w:p w14:paraId="72325871" w14:textId="77777777" w:rsidR="00BB391F" w:rsidRDefault="00BB391F">
            <w:pPr>
              <w:keepNext/>
              <w:jc w:val="both"/>
              <w:rPr>
                <w:rFonts w:ascii="Times New Roman" w:eastAsia="Times New Roman" w:hAnsi="Times New Roman" w:cs="Times New Roman"/>
                <w:b/>
                <w:color w:val="000000" w:themeColor="text1"/>
                <w:highlight w:val="white"/>
              </w:rPr>
            </w:pPr>
          </w:p>
          <w:p w14:paraId="1077D1FA" w14:textId="77777777" w:rsidR="00BB391F" w:rsidRDefault="00341AEE">
            <w:pPr>
              <w:keepNext/>
              <w:jc w:val="both"/>
              <w:rPr>
                <w:rFonts w:ascii="Times New Roman" w:eastAsia="Times New Roman" w:hAnsi="Times New Roman" w:cs="Times New Roman"/>
                <w:highlight w:val="white"/>
              </w:rPr>
            </w:pPr>
            <w:r>
              <w:rPr>
                <w:rFonts w:ascii="Times New Roman" w:eastAsia="Times New Roman" w:hAnsi="Times New Roman" w:cs="Times New Roman"/>
                <w:b/>
                <w:color w:val="000000" w:themeColor="text1"/>
                <w:highlight w:val="white"/>
              </w:rPr>
              <w:t>Заказчик:</w:t>
            </w:r>
          </w:p>
          <w:p w14:paraId="421882D5" w14:textId="77777777" w:rsidR="00BB391F" w:rsidRDefault="00BB391F" w:rsidP="00441919">
            <w:pPr>
              <w:jc w:val="both"/>
              <w:rPr>
                <w:rFonts w:ascii="Times New Roman" w:hAnsi="Times New Roman" w:cs="Times New Roman"/>
                <w:highlight w:val="white"/>
              </w:rPr>
            </w:pPr>
          </w:p>
          <w:p w14:paraId="415FF82D" w14:textId="77777777" w:rsidR="00BB391F" w:rsidRDefault="00BB391F">
            <w:pPr>
              <w:ind w:firstLine="709"/>
              <w:jc w:val="both"/>
              <w:rPr>
                <w:rFonts w:ascii="Times New Roman" w:hAnsi="Times New Roman" w:cs="Times New Roman"/>
                <w:highlight w:val="white"/>
              </w:rPr>
            </w:pPr>
          </w:p>
          <w:p w14:paraId="19C0A52D" w14:textId="77777777" w:rsidR="00BB391F" w:rsidRDefault="00341AEE">
            <w:pPr>
              <w:jc w:val="both"/>
              <w:rPr>
                <w:rFonts w:ascii="Times New Roman" w:hAnsi="Times New Roman" w:cs="Times New Roman"/>
                <w:b/>
                <w:highlight w:val="white"/>
              </w:rPr>
            </w:pPr>
            <w:r>
              <w:rPr>
                <w:rFonts w:ascii="Times New Roman" w:hAnsi="Times New Roman" w:cs="Times New Roman"/>
                <w:highlight w:val="white"/>
                <w:lang w:eastAsia="en-US"/>
              </w:rPr>
              <w:t>___________________/                  /</w:t>
            </w:r>
          </w:p>
          <w:p w14:paraId="0E8D6620" w14:textId="77777777" w:rsidR="00BB391F" w:rsidRDefault="00341AEE">
            <w:pPr>
              <w:pStyle w:val="16"/>
              <w:tabs>
                <w:tab w:val="left" w:pos="1414"/>
              </w:tabs>
              <w:ind w:firstLine="0"/>
              <w:rPr>
                <w:b/>
                <w:bCs/>
              </w:rPr>
            </w:pPr>
            <w:r>
              <w:rPr>
                <w:i/>
                <w:highlight w:val="white"/>
                <w:lang w:eastAsia="en-US"/>
              </w:rPr>
              <w:t>М.П.</w:t>
            </w:r>
          </w:p>
        </w:tc>
        <w:tc>
          <w:tcPr>
            <w:tcW w:w="4242" w:type="dxa"/>
          </w:tcPr>
          <w:p w14:paraId="619384A2" w14:textId="77777777" w:rsidR="00BB391F" w:rsidRDefault="00BB391F">
            <w:pPr>
              <w:keepNext/>
              <w:ind w:right="-2" w:firstLine="709"/>
              <w:rPr>
                <w:rFonts w:ascii="Times New Roman" w:eastAsia="Times New Roman" w:hAnsi="Times New Roman" w:cs="Times New Roman"/>
                <w:b/>
                <w:color w:val="auto"/>
              </w:rPr>
            </w:pPr>
          </w:p>
          <w:p w14:paraId="73541EBA" w14:textId="77777777" w:rsidR="00BB391F" w:rsidRDefault="00341AEE">
            <w:pPr>
              <w:keepNext/>
              <w:ind w:right="-2"/>
              <w:rPr>
                <w:rFonts w:ascii="Times New Roman" w:eastAsia="Times New Roman" w:hAnsi="Times New Roman" w:cs="Times New Roman"/>
                <w:b/>
                <w:color w:val="auto"/>
              </w:rPr>
            </w:pPr>
            <w:r>
              <w:rPr>
                <w:rFonts w:ascii="Times New Roman" w:eastAsia="Times New Roman" w:hAnsi="Times New Roman" w:cs="Times New Roman"/>
                <w:b/>
                <w:color w:val="auto"/>
              </w:rPr>
              <w:t>Подрядчик:</w:t>
            </w:r>
          </w:p>
          <w:p w14:paraId="1409E633" w14:textId="77777777" w:rsidR="00BB391F" w:rsidRDefault="00BB391F" w:rsidP="00441919">
            <w:pPr>
              <w:rPr>
                <w:rFonts w:ascii="Times New Roman" w:hAnsi="Times New Roman" w:cs="Times New Roman"/>
                <w:color w:val="auto"/>
              </w:rPr>
            </w:pPr>
          </w:p>
          <w:p w14:paraId="5AD0E64D" w14:textId="77777777" w:rsidR="00BB391F" w:rsidRDefault="00BB391F">
            <w:pPr>
              <w:ind w:firstLine="709"/>
              <w:rPr>
                <w:rFonts w:ascii="Times New Roman" w:hAnsi="Times New Roman" w:cs="Times New Roman"/>
                <w:color w:val="auto"/>
              </w:rPr>
            </w:pPr>
          </w:p>
          <w:p w14:paraId="1B200585" w14:textId="77777777" w:rsidR="00BB391F" w:rsidRDefault="00341AEE">
            <w:pPr>
              <w:rPr>
                <w:rFonts w:ascii="Times New Roman" w:eastAsia="SimSun" w:hAnsi="Times New Roman" w:cs="Times New Roman"/>
                <w:color w:val="auto"/>
              </w:rPr>
            </w:pPr>
            <w:r>
              <w:rPr>
                <w:rFonts w:ascii="Times New Roman" w:hAnsi="Times New Roman" w:cs="Times New Roman"/>
                <w:color w:val="auto"/>
              </w:rPr>
              <w:t>________________/ _____________</w:t>
            </w:r>
            <w:r>
              <w:rPr>
                <w:rFonts w:ascii="Times New Roman" w:hAnsi="Times New Roman" w:cs="Times New Roman"/>
                <w:bCs/>
                <w:color w:val="auto"/>
              </w:rPr>
              <w:t xml:space="preserve">/ </w:t>
            </w:r>
          </w:p>
          <w:p w14:paraId="36808839" w14:textId="77777777" w:rsidR="00BB391F" w:rsidRDefault="00341AEE">
            <w:pPr>
              <w:pStyle w:val="16"/>
              <w:tabs>
                <w:tab w:val="left" w:pos="1414"/>
              </w:tabs>
              <w:ind w:firstLine="0"/>
              <w:rPr>
                <w:b/>
                <w:bCs/>
              </w:rPr>
            </w:pPr>
            <w:r>
              <w:rPr>
                <w:bCs/>
                <w:i/>
                <w:color w:val="auto"/>
              </w:rPr>
              <w:t xml:space="preserve"> М.П.</w:t>
            </w:r>
          </w:p>
        </w:tc>
      </w:tr>
    </w:tbl>
    <w:p w14:paraId="448DD9FE" w14:textId="77777777" w:rsidR="00BB391F" w:rsidRDefault="00BB391F">
      <w:pPr>
        <w:pStyle w:val="16"/>
        <w:tabs>
          <w:tab w:val="left" w:pos="1414"/>
        </w:tabs>
        <w:jc w:val="center"/>
        <w:rPr>
          <w:b/>
          <w:bCs/>
        </w:rPr>
      </w:pPr>
    </w:p>
    <w:p w14:paraId="10F0ABA2" w14:textId="77777777" w:rsidR="00BB391F" w:rsidRDefault="00BB391F">
      <w:pPr>
        <w:pStyle w:val="16"/>
        <w:tabs>
          <w:tab w:val="left" w:leader="underscore" w:pos="9994"/>
        </w:tabs>
        <w:ind w:firstLine="709"/>
        <w:jc w:val="right"/>
      </w:pPr>
      <w:bookmarkStart w:id="198" w:name="bookmark236"/>
      <w:bookmarkStart w:id="199" w:name="_Hlk169865549"/>
      <w:bookmarkEnd w:id="198"/>
    </w:p>
    <w:p w14:paraId="7BF52ED4" w14:textId="77777777" w:rsidR="00BB391F" w:rsidRDefault="00BB391F">
      <w:pPr>
        <w:pStyle w:val="16"/>
        <w:tabs>
          <w:tab w:val="left" w:leader="underscore" w:pos="9994"/>
        </w:tabs>
        <w:ind w:firstLine="709"/>
        <w:jc w:val="right"/>
      </w:pPr>
    </w:p>
    <w:p w14:paraId="08127813" w14:textId="77777777" w:rsidR="00BB391F" w:rsidRDefault="00BB391F">
      <w:pPr>
        <w:pStyle w:val="16"/>
        <w:tabs>
          <w:tab w:val="left" w:leader="underscore" w:pos="9994"/>
        </w:tabs>
        <w:ind w:firstLine="709"/>
        <w:jc w:val="right"/>
      </w:pPr>
    </w:p>
    <w:p w14:paraId="4E7F1E73" w14:textId="77777777" w:rsidR="00086749" w:rsidRDefault="00086749">
      <w:pPr>
        <w:widowControl/>
        <w:rPr>
          <w:rFonts w:ascii="Times New Roman" w:hAnsi="Times New Roman" w:cs="Times New Roman"/>
        </w:rPr>
      </w:pPr>
      <w:r>
        <w:rPr>
          <w:rFonts w:ascii="Times New Roman" w:hAnsi="Times New Roman" w:cs="Times New Roman"/>
        </w:rPr>
        <w:br w:type="page"/>
      </w:r>
    </w:p>
    <w:p w14:paraId="408D244E" w14:textId="060A26CC" w:rsidR="00BB391F" w:rsidRPr="00086749" w:rsidRDefault="00341AEE" w:rsidP="00086749">
      <w:pPr>
        <w:widowControl/>
        <w:jc w:val="right"/>
        <w:rPr>
          <w:rFonts w:ascii="Times New Roman" w:hAnsi="Times New Roman" w:cs="Times New Roman"/>
        </w:rPr>
      </w:pPr>
      <w:r w:rsidRPr="00086749">
        <w:rPr>
          <w:rFonts w:ascii="Times New Roman" w:hAnsi="Times New Roman" w:cs="Times New Roman"/>
        </w:rPr>
        <w:t>Приложение № 1</w:t>
      </w:r>
      <w:r w:rsidRPr="00086749">
        <w:rPr>
          <w:rFonts w:ascii="Times New Roman" w:hAnsi="Times New Roman" w:cs="Times New Roman"/>
        </w:rPr>
        <w:br/>
        <w:t>к Контракту №____/_________________</w:t>
      </w:r>
    </w:p>
    <w:p w14:paraId="01B6A513" w14:textId="0F3B235F" w:rsidR="00BB391F" w:rsidRPr="00086749" w:rsidRDefault="00341AEE" w:rsidP="00086749">
      <w:pPr>
        <w:pStyle w:val="16"/>
        <w:tabs>
          <w:tab w:val="left" w:leader="underscore" w:pos="582"/>
        </w:tabs>
        <w:ind w:firstLine="709"/>
        <w:jc w:val="right"/>
      </w:pPr>
      <w:r w:rsidRPr="00086749">
        <w:t>от «___» ____________202</w:t>
      </w:r>
      <w:r w:rsidR="00F006F2">
        <w:t>6</w:t>
      </w:r>
      <w:r w:rsidRPr="00086749">
        <w:t xml:space="preserve"> г.</w:t>
      </w:r>
    </w:p>
    <w:p w14:paraId="56E76A1F" w14:textId="77777777" w:rsidR="00BB391F" w:rsidRDefault="00BB391F">
      <w:pPr>
        <w:pStyle w:val="14"/>
        <w:keepNext/>
        <w:keepLines/>
        <w:ind w:firstLine="709"/>
      </w:pPr>
      <w:bookmarkStart w:id="200" w:name="bookmark237"/>
      <w:bookmarkStart w:id="201" w:name="bookmark238"/>
      <w:bookmarkStart w:id="202" w:name="bookmark239"/>
      <w:bookmarkEnd w:id="199"/>
    </w:p>
    <w:p w14:paraId="06DF0527" w14:textId="77777777" w:rsidR="00BB391F" w:rsidRDefault="00341AEE">
      <w:pPr>
        <w:pStyle w:val="14"/>
        <w:keepNext/>
        <w:keepLines/>
        <w:ind w:firstLine="709"/>
      </w:pPr>
      <w:r>
        <w:t>Описание объекта закупки</w:t>
      </w:r>
      <w:bookmarkEnd w:id="200"/>
      <w:bookmarkEnd w:id="201"/>
      <w:bookmarkEnd w:id="202"/>
    </w:p>
    <w:p w14:paraId="34D56423" w14:textId="77777777" w:rsidR="00BB391F" w:rsidRDefault="00BB391F">
      <w:pPr>
        <w:pStyle w:val="14"/>
        <w:keepNext/>
        <w:keepLines/>
        <w:tabs>
          <w:tab w:val="left" w:pos="510"/>
        </w:tabs>
        <w:ind w:firstLine="567"/>
        <w:contextualSpacing/>
      </w:pPr>
    </w:p>
    <w:p w14:paraId="11EBDAD2" w14:textId="66EE7BFE" w:rsidR="0010262B" w:rsidRPr="00503206" w:rsidRDefault="0010262B" w:rsidP="0010262B">
      <w:pPr>
        <w:keepNext/>
        <w:keepLines/>
        <w:numPr>
          <w:ilvl w:val="0"/>
          <w:numId w:val="37"/>
        </w:numPr>
        <w:tabs>
          <w:tab w:val="left" w:pos="0"/>
          <w:tab w:val="left" w:pos="993"/>
        </w:tabs>
        <w:suppressAutoHyphens/>
        <w:ind w:left="0" w:firstLine="567"/>
        <w:jc w:val="both"/>
        <w:rPr>
          <w:rFonts w:ascii="Times New Roman" w:eastAsia="Times New Roman" w:hAnsi="Times New Roman" w:cs="Times New Roman"/>
          <w:color w:val="1C1C1C"/>
        </w:rPr>
      </w:pPr>
      <w:r w:rsidRPr="00503206">
        <w:rPr>
          <w:rFonts w:ascii="Times New Roman" w:eastAsia="Times New Roman" w:hAnsi="Times New Roman" w:cs="Times New Roman"/>
          <w:b/>
          <w:bCs/>
          <w:color w:val="1C1C1C"/>
        </w:rPr>
        <w:t>Наименование объекта закупки</w:t>
      </w:r>
      <w:r w:rsidRPr="00503206">
        <w:rPr>
          <w:rFonts w:ascii="Times New Roman" w:eastAsia="Times New Roman" w:hAnsi="Times New Roman" w:cs="Times New Roman"/>
          <w:color w:val="1C1C1C"/>
        </w:rPr>
        <w:t xml:space="preserve">: выполнение работ </w:t>
      </w:r>
      <w:r w:rsidR="00E66BC5" w:rsidRPr="00E66BC5">
        <w:rPr>
          <w:rFonts w:ascii="Times New Roman" w:eastAsia="Times New Roman" w:hAnsi="Times New Roman" w:cs="Times New Roman"/>
          <w:color w:val="1C1C1C"/>
        </w:rPr>
        <w:t xml:space="preserve">по </w:t>
      </w:r>
      <w:r w:rsidR="00094C80" w:rsidRPr="000918A7">
        <w:rPr>
          <w:rFonts w:ascii="Times New Roman" w:eastAsia="Times New Roman" w:hAnsi="Times New Roman" w:cs="Times New Roman"/>
          <w:color w:val="auto"/>
          <w:lang w:bidi="ar-SA"/>
        </w:rPr>
        <w:t>модернизации локальной системы оповещения в павильоне 6.1 ФГБОУ "ВДЦ "Смена"</w:t>
      </w:r>
      <w:r w:rsidR="00E66BC5" w:rsidRPr="00E66BC5">
        <w:rPr>
          <w:rFonts w:ascii="Times New Roman" w:eastAsia="Times New Roman" w:hAnsi="Times New Roman" w:cs="Times New Roman"/>
          <w:color w:val="1C1C1C"/>
        </w:rPr>
        <w:t xml:space="preserve"> </w:t>
      </w:r>
      <w:r w:rsidRPr="0010262B">
        <w:rPr>
          <w:rFonts w:ascii="Times New Roman" w:eastAsia="Times New Roman" w:hAnsi="Times New Roman" w:cs="Times New Roman"/>
          <w:color w:val="1C1C1C"/>
        </w:rPr>
        <w:t xml:space="preserve">(далее - </w:t>
      </w:r>
      <w:r>
        <w:rPr>
          <w:rFonts w:ascii="Times New Roman" w:eastAsia="Times New Roman" w:hAnsi="Times New Roman" w:cs="Times New Roman"/>
          <w:color w:val="1C1C1C"/>
        </w:rPr>
        <w:t>Р</w:t>
      </w:r>
      <w:r w:rsidRPr="0010262B">
        <w:rPr>
          <w:rFonts w:ascii="Times New Roman" w:eastAsia="Times New Roman" w:hAnsi="Times New Roman" w:cs="Times New Roman"/>
          <w:color w:val="1C1C1C"/>
        </w:rPr>
        <w:t>аботы)</w:t>
      </w:r>
      <w:r w:rsidR="00124A3E">
        <w:rPr>
          <w:rFonts w:ascii="Times New Roman" w:eastAsia="Times New Roman" w:hAnsi="Times New Roman" w:cs="Times New Roman"/>
          <w:color w:val="1C1C1C"/>
        </w:rPr>
        <w:t xml:space="preserve">, </w:t>
      </w:r>
      <w:r w:rsidR="00124A3E" w:rsidRPr="00503206">
        <w:rPr>
          <w:rFonts w:ascii="Times New Roman" w:eastAsia="Times New Roman" w:hAnsi="Times New Roman" w:cs="Times New Roman"/>
          <w:color w:val="1C1C1C"/>
        </w:rPr>
        <w:t xml:space="preserve">ОКПД 2 - </w:t>
      </w:r>
      <w:r w:rsidR="00CA6308" w:rsidRPr="00CA6308">
        <w:rPr>
          <w:rFonts w:ascii="Times New Roman" w:eastAsia="Times New Roman" w:hAnsi="Times New Roman" w:cs="Times New Roman"/>
          <w:color w:val="1C1C1C"/>
        </w:rPr>
        <w:t>84.22.12.900</w:t>
      </w:r>
      <w:r w:rsidR="00124A3E" w:rsidRPr="00503206">
        <w:rPr>
          <w:rFonts w:ascii="Times New Roman" w:eastAsia="Times New Roman" w:hAnsi="Times New Roman" w:cs="Times New Roman"/>
          <w:color w:val="1C1C1C"/>
        </w:rPr>
        <w:t>.</w:t>
      </w:r>
    </w:p>
    <w:p w14:paraId="366F88CF" w14:textId="77777777" w:rsidR="00C518D5" w:rsidRDefault="0010262B" w:rsidP="00C518D5">
      <w:pPr>
        <w:numPr>
          <w:ilvl w:val="0"/>
          <w:numId w:val="37"/>
        </w:numPr>
        <w:tabs>
          <w:tab w:val="left" w:pos="993"/>
        </w:tabs>
        <w:suppressAutoHyphens/>
        <w:ind w:left="0" w:firstLine="567"/>
        <w:jc w:val="both"/>
        <w:rPr>
          <w:rFonts w:ascii="Times New Roman" w:eastAsia="Times New Roman" w:hAnsi="Times New Roman" w:cs="Times New Roman"/>
          <w:color w:val="1C1C1C"/>
        </w:rPr>
      </w:pPr>
      <w:r w:rsidRPr="0010262B">
        <w:rPr>
          <w:rFonts w:ascii="Times New Roman" w:eastAsia="Times New Roman" w:hAnsi="Times New Roman" w:cs="Times New Roman"/>
          <w:b/>
          <w:bCs/>
          <w:color w:val="1C1C1C"/>
        </w:rPr>
        <w:t xml:space="preserve">Место выполнения </w:t>
      </w:r>
      <w:r>
        <w:rPr>
          <w:rFonts w:ascii="Times New Roman" w:eastAsia="Times New Roman" w:hAnsi="Times New Roman" w:cs="Times New Roman"/>
          <w:b/>
          <w:bCs/>
          <w:color w:val="1C1C1C"/>
        </w:rPr>
        <w:t>Р</w:t>
      </w:r>
      <w:r w:rsidRPr="0010262B">
        <w:rPr>
          <w:rFonts w:ascii="Times New Roman" w:eastAsia="Times New Roman" w:hAnsi="Times New Roman" w:cs="Times New Roman"/>
          <w:b/>
          <w:bCs/>
          <w:color w:val="1C1C1C"/>
        </w:rPr>
        <w:t>абот</w:t>
      </w:r>
      <w:r w:rsidRPr="0010262B">
        <w:rPr>
          <w:rFonts w:ascii="Times New Roman" w:eastAsia="Times New Roman" w:hAnsi="Times New Roman" w:cs="Times New Roman"/>
          <w:color w:val="1C1C1C"/>
        </w:rPr>
        <w:t xml:space="preserve">: </w:t>
      </w:r>
      <w:r w:rsidR="00C518D5" w:rsidRPr="00C518D5">
        <w:rPr>
          <w:rFonts w:ascii="Times New Roman" w:eastAsia="Times New Roman" w:hAnsi="Times New Roman" w:cs="Times New Roman"/>
          <w:color w:val="1C1C1C"/>
        </w:rPr>
        <w:t>Россия, 353407, Краснодарский край, муниципальный округ город-курорт Анапа, с. Сукко, территория ВДЦ Смена</w:t>
      </w:r>
      <w:r w:rsidRPr="0010262B">
        <w:rPr>
          <w:rFonts w:ascii="Times New Roman" w:eastAsia="Times New Roman" w:hAnsi="Times New Roman" w:cs="Times New Roman"/>
          <w:color w:val="1C1C1C"/>
        </w:rPr>
        <w:t>.</w:t>
      </w:r>
    </w:p>
    <w:p w14:paraId="6D4E7622" w14:textId="217C3E52" w:rsidR="00C518D5" w:rsidRDefault="0010262B" w:rsidP="00C518D5">
      <w:pPr>
        <w:numPr>
          <w:ilvl w:val="0"/>
          <w:numId w:val="37"/>
        </w:numPr>
        <w:tabs>
          <w:tab w:val="left" w:pos="993"/>
        </w:tabs>
        <w:suppressAutoHyphens/>
        <w:ind w:left="0" w:firstLine="567"/>
        <w:jc w:val="both"/>
        <w:rPr>
          <w:rFonts w:ascii="Times New Roman" w:eastAsia="Times New Roman" w:hAnsi="Times New Roman" w:cs="Times New Roman"/>
          <w:color w:val="1C1C1C"/>
        </w:rPr>
      </w:pPr>
      <w:r w:rsidRPr="00C518D5">
        <w:rPr>
          <w:rFonts w:ascii="Times New Roman" w:eastAsia="Times New Roman" w:hAnsi="Times New Roman" w:cs="Times New Roman"/>
          <w:b/>
          <w:bCs/>
          <w:color w:val="1C1C1C"/>
        </w:rPr>
        <w:t>Срок выполнения Работ</w:t>
      </w:r>
      <w:r w:rsidRPr="00C518D5">
        <w:rPr>
          <w:rFonts w:ascii="Times New Roman" w:eastAsia="Times New Roman" w:hAnsi="Times New Roman" w:cs="Times New Roman"/>
          <w:color w:val="1C1C1C"/>
        </w:rPr>
        <w:t>:</w:t>
      </w:r>
      <w:r w:rsidR="005F2DE6" w:rsidRPr="00C518D5">
        <w:rPr>
          <w:rFonts w:ascii="Times New Roman" w:eastAsia="Times New Roman" w:hAnsi="Times New Roman" w:cs="Times New Roman"/>
          <w:color w:val="1C1C1C"/>
        </w:rPr>
        <w:t xml:space="preserve"> </w:t>
      </w:r>
      <w:r w:rsidR="00C518D5" w:rsidRPr="00C518D5">
        <w:rPr>
          <w:rFonts w:ascii="Times New Roman" w:eastAsia="Times New Roman" w:hAnsi="Times New Roman" w:cs="Times New Roman"/>
          <w:color w:val="1C1C1C"/>
        </w:rPr>
        <w:t>в течение 30 (тридцати) рабочих дней с даты заключения Контракта.</w:t>
      </w:r>
    </w:p>
    <w:p w14:paraId="2F77C2D4" w14:textId="5C3D1194" w:rsidR="00A846CE" w:rsidRPr="00A846CE" w:rsidRDefault="00A846CE" w:rsidP="00A84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A846CE">
        <w:rPr>
          <w:rFonts w:ascii="Times New Roman" w:eastAsia="Times New Roman" w:hAnsi="Times New Roman" w:cs="Times New Roman"/>
          <w:color w:val="1C1C1C"/>
        </w:rPr>
        <w:t>3.</w:t>
      </w:r>
      <w:r>
        <w:rPr>
          <w:rFonts w:ascii="Times New Roman" w:eastAsia="Times New Roman" w:hAnsi="Times New Roman" w:cs="Times New Roman"/>
          <w:color w:val="1C1C1C"/>
        </w:rPr>
        <w:t xml:space="preserve">1. </w:t>
      </w:r>
      <w:r>
        <w:rPr>
          <w:rFonts w:ascii="Times New Roman" w:eastAsia="Times New Roman" w:hAnsi="Times New Roman" w:cs="Times New Roman"/>
        </w:rPr>
        <w:t>Заказчик в течение 2 (двух) рабочих дней с даты заключения Контракта направляет Подрядчику Проект модернизации локальной системы оповещения.</w:t>
      </w:r>
    </w:p>
    <w:p w14:paraId="1E370173" w14:textId="7C8A569A" w:rsidR="0010262B" w:rsidRPr="005F2DE6" w:rsidRDefault="0010262B" w:rsidP="00946CD9">
      <w:pPr>
        <w:numPr>
          <w:ilvl w:val="0"/>
          <w:numId w:val="37"/>
        </w:numPr>
        <w:tabs>
          <w:tab w:val="left" w:pos="993"/>
        </w:tabs>
        <w:suppressAutoHyphens/>
        <w:ind w:left="0" w:firstLine="567"/>
        <w:jc w:val="both"/>
        <w:rPr>
          <w:rFonts w:ascii="Times New Roman" w:eastAsia="Times New Roman" w:hAnsi="Times New Roman" w:cs="Times New Roman"/>
          <w:color w:val="1C1C1C"/>
        </w:rPr>
      </w:pPr>
      <w:r w:rsidRPr="005F2DE6">
        <w:rPr>
          <w:rFonts w:ascii="Times New Roman" w:eastAsia="Times New Roman" w:hAnsi="Times New Roman" w:cs="Times New Roman"/>
          <w:b/>
          <w:bCs/>
          <w:color w:val="1C1C1C"/>
        </w:rPr>
        <w:t>Требования к качественным, функциональным, техническим, эксплуатационным характеристикам Работ</w:t>
      </w:r>
      <w:r w:rsidRPr="005F2DE6">
        <w:rPr>
          <w:rFonts w:ascii="Times New Roman" w:eastAsia="Times New Roman" w:hAnsi="Times New Roman" w:cs="Times New Roman"/>
          <w:color w:val="1C1C1C"/>
        </w:rPr>
        <w:t>:</w:t>
      </w:r>
    </w:p>
    <w:p w14:paraId="3F3F54F2" w14:textId="3C19DA15" w:rsidR="0010262B" w:rsidRPr="0010262B" w:rsidRDefault="0010262B" w:rsidP="0010262B">
      <w:pPr>
        <w:tabs>
          <w:tab w:val="left" w:pos="963"/>
        </w:tabs>
        <w:ind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 xml:space="preserve">4.1. </w:t>
      </w:r>
      <w:r w:rsidRPr="0010262B">
        <w:rPr>
          <w:rFonts w:ascii="Times New Roman" w:eastAsia="Times New Roman" w:hAnsi="Times New Roman" w:cs="Times New Roman"/>
          <w:color w:val="1C1C1C"/>
        </w:rPr>
        <w:t xml:space="preserve">Качество выполненных Подрядчиком </w:t>
      </w:r>
      <w:r>
        <w:rPr>
          <w:rFonts w:ascii="Times New Roman" w:eastAsia="Times New Roman" w:hAnsi="Times New Roman" w:cs="Times New Roman"/>
          <w:color w:val="1C1C1C"/>
        </w:rPr>
        <w:t>Р</w:t>
      </w:r>
      <w:r w:rsidRPr="0010262B">
        <w:rPr>
          <w:rFonts w:ascii="Times New Roman" w:eastAsia="Times New Roman" w:hAnsi="Times New Roman" w:cs="Times New Roman"/>
          <w:color w:val="1C1C1C"/>
        </w:rPr>
        <w:t xml:space="preserve">абот должно удовлетворять требованиям, установленным СНиП, СанПиН, ГОСТ, действующими на момент </w:t>
      </w:r>
      <w:r>
        <w:rPr>
          <w:rFonts w:ascii="Times New Roman" w:eastAsia="Times New Roman" w:hAnsi="Times New Roman" w:cs="Times New Roman"/>
          <w:color w:val="1C1C1C"/>
        </w:rPr>
        <w:t>выполнения</w:t>
      </w:r>
      <w:r w:rsidRPr="0010262B">
        <w:rPr>
          <w:rFonts w:ascii="Times New Roman" w:eastAsia="Times New Roman" w:hAnsi="Times New Roman" w:cs="Times New Roman"/>
          <w:color w:val="1C1C1C"/>
        </w:rPr>
        <w:t xml:space="preserve"> </w:t>
      </w:r>
      <w:r>
        <w:rPr>
          <w:rFonts w:ascii="Times New Roman" w:eastAsia="Times New Roman" w:hAnsi="Times New Roman" w:cs="Times New Roman"/>
          <w:color w:val="1C1C1C"/>
        </w:rPr>
        <w:t>Р</w:t>
      </w:r>
      <w:r w:rsidRPr="0010262B">
        <w:rPr>
          <w:rFonts w:ascii="Times New Roman" w:eastAsia="Times New Roman" w:hAnsi="Times New Roman" w:cs="Times New Roman"/>
          <w:color w:val="1C1C1C"/>
        </w:rPr>
        <w:t xml:space="preserve">абот на территории Российской Федерации, с учетом условий </w:t>
      </w:r>
      <w:r>
        <w:rPr>
          <w:rFonts w:ascii="Times New Roman" w:eastAsia="Times New Roman" w:hAnsi="Times New Roman" w:cs="Times New Roman"/>
          <w:color w:val="1C1C1C"/>
        </w:rPr>
        <w:t>К</w:t>
      </w:r>
      <w:r w:rsidRPr="0010262B">
        <w:rPr>
          <w:rFonts w:ascii="Times New Roman" w:eastAsia="Times New Roman" w:hAnsi="Times New Roman" w:cs="Times New Roman"/>
          <w:color w:val="1C1C1C"/>
        </w:rPr>
        <w:t>онтракта.</w:t>
      </w:r>
    </w:p>
    <w:p w14:paraId="7BAA9C48" w14:textId="5663331B" w:rsidR="0010262B" w:rsidRPr="0010262B" w:rsidRDefault="0010262B" w:rsidP="0010262B">
      <w:pPr>
        <w:tabs>
          <w:tab w:val="left" w:pos="963"/>
        </w:tabs>
        <w:ind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 xml:space="preserve">4.2. </w:t>
      </w:r>
      <w:r w:rsidRPr="0010262B">
        <w:rPr>
          <w:rFonts w:ascii="Times New Roman" w:eastAsia="Times New Roman" w:hAnsi="Times New Roman" w:cs="Times New Roman"/>
          <w:color w:val="1C1C1C"/>
        </w:rPr>
        <w:t xml:space="preserve">Работы должны </w:t>
      </w:r>
      <w:r>
        <w:rPr>
          <w:rFonts w:ascii="Times New Roman" w:eastAsia="Times New Roman" w:hAnsi="Times New Roman" w:cs="Times New Roman"/>
          <w:color w:val="1C1C1C"/>
        </w:rPr>
        <w:t>выполняться</w:t>
      </w:r>
      <w:r w:rsidRPr="0010262B">
        <w:rPr>
          <w:rFonts w:ascii="Times New Roman" w:eastAsia="Times New Roman" w:hAnsi="Times New Roman" w:cs="Times New Roman"/>
          <w:color w:val="1C1C1C"/>
        </w:rPr>
        <w:t xml:space="preserve"> только в отведенной зоне </w:t>
      </w:r>
      <w:r>
        <w:rPr>
          <w:rFonts w:ascii="Times New Roman" w:eastAsia="Times New Roman" w:hAnsi="Times New Roman" w:cs="Times New Roman"/>
          <w:color w:val="1C1C1C"/>
        </w:rPr>
        <w:t>Р</w:t>
      </w:r>
      <w:r w:rsidRPr="0010262B">
        <w:rPr>
          <w:rFonts w:ascii="Times New Roman" w:eastAsia="Times New Roman" w:hAnsi="Times New Roman" w:cs="Times New Roman"/>
          <w:color w:val="1C1C1C"/>
        </w:rPr>
        <w:t xml:space="preserve">абот. Работы должны быть </w:t>
      </w:r>
      <w:r w:rsidR="00C518D5">
        <w:rPr>
          <w:rFonts w:ascii="Times New Roman" w:eastAsia="Times New Roman" w:hAnsi="Times New Roman" w:cs="Times New Roman"/>
          <w:color w:val="1C1C1C"/>
        </w:rPr>
        <w:t>выполнены</w:t>
      </w:r>
      <w:r w:rsidRPr="0010262B">
        <w:rPr>
          <w:rFonts w:ascii="Times New Roman" w:eastAsia="Times New Roman" w:hAnsi="Times New Roman" w:cs="Times New Roman"/>
          <w:color w:val="1C1C1C"/>
        </w:rPr>
        <w:t xml:space="preserve"> минимальным количеством технических средств и механизмов, что нужно для сокращения шума, пыли, загрязнения воздуха.</w:t>
      </w:r>
    </w:p>
    <w:p w14:paraId="5B3A6439" w14:textId="2A273B13" w:rsidR="0010262B" w:rsidRDefault="0010262B" w:rsidP="0010262B">
      <w:pPr>
        <w:tabs>
          <w:tab w:val="left" w:pos="963"/>
        </w:tabs>
        <w:ind w:firstLine="567"/>
        <w:jc w:val="both"/>
        <w:rPr>
          <w:rFonts w:ascii="Times New Roman" w:eastAsia="Times New Roman" w:hAnsi="Times New Roman" w:cs="Times New Roman"/>
          <w:color w:val="1C1C1C"/>
        </w:rPr>
      </w:pPr>
      <w:r>
        <w:rPr>
          <w:rFonts w:ascii="Times New Roman" w:eastAsia="Times New Roman" w:hAnsi="Times New Roman" w:cs="Times New Roman"/>
          <w:color w:val="1C1C1C"/>
        </w:rPr>
        <w:t xml:space="preserve">4.3. </w:t>
      </w:r>
      <w:r w:rsidRPr="0010262B">
        <w:rPr>
          <w:rFonts w:ascii="Times New Roman" w:eastAsia="Times New Roman" w:hAnsi="Times New Roman" w:cs="Times New Roman"/>
          <w:color w:val="1C1C1C"/>
        </w:rPr>
        <w:t xml:space="preserve">При </w:t>
      </w:r>
      <w:r>
        <w:rPr>
          <w:rFonts w:ascii="Times New Roman" w:eastAsia="Times New Roman" w:hAnsi="Times New Roman" w:cs="Times New Roman"/>
          <w:color w:val="1C1C1C"/>
        </w:rPr>
        <w:t>выполнении</w:t>
      </w:r>
      <w:r w:rsidRPr="0010262B">
        <w:rPr>
          <w:rFonts w:ascii="Times New Roman" w:eastAsia="Times New Roman" w:hAnsi="Times New Roman" w:cs="Times New Roman"/>
          <w:color w:val="1C1C1C"/>
        </w:rPr>
        <w:t xml:space="preserve"> </w:t>
      </w:r>
      <w:r>
        <w:rPr>
          <w:rFonts w:ascii="Times New Roman" w:eastAsia="Times New Roman" w:hAnsi="Times New Roman" w:cs="Times New Roman"/>
          <w:color w:val="1C1C1C"/>
        </w:rPr>
        <w:t>Р</w:t>
      </w:r>
      <w:r w:rsidRPr="0010262B">
        <w:rPr>
          <w:rFonts w:ascii="Times New Roman" w:eastAsia="Times New Roman" w:hAnsi="Times New Roman" w:cs="Times New Roman"/>
          <w:color w:val="1C1C1C"/>
        </w:rPr>
        <w:t>абот необходимо руководствоваться следующей нормативно-технической документацией:</w:t>
      </w:r>
    </w:p>
    <w:p w14:paraId="56E1FC00" w14:textId="77777777" w:rsidR="0010262B" w:rsidRPr="0010262B" w:rsidRDefault="0010262B" w:rsidP="0010262B">
      <w:pPr>
        <w:tabs>
          <w:tab w:val="left" w:pos="963"/>
        </w:tabs>
        <w:ind w:firstLine="567"/>
        <w:jc w:val="both"/>
        <w:rPr>
          <w:rFonts w:ascii="Times New Roman" w:eastAsia="Times New Roman" w:hAnsi="Times New Roman" w:cs="Times New Roman"/>
          <w:color w:val="1C1C1C"/>
        </w:rPr>
      </w:pPr>
    </w:p>
    <w:tbl>
      <w:tblPr>
        <w:tblW w:w="977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1"/>
        <w:gridCol w:w="2977"/>
        <w:gridCol w:w="6237"/>
      </w:tblGrid>
      <w:tr w:rsidR="00C518D5" w:rsidRPr="00C518D5" w14:paraId="3DCEA8FC" w14:textId="77777777" w:rsidTr="001B68B7">
        <w:trPr>
          <w:tblHeader/>
        </w:trPr>
        <w:tc>
          <w:tcPr>
            <w:tcW w:w="561" w:type="dxa"/>
            <w:shd w:val="clear" w:color="auto" w:fill="auto"/>
            <w:vAlign w:val="center"/>
          </w:tcPr>
          <w:p w14:paraId="656E25CA" w14:textId="77777777" w:rsidR="00C518D5" w:rsidRPr="00C518D5" w:rsidRDefault="00C518D5" w:rsidP="0060391B">
            <w:pPr>
              <w:jc w:val="center"/>
              <w:rPr>
                <w:rFonts w:ascii="Times New Roman" w:hAnsi="Times New Roman" w:cs="Times New Roman"/>
              </w:rPr>
            </w:pPr>
            <w:r w:rsidRPr="00C518D5">
              <w:rPr>
                <w:rFonts w:ascii="Times New Roman" w:eastAsia="Times New Roman" w:hAnsi="Times New Roman" w:cs="Times New Roman"/>
                <w:b/>
                <w:bCs/>
              </w:rPr>
              <w:t>№</w:t>
            </w:r>
          </w:p>
          <w:p w14:paraId="4DACB0E4" w14:textId="77777777" w:rsidR="00C518D5" w:rsidRPr="00C518D5" w:rsidRDefault="00C518D5" w:rsidP="0060391B">
            <w:pPr>
              <w:jc w:val="center"/>
              <w:rPr>
                <w:rFonts w:ascii="Times New Roman" w:hAnsi="Times New Roman" w:cs="Times New Roman"/>
              </w:rPr>
            </w:pPr>
            <w:r w:rsidRPr="00C518D5">
              <w:rPr>
                <w:rFonts w:ascii="Times New Roman" w:eastAsia="Times New Roman" w:hAnsi="Times New Roman" w:cs="Times New Roman"/>
                <w:b/>
                <w:bCs/>
              </w:rPr>
              <w:t>п/п</w:t>
            </w:r>
          </w:p>
        </w:tc>
        <w:tc>
          <w:tcPr>
            <w:tcW w:w="2977" w:type="dxa"/>
            <w:shd w:val="clear" w:color="auto" w:fill="auto"/>
            <w:vAlign w:val="center"/>
          </w:tcPr>
          <w:p w14:paraId="750AF3FD" w14:textId="77777777" w:rsidR="00C518D5" w:rsidRPr="00C518D5" w:rsidRDefault="00C518D5" w:rsidP="0060391B">
            <w:pPr>
              <w:jc w:val="center"/>
              <w:rPr>
                <w:rFonts w:ascii="Times New Roman" w:hAnsi="Times New Roman" w:cs="Times New Roman"/>
              </w:rPr>
            </w:pPr>
            <w:r w:rsidRPr="00C518D5">
              <w:rPr>
                <w:rFonts w:ascii="Times New Roman" w:eastAsia="Times New Roman" w:hAnsi="Times New Roman" w:cs="Times New Roman"/>
                <w:b/>
              </w:rPr>
              <w:t>Шифр, номер</w:t>
            </w:r>
          </w:p>
        </w:tc>
        <w:tc>
          <w:tcPr>
            <w:tcW w:w="6237" w:type="dxa"/>
            <w:shd w:val="clear" w:color="auto" w:fill="auto"/>
            <w:vAlign w:val="center"/>
          </w:tcPr>
          <w:p w14:paraId="403F36F5" w14:textId="77777777" w:rsidR="00C518D5" w:rsidRPr="00C518D5" w:rsidRDefault="00C518D5" w:rsidP="0060391B">
            <w:pPr>
              <w:jc w:val="center"/>
              <w:rPr>
                <w:rFonts w:ascii="Times New Roman" w:hAnsi="Times New Roman" w:cs="Times New Roman"/>
              </w:rPr>
            </w:pPr>
            <w:r w:rsidRPr="00C518D5">
              <w:rPr>
                <w:rFonts w:ascii="Times New Roman" w:eastAsia="Times New Roman" w:hAnsi="Times New Roman" w:cs="Times New Roman"/>
                <w:b/>
              </w:rPr>
              <w:t>Наименование нормативного документа</w:t>
            </w:r>
          </w:p>
        </w:tc>
      </w:tr>
      <w:tr w:rsidR="00C518D5" w:rsidRPr="00C518D5" w14:paraId="2CA577D0" w14:textId="77777777" w:rsidTr="001B68B7">
        <w:tc>
          <w:tcPr>
            <w:tcW w:w="561" w:type="dxa"/>
            <w:shd w:val="clear" w:color="auto" w:fill="auto"/>
            <w:vAlign w:val="center"/>
          </w:tcPr>
          <w:p w14:paraId="3C35B2E0"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731C015B"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 xml:space="preserve">Федеральный закон от 21.12.1994 № 69-ФЗ </w:t>
            </w:r>
          </w:p>
        </w:tc>
        <w:tc>
          <w:tcPr>
            <w:tcW w:w="6237" w:type="dxa"/>
            <w:shd w:val="clear" w:color="auto" w:fill="auto"/>
            <w:vAlign w:val="center"/>
          </w:tcPr>
          <w:p w14:paraId="146CF2ED"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«О пожарной безопасности»</w:t>
            </w:r>
          </w:p>
        </w:tc>
      </w:tr>
      <w:tr w:rsidR="00C518D5" w:rsidRPr="00C518D5" w14:paraId="50A47ABF" w14:textId="77777777" w:rsidTr="001B68B7">
        <w:tc>
          <w:tcPr>
            <w:tcW w:w="561" w:type="dxa"/>
            <w:shd w:val="clear" w:color="auto" w:fill="auto"/>
            <w:vAlign w:val="center"/>
          </w:tcPr>
          <w:p w14:paraId="62F23AB5"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01C30AEC"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Федеральный закон от 10.01.2002г. № 7-ФЗ</w:t>
            </w:r>
          </w:p>
        </w:tc>
        <w:tc>
          <w:tcPr>
            <w:tcW w:w="6237" w:type="dxa"/>
            <w:shd w:val="clear" w:color="auto" w:fill="auto"/>
            <w:vAlign w:val="center"/>
          </w:tcPr>
          <w:p w14:paraId="3286B90E"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«Об охране окружающей среды»</w:t>
            </w:r>
          </w:p>
        </w:tc>
      </w:tr>
      <w:tr w:rsidR="00C518D5" w:rsidRPr="00C518D5" w14:paraId="0FF525DB" w14:textId="77777777" w:rsidTr="001B68B7">
        <w:tc>
          <w:tcPr>
            <w:tcW w:w="561" w:type="dxa"/>
            <w:shd w:val="clear" w:color="auto" w:fill="auto"/>
            <w:vAlign w:val="center"/>
          </w:tcPr>
          <w:p w14:paraId="5105D3EB"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lang w:val="en-US"/>
              </w:rPr>
            </w:pPr>
          </w:p>
        </w:tc>
        <w:tc>
          <w:tcPr>
            <w:tcW w:w="2977" w:type="dxa"/>
            <w:shd w:val="clear" w:color="auto" w:fill="auto"/>
            <w:vAlign w:val="center"/>
          </w:tcPr>
          <w:p w14:paraId="679FB2BD" w14:textId="77777777" w:rsidR="00C518D5" w:rsidRPr="00C518D5" w:rsidRDefault="00C518D5" w:rsidP="0060391B">
            <w:pPr>
              <w:keepNext/>
              <w:keepLines/>
              <w:rPr>
                <w:rFonts w:ascii="Times New Roman" w:hAnsi="Times New Roman" w:cs="Times New Roman"/>
              </w:rPr>
            </w:pPr>
            <w:r w:rsidRPr="00C518D5">
              <w:rPr>
                <w:rFonts w:ascii="Times New Roman" w:eastAsia="Times New Roman" w:hAnsi="Times New Roman" w:cs="Times New Roman"/>
              </w:rPr>
              <w:t>Федеральный закон от 30.12.2009 № 384-ФЗ</w:t>
            </w:r>
          </w:p>
        </w:tc>
        <w:tc>
          <w:tcPr>
            <w:tcW w:w="6237" w:type="dxa"/>
            <w:shd w:val="clear" w:color="auto" w:fill="auto"/>
            <w:vAlign w:val="center"/>
          </w:tcPr>
          <w:p w14:paraId="7498EABA" w14:textId="77777777" w:rsidR="00C518D5" w:rsidRPr="00C518D5" w:rsidRDefault="00C518D5" w:rsidP="0060391B">
            <w:pPr>
              <w:keepNext/>
              <w:keepLines/>
              <w:jc w:val="both"/>
              <w:rPr>
                <w:rFonts w:ascii="Times New Roman" w:hAnsi="Times New Roman" w:cs="Times New Roman"/>
              </w:rPr>
            </w:pPr>
            <w:r w:rsidRPr="00C518D5">
              <w:rPr>
                <w:rFonts w:ascii="Times New Roman" w:eastAsia="Times New Roman" w:hAnsi="Times New Roman" w:cs="Times New Roman"/>
              </w:rPr>
              <w:t>«Технический регламент о безопасности зданий и сооружений»</w:t>
            </w:r>
          </w:p>
        </w:tc>
      </w:tr>
      <w:tr w:rsidR="00C518D5" w:rsidRPr="00C518D5" w14:paraId="7F33A724" w14:textId="77777777" w:rsidTr="001B68B7">
        <w:tc>
          <w:tcPr>
            <w:tcW w:w="561" w:type="dxa"/>
            <w:shd w:val="clear" w:color="auto" w:fill="auto"/>
            <w:vAlign w:val="center"/>
          </w:tcPr>
          <w:p w14:paraId="4ABA02D9"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5D0C12D3" w14:textId="77777777" w:rsidR="00C518D5" w:rsidRPr="00C518D5" w:rsidRDefault="00C518D5" w:rsidP="0060391B">
            <w:pPr>
              <w:tabs>
                <w:tab w:val="left" w:pos="508"/>
              </w:tabs>
              <w:rPr>
                <w:rFonts w:ascii="Times New Roman" w:hAnsi="Times New Roman" w:cs="Times New Roman"/>
              </w:rPr>
            </w:pPr>
            <w:r w:rsidRPr="00C518D5">
              <w:rPr>
                <w:rFonts w:ascii="Times New Roman" w:hAnsi="Times New Roman" w:cs="Times New Roman"/>
              </w:rPr>
              <w:t>Федеральный закон от 22.07.2008 № 123-ФЗ</w:t>
            </w:r>
          </w:p>
        </w:tc>
        <w:tc>
          <w:tcPr>
            <w:tcW w:w="6237" w:type="dxa"/>
            <w:shd w:val="clear" w:color="auto" w:fill="auto"/>
            <w:vAlign w:val="center"/>
          </w:tcPr>
          <w:p w14:paraId="333B1A3F" w14:textId="77777777" w:rsidR="00C518D5" w:rsidRPr="00C518D5" w:rsidRDefault="00C518D5" w:rsidP="0060391B">
            <w:pPr>
              <w:tabs>
                <w:tab w:val="left" w:pos="508"/>
              </w:tabs>
              <w:jc w:val="both"/>
              <w:rPr>
                <w:rFonts w:ascii="Times New Roman" w:hAnsi="Times New Roman" w:cs="Times New Roman"/>
              </w:rPr>
            </w:pPr>
            <w:r w:rsidRPr="00C518D5">
              <w:rPr>
                <w:rFonts w:ascii="Times New Roman" w:eastAsia="Times New Roman" w:hAnsi="Times New Roman" w:cs="Times New Roman"/>
              </w:rPr>
              <w:t>«Технический регламент о требованиях пожарной безопасности»</w:t>
            </w:r>
          </w:p>
        </w:tc>
      </w:tr>
      <w:tr w:rsidR="00C518D5" w:rsidRPr="00C518D5" w14:paraId="21C9CD33" w14:textId="77777777" w:rsidTr="001B68B7">
        <w:tc>
          <w:tcPr>
            <w:tcW w:w="561" w:type="dxa"/>
            <w:shd w:val="clear" w:color="auto" w:fill="auto"/>
            <w:vAlign w:val="center"/>
          </w:tcPr>
          <w:p w14:paraId="7BA0087C"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4572795A" w14:textId="77777777" w:rsidR="00C518D5" w:rsidRPr="00C518D5" w:rsidRDefault="00C518D5" w:rsidP="0060391B">
            <w:pPr>
              <w:rPr>
                <w:rFonts w:ascii="Times New Roman" w:hAnsi="Times New Roman" w:cs="Times New Roman"/>
                <w:bCs/>
              </w:rPr>
            </w:pPr>
            <w:r w:rsidRPr="00C518D5">
              <w:rPr>
                <w:rStyle w:val="aff9"/>
                <w:rFonts w:ascii="Times New Roman" w:eastAsia="Times New Roman" w:hAnsi="Times New Roman" w:cs="Times New Roman"/>
                <w:b w:val="0"/>
              </w:rPr>
              <w:t xml:space="preserve">Постановление Правительства РФ от 16.09.2020 № 1479 </w:t>
            </w:r>
          </w:p>
        </w:tc>
        <w:tc>
          <w:tcPr>
            <w:tcW w:w="6237" w:type="dxa"/>
            <w:shd w:val="clear" w:color="auto" w:fill="auto"/>
            <w:vAlign w:val="center"/>
          </w:tcPr>
          <w:p w14:paraId="53A658B9" w14:textId="77777777" w:rsidR="00C518D5" w:rsidRPr="00C518D5" w:rsidRDefault="00C518D5" w:rsidP="0060391B">
            <w:pPr>
              <w:jc w:val="both"/>
              <w:rPr>
                <w:rFonts w:ascii="Times New Roman" w:hAnsi="Times New Roman" w:cs="Times New Roman"/>
                <w:bCs/>
              </w:rPr>
            </w:pPr>
            <w:r w:rsidRPr="00C518D5">
              <w:rPr>
                <w:rFonts w:ascii="Times New Roman" w:eastAsia="Times New Roman" w:hAnsi="Times New Roman" w:cs="Times New Roman"/>
                <w:bCs/>
              </w:rPr>
              <w:t>«Об утверждении Правил противопожарного режима в Российской Федерации»</w:t>
            </w:r>
          </w:p>
        </w:tc>
      </w:tr>
      <w:tr w:rsidR="00C518D5" w:rsidRPr="00C518D5" w14:paraId="583048DA" w14:textId="77777777" w:rsidTr="001B68B7">
        <w:tc>
          <w:tcPr>
            <w:tcW w:w="561" w:type="dxa"/>
            <w:shd w:val="clear" w:color="auto" w:fill="auto"/>
            <w:vAlign w:val="center"/>
          </w:tcPr>
          <w:p w14:paraId="55D1E0F6"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6FB0297C" w14:textId="77777777" w:rsidR="00C518D5" w:rsidRPr="00C518D5" w:rsidRDefault="00C518D5" w:rsidP="0060391B">
            <w:pPr>
              <w:rPr>
                <w:rFonts w:ascii="Times New Roman" w:hAnsi="Times New Roman" w:cs="Times New Roman"/>
                <w:bCs/>
              </w:rPr>
            </w:pPr>
            <w:r w:rsidRPr="00C518D5">
              <w:rPr>
                <w:rStyle w:val="aff9"/>
                <w:rFonts w:ascii="Times New Roman" w:eastAsia="Times New Roman" w:hAnsi="Times New Roman" w:cs="Times New Roman"/>
                <w:b w:val="0"/>
              </w:rPr>
              <w:t>Градостроительный кодекс Российской Федерации от 29.12.2004 № 190-ФЗ</w:t>
            </w:r>
          </w:p>
        </w:tc>
        <w:tc>
          <w:tcPr>
            <w:tcW w:w="6237" w:type="dxa"/>
            <w:shd w:val="clear" w:color="auto" w:fill="auto"/>
            <w:vAlign w:val="center"/>
          </w:tcPr>
          <w:p w14:paraId="54347E5F" w14:textId="77777777" w:rsidR="00C518D5" w:rsidRPr="00C518D5" w:rsidRDefault="00C518D5" w:rsidP="0060391B">
            <w:pPr>
              <w:jc w:val="both"/>
              <w:rPr>
                <w:rFonts w:ascii="Times New Roman" w:hAnsi="Times New Roman" w:cs="Times New Roman"/>
                <w:bCs/>
              </w:rPr>
            </w:pPr>
            <w:r w:rsidRPr="00C518D5">
              <w:rPr>
                <w:rStyle w:val="aff9"/>
                <w:rFonts w:ascii="Times New Roman" w:eastAsia="Times New Roman" w:hAnsi="Times New Roman" w:cs="Times New Roman"/>
                <w:b w:val="0"/>
              </w:rPr>
              <w:t>«Градостроительный кодекс Российской Федерации»</w:t>
            </w:r>
          </w:p>
        </w:tc>
      </w:tr>
      <w:tr w:rsidR="00C518D5" w:rsidRPr="00C518D5" w14:paraId="14616736" w14:textId="77777777" w:rsidTr="001B68B7">
        <w:tblPrEx>
          <w:tblCellMar>
            <w:top w:w="55" w:type="dxa"/>
            <w:left w:w="55" w:type="dxa"/>
            <w:bottom w:w="55" w:type="dxa"/>
            <w:right w:w="55" w:type="dxa"/>
          </w:tblCellMar>
        </w:tblPrEx>
        <w:tc>
          <w:tcPr>
            <w:tcW w:w="561" w:type="dxa"/>
            <w:shd w:val="clear" w:color="auto" w:fill="auto"/>
            <w:vAlign w:val="center"/>
          </w:tcPr>
          <w:p w14:paraId="4F67ADEF"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hAnsi="Times New Roman" w:cs="Times New Roman"/>
                <w:bCs/>
              </w:rPr>
            </w:pPr>
          </w:p>
        </w:tc>
        <w:tc>
          <w:tcPr>
            <w:tcW w:w="2977" w:type="dxa"/>
            <w:shd w:val="clear" w:color="auto" w:fill="auto"/>
            <w:vAlign w:val="center"/>
          </w:tcPr>
          <w:p w14:paraId="57888263" w14:textId="77777777" w:rsidR="00C518D5" w:rsidRPr="00C518D5" w:rsidRDefault="00C518D5" w:rsidP="0060391B">
            <w:pPr>
              <w:rPr>
                <w:rFonts w:ascii="Times New Roman" w:hAnsi="Times New Roman" w:cs="Times New Roman"/>
                <w:bCs/>
              </w:rPr>
            </w:pPr>
            <w:r w:rsidRPr="00C518D5">
              <w:rPr>
                <w:rStyle w:val="aff9"/>
                <w:rFonts w:ascii="Times New Roman" w:eastAsia="Times New Roman" w:hAnsi="Times New Roman" w:cs="Times New Roman"/>
                <w:b w:val="0"/>
              </w:rPr>
              <w:t>Постановление Правительства РФ от 24.12.2021 № 2464</w:t>
            </w:r>
            <w:r w:rsidRPr="00C518D5">
              <w:rPr>
                <w:rStyle w:val="aff9"/>
                <w:rFonts w:ascii="Times New Roman" w:eastAsia="Times New Roman" w:hAnsi="Times New Roman" w:cs="Times New Roman"/>
                <w:b w:val="0"/>
              </w:rPr>
              <w:tab/>
            </w:r>
          </w:p>
        </w:tc>
        <w:tc>
          <w:tcPr>
            <w:tcW w:w="6237" w:type="dxa"/>
            <w:shd w:val="clear" w:color="auto" w:fill="auto"/>
            <w:vAlign w:val="center"/>
          </w:tcPr>
          <w:p w14:paraId="2AFF04A1" w14:textId="77777777" w:rsidR="00C518D5" w:rsidRPr="00C518D5" w:rsidRDefault="00C518D5" w:rsidP="0060391B">
            <w:pPr>
              <w:jc w:val="both"/>
              <w:rPr>
                <w:rFonts w:ascii="Times New Roman" w:hAnsi="Times New Roman" w:cs="Times New Roman"/>
                <w:bCs/>
              </w:rPr>
            </w:pPr>
            <w:r w:rsidRPr="00C518D5">
              <w:rPr>
                <w:rStyle w:val="aff9"/>
                <w:rFonts w:ascii="Times New Roman" w:eastAsia="Times New Roman" w:hAnsi="Times New Roman" w:cs="Times New Roman"/>
                <w:b w:val="0"/>
              </w:rPr>
              <w:t>«О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w:t>
            </w:r>
          </w:p>
        </w:tc>
      </w:tr>
      <w:tr w:rsidR="00C518D5" w:rsidRPr="00C518D5" w14:paraId="1846C872" w14:textId="77777777" w:rsidTr="001B68B7">
        <w:tc>
          <w:tcPr>
            <w:tcW w:w="561" w:type="dxa"/>
            <w:shd w:val="clear" w:color="auto" w:fill="auto"/>
            <w:vAlign w:val="center"/>
          </w:tcPr>
          <w:p w14:paraId="77C14A78"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hAnsi="Times New Roman" w:cs="Times New Roman"/>
              </w:rPr>
            </w:pPr>
          </w:p>
        </w:tc>
        <w:tc>
          <w:tcPr>
            <w:tcW w:w="2977" w:type="dxa"/>
            <w:shd w:val="clear" w:color="auto" w:fill="auto"/>
            <w:vAlign w:val="center"/>
          </w:tcPr>
          <w:p w14:paraId="4D52E537"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Приказ Минтруда России от 22.09.2021 № 656н</w:t>
            </w:r>
          </w:p>
        </w:tc>
        <w:tc>
          <w:tcPr>
            <w:tcW w:w="6237" w:type="dxa"/>
            <w:shd w:val="clear" w:color="auto" w:fill="auto"/>
            <w:vAlign w:val="center"/>
          </w:tcPr>
          <w:p w14:paraId="00304022"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tc>
      </w:tr>
      <w:tr w:rsidR="00C518D5" w:rsidRPr="00C518D5" w14:paraId="332C8A4B" w14:textId="77777777" w:rsidTr="001B68B7">
        <w:tc>
          <w:tcPr>
            <w:tcW w:w="561" w:type="dxa"/>
            <w:shd w:val="clear" w:color="auto" w:fill="auto"/>
            <w:vAlign w:val="center"/>
          </w:tcPr>
          <w:p w14:paraId="6E846E91"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69929082"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Приказ Минэнерго РФ от 08.07.2002 № 204</w:t>
            </w:r>
          </w:p>
        </w:tc>
        <w:tc>
          <w:tcPr>
            <w:tcW w:w="6237" w:type="dxa"/>
            <w:shd w:val="clear" w:color="auto" w:fill="auto"/>
            <w:vAlign w:val="center"/>
          </w:tcPr>
          <w:p w14:paraId="36BEB15B"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«Об утверждении глав Правил устройства электроустановок»</w:t>
            </w:r>
          </w:p>
        </w:tc>
      </w:tr>
      <w:tr w:rsidR="00C518D5" w:rsidRPr="00C518D5" w14:paraId="040EBE45" w14:textId="77777777" w:rsidTr="001B68B7">
        <w:tc>
          <w:tcPr>
            <w:tcW w:w="561" w:type="dxa"/>
            <w:shd w:val="clear" w:color="auto" w:fill="auto"/>
            <w:vAlign w:val="center"/>
          </w:tcPr>
          <w:p w14:paraId="4EC21E2F"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080CE119"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Приказ Минтруда России от 11.12.2020 № 883н</w:t>
            </w:r>
          </w:p>
        </w:tc>
        <w:tc>
          <w:tcPr>
            <w:tcW w:w="6237" w:type="dxa"/>
            <w:shd w:val="clear" w:color="auto" w:fill="auto"/>
            <w:vAlign w:val="center"/>
          </w:tcPr>
          <w:p w14:paraId="71241E66"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«Об утверждении Правил по охране труда при работ строительстве, реконструкции и ремонте»</w:t>
            </w:r>
          </w:p>
        </w:tc>
      </w:tr>
      <w:tr w:rsidR="00C518D5" w:rsidRPr="00C518D5" w14:paraId="1E75C8A8" w14:textId="77777777" w:rsidTr="001B68B7">
        <w:tc>
          <w:tcPr>
            <w:tcW w:w="561" w:type="dxa"/>
            <w:shd w:val="clear" w:color="auto" w:fill="auto"/>
            <w:vAlign w:val="center"/>
          </w:tcPr>
          <w:p w14:paraId="44A602D5"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2FC76DD6"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Приказ Минтруда России от 11.12.2020 № 835н</w:t>
            </w:r>
          </w:p>
        </w:tc>
        <w:tc>
          <w:tcPr>
            <w:tcW w:w="6237" w:type="dxa"/>
            <w:shd w:val="clear" w:color="auto" w:fill="auto"/>
            <w:vAlign w:val="center"/>
          </w:tcPr>
          <w:p w14:paraId="10CD7706"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«Об утверждении Правил по охране труда при работе с инструментом и приспособлениями»</w:t>
            </w:r>
          </w:p>
        </w:tc>
      </w:tr>
      <w:tr w:rsidR="00C518D5" w:rsidRPr="00C518D5" w14:paraId="3C20C58C" w14:textId="77777777" w:rsidTr="001B68B7">
        <w:tc>
          <w:tcPr>
            <w:tcW w:w="561" w:type="dxa"/>
            <w:shd w:val="clear" w:color="auto" w:fill="auto"/>
            <w:vAlign w:val="center"/>
          </w:tcPr>
          <w:p w14:paraId="279F85D0"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2DDD398E"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СНиП 12-03-2001</w:t>
            </w:r>
          </w:p>
        </w:tc>
        <w:tc>
          <w:tcPr>
            <w:tcW w:w="6237" w:type="dxa"/>
            <w:shd w:val="clear" w:color="auto" w:fill="auto"/>
            <w:vAlign w:val="center"/>
          </w:tcPr>
          <w:p w14:paraId="1AF5D0E2"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«Безопасность труда в строительстве Часть 1. Общие требования»</w:t>
            </w:r>
          </w:p>
        </w:tc>
      </w:tr>
      <w:tr w:rsidR="00C518D5" w:rsidRPr="00C518D5" w14:paraId="663E6B09" w14:textId="77777777" w:rsidTr="001B68B7">
        <w:tc>
          <w:tcPr>
            <w:tcW w:w="561" w:type="dxa"/>
            <w:shd w:val="clear" w:color="auto" w:fill="auto"/>
            <w:vAlign w:val="center"/>
          </w:tcPr>
          <w:p w14:paraId="504764B9"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5DEFF761"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СНиП 12-04-2002</w:t>
            </w:r>
          </w:p>
        </w:tc>
        <w:tc>
          <w:tcPr>
            <w:tcW w:w="6237" w:type="dxa"/>
            <w:shd w:val="clear" w:color="auto" w:fill="auto"/>
            <w:vAlign w:val="center"/>
          </w:tcPr>
          <w:p w14:paraId="59F22CD6"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«Безопасность труда в строительстве. Часть 2. Строительное производство»</w:t>
            </w:r>
          </w:p>
        </w:tc>
      </w:tr>
      <w:tr w:rsidR="00C518D5" w:rsidRPr="00C518D5" w14:paraId="7324E2E5" w14:textId="77777777" w:rsidTr="001B68B7">
        <w:tc>
          <w:tcPr>
            <w:tcW w:w="561" w:type="dxa"/>
            <w:shd w:val="clear" w:color="auto" w:fill="auto"/>
            <w:vAlign w:val="center"/>
          </w:tcPr>
          <w:p w14:paraId="039D29F1"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3F5EA4B8"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СП 12-136-2002</w:t>
            </w:r>
          </w:p>
        </w:tc>
        <w:tc>
          <w:tcPr>
            <w:tcW w:w="6237" w:type="dxa"/>
            <w:shd w:val="clear" w:color="auto" w:fill="auto"/>
            <w:vAlign w:val="center"/>
          </w:tcPr>
          <w:p w14:paraId="2CE1FA17"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tc>
      </w:tr>
      <w:tr w:rsidR="00C518D5" w:rsidRPr="00C518D5" w14:paraId="61B9F319" w14:textId="77777777" w:rsidTr="001B68B7">
        <w:tc>
          <w:tcPr>
            <w:tcW w:w="561" w:type="dxa"/>
            <w:shd w:val="clear" w:color="auto" w:fill="auto"/>
            <w:vAlign w:val="center"/>
          </w:tcPr>
          <w:p w14:paraId="6921653F"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41361E0B"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СП 118.13330.2022</w:t>
            </w:r>
          </w:p>
        </w:tc>
        <w:tc>
          <w:tcPr>
            <w:tcW w:w="6237" w:type="dxa"/>
            <w:shd w:val="clear" w:color="auto" w:fill="auto"/>
            <w:vAlign w:val="center"/>
          </w:tcPr>
          <w:p w14:paraId="542B6503"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«Общественные здания и сооружения»</w:t>
            </w:r>
          </w:p>
        </w:tc>
      </w:tr>
      <w:tr w:rsidR="00C518D5" w:rsidRPr="00C518D5" w14:paraId="1D4023CF" w14:textId="77777777" w:rsidTr="001B68B7">
        <w:tc>
          <w:tcPr>
            <w:tcW w:w="561" w:type="dxa"/>
            <w:shd w:val="clear" w:color="auto" w:fill="auto"/>
            <w:vAlign w:val="center"/>
          </w:tcPr>
          <w:p w14:paraId="35AFF68D"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3A924B5A"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СП 76.13330.2016</w:t>
            </w:r>
          </w:p>
        </w:tc>
        <w:tc>
          <w:tcPr>
            <w:tcW w:w="6237" w:type="dxa"/>
            <w:shd w:val="clear" w:color="auto" w:fill="auto"/>
            <w:vAlign w:val="center"/>
          </w:tcPr>
          <w:p w14:paraId="19618427"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«Свод правил. Электротехнические устройства. Актуализированная редакция СНиП 3.05.06-85»</w:t>
            </w:r>
          </w:p>
        </w:tc>
      </w:tr>
      <w:tr w:rsidR="00C518D5" w:rsidRPr="00C518D5" w14:paraId="3B62027C" w14:textId="77777777" w:rsidTr="001B68B7">
        <w:tc>
          <w:tcPr>
            <w:tcW w:w="561" w:type="dxa"/>
            <w:shd w:val="clear" w:color="auto" w:fill="auto"/>
            <w:vAlign w:val="center"/>
          </w:tcPr>
          <w:p w14:paraId="40AA803C" w14:textId="4DAA204D" w:rsidR="00C518D5" w:rsidRPr="006D7062" w:rsidRDefault="00C518D5" w:rsidP="006D7062">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680654F0" w14:textId="77777777" w:rsidR="00C518D5" w:rsidRPr="006D7062" w:rsidRDefault="00C518D5" w:rsidP="0060391B">
            <w:pPr>
              <w:rPr>
                <w:rFonts w:ascii="Times New Roman" w:hAnsi="Times New Roman" w:cs="Times New Roman"/>
              </w:rPr>
            </w:pPr>
            <w:r w:rsidRPr="006D7062">
              <w:rPr>
                <w:rFonts w:ascii="Times New Roman" w:eastAsia="Times New Roman" w:hAnsi="Times New Roman" w:cs="Times New Roman"/>
              </w:rPr>
              <w:t>ГОСТ Р 55194-2012</w:t>
            </w:r>
          </w:p>
        </w:tc>
        <w:tc>
          <w:tcPr>
            <w:tcW w:w="6237" w:type="dxa"/>
            <w:shd w:val="clear" w:color="auto" w:fill="auto"/>
            <w:vAlign w:val="center"/>
          </w:tcPr>
          <w:p w14:paraId="55F55E8B" w14:textId="77777777" w:rsidR="00C518D5" w:rsidRPr="00C518D5" w:rsidRDefault="00C518D5" w:rsidP="0060391B">
            <w:pPr>
              <w:jc w:val="both"/>
              <w:rPr>
                <w:rFonts w:ascii="Times New Roman" w:hAnsi="Times New Roman" w:cs="Times New Roman"/>
              </w:rPr>
            </w:pPr>
            <w:r w:rsidRPr="006D7062">
              <w:rPr>
                <w:rFonts w:ascii="Times New Roman" w:eastAsia="Times New Roman" w:hAnsi="Times New Roman" w:cs="Times New Roman"/>
              </w:rPr>
              <w:t>«Национальный стандарт Российской Федерации. Электрооборудование и электроустановки переменного тока на напряжение от 1 до 750 кВ. Общие методы испытаний электрической прочности изоляции»</w:t>
            </w:r>
          </w:p>
        </w:tc>
      </w:tr>
      <w:tr w:rsidR="00C518D5" w:rsidRPr="00C518D5" w14:paraId="7B941936" w14:textId="77777777" w:rsidTr="001B68B7">
        <w:tc>
          <w:tcPr>
            <w:tcW w:w="561" w:type="dxa"/>
            <w:shd w:val="clear" w:color="auto" w:fill="auto"/>
            <w:vAlign w:val="center"/>
          </w:tcPr>
          <w:p w14:paraId="3A06267D" w14:textId="77777777" w:rsidR="00C518D5" w:rsidRPr="00C518D5" w:rsidRDefault="00C518D5" w:rsidP="00C518D5">
            <w:pPr>
              <w:widowControl/>
              <w:numPr>
                <w:ilvl w:val="0"/>
                <w:numId w:val="39"/>
              </w:numPr>
              <w:tabs>
                <w:tab w:val="left" w:pos="224"/>
              </w:tabs>
              <w:suppressAutoHyphens/>
              <w:snapToGrid w:val="0"/>
              <w:ind w:left="404"/>
              <w:jc w:val="center"/>
              <w:rPr>
                <w:rFonts w:ascii="Times New Roman" w:eastAsia="Times New Roman" w:hAnsi="Times New Roman" w:cs="Times New Roman"/>
                <w:bCs/>
              </w:rPr>
            </w:pPr>
          </w:p>
        </w:tc>
        <w:tc>
          <w:tcPr>
            <w:tcW w:w="2977" w:type="dxa"/>
            <w:shd w:val="clear" w:color="auto" w:fill="auto"/>
            <w:vAlign w:val="center"/>
          </w:tcPr>
          <w:p w14:paraId="18FF6247" w14:textId="77777777" w:rsidR="00C518D5" w:rsidRPr="00C518D5" w:rsidRDefault="00C518D5" w:rsidP="0060391B">
            <w:pPr>
              <w:rPr>
                <w:rFonts w:ascii="Times New Roman" w:hAnsi="Times New Roman" w:cs="Times New Roman"/>
              </w:rPr>
            </w:pPr>
            <w:r w:rsidRPr="00C518D5">
              <w:rPr>
                <w:rFonts w:ascii="Times New Roman" w:eastAsia="Times New Roman" w:hAnsi="Times New Roman" w:cs="Times New Roman"/>
              </w:rPr>
              <w:t>ГОСТ Р 56555-2015</w:t>
            </w:r>
          </w:p>
        </w:tc>
        <w:tc>
          <w:tcPr>
            <w:tcW w:w="6237" w:type="dxa"/>
            <w:shd w:val="clear" w:color="auto" w:fill="auto"/>
            <w:vAlign w:val="center"/>
          </w:tcPr>
          <w:p w14:paraId="186A019B" w14:textId="77777777" w:rsidR="00C518D5" w:rsidRPr="00C518D5" w:rsidRDefault="00C518D5" w:rsidP="0060391B">
            <w:pPr>
              <w:jc w:val="both"/>
              <w:rPr>
                <w:rFonts w:ascii="Times New Roman" w:hAnsi="Times New Roman" w:cs="Times New Roman"/>
              </w:rPr>
            </w:pPr>
            <w:r w:rsidRPr="00C518D5">
              <w:rPr>
                <w:rFonts w:ascii="Times New Roman" w:eastAsia="Times New Roman" w:hAnsi="Times New Roman" w:cs="Times New Roman"/>
              </w:rPr>
              <w:t>«Национальный стандарт Российской Федерации. Слаботочные системы. Кабельные системы. Кабелепроводы и помещения (магистрали и промежутки для прокладки кабелей в помещениях пользователей телекоммуникационных систем)»</w:t>
            </w:r>
          </w:p>
        </w:tc>
      </w:tr>
    </w:tbl>
    <w:p w14:paraId="3D06E609" w14:textId="77777777" w:rsidR="0010262B" w:rsidRDefault="0010262B" w:rsidP="0010262B">
      <w:pPr>
        <w:ind w:firstLine="567"/>
        <w:jc w:val="both"/>
        <w:rPr>
          <w:rFonts w:ascii="Times New Roman" w:eastAsia="Times New Roman" w:hAnsi="Times New Roman" w:cs="Times New Roman"/>
        </w:rPr>
      </w:pPr>
    </w:p>
    <w:p w14:paraId="7A337CC4" w14:textId="4255D904" w:rsidR="0010262B" w:rsidRPr="0010262B" w:rsidRDefault="0010262B" w:rsidP="0010262B">
      <w:pPr>
        <w:ind w:firstLine="567"/>
        <w:jc w:val="both"/>
        <w:rPr>
          <w:rFonts w:ascii="Times New Roman" w:hAnsi="Times New Roman" w:cs="Times New Roman"/>
        </w:rPr>
      </w:pPr>
      <w:r w:rsidRPr="0010262B">
        <w:rPr>
          <w:rFonts w:ascii="Times New Roman" w:eastAsia="Times New Roman" w:hAnsi="Times New Roman" w:cs="Times New Roman"/>
        </w:rPr>
        <w:t xml:space="preserve">4.4. </w:t>
      </w:r>
      <w:r w:rsidR="008C31BC" w:rsidRPr="008C31BC">
        <w:rPr>
          <w:rFonts w:ascii="Times New Roman" w:eastAsia="Times New Roman" w:hAnsi="Times New Roman" w:cs="Times New Roman"/>
        </w:rPr>
        <w:t xml:space="preserve">Интенсивность выполнения </w:t>
      </w:r>
      <w:r w:rsidR="008C31BC">
        <w:rPr>
          <w:rFonts w:ascii="Times New Roman" w:eastAsia="Times New Roman" w:hAnsi="Times New Roman" w:cs="Times New Roman"/>
        </w:rPr>
        <w:t>Р</w:t>
      </w:r>
      <w:r w:rsidR="008C31BC" w:rsidRPr="008C31BC">
        <w:rPr>
          <w:rFonts w:ascii="Times New Roman" w:eastAsia="Times New Roman" w:hAnsi="Times New Roman" w:cs="Times New Roman"/>
        </w:rPr>
        <w:t>абот – с 9:00 до 18:00 при 5-дневной рабочей неделе. Увеличение продолжительности рабочего дня и недели - по согласованию с Заказчиком</w:t>
      </w:r>
      <w:r w:rsidRPr="0010262B">
        <w:rPr>
          <w:rFonts w:ascii="Times New Roman" w:eastAsia="Times New Roman" w:hAnsi="Times New Roman" w:cs="Times New Roman"/>
        </w:rPr>
        <w:t>.</w:t>
      </w:r>
    </w:p>
    <w:p w14:paraId="24466EA1" w14:textId="481367AF" w:rsidR="0010262B" w:rsidRPr="0010262B" w:rsidRDefault="0010262B" w:rsidP="0010262B">
      <w:pPr>
        <w:ind w:firstLine="567"/>
        <w:jc w:val="both"/>
        <w:rPr>
          <w:rFonts w:ascii="Times New Roman" w:hAnsi="Times New Roman" w:cs="Times New Roman"/>
        </w:rPr>
      </w:pPr>
      <w:r>
        <w:rPr>
          <w:rFonts w:ascii="Times New Roman" w:eastAsia="Times New Roman" w:hAnsi="Times New Roman" w:cs="Times New Roman"/>
        </w:rPr>
        <w:t xml:space="preserve">4.5. </w:t>
      </w:r>
      <w:r w:rsidRPr="0010262B">
        <w:rPr>
          <w:rFonts w:ascii="Times New Roman" w:eastAsia="Times New Roman" w:hAnsi="Times New Roman" w:cs="Times New Roman"/>
        </w:rPr>
        <w:t>Экологические мероприятия – в соответствии с законодательными и нормативными правовыми актами Российской Федерации, а также предписаниями надзорных органов.</w:t>
      </w:r>
    </w:p>
    <w:p w14:paraId="3D0EE10B" w14:textId="16E6C805" w:rsidR="0010262B" w:rsidRPr="0010262B" w:rsidRDefault="0010262B" w:rsidP="0010262B">
      <w:pPr>
        <w:ind w:firstLine="567"/>
        <w:jc w:val="both"/>
        <w:rPr>
          <w:rFonts w:ascii="Times New Roman" w:eastAsia="Times New Roman" w:hAnsi="Times New Roman" w:cs="Times New Roman"/>
        </w:rPr>
      </w:pPr>
      <w:r>
        <w:rPr>
          <w:rFonts w:ascii="Times New Roman" w:eastAsia="Times New Roman" w:hAnsi="Times New Roman" w:cs="Times New Roman"/>
        </w:rPr>
        <w:t xml:space="preserve">4.6. </w:t>
      </w:r>
      <w:r w:rsidRPr="0010262B">
        <w:rPr>
          <w:rFonts w:ascii="Times New Roman" w:eastAsia="Times New Roman" w:hAnsi="Times New Roman" w:cs="Times New Roman"/>
        </w:rPr>
        <w:t>Работы должны выполняться в соответствии с требованиями энергетической эффективности в отношении товаров, используемых для создания элементов конструкций зданий, строений, сооружений, в том числе инженерных систем, влияющих на энергетическую эффективность зданий, строений, сооружений (Приказ Министерства экономического развития Российской Федерации от 04.06.2010 г. № 229).</w:t>
      </w:r>
    </w:p>
    <w:p w14:paraId="7EDC3291" w14:textId="77777777" w:rsidR="0010262B" w:rsidRPr="0010262B" w:rsidRDefault="0010262B" w:rsidP="0010262B">
      <w:pPr>
        <w:ind w:firstLine="567"/>
        <w:jc w:val="both"/>
        <w:rPr>
          <w:rFonts w:ascii="Times New Roman" w:eastAsia="Times New Roman" w:hAnsi="Times New Roman" w:cs="Times New Roman"/>
        </w:rPr>
      </w:pPr>
    </w:p>
    <w:p w14:paraId="608CE121" w14:textId="7A3365C5" w:rsidR="0010262B" w:rsidRPr="004C652E" w:rsidRDefault="0010262B" w:rsidP="0010262B">
      <w:pPr>
        <w:widowControl/>
        <w:numPr>
          <w:ilvl w:val="0"/>
          <w:numId w:val="36"/>
        </w:numPr>
        <w:tabs>
          <w:tab w:val="left" w:pos="1025"/>
        </w:tabs>
        <w:suppressAutoHyphens/>
        <w:ind w:left="0" w:firstLine="567"/>
        <w:jc w:val="both"/>
        <w:rPr>
          <w:rFonts w:ascii="Times New Roman" w:hAnsi="Times New Roman" w:cs="Times New Roman"/>
        </w:rPr>
      </w:pPr>
      <w:r w:rsidRPr="0010262B">
        <w:rPr>
          <w:rFonts w:ascii="Times New Roman" w:eastAsia="Times New Roman" w:hAnsi="Times New Roman" w:cs="Times New Roman"/>
          <w:b/>
        </w:rPr>
        <w:t xml:space="preserve">Требования к объемам </w:t>
      </w:r>
      <w:r w:rsidR="008C31BC">
        <w:rPr>
          <w:rFonts w:ascii="Times New Roman" w:eastAsia="Times New Roman" w:hAnsi="Times New Roman" w:cs="Times New Roman"/>
          <w:b/>
        </w:rPr>
        <w:t>выполняемых</w:t>
      </w:r>
      <w:r w:rsidRPr="0010262B">
        <w:rPr>
          <w:rFonts w:ascii="Times New Roman" w:eastAsia="Times New Roman" w:hAnsi="Times New Roman" w:cs="Times New Roman"/>
          <w:b/>
        </w:rPr>
        <w:t xml:space="preserve"> </w:t>
      </w:r>
      <w:r>
        <w:rPr>
          <w:rFonts w:ascii="Times New Roman" w:eastAsia="Times New Roman" w:hAnsi="Times New Roman" w:cs="Times New Roman"/>
          <w:b/>
        </w:rPr>
        <w:t>Р</w:t>
      </w:r>
      <w:r w:rsidRPr="0010262B">
        <w:rPr>
          <w:rFonts w:ascii="Times New Roman" w:eastAsia="Times New Roman" w:hAnsi="Times New Roman" w:cs="Times New Roman"/>
          <w:b/>
        </w:rPr>
        <w:t>абот:</w:t>
      </w:r>
    </w:p>
    <w:p w14:paraId="5248DF72" w14:textId="0CBC35D8" w:rsidR="004C652E" w:rsidRDefault="00566C5B" w:rsidP="0056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5.1. </w:t>
      </w:r>
      <w:r w:rsidR="008A497A" w:rsidRPr="008A497A">
        <w:rPr>
          <w:rFonts w:ascii="Times New Roman" w:eastAsia="Times New Roman" w:hAnsi="Times New Roman" w:cs="Times New Roman"/>
        </w:rPr>
        <w:t xml:space="preserve">Работы должны быть выполнены в соответствии с </w:t>
      </w:r>
      <w:r w:rsidR="008A497A">
        <w:rPr>
          <w:rFonts w:ascii="Times New Roman" w:eastAsia="Times New Roman" w:hAnsi="Times New Roman" w:cs="Times New Roman"/>
        </w:rPr>
        <w:t>В</w:t>
      </w:r>
      <w:r w:rsidR="008A497A" w:rsidRPr="008A497A">
        <w:rPr>
          <w:rFonts w:ascii="Times New Roman" w:eastAsia="Times New Roman" w:hAnsi="Times New Roman" w:cs="Times New Roman"/>
        </w:rPr>
        <w:t xml:space="preserve">едомостью объемов </w:t>
      </w:r>
      <w:r w:rsidR="008A497A">
        <w:rPr>
          <w:rFonts w:ascii="Times New Roman" w:eastAsia="Times New Roman" w:hAnsi="Times New Roman" w:cs="Times New Roman"/>
        </w:rPr>
        <w:t>р</w:t>
      </w:r>
      <w:r w:rsidR="008A497A" w:rsidRPr="008A497A">
        <w:rPr>
          <w:rFonts w:ascii="Times New Roman" w:eastAsia="Times New Roman" w:hAnsi="Times New Roman" w:cs="Times New Roman"/>
        </w:rPr>
        <w:t>абот на Выполнение работ по модернизации локальной системы оповещения в павильоне 6.1 ФГБОУ "ВДЦ "Смена" (Приложение №3 к Контракту), проектом локального сметного расчета (Приложение №2 к Контракту) и в соответствии</w:t>
      </w:r>
      <w:r w:rsidR="004C652E" w:rsidRPr="004C652E">
        <w:rPr>
          <w:rFonts w:ascii="Times New Roman" w:eastAsia="Times New Roman" w:hAnsi="Times New Roman" w:cs="Times New Roman"/>
        </w:rPr>
        <w:t xml:space="preserve"> с </w:t>
      </w:r>
      <w:bookmarkStart w:id="203" w:name="__DdeLink__247_418821641"/>
      <w:r w:rsidR="004C652E" w:rsidRPr="004C652E">
        <w:rPr>
          <w:rFonts w:ascii="Times New Roman" w:eastAsia="Times New Roman" w:hAnsi="Times New Roman" w:cs="Times New Roman"/>
        </w:rPr>
        <w:t xml:space="preserve">Проектом модернизации объектовой системы оповещения </w:t>
      </w:r>
      <w:bookmarkEnd w:id="203"/>
      <w:r w:rsidR="004C652E" w:rsidRPr="004C652E">
        <w:rPr>
          <w:rFonts w:ascii="Times New Roman" w:eastAsia="Times New Roman" w:hAnsi="Times New Roman" w:cs="Times New Roman"/>
        </w:rPr>
        <w:t xml:space="preserve">и сетевое взаимодействие с объектовой системой оповещения ВДЦ «Смена». </w:t>
      </w:r>
    </w:p>
    <w:p w14:paraId="50B0F639" w14:textId="58A9CAB9" w:rsidR="004C652E" w:rsidRDefault="001B68B7" w:rsidP="0056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5.2. </w:t>
      </w:r>
      <w:r w:rsidR="004C652E" w:rsidRPr="004C652E">
        <w:rPr>
          <w:rFonts w:ascii="Times New Roman" w:eastAsia="Times New Roman" w:hAnsi="Times New Roman" w:cs="Times New Roman"/>
        </w:rPr>
        <w:t xml:space="preserve">Работы выполняются в строгом соответствии с Проектом модернизации локальной системы оповещения, местом установки оборудования объектовой локальной системы оповещения, спецификации использованного оборудования и материалов.  </w:t>
      </w:r>
    </w:p>
    <w:p w14:paraId="4FA07627" w14:textId="6C03CFDE" w:rsidR="008A497A" w:rsidRDefault="008A497A" w:rsidP="0056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5.3. </w:t>
      </w:r>
      <w:r w:rsidRPr="008A497A">
        <w:rPr>
          <w:rFonts w:ascii="Times New Roman" w:eastAsia="Times New Roman" w:hAnsi="Times New Roman" w:cs="Times New Roman"/>
        </w:rPr>
        <w:t>Места установки оборудования должны быть согласованы с главным инженером по ГО и ЧС</w:t>
      </w:r>
      <w:r>
        <w:rPr>
          <w:rFonts w:ascii="Times New Roman" w:eastAsia="Times New Roman" w:hAnsi="Times New Roman" w:cs="Times New Roman"/>
        </w:rPr>
        <w:t>.</w:t>
      </w:r>
    </w:p>
    <w:p w14:paraId="66BCD0C5" w14:textId="77777777" w:rsidR="008A497A" w:rsidRDefault="008A497A" w:rsidP="0056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p>
    <w:p w14:paraId="07FC25D2" w14:textId="77777777" w:rsidR="008A497A" w:rsidRDefault="008A497A" w:rsidP="00566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p>
    <w:p w14:paraId="2BAFAB1E" w14:textId="485BFE7C" w:rsidR="004C652E" w:rsidRPr="004C652E" w:rsidRDefault="0072644A" w:rsidP="0072644A">
      <w:pPr>
        <w:pStyle w:val="af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rFonts w:ascii="Times New Roman" w:eastAsia="Times New Roman" w:hAnsi="Times New Roman" w:cs="Times New Roman"/>
          <w:b/>
          <w:bCs/>
        </w:rPr>
        <w:t xml:space="preserve">5.4. </w:t>
      </w:r>
      <w:r w:rsidR="004C652E" w:rsidRPr="004C652E">
        <w:rPr>
          <w:rFonts w:ascii="Times New Roman" w:eastAsia="Times New Roman" w:hAnsi="Times New Roman" w:cs="Times New Roman"/>
          <w:b/>
          <w:bCs/>
        </w:rPr>
        <w:t>Спецификация оборудования павильона 6.1</w:t>
      </w:r>
    </w:p>
    <w:p w14:paraId="0D44599F" w14:textId="77777777" w:rsidR="004C652E" w:rsidRPr="004C652E" w:rsidRDefault="004C652E" w:rsidP="004C6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795"/>
        <w:gridCol w:w="5386"/>
        <w:gridCol w:w="1701"/>
        <w:gridCol w:w="851"/>
        <w:gridCol w:w="850"/>
      </w:tblGrid>
      <w:tr w:rsidR="004C652E" w:rsidRPr="001B68B7" w14:paraId="236A6B7C" w14:textId="77777777" w:rsidTr="0072644A">
        <w:tc>
          <w:tcPr>
            <w:tcW w:w="795" w:type="dxa"/>
            <w:tcBorders>
              <w:top w:val="single" w:sz="1" w:space="0" w:color="000000"/>
              <w:left w:val="single" w:sz="1" w:space="0" w:color="000000"/>
              <w:bottom w:val="single" w:sz="1" w:space="0" w:color="000000"/>
            </w:tcBorders>
            <w:shd w:val="clear" w:color="auto" w:fill="auto"/>
            <w:vAlign w:val="center"/>
          </w:tcPr>
          <w:p w14:paraId="122ED353" w14:textId="53902B65"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w:t>
            </w:r>
            <w:r w:rsidRPr="001B68B7">
              <w:rPr>
                <w:rFonts w:ascii="Times New Roman" w:eastAsia="Times New Roman" w:hAnsi="Times New Roman" w:cs="Times New Roman"/>
                <w:sz w:val="24"/>
                <w:szCs w:val="24"/>
              </w:rPr>
              <w:t xml:space="preserve"> </w:t>
            </w:r>
            <w:r w:rsidRPr="001B68B7">
              <w:rPr>
                <w:rFonts w:ascii="Times New Roman" w:hAnsi="Times New Roman" w:cs="Times New Roman"/>
                <w:sz w:val="24"/>
                <w:szCs w:val="24"/>
              </w:rPr>
              <w:t>п</w:t>
            </w:r>
            <w:r w:rsidR="001B68B7" w:rsidRPr="001B68B7">
              <w:rPr>
                <w:rFonts w:ascii="Times New Roman" w:hAnsi="Times New Roman" w:cs="Times New Roman"/>
                <w:sz w:val="24"/>
                <w:szCs w:val="24"/>
              </w:rPr>
              <w:t>/</w:t>
            </w:r>
            <w:r w:rsidRPr="001B68B7">
              <w:rPr>
                <w:rFonts w:ascii="Times New Roman" w:hAnsi="Times New Roman" w:cs="Times New Roman"/>
                <w:sz w:val="24"/>
                <w:szCs w:val="24"/>
              </w:rPr>
              <w:t>п</w:t>
            </w:r>
          </w:p>
        </w:tc>
        <w:tc>
          <w:tcPr>
            <w:tcW w:w="5386" w:type="dxa"/>
            <w:tcBorders>
              <w:top w:val="single" w:sz="1" w:space="0" w:color="000000"/>
              <w:left w:val="single" w:sz="1" w:space="0" w:color="000000"/>
              <w:bottom w:val="single" w:sz="1" w:space="0" w:color="000000"/>
            </w:tcBorders>
            <w:shd w:val="clear" w:color="auto" w:fill="auto"/>
            <w:vAlign w:val="center"/>
          </w:tcPr>
          <w:p w14:paraId="296DD139"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Наименование оборудования</w:t>
            </w:r>
          </w:p>
        </w:tc>
        <w:tc>
          <w:tcPr>
            <w:tcW w:w="1701" w:type="dxa"/>
            <w:tcBorders>
              <w:top w:val="single" w:sz="1" w:space="0" w:color="000000"/>
              <w:left w:val="single" w:sz="1" w:space="0" w:color="000000"/>
              <w:bottom w:val="single" w:sz="1" w:space="0" w:color="000000"/>
            </w:tcBorders>
            <w:shd w:val="clear" w:color="auto" w:fill="auto"/>
            <w:vAlign w:val="center"/>
          </w:tcPr>
          <w:p w14:paraId="750048C7"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Тип, марка оборудования</w:t>
            </w:r>
          </w:p>
        </w:tc>
        <w:tc>
          <w:tcPr>
            <w:tcW w:w="851" w:type="dxa"/>
            <w:tcBorders>
              <w:top w:val="single" w:sz="1" w:space="0" w:color="000000"/>
              <w:left w:val="single" w:sz="1" w:space="0" w:color="000000"/>
              <w:bottom w:val="single" w:sz="1" w:space="0" w:color="000000"/>
            </w:tcBorders>
            <w:shd w:val="clear" w:color="auto" w:fill="auto"/>
            <w:vAlign w:val="center"/>
          </w:tcPr>
          <w:p w14:paraId="26F4E8AA" w14:textId="2EB071DE"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Ед</w:t>
            </w:r>
            <w:r w:rsidR="001B68B7" w:rsidRPr="001B68B7">
              <w:rPr>
                <w:rFonts w:ascii="Times New Roman" w:hAnsi="Times New Roman" w:cs="Times New Roman"/>
                <w:sz w:val="24"/>
                <w:szCs w:val="24"/>
              </w:rPr>
              <w:t>.</w:t>
            </w:r>
            <w:r w:rsidRPr="001B68B7">
              <w:rPr>
                <w:rFonts w:ascii="Times New Roman" w:hAnsi="Times New Roman" w:cs="Times New Roman"/>
                <w:sz w:val="24"/>
                <w:szCs w:val="24"/>
              </w:rPr>
              <w:t xml:space="preserve"> изм</w:t>
            </w:r>
            <w:r w:rsidR="001B68B7" w:rsidRPr="001B68B7">
              <w:rPr>
                <w:rFonts w:ascii="Times New Roman" w:hAnsi="Times New Roman" w:cs="Times New Roman"/>
                <w:sz w:val="24"/>
                <w:szCs w:val="24"/>
              </w:rPr>
              <w:t>.</w:t>
            </w:r>
          </w:p>
        </w:tc>
        <w:tc>
          <w:tcPr>
            <w:tcW w:w="850"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C8E8AAA" w14:textId="0B0E5155" w:rsidR="004C652E" w:rsidRPr="001B68B7" w:rsidRDefault="004C652E" w:rsidP="001B68B7">
            <w:pPr>
              <w:pStyle w:val="affc"/>
              <w:spacing w:after="0" w:line="240" w:lineRule="auto"/>
              <w:rPr>
                <w:rFonts w:ascii="Times New Roman" w:hAnsi="Times New Roman" w:cs="Times New Roman"/>
                <w:sz w:val="24"/>
                <w:szCs w:val="24"/>
              </w:rPr>
            </w:pPr>
            <w:r w:rsidRPr="001B68B7">
              <w:rPr>
                <w:rFonts w:ascii="Times New Roman" w:hAnsi="Times New Roman" w:cs="Times New Roman"/>
                <w:sz w:val="24"/>
                <w:szCs w:val="24"/>
              </w:rPr>
              <w:t>Кол</w:t>
            </w:r>
            <w:r w:rsidR="001B68B7" w:rsidRPr="001B68B7">
              <w:rPr>
                <w:rFonts w:ascii="Times New Roman" w:hAnsi="Times New Roman" w:cs="Times New Roman"/>
                <w:sz w:val="24"/>
                <w:szCs w:val="24"/>
              </w:rPr>
              <w:t>-</w:t>
            </w:r>
            <w:r w:rsidRPr="001B68B7">
              <w:rPr>
                <w:rFonts w:ascii="Times New Roman" w:hAnsi="Times New Roman" w:cs="Times New Roman"/>
                <w:sz w:val="24"/>
                <w:szCs w:val="24"/>
              </w:rPr>
              <w:t>во</w:t>
            </w:r>
          </w:p>
        </w:tc>
      </w:tr>
      <w:tr w:rsidR="004C652E" w:rsidRPr="001B68B7" w14:paraId="3D507F56" w14:textId="77777777" w:rsidTr="0072644A">
        <w:trPr>
          <w:trHeight w:val="401"/>
        </w:trPr>
        <w:tc>
          <w:tcPr>
            <w:tcW w:w="795" w:type="dxa"/>
            <w:tcBorders>
              <w:left w:val="single" w:sz="1" w:space="0" w:color="000000"/>
              <w:bottom w:val="single" w:sz="1" w:space="0" w:color="000000"/>
            </w:tcBorders>
            <w:shd w:val="clear" w:color="auto" w:fill="auto"/>
            <w:vAlign w:val="center"/>
          </w:tcPr>
          <w:p w14:paraId="44AA31B7"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1</w:t>
            </w:r>
          </w:p>
        </w:tc>
        <w:tc>
          <w:tcPr>
            <w:tcW w:w="5386" w:type="dxa"/>
            <w:tcBorders>
              <w:left w:val="single" w:sz="1" w:space="0" w:color="000000"/>
              <w:bottom w:val="single" w:sz="1" w:space="0" w:color="000000"/>
            </w:tcBorders>
            <w:shd w:val="clear" w:color="auto" w:fill="auto"/>
            <w:vAlign w:val="center"/>
          </w:tcPr>
          <w:p w14:paraId="5041FFC3" w14:textId="77777777" w:rsidR="004C652E" w:rsidRPr="001B68B7" w:rsidRDefault="004C652E" w:rsidP="001B68B7">
            <w:pPr>
              <w:rPr>
                <w:rFonts w:ascii="Times New Roman" w:hAnsi="Times New Roman" w:cs="Times New Roman"/>
              </w:rPr>
            </w:pPr>
            <w:r w:rsidRPr="001B68B7">
              <w:rPr>
                <w:rFonts w:ascii="Times New Roman" w:hAnsi="Times New Roman" w:cs="Times New Roman"/>
              </w:rPr>
              <w:t>IP трансляционный усилитель Roxton (или эквивалент)</w:t>
            </w:r>
          </w:p>
        </w:tc>
        <w:tc>
          <w:tcPr>
            <w:tcW w:w="1701" w:type="dxa"/>
            <w:tcBorders>
              <w:left w:val="single" w:sz="1" w:space="0" w:color="000000"/>
              <w:bottom w:val="single" w:sz="1" w:space="0" w:color="000000"/>
            </w:tcBorders>
            <w:shd w:val="clear" w:color="auto" w:fill="auto"/>
            <w:vAlign w:val="center"/>
          </w:tcPr>
          <w:p w14:paraId="0EFDC438" w14:textId="77777777" w:rsidR="004C652E" w:rsidRPr="001B68B7" w:rsidRDefault="004C652E" w:rsidP="001B68B7">
            <w:pPr>
              <w:jc w:val="center"/>
              <w:rPr>
                <w:rFonts w:ascii="Times New Roman" w:hAnsi="Times New Roman" w:cs="Times New Roman"/>
              </w:rPr>
            </w:pPr>
            <w:r w:rsidRPr="001B68B7">
              <w:rPr>
                <w:rFonts w:ascii="Times New Roman" w:hAnsi="Times New Roman" w:cs="Times New Roman"/>
              </w:rPr>
              <w:t>IP-A67120</w:t>
            </w:r>
          </w:p>
        </w:tc>
        <w:tc>
          <w:tcPr>
            <w:tcW w:w="851" w:type="dxa"/>
            <w:tcBorders>
              <w:left w:val="single" w:sz="1" w:space="0" w:color="000000"/>
              <w:bottom w:val="single" w:sz="1" w:space="0" w:color="000000"/>
            </w:tcBorders>
            <w:shd w:val="clear" w:color="auto" w:fill="auto"/>
            <w:vAlign w:val="center"/>
          </w:tcPr>
          <w:p w14:paraId="385D4CCB"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шт.</w:t>
            </w:r>
          </w:p>
        </w:tc>
        <w:tc>
          <w:tcPr>
            <w:tcW w:w="850" w:type="dxa"/>
            <w:tcBorders>
              <w:left w:val="single" w:sz="1" w:space="0" w:color="000000"/>
              <w:bottom w:val="single" w:sz="1" w:space="0" w:color="000000"/>
              <w:right w:val="single" w:sz="1" w:space="0" w:color="000000"/>
            </w:tcBorders>
            <w:shd w:val="clear" w:color="auto" w:fill="auto"/>
            <w:vAlign w:val="center"/>
          </w:tcPr>
          <w:p w14:paraId="6E57E747"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1</w:t>
            </w:r>
          </w:p>
        </w:tc>
      </w:tr>
      <w:tr w:rsidR="004C652E" w:rsidRPr="001B68B7" w14:paraId="3036D4C1" w14:textId="77777777" w:rsidTr="0072644A">
        <w:trPr>
          <w:trHeight w:val="25"/>
        </w:trPr>
        <w:tc>
          <w:tcPr>
            <w:tcW w:w="795" w:type="dxa"/>
            <w:tcBorders>
              <w:left w:val="single" w:sz="1" w:space="0" w:color="000000"/>
              <w:bottom w:val="single" w:sz="1" w:space="0" w:color="000000"/>
            </w:tcBorders>
            <w:shd w:val="clear" w:color="auto" w:fill="auto"/>
            <w:vAlign w:val="center"/>
          </w:tcPr>
          <w:p w14:paraId="5431D97D"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lang w:val="en-US"/>
              </w:rPr>
              <w:t>2</w:t>
            </w:r>
          </w:p>
        </w:tc>
        <w:tc>
          <w:tcPr>
            <w:tcW w:w="5386" w:type="dxa"/>
            <w:tcBorders>
              <w:left w:val="single" w:sz="1" w:space="0" w:color="000000"/>
              <w:bottom w:val="single" w:sz="1" w:space="0" w:color="000000"/>
            </w:tcBorders>
            <w:shd w:val="clear" w:color="auto" w:fill="auto"/>
            <w:vAlign w:val="center"/>
          </w:tcPr>
          <w:p w14:paraId="177162AF" w14:textId="77777777" w:rsidR="004C652E" w:rsidRPr="001B68B7" w:rsidRDefault="004C652E" w:rsidP="001B68B7">
            <w:pPr>
              <w:pStyle w:val="affc"/>
              <w:spacing w:after="0" w:line="240" w:lineRule="auto"/>
              <w:rPr>
                <w:rFonts w:ascii="Times New Roman" w:hAnsi="Times New Roman" w:cs="Times New Roman"/>
                <w:sz w:val="24"/>
                <w:szCs w:val="24"/>
              </w:rPr>
            </w:pPr>
            <w:r w:rsidRPr="001B68B7">
              <w:rPr>
                <w:rFonts w:ascii="Times New Roman" w:hAnsi="Times New Roman" w:cs="Times New Roman"/>
                <w:sz w:val="24"/>
                <w:szCs w:val="24"/>
              </w:rPr>
              <w:t xml:space="preserve">Настенная звуковая колонна </w:t>
            </w:r>
            <w:r w:rsidRPr="001B68B7">
              <w:rPr>
                <w:rFonts w:ascii="Times New Roman" w:hAnsi="Times New Roman" w:cs="Times New Roman"/>
                <w:sz w:val="24"/>
                <w:szCs w:val="24"/>
                <w:lang w:val="en-US"/>
              </w:rPr>
              <w:t>Roxton</w:t>
            </w:r>
          </w:p>
        </w:tc>
        <w:tc>
          <w:tcPr>
            <w:tcW w:w="1701" w:type="dxa"/>
            <w:tcBorders>
              <w:left w:val="single" w:sz="1" w:space="0" w:color="000000"/>
              <w:bottom w:val="single" w:sz="1" w:space="0" w:color="000000"/>
            </w:tcBorders>
            <w:shd w:val="clear" w:color="auto" w:fill="auto"/>
            <w:vAlign w:val="center"/>
          </w:tcPr>
          <w:p w14:paraId="73E397FB" w14:textId="77777777" w:rsidR="004C652E" w:rsidRPr="001B68B7" w:rsidRDefault="004C652E" w:rsidP="001B68B7">
            <w:pPr>
              <w:jc w:val="center"/>
              <w:rPr>
                <w:rFonts w:ascii="Times New Roman" w:hAnsi="Times New Roman" w:cs="Times New Roman"/>
              </w:rPr>
            </w:pPr>
            <w:r w:rsidRPr="001B68B7">
              <w:rPr>
                <w:rFonts w:ascii="Times New Roman" w:hAnsi="Times New Roman" w:cs="Times New Roman"/>
              </w:rPr>
              <w:t>CS-830T</w:t>
            </w:r>
          </w:p>
        </w:tc>
        <w:tc>
          <w:tcPr>
            <w:tcW w:w="851" w:type="dxa"/>
            <w:tcBorders>
              <w:left w:val="single" w:sz="1" w:space="0" w:color="000000"/>
              <w:bottom w:val="single" w:sz="1" w:space="0" w:color="000000"/>
            </w:tcBorders>
            <w:shd w:val="clear" w:color="auto" w:fill="auto"/>
            <w:vAlign w:val="center"/>
          </w:tcPr>
          <w:p w14:paraId="7D4A722A"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шт.</w:t>
            </w:r>
          </w:p>
        </w:tc>
        <w:tc>
          <w:tcPr>
            <w:tcW w:w="850" w:type="dxa"/>
            <w:tcBorders>
              <w:left w:val="single" w:sz="1" w:space="0" w:color="000000"/>
              <w:bottom w:val="single" w:sz="1" w:space="0" w:color="000000"/>
              <w:right w:val="single" w:sz="1" w:space="0" w:color="000000"/>
            </w:tcBorders>
            <w:shd w:val="clear" w:color="auto" w:fill="auto"/>
            <w:vAlign w:val="center"/>
          </w:tcPr>
          <w:p w14:paraId="2C0AAA5F"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2</w:t>
            </w:r>
          </w:p>
        </w:tc>
      </w:tr>
      <w:tr w:rsidR="004C652E" w:rsidRPr="001B68B7" w14:paraId="7BD541C4" w14:textId="77777777" w:rsidTr="0072644A">
        <w:tc>
          <w:tcPr>
            <w:tcW w:w="795" w:type="dxa"/>
            <w:tcBorders>
              <w:left w:val="single" w:sz="1" w:space="0" w:color="000000"/>
              <w:bottom w:val="single" w:sz="1" w:space="0" w:color="000000"/>
            </w:tcBorders>
            <w:shd w:val="clear" w:color="auto" w:fill="auto"/>
            <w:vAlign w:val="center"/>
          </w:tcPr>
          <w:p w14:paraId="428CCC93"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lang w:val="en-US"/>
              </w:rPr>
              <w:t>3</w:t>
            </w:r>
          </w:p>
        </w:tc>
        <w:tc>
          <w:tcPr>
            <w:tcW w:w="5386" w:type="dxa"/>
            <w:tcBorders>
              <w:left w:val="single" w:sz="1" w:space="0" w:color="000000"/>
              <w:bottom w:val="single" w:sz="1" w:space="0" w:color="000000"/>
            </w:tcBorders>
            <w:shd w:val="clear" w:color="auto" w:fill="auto"/>
            <w:vAlign w:val="center"/>
          </w:tcPr>
          <w:p w14:paraId="2E9102CA" w14:textId="77777777" w:rsidR="004C652E" w:rsidRPr="001B68B7" w:rsidRDefault="004C652E" w:rsidP="001B68B7">
            <w:pPr>
              <w:rPr>
                <w:rFonts w:ascii="Times New Roman" w:hAnsi="Times New Roman" w:cs="Times New Roman"/>
              </w:rPr>
            </w:pPr>
            <w:r w:rsidRPr="001B68B7">
              <w:rPr>
                <w:rFonts w:ascii="Times New Roman" w:hAnsi="Times New Roman" w:cs="Times New Roman"/>
              </w:rPr>
              <w:t xml:space="preserve">Рупорный громкоговоритель </w:t>
            </w:r>
            <w:r w:rsidRPr="001B68B7">
              <w:rPr>
                <w:rFonts w:ascii="Times New Roman" w:hAnsi="Times New Roman" w:cs="Times New Roman"/>
                <w:lang w:val="en-US"/>
              </w:rPr>
              <w:t>Roxton</w:t>
            </w:r>
            <w:r w:rsidRPr="001B68B7">
              <w:rPr>
                <w:rFonts w:ascii="Times New Roman" w:hAnsi="Times New Roman" w:cs="Times New Roman"/>
              </w:rPr>
              <w:t xml:space="preserve"> (или эквивалент) </w:t>
            </w:r>
          </w:p>
        </w:tc>
        <w:tc>
          <w:tcPr>
            <w:tcW w:w="1701" w:type="dxa"/>
            <w:tcBorders>
              <w:left w:val="single" w:sz="1" w:space="0" w:color="000000"/>
              <w:bottom w:val="single" w:sz="1" w:space="0" w:color="000000"/>
            </w:tcBorders>
            <w:shd w:val="clear" w:color="auto" w:fill="auto"/>
            <w:vAlign w:val="center"/>
          </w:tcPr>
          <w:p w14:paraId="0C24BBA1" w14:textId="77777777" w:rsidR="004C652E" w:rsidRPr="001B68B7" w:rsidRDefault="004C652E" w:rsidP="001B68B7">
            <w:pPr>
              <w:jc w:val="center"/>
              <w:rPr>
                <w:rFonts w:ascii="Times New Roman" w:hAnsi="Times New Roman" w:cs="Times New Roman"/>
              </w:rPr>
            </w:pPr>
            <w:r w:rsidRPr="001B68B7">
              <w:rPr>
                <w:rFonts w:ascii="Times New Roman" w:hAnsi="Times New Roman" w:cs="Times New Roman"/>
              </w:rPr>
              <w:t>HS-50T</w:t>
            </w:r>
          </w:p>
        </w:tc>
        <w:tc>
          <w:tcPr>
            <w:tcW w:w="851" w:type="dxa"/>
            <w:tcBorders>
              <w:left w:val="single" w:sz="1" w:space="0" w:color="000000"/>
              <w:bottom w:val="single" w:sz="1" w:space="0" w:color="000000"/>
            </w:tcBorders>
            <w:shd w:val="clear" w:color="auto" w:fill="auto"/>
            <w:vAlign w:val="center"/>
          </w:tcPr>
          <w:p w14:paraId="783EC476"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шт.</w:t>
            </w:r>
          </w:p>
        </w:tc>
        <w:tc>
          <w:tcPr>
            <w:tcW w:w="850" w:type="dxa"/>
            <w:tcBorders>
              <w:left w:val="single" w:sz="1" w:space="0" w:color="000000"/>
              <w:bottom w:val="single" w:sz="1" w:space="0" w:color="000000"/>
              <w:right w:val="single" w:sz="1" w:space="0" w:color="000000"/>
            </w:tcBorders>
            <w:shd w:val="clear" w:color="auto" w:fill="auto"/>
            <w:vAlign w:val="center"/>
          </w:tcPr>
          <w:p w14:paraId="1B03CCD2"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2</w:t>
            </w:r>
          </w:p>
        </w:tc>
      </w:tr>
      <w:tr w:rsidR="004C652E" w:rsidRPr="001B68B7" w14:paraId="3C13A8DB" w14:textId="77777777" w:rsidTr="0072644A">
        <w:tc>
          <w:tcPr>
            <w:tcW w:w="795" w:type="dxa"/>
            <w:tcBorders>
              <w:left w:val="single" w:sz="1" w:space="0" w:color="000000"/>
              <w:bottom w:val="single" w:sz="1" w:space="0" w:color="000000"/>
            </w:tcBorders>
            <w:shd w:val="clear" w:color="auto" w:fill="auto"/>
            <w:vAlign w:val="center"/>
          </w:tcPr>
          <w:p w14:paraId="3F490639"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lang w:val="en-US"/>
              </w:rPr>
              <w:t>4</w:t>
            </w:r>
          </w:p>
        </w:tc>
        <w:tc>
          <w:tcPr>
            <w:tcW w:w="5386" w:type="dxa"/>
            <w:tcBorders>
              <w:left w:val="single" w:sz="1" w:space="0" w:color="000000"/>
              <w:bottom w:val="single" w:sz="1" w:space="0" w:color="000000"/>
            </w:tcBorders>
            <w:shd w:val="clear" w:color="auto" w:fill="auto"/>
            <w:vAlign w:val="center"/>
          </w:tcPr>
          <w:p w14:paraId="6F8082A9" w14:textId="77777777" w:rsidR="004C652E" w:rsidRPr="001B68B7" w:rsidRDefault="004C652E" w:rsidP="001B68B7">
            <w:pPr>
              <w:rPr>
                <w:rFonts w:ascii="Times New Roman" w:hAnsi="Times New Roman" w:cs="Times New Roman"/>
              </w:rPr>
            </w:pPr>
            <w:r w:rsidRPr="001B68B7">
              <w:rPr>
                <w:rFonts w:ascii="Times New Roman" w:hAnsi="Times New Roman" w:cs="Times New Roman"/>
              </w:rPr>
              <w:t>Шкаф настенный 19- дюймовый</w:t>
            </w:r>
          </w:p>
          <w:p w14:paraId="302171F3" w14:textId="77777777" w:rsidR="004C652E" w:rsidRPr="001B68B7" w:rsidRDefault="004C652E" w:rsidP="001B68B7">
            <w:pPr>
              <w:rPr>
                <w:rFonts w:ascii="Times New Roman" w:hAnsi="Times New Roman" w:cs="Times New Roman"/>
              </w:rPr>
            </w:pPr>
            <w:r w:rsidRPr="001B68B7">
              <w:rPr>
                <w:rFonts w:ascii="Times New Roman" w:hAnsi="Times New Roman" w:cs="Times New Roman"/>
              </w:rPr>
              <w:t>500*600*450</w:t>
            </w:r>
          </w:p>
        </w:tc>
        <w:tc>
          <w:tcPr>
            <w:tcW w:w="1701" w:type="dxa"/>
            <w:tcBorders>
              <w:left w:val="single" w:sz="1" w:space="0" w:color="000000"/>
              <w:bottom w:val="single" w:sz="1" w:space="0" w:color="000000"/>
            </w:tcBorders>
            <w:shd w:val="clear" w:color="auto" w:fill="auto"/>
            <w:vAlign w:val="center"/>
          </w:tcPr>
          <w:p w14:paraId="0E1D4821"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9</w:t>
            </w:r>
            <w:r w:rsidRPr="001B68B7">
              <w:rPr>
                <w:rFonts w:ascii="Times New Roman" w:hAnsi="Times New Roman" w:cs="Times New Roman"/>
                <w:sz w:val="24"/>
                <w:szCs w:val="24"/>
                <w:lang w:val="en-US"/>
              </w:rPr>
              <w:t>U</w:t>
            </w:r>
          </w:p>
        </w:tc>
        <w:tc>
          <w:tcPr>
            <w:tcW w:w="851" w:type="dxa"/>
            <w:tcBorders>
              <w:left w:val="single" w:sz="1" w:space="0" w:color="000000"/>
              <w:bottom w:val="single" w:sz="1" w:space="0" w:color="000000"/>
            </w:tcBorders>
            <w:shd w:val="clear" w:color="auto" w:fill="auto"/>
            <w:vAlign w:val="center"/>
          </w:tcPr>
          <w:p w14:paraId="1464CD18"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шт.</w:t>
            </w:r>
          </w:p>
        </w:tc>
        <w:tc>
          <w:tcPr>
            <w:tcW w:w="850" w:type="dxa"/>
            <w:tcBorders>
              <w:left w:val="single" w:sz="1" w:space="0" w:color="000000"/>
              <w:bottom w:val="single" w:sz="1" w:space="0" w:color="000000"/>
              <w:right w:val="single" w:sz="1" w:space="0" w:color="000000"/>
            </w:tcBorders>
            <w:shd w:val="clear" w:color="auto" w:fill="auto"/>
            <w:vAlign w:val="center"/>
          </w:tcPr>
          <w:p w14:paraId="7A1CC08C"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lang w:val="en-US"/>
              </w:rPr>
              <w:t>1</w:t>
            </w:r>
          </w:p>
        </w:tc>
      </w:tr>
      <w:tr w:rsidR="004C652E" w:rsidRPr="001B68B7" w14:paraId="2C5AE747" w14:textId="77777777" w:rsidTr="0072644A">
        <w:tc>
          <w:tcPr>
            <w:tcW w:w="795" w:type="dxa"/>
            <w:tcBorders>
              <w:left w:val="single" w:sz="1" w:space="0" w:color="000000"/>
              <w:bottom w:val="single" w:sz="1" w:space="0" w:color="000000"/>
            </w:tcBorders>
            <w:shd w:val="clear" w:color="auto" w:fill="auto"/>
            <w:vAlign w:val="center"/>
          </w:tcPr>
          <w:p w14:paraId="5941A5E9"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lang w:val="en-US"/>
              </w:rPr>
              <w:t>5</w:t>
            </w:r>
          </w:p>
        </w:tc>
        <w:tc>
          <w:tcPr>
            <w:tcW w:w="5386" w:type="dxa"/>
            <w:tcBorders>
              <w:left w:val="single" w:sz="1" w:space="0" w:color="000000"/>
              <w:bottom w:val="single" w:sz="1" w:space="0" w:color="000000"/>
            </w:tcBorders>
            <w:shd w:val="clear" w:color="auto" w:fill="auto"/>
            <w:vAlign w:val="center"/>
          </w:tcPr>
          <w:p w14:paraId="4686B901" w14:textId="77777777" w:rsidR="004C652E" w:rsidRPr="001B68B7" w:rsidRDefault="004C652E" w:rsidP="001B68B7">
            <w:pPr>
              <w:pStyle w:val="affc"/>
              <w:spacing w:after="0" w:line="240" w:lineRule="auto"/>
              <w:rPr>
                <w:rFonts w:ascii="Times New Roman" w:hAnsi="Times New Roman" w:cs="Times New Roman"/>
                <w:sz w:val="24"/>
                <w:szCs w:val="24"/>
              </w:rPr>
            </w:pPr>
            <w:r w:rsidRPr="001B68B7">
              <w:rPr>
                <w:rFonts w:ascii="Times New Roman" w:hAnsi="Times New Roman" w:cs="Times New Roman"/>
                <w:sz w:val="24"/>
                <w:szCs w:val="24"/>
              </w:rPr>
              <w:t>Кабель-канал, 16х16 мм</w:t>
            </w:r>
          </w:p>
        </w:tc>
        <w:tc>
          <w:tcPr>
            <w:tcW w:w="1701" w:type="dxa"/>
            <w:tcBorders>
              <w:left w:val="single" w:sz="1" w:space="0" w:color="000000"/>
              <w:bottom w:val="single" w:sz="1" w:space="0" w:color="000000"/>
            </w:tcBorders>
            <w:shd w:val="clear" w:color="auto" w:fill="auto"/>
            <w:vAlign w:val="center"/>
          </w:tcPr>
          <w:p w14:paraId="397441A4" w14:textId="77777777" w:rsidR="004C652E" w:rsidRPr="001B68B7" w:rsidRDefault="004C652E" w:rsidP="001B68B7">
            <w:pPr>
              <w:pStyle w:val="affc"/>
              <w:snapToGrid w:val="0"/>
              <w:spacing w:after="0" w:line="240" w:lineRule="auto"/>
              <w:jc w:val="center"/>
              <w:rPr>
                <w:rFonts w:ascii="Times New Roman" w:hAnsi="Times New Roman" w:cs="Times New Roman"/>
                <w:sz w:val="24"/>
                <w:szCs w:val="24"/>
              </w:rPr>
            </w:pPr>
          </w:p>
        </w:tc>
        <w:tc>
          <w:tcPr>
            <w:tcW w:w="851" w:type="dxa"/>
            <w:tcBorders>
              <w:left w:val="single" w:sz="1" w:space="0" w:color="000000"/>
              <w:bottom w:val="single" w:sz="1" w:space="0" w:color="000000"/>
            </w:tcBorders>
            <w:shd w:val="clear" w:color="auto" w:fill="auto"/>
            <w:vAlign w:val="center"/>
          </w:tcPr>
          <w:p w14:paraId="3C070818"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м</w:t>
            </w:r>
          </w:p>
        </w:tc>
        <w:tc>
          <w:tcPr>
            <w:tcW w:w="850" w:type="dxa"/>
            <w:tcBorders>
              <w:left w:val="single" w:sz="1" w:space="0" w:color="000000"/>
              <w:bottom w:val="single" w:sz="1" w:space="0" w:color="000000"/>
              <w:right w:val="single" w:sz="1" w:space="0" w:color="000000"/>
            </w:tcBorders>
            <w:shd w:val="clear" w:color="auto" w:fill="auto"/>
            <w:vAlign w:val="center"/>
          </w:tcPr>
          <w:p w14:paraId="74CE608D"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102</w:t>
            </w:r>
          </w:p>
        </w:tc>
      </w:tr>
      <w:tr w:rsidR="004C652E" w:rsidRPr="001B68B7" w14:paraId="51024BCC" w14:textId="77777777" w:rsidTr="0072644A">
        <w:tc>
          <w:tcPr>
            <w:tcW w:w="795" w:type="dxa"/>
            <w:tcBorders>
              <w:left w:val="single" w:sz="1" w:space="0" w:color="000000"/>
              <w:bottom w:val="single" w:sz="1" w:space="0" w:color="000000"/>
            </w:tcBorders>
            <w:shd w:val="clear" w:color="auto" w:fill="auto"/>
            <w:vAlign w:val="center"/>
          </w:tcPr>
          <w:p w14:paraId="3667518E"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lang w:val="en-US"/>
              </w:rPr>
              <w:t>6</w:t>
            </w:r>
          </w:p>
        </w:tc>
        <w:tc>
          <w:tcPr>
            <w:tcW w:w="5386" w:type="dxa"/>
            <w:tcBorders>
              <w:left w:val="single" w:sz="1" w:space="0" w:color="000000"/>
              <w:bottom w:val="single" w:sz="1" w:space="0" w:color="000000"/>
            </w:tcBorders>
            <w:shd w:val="clear" w:color="auto" w:fill="auto"/>
            <w:vAlign w:val="center"/>
          </w:tcPr>
          <w:p w14:paraId="34B0885B" w14:textId="77777777" w:rsidR="004C652E" w:rsidRPr="001B68B7" w:rsidRDefault="004C652E" w:rsidP="001B68B7">
            <w:pPr>
              <w:pStyle w:val="affc"/>
              <w:spacing w:after="0" w:line="240" w:lineRule="auto"/>
              <w:rPr>
                <w:rFonts w:ascii="Times New Roman" w:hAnsi="Times New Roman" w:cs="Times New Roman"/>
                <w:sz w:val="24"/>
                <w:szCs w:val="24"/>
              </w:rPr>
            </w:pPr>
            <w:r w:rsidRPr="001B68B7">
              <w:rPr>
                <w:rFonts w:ascii="Times New Roman" w:hAnsi="Times New Roman" w:cs="Times New Roman"/>
                <w:sz w:val="24"/>
                <w:szCs w:val="24"/>
              </w:rPr>
              <w:t>Кабель ПВС</w:t>
            </w:r>
          </w:p>
        </w:tc>
        <w:tc>
          <w:tcPr>
            <w:tcW w:w="1701" w:type="dxa"/>
            <w:tcBorders>
              <w:left w:val="single" w:sz="1" w:space="0" w:color="000000"/>
              <w:bottom w:val="single" w:sz="1" w:space="0" w:color="000000"/>
            </w:tcBorders>
            <w:shd w:val="clear" w:color="auto" w:fill="auto"/>
            <w:vAlign w:val="center"/>
          </w:tcPr>
          <w:p w14:paraId="736BE7BE"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2 х 2,5</w:t>
            </w:r>
          </w:p>
        </w:tc>
        <w:tc>
          <w:tcPr>
            <w:tcW w:w="851" w:type="dxa"/>
            <w:tcBorders>
              <w:left w:val="single" w:sz="1" w:space="0" w:color="000000"/>
              <w:bottom w:val="single" w:sz="1" w:space="0" w:color="000000"/>
            </w:tcBorders>
            <w:shd w:val="clear" w:color="auto" w:fill="auto"/>
            <w:vAlign w:val="center"/>
          </w:tcPr>
          <w:p w14:paraId="0DA65851"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м</w:t>
            </w:r>
          </w:p>
        </w:tc>
        <w:tc>
          <w:tcPr>
            <w:tcW w:w="850" w:type="dxa"/>
            <w:tcBorders>
              <w:left w:val="single" w:sz="1" w:space="0" w:color="000000"/>
              <w:bottom w:val="single" w:sz="1" w:space="0" w:color="000000"/>
              <w:right w:val="single" w:sz="1" w:space="0" w:color="000000"/>
            </w:tcBorders>
            <w:shd w:val="clear" w:color="auto" w:fill="auto"/>
            <w:vAlign w:val="center"/>
          </w:tcPr>
          <w:p w14:paraId="4196CB4E"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150</w:t>
            </w:r>
          </w:p>
        </w:tc>
      </w:tr>
      <w:tr w:rsidR="004C652E" w:rsidRPr="001B68B7" w14:paraId="24B8030C" w14:textId="77777777" w:rsidTr="0072644A">
        <w:tc>
          <w:tcPr>
            <w:tcW w:w="795" w:type="dxa"/>
            <w:tcBorders>
              <w:left w:val="single" w:sz="1" w:space="0" w:color="000000"/>
              <w:bottom w:val="single" w:sz="1" w:space="0" w:color="000000"/>
            </w:tcBorders>
            <w:shd w:val="clear" w:color="auto" w:fill="auto"/>
            <w:vAlign w:val="center"/>
          </w:tcPr>
          <w:p w14:paraId="6022B07E"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lang w:val="en-US"/>
              </w:rPr>
              <w:t>7</w:t>
            </w:r>
          </w:p>
        </w:tc>
        <w:tc>
          <w:tcPr>
            <w:tcW w:w="5386" w:type="dxa"/>
            <w:tcBorders>
              <w:left w:val="single" w:sz="1" w:space="0" w:color="000000"/>
              <w:bottom w:val="single" w:sz="1" w:space="0" w:color="000000"/>
            </w:tcBorders>
            <w:shd w:val="clear" w:color="auto" w:fill="auto"/>
            <w:vAlign w:val="center"/>
          </w:tcPr>
          <w:p w14:paraId="2DD9B461" w14:textId="77777777" w:rsidR="004C652E" w:rsidRPr="001B68B7" w:rsidRDefault="004C652E" w:rsidP="001B68B7">
            <w:pPr>
              <w:pStyle w:val="affc"/>
              <w:spacing w:after="0" w:line="240" w:lineRule="auto"/>
              <w:rPr>
                <w:rFonts w:ascii="Times New Roman" w:hAnsi="Times New Roman" w:cs="Times New Roman"/>
                <w:sz w:val="24"/>
                <w:szCs w:val="24"/>
              </w:rPr>
            </w:pPr>
            <w:r w:rsidRPr="001B68B7">
              <w:rPr>
                <w:rFonts w:ascii="Times New Roman" w:hAnsi="Times New Roman" w:cs="Times New Roman"/>
                <w:sz w:val="24"/>
                <w:szCs w:val="24"/>
              </w:rPr>
              <w:t>Кабель витая пара 4х2х0,52</w:t>
            </w:r>
          </w:p>
        </w:tc>
        <w:tc>
          <w:tcPr>
            <w:tcW w:w="1701" w:type="dxa"/>
            <w:tcBorders>
              <w:left w:val="single" w:sz="1" w:space="0" w:color="000000"/>
              <w:bottom w:val="single" w:sz="1" w:space="0" w:color="000000"/>
            </w:tcBorders>
            <w:shd w:val="clear" w:color="auto" w:fill="auto"/>
            <w:vAlign w:val="center"/>
          </w:tcPr>
          <w:p w14:paraId="13E9C894" w14:textId="77777777" w:rsidR="004C652E" w:rsidRPr="001B68B7" w:rsidRDefault="004C652E" w:rsidP="001B68B7">
            <w:pPr>
              <w:pStyle w:val="affc"/>
              <w:snapToGrid w:val="0"/>
              <w:spacing w:after="0" w:line="240" w:lineRule="auto"/>
              <w:jc w:val="center"/>
              <w:rPr>
                <w:rFonts w:ascii="Times New Roman" w:hAnsi="Times New Roman" w:cs="Times New Roman"/>
                <w:sz w:val="24"/>
                <w:szCs w:val="24"/>
                <w:lang w:val="en-US"/>
              </w:rPr>
            </w:pPr>
          </w:p>
        </w:tc>
        <w:tc>
          <w:tcPr>
            <w:tcW w:w="851" w:type="dxa"/>
            <w:tcBorders>
              <w:left w:val="single" w:sz="1" w:space="0" w:color="000000"/>
              <w:bottom w:val="single" w:sz="1" w:space="0" w:color="000000"/>
            </w:tcBorders>
            <w:shd w:val="clear" w:color="auto" w:fill="auto"/>
            <w:vAlign w:val="center"/>
          </w:tcPr>
          <w:p w14:paraId="0AC0995B"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м</w:t>
            </w:r>
          </w:p>
        </w:tc>
        <w:tc>
          <w:tcPr>
            <w:tcW w:w="850" w:type="dxa"/>
            <w:tcBorders>
              <w:left w:val="single" w:sz="1" w:space="0" w:color="000000"/>
              <w:bottom w:val="single" w:sz="1" w:space="0" w:color="000000"/>
              <w:right w:val="single" w:sz="1" w:space="0" w:color="000000"/>
            </w:tcBorders>
            <w:shd w:val="clear" w:color="auto" w:fill="auto"/>
            <w:vAlign w:val="center"/>
          </w:tcPr>
          <w:p w14:paraId="19C7E565"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10,2</w:t>
            </w:r>
          </w:p>
        </w:tc>
      </w:tr>
      <w:tr w:rsidR="004C652E" w:rsidRPr="001B68B7" w14:paraId="538062F3" w14:textId="77777777" w:rsidTr="0072644A">
        <w:tc>
          <w:tcPr>
            <w:tcW w:w="795" w:type="dxa"/>
            <w:tcBorders>
              <w:left w:val="single" w:sz="1" w:space="0" w:color="000000"/>
              <w:bottom w:val="single" w:sz="1" w:space="0" w:color="000000"/>
            </w:tcBorders>
            <w:shd w:val="clear" w:color="auto" w:fill="auto"/>
            <w:vAlign w:val="center"/>
          </w:tcPr>
          <w:p w14:paraId="4259B568"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lang w:val="en-US"/>
              </w:rPr>
              <w:t>8</w:t>
            </w:r>
          </w:p>
        </w:tc>
        <w:tc>
          <w:tcPr>
            <w:tcW w:w="5386" w:type="dxa"/>
            <w:tcBorders>
              <w:left w:val="single" w:sz="1" w:space="0" w:color="000000"/>
              <w:bottom w:val="single" w:sz="1" w:space="0" w:color="000000"/>
            </w:tcBorders>
            <w:shd w:val="clear" w:color="auto" w:fill="auto"/>
            <w:vAlign w:val="center"/>
          </w:tcPr>
          <w:p w14:paraId="06912CA7" w14:textId="77777777" w:rsidR="004C652E" w:rsidRPr="001B68B7" w:rsidRDefault="004C652E" w:rsidP="001B68B7">
            <w:pPr>
              <w:pStyle w:val="affc"/>
              <w:spacing w:after="0" w:line="240" w:lineRule="auto"/>
              <w:rPr>
                <w:rFonts w:ascii="Times New Roman" w:hAnsi="Times New Roman" w:cs="Times New Roman"/>
                <w:sz w:val="24"/>
                <w:szCs w:val="24"/>
              </w:rPr>
            </w:pPr>
            <w:r w:rsidRPr="001B68B7">
              <w:rPr>
                <w:rFonts w:ascii="Times New Roman" w:hAnsi="Times New Roman" w:cs="Times New Roman"/>
                <w:sz w:val="24"/>
                <w:szCs w:val="24"/>
              </w:rPr>
              <w:t>Блок розеток для 19“ шкафов, горизонтальный, 8 розеток, выключатель с подсветкой</w:t>
            </w:r>
          </w:p>
        </w:tc>
        <w:tc>
          <w:tcPr>
            <w:tcW w:w="1701" w:type="dxa"/>
            <w:tcBorders>
              <w:left w:val="single" w:sz="1" w:space="0" w:color="000000"/>
              <w:bottom w:val="single" w:sz="1" w:space="0" w:color="000000"/>
            </w:tcBorders>
            <w:shd w:val="clear" w:color="auto" w:fill="auto"/>
            <w:vAlign w:val="center"/>
          </w:tcPr>
          <w:p w14:paraId="0A6ABC4B" w14:textId="598AE742"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16А, 250 В</w:t>
            </w:r>
          </w:p>
        </w:tc>
        <w:tc>
          <w:tcPr>
            <w:tcW w:w="851" w:type="dxa"/>
            <w:tcBorders>
              <w:left w:val="single" w:sz="1" w:space="0" w:color="000000"/>
              <w:bottom w:val="single" w:sz="1" w:space="0" w:color="000000"/>
            </w:tcBorders>
            <w:shd w:val="clear" w:color="auto" w:fill="auto"/>
            <w:vAlign w:val="center"/>
          </w:tcPr>
          <w:p w14:paraId="3BC63082"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шт.</w:t>
            </w:r>
          </w:p>
        </w:tc>
        <w:tc>
          <w:tcPr>
            <w:tcW w:w="850" w:type="dxa"/>
            <w:tcBorders>
              <w:left w:val="single" w:sz="1" w:space="0" w:color="000000"/>
              <w:bottom w:val="single" w:sz="1" w:space="0" w:color="000000"/>
              <w:right w:val="single" w:sz="1" w:space="0" w:color="000000"/>
            </w:tcBorders>
            <w:shd w:val="clear" w:color="auto" w:fill="auto"/>
            <w:vAlign w:val="center"/>
          </w:tcPr>
          <w:p w14:paraId="3D3FCBF6"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1</w:t>
            </w:r>
          </w:p>
        </w:tc>
      </w:tr>
      <w:tr w:rsidR="004C652E" w:rsidRPr="001B68B7" w14:paraId="49237B78" w14:textId="77777777" w:rsidTr="0072644A">
        <w:tc>
          <w:tcPr>
            <w:tcW w:w="795" w:type="dxa"/>
            <w:tcBorders>
              <w:left w:val="single" w:sz="1" w:space="0" w:color="000000"/>
              <w:bottom w:val="single" w:sz="1" w:space="0" w:color="000000"/>
            </w:tcBorders>
            <w:shd w:val="clear" w:color="auto" w:fill="auto"/>
            <w:vAlign w:val="center"/>
          </w:tcPr>
          <w:p w14:paraId="7F60E229"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lang w:val="en-US"/>
              </w:rPr>
              <w:t>9</w:t>
            </w:r>
          </w:p>
        </w:tc>
        <w:tc>
          <w:tcPr>
            <w:tcW w:w="5386" w:type="dxa"/>
            <w:tcBorders>
              <w:left w:val="single" w:sz="1" w:space="0" w:color="000000"/>
              <w:bottom w:val="single" w:sz="1" w:space="0" w:color="000000"/>
            </w:tcBorders>
            <w:shd w:val="clear" w:color="auto" w:fill="auto"/>
            <w:vAlign w:val="center"/>
          </w:tcPr>
          <w:p w14:paraId="42D12F96" w14:textId="77777777" w:rsidR="004C652E" w:rsidRPr="001B68B7" w:rsidRDefault="004C652E" w:rsidP="001B68B7">
            <w:pPr>
              <w:pStyle w:val="affc"/>
              <w:spacing w:after="0" w:line="240" w:lineRule="auto"/>
              <w:rPr>
                <w:rFonts w:ascii="Times New Roman" w:hAnsi="Times New Roman" w:cs="Times New Roman"/>
                <w:sz w:val="24"/>
                <w:szCs w:val="24"/>
              </w:rPr>
            </w:pPr>
            <w:r w:rsidRPr="001B68B7">
              <w:rPr>
                <w:rFonts w:ascii="Times New Roman" w:hAnsi="Times New Roman" w:cs="Times New Roman"/>
                <w:sz w:val="24"/>
                <w:szCs w:val="24"/>
              </w:rPr>
              <w:t>Труба гофрированная ПНД</w:t>
            </w:r>
          </w:p>
        </w:tc>
        <w:tc>
          <w:tcPr>
            <w:tcW w:w="1701" w:type="dxa"/>
            <w:tcBorders>
              <w:left w:val="single" w:sz="1" w:space="0" w:color="000000"/>
              <w:bottom w:val="single" w:sz="1" w:space="0" w:color="000000"/>
            </w:tcBorders>
            <w:shd w:val="clear" w:color="auto" w:fill="auto"/>
            <w:vAlign w:val="center"/>
          </w:tcPr>
          <w:p w14:paraId="6E1B6E86"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ПВХ</w:t>
            </w:r>
          </w:p>
        </w:tc>
        <w:tc>
          <w:tcPr>
            <w:tcW w:w="851" w:type="dxa"/>
            <w:tcBorders>
              <w:left w:val="single" w:sz="1" w:space="0" w:color="000000"/>
              <w:bottom w:val="single" w:sz="1" w:space="0" w:color="000000"/>
            </w:tcBorders>
            <w:shd w:val="clear" w:color="auto" w:fill="auto"/>
            <w:vAlign w:val="center"/>
          </w:tcPr>
          <w:p w14:paraId="2D6BED23"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м</w:t>
            </w:r>
          </w:p>
        </w:tc>
        <w:tc>
          <w:tcPr>
            <w:tcW w:w="850" w:type="dxa"/>
            <w:tcBorders>
              <w:left w:val="single" w:sz="1" w:space="0" w:color="000000"/>
              <w:bottom w:val="single" w:sz="1" w:space="0" w:color="000000"/>
              <w:right w:val="single" w:sz="1" w:space="0" w:color="000000"/>
            </w:tcBorders>
            <w:shd w:val="clear" w:color="auto" w:fill="auto"/>
            <w:vAlign w:val="center"/>
          </w:tcPr>
          <w:p w14:paraId="20752545"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61,2</w:t>
            </w:r>
          </w:p>
        </w:tc>
      </w:tr>
      <w:tr w:rsidR="004C652E" w:rsidRPr="001B68B7" w14:paraId="1CCD48AB" w14:textId="77777777" w:rsidTr="0072644A">
        <w:tc>
          <w:tcPr>
            <w:tcW w:w="795" w:type="dxa"/>
            <w:tcBorders>
              <w:left w:val="single" w:sz="1" w:space="0" w:color="000000"/>
              <w:bottom w:val="single" w:sz="1" w:space="0" w:color="000000"/>
            </w:tcBorders>
            <w:shd w:val="clear" w:color="auto" w:fill="auto"/>
            <w:vAlign w:val="center"/>
          </w:tcPr>
          <w:p w14:paraId="7144754B"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1</w:t>
            </w:r>
            <w:r w:rsidRPr="001B68B7">
              <w:rPr>
                <w:rFonts w:ascii="Times New Roman" w:hAnsi="Times New Roman" w:cs="Times New Roman"/>
                <w:sz w:val="24"/>
                <w:szCs w:val="24"/>
                <w:lang w:val="en-US"/>
              </w:rPr>
              <w:t>0</w:t>
            </w:r>
          </w:p>
        </w:tc>
        <w:tc>
          <w:tcPr>
            <w:tcW w:w="5386" w:type="dxa"/>
            <w:tcBorders>
              <w:left w:val="single" w:sz="1" w:space="0" w:color="000000"/>
              <w:bottom w:val="single" w:sz="1" w:space="0" w:color="000000"/>
            </w:tcBorders>
            <w:shd w:val="clear" w:color="auto" w:fill="auto"/>
            <w:vAlign w:val="center"/>
          </w:tcPr>
          <w:p w14:paraId="6A54C21E" w14:textId="7E043C80" w:rsidR="004C652E" w:rsidRPr="001B68B7" w:rsidRDefault="001B68B7" w:rsidP="001B68B7">
            <w:pPr>
              <w:pStyle w:val="affc"/>
              <w:spacing w:after="0" w:line="240" w:lineRule="auto"/>
              <w:rPr>
                <w:rFonts w:ascii="Times New Roman" w:hAnsi="Times New Roman" w:cs="Times New Roman"/>
                <w:sz w:val="24"/>
                <w:szCs w:val="24"/>
              </w:rPr>
            </w:pPr>
            <w:r w:rsidRPr="001B68B7">
              <w:rPr>
                <w:rFonts w:ascii="Times New Roman" w:hAnsi="Times New Roman" w:cs="Times New Roman"/>
                <w:sz w:val="24"/>
                <w:szCs w:val="24"/>
              </w:rPr>
              <w:t>Разъем</w:t>
            </w:r>
            <w:r w:rsidR="004C652E" w:rsidRPr="001B68B7">
              <w:rPr>
                <w:rFonts w:ascii="Times New Roman" w:hAnsi="Times New Roman" w:cs="Times New Roman"/>
                <w:sz w:val="24"/>
                <w:szCs w:val="24"/>
              </w:rPr>
              <w:t xml:space="preserve"> штепсельный </w:t>
            </w:r>
            <w:r w:rsidR="004C652E" w:rsidRPr="001B68B7">
              <w:rPr>
                <w:rFonts w:ascii="Times New Roman" w:hAnsi="Times New Roman" w:cs="Times New Roman"/>
                <w:sz w:val="24"/>
                <w:szCs w:val="24"/>
                <w:lang w:val="en-US"/>
              </w:rPr>
              <w:t>RJ</w:t>
            </w:r>
            <w:r w:rsidR="004C652E" w:rsidRPr="001B68B7">
              <w:rPr>
                <w:rFonts w:ascii="Times New Roman" w:hAnsi="Times New Roman" w:cs="Times New Roman"/>
                <w:sz w:val="24"/>
                <w:szCs w:val="24"/>
              </w:rPr>
              <w:t xml:space="preserve">-45 </w:t>
            </w:r>
            <w:r w:rsidR="004C652E" w:rsidRPr="001B68B7">
              <w:rPr>
                <w:rFonts w:ascii="Times New Roman" w:hAnsi="Times New Roman" w:cs="Times New Roman"/>
                <w:sz w:val="24"/>
                <w:szCs w:val="24"/>
                <w:lang w:val="en-US"/>
              </w:rPr>
              <w:t>UTP</w:t>
            </w:r>
            <w:r w:rsidR="004C652E" w:rsidRPr="001B68B7">
              <w:rPr>
                <w:rFonts w:ascii="Times New Roman" w:hAnsi="Times New Roman" w:cs="Times New Roman"/>
                <w:sz w:val="24"/>
                <w:szCs w:val="24"/>
              </w:rPr>
              <w:t xml:space="preserve"> </w:t>
            </w:r>
            <w:r w:rsidR="004C652E" w:rsidRPr="001B68B7">
              <w:rPr>
                <w:rFonts w:ascii="Times New Roman" w:hAnsi="Times New Roman" w:cs="Times New Roman"/>
                <w:sz w:val="24"/>
                <w:szCs w:val="24"/>
                <w:lang w:val="en-US"/>
              </w:rPr>
              <w:t>Cat</w:t>
            </w:r>
            <w:r w:rsidR="004C652E" w:rsidRPr="001B68B7">
              <w:rPr>
                <w:rFonts w:ascii="Times New Roman" w:hAnsi="Times New Roman" w:cs="Times New Roman"/>
                <w:sz w:val="24"/>
                <w:szCs w:val="24"/>
              </w:rPr>
              <w:t>5</w:t>
            </w:r>
            <w:r w:rsidR="004C652E" w:rsidRPr="001B68B7">
              <w:rPr>
                <w:rFonts w:ascii="Times New Roman" w:hAnsi="Times New Roman" w:cs="Times New Roman"/>
                <w:sz w:val="24"/>
                <w:szCs w:val="24"/>
                <w:lang w:val="en-US"/>
              </w:rPr>
              <w:t>e</w:t>
            </w:r>
          </w:p>
        </w:tc>
        <w:tc>
          <w:tcPr>
            <w:tcW w:w="1701" w:type="dxa"/>
            <w:tcBorders>
              <w:left w:val="single" w:sz="1" w:space="0" w:color="000000"/>
              <w:bottom w:val="single" w:sz="1" w:space="0" w:color="000000"/>
            </w:tcBorders>
            <w:shd w:val="clear" w:color="auto" w:fill="auto"/>
            <w:vAlign w:val="center"/>
          </w:tcPr>
          <w:p w14:paraId="50A7ED1D" w14:textId="77777777" w:rsidR="004C652E" w:rsidRPr="001B68B7" w:rsidRDefault="004C652E" w:rsidP="001B68B7">
            <w:pPr>
              <w:pStyle w:val="affc"/>
              <w:snapToGrid w:val="0"/>
              <w:spacing w:after="0" w:line="240" w:lineRule="auto"/>
              <w:jc w:val="center"/>
              <w:rPr>
                <w:rFonts w:ascii="Times New Roman" w:hAnsi="Times New Roman" w:cs="Times New Roman"/>
                <w:sz w:val="24"/>
                <w:szCs w:val="24"/>
              </w:rPr>
            </w:pPr>
          </w:p>
        </w:tc>
        <w:tc>
          <w:tcPr>
            <w:tcW w:w="851" w:type="dxa"/>
            <w:tcBorders>
              <w:left w:val="single" w:sz="1" w:space="0" w:color="000000"/>
              <w:bottom w:val="single" w:sz="1" w:space="0" w:color="000000"/>
            </w:tcBorders>
            <w:shd w:val="clear" w:color="auto" w:fill="auto"/>
            <w:vAlign w:val="center"/>
          </w:tcPr>
          <w:p w14:paraId="554040CF"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rPr>
              <w:t>шт</w:t>
            </w:r>
          </w:p>
        </w:tc>
        <w:tc>
          <w:tcPr>
            <w:tcW w:w="850" w:type="dxa"/>
            <w:tcBorders>
              <w:left w:val="single" w:sz="1" w:space="0" w:color="000000"/>
              <w:bottom w:val="single" w:sz="1" w:space="0" w:color="000000"/>
              <w:right w:val="single" w:sz="1" w:space="0" w:color="000000"/>
            </w:tcBorders>
            <w:shd w:val="clear" w:color="auto" w:fill="auto"/>
            <w:vAlign w:val="center"/>
          </w:tcPr>
          <w:p w14:paraId="1D0325C9" w14:textId="77777777" w:rsidR="004C652E" w:rsidRPr="001B68B7" w:rsidRDefault="004C652E" w:rsidP="001B68B7">
            <w:pPr>
              <w:pStyle w:val="affc"/>
              <w:spacing w:after="0" w:line="240" w:lineRule="auto"/>
              <w:jc w:val="center"/>
              <w:rPr>
                <w:rFonts w:ascii="Times New Roman" w:hAnsi="Times New Roman" w:cs="Times New Roman"/>
                <w:sz w:val="24"/>
                <w:szCs w:val="24"/>
              </w:rPr>
            </w:pPr>
            <w:r w:rsidRPr="001B68B7">
              <w:rPr>
                <w:rFonts w:ascii="Times New Roman" w:hAnsi="Times New Roman" w:cs="Times New Roman"/>
                <w:sz w:val="24"/>
                <w:szCs w:val="24"/>
                <w:lang w:val="en-US"/>
              </w:rPr>
              <w:t>25</w:t>
            </w:r>
          </w:p>
        </w:tc>
      </w:tr>
    </w:tbl>
    <w:p w14:paraId="1D1454BC" w14:textId="77777777" w:rsidR="004C652E" w:rsidRPr="0010262B" w:rsidRDefault="004C652E" w:rsidP="004C652E">
      <w:pPr>
        <w:widowControl/>
        <w:tabs>
          <w:tab w:val="left" w:pos="1025"/>
        </w:tabs>
        <w:suppressAutoHyphens/>
        <w:ind w:left="567"/>
        <w:jc w:val="both"/>
        <w:rPr>
          <w:rFonts w:ascii="Times New Roman" w:hAnsi="Times New Roman" w:cs="Times New Roman"/>
        </w:rPr>
      </w:pPr>
    </w:p>
    <w:p w14:paraId="468F3BBF" w14:textId="424A4C56" w:rsidR="0010262B" w:rsidRPr="000B35D1" w:rsidRDefault="0010262B" w:rsidP="0010262B">
      <w:pPr>
        <w:widowControl/>
        <w:numPr>
          <w:ilvl w:val="0"/>
          <w:numId w:val="36"/>
        </w:numPr>
        <w:tabs>
          <w:tab w:val="left" w:pos="1025"/>
        </w:tabs>
        <w:suppressAutoHyphens/>
        <w:ind w:left="0" w:firstLine="567"/>
        <w:jc w:val="both"/>
        <w:rPr>
          <w:rFonts w:ascii="Times New Roman" w:eastAsia="Times New Roman" w:hAnsi="Times New Roman" w:cs="Times New Roman"/>
          <w:b/>
          <w:bCs/>
        </w:rPr>
      </w:pPr>
      <w:r w:rsidRPr="000B35D1">
        <w:rPr>
          <w:rFonts w:ascii="Times New Roman" w:eastAsia="Times New Roman" w:hAnsi="Times New Roman" w:cs="Times New Roman"/>
          <w:b/>
          <w:bCs/>
        </w:rPr>
        <w:t xml:space="preserve">Требования к безопасности </w:t>
      </w:r>
      <w:r w:rsidR="00DF1D6A">
        <w:rPr>
          <w:rFonts w:ascii="Times New Roman" w:eastAsia="Times New Roman" w:hAnsi="Times New Roman" w:cs="Times New Roman"/>
          <w:b/>
          <w:bCs/>
        </w:rPr>
        <w:t>Р</w:t>
      </w:r>
      <w:r w:rsidRPr="000B35D1">
        <w:rPr>
          <w:rFonts w:ascii="Times New Roman" w:eastAsia="Times New Roman" w:hAnsi="Times New Roman" w:cs="Times New Roman"/>
          <w:b/>
          <w:bCs/>
        </w:rPr>
        <w:t>абот:</w:t>
      </w:r>
    </w:p>
    <w:p w14:paraId="7FF3F123" w14:textId="427969E1" w:rsidR="0010262B" w:rsidRPr="0010262B" w:rsidRDefault="00DF1D6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6.1. </w:t>
      </w:r>
      <w:r w:rsidR="0010262B" w:rsidRPr="0010262B">
        <w:rPr>
          <w:rFonts w:ascii="Times New Roman" w:eastAsia="Times New Roman" w:hAnsi="Times New Roman" w:cs="Times New Roman"/>
        </w:rPr>
        <w:t xml:space="preserve">При выполнении </w:t>
      </w:r>
      <w:r>
        <w:rPr>
          <w:rFonts w:ascii="Times New Roman" w:eastAsia="Times New Roman" w:hAnsi="Times New Roman" w:cs="Times New Roman"/>
        </w:rPr>
        <w:t>Р</w:t>
      </w:r>
      <w:r w:rsidR="0010262B" w:rsidRPr="0010262B">
        <w:rPr>
          <w:rFonts w:ascii="Times New Roman" w:eastAsia="Times New Roman" w:hAnsi="Times New Roman" w:cs="Times New Roman"/>
        </w:rPr>
        <w:t>абот Подрядчик несет ответственность за соблюдение требований охраны труда, пожарной и экологической безопасности на объекте.</w:t>
      </w:r>
    </w:p>
    <w:p w14:paraId="4C76DB5A" w14:textId="1818746B" w:rsidR="0010262B" w:rsidRPr="0010262B" w:rsidRDefault="00DF1D6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6.2. </w:t>
      </w:r>
      <w:r w:rsidR="0010262B" w:rsidRPr="0010262B">
        <w:rPr>
          <w:rFonts w:ascii="Times New Roman" w:eastAsia="Times New Roman" w:hAnsi="Times New Roman" w:cs="Times New Roman"/>
        </w:rPr>
        <w:t xml:space="preserve">При </w:t>
      </w:r>
      <w:r>
        <w:rPr>
          <w:rFonts w:ascii="Times New Roman" w:eastAsia="Times New Roman" w:hAnsi="Times New Roman" w:cs="Times New Roman"/>
        </w:rPr>
        <w:t>выполнении</w:t>
      </w:r>
      <w:r w:rsidR="0010262B" w:rsidRPr="0010262B">
        <w:rPr>
          <w:rFonts w:ascii="Times New Roman" w:eastAsia="Times New Roman" w:hAnsi="Times New Roman" w:cs="Times New Roman"/>
        </w:rPr>
        <w:t xml:space="preserve"> </w:t>
      </w:r>
      <w:r>
        <w:rPr>
          <w:rFonts w:ascii="Times New Roman" w:eastAsia="Times New Roman" w:hAnsi="Times New Roman" w:cs="Times New Roman"/>
        </w:rPr>
        <w:t>Р</w:t>
      </w:r>
      <w:r w:rsidR="0010262B" w:rsidRPr="0010262B">
        <w:rPr>
          <w:rFonts w:ascii="Times New Roman" w:eastAsia="Times New Roman" w:hAnsi="Times New Roman" w:cs="Times New Roman"/>
        </w:rPr>
        <w:t>абот должны использоваться оборудование, машины и механизмы, допущенные к применению органами государственного надзора.</w:t>
      </w:r>
    </w:p>
    <w:p w14:paraId="06C9ED7B" w14:textId="4F07B620" w:rsidR="0010262B" w:rsidRPr="0010262B" w:rsidRDefault="00DF1D6A" w:rsidP="0010262B">
      <w:pPr>
        <w:tabs>
          <w:tab w:val="left" w:pos="851"/>
          <w:tab w:val="left" w:pos="993"/>
        </w:tabs>
        <w:ind w:firstLine="567"/>
        <w:jc w:val="both"/>
        <w:rPr>
          <w:rFonts w:ascii="Times New Roman" w:eastAsia="Times New Roman" w:hAnsi="Times New Roman" w:cs="Times New Roman"/>
        </w:rPr>
      </w:pPr>
      <w:r>
        <w:rPr>
          <w:rFonts w:ascii="Times New Roman" w:eastAsia="Times New Roman" w:hAnsi="Times New Roman" w:cs="Times New Roman"/>
        </w:rPr>
        <w:t xml:space="preserve">6.3. </w:t>
      </w:r>
      <w:r w:rsidR="0010262B" w:rsidRPr="0010262B">
        <w:rPr>
          <w:rFonts w:ascii="Times New Roman" w:eastAsia="Times New Roman" w:hAnsi="Times New Roman" w:cs="Times New Roman"/>
        </w:rPr>
        <w:t xml:space="preserve">Подрядчик обязан до начала выполнения </w:t>
      </w:r>
      <w:r>
        <w:rPr>
          <w:rFonts w:ascii="Times New Roman" w:eastAsia="Times New Roman" w:hAnsi="Times New Roman" w:cs="Times New Roman"/>
        </w:rPr>
        <w:t>Р</w:t>
      </w:r>
      <w:r w:rsidR="0010262B" w:rsidRPr="0010262B">
        <w:rPr>
          <w:rFonts w:ascii="Times New Roman" w:eastAsia="Times New Roman" w:hAnsi="Times New Roman" w:cs="Times New Roman"/>
        </w:rPr>
        <w:t>абот:</w:t>
      </w:r>
    </w:p>
    <w:p w14:paraId="0BA83CBD" w14:textId="17631E8D" w:rsidR="0010262B" w:rsidRPr="0010262B" w:rsidRDefault="0010262B" w:rsidP="0010262B">
      <w:pPr>
        <w:tabs>
          <w:tab w:val="left" w:pos="851"/>
        </w:tabs>
        <w:ind w:firstLine="567"/>
        <w:jc w:val="both"/>
        <w:rPr>
          <w:rFonts w:ascii="Times New Roman" w:eastAsia="Times New Roman" w:hAnsi="Times New Roman" w:cs="Times New Roman"/>
        </w:rPr>
      </w:pPr>
      <w:r w:rsidRPr="0010262B">
        <w:rPr>
          <w:rFonts w:ascii="Times New Roman" w:eastAsia="Times New Roman" w:hAnsi="Times New Roman" w:cs="Times New Roman"/>
        </w:rPr>
        <w:t>-</w:t>
      </w:r>
      <w:r w:rsidRPr="0010262B">
        <w:rPr>
          <w:rFonts w:ascii="Times New Roman" w:eastAsia="Times New Roman" w:hAnsi="Times New Roman" w:cs="Times New Roman"/>
        </w:rPr>
        <w:tab/>
        <w:t xml:space="preserve">направить своих работников, привлекаемых к выполнению </w:t>
      </w:r>
      <w:r w:rsidR="00DF1D6A">
        <w:rPr>
          <w:rFonts w:ascii="Times New Roman" w:eastAsia="Times New Roman" w:hAnsi="Times New Roman" w:cs="Times New Roman"/>
        </w:rPr>
        <w:t>Р</w:t>
      </w:r>
      <w:r w:rsidRPr="0010262B">
        <w:rPr>
          <w:rFonts w:ascii="Times New Roman" w:eastAsia="Times New Roman" w:hAnsi="Times New Roman" w:cs="Times New Roman"/>
        </w:rPr>
        <w:t>абот, на вводный инструктаж по охране труда в службу техносферной безопасности;</w:t>
      </w:r>
    </w:p>
    <w:p w14:paraId="502EC2DA" w14:textId="77777777" w:rsidR="0010262B" w:rsidRPr="0010262B" w:rsidRDefault="0010262B" w:rsidP="0010262B">
      <w:pPr>
        <w:tabs>
          <w:tab w:val="left" w:pos="851"/>
        </w:tabs>
        <w:ind w:firstLine="567"/>
        <w:jc w:val="both"/>
        <w:rPr>
          <w:rFonts w:ascii="Times New Roman" w:eastAsia="Times New Roman" w:hAnsi="Times New Roman" w:cs="Times New Roman"/>
        </w:rPr>
      </w:pPr>
      <w:r w:rsidRPr="0010262B">
        <w:rPr>
          <w:rFonts w:ascii="Times New Roman" w:eastAsia="Times New Roman" w:hAnsi="Times New Roman" w:cs="Times New Roman"/>
        </w:rPr>
        <w:t>-</w:t>
      </w:r>
      <w:r w:rsidRPr="0010262B">
        <w:rPr>
          <w:rFonts w:ascii="Times New Roman" w:eastAsia="Times New Roman" w:hAnsi="Times New Roman" w:cs="Times New Roman"/>
        </w:rPr>
        <w:tab/>
        <w:t>предоставить перечень работников, обученных по охране труда в соответствии с Постановлением Правительства Российской Федерации от 24.12.2021 № 2464 «О порядке обучения по охране труда и проверки знания требований охраны труда»;</w:t>
      </w:r>
    </w:p>
    <w:p w14:paraId="2CF5F4C5" w14:textId="77777777" w:rsidR="0010262B" w:rsidRPr="0010262B" w:rsidRDefault="0010262B" w:rsidP="0010262B">
      <w:pPr>
        <w:tabs>
          <w:tab w:val="left" w:pos="851"/>
        </w:tabs>
        <w:ind w:firstLine="567"/>
        <w:jc w:val="both"/>
        <w:rPr>
          <w:rFonts w:ascii="Times New Roman" w:eastAsia="Times New Roman" w:hAnsi="Times New Roman" w:cs="Times New Roman"/>
        </w:rPr>
      </w:pPr>
      <w:r w:rsidRPr="0010262B">
        <w:rPr>
          <w:rFonts w:ascii="Times New Roman" w:eastAsia="Times New Roman" w:hAnsi="Times New Roman" w:cs="Times New Roman"/>
        </w:rPr>
        <w:t>-</w:t>
      </w:r>
      <w:r w:rsidRPr="0010262B">
        <w:rPr>
          <w:rFonts w:ascii="Times New Roman" w:eastAsia="Times New Roman" w:hAnsi="Times New Roman" w:cs="Times New Roman"/>
        </w:rPr>
        <w:tab/>
        <w:t>назначить ответственных за обеспечение безопасных условий и охраны труда, экологической безопасности;</w:t>
      </w:r>
    </w:p>
    <w:p w14:paraId="72BBFFA8" w14:textId="77777777" w:rsidR="0010262B" w:rsidRPr="0010262B" w:rsidRDefault="0010262B" w:rsidP="0010262B">
      <w:pPr>
        <w:tabs>
          <w:tab w:val="left" w:pos="851"/>
        </w:tabs>
        <w:ind w:firstLine="567"/>
        <w:jc w:val="both"/>
        <w:rPr>
          <w:rFonts w:ascii="Times New Roman" w:eastAsia="Times New Roman" w:hAnsi="Times New Roman" w:cs="Times New Roman"/>
        </w:rPr>
      </w:pPr>
      <w:r w:rsidRPr="0010262B">
        <w:rPr>
          <w:rFonts w:ascii="Times New Roman" w:eastAsia="Times New Roman" w:hAnsi="Times New Roman" w:cs="Times New Roman"/>
        </w:rPr>
        <w:t>-</w:t>
      </w:r>
      <w:r w:rsidRPr="0010262B">
        <w:rPr>
          <w:rFonts w:ascii="Times New Roman" w:eastAsia="Times New Roman" w:hAnsi="Times New Roman" w:cs="Times New Roman"/>
        </w:rPr>
        <w:tab/>
        <w:t>обеспечить специальной одеждой, специальной обувью и другими средствами индивидуальной защиты (СИЗ);</w:t>
      </w:r>
    </w:p>
    <w:p w14:paraId="314BC4EC" w14:textId="0EC8403B" w:rsidR="0010262B" w:rsidRPr="0010262B" w:rsidRDefault="0010262B" w:rsidP="0010262B">
      <w:pPr>
        <w:tabs>
          <w:tab w:val="left" w:pos="851"/>
        </w:tabs>
        <w:ind w:firstLine="567"/>
        <w:jc w:val="both"/>
        <w:rPr>
          <w:rFonts w:ascii="Times New Roman" w:eastAsia="Times New Roman" w:hAnsi="Times New Roman" w:cs="Times New Roman"/>
        </w:rPr>
      </w:pPr>
      <w:r w:rsidRPr="0010262B">
        <w:rPr>
          <w:rFonts w:ascii="Times New Roman" w:eastAsia="Times New Roman" w:hAnsi="Times New Roman" w:cs="Times New Roman"/>
        </w:rPr>
        <w:t>-</w:t>
      </w:r>
      <w:r w:rsidRPr="0010262B">
        <w:rPr>
          <w:rFonts w:ascii="Times New Roman" w:eastAsia="Times New Roman" w:hAnsi="Times New Roman" w:cs="Times New Roman"/>
        </w:rPr>
        <w:tab/>
        <w:t xml:space="preserve">разработать мероприятия по предотвращению случаев повреждения здоровья работников при </w:t>
      </w:r>
      <w:r w:rsidR="00DF1D6A">
        <w:rPr>
          <w:rFonts w:ascii="Times New Roman" w:eastAsia="Times New Roman" w:hAnsi="Times New Roman" w:cs="Times New Roman"/>
        </w:rPr>
        <w:t>выполнении</w:t>
      </w:r>
      <w:r w:rsidRPr="0010262B">
        <w:rPr>
          <w:rFonts w:ascii="Times New Roman" w:eastAsia="Times New Roman" w:hAnsi="Times New Roman" w:cs="Times New Roman"/>
        </w:rPr>
        <w:t xml:space="preserve"> </w:t>
      </w:r>
      <w:r w:rsidR="00DF1D6A">
        <w:rPr>
          <w:rFonts w:ascii="Times New Roman" w:eastAsia="Times New Roman" w:hAnsi="Times New Roman" w:cs="Times New Roman"/>
        </w:rPr>
        <w:t>Р</w:t>
      </w:r>
      <w:r w:rsidRPr="0010262B">
        <w:rPr>
          <w:rFonts w:ascii="Times New Roman" w:eastAsia="Times New Roman" w:hAnsi="Times New Roman" w:cs="Times New Roman"/>
        </w:rPr>
        <w:t>абот на территории, находящейся под контролем другого работодателя, и согласовать с Заказчиком.</w:t>
      </w:r>
    </w:p>
    <w:p w14:paraId="0052E27F" w14:textId="77777777" w:rsidR="0010262B" w:rsidRPr="0010262B" w:rsidRDefault="0010262B" w:rsidP="0010262B">
      <w:pPr>
        <w:tabs>
          <w:tab w:val="left" w:pos="851"/>
        </w:tabs>
        <w:ind w:firstLine="567"/>
        <w:jc w:val="both"/>
        <w:rPr>
          <w:rFonts w:ascii="Times New Roman" w:eastAsia="Times New Roman" w:hAnsi="Times New Roman" w:cs="Times New Roman"/>
        </w:rPr>
      </w:pPr>
    </w:p>
    <w:p w14:paraId="06C7DE28" w14:textId="53D87E0F" w:rsidR="0010262B" w:rsidRPr="00DF1D6A" w:rsidRDefault="0010262B" w:rsidP="0010262B">
      <w:pPr>
        <w:widowControl/>
        <w:numPr>
          <w:ilvl w:val="0"/>
          <w:numId w:val="36"/>
        </w:numPr>
        <w:tabs>
          <w:tab w:val="left" w:pos="1025"/>
        </w:tabs>
        <w:suppressAutoHyphens/>
        <w:ind w:left="0" w:firstLine="567"/>
        <w:jc w:val="both"/>
        <w:rPr>
          <w:rFonts w:ascii="Times New Roman" w:eastAsia="Times New Roman" w:hAnsi="Times New Roman" w:cs="Times New Roman"/>
          <w:b/>
          <w:bCs/>
        </w:rPr>
      </w:pPr>
      <w:r w:rsidRPr="00DF1D6A">
        <w:rPr>
          <w:rFonts w:ascii="Times New Roman" w:eastAsia="Times New Roman" w:hAnsi="Times New Roman" w:cs="Times New Roman"/>
          <w:b/>
          <w:bCs/>
        </w:rPr>
        <w:t xml:space="preserve">Требования к результатам </w:t>
      </w:r>
      <w:r w:rsidR="00DF1D6A">
        <w:rPr>
          <w:rFonts w:ascii="Times New Roman" w:eastAsia="Times New Roman" w:hAnsi="Times New Roman" w:cs="Times New Roman"/>
          <w:b/>
          <w:bCs/>
        </w:rPr>
        <w:t>Р</w:t>
      </w:r>
      <w:r w:rsidRPr="00DF1D6A">
        <w:rPr>
          <w:rFonts w:ascii="Times New Roman" w:eastAsia="Times New Roman" w:hAnsi="Times New Roman" w:cs="Times New Roman"/>
          <w:b/>
          <w:bCs/>
        </w:rPr>
        <w:t>абот:</w:t>
      </w:r>
    </w:p>
    <w:p w14:paraId="3CA26AF7" w14:textId="4A37CD4D" w:rsidR="0010262B" w:rsidRPr="0010262B" w:rsidRDefault="00DF1D6A" w:rsidP="0010262B">
      <w:pPr>
        <w:ind w:firstLine="567"/>
        <w:jc w:val="both"/>
        <w:rPr>
          <w:rFonts w:ascii="Times New Roman" w:eastAsia="Times New Roman" w:hAnsi="Times New Roman" w:cs="Times New Roman"/>
        </w:rPr>
      </w:pPr>
      <w:r>
        <w:rPr>
          <w:rFonts w:ascii="Times New Roman" w:eastAsia="Times New Roman" w:hAnsi="Times New Roman" w:cs="Times New Roman"/>
        </w:rPr>
        <w:t xml:space="preserve">7.1. </w:t>
      </w:r>
      <w:r w:rsidR="0010262B" w:rsidRPr="0010262B">
        <w:rPr>
          <w:rFonts w:ascii="Times New Roman" w:eastAsia="Times New Roman" w:hAnsi="Times New Roman" w:cs="Times New Roman"/>
        </w:rPr>
        <w:t>Работы выполняются в объеме и сроки, предусмотренные описанием объекта закупки, в соответствии с требованиями технической документации, ГОСТ, СНиП, технических регламентов (норм и правил) и иных нормативных правовых актов, принятых в установленном порядке.</w:t>
      </w:r>
    </w:p>
    <w:p w14:paraId="3DEE640E" w14:textId="4CEE205D" w:rsidR="0010262B" w:rsidRPr="0010262B" w:rsidRDefault="00DF1D6A" w:rsidP="0010262B">
      <w:pPr>
        <w:ind w:firstLine="567"/>
        <w:jc w:val="both"/>
        <w:rPr>
          <w:rFonts w:ascii="Times New Roman" w:eastAsia="Times New Roman" w:hAnsi="Times New Roman" w:cs="Times New Roman"/>
        </w:rPr>
      </w:pPr>
      <w:r>
        <w:rPr>
          <w:rFonts w:ascii="Times New Roman" w:eastAsia="Times New Roman" w:hAnsi="Times New Roman" w:cs="Times New Roman"/>
        </w:rPr>
        <w:t xml:space="preserve">7.2. </w:t>
      </w:r>
      <w:r w:rsidR="0010262B" w:rsidRPr="0010262B">
        <w:rPr>
          <w:rFonts w:ascii="Times New Roman" w:eastAsia="Times New Roman" w:hAnsi="Times New Roman" w:cs="Times New Roman"/>
        </w:rPr>
        <w:t>Результат выполненн</w:t>
      </w:r>
      <w:r>
        <w:rPr>
          <w:rFonts w:ascii="Times New Roman" w:eastAsia="Times New Roman" w:hAnsi="Times New Roman" w:cs="Times New Roman"/>
        </w:rPr>
        <w:t>ых</w:t>
      </w:r>
      <w:r w:rsidR="0010262B" w:rsidRPr="0010262B">
        <w:rPr>
          <w:rFonts w:ascii="Times New Roman" w:eastAsia="Times New Roman" w:hAnsi="Times New Roman" w:cs="Times New Roman"/>
        </w:rPr>
        <w:t xml:space="preserve"> Подрядчиком </w:t>
      </w:r>
      <w:r>
        <w:rPr>
          <w:rFonts w:ascii="Times New Roman" w:eastAsia="Times New Roman" w:hAnsi="Times New Roman" w:cs="Times New Roman"/>
        </w:rPr>
        <w:t>Р</w:t>
      </w:r>
      <w:r w:rsidR="0010262B" w:rsidRPr="0010262B">
        <w:rPr>
          <w:rFonts w:ascii="Times New Roman" w:eastAsia="Times New Roman" w:hAnsi="Times New Roman" w:cs="Times New Roman"/>
        </w:rPr>
        <w:t>абот при обычных условиях его эксплуатации должен быть безопасен для жизни, здоровья потребителя, окружающей среды.</w:t>
      </w:r>
    </w:p>
    <w:p w14:paraId="7D8151F0" w14:textId="357A409B" w:rsidR="0010262B" w:rsidRPr="0010262B" w:rsidRDefault="00DF1D6A" w:rsidP="0010262B">
      <w:pPr>
        <w:ind w:firstLine="567"/>
        <w:jc w:val="both"/>
        <w:rPr>
          <w:rFonts w:ascii="Times New Roman" w:eastAsia="Times New Roman" w:hAnsi="Times New Roman" w:cs="Times New Roman"/>
        </w:rPr>
      </w:pPr>
      <w:r>
        <w:rPr>
          <w:rFonts w:ascii="Times New Roman" w:eastAsia="Times New Roman" w:hAnsi="Times New Roman" w:cs="Times New Roman"/>
        </w:rPr>
        <w:t xml:space="preserve">7.3. </w:t>
      </w:r>
      <w:r w:rsidR="0010262B" w:rsidRPr="0010262B">
        <w:rPr>
          <w:rFonts w:ascii="Times New Roman" w:eastAsia="Times New Roman" w:hAnsi="Times New Roman" w:cs="Times New Roman"/>
        </w:rPr>
        <w:t xml:space="preserve">По завершении </w:t>
      </w:r>
      <w:r>
        <w:rPr>
          <w:rFonts w:ascii="Times New Roman" w:eastAsia="Times New Roman" w:hAnsi="Times New Roman" w:cs="Times New Roman"/>
        </w:rPr>
        <w:t>Р</w:t>
      </w:r>
      <w:r w:rsidR="0010262B" w:rsidRPr="0010262B">
        <w:rPr>
          <w:rFonts w:ascii="Times New Roman" w:eastAsia="Times New Roman" w:hAnsi="Times New Roman" w:cs="Times New Roman"/>
        </w:rPr>
        <w:t>абот Подрядчик обязан предоставить:</w:t>
      </w:r>
    </w:p>
    <w:p w14:paraId="653150C2" w14:textId="48C55B57" w:rsidR="0010262B" w:rsidRPr="0010262B" w:rsidRDefault="00DF1D6A" w:rsidP="00DF1D6A">
      <w:pPr>
        <w:widowControl/>
        <w:tabs>
          <w:tab w:val="left" w:pos="1022"/>
        </w:tabs>
        <w:suppressAutoHyphens/>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sidR="0010262B" w:rsidRPr="0010262B">
        <w:rPr>
          <w:rFonts w:ascii="Times New Roman" w:eastAsia="Times New Roman" w:hAnsi="Times New Roman" w:cs="Times New Roman"/>
        </w:rPr>
        <w:t>комплект исполнительной документаци</w:t>
      </w:r>
      <w:r>
        <w:rPr>
          <w:rFonts w:ascii="Times New Roman" w:eastAsia="Times New Roman" w:hAnsi="Times New Roman" w:cs="Times New Roman"/>
        </w:rPr>
        <w:t>и</w:t>
      </w:r>
      <w:r w:rsidR="0010262B" w:rsidRPr="0010262B">
        <w:rPr>
          <w:rFonts w:ascii="Times New Roman" w:eastAsia="Times New Roman" w:hAnsi="Times New Roman" w:cs="Times New Roman"/>
        </w:rPr>
        <w:t xml:space="preserve"> (сертификаты, паспорта и другие документы, удостоверяющие качество материалов, изделий, примененных при выполнении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и другие документы согласно нормативным документам указанных в п.4 </w:t>
      </w:r>
      <w:r>
        <w:rPr>
          <w:rFonts w:ascii="Times New Roman" w:eastAsia="Times New Roman" w:hAnsi="Times New Roman" w:cs="Times New Roman"/>
        </w:rPr>
        <w:t>настоящего Описания объекта закупки</w:t>
      </w:r>
      <w:r w:rsidR="0010262B" w:rsidRPr="0010262B">
        <w:rPr>
          <w:rFonts w:ascii="Times New Roman" w:eastAsia="Times New Roman" w:hAnsi="Times New Roman" w:cs="Times New Roman"/>
        </w:rPr>
        <w:t>);</w:t>
      </w:r>
    </w:p>
    <w:p w14:paraId="3F48B3E8" w14:textId="1BA08CD6" w:rsidR="0010262B" w:rsidRPr="0010262B" w:rsidRDefault="00DF1D6A" w:rsidP="00DF1D6A">
      <w:pPr>
        <w:widowControl/>
        <w:tabs>
          <w:tab w:val="left" w:pos="1022"/>
        </w:tabs>
        <w:suppressAutoHyphens/>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sidR="0010262B" w:rsidRPr="0010262B">
        <w:rPr>
          <w:rFonts w:ascii="Times New Roman" w:eastAsia="Times New Roman" w:hAnsi="Times New Roman" w:cs="Times New Roman"/>
        </w:rPr>
        <w:t>акт о приемке выполненных работ форма КС-2 (в 2</w:t>
      </w:r>
      <w:r>
        <w:rPr>
          <w:rFonts w:ascii="Times New Roman" w:eastAsia="Times New Roman" w:hAnsi="Times New Roman" w:cs="Times New Roman"/>
        </w:rPr>
        <w:t xml:space="preserve"> (двух)</w:t>
      </w:r>
      <w:r w:rsidR="0010262B" w:rsidRPr="0010262B">
        <w:rPr>
          <w:rFonts w:ascii="Times New Roman" w:eastAsia="Times New Roman" w:hAnsi="Times New Roman" w:cs="Times New Roman"/>
        </w:rPr>
        <w:t xml:space="preserve"> экземплярах) </w:t>
      </w:r>
      <w:bookmarkStart w:id="204" w:name="__DdeLink__1_1145738032"/>
      <w:r w:rsidR="0010262B" w:rsidRPr="0010262B">
        <w:rPr>
          <w:rFonts w:ascii="Times New Roman" w:eastAsia="Times New Roman" w:hAnsi="Times New Roman" w:cs="Times New Roman"/>
        </w:rPr>
        <w:t>на бумажном носителе</w:t>
      </w:r>
      <w:bookmarkEnd w:id="204"/>
      <w:r w:rsidR="0010262B" w:rsidRPr="0010262B">
        <w:rPr>
          <w:rFonts w:ascii="Times New Roman" w:eastAsia="Times New Roman" w:hAnsi="Times New Roman" w:cs="Times New Roman"/>
        </w:rPr>
        <w:t>;</w:t>
      </w:r>
    </w:p>
    <w:p w14:paraId="632AA651" w14:textId="388ED94F" w:rsidR="0010262B" w:rsidRDefault="00DF1D6A" w:rsidP="00DF1D6A">
      <w:pPr>
        <w:widowControl/>
        <w:tabs>
          <w:tab w:val="left" w:pos="1022"/>
        </w:tabs>
        <w:suppressAutoHyphens/>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sidR="0010262B" w:rsidRPr="0010262B">
        <w:rPr>
          <w:rFonts w:ascii="Times New Roman" w:eastAsia="Times New Roman" w:hAnsi="Times New Roman" w:cs="Times New Roman"/>
        </w:rPr>
        <w:t>справка о стоимости выполненных работ форма КС-3 (в 2</w:t>
      </w:r>
      <w:r>
        <w:rPr>
          <w:rFonts w:ascii="Times New Roman" w:eastAsia="Times New Roman" w:hAnsi="Times New Roman" w:cs="Times New Roman"/>
        </w:rPr>
        <w:t xml:space="preserve"> (двух)</w:t>
      </w:r>
      <w:r w:rsidR="0010262B" w:rsidRPr="0010262B">
        <w:rPr>
          <w:rFonts w:ascii="Times New Roman" w:eastAsia="Times New Roman" w:hAnsi="Times New Roman" w:cs="Times New Roman"/>
        </w:rPr>
        <w:t xml:space="preserve"> экземплярах) на бумажном носителе</w:t>
      </w:r>
      <w:r w:rsidR="005F2DE6">
        <w:rPr>
          <w:rFonts w:ascii="Times New Roman" w:eastAsia="Times New Roman" w:hAnsi="Times New Roman" w:cs="Times New Roman"/>
        </w:rPr>
        <w:t>;</w:t>
      </w:r>
    </w:p>
    <w:p w14:paraId="763B65DD" w14:textId="395F3BEF" w:rsidR="0010262B" w:rsidRPr="0010262B" w:rsidRDefault="00DF1D6A" w:rsidP="0010262B">
      <w:pPr>
        <w:ind w:firstLine="567"/>
        <w:jc w:val="both"/>
        <w:rPr>
          <w:rFonts w:ascii="Times New Roman" w:eastAsia="Times New Roman" w:hAnsi="Times New Roman" w:cs="Times New Roman"/>
        </w:rPr>
      </w:pPr>
      <w:r>
        <w:rPr>
          <w:rFonts w:ascii="Times New Roman" w:eastAsia="Times New Roman" w:hAnsi="Times New Roman" w:cs="Times New Roman"/>
        </w:rPr>
        <w:t xml:space="preserve">7.4. </w:t>
      </w:r>
      <w:r w:rsidR="0010262B" w:rsidRPr="0010262B">
        <w:rPr>
          <w:rFonts w:ascii="Times New Roman" w:eastAsia="Times New Roman" w:hAnsi="Times New Roman" w:cs="Times New Roman"/>
        </w:rPr>
        <w:t>Результат выполненн</w:t>
      </w:r>
      <w:r w:rsidR="006864E5">
        <w:rPr>
          <w:rFonts w:ascii="Times New Roman" w:eastAsia="Times New Roman" w:hAnsi="Times New Roman" w:cs="Times New Roman"/>
        </w:rPr>
        <w:t>ых</w:t>
      </w:r>
      <w:r w:rsidR="0010262B" w:rsidRPr="0010262B">
        <w:rPr>
          <w:rFonts w:ascii="Times New Roman" w:eastAsia="Times New Roman" w:hAnsi="Times New Roman" w:cs="Times New Roman"/>
        </w:rPr>
        <w:t xml:space="preserve"> Подрядчиком </w:t>
      </w:r>
      <w:r w:rsidR="006864E5">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должен соответствовать требованиям, установленным в Описании объекта закупки, обязательным нормам и правилам, регулирующим данные отношения СНиП, ГОСТ (действующим на момент </w:t>
      </w:r>
      <w:r w:rsidR="008C31BC">
        <w:rPr>
          <w:rFonts w:ascii="Times New Roman" w:eastAsia="Times New Roman" w:hAnsi="Times New Roman" w:cs="Times New Roman"/>
        </w:rPr>
        <w:t>выполнения</w:t>
      </w:r>
      <w:r w:rsidR="0010262B" w:rsidRPr="0010262B">
        <w:rPr>
          <w:rFonts w:ascii="Times New Roman" w:eastAsia="Times New Roman" w:hAnsi="Times New Roman" w:cs="Times New Roman"/>
        </w:rPr>
        <w:t xml:space="preserve"> работ на территории Российской Федерации).</w:t>
      </w:r>
    </w:p>
    <w:p w14:paraId="5854B086" w14:textId="4042D24F" w:rsidR="0010262B" w:rsidRPr="0010262B" w:rsidRDefault="0010262B" w:rsidP="0010262B">
      <w:pPr>
        <w:widowControl/>
        <w:numPr>
          <w:ilvl w:val="0"/>
          <w:numId w:val="36"/>
        </w:numPr>
        <w:tabs>
          <w:tab w:val="left" w:pos="1025"/>
        </w:tabs>
        <w:suppressAutoHyphens/>
        <w:ind w:left="0" w:firstLine="567"/>
        <w:jc w:val="both"/>
        <w:rPr>
          <w:rFonts w:ascii="Times New Roman" w:hAnsi="Times New Roman" w:cs="Times New Roman"/>
        </w:rPr>
      </w:pPr>
      <w:r w:rsidRPr="0010262B">
        <w:rPr>
          <w:rFonts w:ascii="Times New Roman" w:eastAsia="Times New Roman" w:hAnsi="Times New Roman" w:cs="Times New Roman"/>
          <w:b/>
        </w:rPr>
        <w:t xml:space="preserve">Условия выполнения </w:t>
      </w:r>
      <w:r w:rsidR="006864E5">
        <w:rPr>
          <w:rFonts w:ascii="Times New Roman" w:eastAsia="Times New Roman" w:hAnsi="Times New Roman" w:cs="Times New Roman"/>
          <w:b/>
        </w:rPr>
        <w:t>Р</w:t>
      </w:r>
      <w:r w:rsidRPr="0010262B">
        <w:rPr>
          <w:rFonts w:ascii="Times New Roman" w:eastAsia="Times New Roman" w:hAnsi="Times New Roman" w:cs="Times New Roman"/>
          <w:b/>
        </w:rPr>
        <w:t>абот:</w:t>
      </w:r>
    </w:p>
    <w:p w14:paraId="4404EBC8" w14:textId="4922FD39" w:rsidR="0010262B" w:rsidRPr="0010262B" w:rsidRDefault="006864E5" w:rsidP="0010262B">
      <w:pPr>
        <w:tabs>
          <w:tab w:val="left" w:pos="540"/>
        </w:tabs>
        <w:ind w:firstLine="567"/>
        <w:jc w:val="both"/>
        <w:rPr>
          <w:rFonts w:ascii="Times New Roman" w:eastAsia="Times New Roman" w:hAnsi="Times New Roman" w:cs="Times New Roman"/>
        </w:rPr>
      </w:pPr>
      <w:bookmarkStart w:id="205" w:name="_Hlk161674479"/>
      <w:r>
        <w:rPr>
          <w:rFonts w:ascii="Times New Roman" w:eastAsia="Times New Roman" w:hAnsi="Times New Roman" w:cs="Times New Roman"/>
        </w:rPr>
        <w:t xml:space="preserve">8.1. </w:t>
      </w:r>
      <w:r w:rsidR="0010262B" w:rsidRPr="0010262B">
        <w:rPr>
          <w:rFonts w:ascii="Times New Roman" w:eastAsia="Times New Roman" w:hAnsi="Times New Roman" w:cs="Times New Roman"/>
        </w:rPr>
        <w:t xml:space="preserve">Подрядчик обязан при выполнении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соблюдать «Положение о пропускном и внутриобъектовом режимах на территории ФГБОУ «ВДЦ «Смена», </w:t>
      </w:r>
      <w:bookmarkEnd w:id="205"/>
      <w:r w:rsidR="0010262B" w:rsidRPr="0010262B">
        <w:rPr>
          <w:rFonts w:ascii="Times New Roman" w:eastAsia="Times New Roman" w:hAnsi="Times New Roman" w:cs="Times New Roman"/>
        </w:rPr>
        <w:t>приказ № ИЖ-560-пр от 31.12.2020 г. «Инструкцию о порядке изготовления, оформления, и пользования пропускными документами для прохода (проезда) на территорию ВДЦ «Смена» и порядке парковки автотранспорта» и приказ № ИЖ-245-пр от 13.05.2024 «О внесении изменений в Правила нахождения на территории ФГБОУ «ВДЦ «Смена», включая пляжную территорию».</w:t>
      </w:r>
    </w:p>
    <w:p w14:paraId="0BD62F1A" w14:textId="6F0226E0" w:rsidR="0010262B" w:rsidRPr="0010262B" w:rsidRDefault="006864E5" w:rsidP="0010262B">
      <w:pPr>
        <w:tabs>
          <w:tab w:val="left" w:pos="540"/>
        </w:tabs>
        <w:ind w:firstLine="567"/>
        <w:jc w:val="both"/>
        <w:rPr>
          <w:rFonts w:ascii="Times New Roman" w:eastAsia="Times New Roman" w:hAnsi="Times New Roman" w:cs="Times New Roman"/>
        </w:rPr>
      </w:pPr>
      <w:r>
        <w:rPr>
          <w:rFonts w:ascii="Times New Roman" w:eastAsia="Times New Roman" w:hAnsi="Times New Roman" w:cs="Times New Roman"/>
        </w:rPr>
        <w:t xml:space="preserve">8.2. </w:t>
      </w:r>
      <w:r w:rsidR="0010262B" w:rsidRPr="0010262B">
        <w:rPr>
          <w:rFonts w:ascii="Times New Roman" w:eastAsia="Times New Roman" w:hAnsi="Times New Roman" w:cs="Times New Roman"/>
        </w:rPr>
        <w:t xml:space="preserve">Работы выполняются иждивением Подрядчика – из его материалов, его силами и средствами и/или силами и средствами привлеченных им субподрядчиков, в условиях действующей организации. Необходимо согласовывать отдельные виды </w:t>
      </w:r>
      <w:r>
        <w:rPr>
          <w:rFonts w:ascii="Times New Roman" w:eastAsia="Times New Roman" w:hAnsi="Times New Roman" w:cs="Times New Roman"/>
        </w:rPr>
        <w:t>р</w:t>
      </w:r>
      <w:r w:rsidR="0010262B" w:rsidRPr="0010262B">
        <w:rPr>
          <w:rFonts w:ascii="Times New Roman" w:eastAsia="Times New Roman" w:hAnsi="Times New Roman" w:cs="Times New Roman"/>
        </w:rPr>
        <w:t>абот (шумные работы, работы с дополнительной нагрузкой на электросети, сети ВКХ и т.п.).</w:t>
      </w:r>
    </w:p>
    <w:p w14:paraId="32D9AAF3" w14:textId="58611F00" w:rsidR="0010262B" w:rsidRPr="0010262B" w:rsidRDefault="006864E5" w:rsidP="0010262B">
      <w:pPr>
        <w:tabs>
          <w:tab w:val="left" w:pos="540"/>
        </w:tabs>
        <w:ind w:firstLine="567"/>
        <w:jc w:val="both"/>
        <w:rPr>
          <w:rFonts w:ascii="Times New Roman" w:eastAsia="Times New Roman" w:hAnsi="Times New Roman" w:cs="Times New Roman"/>
        </w:rPr>
      </w:pPr>
      <w:r>
        <w:rPr>
          <w:rFonts w:ascii="Times New Roman" w:eastAsia="Times New Roman" w:hAnsi="Times New Roman" w:cs="Times New Roman"/>
        </w:rPr>
        <w:t xml:space="preserve">8.3. </w:t>
      </w:r>
      <w:r w:rsidR="0010262B" w:rsidRPr="0010262B">
        <w:rPr>
          <w:rFonts w:ascii="Times New Roman" w:eastAsia="Times New Roman" w:hAnsi="Times New Roman" w:cs="Times New Roman"/>
        </w:rPr>
        <w:t xml:space="preserve">Подрядчик назначает приказом лицо, ответственное за выполнение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на объекте, которое имеет полномочия решать вопросы, возникающие в процессе </w:t>
      </w:r>
      <w:r>
        <w:rPr>
          <w:rFonts w:ascii="Times New Roman" w:eastAsia="Times New Roman" w:hAnsi="Times New Roman" w:cs="Times New Roman"/>
        </w:rPr>
        <w:t>выполнения</w:t>
      </w:r>
      <w:r w:rsidR="0010262B" w:rsidRPr="0010262B">
        <w:rPr>
          <w:rFonts w:ascii="Times New Roman" w:eastAsia="Times New Roman" w:hAnsi="Times New Roman" w:cs="Times New Roman"/>
        </w:rPr>
        <w:t xml:space="preserve">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Надлежащее заверенная копия приказа предоставляется Заказчику в течение 2 (двух) рабочих дней с момента заключения </w:t>
      </w:r>
      <w:r>
        <w:rPr>
          <w:rFonts w:ascii="Times New Roman" w:eastAsia="Times New Roman" w:hAnsi="Times New Roman" w:cs="Times New Roman"/>
        </w:rPr>
        <w:t>К</w:t>
      </w:r>
      <w:r w:rsidR="0010262B" w:rsidRPr="0010262B">
        <w:rPr>
          <w:rFonts w:ascii="Times New Roman" w:eastAsia="Times New Roman" w:hAnsi="Times New Roman" w:cs="Times New Roman"/>
        </w:rPr>
        <w:t>онтракта.</w:t>
      </w:r>
    </w:p>
    <w:p w14:paraId="637FF016" w14:textId="396F0F0A" w:rsidR="0010262B" w:rsidRPr="0010262B" w:rsidRDefault="006864E5"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8.4. </w:t>
      </w:r>
      <w:r w:rsidR="0010262B" w:rsidRPr="0010262B">
        <w:rPr>
          <w:rFonts w:ascii="Times New Roman" w:eastAsia="Times New Roman" w:hAnsi="Times New Roman" w:cs="Times New Roman"/>
        </w:rPr>
        <w:t xml:space="preserve">Обеспечение </w:t>
      </w:r>
      <w:r w:rsidR="00256B5A">
        <w:rPr>
          <w:rFonts w:ascii="Times New Roman" w:eastAsia="Times New Roman" w:hAnsi="Times New Roman" w:cs="Times New Roman"/>
        </w:rPr>
        <w:t>выполнения</w:t>
      </w:r>
      <w:r w:rsidR="0010262B" w:rsidRPr="0010262B">
        <w:rPr>
          <w:rFonts w:ascii="Times New Roman" w:eastAsia="Times New Roman" w:hAnsi="Times New Roman" w:cs="Times New Roman"/>
        </w:rPr>
        <w:t xml:space="preserve"> и качества выполнения </w:t>
      </w:r>
      <w:r w:rsidR="00256B5A">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в соответствии с требованиями действующих норм и правил, техническими условиями, устанавливаемыми в отношении данного вида </w:t>
      </w:r>
      <w:r w:rsidR="00256B5A">
        <w:rPr>
          <w:rFonts w:ascii="Times New Roman" w:eastAsia="Times New Roman" w:hAnsi="Times New Roman" w:cs="Times New Roman"/>
        </w:rPr>
        <w:t>Р</w:t>
      </w:r>
      <w:r w:rsidR="0010262B" w:rsidRPr="0010262B">
        <w:rPr>
          <w:rFonts w:ascii="Times New Roman" w:eastAsia="Times New Roman" w:hAnsi="Times New Roman" w:cs="Times New Roman"/>
        </w:rPr>
        <w:t>абот.</w:t>
      </w:r>
    </w:p>
    <w:p w14:paraId="3E2A6498" w14:textId="3C08F46A" w:rsidR="0010262B" w:rsidRPr="0010262B" w:rsidRDefault="00256B5A" w:rsidP="0010262B">
      <w:pPr>
        <w:tabs>
          <w:tab w:val="left" w:pos="540"/>
        </w:tabs>
        <w:ind w:firstLine="567"/>
        <w:jc w:val="both"/>
        <w:rPr>
          <w:rFonts w:ascii="Times New Roman" w:eastAsia="Times New Roman" w:hAnsi="Times New Roman" w:cs="Times New Roman"/>
        </w:rPr>
      </w:pPr>
      <w:r>
        <w:rPr>
          <w:rFonts w:ascii="Times New Roman" w:eastAsia="Times New Roman" w:hAnsi="Times New Roman" w:cs="Times New Roman"/>
        </w:rPr>
        <w:t xml:space="preserve">8.5. </w:t>
      </w:r>
      <w:r w:rsidR="0010262B" w:rsidRPr="0010262B">
        <w:rPr>
          <w:rFonts w:ascii="Times New Roman" w:eastAsia="Times New Roman" w:hAnsi="Times New Roman" w:cs="Times New Roman"/>
        </w:rPr>
        <w:t>Доставка, погрузка, разгрузка материалов производится силами и средствами Подрядчика (и/или силами и средствами привлеченных им субподрядчиков) и за его счет.</w:t>
      </w:r>
    </w:p>
    <w:p w14:paraId="7B61E492" w14:textId="51ABD260" w:rsidR="0010262B" w:rsidRPr="0010262B" w:rsidRDefault="00256B5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8.6. </w:t>
      </w:r>
      <w:r w:rsidR="0010262B" w:rsidRPr="0010262B">
        <w:rPr>
          <w:rFonts w:ascii="Times New Roman" w:eastAsia="Times New Roman" w:hAnsi="Times New Roman" w:cs="Times New Roman"/>
        </w:rPr>
        <w:t xml:space="preserve">Вывоз мусора осуществляется за счет Подрядчика. В процессе выполнения </w:t>
      </w:r>
      <w:r>
        <w:rPr>
          <w:rFonts w:ascii="Times New Roman" w:eastAsia="Times New Roman" w:hAnsi="Times New Roman" w:cs="Times New Roman"/>
        </w:rPr>
        <w:t>Р</w:t>
      </w:r>
      <w:r w:rsidR="0010262B" w:rsidRPr="0010262B">
        <w:rPr>
          <w:rFonts w:ascii="Times New Roman" w:eastAsia="Times New Roman" w:hAnsi="Times New Roman" w:cs="Times New Roman"/>
        </w:rPr>
        <w:t>абот Подрядчик должен предусмотреть мероприятия, исключающее загрязнение прилегающей территории Заказчика строительными отходами.</w:t>
      </w:r>
    </w:p>
    <w:p w14:paraId="758AAE92" w14:textId="743B4C90" w:rsidR="0010262B" w:rsidRPr="0010262B" w:rsidRDefault="00256B5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8.7. </w:t>
      </w:r>
      <w:r w:rsidR="0010262B" w:rsidRPr="0010262B">
        <w:rPr>
          <w:rFonts w:ascii="Times New Roman" w:eastAsia="Times New Roman" w:hAnsi="Times New Roman" w:cs="Times New Roman"/>
        </w:rPr>
        <w:t>Подрядчик обязан:</w:t>
      </w:r>
    </w:p>
    <w:p w14:paraId="645808DA" w14:textId="6AFF9700" w:rsidR="0010262B" w:rsidRPr="0010262B" w:rsidRDefault="00256B5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8.7.1. </w:t>
      </w:r>
      <w:r w:rsidR="0010262B" w:rsidRPr="0010262B">
        <w:rPr>
          <w:rFonts w:ascii="Times New Roman" w:eastAsia="Times New Roman" w:hAnsi="Times New Roman" w:cs="Times New Roman"/>
        </w:rPr>
        <w:t xml:space="preserve">в течение 2 (двух) рабочих дней с момента заключения </w:t>
      </w:r>
      <w:r>
        <w:rPr>
          <w:rFonts w:ascii="Times New Roman" w:eastAsia="Times New Roman" w:hAnsi="Times New Roman" w:cs="Times New Roman"/>
        </w:rPr>
        <w:t>К</w:t>
      </w:r>
      <w:r w:rsidR="0010262B" w:rsidRPr="0010262B">
        <w:rPr>
          <w:rFonts w:ascii="Times New Roman" w:eastAsia="Times New Roman" w:hAnsi="Times New Roman" w:cs="Times New Roman"/>
        </w:rPr>
        <w:t xml:space="preserve">онтракта предоставить график выполнения </w:t>
      </w:r>
      <w:r>
        <w:rPr>
          <w:rFonts w:ascii="Times New Roman" w:eastAsia="Times New Roman" w:hAnsi="Times New Roman" w:cs="Times New Roman"/>
        </w:rPr>
        <w:t>Р</w:t>
      </w:r>
      <w:r w:rsidR="0010262B" w:rsidRPr="0010262B">
        <w:rPr>
          <w:rFonts w:ascii="Times New Roman" w:eastAsia="Times New Roman" w:hAnsi="Times New Roman" w:cs="Times New Roman"/>
        </w:rPr>
        <w:t>абот на согласование Заказчику;</w:t>
      </w:r>
    </w:p>
    <w:p w14:paraId="2058901A" w14:textId="575DC59F" w:rsidR="0010262B" w:rsidRPr="0010262B" w:rsidRDefault="00256B5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8.7.2.</w:t>
      </w:r>
      <w:r w:rsidR="0010262B" w:rsidRPr="0010262B">
        <w:rPr>
          <w:rFonts w:ascii="Times New Roman" w:eastAsia="Times New Roman" w:hAnsi="Times New Roman" w:cs="Times New Roman"/>
        </w:rPr>
        <w:t xml:space="preserve"> оперативно информировать Заказчика о проблемах, выявленных в процессе выполнения </w:t>
      </w:r>
      <w:r>
        <w:rPr>
          <w:rFonts w:ascii="Times New Roman" w:eastAsia="Times New Roman" w:hAnsi="Times New Roman" w:cs="Times New Roman"/>
        </w:rPr>
        <w:t>Р</w:t>
      </w:r>
      <w:r w:rsidR="0010262B" w:rsidRPr="0010262B">
        <w:rPr>
          <w:rFonts w:ascii="Times New Roman" w:eastAsia="Times New Roman" w:hAnsi="Times New Roman" w:cs="Times New Roman"/>
        </w:rPr>
        <w:t>абот;</w:t>
      </w:r>
    </w:p>
    <w:p w14:paraId="009D076C" w14:textId="08CD3CAB" w:rsidR="0010262B" w:rsidRPr="0010262B" w:rsidRDefault="00256B5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8.7.3.</w:t>
      </w:r>
      <w:r w:rsidR="0010262B" w:rsidRPr="0010262B">
        <w:rPr>
          <w:rFonts w:ascii="Times New Roman" w:eastAsia="Times New Roman" w:hAnsi="Times New Roman" w:cs="Times New Roman"/>
        </w:rPr>
        <w:t xml:space="preserve"> обеспечить беспрепятственный контроль Заказчиком за </w:t>
      </w:r>
      <w:r>
        <w:rPr>
          <w:rFonts w:ascii="Times New Roman" w:eastAsia="Times New Roman" w:hAnsi="Times New Roman" w:cs="Times New Roman"/>
        </w:rPr>
        <w:t>выполнением</w:t>
      </w:r>
      <w:r w:rsidR="0010262B" w:rsidRPr="0010262B">
        <w:rPr>
          <w:rFonts w:ascii="Times New Roman" w:eastAsia="Times New Roman" w:hAnsi="Times New Roman" w:cs="Times New Roman"/>
        </w:rPr>
        <w:t xml:space="preserve"> всех видов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в течение всего срока действия </w:t>
      </w:r>
      <w:r>
        <w:rPr>
          <w:rFonts w:ascii="Times New Roman" w:eastAsia="Times New Roman" w:hAnsi="Times New Roman" w:cs="Times New Roman"/>
        </w:rPr>
        <w:t>К</w:t>
      </w:r>
      <w:r w:rsidR="0010262B" w:rsidRPr="0010262B">
        <w:rPr>
          <w:rFonts w:ascii="Times New Roman" w:eastAsia="Times New Roman" w:hAnsi="Times New Roman" w:cs="Times New Roman"/>
        </w:rPr>
        <w:t>онтракта;</w:t>
      </w:r>
    </w:p>
    <w:p w14:paraId="233262C6" w14:textId="28489469" w:rsidR="0010262B" w:rsidRPr="0010262B" w:rsidRDefault="00256B5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8.7.4.</w:t>
      </w:r>
      <w:r w:rsidR="0010262B" w:rsidRPr="0010262B">
        <w:rPr>
          <w:rFonts w:ascii="Times New Roman" w:eastAsia="Times New Roman" w:hAnsi="Times New Roman" w:cs="Times New Roman"/>
        </w:rPr>
        <w:t xml:space="preserve"> немедленно извещать Заказчика путем направления уведомления в письменной форме, и до получения от него указаний приостановить </w:t>
      </w:r>
      <w:r>
        <w:rPr>
          <w:rFonts w:ascii="Times New Roman" w:eastAsia="Times New Roman" w:hAnsi="Times New Roman" w:cs="Times New Roman"/>
        </w:rPr>
        <w:t>Р</w:t>
      </w:r>
      <w:r w:rsidR="0010262B" w:rsidRPr="0010262B">
        <w:rPr>
          <w:rFonts w:ascii="Times New Roman" w:eastAsia="Times New Roman" w:hAnsi="Times New Roman" w:cs="Times New Roman"/>
        </w:rPr>
        <w:t>аботы при обнаружении обстоятельств, угрожающих положительным результатам и качеству выполняем</w:t>
      </w:r>
      <w:r>
        <w:rPr>
          <w:rFonts w:ascii="Times New Roman" w:eastAsia="Times New Roman" w:hAnsi="Times New Roman" w:cs="Times New Roman"/>
        </w:rPr>
        <w:t>ых</w:t>
      </w:r>
      <w:r w:rsidR="0010262B" w:rsidRPr="0010262B">
        <w:rPr>
          <w:rFonts w:ascii="Times New Roman" w:eastAsia="Times New Roman" w:hAnsi="Times New Roman" w:cs="Times New Roman"/>
        </w:rPr>
        <w:t xml:space="preserve">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либо создающих невозможность </w:t>
      </w:r>
      <w:r>
        <w:rPr>
          <w:rFonts w:ascii="Times New Roman" w:eastAsia="Times New Roman" w:hAnsi="Times New Roman" w:cs="Times New Roman"/>
        </w:rPr>
        <w:t>их</w:t>
      </w:r>
      <w:r w:rsidR="0010262B" w:rsidRPr="0010262B">
        <w:rPr>
          <w:rFonts w:ascii="Times New Roman" w:eastAsia="Times New Roman" w:hAnsi="Times New Roman" w:cs="Times New Roman"/>
        </w:rPr>
        <w:t xml:space="preserve"> завершения в срок;</w:t>
      </w:r>
    </w:p>
    <w:p w14:paraId="5F0403AC" w14:textId="2856AF05" w:rsidR="0010262B" w:rsidRPr="0010262B" w:rsidRDefault="00256B5A"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8.7.5.</w:t>
      </w:r>
      <w:r w:rsidR="0010262B" w:rsidRPr="0010262B">
        <w:rPr>
          <w:rFonts w:ascii="Times New Roman" w:eastAsia="Times New Roman" w:hAnsi="Times New Roman" w:cs="Times New Roman"/>
        </w:rPr>
        <w:t xml:space="preserve"> исполнять полученные в ходе выполнения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 указания Заказчика, если такие указания не противоречат условиям </w:t>
      </w:r>
      <w:r>
        <w:rPr>
          <w:rFonts w:ascii="Times New Roman" w:eastAsia="Times New Roman" w:hAnsi="Times New Roman" w:cs="Times New Roman"/>
        </w:rPr>
        <w:t>К</w:t>
      </w:r>
      <w:r w:rsidR="0010262B" w:rsidRPr="0010262B">
        <w:rPr>
          <w:rFonts w:ascii="Times New Roman" w:eastAsia="Times New Roman" w:hAnsi="Times New Roman" w:cs="Times New Roman"/>
        </w:rPr>
        <w:t xml:space="preserve">онтракта, характеру выполняемых </w:t>
      </w:r>
      <w:r>
        <w:rPr>
          <w:rFonts w:ascii="Times New Roman" w:eastAsia="Times New Roman" w:hAnsi="Times New Roman" w:cs="Times New Roman"/>
        </w:rPr>
        <w:t>Р</w:t>
      </w:r>
      <w:r w:rsidR="0010262B" w:rsidRPr="0010262B">
        <w:rPr>
          <w:rFonts w:ascii="Times New Roman" w:eastAsia="Times New Roman" w:hAnsi="Times New Roman" w:cs="Times New Roman"/>
        </w:rPr>
        <w:t>абот и не представляют собой вмешательства в оперативно-хозяйственную деятельность Подрядчика.</w:t>
      </w:r>
    </w:p>
    <w:p w14:paraId="380DB63D" w14:textId="5F2E2F0E" w:rsidR="0010262B" w:rsidRPr="0010262B" w:rsidRDefault="000E3F64"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8.8. </w:t>
      </w:r>
      <w:r w:rsidR="0010262B" w:rsidRPr="0010262B">
        <w:rPr>
          <w:rFonts w:ascii="Times New Roman" w:eastAsia="Times New Roman" w:hAnsi="Times New Roman" w:cs="Times New Roman"/>
        </w:rPr>
        <w:t xml:space="preserve">При исполнении </w:t>
      </w:r>
      <w:r>
        <w:rPr>
          <w:rFonts w:ascii="Times New Roman" w:eastAsia="Times New Roman" w:hAnsi="Times New Roman" w:cs="Times New Roman"/>
        </w:rPr>
        <w:t>К</w:t>
      </w:r>
      <w:r w:rsidR="0010262B" w:rsidRPr="0010262B">
        <w:rPr>
          <w:rFonts w:ascii="Times New Roman" w:eastAsia="Times New Roman" w:hAnsi="Times New Roman" w:cs="Times New Roman"/>
        </w:rPr>
        <w:t>онтракта Заказчик не предоставляет Подрядчику складские помещения, не обеспечивает сохранность материалов.</w:t>
      </w:r>
    </w:p>
    <w:p w14:paraId="01150EBE" w14:textId="77777777" w:rsidR="0010262B" w:rsidRPr="0010262B" w:rsidRDefault="0010262B"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p>
    <w:p w14:paraId="1FE33491" w14:textId="77777777" w:rsidR="0010262B" w:rsidRPr="0010262B" w:rsidRDefault="0010262B" w:rsidP="0010262B">
      <w:pPr>
        <w:widowControl/>
        <w:numPr>
          <w:ilvl w:val="0"/>
          <w:numId w:val="36"/>
        </w:numPr>
        <w:tabs>
          <w:tab w:val="left" w:pos="1025"/>
        </w:tabs>
        <w:suppressAutoHyphens/>
        <w:ind w:left="0" w:firstLine="567"/>
        <w:jc w:val="both"/>
        <w:rPr>
          <w:rFonts w:ascii="Times New Roman" w:hAnsi="Times New Roman" w:cs="Times New Roman"/>
        </w:rPr>
      </w:pPr>
      <w:r w:rsidRPr="0010262B">
        <w:rPr>
          <w:rFonts w:ascii="Times New Roman" w:eastAsia="Times New Roman" w:hAnsi="Times New Roman" w:cs="Times New Roman"/>
          <w:b/>
        </w:rPr>
        <w:t>Требования к Подрядчику:</w:t>
      </w:r>
    </w:p>
    <w:p w14:paraId="6A64523A" w14:textId="711130BD" w:rsidR="0010262B" w:rsidRPr="0010262B" w:rsidRDefault="00EF3E1F" w:rsidP="0010262B">
      <w:pPr>
        <w:shd w:val="clear" w:color="auto" w:fill="FFFFFF"/>
        <w:tabs>
          <w:tab w:val="left" w:pos="0"/>
          <w:tab w:val="left" w:pos="1134"/>
        </w:tabs>
        <w:ind w:firstLine="567"/>
        <w:jc w:val="both"/>
        <w:rPr>
          <w:rFonts w:ascii="Times New Roman" w:hAnsi="Times New Roman" w:cs="Times New Roman"/>
        </w:rPr>
      </w:pPr>
      <w:r>
        <w:rPr>
          <w:rFonts w:ascii="Times New Roman" w:hAnsi="Times New Roman" w:cs="Times New Roman"/>
          <w:color w:val="00000A"/>
          <w:lang w:eastAsia="en-US"/>
        </w:rPr>
        <w:t xml:space="preserve">9.1. </w:t>
      </w:r>
      <w:r w:rsidR="0010262B" w:rsidRPr="0010262B">
        <w:rPr>
          <w:rFonts w:ascii="Times New Roman" w:hAnsi="Times New Roman" w:cs="Times New Roman"/>
          <w:color w:val="00000A"/>
          <w:lang w:eastAsia="en-US"/>
        </w:rPr>
        <w:t xml:space="preserve">Работы должны </w:t>
      </w:r>
      <w:r>
        <w:rPr>
          <w:rFonts w:ascii="Times New Roman" w:hAnsi="Times New Roman" w:cs="Times New Roman"/>
          <w:color w:val="00000A"/>
          <w:lang w:eastAsia="en-US"/>
        </w:rPr>
        <w:t>выполняться</w:t>
      </w:r>
      <w:r w:rsidR="0010262B" w:rsidRPr="0010262B">
        <w:rPr>
          <w:rFonts w:ascii="Times New Roman" w:hAnsi="Times New Roman" w:cs="Times New Roman"/>
          <w:color w:val="00000A"/>
          <w:lang w:eastAsia="en-US"/>
        </w:rPr>
        <w:t xml:space="preserve"> юридическими или физическими лицами, уполномоченными на </w:t>
      </w:r>
      <w:r>
        <w:rPr>
          <w:rFonts w:ascii="Times New Roman" w:hAnsi="Times New Roman" w:cs="Times New Roman"/>
          <w:color w:val="00000A"/>
          <w:lang w:eastAsia="en-US"/>
        </w:rPr>
        <w:t>выполнение</w:t>
      </w:r>
      <w:r w:rsidR="0010262B" w:rsidRPr="0010262B">
        <w:rPr>
          <w:rFonts w:ascii="Times New Roman" w:hAnsi="Times New Roman" w:cs="Times New Roman"/>
          <w:color w:val="00000A"/>
          <w:lang w:eastAsia="en-US"/>
        </w:rPr>
        <w:t xml:space="preserve"> данных видов </w:t>
      </w:r>
      <w:r>
        <w:rPr>
          <w:rFonts w:ascii="Times New Roman" w:hAnsi="Times New Roman" w:cs="Times New Roman"/>
          <w:color w:val="00000A"/>
          <w:lang w:eastAsia="en-US"/>
        </w:rPr>
        <w:t>Р</w:t>
      </w:r>
      <w:r w:rsidR="0010262B" w:rsidRPr="0010262B">
        <w:rPr>
          <w:rFonts w:ascii="Times New Roman" w:hAnsi="Times New Roman" w:cs="Times New Roman"/>
          <w:color w:val="00000A"/>
          <w:lang w:eastAsia="en-US"/>
        </w:rPr>
        <w:t>абот в соответствии с действующим законодательством</w:t>
      </w:r>
      <w:r>
        <w:rPr>
          <w:rFonts w:ascii="Times New Roman" w:hAnsi="Times New Roman" w:cs="Times New Roman"/>
          <w:color w:val="00000A"/>
          <w:lang w:eastAsia="en-US"/>
        </w:rPr>
        <w:t xml:space="preserve"> Российской Федерации</w:t>
      </w:r>
      <w:r w:rsidR="0010262B" w:rsidRPr="0010262B">
        <w:rPr>
          <w:rFonts w:ascii="Times New Roman" w:hAnsi="Times New Roman" w:cs="Times New Roman"/>
          <w:color w:val="00000A"/>
          <w:lang w:eastAsia="en-US"/>
        </w:rPr>
        <w:t>.</w:t>
      </w:r>
    </w:p>
    <w:p w14:paraId="25B35F37" w14:textId="7FB30F17" w:rsidR="0010262B" w:rsidRPr="0010262B" w:rsidRDefault="00EF3E1F" w:rsidP="0010262B">
      <w:pPr>
        <w:shd w:val="clear" w:color="auto" w:fill="FFFFFF"/>
        <w:tabs>
          <w:tab w:val="left" w:pos="0"/>
          <w:tab w:val="left" w:pos="1134"/>
        </w:tabs>
        <w:ind w:firstLine="567"/>
        <w:jc w:val="both"/>
        <w:rPr>
          <w:rFonts w:ascii="Times New Roman" w:hAnsi="Times New Roman" w:cs="Times New Roman"/>
        </w:rPr>
      </w:pPr>
      <w:r>
        <w:rPr>
          <w:rFonts w:ascii="Times New Roman" w:hAnsi="Times New Roman" w:cs="Times New Roman"/>
          <w:lang w:eastAsia="en-US"/>
        </w:rPr>
        <w:t xml:space="preserve">9.2. </w:t>
      </w:r>
      <w:r w:rsidR="0010262B" w:rsidRPr="0010262B">
        <w:rPr>
          <w:rFonts w:ascii="Times New Roman" w:hAnsi="Times New Roman" w:cs="Times New Roman"/>
          <w:lang w:eastAsia="en-US"/>
        </w:rPr>
        <w:t>Подрядчик в отношении сво</w:t>
      </w:r>
      <w:r w:rsidR="00F94B6D">
        <w:rPr>
          <w:rFonts w:ascii="Times New Roman" w:hAnsi="Times New Roman" w:cs="Times New Roman"/>
          <w:lang w:eastAsia="en-US"/>
        </w:rPr>
        <w:t>их</w:t>
      </w:r>
      <w:r w:rsidR="0010262B" w:rsidRPr="0010262B">
        <w:rPr>
          <w:rFonts w:ascii="Times New Roman" w:hAnsi="Times New Roman" w:cs="Times New Roman"/>
          <w:lang w:eastAsia="en-US"/>
        </w:rPr>
        <w:t xml:space="preserve"> </w:t>
      </w:r>
      <w:r w:rsidR="00F94B6D">
        <w:rPr>
          <w:rFonts w:ascii="Times New Roman" w:hAnsi="Times New Roman" w:cs="Times New Roman"/>
          <w:lang w:eastAsia="en-US"/>
        </w:rPr>
        <w:t>работников</w:t>
      </w:r>
      <w:r w:rsidR="0010262B" w:rsidRPr="0010262B">
        <w:rPr>
          <w:rFonts w:ascii="Times New Roman" w:hAnsi="Times New Roman" w:cs="Times New Roman"/>
          <w:lang w:eastAsia="en-US"/>
        </w:rPr>
        <w:t xml:space="preserve"> гарантирует освобождение Заказчика от любой ответственности, связанной со страхованием жизни </w:t>
      </w:r>
      <w:r w:rsidR="00F94B6D">
        <w:rPr>
          <w:rFonts w:ascii="Times New Roman" w:hAnsi="Times New Roman" w:cs="Times New Roman"/>
          <w:lang w:eastAsia="en-US"/>
        </w:rPr>
        <w:t>работников</w:t>
      </w:r>
      <w:r w:rsidR="0010262B" w:rsidRPr="0010262B">
        <w:rPr>
          <w:rFonts w:ascii="Times New Roman" w:hAnsi="Times New Roman" w:cs="Times New Roman"/>
          <w:lang w:eastAsia="en-US"/>
        </w:rPr>
        <w:t xml:space="preserve"> </w:t>
      </w:r>
      <w:r>
        <w:rPr>
          <w:rFonts w:ascii="Times New Roman" w:hAnsi="Times New Roman" w:cs="Times New Roman"/>
          <w:lang w:eastAsia="en-US"/>
        </w:rPr>
        <w:t>Подрядчика</w:t>
      </w:r>
      <w:r w:rsidR="0010262B" w:rsidRPr="0010262B">
        <w:rPr>
          <w:rFonts w:ascii="Times New Roman" w:hAnsi="Times New Roman" w:cs="Times New Roman"/>
          <w:lang w:eastAsia="en-US"/>
        </w:rPr>
        <w:t xml:space="preserve">, от уплаты сумм по всем претензиям, требованиям, судебным искам и всякого рода расходам, связанным с ущербом, увечьем, несчастными случаями, в том числе со смертельным исходом, в процессе выполнения </w:t>
      </w:r>
      <w:r>
        <w:rPr>
          <w:rFonts w:ascii="Times New Roman" w:hAnsi="Times New Roman" w:cs="Times New Roman"/>
          <w:lang w:eastAsia="en-US"/>
        </w:rPr>
        <w:t>Р</w:t>
      </w:r>
      <w:r w:rsidR="0010262B" w:rsidRPr="0010262B">
        <w:rPr>
          <w:rFonts w:ascii="Times New Roman" w:hAnsi="Times New Roman" w:cs="Times New Roman"/>
          <w:lang w:eastAsia="en-US"/>
        </w:rPr>
        <w:t>абот.</w:t>
      </w:r>
    </w:p>
    <w:p w14:paraId="6D587E92" w14:textId="6A14C057" w:rsidR="0010262B" w:rsidRDefault="00EF3E1F" w:rsidP="0010262B">
      <w:pPr>
        <w:shd w:val="clear" w:color="auto" w:fill="FFFFFF"/>
        <w:tabs>
          <w:tab w:val="left" w:pos="0"/>
          <w:tab w:val="left" w:pos="1134"/>
        </w:tabs>
        <w:ind w:firstLine="567"/>
        <w:jc w:val="both"/>
        <w:rPr>
          <w:rFonts w:ascii="Times New Roman" w:hAnsi="Times New Roman" w:cs="Times New Roman"/>
          <w:lang w:eastAsia="en-US"/>
        </w:rPr>
      </w:pPr>
      <w:r>
        <w:rPr>
          <w:rFonts w:ascii="Times New Roman" w:hAnsi="Times New Roman" w:cs="Times New Roman"/>
          <w:lang w:eastAsia="en-US"/>
        </w:rPr>
        <w:t xml:space="preserve">9.3. </w:t>
      </w:r>
      <w:r w:rsidR="0010262B" w:rsidRPr="0010262B">
        <w:rPr>
          <w:rFonts w:ascii="Times New Roman" w:hAnsi="Times New Roman" w:cs="Times New Roman"/>
          <w:lang w:eastAsia="en-US"/>
        </w:rPr>
        <w:t xml:space="preserve">Подрядчик несет полную материальную ответственность за ущерб, причинённый им Заказчику и третьим лицам при выполнении </w:t>
      </w:r>
      <w:r>
        <w:rPr>
          <w:rFonts w:ascii="Times New Roman" w:hAnsi="Times New Roman" w:cs="Times New Roman"/>
          <w:lang w:eastAsia="en-US"/>
        </w:rPr>
        <w:t>Р</w:t>
      </w:r>
      <w:r w:rsidR="0010262B" w:rsidRPr="0010262B">
        <w:rPr>
          <w:rFonts w:ascii="Times New Roman" w:hAnsi="Times New Roman" w:cs="Times New Roman"/>
          <w:lang w:eastAsia="en-US"/>
        </w:rPr>
        <w:t>абот.</w:t>
      </w:r>
    </w:p>
    <w:p w14:paraId="06ED5AC6" w14:textId="1CDF8E8D" w:rsidR="005F2DE6" w:rsidRPr="0010262B" w:rsidRDefault="005F2DE6" w:rsidP="0010262B">
      <w:pPr>
        <w:shd w:val="clear" w:color="auto" w:fill="FFFFFF"/>
        <w:tabs>
          <w:tab w:val="left" w:pos="0"/>
          <w:tab w:val="left" w:pos="1134"/>
        </w:tabs>
        <w:ind w:firstLine="567"/>
        <w:jc w:val="both"/>
        <w:rPr>
          <w:rFonts w:ascii="Times New Roman" w:hAnsi="Times New Roman" w:cs="Times New Roman"/>
        </w:rPr>
      </w:pPr>
      <w:r>
        <w:rPr>
          <w:rFonts w:ascii="Times New Roman" w:hAnsi="Times New Roman" w:cs="Times New Roman"/>
          <w:lang w:eastAsia="en-US"/>
        </w:rPr>
        <w:t xml:space="preserve">9.4. </w:t>
      </w:r>
      <w:r w:rsidRPr="005F2DE6">
        <w:rPr>
          <w:rFonts w:ascii="Times New Roman" w:hAnsi="Times New Roman" w:cs="Times New Roman"/>
          <w:lang w:eastAsia="en-US"/>
        </w:rPr>
        <w:t>На основании требований Приказа Минтруда России от 16.11.2020 № 782н «Об утверждении Правил по охране труда при работе на высоте» Подрядчик должен иметь работников, допущенных к работе на высоте, которы</w:t>
      </w:r>
      <w:r w:rsidR="00F94B6D">
        <w:rPr>
          <w:rFonts w:ascii="Times New Roman" w:hAnsi="Times New Roman" w:cs="Times New Roman"/>
          <w:lang w:eastAsia="en-US"/>
        </w:rPr>
        <w:t>е</w:t>
      </w:r>
      <w:r w:rsidRPr="005F2DE6">
        <w:rPr>
          <w:rFonts w:ascii="Times New Roman" w:hAnsi="Times New Roman" w:cs="Times New Roman"/>
          <w:lang w:eastAsia="en-US"/>
        </w:rPr>
        <w:t xml:space="preserve"> должн</w:t>
      </w:r>
      <w:r w:rsidR="00F94B6D">
        <w:rPr>
          <w:rFonts w:ascii="Times New Roman" w:hAnsi="Times New Roman" w:cs="Times New Roman"/>
          <w:lang w:eastAsia="en-US"/>
        </w:rPr>
        <w:t>ы</w:t>
      </w:r>
      <w:r w:rsidRPr="005F2DE6">
        <w:rPr>
          <w:rFonts w:ascii="Times New Roman" w:hAnsi="Times New Roman" w:cs="Times New Roman"/>
          <w:lang w:eastAsia="en-US"/>
        </w:rPr>
        <w:t xml:space="preserve"> иметь удостоверение на соответствующую группу, а также наряд-допуск, оформленный в соответствии с действующим законодательством Российской Федерации.</w:t>
      </w:r>
    </w:p>
    <w:p w14:paraId="51AF350D" w14:textId="77777777" w:rsidR="0010262B" w:rsidRPr="0010262B" w:rsidRDefault="0010262B" w:rsidP="0010262B">
      <w:pPr>
        <w:shd w:val="clear" w:color="auto" w:fill="FFFFFF"/>
        <w:tabs>
          <w:tab w:val="left" w:pos="0"/>
          <w:tab w:val="left" w:pos="1134"/>
        </w:tabs>
        <w:ind w:firstLine="567"/>
        <w:jc w:val="both"/>
        <w:rPr>
          <w:rFonts w:ascii="Times New Roman" w:hAnsi="Times New Roman" w:cs="Times New Roman"/>
          <w:lang w:eastAsia="en-US"/>
        </w:rPr>
      </w:pPr>
    </w:p>
    <w:p w14:paraId="49931534" w14:textId="3FF3E771" w:rsidR="0010262B" w:rsidRPr="0010262B" w:rsidRDefault="0010262B" w:rsidP="0010262B">
      <w:pPr>
        <w:widowControl/>
        <w:numPr>
          <w:ilvl w:val="0"/>
          <w:numId w:val="36"/>
        </w:numPr>
        <w:tabs>
          <w:tab w:val="left" w:pos="1025"/>
        </w:tabs>
        <w:suppressAutoHyphens/>
        <w:ind w:left="0" w:firstLine="567"/>
        <w:jc w:val="both"/>
        <w:rPr>
          <w:rFonts w:ascii="Times New Roman" w:hAnsi="Times New Roman" w:cs="Times New Roman"/>
        </w:rPr>
      </w:pPr>
      <w:r w:rsidRPr="0010262B">
        <w:rPr>
          <w:rFonts w:ascii="Times New Roman" w:eastAsia="Times New Roman" w:hAnsi="Times New Roman" w:cs="Times New Roman"/>
          <w:b/>
        </w:rPr>
        <w:t>Требования к качеству материалов:</w:t>
      </w:r>
    </w:p>
    <w:p w14:paraId="2AA151CB" w14:textId="7558B153" w:rsidR="0010262B" w:rsidRPr="0010262B" w:rsidRDefault="00EF3E1F"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Pr>
          <w:rFonts w:ascii="Times New Roman" w:eastAsia="Times New Roman" w:hAnsi="Times New Roman" w:cs="Times New Roman"/>
        </w:rPr>
        <w:t xml:space="preserve">10.1. </w:t>
      </w:r>
      <w:r w:rsidR="0010262B" w:rsidRPr="0010262B">
        <w:rPr>
          <w:rFonts w:ascii="Times New Roman" w:eastAsia="Times New Roman" w:hAnsi="Times New Roman" w:cs="Times New Roman"/>
        </w:rPr>
        <w:t xml:space="preserve">Материалы, используемые при выполнении </w:t>
      </w:r>
      <w:r>
        <w:rPr>
          <w:rFonts w:ascii="Times New Roman" w:eastAsia="Times New Roman" w:hAnsi="Times New Roman" w:cs="Times New Roman"/>
        </w:rPr>
        <w:t>Р</w:t>
      </w:r>
      <w:r w:rsidR="0010262B" w:rsidRPr="0010262B">
        <w:rPr>
          <w:rFonts w:ascii="Times New Roman" w:eastAsia="Times New Roman" w:hAnsi="Times New Roman" w:cs="Times New Roman"/>
        </w:rPr>
        <w:t>абот, их качество и комплектация должны соответствовать требованиям действующих государственных стандартов (ГОСТ), требованиям иных нормативных документов, а также требованиям действующего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Российской Федерации.</w:t>
      </w:r>
    </w:p>
    <w:p w14:paraId="09CBB3CA" w14:textId="648E35CF" w:rsidR="0010262B" w:rsidRPr="0010262B" w:rsidRDefault="00EF3E1F"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Pr>
          <w:rFonts w:ascii="Times New Roman" w:eastAsia="Times New Roman" w:hAnsi="Times New Roman" w:cs="Times New Roman"/>
        </w:rPr>
        <w:t xml:space="preserve">10.2. </w:t>
      </w:r>
      <w:r w:rsidR="0010262B" w:rsidRPr="0010262B">
        <w:rPr>
          <w:rFonts w:ascii="Times New Roman" w:eastAsia="Times New Roman" w:hAnsi="Times New Roman" w:cs="Times New Roman"/>
        </w:rPr>
        <w:t xml:space="preserve">Предлагаемые к монтажу материалы должны быть новыми (не бывшими </w:t>
      </w:r>
      <w:r w:rsidR="0010262B" w:rsidRPr="0010262B">
        <w:rPr>
          <w:rFonts w:ascii="Times New Roman" w:hAnsi="Times New Roman" w:cs="Times New Roman"/>
        </w:rPr>
        <w:t xml:space="preserve">ранее в употреблении, ремонте, в том числе не восстановленными, </w:t>
      </w:r>
      <w:r w:rsidR="0010262B" w:rsidRPr="0010262B">
        <w:rPr>
          <w:rFonts w:ascii="Times New Roman" w:eastAsia="Times New Roman" w:hAnsi="Times New Roman" w:cs="Times New Roman"/>
        </w:rPr>
        <w:t>у котор</w:t>
      </w:r>
      <w:r>
        <w:rPr>
          <w:rFonts w:ascii="Times New Roman" w:eastAsia="Times New Roman" w:hAnsi="Times New Roman" w:cs="Times New Roman"/>
        </w:rPr>
        <w:t>ых</w:t>
      </w:r>
      <w:r w:rsidR="0010262B" w:rsidRPr="0010262B">
        <w:rPr>
          <w:rFonts w:ascii="Times New Roman" w:eastAsia="Times New Roman" w:hAnsi="Times New Roman" w:cs="Times New Roman"/>
        </w:rPr>
        <w:t xml:space="preserve"> не была </w:t>
      </w:r>
      <w:r w:rsidR="0010262B" w:rsidRPr="0010262B">
        <w:rPr>
          <w:rFonts w:ascii="Times New Roman" w:hAnsi="Times New Roman" w:cs="Times New Roman"/>
        </w:rPr>
        <w:t xml:space="preserve">осуществлена замена составных частей, не были восстановлены потребительские свойства), </w:t>
      </w:r>
      <w:r w:rsidR="0010262B" w:rsidRPr="0010262B">
        <w:rPr>
          <w:rFonts w:ascii="Times New Roman" w:eastAsia="Times New Roman" w:hAnsi="Times New Roman" w:cs="Times New Roman"/>
        </w:rPr>
        <w:t>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
    <w:p w14:paraId="66BCF418" w14:textId="0A9AC0C9" w:rsidR="0010262B" w:rsidRPr="0010262B" w:rsidRDefault="00A93AF6"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Pr>
          <w:rFonts w:ascii="Times New Roman" w:eastAsia="Times New Roman" w:hAnsi="Times New Roman" w:cs="Times New Roman"/>
        </w:rPr>
        <w:t xml:space="preserve">10.3. </w:t>
      </w:r>
      <w:r w:rsidR="0010262B" w:rsidRPr="0010262B">
        <w:rPr>
          <w:rFonts w:ascii="Times New Roman" w:eastAsia="Times New Roman" w:hAnsi="Times New Roman" w:cs="Times New Roman"/>
        </w:rPr>
        <w:t>Требования по предоставлению паспортной документации, сертификатов заводов-изготовителей, деклараций о соответствии на применяемые материалы:</w:t>
      </w:r>
    </w:p>
    <w:p w14:paraId="79ED20E5" w14:textId="77777777" w:rsidR="0010262B" w:rsidRPr="0010262B" w:rsidRDefault="0010262B" w:rsidP="0010262B">
      <w:pPr>
        <w:widowContro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jc w:val="both"/>
        <w:rPr>
          <w:rFonts w:ascii="Times New Roman" w:hAnsi="Times New Roman" w:cs="Times New Roman"/>
        </w:rPr>
      </w:pPr>
      <w:r w:rsidRPr="0010262B">
        <w:rPr>
          <w:rFonts w:ascii="Times New Roman" w:eastAsia="Times New Roman" w:hAnsi="Times New Roman" w:cs="Times New Roman"/>
        </w:rPr>
        <w:t xml:space="preserve"> паспорта заводов-изготовителей на партию товаров, сертификаты соответствия системе Госстандарта России (при наличии); </w:t>
      </w:r>
    </w:p>
    <w:p w14:paraId="1913EBC7" w14:textId="77777777" w:rsidR="0010262B" w:rsidRPr="0010262B" w:rsidRDefault="0010262B" w:rsidP="0010262B">
      <w:pPr>
        <w:widowContro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jc w:val="both"/>
        <w:rPr>
          <w:rFonts w:ascii="Times New Roman" w:hAnsi="Times New Roman" w:cs="Times New Roman"/>
        </w:rPr>
      </w:pPr>
      <w:r w:rsidRPr="0010262B">
        <w:rPr>
          <w:rFonts w:ascii="Times New Roman" w:eastAsia="Times New Roman" w:hAnsi="Times New Roman" w:cs="Times New Roman"/>
        </w:rPr>
        <w:t>копии сертификатов должны быть заверены печатью и подписью представителя подрядной организации;</w:t>
      </w:r>
    </w:p>
    <w:p w14:paraId="2C48EB10" w14:textId="77777777" w:rsidR="0010262B" w:rsidRPr="0010262B" w:rsidRDefault="0010262B" w:rsidP="0010262B">
      <w:pPr>
        <w:widowContro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jc w:val="both"/>
        <w:rPr>
          <w:rFonts w:ascii="Times New Roman" w:hAnsi="Times New Roman" w:cs="Times New Roman"/>
        </w:rPr>
      </w:pPr>
      <w:r w:rsidRPr="0010262B">
        <w:rPr>
          <w:rFonts w:ascii="Times New Roman" w:eastAsia="Times New Roman" w:hAnsi="Times New Roman" w:cs="Times New Roman"/>
        </w:rPr>
        <w:t>копии деклараций о соответствии должны быть заверены печатью и подписью представителя подрядной организации.</w:t>
      </w:r>
    </w:p>
    <w:p w14:paraId="046EA061" w14:textId="2CC6A297" w:rsidR="0010262B" w:rsidRPr="0010262B" w:rsidRDefault="00A93AF6"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Pr>
          <w:rFonts w:ascii="Times New Roman" w:eastAsia="Times New Roman" w:hAnsi="Times New Roman" w:cs="Times New Roman"/>
        </w:rPr>
        <w:t xml:space="preserve">10.4. </w:t>
      </w:r>
      <w:r w:rsidR="0010262B" w:rsidRPr="0010262B">
        <w:rPr>
          <w:rFonts w:ascii="Times New Roman" w:eastAsia="Times New Roman" w:hAnsi="Times New Roman" w:cs="Times New Roman"/>
        </w:rPr>
        <w:t xml:space="preserve">Обеспечение сохранности строительных материалов остается за Подрядчиком, выполняющим </w:t>
      </w:r>
      <w:r>
        <w:rPr>
          <w:rFonts w:ascii="Times New Roman" w:eastAsia="Times New Roman" w:hAnsi="Times New Roman" w:cs="Times New Roman"/>
        </w:rPr>
        <w:t>Р</w:t>
      </w:r>
      <w:r w:rsidR="0010262B" w:rsidRPr="0010262B">
        <w:rPr>
          <w:rFonts w:ascii="Times New Roman" w:eastAsia="Times New Roman" w:hAnsi="Times New Roman" w:cs="Times New Roman"/>
        </w:rPr>
        <w:t xml:space="preserve">аботы. Подрядчик самостоятельно несёт риск порчи, утери или случайной гибели материалов до сдачи </w:t>
      </w:r>
      <w:r>
        <w:rPr>
          <w:rFonts w:ascii="Times New Roman" w:eastAsia="Times New Roman" w:hAnsi="Times New Roman" w:cs="Times New Roman"/>
        </w:rPr>
        <w:t>Р</w:t>
      </w:r>
      <w:r w:rsidR="0010262B" w:rsidRPr="0010262B">
        <w:rPr>
          <w:rFonts w:ascii="Times New Roman" w:eastAsia="Times New Roman" w:hAnsi="Times New Roman" w:cs="Times New Roman"/>
        </w:rPr>
        <w:t>абот Заказчику.</w:t>
      </w:r>
    </w:p>
    <w:p w14:paraId="230B5B5E" w14:textId="2C9E364A" w:rsidR="0010262B" w:rsidRPr="0010262B" w:rsidRDefault="00A93AF6"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rPr>
      </w:pPr>
      <w:r>
        <w:rPr>
          <w:rFonts w:ascii="Times New Roman" w:eastAsia="Times New Roman" w:hAnsi="Times New Roman" w:cs="Times New Roman"/>
        </w:rPr>
        <w:t xml:space="preserve">10.5. </w:t>
      </w:r>
      <w:r w:rsidR="0010262B" w:rsidRPr="0010262B">
        <w:rPr>
          <w:rFonts w:ascii="Times New Roman" w:eastAsia="Times New Roman" w:hAnsi="Times New Roman" w:cs="Times New Roman"/>
        </w:rPr>
        <w:t>Применяемые материалы должны:</w:t>
      </w:r>
    </w:p>
    <w:p w14:paraId="25F291D6" w14:textId="77777777" w:rsidR="00CB276D" w:rsidRPr="00CB276D" w:rsidRDefault="00CB276D" w:rsidP="00CB276D">
      <w:pPr>
        <w:widowControl/>
        <w:numPr>
          <w:ilvl w:val="0"/>
          <w:numId w:val="33"/>
        </w:numPr>
        <w:tabs>
          <w:tab w:val="left" w:pos="3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jc w:val="both"/>
        <w:rPr>
          <w:sz w:val="22"/>
          <w:szCs w:val="22"/>
        </w:rPr>
      </w:pPr>
      <w:r w:rsidRPr="00CB276D">
        <w:rPr>
          <w:rFonts w:ascii="Times New Roman" w:eastAsia="Times New Roman" w:hAnsi="Times New Roman" w:cs="Times New Roman"/>
        </w:rPr>
        <w:t xml:space="preserve">быть износостойкими и выдерживать механические нагрузки с учетом процессов, происходящих на открытом воздухе или в помещении; </w:t>
      </w:r>
    </w:p>
    <w:p w14:paraId="65D17EF4" w14:textId="77777777" w:rsidR="00CB276D" w:rsidRPr="00CB276D" w:rsidRDefault="00CB276D" w:rsidP="00CB276D">
      <w:pPr>
        <w:widowControl/>
        <w:numPr>
          <w:ilvl w:val="0"/>
          <w:numId w:val="33"/>
        </w:numPr>
        <w:tabs>
          <w:tab w:val="left" w:pos="3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jc w:val="both"/>
        <w:rPr>
          <w:sz w:val="22"/>
          <w:szCs w:val="22"/>
        </w:rPr>
      </w:pPr>
      <w:r w:rsidRPr="00CB276D">
        <w:rPr>
          <w:rFonts w:ascii="Times New Roman" w:eastAsia="Times New Roman" w:hAnsi="Times New Roman" w:cs="Times New Roman"/>
        </w:rPr>
        <w:t xml:space="preserve">быть устойчивыми к коррозии, воздействию химических веществ; </w:t>
      </w:r>
    </w:p>
    <w:p w14:paraId="31004A08" w14:textId="77777777" w:rsidR="00CB276D" w:rsidRPr="00CB276D" w:rsidRDefault="00CB276D" w:rsidP="00CB276D">
      <w:pPr>
        <w:widowControl/>
        <w:numPr>
          <w:ilvl w:val="0"/>
          <w:numId w:val="33"/>
        </w:numPr>
        <w:tabs>
          <w:tab w:val="left" w:pos="3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jc w:val="both"/>
        <w:rPr>
          <w:sz w:val="22"/>
          <w:szCs w:val="22"/>
        </w:rPr>
      </w:pPr>
      <w:r w:rsidRPr="00CB276D">
        <w:rPr>
          <w:rFonts w:ascii="Times New Roman" w:eastAsia="Times New Roman" w:hAnsi="Times New Roman" w:cs="Times New Roman"/>
        </w:rPr>
        <w:t xml:space="preserve">не создавать благоприятных условий для роста микроорганизмов; </w:t>
      </w:r>
    </w:p>
    <w:p w14:paraId="7324E441" w14:textId="77777777" w:rsidR="00CB276D" w:rsidRPr="00CB276D" w:rsidRDefault="00CB276D" w:rsidP="00CB276D">
      <w:pPr>
        <w:widowControl/>
        <w:numPr>
          <w:ilvl w:val="0"/>
          <w:numId w:val="33"/>
        </w:numPr>
        <w:tabs>
          <w:tab w:val="left" w:pos="3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jc w:val="both"/>
        <w:rPr>
          <w:sz w:val="22"/>
          <w:szCs w:val="22"/>
        </w:rPr>
      </w:pPr>
      <w:r w:rsidRPr="00CB276D">
        <w:rPr>
          <w:rFonts w:ascii="Times New Roman" w:eastAsia="Times New Roman" w:hAnsi="Times New Roman" w:cs="Times New Roman"/>
        </w:rPr>
        <w:t>не выделять вредных веществ;</w:t>
      </w:r>
    </w:p>
    <w:p w14:paraId="69557929" w14:textId="77777777" w:rsidR="00CB276D" w:rsidRPr="00CB276D" w:rsidRDefault="00CB276D" w:rsidP="00CB276D">
      <w:pPr>
        <w:widowControl/>
        <w:numPr>
          <w:ilvl w:val="0"/>
          <w:numId w:val="33"/>
        </w:numPr>
        <w:tabs>
          <w:tab w:val="left" w:pos="3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jc w:val="both"/>
        <w:rPr>
          <w:sz w:val="22"/>
          <w:szCs w:val="22"/>
        </w:rPr>
      </w:pPr>
      <w:r w:rsidRPr="00CB276D">
        <w:rPr>
          <w:rFonts w:ascii="Times New Roman" w:eastAsia="Times New Roman" w:hAnsi="Times New Roman" w:cs="Times New Roman"/>
        </w:rPr>
        <w:t xml:space="preserve">соответствовать требованиям, предъявляемым к материалам в зависимости от категории помещений по пожарной безопасности; </w:t>
      </w:r>
    </w:p>
    <w:p w14:paraId="0F161B4D" w14:textId="77777777" w:rsidR="00CB276D" w:rsidRPr="00CB276D" w:rsidRDefault="00CB276D" w:rsidP="00CB276D">
      <w:pPr>
        <w:widowControl/>
        <w:numPr>
          <w:ilvl w:val="0"/>
          <w:numId w:val="33"/>
        </w:numPr>
        <w:tabs>
          <w:tab w:val="left" w:pos="3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jc w:val="both"/>
        <w:rPr>
          <w:sz w:val="22"/>
          <w:szCs w:val="22"/>
        </w:rPr>
      </w:pPr>
      <w:r w:rsidRPr="00CB276D">
        <w:rPr>
          <w:rFonts w:ascii="Times New Roman" w:eastAsia="Times New Roman" w:hAnsi="Times New Roman" w:cs="Times New Roman"/>
        </w:rPr>
        <w:t>быть пригодными для ремонта.</w:t>
      </w:r>
    </w:p>
    <w:p w14:paraId="3C815327" w14:textId="0C36082A" w:rsidR="0010262B" w:rsidRDefault="00A93AF6"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r>
        <w:rPr>
          <w:rFonts w:ascii="Times New Roman" w:eastAsia="Times New Roman" w:hAnsi="Times New Roman" w:cs="Times New Roman"/>
        </w:rPr>
        <w:t xml:space="preserve">10.6. </w:t>
      </w:r>
      <w:r w:rsidR="0010262B" w:rsidRPr="0010262B">
        <w:rPr>
          <w:rFonts w:ascii="Times New Roman" w:eastAsia="Times New Roman" w:hAnsi="Times New Roman" w:cs="Times New Roman"/>
        </w:rPr>
        <w:t xml:space="preserve">До начала выполнения </w:t>
      </w:r>
      <w:r>
        <w:rPr>
          <w:rFonts w:ascii="Times New Roman" w:eastAsia="Times New Roman" w:hAnsi="Times New Roman" w:cs="Times New Roman"/>
        </w:rPr>
        <w:t>Р</w:t>
      </w:r>
      <w:r w:rsidR="0010262B" w:rsidRPr="0010262B">
        <w:rPr>
          <w:rFonts w:ascii="Times New Roman" w:eastAsia="Times New Roman" w:hAnsi="Times New Roman" w:cs="Times New Roman"/>
        </w:rPr>
        <w:t>абот Подрядчик обязан предоставить Заказчику документы, подтверждающие качество используемых материалов, а также по требованию Заказчика, в течение 1 (одного) дня с момента поступления такого требования, предоставить Заказчику образец используемых</w:t>
      </w:r>
      <w:r w:rsidR="0010262B" w:rsidRPr="0010262B">
        <w:rPr>
          <w:rFonts w:ascii="Times New Roman" w:eastAsia="Times New Roman" w:hAnsi="Times New Roman" w:cs="Times New Roman"/>
          <w:b/>
        </w:rPr>
        <w:t xml:space="preserve"> </w:t>
      </w:r>
      <w:r w:rsidR="0010262B" w:rsidRPr="0010262B">
        <w:rPr>
          <w:rFonts w:ascii="Times New Roman" w:eastAsia="Times New Roman" w:hAnsi="Times New Roman" w:cs="Times New Roman"/>
        </w:rPr>
        <w:t>материалов.</w:t>
      </w:r>
    </w:p>
    <w:p w14:paraId="50C2DA88" w14:textId="77777777" w:rsidR="00CB276D" w:rsidRPr="0010262B" w:rsidRDefault="00CB276D" w:rsidP="00102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rPr>
      </w:pPr>
    </w:p>
    <w:p w14:paraId="2159C4C9" w14:textId="77777777" w:rsidR="0010262B" w:rsidRPr="0010262B" w:rsidRDefault="0010262B" w:rsidP="0010262B">
      <w:pPr>
        <w:widowControl/>
        <w:numPr>
          <w:ilvl w:val="0"/>
          <w:numId w:val="36"/>
        </w:numPr>
        <w:tabs>
          <w:tab w:val="left" w:pos="1025"/>
        </w:tabs>
        <w:suppressAutoHyphens/>
        <w:ind w:left="0" w:firstLine="567"/>
        <w:jc w:val="both"/>
        <w:rPr>
          <w:rFonts w:ascii="Times New Roman" w:hAnsi="Times New Roman" w:cs="Times New Roman"/>
        </w:rPr>
      </w:pPr>
      <w:r w:rsidRPr="0010262B">
        <w:rPr>
          <w:rFonts w:ascii="Times New Roman" w:eastAsia="Times New Roman" w:hAnsi="Times New Roman" w:cs="Times New Roman"/>
          <w:b/>
        </w:rPr>
        <w:t>Т</w:t>
      </w:r>
      <w:r w:rsidRPr="0010262B">
        <w:rPr>
          <w:rStyle w:val="aff9"/>
          <w:rFonts w:ascii="Times New Roman" w:eastAsia="Times New Roman" w:hAnsi="Times New Roman" w:cs="Times New Roman"/>
        </w:rPr>
        <w:t>ребования к гарантийному сроку работы и (или) объему предоставления гарантий качества.</w:t>
      </w:r>
    </w:p>
    <w:p w14:paraId="0BDF2718" w14:textId="37F37A43" w:rsidR="0010262B" w:rsidRPr="0010262B" w:rsidRDefault="002A6B40" w:rsidP="0010262B">
      <w:pPr>
        <w:tabs>
          <w:tab w:val="left" w:pos="4950"/>
        </w:tabs>
        <w:ind w:firstLine="567"/>
        <w:jc w:val="both"/>
        <w:rPr>
          <w:rFonts w:ascii="Times New Roman" w:hAnsi="Times New Roman" w:cs="Times New Roman"/>
        </w:rPr>
      </w:pPr>
      <w:r>
        <w:rPr>
          <w:rFonts w:ascii="Times New Roman" w:hAnsi="Times New Roman" w:cs="Times New Roman"/>
        </w:rPr>
        <w:t xml:space="preserve">11.1. </w:t>
      </w:r>
      <w:r w:rsidR="0010262B" w:rsidRPr="0010262B">
        <w:rPr>
          <w:rFonts w:ascii="Times New Roman" w:hAnsi="Times New Roman" w:cs="Times New Roman"/>
        </w:rPr>
        <w:t xml:space="preserve">Подрядчик гарантирует, что выполняемые </w:t>
      </w:r>
      <w:r>
        <w:rPr>
          <w:rFonts w:ascii="Times New Roman" w:hAnsi="Times New Roman" w:cs="Times New Roman"/>
        </w:rPr>
        <w:t>Р</w:t>
      </w:r>
      <w:r w:rsidR="0010262B" w:rsidRPr="0010262B">
        <w:rPr>
          <w:rFonts w:ascii="Times New Roman" w:hAnsi="Times New Roman" w:cs="Times New Roman"/>
        </w:rPr>
        <w:t xml:space="preserve">аботы соответствуют требованиям, установленным в </w:t>
      </w:r>
      <w:r>
        <w:rPr>
          <w:rFonts w:ascii="Times New Roman" w:hAnsi="Times New Roman" w:cs="Times New Roman"/>
        </w:rPr>
        <w:t>К</w:t>
      </w:r>
      <w:r w:rsidR="0010262B" w:rsidRPr="0010262B">
        <w:rPr>
          <w:rFonts w:ascii="Times New Roman" w:hAnsi="Times New Roman" w:cs="Times New Roman"/>
        </w:rPr>
        <w:t xml:space="preserve">онтракте, обязательным нормам и правилам, регулирующим данную деятельность (ГОСТ) а также иным требованиям законодательства Российской Федерации, действующим на момент выполнения </w:t>
      </w:r>
      <w:r>
        <w:rPr>
          <w:rFonts w:ascii="Times New Roman" w:hAnsi="Times New Roman" w:cs="Times New Roman"/>
        </w:rPr>
        <w:t>Р</w:t>
      </w:r>
      <w:r w:rsidR="0010262B" w:rsidRPr="0010262B">
        <w:rPr>
          <w:rFonts w:ascii="Times New Roman" w:hAnsi="Times New Roman" w:cs="Times New Roman"/>
        </w:rPr>
        <w:t>абот.</w:t>
      </w:r>
    </w:p>
    <w:p w14:paraId="0AEB6F8E" w14:textId="059AD9DB" w:rsidR="0010262B" w:rsidRPr="0010262B" w:rsidRDefault="002A6B40" w:rsidP="0010262B">
      <w:pPr>
        <w:tabs>
          <w:tab w:val="left" w:pos="4950"/>
        </w:tabs>
        <w:ind w:firstLine="567"/>
        <w:jc w:val="both"/>
        <w:rPr>
          <w:rFonts w:ascii="Times New Roman" w:hAnsi="Times New Roman" w:cs="Times New Roman"/>
        </w:rPr>
      </w:pPr>
      <w:r>
        <w:rPr>
          <w:rFonts w:ascii="Times New Roman" w:hAnsi="Times New Roman" w:cs="Times New Roman"/>
        </w:rPr>
        <w:t xml:space="preserve">11.2. </w:t>
      </w:r>
      <w:r w:rsidRPr="002A6B40">
        <w:rPr>
          <w:rFonts w:ascii="Times New Roman" w:hAnsi="Times New Roman" w:cs="Times New Roman"/>
        </w:rPr>
        <w:t>Гарантийный срок на выполненные Работы составляет 24 (двадцать четыре) месяца с даты подписания Сторонами акта о приемке выполненных работ форма КС-2, справки о стоимости выполненных работ форма КС 3. Срок гарантии на использованные в ходе выполнения Работ комплектующие и материалы в соответствии с гарантийной документацией их производителя, но не менее 12 (двенадцати) месяцев</w:t>
      </w:r>
      <w:r w:rsidR="0010262B" w:rsidRPr="0010262B">
        <w:rPr>
          <w:rFonts w:ascii="Times New Roman" w:hAnsi="Times New Roman" w:cs="Times New Roman"/>
        </w:rPr>
        <w:t>.</w:t>
      </w:r>
    </w:p>
    <w:p w14:paraId="05235808" w14:textId="60A04909" w:rsidR="0010262B" w:rsidRPr="0010262B" w:rsidRDefault="002A6B40" w:rsidP="0010262B">
      <w:pPr>
        <w:tabs>
          <w:tab w:val="left" w:pos="4950"/>
        </w:tabs>
        <w:ind w:firstLine="567"/>
        <w:jc w:val="both"/>
        <w:rPr>
          <w:rFonts w:ascii="Times New Roman" w:hAnsi="Times New Roman" w:cs="Times New Roman"/>
        </w:rPr>
      </w:pPr>
      <w:r>
        <w:rPr>
          <w:rFonts w:ascii="Times New Roman" w:hAnsi="Times New Roman" w:cs="Times New Roman"/>
        </w:rPr>
        <w:t xml:space="preserve">11.3. </w:t>
      </w:r>
      <w:r w:rsidR="0010262B" w:rsidRPr="0010262B">
        <w:rPr>
          <w:rFonts w:ascii="Times New Roman" w:hAnsi="Times New Roman" w:cs="Times New Roman"/>
        </w:rPr>
        <w:t xml:space="preserve">Под гарантией понимается устранение Подрядчиком своими силами и за свой счет допущенных по его вине недостатков, выявленных после приемки </w:t>
      </w:r>
      <w:r>
        <w:rPr>
          <w:rFonts w:ascii="Times New Roman" w:hAnsi="Times New Roman" w:cs="Times New Roman"/>
        </w:rPr>
        <w:t>Р</w:t>
      </w:r>
      <w:r w:rsidR="0010262B" w:rsidRPr="0010262B">
        <w:rPr>
          <w:rFonts w:ascii="Times New Roman" w:hAnsi="Times New Roman" w:cs="Times New Roman"/>
        </w:rPr>
        <w:t>абот.</w:t>
      </w:r>
    </w:p>
    <w:p w14:paraId="37F4DC49" w14:textId="4401079A" w:rsidR="0010262B" w:rsidRPr="0010262B" w:rsidRDefault="002A6B40" w:rsidP="0010262B">
      <w:pPr>
        <w:tabs>
          <w:tab w:val="left" w:pos="4950"/>
        </w:tabs>
        <w:ind w:firstLine="567"/>
        <w:jc w:val="both"/>
        <w:rPr>
          <w:rFonts w:ascii="Times New Roman" w:hAnsi="Times New Roman" w:cs="Times New Roman"/>
        </w:rPr>
      </w:pPr>
      <w:r>
        <w:rPr>
          <w:rFonts w:ascii="Times New Roman" w:hAnsi="Times New Roman" w:cs="Times New Roman"/>
        </w:rPr>
        <w:t xml:space="preserve">11.4. </w:t>
      </w:r>
      <w:r w:rsidR="0010262B" w:rsidRPr="0010262B">
        <w:rPr>
          <w:rFonts w:ascii="Times New Roman" w:hAnsi="Times New Roman" w:cs="Times New Roman"/>
        </w:rPr>
        <w:t>Если в период гарантийного срока обнаружатся недостатки, то Подрядчик обязан устранить их за свой счет в течение 10 (десяти) рабочих дней, со дня получения уведомления от Заказчика. Гарантийный срок в этом случае соответственно продлевается на период устранения недостатков.</w:t>
      </w:r>
    </w:p>
    <w:p w14:paraId="47B3AAE5" w14:textId="3C13A52D" w:rsidR="0010262B" w:rsidRPr="0010262B" w:rsidRDefault="002A6B40" w:rsidP="0010262B">
      <w:pPr>
        <w:tabs>
          <w:tab w:val="left" w:pos="4950"/>
        </w:tabs>
        <w:ind w:firstLine="567"/>
        <w:jc w:val="both"/>
        <w:rPr>
          <w:rFonts w:ascii="Times New Roman" w:hAnsi="Times New Roman" w:cs="Times New Roman"/>
        </w:rPr>
      </w:pPr>
      <w:r>
        <w:rPr>
          <w:rFonts w:ascii="Times New Roman" w:hAnsi="Times New Roman" w:cs="Times New Roman"/>
        </w:rPr>
        <w:t xml:space="preserve">11.5. </w:t>
      </w:r>
      <w:r w:rsidR="0010262B" w:rsidRPr="0010262B">
        <w:rPr>
          <w:rFonts w:ascii="Times New Roman" w:hAnsi="Times New Roman" w:cs="Times New Roman"/>
        </w:rPr>
        <w:t xml:space="preserve">Подрядчик гарантирует возможность безопасного использования результата выполненных </w:t>
      </w:r>
      <w:r>
        <w:rPr>
          <w:rFonts w:ascii="Times New Roman" w:hAnsi="Times New Roman" w:cs="Times New Roman"/>
        </w:rPr>
        <w:t>Р</w:t>
      </w:r>
      <w:r w:rsidR="0010262B" w:rsidRPr="0010262B">
        <w:rPr>
          <w:rFonts w:ascii="Times New Roman" w:hAnsi="Times New Roman" w:cs="Times New Roman"/>
        </w:rPr>
        <w:t>абот по назначению в течение всего гарантийного срока.</w:t>
      </w:r>
    </w:p>
    <w:p w14:paraId="2548D3B1" w14:textId="77777777" w:rsidR="00BB391F" w:rsidRDefault="00BB391F">
      <w:pPr>
        <w:pStyle w:val="14"/>
        <w:keepNext/>
        <w:keepLines/>
        <w:tabs>
          <w:tab w:val="left" w:pos="510"/>
        </w:tabs>
        <w:ind w:firstLine="709"/>
        <w:contextualSpacing/>
        <w:jc w:val="both"/>
        <w:rPr>
          <w:b w:val="0"/>
          <w:bCs w:val="0"/>
        </w:rPr>
      </w:pPr>
    </w:p>
    <w:p w14:paraId="75EE03B1" w14:textId="1F2E1D10" w:rsidR="00BB391F" w:rsidRDefault="00790305" w:rsidP="00790305">
      <w:pPr>
        <w:pStyle w:val="14"/>
        <w:keepNext/>
        <w:keepLines/>
        <w:tabs>
          <w:tab w:val="left" w:pos="510"/>
        </w:tabs>
        <w:contextualSpacing/>
      </w:pPr>
      <w:r>
        <w:t>1</w:t>
      </w:r>
      <w:r w:rsidR="002A6B40">
        <w:t>2</w:t>
      </w:r>
      <w:r>
        <w:t xml:space="preserve">. </w:t>
      </w:r>
      <w:r w:rsidR="00341AEE">
        <w:t>Спецификация</w:t>
      </w:r>
    </w:p>
    <w:p w14:paraId="47109586" w14:textId="77777777" w:rsidR="00BB391F" w:rsidRDefault="00BB391F">
      <w:pPr>
        <w:pStyle w:val="14"/>
        <w:keepNext/>
        <w:keepLines/>
        <w:tabs>
          <w:tab w:val="left" w:pos="510"/>
        </w:tabs>
        <w:ind w:left="2080"/>
        <w:contextualSpacing/>
        <w:jc w:val="left"/>
      </w:pPr>
    </w:p>
    <w:tbl>
      <w:tblPr>
        <w:tblW w:w="9776" w:type="dxa"/>
        <w:tblCellMar>
          <w:left w:w="10" w:type="dxa"/>
          <w:right w:w="10" w:type="dxa"/>
        </w:tblCellMar>
        <w:tblLook w:val="04A0" w:firstRow="1" w:lastRow="0" w:firstColumn="1" w:lastColumn="0" w:noHBand="0" w:noVBand="1"/>
      </w:tblPr>
      <w:tblGrid>
        <w:gridCol w:w="589"/>
        <w:gridCol w:w="5505"/>
        <w:gridCol w:w="833"/>
        <w:gridCol w:w="636"/>
        <w:gridCol w:w="1018"/>
        <w:gridCol w:w="1195"/>
      </w:tblGrid>
      <w:tr w:rsidR="00BB391F" w14:paraId="770197E8" w14:textId="77777777" w:rsidTr="00D44CD8">
        <w:trPr>
          <w:trHeight w:hRule="exact" w:val="571"/>
        </w:trPr>
        <w:tc>
          <w:tcPr>
            <w:tcW w:w="589" w:type="dxa"/>
            <w:tcBorders>
              <w:top w:val="single" w:sz="4" w:space="0" w:color="000000"/>
              <w:left w:val="single" w:sz="4" w:space="0" w:color="000000"/>
              <w:bottom w:val="none" w:sz="4" w:space="0" w:color="000000"/>
              <w:right w:val="none" w:sz="4" w:space="0" w:color="000000"/>
            </w:tcBorders>
            <w:shd w:val="clear" w:color="auto" w:fill="FFFFFF"/>
            <w:vAlign w:val="bottom"/>
          </w:tcPr>
          <w:p w14:paraId="62450D6B" w14:textId="77777777" w:rsidR="00BB391F" w:rsidRDefault="00341AEE">
            <w:pPr>
              <w:pStyle w:val="afe"/>
              <w:ind w:firstLine="0"/>
              <w:contextualSpacing/>
              <w:jc w:val="center"/>
            </w:pPr>
            <w:r>
              <w:rPr>
                <w:b/>
                <w:bCs/>
                <w:color w:val="000000"/>
              </w:rPr>
              <w:t>№</w:t>
            </w:r>
            <w:r>
              <w:rPr>
                <w:b/>
                <w:bCs/>
                <w:color w:val="000000"/>
              </w:rPr>
              <w:br/>
              <w:t>н/п</w:t>
            </w:r>
          </w:p>
        </w:tc>
        <w:tc>
          <w:tcPr>
            <w:tcW w:w="5505" w:type="dxa"/>
            <w:tcBorders>
              <w:top w:val="single" w:sz="4" w:space="0" w:color="000000"/>
              <w:left w:val="single" w:sz="4" w:space="0" w:color="000000"/>
              <w:bottom w:val="none" w:sz="4" w:space="0" w:color="000000"/>
              <w:right w:val="none" w:sz="4" w:space="0" w:color="000000"/>
            </w:tcBorders>
            <w:shd w:val="clear" w:color="auto" w:fill="FFFFFF"/>
            <w:vAlign w:val="center"/>
          </w:tcPr>
          <w:p w14:paraId="0E20B69D" w14:textId="77777777" w:rsidR="00BB391F" w:rsidRDefault="00341AEE">
            <w:pPr>
              <w:pStyle w:val="afe"/>
              <w:ind w:left="73" w:right="53" w:firstLine="0"/>
              <w:contextualSpacing/>
              <w:jc w:val="center"/>
            </w:pPr>
            <w:r>
              <w:rPr>
                <w:b/>
                <w:bCs/>
                <w:color w:val="000000"/>
              </w:rPr>
              <w:t>Наименование</w:t>
            </w:r>
          </w:p>
        </w:tc>
        <w:tc>
          <w:tcPr>
            <w:tcW w:w="833" w:type="dxa"/>
            <w:tcBorders>
              <w:top w:val="single" w:sz="4" w:space="0" w:color="000000"/>
              <w:left w:val="single" w:sz="4" w:space="0" w:color="000000"/>
              <w:bottom w:val="none" w:sz="4" w:space="0" w:color="000000"/>
              <w:right w:val="none" w:sz="4" w:space="0" w:color="000000"/>
            </w:tcBorders>
            <w:shd w:val="clear" w:color="auto" w:fill="FFFFFF"/>
            <w:vAlign w:val="bottom"/>
          </w:tcPr>
          <w:p w14:paraId="180A585D" w14:textId="77777777" w:rsidR="00BB391F" w:rsidRDefault="00341AEE">
            <w:pPr>
              <w:pStyle w:val="afe"/>
              <w:ind w:left="-13" w:firstLine="0"/>
              <w:contextualSpacing/>
              <w:jc w:val="center"/>
            </w:pPr>
            <w:r>
              <w:rPr>
                <w:b/>
                <w:bCs/>
                <w:color w:val="000000"/>
              </w:rPr>
              <w:t>Ед.</w:t>
            </w:r>
            <w:r>
              <w:rPr>
                <w:b/>
                <w:bCs/>
                <w:color w:val="000000"/>
              </w:rPr>
              <w:br/>
              <w:t>изм.</w:t>
            </w:r>
          </w:p>
        </w:tc>
        <w:tc>
          <w:tcPr>
            <w:tcW w:w="636" w:type="dxa"/>
            <w:tcBorders>
              <w:top w:val="single" w:sz="4" w:space="0" w:color="000000"/>
              <w:left w:val="single" w:sz="4" w:space="0" w:color="000000"/>
              <w:bottom w:val="none" w:sz="4" w:space="0" w:color="000000"/>
              <w:right w:val="none" w:sz="4" w:space="0" w:color="000000"/>
            </w:tcBorders>
            <w:shd w:val="clear" w:color="auto" w:fill="FFFFFF"/>
            <w:vAlign w:val="bottom"/>
          </w:tcPr>
          <w:p w14:paraId="5FECAB85" w14:textId="77777777" w:rsidR="00BB391F" w:rsidRDefault="00341AEE">
            <w:pPr>
              <w:pStyle w:val="afe"/>
              <w:ind w:left="-13" w:firstLine="0"/>
              <w:contextualSpacing/>
              <w:jc w:val="center"/>
            </w:pPr>
            <w:r>
              <w:rPr>
                <w:b/>
                <w:bCs/>
                <w:color w:val="000000"/>
              </w:rPr>
              <w:t>Кол-</w:t>
            </w:r>
            <w:r>
              <w:rPr>
                <w:b/>
                <w:bCs/>
                <w:color w:val="000000"/>
              </w:rPr>
              <w:br/>
              <w:t>во</w:t>
            </w:r>
          </w:p>
        </w:tc>
        <w:tc>
          <w:tcPr>
            <w:tcW w:w="1018" w:type="dxa"/>
            <w:tcBorders>
              <w:top w:val="single" w:sz="4" w:space="0" w:color="000000"/>
              <w:left w:val="single" w:sz="4" w:space="0" w:color="000000"/>
              <w:bottom w:val="none" w:sz="4" w:space="0" w:color="000000"/>
              <w:right w:val="none" w:sz="4" w:space="0" w:color="000000"/>
            </w:tcBorders>
            <w:shd w:val="clear" w:color="auto" w:fill="FFFFFF"/>
            <w:vAlign w:val="bottom"/>
          </w:tcPr>
          <w:p w14:paraId="157CEEF3" w14:textId="77777777" w:rsidR="00BB391F" w:rsidRDefault="00341AEE">
            <w:pPr>
              <w:pStyle w:val="afe"/>
              <w:ind w:left="-13" w:firstLine="0"/>
              <w:contextualSpacing/>
              <w:jc w:val="center"/>
            </w:pPr>
            <w:r>
              <w:rPr>
                <w:b/>
                <w:bCs/>
                <w:color w:val="000000"/>
              </w:rPr>
              <w:t>Цена</w:t>
            </w:r>
            <w:r>
              <w:rPr>
                <w:b/>
                <w:bCs/>
                <w:color w:val="000000"/>
              </w:rPr>
              <w:br/>
              <w:t>(руб.)</w:t>
            </w:r>
          </w:p>
        </w:tc>
        <w:tc>
          <w:tcPr>
            <w:tcW w:w="1195" w:type="dxa"/>
            <w:tcBorders>
              <w:top w:val="single" w:sz="4" w:space="0" w:color="000000"/>
              <w:left w:val="single" w:sz="4" w:space="0" w:color="000000"/>
              <w:bottom w:val="none" w:sz="4" w:space="0" w:color="000000"/>
              <w:right w:val="single" w:sz="4" w:space="0" w:color="000000"/>
            </w:tcBorders>
            <w:shd w:val="clear" w:color="auto" w:fill="FFFFFF"/>
            <w:vAlign w:val="bottom"/>
          </w:tcPr>
          <w:p w14:paraId="74E7ADC0" w14:textId="77777777" w:rsidR="00BB391F" w:rsidRDefault="00341AEE">
            <w:pPr>
              <w:pStyle w:val="afe"/>
              <w:ind w:left="-13" w:firstLine="0"/>
              <w:contextualSpacing/>
              <w:jc w:val="center"/>
            </w:pPr>
            <w:r>
              <w:rPr>
                <w:b/>
                <w:bCs/>
                <w:color w:val="000000"/>
              </w:rPr>
              <w:t>Сумма</w:t>
            </w:r>
            <w:r>
              <w:rPr>
                <w:b/>
                <w:bCs/>
                <w:color w:val="000000"/>
              </w:rPr>
              <w:br/>
              <w:t>(руб.)</w:t>
            </w:r>
          </w:p>
        </w:tc>
      </w:tr>
      <w:tr w:rsidR="00BB391F" w14:paraId="5ED907B6" w14:textId="77777777" w:rsidTr="00300BC9">
        <w:trPr>
          <w:trHeight w:hRule="exact" w:val="938"/>
        </w:trPr>
        <w:tc>
          <w:tcPr>
            <w:tcW w:w="589" w:type="dxa"/>
            <w:tcBorders>
              <w:top w:val="single" w:sz="4" w:space="0" w:color="000000"/>
              <w:left w:val="single" w:sz="4" w:space="0" w:color="000000"/>
              <w:bottom w:val="none" w:sz="4" w:space="0" w:color="000000"/>
              <w:right w:val="none" w:sz="4" w:space="0" w:color="000000"/>
            </w:tcBorders>
            <w:shd w:val="clear" w:color="auto" w:fill="FFFFFF"/>
            <w:vAlign w:val="center"/>
          </w:tcPr>
          <w:p w14:paraId="132D948C" w14:textId="77777777" w:rsidR="00BB391F" w:rsidRDefault="00341AEE">
            <w:pPr>
              <w:pStyle w:val="afe"/>
              <w:ind w:firstLine="0"/>
              <w:contextualSpacing/>
              <w:jc w:val="center"/>
            </w:pPr>
            <w:r>
              <w:t>1</w:t>
            </w:r>
          </w:p>
        </w:tc>
        <w:tc>
          <w:tcPr>
            <w:tcW w:w="5505" w:type="dxa"/>
            <w:tcBorders>
              <w:top w:val="single" w:sz="4" w:space="0" w:color="000000"/>
              <w:left w:val="single" w:sz="4" w:space="0" w:color="000000"/>
              <w:bottom w:val="none" w:sz="4" w:space="0" w:color="000000"/>
              <w:right w:val="none" w:sz="4" w:space="0" w:color="000000"/>
            </w:tcBorders>
            <w:shd w:val="clear" w:color="auto" w:fill="FFFFFF"/>
          </w:tcPr>
          <w:p w14:paraId="56A87CAD" w14:textId="4573A752" w:rsidR="00BB391F" w:rsidRDefault="00CB276D" w:rsidP="00790305">
            <w:pPr>
              <w:pStyle w:val="afe"/>
              <w:ind w:right="53" w:firstLine="0"/>
              <w:contextualSpacing/>
            </w:pPr>
            <w:r>
              <w:t>В</w:t>
            </w:r>
            <w:r w:rsidRPr="00CB276D">
              <w:t xml:space="preserve">ыполнение работ </w:t>
            </w:r>
            <w:r w:rsidR="00094C80" w:rsidRPr="000918A7">
              <w:rPr>
                <w:color w:val="auto"/>
                <w:lang w:bidi="ar-SA"/>
              </w:rPr>
              <w:t>по модернизации локальной системы оповещения в павильоне 6.1 ФГБОУ "ВДЦ "Смена"</w:t>
            </w:r>
          </w:p>
        </w:tc>
        <w:tc>
          <w:tcPr>
            <w:tcW w:w="833" w:type="dxa"/>
            <w:tcBorders>
              <w:top w:val="single" w:sz="4" w:space="0" w:color="000000"/>
              <w:left w:val="single" w:sz="4" w:space="0" w:color="000000"/>
              <w:bottom w:val="none" w:sz="4" w:space="0" w:color="000000"/>
              <w:right w:val="none" w:sz="4" w:space="0" w:color="000000"/>
            </w:tcBorders>
            <w:shd w:val="clear" w:color="auto" w:fill="FFFFFF"/>
            <w:vAlign w:val="center"/>
          </w:tcPr>
          <w:p w14:paraId="18C3CD12" w14:textId="77777777" w:rsidR="00BB391F" w:rsidRDefault="00341AEE">
            <w:pPr>
              <w:pStyle w:val="afe"/>
              <w:ind w:left="-13" w:firstLine="0"/>
              <w:contextualSpacing/>
              <w:jc w:val="center"/>
            </w:pPr>
            <w:r>
              <w:t>шт.</w:t>
            </w:r>
          </w:p>
        </w:tc>
        <w:tc>
          <w:tcPr>
            <w:tcW w:w="636" w:type="dxa"/>
            <w:tcBorders>
              <w:top w:val="single" w:sz="4" w:space="0" w:color="000000"/>
              <w:left w:val="single" w:sz="4" w:space="0" w:color="000000"/>
              <w:bottom w:val="none" w:sz="4" w:space="0" w:color="000000"/>
              <w:right w:val="none" w:sz="4" w:space="0" w:color="000000"/>
            </w:tcBorders>
            <w:shd w:val="clear" w:color="auto" w:fill="FFFFFF"/>
            <w:vAlign w:val="center"/>
          </w:tcPr>
          <w:p w14:paraId="2A9EE54F" w14:textId="77777777" w:rsidR="00BB391F" w:rsidRDefault="00341AEE">
            <w:pPr>
              <w:pStyle w:val="afe"/>
              <w:ind w:left="-13" w:firstLine="0"/>
              <w:contextualSpacing/>
              <w:jc w:val="center"/>
            </w:pPr>
            <w:r>
              <w:t>1</w:t>
            </w:r>
          </w:p>
        </w:tc>
        <w:tc>
          <w:tcPr>
            <w:tcW w:w="1018" w:type="dxa"/>
            <w:tcBorders>
              <w:top w:val="single" w:sz="4" w:space="0" w:color="000000"/>
              <w:left w:val="single" w:sz="4" w:space="0" w:color="000000"/>
              <w:bottom w:val="none" w:sz="4" w:space="0" w:color="000000"/>
              <w:right w:val="none" w:sz="4" w:space="0" w:color="000000"/>
            </w:tcBorders>
            <w:shd w:val="clear" w:color="auto" w:fill="FFFFFF"/>
            <w:vAlign w:val="center"/>
          </w:tcPr>
          <w:p w14:paraId="2CCFE343" w14:textId="77777777" w:rsidR="00BB391F" w:rsidRDefault="00BB391F">
            <w:pPr>
              <w:pStyle w:val="afe"/>
              <w:ind w:left="-13" w:firstLine="0"/>
              <w:contextualSpacing/>
              <w:jc w:val="center"/>
            </w:pPr>
          </w:p>
        </w:tc>
        <w:tc>
          <w:tcPr>
            <w:tcW w:w="1195" w:type="dxa"/>
            <w:tcBorders>
              <w:top w:val="single" w:sz="4" w:space="0" w:color="000000"/>
              <w:left w:val="single" w:sz="4" w:space="0" w:color="000000"/>
              <w:bottom w:val="none" w:sz="4" w:space="0" w:color="000000"/>
              <w:right w:val="single" w:sz="4" w:space="0" w:color="000000"/>
            </w:tcBorders>
            <w:shd w:val="clear" w:color="auto" w:fill="FFFFFF"/>
            <w:vAlign w:val="center"/>
          </w:tcPr>
          <w:p w14:paraId="3E4E59D5" w14:textId="77777777" w:rsidR="00BB391F" w:rsidRDefault="00BB391F">
            <w:pPr>
              <w:pStyle w:val="afe"/>
              <w:ind w:left="-13" w:firstLine="0"/>
              <w:contextualSpacing/>
              <w:jc w:val="center"/>
            </w:pPr>
          </w:p>
        </w:tc>
      </w:tr>
      <w:tr w:rsidR="00BB391F" w14:paraId="5A6D1C9C" w14:textId="77777777" w:rsidTr="00D44CD8">
        <w:trPr>
          <w:trHeight w:hRule="exact" w:val="421"/>
        </w:trPr>
        <w:tc>
          <w:tcPr>
            <w:tcW w:w="8581" w:type="dxa"/>
            <w:gridSpan w:val="5"/>
            <w:tcBorders>
              <w:top w:val="single" w:sz="4" w:space="0" w:color="000000"/>
              <w:left w:val="single" w:sz="4" w:space="0" w:color="000000"/>
              <w:bottom w:val="single" w:sz="4" w:space="0" w:color="000000"/>
              <w:right w:val="none" w:sz="4" w:space="0" w:color="000000"/>
            </w:tcBorders>
            <w:shd w:val="clear" w:color="auto" w:fill="FFFFFF"/>
            <w:vAlign w:val="center"/>
          </w:tcPr>
          <w:p w14:paraId="4709A7F5" w14:textId="77777777" w:rsidR="00BB391F" w:rsidRDefault="00341AEE">
            <w:pPr>
              <w:pStyle w:val="afe"/>
              <w:ind w:left="73" w:right="53" w:firstLine="0"/>
              <w:contextualSpacing/>
              <w:jc w:val="center"/>
            </w:pPr>
            <w:r>
              <w:rPr>
                <w:b/>
                <w:bCs/>
                <w:color w:val="000000"/>
              </w:rPr>
              <w:t>ИТОГО</w:t>
            </w:r>
          </w:p>
        </w:tc>
        <w:tc>
          <w:tcPr>
            <w:tcW w:w="11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D4FD9" w14:textId="77777777" w:rsidR="00BB391F" w:rsidRDefault="00BB391F">
            <w:pPr>
              <w:pStyle w:val="afe"/>
              <w:ind w:firstLine="0"/>
              <w:contextualSpacing/>
            </w:pPr>
          </w:p>
        </w:tc>
      </w:tr>
    </w:tbl>
    <w:p w14:paraId="4399B907" w14:textId="77777777" w:rsidR="00790305" w:rsidRDefault="00790305">
      <w:pPr>
        <w:pStyle w:val="16"/>
        <w:ind w:firstLine="567"/>
        <w:contextualSpacing/>
        <w:jc w:val="both"/>
      </w:pPr>
    </w:p>
    <w:p w14:paraId="26EF7247" w14:textId="33DD15CA" w:rsidR="00BB391F" w:rsidRDefault="00341AEE">
      <w:pPr>
        <w:pStyle w:val="16"/>
        <w:ind w:firstLine="567"/>
        <w:contextualSpacing/>
        <w:jc w:val="both"/>
      </w:pPr>
      <w:r>
        <w:t>Цена настоящего Контракта составляет: __________________________________ (_____________________________) рублей ___ копеек, в том числе НДС _______, что составляет _________________ (___________________) рубля ______ копеек/НДС не предусмотрен.</w:t>
      </w:r>
    </w:p>
    <w:p w14:paraId="4AFFCCF5" w14:textId="77777777" w:rsidR="00BB391F" w:rsidRDefault="00BB391F">
      <w:pPr>
        <w:pStyle w:val="16"/>
        <w:tabs>
          <w:tab w:val="left" w:pos="1153"/>
        </w:tabs>
        <w:ind w:firstLine="709"/>
        <w:contextualSpacing/>
        <w:jc w:val="both"/>
      </w:pPr>
    </w:p>
    <w:p w14:paraId="5266B190" w14:textId="77777777" w:rsidR="00BB391F" w:rsidRDefault="00341AEE">
      <w:pPr>
        <w:pStyle w:val="16"/>
        <w:ind w:firstLine="709"/>
        <w:contextualSpacing/>
        <w:jc w:val="center"/>
      </w:pPr>
      <w:r>
        <w:rPr>
          <w:b/>
          <w:bCs/>
        </w:rPr>
        <w:t>Подписи Сторон</w:t>
      </w:r>
    </w:p>
    <w:tbl>
      <w:tblPr>
        <w:tblpPr w:leftFromText="180" w:rightFromText="180" w:bottomFromText="160" w:vertAnchor="text" w:horzAnchor="margin" w:tblpY="514"/>
        <w:tblW w:w="5000" w:type="pct"/>
        <w:tblLook w:val="04A0" w:firstRow="1" w:lastRow="0" w:firstColumn="1" w:lastColumn="0" w:noHBand="0" w:noVBand="1"/>
      </w:tblPr>
      <w:tblGrid>
        <w:gridCol w:w="4811"/>
        <w:gridCol w:w="4826"/>
      </w:tblGrid>
      <w:tr w:rsidR="00BB391F" w14:paraId="009E3866" w14:textId="77777777">
        <w:trPr>
          <w:trHeight w:val="1717"/>
        </w:trPr>
        <w:tc>
          <w:tcPr>
            <w:tcW w:w="2496" w:type="pct"/>
          </w:tcPr>
          <w:p w14:paraId="48B6C3FE" w14:textId="77777777" w:rsidR="00BB391F" w:rsidRDefault="00341AEE">
            <w:pPr>
              <w:keepNext/>
              <w:contextualSpacing/>
              <w:jc w:val="both"/>
              <w:rPr>
                <w:rFonts w:ascii="Times New Roman" w:eastAsia="Times New Roman" w:hAnsi="Times New Roman" w:cs="Times New Roman"/>
                <w:highlight w:val="white"/>
              </w:rPr>
            </w:pPr>
            <w:r>
              <w:rPr>
                <w:rFonts w:ascii="Times New Roman" w:eastAsia="Times New Roman" w:hAnsi="Times New Roman" w:cs="Times New Roman"/>
                <w:b/>
                <w:color w:val="000000" w:themeColor="text1"/>
                <w:highlight w:val="white"/>
              </w:rPr>
              <w:t>Заказчик:</w:t>
            </w:r>
          </w:p>
          <w:p w14:paraId="0F071899" w14:textId="77777777" w:rsidR="00BB391F" w:rsidRDefault="00BB391F" w:rsidP="00D47834">
            <w:pPr>
              <w:ind w:right="-2"/>
              <w:contextualSpacing/>
              <w:rPr>
                <w:rFonts w:ascii="Times New Roman" w:hAnsi="Times New Roman" w:cs="Times New Roman"/>
              </w:rPr>
            </w:pPr>
          </w:p>
          <w:p w14:paraId="1E47534A" w14:textId="77777777" w:rsidR="00BB391F" w:rsidRDefault="00BB391F">
            <w:pPr>
              <w:ind w:firstLine="709"/>
              <w:contextualSpacing/>
              <w:jc w:val="both"/>
              <w:rPr>
                <w:rFonts w:ascii="Times New Roman" w:hAnsi="Times New Roman" w:cs="Times New Roman"/>
                <w:highlight w:val="white"/>
              </w:rPr>
            </w:pPr>
          </w:p>
          <w:p w14:paraId="31531015" w14:textId="77777777" w:rsidR="00BB391F" w:rsidRDefault="00341AEE">
            <w:pPr>
              <w:contextualSpacing/>
              <w:jc w:val="both"/>
              <w:rPr>
                <w:rFonts w:ascii="Times New Roman" w:hAnsi="Times New Roman" w:cs="Times New Roman"/>
                <w:b/>
                <w:highlight w:val="white"/>
              </w:rPr>
            </w:pPr>
            <w:r>
              <w:rPr>
                <w:rFonts w:ascii="Times New Roman" w:hAnsi="Times New Roman" w:cs="Times New Roman"/>
                <w:highlight w:val="white"/>
                <w:lang w:eastAsia="en-US"/>
              </w:rPr>
              <w:t>___________________/                  /</w:t>
            </w:r>
          </w:p>
          <w:p w14:paraId="5A9CB312" w14:textId="77777777" w:rsidR="00BB391F" w:rsidRDefault="00341AEE">
            <w:pPr>
              <w:keepNext/>
              <w:contextualSpacing/>
              <w:jc w:val="both"/>
              <w:rPr>
                <w:rFonts w:ascii="Times New Roman" w:eastAsia="Times New Roman" w:hAnsi="Times New Roman" w:cs="Times New Roman"/>
                <w:highlight w:val="white"/>
              </w:rPr>
            </w:pPr>
            <w:r>
              <w:rPr>
                <w:rFonts w:ascii="Times New Roman" w:hAnsi="Times New Roman" w:cs="Times New Roman"/>
                <w:i/>
                <w:highlight w:val="white"/>
                <w:lang w:eastAsia="en-US"/>
              </w:rPr>
              <w:t>М.П.</w:t>
            </w:r>
          </w:p>
        </w:tc>
        <w:tc>
          <w:tcPr>
            <w:tcW w:w="2504" w:type="pct"/>
          </w:tcPr>
          <w:p w14:paraId="488E9148" w14:textId="77777777" w:rsidR="00BB391F" w:rsidRDefault="00341AEE">
            <w:pPr>
              <w:keepNext/>
              <w:ind w:right="-2"/>
              <w:contextualSpacing/>
              <w:rPr>
                <w:rFonts w:ascii="Times New Roman" w:eastAsia="Times New Roman" w:hAnsi="Times New Roman" w:cs="Times New Roman"/>
                <w:b/>
                <w:color w:val="auto"/>
              </w:rPr>
            </w:pPr>
            <w:r>
              <w:rPr>
                <w:rFonts w:ascii="Times New Roman" w:eastAsia="Times New Roman" w:hAnsi="Times New Roman" w:cs="Times New Roman"/>
                <w:b/>
                <w:color w:val="auto"/>
              </w:rPr>
              <w:t>Подрядчик:</w:t>
            </w:r>
          </w:p>
          <w:p w14:paraId="5B404C18" w14:textId="77777777" w:rsidR="00BB391F" w:rsidRDefault="00BB391F">
            <w:pPr>
              <w:ind w:firstLine="709"/>
              <w:contextualSpacing/>
              <w:rPr>
                <w:rFonts w:ascii="Times New Roman" w:hAnsi="Times New Roman" w:cs="Times New Roman"/>
                <w:color w:val="auto"/>
              </w:rPr>
            </w:pPr>
          </w:p>
          <w:p w14:paraId="4CB41ED1" w14:textId="77777777" w:rsidR="00BB391F" w:rsidRDefault="00BB391F">
            <w:pPr>
              <w:ind w:firstLine="709"/>
              <w:contextualSpacing/>
              <w:rPr>
                <w:rFonts w:ascii="Times New Roman" w:hAnsi="Times New Roman" w:cs="Times New Roman"/>
                <w:color w:val="auto"/>
              </w:rPr>
            </w:pPr>
          </w:p>
          <w:p w14:paraId="350F198F" w14:textId="77777777" w:rsidR="00BB391F" w:rsidRDefault="00341AEE">
            <w:pPr>
              <w:contextualSpacing/>
              <w:rPr>
                <w:rFonts w:ascii="Times New Roman" w:eastAsia="SimSun" w:hAnsi="Times New Roman" w:cs="Times New Roman"/>
                <w:color w:val="auto"/>
              </w:rPr>
            </w:pPr>
            <w:r>
              <w:rPr>
                <w:rFonts w:ascii="Times New Roman" w:hAnsi="Times New Roman" w:cs="Times New Roman"/>
                <w:color w:val="auto"/>
              </w:rPr>
              <w:t xml:space="preserve">________________/               </w:t>
            </w:r>
            <w:r>
              <w:rPr>
                <w:rFonts w:ascii="Times New Roman" w:hAnsi="Times New Roman" w:cs="Times New Roman"/>
                <w:bCs/>
                <w:color w:val="auto"/>
              </w:rPr>
              <w:t xml:space="preserve"> / </w:t>
            </w:r>
          </w:p>
          <w:p w14:paraId="1F54506D" w14:textId="77777777" w:rsidR="00BB391F" w:rsidRDefault="00341AEE">
            <w:pPr>
              <w:tabs>
                <w:tab w:val="left" w:pos="426"/>
              </w:tabs>
              <w:contextualSpacing/>
              <w:jc w:val="both"/>
              <w:rPr>
                <w:rFonts w:ascii="Times New Roman" w:eastAsia="Times New Roman" w:hAnsi="Times New Roman" w:cs="Times New Roman"/>
                <w:bCs/>
                <w:i/>
                <w:color w:val="auto"/>
              </w:rPr>
            </w:pPr>
            <w:r>
              <w:rPr>
                <w:rFonts w:ascii="Times New Roman" w:eastAsia="Times New Roman" w:hAnsi="Times New Roman" w:cs="Times New Roman"/>
                <w:bCs/>
                <w:i/>
                <w:color w:val="auto"/>
              </w:rPr>
              <w:t>М.П.</w:t>
            </w:r>
          </w:p>
        </w:tc>
      </w:tr>
    </w:tbl>
    <w:p w14:paraId="50E64984" w14:textId="77777777" w:rsidR="00BB391F" w:rsidRDefault="00BB391F">
      <w:pPr>
        <w:tabs>
          <w:tab w:val="left" w:pos="3765"/>
        </w:tabs>
        <w:ind w:firstLine="709"/>
        <w:rPr>
          <w:rFonts w:ascii="Times New Roman" w:eastAsia="Times New Roman" w:hAnsi="Times New Roman" w:cs="Times New Roman"/>
        </w:rPr>
      </w:pPr>
    </w:p>
    <w:p w14:paraId="2D9F2A17" w14:textId="0518854F" w:rsidR="00BB391F" w:rsidRDefault="00BB391F">
      <w:pPr>
        <w:tabs>
          <w:tab w:val="left" w:pos="3765"/>
        </w:tabs>
        <w:ind w:firstLine="709"/>
        <w:rPr>
          <w:rFonts w:ascii="Times New Roman" w:eastAsia="Times New Roman" w:hAnsi="Times New Roman" w:cs="Times New Roman"/>
        </w:rPr>
        <w:sectPr w:rsidR="00BB391F">
          <w:type w:val="continuous"/>
          <w:pgSz w:w="11906" w:h="16838"/>
          <w:pgMar w:top="1134" w:right="851" w:bottom="1134" w:left="1418" w:header="0" w:footer="0" w:gutter="0"/>
          <w:cols w:space="720"/>
          <w:docGrid w:linePitch="360"/>
        </w:sectPr>
      </w:pPr>
    </w:p>
    <w:p w14:paraId="5BC3D86E" w14:textId="70A57404" w:rsidR="00B222DB" w:rsidRDefault="00B222DB">
      <w:pPr>
        <w:widowControl/>
        <w:rPr>
          <w:rFonts w:ascii="Times New Roman" w:eastAsia="Times New Roman" w:hAnsi="Times New Roman" w:cs="Times New Roman"/>
          <w:b/>
          <w:bCs/>
          <w:color w:val="1C1C1C"/>
        </w:rPr>
      </w:pPr>
      <w:r>
        <w:rPr>
          <w:b/>
          <w:bCs/>
        </w:rPr>
        <w:br w:type="page"/>
      </w:r>
    </w:p>
    <w:p w14:paraId="232AA332" w14:textId="6560B255" w:rsidR="00B222DB" w:rsidRPr="00086749" w:rsidRDefault="00B222DB" w:rsidP="00B222DB">
      <w:pPr>
        <w:widowControl/>
        <w:jc w:val="right"/>
        <w:rPr>
          <w:rFonts w:ascii="Times New Roman" w:hAnsi="Times New Roman" w:cs="Times New Roman"/>
        </w:rPr>
      </w:pPr>
      <w:r w:rsidRPr="00086749">
        <w:rPr>
          <w:rFonts w:ascii="Times New Roman" w:hAnsi="Times New Roman" w:cs="Times New Roman"/>
        </w:rPr>
        <w:t xml:space="preserve">Приложение № </w:t>
      </w:r>
      <w:r>
        <w:rPr>
          <w:rFonts w:ascii="Times New Roman" w:hAnsi="Times New Roman" w:cs="Times New Roman"/>
        </w:rPr>
        <w:t>2</w:t>
      </w:r>
      <w:r w:rsidRPr="00086749">
        <w:rPr>
          <w:rFonts w:ascii="Times New Roman" w:hAnsi="Times New Roman" w:cs="Times New Roman"/>
        </w:rPr>
        <w:br/>
        <w:t>к Контракту №____/_________________</w:t>
      </w:r>
    </w:p>
    <w:p w14:paraId="35C37321" w14:textId="77777777" w:rsidR="00B222DB" w:rsidRDefault="00B222DB" w:rsidP="00B222DB">
      <w:pPr>
        <w:pStyle w:val="16"/>
        <w:tabs>
          <w:tab w:val="left" w:leader="underscore" w:pos="582"/>
        </w:tabs>
        <w:ind w:firstLine="709"/>
        <w:jc w:val="right"/>
      </w:pPr>
      <w:r w:rsidRPr="00086749">
        <w:t>от «___» ____________202</w:t>
      </w:r>
      <w:r>
        <w:t>6</w:t>
      </w:r>
      <w:r w:rsidRPr="00086749">
        <w:t xml:space="preserve"> г.</w:t>
      </w:r>
    </w:p>
    <w:p w14:paraId="7F80DBBB" w14:textId="77777777" w:rsidR="00B222DB" w:rsidRDefault="00B222DB" w:rsidP="00B222DB">
      <w:pPr>
        <w:pStyle w:val="16"/>
        <w:tabs>
          <w:tab w:val="left" w:leader="underscore" w:pos="582"/>
        </w:tabs>
        <w:ind w:firstLine="709"/>
        <w:jc w:val="right"/>
      </w:pPr>
    </w:p>
    <w:p w14:paraId="32D4F02B" w14:textId="2E0E7F22" w:rsidR="00B222DB" w:rsidRDefault="00B222DB" w:rsidP="00B222DB">
      <w:pPr>
        <w:pStyle w:val="16"/>
        <w:tabs>
          <w:tab w:val="left" w:leader="underscore" w:pos="582"/>
        </w:tabs>
        <w:ind w:firstLine="709"/>
        <w:jc w:val="center"/>
        <w:rPr>
          <w:b/>
          <w:bCs/>
        </w:rPr>
      </w:pPr>
      <w:r w:rsidRPr="00B222DB">
        <w:rPr>
          <w:b/>
          <w:bCs/>
        </w:rPr>
        <w:t>Локальный сметный расчет</w:t>
      </w:r>
    </w:p>
    <w:p w14:paraId="36DDDF2A" w14:textId="77777777" w:rsidR="00B222DB" w:rsidRPr="00B222DB" w:rsidRDefault="00B222DB" w:rsidP="00B222DB">
      <w:pPr>
        <w:pStyle w:val="16"/>
        <w:tabs>
          <w:tab w:val="left" w:leader="underscore" w:pos="582"/>
        </w:tabs>
        <w:ind w:firstLine="709"/>
        <w:jc w:val="center"/>
        <w:rPr>
          <w:b/>
          <w:bCs/>
        </w:rPr>
      </w:pPr>
    </w:p>
    <w:p w14:paraId="1660A528" w14:textId="0A8C5D2A" w:rsidR="000918A7" w:rsidRDefault="000918A7">
      <w:pPr>
        <w:widowControl/>
        <w:rPr>
          <w:rFonts w:ascii="Times New Roman" w:eastAsia="Times New Roman" w:hAnsi="Times New Roman" w:cs="Times New Roman"/>
          <w:b/>
          <w:bCs/>
          <w:color w:val="1C1C1C"/>
        </w:rPr>
      </w:pPr>
      <w:r>
        <w:rPr>
          <w:b/>
          <w:bCs/>
        </w:rPr>
        <w:br w:type="page"/>
      </w:r>
    </w:p>
    <w:p w14:paraId="0DC3F2EE" w14:textId="44B13BC5" w:rsidR="000918A7" w:rsidRPr="00086749" w:rsidRDefault="000918A7" w:rsidP="000918A7">
      <w:pPr>
        <w:widowControl/>
        <w:jc w:val="right"/>
        <w:rPr>
          <w:rFonts w:ascii="Times New Roman" w:hAnsi="Times New Roman" w:cs="Times New Roman"/>
        </w:rPr>
      </w:pPr>
      <w:r w:rsidRPr="00086749">
        <w:rPr>
          <w:rFonts w:ascii="Times New Roman" w:hAnsi="Times New Roman" w:cs="Times New Roman"/>
        </w:rPr>
        <w:t xml:space="preserve">Приложение № </w:t>
      </w:r>
      <w:r>
        <w:rPr>
          <w:rFonts w:ascii="Times New Roman" w:hAnsi="Times New Roman" w:cs="Times New Roman"/>
        </w:rPr>
        <w:t>3</w:t>
      </w:r>
      <w:r w:rsidRPr="00086749">
        <w:rPr>
          <w:rFonts w:ascii="Times New Roman" w:hAnsi="Times New Roman" w:cs="Times New Roman"/>
        </w:rPr>
        <w:br/>
        <w:t>к Контракту №____/_________________</w:t>
      </w:r>
    </w:p>
    <w:p w14:paraId="314B51E7" w14:textId="77777777" w:rsidR="000918A7" w:rsidRDefault="000918A7" w:rsidP="000918A7">
      <w:pPr>
        <w:pStyle w:val="16"/>
        <w:tabs>
          <w:tab w:val="left" w:leader="underscore" w:pos="582"/>
        </w:tabs>
        <w:ind w:firstLine="709"/>
        <w:jc w:val="right"/>
      </w:pPr>
      <w:r w:rsidRPr="00086749">
        <w:t>от «___» ____________202</w:t>
      </w:r>
      <w:r>
        <w:t>6</w:t>
      </w:r>
      <w:r w:rsidRPr="00086749">
        <w:t xml:space="preserve"> г.</w:t>
      </w:r>
    </w:p>
    <w:p w14:paraId="108B6144" w14:textId="77777777" w:rsidR="000918A7" w:rsidRPr="000918A7" w:rsidRDefault="000918A7" w:rsidP="000918A7">
      <w:pPr>
        <w:pStyle w:val="16"/>
        <w:tabs>
          <w:tab w:val="left" w:leader="underscore" w:pos="582"/>
        </w:tabs>
        <w:ind w:firstLine="709"/>
        <w:jc w:val="right"/>
      </w:pPr>
    </w:p>
    <w:p w14:paraId="203677A4" w14:textId="4A773C9C" w:rsidR="000918A7" w:rsidRPr="000918A7" w:rsidRDefault="000918A7" w:rsidP="000918A7">
      <w:pPr>
        <w:pStyle w:val="16"/>
        <w:tabs>
          <w:tab w:val="left" w:leader="underscore" w:pos="582"/>
        </w:tabs>
        <w:ind w:firstLine="709"/>
        <w:jc w:val="center"/>
        <w:rPr>
          <w:b/>
          <w:bCs/>
          <w:color w:val="auto"/>
          <w:lang w:bidi="ar-SA"/>
        </w:rPr>
      </w:pPr>
      <w:r w:rsidRPr="000918A7">
        <w:rPr>
          <w:b/>
          <w:bCs/>
          <w:color w:val="auto"/>
          <w:lang w:bidi="ar-SA"/>
        </w:rPr>
        <w:t>ВЕДОМОСТЬ ОБЪЕМОВ РАБОТ</w:t>
      </w:r>
    </w:p>
    <w:p w14:paraId="6BC46557" w14:textId="6870B8B5" w:rsidR="000918A7" w:rsidRPr="000918A7" w:rsidRDefault="000918A7" w:rsidP="000918A7">
      <w:pPr>
        <w:pStyle w:val="16"/>
        <w:tabs>
          <w:tab w:val="left" w:leader="underscore" w:pos="582"/>
        </w:tabs>
        <w:ind w:firstLine="709"/>
        <w:jc w:val="center"/>
        <w:rPr>
          <w:color w:val="auto"/>
          <w:lang w:bidi="ar-SA"/>
        </w:rPr>
      </w:pPr>
      <w:r w:rsidRPr="000918A7">
        <w:rPr>
          <w:color w:val="auto"/>
          <w:lang w:bidi="ar-SA"/>
        </w:rPr>
        <w:t>Выполнение работ по модернизации локальной системы оповещения в павильоне 6.1 ФГБОУ "ВДЦ "Смена"</w:t>
      </w:r>
    </w:p>
    <w:p w14:paraId="6C025755" w14:textId="77777777" w:rsidR="000918A7" w:rsidRDefault="000918A7" w:rsidP="000918A7">
      <w:pPr>
        <w:pStyle w:val="16"/>
        <w:tabs>
          <w:tab w:val="left" w:leader="underscore" w:pos="582"/>
        </w:tabs>
        <w:ind w:firstLine="709"/>
        <w:jc w:val="cente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7113"/>
        <w:gridCol w:w="1038"/>
        <w:gridCol w:w="986"/>
      </w:tblGrid>
      <w:tr w:rsidR="000918A7" w:rsidRPr="000918A7" w14:paraId="059DEDD3" w14:textId="77777777" w:rsidTr="00542CE7">
        <w:trPr>
          <w:trHeight w:val="720"/>
        </w:trPr>
        <w:tc>
          <w:tcPr>
            <w:tcW w:w="639" w:type="dxa"/>
            <w:shd w:val="clear" w:color="auto" w:fill="auto"/>
            <w:vAlign w:val="center"/>
            <w:hideMark/>
          </w:tcPr>
          <w:p w14:paraId="46099EF6"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 п/п</w:t>
            </w:r>
          </w:p>
        </w:tc>
        <w:tc>
          <w:tcPr>
            <w:tcW w:w="7113" w:type="dxa"/>
            <w:shd w:val="clear" w:color="auto" w:fill="auto"/>
            <w:vAlign w:val="center"/>
            <w:hideMark/>
          </w:tcPr>
          <w:p w14:paraId="7A242046"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Наименование работ и затрат</w:t>
            </w:r>
          </w:p>
        </w:tc>
        <w:tc>
          <w:tcPr>
            <w:tcW w:w="1038" w:type="dxa"/>
            <w:shd w:val="clear" w:color="auto" w:fill="auto"/>
            <w:vAlign w:val="center"/>
            <w:hideMark/>
          </w:tcPr>
          <w:p w14:paraId="56F7269F"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Ед. изм.</w:t>
            </w:r>
          </w:p>
        </w:tc>
        <w:tc>
          <w:tcPr>
            <w:tcW w:w="986" w:type="dxa"/>
            <w:shd w:val="clear" w:color="auto" w:fill="auto"/>
            <w:vAlign w:val="center"/>
            <w:hideMark/>
          </w:tcPr>
          <w:p w14:paraId="62919214"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Кол-во</w:t>
            </w:r>
          </w:p>
        </w:tc>
      </w:tr>
      <w:tr w:rsidR="000918A7" w:rsidRPr="000918A7" w14:paraId="60F0F270" w14:textId="77777777" w:rsidTr="00542CE7">
        <w:trPr>
          <w:trHeight w:val="345"/>
        </w:trPr>
        <w:tc>
          <w:tcPr>
            <w:tcW w:w="9776" w:type="dxa"/>
            <w:gridSpan w:val="4"/>
            <w:shd w:val="clear" w:color="auto" w:fill="auto"/>
            <w:hideMark/>
          </w:tcPr>
          <w:p w14:paraId="16B961FD" w14:textId="77777777" w:rsidR="000918A7" w:rsidRPr="000918A7" w:rsidRDefault="000918A7" w:rsidP="000918A7">
            <w:pPr>
              <w:widowControl/>
              <w:rPr>
                <w:rFonts w:ascii="Times New Roman" w:eastAsia="Times New Roman" w:hAnsi="Times New Roman" w:cs="Times New Roman"/>
                <w:b/>
                <w:bCs/>
                <w:lang w:bidi="ar-SA"/>
              </w:rPr>
            </w:pPr>
            <w:r w:rsidRPr="000918A7">
              <w:rPr>
                <w:rFonts w:ascii="Times New Roman" w:eastAsia="Times New Roman" w:hAnsi="Times New Roman" w:cs="Times New Roman"/>
                <w:b/>
                <w:bCs/>
                <w:lang w:bidi="ar-SA"/>
              </w:rPr>
              <w:t>Раздел 1. Монтажные работы</w:t>
            </w:r>
          </w:p>
        </w:tc>
      </w:tr>
      <w:tr w:rsidR="000918A7" w:rsidRPr="000918A7" w14:paraId="573ABBA0" w14:textId="77777777" w:rsidTr="00542CE7">
        <w:trPr>
          <w:trHeight w:val="300"/>
        </w:trPr>
        <w:tc>
          <w:tcPr>
            <w:tcW w:w="639" w:type="dxa"/>
            <w:shd w:val="clear" w:color="auto" w:fill="auto"/>
            <w:hideMark/>
          </w:tcPr>
          <w:p w14:paraId="16919020"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1</w:t>
            </w:r>
          </w:p>
        </w:tc>
        <w:tc>
          <w:tcPr>
            <w:tcW w:w="7113" w:type="dxa"/>
            <w:shd w:val="clear" w:color="auto" w:fill="auto"/>
            <w:hideMark/>
          </w:tcPr>
          <w:p w14:paraId="6952E281" w14:textId="77777777" w:rsidR="000918A7" w:rsidRPr="000918A7" w:rsidRDefault="000918A7" w:rsidP="000918A7">
            <w:pPr>
              <w:widowControl/>
              <w:rPr>
                <w:rFonts w:ascii="Times New Roman" w:eastAsia="Times New Roman" w:hAnsi="Times New Roman" w:cs="Times New Roman"/>
                <w:lang w:bidi="ar-SA"/>
              </w:rPr>
            </w:pPr>
            <w:r w:rsidRPr="000918A7">
              <w:rPr>
                <w:rFonts w:ascii="Times New Roman" w:eastAsia="Times New Roman" w:hAnsi="Times New Roman" w:cs="Times New Roman"/>
                <w:lang w:bidi="ar-SA"/>
              </w:rPr>
              <w:t>Громкоговоритель или звуковая колонка: в помещении</w:t>
            </w:r>
          </w:p>
        </w:tc>
        <w:tc>
          <w:tcPr>
            <w:tcW w:w="1038" w:type="dxa"/>
            <w:shd w:val="clear" w:color="auto" w:fill="auto"/>
            <w:hideMark/>
          </w:tcPr>
          <w:p w14:paraId="2BC868A0"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шт</w:t>
            </w:r>
          </w:p>
        </w:tc>
        <w:tc>
          <w:tcPr>
            <w:tcW w:w="986" w:type="dxa"/>
            <w:shd w:val="clear" w:color="auto" w:fill="auto"/>
            <w:hideMark/>
          </w:tcPr>
          <w:p w14:paraId="42627BF8"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2</w:t>
            </w:r>
          </w:p>
        </w:tc>
      </w:tr>
      <w:tr w:rsidR="000918A7" w:rsidRPr="000918A7" w14:paraId="5955E9B6" w14:textId="77777777" w:rsidTr="00542CE7">
        <w:trPr>
          <w:trHeight w:val="300"/>
        </w:trPr>
        <w:tc>
          <w:tcPr>
            <w:tcW w:w="639" w:type="dxa"/>
            <w:shd w:val="clear" w:color="auto" w:fill="auto"/>
            <w:hideMark/>
          </w:tcPr>
          <w:p w14:paraId="033CBD80"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 </w:t>
            </w:r>
          </w:p>
        </w:tc>
        <w:tc>
          <w:tcPr>
            <w:tcW w:w="7113" w:type="dxa"/>
            <w:shd w:val="clear" w:color="auto" w:fill="auto"/>
            <w:hideMark/>
          </w:tcPr>
          <w:p w14:paraId="4C3E78D8" w14:textId="77777777" w:rsidR="000918A7" w:rsidRPr="000918A7" w:rsidRDefault="000918A7" w:rsidP="000918A7">
            <w:pPr>
              <w:widowControl/>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Звуковая колонна CS-830T (или эквивалент)</w:t>
            </w:r>
          </w:p>
        </w:tc>
        <w:tc>
          <w:tcPr>
            <w:tcW w:w="1038" w:type="dxa"/>
            <w:shd w:val="clear" w:color="auto" w:fill="auto"/>
            <w:hideMark/>
          </w:tcPr>
          <w:p w14:paraId="13AEC9CB"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шт</w:t>
            </w:r>
          </w:p>
        </w:tc>
        <w:tc>
          <w:tcPr>
            <w:tcW w:w="986" w:type="dxa"/>
            <w:shd w:val="clear" w:color="auto" w:fill="auto"/>
            <w:hideMark/>
          </w:tcPr>
          <w:p w14:paraId="33803AA0"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2</w:t>
            </w:r>
          </w:p>
        </w:tc>
      </w:tr>
      <w:tr w:rsidR="000918A7" w:rsidRPr="000918A7" w14:paraId="4F9E5012" w14:textId="77777777" w:rsidTr="00542CE7">
        <w:trPr>
          <w:trHeight w:val="600"/>
        </w:trPr>
        <w:tc>
          <w:tcPr>
            <w:tcW w:w="639" w:type="dxa"/>
            <w:shd w:val="clear" w:color="auto" w:fill="auto"/>
            <w:hideMark/>
          </w:tcPr>
          <w:p w14:paraId="4FF3BFEF"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2</w:t>
            </w:r>
          </w:p>
        </w:tc>
        <w:tc>
          <w:tcPr>
            <w:tcW w:w="7113" w:type="dxa"/>
            <w:shd w:val="clear" w:color="auto" w:fill="auto"/>
            <w:hideMark/>
          </w:tcPr>
          <w:p w14:paraId="55172557" w14:textId="77777777" w:rsidR="000918A7" w:rsidRPr="000918A7" w:rsidRDefault="000918A7" w:rsidP="000918A7">
            <w:pPr>
              <w:widowControl/>
              <w:rPr>
                <w:rFonts w:ascii="Times New Roman" w:eastAsia="Times New Roman" w:hAnsi="Times New Roman" w:cs="Times New Roman"/>
                <w:lang w:bidi="ar-SA"/>
              </w:rPr>
            </w:pPr>
            <w:r w:rsidRPr="000918A7">
              <w:rPr>
                <w:rFonts w:ascii="Times New Roman" w:eastAsia="Times New Roman" w:hAnsi="Times New Roman" w:cs="Times New Roman"/>
                <w:lang w:bidi="ar-SA"/>
              </w:rPr>
              <w:t>Громкоговоритель или звуковая колонка: на столбе или на крыше, мощность свыше 10 Вт</w:t>
            </w:r>
          </w:p>
        </w:tc>
        <w:tc>
          <w:tcPr>
            <w:tcW w:w="1038" w:type="dxa"/>
            <w:shd w:val="clear" w:color="auto" w:fill="auto"/>
            <w:hideMark/>
          </w:tcPr>
          <w:p w14:paraId="74005B8F"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шт</w:t>
            </w:r>
          </w:p>
        </w:tc>
        <w:tc>
          <w:tcPr>
            <w:tcW w:w="986" w:type="dxa"/>
            <w:shd w:val="clear" w:color="auto" w:fill="auto"/>
            <w:hideMark/>
          </w:tcPr>
          <w:p w14:paraId="4CC57ECD"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2</w:t>
            </w:r>
          </w:p>
        </w:tc>
      </w:tr>
      <w:tr w:rsidR="000918A7" w:rsidRPr="000918A7" w14:paraId="163DB75D" w14:textId="77777777" w:rsidTr="00542CE7">
        <w:trPr>
          <w:trHeight w:val="600"/>
        </w:trPr>
        <w:tc>
          <w:tcPr>
            <w:tcW w:w="639" w:type="dxa"/>
            <w:shd w:val="clear" w:color="auto" w:fill="auto"/>
            <w:hideMark/>
          </w:tcPr>
          <w:p w14:paraId="077294F7"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 </w:t>
            </w:r>
          </w:p>
        </w:tc>
        <w:tc>
          <w:tcPr>
            <w:tcW w:w="7113" w:type="dxa"/>
            <w:shd w:val="clear" w:color="auto" w:fill="auto"/>
            <w:hideMark/>
          </w:tcPr>
          <w:p w14:paraId="51C973B6" w14:textId="77777777" w:rsidR="000918A7" w:rsidRPr="000918A7" w:rsidRDefault="000918A7" w:rsidP="000918A7">
            <w:pPr>
              <w:widowControl/>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HS-50T Рупорный громкоговоритель 50/25 Вт, алюминий (или эквивалент)</w:t>
            </w:r>
          </w:p>
        </w:tc>
        <w:tc>
          <w:tcPr>
            <w:tcW w:w="1038" w:type="dxa"/>
            <w:shd w:val="clear" w:color="auto" w:fill="auto"/>
            <w:hideMark/>
          </w:tcPr>
          <w:p w14:paraId="3868FEDC"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шт</w:t>
            </w:r>
          </w:p>
        </w:tc>
        <w:tc>
          <w:tcPr>
            <w:tcW w:w="986" w:type="dxa"/>
            <w:shd w:val="clear" w:color="auto" w:fill="auto"/>
            <w:hideMark/>
          </w:tcPr>
          <w:p w14:paraId="2F060D6C"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2</w:t>
            </w:r>
          </w:p>
        </w:tc>
      </w:tr>
      <w:tr w:rsidR="000918A7" w:rsidRPr="000918A7" w14:paraId="19DC14D9" w14:textId="77777777" w:rsidTr="00542CE7">
        <w:trPr>
          <w:trHeight w:val="600"/>
        </w:trPr>
        <w:tc>
          <w:tcPr>
            <w:tcW w:w="639" w:type="dxa"/>
            <w:shd w:val="clear" w:color="auto" w:fill="auto"/>
            <w:hideMark/>
          </w:tcPr>
          <w:p w14:paraId="58B01711"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3</w:t>
            </w:r>
          </w:p>
        </w:tc>
        <w:tc>
          <w:tcPr>
            <w:tcW w:w="7113" w:type="dxa"/>
            <w:shd w:val="clear" w:color="auto" w:fill="auto"/>
            <w:hideMark/>
          </w:tcPr>
          <w:p w14:paraId="7671CE6D" w14:textId="77777777" w:rsidR="000918A7" w:rsidRPr="000918A7" w:rsidRDefault="000918A7" w:rsidP="000918A7">
            <w:pPr>
              <w:widowControl/>
              <w:rPr>
                <w:rFonts w:ascii="Times New Roman" w:eastAsia="Times New Roman" w:hAnsi="Times New Roman" w:cs="Times New Roman"/>
                <w:lang w:bidi="ar-SA"/>
              </w:rPr>
            </w:pPr>
            <w:r w:rsidRPr="000918A7">
              <w:rPr>
                <w:rFonts w:ascii="Times New Roman" w:eastAsia="Times New Roman" w:hAnsi="Times New Roman" w:cs="Times New Roman"/>
                <w:lang w:bidi="ar-SA"/>
              </w:rPr>
              <w:t>Шкаф (пульт) управления навесной, высота, ширина и глубина: до 1200х600х500 мм</w:t>
            </w:r>
          </w:p>
        </w:tc>
        <w:tc>
          <w:tcPr>
            <w:tcW w:w="1038" w:type="dxa"/>
            <w:shd w:val="clear" w:color="auto" w:fill="auto"/>
            <w:hideMark/>
          </w:tcPr>
          <w:p w14:paraId="070910FB"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шт</w:t>
            </w:r>
          </w:p>
        </w:tc>
        <w:tc>
          <w:tcPr>
            <w:tcW w:w="986" w:type="dxa"/>
            <w:shd w:val="clear" w:color="auto" w:fill="auto"/>
            <w:hideMark/>
          </w:tcPr>
          <w:p w14:paraId="01DD1786"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1</w:t>
            </w:r>
          </w:p>
        </w:tc>
      </w:tr>
      <w:tr w:rsidR="000918A7" w:rsidRPr="000918A7" w14:paraId="75622427" w14:textId="77777777" w:rsidTr="00542CE7">
        <w:trPr>
          <w:trHeight w:val="1200"/>
        </w:trPr>
        <w:tc>
          <w:tcPr>
            <w:tcW w:w="639" w:type="dxa"/>
            <w:shd w:val="clear" w:color="auto" w:fill="auto"/>
            <w:hideMark/>
          </w:tcPr>
          <w:p w14:paraId="2B187FE9"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 </w:t>
            </w:r>
          </w:p>
        </w:tc>
        <w:tc>
          <w:tcPr>
            <w:tcW w:w="7113" w:type="dxa"/>
            <w:shd w:val="clear" w:color="auto" w:fill="auto"/>
            <w:hideMark/>
          </w:tcPr>
          <w:p w14:paraId="65EFC52A" w14:textId="423CC890" w:rsidR="000918A7" w:rsidRPr="000918A7" w:rsidRDefault="000918A7" w:rsidP="000918A7">
            <w:pPr>
              <w:widowControl/>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Шкаф настенный 19-дюймовый (19"), 9U, 500x600х450мм, металлическая передняя дверь с замком, две боковые панели, цвет серый (RAL 7035) (разобранный) Hyperline TWB-0945-SR-RAL7035 (или эквивалент)</w:t>
            </w:r>
          </w:p>
        </w:tc>
        <w:tc>
          <w:tcPr>
            <w:tcW w:w="1038" w:type="dxa"/>
            <w:shd w:val="clear" w:color="auto" w:fill="auto"/>
            <w:hideMark/>
          </w:tcPr>
          <w:p w14:paraId="3A6BCCF3"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шт</w:t>
            </w:r>
          </w:p>
        </w:tc>
        <w:tc>
          <w:tcPr>
            <w:tcW w:w="986" w:type="dxa"/>
            <w:shd w:val="clear" w:color="auto" w:fill="auto"/>
            <w:hideMark/>
          </w:tcPr>
          <w:p w14:paraId="54A2674F"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1</w:t>
            </w:r>
          </w:p>
        </w:tc>
      </w:tr>
      <w:tr w:rsidR="000918A7" w:rsidRPr="000918A7" w14:paraId="60712A47" w14:textId="77777777" w:rsidTr="00542CE7">
        <w:trPr>
          <w:trHeight w:val="600"/>
        </w:trPr>
        <w:tc>
          <w:tcPr>
            <w:tcW w:w="639" w:type="dxa"/>
            <w:shd w:val="clear" w:color="auto" w:fill="auto"/>
            <w:hideMark/>
          </w:tcPr>
          <w:p w14:paraId="5111DFEE"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4</w:t>
            </w:r>
          </w:p>
        </w:tc>
        <w:tc>
          <w:tcPr>
            <w:tcW w:w="7113" w:type="dxa"/>
            <w:shd w:val="clear" w:color="auto" w:fill="auto"/>
            <w:hideMark/>
          </w:tcPr>
          <w:p w14:paraId="35C89FBA" w14:textId="77777777" w:rsidR="000918A7" w:rsidRPr="000918A7" w:rsidRDefault="000918A7" w:rsidP="000918A7">
            <w:pPr>
              <w:widowControl/>
              <w:rPr>
                <w:rFonts w:ascii="Times New Roman" w:eastAsia="Times New Roman" w:hAnsi="Times New Roman" w:cs="Times New Roman"/>
                <w:lang w:bidi="ar-SA"/>
              </w:rPr>
            </w:pPr>
            <w:r w:rsidRPr="000918A7">
              <w:rPr>
                <w:rFonts w:ascii="Times New Roman" w:eastAsia="Times New Roman" w:hAnsi="Times New Roman" w:cs="Times New Roman"/>
                <w:lang w:bidi="ar-SA"/>
              </w:rPr>
              <w:t>Съемные и выдвижные блоки (модули, ячейки, ТЭЗ), масса: до 5 кг / монтаж блока розеток в шкаф</w:t>
            </w:r>
          </w:p>
        </w:tc>
        <w:tc>
          <w:tcPr>
            <w:tcW w:w="1038" w:type="dxa"/>
            <w:shd w:val="clear" w:color="auto" w:fill="auto"/>
            <w:hideMark/>
          </w:tcPr>
          <w:p w14:paraId="6CA47C7B"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шт</w:t>
            </w:r>
          </w:p>
        </w:tc>
        <w:tc>
          <w:tcPr>
            <w:tcW w:w="986" w:type="dxa"/>
            <w:shd w:val="clear" w:color="auto" w:fill="auto"/>
            <w:hideMark/>
          </w:tcPr>
          <w:p w14:paraId="7D4879AF"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1</w:t>
            </w:r>
          </w:p>
        </w:tc>
      </w:tr>
      <w:tr w:rsidR="000918A7" w:rsidRPr="000918A7" w14:paraId="01F66401" w14:textId="77777777" w:rsidTr="00542CE7">
        <w:trPr>
          <w:trHeight w:val="1200"/>
        </w:trPr>
        <w:tc>
          <w:tcPr>
            <w:tcW w:w="639" w:type="dxa"/>
            <w:shd w:val="clear" w:color="auto" w:fill="auto"/>
            <w:hideMark/>
          </w:tcPr>
          <w:p w14:paraId="706FE1CC"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 </w:t>
            </w:r>
          </w:p>
        </w:tc>
        <w:tc>
          <w:tcPr>
            <w:tcW w:w="7113" w:type="dxa"/>
            <w:shd w:val="clear" w:color="auto" w:fill="auto"/>
            <w:hideMark/>
          </w:tcPr>
          <w:p w14:paraId="0F36408E" w14:textId="58F175B0" w:rsidR="000918A7" w:rsidRPr="000918A7" w:rsidRDefault="000918A7" w:rsidP="000918A7">
            <w:pPr>
              <w:widowControl/>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Блок розеток для 19" шкафов, горизонтальный, 8 розеток, выключатель с подсветкой, без кабеля питания, клеммная колодка 16A, 250В, 482.6x44.4x44.4мм (ШхГхВ), корпус алюминий, черный (или эквивалент)</w:t>
            </w:r>
          </w:p>
        </w:tc>
        <w:tc>
          <w:tcPr>
            <w:tcW w:w="1038" w:type="dxa"/>
            <w:shd w:val="clear" w:color="auto" w:fill="auto"/>
            <w:hideMark/>
          </w:tcPr>
          <w:p w14:paraId="2F573B5D"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шт</w:t>
            </w:r>
          </w:p>
        </w:tc>
        <w:tc>
          <w:tcPr>
            <w:tcW w:w="986" w:type="dxa"/>
            <w:shd w:val="clear" w:color="auto" w:fill="auto"/>
            <w:hideMark/>
          </w:tcPr>
          <w:p w14:paraId="408D25F8"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1</w:t>
            </w:r>
          </w:p>
        </w:tc>
      </w:tr>
      <w:tr w:rsidR="000918A7" w:rsidRPr="000918A7" w14:paraId="2A01A5D9" w14:textId="77777777" w:rsidTr="00542CE7">
        <w:trPr>
          <w:trHeight w:val="285"/>
        </w:trPr>
        <w:tc>
          <w:tcPr>
            <w:tcW w:w="639" w:type="dxa"/>
            <w:shd w:val="clear" w:color="auto" w:fill="auto"/>
            <w:hideMark/>
          </w:tcPr>
          <w:p w14:paraId="646723B9"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5</w:t>
            </w:r>
          </w:p>
        </w:tc>
        <w:tc>
          <w:tcPr>
            <w:tcW w:w="7113" w:type="dxa"/>
            <w:shd w:val="clear" w:color="auto" w:fill="auto"/>
            <w:hideMark/>
          </w:tcPr>
          <w:p w14:paraId="63D2543D" w14:textId="77777777" w:rsidR="000918A7" w:rsidRPr="000918A7" w:rsidRDefault="000918A7" w:rsidP="000918A7">
            <w:pPr>
              <w:widowControl/>
              <w:rPr>
                <w:rFonts w:ascii="Times New Roman" w:eastAsia="Times New Roman" w:hAnsi="Times New Roman" w:cs="Times New Roman"/>
                <w:lang w:bidi="ar-SA"/>
              </w:rPr>
            </w:pPr>
            <w:r w:rsidRPr="000918A7">
              <w:rPr>
                <w:rFonts w:ascii="Times New Roman" w:eastAsia="Times New Roman" w:hAnsi="Times New Roman" w:cs="Times New Roman"/>
                <w:lang w:bidi="ar-SA"/>
              </w:rPr>
              <w:t>Отдельно устанавливаемый: усилитель дуплексный или абонентский</w:t>
            </w:r>
          </w:p>
        </w:tc>
        <w:tc>
          <w:tcPr>
            <w:tcW w:w="1038" w:type="dxa"/>
            <w:shd w:val="clear" w:color="auto" w:fill="auto"/>
            <w:hideMark/>
          </w:tcPr>
          <w:p w14:paraId="16F68573"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шт</w:t>
            </w:r>
          </w:p>
        </w:tc>
        <w:tc>
          <w:tcPr>
            <w:tcW w:w="986" w:type="dxa"/>
            <w:shd w:val="clear" w:color="auto" w:fill="auto"/>
            <w:hideMark/>
          </w:tcPr>
          <w:p w14:paraId="0A6A45BA"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1</w:t>
            </w:r>
          </w:p>
        </w:tc>
      </w:tr>
      <w:tr w:rsidR="000918A7" w:rsidRPr="000918A7" w14:paraId="4B17E9DE" w14:textId="77777777" w:rsidTr="00542CE7">
        <w:trPr>
          <w:trHeight w:val="147"/>
        </w:trPr>
        <w:tc>
          <w:tcPr>
            <w:tcW w:w="639" w:type="dxa"/>
            <w:shd w:val="clear" w:color="auto" w:fill="auto"/>
            <w:hideMark/>
          </w:tcPr>
          <w:p w14:paraId="1C442EEE"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 </w:t>
            </w:r>
          </w:p>
        </w:tc>
        <w:tc>
          <w:tcPr>
            <w:tcW w:w="7113" w:type="dxa"/>
            <w:shd w:val="clear" w:color="auto" w:fill="auto"/>
            <w:hideMark/>
          </w:tcPr>
          <w:p w14:paraId="7EC923AB" w14:textId="77777777" w:rsidR="000918A7" w:rsidRPr="000918A7" w:rsidRDefault="000918A7" w:rsidP="000918A7">
            <w:pPr>
              <w:widowControl/>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IP Трансляционный усилитель IP-A67120 Roxton (или эквивалент)</w:t>
            </w:r>
          </w:p>
        </w:tc>
        <w:tc>
          <w:tcPr>
            <w:tcW w:w="1038" w:type="dxa"/>
            <w:shd w:val="clear" w:color="auto" w:fill="auto"/>
            <w:hideMark/>
          </w:tcPr>
          <w:p w14:paraId="056A54B4"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шт</w:t>
            </w:r>
          </w:p>
        </w:tc>
        <w:tc>
          <w:tcPr>
            <w:tcW w:w="986" w:type="dxa"/>
            <w:shd w:val="clear" w:color="auto" w:fill="auto"/>
            <w:hideMark/>
          </w:tcPr>
          <w:p w14:paraId="5B404159"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1</w:t>
            </w:r>
          </w:p>
        </w:tc>
      </w:tr>
      <w:tr w:rsidR="000918A7" w:rsidRPr="000918A7" w14:paraId="4DF74FE8" w14:textId="77777777" w:rsidTr="00542CE7">
        <w:trPr>
          <w:trHeight w:val="300"/>
        </w:trPr>
        <w:tc>
          <w:tcPr>
            <w:tcW w:w="639" w:type="dxa"/>
            <w:shd w:val="clear" w:color="auto" w:fill="auto"/>
            <w:hideMark/>
          </w:tcPr>
          <w:p w14:paraId="6F73D11F"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6</w:t>
            </w:r>
          </w:p>
        </w:tc>
        <w:tc>
          <w:tcPr>
            <w:tcW w:w="7113" w:type="dxa"/>
            <w:shd w:val="clear" w:color="auto" w:fill="auto"/>
            <w:hideMark/>
          </w:tcPr>
          <w:p w14:paraId="492A8C8B" w14:textId="77777777" w:rsidR="000918A7" w:rsidRPr="000918A7" w:rsidRDefault="000918A7" w:rsidP="000918A7">
            <w:pPr>
              <w:widowControl/>
              <w:rPr>
                <w:rFonts w:ascii="Times New Roman" w:eastAsia="Times New Roman" w:hAnsi="Times New Roman" w:cs="Times New Roman"/>
                <w:lang w:bidi="ar-SA"/>
              </w:rPr>
            </w:pPr>
            <w:r w:rsidRPr="000918A7">
              <w:rPr>
                <w:rFonts w:ascii="Times New Roman" w:eastAsia="Times New Roman" w:hAnsi="Times New Roman" w:cs="Times New Roman"/>
                <w:lang w:bidi="ar-SA"/>
              </w:rPr>
              <w:t>Короба пластмассовые: шириной до 40 мм</w:t>
            </w:r>
          </w:p>
        </w:tc>
        <w:tc>
          <w:tcPr>
            <w:tcW w:w="1038" w:type="dxa"/>
            <w:shd w:val="clear" w:color="auto" w:fill="auto"/>
            <w:hideMark/>
          </w:tcPr>
          <w:p w14:paraId="005E9B20"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м</w:t>
            </w:r>
          </w:p>
        </w:tc>
        <w:tc>
          <w:tcPr>
            <w:tcW w:w="986" w:type="dxa"/>
            <w:shd w:val="clear" w:color="auto" w:fill="auto"/>
            <w:hideMark/>
          </w:tcPr>
          <w:p w14:paraId="4871B9F2"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100</w:t>
            </w:r>
          </w:p>
        </w:tc>
      </w:tr>
      <w:tr w:rsidR="000918A7" w:rsidRPr="000918A7" w14:paraId="25BAE616" w14:textId="77777777" w:rsidTr="00542CE7">
        <w:trPr>
          <w:trHeight w:val="300"/>
        </w:trPr>
        <w:tc>
          <w:tcPr>
            <w:tcW w:w="639" w:type="dxa"/>
            <w:shd w:val="clear" w:color="auto" w:fill="auto"/>
            <w:hideMark/>
          </w:tcPr>
          <w:p w14:paraId="23C15B16"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 </w:t>
            </w:r>
          </w:p>
        </w:tc>
        <w:tc>
          <w:tcPr>
            <w:tcW w:w="7113" w:type="dxa"/>
            <w:shd w:val="clear" w:color="auto" w:fill="auto"/>
            <w:hideMark/>
          </w:tcPr>
          <w:p w14:paraId="4BD032BC" w14:textId="77777777" w:rsidR="000918A7" w:rsidRPr="000918A7" w:rsidRDefault="000918A7" w:rsidP="000918A7">
            <w:pPr>
              <w:widowControl/>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Кабель-канал (короб), размеры 16х16 мм</w:t>
            </w:r>
          </w:p>
        </w:tc>
        <w:tc>
          <w:tcPr>
            <w:tcW w:w="1038" w:type="dxa"/>
            <w:shd w:val="clear" w:color="auto" w:fill="auto"/>
            <w:hideMark/>
          </w:tcPr>
          <w:p w14:paraId="0D3724AD"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м</w:t>
            </w:r>
          </w:p>
        </w:tc>
        <w:tc>
          <w:tcPr>
            <w:tcW w:w="986" w:type="dxa"/>
            <w:shd w:val="clear" w:color="auto" w:fill="auto"/>
            <w:hideMark/>
          </w:tcPr>
          <w:p w14:paraId="1786B42D"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102</w:t>
            </w:r>
          </w:p>
        </w:tc>
      </w:tr>
      <w:tr w:rsidR="000918A7" w:rsidRPr="000918A7" w14:paraId="4773940B" w14:textId="77777777" w:rsidTr="00542CE7">
        <w:trPr>
          <w:trHeight w:val="300"/>
        </w:trPr>
        <w:tc>
          <w:tcPr>
            <w:tcW w:w="639" w:type="dxa"/>
            <w:shd w:val="clear" w:color="auto" w:fill="auto"/>
            <w:hideMark/>
          </w:tcPr>
          <w:p w14:paraId="0E199544"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7</w:t>
            </w:r>
          </w:p>
        </w:tc>
        <w:tc>
          <w:tcPr>
            <w:tcW w:w="7113" w:type="dxa"/>
            <w:shd w:val="clear" w:color="auto" w:fill="auto"/>
            <w:hideMark/>
          </w:tcPr>
          <w:p w14:paraId="067FF8D2" w14:textId="77777777" w:rsidR="000918A7" w:rsidRPr="000918A7" w:rsidRDefault="000918A7" w:rsidP="000918A7">
            <w:pPr>
              <w:widowControl/>
              <w:rPr>
                <w:rFonts w:ascii="Times New Roman" w:eastAsia="Times New Roman" w:hAnsi="Times New Roman" w:cs="Times New Roman"/>
                <w:lang w:bidi="ar-SA"/>
              </w:rPr>
            </w:pPr>
            <w:r w:rsidRPr="000918A7">
              <w:rPr>
                <w:rFonts w:ascii="Times New Roman" w:eastAsia="Times New Roman" w:hAnsi="Times New Roman" w:cs="Times New Roman"/>
                <w:lang w:bidi="ar-SA"/>
              </w:rPr>
              <w:t>Провод в коробах, сечением: до 6 мм2</w:t>
            </w:r>
          </w:p>
        </w:tc>
        <w:tc>
          <w:tcPr>
            <w:tcW w:w="1038" w:type="dxa"/>
            <w:shd w:val="clear" w:color="auto" w:fill="auto"/>
            <w:hideMark/>
          </w:tcPr>
          <w:p w14:paraId="76793CB8"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м</w:t>
            </w:r>
          </w:p>
        </w:tc>
        <w:tc>
          <w:tcPr>
            <w:tcW w:w="986" w:type="dxa"/>
            <w:shd w:val="clear" w:color="auto" w:fill="auto"/>
            <w:hideMark/>
          </w:tcPr>
          <w:p w14:paraId="241B5409"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100</w:t>
            </w:r>
          </w:p>
        </w:tc>
      </w:tr>
      <w:tr w:rsidR="000918A7" w:rsidRPr="000918A7" w14:paraId="340AB9B7" w14:textId="77777777" w:rsidTr="00542CE7">
        <w:trPr>
          <w:trHeight w:val="900"/>
        </w:trPr>
        <w:tc>
          <w:tcPr>
            <w:tcW w:w="639" w:type="dxa"/>
            <w:shd w:val="clear" w:color="auto" w:fill="auto"/>
            <w:hideMark/>
          </w:tcPr>
          <w:p w14:paraId="38033B5E"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8</w:t>
            </w:r>
          </w:p>
        </w:tc>
        <w:tc>
          <w:tcPr>
            <w:tcW w:w="7113" w:type="dxa"/>
            <w:shd w:val="clear" w:color="auto" w:fill="auto"/>
            <w:hideMark/>
          </w:tcPr>
          <w:p w14:paraId="6F096906" w14:textId="77777777" w:rsidR="000918A7" w:rsidRPr="000918A7" w:rsidRDefault="000918A7" w:rsidP="000918A7">
            <w:pPr>
              <w:widowControl/>
              <w:rPr>
                <w:rFonts w:ascii="Times New Roman" w:eastAsia="Times New Roman" w:hAnsi="Times New Roman" w:cs="Times New Roman"/>
                <w:lang w:bidi="ar-SA"/>
              </w:rPr>
            </w:pPr>
            <w:r w:rsidRPr="000918A7">
              <w:rPr>
                <w:rFonts w:ascii="Times New Roman" w:eastAsia="Times New Roman" w:hAnsi="Times New Roman" w:cs="Times New Roman"/>
                <w:lang w:bidi="ar-SA"/>
              </w:rPr>
              <w:t>Труба гофрированная ПВХ для защиты проводов и кабелей по установленным конструкциям, по стенам, колоннам, потолкам, основанию пола</w:t>
            </w:r>
          </w:p>
        </w:tc>
        <w:tc>
          <w:tcPr>
            <w:tcW w:w="1038" w:type="dxa"/>
            <w:shd w:val="clear" w:color="auto" w:fill="auto"/>
            <w:hideMark/>
          </w:tcPr>
          <w:p w14:paraId="570F1040"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м</w:t>
            </w:r>
          </w:p>
        </w:tc>
        <w:tc>
          <w:tcPr>
            <w:tcW w:w="986" w:type="dxa"/>
            <w:shd w:val="clear" w:color="auto" w:fill="auto"/>
            <w:hideMark/>
          </w:tcPr>
          <w:p w14:paraId="77EF57DD"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60</w:t>
            </w:r>
          </w:p>
        </w:tc>
      </w:tr>
      <w:tr w:rsidR="000918A7" w:rsidRPr="000918A7" w14:paraId="21EBF130" w14:textId="77777777" w:rsidTr="00542CE7">
        <w:trPr>
          <w:trHeight w:val="600"/>
        </w:trPr>
        <w:tc>
          <w:tcPr>
            <w:tcW w:w="639" w:type="dxa"/>
            <w:shd w:val="clear" w:color="auto" w:fill="auto"/>
            <w:hideMark/>
          </w:tcPr>
          <w:p w14:paraId="1A8361D9"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 </w:t>
            </w:r>
          </w:p>
        </w:tc>
        <w:tc>
          <w:tcPr>
            <w:tcW w:w="7113" w:type="dxa"/>
            <w:shd w:val="clear" w:color="auto" w:fill="auto"/>
            <w:hideMark/>
          </w:tcPr>
          <w:p w14:paraId="3D4D766F" w14:textId="2A0D3D32" w:rsidR="000918A7" w:rsidRPr="000918A7" w:rsidRDefault="000918A7" w:rsidP="000918A7">
            <w:pPr>
              <w:widowControl/>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Труба гофрированная ПНД лёгкая 350 Н безгалогенная</w:t>
            </w:r>
            <w:r>
              <w:rPr>
                <w:rFonts w:ascii="Times New Roman" w:eastAsia="Times New Roman" w:hAnsi="Times New Roman" w:cs="Times New Roman"/>
                <w:i/>
                <w:iCs/>
                <w:lang w:bidi="ar-SA"/>
              </w:rPr>
              <w:t xml:space="preserve"> </w:t>
            </w:r>
            <w:r w:rsidRPr="000918A7">
              <w:rPr>
                <w:rFonts w:ascii="Times New Roman" w:eastAsia="Times New Roman" w:hAnsi="Times New Roman" w:cs="Times New Roman"/>
                <w:i/>
                <w:iCs/>
                <w:lang w:bidi="ar-SA"/>
              </w:rPr>
              <w:t>(HF) стойкая к ультрафиолету с/з д16</w:t>
            </w:r>
          </w:p>
        </w:tc>
        <w:tc>
          <w:tcPr>
            <w:tcW w:w="1038" w:type="dxa"/>
            <w:shd w:val="clear" w:color="auto" w:fill="auto"/>
            <w:hideMark/>
          </w:tcPr>
          <w:p w14:paraId="5FC5476E"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м</w:t>
            </w:r>
          </w:p>
        </w:tc>
        <w:tc>
          <w:tcPr>
            <w:tcW w:w="986" w:type="dxa"/>
            <w:shd w:val="clear" w:color="auto" w:fill="auto"/>
            <w:hideMark/>
          </w:tcPr>
          <w:p w14:paraId="2E522F43"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61,2</w:t>
            </w:r>
          </w:p>
        </w:tc>
      </w:tr>
      <w:tr w:rsidR="000918A7" w:rsidRPr="000918A7" w14:paraId="0BEB13F8" w14:textId="77777777" w:rsidTr="00542CE7">
        <w:trPr>
          <w:trHeight w:val="900"/>
        </w:trPr>
        <w:tc>
          <w:tcPr>
            <w:tcW w:w="639" w:type="dxa"/>
            <w:shd w:val="clear" w:color="auto" w:fill="auto"/>
            <w:hideMark/>
          </w:tcPr>
          <w:p w14:paraId="73907BBA"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9</w:t>
            </w:r>
          </w:p>
        </w:tc>
        <w:tc>
          <w:tcPr>
            <w:tcW w:w="7113" w:type="dxa"/>
            <w:shd w:val="clear" w:color="auto" w:fill="auto"/>
            <w:hideMark/>
          </w:tcPr>
          <w:p w14:paraId="08E77EBE" w14:textId="77777777" w:rsidR="000918A7" w:rsidRPr="000918A7" w:rsidRDefault="000918A7" w:rsidP="000918A7">
            <w:pPr>
              <w:widowControl/>
              <w:rPr>
                <w:rFonts w:ascii="Times New Roman" w:eastAsia="Times New Roman" w:hAnsi="Times New Roman" w:cs="Times New Roman"/>
                <w:lang w:bidi="ar-SA"/>
              </w:rPr>
            </w:pPr>
            <w:r w:rsidRPr="000918A7">
              <w:rPr>
                <w:rFonts w:ascii="Times New Roman" w:eastAsia="Times New Roman" w:hAnsi="Times New Roman" w:cs="Times New Roman"/>
                <w:lang w:bidi="ar-SA"/>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038" w:type="dxa"/>
            <w:shd w:val="clear" w:color="auto" w:fill="auto"/>
            <w:hideMark/>
          </w:tcPr>
          <w:p w14:paraId="33F5EF5A"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м</w:t>
            </w:r>
          </w:p>
        </w:tc>
        <w:tc>
          <w:tcPr>
            <w:tcW w:w="986" w:type="dxa"/>
            <w:shd w:val="clear" w:color="auto" w:fill="auto"/>
            <w:hideMark/>
          </w:tcPr>
          <w:p w14:paraId="7CEC2F9A"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60</w:t>
            </w:r>
          </w:p>
        </w:tc>
      </w:tr>
      <w:tr w:rsidR="000918A7" w:rsidRPr="000918A7" w14:paraId="7903EA72" w14:textId="77777777" w:rsidTr="00542CE7">
        <w:trPr>
          <w:trHeight w:val="327"/>
        </w:trPr>
        <w:tc>
          <w:tcPr>
            <w:tcW w:w="639" w:type="dxa"/>
            <w:shd w:val="clear" w:color="auto" w:fill="auto"/>
            <w:hideMark/>
          </w:tcPr>
          <w:p w14:paraId="5469CFA8"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 </w:t>
            </w:r>
          </w:p>
        </w:tc>
        <w:tc>
          <w:tcPr>
            <w:tcW w:w="7113" w:type="dxa"/>
            <w:shd w:val="clear" w:color="auto" w:fill="auto"/>
            <w:hideMark/>
          </w:tcPr>
          <w:p w14:paraId="7A505391" w14:textId="77777777" w:rsidR="000918A7" w:rsidRPr="000918A7" w:rsidRDefault="000918A7" w:rsidP="000918A7">
            <w:pPr>
              <w:widowControl/>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Провод силовой гибкий с медными жилами ПВСнг(A)-LS 2х2,5-380</w:t>
            </w:r>
          </w:p>
        </w:tc>
        <w:tc>
          <w:tcPr>
            <w:tcW w:w="1038" w:type="dxa"/>
            <w:shd w:val="clear" w:color="auto" w:fill="auto"/>
            <w:hideMark/>
          </w:tcPr>
          <w:p w14:paraId="76A2E552"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м</w:t>
            </w:r>
          </w:p>
        </w:tc>
        <w:tc>
          <w:tcPr>
            <w:tcW w:w="986" w:type="dxa"/>
            <w:shd w:val="clear" w:color="auto" w:fill="auto"/>
            <w:hideMark/>
          </w:tcPr>
          <w:p w14:paraId="62448089"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150</w:t>
            </w:r>
          </w:p>
        </w:tc>
      </w:tr>
      <w:tr w:rsidR="000918A7" w:rsidRPr="000918A7" w14:paraId="12D2F922" w14:textId="77777777" w:rsidTr="00542CE7">
        <w:trPr>
          <w:trHeight w:val="300"/>
        </w:trPr>
        <w:tc>
          <w:tcPr>
            <w:tcW w:w="639" w:type="dxa"/>
            <w:shd w:val="clear" w:color="auto" w:fill="auto"/>
            <w:hideMark/>
          </w:tcPr>
          <w:p w14:paraId="26462016"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 </w:t>
            </w:r>
          </w:p>
        </w:tc>
        <w:tc>
          <w:tcPr>
            <w:tcW w:w="7113" w:type="dxa"/>
            <w:shd w:val="clear" w:color="auto" w:fill="auto"/>
            <w:hideMark/>
          </w:tcPr>
          <w:p w14:paraId="6B49AB74" w14:textId="77777777" w:rsidR="000918A7" w:rsidRPr="000918A7" w:rsidRDefault="000918A7" w:rsidP="000918A7">
            <w:pPr>
              <w:widowControl/>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Кабель витая пара F/UTP 4х2х0,52, категория 5e</w:t>
            </w:r>
          </w:p>
        </w:tc>
        <w:tc>
          <w:tcPr>
            <w:tcW w:w="1038" w:type="dxa"/>
            <w:shd w:val="clear" w:color="auto" w:fill="auto"/>
            <w:hideMark/>
          </w:tcPr>
          <w:p w14:paraId="04437B94"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м</w:t>
            </w:r>
          </w:p>
        </w:tc>
        <w:tc>
          <w:tcPr>
            <w:tcW w:w="986" w:type="dxa"/>
            <w:shd w:val="clear" w:color="auto" w:fill="auto"/>
            <w:hideMark/>
          </w:tcPr>
          <w:p w14:paraId="2BE888C0"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10,2</w:t>
            </w:r>
          </w:p>
        </w:tc>
      </w:tr>
      <w:tr w:rsidR="000918A7" w:rsidRPr="000918A7" w14:paraId="2ED66F01" w14:textId="77777777" w:rsidTr="00542CE7">
        <w:trPr>
          <w:trHeight w:val="600"/>
        </w:trPr>
        <w:tc>
          <w:tcPr>
            <w:tcW w:w="639" w:type="dxa"/>
            <w:shd w:val="clear" w:color="auto" w:fill="auto"/>
            <w:hideMark/>
          </w:tcPr>
          <w:p w14:paraId="42AC367D"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10</w:t>
            </w:r>
          </w:p>
        </w:tc>
        <w:tc>
          <w:tcPr>
            <w:tcW w:w="7113" w:type="dxa"/>
            <w:shd w:val="clear" w:color="auto" w:fill="auto"/>
            <w:hideMark/>
          </w:tcPr>
          <w:p w14:paraId="63B32888" w14:textId="77777777" w:rsidR="000918A7" w:rsidRPr="000918A7" w:rsidRDefault="000918A7" w:rsidP="000918A7">
            <w:pPr>
              <w:widowControl/>
              <w:rPr>
                <w:rFonts w:ascii="Times New Roman" w:eastAsia="Times New Roman" w:hAnsi="Times New Roman" w:cs="Times New Roman"/>
                <w:lang w:bidi="ar-SA"/>
              </w:rPr>
            </w:pPr>
            <w:r w:rsidRPr="000918A7">
              <w:rPr>
                <w:rFonts w:ascii="Times New Roman" w:eastAsia="Times New Roman" w:hAnsi="Times New Roman" w:cs="Times New Roman"/>
                <w:lang w:bidi="ar-SA"/>
              </w:rPr>
              <w:t>Разъемы штепсельные с разделкой и включением кабеля: с экранированными парами, емкость 5х2</w:t>
            </w:r>
          </w:p>
        </w:tc>
        <w:tc>
          <w:tcPr>
            <w:tcW w:w="1038" w:type="dxa"/>
            <w:shd w:val="clear" w:color="auto" w:fill="auto"/>
            <w:hideMark/>
          </w:tcPr>
          <w:p w14:paraId="6B26E26A"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шт</w:t>
            </w:r>
          </w:p>
        </w:tc>
        <w:tc>
          <w:tcPr>
            <w:tcW w:w="986" w:type="dxa"/>
            <w:shd w:val="clear" w:color="auto" w:fill="auto"/>
            <w:hideMark/>
          </w:tcPr>
          <w:p w14:paraId="4DC8E3C2"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25</w:t>
            </w:r>
          </w:p>
        </w:tc>
      </w:tr>
      <w:tr w:rsidR="000918A7" w:rsidRPr="000918A7" w14:paraId="496A924A" w14:textId="77777777" w:rsidTr="00542CE7">
        <w:trPr>
          <w:trHeight w:val="300"/>
        </w:trPr>
        <w:tc>
          <w:tcPr>
            <w:tcW w:w="639" w:type="dxa"/>
            <w:shd w:val="clear" w:color="auto" w:fill="auto"/>
            <w:hideMark/>
          </w:tcPr>
          <w:p w14:paraId="736D57EC"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 </w:t>
            </w:r>
          </w:p>
        </w:tc>
        <w:tc>
          <w:tcPr>
            <w:tcW w:w="7113" w:type="dxa"/>
            <w:shd w:val="clear" w:color="auto" w:fill="auto"/>
            <w:hideMark/>
          </w:tcPr>
          <w:p w14:paraId="44D2DB6A" w14:textId="77777777" w:rsidR="000918A7" w:rsidRPr="000918A7" w:rsidRDefault="000918A7" w:rsidP="000918A7">
            <w:pPr>
              <w:widowControl/>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Разъём RJ-45 UTP Cat5е</w:t>
            </w:r>
          </w:p>
        </w:tc>
        <w:tc>
          <w:tcPr>
            <w:tcW w:w="1038" w:type="dxa"/>
            <w:shd w:val="clear" w:color="auto" w:fill="auto"/>
            <w:hideMark/>
          </w:tcPr>
          <w:p w14:paraId="683853E3"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шт</w:t>
            </w:r>
          </w:p>
        </w:tc>
        <w:tc>
          <w:tcPr>
            <w:tcW w:w="986" w:type="dxa"/>
            <w:shd w:val="clear" w:color="auto" w:fill="auto"/>
            <w:hideMark/>
          </w:tcPr>
          <w:p w14:paraId="53F71843" w14:textId="77777777" w:rsidR="000918A7" w:rsidRPr="000918A7" w:rsidRDefault="000918A7" w:rsidP="000918A7">
            <w:pPr>
              <w:widowControl/>
              <w:jc w:val="center"/>
              <w:rPr>
                <w:rFonts w:ascii="Times New Roman" w:eastAsia="Times New Roman" w:hAnsi="Times New Roman" w:cs="Times New Roman"/>
                <w:i/>
                <w:iCs/>
                <w:lang w:bidi="ar-SA"/>
              </w:rPr>
            </w:pPr>
            <w:r w:rsidRPr="000918A7">
              <w:rPr>
                <w:rFonts w:ascii="Times New Roman" w:eastAsia="Times New Roman" w:hAnsi="Times New Roman" w:cs="Times New Roman"/>
                <w:i/>
                <w:iCs/>
                <w:lang w:bidi="ar-SA"/>
              </w:rPr>
              <w:t>25</w:t>
            </w:r>
          </w:p>
        </w:tc>
      </w:tr>
      <w:tr w:rsidR="000918A7" w:rsidRPr="000918A7" w14:paraId="3FDA896C" w14:textId="77777777" w:rsidTr="00542CE7">
        <w:trPr>
          <w:trHeight w:val="300"/>
        </w:trPr>
        <w:tc>
          <w:tcPr>
            <w:tcW w:w="9776" w:type="dxa"/>
            <w:gridSpan w:val="4"/>
            <w:shd w:val="clear" w:color="auto" w:fill="auto"/>
            <w:hideMark/>
          </w:tcPr>
          <w:p w14:paraId="187AF375" w14:textId="77777777" w:rsidR="000918A7" w:rsidRPr="000918A7" w:rsidRDefault="000918A7" w:rsidP="000918A7">
            <w:pPr>
              <w:widowControl/>
              <w:rPr>
                <w:rFonts w:ascii="Times New Roman" w:eastAsia="Times New Roman" w:hAnsi="Times New Roman" w:cs="Times New Roman"/>
                <w:b/>
                <w:bCs/>
                <w:lang w:bidi="ar-SA"/>
              </w:rPr>
            </w:pPr>
            <w:r w:rsidRPr="000918A7">
              <w:rPr>
                <w:rFonts w:ascii="Times New Roman" w:eastAsia="Times New Roman" w:hAnsi="Times New Roman" w:cs="Times New Roman"/>
                <w:b/>
                <w:bCs/>
                <w:lang w:bidi="ar-SA"/>
              </w:rPr>
              <w:t>Раздел 2. Сопряжение с локальной компьютерной сетью</w:t>
            </w:r>
          </w:p>
        </w:tc>
      </w:tr>
      <w:tr w:rsidR="000918A7" w:rsidRPr="000918A7" w14:paraId="06D1C513" w14:textId="77777777" w:rsidTr="00542CE7">
        <w:trPr>
          <w:trHeight w:val="645"/>
        </w:trPr>
        <w:tc>
          <w:tcPr>
            <w:tcW w:w="639" w:type="dxa"/>
            <w:shd w:val="clear" w:color="auto" w:fill="auto"/>
            <w:hideMark/>
          </w:tcPr>
          <w:p w14:paraId="3DD6DDBC"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11</w:t>
            </w:r>
          </w:p>
        </w:tc>
        <w:tc>
          <w:tcPr>
            <w:tcW w:w="7113" w:type="dxa"/>
            <w:shd w:val="clear" w:color="auto" w:fill="auto"/>
            <w:hideMark/>
          </w:tcPr>
          <w:p w14:paraId="7705458B" w14:textId="77777777" w:rsidR="000918A7" w:rsidRPr="000918A7" w:rsidRDefault="000918A7" w:rsidP="000918A7">
            <w:pPr>
              <w:widowControl/>
              <w:rPr>
                <w:rFonts w:ascii="Times New Roman" w:eastAsia="Times New Roman" w:hAnsi="Times New Roman" w:cs="Times New Roman"/>
                <w:lang w:bidi="ar-SA"/>
              </w:rPr>
            </w:pPr>
            <w:r w:rsidRPr="000918A7">
              <w:rPr>
                <w:rFonts w:ascii="Times New Roman" w:eastAsia="Times New Roman" w:hAnsi="Times New Roman" w:cs="Times New Roman"/>
                <w:lang w:bidi="ar-SA"/>
              </w:rPr>
              <w:t>Настройка простых сетевых трактов: программирование сетевого элемента и отладка его работы (мультиплексор, регенератор)</w:t>
            </w:r>
          </w:p>
        </w:tc>
        <w:tc>
          <w:tcPr>
            <w:tcW w:w="1038" w:type="dxa"/>
            <w:shd w:val="clear" w:color="auto" w:fill="auto"/>
            <w:hideMark/>
          </w:tcPr>
          <w:p w14:paraId="2049D3F1"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сетевой элемент</w:t>
            </w:r>
          </w:p>
        </w:tc>
        <w:tc>
          <w:tcPr>
            <w:tcW w:w="986" w:type="dxa"/>
            <w:shd w:val="clear" w:color="auto" w:fill="auto"/>
            <w:hideMark/>
          </w:tcPr>
          <w:p w14:paraId="4B549480"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1</w:t>
            </w:r>
          </w:p>
        </w:tc>
      </w:tr>
      <w:tr w:rsidR="000918A7" w:rsidRPr="000918A7" w14:paraId="73A518C9" w14:textId="77777777" w:rsidTr="00542CE7">
        <w:trPr>
          <w:trHeight w:val="465"/>
        </w:trPr>
        <w:tc>
          <w:tcPr>
            <w:tcW w:w="9776" w:type="dxa"/>
            <w:gridSpan w:val="4"/>
            <w:shd w:val="clear" w:color="auto" w:fill="auto"/>
            <w:hideMark/>
          </w:tcPr>
          <w:p w14:paraId="388223D3" w14:textId="77777777" w:rsidR="000918A7" w:rsidRPr="000918A7" w:rsidRDefault="000918A7" w:rsidP="000918A7">
            <w:pPr>
              <w:widowControl/>
              <w:rPr>
                <w:rFonts w:ascii="Times New Roman" w:eastAsia="Times New Roman" w:hAnsi="Times New Roman" w:cs="Times New Roman"/>
                <w:b/>
                <w:bCs/>
                <w:lang w:bidi="ar-SA"/>
              </w:rPr>
            </w:pPr>
            <w:r w:rsidRPr="000918A7">
              <w:rPr>
                <w:rFonts w:ascii="Times New Roman" w:eastAsia="Times New Roman" w:hAnsi="Times New Roman" w:cs="Times New Roman"/>
                <w:b/>
                <w:bCs/>
                <w:lang w:bidi="ar-SA"/>
              </w:rPr>
              <w:t>Раздел 3. Пусконаладочные работы</w:t>
            </w:r>
          </w:p>
        </w:tc>
      </w:tr>
      <w:tr w:rsidR="000918A7" w:rsidRPr="000918A7" w14:paraId="541653F2" w14:textId="77777777" w:rsidTr="00542CE7">
        <w:trPr>
          <w:trHeight w:val="300"/>
        </w:trPr>
        <w:tc>
          <w:tcPr>
            <w:tcW w:w="639" w:type="dxa"/>
            <w:shd w:val="clear" w:color="auto" w:fill="auto"/>
            <w:hideMark/>
          </w:tcPr>
          <w:p w14:paraId="1FB4CDA2"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12</w:t>
            </w:r>
          </w:p>
        </w:tc>
        <w:tc>
          <w:tcPr>
            <w:tcW w:w="7113" w:type="dxa"/>
            <w:shd w:val="clear" w:color="auto" w:fill="auto"/>
            <w:hideMark/>
          </w:tcPr>
          <w:p w14:paraId="76418801" w14:textId="77777777" w:rsidR="000918A7" w:rsidRPr="000918A7" w:rsidRDefault="000918A7" w:rsidP="000918A7">
            <w:pPr>
              <w:widowControl/>
              <w:rPr>
                <w:rFonts w:ascii="Times New Roman" w:eastAsia="Times New Roman" w:hAnsi="Times New Roman" w:cs="Times New Roman"/>
                <w:lang w:bidi="ar-SA"/>
              </w:rPr>
            </w:pPr>
            <w:r w:rsidRPr="000918A7">
              <w:rPr>
                <w:rFonts w:ascii="Times New Roman" w:eastAsia="Times New Roman" w:hAnsi="Times New Roman" w:cs="Times New Roman"/>
                <w:lang w:bidi="ar-SA"/>
              </w:rPr>
              <w:t>Комплексная наладка АС: II категории сложности</w:t>
            </w:r>
          </w:p>
        </w:tc>
        <w:tc>
          <w:tcPr>
            <w:tcW w:w="1038" w:type="dxa"/>
            <w:shd w:val="clear" w:color="auto" w:fill="auto"/>
            <w:hideMark/>
          </w:tcPr>
          <w:p w14:paraId="4B0B8B7E"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система</w:t>
            </w:r>
          </w:p>
        </w:tc>
        <w:tc>
          <w:tcPr>
            <w:tcW w:w="986" w:type="dxa"/>
            <w:shd w:val="clear" w:color="auto" w:fill="auto"/>
            <w:hideMark/>
          </w:tcPr>
          <w:p w14:paraId="14F347CE" w14:textId="77777777" w:rsidR="000918A7" w:rsidRPr="000918A7" w:rsidRDefault="000918A7" w:rsidP="000918A7">
            <w:pPr>
              <w:widowControl/>
              <w:jc w:val="center"/>
              <w:rPr>
                <w:rFonts w:ascii="Times New Roman" w:eastAsia="Times New Roman" w:hAnsi="Times New Roman" w:cs="Times New Roman"/>
                <w:lang w:bidi="ar-SA"/>
              </w:rPr>
            </w:pPr>
            <w:r w:rsidRPr="000918A7">
              <w:rPr>
                <w:rFonts w:ascii="Times New Roman" w:eastAsia="Times New Roman" w:hAnsi="Times New Roman" w:cs="Times New Roman"/>
                <w:lang w:bidi="ar-SA"/>
              </w:rPr>
              <w:t>1</w:t>
            </w:r>
          </w:p>
        </w:tc>
      </w:tr>
    </w:tbl>
    <w:p w14:paraId="45DEC1F7" w14:textId="77777777" w:rsidR="00303488" w:rsidRDefault="00303488" w:rsidP="00D47834">
      <w:pPr>
        <w:pStyle w:val="16"/>
        <w:ind w:firstLine="0"/>
        <w:contextualSpacing/>
        <w:rPr>
          <w:b/>
          <w:bCs/>
        </w:rPr>
      </w:pPr>
    </w:p>
    <w:p w14:paraId="7198EAAF" w14:textId="77777777" w:rsidR="00270A1B" w:rsidRDefault="00270A1B" w:rsidP="00270A1B">
      <w:pPr>
        <w:pStyle w:val="16"/>
        <w:ind w:firstLine="709"/>
        <w:contextualSpacing/>
        <w:jc w:val="center"/>
        <w:rPr>
          <w:b/>
          <w:bCs/>
        </w:rPr>
      </w:pPr>
    </w:p>
    <w:p w14:paraId="095D283D" w14:textId="753E498F" w:rsidR="00270A1B" w:rsidRDefault="00270A1B" w:rsidP="00270A1B">
      <w:pPr>
        <w:pStyle w:val="16"/>
        <w:ind w:firstLine="709"/>
        <w:contextualSpacing/>
        <w:jc w:val="center"/>
      </w:pPr>
      <w:r>
        <w:rPr>
          <w:b/>
          <w:bCs/>
        </w:rPr>
        <w:t>Подписи Сторон</w:t>
      </w:r>
    </w:p>
    <w:tbl>
      <w:tblPr>
        <w:tblpPr w:leftFromText="180" w:rightFromText="180" w:bottomFromText="160" w:vertAnchor="text" w:horzAnchor="margin" w:tblpY="514"/>
        <w:tblW w:w="5000" w:type="pct"/>
        <w:tblLook w:val="04A0" w:firstRow="1" w:lastRow="0" w:firstColumn="1" w:lastColumn="0" w:noHBand="0" w:noVBand="1"/>
      </w:tblPr>
      <w:tblGrid>
        <w:gridCol w:w="4811"/>
        <w:gridCol w:w="4826"/>
      </w:tblGrid>
      <w:tr w:rsidR="00270A1B" w14:paraId="47922852" w14:textId="77777777" w:rsidTr="0060391B">
        <w:trPr>
          <w:trHeight w:val="1717"/>
        </w:trPr>
        <w:tc>
          <w:tcPr>
            <w:tcW w:w="2496" w:type="pct"/>
          </w:tcPr>
          <w:p w14:paraId="55DD56F1" w14:textId="77777777" w:rsidR="00270A1B" w:rsidRDefault="00270A1B" w:rsidP="0060391B">
            <w:pPr>
              <w:keepNext/>
              <w:contextualSpacing/>
              <w:jc w:val="both"/>
              <w:rPr>
                <w:rFonts w:ascii="Times New Roman" w:eastAsia="Times New Roman" w:hAnsi="Times New Roman" w:cs="Times New Roman"/>
                <w:highlight w:val="white"/>
              </w:rPr>
            </w:pPr>
            <w:r>
              <w:rPr>
                <w:rFonts w:ascii="Times New Roman" w:eastAsia="Times New Roman" w:hAnsi="Times New Roman" w:cs="Times New Roman"/>
                <w:b/>
                <w:color w:val="000000" w:themeColor="text1"/>
                <w:highlight w:val="white"/>
              </w:rPr>
              <w:t>Заказчик:</w:t>
            </w:r>
          </w:p>
          <w:p w14:paraId="275D50E4" w14:textId="77777777" w:rsidR="00270A1B" w:rsidRDefault="00270A1B" w:rsidP="0060391B">
            <w:pPr>
              <w:ind w:right="-2"/>
              <w:contextualSpacing/>
              <w:rPr>
                <w:rFonts w:ascii="Times New Roman" w:hAnsi="Times New Roman" w:cs="Times New Roman"/>
              </w:rPr>
            </w:pPr>
          </w:p>
          <w:p w14:paraId="41F4FF8A" w14:textId="77777777" w:rsidR="00270A1B" w:rsidRDefault="00270A1B" w:rsidP="0060391B">
            <w:pPr>
              <w:ind w:firstLine="709"/>
              <w:contextualSpacing/>
              <w:jc w:val="both"/>
              <w:rPr>
                <w:rFonts w:ascii="Times New Roman" w:hAnsi="Times New Roman" w:cs="Times New Roman"/>
                <w:highlight w:val="white"/>
              </w:rPr>
            </w:pPr>
          </w:p>
          <w:p w14:paraId="6EFC1A43" w14:textId="77777777" w:rsidR="00270A1B" w:rsidRDefault="00270A1B" w:rsidP="0060391B">
            <w:pPr>
              <w:contextualSpacing/>
              <w:jc w:val="both"/>
              <w:rPr>
                <w:rFonts w:ascii="Times New Roman" w:hAnsi="Times New Roman" w:cs="Times New Roman"/>
                <w:b/>
                <w:highlight w:val="white"/>
              </w:rPr>
            </w:pPr>
            <w:r>
              <w:rPr>
                <w:rFonts w:ascii="Times New Roman" w:hAnsi="Times New Roman" w:cs="Times New Roman"/>
                <w:highlight w:val="white"/>
                <w:lang w:eastAsia="en-US"/>
              </w:rPr>
              <w:t>___________________/                  /</w:t>
            </w:r>
          </w:p>
          <w:p w14:paraId="588860F8" w14:textId="77777777" w:rsidR="00270A1B" w:rsidRDefault="00270A1B" w:rsidP="0060391B">
            <w:pPr>
              <w:keepNext/>
              <w:contextualSpacing/>
              <w:jc w:val="both"/>
              <w:rPr>
                <w:rFonts w:ascii="Times New Roman" w:eastAsia="Times New Roman" w:hAnsi="Times New Roman" w:cs="Times New Roman"/>
                <w:highlight w:val="white"/>
              </w:rPr>
            </w:pPr>
            <w:r>
              <w:rPr>
                <w:rFonts w:ascii="Times New Roman" w:hAnsi="Times New Roman" w:cs="Times New Roman"/>
                <w:i/>
                <w:highlight w:val="white"/>
                <w:lang w:eastAsia="en-US"/>
              </w:rPr>
              <w:t>М.П.</w:t>
            </w:r>
          </w:p>
        </w:tc>
        <w:tc>
          <w:tcPr>
            <w:tcW w:w="2504" w:type="pct"/>
          </w:tcPr>
          <w:p w14:paraId="02FCE1D7" w14:textId="77777777" w:rsidR="00270A1B" w:rsidRDefault="00270A1B" w:rsidP="0060391B">
            <w:pPr>
              <w:keepNext/>
              <w:ind w:right="-2"/>
              <w:contextualSpacing/>
              <w:rPr>
                <w:rFonts w:ascii="Times New Roman" w:eastAsia="Times New Roman" w:hAnsi="Times New Roman" w:cs="Times New Roman"/>
                <w:b/>
                <w:color w:val="auto"/>
              </w:rPr>
            </w:pPr>
            <w:r>
              <w:rPr>
                <w:rFonts w:ascii="Times New Roman" w:eastAsia="Times New Roman" w:hAnsi="Times New Roman" w:cs="Times New Roman"/>
                <w:b/>
                <w:color w:val="auto"/>
              </w:rPr>
              <w:t>Подрядчик:</w:t>
            </w:r>
          </w:p>
          <w:p w14:paraId="3A709D1E" w14:textId="77777777" w:rsidR="00270A1B" w:rsidRDefault="00270A1B" w:rsidP="0060391B">
            <w:pPr>
              <w:ind w:firstLine="709"/>
              <w:contextualSpacing/>
              <w:rPr>
                <w:rFonts w:ascii="Times New Roman" w:hAnsi="Times New Roman" w:cs="Times New Roman"/>
                <w:color w:val="auto"/>
              </w:rPr>
            </w:pPr>
          </w:p>
          <w:p w14:paraId="0D486198" w14:textId="77777777" w:rsidR="00270A1B" w:rsidRDefault="00270A1B" w:rsidP="0060391B">
            <w:pPr>
              <w:ind w:firstLine="709"/>
              <w:contextualSpacing/>
              <w:rPr>
                <w:rFonts w:ascii="Times New Roman" w:hAnsi="Times New Roman" w:cs="Times New Roman"/>
                <w:color w:val="auto"/>
              </w:rPr>
            </w:pPr>
          </w:p>
          <w:p w14:paraId="2CD4B898" w14:textId="77777777" w:rsidR="00270A1B" w:rsidRDefault="00270A1B" w:rsidP="0060391B">
            <w:pPr>
              <w:contextualSpacing/>
              <w:rPr>
                <w:rFonts w:ascii="Times New Roman" w:eastAsia="SimSun" w:hAnsi="Times New Roman" w:cs="Times New Roman"/>
                <w:color w:val="auto"/>
              </w:rPr>
            </w:pPr>
            <w:r>
              <w:rPr>
                <w:rFonts w:ascii="Times New Roman" w:hAnsi="Times New Roman" w:cs="Times New Roman"/>
                <w:color w:val="auto"/>
              </w:rPr>
              <w:t xml:space="preserve">________________/               </w:t>
            </w:r>
            <w:r>
              <w:rPr>
                <w:rFonts w:ascii="Times New Roman" w:hAnsi="Times New Roman" w:cs="Times New Roman"/>
                <w:bCs/>
                <w:color w:val="auto"/>
              </w:rPr>
              <w:t xml:space="preserve"> / </w:t>
            </w:r>
          </w:p>
          <w:p w14:paraId="77BA77C8" w14:textId="77777777" w:rsidR="00270A1B" w:rsidRDefault="00270A1B" w:rsidP="0060391B">
            <w:pPr>
              <w:tabs>
                <w:tab w:val="left" w:pos="426"/>
              </w:tabs>
              <w:contextualSpacing/>
              <w:jc w:val="both"/>
              <w:rPr>
                <w:rFonts w:ascii="Times New Roman" w:eastAsia="Times New Roman" w:hAnsi="Times New Roman" w:cs="Times New Roman"/>
                <w:bCs/>
                <w:i/>
                <w:color w:val="auto"/>
              </w:rPr>
            </w:pPr>
            <w:r>
              <w:rPr>
                <w:rFonts w:ascii="Times New Roman" w:eastAsia="Times New Roman" w:hAnsi="Times New Roman" w:cs="Times New Roman"/>
                <w:bCs/>
                <w:i/>
                <w:color w:val="auto"/>
              </w:rPr>
              <w:t>М.П.</w:t>
            </w:r>
          </w:p>
        </w:tc>
      </w:tr>
    </w:tbl>
    <w:p w14:paraId="4D21A496" w14:textId="77777777" w:rsidR="00270A1B" w:rsidRDefault="00270A1B" w:rsidP="00270A1B">
      <w:pPr>
        <w:tabs>
          <w:tab w:val="left" w:pos="3765"/>
        </w:tabs>
        <w:ind w:firstLine="709"/>
        <w:rPr>
          <w:rFonts w:ascii="Times New Roman" w:eastAsia="Times New Roman" w:hAnsi="Times New Roman" w:cs="Times New Roman"/>
        </w:rPr>
      </w:pPr>
    </w:p>
    <w:p w14:paraId="1EB3DD52" w14:textId="77777777" w:rsidR="00270A1B" w:rsidRDefault="00270A1B" w:rsidP="00270A1B">
      <w:pPr>
        <w:tabs>
          <w:tab w:val="left" w:pos="3765"/>
        </w:tabs>
        <w:ind w:firstLine="709"/>
        <w:rPr>
          <w:rFonts w:ascii="Times New Roman" w:eastAsia="Times New Roman" w:hAnsi="Times New Roman" w:cs="Times New Roman"/>
        </w:rPr>
        <w:sectPr w:rsidR="00270A1B" w:rsidSect="00270A1B">
          <w:type w:val="continuous"/>
          <w:pgSz w:w="11906" w:h="16838"/>
          <w:pgMar w:top="1134" w:right="851" w:bottom="1134" w:left="1418" w:header="0" w:footer="0" w:gutter="0"/>
          <w:cols w:space="720"/>
          <w:docGrid w:linePitch="360"/>
        </w:sectPr>
      </w:pPr>
    </w:p>
    <w:p w14:paraId="1627A121" w14:textId="77777777" w:rsidR="00270A1B" w:rsidRDefault="00270A1B" w:rsidP="00D47834">
      <w:pPr>
        <w:pStyle w:val="16"/>
        <w:ind w:firstLine="0"/>
        <w:contextualSpacing/>
        <w:rPr>
          <w:b/>
          <w:bCs/>
        </w:rPr>
      </w:pPr>
    </w:p>
    <w:sectPr w:rsidR="00270A1B">
      <w:type w:val="continuous"/>
      <w:pgSz w:w="11906" w:h="16838"/>
      <w:pgMar w:top="993" w:right="600" w:bottom="1121" w:left="104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8172B" w14:textId="77777777" w:rsidR="00573FD9" w:rsidRDefault="00573FD9">
      <w:r>
        <w:separator/>
      </w:r>
    </w:p>
  </w:endnote>
  <w:endnote w:type="continuationSeparator" w:id="0">
    <w:p w14:paraId="585680A9" w14:textId="77777777" w:rsidR="00573FD9" w:rsidRDefault="0057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6C9C" w14:textId="77777777" w:rsidR="00573FD9" w:rsidRDefault="00573FD9">
      <w:r>
        <w:separator/>
      </w:r>
    </w:p>
  </w:footnote>
  <w:footnote w:type="continuationSeparator" w:id="0">
    <w:p w14:paraId="06AE43C2" w14:textId="77777777" w:rsidR="00573FD9" w:rsidRDefault="00573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360"/>
        </w:tabs>
        <w:ind w:left="1477" w:hanging="360"/>
      </w:pPr>
      <w:rPr>
        <w:rFonts w:ascii="Symbol" w:hAnsi="Symbol" w:cs="Symbol" w:hint="default"/>
        <w:color w:val="000000"/>
        <w:sz w:val="24"/>
        <w:szCs w:val="24"/>
        <w:lang w:eastAsia="ru-RU"/>
      </w:rPr>
    </w:lvl>
  </w:abstractNum>
  <w:abstractNum w:abstractNumId="1" w15:restartNumberingAfterBreak="0">
    <w:nsid w:val="00000004"/>
    <w:multiLevelType w:val="multilevel"/>
    <w:tmpl w:val="578C1D7A"/>
    <w:name w:val="WW8Num4"/>
    <w:lvl w:ilvl="0">
      <w:start w:val="1"/>
      <w:numFmt w:val="decimal"/>
      <w:lvlText w:val="%1."/>
      <w:lvlJc w:val="left"/>
      <w:pPr>
        <w:tabs>
          <w:tab w:val="num" w:pos="0"/>
        </w:tabs>
        <w:ind w:left="360" w:hanging="360"/>
      </w:pPr>
      <w:rPr>
        <w:rFonts w:ascii="Times New Roman" w:hAnsi="Times New Roman" w:cs="Times New Roman" w:hint="default"/>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5"/>
    <w:multiLevelType w:val="multilevel"/>
    <w:tmpl w:val="74A66D32"/>
    <w:name w:val="WW8Num5"/>
    <w:lvl w:ilvl="0">
      <w:start w:val="1"/>
      <w:numFmt w:val="decimal"/>
      <w:lvlText w:val="%1."/>
      <w:lvlJc w:val="left"/>
      <w:pPr>
        <w:tabs>
          <w:tab w:val="num" w:pos="0"/>
        </w:tabs>
        <w:ind w:left="1211" w:hanging="360"/>
      </w:pPr>
      <w:rPr>
        <w:rFonts w:eastAsia="Times New Roman"/>
        <w:b/>
        <w:color w:val="000000"/>
        <w:sz w:val="28"/>
        <w:szCs w:val="24"/>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3" w15:restartNumberingAfterBreak="0">
    <w:nsid w:val="00000007"/>
    <w:multiLevelType w:val="multilevel"/>
    <w:tmpl w:val="4C142F3E"/>
    <w:name w:val="WW8Num7"/>
    <w:lvl w:ilvl="0">
      <w:start w:val="5"/>
      <w:numFmt w:val="decimal"/>
      <w:lvlText w:val="%1."/>
      <w:lvlJc w:val="left"/>
      <w:pPr>
        <w:tabs>
          <w:tab w:val="num" w:pos="720"/>
        </w:tabs>
        <w:ind w:left="720" w:hanging="360"/>
      </w:pPr>
      <w:rPr>
        <w:rFonts w:ascii="Times New Roman" w:eastAsia="Times New Roman" w:hAnsi="Times New Roman" w:cs="Times New Roman"/>
        <w:b/>
        <w:bCs/>
        <w:color w:val="000000"/>
        <w:sz w:val="24"/>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b/>
        <w:bCs/>
        <w:color w:val="000000"/>
        <w:sz w:val="24"/>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b/>
        <w:bCs/>
        <w:color w:val="000000"/>
        <w:sz w:val="24"/>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b/>
        <w:bCs/>
        <w:color w:val="000000"/>
        <w:sz w:val="24"/>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b/>
        <w:bCs/>
        <w:color w:val="000000"/>
        <w:sz w:val="24"/>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b/>
        <w:bCs/>
        <w:color w:val="000000"/>
        <w:sz w:val="24"/>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b/>
        <w:bCs/>
        <w:color w:val="000000"/>
        <w:sz w:val="24"/>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b/>
        <w:bCs/>
        <w:color w:val="000000"/>
        <w:sz w:val="24"/>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b/>
        <w:bCs/>
        <w:color w:val="000000"/>
        <w:sz w:val="24"/>
        <w:szCs w:val="24"/>
        <w:lang w:eastAsia="ru-RU"/>
      </w:r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928" w:hanging="360"/>
      </w:pPr>
    </w:lvl>
  </w:abstractNum>
  <w:abstractNum w:abstractNumId="5" w15:restartNumberingAfterBreak="0">
    <w:nsid w:val="01C80A09"/>
    <w:multiLevelType w:val="hybridMultilevel"/>
    <w:tmpl w:val="6D443D98"/>
    <w:lvl w:ilvl="0" w:tplc="4D040A9A">
      <w:start w:val="8"/>
      <w:numFmt w:val="decimal"/>
      <w:lvlText w:val="3.%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plc="00F03CE6">
      <w:start w:val="1"/>
      <w:numFmt w:val="none"/>
      <w:suff w:val="nothing"/>
      <w:lvlText w:val=""/>
      <w:lvlJc w:val="left"/>
      <w:pPr>
        <w:ind w:left="0" w:firstLine="0"/>
      </w:pPr>
    </w:lvl>
    <w:lvl w:ilvl="2" w:tplc="AF5E3E72">
      <w:start w:val="1"/>
      <w:numFmt w:val="none"/>
      <w:suff w:val="nothing"/>
      <w:lvlText w:val=""/>
      <w:lvlJc w:val="left"/>
      <w:pPr>
        <w:ind w:left="0" w:firstLine="0"/>
      </w:pPr>
    </w:lvl>
    <w:lvl w:ilvl="3" w:tplc="0EC61832">
      <w:start w:val="1"/>
      <w:numFmt w:val="none"/>
      <w:suff w:val="nothing"/>
      <w:lvlText w:val=""/>
      <w:lvlJc w:val="left"/>
      <w:pPr>
        <w:ind w:left="0" w:firstLine="0"/>
      </w:pPr>
    </w:lvl>
    <w:lvl w:ilvl="4" w:tplc="7E4A7588">
      <w:start w:val="1"/>
      <w:numFmt w:val="none"/>
      <w:suff w:val="nothing"/>
      <w:lvlText w:val=""/>
      <w:lvlJc w:val="left"/>
      <w:pPr>
        <w:ind w:left="0" w:firstLine="0"/>
      </w:pPr>
    </w:lvl>
    <w:lvl w:ilvl="5" w:tplc="70B65FE6">
      <w:start w:val="1"/>
      <w:numFmt w:val="none"/>
      <w:suff w:val="nothing"/>
      <w:lvlText w:val=""/>
      <w:lvlJc w:val="left"/>
      <w:pPr>
        <w:ind w:left="0" w:firstLine="0"/>
      </w:pPr>
    </w:lvl>
    <w:lvl w:ilvl="6" w:tplc="974E2898">
      <w:start w:val="1"/>
      <w:numFmt w:val="none"/>
      <w:suff w:val="nothing"/>
      <w:lvlText w:val=""/>
      <w:lvlJc w:val="left"/>
      <w:pPr>
        <w:ind w:left="0" w:firstLine="0"/>
      </w:pPr>
    </w:lvl>
    <w:lvl w:ilvl="7" w:tplc="B0A6474E">
      <w:start w:val="1"/>
      <w:numFmt w:val="none"/>
      <w:suff w:val="nothing"/>
      <w:lvlText w:val=""/>
      <w:lvlJc w:val="left"/>
      <w:pPr>
        <w:ind w:left="0" w:firstLine="0"/>
      </w:pPr>
    </w:lvl>
    <w:lvl w:ilvl="8" w:tplc="E3E6A20C">
      <w:start w:val="1"/>
      <w:numFmt w:val="none"/>
      <w:suff w:val="nothing"/>
      <w:lvlText w:val=""/>
      <w:lvlJc w:val="left"/>
      <w:pPr>
        <w:ind w:left="0" w:firstLine="0"/>
      </w:pPr>
    </w:lvl>
  </w:abstractNum>
  <w:abstractNum w:abstractNumId="6" w15:restartNumberingAfterBreak="0">
    <w:nsid w:val="05217D5D"/>
    <w:multiLevelType w:val="multilevel"/>
    <w:tmpl w:val="7D70D04C"/>
    <w:lvl w:ilvl="0">
      <w:start w:val="1"/>
      <w:numFmt w:val="decimal"/>
      <w:pStyle w:val="1"/>
      <w:lvlText w:val="%1."/>
      <w:lvlJc w:val="left"/>
      <w:pPr>
        <w:ind w:left="0" w:firstLine="0"/>
      </w:pPr>
      <w:rPr>
        <w:rFonts w:eastAsia="Times New Roman" w:cs="Times New Roman"/>
        <w:b/>
        <w:bCs/>
        <w:i w:val="0"/>
        <w:iCs w:val="0"/>
        <w:caps w:val="0"/>
        <w:smallCaps w:val="0"/>
        <w:strike w:val="0"/>
        <w:color w:val="1C1C1C"/>
        <w:spacing w:val="0"/>
        <w:sz w:val="24"/>
        <w:szCs w:val="24"/>
        <w:highlight w:val="white"/>
        <w:u w:val="none"/>
      </w:rPr>
    </w:lvl>
    <w:lvl w:ilvl="1">
      <w:start w:val="1"/>
      <w:numFmt w:val="decimal"/>
      <w:lvlText w:val="%1.%2."/>
      <w:lvlJc w:val="left"/>
      <w:pPr>
        <w:ind w:left="0" w:firstLine="0"/>
      </w:pPr>
      <w:rPr>
        <w:rFonts w:eastAsia="Times New Roman" w:cs="Times New Roman"/>
        <w:b w:val="0"/>
        <w:bCs w:val="0"/>
        <w:i w:val="0"/>
        <w:iCs w:val="0"/>
        <w:caps w:val="0"/>
        <w:smallCaps w:val="0"/>
        <w:strike w:val="0"/>
        <w:color w:val="1C1C1C"/>
        <w:spacing w:val="0"/>
        <w:sz w:val="24"/>
        <w:szCs w:val="24"/>
        <w:highlight w:val="white"/>
        <w:u w:val="none"/>
      </w:rPr>
    </w:lvl>
    <w:lvl w:ilvl="2">
      <w:start w:val="1"/>
      <w:numFmt w:val="decimal"/>
      <w:lvlText w:val="%1.%2.%3."/>
      <w:lvlJc w:val="left"/>
      <w:pPr>
        <w:ind w:left="142" w:firstLine="0"/>
      </w:pPr>
      <w:rPr>
        <w:rFonts w:eastAsia="Times New Roman" w:cs="Times New Roman"/>
        <w:b w:val="0"/>
        <w:bCs w:val="0"/>
        <w:i w:val="0"/>
        <w:iCs w:val="0"/>
        <w:caps w:val="0"/>
        <w:smallCaps w:val="0"/>
        <w:strike w:val="0"/>
        <w:color w:val="1C1C1C"/>
        <w:spacing w:val="0"/>
        <w:sz w:val="24"/>
        <w:szCs w:val="24"/>
        <w:u w:val="no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AE22EB3"/>
    <w:multiLevelType w:val="hybridMultilevel"/>
    <w:tmpl w:val="6CA8C842"/>
    <w:lvl w:ilvl="0" w:tplc="3BDE1874">
      <w:start w:val="1"/>
      <w:numFmt w:val="none"/>
      <w:suff w:val="nothing"/>
      <w:lvlText w:val=""/>
      <w:lvlJc w:val="left"/>
      <w:pPr>
        <w:tabs>
          <w:tab w:val="num" w:pos="0"/>
        </w:tabs>
        <w:ind w:left="432" w:hanging="432"/>
      </w:pPr>
    </w:lvl>
    <w:lvl w:ilvl="1" w:tplc="783ABF7C">
      <w:start w:val="1"/>
      <w:numFmt w:val="none"/>
      <w:suff w:val="nothing"/>
      <w:lvlText w:val=""/>
      <w:lvlJc w:val="left"/>
      <w:pPr>
        <w:tabs>
          <w:tab w:val="num" w:pos="0"/>
        </w:tabs>
        <w:ind w:left="576" w:hanging="576"/>
      </w:pPr>
    </w:lvl>
    <w:lvl w:ilvl="2" w:tplc="6960F86E">
      <w:start w:val="1"/>
      <w:numFmt w:val="none"/>
      <w:suff w:val="nothing"/>
      <w:lvlText w:val=""/>
      <w:lvlJc w:val="left"/>
      <w:pPr>
        <w:tabs>
          <w:tab w:val="num" w:pos="0"/>
        </w:tabs>
        <w:ind w:left="720" w:hanging="720"/>
      </w:pPr>
    </w:lvl>
    <w:lvl w:ilvl="3" w:tplc="3F3C4CFC">
      <w:start w:val="1"/>
      <w:numFmt w:val="none"/>
      <w:suff w:val="nothing"/>
      <w:lvlText w:val=""/>
      <w:lvlJc w:val="left"/>
      <w:pPr>
        <w:tabs>
          <w:tab w:val="num" w:pos="0"/>
        </w:tabs>
        <w:ind w:left="864" w:hanging="864"/>
      </w:pPr>
    </w:lvl>
    <w:lvl w:ilvl="4" w:tplc="C8F0535E">
      <w:start w:val="1"/>
      <w:numFmt w:val="none"/>
      <w:suff w:val="nothing"/>
      <w:lvlText w:val=""/>
      <w:lvlJc w:val="left"/>
      <w:pPr>
        <w:tabs>
          <w:tab w:val="num" w:pos="0"/>
        </w:tabs>
        <w:ind w:left="1008" w:hanging="1008"/>
      </w:pPr>
    </w:lvl>
    <w:lvl w:ilvl="5" w:tplc="9906E332">
      <w:start w:val="1"/>
      <w:numFmt w:val="none"/>
      <w:suff w:val="nothing"/>
      <w:lvlText w:val=""/>
      <w:lvlJc w:val="left"/>
      <w:pPr>
        <w:tabs>
          <w:tab w:val="num" w:pos="0"/>
        </w:tabs>
        <w:ind w:left="1152" w:hanging="1152"/>
      </w:pPr>
    </w:lvl>
    <w:lvl w:ilvl="6" w:tplc="726C390E">
      <w:start w:val="1"/>
      <w:numFmt w:val="none"/>
      <w:suff w:val="nothing"/>
      <w:lvlText w:val=""/>
      <w:lvlJc w:val="left"/>
      <w:pPr>
        <w:tabs>
          <w:tab w:val="num" w:pos="0"/>
        </w:tabs>
        <w:ind w:left="1296" w:hanging="1296"/>
      </w:pPr>
    </w:lvl>
    <w:lvl w:ilvl="7" w:tplc="16EE06A8">
      <w:start w:val="1"/>
      <w:numFmt w:val="none"/>
      <w:suff w:val="nothing"/>
      <w:lvlText w:val=""/>
      <w:lvlJc w:val="left"/>
      <w:pPr>
        <w:tabs>
          <w:tab w:val="num" w:pos="0"/>
        </w:tabs>
        <w:ind w:left="1440" w:hanging="1440"/>
      </w:pPr>
    </w:lvl>
    <w:lvl w:ilvl="8" w:tplc="9E6AB89C">
      <w:start w:val="1"/>
      <w:numFmt w:val="none"/>
      <w:suff w:val="nothing"/>
      <w:lvlText w:val=""/>
      <w:lvlJc w:val="left"/>
      <w:pPr>
        <w:tabs>
          <w:tab w:val="num" w:pos="0"/>
        </w:tabs>
        <w:ind w:left="1584" w:hanging="1584"/>
      </w:pPr>
    </w:lvl>
  </w:abstractNum>
  <w:abstractNum w:abstractNumId="8" w15:restartNumberingAfterBreak="0">
    <w:nsid w:val="0CE31DF1"/>
    <w:multiLevelType w:val="hybridMultilevel"/>
    <w:tmpl w:val="C0D070B0"/>
    <w:lvl w:ilvl="0" w:tplc="6D083B94">
      <w:start w:val="1"/>
      <w:numFmt w:val="decimal"/>
      <w:lvlText w:val="%1."/>
      <w:lvlJc w:val="left"/>
      <w:pPr>
        <w:ind w:left="2080" w:hanging="360"/>
      </w:pPr>
      <w:rPr>
        <w:b/>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9" w15:restartNumberingAfterBreak="0">
    <w:nsid w:val="0CEB3797"/>
    <w:multiLevelType w:val="hybridMultilevel"/>
    <w:tmpl w:val="8FF40AF8"/>
    <w:lvl w:ilvl="0" w:tplc="23A6F882">
      <w:start w:val="5"/>
      <w:numFmt w:val="decimal"/>
      <w:lvlText w:val="9.%1"/>
      <w:lvlJc w:val="left"/>
      <w:pPr>
        <w:ind w:left="0" w:firstLine="0"/>
      </w:pPr>
      <w:rPr>
        <w:rFonts w:eastAsia="Times New Roman" w:cs="Times New Roman"/>
        <w:b w:val="0"/>
        <w:bCs w:val="0"/>
        <w:i w:val="0"/>
        <w:iCs w:val="0"/>
        <w:caps w:val="0"/>
        <w:smallCaps w:val="0"/>
        <w:strike w:val="0"/>
        <w:color w:val="1C1C1C"/>
        <w:spacing w:val="0"/>
        <w:sz w:val="24"/>
        <w:szCs w:val="24"/>
        <w:highlight w:val="white"/>
        <w:u w:val="none"/>
      </w:rPr>
    </w:lvl>
    <w:lvl w:ilvl="1" w:tplc="5D7CC150">
      <w:start w:val="1"/>
      <w:numFmt w:val="none"/>
      <w:suff w:val="nothing"/>
      <w:lvlText w:val=""/>
      <w:lvlJc w:val="left"/>
      <w:pPr>
        <w:ind w:left="0" w:firstLine="0"/>
      </w:pPr>
    </w:lvl>
    <w:lvl w:ilvl="2" w:tplc="C8C0FDB2">
      <w:start w:val="1"/>
      <w:numFmt w:val="none"/>
      <w:suff w:val="nothing"/>
      <w:lvlText w:val=""/>
      <w:lvlJc w:val="left"/>
      <w:pPr>
        <w:ind w:left="0" w:firstLine="0"/>
      </w:pPr>
    </w:lvl>
    <w:lvl w:ilvl="3" w:tplc="50681046">
      <w:start w:val="1"/>
      <w:numFmt w:val="none"/>
      <w:suff w:val="nothing"/>
      <w:lvlText w:val=""/>
      <w:lvlJc w:val="left"/>
      <w:pPr>
        <w:ind w:left="0" w:firstLine="0"/>
      </w:pPr>
    </w:lvl>
    <w:lvl w:ilvl="4" w:tplc="8C122FBE">
      <w:start w:val="1"/>
      <w:numFmt w:val="none"/>
      <w:suff w:val="nothing"/>
      <w:lvlText w:val=""/>
      <w:lvlJc w:val="left"/>
      <w:pPr>
        <w:ind w:left="0" w:firstLine="0"/>
      </w:pPr>
    </w:lvl>
    <w:lvl w:ilvl="5" w:tplc="00B21F06">
      <w:start w:val="1"/>
      <w:numFmt w:val="none"/>
      <w:suff w:val="nothing"/>
      <w:lvlText w:val=""/>
      <w:lvlJc w:val="left"/>
      <w:pPr>
        <w:ind w:left="0" w:firstLine="0"/>
      </w:pPr>
    </w:lvl>
    <w:lvl w:ilvl="6" w:tplc="900EE548">
      <w:start w:val="1"/>
      <w:numFmt w:val="none"/>
      <w:suff w:val="nothing"/>
      <w:lvlText w:val=""/>
      <w:lvlJc w:val="left"/>
      <w:pPr>
        <w:ind w:left="0" w:firstLine="0"/>
      </w:pPr>
    </w:lvl>
    <w:lvl w:ilvl="7" w:tplc="972A93BA">
      <w:start w:val="1"/>
      <w:numFmt w:val="none"/>
      <w:suff w:val="nothing"/>
      <w:lvlText w:val=""/>
      <w:lvlJc w:val="left"/>
      <w:pPr>
        <w:ind w:left="0" w:firstLine="0"/>
      </w:pPr>
    </w:lvl>
    <w:lvl w:ilvl="8" w:tplc="B5087420">
      <w:start w:val="1"/>
      <w:numFmt w:val="none"/>
      <w:suff w:val="nothing"/>
      <w:lvlText w:val=""/>
      <w:lvlJc w:val="left"/>
      <w:pPr>
        <w:ind w:left="0" w:firstLine="0"/>
      </w:pPr>
    </w:lvl>
  </w:abstractNum>
  <w:abstractNum w:abstractNumId="10" w15:restartNumberingAfterBreak="0">
    <w:nsid w:val="0D954CA1"/>
    <w:multiLevelType w:val="hybridMultilevel"/>
    <w:tmpl w:val="E15E7744"/>
    <w:lvl w:ilvl="0" w:tplc="DDB89BF8">
      <w:start w:val="6"/>
      <w:numFmt w:val="decimal"/>
      <w:lvlText w:val="5.%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plc="16C00D02">
      <w:start w:val="1"/>
      <w:numFmt w:val="none"/>
      <w:suff w:val="nothing"/>
      <w:lvlText w:val=""/>
      <w:lvlJc w:val="left"/>
      <w:pPr>
        <w:ind w:left="0" w:firstLine="0"/>
      </w:pPr>
    </w:lvl>
    <w:lvl w:ilvl="2" w:tplc="4492103C">
      <w:start w:val="1"/>
      <w:numFmt w:val="none"/>
      <w:suff w:val="nothing"/>
      <w:lvlText w:val=""/>
      <w:lvlJc w:val="left"/>
      <w:pPr>
        <w:ind w:left="0" w:firstLine="0"/>
      </w:pPr>
    </w:lvl>
    <w:lvl w:ilvl="3" w:tplc="241A5A92">
      <w:start w:val="1"/>
      <w:numFmt w:val="none"/>
      <w:suff w:val="nothing"/>
      <w:lvlText w:val=""/>
      <w:lvlJc w:val="left"/>
      <w:pPr>
        <w:ind w:left="0" w:firstLine="0"/>
      </w:pPr>
    </w:lvl>
    <w:lvl w:ilvl="4" w:tplc="F692F474">
      <w:start w:val="1"/>
      <w:numFmt w:val="none"/>
      <w:suff w:val="nothing"/>
      <w:lvlText w:val=""/>
      <w:lvlJc w:val="left"/>
      <w:pPr>
        <w:ind w:left="0" w:firstLine="0"/>
      </w:pPr>
    </w:lvl>
    <w:lvl w:ilvl="5" w:tplc="A2BCA4EC">
      <w:start w:val="1"/>
      <w:numFmt w:val="none"/>
      <w:suff w:val="nothing"/>
      <w:lvlText w:val=""/>
      <w:lvlJc w:val="left"/>
      <w:pPr>
        <w:ind w:left="0" w:firstLine="0"/>
      </w:pPr>
    </w:lvl>
    <w:lvl w:ilvl="6" w:tplc="6F1E74C6">
      <w:start w:val="1"/>
      <w:numFmt w:val="none"/>
      <w:suff w:val="nothing"/>
      <w:lvlText w:val=""/>
      <w:lvlJc w:val="left"/>
      <w:pPr>
        <w:ind w:left="0" w:firstLine="0"/>
      </w:pPr>
    </w:lvl>
    <w:lvl w:ilvl="7" w:tplc="6A801254">
      <w:start w:val="1"/>
      <w:numFmt w:val="none"/>
      <w:suff w:val="nothing"/>
      <w:lvlText w:val=""/>
      <w:lvlJc w:val="left"/>
      <w:pPr>
        <w:ind w:left="0" w:firstLine="0"/>
      </w:pPr>
    </w:lvl>
    <w:lvl w:ilvl="8" w:tplc="664CEA02">
      <w:start w:val="1"/>
      <w:numFmt w:val="none"/>
      <w:suff w:val="nothing"/>
      <w:lvlText w:val=""/>
      <w:lvlJc w:val="left"/>
      <w:pPr>
        <w:ind w:left="0" w:firstLine="0"/>
      </w:pPr>
    </w:lvl>
  </w:abstractNum>
  <w:abstractNum w:abstractNumId="11" w15:restartNumberingAfterBreak="0">
    <w:nsid w:val="1076374A"/>
    <w:multiLevelType w:val="hybridMultilevel"/>
    <w:tmpl w:val="BDB8B3C0"/>
    <w:lvl w:ilvl="0" w:tplc="54466EF8">
      <w:start w:val="1"/>
      <w:numFmt w:val="decimal"/>
      <w:lvlText w:val="%1."/>
      <w:lvlJc w:val="left"/>
      <w:pPr>
        <w:ind w:left="2080" w:hanging="360"/>
      </w:pPr>
      <w:rPr>
        <w:b/>
      </w:rPr>
    </w:lvl>
    <w:lvl w:ilvl="1" w:tplc="8968BAEC">
      <w:start w:val="1"/>
      <w:numFmt w:val="lowerLetter"/>
      <w:lvlText w:val="%2."/>
      <w:lvlJc w:val="left"/>
      <w:pPr>
        <w:ind w:left="2120" w:hanging="360"/>
      </w:pPr>
    </w:lvl>
    <w:lvl w:ilvl="2" w:tplc="7D824546">
      <w:start w:val="1"/>
      <w:numFmt w:val="lowerRoman"/>
      <w:lvlText w:val="%3."/>
      <w:lvlJc w:val="right"/>
      <w:pPr>
        <w:ind w:left="2840" w:hanging="180"/>
      </w:pPr>
    </w:lvl>
    <w:lvl w:ilvl="3" w:tplc="F690BD52">
      <w:start w:val="1"/>
      <w:numFmt w:val="decimal"/>
      <w:lvlText w:val="%4."/>
      <w:lvlJc w:val="left"/>
      <w:pPr>
        <w:ind w:left="3560" w:hanging="360"/>
      </w:pPr>
    </w:lvl>
    <w:lvl w:ilvl="4" w:tplc="6B2E2BC4">
      <w:start w:val="1"/>
      <w:numFmt w:val="lowerLetter"/>
      <w:lvlText w:val="%5."/>
      <w:lvlJc w:val="left"/>
      <w:pPr>
        <w:ind w:left="4280" w:hanging="360"/>
      </w:pPr>
    </w:lvl>
    <w:lvl w:ilvl="5" w:tplc="7ACA24CC">
      <w:start w:val="1"/>
      <w:numFmt w:val="lowerRoman"/>
      <w:lvlText w:val="%6."/>
      <w:lvlJc w:val="right"/>
      <w:pPr>
        <w:ind w:left="5000" w:hanging="180"/>
      </w:pPr>
    </w:lvl>
    <w:lvl w:ilvl="6" w:tplc="268A0604">
      <w:start w:val="1"/>
      <w:numFmt w:val="decimal"/>
      <w:lvlText w:val="%7."/>
      <w:lvlJc w:val="left"/>
      <w:pPr>
        <w:ind w:left="5720" w:hanging="360"/>
      </w:pPr>
    </w:lvl>
    <w:lvl w:ilvl="7" w:tplc="2C40F86C">
      <w:start w:val="1"/>
      <w:numFmt w:val="lowerLetter"/>
      <w:lvlText w:val="%8."/>
      <w:lvlJc w:val="left"/>
      <w:pPr>
        <w:ind w:left="6440" w:hanging="360"/>
      </w:pPr>
    </w:lvl>
    <w:lvl w:ilvl="8" w:tplc="CC58DC7A">
      <w:start w:val="1"/>
      <w:numFmt w:val="lowerRoman"/>
      <w:lvlText w:val="%9."/>
      <w:lvlJc w:val="right"/>
      <w:pPr>
        <w:ind w:left="7160" w:hanging="180"/>
      </w:pPr>
    </w:lvl>
  </w:abstractNum>
  <w:abstractNum w:abstractNumId="12" w15:restartNumberingAfterBreak="0">
    <w:nsid w:val="10CF7744"/>
    <w:multiLevelType w:val="hybridMultilevel"/>
    <w:tmpl w:val="810C529E"/>
    <w:lvl w:ilvl="0" w:tplc="E92CC76E">
      <w:start w:val="8"/>
      <w:numFmt w:val="decimal"/>
      <w:lvlText w:val="7.%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plc="5838B646">
      <w:start w:val="1"/>
      <w:numFmt w:val="none"/>
      <w:suff w:val="nothing"/>
      <w:lvlText w:val=""/>
      <w:lvlJc w:val="left"/>
      <w:pPr>
        <w:ind w:left="0" w:firstLine="0"/>
      </w:pPr>
    </w:lvl>
    <w:lvl w:ilvl="2" w:tplc="294006BE">
      <w:start w:val="1"/>
      <w:numFmt w:val="none"/>
      <w:suff w:val="nothing"/>
      <w:lvlText w:val=""/>
      <w:lvlJc w:val="left"/>
      <w:pPr>
        <w:ind w:left="0" w:firstLine="0"/>
      </w:pPr>
    </w:lvl>
    <w:lvl w:ilvl="3" w:tplc="EF74E7D4">
      <w:start w:val="1"/>
      <w:numFmt w:val="none"/>
      <w:suff w:val="nothing"/>
      <w:lvlText w:val=""/>
      <w:lvlJc w:val="left"/>
      <w:pPr>
        <w:ind w:left="0" w:firstLine="0"/>
      </w:pPr>
    </w:lvl>
    <w:lvl w:ilvl="4" w:tplc="4F9CA354">
      <w:start w:val="1"/>
      <w:numFmt w:val="none"/>
      <w:suff w:val="nothing"/>
      <w:lvlText w:val=""/>
      <w:lvlJc w:val="left"/>
      <w:pPr>
        <w:ind w:left="0" w:firstLine="0"/>
      </w:pPr>
    </w:lvl>
    <w:lvl w:ilvl="5" w:tplc="4F1674D4">
      <w:start w:val="1"/>
      <w:numFmt w:val="none"/>
      <w:suff w:val="nothing"/>
      <w:lvlText w:val=""/>
      <w:lvlJc w:val="left"/>
      <w:pPr>
        <w:ind w:left="0" w:firstLine="0"/>
      </w:pPr>
    </w:lvl>
    <w:lvl w:ilvl="6" w:tplc="5400E0B6">
      <w:start w:val="1"/>
      <w:numFmt w:val="none"/>
      <w:suff w:val="nothing"/>
      <w:lvlText w:val=""/>
      <w:lvlJc w:val="left"/>
      <w:pPr>
        <w:ind w:left="0" w:firstLine="0"/>
      </w:pPr>
    </w:lvl>
    <w:lvl w:ilvl="7" w:tplc="6AACCE52">
      <w:start w:val="1"/>
      <w:numFmt w:val="none"/>
      <w:suff w:val="nothing"/>
      <w:lvlText w:val=""/>
      <w:lvlJc w:val="left"/>
      <w:pPr>
        <w:ind w:left="0" w:firstLine="0"/>
      </w:pPr>
    </w:lvl>
    <w:lvl w:ilvl="8" w:tplc="ADD0911A">
      <w:start w:val="1"/>
      <w:numFmt w:val="none"/>
      <w:suff w:val="nothing"/>
      <w:lvlText w:val=""/>
      <w:lvlJc w:val="left"/>
      <w:pPr>
        <w:ind w:left="0" w:firstLine="0"/>
      </w:pPr>
    </w:lvl>
  </w:abstractNum>
  <w:abstractNum w:abstractNumId="13" w15:restartNumberingAfterBreak="0">
    <w:nsid w:val="17A72074"/>
    <w:multiLevelType w:val="multilevel"/>
    <w:tmpl w:val="83E45262"/>
    <w:lvl w:ilvl="0">
      <w:start w:val="2"/>
      <w:numFmt w:val="decimal"/>
      <w:lvlText w:val="%1."/>
      <w:lvlJc w:val="left"/>
      <w:pPr>
        <w:ind w:left="0" w:firstLine="0"/>
      </w:pPr>
      <w:rPr>
        <w:rFonts w:eastAsia="Times New Roman" w:cs="Times New Roman"/>
        <w:b/>
        <w:bCs/>
        <w:i w:val="0"/>
        <w:iCs w:val="0"/>
        <w:caps w:val="0"/>
        <w:smallCaps w:val="0"/>
        <w:strike w:val="0"/>
        <w:color w:val="1C1C1C"/>
        <w:spacing w:val="0"/>
        <w:sz w:val="24"/>
        <w:szCs w:val="24"/>
        <w:highlight w:val="white"/>
        <w:u w:val="none"/>
      </w:rPr>
    </w:lvl>
    <w:lvl w:ilvl="1">
      <w:start w:val="1"/>
      <w:numFmt w:val="decimal"/>
      <w:lvlText w:val="%1.%2."/>
      <w:lvlJc w:val="left"/>
      <w:pPr>
        <w:ind w:left="0" w:firstLine="0"/>
      </w:pPr>
      <w:rPr>
        <w:rFonts w:eastAsia="Times New Roman" w:cs="Times New Roman"/>
        <w:b w:val="0"/>
        <w:bCs w:val="0"/>
        <w:i w:val="0"/>
        <w:iCs w:val="0"/>
        <w:caps w:val="0"/>
        <w:smallCaps w:val="0"/>
        <w:strike w:val="0"/>
        <w:color w:val="1C1C1C"/>
        <w:spacing w:val="0"/>
        <w:sz w:val="24"/>
        <w:szCs w:val="24"/>
        <w:highlight w:val="white"/>
        <w:u w:val="none"/>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01F7176"/>
    <w:multiLevelType w:val="multilevel"/>
    <w:tmpl w:val="0452F7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1E3C18"/>
    <w:multiLevelType w:val="hybridMultilevel"/>
    <w:tmpl w:val="4F92F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EA02A4"/>
    <w:multiLevelType w:val="multilevel"/>
    <w:tmpl w:val="E19239B0"/>
    <w:lvl w:ilvl="0">
      <w:start w:val="7"/>
      <w:numFmt w:val="decimal"/>
      <w:lvlText w:val="%1."/>
      <w:lvlJc w:val="left"/>
      <w:pPr>
        <w:ind w:left="360" w:hanging="360"/>
      </w:pPr>
      <w:rPr>
        <w:rFonts w:hint="default"/>
      </w:rPr>
    </w:lvl>
    <w:lvl w:ilvl="1">
      <w:start w:val="1"/>
      <w:numFmt w:val="decimal"/>
      <w:lvlText w:val="%1.%2."/>
      <w:lvlJc w:val="left"/>
      <w:pPr>
        <w:ind w:left="1550" w:hanging="36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290" w:hanging="72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030" w:hanging="108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9770" w:hanging="1440"/>
      </w:pPr>
      <w:rPr>
        <w:rFonts w:hint="default"/>
      </w:rPr>
    </w:lvl>
    <w:lvl w:ilvl="8">
      <w:start w:val="1"/>
      <w:numFmt w:val="decimal"/>
      <w:lvlText w:val="%1.%2.%3.%4.%5.%6.%7.%8.%9."/>
      <w:lvlJc w:val="left"/>
      <w:pPr>
        <w:ind w:left="11320" w:hanging="1800"/>
      </w:pPr>
      <w:rPr>
        <w:rFonts w:hint="default"/>
      </w:rPr>
    </w:lvl>
  </w:abstractNum>
  <w:abstractNum w:abstractNumId="17" w15:restartNumberingAfterBreak="0">
    <w:nsid w:val="251677D9"/>
    <w:multiLevelType w:val="hybridMultilevel"/>
    <w:tmpl w:val="2626F1CE"/>
    <w:lvl w:ilvl="0" w:tplc="FDD0D7D0">
      <w:start w:val="1"/>
      <w:numFmt w:val="decimal"/>
      <w:lvlText w:val="%1."/>
      <w:lvlJc w:val="left"/>
      <w:pPr>
        <w:ind w:left="502" w:hanging="360"/>
      </w:pPr>
      <w:rPr>
        <w:rFonts w:hint="default"/>
      </w:rPr>
    </w:lvl>
    <w:lvl w:ilvl="1" w:tplc="BE80E366">
      <w:start w:val="1"/>
      <w:numFmt w:val="lowerLetter"/>
      <w:lvlText w:val="%2."/>
      <w:lvlJc w:val="left"/>
      <w:pPr>
        <w:ind w:left="1222" w:hanging="360"/>
      </w:pPr>
    </w:lvl>
    <w:lvl w:ilvl="2" w:tplc="641AACEA">
      <w:start w:val="1"/>
      <w:numFmt w:val="lowerRoman"/>
      <w:lvlText w:val="%3."/>
      <w:lvlJc w:val="right"/>
      <w:pPr>
        <w:ind w:left="1942" w:hanging="180"/>
      </w:pPr>
    </w:lvl>
    <w:lvl w:ilvl="3" w:tplc="0A222F82">
      <w:start w:val="1"/>
      <w:numFmt w:val="decimal"/>
      <w:lvlText w:val="%4."/>
      <w:lvlJc w:val="left"/>
      <w:pPr>
        <w:ind w:left="2662" w:hanging="360"/>
      </w:pPr>
    </w:lvl>
    <w:lvl w:ilvl="4" w:tplc="DB0638C0">
      <w:start w:val="1"/>
      <w:numFmt w:val="lowerLetter"/>
      <w:lvlText w:val="%5."/>
      <w:lvlJc w:val="left"/>
      <w:pPr>
        <w:ind w:left="3382" w:hanging="360"/>
      </w:pPr>
    </w:lvl>
    <w:lvl w:ilvl="5" w:tplc="6A06DAF8">
      <w:start w:val="1"/>
      <w:numFmt w:val="lowerRoman"/>
      <w:lvlText w:val="%6."/>
      <w:lvlJc w:val="right"/>
      <w:pPr>
        <w:ind w:left="4102" w:hanging="180"/>
      </w:pPr>
    </w:lvl>
    <w:lvl w:ilvl="6" w:tplc="FB826D42">
      <w:start w:val="1"/>
      <w:numFmt w:val="decimal"/>
      <w:lvlText w:val="%7."/>
      <w:lvlJc w:val="left"/>
      <w:pPr>
        <w:ind w:left="4822" w:hanging="360"/>
      </w:pPr>
    </w:lvl>
    <w:lvl w:ilvl="7" w:tplc="14F69EF0">
      <w:start w:val="1"/>
      <w:numFmt w:val="lowerLetter"/>
      <w:lvlText w:val="%8."/>
      <w:lvlJc w:val="left"/>
      <w:pPr>
        <w:ind w:left="5542" w:hanging="360"/>
      </w:pPr>
    </w:lvl>
    <w:lvl w:ilvl="8" w:tplc="F3EC6D46">
      <w:start w:val="1"/>
      <w:numFmt w:val="lowerRoman"/>
      <w:lvlText w:val="%9."/>
      <w:lvlJc w:val="right"/>
      <w:pPr>
        <w:ind w:left="6262" w:hanging="180"/>
      </w:pPr>
    </w:lvl>
  </w:abstractNum>
  <w:abstractNum w:abstractNumId="18" w15:restartNumberingAfterBreak="0">
    <w:nsid w:val="393730F1"/>
    <w:multiLevelType w:val="hybridMultilevel"/>
    <w:tmpl w:val="72CC9304"/>
    <w:lvl w:ilvl="0" w:tplc="A25C136C">
      <w:start w:val="1"/>
      <w:numFmt w:val="bullet"/>
      <w:lvlText w:val=""/>
      <w:lvlJc w:val="left"/>
      <w:pPr>
        <w:tabs>
          <w:tab w:val="num" w:pos="360"/>
        </w:tabs>
        <w:ind w:left="1477" w:hanging="360"/>
      </w:pPr>
      <w:rPr>
        <w:rFonts w:ascii="Symbol" w:hAnsi="Symbol" w:cs="Symbol" w:hint="default"/>
        <w:color w:val="000000"/>
        <w:sz w:val="24"/>
        <w:szCs w:val="24"/>
        <w:lang w:eastAsia="ru-RU"/>
      </w:rPr>
    </w:lvl>
    <w:lvl w:ilvl="1" w:tplc="89C840CC">
      <w:start w:val="1"/>
      <w:numFmt w:val="bullet"/>
      <w:lvlText w:val="o"/>
      <w:lvlJc w:val="left"/>
      <w:pPr>
        <w:ind w:left="1440" w:hanging="360"/>
      </w:pPr>
      <w:rPr>
        <w:rFonts w:ascii="Courier New" w:eastAsia="Courier New" w:hAnsi="Courier New" w:cs="Courier New" w:hint="default"/>
      </w:rPr>
    </w:lvl>
    <w:lvl w:ilvl="2" w:tplc="627A3872">
      <w:start w:val="1"/>
      <w:numFmt w:val="bullet"/>
      <w:lvlText w:val="§"/>
      <w:lvlJc w:val="left"/>
      <w:pPr>
        <w:ind w:left="2160" w:hanging="360"/>
      </w:pPr>
      <w:rPr>
        <w:rFonts w:ascii="Wingdings" w:eastAsia="Wingdings" w:hAnsi="Wingdings" w:cs="Wingdings" w:hint="default"/>
      </w:rPr>
    </w:lvl>
    <w:lvl w:ilvl="3" w:tplc="DC7ABEEE">
      <w:start w:val="1"/>
      <w:numFmt w:val="bullet"/>
      <w:lvlText w:val="·"/>
      <w:lvlJc w:val="left"/>
      <w:pPr>
        <w:ind w:left="2880" w:hanging="360"/>
      </w:pPr>
      <w:rPr>
        <w:rFonts w:ascii="Symbol" w:eastAsia="Symbol" w:hAnsi="Symbol" w:cs="Symbol" w:hint="default"/>
      </w:rPr>
    </w:lvl>
    <w:lvl w:ilvl="4" w:tplc="44EA367C">
      <w:start w:val="1"/>
      <w:numFmt w:val="bullet"/>
      <w:lvlText w:val="o"/>
      <w:lvlJc w:val="left"/>
      <w:pPr>
        <w:ind w:left="3600" w:hanging="360"/>
      </w:pPr>
      <w:rPr>
        <w:rFonts w:ascii="Courier New" w:eastAsia="Courier New" w:hAnsi="Courier New" w:cs="Courier New" w:hint="default"/>
      </w:rPr>
    </w:lvl>
    <w:lvl w:ilvl="5" w:tplc="B09E4B9C">
      <w:start w:val="1"/>
      <w:numFmt w:val="bullet"/>
      <w:lvlText w:val="§"/>
      <w:lvlJc w:val="left"/>
      <w:pPr>
        <w:ind w:left="4320" w:hanging="360"/>
      </w:pPr>
      <w:rPr>
        <w:rFonts w:ascii="Wingdings" w:eastAsia="Wingdings" w:hAnsi="Wingdings" w:cs="Wingdings" w:hint="default"/>
      </w:rPr>
    </w:lvl>
    <w:lvl w:ilvl="6" w:tplc="0FC0A6FA">
      <w:start w:val="1"/>
      <w:numFmt w:val="bullet"/>
      <w:lvlText w:val="·"/>
      <w:lvlJc w:val="left"/>
      <w:pPr>
        <w:ind w:left="5040" w:hanging="360"/>
      </w:pPr>
      <w:rPr>
        <w:rFonts w:ascii="Symbol" w:eastAsia="Symbol" w:hAnsi="Symbol" w:cs="Symbol" w:hint="default"/>
      </w:rPr>
    </w:lvl>
    <w:lvl w:ilvl="7" w:tplc="339E8A1C">
      <w:start w:val="1"/>
      <w:numFmt w:val="bullet"/>
      <w:lvlText w:val="o"/>
      <w:lvlJc w:val="left"/>
      <w:pPr>
        <w:ind w:left="5760" w:hanging="360"/>
      </w:pPr>
      <w:rPr>
        <w:rFonts w:ascii="Courier New" w:eastAsia="Courier New" w:hAnsi="Courier New" w:cs="Courier New" w:hint="default"/>
      </w:rPr>
    </w:lvl>
    <w:lvl w:ilvl="8" w:tplc="DEF0562E">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3A1F7A97"/>
    <w:multiLevelType w:val="hybridMultilevel"/>
    <w:tmpl w:val="851E499A"/>
    <w:lvl w:ilvl="0" w:tplc="14349336">
      <w:start w:val="1"/>
      <w:numFmt w:val="bullet"/>
      <w:lvlText w:val=""/>
      <w:lvlJc w:val="left"/>
      <w:pPr>
        <w:tabs>
          <w:tab w:val="num" w:pos="0"/>
        </w:tabs>
        <w:ind w:left="720" w:hanging="360"/>
      </w:pPr>
      <w:rPr>
        <w:rFonts w:ascii="Symbol" w:hAnsi="Symbol" w:cs="Symbol" w:hint="default"/>
      </w:rPr>
    </w:lvl>
    <w:lvl w:ilvl="1" w:tplc="FEF45B96">
      <w:start w:val="1"/>
      <w:numFmt w:val="bullet"/>
      <w:lvlText w:val="o"/>
      <w:lvlJc w:val="left"/>
      <w:pPr>
        <w:ind w:left="1440" w:hanging="360"/>
      </w:pPr>
      <w:rPr>
        <w:rFonts w:ascii="Courier New" w:eastAsia="Courier New" w:hAnsi="Courier New" w:cs="Courier New" w:hint="default"/>
      </w:rPr>
    </w:lvl>
    <w:lvl w:ilvl="2" w:tplc="FD78B250">
      <w:start w:val="1"/>
      <w:numFmt w:val="bullet"/>
      <w:lvlText w:val="§"/>
      <w:lvlJc w:val="left"/>
      <w:pPr>
        <w:ind w:left="2160" w:hanging="360"/>
      </w:pPr>
      <w:rPr>
        <w:rFonts w:ascii="Wingdings" w:eastAsia="Wingdings" w:hAnsi="Wingdings" w:cs="Wingdings" w:hint="default"/>
      </w:rPr>
    </w:lvl>
    <w:lvl w:ilvl="3" w:tplc="425E7208">
      <w:start w:val="1"/>
      <w:numFmt w:val="bullet"/>
      <w:lvlText w:val="·"/>
      <w:lvlJc w:val="left"/>
      <w:pPr>
        <w:ind w:left="2880" w:hanging="360"/>
      </w:pPr>
      <w:rPr>
        <w:rFonts w:ascii="Symbol" w:eastAsia="Symbol" w:hAnsi="Symbol" w:cs="Symbol" w:hint="default"/>
      </w:rPr>
    </w:lvl>
    <w:lvl w:ilvl="4" w:tplc="FFDAE448">
      <w:start w:val="1"/>
      <w:numFmt w:val="bullet"/>
      <w:lvlText w:val="o"/>
      <w:lvlJc w:val="left"/>
      <w:pPr>
        <w:ind w:left="3600" w:hanging="360"/>
      </w:pPr>
      <w:rPr>
        <w:rFonts w:ascii="Courier New" w:eastAsia="Courier New" w:hAnsi="Courier New" w:cs="Courier New" w:hint="default"/>
      </w:rPr>
    </w:lvl>
    <w:lvl w:ilvl="5" w:tplc="469AD1E8">
      <w:start w:val="1"/>
      <w:numFmt w:val="bullet"/>
      <w:lvlText w:val="§"/>
      <w:lvlJc w:val="left"/>
      <w:pPr>
        <w:ind w:left="4320" w:hanging="360"/>
      </w:pPr>
      <w:rPr>
        <w:rFonts w:ascii="Wingdings" w:eastAsia="Wingdings" w:hAnsi="Wingdings" w:cs="Wingdings" w:hint="default"/>
      </w:rPr>
    </w:lvl>
    <w:lvl w:ilvl="6" w:tplc="50041660">
      <w:start w:val="1"/>
      <w:numFmt w:val="bullet"/>
      <w:lvlText w:val="·"/>
      <w:lvlJc w:val="left"/>
      <w:pPr>
        <w:ind w:left="5040" w:hanging="360"/>
      </w:pPr>
      <w:rPr>
        <w:rFonts w:ascii="Symbol" w:eastAsia="Symbol" w:hAnsi="Symbol" w:cs="Symbol" w:hint="default"/>
      </w:rPr>
    </w:lvl>
    <w:lvl w:ilvl="7" w:tplc="AA1A33BC">
      <w:start w:val="1"/>
      <w:numFmt w:val="bullet"/>
      <w:lvlText w:val="o"/>
      <w:lvlJc w:val="left"/>
      <w:pPr>
        <w:ind w:left="5760" w:hanging="360"/>
      </w:pPr>
      <w:rPr>
        <w:rFonts w:ascii="Courier New" w:eastAsia="Courier New" w:hAnsi="Courier New" w:cs="Courier New" w:hint="default"/>
      </w:rPr>
    </w:lvl>
    <w:lvl w:ilvl="8" w:tplc="015EEDC6">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2D22370"/>
    <w:multiLevelType w:val="hybridMultilevel"/>
    <w:tmpl w:val="6B16A07C"/>
    <w:lvl w:ilvl="0" w:tplc="30BAA7EE">
      <w:start w:val="1"/>
      <w:numFmt w:val="none"/>
      <w:suff w:val="nothing"/>
      <w:lvlText w:val=""/>
      <w:lvlJc w:val="left"/>
      <w:pPr>
        <w:ind w:left="0" w:firstLine="0"/>
      </w:pPr>
    </w:lvl>
    <w:lvl w:ilvl="1" w:tplc="F5429768">
      <w:start w:val="1"/>
      <w:numFmt w:val="none"/>
      <w:suff w:val="nothing"/>
      <w:lvlText w:val=""/>
      <w:lvlJc w:val="left"/>
      <w:pPr>
        <w:ind w:left="0" w:firstLine="0"/>
      </w:pPr>
    </w:lvl>
    <w:lvl w:ilvl="2" w:tplc="E632A7E2">
      <w:start w:val="1"/>
      <w:numFmt w:val="none"/>
      <w:suff w:val="nothing"/>
      <w:lvlText w:val=""/>
      <w:lvlJc w:val="left"/>
      <w:pPr>
        <w:ind w:left="0" w:firstLine="0"/>
      </w:pPr>
    </w:lvl>
    <w:lvl w:ilvl="3" w:tplc="279A9156">
      <w:start w:val="1"/>
      <w:numFmt w:val="none"/>
      <w:suff w:val="nothing"/>
      <w:lvlText w:val=""/>
      <w:lvlJc w:val="left"/>
      <w:pPr>
        <w:ind w:left="0" w:firstLine="0"/>
      </w:pPr>
    </w:lvl>
    <w:lvl w:ilvl="4" w:tplc="397E0BAA">
      <w:start w:val="1"/>
      <w:numFmt w:val="none"/>
      <w:suff w:val="nothing"/>
      <w:lvlText w:val=""/>
      <w:lvlJc w:val="left"/>
      <w:pPr>
        <w:ind w:left="0" w:firstLine="0"/>
      </w:pPr>
    </w:lvl>
    <w:lvl w:ilvl="5" w:tplc="D5A0F44A">
      <w:start w:val="1"/>
      <w:numFmt w:val="none"/>
      <w:suff w:val="nothing"/>
      <w:lvlText w:val=""/>
      <w:lvlJc w:val="left"/>
      <w:pPr>
        <w:ind w:left="0" w:firstLine="0"/>
      </w:pPr>
    </w:lvl>
    <w:lvl w:ilvl="6" w:tplc="63B8E91E">
      <w:start w:val="1"/>
      <w:numFmt w:val="none"/>
      <w:suff w:val="nothing"/>
      <w:lvlText w:val=""/>
      <w:lvlJc w:val="left"/>
      <w:pPr>
        <w:ind w:left="0" w:firstLine="0"/>
      </w:pPr>
    </w:lvl>
    <w:lvl w:ilvl="7" w:tplc="DDEC350C">
      <w:start w:val="1"/>
      <w:numFmt w:val="none"/>
      <w:suff w:val="nothing"/>
      <w:lvlText w:val=""/>
      <w:lvlJc w:val="left"/>
      <w:pPr>
        <w:ind w:left="0" w:firstLine="0"/>
      </w:pPr>
    </w:lvl>
    <w:lvl w:ilvl="8" w:tplc="7144DCDE">
      <w:start w:val="1"/>
      <w:numFmt w:val="none"/>
      <w:suff w:val="nothing"/>
      <w:lvlText w:val=""/>
      <w:lvlJc w:val="left"/>
      <w:pPr>
        <w:ind w:left="0" w:firstLine="0"/>
      </w:pPr>
    </w:lvl>
  </w:abstractNum>
  <w:abstractNum w:abstractNumId="21" w15:restartNumberingAfterBreak="0">
    <w:nsid w:val="45B5070D"/>
    <w:multiLevelType w:val="multilevel"/>
    <w:tmpl w:val="71C04234"/>
    <w:lvl w:ilvl="0">
      <w:start w:val="1"/>
      <w:numFmt w:val="decimal"/>
      <w:lvlText w:val="%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start w:val="1"/>
      <w:numFmt w:val="decimal"/>
      <w:lvlText w:val="%1.%2."/>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4B955D2A"/>
    <w:multiLevelType w:val="hybridMultilevel"/>
    <w:tmpl w:val="D862CF00"/>
    <w:lvl w:ilvl="0" w:tplc="EB98EF84">
      <w:start w:val="1"/>
      <w:numFmt w:val="decimal"/>
      <w:lvlText w:val="%1."/>
      <w:lvlJc w:val="left"/>
      <w:pPr>
        <w:tabs>
          <w:tab w:val="num" w:pos="0"/>
        </w:tabs>
        <w:ind w:left="2080" w:hanging="360"/>
      </w:pPr>
      <w:rPr>
        <w:rFonts w:ascii="Times New Roman" w:eastAsia="Times New Roman" w:hAnsi="Times New Roman" w:cs="Times New Roman"/>
        <w:b/>
        <w:color w:val="000000"/>
        <w:spacing w:val="-8"/>
        <w:sz w:val="24"/>
        <w:szCs w:val="24"/>
        <w:lang w:eastAsia="ru-RU"/>
      </w:rPr>
    </w:lvl>
    <w:lvl w:ilvl="1" w:tplc="44444E1E">
      <w:start w:val="1"/>
      <w:numFmt w:val="bullet"/>
      <w:lvlText w:val="o"/>
      <w:lvlJc w:val="left"/>
      <w:pPr>
        <w:ind w:left="1440" w:hanging="360"/>
      </w:pPr>
      <w:rPr>
        <w:rFonts w:ascii="Courier New" w:eastAsia="Courier New" w:hAnsi="Courier New" w:cs="Courier New" w:hint="default"/>
      </w:rPr>
    </w:lvl>
    <w:lvl w:ilvl="2" w:tplc="6782519C">
      <w:start w:val="1"/>
      <w:numFmt w:val="bullet"/>
      <w:lvlText w:val="§"/>
      <w:lvlJc w:val="left"/>
      <w:pPr>
        <w:ind w:left="2160" w:hanging="360"/>
      </w:pPr>
      <w:rPr>
        <w:rFonts w:ascii="Wingdings" w:eastAsia="Wingdings" w:hAnsi="Wingdings" w:cs="Wingdings" w:hint="default"/>
      </w:rPr>
    </w:lvl>
    <w:lvl w:ilvl="3" w:tplc="52B09D60">
      <w:start w:val="1"/>
      <w:numFmt w:val="bullet"/>
      <w:lvlText w:val="·"/>
      <w:lvlJc w:val="left"/>
      <w:pPr>
        <w:ind w:left="2880" w:hanging="360"/>
      </w:pPr>
      <w:rPr>
        <w:rFonts w:ascii="Symbol" w:eastAsia="Symbol" w:hAnsi="Symbol" w:cs="Symbol" w:hint="default"/>
      </w:rPr>
    </w:lvl>
    <w:lvl w:ilvl="4" w:tplc="E1982524">
      <w:start w:val="1"/>
      <w:numFmt w:val="bullet"/>
      <w:lvlText w:val="o"/>
      <w:lvlJc w:val="left"/>
      <w:pPr>
        <w:ind w:left="3600" w:hanging="360"/>
      </w:pPr>
      <w:rPr>
        <w:rFonts w:ascii="Courier New" w:eastAsia="Courier New" w:hAnsi="Courier New" w:cs="Courier New" w:hint="default"/>
      </w:rPr>
    </w:lvl>
    <w:lvl w:ilvl="5" w:tplc="5D1C7EA6">
      <w:start w:val="1"/>
      <w:numFmt w:val="bullet"/>
      <w:lvlText w:val="§"/>
      <w:lvlJc w:val="left"/>
      <w:pPr>
        <w:ind w:left="4320" w:hanging="360"/>
      </w:pPr>
      <w:rPr>
        <w:rFonts w:ascii="Wingdings" w:eastAsia="Wingdings" w:hAnsi="Wingdings" w:cs="Wingdings" w:hint="default"/>
      </w:rPr>
    </w:lvl>
    <w:lvl w:ilvl="6" w:tplc="059698E6">
      <w:start w:val="1"/>
      <w:numFmt w:val="bullet"/>
      <w:lvlText w:val="·"/>
      <w:lvlJc w:val="left"/>
      <w:pPr>
        <w:ind w:left="5040" w:hanging="360"/>
      </w:pPr>
      <w:rPr>
        <w:rFonts w:ascii="Symbol" w:eastAsia="Symbol" w:hAnsi="Symbol" w:cs="Symbol" w:hint="default"/>
      </w:rPr>
    </w:lvl>
    <w:lvl w:ilvl="7" w:tplc="4E8A98EE">
      <w:start w:val="1"/>
      <w:numFmt w:val="bullet"/>
      <w:lvlText w:val="o"/>
      <w:lvlJc w:val="left"/>
      <w:pPr>
        <w:ind w:left="5760" w:hanging="360"/>
      </w:pPr>
      <w:rPr>
        <w:rFonts w:ascii="Courier New" w:eastAsia="Courier New" w:hAnsi="Courier New" w:cs="Courier New" w:hint="default"/>
      </w:rPr>
    </w:lvl>
    <w:lvl w:ilvl="8" w:tplc="58A62BB6">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D317CFA"/>
    <w:multiLevelType w:val="hybridMultilevel"/>
    <w:tmpl w:val="BFE2E812"/>
    <w:lvl w:ilvl="0" w:tplc="976214E0">
      <w:start w:val="1"/>
      <w:numFmt w:val="decimal"/>
      <w:lvlText w:val="1.%1."/>
      <w:lvlJc w:val="left"/>
      <w:pPr>
        <w:ind w:left="0" w:firstLine="0"/>
      </w:pPr>
      <w:rPr>
        <w:rFonts w:eastAsia="Times New Roman" w:cs="Times New Roman"/>
        <w:b/>
        <w:bCs/>
        <w:i w:val="0"/>
        <w:iCs w:val="0"/>
        <w:caps w:val="0"/>
        <w:smallCaps w:val="0"/>
        <w:strike w:val="0"/>
        <w:color w:val="1C1C1C"/>
        <w:spacing w:val="0"/>
        <w:sz w:val="24"/>
        <w:szCs w:val="24"/>
        <w:highlight w:val="white"/>
        <w:u w:val="none"/>
      </w:rPr>
    </w:lvl>
    <w:lvl w:ilvl="1" w:tplc="5A7CC6F0">
      <w:start w:val="1"/>
      <w:numFmt w:val="none"/>
      <w:suff w:val="nothing"/>
      <w:lvlText w:val=""/>
      <w:lvlJc w:val="left"/>
      <w:pPr>
        <w:ind w:left="0" w:firstLine="0"/>
      </w:pPr>
    </w:lvl>
    <w:lvl w:ilvl="2" w:tplc="950E9E0C">
      <w:start w:val="1"/>
      <w:numFmt w:val="none"/>
      <w:suff w:val="nothing"/>
      <w:lvlText w:val=""/>
      <w:lvlJc w:val="left"/>
      <w:pPr>
        <w:ind w:left="0" w:firstLine="0"/>
      </w:pPr>
    </w:lvl>
    <w:lvl w:ilvl="3" w:tplc="E2AC9E74">
      <w:start w:val="1"/>
      <w:numFmt w:val="none"/>
      <w:suff w:val="nothing"/>
      <w:lvlText w:val=""/>
      <w:lvlJc w:val="left"/>
      <w:pPr>
        <w:ind w:left="0" w:firstLine="0"/>
      </w:pPr>
    </w:lvl>
    <w:lvl w:ilvl="4" w:tplc="461AACFE">
      <w:start w:val="1"/>
      <w:numFmt w:val="none"/>
      <w:suff w:val="nothing"/>
      <w:lvlText w:val=""/>
      <w:lvlJc w:val="left"/>
      <w:pPr>
        <w:ind w:left="0" w:firstLine="0"/>
      </w:pPr>
    </w:lvl>
    <w:lvl w:ilvl="5" w:tplc="0464D936">
      <w:start w:val="1"/>
      <w:numFmt w:val="none"/>
      <w:suff w:val="nothing"/>
      <w:lvlText w:val=""/>
      <w:lvlJc w:val="left"/>
      <w:pPr>
        <w:ind w:left="0" w:firstLine="0"/>
      </w:pPr>
    </w:lvl>
    <w:lvl w:ilvl="6" w:tplc="8736CC60">
      <w:start w:val="1"/>
      <w:numFmt w:val="none"/>
      <w:suff w:val="nothing"/>
      <w:lvlText w:val=""/>
      <w:lvlJc w:val="left"/>
      <w:pPr>
        <w:ind w:left="0" w:firstLine="0"/>
      </w:pPr>
    </w:lvl>
    <w:lvl w:ilvl="7" w:tplc="F7F618FC">
      <w:start w:val="1"/>
      <w:numFmt w:val="none"/>
      <w:suff w:val="nothing"/>
      <w:lvlText w:val=""/>
      <w:lvlJc w:val="left"/>
      <w:pPr>
        <w:ind w:left="0" w:firstLine="0"/>
      </w:pPr>
    </w:lvl>
    <w:lvl w:ilvl="8" w:tplc="CE9E3978">
      <w:start w:val="1"/>
      <w:numFmt w:val="none"/>
      <w:suff w:val="nothing"/>
      <w:lvlText w:val=""/>
      <w:lvlJc w:val="left"/>
      <w:pPr>
        <w:ind w:left="0" w:firstLine="0"/>
      </w:pPr>
    </w:lvl>
  </w:abstractNum>
  <w:abstractNum w:abstractNumId="24" w15:restartNumberingAfterBreak="0">
    <w:nsid w:val="5D500074"/>
    <w:multiLevelType w:val="hybridMultilevel"/>
    <w:tmpl w:val="1DD61FDA"/>
    <w:lvl w:ilvl="0" w:tplc="38EADEA6">
      <w:start w:val="1"/>
      <w:numFmt w:val="decimal"/>
      <w:lvlText w:val="%1."/>
      <w:lvlJc w:val="left"/>
      <w:pPr>
        <w:tabs>
          <w:tab w:val="num" w:pos="0"/>
        </w:tabs>
        <w:ind w:left="360" w:hanging="360"/>
      </w:pPr>
    </w:lvl>
    <w:lvl w:ilvl="1" w:tplc="238AAB60">
      <w:start w:val="1"/>
      <w:numFmt w:val="lowerLetter"/>
      <w:lvlText w:val="%2."/>
      <w:lvlJc w:val="left"/>
      <w:pPr>
        <w:tabs>
          <w:tab w:val="num" w:pos="0"/>
        </w:tabs>
        <w:ind w:left="1080" w:hanging="360"/>
      </w:pPr>
    </w:lvl>
    <w:lvl w:ilvl="2" w:tplc="ED8E09DA">
      <w:start w:val="1"/>
      <w:numFmt w:val="lowerRoman"/>
      <w:lvlText w:val="%3."/>
      <w:lvlJc w:val="left"/>
      <w:pPr>
        <w:tabs>
          <w:tab w:val="num" w:pos="0"/>
        </w:tabs>
        <w:ind w:left="1800" w:hanging="180"/>
      </w:pPr>
    </w:lvl>
    <w:lvl w:ilvl="3" w:tplc="6176790E">
      <w:start w:val="1"/>
      <w:numFmt w:val="decimal"/>
      <w:lvlText w:val="%4."/>
      <w:lvlJc w:val="left"/>
      <w:pPr>
        <w:tabs>
          <w:tab w:val="num" w:pos="0"/>
        </w:tabs>
        <w:ind w:left="2520" w:hanging="360"/>
      </w:pPr>
    </w:lvl>
    <w:lvl w:ilvl="4" w:tplc="8C646A02">
      <w:start w:val="1"/>
      <w:numFmt w:val="lowerLetter"/>
      <w:lvlText w:val="%5."/>
      <w:lvlJc w:val="left"/>
      <w:pPr>
        <w:tabs>
          <w:tab w:val="num" w:pos="0"/>
        </w:tabs>
        <w:ind w:left="3240" w:hanging="360"/>
      </w:pPr>
    </w:lvl>
    <w:lvl w:ilvl="5" w:tplc="4A2E27D2">
      <w:start w:val="1"/>
      <w:numFmt w:val="lowerRoman"/>
      <w:lvlText w:val="%6."/>
      <w:lvlJc w:val="left"/>
      <w:pPr>
        <w:tabs>
          <w:tab w:val="num" w:pos="0"/>
        </w:tabs>
        <w:ind w:left="3960" w:hanging="180"/>
      </w:pPr>
    </w:lvl>
    <w:lvl w:ilvl="6" w:tplc="11C617E0">
      <w:start w:val="1"/>
      <w:numFmt w:val="decimal"/>
      <w:lvlText w:val="%7."/>
      <w:lvlJc w:val="left"/>
      <w:pPr>
        <w:tabs>
          <w:tab w:val="num" w:pos="0"/>
        </w:tabs>
        <w:ind w:left="4681" w:hanging="360"/>
      </w:pPr>
    </w:lvl>
    <w:lvl w:ilvl="7" w:tplc="4198F73A">
      <w:start w:val="1"/>
      <w:numFmt w:val="lowerLetter"/>
      <w:lvlText w:val="%8."/>
      <w:lvlJc w:val="left"/>
      <w:pPr>
        <w:tabs>
          <w:tab w:val="num" w:pos="0"/>
        </w:tabs>
        <w:ind w:left="5401" w:hanging="360"/>
      </w:pPr>
    </w:lvl>
    <w:lvl w:ilvl="8" w:tplc="F920C316">
      <w:start w:val="1"/>
      <w:numFmt w:val="lowerRoman"/>
      <w:lvlText w:val="%9."/>
      <w:lvlJc w:val="left"/>
      <w:pPr>
        <w:tabs>
          <w:tab w:val="num" w:pos="0"/>
        </w:tabs>
        <w:ind w:left="6123" w:hanging="180"/>
      </w:pPr>
    </w:lvl>
  </w:abstractNum>
  <w:abstractNum w:abstractNumId="25" w15:restartNumberingAfterBreak="0">
    <w:nsid w:val="5E314F2A"/>
    <w:multiLevelType w:val="multilevel"/>
    <w:tmpl w:val="8AC8C50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65B78F2"/>
    <w:multiLevelType w:val="hybridMultilevel"/>
    <w:tmpl w:val="804C476E"/>
    <w:lvl w:ilvl="0" w:tplc="C4F21EE0">
      <w:start w:val="1"/>
      <w:numFmt w:val="bullet"/>
      <w:lvlText w:val="-"/>
      <w:lvlJc w:val="left"/>
      <w:pPr>
        <w:ind w:left="0" w:firstLine="0"/>
      </w:pPr>
      <w:rPr>
        <w:rFonts w:ascii="Times New Roman" w:hAnsi="Times New Roman" w:cs="Times New Roman" w:hint="default"/>
        <w:b w:val="0"/>
        <w:bCs w:val="0"/>
        <w:i w:val="0"/>
        <w:iCs w:val="0"/>
        <w:caps w:val="0"/>
        <w:smallCaps w:val="0"/>
        <w:strike w:val="0"/>
        <w:color w:val="484848"/>
        <w:spacing w:val="0"/>
        <w:sz w:val="24"/>
        <w:szCs w:val="24"/>
        <w:u w:val="none"/>
      </w:rPr>
    </w:lvl>
    <w:lvl w:ilvl="1" w:tplc="EC144F70">
      <w:start w:val="1"/>
      <w:numFmt w:val="none"/>
      <w:suff w:val="nothing"/>
      <w:lvlText w:val=""/>
      <w:lvlJc w:val="left"/>
      <w:pPr>
        <w:ind w:left="0" w:firstLine="0"/>
      </w:pPr>
    </w:lvl>
    <w:lvl w:ilvl="2" w:tplc="D5EEBB92">
      <w:start w:val="1"/>
      <w:numFmt w:val="none"/>
      <w:suff w:val="nothing"/>
      <w:lvlText w:val=""/>
      <w:lvlJc w:val="left"/>
      <w:pPr>
        <w:ind w:left="0" w:firstLine="0"/>
      </w:pPr>
    </w:lvl>
    <w:lvl w:ilvl="3" w:tplc="729AFB5C">
      <w:start w:val="1"/>
      <w:numFmt w:val="none"/>
      <w:suff w:val="nothing"/>
      <w:lvlText w:val=""/>
      <w:lvlJc w:val="left"/>
      <w:pPr>
        <w:ind w:left="0" w:firstLine="0"/>
      </w:pPr>
    </w:lvl>
    <w:lvl w:ilvl="4" w:tplc="A2CAB462">
      <w:start w:val="1"/>
      <w:numFmt w:val="none"/>
      <w:suff w:val="nothing"/>
      <w:lvlText w:val=""/>
      <w:lvlJc w:val="left"/>
      <w:pPr>
        <w:ind w:left="0" w:firstLine="0"/>
      </w:pPr>
    </w:lvl>
    <w:lvl w:ilvl="5" w:tplc="BA2A6CF2">
      <w:start w:val="1"/>
      <w:numFmt w:val="none"/>
      <w:suff w:val="nothing"/>
      <w:lvlText w:val=""/>
      <w:lvlJc w:val="left"/>
      <w:pPr>
        <w:ind w:left="0" w:firstLine="0"/>
      </w:pPr>
    </w:lvl>
    <w:lvl w:ilvl="6" w:tplc="1770A15C">
      <w:start w:val="1"/>
      <w:numFmt w:val="none"/>
      <w:suff w:val="nothing"/>
      <w:lvlText w:val=""/>
      <w:lvlJc w:val="left"/>
      <w:pPr>
        <w:ind w:left="0" w:firstLine="0"/>
      </w:pPr>
    </w:lvl>
    <w:lvl w:ilvl="7" w:tplc="C6A41F6E">
      <w:start w:val="1"/>
      <w:numFmt w:val="none"/>
      <w:suff w:val="nothing"/>
      <w:lvlText w:val=""/>
      <w:lvlJc w:val="left"/>
      <w:pPr>
        <w:ind w:left="0" w:firstLine="0"/>
      </w:pPr>
    </w:lvl>
    <w:lvl w:ilvl="8" w:tplc="25E29BF8">
      <w:start w:val="1"/>
      <w:numFmt w:val="none"/>
      <w:suff w:val="nothing"/>
      <w:lvlText w:val=""/>
      <w:lvlJc w:val="left"/>
      <w:pPr>
        <w:ind w:left="0" w:firstLine="0"/>
      </w:pPr>
    </w:lvl>
  </w:abstractNum>
  <w:abstractNum w:abstractNumId="27" w15:restartNumberingAfterBreak="0">
    <w:nsid w:val="677010FC"/>
    <w:multiLevelType w:val="hybridMultilevel"/>
    <w:tmpl w:val="AAD41A16"/>
    <w:lvl w:ilvl="0" w:tplc="15281112">
      <w:start w:val="21"/>
      <w:numFmt w:val="decimal"/>
      <w:lvlText w:val="5.4.%1."/>
      <w:lvlJc w:val="left"/>
      <w:pPr>
        <w:ind w:left="0" w:firstLine="0"/>
      </w:pPr>
      <w:rPr>
        <w:rFonts w:eastAsia="Times New Roman" w:cs="Times New Roman"/>
        <w:b w:val="0"/>
        <w:bCs w:val="0"/>
        <w:i w:val="0"/>
        <w:iCs w:val="0"/>
        <w:caps w:val="0"/>
        <w:smallCaps w:val="0"/>
        <w:strike w:val="0"/>
        <w:color w:val="1C1C1C"/>
        <w:spacing w:val="0"/>
        <w:sz w:val="24"/>
        <w:szCs w:val="24"/>
        <w:highlight w:val="white"/>
        <w:u w:val="none"/>
      </w:rPr>
    </w:lvl>
    <w:lvl w:ilvl="1" w:tplc="4E4C39D0">
      <w:start w:val="1"/>
      <w:numFmt w:val="none"/>
      <w:suff w:val="nothing"/>
      <w:lvlText w:val=""/>
      <w:lvlJc w:val="left"/>
      <w:pPr>
        <w:ind w:left="0" w:firstLine="0"/>
      </w:pPr>
    </w:lvl>
    <w:lvl w:ilvl="2" w:tplc="48BE30F0">
      <w:start w:val="1"/>
      <w:numFmt w:val="none"/>
      <w:suff w:val="nothing"/>
      <w:lvlText w:val=""/>
      <w:lvlJc w:val="left"/>
      <w:pPr>
        <w:ind w:left="0" w:firstLine="0"/>
      </w:pPr>
    </w:lvl>
    <w:lvl w:ilvl="3" w:tplc="B72CBB44">
      <w:start w:val="1"/>
      <w:numFmt w:val="none"/>
      <w:suff w:val="nothing"/>
      <w:lvlText w:val=""/>
      <w:lvlJc w:val="left"/>
      <w:pPr>
        <w:ind w:left="0" w:firstLine="0"/>
      </w:pPr>
    </w:lvl>
    <w:lvl w:ilvl="4" w:tplc="9E70A2B8">
      <w:start w:val="1"/>
      <w:numFmt w:val="none"/>
      <w:suff w:val="nothing"/>
      <w:lvlText w:val=""/>
      <w:lvlJc w:val="left"/>
      <w:pPr>
        <w:ind w:left="0" w:firstLine="0"/>
      </w:pPr>
    </w:lvl>
    <w:lvl w:ilvl="5" w:tplc="1742C434">
      <w:start w:val="1"/>
      <w:numFmt w:val="none"/>
      <w:suff w:val="nothing"/>
      <w:lvlText w:val=""/>
      <w:lvlJc w:val="left"/>
      <w:pPr>
        <w:ind w:left="0" w:firstLine="0"/>
      </w:pPr>
    </w:lvl>
    <w:lvl w:ilvl="6" w:tplc="75664F6E">
      <w:start w:val="1"/>
      <w:numFmt w:val="none"/>
      <w:suff w:val="nothing"/>
      <w:lvlText w:val=""/>
      <w:lvlJc w:val="left"/>
      <w:pPr>
        <w:ind w:left="0" w:firstLine="0"/>
      </w:pPr>
    </w:lvl>
    <w:lvl w:ilvl="7" w:tplc="B960443E">
      <w:start w:val="1"/>
      <w:numFmt w:val="none"/>
      <w:suff w:val="nothing"/>
      <w:lvlText w:val=""/>
      <w:lvlJc w:val="left"/>
      <w:pPr>
        <w:ind w:left="0" w:firstLine="0"/>
      </w:pPr>
    </w:lvl>
    <w:lvl w:ilvl="8" w:tplc="8BC45090">
      <w:start w:val="1"/>
      <w:numFmt w:val="none"/>
      <w:suff w:val="nothing"/>
      <w:lvlText w:val=""/>
      <w:lvlJc w:val="left"/>
      <w:pPr>
        <w:ind w:left="0" w:firstLine="0"/>
      </w:pPr>
    </w:lvl>
  </w:abstractNum>
  <w:abstractNum w:abstractNumId="28" w15:restartNumberingAfterBreak="0">
    <w:nsid w:val="68A95752"/>
    <w:multiLevelType w:val="multilevel"/>
    <w:tmpl w:val="5B2AE312"/>
    <w:lvl w:ilvl="0">
      <w:start w:val="1"/>
      <w:numFmt w:val="decimal"/>
      <w:lvlText w:val="%1."/>
      <w:lvlJc w:val="left"/>
      <w:pPr>
        <w:ind w:left="0" w:firstLine="0"/>
      </w:pPr>
      <w:rPr>
        <w:rFonts w:eastAsia="Times New Roman" w:cs="Times New Roman"/>
        <w:b/>
        <w:bCs/>
        <w:i w:val="0"/>
        <w:iCs w:val="0"/>
        <w:caps w:val="0"/>
        <w:smallCaps w:val="0"/>
        <w:strike w:val="0"/>
        <w:color w:val="1C1C1C"/>
        <w:spacing w:val="0"/>
        <w:sz w:val="24"/>
        <w:szCs w:val="24"/>
        <w:highlight w:val="white"/>
        <w:u w:val="none"/>
      </w:rPr>
    </w:lvl>
    <w:lvl w:ilvl="1">
      <w:start w:val="1"/>
      <w:numFmt w:val="decimal"/>
      <w:lvlText w:val="%1.%2."/>
      <w:lvlJc w:val="left"/>
      <w:pPr>
        <w:ind w:left="0" w:firstLine="0"/>
      </w:pPr>
      <w:rPr>
        <w:rFonts w:eastAsia="Times New Roman" w:cs="Times New Roman"/>
        <w:b w:val="0"/>
        <w:bCs w:val="0"/>
        <w:i w:val="0"/>
        <w:iCs w:val="0"/>
        <w:caps w:val="0"/>
        <w:smallCaps w:val="0"/>
        <w:strike w:val="0"/>
        <w:color w:val="1C1C1C"/>
        <w:spacing w:val="0"/>
        <w:sz w:val="24"/>
        <w:szCs w:val="24"/>
        <w:highlight w:val="white"/>
        <w:u w:val="none"/>
      </w:rPr>
    </w:lvl>
    <w:lvl w:ilvl="2">
      <w:start w:val="1"/>
      <w:numFmt w:val="decimal"/>
      <w:lvlText w:val="%1.%2.%3."/>
      <w:lvlJc w:val="left"/>
      <w:pPr>
        <w:ind w:left="142" w:firstLine="0"/>
      </w:pPr>
      <w:rPr>
        <w:rFonts w:eastAsia="Times New Roman" w:cs="Times New Roman"/>
        <w:b w:val="0"/>
        <w:bCs w:val="0"/>
        <w:i w:val="0"/>
        <w:iCs w:val="0"/>
        <w:caps w:val="0"/>
        <w:smallCaps w:val="0"/>
        <w:strike w:val="0"/>
        <w:color w:val="1C1C1C"/>
        <w:spacing w:val="0"/>
        <w:sz w:val="24"/>
        <w:szCs w:val="24"/>
        <w:u w:val="no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6E421DC5"/>
    <w:multiLevelType w:val="hybridMultilevel"/>
    <w:tmpl w:val="8EB89056"/>
    <w:lvl w:ilvl="0" w:tplc="A4ACE9A2">
      <w:start w:val="1"/>
      <w:numFmt w:val="decimal"/>
      <w:lvlText w:val="%1."/>
      <w:lvlJc w:val="left"/>
      <w:pPr>
        <w:tabs>
          <w:tab w:val="num" w:pos="0"/>
        </w:tabs>
        <w:ind w:left="2080" w:hanging="360"/>
      </w:pPr>
      <w:rPr>
        <w:rFonts w:ascii="Times New Roman" w:hAnsi="Times New Roman" w:cs="Times New Roman" w:hint="default"/>
        <w:b/>
      </w:rPr>
    </w:lvl>
    <w:lvl w:ilvl="1" w:tplc="7A440DB2">
      <w:start w:val="1"/>
      <w:numFmt w:val="bullet"/>
      <w:lvlText w:val="o"/>
      <w:lvlJc w:val="left"/>
      <w:pPr>
        <w:ind w:left="1440" w:hanging="360"/>
      </w:pPr>
      <w:rPr>
        <w:rFonts w:ascii="Courier New" w:eastAsia="Courier New" w:hAnsi="Courier New" w:cs="Courier New" w:hint="default"/>
      </w:rPr>
    </w:lvl>
    <w:lvl w:ilvl="2" w:tplc="C624D576">
      <w:start w:val="1"/>
      <w:numFmt w:val="bullet"/>
      <w:lvlText w:val="§"/>
      <w:lvlJc w:val="left"/>
      <w:pPr>
        <w:ind w:left="2160" w:hanging="360"/>
      </w:pPr>
      <w:rPr>
        <w:rFonts w:ascii="Wingdings" w:eastAsia="Wingdings" w:hAnsi="Wingdings" w:cs="Wingdings" w:hint="default"/>
      </w:rPr>
    </w:lvl>
    <w:lvl w:ilvl="3" w:tplc="CA281E7C">
      <w:start w:val="1"/>
      <w:numFmt w:val="bullet"/>
      <w:lvlText w:val="·"/>
      <w:lvlJc w:val="left"/>
      <w:pPr>
        <w:ind w:left="2880" w:hanging="360"/>
      </w:pPr>
      <w:rPr>
        <w:rFonts w:ascii="Symbol" w:eastAsia="Symbol" w:hAnsi="Symbol" w:cs="Symbol" w:hint="default"/>
      </w:rPr>
    </w:lvl>
    <w:lvl w:ilvl="4" w:tplc="04D84D6C">
      <w:start w:val="1"/>
      <w:numFmt w:val="bullet"/>
      <w:lvlText w:val="o"/>
      <w:lvlJc w:val="left"/>
      <w:pPr>
        <w:ind w:left="3600" w:hanging="360"/>
      </w:pPr>
      <w:rPr>
        <w:rFonts w:ascii="Courier New" w:eastAsia="Courier New" w:hAnsi="Courier New" w:cs="Courier New" w:hint="default"/>
      </w:rPr>
    </w:lvl>
    <w:lvl w:ilvl="5" w:tplc="8C74A478">
      <w:start w:val="1"/>
      <w:numFmt w:val="bullet"/>
      <w:lvlText w:val="§"/>
      <w:lvlJc w:val="left"/>
      <w:pPr>
        <w:ind w:left="4320" w:hanging="360"/>
      </w:pPr>
      <w:rPr>
        <w:rFonts w:ascii="Wingdings" w:eastAsia="Wingdings" w:hAnsi="Wingdings" w:cs="Wingdings" w:hint="default"/>
      </w:rPr>
    </w:lvl>
    <w:lvl w:ilvl="6" w:tplc="0DFE4F56">
      <w:start w:val="1"/>
      <w:numFmt w:val="bullet"/>
      <w:lvlText w:val="·"/>
      <w:lvlJc w:val="left"/>
      <w:pPr>
        <w:ind w:left="5040" w:hanging="360"/>
      </w:pPr>
      <w:rPr>
        <w:rFonts w:ascii="Symbol" w:eastAsia="Symbol" w:hAnsi="Symbol" w:cs="Symbol" w:hint="default"/>
      </w:rPr>
    </w:lvl>
    <w:lvl w:ilvl="7" w:tplc="28AA52A2">
      <w:start w:val="1"/>
      <w:numFmt w:val="bullet"/>
      <w:lvlText w:val="o"/>
      <w:lvlJc w:val="left"/>
      <w:pPr>
        <w:ind w:left="5760" w:hanging="360"/>
      </w:pPr>
      <w:rPr>
        <w:rFonts w:ascii="Courier New" w:eastAsia="Courier New" w:hAnsi="Courier New" w:cs="Courier New" w:hint="default"/>
      </w:rPr>
    </w:lvl>
    <w:lvl w:ilvl="8" w:tplc="6778EAF8">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71551899"/>
    <w:multiLevelType w:val="hybridMultilevel"/>
    <w:tmpl w:val="A5B467B0"/>
    <w:lvl w:ilvl="0" w:tplc="4B625070">
      <w:start w:val="12"/>
      <w:numFmt w:val="decimal"/>
      <w:lvlText w:val="%1."/>
      <w:lvlJc w:val="left"/>
      <w:pPr>
        <w:ind w:left="2080" w:hanging="360"/>
      </w:pPr>
      <w:rPr>
        <w:rFonts w:hint="default"/>
      </w:rPr>
    </w:lvl>
    <w:lvl w:ilvl="1" w:tplc="4CBE6F5C">
      <w:start w:val="1"/>
      <w:numFmt w:val="lowerLetter"/>
      <w:lvlText w:val="%2."/>
      <w:lvlJc w:val="left"/>
      <w:pPr>
        <w:ind w:left="2800" w:hanging="360"/>
      </w:pPr>
    </w:lvl>
    <w:lvl w:ilvl="2" w:tplc="AB1C0064">
      <w:start w:val="1"/>
      <w:numFmt w:val="lowerRoman"/>
      <w:lvlText w:val="%3."/>
      <w:lvlJc w:val="right"/>
      <w:pPr>
        <w:ind w:left="3520" w:hanging="180"/>
      </w:pPr>
    </w:lvl>
    <w:lvl w:ilvl="3" w:tplc="385EB756">
      <w:start w:val="1"/>
      <w:numFmt w:val="decimal"/>
      <w:lvlText w:val="%4."/>
      <w:lvlJc w:val="left"/>
      <w:pPr>
        <w:ind w:left="4240" w:hanging="360"/>
      </w:pPr>
    </w:lvl>
    <w:lvl w:ilvl="4" w:tplc="01D21CA2">
      <w:start w:val="1"/>
      <w:numFmt w:val="lowerLetter"/>
      <w:lvlText w:val="%5."/>
      <w:lvlJc w:val="left"/>
      <w:pPr>
        <w:ind w:left="4960" w:hanging="360"/>
      </w:pPr>
    </w:lvl>
    <w:lvl w:ilvl="5" w:tplc="D72C69B0">
      <w:start w:val="1"/>
      <w:numFmt w:val="lowerRoman"/>
      <w:lvlText w:val="%6."/>
      <w:lvlJc w:val="right"/>
      <w:pPr>
        <w:ind w:left="5680" w:hanging="180"/>
      </w:pPr>
    </w:lvl>
    <w:lvl w:ilvl="6" w:tplc="1CF89E7E">
      <w:start w:val="1"/>
      <w:numFmt w:val="decimal"/>
      <w:lvlText w:val="%7."/>
      <w:lvlJc w:val="left"/>
      <w:pPr>
        <w:ind w:left="6400" w:hanging="360"/>
      </w:pPr>
    </w:lvl>
    <w:lvl w:ilvl="7" w:tplc="F89AF754">
      <w:start w:val="1"/>
      <w:numFmt w:val="lowerLetter"/>
      <w:lvlText w:val="%8."/>
      <w:lvlJc w:val="left"/>
      <w:pPr>
        <w:ind w:left="7120" w:hanging="360"/>
      </w:pPr>
    </w:lvl>
    <w:lvl w:ilvl="8" w:tplc="DB8E8230">
      <w:start w:val="1"/>
      <w:numFmt w:val="lowerRoman"/>
      <w:lvlText w:val="%9."/>
      <w:lvlJc w:val="right"/>
      <w:pPr>
        <w:ind w:left="7840" w:hanging="180"/>
      </w:pPr>
    </w:lvl>
  </w:abstractNum>
  <w:abstractNum w:abstractNumId="31" w15:restartNumberingAfterBreak="0">
    <w:nsid w:val="72C95CD6"/>
    <w:multiLevelType w:val="multilevel"/>
    <w:tmpl w:val="A770208C"/>
    <w:lvl w:ilvl="0">
      <w:start w:val="6"/>
      <w:numFmt w:val="decimal"/>
      <w:lvlText w:val="%1."/>
      <w:lvlJc w:val="left"/>
      <w:pPr>
        <w:ind w:left="480" w:hanging="480"/>
      </w:pPr>
      <w:rPr>
        <w:rFonts w:hint="default"/>
      </w:rPr>
    </w:lvl>
    <w:lvl w:ilvl="1">
      <w:start w:val="11"/>
      <w:numFmt w:val="decimal"/>
      <w:lvlText w:val="%1.%2."/>
      <w:lvlJc w:val="left"/>
      <w:pPr>
        <w:ind w:left="119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32" w15:restartNumberingAfterBreak="0">
    <w:nsid w:val="7A1B2BEB"/>
    <w:multiLevelType w:val="hybridMultilevel"/>
    <w:tmpl w:val="25488522"/>
    <w:lvl w:ilvl="0" w:tplc="DCF0866C">
      <w:start w:val="21"/>
      <w:numFmt w:val="decimal"/>
      <w:lvlText w:val="5.4.%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plc="529A44D8">
      <w:start w:val="1"/>
      <w:numFmt w:val="none"/>
      <w:suff w:val="nothing"/>
      <w:lvlText w:val=""/>
      <w:lvlJc w:val="left"/>
      <w:pPr>
        <w:ind w:left="0" w:firstLine="0"/>
      </w:pPr>
    </w:lvl>
    <w:lvl w:ilvl="2" w:tplc="67A47F40">
      <w:start w:val="1"/>
      <w:numFmt w:val="none"/>
      <w:suff w:val="nothing"/>
      <w:lvlText w:val=""/>
      <w:lvlJc w:val="left"/>
      <w:pPr>
        <w:ind w:left="0" w:firstLine="0"/>
      </w:pPr>
    </w:lvl>
    <w:lvl w:ilvl="3" w:tplc="5BE60504">
      <w:start w:val="1"/>
      <w:numFmt w:val="none"/>
      <w:suff w:val="nothing"/>
      <w:lvlText w:val=""/>
      <w:lvlJc w:val="left"/>
      <w:pPr>
        <w:ind w:left="0" w:firstLine="0"/>
      </w:pPr>
    </w:lvl>
    <w:lvl w:ilvl="4" w:tplc="C1D0BDA6">
      <w:start w:val="1"/>
      <w:numFmt w:val="none"/>
      <w:suff w:val="nothing"/>
      <w:lvlText w:val=""/>
      <w:lvlJc w:val="left"/>
      <w:pPr>
        <w:ind w:left="0" w:firstLine="0"/>
      </w:pPr>
    </w:lvl>
    <w:lvl w:ilvl="5" w:tplc="0338B76C">
      <w:start w:val="1"/>
      <w:numFmt w:val="none"/>
      <w:suff w:val="nothing"/>
      <w:lvlText w:val=""/>
      <w:lvlJc w:val="left"/>
      <w:pPr>
        <w:ind w:left="0" w:firstLine="0"/>
      </w:pPr>
    </w:lvl>
    <w:lvl w:ilvl="6" w:tplc="50A648EC">
      <w:start w:val="1"/>
      <w:numFmt w:val="none"/>
      <w:suff w:val="nothing"/>
      <w:lvlText w:val=""/>
      <w:lvlJc w:val="left"/>
      <w:pPr>
        <w:ind w:left="0" w:firstLine="0"/>
      </w:pPr>
    </w:lvl>
    <w:lvl w:ilvl="7" w:tplc="D67E1E0E">
      <w:start w:val="1"/>
      <w:numFmt w:val="none"/>
      <w:suff w:val="nothing"/>
      <w:lvlText w:val=""/>
      <w:lvlJc w:val="left"/>
      <w:pPr>
        <w:ind w:left="0" w:firstLine="0"/>
      </w:pPr>
    </w:lvl>
    <w:lvl w:ilvl="8" w:tplc="5358BA46">
      <w:start w:val="1"/>
      <w:numFmt w:val="none"/>
      <w:suff w:val="nothing"/>
      <w:lvlText w:val=""/>
      <w:lvlJc w:val="left"/>
      <w:pPr>
        <w:ind w:left="0" w:firstLine="0"/>
      </w:pPr>
    </w:lvl>
  </w:abstractNum>
  <w:abstractNum w:abstractNumId="33" w15:restartNumberingAfterBreak="0">
    <w:nsid w:val="7D127E08"/>
    <w:multiLevelType w:val="hybridMultilevel"/>
    <w:tmpl w:val="870EA67A"/>
    <w:lvl w:ilvl="0" w:tplc="3DA689EE">
      <w:start w:val="5"/>
      <w:numFmt w:val="decimal"/>
      <w:lvlText w:val="%1."/>
      <w:lvlJc w:val="left"/>
      <w:pPr>
        <w:tabs>
          <w:tab w:val="num" w:pos="4046"/>
        </w:tabs>
        <w:ind w:left="4046" w:hanging="360"/>
      </w:pPr>
      <w:rPr>
        <w:rFonts w:ascii="Times New Roman" w:eastAsia="Times New Roman" w:hAnsi="Times New Roman" w:cs="Times New Roman"/>
        <w:b/>
        <w:bCs/>
        <w:color w:val="000000"/>
        <w:sz w:val="24"/>
        <w:szCs w:val="24"/>
        <w:lang w:eastAsia="ru-RU"/>
      </w:rPr>
    </w:lvl>
    <w:lvl w:ilvl="1" w:tplc="EF4CEDF4">
      <w:start w:val="1"/>
      <w:numFmt w:val="decimal"/>
      <w:lvlText w:val="%2."/>
      <w:lvlJc w:val="left"/>
      <w:pPr>
        <w:tabs>
          <w:tab w:val="num" w:pos="1080"/>
        </w:tabs>
        <w:ind w:left="1080" w:hanging="360"/>
      </w:pPr>
      <w:rPr>
        <w:rFonts w:ascii="Times New Roman" w:eastAsia="Times New Roman" w:hAnsi="Times New Roman" w:cs="Times New Roman"/>
        <w:b/>
        <w:bCs/>
        <w:color w:val="000000"/>
        <w:sz w:val="24"/>
        <w:szCs w:val="24"/>
        <w:lang w:eastAsia="ru-RU"/>
      </w:rPr>
    </w:lvl>
    <w:lvl w:ilvl="2" w:tplc="4A1ED6A4">
      <w:start w:val="1"/>
      <w:numFmt w:val="decimal"/>
      <w:lvlText w:val="%3."/>
      <w:lvlJc w:val="left"/>
      <w:pPr>
        <w:tabs>
          <w:tab w:val="num" w:pos="1440"/>
        </w:tabs>
        <w:ind w:left="1440" w:hanging="360"/>
      </w:pPr>
      <w:rPr>
        <w:rFonts w:ascii="Times New Roman" w:eastAsia="Times New Roman" w:hAnsi="Times New Roman" w:cs="Times New Roman"/>
        <w:b/>
        <w:bCs/>
        <w:color w:val="000000"/>
        <w:sz w:val="24"/>
        <w:szCs w:val="24"/>
        <w:lang w:eastAsia="ru-RU"/>
      </w:rPr>
    </w:lvl>
    <w:lvl w:ilvl="3" w:tplc="E9D06286">
      <w:start w:val="1"/>
      <w:numFmt w:val="decimal"/>
      <w:lvlText w:val="%4."/>
      <w:lvlJc w:val="left"/>
      <w:pPr>
        <w:tabs>
          <w:tab w:val="num" w:pos="1800"/>
        </w:tabs>
        <w:ind w:left="1800" w:hanging="360"/>
      </w:pPr>
      <w:rPr>
        <w:rFonts w:ascii="Times New Roman" w:eastAsia="Times New Roman" w:hAnsi="Times New Roman" w:cs="Times New Roman"/>
        <w:b/>
        <w:bCs/>
        <w:color w:val="000000"/>
        <w:sz w:val="24"/>
        <w:szCs w:val="24"/>
        <w:lang w:eastAsia="ru-RU"/>
      </w:rPr>
    </w:lvl>
    <w:lvl w:ilvl="4" w:tplc="1A0A5A88">
      <w:start w:val="1"/>
      <w:numFmt w:val="decimal"/>
      <w:lvlText w:val="%5."/>
      <w:lvlJc w:val="left"/>
      <w:pPr>
        <w:tabs>
          <w:tab w:val="num" w:pos="2160"/>
        </w:tabs>
        <w:ind w:left="2160" w:hanging="360"/>
      </w:pPr>
      <w:rPr>
        <w:rFonts w:ascii="Times New Roman" w:eastAsia="Times New Roman" w:hAnsi="Times New Roman" w:cs="Times New Roman"/>
        <w:b/>
        <w:bCs/>
        <w:color w:val="000000"/>
        <w:sz w:val="24"/>
        <w:szCs w:val="24"/>
        <w:lang w:eastAsia="ru-RU"/>
      </w:rPr>
    </w:lvl>
    <w:lvl w:ilvl="5" w:tplc="65200E66">
      <w:start w:val="1"/>
      <w:numFmt w:val="decimal"/>
      <w:lvlText w:val="%6."/>
      <w:lvlJc w:val="left"/>
      <w:pPr>
        <w:tabs>
          <w:tab w:val="num" w:pos="2520"/>
        </w:tabs>
        <w:ind w:left="2520" w:hanging="360"/>
      </w:pPr>
      <w:rPr>
        <w:rFonts w:ascii="Times New Roman" w:eastAsia="Times New Roman" w:hAnsi="Times New Roman" w:cs="Times New Roman"/>
        <w:b/>
        <w:bCs/>
        <w:color w:val="000000"/>
        <w:sz w:val="24"/>
        <w:szCs w:val="24"/>
        <w:lang w:eastAsia="ru-RU"/>
      </w:rPr>
    </w:lvl>
    <w:lvl w:ilvl="6" w:tplc="DABE5B5C">
      <w:start w:val="1"/>
      <w:numFmt w:val="decimal"/>
      <w:lvlText w:val="%7."/>
      <w:lvlJc w:val="left"/>
      <w:pPr>
        <w:tabs>
          <w:tab w:val="num" w:pos="2880"/>
        </w:tabs>
        <w:ind w:left="2880" w:hanging="360"/>
      </w:pPr>
      <w:rPr>
        <w:rFonts w:ascii="Times New Roman" w:eastAsia="Times New Roman" w:hAnsi="Times New Roman" w:cs="Times New Roman"/>
        <w:b/>
        <w:bCs/>
        <w:color w:val="000000"/>
        <w:sz w:val="24"/>
        <w:szCs w:val="24"/>
        <w:lang w:eastAsia="ru-RU"/>
      </w:rPr>
    </w:lvl>
    <w:lvl w:ilvl="7" w:tplc="55507200">
      <w:start w:val="1"/>
      <w:numFmt w:val="decimal"/>
      <w:lvlText w:val="%8."/>
      <w:lvlJc w:val="left"/>
      <w:pPr>
        <w:tabs>
          <w:tab w:val="num" w:pos="3240"/>
        </w:tabs>
        <w:ind w:left="3240" w:hanging="360"/>
      </w:pPr>
      <w:rPr>
        <w:rFonts w:ascii="Times New Roman" w:eastAsia="Times New Roman" w:hAnsi="Times New Roman" w:cs="Times New Roman"/>
        <w:b/>
        <w:bCs/>
        <w:color w:val="000000"/>
        <w:sz w:val="24"/>
        <w:szCs w:val="24"/>
        <w:lang w:eastAsia="ru-RU"/>
      </w:rPr>
    </w:lvl>
    <w:lvl w:ilvl="8" w:tplc="00A4D424">
      <w:start w:val="1"/>
      <w:numFmt w:val="decimal"/>
      <w:lvlText w:val="%9."/>
      <w:lvlJc w:val="left"/>
      <w:pPr>
        <w:tabs>
          <w:tab w:val="num" w:pos="3600"/>
        </w:tabs>
        <w:ind w:left="3600" w:hanging="360"/>
      </w:pPr>
      <w:rPr>
        <w:rFonts w:ascii="Times New Roman" w:eastAsia="Times New Roman" w:hAnsi="Times New Roman" w:cs="Times New Roman"/>
        <w:b/>
        <w:bCs/>
        <w:color w:val="000000"/>
        <w:sz w:val="24"/>
        <w:szCs w:val="24"/>
        <w:lang w:eastAsia="ru-RU"/>
      </w:rPr>
    </w:lvl>
  </w:abstractNum>
  <w:abstractNum w:abstractNumId="34" w15:restartNumberingAfterBreak="0">
    <w:nsid w:val="7DC709DE"/>
    <w:multiLevelType w:val="hybridMultilevel"/>
    <w:tmpl w:val="96049B22"/>
    <w:lvl w:ilvl="0" w:tplc="12F24DC2">
      <w:start w:val="1"/>
      <w:numFmt w:val="bullet"/>
      <w:lvlText w:val=""/>
      <w:lvlJc w:val="left"/>
      <w:pPr>
        <w:tabs>
          <w:tab w:val="num" w:pos="720"/>
        </w:tabs>
        <w:ind w:left="720" w:hanging="360"/>
      </w:pPr>
      <w:rPr>
        <w:rFonts w:ascii="Symbol" w:hAnsi="Symbol" w:cs="OpenSymbol"/>
        <w:sz w:val="24"/>
        <w:szCs w:val="24"/>
        <w:lang w:eastAsia="ru-RU"/>
      </w:rPr>
    </w:lvl>
    <w:lvl w:ilvl="1" w:tplc="8B40A564">
      <w:start w:val="1"/>
      <w:numFmt w:val="bullet"/>
      <w:lvlText w:val=""/>
      <w:lvlJc w:val="left"/>
      <w:pPr>
        <w:tabs>
          <w:tab w:val="num" w:pos="1080"/>
        </w:tabs>
        <w:ind w:left="1080" w:hanging="360"/>
      </w:pPr>
      <w:rPr>
        <w:rFonts w:ascii="Symbol" w:hAnsi="Symbol" w:cs="OpenSymbol"/>
        <w:sz w:val="24"/>
        <w:szCs w:val="24"/>
        <w:lang w:eastAsia="ru-RU"/>
      </w:rPr>
    </w:lvl>
    <w:lvl w:ilvl="2" w:tplc="94809DA2">
      <w:start w:val="1"/>
      <w:numFmt w:val="bullet"/>
      <w:lvlText w:val=""/>
      <w:lvlJc w:val="left"/>
      <w:pPr>
        <w:tabs>
          <w:tab w:val="num" w:pos="1440"/>
        </w:tabs>
        <w:ind w:left="1440" w:hanging="360"/>
      </w:pPr>
      <w:rPr>
        <w:rFonts w:ascii="Symbol" w:hAnsi="Symbol" w:cs="OpenSymbol"/>
        <w:sz w:val="24"/>
        <w:szCs w:val="24"/>
        <w:lang w:eastAsia="ru-RU"/>
      </w:rPr>
    </w:lvl>
    <w:lvl w:ilvl="3" w:tplc="F1584C3A">
      <w:start w:val="1"/>
      <w:numFmt w:val="bullet"/>
      <w:lvlText w:val=""/>
      <w:lvlJc w:val="left"/>
      <w:pPr>
        <w:tabs>
          <w:tab w:val="num" w:pos="1800"/>
        </w:tabs>
        <w:ind w:left="1800" w:hanging="360"/>
      </w:pPr>
      <w:rPr>
        <w:rFonts w:ascii="Symbol" w:hAnsi="Symbol" w:cs="OpenSymbol"/>
        <w:sz w:val="24"/>
        <w:szCs w:val="24"/>
        <w:lang w:eastAsia="ru-RU"/>
      </w:rPr>
    </w:lvl>
    <w:lvl w:ilvl="4" w:tplc="AF549448">
      <w:start w:val="1"/>
      <w:numFmt w:val="bullet"/>
      <w:lvlText w:val=""/>
      <w:lvlJc w:val="left"/>
      <w:pPr>
        <w:tabs>
          <w:tab w:val="num" w:pos="2160"/>
        </w:tabs>
        <w:ind w:left="2160" w:hanging="360"/>
      </w:pPr>
      <w:rPr>
        <w:rFonts w:ascii="Symbol" w:hAnsi="Symbol" w:cs="OpenSymbol"/>
        <w:sz w:val="24"/>
        <w:szCs w:val="24"/>
        <w:lang w:eastAsia="ru-RU"/>
      </w:rPr>
    </w:lvl>
    <w:lvl w:ilvl="5" w:tplc="18D86B4C">
      <w:start w:val="1"/>
      <w:numFmt w:val="bullet"/>
      <w:lvlText w:val=""/>
      <w:lvlJc w:val="left"/>
      <w:pPr>
        <w:tabs>
          <w:tab w:val="num" w:pos="2520"/>
        </w:tabs>
        <w:ind w:left="2520" w:hanging="360"/>
      </w:pPr>
      <w:rPr>
        <w:rFonts w:ascii="Symbol" w:hAnsi="Symbol" w:cs="OpenSymbol"/>
        <w:sz w:val="24"/>
        <w:szCs w:val="24"/>
        <w:lang w:eastAsia="ru-RU"/>
      </w:rPr>
    </w:lvl>
    <w:lvl w:ilvl="6" w:tplc="DDFEF874">
      <w:start w:val="1"/>
      <w:numFmt w:val="bullet"/>
      <w:lvlText w:val=""/>
      <w:lvlJc w:val="left"/>
      <w:pPr>
        <w:tabs>
          <w:tab w:val="num" w:pos="2880"/>
        </w:tabs>
        <w:ind w:left="2880" w:hanging="360"/>
      </w:pPr>
      <w:rPr>
        <w:rFonts w:ascii="Symbol" w:hAnsi="Symbol" w:cs="OpenSymbol"/>
        <w:sz w:val="24"/>
        <w:szCs w:val="24"/>
        <w:lang w:eastAsia="ru-RU"/>
      </w:rPr>
    </w:lvl>
    <w:lvl w:ilvl="7" w:tplc="4582FB5E">
      <w:start w:val="1"/>
      <w:numFmt w:val="bullet"/>
      <w:lvlText w:val=""/>
      <w:lvlJc w:val="left"/>
      <w:pPr>
        <w:tabs>
          <w:tab w:val="num" w:pos="3240"/>
        </w:tabs>
        <w:ind w:left="3240" w:hanging="360"/>
      </w:pPr>
      <w:rPr>
        <w:rFonts w:ascii="Symbol" w:hAnsi="Symbol" w:cs="OpenSymbol"/>
        <w:sz w:val="24"/>
        <w:szCs w:val="24"/>
        <w:lang w:eastAsia="ru-RU"/>
      </w:rPr>
    </w:lvl>
    <w:lvl w:ilvl="8" w:tplc="EB84B118">
      <w:start w:val="1"/>
      <w:numFmt w:val="bullet"/>
      <w:lvlText w:val=""/>
      <w:lvlJc w:val="left"/>
      <w:pPr>
        <w:tabs>
          <w:tab w:val="num" w:pos="3600"/>
        </w:tabs>
        <w:ind w:left="3600" w:hanging="360"/>
      </w:pPr>
      <w:rPr>
        <w:rFonts w:ascii="Symbol" w:hAnsi="Symbol" w:cs="OpenSymbol"/>
        <w:sz w:val="24"/>
        <w:szCs w:val="24"/>
        <w:lang w:eastAsia="ru-RU"/>
      </w:rPr>
    </w:lvl>
  </w:abstractNum>
  <w:abstractNum w:abstractNumId="35" w15:restartNumberingAfterBreak="0">
    <w:nsid w:val="7DEF0BC2"/>
    <w:multiLevelType w:val="hybridMultilevel"/>
    <w:tmpl w:val="A4EC8B60"/>
    <w:lvl w:ilvl="0" w:tplc="5038D5E2">
      <w:start w:val="1"/>
      <w:numFmt w:val="decimal"/>
      <w:lvlText w:val="%1."/>
      <w:lvlJc w:val="left"/>
      <w:pPr>
        <w:ind w:left="720" w:hanging="360"/>
      </w:pPr>
    </w:lvl>
    <w:lvl w:ilvl="1" w:tplc="E4147958">
      <w:start w:val="1"/>
      <w:numFmt w:val="lowerLetter"/>
      <w:lvlText w:val="%2."/>
      <w:lvlJc w:val="left"/>
      <w:pPr>
        <w:ind w:left="1440" w:hanging="360"/>
      </w:pPr>
    </w:lvl>
    <w:lvl w:ilvl="2" w:tplc="96083B14">
      <w:start w:val="1"/>
      <w:numFmt w:val="lowerRoman"/>
      <w:lvlText w:val="%3."/>
      <w:lvlJc w:val="right"/>
      <w:pPr>
        <w:ind w:left="2160" w:hanging="180"/>
      </w:pPr>
    </w:lvl>
    <w:lvl w:ilvl="3" w:tplc="D512CC8E">
      <w:start w:val="1"/>
      <w:numFmt w:val="decimal"/>
      <w:lvlText w:val="%4."/>
      <w:lvlJc w:val="left"/>
      <w:pPr>
        <w:ind w:left="2880" w:hanging="360"/>
      </w:pPr>
    </w:lvl>
    <w:lvl w:ilvl="4" w:tplc="119866B0">
      <w:start w:val="1"/>
      <w:numFmt w:val="lowerLetter"/>
      <w:lvlText w:val="%5."/>
      <w:lvlJc w:val="left"/>
      <w:pPr>
        <w:ind w:left="3600" w:hanging="360"/>
      </w:pPr>
    </w:lvl>
    <w:lvl w:ilvl="5" w:tplc="FE7472EC">
      <w:start w:val="1"/>
      <w:numFmt w:val="lowerRoman"/>
      <w:lvlText w:val="%6."/>
      <w:lvlJc w:val="right"/>
      <w:pPr>
        <w:ind w:left="4320" w:hanging="180"/>
      </w:pPr>
    </w:lvl>
    <w:lvl w:ilvl="6" w:tplc="29E6E57C">
      <w:start w:val="1"/>
      <w:numFmt w:val="decimal"/>
      <w:lvlText w:val="%7."/>
      <w:lvlJc w:val="left"/>
      <w:pPr>
        <w:ind w:left="5040" w:hanging="360"/>
      </w:pPr>
    </w:lvl>
    <w:lvl w:ilvl="7" w:tplc="534AD5CE">
      <w:start w:val="1"/>
      <w:numFmt w:val="lowerLetter"/>
      <w:lvlText w:val="%8."/>
      <w:lvlJc w:val="left"/>
      <w:pPr>
        <w:ind w:left="5760" w:hanging="360"/>
      </w:pPr>
    </w:lvl>
    <w:lvl w:ilvl="8" w:tplc="E22AFA8C">
      <w:start w:val="1"/>
      <w:numFmt w:val="lowerRoman"/>
      <w:lvlText w:val="%9."/>
      <w:lvlJc w:val="right"/>
      <w:pPr>
        <w:ind w:left="6480" w:hanging="180"/>
      </w:pPr>
    </w:lvl>
  </w:abstractNum>
  <w:abstractNum w:abstractNumId="36" w15:restartNumberingAfterBreak="0">
    <w:nsid w:val="7FF23927"/>
    <w:multiLevelType w:val="hybridMultilevel"/>
    <w:tmpl w:val="72F22ED0"/>
    <w:lvl w:ilvl="0" w:tplc="4E0C988A">
      <w:start w:val="3"/>
      <w:numFmt w:val="decimal"/>
      <w:lvlText w:val="2.%1"/>
      <w:lvlJc w:val="left"/>
      <w:pPr>
        <w:ind w:left="0" w:firstLine="0"/>
      </w:pPr>
      <w:rPr>
        <w:rFonts w:eastAsia="Times New Roman" w:cs="Times New Roman"/>
        <w:b w:val="0"/>
        <w:bCs w:val="0"/>
        <w:i w:val="0"/>
        <w:iCs w:val="0"/>
        <w:caps w:val="0"/>
        <w:smallCaps w:val="0"/>
        <w:strike w:val="0"/>
        <w:color w:val="1C1C1C"/>
        <w:spacing w:val="0"/>
        <w:sz w:val="24"/>
        <w:szCs w:val="24"/>
        <w:u w:val="none"/>
      </w:rPr>
    </w:lvl>
    <w:lvl w:ilvl="1" w:tplc="5726AD04">
      <w:start w:val="1"/>
      <w:numFmt w:val="none"/>
      <w:suff w:val="nothing"/>
      <w:lvlText w:val=""/>
      <w:lvlJc w:val="left"/>
      <w:pPr>
        <w:ind w:left="0" w:firstLine="0"/>
      </w:pPr>
    </w:lvl>
    <w:lvl w:ilvl="2" w:tplc="F0440AA2">
      <w:start w:val="1"/>
      <w:numFmt w:val="none"/>
      <w:suff w:val="nothing"/>
      <w:lvlText w:val=""/>
      <w:lvlJc w:val="left"/>
      <w:pPr>
        <w:ind w:left="0" w:firstLine="0"/>
      </w:pPr>
    </w:lvl>
    <w:lvl w:ilvl="3" w:tplc="5FDE4466">
      <w:start w:val="1"/>
      <w:numFmt w:val="none"/>
      <w:suff w:val="nothing"/>
      <w:lvlText w:val=""/>
      <w:lvlJc w:val="left"/>
      <w:pPr>
        <w:ind w:left="0" w:firstLine="0"/>
      </w:pPr>
    </w:lvl>
    <w:lvl w:ilvl="4" w:tplc="91644E14">
      <w:start w:val="1"/>
      <w:numFmt w:val="none"/>
      <w:suff w:val="nothing"/>
      <w:lvlText w:val=""/>
      <w:lvlJc w:val="left"/>
      <w:pPr>
        <w:ind w:left="0" w:firstLine="0"/>
      </w:pPr>
    </w:lvl>
    <w:lvl w:ilvl="5" w:tplc="AB72DD2A">
      <w:start w:val="1"/>
      <w:numFmt w:val="none"/>
      <w:suff w:val="nothing"/>
      <w:lvlText w:val=""/>
      <w:lvlJc w:val="left"/>
      <w:pPr>
        <w:ind w:left="0" w:firstLine="0"/>
      </w:pPr>
    </w:lvl>
    <w:lvl w:ilvl="6" w:tplc="1E84FFEE">
      <w:start w:val="1"/>
      <w:numFmt w:val="none"/>
      <w:suff w:val="nothing"/>
      <w:lvlText w:val=""/>
      <w:lvlJc w:val="left"/>
      <w:pPr>
        <w:ind w:left="0" w:firstLine="0"/>
      </w:pPr>
    </w:lvl>
    <w:lvl w:ilvl="7" w:tplc="E8662686">
      <w:start w:val="1"/>
      <w:numFmt w:val="none"/>
      <w:suff w:val="nothing"/>
      <w:lvlText w:val=""/>
      <w:lvlJc w:val="left"/>
      <w:pPr>
        <w:ind w:left="0" w:firstLine="0"/>
      </w:pPr>
    </w:lvl>
    <w:lvl w:ilvl="8" w:tplc="5F6E725C">
      <w:start w:val="1"/>
      <w:numFmt w:val="none"/>
      <w:suff w:val="nothing"/>
      <w:lvlText w:val=""/>
      <w:lvlJc w:val="left"/>
      <w:pPr>
        <w:ind w:left="0" w:firstLine="0"/>
      </w:pPr>
    </w:lvl>
  </w:abstractNum>
  <w:num w:numId="1" w16cid:durableId="662126454">
    <w:abstractNumId w:val="6"/>
  </w:num>
  <w:num w:numId="2" w16cid:durableId="566843175">
    <w:abstractNumId w:val="26"/>
  </w:num>
  <w:num w:numId="3" w16cid:durableId="2030255620">
    <w:abstractNumId w:val="27"/>
  </w:num>
  <w:num w:numId="4" w16cid:durableId="1665888680">
    <w:abstractNumId w:val="32"/>
  </w:num>
  <w:num w:numId="5" w16cid:durableId="10423341">
    <w:abstractNumId w:val="10"/>
  </w:num>
  <w:num w:numId="6" w16cid:durableId="1448693328">
    <w:abstractNumId w:val="12"/>
  </w:num>
  <w:num w:numId="7" w16cid:durableId="1218518163">
    <w:abstractNumId w:val="21"/>
  </w:num>
  <w:num w:numId="8" w16cid:durableId="363943420">
    <w:abstractNumId w:val="23"/>
  </w:num>
  <w:num w:numId="9" w16cid:durableId="214050023">
    <w:abstractNumId w:val="13"/>
  </w:num>
  <w:num w:numId="10" w16cid:durableId="832262035">
    <w:abstractNumId w:val="36"/>
  </w:num>
  <w:num w:numId="11" w16cid:durableId="1649507648">
    <w:abstractNumId w:val="5"/>
  </w:num>
  <w:num w:numId="12" w16cid:durableId="1401565002">
    <w:abstractNumId w:val="9"/>
  </w:num>
  <w:num w:numId="13" w16cid:durableId="1923680136">
    <w:abstractNumId w:val="20"/>
  </w:num>
  <w:num w:numId="14" w16cid:durableId="1625848178">
    <w:abstractNumId w:val="25"/>
  </w:num>
  <w:num w:numId="15" w16cid:durableId="63797363">
    <w:abstractNumId w:val="14"/>
  </w:num>
  <w:num w:numId="16" w16cid:durableId="988899058">
    <w:abstractNumId w:val="11"/>
  </w:num>
  <w:num w:numId="17" w16cid:durableId="481390058">
    <w:abstractNumId w:val="18"/>
  </w:num>
  <w:num w:numId="18" w16cid:durableId="1909731623">
    <w:abstractNumId w:val="19"/>
  </w:num>
  <w:num w:numId="19" w16cid:durableId="1007438314">
    <w:abstractNumId w:val="34"/>
  </w:num>
  <w:num w:numId="20" w16cid:durableId="1669475982">
    <w:abstractNumId w:val="33"/>
  </w:num>
  <w:num w:numId="21" w16cid:durableId="18060027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6230453">
    <w:abstractNumId w:val="31"/>
  </w:num>
  <w:num w:numId="23" w16cid:durableId="1872330661">
    <w:abstractNumId w:val="16"/>
  </w:num>
  <w:num w:numId="24" w16cid:durableId="1242179582">
    <w:abstractNumId w:val="35"/>
  </w:num>
  <w:num w:numId="25" w16cid:durableId="630748136">
    <w:abstractNumId w:val="28"/>
  </w:num>
  <w:num w:numId="26" w16cid:durableId="1076167816">
    <w:abstractNumId w:val="24"/>
    <w:lvlOverride w:ilvl="0">
      <w:startOverride w:val="1"/>
    </w:lvlOverride>
  </w:num>
  <w:num w:numId="27" w16cid:durableId="1480807449">
    <w:abstractNumId w:val="24"/>
  </w:num>
  <w:num w:numId="28" w16cid:durableId="1222711886">
    <w:abstractNumId w:val="22"/>
  </w:num>
  <w:num w:numId="29" w16cid:durableId="23867023">
    <w:abstractNumId w:val="7"/>
  </w:num>
  <w:num w:numId="30" w16cid:durableId="1726904752">
    <w:abstractNumId w:val="29"/>
  </w:num>
  <w:num w:numId="31" w16cid:durableId="875434101">
    <w:abstractNumId w:val="17"/>
  </w:num>
  <w:num w:numId="32" w16cid:durableId="2130977363">
    <w:abstractNumId w:val="30"/>
  </w:num>
  <w:num w:numId="33" w16cid:durableId="727460912">
    <w:abstractNumId w:val="1"/>
  </w:num>
  <w:num w:numId="34" w16cid:durableId="851916146">
    <w:abstractNumId w:val="2"/>
  </w:num>
  <w:num w:numId="35" w16cid:durableId="330915992">
    <w:abstractNumId w:val="0"/>
  </w:num>
  <w:num w:numId="36" w16cid:durableId="58211143">
    <w:abstractNumId w:val="3"/>
  </w:num>
  <w:num w:numId="37" w16cid:durableId="900209313">
    <w:abstractNumId w:val="8"/>
  </w:num>
  <w:num w:numId="38" w16cid:durableId="830633935">
    <w:abstractNumId w:val="15"/>
  </w:num>
  <w:num w:numId="39" w16cid:durableId="1202285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91F"/>
    <w:rsid w:val="00002219"/>
    <w:rsid w:val="00020595"/>
    <w:rsid w:val="00086749"/>
    <w:rsid w:val="000918A7"/>
    <w:rsid w:val="00094C80"/>
    <w:rsid w:val="000B35D1"/>
    <w:rsid w:val="000E3F64"/>
    <w:rsid w:val="000F6C07"/>
    <w:rsid w:val="000F702C"/>
    <w:rsid w:val="0010262B"/>
    <w:rsid w:val="00124A3E"/>
    <w:rsid w:val="00125B1E"/>
    <w:rsid w:val="00142100"/>
    <w:rsid w:val="00143DA0"/>
    <w:rsid w:val="00190A4F"/>
    <w:rsid w:val="0019411D"/>
    <w:rsid w:val="001945A3"/>
    <w:rsid w:val="001B68B7"/>
    <w:rsid w:val="001B7052"/>
    <w:rsid w:val="001C1181"/>
    <w:rsid w:val="001D1DED"/>
    <w:rsid w:val="00251051"/>
    <w:rsid w:val="00256B5A"/>
    <w:rsid w:val="002709FA"/>
    <w:rsid w:val="00270A1B"/>
    <w:rsid w:val="00274853"/>
    <w:rsid w:val="002A6B40"/>
    <w:rsid w:val="002A76D2"/>
    <w:rsid w:val="002D022D"/>
    <w:rsid w:val="002E0325"/>
    <w:rsid w:val="002E2E51"/>
    <w:rsid w:val="00300BC9"/>
    <w:rsid w:val="00303488"/>
    <w:rsid w:val="00341AEE"/>
    <w:rsid w:val="00354E5F"/>
    <w:rsid w:val="00373E9D"/>
    <w:rsid w:val="003762A3"/>
    <w:rsid w:val="00401ACA"/>
    <w:rsid w:val="0040212B"/>
    <w:rsid w:val="00413EBC"/>
    <w:rsid w:val="00441919"/>
    <w:rsid w:val="00472177"/>
    <w:rsid w:val="004A73B8"/>
    <w:rsid w:val="004C652E"/>
    <w:rsid w:val="004C6878"/>
    <w:rsid w:val="00503206"/>
    <w:rsid w:val="00514309"/>
    <w:rsid w:val="0051509C"/>
    <w:rsid w:val="00527D14"/>
    <w:rsid w:val="00542CE7"/>
    <w:rsid w:val="00550A94"/>
    <w:rsid w:val="00566C5B"/>
    <w:rsid w:val="00570AE7"/>
    <w:rsid w:val="00573FD9"/>
    <w:rsid w:val="0058415A"/>
    <w:rsid w:val="0059036A"/>
    <w:rsid w:val="005D7B72"/>
    <w:rsid w:val="005F2DE6"/>
    <w:rsid w:val="00605FD0"/>
    <w:rsid w:val="006471B3"/>
    <w:rsid w:val="0066245F"/>
    <w:rsid w:val="006746CF"/>
    <w:rsid w:val="006864E5"/>
    <w:rsid w:val="00691470"/>
    <w:rsid w:val="006B18C5"/>
    <w:rsid w:val="006C6754"/>
    <w:rsid w:val="006D7062"/>
    <w:rsid w:val="006D71F6"/>
    <w:rsid w:val="006E0E35"/>
    <w:rsid w:val="006F4A40"/>
    <w:rsid w:val="00707870"/>
    <w:rsid w:val="0071410D"/>
    <w:rsid w:val="0072644A"/>
    <w:rsid w:val="00731784"/>
    <w:rsid w:val="007676BF"/>
    <w:rsid w:val="0077194D"/>
    <w:rsid w:val="007757F3"/>
    <w:rsid w:val="00790305"/>
    <w:rsid w:val="007A0F61"/>
    <w:rsid w:val="007B15EB"/>
    <w:rsid w:val="007D0D19"/>
    <w:rsid w:val="0084707E"/>
    <w:rsid w:val="00875725"/>
    <w:rsid w:val="008769A5"/>
    <w:rsid w:val="00882039"/>
    <w:rsid w:val="008A497A"/>
    <w:rsid w:val="008B3724"/>
    <w:rsid w:val="008C31BC"/>
    <w:rsid w:val="008C74B8"/>
    <w:rsid w:val="008E17ED"/>
    <w:rsid w:val="00903135"/>
    <w:rsid w:val="00986A7C"/>
    <w:rsid w:val="009901F3"/>
    <w:rsid w:val="009B6CE2"/>
    <w:rsid w:val="009C110D"/>
    <w:rsid w:val="009E1CCF"/>
    <w:rsid w:val="00A265AB"/>
    <w:rsid w:val="00A55792"/>
    <w:rsid w:val="00A57E49"/>
    <w:rsid w:val="00A846CE"/>
    <w:rsid w:val="00A93AF6"/>
    <w:rsid w:val="00B03620"/>
    <w:rsid w:val="00B0744F"/>
    <w:rsid w:val="00B222DB"/>
    <w:rsid w:val="00B265C6"/>
    <w:rsid w:val="00B53E52"/>
    <w:rsid w:val="00B73150"/>
    <w:rsid w:val="00B8064D"/>
    <w:rsid w:val="00B87114"/>
    <w:rsid w:val="00BB391F"/>
    <w:rsid w:val="00BE66B3"/>
    <w:rsid w:val="00C05E7F"/>
    <w:rsid w:val="00C45D6F"/>
    <w:rsid w:val="00C518D5"/>
    <w:rsid w:val="00C61C2B"/>
    <w:rsid w:val="00C61E57"/>
    <w:rsid w:val="00C923DB"/>
    <w:rsid w:val="00CA6308"/>
    <w:rsid w:val="00CB276D"/>
    <w:rsid w:val="00CD3DD3"/>
    <w:rsid w:val="00CE09E5"/>
    <w:rsid w:val="00CE688E"/>
    <w:rsid w:val="00CF0E81"/>
    <w:rsid w:val="00D05CFA"/>
    <w:rsid w:val="00D419D0"/>
    <w:rsid w:val="00D449C6"/>
    <w:rsid w:val="00D44CD8"/>
    <w:rsid w:val="00D47834"/>
    <w:rsid w:val="00DB0C09"/>
    <w:rsid w:val="00DF1D6A"/>
    <w:rsid w:val="00E51FB1"/>
    <w:rsid w:val="00E60C73"/>
    <w:rsid w:val="00E66BC5"/>
    <w:rsid w:val="00EA6051"/>
    <w:rsid w:val="00EF3E1F"/>
    <w:rsid w:val="00F006F2"/>
    <w:rsid w:val="00F14900"/>
    <w:rsid w:val="00F55475"/>
    <w:rsid w:val="00F617D3"/>
    <w:rsid w:val="00F94B6D"/>
    <w:rsid w:val="00FE3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CAC7"/>
  <w15:docId w15:val="{A2104F11-9E3C-44DF-BE80-4F535827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Cs w:val="24"/>
        <w:lang w:val="ru-RU" w:eastAsia="ru-RU" w:bidi="ru-RU"/>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sz w:val="24"/>
    </w:rPr>
  </w:style>
  <w:style w:type="paragraph" w:styleId="1">
    <w:name w:val="heading 1"/>
    <w:basedOn w:val="a"/>
    <w:next w:val="a0"/>
    <w:link w:val="10"/>
    <w:qFormat/>
    <w:pPr>
      <w:widowControl/>
      <w:numPr>
        <w:numId w:val="1"/>
      </w:numPr>
      <w:spacing w:before="280" w:after="280"/>
      <w:outlineLvl w:val="0"/>
    </w:pPr>
    <w:rPr>
      <w:rFonts w:ascii="Times New Roman" w:eastAsia="Times New Roman" w:hAnsi="Times New Roman" w:cs="Times New Roman"/>
      <w:b/>
      <w:bCs/>
      <w:color w:val="auto"/>
      <w:sz w:val="48"/>
      <w:szCs w:val="48"/>
      <w:lang w:eastAsia="zh-CN" w:bidi="ar-SA"/>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1"/>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1"/>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1"/>
    <w:uiPriority w:val="99"/>
  </w:style>
  <w:style w:type="character" w:customStyle="1" w:styleId="ab">
    <w:name w:val="Нижний колонтитул Знак"/>
    <w:basedOn w:val="a1"/>
    <w:link w:val="ac"/>
    <w:uiPriority w:val="99"/>
  </w:style>
  <w:style w:type="character" w:customStyle="1" w:styleId="ad">
    <w:name w:val="Название объекта Знак"/>
    <w:basedOn w:val="a1"/>
    <w:link w:val="ae"/>
    <w:uiPriority w:val="35"/>
    <w:rPr>
      <w:b/>
      <w:bCs/>
      <w:color w:val="5B9BD5" w:themeColor="accent1"/>
      <w:sz w:val="18"/>
      <w:szCs w:val="18"/>
    </w:r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szCs w:val="20"/>
      <w:lang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szCs w:val="20"/>
      <w:lang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szCs w:val="20"/>
      <w:lang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szCs w:val="20"/>
      <w:lang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szCs w:val="20"/>
      <w:lang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szCs w:val="20"/>
      <w:lang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szCs w:val="20"/>
      <w:lang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szCs w:val="20"/>
      <w:lang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1"/>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1"/>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13">
    <w:name w:val="Заголовок №1_"/>
    <w:basedOn w:val="a1"/>
    <w:qFormat/>
    <w:rPr>
      <w:rFonts w:ascii="Times New Roman" w:eastAsia="Times New Roman" w:hAnsi="Times New Roman" w:cs="Times New Roman"/>
      <w:i w:val="0"/>
      <w:iCs w:val="0"/>
      <w:caps w:val="0"/>
      <w:smallCaps w:val="0"/>
      <w:color w:val="1C1C1C"/>
      <w:shd w:val="clear" w:color="auto" w:fill="auto"/>
    </w:rPr>
  </w:style>
  <w:style w:type="character" w:customStyle="1" w:styleId="af7">
    <w:name w:val="Основной текст_"/>
    <w:basedOn w:val="a1"/>
    <w:link w:val="14"/>
    <w:qFormat/>
    <w:rPr>
      <w:rFonts w:ascii="Times New Roman" w:eastAsia="Times New Roman" w:hAnsi="Times New Roman" w:cs="Times New Roman"/>
      <w:i w:val="0"/>
      <w:iCs w:val="0"/>
      <w:caps w:val="0"/>
      <w:smallCaps w:val="0"/>
      <w:color w:val="1C1C1C"/>
      <w:shd w:val="clear" w:color="auto" w:fill="auto"/>
    </w:rPr>
  </w:style>
  <w:style w:type="character" w:customStyle="1" w:styleId="25">
    <w:name w:val="Основной текст (2)_"/>
    <w:basedOn w:val="a1"/>
    <w:qFormat/>
    <w:rPr>
      <w:rFonts w:ascii="Arial" w:eastAsia="Arial" w:hAnsi="Arial" w:cs="Arial"/>
      <w:i w:val="0"/>
      <w:iCs w:val="0"/>
      <w:caps w:val="0"/>
      <w:smallCaps w:val="0"/>
      <w:color w:val="333333"/>
      <w:sz w:val="11"/>
      <w:szCs w:val="11"/>
      <w:shd w:val="clear" w:color="auto" w:fill="auto"/>
    </w:rPr>
  </w:style>
  <w:style w:type="character" w:customStyle="1" w:styleId="af8">
    <w:name w:val="Другое_"/>
    <w:basedOn w:val="a1"/>
    <w:qFormat/>
    <w:rPr>
      <w:rFonts w:ascii="Times New Roman" w:eastAsia="Times New Roman" w:hAnsi="Times New Roman" w:cs="Times New Roman"/>
      <w:i w:val="0"/>
      <w:iCs w:val="0"/>
      <w:caps w:val="0"/>
      <w:smallCaps w:val="0"/>
      <w:color w:val="1C1C1C"/>
      <w:shd w:val="clear" w:color="auto" w:fill="auto"/>
    </w:rPr>
  </w:style>
  <w:style w:type="character" w:customStyle="1" w:styleId="26">
    <w:name w:val="Колонтитул (2)_"/>
    <w:basedOn w:val="a1"/>
    <w:link w:val="27"/>
    <w:qFormat/>
    <w:rPr>
      <w:rFonts w:ascii="Times New Roman" w:eastAsia="Times New Roman" w:hAnsi="Times New Roman" w:cs="Times New Roman"/>
      <w:i w:val="0"/>
      <w:iCs w:val="0"/>
      <w:caps w:val="0"/>
      <w:smallCaps w:val="0"/>
      <w:sz w:val="20"/>
      <w:szCs w:val="20"/>
      <w:shd w:val="clear" w:color="auto" w:fill="auto"/>
    </w:rPr>
  </w:style>
  <w:style w:type="character" w:customStyle="1" w:styleId="af9">
    <w:name w:val="Подпись к картинке_"/>
    <w:basedOn w:val="a1"/>
    <w:qFormat/>
    <w:rPr>
      <w:rFonts w:ascii="Arial" w:eastAsia="Arial" w:hAnsi="Arial" w:cs="Arial"/>
      <w:i w:val="0"/>
      <w:iCs w:val="0"/>
      <w:caps w:val="0"/>
      <w:smallCaps w:val="0"/>
      <w:color w:val="484848"/>
      <w:sz w:val="11"/>
      <w:szCs w:val="11"/>
      <w:shd w:val="clear" w:color="auto" w:fill="auto"/>
    </w:rPr>
  </w:style>
  <w:style w:type="character" w:customStyle="1" w:styleId="43">
    <w:name w:val="Основной текст (4)_"/>
    <w:basedOn w:val="a1"/>
    <w:link w:val="44"/>
    <w:qFormat/>
    <w:rPr>
      <w:rFonts w:ascii="Arial" w:eastAsia="Arial" w:hAnsi="Arial" w:cs="Arial"/>
      <w:i w:val="0"/>
      <w:iCs w:val="0"/>
      <w:caps w:val="0"/>
      <w:smallCaps w:val="0"/>
      <w:sz w:val="19"/>
      <w:szCs w:val="19"/>
      <w:shd w:val="clear" w:color="auto" w:fill="FFFFFF"/>
    </w:rPr>
  </w:style>
  <w:style w:type="character" w:customStyle="1" w:styleId="33">
    <w:name w:val="Основной текст (3)_"/>
    <w:basedOn w:val="a1"/>
    <w:link w:val="34"/>
    <w:qFormat/>
    <w:rPr>
      <w:rFonts w:ascii="Times New Roman" w:eastAsia="Times New Roman" w:hAnsi="Times New Roman" w:cs="Times New Roman"/>
      <w:i w:val="0"/>
      <w:iCs w:val="0"/>
      <w:caps w:val="0"/>
      <w:smallCaps w:val="0"/>
      <w:color w:val="333333"/>
      <w:sz w:val="14"/>
      <w:szCs w:val="14"/>
      <w:shd w:val="clear" w:color="auto" w:fill="auto"/>
    </w:rPr>
  </w:style>
  <w:style w:type="character" w:customStyle="1" w:styleId="afa">
    <w:name w:val="Подпись к таблице_"/>
    <w:basedOn w:val="a1"/>
    <w:qFormat/>
    <w:rPr>
      <w:rFonts w:ascii="Arial" w:eastAsia="Arial" w:hAnsi="Arial" w:cs="Arial"/>
      <w:i w:val="0"/>
      <w:iCs w:val="0"/>
      <w:caps w:val="0"/>
      <w:smallCaps w:val="0"/>
      <w:color w:val="484848"/>
      <w:sz w:val="11"/>
      <w:szCs w:val="11"/>
      <w:shd w:val="clear" w:color="auto" w:fill="auto"/>
    </w:rPr>
  </w:style>
  <w:style w:type="character" w:customStyle="1" w:styleId="afb">
    <w:name w:val="Оглавление_"/>
    <w:basedOn w:val="a1"/>
    <w:qFormat/>
    <w:rPr>
      <w:rFonts w:ascii="Arial" w:eastAsia="Arial" w:hAnsi="Arial" w:cs="Arial"/>
      <w:i w:val="0"/>
      <w:iCs w:val="0"/>
      <w:caps w:val="0"/>
      <w:smallCaps w:val="0"/>
      <w:color w:val="5B5B5B"/>
      <w:sz w:val="11"/>
      <w:szCs w:val="11"/>
      <w:shd w:val="clear" w:color="auto" w:fill="auto"/>
    </w:rPr>
  </w:style>
  <w:style w:type="character" w:customStyle="1" w:styleId="ListLabel1">
    <w:name w:val="ListLabel 1"/>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2">
    <w:name w:val="ListLabel 2"/>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3">
    <w:name w:val="ListLabel 3"/>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4">
    <w:name w:val="ListLabel 4"/>
    <w:qFormat/>
    <w:rPr>
      <w:rFonts w:eastAsia="Times New Roman" w:cs="Times New Roman"/>
      <w:b w:val="0"/>
      <w:bCs w:val="0"/>
      <w:i w:val="0"/>
      <w:iCs w:val="0"/>
      <w:caps w:val="0"/>
      <w:smallCaps w:val="0"/>
      <w:strike w:val="0"/>
      <w:color w:val="484848"/>
      <w:spacing w:val="0"/>
      <w:sz w:val="24"/>
      <w:szCs w:val="24"/>
      <w:u w:val="none"/>
    </w:rPr>
  </w:style>
  <w:style w:type="character" w:customStyle="1" w:styleId="ListLabel5">
    <w:name w:val="ListLabel 5"/>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6">
    <w:name w:val="ListLabel 6"/>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7">
    <w:name w:val="ListLabel 7"/>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8">
    <w:name w:val="ListLabel 8"/>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9">
    <w:name w:val="ListLabel 9"/>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10">
    <w:name w:val="ListLabel 10"/>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11">
    <w:name w:val="ListLabel 11"/>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12">
    <w:name w:val="ListLabel 12"/>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13">
    <w:name w:val="ListLabel 13"/>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14">
    <w:name w:val="ListLabel 14"/>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15">
    <w:name w:val="ListLabel 15"/>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16">
    <w:name w:val="ListLabel 16"/>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17">
    <w:name w:val="ListLabel 17"/>
    <w:qFormat/>
    <w:rPr>
      <w:color w:val="5B5B5B"/>
      <w:u w:val="single"/>
    </w:rPr>
  </w:style>
  <w:style w:type="character" w:customStyle="1" w:styleId="-">
    <w:name w:val="Интернет-ссылка"/>
    <w:rPr>
      <w:color w:val="000080"/>
      <w:u w:val="single"/>
    </w:rPr>
  </w:style>
  <w:style w:type="character" w:customStyle="1" w:styleId="ListLabel18">
    <w:name w:val="ListLabel 18"/>
    <w:qFormat/>
  </w:style>
  <w:style w:type="character" w:customStyle="1" w:styleId="ListLabel19">
    <w:name w:val="ListLabel 19"/>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20">
    <w:name w:val="ListLabel 20"/>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21">
    <w:name w:val="ListLabel 21"/>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2">
    <w:name w:val="ListLabel 22"/>
    <w:qFormat/>
    <w:rPr>
      <w:rFonts w:cs="Times New Roman"/>
      <w:b w:val="0"/>
      <w:bCs w:val="0"/>
      <w:i w:val="0"/>
      <w:iCs w:val="0"/>
      <w:caps w:val="0"/>
      <w:smallCaps w:val="0"/>
      <w:strike w:val="0"/>
      <w:color w:val="484848"/>
      <w:spacing w:val="0"/>
      <w:sz w:val="24"/>
      <w:szCs w:val="24"/>
      <w:u w:val="none"/>
    </w:rPr>
  </w:style>
  <w:style w:type="character" w:customStyle="1" w:styleId="ListLabel23">
    <w:name w:val="ListLabel 23"/>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24">
    <w:name w:val="ListLabel 24"/>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5">
    <w:name w:val="ListLabel 25"/>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6">
    <w:name w:val="ListLabel 26"/>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7">
    <w:name w:val="ListLabel 27"/>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8">
    <w:name w:val="ListLabel 28"/>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29">
    <w:name w:val="ListLabel 29"/>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30">
    <w:name w:val="ListLabel 30"/>
    <w:qFormat/>
    <w:rPr>
      <w:rFonts w:eastAsia="Times New Roman" w:cs="Times New Roman"/>
      <w:b/>
      <w:bCs/>
      <w:i w:val="0"/>
      <w:iCs w:val="0"/>
      <w:caps w:val="0"/>
      <w:smallCaps w:val="0"/>
      <w:strike w:val="0"/>
      <w:color w:val="1C1C1C"/>
      <w:spacing w:val="0"/>
      <w:sz w:val="24"/>
      <w:szCs w:val="24"/>
      <w:highlight w:val="white"/>
      <w:u w:val="none"/>
    </w:rPr>
  </w:style>
  <w:style w:type="character" w:customStyle="1" w:styleId="ListLabel31">
    <w:name w:val="ListLabel 31"/>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32">
    <w:name w:val="ListLabel 32"/>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33">
    <w:name w:val="ListLabel 33"/>
    <w:qFormat/>
    <w:rPr>
      <w:rFonts w:eastAsia="Times New Roman" w:cs="Times New Roman"/>
      <w:b w:val="0"/>
      <w:bCs w:val="0"/>
      <w:i w:val="0"/>
      <w:iCs w:val="0"/>
      <w:caps w:val="0"/>
      <w:smallCaps w:val="0"/>
      <w:strike w:val="0"/>
      <w:color w:val="1C1C1C"/>
      <w:spacing w:val="0"/>
      <w:sz w:val="24"/>
      <w:szCs w:val="24"/>
      <w:u w:val="none"/>
    </w:rPr>
  </w:style>
  <w:style w:type="character" w:customStyle="1" w:styleId="ListLabel34">
    <w:name w:val="ListLabel 34"/>
    <w:qFormat/>
    <w:rPr>
      <w:rFonts w:eastAsia="Times New Roman" w:cs="Times New Roman"/>
      <w:b w:val="0"/>
      <w:bCs w:val="0"/>
      <w:i w:val="0"/>
      <w:iCs w:val="0"/>
      <w:caps w:val="0"/>
      <w:smallCaps w:val="0"/>
      <w:strike w:val="0"/>
      <w:color w:val="1C1C1C"/>
      <w:spacing w:val="0"/>
      <w:sz w:val="24"/>
      <w:szCs w:val="24"/>
      <w:highlight w:val="white"/>
      <w:u w:val="none"/>
    </w:rPr>
  </w:style>
  <w:style w:type="character" w:customStyle="1" w:styleId="ListLabel35">
    <w:name w:val="ListLabel 35"/>
    <w:qFormat/>
    <w:rPr>
      <w:color w:val="5B5B5B"/>
      <w:u w:val="single"/>
    </w:rPr>
  </w:style>
  <w:style w:type="character" w:customStyle="1" w:styleId="ListLabel36">
    <w:name w:val="ListLabel 36"/>
    <w:qFormat/>
  </w:style>
  <w:style w:type="paragraph" w:customStyle="1" w:styleId="15">
    <w:name w:val="Заголовок1"/>
    <w:basedOn w:val="a"/>
    <w:next w:val="a0"/>
    <w:qFormat/>
    <w:pPr>
      <w:keepNext/>
      <w:spacing w:before="240" w:after="120"/>
    </w:pPr>
    <w:rPr>
      <w:rFonts w:ascii="Liberation Sans" w:eastAsia="Tahoma" w:hAnsi="Liberation Sans" w:cs="Droid Sans Devanagari"/>
      <w:sz w:val="28"/>
      <w:szCs w:val="28"/>
    </w:rPr>
  </w:style>
  <w:style w:type="paragraph" w:styleId="a0">
    <w:name w:val="Body Text"/>
    <w:basedOn w:val="a"/>
    <w:pPr>
      <w:spacing w:after="140" w:line="276" w:lineRule="auto"/>
    </w:pPr>
  </w:style>
  <w:style w:type="paragraph" w:styleId="afc">
    <w:name w:val="List"/>
    <w:basedOn w:val="a0"/>
    <w:rPr>
      <w:rFonts w:cs="Droid Sans Devanagari"/>
    </w:rPr>
  </w:style>
  <w:style w:type="paragraph" w:styleId="ae">
    <w:name w:val="caption"/>
    <w:basedOn w:val="a"/>
    <w:link w:val="ad"/>
    <w:qFormat/>
    <w:pPr>
      <w:suppressLineNumbers/>
      <w:spacing w:before="120" w:after="120"/>
    </w:pPr>
    <w:rPr>
      <w:rFonts w:cs="Droid Sans Devanagari"/>
      <w:i/>
      <w:iCs/>
    </w:rPr>
  </w:style>
  <w:style w:type="paragraph" w:styleId="afd">
    <w:name w:val="index heading"/>
    <w:basedOn w:val="a"/>
    <w:qFormat/>
    <w:pPr>
      <w:suppressLineNumbers/>
    </w:pPr>
    <w:rPr>
      <w:rFonts w:cs="Droid Sans Devanagari"/>
    </w:rPr>
  </w:style>
  <w:style w:type="paragraph" w:customStyle="1" w:styleId="14">
    <w:name w:val="Заголовок №1"/>
    <w:basedOn w:val="a"/>
    <w:link w:val="af7"/>
    <w:qFormat/>
    <w:pPr>
      <w:jc w:val="center"/>
      <w:outlineLvl w:val="0"/>
    </w:pPr>
    <w:rPr>
      <w:rFonts w:ascii="Times New Roman" w:eastAsia="Times New Roman" w:hAnsi="Times New Roman" w:cs="Times New Roman"/>
      <w:b/>
      <w:bCs/>
      <w:color w:val="1C1C1C"/>
    </w:rPr>
  </w:style>
  <w:style w:type="paragraph" w:customStyle="1" w:styleId="16">
    <w:name w:val="Основной текст1"/>
    <w:basedOn w:val="a"/>
    <w:qFormat/>
    <w:pPr>
      <w:ind w:firstLine="400"/>
    </w:pPr>
    <w:rPr>
      <w:rFonts w:ascii="Times New Roman" w:eastAsia="Times New Roman" w:hAnsi="Times New Roman" w:cs="Times New Roman"/>
      <w:color w:val="1C1C1C"/>
    </w:rPr>
  </w:style>
  <w:style w:type="paragraph" w:customStyle="1" w:styleId="27">
    <w:name w:val="Основной текст (2)"/>
    <w:basedOn w:val="a"/>
    <w:link w:val="26"/>
    <w:qFormat/>
    <w:pPr>
      <w:spacing w:line="259" w:lineRule="auto"/>
    </w:pPr>
    <w:rPr>
      <w:rFonts w:ascii="Arial" w:eastAsia="Arial" w:hAnsi="Arial" w:cs="Arial"/>
      <w:color w:val="333333"/>
      <w:sz w:val="11"/>
      <w:szCs w:val="11"/>
    </w:rPr>
  </w:style>
  <w:style w:type="paragraph" w:customStyle="1" w:styleId="afe">
    <w:name w:val="Другое"/>
    <w:basedOn w:val="a"/>
    <w:qFormat/>
    <w:pPr>
      <w:ind w:firstLine="400"/>
    </w:pPr>
    <w:rPr>
      <w:rFonts w:ascii="Times New Roman" w:eastAsia="Times New Roman" w:hAnsi="Times New Roman" w:cs="Times New Roman"/>
      <w:color w:val="1C1C1C"/>
    </w:rPr>
  </w:style>
  <w:style w:type="paragraph" w:customStyle="1" w:styleId="28">
    <w:name w:val="Колонтитул (2)"/>
    <w:basedOn w:val="a"/>
    <w:qFormat/>
    <w:rPr>
      <w:rFonts w:ascii="Times New Roman" w:eastAsia="Times New Roman" w:hAnsi="Times New Roman" w:cs="Times New Roman"/>
      <w:sz w:val="20"/>
      <w:szCs w:val="20"/>
    </w:rPr>
  </w:style>
  <w:style w:type="paragraph" w:customStyle="1" w:styleId="aff">
    <w:name w:val="Подпись к картинке"/>
    <w:basedOn w:val="a"/>
    <w:qFormat/>
    <w:rPr>
      <w:rFonts w:ascii="Arial" w:eastAsia="Arial" w:hAnsi="Arial" w:cs="Arial"/>
      <w:color w:val="484848"/>
      <w:sz w:val="11"/>
      <w:szCs w:val="11"/>
    </w:rPr>
  </w:style>
  <w:style w:type="paragraph" w:customStyle="1" w:styleId="44">
    <w:name w:val="Основной текст (4)"/>
    <w:basedOn w:val="a"/>
    <w:link w:val="43"/>
    <w:qFormat/>
    <w:pPr>
      <w:spacing w:line="374" w:lineRule="auto"/>
      <w:jc w:val="center"/>
    </w:pPr>
    <w:rPr>
      <w:rFonts w:ascii="Arial" w:eastAsia="Arial" w:hAnsi="Arial" w:cs="Arial"/>
      <w:sz w:val="19"/>
      <w:szCs w:val="19"/>
      <w:shd w:val="clear" w:color="auto" w:fill="FFFFFF"/>
    </w:rPr>
  </w:style>
  <w:style w:type="paragraph" w:customStyle="1" w:styleId="34">
    <w:name w:val="Основной текст (3)"/>
    <w:basedOn w:val="a"/>
    <w:link w:val="33"/>
    <w:qFormat/>
    <w:pPr>
      <w:spacing w:line="374" w:lineRule="auto"/>
      <w:jc w:val="center"/>
    </w:pPr>
    <w:rPr>
      <w:rFonts w:ascii="Times New Roman" w:eastAsia="Times New Roman" w:hAnsi="Times New Roman" w:cs="Times New Roman"/>
      <w:color w:val="333333"/>
      <w:sz w:val="14"/>
      <w:szCs w:val="14"/>
    </w:rPr>
  </w:style>
  <w:style w:type="paragraph" w:customStyle="1" w:styleId="aff0">
    <w:name w:val="Подпись к таблице"/>
    <w:basedOn w:val="a"/>
    <w:qFormat/>
    <w:rPr>
      <w:rFonts w:ascii="Arial" w:eastAsia="Arial" w:hAnsi="Arial" w:cs="Arial"/>
      <w:color w:val="484848"/>
      <w:sz w:val="11"/>
      <w:szCs w:val="11"/>
    </w:rPr>
  </w:style>
  <w:style w:type="paragraph" w:customStyle="1" w:styleId="aff1">
    <w:name w:val="Оглавление"/>
    <w:basedOn w:val="a"/>
    <w:qFormat/>
    <w:pPr>
      <w:spacing w:after="60"/>
      <w:ind w:firstLine="190"/>
      <w:jc w:val="right"/>
    </w:pPr>
    <w:rPr>
      <w:rFonts w:ascii="Arial" w:eastAsia="Arial" w:hAnsi="Arial" w:cs="Arial"/>
      <w:color w:val="5B5B5B"/>
      <w:sz w:val="11"/>
      <w:szCs w:val="11"/>
    </w:rPr>
  </w:style>
  <w:style w:type="paragraph" w:styleId="aff2">
    <w:name w:val="List Paragraph"/>
    <w:basedOn w:val="a"/>
    <w:uiPriority w:val="34"/>
    <w:qFormat/>
    <w:pPr>
      <w:ind w:left="720"/>
      <w:contextualSpacing/>
    </w:pPr>
  </w:style>
  <w:style w:type="paragraph" w:customStyle="1" w:styleId="aff3">
    <w:name w:val="Содержимое врезки"/>
    <w:basedOn w:val="a"/>
    <w:qFormat/>
  </w:style>
  <w:style w:type="paragraph" w:styleId="ac">
    <w:name w:val="footer"/>
    <w:basedOn w:val="a"/>
    <w:link w:val="ab"/>
  </w:style>
  <w:style w:type="character" w:styleId="aff4">
    <w:name w:val="Hyperlink"/>
    <w:unhideWhenUsed/>
    <w:qFormat/>
    <w:rPr>
      <w:color w:val="0563C1"/>
      <w:u w:val="single"/>
    </w:rPr>
  </w:style>
  <w:style w:type="paragraph" w:customStyle="1" w:styleId="Standard">
    <w:name w:val="Standard"/>
    <w:qFormat/>
    <w:rPr>
      <w:rFonts w:ascii="Liberation Serif" w:eastAsia="Tahoma" w:hAnsi="Liberation Serif" w:cs="Droid Sans Devanagari"/>
      <w:sz w:val="24"/>
      <w:lang w:eastAsia="zh-CN" w:bidi="hi-IN"/>
    </w:rPr>
  </w:style>
  <w:style w:type="paragraph" w:styleId="aff5">
    <w:name w:val="header"/>
    <w:basedOn w:val="a"/>
    <w:link w:val="aff6"/>
    <w:uiPriority w:val="99"/>
    <w:unhideWhenUsed/>
    <w:pPr>
      <w:tabs>
        <w:tab w:val="center" w:pos="4677"/>
        <w:tab w:val="right" w:pos="9355"/>
      </w:tabs>
    </w:pPr>
  </w:style>
  <w:style w:type="character" w:customStyle="1" w:styleId="aff6">
    <w:name w:val="Верхний колонтитул Знак"/>
    <w:basedOn w:val="a1"/>
    <w:link w:val="aff5"/>
    <w:uiPriority w:val="99"/>
    <w:rPr>
      <w:color w:val="000000"/>
      <w:sz w:val="24"/>
    </w:rPr>
  </w:style>
  <w:style w:type="paragraph" w:styleId="aff7">
    <w:name w:val="Balloon Text"/>
    <w:basedOn w:val="a"/>
    <w:link w:val="aff8"/>
    <w:uiPriority w:val="99"/>
    <w:semiHidden/>
    <w:unhideWhenUsed/>
    <w:rPr>
      <w:rFonts w:ascii="Segoe UI" w:hAnsi="Segoe UI" w:cs="Segoe UI"/>
      <w:sz w:val="18"/>
      <w:szCs w:val="18"/>
    </w:rPr>
  </w:style>
  <w:style w:type="character" w:customStyle="1" w:styleId="aff8">
    <w:name w:val="Текст выноски Знак"/>
    <w:basedOn w:val="a1"/>
    <w:link w:val="aff7"/>
    <w:uiPriority w:val="99"/>
    <w:semiHidden/>
    <w:rPr>
      <w:rFonts w:ascii="Segoe UI" w:hAnsi="Segoe UI" w:cs="Segoe UI"/>
      <w:color w:val="000000"/>
      <w:sz w:val="18"/>
      <w:szCs w:val="18"/>
    </w:rPr>
  </w:style>
  <w:style w:type="character" w:styleId="aff9">
    <w:name w:val="Strong"/>
    <w:qFormat/>
    <w:rPr>
      <w:b/>
      <w:bCs/>
    </w:rPr>
  </w:style>
  <w:style w:type="paragraph" w:customStyle="1" w:styleId="affa">
    <w:name w:val="???????"/>
    <w:qFormat/>
    <w:pPr>
      <w:widowControl w:val="0"/>
      <w:spacing w:line="100" w:lineRule="atLeast"/>
    </w:pPr>
    <w:rPr>
      <w:rFonts w:ascii="Liberation Serif" w:eastAsia="Arial" w:hAnsi="Liberation Serif" w:cs="Times New Roman"/>
      <w:color w:val="00000A"/>
      <w:sz w:val="24"/>
      <w:szCs w:val="20"/>
      <w:lang w:eastAsia="zh-CN" w:bidi="hi-IN"/>
    </w:rPr>
  </w:style>
  <w:style w:type="character" w:customStyle="1" w:styleId="82">
    <w:name w:val="Основной шрифт абзаца8"/>
  </w:style>
  <w:style w:type="table" w:styleId="affb">
    <w:name w:val="Table Grid"/>
    <w:basedOn w:val="a2"/>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1"/>
    <w:link w:val="1"/>
    <w:rPr>
      <w:rFonts w:ascii="Times New Roman" w:eastAsia="Times New Roman" w:hAnsi="Times New Roman" w:cs="Times New Roman"/>
      <w:b/>
      <w:bCs/>
      <w:sz w:val="48"/>
      <w:szCs w:val="48"/>
      <w:lang w:eastAsia="zh-CN" w:bidi="ar-SA"/>
    </w:rPr>
  </w:style>
  <w:style w:type="paragraph" w:customStyle="1" w:styleId="Standard1">
    <w:name w:val="Standard1"/>
    <w:basedOn w:val="a"/>
    <w:rsid w:val="00C61E57"/>
    <w:pPr>
      <w:widowControl/>
      <w:suppressAutoHyphens/>
      <w:spacing w:after="200" w:line="276" w:lineRule="auto"/>
    </w:pPr>
    <w:rPr>
      <w:rFonts w:ascii="Calibri" w:eastAsia="Arial Unicode MS" w:hAnsi="Calibri" w:cs="Tahoma"/>
      <w:color w:val="00000A"/>
      <w:sz w:val="22"/>
      <w:szCs w:val="22"/>
      <w:lang w:eastAsia="zh-CN" w:bidi="ar-SA"/>
    </w:rPr>
  </w:style>
  <w:style w:type="paragraph" w:customStyle="1" w:styleId="affc">
    <w:name w:val="Содержимое таблицы"/>
    <w:basedOn w:val="a"/>
    <w:rsid w:val="00086749"/>
    <w:pPr>
      <w:widowControl/>
      <w:suppressLineNumbers/>
      <w:suppressAutoHyphens/>
      <w:spacing w:after="200" w:line="276" w:lineRule="auto"/>
    </w:pPr>
    <w:rPr>
      <w:rFonts w:ascii="Calibri" w:eastAsia="Calibri" w:hAnsi="Calibri" w:cs="Calibri"/>
      <w:color w:val="auto"/>
      <w:sz w:val="22"/>
      <w:szCs w:val="2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85747">
      <w:bodyDiv w:val="1"/>
      <w:marLeft w:val="0"/>
      <w:marRight w:val="0"/>
      <w:marTop w:val="0"/>
      <w:marBottom w:val="0"/>
      <w:divBdr>
        <w:top w:val="none" w:sz="0" w:space="0" w:color="auto"/>
        <w:left w:val="none" w:sz="0" w:space="0" w:color="auto"/>
        <w:bottom w:val="none" w:sz="0" w:space="0" w:color="auto"/>
        <w:right w:val="none" w:sz="0" w:space="0" w:color="auto"/>
      </w:divBdr>
    </w:div>
    <w:div w:id="530267211">
      <w:bodyDiv w:val="1"/>
      <w:marLeft w:val="0"/>
      <w:marRight w:val="0"/>
      <w:marTop w:val="0"/>
      <w:marBottom w:val="0"/>
      <w:divBdr>
        <w:top w:val="none" w:sz="0" w:space="0" w:color="auto"/>
        <w:left w:val="none" w:sz="0" w:space="0" w:color="auto"/>
        <w:bottom w:val="none" w:sz="0" w:space="0" w:color="auto"/>
        <w:right w:val="none" w:sz="0" w:space="0" w:color="auto"/>
      </w:divBdr>
    </w:div>
    <w:div w:id="1346401419">
      <w:bodyDiv w:val="1"/>
      <w:marLeft w:val="0"/>
      <w:marRight w:val="0"/>
      <w:marTop w:val="0"/>
      <w:marBottom w:val="0"/>
      <w:divBdr>
        <w:top w:val="none" w:sz="0" w:space="0" w:color="auto"/>
        <w:left w:val="none" w:sz="0" w:space="0" w:color="auto"/>
        <w:bottom w:val="none" w:sz="0" w:space="0" w:color="auto"/>
        <w:right w:val="none" w:sz="0" w:space="0" w:color="auto"/>
      </w:divBdr>
    </w:div>
    <w:div w:id="1377317062">
      <w:bodyDiv w:val="1"/>
      <w:marLeft w:val="0"/>
      <w:marRight w:val="0"/>
      <w:marTop w:val="0"/>
      <w:marBottom w:val="0"/>
      <w:divBdr>
        <w:top w:val="none" w:sz="0" w:space="0" w:color="auto"/>
        <w:left w:val="none" w:sz="0" w:space="0" w:color="auto"/>
        <w:bottom w:val="none" w:sz="0" w:space="0" w:color="auto"/>
        <w:right w:val="none" w:sz="0" w:space="0" w:color="auto"/>
      </w:divBdr>
    </w:div>
    <w:div w:id="1811022465">
      <w:bodyDiv w:val="1"/>
      <w:marLeft w:val="0"/>
      <w:marRight w:val="0"/>
      <w:marTop w:val="0"/>
      <w:marBottom w:val="0"/>
      <w:divBdr>
        <w:top w:val="none" w:sz="0" w:space="0" w:color="auto"/>
        <w:left w:val="none" w:sz="0" w:space="0" w:color="auto"/>
        <w:bottom w:val="none" w:sz="0" w:space="0" w:color="auto"/>
        <w:right w:val="none" w:sz="0" w:space="0" w:color="auto"/>
      </w:divBdr>
    </w:div>
    <w:div w:id="18552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ena.goszakaz@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31FD4-7D90-4A50-B77D-25B09446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21</Pages>
  <Words>8777</Words>
  <Characters>50031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dc:description/>
  <cp:lastModifiedBy>natalya.donmedia@gmail.com</cp:lastModifiedBy>
  <cp:revision>91</cp:revision>
  <dcterms:created xsi:type="dcterms:W3CDTF">2025-08-26T14:48:00Z</dcterms:created>
  <dcterms:modified xsi:type="dcterms:W3CDTF">2026-06-17T07:22:00Z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