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3A8" w:rsidRPr="00231A81" w:rsidRDefault="009025CC" w:rsidP="008D52BA">
      <w:pPr>
        <w:suppressAutoHyphens/>
        <w:jc w:val="center"/>
        <w:outlineLvl w:val="0"/>
        <w:rPr>
          <w:rFonts w:eastAsia="Calibri"/>
          <w:b/>
          <w:sz w:val="21"/>
          <w:szCs w:val="21"/>
          <w:lang w:eastAsia="en-US"/>
        </w:rPr>
      </w:pPr>
      <w:r w:rsidRPr="00231A81">
        <w:rPr>
          <w:rFonts w:eastAsia="Calibri"/>
          <w:b/>
          <w:sz w:val="21"/>
          <w:szCs w:val="21"/>
          <w:lang w:eastAsia="en-US"/>
        </w:rPr>
        <w:t>КОНТРАКТ</w:t>
      </w:r>
      <w:r w:rsidR="009913A8" w:rsidRPr="00231A81">
        <w:rPr>
          <w:rFonts w:eastAsia="Calibri"/>
          <w:b/>
          <w:sz w:val="21"/>
          <w:szCs w:val="21"/>
          <w:lang w:eastAsia="en-US"/>
        </w:rPr>
        <w:t xml:space="preserve"> </w:t>
      </w:r>
      <w:r w:rsidR="00B33FC6" w:rsidRPr="00231A81">
        <w:rPr>
          <w:rFonts w:eastAsia="Calibri"/>
          <w:b/>
          <w:sz w:val="21"/>
          <w:szCs w:val="21"/>
          <w:lang w:eastAsia="en-US"/>
        </w:rPr>
        <w:t xml:space="preserve">№ </w:t>
      </w:r>
      <w:r w:rsidR="003E7DCE">
        <w:rPr>
          <w:rFonts w:eastAsia="Calibri"/>
          <w:b/>
          <w:sz w:val="21"/>
          <w:szCs w:val="21"/>
          <w:lang w:eastAsia="en-US"/>
        </w:rPr>
        <w:t>294</w:t>
      </w:r>
      <w:r w:rsidR="00B93689">
        <w:rPr>
          <w:rFonts w:eastAsia="Calibri"/>
          <w:b/>
          <w:sz w:val="21"/>
          <w:szCs w:val="21"/>
          <w:lang w:eastAsia="en-US"/>
        </w:rPr>
        <w:t>/</w:t>
      </w:r>
      <w:r w:rsidR="00B33FC6" w:rsidRPr="00231A81">
        <w:rPr>
          <w:rFonts w:eastAsia="Calibri"/>
          <w:b/>
          <w:sz w:val="21"/>
          <w:szCs w:val="21"/>
          <w:lang w:eastAsia="en-US"/>
        </w:rPr>
        <w:t>26</w:t>
      </w:r>
      <w:proofErr w:type="gramStart"/>
      <w:r w:rsidR="00B33FC6" w:rsidRPr="00231A81">
        <w:rPr>
          <w:rFonts w:eastAsia="Calibri"/>
          <w:b/>
          <w:sz w:val="21"/>
          <w:szCs w:val="21"/>
          <w:lang w:eastAsia="en-US"/>
        </w:rPr>
        <w:t>_____</w:t>
      </w:r>
      <w:r w:rsidR="00B93689">
        <w:rPr>
          <w:rFonts w:eastAsia="Calibri"/>
          <w:b/>
          <w:sz w:val="21"/>
          <w:szCs w:val="21"/>
          <w:lang w:eastAsia="en-US"/>
        </w:rPr>
        <w:t xml:space="preserve"> </w:t>
      </w:r>
      <w:r w:rsidR="00B33FC6" w:rsidRPr="00231A81">
        <w:rPr>
          <w:rFonts w:eastAsia="Calibri"/>
          <w:b/>
          <w:sz w:val="21"/>
          <w:szCs w:val="21"/>
          <w:lang w:eastAsia="en-US"/>
        </w:rPr>
        <w:t>/Е</w:t>
      </w:r>
      <w:proofErr w:type="gramEnd"/>
    </w:p>
    <w:p w:rsidR="006642B5" w:rsidRPr="00231A81" w:rsidRDefault="006642B5" w:rsidP="008D52BA">
      <w:pPr>
        <w:suppressAutoHyphens/>
        <w:jc w:val="center"/>
        <w:outlineLvl w:val="0"/>
        <w:rPr>
          <w:rFonts w:eastAsia="Calibri"/>
          <w:b/>
          <w:sz w:val="21"/>
          <w:szCs w:val="21"/>
          <w:lang w:eastAsia="en-US"/>
        </w:rPr>
      </w:pPr>
    </w:p>
    <w:p w:rsidR="009913A8" w:rsidRPr="00231A81" w:rsidRDefault="009913A8" w:rsidP="008D52BA">
      <w:pPr>
        <w:suppressAutoHyphens/>
        <w:outlineLvl w:val="0"/>
        <w:rPr>
          <w:rFonts w:eastAsia="Calibri"/>
          <w:sz w:val="21"/>
          <w:szCs w:val="21"/>
          <w:lang w:eastAsia="en-US"/>
        </w:rPr>
      </w:pPr>
      <w:r w:rsidRPr="00231A81">
        <w:rPr>
          <w:rFonts w:eastAsia="Calibri"/>
          <w:sz w:val="21"/>
          <w:szCs w:val="21"/>
          <w:lang w:eastAsia="en-US"/>
        </w:rPr>
        <w:t xml:space="preserve">Санкт-Петербург                                                                                 </w:t>
      </w:r>
      <w:r w:rsidR="005F63FE" w:rsidRPr="00231A81">
        <w:rPr>
          <w:rFonts w:eastAsia="Calibri"/>
          <w:sz w:val="21"/>
          <w:szCs w:val="21"/>
          <w:lang w:eastAsia="en-US"/>
        </w:rPr>
        <w:t xml:space="preserve"> </w:t>
      </w:r>
      <w:r w:rsidR="00177EA8" w:rsidRPr="00231A81">
        <w:rPr>
          <w:rFonts w:eastAsia="Calibri"/>
          <w:sz w:val="21"/>
          <w:szCs w:val="21"/>
          <w:lang w:eastAsia="en-US"/>
        </w:rPr>
        <w:t xml:space="preserve">    </w:t>
      </w:r>
      <w:r w:rsidR="006C3FCE" w:rsidRPr="00231A81">
        <w:rPr>
          <w:rFonts w:eastAsia="Calibri"/>
          <w:sz w:val="21"/>
          <w:szCs w:val="21"/>
          <w:lang w:eastAsia="en-US"/>
        </w:rPr>
        <w:t xml:space="preserve">      </w:t>
      </w:r>
      <w:r w:rsidR="00177EA8" w:rsidRPr="00231A81">
        <w:rPr>
          <w:rFonts w:eastAsia="Calibri"/>
          <w:sz w:val="21"/>
          <w:szCs w:val="21"/>
          <w:lang w:eastAsia="en-US"/>
        </w:rPr>
        <w:t xml:space="preserve">   </w:t>
      </w:r>
      <w:r w:rsidR="005F63FE" w:rsidRPr="00231A81">
        <w:rPr>
          <w:rFonts w:eastAsia="Calibri"/>
          <w:sz w:val="21"/>
          <w:szCs w:val="21"/>
          <w:lang w:eastAsia="en-US"/>
        </w:rPr>
        <w:t xml:space="preserve"> </w:t>
      </w:r>
      <w:r w:rsidR="000B587A" w:rsidRPr="00231A81">
        <w:rPr>
          <w:rFonts w:eastAsia="Calibri"/>
          <w:sz w:val="21"/>
          <w:szCs w:val="21"/>
          <w:lang w:eastAsia="en-US"/>
        </w:rPr>
        <w:t>«</w:t>
      </w:r>
      <w:r w:rsidR="005F63FE" w:rsidRPr="00231A81">
        <w:rPr>
          <w:rFonts w:eastAsia="Calibri"/>
          <w:sz w:val="21"/>
          <w:szCs w:val="21"/>
          <w:lang w:eastAsia="en-US"/>
        </w:rPr>
        <w:t>____</w:t>
      </w:r>
      <w:r w:rsidRPr="00231A81">
        <w:rPr>
          <w:rFonts w:eastAsia="Calibri"/>
          <w:sz w:val="21"/>
          <w:szCs w:val="21"/>
          <w:lang w:eastAsia="en-US"/>
        </w:rPr>
        <w:t xml:space="preserve">» </w:t>
      </w:r>
      <w:r w:rsidR="002C39F3" w:rsidRPr="00231A81">
        <w:rPr>
          <w:rFonts w:eastAsia="Calibri"/>
          <w:sz w:val="21"/>
          <w:szCs w:val="21"/>
          <w:lang w:eastAsia="en-US"/>
        </w:rPr>
        <w:t xml:space="preserve"> </w:t>
      </w:r>
      <w:r w:rsidR="005F63FE" w:rsidRPr="00231A81">
        <w:rPr>
          <w:rFonts w:eastAsia="Calibri"/>
          <w:sz w:val="21"/>
          <w:szCs w:val="21"/>
          <w:lang w:eastAsia="en-US"/>
        </w:rPr>
        <w:t>__________________</w:t>
      </w:r>
      <w:r w:rsidR="002C39F3" w:rsidRPr="00231A81">
        <w:rPr>
          <w:rFonts w:eastAsia="Calibri"/>
          <w:sz w:val="21"/>
          <w:szCs w:val="21"/>
          <w:lang w:eastAsia="en-US"/>
        </w:rPr>
        <w:t xml:space="preserve"> </w:t>
      </w:r>
      <w:r w:rsidRPr="00231A81">
        <w:rPr>
          <w:rFonts w:eastAsia="Calibri"/>
          <w:sz w:val="21"/>
          <w:szCs w:val="21"/>
          <w:lang w:eastAsia="en-US"/>
        </w:rPr>
        <w:t>20</w:t>
      </w:r>
      <w:r w:rsidR="00A53128" w:rsidRPr="00231A81">
        <w:rPr>
          <w:rFonts w:eastAsia="Calibri"/>
          <w:sz w:val="21"/>
          <w:szCs w:val="21"/>
          <w:lang w:eastAsia="en-US"/>
        </w:rPr>
        <w:t>2</w:t>
      </w:r>
      <w:r w:rsidR="006117E9" w:rsidRPr="00231A81">
        <w:rPr>
          <w:rFonts w:eastAsia="Calibri"/>
          <w:sz w:val="21"/>
          <w:szCs w:val="21"/>
          <w:lang w:eastAsia="en-US"/>
        </w:rPr>
        <w:t>6</w:t>
      </w:r>
      <w:r w:rsidR="00271AA1" w:rsidRPr="00231A81">
        <w:rPr>
          <w:rFonts w:eastAsia="Calibri"/>
          <w:sz w:val="21"/>
          <w:szCs w:val="21"/>
          <w:lang w:eastAsia="en-US"/>
        </w:rPr>
        <w:t xml:space="preserve"> </w:t>
      </w:r>
      <w:r w:rsidR="001278D8" w:rsidRPr="00231A81">
        <w:rPr>
          <w:rFonts w:eastAsia="Calibri"/>
          <w:sz w:val="21"/>
          <w:szCs w:val="21"/>
          <w:lang w:eastAsia="en-US"/>
        </w:rPr>
        <w:t xml:space="preserve"> </w:t>
      </w:r>
      <w:r w:rsidRPr="00231A81">
        <w:rPr>
          <w:rFonts w:eastAsia="Calibri"/>
          <w:sz w:val="21"/>
          <w:szCs w:val="21"/>
          <w:lang w:eastAsia="en-US"/>
        </w:rPr>
        <w:t>г</w:t>
      </w:r>
      <w:r w:rsidR="009A483D" w:rsidRPr="00231A81">
        <w:rPr>
          <w:rFonts w:eastAsia="Calibri"/>
          <w:sz w:val="21"/>
          <w:szCs w:val="21"/>
          <w:lang w:eastAsia="en-US"/>
        </w:rPr>
        <w:t>ода</w:t>
      </w:r>
    </w:p>
    <w:p w:rsidR="00963BF2" w:rsidRPr="00231A81" w:rsidRDefault="00963BF2" w:rsidP="00963BF2">
      <w:pPr>
        <w:suppressAutoHyphens/>
        <w:jc w:val="both"/>
        <w:rPr>
          <w:rFonts w:eastAsia="Calibri"/>
          <w:sz w:val="21"/>
          <w:szCs w:val="21"/>
          <w:lang w:eastAsia="en-US"/>
        </w:rPr>
      </w:pPr>
    </w:p>
    <w:p w:rsidR="00963BF2" w:rsidRPr="00231A81" w:rsidRDefault="00963BF2" w:rsidP="00963BF2">
      <w:pPr>
        <w:suppressAutoHyphens/>
        <w:jc w:val="both"/>
        <w:rPr>
          <w:rFonts w:eastAsia="Calibri"/>
          <w:sz w:val="21"/>
          <w:szCs w:val="21"/>
          <w:lang w:eastAsia="en-US"/>
        </w:rPr>
      </w:pPr>
      <w:proofErr w:type="gramStart"/>
      <w:r w:rsidRPr="00231A81">
        <w:rPr>
          <w:rFonts w:eastAsia="Calibri"/>
          <w:sz w:val="21"/>
          <w:szCs w:val="21"/>
          <w:lang w:eastAsia="en-US"/>
        </w:rPr>
        <w:t>Федеральное государственное бюджетное учреждение «Всероссийский центр экстренной и радиационной медицины имени А.М. Никифорова» Министерства Российской Федерации по делам гражданской обороны, чрезвычайным ситуациям и ликвидации последствий стихийных бедствий (</w:t>
      </w:r>
      <w:r w:rsidRPr="00231A81">
        <w:rPr>
          <w:rFonts w:eastAsia="Calibri"/>
          <w:b/>
          <w:sz w:val="21"/>
          <w:szCs w:val="21"/>
          <w:lang w:eastAsia="en-US"/>
        </w:rPr>
        <w:t>ФГБУ ВЦЭРМ им. А.М. Никифорова МЧС России</w:t>
      </w:r>
      <w:r w:rsidRPr="00231A81">
        <w:rPr>
          <w:rFonts w:eastAsia="Calibri"/>
          <w:sz w:val="21"/>
          <w:szCs w:val="21"/>
          <w:lang w:eastAsia="en-US"/>
        </w:rPr>
        <w:t xml:space="preserve">), в лице </w:t>
      </w:r>
      <w:r w:rsidR="002F35A8" w:rsidRPr="002F35A8">
        <w:rPr>
          <w:rFonts w:eastAsia="Calibri"/>
          <w:sz w:val="21"/>
          <w:szCs w:val="21"/>
          <w:lang w:eastAsia="en-US"/>
        </w:rPr>
        <w:t xml:space="preserve">заместителя директора (по научной и учебной работе, медицине катастроф) </w:t>
      </w:r>
      <w:r w:rsidR="002F35A8" w:rsidRPr="002F35A8">
        <w:rPr>
          <w:rFonts w:eastAsia="Calibri"/>
          <w:b/>
          <w:sz w:val="21"/>
          <w:szCs w:val="21"/>
          <w:lang w:eastAsia="en-US"/>
        </w:rPr>
        <w:t>Рыбникова Виктора Юрьевича</w:t>
      </w:r>
      <w:r w:rsidR="002F35A8" w:rsidRPr="002F35A8">
        <w:rPr>
          <w:rFonts w:eastAsia="Calibri"/>
          <w:sz w:val="21"/>
          <w:szCs w:val="21"/>
          <w:lang w:eastAsia="en-US"/>
        </w:rPr>
        <w:t>, действующего на основании машиночитаемой доверенности № 01012512000107055701 от 30.12.2025</w:t>
      </w:r>
      <w:r w:rsidRPr="00231A81">
        <w:rPr>
          <w:rFonts w:eastAsia="Calibri"/>
          <w:sz w:val="21"/>
          <w:szCs w:val="21"/>
          <w:lang w:eastAsia="en-US"/>
        </w:rPr>
        <w:t>, именуемое в</w:t>
      </w:r>
      <w:proofErr w:type="gramEnd"/>
      <w:r w:rsidRPr="00231A81">
        <w:rPr>
          <w:rFonts w:eastAsia="Calibri"/>
          <w:sz w:val="21"/>
          <w:szCs w:val="21"/>
          <w:lang w:eastAsia="en-US"/>
        </w:rPr>
        <w:t xml:space="preserve"> </w:t>
      </w:r>
      <w:proofErr w:type="gramStart"/>
      <w:r w:rsidRPr="00231A81">
        <w:rPr>
          <w:rFonts w:eastAsia="Calibri"/>
          <w:sz w:val="21"/>
          <w:szCs w:val="21"/>
          <w:lang w:eastAsia="en-US"/>
        </w:rPr>
        <w:t>дальнейшем</w:t>
      </w:r>
      <w:proofErr w:type="gramEnd"/>
      <w:r w:rsidRPr="00231A81">
        <w:rPr>
          <w:rFonts w:eastAsia="Calibri"/>
          <w:sz w:val="21"/>
          <w:szCs w:val="21"/>
          <w:lang w:eastAsia="en-US"/>
        </w:rPr>
        <w:t xml:space="preserve">  «</w:t>
      </w:r>
      <w:r w:rsidRPr="00231A81">
        <w:rPr>
          <w:rFonts w:eastAsia="Calibri"/>
          <w:b/>
          <w:sz w:val="21"/>
          <w:szCs w:val="21"/>
          <w:lang w:eastAsia="en-US"/>
        </w:rPr>
        <w:t>Заказчик</w:t>
      </w:r>
      <w:r w:rsidRPr="00231A81">
        <w:rPr>
          <w:rFonts w:eastAsia="Calibri"/>
          <w:sz w:val="21"/>
          <w:szCs w:val="21"/>
          <w:lang w:eastAsia="en-US"/>
        </w:rPr>
        <w:t xml:space="preserve">», с одной стороны, и  </w:t>
      </w:r>
    </w:p>
    <w:p w:rsidR="00963BF2" w:rsidRPr="00231A81" w:rsidRDefault="00963BF2" w:rsidP="00963BF2">
      <w:pPr>
        <w:suppressAutoHyphens/>
        <w:jc w:val="both"/>
        <w:rPr>
          <w:rFonts w:eastAsia="Calibri"/>
          <w:sz w:val="21"/>
          <w:szCs w:val="21"/>
          <w:lang w:eastAsia="en-US"/>
        </w:rPr>
      </w:pPr>
      <w:r w:rsidRPr="00231A81">
        <w:rPr>
          <w:rFonts w:eastAsia="Calibri"/>
          <w:sz w:val="21"/>
          <w:szCs w:val="21"/>
          <w:lang w:eastAsia="en-US"/>
        </w:rPr>
        <w:t xml:space="preserve">________________________ (_______________________), именуемое в дальнейшем </w:t>
      </w:r>
      <w:r w:rsidRPr="00231A81">
        <w:rPr>
          <w:rFonts w:eastAsia="Calibri"/>
          <w:b/>
          <w:sz w:val="21"/>
          <w:szCs w:val="21"/>
          <w:lang w:eastAsia="en-US"/>
        </w:rPr>
        <w:t>«Поставщик»,</w:t>
      </w:r>
      <w:r w:rsidRPr="00231A81">
        <w:rPr>
          <w:rFonts w:eastAsia="Calibri"/>
          <w:sz w:val="21"/>
          <w:szCs w:val="21"/>
          <w:lang w:eastAsia="en-US"/>
        </w:rPr>
        <w:t xml:space="preserve"> в лице ______________, действующего на основании __________, с другой стороны, именуемые в дальнейшем </w:t>
      </w:r>
      <w:r w:rsidRPr="00231A81">
        <w:rPr>
          <w:rFonts w:eastAsia="Calibri"/>
          <w:b/>
          <w:sz w:val="21"/>
          <w:szCs w:val="21"/>
          <w:lang w:eastAsia="en-US"/>
        </w:rPr>
        <w:t>«Стороны»</w:t>
      </w:r>
      <w:r w:rsidRPr="00231A81">
        <w:rPr>
          <w:rFonts w:eastAsia="Calibri"/>
          <w:sz w:val="21"/>
          <w:szCs w:val="21"/>
          <w:lang w:eastAsia="en-US"/>
        </w:rPr>
        <w:t xml:space="preserve">, руководствуясь Гражданским кодексом Российской Федерации,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«Федеральный закон № 44-ФЗ») и другими законодательными и нормативными актами Российской Федерации, в соответствии с п. 4 ч. 1 ст. 93 Федерального закона № 44-ФЗ  (ИКЗ № 26 178020658307802010010012 </w:t>
      </w:r>
      <w:r w:rsidR="00B93689">
        <w:rPr>
          <w:rFonts w:eastAsia="Calibri"/>
          <w:sz w:val="21"/>
          <w:szCs w:val="21"/>
          <w:lang w:eastAsia="en-US"/>
        </w:rPr>
        <w:t>000</w:t>
      </w:r>
      <w:r w:rsidRPr="00231A81">
        <w:rPr>
          <w:rFonts w:eastAsia="Calibri"/>
          <w:sz w:val="21"/>
          <w:szCs w:val="21"/>
          <w:lang w:eastAsia="en-US"/>
        </w:rPr>
        <w:t xml:space="preserve"> 0000244) заключили настоящий Контракт (далее – «Контракт») о нижеследующем:</w:t>
      </w:r>
    </w:p>
    <w:p w:rsidR="00AD0206" w:rsidRPr="00231A81" w:rsidRDefault="00AD0206" w:rsidP="00963BF2">
      <w:pPr>
        <w:suppressAutoHyphens/>
        <w:jc w:val="both"/>
        <w:rPr>
          <w:rFonts w:eastAsia="Calibri"/>
          <w:sz w:val="21"/>
          <w:szCs w:val="21"/>
          <w:lang w:eastAsia="en-US"/>
        </w:rPr>
      </w:pPr>
    </w:p>
    <w:p w:rsidR="00A53128" w:rsidRPr="00231A81" w:rsidRDefault="00A53128" w:rsidP="00A53128">
      <w:pPr>
        <w:suppressAutoHyphens/>
        <w:jc w:val="center"/>
        <w:outlineLvl w:val="0"/>
        <w:rPr>
          <w:rFonts w:eastAsia="Calibri"/>
          <w:b/>
          <w:sz w:val="21"/>
          <w:szCs w:val="21"/>
          <w:lang w:eastAsia="en-US"/>
        </w:rPr>
      </w:pPr>
      <w:r w:rsidRPr="00231A81">
        <w:rPr>
          <w:rFonts w:eastAsia="Calibri"/>
          <w:b/>
          <w:sz w:val="21"/>
          <w:szCs w:val="21"/>
          <w:lang w:eastAsia="en-US"/>
        </w:rPr>
        <w:t>1. ПРЕДМЕТ КОНТРАКТА</w:t>
      </w:r>
    </w:p>
    <w:p w:rsidR="00271AA1" w:rsidRPr="00231A81" w:rsidRDefault="00271AA1" w:rsidP="00271AA1">
      <w:pPr>
        <w:suppressAutoHyphens/>
        <w:jc w:val="both"/>
        <w:rPr>
          <w:rFonts w:eastAsia="Calibri"/>
          <w:sz w:val="21"/>
          <w:szCs w:val="21"/>
          <w:lang w:eastAsia="en-US"/>
        </w:rPr>
      </w:pPr>
      <w:r w:rsidRPr="00231A81">
        <w:rPr>
          <w:rFonts w:eastAsia="Calibri"/>
          <w:sz w:val="21"/>
          <w:szCs w:val="21"/>
          <w:lang w:eastAsia="en-US"/>
        </w:rPr>
        <w:t xml:space="preserve">1.1. Поставщик обязуется </w:t>
      </w:r>
      <w:r w:rsidR="00963CD4" w:rsidRPr="00231A81">
        <w:rPr>
          <w:rFonts w:eastAsia="Calibri"/>
          <w:sz w:val="21"/>
          <w:szCs w:val="21"/>
          <w:lang w:eastAsia="en-US"/>
        </w:rPr>
        <w:t>осуществить поставку</w:t>
      </w:r>
      <w:r w:rsidRPr="00231A81">
        <w:rPr>
          <w:rFonts w:eastAsia="Calibri"/>
          <w:sz w:val="21"/>
          <w:szCs w:val="21"/>
          <w:lang w:eastAsia="en-US"/>
        </w:rPr>
        <w:t xml:space="preserve"> </w:t>
      </w:r>
      <w:r w:rsidR="00963CD4" w:rsidRPr="00231A81">
        <w:rPr>
          <w:rFonts w:eastAsia="Calibri"/>
          <w:b/>
          <w:sz w:val="21"/>
          <w:szCs w:val="21"/>
          <w:lang w:eastAsia="en-US"/>
        </w:rPr>
        <w:t>МОЮЩИХ СРЕДСТВ</w:t>
      </w:r>
      <w:r w:rsidRPr="00231A81">
        <w:rPr>
          <w:rFonts w:eastAsia="Calibri"/>
          <w:sz w:val="21"/>
          <w:szCs w:val="21"/>
          <w:lang w:eastAsia="en-US"/>
        </w:rPr>
        <w:t xml:space="preserve">, далее по тексту именуемые «Товар», а Заказчик обязуется принять и оплатить  полученный Товар. </w:t>
      </w:r>
    </w:p>
    <w:p w:rsidR="00A53128" w:rsidRPr="00231A81" w:rsidRDefault="00A53128" w:rsidP="00271AA1">
      <w:pPr>
        <w:suppressAutoHyphens/>
        <w:jc w:val="both"/>
        <w:rPr>
          <w:sz w:val="21"/>
          <w:szCs w:val="21"/>
        </w:rPr>
      </w:pPr>
      <w:r w:rsidRPr="00231A81">
        <w:rPr>
          <w:rFonts w:eastAsia="Calibri"/>
          <w:sz w:val="21"/>
          <w:szCs w:val="21"/>
          <w:lang w:eastAsia="en-US"/>
        </w:rPr>
        <w:t xml:space="preserve">1.2. </w:t>
      </w:r>
      <w:r w:rsidRPr="00231A81">
        <w:rPr>
          <w:sz w:val="21"/>
          <w:szCs w:val="21"/>
        </w:rPr>
        <w:t xml:space="preserve">Наименование, количество, производитель Товара и его стоимость указаны в </w:t>
      </w:r>
      <w:r w:rsidR="00963CD4" w:rsidRPr="00231A81">
        <w:rPr>
          <w:sz w:val="21"/>
          <w:szCs w:val="21"/>
        </w:rPr>
        <w:t>СПЕЦИФИКАЦИИ</w:t>
      </w:r>
      <w:r w:rsidRPr="00231A81">
        <w:rPr>
          <w:sz w:val="21"/>
          <w:szCs w:val="21"/>
        </w:rPr>
        <w:t>, являющейся неотъемлемой частью Контракта (Приложение № 1 к Контракту).</w:t>
      </w:r>
    </w:p>
    <w:p w:rsidR="00963CD4" w:rsidRPr="00231A81" w:rsidRDefault="00963CD4" w:rsidP="00963CD4">
      <w:pPr>
        <w:pStyle w:val="ConsPlusNormal"/>
        <w:tabs>
          <w:tab w:val="left" w:pos="2977"/>
        </w:tabs>
        <w:jc w:val="both"/>
        <w:rPr>
          <w:rFonts w:ascii="Times New Roman" w:hAnsi="Times New Roman" w:cs="Times New Roman"/>
          <w:b/>
          <w:sz w:val="21"/>
          <w:szCs w:val="21"/>
          <w:u w:val="single"/>
        </w:rPr>
      </w:pPr>
      <w:r w:rsidRPr="00231A81">
        <w:rPr>
          <w:rFonts w:ascii="Times New Roman" w:hAnsi="Times New Roman" w:cs="Times New Roman"/>
          <w:b/>
          <w:sz w:val="21"/>
          <w:szCs w:val="21"/>
          <w:u w:val="single"/>
        </w:rPr>
        <w:t>1.3. Требования к Товару:</w:t>
      </w:r>
    </w:p>
    <w:p w:rsidR="00963CD4" w:rsidRPr="00231A81" w:rsidRDefault="00963CD4" w:rsidP="00963CD4">
      <w:pPr>
        <w:pStyle w:val="ConsPlusNormal"/>
        <w:tabs>
          <w:tab w:val="left" w:pos="567"/>
          <w:tab w:val="left" w:pos="709"/>
          <w:tab w:val="left" w:pos="2977"/>
        </w:tabs>
        <w:jc w:val="both"/>
        <w:rPr>
          <w:rFonts w:ascii="Times New Roman" w:hAnsi="Times New Roman" w:cs="Times New Roman"/>
          <w:sz w:val="21"/>
          <w:szCs w:val="21"/>
        </w:rPr>
      </w:pPr>
      <w:r w:rsidRPr="00231A81">
        <w:rPr>
          <w:rFonts w:ascii="Times New Roman" w:hAnsi="Times New Roman" w:cs="Times New Roman"/>
          <w:sz w:val="21"/>
          <w:szCs w:val="21"/>
        </w:rPr>
        <w:t>1.3.1. Товар должен соответствовать требованиям безопасности, установленным действующим законодательством. Безопасность Товара – это безопасность Товара для жизни, здоровья, имущества потребителя и окружающей среды при обычных условиях его использования, хранения, транспортировки и утилизации (Закон Российской Федерации от 07.02.1992 № 2300-1 «О защите прав потребителей»).</w:t>
      </w:r>
    </w:p>
    <w:p w:rsidR="00963CD4" w:rsidRPr="00231A81" w:rsidRDefault="00963CD4" w:rsidP="00963CD4">
      <w:pPr>
        <w:pStyle w:val="ConsPlusNormal"/>
        <w:tabs>
          <w:tab w:val="left" w:pos="567"/>
          <w:tab w:val="left" w:pos="709"/>
          <w:tab w:val="left" w:pos="2977"/>
        </w:tabs>
        <w:jc w:val="both"/>
        <w:rPr>
          <w:rFonts w:ascii="Times New Roman" w:hAnsi="Times New Roman" w:cs="Times New Roman"/>
          <w:sz w:val="21"/>
          <w:szCs w:val="21"/>
        </w:rPr>
      </w:pPr>
      <w:r w:rsidRPr="00231A81">
        <w:rPr>
          <w:rFonts w:ascii="Times New Roman" w:hAnsi="Times New Roman" w:cs="Times New Roman"/>
          <w:sz w:val="21"/>
          <w:szCs w:val="21"/>
        </w:rPr>
        <w:t>1.</w:t>
      </w:r>
      <w:r w:rsidR="007A074E" w:rsidRPr="00231A81">
        <w:rPr>
          <w:rFonts w:ascii="Times New Roman" w:hAnsi="Times New Roman" w:cs="Times New Roman"/>
          <w:sz w:val="21"/>
          <w:szCs w:val="21"/>
        </w:rPr>
        <w:t>3</w:t>
      </w:r>
      <w:r w:rsidRPr="00231A81">
        <w:rPr>
          <w:rFonts w:ascii="Times New Roman" w:hAnsi="Times New Roman" w:cs="Times New Roman"/>
          <w:sz w:val="21"/>
          <w:szCs w:val="21"/>
        </w:rPr>
        <w:t xml:space="preserve">.2. Товар по своим свойствам и показателям должен соответствовать санитарным нормам и не должен оказывать вредное воздействие на человека. Весь Товар поставляется в строгом соответствии с характеристиками, указанными в Приложении № 1 к Контракту (СПЕЦИФИКАЦИЯ). </w:t>
      </w:r>
    </w:p>
    <w:p w:rsidR="00963CD4" w:rsidRPr="00231A81" w:rsidRDefault="00963CD4" w:rsidP="00963CD4">
      <w:pPr>
        <w:pStyle w:val="ConsPlusNormal"/>
        <w:tabs>
          <w:tab w:val="left" w:pos="915"/>
          <w:tab w:val="left" w:pos="2977"/>
        </w:tabs>
        <w:jc w:val="both"/>
        <w:rPr>
          <w:rFonts w:ascii="Times New Roman" w:hAnsi="Times New Roman" w:cs="Times New Roman"/>
          <w:sz w:val="21"/>
          <w:szCs w:val="21"/>
        </w:rPr>
      </w:pPr>
      <w:r w:rsidRPr="00231A81">
        <w:rPr>
          <w:rFonts w:ascii="Times New Roman" w:hAnsi="Times New Roman" w:cs="Times New Roman"/>
          <w:sz w:val="21"/>
          <w:szCs w:val="21"/>
        </w:rPr>
        <w:t>1.</w:t>
      </w:r>
      <w:r w:rsidR="007A074E" w:rsidRPr="00231A81">
        <w:rPr>
          <w:rFonts w:ascii="Times New Roman" w:hAnsi="Times New Roman" w:cs="Times New Roman"/>
          <w:sz w:val="21"/>
          <w:szCs w:val="21"/>
        </w:rPr>
        <w:t>3</w:t>
      </w:r>
      <w:r w:rsidRPr="00231A81">
        <w:rPr>
          <w:rFonts w:ascii="Times New Roman" w:hAnsi="Times New Roman" w:cs="Times New Roman"/>
          <w:sz w:val="21"/>
          <w:szCs w:val="21"/>
        </w:rPr>
        <w:t>.3. Поставляемый Товар должен быть новым, не бывшим в употреблении, не находившимся в эксплуатации у Поставщика и (или) третьих лиц, не должен находиться в залоге, под арестом или под иным обременением.</w:t>
      </w:r>
    </w:p>
    <w:p w:rsidR="00A50B2B" w:rsidRPr="007E55F4" w:rsidRDefault="00963CD4" w:rsidP="00A50B2B">
      <w:pPr>
        <w:widowControl w:val="0"/>
        <w:tabs>
          <w:tab w:val="left" w:pos="915"/>
          <w:tab w:val="left" w:pos="2977"/>
        </w:tabs>
        <w:autoSpaceDE w:val="0"/>
        <w:autoSpaceDN w:val="0"/>
        <w:jc w:val="both"/>
        <w:rPr>
          <w:sz w:val="21"/>
          <w:szCs w:val="21"/>
        </w:rPr>
      </w:pPr>
      <w:r w:rsidRPr="007E55F4">
        <w:rPr>
          <w:sz w:val="21"/>
          <w:szCs w:val="21"/>
        </w:rPr>
        <w:t>1.</w:t>
      </w:r>
      <w:r w:rsidR="007A074E" w:rsidRPr="007E55F4">
        <w:rPr>
          <w:sz w:val="21"/>
          <w:szCs w:val="21"/>
        </w:rPr>
        <w:t>3</w:t>
      </w:r>
      <w:r w:rsidRPr="007E55F4">
        <w:rPr>
          <w:sz w:val="21"/>
          <w:szCs w:val="21"/>
        </w:rPr>
        <w:t xml:space="preserve">.4. </w:t>
      </w:r>
      <w:r w:rsidR="00A50B2B" w:rsidRPr="007E55F4">
        <w:rPr>
          <w:color w:val="0F1115"/>
          <w:sz w:val="21"/>
          <w:szCs w:val="21"/>
          <w:shd w:val="clear" w:color="auto" w:fill="FFFFFF"/>
        </w:rPr>
        <w:t xml:space="preserve">Поставляемый Товар должен быть маркирован средствами идентификации в соответствии с требованиями </w:t>
      </w:r>
      <w:r w:rsidR="0093382E" w:rsidRPr="007E55F4">
        <w:rPr>
          <w:color w:val="0F1115"/>
          <w:sz w:val="21"/>
          <w:szCs w:val="21"/>
          <w:shd w:val="clear" w:color="auto" w:fill="FFFFFF"/>
        </w:rPr>
        <w:t xml:space="preserve">Постановления Правительства РФ от 30.11.2024 № 1681 (ред. от </w:t>
      </w:r>
      <w:r w:rsidR="008F693A" w:rsidRPr="007E55F4">
        <w:rPr>
          <w:color w:val="0F1115"/>
          <w:sz w:val="21"/>
          <w:szCs w:val="21"/>
          <w:shd w:val="clear" w:color="auto" w:fill="FFFFFF"/>
        </w:rPr>
        <w:t>30.05.2026 Постановления Правительства РФ № 656</w:t>
      </w:r>
      <w:r w:rsidR="0093382E" w:rsidRPr="007E55F4">
        <w:rPr>
          <w:color w:val="0F1115"/>
          <w:sz w:val="21"/>
          <w:szCs w:val="21"/>
          <w:shd w:val="clear" w:color="auto" w:fill="FFFFFF"/>
        </w:rPr>
        <w:t>) «Об утверждении Правил маркировки средствами идентификации отдельных видов парфюмерно-косметической продукции и товаров бытовой химии, товаров личной гигиены, упакованных в потребительскую упаковку, и особенностях внедрения государственной информационной системы мониторинга за оборотом товаров, подлежащих обязательной маркировке средствами идентификации, в отношении отдельных видов парфюмерно-косметической продукции и товаров бытовой химии, товаров личной гигиены, упакованных в потребительскую упаковку»</w:t>
      </w:r>
      <w:r w:rsidR="00A50B2B" w:rsidRPr="007E55F4">
        <w:rPr>
          <w:color w:val="0F1115"/>
          <w:sz w:val="21"/>
          <w:szCs w:val="21"/>
          <w:shd w:val="clear" w:color="auto" w:fill="FFFFFF"/>
        </w:rPr>
        <w:t xml:space="preserve">. На потребительской упаковке каждой единицы Товара должен быть нанесен двумерный штриховой код (код маркировки) в формате </w:t>
      </w:r>
      <w:proofErr w:type="spellStart"/>
      <w:r w:rsidR="00A50B2B" w:rsidRPr="007E55F4">
        <w:rPr>
          <w:color w:val="0F1115"/>
          <w:sz w:val="21"/>
          <w:szCs w:val="21"/>
          <w:shd w:val="clear" w:color="auto" w:fill="FFFFFF"/>
        </w:rPr>
        <w:t>Data</w:t>
      </w:r>
      <w:proofErr w:type="spellEnd"/>
      <w:r w:rsidR="00A50B2B" w:rsidRPr="007E55F4">
        <w:rPr>
          <w:color w:val="0F1115"/>
          <w:sz w:val="21"/>
          <w:szCs w:val="21"/>
          <w:shd w:val="clear" w:color="auto" w:fill="FFFFFF"/>
        </w:rPr>
        <w:t xml:space="preserve"> </w:t>
      </w:r>
      <w:proofErr w:type="spellStart"/>
      <w:r w:rsidR="00A50B2B" w:rsidRPr="007E55F4">
        <w:rPr>
          <w:color w:val="0F1115"/>
          <w:sz w:val="21"/>
          <w:szCs w:val="21"/>
          <w:shd w:val="clear" w:color="auto" w:fill="FFFFFF"/>
        </w:rPr>
        <w:t>Matrix</w:t>
      </w:r>
      <w:proofErr w:type="spellEnd"/>
      <w:r w:rsidR="00231A81" w:rsidRPr="007E55F4">
        <w:rPr>
          <w:color w:val="0F1115"/>
          <w:sz w:val="21"/>
          <w:szCs w:val="21"/>
          <w:shd w:val="clear" w:color="auto" w:fill="FFFFFF"/>
        </w:rPr>
        <w:t xml:space="preserve"> </w:t>
      </w:r>
      <w:r w:rsidR="00231A81" w:rsidRPr="007E55F4">
        <w:rPr>
          <w:b/>
          <w:color w:val="0F1115"/>
          <w:sz w:val="21"/>
          <w:szCs w:val="21"/>
          <w:shd w:val="clear" w:color="auto" w:fill="FFFFFF"/>
        </w:rPr>
        <w:t>(</w:t>
      </w:r>
      <w:r w:rsidR="00231A81" w:rsidRPr="007E55F4">
        <w:rPr>
          <w:rStyle w:val="af0"/>
          <w:b w:val="0"/>
          <w:color w:val="0F1115"/>
          <w:sz w:val="21"/>
          <w:szCs w:val="21"/>
          <w:shd w:val="clear" w:color="auto" w:fill="FFFFFF"/>
        </w:rPr>
        <w:t>цифровой паспорт</w:t>
      </w:r>
      <w:r w:rsidR="00231A81" w:rsidRPr="007E55F4">
        <w:rPr>
          <w:color w:val="0F1115"/>
          <w:sz w:val="21"/>
          <w:szCs w:val="21"/>
          <w:shd w:val="clear" w:color="auto" w:fill="FFFFFF"/>
        </w:rPr>
        <w:t>  в системе «Честный знак»)</w:t>
      </w:r>
      <w:r w:rsidR="00A50B2B" w:rsidRPr="007E55F4">
        <w:rPr>
          <w:color w:val="0F1115"/>
          <w:sz w:val="21"/>
          <w:szCs w:val="21"/>
          <w:shd w:val="clear" w:color="auto" w:fill="FFFFFF"/>
        </w:rPr>
        <w:t>, содержащий сведения о товаре в соответствии с указанными Правилами. </w:t>
      </w:r>
      <w:r w:rsidR="00A50B2B" w:rsidRPr="007E55F4">
        <w:rPr>
          <w:rStyle w:val="af0"/>
          <w:color w:val="0F1115"/>
          <w:sz w:val="21"/>
          <w:szCs w:val="21"/>
          <w:shd w:val="clear" w:color="auto" w:fill="FFFFFF"/>
        </w:rPr>
        <w:t>Поставщик гарантирует</w:t>
      </w:r>
      <w:r w:rsidR="00A50B2B" w:rsidRPr="007E55F4">
        <w:rPr>
          <w:color w:val="0F1115"/>
          <w:sz w:val="21"/>
          <w:szCs w:val="21"/>
          <w:shd w:val="clear" w:color="auto" w:fill="FFFFFF"/>
        </w:rPr>
        <w:t>, что на момент поставки Товар введен в оборот с соблюдением требований о маркировке, а все необходимые сведения переданы в государственную информационную систему мониторинга за оборотом товаров, подлежащих обязательной маркировке средствами идентификации («Честный знак»)</w:t>
      </w:r>
      <w:r w:rsidR="0093382E" w:rsidRPr="007E55F4">
        <w:rPr>
          <w:color w:val="0F1115"/>
          <w:sz w:val="21"/>
          <w:szCs w:val="21"/>
          <w:shd w:val="clear" w:color="auto" w:fill="FFFFFF"/>
        </w:rPr>
        <w:t>.</w:t>
      </w:r>
    </w:p>
    <w:p w:rsidR="00AC2B31" w:rsidRPr="00231A81" w:rsidRDefault="00AC2B31" w:rsidP="00A50B2B">
      <w:pPr>
        <w:suppressAutoHyphens/>
        <w:ind w:firstLine="708"/>
        <w:jc w:val="both"/>
        <w:rPr>
          <w:sz w:val="21"/>
          <w:szCs w:val="21"/>
        </w:rPr>
      </w:pPr>
      <w:r w:rsidRPr="007E55F4">
        <w:rPr>
          <w:sz w:val="21"/>
          <w:szCs w:val="21"/>
        </w:rPr>
        <w:t>Поставщик поставляет Товар в упаковке завода-изготовителя</w:t>
      </w:r>
      <w:r w:rsidR="00A50B2B" w:rsidRPr="007E55F4">
        <w:rPr>
          <w:sz w:val="21"/>
          <w:szCs w:val="21"/>
        </w:rPr>
        <w:t xml:space="preserve"> (картонные заводские коробки)</w:t>
      </w:r>
      <w:r w:rsidRPr="007E55F4">
        <w:rPr>
          <w:sz w:val="21"/>
          <w:szCs w:val="21"/>
        </w:rPr>
        <w:t>,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D0206" w:rsidRPr="00231A81" w:rsidRDefault="00AD0206" w:rsidP="00271AA1">
      <w:pPr>
        <w:suppressAutoHyphens/>
        <w:jc w:val="both"/>
        <w:rPr>
          <w:sz w:val="21"/>
          <w:szCs w:val="21"/>
        </w:rPr>
      </w:pPr>
    </w:p>
    <w:p w:rsidR="00A53128" w:rsidRPr="00231A81" w:rsidRDefault="00A53128" w:rsidP="00A53128">
      <w:pPr>
        <w:jc w:val="center"/>
        <w:outlineLvl w:val="0"/>
        <w:rPr>
          <w:b/>
          <w:sz w:val="21"/>
          <w:szCs w:val="21"/>
        </w:rPr>
      </w:pPr>
      <w:r w:rsidRPr="00231A81">
        <w:rPr>
          <w:rFonts w:eastAsia="Calibri"/>
          <w:b/>
          <w:sz w:val="21"/>
          <w:szCs w:val="21"/>
          <w:lang w:eastAsia="en-US"/>
        </w:rPr>
        <w:t>2.</w:t>
      </w:r>
      <w:r w:rsidRPr="00231A81">
        <w:rPr>
          <w:b/>
          <w:sz w:val="21"/>
          <w:szCs w:val="21"/>
        </w:rPr>
        <w:t xml:space="preserve"> ЦЕНА КОНТРАКТА И ПОРЯДОК РАСЧЕТОВ</w:t>
      </w:r>
    </w:p>
    <w:p w:rsidR="00963BF2" w:rsidRPr="00231A81" w:rsidRDefault="00A53128" w:rsidP="00963BF2">
      <w:pPr>
        <w:suppressAutoHyphens/>
        <w:jc w:val="both"/>
        <w:rPr>
          <w:sz w:val="21"/>
          <w:szCs w:val="21"/>
        </w:rPr>
      </w:pPr>
      <w:r w:rsidRPr="00231A81">
        <w:rPr>
          <w:rFonts w:eastAsia="Calibri"/>
          <w:sz w:val="21"/>
          <w:szCs w:val="21"/>
          <w:lang w:eastAsia="en-US"/>
        </w:rPr>
        <w:t xml:space="preserve">2.1. </w:t>
      </w:r>
      <w:r w:rsidRPr="00231A81">
        <w:rPr>
          <w:sz w:val="21"/>
          <w:szCs w:val="21"/>
        </w:rPr>
        <w:t xml:space="preserve">Цена Контракта составляет в сумме  </w:t>
      </w:r>
      <w:r w:rsidR="00963BF2" w:rsidRPr="00231A81">
        <w:rPr>
          <w:sz w:val="21"/>
          <w:szCs w:val="21"/>
          <w:highlight w:val="green"/>
        </w:rPr>
        <w:t>_______________ (указать сумму прописью) рублей __ копеек, в том числе НДС (ставка НДС __%) _________ (указать сумму прописью) рублей ___ копеек</w:t>
      </w:r>
      <w:r w:rsidR="00963BF2" w:rsidRPr="00231A81">
        <w:rPr>
          <w:sz w:val="21"/>
          <w:szCs w:val="21"/>
        </w:rPr>
        <w:t>.</w:t>
      </w:r>
    </w:p>
    <w:p w:rsidR="00963BF2" w:rsidRPr="00231A81" w:rsidRDefault="00963BF2" w:rsidP="00963BF2">
      <w:pPr>
        <w:suppressAutoHyphens/>
        <w:jc w:val="both"/>
        <w:rPr>
          <w:i/>
          <w:sz w:val="21"/>
          <w:szCs w:val="21"/>
        </w:rPr>
      </w:pPr>
      <w:r w:rsidRPr="00231A81">
        <w:rPr>
          <w:i/>
          <w:sz w:val="21"/>
          <w:szCs w:val="21"/>
        </w:rPr>
        <w:t>В случае если Поставщик не является плательщиком НДС, указать «НДС не облагается, на основании…».</w:t>
      </w:r>
    </w:p>
    <w:p w:rsidR="00271AA1" w:rsidRPr="00231A81" w:rsidRDefault="00271AA1" w:rsidP="00271AA1">
      <w:pPr>
        <w:suppressAutoHyphens/>
        <w:jc w:val="both"/>
        <w:rPr>
          <w:sz w:val="21"/>
          <w:szCs w:val="21"/>
        </w:rPr>
      </w:pPr>
      <w:r w:rsidRPr="00231A81">
        <w:rPr>
          <w:sz w:val="21"/>
          <w:szCs w:val="21"/>
        </w:rPr>
        <w:t xml:space="preserve">2.1.1.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w:t>
      </w:r>
      <w:r w:rsidRPr="00231A81">
        <w:rPr>
          <w:sz w:val="21"/>
          <w:szCs w:val="21"/>
        </w:rPr>
        <w:lastRenderedPageBreak/>
        <w:t>сборы и иные обязательные платежи подлежат уплате в бюджеты бюджетной системы Российской Федерации Заказчиком.</w:t>
      </w:r>
    </w:p>
    <w:p w:rsidR="00271AA1" w:rsidRPr="00231A81" w:rsidRDefault="00271AA1" w:rsidP="00271AA1">
      <w:pPr>
        <w:suppressAutoHyphens/>
        <w:jc w:val="both"/>
        <w:rPr>
          <w:sz w:val="21"/>
          <w:szCs w:val="21"/>
        </w:rPr>
      </w:pPr>
      <w:r w:rsidRPr="00231A81">
        <w:rPr>
          <w:sz w:val="21"/>
          <w:szCs w:val="21"/>
        </w:rPr>
        <w:t>2.2. Цена Контракта включает в себя стоимость Товара, расходы, связанные с доставкой, передачей,  стоимость упаковки (тары), маркировки, страхование, таможенные платежи (пошлины), другие установленные налоги, сборы, связанные с исполнением Контракта.</w:t>
      </w:r>
    </w:p>
    <w:p w:rsidR="00271AA1" w:rsidRPr="00231A81" w:rsidRDefault="00271AA1" w:rsidP="00271AA1">
      <w:pPr>
        <w:suppressAutoHyphens/>
        <w:autoSpaceDE w:val="0"/>
        <w:autoSpaceDN w:val="0"/>
        <w:adjustRightInd w:val="0"/>
        <w:jc w:val="both"/>
        <w:rPr>
          <w:sz w:val="21"/>
          <w:szCs w:val="21"/>
        </w:rPr>
      </w:pPr>
      <w:r w:rsidRPr="00231A81">
        <w:rPr>
          <w:sz w:val="21"/>
          <w:szCs w:val="21"/>
        </w:rPr>
        <w:t>2.3. Цена Контракта является твердой и определяется на весь срок исполнения Контракта (ч.2 ст.34 Федерального закона № 44-ФЗ).</w:t>
      </w:r>
    </w:p>
    <w:p w:rsidR="00963BF2" w:rsidRPr="00231A81" w:rsidRDefault="00271AA1" w:rsidP="00963BF2">
      <w:pPr>
        <w:suppressAutoHyphens/>
        <w:autoSpaceDE w:val="0"/>
        <w:autoSpaceDN w:val="0"/>
        <w:adjustRightInd w:val="0"/>
        <w:jc w:val="both"/>
        <w:rPr>
          <w:sz w:val="21"/>
          <w:szCs w:val="21"/>
        </w:rPr>
      </w:pPr>
      <w:r w:rsidRPr="00231A81">
        <w:rPr>
          <w:sz w:val="21"/>
          <w:szCs w:val="21"/>
        </w:rPr>
        <w:t xml:space="preserve">2.4. </w:t>
      </w:r>
      <w:r w:rsidR="006D4A4B" w:rsidRPr="00231A81">
        <w:rPr>
          <w:sz w:val="21"/>
          <w:szCs w:val="21"/>
        </w:rPr>
        <w:t xml:space="preserve">Авансирование не предусмотрено. </w:t>
      </w:r>
      <w:r w:rsidR="00963BF2" w:rsidRPr="00231A81">
        <w:rPr>
          <w:sz w:val="21"/>
          <w:szCs w:val="21"/>
        </w:rPr>
        <w:t xml:space="preserve">Расчеты между Заказчиком и Поставщиком производятся </w:t>
      </w:r>
      <w:r w:rsidR="00963BF2" w:rsidRPr="00231A81">
        <w:rPr>
          <w:b/>
          <w:sz w:val="21"/>
          <w:szCs w:val="21"/>
        </w:rPr>
        <w:t xml:space="preserve">не </w:t>
      </w:r>
      <w:r w:rsidR="007E55F4">
        <w:rPr>
          <w:b/>
          <w:sz w:val="21"/>
          <w:szCs w:val="21"/>
        </w:rPr>
        <w:t xml:space="preserve">                                    </w:t>
      </w:r>
      <w:r w:rsidR="00963BF2" w:rsidRPr="00231A81">
        <w:rPr>
          <w:b/>
          <w:sz w:val="21"/>
          <w:szCs w:val="21"/>
        </w:rPr>
        <w:t xml:space="preserve">позднее </w:t>
      </w:r>
      <w:r w:rsidR="007E55F4">
        <w:rPr>
          <w:b/>
          <w:sz w:val="21"/>
          <w:szCs w:val="21"/>
        </w:rPr>
        <w:t>7 (с</w:t>
      </w:r>
      <w:r w:rsidR="00963BF2" w:rsidRPr="00231A81">
        <w:rPr>
          <w:b/>
          <w:sz w:val="21"/>
          <w:szCs w:val="21"/>
        </w:rPr>
        <w:t>еми) рабочих дней</w:t>
      </w:r>
      <w:r w:rsidR="00963BF2" w:rsidRPr="00231A81">
        <w:rPr>
          <w:sz w:val="21"/>
          <w:szCs w:val="21"/>
        </w:rPr>
        <w:t xml:space="preserve"> с даты размещения в единой информационной системе (ЕИС) структурированного документа о приемке (далее - документ о приемке), подписанного Заказчиком.   </w:t>
      </w:r>
    </w:p>
    <w:p w:rsidR="00271AA1" w:rsidRPr="00231A81" w:rsidRDefault="00271AA1" w:rsidP="00963BF2">
      <w:pPr>
        <w:suppressAutoHyphens/>
        <w:autoSpaceDE w:val="0"/>
        <w:autoSpaceDN w:val="0"/>
        <w:adjustRightInd w:val="0"/>
        <w:jc w:val="both"/>
        <w:rPr>
          <w:sz w:val="21"/>
          <w:szCs w:val="21"/>
          <w:lang w:eastAsia="ar-SA"/>
        </w:rPr>
      </w:pPr>
      <w:r w:rsidRPr="00231A81">
        <w:rPr>
          <w:sz w:val="21"/>
          <w:szCs w:val="21"/>
          <w:lang w:eastAsia="ar-SA"/>
        </w:rPr>
        <w:t>2.</w:t>
      </w:r>
      <w:r w:rsidR="008F6E6A" w:rsidRPr="00231A81">
        <w:rPr>
          <w:sz w:val="21"/>
          <w:szCs w:val="21"/>
          <w:lang w:eastAsia="ar-SA"/>
        </w:rPr>
        <w:t>5</w:t>
      </w:r>
      <w:r w:rsidRPr="00231A81">
        <w:rPr>
          <w:sz w:val="21"/>
          <w:szCs w:val="21"/>
          <w:lang w:eastAsia="ar-SA"/>
        </w:rPr>
        <w:t xml:space="preserve">. Обязательства Заказчика по оплате Контракта считаются исполненными с </w:t>
      </w:r>
      <w:r w:rsidR="00963BF2" w:rsidRPr="00231A81">
        <w:rPr>
          <w:sz w:val="21"/>
          <w:szCs w:val="21"/>
          <w:lang w:eastAsia="ar-SA"/>
        </w:rPr>
        <w:t>даты</w:t>
      </w:r>
      <w:r w:rsidRPr="00231A81">
        <w:rPr>
          <w:sz w:val="21"/>
          <w:szCs w:val="21"/>
          <w:lang w:eastAsia="ar-SA"/>
        </w:rPr>
        <w:t xml:space="preserve"> списания денежных средств со счета Заказчика.</w:t>
      </w:r>
    </w:p>
    <w:p w:rsidR="00271AA1" w:rsidRPr="00231A81" w:rsidRDefault="00271AA1"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231A81">
        <w:rPr>
          <w:sz w:val="21"/>
          <w:szCs w:val="21"/>
          <w:lang w:eastAsia="ar-SA"/>
        </w:rPr>
        <w:t>2.</w:t>
      </w:r>
      <w:r w:rsidR="008F6E6A" w:rsidRPr="00231A81">
        <w:rPr>
          <w:sz w:val="21"/>
          <w:szCs w:val="21"/>
          <w:lang w:eastAsia="ar-SA"/>
        </w:rPr>
        <w:t>6</w:t>
      </w:r>
      <w:r w:rsidRPr="00231A81">
        <w:rPr>
          <w:sz w:val="21"/>
          <w:szCs w:val="21"/>
          <w:lang w:eastAsia="ar-SA"/>
        </w:rPr>
        <w:t>. В случае изменения расчетного счета Поставщик обязан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Поставщика, несет Поставщик.</w:t>
      </w:r>
    </w:p>
    <w:p w:rsidR="00271AA1" w:rsidRPr="00231A81" w:rsidRDefault="00271AA1"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r w:rsidRPr="00231A81">
        <w:rPr>
          <w:sz w:val="21"/>
          <w:szCs w:val="21"/>
          <w:lang w:eastAsia="ar-SA"/>
        </w:rPr>
        <w:t>2.</w:t>
      </w:r>
      <w:r w:rsidR="008F6E6A" w:rsidRPr="00231A81">
        <w:rPr>
          <w:sz w:val="21"/>
          <w:szCs w:val="21"/>
          <w:lang w:eastAsia="ar-SA"/>
        </w:rPr>
        <w:t>7</w:t>
      </w:r>
      <w:r w:rsidRPr="00231A81">
        <w:rPr>
          <w:sz w:val="21"/>
          <w:szCs w:val="21"/>
          <w:lang w:eastAsia="ar-SA"/>
        </w:rPr>
        <w:t>.  Заказчик вправе удержать суммы неисполненных Поставщиком требований об уплате неустоек (штрафов</w:t>
      </w:r>
      <w:proofErr w:type="gramStart"/>
      <w:r w:rsidRPr="00231A81">
        <w:rPr>
          <w:sz w:val="21"/>
          <w:szCs w:val="21"/>
          <w:lang w:eastAsia="ar-SA"/>
        </w:rPr>
        <w:t>.</w:t>
      </w:r>
      <w:proofErr w:type="gramEnd"/>
      <w:r w:rsidRPr="00231A81">
        <w:rPr>
          <w:sz w:val="21"/>
          <w:szCs w:val="21"/>
          <w:lang w:eastAsia="ar-SA"/>
        </w:rPr>
        <w:t xml:space="preserve"> </w:t>
      </w:r>
      <w:proofErr w:type="gramStart"/>
      <w:r w:rsidRPr="00231A81">
        <w:rPr>
          <w:sz w:val="21"/>
          <w:szCs w:val="21"/>
          <w:lang w:eastAsia="ar-SA"/>
        </w:rPr>
        <w:t>п</w:t>
      </w:r>
      <w:proofErr w:type="gramEnd"/>
      <w:r w:rsidRPr="00231A81">
        <w:rPr>
          <w:sz w:val="21"/>
          <w:szCs w:val="21"/>
          <w:lang w:eastAsia="ar-SA"/>
        </w:rPr>
        <w:t>еней), предъявленных Заказчиком в соответствии  с настоящим Контрактом, из суммы, подлежащей оплате Поставщику.</w:t>
      </w:r>
    </w:p>
    <w:p w:rsidR="00AD0206" w:rsidRPr="00231A81" w:rsidRDefault="00AD0206" w:rsidP="00271A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sz w:val="21"/>
          <w:szCs w:val="21"/>
          <w:lang w:eastAsia="ar-SA"/>
        </w:rPr>
      </w:pPr>
    </w:p>
    <w:p w:rsidR="00A53128" w:rsidRPr="00231A81" w:rsidRDefault="00A53128" w:rsidP="00A53128">
      <w:pPr>
        <w:suppressAutoHyphens/>
        <w:jc w:val="center"/>
        <w:outlineLvl w:val="0"/>
        <w:rPr>
          <w:b/>
          <w:sz w:val="21"/>
          <w:szCs w:val="21"/>
        </w:rPr>
      </w:pPr>
      <w:r w:rsidRPr="00231A81">
        <w:rPr>
          <w:rFonts w:eastAsia="Calibri"/>
          <w:b/>
          <w:sz w:val="21"/>
          <w:szCs w:val="21"/>
          <w:lang w:eastAsia="en-US"/>
        </w:rPr>
        <w:t xml:space="preserve">3. </w:t>
      </w:r>
      <w:r w:rsidRPr="00231A81">
        <w:rPr>
          <w:b/>
          <w:sz w:val="21"/>
          <w:szCs w:val="21"/>
        </w:rPr>
        <w:t>СРОКИ И УСЛОВИЯ ПОСТАВКИ</w:t>
      </w:r>
    </w:p>
    <w:p w:rsidR="00963CD4" w:rsidRPr="00231A81" w:rsidRDefault="00271AA1" w:rsidP="00963CD4">
      <w:pPr>
        <w:suppressAutoHyphens/>
        <w:autoSpaceDN w:val="0"/>
        <w:jc w:val="both"/>
        <w:rPr>
          <w:rFonts w:eastAsia="Calibri"/>
          <w:sz w:val="21"/>
          <w:szCs w:val="21"/>
          <w:lang w:eastAsia="en-US"/>
        </w:rPr>
      </w:pPr>
      <w:r w:rsidRPr="00231A81">
        <w:rPr>
          <w:rFonts w:eastAsia="Calibri"/>
          <w:sz w:val="21"/>
          <w:szCs w:val="21"/>
          <w:lang w:eastAsia="en-US"/>
        </w:rPr>
        <w:t xml:space="preserve">3.1. Поставщик доставляет Товар </w:t>
      </w:r>
      <w:r w:rsidR="006D4A4B" w:rsidRPr="00231A81">
        <w:rPr>
          <w:rFonts w:eastAsia="Calibri"/>
          <w:sz w:val="21"/>
          <w:szCs w:val="21"/>
          <w:lang w:eastAsia="en-US"/>
        </w:rPr>
        <w:t xml:space="preserve">своими силами и средствами </w:t>
      </w:r>
      <w:r w:rsidRPr="00231A81">
        <w:rPr>
          <w:rFonts w:eastAsia="Calibri"/>
          <w:sz w:val="21"/>
          <w:szCs w:val="21"/>
          <w:lang w:eastAsia="en-US"/>
        </w:rPr>
        <w:t>на склад Заказчика по адресу (</w:t>
      </w:r>
      <w:r w:rsidR="006C3FCE" w:rsidRPr="00231A81">
        <w:rPr>
          <w:rFonts w:eastAsia="Calibri"/>
          <w:sz w:val="21"/>
          <w:szCs w:val="21"/>
          <w:lang w:eastAsia="en-US"/>
        </w:rPr>
        <w:t>МЕСТО ДОСТАВКИ</w:t>
      </w:r>
      <w:r w:rsidRPr="00231A81">
        <w:rPr>
          <w:rFonts w:eastAsia="Calibri"/>
          <w:sz w:val="21"/>
          <w:szCs w:val="21"/>
          <w:lang w:eastAsia="en-US"/>
        </w:rPr>
        <w:t xml:space="preserve">): </w:t>
      </w:r>
      <w:r w:rsidR="00963CD4" w:rsidRPr="00231A81">
        <w:rPr>
          <w:rFonts w:eastAsia="Calibri"/>
          <w:sz w:val="21"/>
          <w:szCs w:val="21"/>
          <w:lang w:eastAsia="en-US"/>
        </w:rPr>
        <w:t>- 197345, Санкт-Петербург, Приморский район, ул. Оптиков, дом 54 (Клиника № 2,  ЦЕНТРАЛЬНЫЙ СКЛАД).</w:t>
      </w:r>
    </w:p>
    <w:p w:rsidR="00271AA1" w:rsidRPr="00231A81" w:rsidRDefault="00271AA1" w:rsidP="00963CD4">
      <w:pPr>
        <w:suppressAutoHyphens/>
        <w:autoSpaceDN w:val="0"/>
        <w:jc w:val="both"/>
        <w:rPr>
          <w:rFonts w:eastAsia="Calibri"/>
          <w:sz w:val="21"/>
          <w:szCs w:val="21"/>
          <w:lang w:eastAsia="en-US"/>
        </w:rPr>
      </w:pPr>
      <w:r w:rsidRPr="00231A81">
        <w:rPr>
          <w:rFonts w:eastAsia="Calibri"/>
          <w:sz w:val="21"/>
          <w:szCs w:val="21"/>
          <w:lang w:eastAsia="en-US"/>
        </w:rPr>
        <w:t>3.1.1. Контактные лица Сторон, обеспечивающие ведение Контракта и контроль исполнения его условий:</w:t>
      </w:r>
    </w:p>
    <w:p w:rsidR="00271AA1" w:rsidRPr="00231A81" w:rsidRDefault="00271AA1" w:rsidP="00271AA1">
      <w:pPr>
        <w:suppressAutoHyphens/>
        <w:autoSpaceDN w:val="0"/>
        <w:jc w:val="both"/>
        <w:rPr>
          <w:rFonts w:eastAsia="Calibri"/>
          <w:sz w:val="21"/>
          <w:szCs w:val="21"/>
          <w:lang w:eastAsia="en-US"/>
        </w:rPr>
      </w:pPr>
      <w:r w:rsidRPr="00231A81">
        <w:rPr>
          <w:rFonts w:eastAsia="Calibri"/>
          <w:sz w:val="21"/>
          <w:szCs w:val="21"/>
          <w:lang w:eastAsia="en-US"/>
        </w:rPr>
        <w:t xml:space="preserve">- со Стороны Заказчика - </w:t>
      </w:r>
      <w:r w:rsidR="00963CD4" w:rsidRPr="00231A81">
        <w:rPr>
          <w:rFonts w:eastAsia="Calibri"/>
          <w:sz w:val="21"/>
          <w:szCs w:val="21"/>
          <w:lang w:eastAsia="en-US"/>
        </w:rPr>
        <w:t>Заведующий центральным складом Коптева Наталья Александровна (тел. +7 981 247 58 89).</w:t>
      </w:r>
      <w:r w:rsidR="00C529C2" w:rsidRPr="00231A81">
        <w:rPr>
          <w:rFonts w:eastAsia="Calibri"/>
          <w:sz w:val="21"/>
          <w:szCs w:val="21"/>
          <w:lang w:eastAsia="en-US"/>
        </w:rPr>
        <w:t xml:space="preserve"> </w:t>
      </w:r>
    </w:p>
    <w:p w:rsidR="00271AA1" w:rsidRPr="00231A81" w:rsidRDefault="00271AA1" w:rsidP="00271AA1">
      <w:pPr>
        <w:suppressAutoHyphens/>
        <w:autoSpaceDN w:val="0"/>
        <w:jc w:val="both"/>
        <w:rPr>
          <w:rFonts w:eastAsia="Calibri"/>
          <w:sz w:val="21"/>
          <w:szCs w:val="21"/>
          <w:lang w:eastAsia="en-US"/>
        </w:rPr>
      </w:pPr>
      <w:r w:rsidRPr="00231A81">
        <w:rPr>
          <w:rFonts w:eastAsia="Calibri"/>
          <w:sz w:val="21"/>
          <w:szCs w:val="21"/>
          <w:lang w:eastAsia="en-US"/>
        </w:rPr>
        <w:t xml:space="preserve">- </w:t>
      </w:r>
      <w:r w:rsidRPr="00231A81">
        <w:rPr>
          <w:rFonts w:eastAsia="Calibri"/>
          <w:sz w:val="21"/>
          <w:szCs w:val="21"/>
          <w:highlight w:val="green"/>
          <w:lang w:eastAsia="en-US"/>
        </w:rPr>
        <w:t xml:space="preserve">со  Стороны  Поставщика тел.: </w:t>
      </w:r>
      <w:r w:rsidR="00963BF2" w:rsidRPr="00231A81">
        <w:rPr>
          <w:rFonts w:eastAsia="Calibri"/>
          <w:sz w:val="21"/>
          <w:szCs w:val="21"/>
          <w:highlight w:val="green"/>
          <w:lang w:eastAsia="en-US"/>
        </w:rPr>
        <w:t>_______________</w:t>
      </w:r>
      <w:r w:rsidR="00A76C0E" w:rsidRPr="00231A81">
        <w:rPr>
          <w:rFonts w:eastAsia="Calibri"/>
          <w:sz w:val="21"/>
          <w:szCs w:val="21"/>
          <w:highlight w:val="green"/>
          <w:lang w:eastAsia="en-US"/>
        </w:rPr>
        <w:t xml:space="preserve">, </w:t>
      </w:r>
      <w:r w:rsidRPr="00231A81">
        <w:rPr>
          <w:rFonts w:eastAsia="Calibri"/>
          <w:sz w:val="21"/>
          <w:szCs w:val="21"/>
          <w:highlight w:val="green"/>
          <w:lang w:eastAsia="en-US"/>
        </w:rPr>
        <w:t>адрес электронной почты</w:t>
      </w:r>
      <w:r w:rsidR="00567DE7" w:rsidRPr="00231A81">
        <w:rPr>
          <w:rFonts w:eastAsia="Calibri"/>
          <w:sz w:val="21"/>
          <w:szCs w:val="21"/>
          <w:highlight w:val="green"/>
          <w:lang w:eastAsia="en-US"/>
        </w:rPr>
        <w:t>:</w:t>
      </w:r>
      <w:r w:rsidRPr="00231A81">
        <w:rPr>
          <w:rFonts w:eastAsia="Calibri"/>
          <w:sz w:val="21"/>
          <w:szCs w:val="21"/>
          <w:highlight w:val="green"/>
          <w:lang w:eastAsia="en-US"/>
        </w:rPr>
        <w:t xml:space="preserve"> </w:t>
      </w:r>
      <w:hyperlink r:id="rId9" w:history="1">
        <w:r w:rsidR="00963BF2" w:rsidRPr="00231A81">
          <w:rPr>
            <w:rStyle w:val="a3"/>
            <w:color w:val="auto"/>
            <w:sz w:val="21"/>
            <w:szCs w:val="21"/>
            <w:highlight w:val="green"/>
            <w:u w:val="none"/>
          </w:rPr>
          <w:t>______________________</w:t>
        </w:r>
      </w:hyperlink>
      <w:r w:rsidR="00A76C0E" w:rsidRPr="00231A81">
        <w:rPr>
          <w:sz w:val="21"/>
          <w:szCs w:val="21"/>
          <w:highlight w:val="green"/>
        </w:rPr>
        <w:t xml:space="preserve"> </w:t>
      </w:r>
      <w:r w:rsidR="00567DE7" w:rsidRPr="00231A81">
        <w:rPr>
          <w:rFonts w:eastAsia="Calibri"/>
          <w:sz w:val="21"/>
          <w:szCs w:val="21"/>
          <w:highlight w:val="green"/>
          <w:lang w:eastAsia="en-US"/>
        </w:rPr>
        <w:t>.</w:t>
      </w:r>
    </w:p>
    <w:p w:rsidR="00271AA1" w:rsidRPr="00231A81" w:rsidRDefault="00271AA1" w:rsidP="00271AA1">
      <w:pPr>
        <w:suppressAutoHyphens/>
        <w:autoSpaceDN w:val="0"/>
        <w:jc w:val="both"/>
        <w:rPr>
          <w:rFonts w:eastAsia="Calibri"/>
          <w:sz w:val="21"/>
          <w:szCs w:val="21"/>
          <w:lang w:eastAsia="en-US"/>
        </w:rPr>
      </w:pPr>
      <w:r w:rsidRPr="00231A81">
        <w:rPr>
          <w:rFonts w:eastAsia="Calibri"/>
          <w:sz w:val="21"/>
          <w:szCs w:val="21"/>
          <w:lang w:eastAsia="en-US"/>
        </w:rPr>
        <w:t xml:space="preserve">3.2. Поставка Товара осуществляется </w:t>
      </w:r>
      <w:r w:rsidRPr="00231A81">
        <w:rPr>
          <w:rFonts w:eastAsia="Calibri"/>
          <w:b/>
          <w:sz w:val="21"/>
          <w:szCs w:val="21"/>
          <w:lang w:eastAsia="en-US"/>
        </w:rPr>
        <w:t xml:space="preserve">в течение </w:t>
      </w:r>
      <w:r w:rsidR="003E7DCE">
        <w:rPr>
          <w:rFonts w:eastAsia="Calibri"/>
          <w:b/>
          <w:sz w:val="21"/>
          <w:szCs w:val="21"/>
          <w:lang w:eastAsia="en-US"/>
        </w:rPr>
        <w:t>3</w:t>
      </w:r>
      <w:r w:rsidRPr="00231A81">
        <w:rPr>
          <w:rFonts w:eastAsia="Calibri"/>
          <w:b/>
          <w:sz w:val="21"/>
          <w:szCs w:val="21"/>
          <w:lang w:eastAsia="en-US"/>
        </w:rPr>
        <w:t xml:space="preserve"> (</w:t>
      </w:r>
      <w:r w:rsidR="003E7DCE">
        <w:rPr>
          <w:rFonts w:eastAsia="Calibri"/>
          <w:b/>
          <w:sz w:val="21"/>
          <w:szCs w:val="21"/>
          <w:lang w:eastAsia="en-US"/>
        </w:rPr>
        <w:t>трех</w:t>
      </w:r>
      <w:r w:rsidRPr="00231A81">
        <w:rPr>
          <w:rFonts w:eastAsia="Calibri"/>
          <w:b/>
          <w:sz w:val="21"/>
          <w:szCs w:val="21"/>
          <w:lang w:eastAsia="en-US"/>
        </w:rPr>
        <w:t xml:space="preserve">) </w:t>
      </w:r>
      <w:r w:rsidR="004C31C7" w:rsidRPr="00231A81">
        <w:rPr>
          <w:rFonts w:eastAsia="Calibri"/>
          <w:b/>
          <w:sz w:val="21"/>
          <w:szCs w:val="21"/>
          <w:lang w:eastAsia="en-US"/>
        </w:rPr>
        <w:t>рабочих</w:t>
      </w:r>
      <w:r w:rsidRPr="00231A81">
        <w:rPr>
          <w:rFonts w:eastAsia="Calibri"/>
          <w:b/>
          <w:sz w:val="21"/>
          <w:szCs w:val="21"/>
          <w:lang w:eastAsia="en-US"/>
        </w:rPr>
        <w:t xml:space="preserve"> дней</w:t>
      </w:r>
      <w:r w:rsidRPr="00231A81">
        <w:rPr>
          <w:rFonts w:eastAsia="Calibri"/>
          <w:sz w:val="21"/>
          <w:szCs w:val="21"/>
          <w:lang w:eastAsia="en-US"/>
        </w:rPr>
        <w:t xml:space="preserve"> </w:t>
      </w:r>
      <w:proofErr w:type="gramStart"/>
      <w:r w:rsidRPr="00231A81">
        <w:rPr>
          <w:rFonts w:eastAsia="Calibri"/>
          <w:sz w:val="21"/>
          <w:szCs w:val="21"/>
          <w:lang w:eastAsia="en-US"/>
        </w:rPr>
        <w:t xml:space="preserve">с </w:t>
      </w:r>
      <w:r w:rsidR="00963BF2" w:rsidRPr="00231A81">
        <w:rPr>
          <w:rFonts w:eastAsia="Calibri"/>
          <w:sz w:val="21"/>
          <w:szCs w:val="21"/>
          <w:lang w:eastAsia="en-US"/>
        </w:rPr>
        <w:t xml:space="preserve">даты </w:t>
      </w:r>
      <w:r w:rsidRPr="00231A81">
        <w:rPr>
          <w:rFonts w:eastAsia="Calibri"/>
          <w:sz w:val="21"/>
          <w:szCs w:val="21"/>
          <w:lang w:eastAsia="en-US"/>
        </w:rPr>
        <w:t>заключения</w:t>
      </w:r>
      <w:proofErr w:type="gramEnd"/>
      <w:r w:rsidRPr="00231A81">
        <w:rPr>
          <w:rFonts w:eastAsia="Calibri"/>
          <w:sz w:val="21"/>
          <w:szCs w:val="21"/>
          <w:lang w:eastAsia="en-US"/>
        </w:rPr>
        <w:t xml:space="preserve"> Контракта.</w:t>
      </w:r>
    </w:p>
    <w:p w:rsidR="00271AA1" w:rsidRPr="00231A81" w:rsidRDefault="00271AA1" w:rsidP="00271AA1">
      <w:pPr>
        <w:suppressAutoHyphens/>
        <w:autoSpaceDN w:val="0"/>
        <w:jc w:val="both"/>
        <w:rPr>
          <w:rFonts w:eastAsia="Calibri"/>
          <w:sz w:val="21"/>
          <w:szCs w:val="21"/>
          <w:lang w:eastAsia="en-US"/>
        </w:rPr>
      </w:pPr>
      <w:r w:rsidRPr="00231A81">
        <w:rPr>
          <w:rFonts w:eastAsia="Calibri"/>
          <w:sz w:val="21"/>
          <w:szCs w:val="21"/>
          <w:lang w:eastAsia="en-US"/>
        </w:rPr>
        <w:t xml:space="preserve">3.3. </w:t>
      </w:r>
      <w:r w:rsidR="00BA64F5" w:rsidRPr="00231A81">
        <w:rPr>
          <w:rFonts w:eastAsia="Calibri"/>
          <w:sz w:val="21"/>
          <w:szCs w:val="21"/>
          <w:lang w:eastAsia="en-US"/>
        </w:rPr>
        <w:t xml:space="preserve"> </w:t>
      </w:r>
      <w:r w:rsidRPr="00231A81">
        <w:rPr>
          <w:rFonts w:eastAsia="Calibri"/>
          <w:sz w:val="21"/>
          <w:szCs w:val="21"/>
          <w:lang w:eastAsia="en-US"/>
        </w:rPr>
        <w:t>Качество Товара, поставляемого по Контракту, должно соответствовать действующим документам, выданным в соответствии с законодательством Российской Фед</w:t>
      </w:r>
      <w:r w:rsidR="008F4FAF" w:rsidRPr="00231A81">
        <w:rPr>
          <w:rFonts w:eastAsia="Calibri"/>
          <w:sz w:val="21"/>
          <w:szCs w:val="21"/>
          <w:lang w:eastAsia="en-US"/>
        </w:rPr>
        <w:t xml:space="preserve">ерации, </w:t>
      </w:r>
      <w:r w:rsidRPr="00231A81">
        <w:rPr>
          <w:rFonts w:eastAsia="Calibri"/>
          <w:sz w:val="21"/>
          <w:szCs w:val="21"/>
          <w:lang w:eastAsia="en-US"/>
        </w:rPr>
        <w:t>и действующим стандартам страны-производителя, стандартам качества, подтверждающим безопасность товара для здоровья и жизни.</w:t>
      </w:r>
    </w:p>
    <w:p w:rsidR="008673AC" w:rsidRPr="00231A81" w:rsidRDefault="008673AC" w:rsidP="00271AA1">
      <w:pPr>
        <w:suppressAutoHyphens/>
        <w:autoSpaceDN w:val="0"/>
        <w:jc w:val="both"/>
        <w:rPr>
          <w:rFonts w:eastAsia="Calibri"/>
          <w:sz w:val="21"/>
          <w:szCs w:val="21"/>
          <w:lang w:eastAsia="en-US"/>
        </w:rPr>
      </w:pPr>
      <w:r w:rsidRPr="00231A81">
        <w:rPr>
          <w:rFonts w:eastAsia="Calibri"/>
          <w:sz w:val="21"/>
          <w:szCs w:val="21"/>
          <w:lang w:eastAsia="en-US"/>
        </w:rPr>
        <w:t xml:space="preserve">3.4. </w:t>
      </w:r>
      <w:r w:rsidR="00703C90" w:rsidRPr="00231A81">
        <w:rPr>
          <w:rFonts w:eastAsia="Calibri"/>
          <w:b/>
          <w:sz w:val="21"/>
          <w:szCs w:val="21"/>
          <w:lang w:eastAsia="en-US"/>
        </w:rPr>
        <w:t>Срок годности Товара:</w:t>
      </w:r>
      <w:r w:rsidR="00703C90" w:rsidRPr="00231A81">
        <w:rPr>
          <w:rFonts w:eastAsia="Calibri"/>
          <w:sz w:val="21"/>
          <w:szCs w:val="21"/>
          <w:lang w:eastAsia="en-US"/>
        </w:rPr>
        <w:t xml:space="preserve"> на момент поставки (дата подписания документа о приемке в ЕИС) остаточный срок годности каждой единицы Товара должен составлять не менее 12 (двенадцати) месяцев от даты производства, указанной на упаковке.</w:t>
      </w:r>
      <w:r w:rsidR="007A074E" w:rsidRPr="00231A81">
        <w:rPr>
          <w:rFonts w:eastAsia="Calibri"/>
          <w:sz w:val="21"/>
          <w:szCs w:val="21"/>
          <w:lang w:eastAsia="en-US"/>
        </w:rPr>
        <w:t xml:space="preserve"> </w:t>
      </w:r>
    </w:p>
    <w:p w:rsidR="00AD0206" w:rsidRPr="00231A81" w:rsidRDefault="00AD0206" w:rsidP="00271AA1">
      <w:pPr>
        <w:suppressAutoHyphens/>
        <w:autoSpaceDN w:val="0"/>
        <w:jc w:val="both"/>
        <w:rPr>
          <w:rFonts w:eastAsia="Calibri"/>
          <w:sz w:val="21"/>
          <w:szCs w:val="21"/>
          <w:lang w:eastAsia="en-US"/>
        </w:rPr>
      </w:pPr>
    </w:p>
    <w:p w:rsidR="00A53128" w:rsidRPr="00231A81" w:rsidRDefault="00A53128" w:rsidP="00A53128">
      <w:pPr>
        <w:pStyle w:val="BodyText24"/>
        <w:widowControl/>
        <w:suppressAutoHyphens/>
        <w:autoSpaceDE/>
        <w:spacing w:after="0"/>
        <w:ind w:firstLine="0"/>
        <w:jc w:val="center"/>
        <w:rPr>
          <w:b/>
          <w:sz w:val="21"/>
          <w:szCs w:val="21"/>
        </w:rPr>
      </w:pPr>
      <w:r w:rsidRPr="00231A81">
        <w:rPr>
          <w:rFonts w:eastAsia="Calibri"/>
          <w:b/>
          <w:sz w:val="21"/>
          <w:szCs w:val="21"/>
          <w:lang w:eastAsia="en-US"/>
        </w:rPr>
        <w:t xml:space="preserve">4. </w:t>
      </w:r>
      <w:r w:rsidRPr="00231A81">
        <w:rPr>
          <w:b/>
          <w:sz w:val="21"/>
          <w:szCs w:val="21"/>
        </w:rPr>
        <w:t>ПРАВА И ОБЯЗАННОСТИ СТОРОН</w:t>
      </w:r>
    </w:p>
    <w:p w:rsidR="00A53128" w:rsidRPr="00231A81" w:rsidRDefault="00A53128" w:rsidP="00A53128">
      <w:pPr>
        <w:suppressAutoHyphens/>
        <w:jc w:val="both"/>
        <w:rPr>
          <w:b/>
          <w:sz w:val="21"/>
          <w:szCs w:val="21"/>
          <w:u w:val="single"/>
        </w:rPr>
      </w:pPr>
      <w:r w:rsidRPr="00231A81">
        <w:rPr>
          <w:rFonts w:eastAsia="Calibri"/>
          <w:b/>
          <w:sz w:val="21"/>
          <w:szCs w:val="21"/>
          <w:u w:val="single"/>
          <w:lang w:eastAsia="en-US"/>
        </w:rPr>
        <w:t xml:space="preserve">4.1. </w:t>
      </w:r>
      <w:r w:rsidRPr="00231A81">
        <w:rPr>
          <w:b/>
          <w:sz w:val="21"/>
          <w:szCs w:val="21"/>
          <w:u w:val="single"/>
        </w:rPr>
        <w:t>Заказчик обязан:</w:t>
      </w:r>
    </w:p>
    <w:p w:rsidR="00271AA1" w:rsidRPr="00231A81" w:rsidRDefault="00271AA1" w:rsidP="00271AA1">
      <w:pPr>
        <w:suppressAutoHyphens/>
        <w:jc w:val="both"/>
        <w:rPr>
          <w:sz w:val="21"/>
          <w:szCs w:val="21"/>
        </w:rPr>
      </w:pPr>
      <w:r w:rsidRPr="00231A81">
        <w:rPr>
          <w:sz w:val="21"/>
          <w:szCs w:val="21"/>
        </w:rPr>
        <w:t>4.1.1. Обеспечить своевременную приемку поставленного Товара в соответствии с разделом 5  Контракта.</w:t>
      </w:r>
    </w:p>
    <w:p w:rsidR="00271AA1" w:rsidRPr="00231A81" w:rsidRDefault="00271AA1" w:rsidP="00271AA1">
      <w:pPr>
        <w:suppressAutoHyphens/>
        <w:jc w:val="both"/>
        <w:rPr>
          <w:sz w:val="21"/>
          <w:szCs w:val="21"/>
        </w:rPr>
      </w:pPr>
      <w:r w:rsidRPr="00231A81">
        <w:rPr>
          <w:sz w:val="21"/>
          <w:szCs w:val="21"/>
        </w:rPr>
        <w:t>4.1.</w:t>
      </w:r>
      <w:r w:rsidR="0057179C" w:rsidRPr="00231A81">
        <w:rPr>
          <w:sz w:val="21"/>
          <w:szCs w:val="21"/>
        </w:rPr>
        <w:t>2</w:t>
      </w:r>
      <w:r w:rsidRPr="00231A81">
        <w:rPr>
          <w:sz w:val="21"/>
          <w:szCs w:val="21"/>
        </w:rPr>
        <w:t>. Своевременно произвести оплату поставленного Товара на условиях Контракта.</w:t>
      </w:r>
    </w:p>
    <w:p w:rsidR="00271AA1" w:rsidRPr="00231A81" w:rsidRDefault="00271AA1" w:rsidP="00271AA1">
      <w:pPr>
        <w:tabs>
          <w:tab w:val="left" w:pos="1080"/>
          <w:tab w:val="left" w:pos="1260"/>
        </w:tabs>
        <w:jc w:val="both"/>
        <w:rPr>
          <w:sz w:val="21"/>
          <w:szCs w:val="21"/>
        </w:rPr>
      </w:pPr>
      <w:r w:rsidRPr="00231A81">
        <w:rPr>
          <w:sz w:val="21"/>
          <w:szCs w:val="21"/>
        </w:rPr>
        <w:t>4.1.</w:t>
      </w:r>
      <w:r w:rsidR="0057179C" w:rsidRPr="00231A81">
        <w:rPr>
          <w:sz w:val="21"/>
          <w:szCs w:val="21"/>
        </w:rPr>
        <w:t>3</w:t>
      </w:r>
      <w:r w:rsidRPr="00231A81">
        <w:rPr>
          <w:sz w:val="21"/>
          <w:szCs w:val="21"/>
        </w:rPr>
        <w:t xml:space="preserve">. Провести экспертизу поставленного Товара для проверки его соответствия условиям Контракта, своими силами или с привлечением экспертов, экспертных организаций в соответствии с Федеральным законом № 44-ФЗ. </w:t>
      </w:r>
    </w:p>
    <w:p w:rsidR="00271AA1" w:rsidRPr="00231A81" w:rsidRDefault="00271AA1" w:rsidP="006C3FCE">
      <w:pPr>
        <w:tabs>
          <w:tab w:val="left" w:pos="567"/>
          <w:tab w:val="left" w:pos="1260"/>
        </w:tabs>
        <w:jc w:val="both"/>
        <w:rPr>
          <w:sz w:val="21"/>
          <w:szCs w:val="21"/>
        </w:rPr>
      </w:pPr>
      <w:r w:rsidRPr="00231A81">
        <w:rPr>
          <w:sz w:val="21"/>
          <w:szCs w:val="21"/>
        </w:rPr>
        <w:tab/>
        <w:t xml:space="preserve">Срок проведения экспертизы Товара включается в общий срок приемки Товара, установленный </w:t>
      </w:r>
      <w:r w:rsidR="002E5E2E">
        <w:rPr>
          <w:sz w:val="21"/>
          <w:szCs w:val="21"/>
        </w:rPr>
        <w:t xml:space="preserve">                        </w:t>
      </w:r>
      <w:r w:rsidRPr="00231A81">
        <w:rPr>
          <w:sz w:val="21"/>
          <w:szCs w:val="21"/>
        </w:rPr>
        <w:t>пунктом 5.</w:t>
      </w:r>
      <w:r w:rsidR="002E5E2E">
        <w:rPr>
          <w:sz w:val="21"/>
          <w:szCs w:val="21"/>
        </w:rPr>
        <w:t>6</w:t>
      </w:r>
      <w:r w:rsidRPr="00231A81">
        <w:rPr>
          <w:sz w:val="21"/>
          <w:szCs w:val="21"/>
        </w:rPr>
        <w:t>.</w:t>
      </w:r>
      <w:r w:rsidR="002E5E2E">
        <w:rPr>
          <w:sz w:val="21"/>
          <w:szCs w:val="21"/>
        </w:rPr>
        <w:t xml:space="preserve"> или 5.7</w:t>
      </w:r>
      <w:r w:rsidRPr="00231A81">
        <w:rPr>
          <w:sz w:val="21"/>
          <w:szCs w:val="21"/>
        </w:rPr>
        <w:t xml:space="preserve"> Контракта.</w:t>
      </w:r>
    </w:p>
    <w:p w:rsidR="00271AA1" w:rsidRPr="00231A81" w:rsidRDefault="00271AA1" w:rsidP="00271AA1">
      <w:pPr>
        <w:jc w:val="both"/>
        <w:rPr>
          <w:bCs/>
          <w:sz w:val="21"/>
          <w:szCs w:val="21"/>
          <w:lang w:eastAsia="ar-SA"/>
        </w:rPr>
      </w:pPr>
      <w:r w:rsidRPr="00231A81">
        <w:rPr>
          <w:sz w:val="21"/>
          <w:szCs w:val="21"/>
        </w:rPr>
        <w:t>4.1.</w:t>
      </w:r>
      <w:r w:rsidR="0057179C" w:rsidRPr="00231A81">
        <w:rPr>
          <w:sz w:val="21"/>
          <w:szCs w:val="21"/>
        </w:rPr>
        <w:t>4</w:t>
      </w:r>
      <w:r w:rsidRPr="00231A81">
        <w:rPr>
          <w:sz w:val="21"/>
          <w:szCs w:val="21"/>
        </w:rPr>
        <w:t>. О</w:t>
      </w:r>
      <w:r w:rsidRPr="00231A81">
        <w:rPr>
          <w:bCs/>
          <w:sz w:val="21"/>
          <w:szCs w:val="21"/>
          <w:lang w:eastAsia="ar-SA"/>
        </w:rPr>
        <w:t>пределить представителей Заказчика ответственных за приемку Товара.</w:t>
      </w:r>
    </w:p>
    <w:p w:rsidR="007A5D7C" w:rsidRPr="00231A81" w:rsidRDefault="007A5D7C" w:rsidP="00271AA1">
      <w:pPr>
        <w:jc w:val="both"/>
        <w:rPr>
          <w:sz w:val="21"/>
          <w:szCs w:val="21"/>
        </w:rPr>
      </w:pPr>
      <w:r w:rsidRPr="00231A81">
        <w:rPr>
          <w:sz w:val="21"/>
          <w:szCs w:val="21"/>
        </w:rPr>
        <w:t>4.1.</w:t>
      </w:r>
      <w:r w:rsidR="0057179C" w:rsidRPr="00231A81">
        <w:rPr>
          <w:sz w:val="21"/>
          <w:szCs w:val="21"/>
        </w:rPr>
        <w:t>5</w:t>
      </w:r>
      <w:r w:rsidRPr="00231A81">
        <w:rPr>
          <w:sz w:val="21"/>
          <w:szCs w:val="21"/>
        </w:rPr>
        <w:t>. Выполнять свои обязательства, предусмотренные  иными положениями Контракта.</w:t>
      </w:r>
    </w:p>
    <w:p w:rsidR="007A5D7C" w:rsidRPr="00231A81" w:rsidRDefault="00271AA1" w:rsidP="00271AA1">
      <w:pPr>
        <w:suppressAutoHyphens/>
        <w:jc w:val="both"/>
        <w:rPr>
          <w:b/>
          <w:sz w:val="21"/>
          <w:szCs w:val="21"/>
        </w:rPr>
      </w:pPr>
      <w:r w:rsidRPr="00231A81">
        <w:rPr>
          <w:b/>
          <w:sz w:val="21"/>
          <w:szCs w:val="21"/>
        </w:rPr>
        <w:t>4.2. Заказчик вправе</w:t>
      </w:r>
      <w:r w:rsidR="007A5D7C" w:rsidRPr="00231A81">
        <w:rPr>
          <w:b/>
          <w:sz w:val="21"/>
          <w:szCs w:val="21"/>
        </w:rPr>
        <w:t>:</w:t>
      </w:r>
    </w:p>
    <w:p w:rsidR="00271AA1" w:rsidRPr="00231A81" w:rsidRDefault="007A5D7C" w:rsidP="00271AA1">
      <w:pPr>
        <w:suppressAutoHyphens/>
        <w:jc w:val="both"/>
        <w:rPr>
          <w:sz w:val="21"/>
          <w:szCs w:val="21"/>
        </w:rPr>
      </w:pPr>
      <w:r w:rsidRPr="00231A81">
        <w:rPr>
          <w:sz w:val="21"/>
          <w:szCs w:val="21"/>
        </w:rPr>
        <w:t>4.2.1. Т</w:t>
      </w:r>
      <w:r w:rsidR="00271AA1" w:rsidRPr="00231A81">
        <w:rPr>
          <w:sz w:val="21"/>
          <w:szCs w:val="21"/>
        </w:rPr>
        <w:t>ребовать надлежащего выполнения обязательств по Контракту.</w:t>
      </w:r>
    </w:p>
    <w:p w:rsidR="007A5D7C" w:rsidRPr="00231A81" w:rsidRDefault="007A5D7C" w:rsidP="00271AA1">
      <w:pPr>
        <w:suppressAutoHyphens/>
        <w:jc w:val="both"/>
        <w:rPr>
          <w:sz w:val="21"/>
          <w:szCs w:val="21"/>
        </w:rPr>
      </w:pPr>
      <w:r w:rsidRPr="00231A81">
        <w:rPr>
          <w:sz w:val="21"/>
          <w:szCs w:val="21"/>
        </w:rPr>
        <w:t>4.2.2. Запрашивать у Поставщика информацию об исполнении им обязательств по Контракту.</w:t>
      </w:r>
    </w:p>
    <w:p w:rsidR="007A5D7C" w:rsidRPr="00231A81" w:rsidRDefault="007A5D7C" w:rsidP="00271AA1">
      <w:pPr>
        <w:suppressAutoHyphens/>
        <w:jc w:val="both"/>
        <w:rPr>
          <w:sz w:val="21"/>
          <w:szCs w:val="21"/>
        </w:rPr>
      </w:pPr>
      <w:r w:rsidRPr="00231A81">
        <w:rPr>
          <w:sz w:val="21"/>
          <w:szCs w:val="21"/>
        </w:rPr>
        <w:t>4.2.3. Проверять в любое время ход исполнения Поставщиком обязательств по Контракту.</w:t>
      </w:r>
    </w:p>
    <w:p w:rsidR="007A5D7C" w:rsidRPr="00231A81" w:rsidRDefault="007A5D7C" w:rsidP="00271AA1">
      <w:pPr>
        <w:suppressAutoHyphens/>
        <w:jc w:val="both"/>
        <w:rPr>
          <w:sz w:val="21"/>
          <w:szCs w:val="21"/>
        </w:rPr>
      </w:pPr>
      <w:r w:rsidRPr="00231A81">
        <w:rPr>
          <w:sz w:val="21"/>
          <w:szCs w:val="21"/>
        </w:rPr>
        <w:t>4.2.4. Осуществлять контроль соответствия качества поставляемого Товара, сроков поставки</w:t>
      </w:r>
      <w:r w:rsidR="00832016" w:rsidRPr="00231A81">
        <w:rPr>
          <w:sz w:val="21"/>
          <w:szCs w:val="21"/>
        </w:rPr>
        <w:t xml:space="preserve"> Товара требованиям Контракта.</w:t>
      </w:r>
    </w:p>
    <w:p w:rsidR="00832016" w:rsidRPr="00231A81" w:rsidRDefault="00832016" w:rsidP="00271AA1">
      <w:pPr>
        <w:suppressAutoHyphens/>
        <w:jc w:val="both"/>
        <w:rPr>
          <w:sz w:val="21"/>
          <w:szCs w:val="21"/>
        </w:rPr>
      </w:pPr>
      <w:r w:rsidRPr="00231A81">
        <w:rPr>
          <w:sz w:val="21"/>
          <w:szCs w:val="21"/>
        </w:rPr>
        <w:t>4.2.5. Требовать от Поставщика безвозмездного устранения недостатков, расхождений, допущенных при исполнении Контракта.</w:t>
      </w:r>
    </w:p>
    <w:p w:rsidR="0093382E" w:rsidRPr="0093382E" w:rsidRDefault="00832016" w:rsidP="00231A81">
      <w:pPr>
        <w:suppressAutoHyphens/>
        <w:jc w:val="both"/>
        <w:rPr>
          <w:rFonts w:eastAsia="Calibri"/>
          <w:sz w:val="21"/>
          <w:szCs w:val="21"/>
        </w:rPr>
      </w:pPr>
      <w:r w:rsidRPr="007E55F4">
        <w:rPr>
          <w:sz w:val="21"/>
          <w:szCs w:val="21"/>
        </w:rPr>
        <w:t>4.2.6. Отказаться от приемки несоответству</w:t>
      </w:r>
      <w:r w:rsidR="00231A81" w:rsidRPr="007E55F4">
        <w:rPr>
          <w:sz w:val="21"/>
          <w:szCs w:val="21"/>
        </w:rPr>
        <w:t>ющего условиям Контракта Товара</w:t>
      </w:r>
      <w:r w:rsidR="0093382E" w:rsidRPr="007E55F4">
        <w:rPr>
          <w:rFonts w:eastAsia="Calibri"/>
          <w:sz w:val="21"/>
          <w:szCs w:val="21"/>
        </w:rPr>
        <w:t xml:space="preserve"> и потребовать безвозмездного устранения недостатков, также </w:t>
      </w:r>
      <w:r w:rsidR="008F693A" w:rsidRPr="007E55F4">
        <w:rPr>
          <w:rFonts w:eastAsia="Calibri"/>
          <w:sz w:val="21"/>
          <w:szCs w:val="21"/>
        </w:rPr>
        <w:t xml:space="preserve">отказаться от приемки Товара в случае отсутствия на потребительской упаковке кодов маркировки </w:t>
      </w:r>
      <w:proofErr w:type="spellStart"/>
      <w:r w:rsidR="008F693A" w:rsidRPr="007E55F4">
        <w:rPr>
          <w:rFonts w:eastAsia="Calibri"/>
          <w:sz w:val="21"/>
          <w:szCs w:val="21"/>
        </w:rPr>
        <w:t>Data</w:t>
      </w:r>
      <w:proofErr w:type="spellEnd"/>
      <w:r w:rsidR="008F693A" w:rsidRPr="007E55F4">
        <w:rPr>
          <w:rFonts w:eastAsia="Calibri"/>
          <w:sz w:val="21"/>
          <w:szCs w:val="21"/>
        </w:rPr>
        <w:t xml:space="preserve"> </w:t>
      </w:r>
      <w:proofErr w:type="spellStart"/>
      <w:r w:rsidR="008F693A" w:rsidRPr="007E55F4">
        <w:rPr>
          <w:rFonts w:eastAsia="Calibri"/>
          <w:sz w:val="21"/>
          <w:szCs w:val="21"/>
        </w:rPr>
        <w:t>Matrix</w:t>
      </w:r>
      <w:proofErr w:type="spellEnd"/>
      <w:r w:rsidR="008F693A" w:rsidRPr="007E55F4">
        <w:rPr>
          <w:rFonts w:eastAsia="Calibri"/>
          <w:sz w:val="21"/>
          <w:szCs w:val="21"/>
        </w:rPr>
        <w:t xml:space="preserve"> или их несоответствия требованиям системы «Честный знак» для данной товарной группы</w:t>
      </w:r>
      <w:r w:rsidR="00231A81" w:rsidRPr="007E55F4">
        <w:rPr>
          <w:rFonts w:eastAsia="Calibri"/>
          <w:sz w:val="21"/>
          <w:szCs w:val="21"/>
        </w:rPr>
        <w:t>.</w:t>
      </w:r>
    </w:p>
    <w:p w:rsidR="00A53128" w:rsidRPr="00231A81" w:rsidRDefault="00A53128" w:rsidP="00A53128">
      <w:pPr>
        <w:suppressAutoHyphens/>
        <w:jc w:val="both"/>
        <w:rPr>
          <w:b/>
          <w:sz w:val="21"/>
          <w:szCs w:val="21"/>
          <w:u w:val="single"/>
        </w:rPr>
      </w:pPr>
      <w:r w:rsidRPr="00231A81">
        <w:rPr>
          <w:b/>
          <w:sz w:val="21"/>
          <w:szCs w:val="21"/>
          <w:u w:val="single"/>
        </w:rPr>
        <w:t>4.3</w:t>
      </w:r>
      <w:r w:rsidR="00271AA1" w:rsidRPr="00231A81">
        <w:rPr>
          <w:b/>
          <w:sz w:val="21"/>
          <w:szCs w:val="21"/>
          <w:u w:val="single"/>
        </w:rPr>
        <w:t xml:space="preserve">. </w:t>
      </w:r>
      <w:r w:rsidRPr="00231A81">
        <w:rPr>
          <w:b/>
          <w:sz w:val="21"/>
          <w:szCs w:val="21"/>
          <w:u w:val="single"/>
        </w:rPr>
        <w:t xml:space="preserve"> Поставщик обязан:</w:t>
      </w:r>
    </w:p>
    <w:p w:rsidR="00A53128" w:rsidRPr="00231A81" w:rsidRDefault="00A53128" w:rsidP="00A53128">
      <w:pPr>
        <w:suppressAutoHyphens/>
        <w:jc w:val="both"/>
        <w:rPr>
          <w:sz w:val="21"/>
          <w:szCs w:val="21"/>
        </w:rPr>
      </w:pPr>
      <w:r w:rsidRPr="00231A81">
        <w:rPr>
          <w:sz w:val="21"/>
          <w:szCs w:val="21"/>
        </w:rPr>
        <w:t xml:space="preserve">4.3.1.  Соответствовать  единым требованиям ч. 1 ст.31 Федерального закона 44-ФЗ и предоставить Заказчику (по требованию) </w:t>
      </w:r>
      <w:r w:rsidR="007C7561" w:rsidRPr="00231A81">
        <w:rPr>
          <w:sz w:val="21"/>
          <w:szCs w:val="21"/>
        </w:rPr>
        <w:t xml:space="preserve">документы, подтверждающие </w:t>
      </w:r>
      <w:r w:rsidR="00707029" w:rsidRPr="00231A81">
        <w:rPr>
          <w:sz w:val="21"/>
          <w:szCs w:val="21"/>
        </w:rPr>
        <w:t>его</w:t>
      </w:r>
      <w:r w:rsidR="007C7561" w:rsidRPr="00231A81">
        <w:rPr>
          <w:sz w:val="21"/>
          <w:szCs w:val="21"/>
        </w:rPr>
        <w:t xml:space="preserve"> соответствие</w:t>
      </w:r>
      <w:r w:rsidRPr="00231A81">
        <w:rPr>
          <w:sz w:val="21"/>
          <w:szCs w:val="21"/>
        </w:rPr>
        <w:t>.</w:t>
      </w:r>
    </w:p>
    <w:p w:rsidR="00A53128" w:rsidRPr="00231A81" w:rsidRDefault="00A53128" w:rsidP="00A53128">
      <w:pPr>
        <w:jc w:val="both"/>
        <w:rPr>
          <w:sz w:val="21"/>
          <w:szCs w:val="21"/>
        </w:rPr>
      </w:pPr>
      <w:r w:rsidRPr="00231A81">
        <w:rPr>
          <w:sz w:val="21"/>
          <w:szCs w:val="21"/>
        </w:rPr>
        <w:lastRenderedPageBreak/>
        <w:t xml:space="preserve">4.3.2. Своевременно и надлежащим образом поставить Товар в </w:t>
      </w:r>
      <w:r w:rsidR="00546FA2" w:rsidRPr="00231A81">
        <w:rPr>
          <w:sz w:val="21"/>
          <w:szCs w:val="21"/>
        </w:rPr>
        <w:t xml:space="preserve">строгом </w:t>
      </w:r>
      <w:r w:rsidRPr="00231A81">
        <w:rPr>
          <w:sz w:val="21"/>
          <w:szCs w:val="21"/>
        </w:rPr>
        <w:t>соответствии с требованиями Контракта</w:t>
      </w:r>
      <w:r w:rsidR="00546FA2" w:rsidRPr="00231A81">
        <w:rPr>
          <w:sz w:val="21"/>
          <w:szCs w:val="21"/>
        </w:rPr>
        <w:t xml:space="preserve"> в полном объеме</w:t>
      </w:r>
      <w:r w:rsidRPr="00231A81">
        <w:rPr>
          <w:sz w:val="21"/>
          <w:szCs w:val="21"/>
        </w:rPr>
        <w:t>.</w:t>
      </w:r>
    </w:p>
    <w:p w:rsidR="00A53128" w:rsidRPr="00231A81" w:rsidRDefault="00A53128" w:rsidP="00A53128">
      <w:pPr>
        <w:jc w:val="both"/>
        <w:rPr>
          <w:sz w:val="21"/>
          <w:szCs w:val="21"/>
        </w:rPr>
      </w:pPr>
      <w:r w:rsidRPr="007E55F4">
        <w:rPr>
          <w:sz w:val="21"/>
          <w:szCs w:val="21"/>
        </w:rPr>
        <w:t>4.3.3. Обеспечить передачу Товара в порядке и сроки, преду</w:t>
      </w:r>
      <w:r w:rsidR="00231A81" w:rsidRPr="007E55F4">
        <w:rPr>
          <w:sz w:val="21"/>
          <w:szCs w:val="21"/>
        </w:rPr>
        <w:t xml:space="preserve">смотренные настоящим Контрактом, </w:t>
      </w:r>
      <w:r w:rsidR="0093382E" w:rsidRPr="007E55F4">
        <w:rPr>
          <w:sz w:val="21"/>
          <w:szCs w:val="21"/>
        </w:rPr>
        <w:t xml:space="preserve"> </w:t>
      </w:r>
      <w:r w:rsidR="008F693A" w:rsidRPr="007E55F4">
        <w:rPr>
          <w:sz w:val="21"/>
          <w:szCs w:val="21"/>
        </w:rPr>
        <w:t>с нанесенными кодами маркировки, соответствующими требованиям «Честного знака».</w:t>
      </w:r>
    </w:p>
    <w:p w:rsidR="00A53128" w:rsidRPr="00231A81" w:rsidRDefault="00A53128" w:rsidP="00A53128">
      <w:pPr>
        <w:jc w:val="both"/>
        <w:rPr>
          <w:sz w:val="21"/>
          <w:szCs w:val="21"/>
        </w:rPr>
      </w:pPr>
      <w:r w:rsidRPr="00231A81">
        <w:rPr>
          <w:sz w:val="21"/>
          <w:szCs w:val="21"/>
        </w:rPr>
        <w:t>4.3.4. Гарантировать качество и безопасность поставляемого Товара.</w:t>
      </w:r>
    </w:p>
    <w:p w:rsidR="00A53128" w:rsidRPr="00231A81" w:rsidRDefault="00A53128" w:rsidP="00A53128">
      <w:pPr>
        <w:jc w:val="both"/>
        <w:rPr>
          <w:sz w:val="21"/>
          <w:szCs w:val="21"/>
        </w:rPr>
      </w:pPr>
      <w:r w:rsidRPr="00231A81">
        <w:rPr>
          <w:sz w:val="21"/>
          <w:szCs w:val="21"/>
        </w:rPr>
        <w:t xml:space="preserve">4.3.5. Заменить некачественный Товар, признанный таковым в установленном порядке, и осуществить поставку  Товара надлежащего качества </w:t>
      </w:r>
      <w:r w:rsidR="000675A9" w:rsidRPr="00231A81">
        <w:rPr>
          <w:b/>
          <w:sz w:val="21"/>
          <w:szCs w:val="21"/>
        </w:rPr>
        <w:t>в соответствии с условиями настоящего Контракта</w:t>
      </w:r>
      <w:r w:rsidRPr="00231A81">
        <w:rPr>
          <w:sz w:val="21"/>
          <w:szCs w:val="21"/>
        </w:rPr>
        <w:t>.</w:t>
      </w:r>
    </w:p>
    <w:p w:rsidR="00A53128" w:rsidRPr="00231A81" w:rsidRDefault="00A53128" w:rsidP="00A53128">
      <w:pPr>
        <w:jc w:val="both"/>
        <w:rPr>
          <w:sz w:val="21"/>
          <w:szCs w:val="21"/>
        </w:rPr>
      </w:pPr>
      <w:r w:rsidRPr="00231A81">
        <w:rPr>
          <w:sz w:val="21"/>
          <w:szCs w:val="21"/>
        </w:rPr>
        <w:t>4.3.6. Обеспечить условия хранения в период доставки в соответствии с требованиями, указанными в описании (маркировке) Товара.</w:t>
      </w:r>
    </w:p>
    <w:p w:rsidR="00963BF2" w:rsidRPr="00231A81" w:rsidRDefault="00963BF2" w:rsidP="00A53128">
      <w:pPr>
        <w:jc w:val="both"/>
        <w:rPr>
          <w:sz w:val="21"/>
          <w:szCs w:val="21"/>
        </w:rPr>
      </w:pPr>
      <w:r w:rsidRPr="00231A81">
        <w:rPr>
          <w:sz w:val="21"/>
          <w:szCs w:val="21"/>
        </w:rPr>
        <w:t xml:space="preserve">4.3.7. Формировать в ЕИС и направлять Заказчику документ о приемке Товара в электронной форме в соответствии с условиями </w:t>
      </w:r>
      <w:r w:rsidR="00CE47C2" w:rsidRPr="00231A81">
        <w:rPr>
          <w:sz w:val="21"/>
          <w:szCs w:val="21"/>
        </w:rPr>
        <w:t>К</w:t>
      </w:r>
      <w:r w:rsidRPr="00231A81">
        <w:rPr>
          <w:sz w:val="21"/>
          <w:szCs w:val="21"/>
        </w:rPr>
        <w:t>онтракта (раздел 5 Контракта).</w:t>
      </w:r>
    </w:p>
    <w:p w:rsidR="00A53128" w:rsidRPr="00231A81" w:rsidRDefault="00A53128" w:rsidP="00CE47C2">
      <w:pPr>
        <w:jc w:val="both"/>
        <w:rPr>
          <w:sz w:val="21"/>
          <w:szCs w:val="21"/>
        </w:rPr>
      </w:pPr>
      <w:r w:rsidRPr="00231A81">
        <w:rPr>
          <w:b/>
          <w:sz w:val="21"/>
          <w:szCs w:val="21"/>
        </w:rPr>
        <w:t>4.3.</w:t>
      </w:r>
      <w:r w:rsidR="00963BF2" w:rsidRPr="00231A81">
        <w:rPr>
          <w:b/>
          <w:sz w:val="21"/>
          <w:szCs w:val="21"/>
        </w:rPr>
        <w:t>8</w:t>
      </w:r>
      <w:r w:rsidRPr="00231A81">
        <w:rPr>
          <w:b/>
          <w:sz w:val="21"/>
          <w:szCs w:val="21"/>
        </w:rPr>
        <w:t>.</w:t>
      </w:r>
      <w:r w:rsidRPr="00231A81">
        <w:rPr>
          <w:sz w:val="21"/>
          <w:szCs w:val="21"/>
        </w:rPr>
        <w:t xml:space="preserve"> </w:t>
      </w:r>
      <w:r w:rsidR="00CE47C2" w:rsidRPr="00231A81">
        <w:rPr>
          <w:sz w:val="21"/>
          <w:szCs w:val="21"/>
        </w:rPr>
        <w:t>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6A595C" w:rsidRPr="00231A81" w:rsidRDefault="00A53128" w:rsidP="006A595C">
      <w:pPr>
        <w:jc w:val="both"/>
        <w:rPr>
          <w:sz w:val="21"/>
          <w:szCs w:val="21"/>
        </w:rPr>
      </w:pPr>
      <w:r w:rsidRPr="00231A81">
        <w:rPr>
          <w:sz w:val="21"/>
          <w:szCs w:val="21"/>
        </w:rPr>
        <w:t>4.3.</w:t>
      </w:r>
      <w:r w:rsidR="00963BF2" w:rsidRPr="00231A81">
        <w:rPr>
          <w:sz w:val="21"/>
          <w:szCs w:val="21"/>
        </w:rPr>
        <w:t>9</w:t>
      </w:r>
      <w:r w:rsidRPr="00231A81">
        <w:rPr>
          <w:sz w:val="21"/>
          <w:szCs w:val="21"/>
        </w:rPr>
        <w:t xml:space="preserve">. </w:t>
      </w:r>
      <w:r w:rsidR="006A595C" w:rsidRPr="00231A81">
        <w:rPr>
          <w:sz w:val="21"/>
          <w:szCs w:val="21"/>
        </w:rPr>
        <w:t xml:space="preserve">Предоставление Поставщиком Заказчику </w:t>
      </w:r>
      <w:r w:rsidR="00B531B6" w:rsidRPr="00231A81">
        <w:rPr>
          <w:sz w:val="21"/>
          <w:szCs w:val="21"/>
        </w:rPr>
        <w:t xml:space="preserve">в ЕИС </w:t>
      </w:r>
      <w:r w:rsidR="006A595C" w:rsidRPr="00231A81">
        <w:rPr>
          <w:sz w:val="21"/>
          <w:szCs w:val="21"/>
        </w:rPr>
        <w:t>полного комплекта документов,</w:t>
      </w:r>
      <w:r w:rsidR="00B531B6" w:rsidRPr="00231A81">
        <w:rPr>
          <w:sz w:val="21"/>
          <w:szCs w:val="21"/>
        </w:rPr>
        <w:t xml:space="preserve"> указанных в пункте </w:t>
      </w:r>
      <w:r w:rsidR="00CE47C2" w:rsidRPr="00231A81">
        <w:rPr>
          <w:sz w:val="21"/>
          <w:szCs w:val="21"/>
        </w:rPr>
        <w:t>5.</w:t>
      </w:r>
      <w:r w:rsidR="008E7F38">
        <w:rPr>
          <w:sz w:val="21"/>
          <w:szCs w:val="21"/>
        </w:rPr>
        <w:t>2</w:t>
      </w:r>
      <w:r w:rsidR="00CE47C2" w:rsidRPr="00231A81">
        <w:rPr>
          <w:sz w:val="21"/>
          <w:szCs w:val="21"/>
        </w:rPr>
        <w:t xml:space="preserve">. </w:t>
      </w:r>
      <w:r w:rsidR="00B531B6" w:rsidRPr="00231A81">
        <w:rPr>
          <w:sz w:val="21"/>
          <w:szCs w:val="21"/>
        </w:rPr>
        <w:t>Контракта</w:t>
      </w:r>
      <w:r w:rsidR="008F4FAF" w:rsidRPr="00231A81">
        <w:rPr>
          <w:sz w:val="21"/>
          <w:szCs w:val="21"/>
        </w:rPr>
        <w:t>,</w:t>
      </w:r>
      <w:r w:rsidR="006A595C" w:rsidRPr="00231A81">
        <w:rPr>
          <w:sz w:val="21"/>
          <w:szCs w:val="21"/>
        </w:rPr>
        <w:t xml:space="preserve"> является основанием для оплаты поставленного Товара. </w:t>
      </w:r>
    </w:p>
    <w:p w:rsidR="006A595C" w:rsidRPr="00231A81" w:rsidRDefault="006A595C" w:rsidP="006A595C">
      <w:pPr>
        <w:ind w:firstLine="708"/>
        <w:jc w:val="both"/>
        <w:rPr>
          <w:sz w:val="21"/>
          <w:szCs w:val="21"/>
        </w:rPr>
      </w:pPr>
      <w:r w:rsidRPr="00231A81">
        <w:rPr>
          <w:sz w:val="21"/>
          <w:szCs w:val="21"/>
        </w:rPr>
        <w:t>В случае отсутствия на дату поставки Товара полного комплекта документов, предусмотренных</w:t>
      </w:r>
      <w:r w:rsidR="00C63818" w:rsidRPr="00231A81">
        <w:rPr>
          <w:sz w:val="21"/>
          <w:szCs w:val="21"/>
        </w:rPr>
        <w:t xml:space="preserve">                   </w:t>
      </w:r>
      <w:r w:rsidRPr="00231A81">
        <w:rPr>
          <w:sz w:val="21"/>
          <w:szCs w:val="21"/>
        </w:rPr>
        <w:t xml:space="preserve"> пунктом </w:t>
      </w:r>
      <w:r w:rsidR="00CE47C2" w:rsidRPr="00231A81">
        <w:rPr>
          <w:sz w:val="21"/>
          <w:szCs w:val="21"/>
        </w:rPr>
        <w:t>5.</w:t>
      </w:r>
      <w:r w:rsidR="008E7F38">
        <w:rPr>
          <w:sz w:val="21"/>
          <w:szCs w:val="21"/>
        </w:rPr>
        <w:t>2</w:t>
      </w:r>
      <w:r w:rsidR="007E55F4">
        <w:rPr>
          <w:sz w:val="21"/>
          <w:szCs w:val="21"/>
        </w:rPr>
        <w:t>.</w:t>
      </w:r>
      <w:r w:rsidRPr="00231A81">
        <w:rPr>
          <w:sz w:val="21"/>
          <w:szCs w:val="21"/>
        </w:rPr>
        <w:t xml:space="preserve"> Контракта, Заказчик </w:t>
      </w:r>
      <w:r w:rsidRPr="00231A81">
        <w:rPr>
          <w:b/>
          <w:sz w:val="21"/>
          <w:szCs w:val="21"/>
        </w:rPr>
        <w:t>вправе</w:t>
      </w:r>
      <w:r w:rsidRPr="00231A81">
        <w:rPr>
          <w:sz w:val="21"/>
          <w:szCs w:val="21"/>
        </w:rPr>
        <w:t xml:space="preserve"> применить к Поставщику меры ответственности и потребовать уплату штрафа, согласно пункту 6.11. Контракта. </w:t>
      </w:r>
    </w:p>
    <w:p w:rsidR="006A595C" w:rsidRPr="00231A81" w:rsidRDefault="006A595C" w:rsidP="006A595C">
      <w:pPr>
        <w:ind w:firstLine="708"/>
        <w:jc w:val="both"/>
        <w:rPr>
          <w:sz w:val="21"/>
          <w:szCs w:val="21"/>
        </w:rPr>
      </w:pPr>
      <w:r w:rsidRPr="00231A81">
        <w:rPr>
          <w:sz w:val="21"/>
          <w:szCs w:val="21"/>
        </w:rPr>
        <w:t>В случае  непредставления Поставщиком какого-либо из документов (одного или нескольких) или представления их с нарушением формы (не</w:t>
      </w:r>
      <w:r w:rsidR="007A074E" w:rsidRPr="00231A81">
        <w:rPr>
          <w:sz w:val="21"/>
          <w:szCs w:val="21"/>
        </w:rPr>
        <w:t xml:space="preserve"> </w:t>
      </w:r>
      <w:r w:rsidRPr="00231A81">
        <w:rPr>
          <w:sz w:val="21"/>
          <w:szCs w:val="21"/>
        </w:rPr>
        <w:t>надлежаще оформленные, отсутствуют или искажены необходимые сведения, реквизиты), либо с неоговоренными исправлениями, то это является для Заказчика основанием для задержки оплаты счета до устранения Поставщиком указанных недостатков. В этом случае Заказчик не несёт ответственность за просрочку платежа и не возмещает убытки Поставщику, возникшие в связи с данными обстоятельствами.</w:t>
      </w:r>
    </w:p>
    <w:p w:rsidR="00546FA2" w:rsidRPr="00231A81" w:rsidRDefault="00546FA2" w:rsidP="00CE47C2">
      <w:pPr>
        <w:widowControl w:val="0"/>
        <w:jc w:val="both"/>
        <w:rPr>
          <w:sz w:val="21"/>
          <w:szCs w:val="21"/>
        </w:rPr>
      </w:pPr>
      <w:r w:rsidRPr="00231A81">
        <w:rPr>
          <w:sz w:val="21"/>
          <w:szCs w:val="21"/>
        </w:rPr>
        <w:t>4.3.</w:t>
      </w:r>
      <w:r w:rsidR="00963BF2" w:rsidRPr="00231A81">
        <w:rPr>
          <w:sz w:val="21"/>
          <w:szCs w:val="21"/>
        </w:rPr>
        <w:t>10</w:t>
      </w:r>
      <w:r w:rsidRPr="00231A81">
        <w:rPr>
          <w:sz w:val="21"/>
          <w:szCs w:val="21"/>
        </w:rPr>
        <w:t>. Незамедлительно информировать Заказчика обо всех обстоятельствах, препятствующих исполнению Контракта.</w:t>
      </w:r>
    </w:p>
    <w:p w:rsidR="00546FA2" w:rsidRPr="00231A81" w:rsidRDefault="00546FA2" w:rsidP="00546FA2">
      <w:pPr>
        <w:jc w:val="both"/>
        <w:rPr>
          <w:sz w:val="21"/>
          <w:szCs w:val="21"/>
        </w:rPr>
      </w:pPr>
      <w:r w:rsidRPr="00231A81">
        <w:rPr>
          <w:sz w:val="21"/>
          <w:szCs w:val="21"/>
        </w:rPr>
        <w:t>4.3.</w:t>
      </w:r>
      <w:r w:rsidR="00963BF2" w:rsidRPr="00231A81">
        <w:rPr>
          <w:sz w:val="21"/>
          <w:szCs w:val="21"/>
        </w:rPr>
        <w:t>11</w:t>
      </w:r>
      <w:r w:rsidRPr="00231A81">
        <w:rPr>
          <w:sz w:val="21"/>
          <w:szCs w:val="21"/>
        </w:rPr>
        <w:t xml:space="preserve"> Своими силами и за свой счет устранять допущенные недостатки при поставке Товара.</w:t>
      </w:r>
    </w:p>
    <w:p w:rsidR="00546FA2" w:rsidRPr="00231A81" w:rsidRDefault="00546FA2" w:rsidP="00546FA2">
      <w:pPr>
        <w:jc w:val="both"/>
        <w:rPr>
          <w:sz w:val="21"/>
          <w:szCs w:val="21"/>
        </w:rPr>
      </w:pPr>
      <w:r w:rsidRPr="00231A81">
        <w:rPr>
          <w:sz w:val="21"/>
          <w:szCs w:val="21"/>
        </w:rPr>
        <w:t>4.3.1</w:t>
      </w:r>
      <w:r w:rsidR="00963BF2" w:rsidRPr="00231A81">
        <w:rPr>
          <w:sz w:val="21"/>
          <w:szCs w:val="21"/>
        </w:rPr>
        <w:t>2</w:t>
      </w:r>
      <w:r w:rsidRPr="00231A81">
        <w:rPr>
          <w:sz w:val="21"/>
          <w:szCs w:val="21"/>
        </w:rPr>
        <w:t>. Соблюдать конфи</w:t>
      </w:r>
      <w:r w:rsidR="007A5D7C" w:rsidRPr="00231A81">
        <w:rPr>
          <w:sz w:val="21"/>
          <w:szCs w:val="21"/>
        </w:rPr>
        <w:t>денциальность в отношении всей информации, ставшей известной</w:t>
      </w:r>
      <w:r w:rsidRPr="00231A81">
        <w:rPr>
          <w:sz w:val="21"/>
          <w:szCs w:val="21"/>
        </w:rPr>
        <w:t xml:space="preserve"> </w:t>
      </w:r>
      <w:r w:rsidR="007A5D7C" w:rsidRPr="00231A81">
        <w:rPr>
          <w:sz w:val="21"/>
          <w:szCs w:val="21"/>
        </w:rPr>
        <w:t>Поставщику в связи с исполнением обязательств по Контракту.</w:t>
      </w:r>
    </w:p>
    <w:p w:rsidR="00A53128" w:rsidRPr="00231A81" w:rsidRDefault="00A53128" w:rsidP="00A53128">
      <w:pPr>
        <w:jc w:val="both"/>
        <w:rPr>
          <w:b/>
          <w:sz w:val="21"/>
          <w:szCs w:val="21"/>
          <w:u w:val="single"/>
        </w:rPr>
      </w:pPr>
      <w:r w:rsidRPr="00231A81">
        <w:rPr>
          <w:b/>
          <w:sz w:val="21"/>
          <w:szCs w:val="21"/>
          <w:u w:val="single"/>
        </w:rPr>
        <w:t>4.4.  Поставщик вправе:</w:t>
      </w:r>
    </w:p>
    <w:p w:rsidR="00A53128" w:rsidRPr="00231A81" w:rsidRDefault="00A53128" w:rsidP="00A53128">
      <w:pPr>
        <w:jc w:val="both"/>
        <w:rPr>
          <w:sz w:val="21"/>
          <w:szCs w:val="21"/>
        </w:rPr>
      </w:pPr>
      <w:r w:rsidRPr="00231A81">
        <w:rPr>
          <w:sz w:val="21"/>
          <w:szCs w:val="21"/>
        </w:rPr>
        <w:t>4.4.1. Требовать от Заказчика произвести приемку Товара в порядке и сроки, предусмотренные настоящим Контрактом.</w:t>
      </w:r>
    </w:p>
    <w:p w:rsidR="00A53128" w:rsidRPr="00231A81" w:rsidRDefault="00A53128" w:rsidP="00A53128">
      <w:pPr>
        <w:jc w:val="both"/>
        <w:rPr>
          <w:sz w:val="21"/>
          <w:szCs w:val="21"/>
        </w:rPr>
      </w:pPr>
      <w:r w:rsidRPr="00231A81">
        <w:rPr>
          <w:sz w:val="21"/>
          <w:szCs w:val="21"/>
        </w:rPr>
        <w:t>4.4.2. Требовать  от Заказчика своевременную оплату за поставленный в срок Товар.</w:t>
      </w:r>
    </w:p>
    <w:p w:rsidR="00AD0206" w:rsidRPr="00231A81" w:rsidRDefault="00AD0206" w:rsidP="00A53128">
      <w:pPr>
        <w:jc w:val="both"/>
        <w:rPr>
          <w:sz w:val="21"/>
          <w:szCs w:val="21"/>
        </w:rPr>
      </w:pPr>
    </w:p>
    <w:p w:rsidR="00A53128" w:rsidRPr="00231A81" w:rsidRDefault="00A53128" w:rsidP="00A53128">
      <w:pPr>
        <w:suppressAutoHyphens/>
        <w:jc w:val="center"/>
        <w:rPr>
          <w:b/>
          <w:sz w:val="21"/>
          <w:szCs w:val="21"/>
        </w:rPr>
      </w:pPr>
      <w:r w:rsidRPr="00231A81">
        <w:rPr>
          <w:rFonts w:eastAsia="Calibri"/>
          <w:b/>
          <w:sz w:val="21"/>
          <w:szCs w:val="21"/>
          <w:lang w:eastAsia="en-US"/>
        </w:rPr>
        <w:t xml:space="preserve">5. </w:t>
      </w:r>
      <w:r w:rsidRPr="00231A81">
        <w:rPr>
          <w:b/>
          <w:sz w:val="21"/>
          <w:szCs w:val="21"/>
        </w:rPr>
        <w:t xml:space="preserve">ПОРЯДОК СДАЧИ-ПРИЕМКИ ТОВАРА </w:t>
      </w:r>
    </w:p>
    <w:p w:rsidR="006A595C" w:rsidRPr="00231A81" w:rsidRDefault="000B4C5D" w:rsidP="006A595C">
      <w:pPr>
        <w:tabs>
          <w:tab w:val="left" w:pos="567"/>
        </w:tabs>
        <w:jc w:val="both"/>
        <w:rPr>
          <w:sz w:val="21"/>
          <w:szCs w:val="21"/>
        </w:rPr>
      </w:pPr>
      <w:r w:rsidRPr="00231A81">
        <w:rPr>
          <w:sz w:val="21"/>
          <w:szCs w:val="21"/>
        </w:rPr>
        <w:t>5</w:t>
      </w:r>
      <w:r w:rsidR="006A595C" w:rsidRPr="00231A81">
        <w:rPr>
          <w:sz w:val="21"/>
          <w:szCs w:val="21"/>
        </w:rPr>
        <w:t>.</w:t>
      </w:r>
      <w:r w:rsidR="00B33FC6" w:rsidRPr="00231A81">
        <w:rPr>
          <w:sz w:val="21"/>
          <w:szCs w:val="21"/>
        </w:rPr>
        <w:t>1</w:t>
      </w:r>
      <w:r w:rsidR="006A595C" w:rsidRPr="00231A81">
        <w:rPr>
          <w:sz w:val="21"/>
          <w:szCs w:val="21"/>
        </w:rPr>
        <w:t xml:space="preserve">.  Поставщик </w:t>
      </w:r>
      <w:r w:rsidR="006A595C" w:rsidRPr="00231A81">
        <w:rPr>
          <w:b/>
          <w:sz w:val="21"/>
          <w:szCs w:val="21"/>
        </w:rPr>
        <w:t>не ранее, чем за 2 рабочих дня и не позднее даты поставки</w:t>
      </w:r>
      <w:r w:rsidR="006A595C" w:rsidRPr="00231A81">
        <w:rPr>
          <w:sz w:val="21"/>
          <w:szCs w:val="21"/>
        </w:rPr>
        <w:t xml:space="preserve"> Товара Заказчику </w:t>
      </w:r>
      <w:r w:rsidR="00B531B6" w:rsidRPr="00231A81">
        <w:rPr>
          <w:sz w:val="21"/>
          <w:szCs w:val="21"/>
        </w:rPr>
        <w:t>формирует с использованием ЕИС, подписывает усиленной электронной подписью лица, имеющего право действовать от имени Поставщика, и размещает в ЕИС документ о приемке, который должен содержать информацию, предусмотренную пунктом 1 части 13 статьи 94 Федеральный закон № 44-ФЗ.</w:t>
      </w:r>
    </w:p>
    <w:p w:rsidR="006A595C" w:rsidRPr="003E7DCE" w:rsidRDefault="006A595C" w:rsidP="006A595C">
      <w:pPr>
        <w:tabs>
          <w:tab w:val="left" w:pos="567"/>
        </w:tabs>
        <w:jc w:val="both"/>
        <w:rPr>
          <w:sz w:val="21"/>
          <w:szCs w:val="21"/>
        </w:rPr>
      </w:pPr>
      <w:r w:rsidRPr="00231A81">
        <w:rPr>
          <w:sz w:val="21"/>
          <w:szCs w:val="21"/>
        </w:rPr>
        <w:tab/>
      </w:r>
      <w:r w:rsidR="00B531B6" w:rsidRPr="00231A81">
        <w:rPr>
          <w:sz w:val="21"/>
          <w:szCs w:val="21"/>
        </w:rPr>
        <w:t xml:space="preserve">Документ о приемке, подписанный Поставщиком, не позднее одного часа с момента его размещения в ЕИС в соответствии с пунктом 1 части 13 статьи 94 Федерального Закона № 44-ФЗ автоматически с использованием </w:t>
      </w:r>
      <w:r w:rsidR="00B531B6" w:rsidRPr="003E7DCE">
        <w:rPr>
          <w:sz w:val="21"/>
          <w:szCs w:val="21"/>
        </w:rPr>
        <w:t>ЕИС направляется Заказчику. Датой поступления Заказчику документа о приемке, подписанного Поставщиком, считается дата размещения в соответствии с настоящим пунктом такого документа в ЕИС в соответствии с часовой зоной, в которой расположен Заказчик.</w:t>
      </w:r>
    </w:p>
    <w:p w:rsidR="00B531B6" w:rsidRPr="003E7DCE" w:rsidRDefault="009D35C3" w:rsidP="00B531B6">
      <w:pPr>
        <w:tabs>
          <w:tab w:val="left" w:pos="567"/>
        </w:tabs>
        <w:jc w:val="both"/>
        <w:rPr>
          <w:rFonts w:eastAsia="Calibri"/>
          <w:sz w:val="21"/>
          <w:szCs w:val="21"/>
          <w:lang w:eastAsia="en-US"/>
        </w:rPr>
      </w:pPr>
      <w:r w:rsidRPr="003E7DCE">
        <w:rPr>
          <w:sz w:val="21"/>
          <w:szCs w:val="21"/>
        </w:rPr>
        <w:t xml:space="preserve">5.2. </w:t>
      </w:r>
      <w:r w:rsidR="006A595C" w:rsidRPr="003E7DCE">
        <w:rPr>
          <w:b/>
          <w:sz w:val="21"/>
          <w:szCs w:val="21"/>
        </w:rPr>
        <w:t xml:space="preserve">При формировании документа о приемке в ЕИС Поставщик </w:t>
      </w:r>
      <w:r w:rsidR="00B531B6" w:rsidRPr="003E7DCE">
        <w:rPr>
          <w:b/>
          <w:sz w:val="21"/>
          <w:szCs w:val="21"/>
          <w:u w:val="single"/>
        </w:rPr>
        <w:t>в обязательном порядке</w:t>
      </w:r>
      <w:r w:rsidR="00B531B6" w:rsidRPr="003E7DCE">
        <w:rPr>
          <w:b/>
          <w:sz w:val="21"/>
          <w:szCs w:val="21"/>
        </w:rPr>
        <w:t xml:space="preserve"> прикладывает </w:t>
      </w:r>
      <w:r w:rsidRPr="003E7DCE">
        <w:rPr>
          <w:b/>
          <w:sz w:val="21"/>
          <w:szCs w:val="21"/>
        </w:rPr>
        <w:t xml:space="preserve">скан-копии </w:t>
      </w:r>
      <w:r w:rsidR="00B531B6" w:rsidRPr="003E7DCE">
        <w:rPr>
          <w:rFonts w:eastAsia="Calibri"/>
          <w:b/>
          <w:sz w:val="21"/>
          <w:szCs w:val="21"/>
          <w:lang w:eastAsia="en-US"/>
        </w:rPr>
        <w:t>документ</w:t>
      </w:r>
      <w:r w:rsidRPr="003E7DCE">
        <w:rPr>
          <w:rFonts w:eastAsia="Calibri"/>
          <w:b/>
          <w:sz w:val="21"/>
          <w:szCs w:val="21"/>
          <w:lang w:eastAsia="en-US"/>
        </w:rPr>
        <w:t>ов</w:t>
      </w:r>
      <w:r w:rsidR="00B531B6" w:rsidRPr="003E7DCE">
        <w:rPr>
          <w:rFonts w:eastAsia="Calibri"/>
          <w:sz w:val="21"/>
          <w:szCs w:val="21"/>
          <w:lang w:eastAsia="en-US"/>
        </w:rPr>
        <w:t>, которые считаются его неотъемлемой частью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 в ЕИС):</w:t>
      </w:r>
    </w:p>
    <w:p w:rsidR="00B531B6" w:rsidRPr="00231A81" w:rsidRDefault="009D35C3" w:rsidP="00B531B6">
      <w:pPr>
        <w:tabs>
          <w:tab w:val="left" w:pos="567"/>
        </w:tabs>
        <w:jc w:val="both"/>
        <w:rPr>
          <w:rFonts w:eastAsia="Calibri"/>
          <w:sz w:val="21"/>
          <w:szCs w:val="21"/>
          <w:lang w:eastAsia="en-US"/>
        </w:rPr>
      </w:pPr>
      <w:r w:rsidRPr="003E7DCE">
        <w:rPr>
          <w:rFonts w:eastAsia="Calibri"/>
          <w:sz w:val="21"/>
          <w:szCs w:val="21"/>
          <w:lang w:eastAsia="en-US"/>
        </w:rPr>
        <w:tab/>
      </w:r>
      <w:r w:rsidR="00B531B6" w:rsidRPr="003E7DCE">
        <w:rPr>
          <w:rFonts w:eastAsia="Calibri"/>
          <w:sz w:val="21"/>
          <w:szCs w:val="21"/>
          <w:lang w:eastAsia="en-US"/>
        </w:rPr>
        <w:t>- документы</w:t>
      </w:r>
      <w:r w:rsidR="00B531B6" w:rsidRPr="00231A81">
        <w:rPr>
          <w:rFonts w:eastAsia="Calibri"/>
          <w:sz w:val="21"/>
          <w:szCs w:val="21"/>
          <w:lang w:eastAsia="en-US"/>
        </w:rPr>
        <w:t xml:space="preserve">, подтверждающие соответствие </w:t>
      </w:r>
      <w:r w:rsidR="008F693A">
        <w:rPr>
          <w:rFonts w:eastAsia="Calibri"/>
          <w:sz w:val="21"/>
          <w:szCs w:val="21"/>
          <w:lang w:eastAsia="en-US"/>
        </w:rPr>
        <w:t>поставляемого Товара</w:t>
      </w:r>
      <w:r w:rsidR="00B531B6" w:rsidRPr="00231A81">
        <w:rPr>
          <w:rFonts w:eastAsia="Calibri"/>
          <w:sz w:val="21"/>
          <w:szCs w:val="21"/>
          <w:lang w:eastAsia="en-US"/>
        </w:rPr>
        <w:t xml:space="preserve"> требованиям, установленным в соответствии с законодательством Российской Федерации (</w:t>
      </w:r>
      <w:r w:rsidR="00703C90" w:rsidRPr="00231A81">
        <w:rPr>
          <w:rFonts w:eastAsia="Calibri"/>
          <w:sz w:val="21"/>
          <w:szCs w:val="21"/>
          <w:lang w:eastAsia="en-US"/>
        </w:rPr>
        <w:t>копии деклараций о соответствии (или сертификатов соответствия)</w:t>
      </w:r>
      <w:r w:rsidR="00B531B6" w:rsidRPr="00231A81">
        <w:rPr>
          <w:rFonts w:eastAsia="Calibri"/>
          <w:sz w:val="21"/>
          <w:szCs w:val="21"/>
          <w:lang w:eastAsia="en-US"/>
        </w:rPr>
        <w:t>);</w:t>
      </w:r>
    </w:p>
    <w:p w:rsidR="00B531B6" w:rsidRPr="00231A81" w:rsidRDefault="009D35C3" w:rsidP="00B531B6">
      <w:pPr>
        <w:tabs>
          <w:tab w:val="left" w:pos="567"/>
        </w:tabs>
        <w:jc w:val="both"/>
        <w:rPr>
          <w:rFonts w:eastAsia="Calibri"/>
          <w:sz w:val="21"/>
          <w:szCs w:val="21"/>
          <w:lang w:eastAsia="en-US"/>
        </w:rPr>
      </w:pPr>
      <w:r w:rsidRPr="00231A81">
        <w:rPr>
          <w:rFonts w:eastAsia="Calibri"/>
          <w:sz w:val="21"/>
          <w:szCs w:val="21"/>
          <w:lang w:eastAsia="en-US"/>
        </w:rPr>
        <w:tab/>
      </w:r>
      <w:r w:rsidR="00B531B6" w:rsidRPr="00231A81">
        <w:rPr>
          <w:rFonts w:eastAsia="Calibri"/>
          <w:sz w:val="21"/>
          <w:szCs w:val="21"/>
          <w:lang w:eastAsia="en-US"/>
        </w:rPr>
        <w:t>- счет на оплату.</w:t>
      </w:r>
    </w:p>
    <w:p w:rsidR="006A595C" w:rsidRPr="00231A81" w:rsidRDefault="006A595C" w:rsidP="006A595C">
      <w:pPr>
        <w:tabs>
          <w:tab w:val="left" w:pos="567"/>
        </w:tabs>
        <w:jc w:val="both"/>
        <w:rPr>
          <w:sz w:val="21"/>
          <w:szCs w:val="21"/>
        </w:rPr>
      </w:pPr>
      <w:r w:rsidRPr="00231A81">
        <w:rPr>
          <w:sz w:val="21"/>
          <w:szCs w:val="21"/>
        </w:rPr>
        <w:tab/>
        <w:t>В случае, если банковские реквизиты Поставщика, указанные в  документе о приемке не соответствуют банковским реквизитам, указанным в Контракте и при этом средствами ЕИС Заказчику не направлено информационное письмо об изменении реквизитов, подписанное руководителем организации и главным бухгалтером, данный факт является основанием для мотивированного отказа от подписания документа о приемке.</w:t>
      </w:r>
    </w:p>
    <w:p w:rsidR="006A595C" w:rsidRPr="00231A81" w:rsidRDefault="006A595C" w:rsidP="006A595C">
      <w:pPr>
        <w:tabs>
          <w:tab w:val="left" w:pos="567"/>
        </w:tabs>
        <w:jc w:val="both"/>
        <w:rPr>
          <w:sz w:val="21"/>
          <w:szCs w:val="21"/>
        </w:rPr>
      </w:pPr>
      <w:r w:rsidRPr="00231A81">
        <w:rPr>
          <w:sz w:val="21"/>
          <w:szCs w:val="21"/>
        </w:rPr>
        <w:tab/>
        <w:t xml:space="preserve">Отсутствие документа о приемке в ЕИС </w:t>
      </w:r>
      <w:r w:rsidRPr="00231A81">
        <w:rPr>
          <w:b/>
          <w:sz w:val="21"/>
          <w:szCs w:val="21"/>
        </w:rPr>
        <w:t>в момент передачи Товара</w:t>
      </w:r>
      <w:r w:rsidRPr="00231A81">
        <w:rPr>
          <w:sz w:val="21"/>
          <w:szCs w:val="21"/>
        </w:rPr>
        <w:t xml:space="preserve"> Заказчику является основанием для отказа в приемке Товара Заказчиком. </w:t>
      </w:r>
    </w:p>
    <w:p w:rsidR="006A595C" w:rsidRPr="00231A81" w:rsidRDefault="006A595C" w:rsidP="006A595C">
      <w:pPr>
        <w:tabs>
          <w:tab w:val="left" w:pos="567"/>
        </w:tabs>
        <w:jc w:val="both"/>
        <w:rPr>
          <w:sz w:val="21"/>
          <w:szCs w:val="21"/>
        </w:rPr>
      </w:pPr>
      <w:r w:rsidRPr="00231A81">
        <w:rPr>
          <w:sz w:val="21"/>
          <w:szCs w:val="21"/>
        </w:rPr>
        <w:lastRenderedPageBreak/>
        <w:t>Отсутствие в документе о приемке (полное или частичное) информации, указанной в ч. 13 ст. 94 Федерального закона № 44-ФЗ</w:t>
      </w:r>
      <w:r w:rsidR="008F4FAF" w:rsidRPr="00231A81">
        <w:rPr>
          <w:sz w:val="21"/>
          <w:szCs w:val="21"/>
        </w:rPr>
        <w:t>,</w:t>
      </w:r>
      <w:r w:rsidRPr="00231A81">
        <w:rPr>
          <w:sz w:val="21"/>
          <w:szCs w:val="21"/>
        </w:rPr>
        <w:t xml:space="preserve"> или несоответствие такой информации условиям настоящего Контракта является основанием для направления Заказчиком мотивированного отказа от подписания  документа о приемке. </w:t>
      </w:r>
    </w:p>
    <w:p w:rsidR="006A595C" w:rsidRPr="00231A81" w:rsidRDefault="006A595C" w:rsidP="006A595C">
      <w:pPr>
        <w:tabs>
          <w:tab w:val="left" w:pos="567"/>
        </w:tabs>
        <w:jc w:val="both"/>
        <w:rPr>
          <w:sz w:val="21"/>
          <w:szCs w:val="21"/>
        </w:rPr>
      </w:pPr>
      <w:r w:rsidRPr="00231A81">
        <w:rPr>
          <w:sz w:val="21"/>
          <w:szCs w:val="21"/>
        </w:rPr>
        <w:tab/>
        <w:t xml:space="preserve">В случае </w:t>
      </w:r>
      <w:r w:rsidR="00CE47C2" w:rsidRPr="00231A81">
        <w:rPr>
          <w:sz w:val="21"/>
          <w:szCs w:val="21"/>
        </w:rPr>
        <w:t xml:space="preserve">если </w:t>
      </w:r>
      <w:r w:rsidRPr="00231A81">
        <w:rPr>
          <w:sz w:val="21"/>
          <w:szCs w:val="21"/>
        </w:rPr>
        <w:t xml:space="preserve">в течение 2 рабочих дней </w:t>
      </w:r>
      <w:r w:rsidR="00CE47C2" w:rsidRPr="00231A81">
        <w:rPr>
          <w:sz w:val="21"/>
          <w:szCs w:val="21"/>
        </w:rPr>
        <w:t xml:space="preserve"> с  даты  сформирования  документа о приемке в ЕИС Поставщик </w:t>
      </w:r>
      <w:r w:rsidRPr="00231A81">
        <w:rPr>
          <w:sz w:val="21"/>
          <w:szCs w:val="21"/>
        </w:rPr>
        <w:t xml:space="preserve">не передал (сдал) товар Заказчику, </w:t>
      </w:r>
      <w:r w:rsidR="00CE47C2" w:rsidRPr="00231A81">
        <w:rPr>
          <w:sz w:val="21"/>
          <w:szCs w:val="21"/>
        </w:rPr>
        <w:t xml:space="preserve">то </w:t>
      </w:r>
      <w:r w:rsidRPr="00231A81">
        <w:rPr>
          <w:sz w:val="21"/>
          <w:szCs w:val="21"/>
        </w:rPr>
        <w:t>указанное обстоятельство является основанием для направления Заказчиком мотивированного отказа от подписания документа о приемке.</w:t>
      </w:r>
    </w:p>
    <w:p w:rsidR="006A595C" w:rsidRPr="00231A81" w:rsidRDefault="000B4C5D" w:rsidP="006A595C">
      <w:pPr>
        <w:tabs>
          <w:tab w:val="left" w:pos="567"/>
        </w:tabs>
        <w:jc w:val="both"/>
        <w:rPr>
          <w:sz w:val="21"/>
          <w:szCs w:val="21"/>
        </w:rPr>
      </w:pPr>
      <w:r w:rsidRPr="00231A81">
        <w:rPr>
          <w:sz w:val="21"/>
          <w:szCs w:val="21"/>
        </w:rPr>
        <w:t>5</w:t>
      </w:r>
      <w:r w:rsidR="006A595C" w:rsidRPr="00231A81">
        <w:rPr>
          <w:sz w:val="21"/>
          <w:szCs w:val="21"/>
        </w:rPr>
        <w:t>.</w:t>
      </w:r>
      <w:r w:rsidR="009D35C3" w:rsidRPr="00231A81">
        <w:rPr>
          <w:sz w:val="21"/>
          <w:szCs w:val="21"/>
        </w:rPr>
        <w:t>2</w:t>
      </w:r>
      <w:r w:rsidR="006A595C" w:rsidRPr="00231A81">
        <w:rPr>
          <w:sz w:val="21"/>
          <w:szCs w:val="21"/>
        </w:rPr>
        <w:t>.1. Порядок работы с электронными документами о приемке в ЕИС в случаях полной приемки товаров, частичной приемки товаров; отказе от приемки товаров, установлен в руководстве пользователя, размещенным в личном кабинете пользователя ЕИС.</w:t>
      </w:r>
    </w:p>
    <w:p w:rsidR="006A595C" w:rsidRPr="00231A81" w:rsidRDefault="000B4C5D" w:rsidP="006A595C">
      <w:pPr>
        <w:tabs>
          <w:tab w:val="left" w:pos="851"/>
          <w:tab w:val="left" w:pos="993"/>
        </w:tabs>
        <w:suppressAutoHyphens/>
        <w:jc w:val="both"/>
        <w:rPr>
          <w:sz w:val="21"/>
          <w:szCs w:val="21"/>
          <w:lang w:eastAsia="zh-CN"/>
        </w:rPr>
      </w:pPr>
      <w:r w:rsidRPr="00231A81">
        <w:rPr>
          <w:sz w:val="21"/>
          <w:szCs w:val="21"/>
          <w:lang w:eastAsia="zh-CN"/>
        </w:rPr>
        <w:t>5</w:t>
      </w:r>
      <w:r w:rsidR="006A595C" w:rsidRPr="00231A81">
        <w:rPr>
          <w:sz w:val="21"/>
          <w:szCs w:val="21"/>
          <w:lang w:eastAsia="zh-CN"/>
        </w:rPr>
        <w:t>.</w:t>
      </w:r>
      <w:r w:rsidR="009D35C3" w:rsidRPr="00231A81">
        <w:rPr>
          <w:sz w:val="21"/>
          <w:szCs w:val="21"/>
          <w:lang w:eastAsia="zh-CN"/>
        </w:rPr>
        <w:t>3</w:t>
      </w:r>
      <w:r w:rsidR="006A595C" w:rsidRPr="00231A81">
        <w:rPr>
          <w:sz w:val="21"/>
          <w:szCs w:val="21"/>
          <w:lang w:eastAsia="zh-CN"/>
        </w:rPr>
        <w:t xml:space="preserve">. Подтверждение факта поставки Товара осуществляется </w:t>
      </w:r>
      <w:r w:rsidR="006A595C" w:rsidRPr="00231A81">
        <w:rPr>
          <w:b/>
          <w:sz w:val="21"/>
          <w:szCs w:val="21"/>
          <w:lang w:eastAsia="zh-CN"/>
        </w:rPr>
        <w:t>в ходе передачи</w:t>
      </w:r>
      <w:r w:rsidR="006A595C" w:rsidRPr="00231A81">
        <w:rPr>
          <w:sz w:val="21"/>
          <w:szCs w:val="21"/>
          <w:lang w:eastAsia="zh-CN"/>
        </w:rPr>
        <w:t xml:space="preserve"> Товара Заказчику в МЕСТЕ ДОСТАВКИ и включает в себя следующее:</w:t>
      </w:r>
    </w:p>
    <w:p w:rsidR="006A595C" w:rsidRPr="00231A81" w:rsidRDefault="006A595C" w:rsidP="006A595C">
      <w:pPr>
        <w:tabs>
          <w:tab w:val="left" w:pos="851"/>
          <w:tab w:val="left" w:pos="993"/>
        </w:tabs>
        <w:suppressAutoHyphens/>
        <w:jc w:val="both"/>
        <w:rPr>
          <w:sz w:val="21"/>
          <w:szCs w:val="21"/>
          <w:lang w:eastAsia="zh-CN"/>
        </w:rPr>
      </w:pPr>
      <w:r w:rsidRPr="00231A81">
        <w:rPr>
          <w:sz w:val="21"/>
          <w:szCs w:val="21"/>
          <w:lang w:eastAsia="zh-CN"/>
        </w:rPr>
        <w:tab/>
        <w:t>а) проверку  поставленного Товара на соответствие Спецификации (приложение №1 к Контракту);</w:t>
      </w:r>
    </w:p>
    <w:p w:rsidR="006A595C" w:rsidRPr="00231A81" w:rsidRDefault="006A595C" w:rsidP="006A595C">
      <w:pPr>
        <w:tabs>
          <w:tab w:val="left" w:pos="851"/>
          <w:tab w:val="left" w:pos="993"/>
        </w:tabs>
        <w:suppressAutoHyphens/>
        <w:jc w:val="both"/>
        <w:rPr>
          <w:sz w:val="21"/>
          <w:szCs w:val="21"/>
          <w:lang w:eastAsia="zh-CN"/>
        </w:rPr>
      </w:pPr>
      <w:r w:rsidRPr="00231A81">
        <w:rPr>
          <w:sz w:val="21"/>
          <w:szCs w:val="21"/>
          <w:lang w:eastAsia="zh-CN"/>
        </w:rPr>
        <w:tab/>
        <w:t xml:space="preserve">б) проверку полноты и правильности оформления комплекта  документов в соответствии с условиями </w:t>
      </w:r>
      <w:r w:rsidR="00C63818" w:rsidRPr="00231A81">
        <w:rPr>
          <w:sz w:val="21"/>
          <w:szCs w:val="21"/>
          <w:lang w:eastAsia="zh-CN"/>
        </w:rPr>
        <w:t xml:space="preserve">                   </w:t>
      </w:r>
      <w:r w:rsidRPr="00231A81">
        <w:rPr>
          <w:sz w:val="21"/>
          <w:szCs w:val="21"/>
          <w:lang w:eastAsia="zh-CN"/>
        </w:rPr>
        <w:t>п</w:t>
      </w:r>
      <w:r w:rsidR="00C63818" w:rsidRPr="00231A81">
        <w:rPr>
          <w:sz w:val="21"/>
          <w:szCs w:val="21"/>
          <w:lang w:eastAsia="zh-CN"/>
        </w:rPr>
        <w:t>ункта</w:t>
      </w:r>
      <w:r w:rsidRPr="00231A81">
        <w:rPr>
          <w:sz w:val="21"/>
          <w:szCs w:val="21"/>
          <w:lang w:eastAsia="zh-CN"/>
        </w:rPr>
        <w:t xml:space="preserve"> </w:t>
      </w:r>
      <w:bookmarkStart w:id="0" w:name="пп_б_п_5_1_Договора"/>
      <w:r w:rsidRPr="00231A81">
        <w:rPr>
          <w:sz w:val="21"/>
          <w:szCs w:val="21"/>
          <w:lang w:eastAsia="zh-CN"/>
        </w:rPr>
        <w:fldChar w:fldCharType="begin"/>
      </w:r>
      <w:r w:rsidRPr="00231A81">
        <w:rPr>
          <w:sz w:val="21"/>
          <w:szCs w:val="21"/>
          <w:lang w:eastAsia="zh-CN"/>
        </w:rPr>
        <w:instrText xml:space="preserve"> HYPERLINK  \l "п_4_5_Договора" </w:instrText>
      </w:r>
      <w:r w:rsidRPr="00231A81">
        <w:rPr>
          <w:sz w:val="21"/>
          <w:szCs w:val="21"/>
          <w:lang w:eastAsia="zh-CN"/>
        </w:rPr>
        <w:fldChar w:fldCharType="separate"/>
      </w:r>
      <w:r w:rsidR="009D35C3" w:rsidRPr="00231A81">
        <w:rPr>
          <w:sz w:val="21"/>
          <w:szCs w:val="21"/>
          <w:u w:val="single"/>
          <w:lang w:eastAsia="zh-CN"/>
        </w:rPr>
        <w:t>5.2</w:t>
      </w:r>
      <w:r w:rsidRPr="00231A81">
        <w:rPr>
          <w:sz w:val="21"/>
          <w:szCs w:val="21"/>
          <w:u w:val="single"/>
          <w:lang w:eastAsia="zh-CN"/>
        </w:rPr>
        <w:t xml:space="preserve">. </w:t>
      </w:r>
      <w:bookmarkEnd w:id="0"/>
      <w:r w:rsidRPr="00231A81">
        <w:rPr>
          <w:sz w:val="21"/>
          <w:szCs w:val="21"/>
          <w:u w:val="single"/>
          <w:lang w:eastAsia="zh-CN"/>
        </w:rPr>
        <w:t>Контракта</w:t>
      </w:r>
      <w:r w:rsidRPr="00231A81">
        <w:rPr>
          <w:sz w:val="21"/>
          <w:szCs w:val="21"/>
          <w:lang w:eastAsia="zh-CN"/>
        </w:rPr>
        <w:fldChar w:fldCharType="end"/>
      </w:r>
      <w:r w:rsidRPr="00231A81">
        <w:rPr>
          <w:sz w:val="21"/>
          <w:szCs w:val="21"/>
          <w:lang w:eastAsia="zh-CN"/>
        </w:rPr>
        <w:t>;</w:t>
      </w:r>
    </w:p>
    <w:p w:rsidR="006A595C" w:rsidRPr="00231A81" w:rsidRDefault="006A595C" w:rsidP="006A595C">
      <w:pPr>
        <w:tabs>
          <w:tab w:val="left" w:pos="851"/>
          <w:tab w:val="left" w:pos="993"/>
        </w:tabs>
        <w:suppressAutoHyphens/>
        <w:jc w:val="both"/>
        <w:rPr>
          <w:sz w:val="21"/>
          <w:szCs w:val="21"/>
          <w:lang w:eastAsia="zh-CN"/>
        </w:rPr>
      </w:pPr>
      <w:r w:rsidRPr="00231A81">
        <w:rPr>
          <w:sz w:val="21"/>
          <w:szCs w:val="21"/>
          <w:lang w:eastAsia="zh-CN"/>
        </w:rPr>
        <w:tab/>
        <w:t>в)</w:t>
      </w:r>
      <w:r w:rsidRPr="00231A81">
        <w:rPr>
          <w:sz w:val="21"/>
          <w:szCs w:val="21"/>
          <w:lang w:val="en-US" w:eastAsia="zh-CN"/>
        </w:rPr>
        <w:t> </w:t>
      </w:r>
      <w:r w:rsidRPr="00231A81">
        <w:rPr>
          <w:sz w:val="21"/>
          <w:szCs w:val="21"/>
          <w:lang w:eastAsia="zh-CN"/>
        </w:rPr>
        <w:t xml:space="preserve">контроль </w:t>
      </w:r>
      <w:proofErr w:type="gramStart"/>
      <w:r w:rsidRPr="00231A81">
        <w:rPr>
          <w:sz w:val="21"/>
          <w:szCs w:val="21"/>
          <w:lang w:eastAsia="zh-CN"/>
        </w:rPr>
        <w:t>наличия/отсутствия внешних повреждений оригинальной упаковки Товара</w:t>
      </w:r>
      <w:proofErr w:type="gramEnd"/>
      <w:r w:rsidRPr="00231A81">
        <w:rPr>
          <w:sz w:val="21"/>
          <w:szCs w:val="21"/>
          <w:lang w:eastAsia="zh-CN"/>
        </w:rPr>
        <w:t>.</w:t>
      </w:r>
    </w:p>
    <w:p w:rsidR="00B33FC6" w:rsidRPr="00231A81" w:rsidRDefault="00B33FC6" w:rsidP="00B33FC6">
      <w:pPr>
        <w:tabs>
          <w:tab w:val="left" w:pos="426"/>
          <w:tab w:val="left" w:pos="567"/>
          <w:tab w:val="num" w:pos="1800"/>
        </w:tabs>
        <w:jc w:val="both"/>
        <w:rPr>
          <w:sz w:val="21"/>
          <w:szCs w:val="21"/>
        </w:rPr>
      </w:pPr>
      <w:r w:rsidRPr="00231A81">
        <w:rPr>
          <w:sz w:val="21"/>
          <w:szCs w:val="21"/>
        </w:rPr>
        <w:tab/>
        <w:t xml:space="preserve">Товар должен быть поставлен в упаковке (таре), обеспечивающей защиту Товара от повреждения или порчи во время транспортировки и хранения. Упаковка (тара) должна отвечать требованиям безопасности жизни, здоровья и охраны окружающей среды, иметь необходимые маркировки, наклейки, пломбы.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 </w:t>
      </w:r>
    </w:p>
    <w:p w:rsidR="006A595C" w:rsidRPr="00231A81" w:rsidRDefault="000B4C5D" w:rsidP="006A595C">
      <w:pPr>
        <w:tabs>
          <w:tab w:val="left" w:pos="851"/>
          <w:tab w:val="left" w:pos="993"/>
        </w:tabs>
        <w:suppressAutoHyphens/>
        <w:jc w:val="both"/>
        <w:rPr>
          <w:b/>
          <w:sz w:val="21"/>
          <w:szCs w:val="21"/>
          <w:lang w:eastAsia="zh-CN"/>
        </w:rPr>
      </w:pPr>
      <w:r w:rsidRPr="00231A81">
        <w:rPr>
          <w:b/>
          <w:sz w:val="21"/>
          <w:szCs w:val="21"/>
          <w:lang w:eastAsia="zh-CN"/>
        </w:rPr>
        <w:t>5</w:t>
      </w:r>
      <w:r w:rsidR="006A595C" w:rsidRPr="00231A81">
        <w:rPr>
          <w:b/>
          <w:sz w:val="21"/>
          <w:szCs w:val="21"/>
          <w:lang w:eastAsia="zh-CN"/>
        </w:rPr>
        <w:t>.</w:t>
      </w:r>
      <w:r w:rsidR="009D35C3" w:rsidRPr="00231A81">
        <w:rPr>
          <w:b/>
          <w:sz w:val="21"/>
          <w:szCs w:val="21"/>
          <w:lang w:eastAsia="zh-CN"/>
        </w:rPr>
        <w:t>4</w:t>
      </w:r>
      <w:r w:rsidR="006A595C" w:rsidRPr="00231A81">
        <w:rPr>
          <w:b/>
          <w:sz w:val="21"/>
          <w:szCs w:val="21"/>
          <w:lang w:eastAsia="zh-CN"/>
        </w:rPr>
        <w:t>.  Фактической датой поставки Товара считается «дата получения товаров» Заказчиком, указанная в документе о приемке в ЕИС.</w:t>
      </w:r>
    </w:p>
    <w:p w:rsidR="006A595C" w:rsidRPr="00231A81" w:rsidRDefault="000B4C5D" w:rsidP="006A595C">
      <w:pPr>
        <w:jc w:val="both"/>
        <w:rPr>
          <w:rFonts w:eastAsia="Calibri"/>
          <w:sz w:val="21"/>
          <w:szCs w:val="21"/>
          <w:lang w:eastAsia="en-US"/>
        </w:rPr>
      </w:pPr>
      <w:r w:rsidRPr="00231A81">
        <w:rPr>
          <w:rFonts w:eastAsia="Calibri"/>
          <w:sz w:val="21"/>
          <w:szCs w:val="21"/>
          <w:lang w:eastAsia="en-US"/>
        </w:rPr>
        <w:t>5</w:t>
      </w:r>
      <w:r w:rsidR="006A595C" w:rsidRPr="00231A81">
        <w:rPr>
          <w:rFonts w:eastAsia="Calibri"/>
          <w:sz w:val="21"/>
          <w:szCs w:val="21"/>
          <w:lang w:eastAsia="en-US"/>
        </w:rPr>
        <w:t>.</w:t>
      </w:r>
      <w:r w:rsidR="00B33FC6" w:rsidRPr="00231A81">
        <w:rPr>
          <w:rFonts w:eastAsia="Calibri"/>
          <w:sz w:val="21"/>
          <w:szCs w:val="21"/>
          <w:lang w:eastAsia="en-US"/>
        </w:rPr>
        <w:t>5</w:t>
      </w:r>
      <w:r w:rsidR="006A595C" w:rsidRPr="00231A81">
        <w:rPr>
          <w:rFonts w:eastAsia="Calibri"/>
          <w:sz w:val="21"/>
          <w:szCs w:val="21"/>
          <w:lang w:eastAsia="en-US"/>
        </w:rPr>
        <w:t>. Для проверки предоставленных Поставщиком результатов поставки, предусмотренных Контрактом, в части их соответствия условиям Контракта, Заказчик</w:t>
      </w:r>
      <w:r w:rsidR="006A595C" w:rsidRPr="00231A81">
        <w:rPr>
          <w:sz w:val="21"/>
          <w:szCs w:val="21"/>
        </w:rPr>
        <w:t>ом</w:t>
      </w:r>
      <w:r w:rsidR="006A595C" w:rsidRPr="00231A81">
        <w:rPr>
          <w:rFonts w:eastAsia="Calibri"/>
          <w:sz w:val="21"/>
          <w:szCs w:val="21"/>
          <w:lang w:eastAsia="en-US"/>
        </w:rPr>
        <w:t xml:space="preserve"> проводит</w:t>
      </w:r>
      <w:r w:rsidR="006A595C" w:rsidRPr="00231A81">
        <w:rPr>
          <w:sz w:val="21"/>
          <w:szCs w:val="21"/>
        </w:rPr>
        <w:t>ся</w:t>
      </w:r>
      <w:r w:rsidR="006A595C" w:rsidRPr="00231A81">
        <w:rPr>
          <w:rFonts w:eastAsia="Calibri"/>
          <w:sz w:val="21"/>
          <w:szCs w:val="21"/>
          <w:lang w:eastAsia="en-US"/>
        </w:rPr>
        <w:t xml:space="preserve"> экспертиз</w:t>
      </w:r>
      <w:r w:rsidR="006A595C" w:rsidRPr="00231A81">
        <w:rPr>
          <w:sz w:val="21"/>
          <w:szCs w:val="21"/>
        </w:rPr>
        <w:t>а</w:t>
      </w:r>
      <w:r w:rsidR="006A595C" w:rsidRPr="00231A81">
        <w:rPr>
          <w:rFonts w:eastAsia="Calibri"/>
          <w:sz w:val="21"/>
          <w:szCs w:val="21"/>
          <w:lang w:eastAsia="en-US"/>
        </w:rPr>
        <w:t xml:space="preserve"> Товара в порядке, предусмотренном </w:t>
      </w:r>
      <w:r w:rsidR="00C63818" w:rsidRPr="00231A81">
        <w:rPr>
          <w:rFonts w:eastAsia="Calibri"/>
          <w:sz w:val="21"/>
          <w:szCs w:val="21"/>
          <w:lang w:eastAsia="en-US"/>
        </w:rPr>
        <w:t xml:space="preserve">                  </w:t>
      </w:r>
      <w:r w:rsidR="006A595C" w:rsidRPr="00231A81">
        <w:rPr>
          <w:rFonts w:eastAsia="Calibri"/>
          <w:sz w:val="21"/>
          <w:szCs w:val="21"/>
          <w:lang w:eastAsia="en-US"/>
        </w:rPr>
        <w:t>статьей 94 Федерального закона № 44-ФЗ. Экспертиза может проводиться силами Заказчика или к ее проведению могут привлекаться эксперты, экспертные организации.</w:t>
      </w:r>
    </w:p>
    <w:p w:rsidR="009D35C3" w:rsidRPr="00231A81" w:rsidRDefault="00B33FC6" w:rsidP="009D35C3">
      <w:pPr>
        <w:spacing w:line="252" w:lineRule="auto"/>
        <w:jc w:val="both"/>
        <w:rPr>
          <w:rFonts w:eastAsia="Calibri"/>
          <w:sz w:val="21"/>
          <w:szCs w:val="21"/>
          <w:lang w:eastAsia="en-US"/>
        </w:rPr>
      </w:pPr>
      <w:r w:rsidRPr="002E5E2E">
        <w:rPr>
          <w:sz w:val="21"/>
          <w:szCs w:val="21"/>
          <w:highlight w:val="cyan"/>
        </w:rPr>
        <w:t>5.6</w:t>
      </w:r>
      <w:r w:rsidR="006A595C" w:rsidRPr="002E5E2E">
        <w:rPr>
          <w:sz w:val="21"/>
          <w:szCs w:val="21"/>
          <w:highlight w:val="cyan"/>
        </w:rPr>
        <w:t>.</w:t>
      </w:r>
      <w:r w:rsidR="006A595C" w:rsidRPr="00231A81">
        <w:rPr>
          <w:sz w:val="21"/>
          <w:szCs w:val="21"/>
        </w:rPr>
        <w:t> </w:t>
      </w:r>
      <w:r w:rsidR="009D35C3" w:rsidRPr="00231A81">
        <w:rPr>
          <w:rFonts w:eastAsia="Calibri"/>
          <w:sz w:val="21"/>
          <w:szCs w:val="21"/>
          <w:lang w:eastAsia="en-US"/>
        </w:rPr>
        <w:t xml:space="preserve">В срок, </w:t>
      </w:r>
      <w:r w:rsidR="009D35C3" w:rsidRPr="00231A81">
        <w:rPr>
          <w:rFonts w:eastAsia="Calibri"/>
          <w:b/>
          <w:sz w:val="21"/>
          <w:szCs w:val="21"/>
          <w:lang w:eastAsia="en-US"/>
        </w:rPr>
        <w:t>не позднее 5 (пяти) рабочих дней</w:t>
      </w:r>
      <w:r w:rsidR="009D35C3" w:rsidRPr="00231A81">
        <w:rPr>
          <w:rFonts w:eastAsia="Calibri"/>
          <w:sz w:val="21"/>
          <w:szCs w:val="21"/>
          <w:lang w:eastAsia="en-US"/>
        </w:rPr>
        <w:t>, следующих за днем поступления документа о приемке в соответствии с пунктом 5.1. Контракта</w:t>
      </w:r>
      <w:r w:rsidR="00AC7B4C" w:rsidRPr="00231A81">
        <w:rPr>
          <w:rFonts w:eastAsia="Calibri"/>
          <w:sz w:val="21"/>
          <w:szCs w:val="21"/>
          <w:lang w:eastAsia="en-US"/>
        </w:rPr>
        <w:t>,</w:t>
      </w:r>
      <w:r w:rsidR="009D35C3" w:rsidRPr="00231A81">
        <w:rPr>
          <w:rFonts w:eastAsia="Calibri"/>
          <w:sz w:val="21"/>
          <w:szCs w:val="21"/>
          <w:lang w:eastAsia="en-US"/>
        </w:rPr>
        <w:t xml:space="preserve"> Заказчик (</w:t>
      </w:r>
      <w:r w:rsidR="009D35C3" w:rsidRPr="00231A81">
        <w:rPr>
          <w:rFonts w:eastAsia="Calibri"/>
          <w:i/>
          <w:sz w:val="21"/>
          <w:szCs w:val="21"/>
          <w:lang w:eastAsia="en-US"/>
        </w:rPr>
        <w:t>за исключением случая создания приемочной комиссии</w:t>
      </w:r>
      <w:r w:rsidR="009D35C3" w:rsidRPr="00231A81">
        <w:rPr>
          <w:rFonts w:eastAsia="Calibri"/>
          <w:sz w:val="21"/>
          <w:szCs w:val="21"/>
          <w:lang w:eastAsia="en-US"/>
        </w:rPr>
        <w:t>) на основании результатов экспертизы, проведенной в соответствии с пунктом 5.5. Контракта осуществляет одно из следующих действий:</w:t>
      </w:r>
    </w:p>
    <w:p w:rsidR="009D35C3" w:rsidRPr="00231A81" w:rsidRDefault="009D35C3" w:rsidP="009D35C3">
      <w:pPr>
        <w:spacing w:line="252" w:lineRule="auto"/>
        <w:ind w:firstLine="708"/>
        <w:jc w:val="both"/>
        <w:rPr>
          <w:rFonts w:eastAsia="Calibri"/>
          <w:sz w:val="21"/>
          <w:szCs w:val="21"/>
          <w:lang w:eastAsia="en-US"/>
        </w:rPr>
      </w:pPr>
      <w:r w:rsidRPr="00231A81">
        <w:rPr>
          <w:rFonts w:eastAsia="Calibri"/>
          <w:sz w:val="21"/>
          <w:szCs w:val="21"/>
          <w:lang w:eastAsia="en-US"/>
        </w:rPr>
        <w:t xml:space="preserve">а) при отсутствии претензии к Товару </w:t>
      </w:r>
      <w:r w:rsidR="007A074E" w:rsidRPr="00231A81">
        <w:rPr>
          <w:rFonts w:eastAsia="Calibri"/>
          <w:sz w:val="21"/>
          <w:szCs w:val="21"/>
          <w:lang w:eastAsia="en-US"/>
        </w:rPr>
        <w:t xml:space="preserve">- </w:t>
      </w:r>
      <w:r w:rsidRPr="00231A81">
        <w:rPr>
          <w:rFonts w:eastAsia="Calibri"/>
          <w:sz w:val="21"/>
          <w:szCs w:val="21"/>
          <w:lang w:eastAsia="en-US"/>
        </w:rPr>
        <w:t>подписывает усиленной электронной подписью лица, имеющего право действовать от имени Заказчика, и размещает в ЕИС документ о приемке;</w:t>
      </w:r>
    </w:p>
    <w:p w:rsidR="009D35C3" w:rsidRPr="00231A81" w:rsidRDefault="009D35C3" w:rsidP="009D35C3">
      <w:pPr>
        <w:spacing w:line="252" w:lineRule="auto"/>
        <w:ind w:firstLine="708"/>
        <w:jc w:val="both"/>
        <w:rPr>
          <w:rFonts w:eastAsia="Calibri"/>
          <w:sz w:val="21"/>
          <w:szCs w:val="21"/>
          <w:lang w:eastAsia="en-US"/>
        </w:rPr>
      </w:pPr>
      <w:r w:rsidRPr="00231A81">
        <w:rPr>
          <w:rFonts w:eastAsia="Calibri"/>
          <w:sz w:val="21"/>
          <w:szCs w:val="21"/>
          <w:lang w:eastAsia="en-US"/>
        </w:rPr>
        <w:t xml:space="preserve">б) формирует с использованием ЕИС, подписывает усиленной электронной подписью лица, имеющего право действовать от имени Заказчика, и размещает в ЕИС </w:t>
      </w:r>
      <w:r w:rsidRPr="00231A81">
        <w:rPr>
          <w:rFonts w:eastAsia="Calibri"/>
          <w:b/>
          <w:sz w:val="21"/>
          <w:szCs w:val="21"/>
          <w:lang w:eastAsia="en-US"/>
        </w:rPr>
        <w:t>мотивированный отказ</w:t>
      </w:r>
      <w:r w:rsidRPr="00231A81">
        <w:rPr>
          <w:rFonts w:eastAsia="Calibri"/>
          <w:sz w:val="21"/>
          <w:szCs w:val="21"/>
          <w:lang w:eastAsia="en-US"/>
        </w:rPr>
        <w:t xml:space="preserve"> от подписания документа о приемке с указанием причин такого отказа.</w:t>
      </w:r>
    </w:p>
    <w:p w:rsidR="009D35C3" w:rsidRPr="00231A81" w:rsidRDefault="009D35C3" w:rsidP="002E5E2E">
      <w:pPr>
        <w:spacing w:line="252" w:lineRule="auto"/>
        <w:ind w:firstLine="708"/>
        <w:jc w:val="both"/>
        <w:rPr>
          <w:rFonts w:eastAsia="Calibri"/>
          <w:sz w:val="21"/>
          <w:szCs w:val="21"/>
          <w:lang w:eastAsia="en-US"/>
        </w:rPr>
      </w:pPr>
      <w:r w:rsidRPr="00231A81">
        <w:rPr>
          <w:rFonts w:eastAsia="Calibri"/>
          <w:sz w:val="21"/>
          <w:szCs w:val="21"/>
          <w:lang w:eastAsia="en-US"/>
        </w:rPr>
        <w:t xml:space="preserve">В случае выявления расхождений в документах Поставщика, представленных в ЕИС в составе документа о приемке, Заказчик возвращает Поставщику документ о приемке </w:t>
      </w:r>
      <w:r w:rsidRPr="00231A81">
        <w:rPr>
          <w:rFonts w:eastAsia="Calibri"/>
          <w:b/>
          <w:sz w:val="21"/>
          <w:szCs w:val="21"/>
          <w:lang w:eastAsia="en-US"/>
        </w:rPr>
        <w:t>на доработку.</w:t>
      </w:r>
      <w:r w:rsidRPr="00231A81">
        <w:rPr>
          <w:rFonts w:eastAsia="Calibri"/>
          <w:sz w:val="21"/>
          <w:szCs w:val="21"/>
          <w:lang w:eastAsia="en-US"/>
        </w:rPr>
        <w:t xml:space="preserve"> В случае необходимости доработки документа о приемке Поставщик формирует в личном кабинете ЕИС корректировочный документ, вносит исправления и направляет Заказчику</w:t>
      </w:r>
      <w:r w:rsidR="00AC7B4C" w:rsidRPr="00231A81">
        <w:rPr>
          <w:rFonts w:eastAsia="Calibri"/>
          <w:sz w:val="21"/>
          <w:szCs w:val="21"/>
          <w:lang w:eastAsia="en-US"/>
        </w:rPr>
        <w:t xml:space="preserve"> -</w:t>
      </w:r>
      <w:r w:rsidRPr="00231A81">
        <w:rPr>
          <w:rFonts w:eastAsia="Calibri"/>
          <w:sz w:val="21"/>
          <w:szCs w:val="21"/>
          <w:lang w:eastAsia="en-US"/>
        </w:rPr>
        <w:t xml:space="preserve">  корректировочный документ </w:t>
      </w:r>
      <w:r w:rsidR="008F4FAF" w:rsidRPr="00231A81">
        <w:rPr>
          <w:rFonts w:eastAsia="Calibri"/>
          <w:sz w:val="21"/>
          <w:szCs w:val="21"/>
          <w:lang w:eastAsia="en-US"/>
        </w:rPr>
        <w:t>не позднее 1 (одного) рабочего дня, следующего за днём направления Заказчиком информации о расхождении, а в случае невозможности устранения причин в указанный срок – информирует Заказчика о планируемом сроке доработки с обоснованием причин</w:t>
      </w:r>
      <w:r w:rsidRPr="00231A81">
        <w:rPr>
          <w:rFonts w:eastAsia="Calibri"/>
          <w:sz w:val="21"/>
          <w:szCs w:val="21"/>
          <w:lang w:eastAsia="en-US"/>
        </w:rPr>
        <w:t>.</w:t>
      </w:r>
    </w:p>
    <w:p w:rsidR="009D35C3" w:rsidRPr="00231A81" w:rsidRDefault="009D35C3" w:rsidP="009D35C3">
      <w:pPr>
        <w:spacing w:line="252" w:lineRule="auto"/>
        <w:jc w:val="both"/>
        <w:rPr>
          <w:rFonts w:eastAsia="Calibri"/>
          <w:sz w:val="21"/>
          <w:szCs w:val="21"/>
          <w:lang w:eastAsia="en-US"/>
        </w:rPr>
      </w:pPr>
      <w:r w:rsidRPr="002E5E2E">
        <w:rPr>
          <w:rFonts w:eastAsia="Calibri"/>
          <w:sz w:val="21"/>
          <w:szCs w:val="21"/>
          <w:highlight w:val="cyan"/>
          <w:lang w:eastAsia="en-US"/>
        </w:rPr>
        <w:t>5.7.</w:t>
      </w:r>
      <w:r w:rsidRPr="00231A81">
        <w:rPr>
          <w:rFonts w:eastAsia="Calibri"/>
          <w:sz w:val="21"/>
          <w:szCs w:val="21"/>
          <w:lang w:eastAsia="en-US"/>
        </w:rPr>
        <w:t xml:space="preserve"> В случае создания в соответствии с частью 6 статьи 94 Федерального Закона № 44-ФЗ приемочной комиссии </w:t>
      </w:r>
      <w:r w:rsidRPr="00231A81">
        <w:rPr>
          <w:rFonts w:eastAsia="Calibri"/>
          <w:b/>
          <w:sz w:val="21"/>
          <w:szCs w:val="21"/>
          <w:lang w:eastAsia="en-US"/>
        </w:rPr>
        <w:t>не позднее 5 (пяти) рабочих дней</w:t>
      </w:r>
      <w:r w:rsidRPr="00231A81">
        <w:rPr>
          <w:rFonts w:eastAsia="Calibri"/>
          <w:sz w:val="21"/>
          <w:szCs w:val="21"/>
          <w:lang w:eastAsia="en-US"/>
        </w:rPr>
        <w:t>, следующих за днем поступления Заказчику документа о приемке в соответствии с пунктом 5.</w:t>
      </w:r>
      <w:r w:rsidR="00AC7B4C" w:rsidRPr="00231A81">
        <w:rPr>
          <w:rFonts w:eastAsia="Calibri"/>
          <w:sz w:val="21"/>
          <w:szCs w:val="21"/>
          <w:lang w:eastAsia="en-US"/>
        </w:rPr>
        <w:t>1</w:t>
      </w:r>
      <w:r w:rsidRPr="00231A81">
        <w:rPr>
          <w:rFonts w:eastAsia="Calibri"/>
          <w:sz w:val="21"/>
          <w:szCs w:val="21"/>
          <w:lang w:eastAsia="en-US"/>
        </w:rPr>
        <w:t>. Контракта, сформированного без использования ЕИС:</w:t>
      </w:r>
    </w:p>
    <w:p w:rsidR="009D35C3" w:rsidRPr="00231A81" w:rsidRDefault="009D35C3" w:rsidP="009D35C3">
      <w:pPr>
        <w:spacing w:line="252" w:lineRule="auto"/>
        <w:ind w:firstLine="708"/>
        <w:jc w:val="both"/>
        <w:rPr>
          <w:rFonts w:eastAsia="Calibri"/>
          <w:sz w:val="21"/>
          <w:szCs w:val="21"/>
          <w:lang w:eastAsia="en-US"/>
        </w:rPr>
      </w:pPr>
      <w:r w:rsidRPr="00231A81">
        <w:rPr>
          <w:rFonts w:eastAsia="Calibri"/>
          <w:sz w:val="21"/>
          <w:szCs w:val="21"/>
          <w:lang w:eastAsia="en-US"/>
        </w:rPr>
        <w:t xml:space="preserve">а) члены приемочной комиссии подписывают усиленными электронными подписями поступивший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w:t>
      </w:r>
    </w:p>
    <w:p w:rsidR="009D35C3" w:rsidRPr="00231A81" w:rsidRDefault="009D35C3" w:rsidP="009D35C3">
      <w:pPr>
        <w:spacing w:line="252" w:lineRule="auto"/>
        <w:ind w:firstLine="708"/>
        <w:jc w:val="both"/>
        <w:rPr>
          <w:rFonts w:eastAsia="Calibri"/>
          <w:sz w:val="21"/>
          <w:szCs w:val="21"/>
          <w:lang w:eastAsia="en-US"/>
        </w:rPr>
      </w:pPr>
      <w:r w:rsidRPr="00231A81">
        <w:rPr>
          <w:rFonts w:eastAsia="Calibri"/>
          <w:sz w:val="21"/>
          <w:szCs w:val="21"/>
          <w:lang w:eastAsia="en-US"/>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9D35C3" w:rsidRPr="00231A81" w:rsidRDefault="009D35C3" w:rsidP="009D35C3">
      <w:pPr>
        <w:spacing w:line="252" w:lineRule="auto"/>
        <w:ind w:firstLine="708"/>
        <w:jc w:val="both"/>
        <w:rPr>
          <w:rFonts w:eastAsia="Calibri"/>
          <w:sz w:val="21"/>
          <w:szCs w:val="21"/>
          <w:lang w:eastAsia="en-US"/>
        </w:rPr>
      </w:pPr>
      <w:r w:rsidRPr="00231A81">
        <w:rPr>
          <w:rFonts w:eastAsia="Calibri"/>
          <w:sz w:val="21"/>
          <w:szCs w:val="21"/>
          <w:lang w:eastAsia="en-US"/>
        </w:rPr>
        <w:t xml:space="preserve">б) после подписания членами приемочной комиссии в соответствии с подпунктом "а" настоящего пункта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ЕИС. </w:t>
      </w:r>
    </w:p>
    <w:p w:rsidR="009D35C3" w:rsidRPr="00231A81" w:rsidRDefault="009D35C3" w:rsidP="009D35C3">
      <w:pPr>
        <w:spacing w:line="252" w:lineRule="auto"/>
        <w:ind w:firstLine="708"/>
        <w:jc w:val="both"/>
        <w:rPr>
          <w:rFonts w:eastAsia="Calibri"/>
          <w:sz w:val="21"/>
          <w:szCs w:val="21"/>
          <w:lang w:eastAsia="en-US"/>
        </w:rPr>
      </w:pPr>
      <w:r w:rsidRPr="00231A81">
        <w:rPr>
          <w:rFonts w:eastAsia="Calibri"/>
          <w:sz w:val="21"/>
          <w:szCs w:val="21"/>
          <w:lang w:eastAsia="en-US"/>
        </w:rPr>
        <w:t>Если члены приемочной комиссии в соответствии с подпунктом "а" настоящего пункта не использовали усиленные электронные подписи и единую информационную систему, то Заказчик прилагает подписанные ими документы в форме электронных образов бумажных документов.</w:t>
      </w:r>
    </w:p>
    <w:p w:rsidR="00AC7B4C" w:rsidRPr="00231A81" w:rsidRDefault="009D35C3" w:rsidP="009D35C3">
      <w:pPr>
        <w:spacing w:line="252" w:lineRule="auto"/>
        <w:jc w:val="both"/>
        <w:rPr>
          <w:rFonts w:eastAsia="Calibri"/>
          <w:sz w:val="21"/>
          <w:szCs w:val="21"/>
          <w:lang w:eastAsia="en-US"/>
        </w:rPr>
      </w:pPr>
      <w:r w:rsidRPr="00231A81">
        <w:rPr>
          <w:rFonts w:eastAsia="Calibri"/>
          <w:sz w:val="21"/>
          <w:szCs w:val="21"/>
          <w:lang w:eastAsia="en-US"/>
        </w:rPr>
        <w:t xml:space="preserve">5.8. 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w:t>
      </w:r>
    </w:p>
    <w:p w:rsidR="009D35C3" w:rsidRPr="00231A81" w:rsidRDefault="009D35C3" w:rsidP="00AC7B4C">
      <w:pPr>
        <w:spacing w:line="252" w:lineRule="auto"/>
        <w:ind w:firstLine="708"/>
        <w:jc w:val="both"/>
        <w:rPr>
          <w:rFonts w:eastAsia="Calibri"/>
          <w:sz w:val="21"/>
          <w:szCs w:val="21"/>
          <w:lang w:eastAsia="en-US"/>
        </w:rPr>
      </w:pPr>
      <w:r w:rsidRPr="00231A81">
        <w:rPr>
          <w:rFonts w:eastAsia="Calibri"/>
          <w:sz w:val="21"/>
          <w:szCs w:val="21"/>
          <w:lang w:eastAsia="en-US"/>
        </w:rPr>
        <w:lastRenderedPageBreak/>
        <w:t>Датой поступления Поставщику документа о приемке, мотивированного отказа от подписания документа о приемке считается дата размещения в соответствии с настоящим пунктом такого документа о приемке, мотивированного отказа в ЕИС в соответствии с часовой зоной, в которой расположен Поставщик.</w:t>
      </w:r>
    </w:p>
    <w:p w:rsidR="009D35C3" w:rsidRPr="00231A81" w:rsidRDefault="009D35C3" w:rsidP="009D35C3">
      <w:pPr>
        <w:spacing w:line="252" w:lineRule="auto"/>
        <w:jc w:val="both"/>
        <w:rPr>
          <w:rFonts w:eastAsia="Calibri"/>
          <w:sz w:val="21"/>
          <w:szCs w:val="21"/>
          <w:lang w:eastAsia="en-US"/>
        </w:rPr>
      </w:pPr>
      <w:r w:rsidRPr="00231A81">
        <w:rPr>
          <w:rFonts w:eastAsia="Calibri"/>
          <w:sz w:val="21"/>
          <w:szCs w:val="21"/>
          <w:lang w:eastAsia="en-US"/>
        </w:rPr>
        <w:t xml:space="preserve">5.9. В случае получения в соответствии с пунктом 6 части 13 Федерального закона № 44-ФЗ Поставщиком </w:t>
      </w:r>
      <w:r w:rsidRPr="00231A81">
        <w:rPr>
          <w:rFonts w:eastAsia="Calibri"/>
          <w:b/>
          <w:sz w:val="21"/>
          <w:szCs w:val="21"/>
          <w:lang w:eastAsia="en-US"/>
        </w:rPr>
        <w:t>мотивированного отказа</w:t>
      </w:r>
      <w:r w:rsidRPr="00231A81">
        <w:rPr>
          <w:rFonts w:eastAsia="Calibri"/>
          <w:sz w:val="21"/>
          <w:szCs w:val="21"/>
          <w:lang w:eastAsia="en-US"/>
        </w:rPr>
        <w:t xml:space="preserve"> от подписания документа о приемке Поставщик вправе устранить причины, указанные в таком мотивированном отказе</w:t>
      </w:r>
      <w:r w:rsidR="008F4FAF" w:rsidRPr="00231A81">
        <w:rPr>
          <w:rFonts w:eastAsia="Calibri"/>
          <w:sz w:val="21"/>
          <w:szCs w:val="21"/>
          <w:lang w:eastAsia="en-US"/>
        </w:rPr>
        <w:t xml:space="preserve"> </w:t>
      </w:r>
      <w:r w:rsidR="008F4FAF" w:rsidRPr="00231A81">
        <w:rPr>
          <w:rFonts w:eastAsia="Calibri"/>
          <w:sz w:val="21"/>
          <w:szCs w:val="21"/>
          <w:u w:val="single"/>
          <w:lang w:eastAsia="en-US"/>
        </w:rPr>
        <w:t>в установленный Заказчиком срок</w:t>
      </w:r>
      <w:r w:rsidRPr="00231A81">
        <w:rPr>
          <w:rFonts w:eastAsia="Calibri"/>
          <w:sz w:val="21"/>
          <w:szCs w:val="21"/>
          <w:lang w:eastAsia="en-US"/>
        </w:rPr>
        <w:t xml:space="preserve">, и направить Заказчику </w:t>
      </w:r>
      <w:r w:rsidRPr="00231A81">
        <w:rPr>
          <w:rFonts w:eastAsia="Calibri"/>
          <w:b/>
          <w:sz w:val="21"/>
          <w:szCs w:val="21"/>
          <w:lang w:eastAsia="en-US"/>
        </w:rPr>
        <w:t>повторно</w:t>
      </w:r>
      <w:r w:rsidRPr="00231A81">
        <w:rPr>
          <w:rFonts w:eastAsia="Calibri"/>
          <w:sz w:val="21"/>
          <w:szCs w:val="21"/>
          <w:lang w:eastAsia="en-US"/>
        </w:rPr>
        <w:t xml:space="preserve"> документ о приемке в порядке, предусмотренном настоящим разделом 5  Контракта.</w:t>
      </w:r>
    </w:p>
    <w:p w:rsidR="009D35C3" w:rsidRPr="00231A81" w:rsidRDefault="009D35C3" w:rsidP="009D35C3">
      <w:pPr>
        <w:widowControl w:val="0"/>
        <w:spacing w:line="276" w:lineRule="auto"/>
        <w:jc w:val="both"/>
        <w:rPr>
          <w:iCs/>
          <w:kern w:val="1"/>
          <w:sz w:val="21"/>
          <w:szCs w:val="21"/>
        </w:rPr>
      </w:pPr>
      <w:r w:rsidRPr="00231A81">
        <w:rPr>
          <w:rFonts w:eastAsia="Calibri"/>
          <w:sz w:val="21"/>
          <w:szCs w:val="21"/>
          <w:lang w:eastAsia="en-US"/>
        </w:rPr>
        <w:t>5.10</w:t>
      </w:r>
      <w:r w:rsidRPr="00231A81">
        <w:rPr>
          <w:iCs/>
          <w:kern w:val="1"/>
          <w:sz w:val="21"/>
          <w:szCs w:val="21"/>
        </w:rPr>
        <w:t xml:space="preserve">. Заказчик с даты получения документов, </w:t>
      </w:r>
      <w:r w:rsidRPr="00231A81">
        <w:rPr>
          <w:b/>
          <w:iCs/>
          <w:kern w:val="1"/>
          <w:sz w:val="21"/>
          <w:szCs w:val="21"/>
        </w:rPr>
        <w:t>повторно</w:t>
      </w:r>
      <w:r w:rsidRPr="00231A81">
        <w:rPr>
          <w:iCs/>
          <w:kern w:val="1"/>
          <w:sz w:val="21"/>
          <w:szCs w:val="21"/>
        </w:rPr>
        <w:t xml:space="preserve"> направленных Поставщиком, осуществляет проверку и приемку Товара в порядке, предусмотренном настоящим разделом 5  Контракта.</w:t>
      </w:r>
    </w:p>
    <w:p w:rsidR="009D35C3" w:rsidRPr="00231A81" w:rsidRDefault="009D35C3" w:rsidP="009D35C3">
      <w:pPr>
        <w:widowControl w:val="0"/>
        <w:jc w:val="both"/>
        <w:rPr>
          <w:iCs/>
          <w:kern w:val="1"/>
          <w:sz w:val="21"/>
          <w:szCs w:val="21"/>
        </w:rPr>
      </w:pPr>
      <w:r w:rsidRPr="00231A81">
        <w:rPr>
          <w:iCs/>
          <w:kern w:val="1"/>
          <w:sz w:val="21"/>
          <w:szCs w:val="21"/>
        </w:rPr>
        <w:t xml:space="preserve">5.11. Заказчик имеет право </w:t>
      </w:r>
      <w:r w:rsidRPr="00231A81">
        <w:rPr>
          <w:b/>
          <w:iCs/>
          <w:kern w:val="1"/>
          <w:sz w:val="21"/>
          <w:szCs w:val="21"/>
        </w:rPr>
        <w:t>частично принять</w:t>
      </w:r>
      <w:r w:rsidRPr="00231A81">
        <w:rPr>
          <w:iCs/>
          <w:kern w:val="1"/>
          <w:sz w:val="21"/>
          <w:szCs w:val="21"/>
        </w:rPr>
        <w:t xml:space="preserve"> Товар с отражением информации о фактически принятом количестве в документе о приемке в ЕИС. </w:t>
      </w:r>
    </w:p>
    <w:p w:rsidR="009D35C3" w:rsidRPr="00231A81" w:rsidRDefault="009D35C3" w:rsidP="009D35C3">
      <w:pPr>
        <w:widowControl w:val="0"/>
        <w:jc w:val="both"/>
        <w:rPr>
          <w:iCs/>
          <w:kern w:val="1"/>
          <w:sz w:val="21"/>
          <w:szCs w:val="21"/>
        </w:rPr>
      </w:pPr>
      <w:r w:rsidRPr="00231A81">
        <w:rPr>
          <w:iCs/>
          <w:kern w:val="1"/>
          <w:sz w:val="21"/>
          <w:szCs w:val="21"/>
        </w:rPr>
        <w:t xml:space="preserve">5.11.1. При обнаружении ненадлежащего качества Товара при его использовании и при условии, что ненадлежащее качество Товара не могло быть установлено Заказчиком при приемке Товара, Заказчик извещает Поставщика о выявленном несоответствии с приложением подробного перечня недостатков. </w:t>
      </w:r>
    </w:p>
    <w:p w:rsidR="009D35C3" w:rsidRPr="00231A81" w:rsidRDefault="009D35C3" w:rsidP="009D35C3">
      <w:pPr>
        <w:widowControl w:val="0"/>
        <w:ind w:firstLine="708"/>
        <w:jc w:val="both"/>
        <w:rPr>
          <w:iCs/>
          <w:kern w:val="1"/>
          <w:sz w:val="21"/>
          <w:szCs w:val="21"/>
        </w:rPr>
      </w:pPr>
      <w:r w:rsidRPr="00231A81">
        <w:rPr>
          <w:iCs/>
          <w:kern w:val="1"/>
          <w:sz w:val="21"/>
          <w:szCs w:val="21"/>
        </w:rPr>
        <w:t xml:space="preserve">Если Заказчику будет передан Товар </w:t>
      </w:r>
      <w:r w:rsidRPr="00231A81">
        <w:rPr>
          <w:b/>
          <w:iCs/>
          <w:kern w:val="1"/>
          <w:sz w:val="21"/>
          <w:szCs w:val="21"/>
        </w:rPr>
        <w:t>ненадлежащего качества</w:t>
      </w:r>
      <w:r w:rsidRPr="00231A81">
        <w:rPr>
          <w:iCs/>
          <w:kern w:val="1"/>
          <w:sz w:val="21"/>
          <w:szCs w:val="21"/>
        </w:rPr>
        <w:t xml:space="preserve">, то Заказчик </w:t>
      </w:r>
      <w:r w:rsidRPr="00231A81">
        <w:rPr>
          <w:iCs/>
          <w:kern w:val="1"/>
          <w:sz w:val="21"/>
          <w:szCs w:val="21"/>
          <w:u w:val="single"/>
        </w:rPr>
        <w:t>вправе</w:t>
      </w:r>
      <w:r w:rsidRPr="00231A81">
        <w:rPr>
          <w:iCs/>
          <w:kern w:val="1"/>
          <w:sz w:val="21"/>
          <w:szCs w:val="21"/>
        </w:rPr>
        <w:t xml:space="preserve"> по своему выбору потребовать от Поставщика:</w:t>
      </w:r>
    </w:p>
    <w:p w:rsidR="009D35C3" w:rsidRPr="00231A81" w:rsidRDefault="009D35C3" w:rsidP="009D35C3">
      <w:pPr>
        <w:widowControl w:val="0"/>
        <w:ind w:firstLine="708"/>
        <w:jc w:val="both"/>
        <w:rPr>
          <w:iCs/>
          <w:kern w:val="1"/>
          <w:sz w:val="21"/>
          <w:szCs w:val="21"/>
        </w:rPr>
      </w:pPr>
      <w:r w:rsidRPr="00231A81">
        <w:rPr>
          <w:iCs/>
          <w:kern w:val="1"/>
          <w:sz w:val="21"/>
          <w:szCs w:val="21"/>
        </w:rPr>
        <w:t>- безвозмездного устранения недостатков Товара в установленный Заказчиком срок;</w:t>
      </w:r>
    </w:p>
    <w:p w:rsidR="009D35C3" w:rsidRPr="00231A81" w:rsidRDefault="009D35C3" w:rsidP="009D35C3">
      <w:pPr>
        <w:widowControl w:val="0"/>
        <w:ind w:firstLine="708"/>
        <w:jc w:val="both"/>
        <w:rPr>
          <w:iCs/>
          <w:kern w:val="1"/>
          <w:sz w:val="21"/>
          <w:szCs w:val="21"/>
        </w:rPr>
      </w:pPr>
      <w:r w:rsidRPr="00231A81">
        <w:rPr>
          <w:iCs/>
          <w:kern w:val="1"/>
          <w:sz w:val="21"/>
          <w:szCs w:val="21"/>
        </w:rPr>
        <w:t xml:space="preserve">- замены Товара ненадлежащего качества Товаром, соответствующим условиям </w:t>
      </w:r>
      <w:r w:rsidR="00AC7B4C" w:rsidRPr="00231A81">
        <w:rPr>
          <w:iCs/>
          <w:kern w:val="1"/>
          <w:sz w:val="21"/>
          <w:szCs w:val="21"/>
        </w:rPr>
        <w:t>К</w:t>
      </w:r>
      <w:r w:rsidRPr="00231A81">
        <w:rPr>
          <w:iCs/>
          <w:kern w:val="1"/>
          <w:sz w:val="21"/>
          <w:szCs w:val="21"/>
        </w:rPr>
        <w:t>онтракта, в установленный Заказчиком срок;</w:t>
      </w:r>
    </w:p>
    <w:p w:rsidR="009D35C3" w:rsidRPr="00231A81" w:rsidRDefault="009D35C3" w:rsidP="009D35C3">
      <w:pPr>
        <w:widowControl w:val="0"/>
        <w:ind w:firstLine="708"/>
        <w:jc w:val="both"/>
        <w:rPr>
          <w:iCs/>
          <w:kern w:val="1"/>
          <w:sz w:val="21"/>
          <w:szCs w:val="21"/>
        </w:rPr>
      </w:pPr>
      <w:r w:rsidRPr="00231A81">
        <w:rPr>
          <w:iCs/>
          <w:kern w:val="1"/>
          <w:sz w:val="21"/>
          <w:szCs w:val="21"/>
        </w:rPr>
        <w:t xml:space="preserve">Если Поставщик передал Заказчику наряду с Товаром, ассортимент которого соответствует </w:t>
      </w:r>
      <w:r w:rsidR="00AC7B4C" w:rsidRPr="00231A81">
        <w:rPr>
          <w:iCs/>
          <w:kern w:val="1"/>
          <w:sz w:val="21"/>
          <w:szCs w:val="21"/>
        </w:rPr>
        <w:t>К</w:t>
      </w:r>
      <w:r w:rsidRPr="00231A81">
        <w:rPr>
          <w:iCs/>
          <w:kern w:val="1"/>
          <w:sz w:val="21"/>
          <w:szCs w:val="21"/>
        </w:rPr>
        <w:t>онтракту, Товар с нарушением условия об ассортименте, Заказчик вправе по своему выбору:</w:t>
      </w:r>
    </w:p>
    <w:p w:rsidR="009D35C3" w:rsidRPr="00231A81" w:rsidRDefault="009D35C3" w:rsidP="009D35C3">
      <w:pPr>
        <w:widowControl w:val="0"/>
        <w:ind w:firstLine="708"/>
        <w:jc w:val="both"/>
        <w:rPr>
          <w:iCs/>
          <w:kern w:val="1"/>
          <w:sz w:val="21"/>
          <w:szCs w:val="21"/>
        </w:rPr>
      </w:pPr>
      <w:r w:rsidRPr="00231A81">
        <w:rPr>
          <w:iCs/>
          <w:kern w:val="1"/>
          <w:sz w:val="21"/>
          <w:szCs w:val="21"/>
        </w:rPr>
        <w:t>- принять Товар, соответствующий условию об ассортименте, и отказаться от остального Товара;</w:t>
      </w:r>
    </w:p>
    <w:p w:rsidR="009D35C3" w:rsidRPr="00231A81" w:rsidRDefault="009D35C3" w:rsidP="009D35C3">
      <w:pPr>
        <w:widowControl w:val="0"/>
        <w:ind w:firstLine="708"/>
        <w:jc w:val="both"/>
        <w:rPr>
          <w:iCs/>
          <w:kern w:val="1"/>
          <w:sz w:val="21"/>
          <w:szCs w:val="21"/>
        </w:rPr>
      </w:pPr>
      <w:r w:rsidRPr="00231A81">
        <w:rPr>
          <w:iCs/>
          <w:kern w:val="1"/>
          <w:sz w:val="21"/>
          <w:szCs w:val="21"/>
        </w:rPr>
        <w:t>- отказаться от всего переданного Товара;</w:t>
      </w:r>
    </w:p>
    <w:p w:rsidR="009D35C3" w:rsidRPr="00231A81" w:rsidRDefault="009D35C3" w:rsidP="009D35C3">
      <w:pPr>
        <w:widowControl w:val="0"/>
        <w:ind w:firstLine="708"/>
        <w:jc w:val="both"/>
        <w:rPr>
          <w:iCs/>
          <w:kern w:val="1"/>
          <w:sz w:val="21"/>
          <w:szCs w:val="21"/>
        </w:rPr>
      </w:pPr>
      <w:r w:rsidRPr="00231A81">
        <w:rPr>
          <w:iCs/>
          <w:kern w:val="1"/>
          <w:sz w:val="21"/>
          <w:szCs w:val="21"/>
        </w:rPr>
        <w:t xml:space="preserve">- потребовать заменить Товар, не соответствующий условию об ассортименте, на Товар в ассортименте, предусмотренном </w:t>
      </w:r>
      <w:r w:rsidR="00AC7B4C" w:rsidRPr="00231A81">
        <w:rPr>
          <w:iCs/>
          <w:kern w:val="1"/>
          <w:sz w:val="21"/>
          <w:szCs w:val="21"/>
        </w:rPr>
        <w:t>К</w:t>
      </w:r>
      <w:r w:rsidRPr="00231A81">
        <w:rPr>
          <w:iCs/>
          <w:kern w:val="1"/>
          <w:sz w:val="21"/>
          <w:szCs w:val="21"/>
        </w:rPr>
        <w:t>онтрактом;</w:t>
      </w:r>
    </w:p>
    <w:p w:rsidR="009D35C3" w:rsidRPr="00231A81" w:rsidRDefault="009D35C3" w:rsidP="009D35C3">
      <w:pPr>
        <w:widowControl w:val="0"/>
        <w:jc w:val="both"/>
        <w:rPr>
          <w:iCs/>
          <w:kern w:val="1"/>
          <w:sz w:val="21"/>
          <w:szCs w:val="21"/>
        </w:rPr>
      </w:pPr>
      <w:r w:rsidRPr="00231A81">
        <w:rPr>
          <w:iCs/>
          <w:kern w:val="1"/>
          <w:sz w:val="21"/>
          <w:szCs w:val="21"/>
        </w:rPr>
        <w:t xml:space="preserve">5.11.2. При отказе от Товара, ассортимент которого не соответствует условиям </w:t>
      </w:r>
      <w:r w:rsidR="00AC7B4C" w:rsidRPr="00231A81">
        <w:rPr>
          <w:iCs/>
          <w:kern w:val="1"/>
          <w:sz w:val="21"/>
          <w:szCs w:val="21"/>
        </w:rPr>
        <w:t>К</w:t>
      </w:r>
      <w:r w:rsidRPr="00231A81">
        <w:rPr>
          <w:iCs/>
          <w:kern w:val="1"/>
          <w:sz w:val="21"/>
          <w:szCs w:val="21"/>
        </w:rPr>
        <w:t>онтракта, или предъявлении требования о замене Товара, не соответствующего условию об ассортименте, Заказчик вправе также отказаться от оплаты этого Товара, а если он оплачен, - потребовать возврата уплаченных сумм.</w:t>
      </w:r>
    </w:p>
    <w:p w:rsidR="009D35C3" w:rsidRPr="00231A81" w:rsidRDefault="009D35C3" w:rsidP="009D35C3">
      <w:pPr>
        <w:widowControl w:val="0"/>
        <w:jc w:val="both"/>
        <w:rPr>
          <w:iCs/>
          <w:kern w:val="1"/>
          <w:sz w:val="21"/>
          <w:szCs w:val="21"/>
        </w:rPr>
      </w:pPr>
      <w:r w:rsidRPr="00231A81">
        <w:rPr>
          <w:iCs/>
          <w:kern w:val="1"/>
          <w:sz w:val="21"/>
          <w:szCs w:val="21"/>
        </w:rPr>
        <w:t>5.11.3.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выявляются неоднократно либо проявляются вновь после их устранения, и других подобных недостатков) Заказчик вправе отказаться от исполнения  Контракта и потребовать возврата уплаченной за Товар денежной суммы.</w:t>
      </w:r>
    </w:p>
    <w:p w:rsidR="009D35C3" w:rsidRPr="00231A81" w:rsidRDefault="009D35C3" w:rsidP="009D35C3">
      <w:pPr>
        <w:widowControl w:val="0"/>
        <w:jc w:val="both"/>
        <w:rPr>
          <w:iCs/>
          <w:color w:val="0000FF"/>
          <w:kern w:val="1"/>
          <w:sz w:val="21"/>
          <w:szCs w:val="21"/>
        </w:rPr>
      </w:pPr>
      <w:r w:rsidRPr="00231A81">
        <w:rPr>
          <w:iCs/>
          <w:kern w:val="1"/>
          <w:sz w:val="21"/>
          <w:szCs w:val="21"/>
        </w:rPr>
        <w:t xml:space="preserve">5.11.4. Заказчик </w:t>
      </w:r>
      <w:r w:rsidRPr="00231A81">
        <w:rPr>
          <w:b/>
          <w:iCs/>
          <w:kern w:val="1"/>
          <w:sz w:val="21"/>
          <w:szCs w:val="21"/>
        </w:rPr>
        <w:t>вправе не принимать Товар</w:t>
      </w:r>
      <w:r w:rsidRPr="00231A81">
        <w:rPr>
          <w:iCs/>
          <w:kern w:val="1"/>
          <w:sz w:val="21"/>
          <w:szCs w:val="21"/>
        </w:rPr>
        <w:t xml:space="preserve">, не соответствующий </w:t>
      </w:r>
      <w:r w:rsidR="00AC7B4C" w:rsidRPr="00231A81">
        <w:rPr>
          <w:iCs/>
          <w:kern w:val="1"/>
          <w:sz w:val="21"/>
          <w:szCs w:val="21"/>
        </w:rPr>
        <w:t>К</w:t>
      </w:r>
      <w:r w:rsidRPr="00231A81">
        <w:rPr>
          <w:iCs/>
          <w:kern w:val="1"/>
          <w:sz w:val="21"/>
          <w:szCs w:val="21"/>
        </w:rPr>
        <w:t xml:space="preserve">онтракту по количеству, указанному в </w:t>
      </w:r>
      <w:r w:rsidR="00AC7B4C" w:rsidRPr="00231A81">
        <w:rPr>
          <w:iCs/>
          <w:kern w:val="1"/>
          <w:sz w:val="21"/>
          <w:szCs w:val="21"/>
        </w:rPr>
        <w:t>Спецификации</w:t>
      </w:r>
      <w:r w:rsidRPr="00231A81">
        <w:rPr>
          <w:iCs/>
          <w:kern w:val="1"/>
          <w:sz w:val="21"/>
          <w:szCs w:val="21"/>
        </w:rPr>
        <w:t xml:space="preserve">, качеству или ассортименту, Товар, поставляемый в поврежденной таре, либо Товар, не имеющий документов, указанных </w:t>
      </w:r>
      <w:r w:rsidRPr="00231A81">
        <w:rPr>
          <w:iCs/>
          <w:color w:val="0000FF"/>
          <w:kern w:val="1"/>
          <w:sz w:val="21"/>
          <w:szCs w:val="21"/>
        </w:rPr>
        <w:t xml:space="preserve">в   пункте </w:t>
      </w:r>
      <w:r w:rsidR="00AC7B4C" w:rsidRPr="00231A81">
        <w:rPr>
          <w:iCs/>
          <w:color w:val="0000FF"/>
          <w:kern w:val="1"/>
          <w:sz w:val="21"/>
          <w:szCs w:val="21"/>
        </w:rPr>
        <w:t>5.2.</w:t>
      </w:r>
      <w:r w:rsidRPr="00231A81">
        <w:rPr>
          <w:iCs/>
          <w:color w:val="0000FF"/>
          <w:kern w:val="1"/>
          <w:sz w:val="21"/>
          <w:szCs w:val="21"/>
        </w:rPr>
        <w:t xml:space="preserve">. </w:t>
      </w:r>
      <w:r w:rsidRPr="00231A81">
        <w:rPr>
          <w:iCs/>
          <w:kern w:val="1"/>
          <w:sz w:val="21"/>
          <w:szCs w:val="21"/>
        </w:rPr>
        <w:t xml:space="preserve">Контракта. </w:t>
      </w:r>
    </w:p>
    <w:p w:rsidR="009D35C3" w:rsidRPr="00231A81" w:rsidRDefault="009D35C3" w:rsidP="009D35C3">
      <w:pPr>
        <w:widowControl w:val="0"/>
        <w:jc w:val="both"/>
        <w:rPr>
          <w:iCs/>
          <w:kern w:val="1"/>
          <w:sz w:val="21"/>
          <w:szCs w:val="21"/>
        </w:rPr>
      </w:pPr>
      <w:r w:rsidRPr="00231A81">
        <w:rPr>
          <w:iCs/>
          <w:kern w:val="1"/>
          <w:sz w:val="21"/>
          <w:szCs w:val="21"/>
        </w:rPr>
        <w:t xml:space="preserve">5.11.5. Если Товар, поставленный Поставщиком сверх количества, указанного в </w:t>
      </w:r>
      <w:r w:rsidR="00AC7B4C" w:rsidRPr="00231A81">
        <w:rPr>
          <w:iCs/>
          <w:kern w:val="1"/>
          <w:sz w:val="21"/>
          <w:szCs w:val="21"/>
        </w:rPr>
        <w:t>Спецификации</w:t>
      </w:r>
      <w:r w:rsidRPr="00231A81">
        <w:rPr>
          <w:iCs/>
          <w:kern w:val="1"/>
          <w:sz w:val="21"/>
          <w:szCs w:val="21"/>
        </w:rPr>
        <w:t xml:space="preserve">, не указанный в </w:t>
      </w:r>
      <w:r w:rsidR="00AC7B4C" w:rsidRPr="00231A81">
        <w:rPr>
          <w:iCs/>
          <w:kern w:val="1"/>
          <w:sz w:val="21"/>
          <w:szCs w:val="21"/>
        </w:rPr>
        <w:t>Спецификации</w:t>
      </w:r>
      <w:r w:rsidRPr="00231A81">
        <w:rPr>
          <w:iCs/>
          <w:kern w:val="1"/>
          <w:sz w:val="21"/>
          <w:szCs w:val="21"/>
        </w:rPr>
        <w:t xml:space="preserve"> или не соответствующий требованиям </w:t>
      </w:r>
      <w:r w:rsidR="00AC7B4C" w:rsidRPr="00231A81">
        <w:rPr>
          <w:iCs/>
          <w:kern w:val="1"/>
          <w:sz w:val="21"/>
          <w:szCs w:val="21"/>
        </w:rPr>
        <w:t>К</w:t>
      </w:r>
      <w:r w:rsidRPr="00231A81">
        <w:rPr>
          <w:iCs/>
          <w:kern w:val="1"/>
          <w:sz w:val="21"/>
          <w:szCs w:val="21"/>
        </w:rPr>
        <w:t xml:space="preserve">онтракта по качеству, потребительским свойствам и функциональным характеристикам, </w:t>
      </w:r>
      <w:r w:rsidRPr="00231A81">
        <w:rPr>
          <w:b/>
          <w:iCs/>
          <w:kern w:val="1"/>
          <w:sz w:val="21"/>
          <w:szCs w:val="21"/>
        </w:rPr>
        <w:t>Заказчиком не принимается и не оплачивается</w:t>
      </w:r>
      <w:r w:rsidRPr="00231A81">
        <w:rPr>
          <w:iCs/>
          <w:kern w:val="1"/>
          <w:sz w:val="21"/>
          <w:szCs w:val="21"/>
        </w:rPr>
        <w:t>.</w:t>
      </w:r>
    </w:p>
    <w:p w:rsidR="009D35C3" w:rsidRPr="00231A81" w:rsidRDefault="009D35C3" w:rsidP="009D35C3">
      <w:pPr>
        <w:widowControl w:val="0"/>
        <w:jc w:val="both"/>
        <w:rPr>
          <w:iCs/>
          <w:kern w:val="1"/>
          <w:sz w:val="21"/>
          <w:szCs w:val="21"/>
        </w:rPr>
      </w:pPr>
      <w:r w:rsidRPr="00231A81">
        <w:rPr>
          <w:iCs/>
          <w:kern w:val="1"/>
          <w:sz w:val="21"/>
          <w:szCs w:val="21"/>
        </w:rPr>
        <w:t>5.12. Устранение недостатков, поставка недостающего или замена некачественного Товара осуществляются силами и средствами Поставщика.</w:t>
      </w:r>
    </w:p>
    <w:p w:rsidR="009D35C3" w:rsidRPr="00231A81" w:rsidRDefault="009D35C3" w:rsidP="009D35C3">
      <w:pPr>
        <w:widowControl w:val="0"/>
        <w:jc w:val="both"/>
        <w:rPr>
          <w:b/>
          <w:iCs/>
          <w:kern w:val="1"/>
          <w:sz w:val="21"/>
          <w:szCs w:val="21"/>
        </w:rPr>
      </w:pPr>
      <w:r w:rsidRPr="00231A81">
        <w:rPr>
          <w:b/>
          <w:iCs/>
          <w:kern w:val="1"/>
          <w:sz w:val="21"/>
          <w:szCs w:val="21"/>
        </w:rPr>
        <w:t>5.13. Датой приемки Товара считается дата размещения в ЕИС документа о приемке, подписанного Заказчиком (п. 8 ч. 13  ст.</w:t>
      </w:r>
      <w:r w:rsidR="007A074E" w:rsidRPr="00231A81">
        <w:rPr>
          <w:b/>
          <w:iCs/>
          <w:kern w:val="1"/>
          <w:sz w:val="21"/>
          <w:szCs w:val="21"/>
        </w:rPr>
        <w:t xml:space="preserve"> </w:t>
      </w:r>
      <w:r w:rsidRPr="00231A81">
        <w:rPr>
          <w:b/>
          <w:iCs/>
          <w:kern w:val="1"/>
          <w:sz w:val="21"/>
          <w:szCs w:val="21"/>
        </w:rPr>
        <w:t>94 Федерального закона № 44-ФЗ).</w:t>
      </w:r>
    </w:p>
    <w:p w:rsidR="00CE47C2" w:rsidRPr="00231A81" w:rsidRDefault="009D35C3" w:rsidP="00CE47C2">
      <w:pPr>
        <w:widowControl w:val="0"/>
        <w:jc w:val="both"/>
        <w:rPr>
          <w:iCs/>
          <w:kern w:val="1"/>
          <w:sz w:val="21"/>
          <w:szCs w:val="21"/>
        </w:rPr>
      </w:pPr>
      <w:r w:rsidRPr="00231A81">
        <w:rPr>
          <w:iCs/>
          <w:kern w:val="1"/>
          <w:sz w:val="21"/>
          <w:szCs w:val="21"/>
        </w:rPr>
        <w:t xml:space="preserve">5.14. </w:t>
      </w:r>
      <w:r w:rsidR="00CE47C2" w:rsidRPr="00231A81">
        <w:rPr>
          <w:iCs/>
          <w:kern w:val="1"/>
          <w:sz w:val="21"/>
          <w:szCs w:val="21"/>
        </w:rPr>
        <w:t>Обязательства Поставщика по поставке Товара по Контракту считаются выполненными Поставщиком после подписания Сторонами  документа о приемке в ЕИС.</w:t>
      </w:r>
    </w:p>
    <w:p w:rsidR="009D35C3" w:rsidRPr="00231A81" w:rsidRDefault="00CE47C2" w:rsidP="00CE47C2">
      <w:pPr>
        <w:widowControl w:val="0"/>
        <w:ind w:firstLine="708"/>
        <w:jc w:val="both"/>
        <w:rPr>
          <w:iCs/>
          <w:kern w:val="1"/>
          <w:sz w:val="21"/>
          <w:szCs w:val="21"/>
        </w:rPr>
      </w:pPr>
      <w:r w:rsidRPr="00231A81">
        <w:rPr>
          <w:iCs/>
          <w:kern w:val="1"/>
          <w:sz w:val="21"/>
          <w:szCs w:val="21"/>
        </w:rPr>
        <w:t>Заказчик не несет ответственность за несвоевременную оплату по Контракту за поставленный Товар, в случае непредставления Поставщиком  документа о приемке в ЕИС</w:t>
      </w:r>
      <w:r w:rsidR="009D35C3" w:rsidRPr="00231A81">
        <w:rPr>
          <w:iCs/>
          <w:kern w:val="1"/>
          <w:sz w:val="21"/>
          <w:szCs w:val="21"/>
        </w:rPr>
        <w:t>.</w:t>
      </w:r>
    </w:p>
    <w:p w:rsidR="009D35C3" w:rsidRPr="00231A81" w:rsidRDefault="009D35C3" w:rsidP="009D35C3">
      <w:pPr>
        <w:widowControl w:val="0"/>
        <w:jc w:val="both"/>
        <w:rPr>
          <w:iCs/>
          <w:kern w:val="1"/>
          <w:sz w:val="21"/>
          <w:szCs w:val="21"/>
        </w:rPr>
      </w:pPr>
      <w:r w:rsidRPr="00231A81">
        <w:rPr>
          <w:iCs/>
          <w:kern w:val="1"/>
          <w:sz w:val="21"/>
          <w:szCs w:val="21"/>
        </w:rPr>
        <w:t xml:space="preserve">5.15. </w:t>
      </w:r>
      <w:r w:rsidR="00AC7B4C" w:rsidRPr="00231A81">
        <w:rPr>
          <w:iCs/>
          <w:kern w:val="1"/>
          <w:sz w:val="21"/>
          <w:szCs w:val="21"/>
        </w:rPr>
        <w:t xml:space="preserve">Со дня подписания документа о приемке в ЕИС Заказчиком все риски случайной гибели, утраты или повреждения Товара, право собственности на Товар переходят к Заказчику. </w:t>
      </w:r>
    </w:p>
    <w:p w:rsidR="000B4C5D" w:rsidRPr="00231A81" w:rsidRDefault="000B4C5D" w:rsidP="000B4C5D">
      <w:pPr>
        <w:jc w:val="both"/>
        <w:rPr>
          <w:sz w:val="21"/>
          <w:szCs w:val="21"/>
        </w:rPr>
      </w:pPr>
      <w:bookmarkStart w:id="1" w:name="Par43"/>
      <w:bookmarkEnd w:id="1"/>
      <w:r w:rsidRPr="00231A81">
        <w:rPr>
          <w:sz w:val="21"/>
          <w:szCs w:val="21"/>
        </w:rPr>
        <w:t>5.1</w:t>
      </w:r>
      <w:r w:rsidR="00CE47C2" w:rsidRPr="00231A81">
        <w:rPr>
          <w:sz w:val="21"/>
          <w:szCs w:val="21"/>
        </w:rPr>
        <w:t>6</w:t>
      </w:r>
      <w:r w:rsidRPr="00231A81">
        <w:rPr>
          <w:sz w:val="21"/>
          <w:szCs w:val="21"/>
        </w:rPr>
        <w:t xml:space="preserve">. Поставщик гарантирует качество и надежность поставляемого Товара. </w:t>
      </w:r>
    </w:p>
    <w:p w:rsidR="000B4C5D" w:rsidRPr="00231A81" w:rsidRDefault="000B4C5D" w:rsidP="000B4C5D">
      <w:pPr>
        <w:jc w:val="both"/>
        <w:rPr>
          <w:sz w:val="21"/>
          <w:szCs w:val="21"/>
        </w:rPr>
      </w:pPr>
      <w:r w:rsidRPr="00231A81">
        <w:rPr>
          <w:sz w:val="21"/>
          <w:szCs w:val="21"/>
        </w:rPr>
        <w:t>5.1</w:t>
      </w:r>
      <w:r w:rsidR="00CE47C2" w:rsidRPr="00231A81">
        <w:rPr>
          <w:sz w:val="21"/>
          <w:szCs w:val="21"/>
        </w:rPr>
        <w:t>7</w:t>
      </w:r>
      <w:r w:rsidRPr="00231A81">
        <w:rPr>
          <w:sz w:val="21"/>
          <w:szCs w:val="21"/>
        </w:rPr>
        <w:t xml:space="preserve">. При исполнении настоящего Контракта </w:t>
      </w:r>
      <w:r w:rsidR="00CE47C2" w:rsidRPr="00231A81">
        <w:rPr>
          <w:sz w:val="21"/>
          <w:szCs w:val="21"/>
        </w:rPr>
        <w:t xml:space="preserve">по согласованию Сторон, оформленному путём обмена электронными сообщениями или дополнительным соглашением, </w:t>
      </w:r>
      <w:r w:rsidRPr="00231A81">
        <w:rPr>
          <w:sz w:val="21"/>
          <w:szCs w:val="21"/>
        </w:rPr>
        <w:t>допускается поставка Товара, качество, технические и функциональные характеристики (потребительские свойства) которого являются улучшенными по сравнению с качеством и соответствующими техническими и функциональными характеристиками, указанными в настоящем Контракте.</w:t>
      </w:r>
    </w:p>
    <w:p w:rsidR="000B4C5D" w:rsidRPr="00231A81" w:rsidRDefault="000B4C5D" w:rsidP="000B4C5D">
      <w:pPr>
        <w:jc w:val="both"/>
        <w:rPr>
          <w:sz w:val="21"/>
          <w:szCs w:val="21"/>
        </w:rPr>
      </w:pPr>
      <w:r w:rsidRPr="00231A81">
        <w:rPr>
          <w:sz w:val="21"/>
          <w:szCs w:val="21"/>
        </w:rPr>
        <w:t>5.1</w:t>
      </w:r>
      <w:r w:rsidR="00CE47C2" w:rsidRPr="00231A81">
        <w:rPr>
          <w:sz w:val="21"/>
          <w:szCs w:val="21"/>
        </w:rPr>
        <w:t>8</w:t>
      </w:r>
      <w:r w:rsidRPr="00231A81">
        <w:rPr>
          <w:sz w:val="21"/>
          <w:szCs w:val="21"/>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rsidR="000B4C5D" w:rsidRPr="00231A81" w:rsidRDefault="000B4C5D" w:rsidP="000B4C5D">
      <w:pPr>
        <w:pStyle w:val="21"/>
        <w:widowControl w:val="0"/>
        <w:tabs>
          <w:tab w:val="num" w:pos="-180"/>
          <w:tab w:val="left" w:pos="426"/>
          <w:tab w:val="left" w:pos="567"/>
        </w:tabs>
        <w:spacing w:after="0" w:line="240" w:lineRule="auto"/>
        <w:jc w:val="both"/>
        <w:rPr>
          <w:sz w:val="21"/>
          <w:szCs w:val="21"/>
        </w:rPr>
      </w:pPr>
      <w:r w:rsidRPr="00231A81">
        <w:rPr>
          <w:sz w:val="21"/>
          <w:szCs w:val="21"/>
        </w:rPr>
        <w:t>5.</w:t>
      </w:r>
      <w:r w:rsidR="00CE47C2" w:rsidRPr="00231A81">
        <w:rPr>
          <w:sz w:val="21"/>
          <w:szCs w:val="21"/>
        </w:rPr>
        <w:t>19</w:t>
      </w:r>
      <w:r w:rsidRPr="00231A81">
        <w:rPr>
          <w:sz w:val="21"/>
          <w:szCs w:val="21"/>
        </w:rPr>
        <w:t xml:space="preserve">. Поставщик гарантирует, что поставляемый по Контракту Товар свободен от прав третьих лиц, не должен </w:t>
      </w:r>
      <w:r w:rsidRPr="00231A81">
        <w:rPr>
          <w:sz w:val="21"/>
          <w:szCs w:val="21"/>
        </w:rPr>
        <w:lastRenderedPageBreak/>
        <w:t>находиться в залоге, под арестом или под иным обременением.</w:t>
      </w:r>
    </w:p>
    <w:p w:rsidR="007E55F4" w:rsidRPr="00231A81" w:rsidRDefault="007E55F4" w:rsidP="000B4C5D">
      <w:pPr>
        <w:pStyle w:val="21"/>
        <w:widowControl w:val="0"/>
        <w:tabs>
          <w:tab w:val="num" w:pos="-180"/>
          <w:tab w:val="left" w:pos="426"/>
          <w:tab w:val="left" w:pos="567"/>
        </w:tabs>
        <w:spacing w:after="0" w:line="240" w:lineRule="auto"/>
        <w:jc w:val="both"/>
        <w:rPr>
          <w:sz w:val="21"/>
          <w:szCs w:val="21"/>
        </w:rPr>
      </w:pPr>
    </w:p>
    <w:p w:rsidR="00A53128" w:rsidRPr="00231A81" w:rsidRDefault="00A53128" w:rsidP="00A53128">
      <w:pPr>
        <w:suppressAutoHyphens/>
        <w:jc w:val="center"/>
        <w:outlineLvl w:val="0"/>
        <w:rPr>
          <w:b/>
          <w:sz w:val="21"/>
          <w:szCs w:val="21"/>
        </w:rPr>
      </w:pPr>
      <w:r w:rsidRPr="00231A81">
        <w:rPr>
          <w:rFonts w:eastAsia="Calibri"/>
          <w:b/>
          <w:sz w:val="21"/>
          <w:szCs w:val="21"/>
          <w:lang w:eastAsia="en-US"/>
        </w:rPr>
        <w:t xml:space="preserve">6. </w:t>
      </w:r>
      <w:r w:rsidRPr="00231A81">
        <w:rPr>
          <w:b/>
          <w:sz w:val="21"/>
          <w:szCs w:val="21"/>
        </w:rPr>
        <w:t>ОТВЕТСТВЕННОСТЬ СТОРОН</w:t>
      </w:r>
    </w:p>
    <w:p w:rsidR="00A53128" w:rsidRPr="00231A81" w:rsidRDefault="00A53128" w:rsidP="00A53128">
      <w:pPr>
        <w:autoSpaceDE w:val="0"/>
        <w:autoSpaceDN w:val="0"/>
        <w:adjustRightInd w:val="0"/>
        <w:jc w:val="both"/>
        <w:rPr>
          <w:sz w:val="21"/>
          <w:szCs w:val="21"/>
        </w:rPr>
      </w:pPr>
      <w:r w:rsidRPr="00231A81">
        <w:rPr>
          <w:sz w:val="21"/>
          <w:szCs w:val="21"/>
        </w:rPr>
        <w:t>6.1. За неисполнение или ненадлежащее исполнение условий Контракта Стороны несут ответственность в соответствии с законодательством Российской Федерации.</w:t>
      </w:r>
    </w:p>
    <w:p w:rsidR="00A53128" w:rsidRPr="00231A81" w:rsidRDefault="00A53128" w:rsidP="00A53128">
      <w:pPr>
        <w:autoSpaceDE w:val="0"/>
        <w:autoSpaceDN w:val="0"/>
        <w:adjustRightInd w:val="0"/>
        <w:jc w:val="both"/>
        <w:rPr>
          <w:sz w:val="21"/>
          <w:szCs w:val="21"/>
        </w:rPr>
      </w:pPr>
      <w:r w:rsidRPr="00231A81">
        <w:rPr>
          <w:sz w:val="21"/>
          <w:szCs w:val="21"/>
        </w:rPr>
        <w:t xml:space="preserve">6.2. Размер штрафа устанавливается Контрактом в порядке, установленном </w:t>
      </w:r>
      <w:hyperlink r:id="rId10" w:history="1">
        <w:r w:rsidRPr="00231A81">
          <w:rPr>
            <w:sz w:val="21"/>
            <w:szCs w:val="21"/>
          </w:rPr>
          <w:t>Правилами</w:t>
        </w:r>
      </w:hyperlink>
      <w:r w:rsidRPr="00231A81">
        <w:rPr>
          <w:sz w:val="21"/>
          <w:szCs w:val="21"/>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обязательств, предусмотренных Контрактом (за исключением просрочки исполнения обязательств заказчиком, Поставщиком, утвержденными постановлением Правительства Российской Федерации от 30 августа 2017 г. № 1042 (</w:t>
      </w:r>
      <w:r w:rsidRPr="00231A81">
        <w:rPr>
          <w:i/>
          <w:sz w:val="21"/>
          <w:szCs w:val="21"/>
        </w:rPr>
        <w:t xml:space="preserve">в ред. </w:t>
      </w:r>
      <w:hyperlink r:id="rId11" w:history="1">
        <w:r w:rsidRPr="00231A81">
          <w:rPr>
            <w:i/>
            <w:sz w:val="21"/>
            <w:szCs w:val="21"/>
          </w:rPr>
          <w:t>Постановления</w:t>
        </w:r>
      </w:hyperlink>
      <w:r w:rsidRPr="00231A81">
        <w:rPr>
          <w:i/>
          <w:sz w:val="21"/>
          <w:szCs w:val="21"/>
        </w:rPr>
        <w:t xml:space="preserve"> Правительства Российской Федерации от 02.08.2019 N 1011</w:t>
      </w:r>
      <w:r w:rsidRPr="00231A81">
        <w:rPr>
          <w:sz w:val="21"/>
          <w:szCs w:val="21"/>
        </w:rPr>
        <w:t>) (далее - Правила определения размера штрафа).</w:t>
      </w:r>
      <w:bookmarkStart w:id="2" w:name="P212"/>
      <w:bookmarkEnd w:id="2"/>
    </w:p>
    <w:p w:rsidR="00A53128" w:rsidRPr="00231A81" w:rsidRDefault="00A53128" w:rsidP="00A53128">
      <w:pPr>
        <w:widowControl w:val="0"/>
        <w:tabs>
          <w:tab w:val="left" w:pos="2977"/>
        </w:tabs>
        <w:autoSpaceDE w:val="0"/>
        <w:autoSpaceDN w:val="0"/>
        <w:adjustRightInd w:val="0"/>
        <w:jc w:val="both"/>
        <w:rPr>
          <w:sz w:val="21"/>
          <w:szCs w:val="21"/>
        </w:rPr>
      </w:pPr>
      <w:r w:rsidRPr="00231A81">
        <w:rPr>
          <w:sz w:val="21"/>
          <w:szCs w:val="21"/>
          <w:lang w:eastAsia="ar-SA"/>
        </w:rPr>
        <w:t xml:space="preserve">6.3. </w:t>
      </w:r>
      <w:r w:rsidRPr="00231A81">
        <w:rPr>
          <w:sz w:val="21"/>
          <w:szCs w:val="21"/>
        </w:rPr>
        <w:t xml:space="preserve">В случае просрочки исполнения Поставщиком обязательств (в том числе гарантийного обязательства), предусмотренных Контрактом, а также в иных случаях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 в соответствии с ч. 6 ст.34 Федерального закона № 44-ФЗ. </w:t>
      </w:r>
    </w:p>
    <w:p w:rsidR="00A53128" w:rsidRPr="00231A81" w:rsidRDefault="00A53128" w:rsidP="00A53128">
      <w:pPr>
        <w:widowControl w:val="0"/>
        <w:tabs>
          <w:tab w:val="left" w:pos="2977"/>
        </w:tabs>
        <w:autoSpaceDE w:val="0"/>
        <w:autoSpaceDN w:val="0"/>
        <w:adjustRightInd w:val="0"/>
        <w:jc w:val="both"/>
        <w:rPr>
          <w:sz w:val="21"/>
          <w:szCs w:val="21"/>
        </w:rPr>
      </w:pPr>
      <w:r w:rsidRPr="00231A81">
        <w:rPr>
          <w:sz w:val="21"/>
          <w:szCs w:val="21"/>
        </w:rPr>
        <w:t>6</w:t>
      </w:r>
      <w:r w:rsidRPr="00231A81">
        <w:rPr>
          <w:sz w:val="21"/>
          <w:szCs w:val="21"/>
          <w:lang w:eastAsia="ar-SA"/>
        </w:rPr>
        <w:t xml:space="preserve">.4.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r w:rsidRPr="00231A81">
        <w:rPr>
          <w:i/>
          <w:sz w:val="21"/>
          <w:szCs w:val="21"/>
          <w:lang w:eastAsia="ar-SA"/>
        </w:rPr>
        <w:t>ключевой ставки</w:t>
      </w:r>
      <w:r w:rsidRPr="00231A81">
        <w:rPr>
          <w:sz w:val="21"/>
          <w:szCs w:val="21"/>
          <w:lang w:eastAsia="ar-SA"/>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2" w:history="1">
        <w:r w:rsidRPr="00231A81">
          <w:rPr>
            <w:sz w:val="21"/>
            <w:szCs w:val="21"/>
            <w:lang w:eastAsia="ar-SA"/>
          </w:rPr>
          <w:t>порядке</w:t>
        </w:r>
      </w:hyperlink>
      <w:r w:rsidRPr="00231A81">
        <w:rPr>
          <w:sz w:val="21"/>
          <w:szCs w:val="21"/>
          <w:lang w:eastAsia="ar-SA"/>
        </w:rPr>
        <w:t xml:space="preserve">, установленном Правительством Российской Федерации (ч.5 ст.34 Федерального закона </w:t>
      </w:r>
      <w:r w:rsidRPr="00231A81">
        <w:rPr>
          <w:sz w:val="21"/>
          <w:szCs w:val="21"/>
        </w:rPr>
        <w:t>№ 44-ФЗ</w:t>
      </w:r>
      <w:r w:rsidRPr="00231A81">
        <w:rPr>
          <w:sz w:val="21"/>
          <w:szCs w:val="21"/>
          <w:lang w:eastAsia="ar-SA"/>
        </w:rPr>
        <w:t>).</w:t>
      </w:r>
    </w:p>
    <w:p w:rsidR="00A53128" w:rsidRPr="00231A81" w:rsidRDefault="00A53128" w:rsidP="00A53128">
      <w:pPr>
        <w:autoSpaceDE w:val="0"/>
        <w:autoSpaceDN w:val="0"/>
        <w:adjustRightInd w:val="0"/>
        <w:jc w:val="both"/>
        <w:rPr>
          <w:sz w:val="21"/>
          <w:szCs w:val="21"/>
        </w:rPr>
      </w:pPr>
      <w:r w:rsidRPr="00231A81">
        <w:rPr>
          <w:sz w:val="21"/>
          <w:szCs w:val="21"/>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размере  </w:t>
      </w:r>
      <w:r w:rsidRPr="00231A81">
        <w:rPr>
          <w:b/>
          <w:sz w:val="21"/>
          <w:szCs w:val="21"/>
        </w:rPr>
        <w:t>1000 рублей 00 копеек</w:t>
      </w:r>
      <w:r w:rsidRPr="00231A81">
        <w:rPr>
          <w:sz w:val="21"/>
          <w:szCs w:val="21"/>
        </w:rPr>
        <w:t>.</w:t>
      </w:r>
    </w:p>
    <w:p w:rsidR="00A53128" w:rsidRPr="00231A81" w:rsidRDefault="00A53128" w:rsidP="00A53128">
      <w:pPr>
        <w:autoSpaceDE w:val="0"/>
        <w:autoSpaceDN w:val="0"/>
        <w:adjustRightInd w:val="0"/>
        <w:jc w:val="both"/>
        <w:rPr>
          <w:sz w:val="21"/>
          <w:szCs w:val="21"/>
        </w:rPr>
      </w:pPr>
      <w:r w:rsidRPr="00231A81">
        <w:rPr>
          <w:sz w:val="21"/>
          <w:szCs w:val="21"/>
        </w:rPr>
        <w:t>6.6.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53128" w:rsidRPr="00231A81" w:rsidRDefault="00A53128" w:rsidP="00A53128">
      <w:pPr>
        <w:widowControl w:val="0"/>
        <w:tabs>
          <w:tab w:val="left" w:pos="2977"/>
        </w:tabs>
        <w:autoSpaceDE w:val="0"/>
        <w:autoSpaceDN w:val="0"/>
        <w:adjustRightInd w:val="0"/>
        <w:jc w:val="both"/>
        <w:rPr>
          <w:sz w:val="21"/>
          <w:szCs w:val="21"/>
        </w:rPr>
      </w:pPr>
      <w:r w:rsidRPr="00231A81">
        <w:rPr>
          <w:sz w:val="21"/>
          <w:szCs w:val="21"/>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53128" w:rsidRPr="00231A81" w:rsidRDefault="00A53128" w:rsidP="00A53128">
      <w:pPr>
        <w:autoSpaceDE w:val="0"/>
        <w:autoSpaceDN w:val="0"/>
        <w:adjustRightInd w:val="0"/>
        <w:jc w:val="both"/>
        <w:rPr>
          <w:sz w:val="21"/>
          <w:szCs w:val="21"/>
        </w:rPr>
      </w:pPr>
      <w:r w:rsidRPr="00231A81">
        <w:rPr>
          <w:sz w:val="21"/>
          <w:szCs w:val="21"/>
        </w:rPr>
        <w:t>6.8. В случае если законодательством Российской Федерации установлен иной порядок начисления штрафа, чем порядок, предусмотренный правилами определения размера штрафа, размер такого штрафа и порядок его начисления устанавливается Контрактом в соответствии с законодательством Российской Федерации.</w:t>
      </w:r>
    </w:p>
    <w:p w:rsidR="00A53128" w:rsidRPr="00231A81" w:rsidRDefault="00A53128" w:rsidP="00A53128">
      <w:pPr>
        <w:widowControl w:val="0"/>
        <w:tabs>
          <w:tab w:val="left" w:pos="2977"/>
        </w:tabs>
        <w:autoSpaceDE w:val="0"/>
        <w:autoSpaceDN w:val="0"/>
        <w:adjustRightInd w:val="0"/>
        <w:jc w:val="both"/>
        <w:rPr>
          <w:sz w:val="21"/>
          <w:szCs w:val="21"/>
        </w:rPr>
      </w:pPr>
      <w:r w:rsidRPr="00231A81">
        <w:rPr>
          <w:sz w:val="21"/>
          <w:szCs w:val="21"/>
        </w:rPr>
        <w:t xml:space="preserve">6.9. В случае просрочки исполнения Поставщиком обязательства, предусмотренного Контрактом, Поставщик оплачивает Заказчику пеню. </w:t>
      </w:r>
    </w:p>
    <w:p w:rsidR="00A53128" w:rsidRPr="00231A81" w:rsidRDefault="00A53128" w:rsidP="00A53128">
      <w:pPr>
        <w:widowControl w:val="0"/>
        <w:tabs>
          <w:tab w:val="left" w:pos="709"/>
        </w:tabs>
        <w:autoSpaceDE w:val="0"/>
        <w:autoSpaceDN w:val="0"/>
        <w:adjustRightInd w:val="0"/>
        <w:jc w:val="both"/>
        <w:rPr>
          <w:sz w:val="21"/>
          <w:szCs w:val="21"/>
        </w:rPr>
      </w:pPr>
      <w:r w:rsidRPr="00231A81">
        <w:rPr>
          <w:sz w:val="21"/>
          <w:szCs w:val="21"/>
        </w:rPr>
        <w:t xml:space="preserve">В соответствии с ч. 7 ст.34 Федерального закона № 44-ФЗ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w:t>
      </w:r>
      <w:r w:rsidRPr="00231A81">
        <w:rPr>
          <w:i/>
          <w:sz w:val="21"/>
          <w:szCs w:val="21"/>
        </w:rPr>
        <w:t>ключевой ставки</w:t>
      </w:r>
      <w:r w:rsidRPr="00231A81">
        <w:rPr>
          <w:sz w:val="21"/>
          <w:szCs w:val="21"/>
        </w:rPr>
        <w:t xml:space="preserve">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53128" w:rsidRPr="00231A81" w:rsidRDefault="00A53128" w:rsidP="00A53128">
      <w:pPr>
        <w:autoSpaceDE w:val="0"/>
        <w:autoSpaceDN w:val="0"/>
        <w:adjustRightInd w:val="0"/>
        <w:jc w:val="both"/>
        <w:rPr>
          <w:b/>
          <w:sz w:val="21"/>
          <w:szCs w:val="21"/>
        </w:rPr>
      </w:pPr>
      <w:r w:rsidRPr="00231A81">
        <w:rPr>
          <w:sz w:val="21"/>
          <w:szCs w:val="21"/>
        </w:rPr>
        <w:t xml:space="preserve">6.10.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w:t>
      </w:r>
      <w:r w:rsidRPr="00231A81">
        <w:rPr>
          <w:b/>
          <w:sz w:val="21"/>
          <w:szCs w:val="21"/>
        </w:rPr>
        <w:t>в размере 10 процентов цены Контракта</w:t>
      </w:r>
      <w:r w:rsidRPr="00231A81">
        <w:rPr>
          <w:rFonts w:eastAsia="Calibri"/>
          <w:b/>
          <w:sz w:val="21"/>
          <w:szCs w:val="21"/>
          <w:lang w:eastAsia="en-US"/>
        </w:rPr>
        <w:t>.</w:t>
      </w:r>
    </w:p>
    <w:p w:rsidR="00A53128" w:rsidRPr="00231A81" w:rsidRDefault="00A53128" w:rsidP="00A53128">
      <w:pPr>
        <w:autoSpaceDE w:val="0"/>
        <w:autoSpaceDN w:val="0"/>
        <w:adjustRightInd w:val="0"/>
        <w:jc w:val="both"/>
        <w:rPr>
          <w:sz w:val="21"/>
          <w:szCs w:val="21"/>
        </w:rPr>
      </w:pPr>
      <w:bookmarkStart w:id="3" w:name="P239"/>
      <w:bookmarkEnd w:id="3"/>
      <w:r w:rsidRPr="00231A81">
        <w:rPr>
          <w:sz w:val="21"/>
          <w:szCs w:val="21"/>
        </w:rPr>
        <w:t>6.11. За каждый факт неисполнения или ненадлежащего исполнения Поставщиком</w:t>
      </w:r>
      <w:r w:rsidR="007A074E" w:rsidRPr="00231A81">
        <w:rPr>
          <w:sz w:val="21"/>
          <w:szCs w:val="21"/>
        </w:rPr>
        <w:t xml:space="preserve"> </w:t>
      </w:r>
      <w:r w:rsidRPr="00231A81">
        <w:rPr>
          <w:sz w:val="21"/>
          <w:szCs w:val="21"/>
        </w:rPr>
        <w:t xml:space="preserve">обязательства, предусмотренного Контрактом, </w:t>
      </w:r>
      <w:r w:rsidRPr="00231A81">
        <w:rPr>
          <w:i/>
          <w:sz w:val="21"/>
          <w:szCs w:val="21"/>
        </w:rPr>
        <w:t>которое не имеет стоимостного выражения</w:t>
      </w:r>
      <w:r w:rsidRPr="00231A81">
        <w:rPr>
          <w:sz w:val="21"/>
          <w:szCs w:val="21"/>
        </w:rPr>
        <w:t xml:space="preserve">, размер штрафа устанавливается (при наличии в Контракте таких обязательств) в размере </w:t>
      </w:r>
      <w:r w:rsidRPr="00231A81">
        <w:rPr>
          <w:b/>
          <w:sz w:val="21"/>
          <w:szCs w:val="21"/>
        </w:rPr>
        <w:t>1000 рублей 00 копеек</w:t>
      </w:r>
      <w:r w:rsidRPr="00231A81">
        <w:rPr>
          <w:sz w:val="21"/>
          <w:szCs w:val="21"/>
        </w:rPr>
        <w:t>.</w:t>
      </w:r>
    </w:p>
    <w:p w:rsidR="00A53128" w:rsidRPr="00231A81" w:rsidRDefault="00A53128" w:rsidP="00A53128">
      <w:pPr>
        <w:autoSpaceDE w:val="0"/>
        <w:autoSpaceDN w:val="0"/>
        <w:adjustRightInd w:val="0"/>
        <w:jc w:val="both"/>
        <w:rPr>
          <w:sz w:val="21"/>
          <w:szCs w:val="21"/>
        </w:rPr>
      </w:pPr>
      <w:bookmarkStart w:id="4" w:name="P261"/>
      <w:bookmarkEnd w:id="4"/>
      <w:r w:rsidRPr="00231A81">
        <w:rPr>
          <w:sz w:val="21"/>
          <w:szCs w:val="21"/>
        </w:rPr>
        <w:t>6.12.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rsidR="00AD0206" w:rsidRPr="00231A81" w:rsidRDefault="00AD0206" w:rsidP="00A53128">
      <w:pPr>
        <w:autoSpaceDE w:val="0"/>
        <w:autoSpaceDN w:val="0"/>
        <w:adjustRightInd w:val="0"/>
        <w:jc w:val="both"/>
        <w:rPr>
          <w:sz w:val="21"/>
          <w:szCs w:val="21"/>
        </w:rPr>
      </w:pPr>
    </w:p>
    <w:p w:rsidR="00A53128" w:rsidRPr="00231A81" w:rsidRDefault="00A53128" w:rsidP="00A53128">
      <w:pPr>
        <w:suppressAutoHyphens/>
        <w:jc w:val="center"/>
        <w:outlineLvl w:val="0"/>
        <w:rPr>
          <w:b/>
          <w:sz w:val="21"/>
          <w:szCs w:val="21"/>
        </w:rPr>
      </w:pPr>
      <w:r w:rsidRPr="00231A81">
        <w:rPr>
          <w:rFonts w:eastAsia="Calibri"/>
          <w:b/>
          <w:sz w:val="21"/>
          <w:szCs w:val="21"/>
          <w:lang w:eastAsia="en-US"/>
        </w:rPr>
        <w:t xml:space="preserve">7. </w:t>
      </w:r>
      <w:r w:rsidRPr="00231A81">
        <w:rPr>
          <w:b/>
          <w:sz w:val="21"/>
          <w:szCs w:val="21"/>
        </w:rPr>
        <w:t>ПОРЯДОК РАЗРЕШЕНИЯ СПОРОВ</w:t>
      </w:r>
    </w:p>
    <w:p w:rsidR="006A595C" w:rsidRPr="00231A81" w:rsidRDefault="006A595C" w:rsidP="006A595C">
      <w:pPr>
        <w:suppressAutoHyphens/>
        <w:jc w:val="both"/>
        <w:rPr>
          <w:sz w:val="21"/>
          <w:szCs w:val="21"/>
        </w:rPr>
      </w:pPr>
      <w:r w:rsidRPr="00231A81">
        <w:rPr>
          <w:rFonts w:eastAsia="Calibri"/>
          <w:sz w:val="21"/>
          <w:szCs w:val="21"/>
          <w:lang w:eastAsia="en-US"/>
        </w:rPr>
        <w:t xml:space="preserve">7.1. </w:t>
      </w:r>
      <w:r w:rsidRPr="00231A81">
        <w:rPr>
          <w:sz w:val="21"/>
          <w:szCs w:val="21"/>
        </w:rPr>
        <w:t>Все споры и разногласия, возникающие между сторонами по настоящему Контракту, разрешаются путем переговоров с участием обеих сторон по Контракту.</w:t>
      </w:r>
    </w:p>
    <w:p w:rsidR="006A595C" w:rsidRPr="00231A81" w:rsidRDefault="006A595C" w:rsidP="006A595C">
      <w:pPr>
        <w:suppressAutoHyphens/>
        <w:jc w:val="both"/>
        <w:rPr>
          <w:sz w:val="21"/>
          <w:szCs w:val="21"/>
        </w:rPr>
      </w:pPr>
      <w:r w:rsidRPr="00231A81">
        <w:rPr>
          <w:sz w:val="21"/>
          <w:szCs w:val="21"/>
        </w:rPr>
        <w:t>7.2 Стороны устанавливают, что все возможные претензии по Контракту должны быть рассмотрены сторонами в течение 10 (десяти) рабочих дней с момента получения претензии.</w:t>
      </w:r>
    </w:p>
    <w:p w:rsidR="006A595C" w:rsidRPr="00231A81" w:rsidRDefault="006A595C" w:rsidP="006A595C">
      <w:pPr>
        <w:suppressAutoHyphens/>
        <w:jc w:val="both"/>
        <w:rPr>
          <w:rFonts w:eastAsia="Calibri"/>
          <w:sz w:val="21"/>
          <w:szCs w:val="21"/>
          <w:lang w:eastAsia="en-US"/>
        </w:rPr>
      </w:pPr>
      <w:r w:rsidRPr="00231A81">
        <w:rPr>
          <w:sz w:val="21"/>
          <w:szCs w:val="21"/>
        </w:rPr>
        <w:t>7.3. В случае невозможности урегулирования споров путем переговоров, они разрешаются в Арбитражном суде Санкт-Петербурга и Ленинградской области</w:t>
      </w:r>
      <w:r w:rsidRPr="00231A81">
        <w:rPr>
          <w:rFonts w:eastAsia="Calibri"/>
          <w:sz w:val="21"/>
          <w:szCs w:val="21"/>
          <w:lang w:eastAsia="en-US"/>
        </w:rPr>
        <w:t>.</w:t>
      </w:r>
    </w:p>
    <w:p w:rsidR="006A595C" w:rsidRPr="00231A81" w:rsidRDefault="006A595C" w:rsidP="006A595C">
      <w:pPr>
        <w:suppressAutoHyphens/>
        <w:jc w:val="both"/>
        <w:rPr>
          <w:kern w:val="1"/>
          <w:sz w:val="21"/>
          <w:szCs w:val="21"/>
        </w:rPr>
      </w:pPr>
      <w:r w:rsidRPr="00231A81">
        <w:rPr>
          <w:rFonts w:eastAsia="Calibri"/>
          <w:sz w:val="21"/>
          <w:szCs w:val="21"/>
          <w:lang w:eastAsia="en-US"/>
        </w:rPr>
        <w:t xml:space="preserve">7.4. </w:t>
      </w:r>
      <w:r w:rsidRPr="00231A81">
        <w:rPr>
          <w:b/>
          <w:kern w:val="1"/>
          <w:sz w:val="21"/>
          <w:szCs w:val="21"/>
        </w:rPr>
        <w:t>Обмен документами при применении мер ответственности</w:t>
      </w:r>
      <w:r w:rsidRPr="00231A81">
        <w:rPr>
          <w:kern w:val="1"/>
          <w:sz w:val="21"/>
          <w:szCs w:val="21"/>
        </w:rPr>
        <w:t xml:space="preserve"> и совершении иных действий в связи с нарушением Поставщиком  или Заказчиком условий Контракта осуществляется с использованием единой </w:t>
      </w:r>
      <w:r w:rsidRPr="00231A81">
        <w:rPr>
          <w:kern w:val="1"/>
          <w:sz w:val="21"/>
          <w:szCs w:val="21"/>
        </w:rPr>
        <w:lastRenderedPageBreak/>
        <w:t xml:space="preserve">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Поставщиком, и размещаются в единой информационной системе без размещения на официальном сайте. </w:t>
      </w:r>
    </w:p>
    <w:p w:rsidR="000675A9" w:rsidRPr="00231A81" w:rsidRDefault="000675A9" w:rsidP="006A595C">
      <w:pPr>
        <w:suppressAutoHyphens/>
        <w:jc w:val="both"/>
        <w:rPr>
          <w:kern w:val="1"/>
          <w:sz w:val="21"/>
          <w:szCs w:val="21"/>
        </w:rPr>
      </w:pPr>
    </w:p>
    <w:p w:rsidR="000675A9" w:rsidRPr="00231A81" w:rsidRDefault="000675A9" w:rsidP="000675A9">
      <w:pPr>
        <w:widowControl w:val="0"/>
        <w:suppressAutoHyphens/>
        <w:autoSpaceDE w:val="0"/>
        <w:autoSpaceDN w:val="0"/>
        <w:jc w:val="center"/>
        <w:rPr>
          <w:kern w:val="2"/>
          <w:sz w:val="21"/>
          <w:szCs w:val="21"/>
        </w:rPr>
      </w:pPr>
      <w:r w:rsidRPr="00231A81">
        <w:rPr>
          <w:b/>
          <w:kern w:val="2"/>
          <w:sz w:val="21"/>
          <w:szCs w:val="21"/>
        </w:rPr>
        <w:t xml:space="preserve">8. УВЕДОМЛЕНИЯ </w:t>
      </w:r>
    </w:p>
    <w:p w:rsidR="000675A9" w:rsidRPr="00231A81" w:rsidRDefault="000675A9" w:rsidP="000675A9">
      <w:pPr>
        <w:tabs>
          <w:tab w:val="left" w:pos="2977"/>
        </w:tabs>
        <w:suppressAutoHyphens/>
        <w:autoSpaceDE w:val="0"/>
        <w:autoSpaceDN w:val="0"/>
        <w:jc w:val="both"/>
        <w:rPr>
          <w:sz w:val="21"/>
          <w:szCs w:val="21"/>
          <w:lang w:eastAsia="ar-SA"/>
        </w:rPr>
      </w:pPr>
      <w:r w:rsidRPr="00231A81">
        <w:rPr>
          <w:sz w:val="21"/>
          <w:szCs w:val="21"/>
          <w:lang w:eastAsia="ar-SA"/>
        </w:rPr>
        <w:t xml:space="preserve">8.1. Любое уведомление, за исключением уведомлений о применении мер ответственности за нарушение Поставщиком или Заказчиком условий Контракта, а также решений об одностороннем отказе от исполнения Контракта, которое одна Сторона направляет другой Стороне в соответствии с Контрактом, высылается по адресу  электронной  почты, указанной </w:t>
      </w:r>
      <w:r w:rsidRPr="00231A81">
        <w:rPr>
          <w:color w:val="00B0F0"/>
          <w:sz w:val="21"/>
          <w:szCs w:val="21"/>
          <w:lang w:eastAsia="ar-SA"/>
        </w:rPr>
        <w:t>в разделе 1</w:t>
      </w:r>
      <w:r w:rsidR="004B7E54" w:rsidRPr="00231A81">
        <w:rPr>
          <w:color w:val="00B0F0"/>
          <w:sz w:val="21"/>
          <w:szCs w:val="21"/>
          <w:lang w:eastAsia="ar-SA"/>
        </w:rPr>
        <w:t>4</w:t>
      </w:r>
      <w:r w:rsidRPr="00231A81">
        <w:rPr>
          <w:color w:val="00B0F0"/>
          <w:sz w:val="21"/>
          <w:szCs w:val="21"/>
          <w:lang w:eastAsia="ar-SA"/>
        </w:rPr>
        <w:t xml:space="preserve"> </w:t>
      </w:r>
      <w:r w:rsidRPr="00231A81">
        <w:rPr>
          <w:sz w:val="21"/>
          <w:szCs w:val="21"/>
          <w:lang w:eastAsia="ar-SA"/>
        </w:rPr>
        <w:t xml:space="preserve">Контракта, либо с использованием иных средств связи и доставки, обеспечивающих фиксирование такого уведомления </w:t>
      </w:r>
    </w:p>
    <w:p w:rsidR="000675A9" w:rsidRPr="00231A81" w:rsidRDefault="000675A9" w:rsidP="000675A9">
      <w:pPr>
        <w:tabs>
          <w:tab w:val="left" w:pos="2977"/>
        </w:tabs>
        <w:suppressAutoHyphens/>
        <w:autoSpaceDE w:val="0"/>
        <w:autoSpaceDN w:val="0"/>
        <w:jc w:val="both"/>
        <w:rPr>
          <w:sz w:val="21"/>
          <w:szCs w:val="21"/>
          <w:lang w:eastAsia="ar-SA"/>
        </w:rPr>
      </w:pPr>
      <w:r w:rsidRPr="00231A81">
        <w:rPr>
          <w:sz w:val="21"/>
          <w:szCs w:val="21"/>
          <w:lang w:eastAsia="ar-SA"/>
        </w:rPr>
        <w:t>8.2. В случае отправления уведомлений посредством факсимильной связи, электронной почты уведомления считаются доставленными Стороной в день их отправки.  В случае направления уведомлений с использованием почты с заказным письмом с уведомлением, уведомления считаются полученными Стороной в день фактического получения, подтвержденного отметкой почты.</w:t>
      </w:r>
    </w:p>
    <w:p w:rsidR="00AD0206" w:rsidRPr="00231A81" w:rsidRDefault="00AD0206" w:rsidP="006A595C">
      <w:pPr>
        <w:suppressAutoHyphens/>
        <w:jc w:val="both"/>
        <w:rPr>
          <w:kern w:val="1"/>
          <w:sz w:val="21"/>
          <w:szCs w:val="21"/>
        </w:rPr>
      </w:pPr>
    </w:p>
    <w:p w:rsidR="00A53128" w:rsidRPr="00231A81" w:rsidRDefault="000675A9" w:rsidP="00A53128">
      <w:pPr>
        <w:suppressAutoHyphens/>
        <w:jc w:val="center"/>
        <w:outlineLvl w:val="0"/>
        <w:rPr>
          <w:b/>
          <w:sz w:val="21"/>
          <w:szCs w:val="21"/>
        </w:rPr>
      </w:pPr>
      <w:r w:rsidRPr="00231A81">
        <w:rPr>
          <w:rFonts w:eastAsia="Calibri"/>
          <w:b/>
          <w:sz w:val="21"/>
          <w:szCs w:val="21"/>
          <w:lang w:eastAsia="en-US"/>
        </w:rPr>
        <w:t>9.</w:t>
      </w:r>
      <w:r w:rsidR="00A53128" w:rsidRPr="00231A81">
        <w:rPr>
          <w:rFonts w:eastAsia="Calibri"/>
          <w:b/>
          <w:sz w:val="21"/>
          <w:szCs w:val="21"/>
          <w:lang w:eastAsia="en-US"/>
        </w:rPr>
        <w:t xml:space="preserve"> </w:t>
      </w:r>
      <w:r w:rsidR="00A53128" w:rsidRPr="00231A81">
        <w:rPr>
          <w:b/>
          <w:sz w:val="21"/>
          <w:szCs w:val="21"/>
        </w:rPr>
        <w:t>ФОРС-МАЖОР</w:t>
      </w:r>
    </w:p>
    <w:p w:rsidR="00A53128" w:rsidRPr="00231A81" w:rsidRDefault="000675A9" w:rsidP="00A53128">
      <w:pPr>
        <w:suppressAutoHyphens/>
        <w:jc w:val="both"/>
        <w:rPr>
          <w:sz w:val="21"/>
          <w:szCs w:val="21"/>
        </w:rPr>
      </w:pPr>
      <w:r w:rsidRPr="00231A81">
        <w:rPr>
          <w:rFonts w:eastAsia="Calibri"/>
          <w:sz w:val="21"/>
          <w:szCs w:val="21"/>
          <w:lang w:eastAsia="en-US"/>
        </w:rPr>
        <w:t>9</w:t>
      </w:r>
      <w:r w:rsidR="00A53128" w:rsidRPr="00231A81">
        <w:rPr>
          <w:rFonts w:eastAsia="Calibri"/>
          <w:sz w:val="21"/>
          <w:szCs w:val="21"/>
          <w:lang w:eastAsia="en-US"/>
        </w:rPr>
        <w:t>.1.</w:t>
      </w:r>
      <w:r w:rsidR="00A53128" w:rsidRPr="00231A81">
        <w:rPr>
          <w:sz w:val="21"/>
          <w:szCs w:val="21"/>
        </w:rPr>
        <w:t xml:space="preserve"> Стороны освобождаются от ответственности за полное или частичное неисполнение обязательств по настоящему Контракту,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 наступление которых Сторона, не исполнившая обязательства полностью или частично, не могла ни предвидеть, ни предотвратить разумными мерами.</w:t>
      </w:r>
    </w:p>
    <w:p w:rsidR="00A53128" w:rsidRPr="00231A81" w:rsidRDefault="000675A9" w:rsidP="00A53128">
      <w:pPr>
        <w:suppressAutoHyphens/>
        <w:jc w:val="both"/>
        <w:rPr>
          <w:sz w:val="21"/>
          <w:szCs w:val="21"/>
        </w:rPr>
      </w:pPr>
      <w:r w:rsidRPr="00231A81">
        <w:rPr>
          <w:sz w:val="21"/>
          <w:szCs w:val="21"/>
        </w:rPr>
        <w:t>9</w:t>
      </w:r>
      <w:r w:rsidR="00A53128" w:rsidRPr="00231A81">
        <w:rPr>
          <w:sz w:val="21"/>
          <w:szCs w:val="21"/>
        </w:rPr>
        <w:t xml:space="preserve">.2. При наступлении указанных в пункте </w:t>
      </w:r>
      <w:r w:rsidRPr="00231A81">
        <w:rPr>
          <w:sz w:val="21"/>
          <w:szCs w:val="21"/>
        </w:rPr>
        <w:t>9</w:t>
      </w:r>
      <w:r w:rsidR="00A53128" w:rsidRPr="00231A81">
        <w:rPr>
          <w:sz w:val="21"/>
          <w:szCs w:val="21"/>
        </w:rPr>
        <w:t>.1. обстоятельств, Сторона по настоящему Контракту, для которой создалась невозможность исполнения своих обязательств, должна известить о них в письменном виде другую Сторону с приложениями соответствующих доказательств и документов в 7-дневный срок со дня наступления этих обстоятельств.</w:t>
      </w:r>
    </w:p>
    <w:p w:rsidR="00A53128" w:rsidRPr="00231A81" w:rsidRDefault="000675A9" w:rsidP="00A53128">
      <w:pPr>
        <w:suppressAutoHyphens/>
        <w:jc w:val="both"/>
        <w:rPr>
          <w:sz w:val="21"/>
          <w:szCs w:val="21"/>
        </w:rPr>
      </w:pPr>
      <w:r w:rsidRPr="00231A81">
        <w:rPr>
          <w:sz w:val="21"/>
          <w:szCs w:val="21"/>
        </w:rPr>
        <w:t>9</w:t>
      </w:r>
      <w:r w:rsidR="00A53128" w:rsidRPr="00231A81">
        <w:rPr>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4B7E54" w:rsidRPr="00231A81" w:rsidRDefault="004B7E54" w:rsidP="00A53128">
      <w:pPr>
        <w:suppressAutoHyphens/>
        <w:jc w:val="both"/>
        <w:rPr>
          <w:sz w:val="21"/>
          <w:szCs w:val="21"/>
        </w:rPr>
      </w:pPr>
    </w:p>
    <w:p w:rsidR="004B7E54" w:rsidRPr="00231A81" w:rsidRDefault="004B7E54" w:rsidP="004B7E54">
      <w:pPr>
        <w:widowControl w:val="0"/>
        <w:jc w:val="center"/>
        <w:outlineLvl w:val="0"/>
        <w:rPr>
          <w:b/>
          <w:kern w:val="1"/>
          <w:sz w:val="21"/>
          <w:szCs w:val="21"/>
        </w:rPr>
      </w:pPr>
      <w:r w:rsidRPr="00231A81">
        <w:rPr>
          <w:b/>
          <w:kern w:val="1"/>
          <w:sz w:val="21"/>
          <w:szCs w:val="21"/>
        </w:rPr>
        <w:t>10. ОСНОВАНИЯ ИЗМЕНЕНИЯ И РАСТОРЖЕНИЯ КОНТРАКТА</w:t>
      </w:r>
    </w:p>
    <w:p w:rsidR="004B7E54" w:rsidRPr="00231A81" w:rsidRDefault="004B7E54" w:rsidP="004B7E54">
      <w:pPr>
        <w:suppressAutoHyphens/>
        <w:jc w:val="both"/>
        <w:rPr>
          <w:sz w:val="21"/>
          <w:szCs w:val="21"/>
        </w:rPr>
      </w:pPr>
      <w:r w:rsidRPr="00231A81">
        <w:rPr>
          <w:rFonts w:eastAsia="Calibri"/>
          <w:sz w:val="21"/>
          <w:szCs w:val="21"/>
          <w:lang w:eastAsia="en-US"/>
        </w:rPr>
        <w:t xml:space="preserve">10.1. </w:t>
      </w:r>
      <w:r w:rsidRPr="00231A81">
        <w:rPr>
          <w:sz w:val="21"/>
          <w:szCs w:val="21"/>
        </w:rPr>
        <w:t xml:space="preserve">Все изменения Контракта (дополнительные соглашения к Контракту, в том числе и соглашение о расторжении Контракта) должны быть оформлены в виде электронного документа с применением усиленных электронных подписей Сторон в едином </w:t>
      </w:r>
      <w:proofErr w:type="spellStart"/>
      <w:r w:rsidRPr="00231A81">
        <w:rPr>
          <w:sz w:val="21"/>
          <w:szCs w:val="21"/>
        </w:rPr>
        <w:t>агрегаторе</w:t>
      </w:r>
      <w:proofErr w:type="spellEnd"/>
      <w:r w:rsidRPr="00231A81">
        <w:rPr>
          <w:sz w:val="21"/>
          <w:szCs w:val="21"/>
        </w:rPr>
        <w:t xml:space="preserve"> торговли (ЕАТ https://agregatoreat.ru/) и оформлены дополнительными соглашениями к Контракту,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w:t>
      </w:r>
    </w:p>
    <w:p w:rsidR="004B7E54" w:rsidRPr="00231A81" w:rsidRDefault="004B7E54" w:rsidP="004B7E54">
      <w:pPr>
        <w:suppressAutoHyphens/>
        <w:jc w:val="both"/>
        <w:rPr>
          <w:sz w:val="21"/>
          <w:szCs w:val="21"/>
        </w:rPr>
      </w:pPr>
      <w:r w:rsidRPr="00231A81">
        <w:rPr>
          <w:sz w:val="21"/>
          <w:szCs w:val="21"/>
        </w:rPr>
        <w:tab/>
        <w:t>Дополнительные соглашения заключаются по соглашению Сторон в случаях, предусмотренных действующим законодательством Российской Федерации, и становятся неотъемлемой частью настоящего Контракта после их подписания.</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 xml:space="preserve">10.2. Изменение существенных условий Контракта </w:t>
      </w:r>
      <w:r w:rsidRPr="00231A81">
        <w:rPr>
          <w:rFonts w:eastAsia="Calibri"/>
          <w:b/>
          <w:sz w:val="21"/>
          <w:szCs w:val="21"/>
          <w:lang w:eastAsia="en-US"/>
        </w:rPr>
        <w:t>при его исполнении не допускается</w:t>
      </w:r>
      <w:r w:rsidRPr="00231A81">
        <w:rPr>
          <w:rFonts w:eastAsia="Calibri"/>
          <w:sz w:val="21"/>
          <w:szCs w:val="21"/>
          <w:lang w:eastAsia="en-US"/>
        </w:rPr>
        <w:t>, за исключением их изменения по соглашению Сторон в случаях, предусмотренных ч.1 ст. 95 Федерального закона   № 44-ФЗ</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b/>
          <w:sz w:val="21"/>
          <w:szCs w:val="21"/>
          <w:lang w:eastAsia="en-US"/>
        </w:rPr>
        <w:t>10.3.</w:t>
      </w:r>
      <w:r w:rsidRPr="00231A81">
        <w:rPr>
          <w:rFonts w:eastAsia="Calibri"/>
          <w:sz w:val="21"/>
          <w:szCs w:val="21"/>
          <w:lang w:eastAsia="en-US"/>
        </w:rPr>
        <w:t xml:space="preserve"> При исполнении Контракта (за исключением случаев, предусмотренных подпунктом "в" пункта 1, подпунктом "б" пункта 2, подпунктом "в" пункта 3 части 4 статьи 14 настоящего Федерального закона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 (</w:t>
      </w:r>
      <w:r w:rsidRPr="00231A81">
        <w:rPr>
          <w:rFonts w:eastAsia="Calibri"/>
          <w:color w:val="0000FF"/>
          <w:sz w:val="21"/>
          <w:szCs w:val="21"/>
          <w:lang w:eastAsia="en-US"/>
        </w:rPr>
        <w:t>ч.7 ст.95 Федерального закона № 44-ФЗ</w:t>
      </w:r>
      <w:r w:rsidRPr="00231A81">
        <w:rPr>
          <w:rFonts w:eastAsia="Calibri"/>
          <w:sz w:val="21"/>
          <w:szCs w:val="21"/>
          <w:lang w:eastAsia="en-US"/>
        </w:rPr>
        <w:t>).</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r w:rsidRPr="00231A81">
        <w:rPr>
          <w:rFonts w:eastAsia="Calibri"/>
          <w:color w:val="0000FF"/>
          <w:sz w:val="21"/>
          <w:szCs w:val="21"/>
          <w:lang w:eastAsia="en-US"/>
        </w:rPr>
        <w:t>ч.8 ст. 95 Федерального закона № 44-ФЗ</w:t>
      </w:r>
      <w:r w:rsidRPr="00231A81">
        <w:rPr>
          <w:rFonts w:eastAsia="Calibri"/>
          <w:sz w:val="21"/>
          <w:szCs w:val="21"/>
          <w:lang w:eastAsia="en-US"/>
        </w:rPr>
        <w:t xml:space="preserve">). </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 (</w:t>
      </w:r>
      <w:r w:rsidRPr="00231A81">
        <w:rPr>
          <w:rFonts w:eastAsia="Calibri"/>
          <w:color w:val="0000FF"/>
          <w:sz w:val="21"/>
          <w:szCs w:val="21"/>
          <w:lang w:eastAsia="en-US"/>
        </w:rPr>
        <w:t>ч.9 ст. 95 Федерального закона № 44-ФЗ</w:t>
      </w:r>
      <w:r w:rsidRPr="00231A81">
        <w:rPr>
          <w:rFonts w:eastAsia="Calibri"/>
          <w:sz w:val="21"/>
          <w:szCs w:val="21"/>
          <w:lang w:eastAsia="en-US"/>
        </w:rPr>
        <w:t>).</w:t>
      </w:r>
    </w:p>
    <w:p w:rsidR="004B7E54" w:rsidRPr="00231A81" w:rsidRDefault="004B7E54" w:rsidP="004B7E54">
      <w:pPr>
        <w:numPr>
          <w:ilvl w:val="1"/>
          <w:numId w:val="0"/>
        </w:numPr>
        <w:tabs>
          <w:tab w:val="left" w:pos="709"/>
          <w:tab w:val="num" w:pos="1418"/>
          <w:tab w:val="left" w:pos="2977"/>
        </w:tabs>
        <w:jc w:val="both"/>
        <w:rPr>
          <w:rFonts w:eastAsia="Calibri"/>
          <w:b/>
          <w:sz w:val="21"/>
          <w:szCs w:val="21"/>
          <w:lang w:eastAsia="en-US"/>
        </w:rPr>
      </w:pPr>
      <w:r w:rsidRPr="00231A81">
        <w:rPr>
          <w:rFonts w:eastAsia="Calibri"/>
          <w:sz w:val="21"/>
          <w:szCs w:val="21"/>
          <w:lang w:eastAsia="en-US"/>
        </w:rPr>
        <w:t xml:space="preserve">10.6. Заказчик </w:t>
      </w:r>
      <w:r w:rsidRPr="00231A81">
        <w:rPr>
          <w:rFonts w:eastAsia="Calibri"/>
          <w:b/>
          <w:sz w:val="21"/>
          <w:szCs w:val="21"/>
          <w:lang w:eastAsia="en-US"/>
        </w:rPr>
        <w:t xml:space="preserve">вправе </w:t>
      </w:r>
      <w:r w:rsidRPr="00231A81">
        <w:rPr>
          <w:rFonts w:eastAsia="Calibri"/>
          <w:sz w:val="21"/>
          <w:szCs w:val="21"/>
          <w:lang w:eastAsia="en-US"/>
        </w:rPr>
        <w:t xml:space="preserve">принять решение об одностороннем отказе от исполнения Контракта в одностороннем внесудебном порядке </w:t>
      </w:r>
      <w:r w:rsidRPr="00231A81">
        <w:rPr>
          <w:rFonts w:eastAsia="Calibri"/>
          <w:b/>
          <w:sz w:val="21"/>
          <w:szCs w:val="21"/>
          <w:lang w:eastAsia="en-US"/>
        </w:rPr>
        <w:t xml:space="preserve">в случаях: </w:t>
      </w:r>
    </w:p>
    <w:p w:rsidR="004B7E54" w:rsidRPr="00231A81" w:rsidRDefault="004B7E54" w:rsidP="004B7E54">
      <w:pPr>
        <w:jc w:val="both"/>
        <w:rPr>
          <w:sz w:val="21"/>
          <w:szCs w:val="21"/>
          <w:lang w:eastAsia="en-US"/>
        </w:rPr>
      </w:pPr>
      <w:r w:rsidRPr="00231A81">
        <w:rPr>
          <w:sz w:val="21"/>
          <w:szCs w:val="21"/>
          <w:lang w:eastAsia="en-US"/>
        </w:rPr>
        <w:t>10.6.1. Отказ Поставщика передать Заказчику Товар или принадлежности к нему (п. 1 ст. 463, абзац второй  ст. 464 ГК РФ);</w:t>
      </w:r>
    </w:p>
    <w:p w:rsidR="004B7E54" w:rsidRPr="00231A81" w:rsidRDefault="004B7E54" w:rsidP="004B7E54">
      <w:pPr>
        <w:jc w:val="both"/>
        <w:rPr>
          <w:sz w:val="21"/>
          <w:szCs w:val="21"/>
          <w:lang w:eastAsia="en-US"/>
        </w:rPr>
      </w:pPr>
      <w:r w:rsidRPr="00231A81">
        <w:rPr>
          <w:sz w:val="21"/>
          <w:szCs w:val="21"/>
          <w:lang w:eastAsia="en-US"/>
        </w:rPr>
        <w:lastRenderedPageBreak/>
        <w:t>10.6.2.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 2 ст. 475 ГК РФ);</w:t>
      </w:r>
    </w:p>
    <w:p w:rsidR="004B7E54" w:rsidRPr="00231A81" w:rsidRDefault="004B7E54" w:rsidP="004B7E54">
      <w:pPr>
        <w:jc w:val="both"/>
        <w:rPr>
          <w:sz w:val="21"/>
          <w:szCs w:val="21"/>
          <w:lang w:eastAsia="en-US"/>
        </w:rPr>
      </w:pPr>
      <w:r w:rsidRPr="00231A81">
        <w:rPr>
          <w:sz w:val="21"/>
          <w:szCs w:val="21"/>
          <w:lang w:eastAsia="en-US"/>
        </w:rPr>
        <w:t>10.6.3. Неоднократное нарушение Поставщиком сроков поставки Товара (п. 2 ст. 523 ГК РФ);</w:t>
      </w:r>
    </w:p>
    <w:p w:rsidR="004B7E54" w:rsidRPr="00231A81" w:rsidRDefault="004B7E54" w:rsidP="004B7E54">
      <w:pPr>
        <w:jc w:val="both"/>
        <w:rPr>
          <w:sz w:val="21"/>
          <w:szCs w:val="21"/>
          <w:lang w:eastAsia="en-US"/>
        </w:rPr>
      </w:pPr>
      <w:r w:rsidRPr="00231A81">
        <w:rPr>
          <w:sz w:val="21"/>
          <w:szCs w:val="21"/>
          <w:lang w:eastAsia="en-US"/>
        </w:rPr>
        <w:t xml:space="preserve">10.6.4. Однократное нарушение срока поставки Товара, в случае если нарушение срока поставки Товара вдвое превышает срок поставки Товара, предусмотренный </w:t>
      </w:r>
      <w:r w:rsidRPr="00231A81">
        <w:rPr>
          <w:color w:val="0000FF"/>
          <w:sz w:val="21"/>
          <w:szCs w:val="21"/>
          <w:lang w:eastAsia="en-US"/>
        </w:rPr>
        <w:t>пунктом 3.2.</w:t>
      </w:r>
      <w:r w:rsidRPr="00231A81">
        <w:rPr>
          <w:sz w:val="21"/>
          <w:szCs w:val="21"/>
          <w:lang w:eastAsia="en-US"/>
        </w:rPr>
        <w:t xml:space="preserve"> Контракта.</w:t>
      </w:r>
    </w:p>
    <w:p w:rsidR="004B7E54" w:rsidRPr="00231A81" w:rsidRDefault="004B7E54" w:rsidP="004B7E54">
      <w:pPr>
        <w:jc w:val="both"/>
        <w:rPr>
          <w:sz w:val="21"/>
          <w:szCs w:val="21"/>
          <w:lang w:eastAsia="en-US"/>
        </w:rPr>
      </w:pPr>
      <w:r w:rsidRPr="00231A81">
        <w:rPr>
          <w:sz w:val="21"/>
          <w:szCs w:val="21"/>
          <w:lang w:eastAsia="en-US"/>
        </w:rPr>
        <w:t>10.6.5. В иных случаях, предусмотренных Гражданским кодексом Российской Федерации.</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10.7. Заказчик вправе провести экспертизу Товара с привлечением экспертов, экспертных организаций до принятия решения об одностороннем отказе от исполнения Контракта (</w:t>
      </w:r>
      <w:r w:rsidRPr="00231A81">
        <w:rPr>
          <w:rFonts w:eastAsia="Calibri"/>
          <w:color w:val="0000FF"/>
          <w:sz w:val="21"/>
          <w:szCs w:val="21"/>
          <w:lang w:eastAsia="en-US"/>
        </w:rPr>
        <w:t>ч.10 ст.95 Федерального закона № 44-ФЗ</w:t>
      </w:r>
      <w:r w:rsidRPr="00231A81">
        <w:rPr>
          <w:rFonts w:eastAsia="Calibri"/>
          <w:sz w:val="21"/>
          <w:szCs w:val="21"/>
          <w:lang w:eastAsia="en-US"/>
        </w:rPr>
        <w:t>).</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10.8. Если Заказчиком проведена экспертиза поставленного Товара, выполненной работы или оказанной услуги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Товара, выполненной работы или оказанной услуги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 (</w:t>
      </w:r>
      <w:r w:rsidRPr="00231A81">
        <w:rPr>
          <w:rFonts w:eastAsia="Calibri"/>
          <w:color w:val="0000FF"/>
          <w:sz w:val="21"/>
          <w:szCs w:val="21"/>
          <w:lang w:eastAsia="en-US"/>
        </w:rPr>
        <w:t>ч.11 ст.95 Федерального закона № 44-ФЗ</w:t>
      </w:r>
      <w:r w:rsidRPr="00231A81">
        <w:rPr>
          <w:rFonts w:eastAsia="Calibri"/>
          <w:sz w:val="21"/>
          <w:szCs w:val="21"/>
          <w:lang w:eastAsia="en-US"/>
        </w:rPr>
        <w:t xml:space="preserve">). </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10.9. Заказчик обязан принять решение об одностороннем отказе от исполнения Контракта в случаях, предусмотренных ч.15 ст. 95 Федерального закона № 44-ФЗ.</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 xml:space="preserve">10.9.1. В случае принятия Заказчиком решения об одностороннем отказе от исполнения Контракта, Заказчик: направляет такое решение Поставщику в порядке, установленном частью 12.1, 12.2 статьи 95 Федерального закона № 44-ФЗ.  </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10.1</w:t>
      </w:r>
      <w:r w:rsidR="003D69A0" w:rsidRPr="00231A81">
        <w:rPr>
          <w:rFonts w:eastAsia="Calibri"/>
          <w:sz w:val="21"/>
          <w:szCs w:val="21"/>
          <w:lang w:eastAsia="en-US"/>
        </w:rPr>
        <w:t>0</w:t>
      </w:r>
      <w:r w:rsidRPr="00231A81">
        <w:rPr>
          <w:rFonts w:eastAsia="Calibri"/>
          <w:sz w:val="21"/>
          <w:szCs w:val="21"/>
          <w:lang w:eastAsia="en-US"/>
        </w:rPr>
        <w:t xml:space="preserve">. Решение Заказчика об одностороннем отказе от исполнения Контракта вступает в силу и Контракт считается расторгнутым </w:t>
      </w:r>
      <w:r w:rsidRPr="00231A81">
        <w:rPr>
          <w:rFonts w:eastAsia="Calibri"/>
          <w:b/>
          <w:sz w:val="21"/>
          <w:szCs w:val="21"/>
          <w:lang w:eastAsia="en-US"/>
        </w:rPr>
        <w:t>через десять дней</w:t>
      </w:r>
      <w:r w:rsidRPr="00231A81">
        <w:rPr>
          <w:rFonts w:eastAsia="Calibri"/>
          <w:sz w:val="21"/>
          <w:szCs w:val="21"/>
          <w:lang w:eastAsia="en-US"/>
        </w:rPr>
        <w:t xml:space="preserve"> с даты надлежащего уведомления Заказчиком поставщика (подрядчика, исполнителя) об одностороннем отказе от исполнения Контракта  (</w:t>
      </w:r>
      <w:r w:rsidRPr="00231A81">
        <w:rPr>
          <w:rFonts w:eastAsia="Calibri"/>
          <w:color w:val="0000FF"/>
          <w:sz w:val="21"/>
          <w:szCs w:val="21"/>
          <w:lang w:eastAsia="en-US"/>
        </w:rPr>
        <w:t>ч.13 ст.95 Федерального закона № 44-ФЗ</w:t>
      </w:r>
      <w:r w:rsidRPr="00231A81">
        <w:rPr>
          <w:rFonts w:eastAsia="Calibri"/>
          <w:sz w:val="21"/>
          <w:szCs w:val="21"/>
          <w:lang w:eastAsia="en-US"/>
        </w:rPr>
        <w:t>).</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w:t>
      </w:r>
      <w:r w:rsidR="003D69A0" w:rsidRPr="00231A81">
        <w:rPr>
          <w:rFonts w:eastAsia="Calibri"/>
          <w:sz w:val="21"/>
          <w:szCs w:val="21"/>
          <w:lang w:eastAsia="en-US"/>
        </w:rPr>
        <w:t>11</w:t>
      </w:r>
      <w:r w:rsidRPr="00231A81">
        <w:rPr>
          <w:rFonts w:eastAsia="Calibri"/>
          <w:sz w:val="21"/>
          <w:szCs w:val="21"/>
          <w:lang w:eastAsia="en-US"/>
        </w:rPr>
        <w:t xml:space="preserve">.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w:t>
      </w:r>
      <w:r w:rsidRPr="00231A81">
        <w:rPr>
          <w:rFonts w:eastAsia="Calibri"/>
          <w:color w:val="0000FF"/>
          <w:sz w:val="21"/>
          <w:szCs w:val="21"/>
          <w:lang w:eastAsia="en-US"/>
        </w:rPr>
        <w:t>ч. 10 ст.95 Федерального закона № 44-ФЗ</w:t>
      </w:r>
      <w:r w:rsidRPr="00231A81">
        <w:rPr>
          <w:rFonts w:eastAsia="Calibri"/>
          <w:sz w:val="21"/>
          <w:szCs w:val="21"/>
          <w:lang w:eastAsia="en-US"/>
        </w:rPr>
        <w:t>. Данное 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  (</w:t>
      </w:r>
      <w:r w:rsidRPr="00231A81">
        <w:rPr>
          <w:rFonts w:eastAsia="Calibri"/>
          <w:color w:val="0000FF"/>
          <w:sz w:val="21"/>
          <w:szCs w:val="21"/>
          <w:lang w:eastAsia="en-US"/>
        </w:rPr>
        <w:t>ч.14 ст.95 Федерального закона № 44-Ф</w:t>
      </w:r>
      <w:r w:rsidRPr="00231A81">
        <w:rPr>
          <w:rFonts w:eastAsia="Calibri"/>
          <w:sz w:val="21"/>
          <w:szCs w:val="21"/>
          <w:lang w:eastAsia="en-US"/>
        </w:rPr>
        <w:t>З).</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10.1</w:t>
      </w:r>
      <w:r w:rsidR="003D69A0" w:rsidRPr="00231A81">
        <w:rPr>
          <w:rFonts w:eastAsia="Calibri"/>
          <w:sz w:val="21"/>
          <w:szCs w:val="21"/>
          <w:lang w:eastAsia="en-US"/>
        </w:rPr>
        <w:t>2</w:t>
      </w:r>
      <w:r w:rsidRPr="00231A81">
        <w:rPr>
          <w:rFonts w:eastAsia="Calibri"/>
          <w:sz w:val="21"/>
          <w:szCs w:val="21"/>
          <w:lang w:eastAsia="en-US"/>
        </w:rPr>
        <w:t>. 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 (</w:t>
      </w:r>
      <w:r w:rsidRPr="00231A81">
        <w:rPr>
          <w:rFonts w:eastAsia="Calibri"/>
          <w:color w:val="0000FF"/>
          <w:sz w:val="21"/>
          <w:szCs w:val="21"/>
          <w:lang w:eastAsia="en-US"/>
        </w:rPr>
        <w:t>ч.19 ст.95 Федерального закона № 44-ФЗ</w:t>
      </w:r>
      <w:r w:rsidRPr="00231A81">
        <w:rPr>
          <w:rFonts w:eastAsia="Calibri"/>
          <w:sz w:val="21"/>
          <w:szCs w:val="21"/>
          <w:lang w:eastAsia="en-US"/>
        </w:rPr>
        <w:t>).</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10.1</w:t>
      </w:r>
      <w:r w:rsidR="003D69A0" w:rsidRPr="00231A81">
        <w:rPr>
          <w:rFonts w:eastAsia="Calibri"/>
          <w:sz w:val="21"/>
          <w:szCs w:val="21"/>
          <w:lang w:eastAsia="en-US"/>
        </w:rPr>
        <w:t>2</w:t>
      </w:r>
      <w:r w:rsidRPr="00231A81">
        <w:rPr>
          <w:rFonts w:eastAsia="Calibri"/>
          <w:sz w:val="21"/>
          <w:szCs w:val="21"/>
          <w:lang w:eastAsia="en-US"/>
        </w:rPr>
        <w:t>.1. В случае принятия Поставщиком предусмотренного частью 19 статьи 95 Федерального закона № 44-ФЗ решения об одностороннем отказе от исполнения Контракта, Поставщик направляет такое решение Заказчику в порядке, установленном частями 20.1, 20.2 статьи 95 Федерального закона № 44-ФЗ.</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10.1</w:t>
      </w:r>
      <w:r w:rsidR="003D69A0" w:rsidRPr="00231A81">
        <w:rPr>
          <w:rFonts w:eastAsia="Calibri"/>
          <w:sz w:val="21"/>
          <w:szCs w:val="21"/>
          <w:lang w:eastAsia="en-US"/>
        </w:rPr>
        <w:t>3</w:t>
      </w:r>
      <w:r w:rsidRPr="00231A81">
        <w:rPr>
          <w:rFonts w:eastAsia="Calibri"/>
          <w:sz w:val="21"/>
          <w:szCs w:val="21"/>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w:t>
      </w:r>
      <w:r w:rsidRPr="00231A81">
        <w:rPr>
          <w:rFonts w:eastAsia="Calibri"/>
          <w:b/>
          <w:sz w:val="21"/>
          <w:szCs w:val="21"/>
          <w:lang w:eastAsia="en-US"/>
        </w:rPr>
        <w:t>через десять дней</w:t>
      </w:r>
      <w:r w:rsidRPr="00231A81">
        <w:rPr>
          <w:rFonts w:eastAsia="Calibri"/>
          <w:sz w:val="21"/>
          <w:szCs w:val="21"/>
          <w:lang w:eastAsia="en-US"/>
        </w:rPr>
        <w:t xml:space="preserve"> с даты надлежащего уведомления поставщиком (подрядчиком, исполнителем) Заказчика об одностороннем отказе от исполнения Контракта (</w:t>
      </w:r>
      <w:r w:rsidRPr="00231A81">
        <w:rPr>
          <w:rFonts w:eastAsia="Calibri"/>
          <w:color w:val="0000FF"/>
          <w:sz w:val="21"/>
          <w:szCs w:val="21"/>
          <w:lang w:eastAsia="en-US"/>
        </w:rPr>
        <w:t>ч.21 ст.95 Федерального закона № 44-ФЗ</w:t>
      </w:r>
      <w:r w:rsidRPr="00231A81">
        <w:rPr>
          <w:rFonts w:eastAsia="Calibri"/>
          <w:sz w:val="21"/>
          <w:szCs w:val="21"/>
          <w:lang w:eastAsia="en-US"/>
        </w:rPr>
        <w:t>).</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10.1</w:t>
      </w:r>
      <w:r w:rsidR="003D69A0" w:rsidRPr="00231A81">
        <w:rPr>
          <w:rFonts w:eastAsia="Calibri"/>
          <w:sz w:val="21"/>
          <w:szCs w:val="21"/>
          <w:lang w:eastAsia="en-US"/>
        </w:rPr>
        <w:t>4</w:t>
      </w:r>
      <w:r w:rsidRPr="00231A81">
        <w:rPr>
          <w:rFonts w:eastAsia="Calibri"/>
          <w:sz w:val="21"/>
          <w:szCs w:val="21"/>
          <w:lang w:eastAsia="en-US"/>
        </w:rPr>
        <w:t>. 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одностороннем отказе от исполнения Контракта устранены нарушения условий Контракта, послужившие основанием для принятия указанного решения (</w:t>
      </w:r>
      <w:r w:rsidRPr="00231A81">
        <w:rPr>
          <w:rFonts w:eastAsia="Calibri"/>
          <w:color w:val="0000FF"/>
          <w:sz w:val="21"/>
          <w:szCs w:val="21"/>
          <w:lang w:eastAsia="en-US"/>
        </w:rPr>
        <w:t>ч.22 ст.95 Федерального закона № 44-ФЗ</w:t>
      </w:r>
      <w:r w:rsidRPr="00231A81">
        <w:rPr>
          <w:rFonts w:eastAsia="Calibri"/>
          <w:sz w:val="21"/>
          <w:szCs w:val="21"/>
          <w:lang w:eastAsia="en-US"/>
        </w:rPr>
        <w:t>).</w:t>
      </w:r>
    </w:p>
    <w:p w:rsidR="004B7E54" w:rsidRPr="00231A81" w:rsidRDefault="004B7E54" w:rsidP="004B7E54">
      <w:pPr>
        <w:numPr>
          <w:ilvl w:val="1"/>
          <w:numId w:val="0"/>
        </w:numPr>
        <w:tabs>
          <w:tab w:val="left" w:pos="709"/>
          <w:tab w:val="num" w:pos="1418"/>
          <w:tab w:val="left" w:pos="2977"/>
        </w:tabs>
        <w:jc w:val="both"/>
        <w:rPr>
          <w:rFonts w:eastAsia="Calibri"/>
          <w:sz w:val="21"/>
          <w:szCs w:val="21"/>
          <w:lang w:eastAsia="en-US"/>
        </w:rPr>
      </w:pPr>
      <w:r w:rsidRPr="00231A81">
        <w:rPr>
          <w:rFonts w:eastAsia="Calibri"/>
          <w:sz w:val="21"/>
          <w:szCs w:val="21"/>
          <w:lang w:eastAsia="en-US"/>
        </w:rPr>
        <w:t>10.1</w:t>
      </w:r>
      <w:r w:rsidR="003D69A0" w:rsidRPr="00231A81">
        <w:rPr>
          <w:rFonts w:eastAsia="Calibri"/>
          <w:sz w:val="21"/>
          <w:szCs w:val="21"/>
          <w:lang w:eastAsia="en-US"/>
        </w:rPr>
        <w:t>5</w:t>
      </w:r>
      <w:r w:rsidRPr="00231A81">
        <w:rPr>
          <w:rFonts w:eastAsia="Calibri"/>
          <w:sz w:val="21"/>
          <w:szCs w:val="21"/>
          <w:lang w:eastAsia="en-US"/>
        </w:rPr>
        <w:t>.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настоящего Контракта.</w:t>
      </w:r>
    </w:p>
    <w:p w:rsidR="004B7E54" w:rsidRPr="00231A81" w:rsidRDefault="004B7E54" w:rsidP="004B7E54">
      <w:pPr>
        <w:numPr>
          <w:ilvl w:val="1"/>
          <w:numId w:val="0"/>
        </w:numPr>
        <w:tabs>
          <w:tab w:val="left" w:pos="709"/>
          <w:tab w:val="num" w:pos="1418"/>
          <w:tab w:val="left" w:pos="2977"/>
        </w:tabs>
        <w:jc w:val="both"/>
        <w:rPr>
          <w:sz w:val="21"/>
          <w:szCs w:val="21"/>
        </w:rPr>
      </w:pPr>
    </w:p>
    <w:p w:rsidR="004B7E54" w:rsidRPr="00231A81" w:rsidRDefault="004B7E54" w:rsidP="004B7E54">
      <w:pPr>
        <w:autoSpaceDE w:val="0"/>
        <w:autoSpaceDN w:val="0"/>
        <w:adjustRightInd w:val="0"/>
        <w:jc w:val="center"/>
        <w:rPr>
          <w:rFonts w:eastAsia="Calibri"/>
          <w:b/>
          <w:sz w:val="21"/>
          <w:szCs w:val="21"/>
        </w:rPr>
      </w:pPr>
      <w:r w:rsidRPr="00231A81">
        <w:rPr>
          <w:rFonts w:eastAsia="Calibri"/>
          <w:b/>
          <w:sz w:val="21"/>
          <w:szCs w:val="21"/>
        </w:rPr>
        <w:t>11.</w:t>
      </w:r>
      <w:r w:rsidRPr="00231A81">
        <w:rPr>
          <w:rFonts w:eastAsia="Calibri"/>
          <w:b/>
          <w:sz w:val="21"/>
          <w:szCs w:val="21"/>
        </w:rPr>
        <w:tab/>
        <w:t>АНТИКОРРУПЦИОННАЯ ОГОВОРКА</w:t>
      </w:r>
    </w:p>
    <w:p w:rsidR="004B7E54" w:rsidRPr="00231A81" w:rsidRDefault="004B7E54" w:rsidP="004B7E54">
      <w:pPr>
        <w:widowControl w:val="0"/>
        <w:jc w:val="both"/>
        <w:rPr>
          <w:rFonts w:eastAsia="Calibri"/>
          <w:sz w:val="21"/>
          <w:szCs w:val="21"/>
        </w:rPr>
      </w:pPr>
      <w:r w:rsidRPr="00231A81">
        <w:rPr>
          <w:rFonts w:eastAsia="Calibri"/>
          <w:sz w:val="21"/>
          <w:szCs w:val="21"/>
        </w:rPr>
        <w:t xml:space="preserve">11.1.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w:t>
      </w:r>
      <w:r w:rsidR="009A0510" w:rsidRPr="00231A81">
        <w:rPr>
          <w:rFonts w:eastAsia="Calibri"/>
          <w:sz w:val="21"/>
          <w:szCs w:val="21"/>
        </w:rPr>
        <w:t>К</w:t>
      </w:r>
      <w:r w:rsidRPr="00231A81">
        <w:rPr>
          <w:rFonts w:eastAsia="Calibri"/>
          <w:sz w:val="21"/>
          <w:szCs w:val="21"/>
        </w:rPr>
        <w:t xml:space="preserve">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w:t>
      </w:r>
      <w:r w:rsidRPr="00231A81">
        <w:rPr>
          <w:rFonts w:eastAsia="Calibri"/>
          <w:sz w:val="21"/>
          <w:szCs w:val="21"/>
        </w:rPr>
        <w:lastRenderedPageBreak/>
        <w:t>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4B7E54" w:rsidRPr="00231A81" w:rsidRDefault="004B7E54" w:rsidP="004B7E54">
      <w:pPr>
        <w:widowControl w:val="0"/>
        <w:jc w:val="both"/>
        <w:rPr>
          <w:rFonts w:eastAsia="Calibri"/>
          <w:sz w:val="21"/>
          <w:szCs w:val="21"/>
        </w:rPr>
      </w:pPr>
      <w:r w:rsidRPr="00231A81">
        <w:rPr>
          <w:rFonts w:eastAsia="Calibri"/>
          <w:sz w:val="21"/>
          <w:szCs w:val="21"/>
        </w:rPr>
        <w:t>11.2.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4B7E54" w:rsidRPr="00231A81" w:rsidRDefault="004B7E54" w:rsidP="004B7E54">
      <w:pPr>
        <w:widowControl w:val="0"/>
        <w:jc w:val="both"/>
        <w:rPr>
          <w:kern w:val="1"/>
          <w:sz w:val="21"/>
          <w:szCs w:val="21"/>
        </w:rPr>
      </w:pPr>
      <w:r w:rsidRPr="00231A81">
        <w:rPr>
          <w:rFonts w:eastAsia="Calibri"/>
          <w:sz w:val="21"/>
          <w:szCs w:val="21"/>
        </w:rPr>
        <w:t xml:space="preserve">11.3.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расторгнуть </w:t>
      </w:r>
      <w:r w:rsidR="009A0510" w:rsidRPr="00231A81">
        <w:rPr>
          <w:rFonts w:eastAsia="Calibri"/>
          <w:sz w:val="21"/>
          <w:szCs w:val="21"/>
        </w:rPr>
        <w:t>К</w:t>
      </w:r>
      <w:r w:rsidRPr="00231A81">
        <w:rPr>
          <w:rFonts w:eastAsia="Calibri"/>
          <w:sz w:val="21"/>
          <w:szCs w:val="21"/>
        </w:rPr>
        <w:t>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4B4B33" w:rsidRPr="00231A81" w:rsidRDefault="004B4B33" w:rsidP="00A53128">
      <w:pPr>
        <w:suppressAutoHyphens/>
        <w:jc w:val="both"/>
        <w:rPr>
          <w:sz w:val="21"/>
          <w:szCs w:val="21"/>
        </w:rPr>
      </w:pPr>
    </w:p>
    <w:p w:rsidR="00A53128" w:rsidRPr="00231A81" w:rsidRDefault="004B7E54" w:rsidP="00A53128">
      <w:pPr>
        <w:suppressAutoHyphens/>
        <w:jc w:val="center"/>
        <w:rPr>
          <w:b/>
          <w:sz w:val="21"/>
          <w:szCs w:val="21"/>
        </w:rPr>
      </w:pPr>
      <w:r w:rsidRPr="00231A81">
        <w:rPr>
          <w:rFonts w:eastAsia="Calibri"/>
          <w:b/>
          <w:sz w:val="21"/>
          <w:szCs w:val="21"/>
          <w:lang w:eastAsia="en-US"/>
        </w:rPr>
        <w:t>12</w:t>
      </w:r>
      <w:r w:rsidR="00A53128" w:rsidRPr="00231A81">
        <w:rPr>
          <w:rFonts w:eastAsia="Calibri"/>
          <w:b/>
          <w:sz w:val="21"/>
          <w:szCs w:val="21"/>
          <w:lang w:eastAsia="en-US"/>
        </w:rPr>
        <w:t xml:space="preserve">. </w:t>
      </w:r>
      <w:r w:rsidR="00A53128" w:rsidRPr="00231A81">
        <w:rPr>
          <w:b/>
          <w:sz w:val="21"/>
          <w:szCs w:val="21"/>
        </w:rPr>
        <w:t>СРОК ДЕЙСТВИЯ КОНТРАКТА</w:t>
      </w:r>
    </w:p>
    <w:p w:rsidR="00A53128" w:rsidRPr="00231A81" w:rsidRDefault="004B7E54" w:rsidP="00A53128">
      <w:pPr>
        <w:suppressAutoHyphens/>
        <w:jc w:val="both"/>
        <w:rPr>
          <w:sz w:val="21"/>
          <w:szCs w:val="21"/>
        </w:rPr>
      </w:pPr>
      <w:r w:rsidRPr="00231A81">
        <w:rPr>
          <w:rFonts w:eastAsia="Calibri"/>
          <w:sz w:val="21"/>
          <w:szCs w:val="21"/>
          <w:lang w:eastAsia="en-US"/>
        </w:rPr>
        <w:t>12</w:t>
      </w:r>
      <w:r w:rsidR="00A53128" w:rsidRPr="00231A81">
        <w:rPr>
          <w:rFonts w:eastAsia="Calibri"/>
          <w:sz w:val="21"/>
          <w:szCs w:val="21"/>
          <w:lang w:eastAsia="en-US"/>
        </w:rPr>
        <w:t>.1.</w:t>
      </w:r>
      <w:r w:rsidR="00A53128" w:rsidRPr="00231A81">
        <w:rPr>
          <w:sz w:val="21"/>
          <w:szCs w:val="21"/>
        </w:rPr>
        <w:t xml:space="preserve"> </w:t>
      </w:r>
      <w:r w:rsidR="00A53128" w:rsidRPr="00231A81">
        <w:rPr>
          <w:rFonts w:eastAsia="Calibri"/>
          <w:sz w:val="21"/>
          <w:szCs w:val="21"/>
          <w:lang w:eastAsia="en-US"/>
        </w:rPr>
        <w:t xml:space="preserve">Настоящий </w:t>
      </w:r>
      <w:r w:rsidR="007C7561" w:rsidRPr="00231A81">
        <w:rPr>
          <w:rFonts w:eastAsia="Calibri"/>
          <w:sz w:val="21"/>
          <w:szCs w:val="21"/>
          <w:lang w:eastAsia="en-US"/>
        </w:rPr>
        <w:t xml:space="preserve"> </w:t>
      </w:r>
      <w:r w:rsidR="00A53128" w:rsidRPr="00231A81">
        <w:rPr>
          <w:sz w:val="21"/>
          <w:szCs w:val="21"/>
        </w:rPr>
        <w:t>Контра</w:t>
      </w:r>
      <w:proofErr w:type="gramStart"/>
      <w:r w:rsidR="00A53128" w:rsidRPr="00231A81">
        <w:rPr>
          <w:sz w:val="21"/>
          <w:szCs w:val="21"/>
        </w:rPr>
        <w:t xml:space="preserve">кт </w:t>
      </w:r>
      <w:r w:rsidR="007C7561" w:rsidRPr="00231A81">
        <w:rPr>
          <w:sz w:val="21"/>
          <w:szCs w:val="21"/>
        </w:rPr>
        <w:t xml:space="preserve"> </w:t>
      </w:r>
      <w:r w:rsidR="00A53128" w:rsidRPr="00231A81">
        <w:rPr>
          <w:sz w:val="21"/>
          <w:szCs w:val="21"/>
        </w:rPr>
        <w:t>вст</w:t>
      </w:r>
      <w:proofErr w:type="gramEnd"/>
      <w:r w:rsidR="00A53128" w:rsidRPr="00231A81">
        <w:rPr>
          <w:sz w:val="21"/>
          <w:szCs w:val="21"/>
        </w:rPr>
        <w:t xml:space="preserve">упает в силу с даты заключения и действует </w:t>
      </w:r>
      <w:r w:rsidR="00A53128" w:rsidRPr="00231A81">
        <w:rPr>
          <w:b/>
          <w:sz w:val="21"/>
          <w:szCs w:val="21"/>
        </w:rPr>
        <w:t>до «</w:t>
      </w:r>
      <w:r w:rsidR="00E1021A" w:rsidRPr="00231A81">
        <w:rPr>
          <w:b/>
          <w:sz w:val="21"/>
          <w:szCs w:val="21"/>
        </w:rPr>
        <w:t>3</w:t>
      </w:r>
      <w:r w:rsidR="003E7DCE">
        <w:rPr>
          <w:b/>
          <w:sz w:val="21"/>
          <w:szCs w:val="21"/>
        </w:rPr>
        <w:t>0</w:t>
      </w:r>
      <w:r w:rsidR="00A53128" w:rsidRPr="00231A81">
        <w:rPr>
          <w:b/>
          <w:sz w:val="21"/>
          <w:szCs w:val="21"/>
        </w:rPr>
        <w:t xml:space="preserve">» </w:t>
      </w:r>
      <w:r w:rsidR="003E7DCE">
        <w:rPr>
          <w:b/>
          <w:sz w:val="21"/>
          <w:szCs w:val="21"/>
        </w:rPr>
        <w:t>сентября</w:t>
      </w:r>
      <w:r w:rsidR="00E1021A" w:rsidRPr="00231A81">
        <w:rPr>
          <w:b/>
          <w:sz w:val="21"/>
          <w:szCs w:val="21"/>
        </w:rPr>
        <w:t xml:space="preserve"> </w:t>
      </w:r>
      <w:r w:rsidR="00A53128" w:rsidRPr="00231A81">
        <w:rPr>
          <w:b/>
          <w:sz w:val="21"/>
          <w:szCs w:val="21"/>
        </w:rPr>
        <w:t>202</w:t>
      </w:r>
      <w:r w:rsidR="006117E9" w:rsidRPr="00231A81">
        <w:rPr>
          <w:b/>
          <w:sz w:val="21"/>
          <w:szCs w:val="21"/>
        </w:rPr>
        <w:t>6</w:t>
      </w:r>
      <w:r w:rsidR="006C3FCE" w:rsidRPr="00231A81">
        <w:rPr>
          <w:b/>
          <w:sz w:val="21"/>
          <w:szCs w:val="21"/>
        </w:rPr>
        <w:t xml:space="preserve"> </w:t>
      </w:r>
      <w:r w:rsidR="00A53128" w:rsidRPr="00231A81">
        <w:rPr>
          <w:b/>
          <w:sz w:val="21"/>
          <w:szCs w:val="21"/>
        </w:rPr>
        <w:t>года</w:t>
      </w:r>
      <w:r w:rsidR="00A53128" w:rsidRPr="00231A81">
        <w:rPr>
          <w:sz w:val="21"/>
          <w:szCs w:val="21"/>
        </w:rPr>
        <w:t>, а в части ответственности Сторон</w:t>
      </w:r>
      <w:r w:rsidR="00834636" w:rsidRPr="00231A81">
        <w:rPr>
          <w:sz w:val="21"/>
          <w:szCs w:val="21"/>
        </w:rPr>
        <w:t>,</w:t>
      </w:r>
      <w:r w:rsidR="00A53128" w:rsidRPr="00231A81">
        <w:rPr>
          <w:sz w:val="21"/>
          <w:szCs w:val="21"/>
        </w:rPr>
        <w:t xml:space="preserve"> предусмотренной разделом 6 Контракта, - до полного исполнения Сторонами своих обязательств.</w:t>
      </w:r>
    </w:p>
    <w:p w:rsidR="00A53128" w:rsidRPr="00231A81" w:rsidRDefault="004B7E54" w:rsidP="00A53128">
      <w:pPr>
        <w:suppressAutoHyphens/>
        <w:jc w:val="both"/>
        <w:rPr>
          <w:bCs/>
          <w:sz w:val="21"/>
          <w:szCs w:val="21"/>
        </w:rPr>
      </w:pPr>
      <w:r w:rsidRPr="00231A81">
        <w:rPr>
          <w:sz w:val="21"/>
          <w:szCs w:val="21"/>
        </w:rPr>
        <w:t>12</w:t>
      </w:r>
      <w:r w:rsidR="00A53128" w:rsidRPr="00231A81">
        <w:rPr>
          <w:sz w:val="21"/>
          <w:szCs w:val="21"/>
        </w:rPr>
        <w:t xml:space="preserve">.2. Настоящий Контракт может быть расторгнут по соглашению сторон, по решению суда, а так же в одностороннем порядке </w:t>
      </w:r>
      <w:r w:rsidR="00A53128" w:rsidRPr="00231A81">
        <w:rPr>
          <w:bCs/>
          <w:sz w:val="21"/>
          <w:szCs w:val="21"/>
        </w:rPr>
        <w:t xml:space="preserve">в соответствии с законодательством Российской Федерации. </w:t>
      </w:r>
    </w:p>
    <w:p w:rsidR="007C7561" w:rsidRPr="00231A81" w:rsidRDefault="004B7E54" w:rsidP="00A53128">
      <w:pPr>
        <w:suppressAutoHyphens/>
        <w:jc w:val="both"/>
        <w:rPr>
          <w:bCs/>
          <w:sz w:val="21"/>
          <w:szCs w:val="21"/>
        </w:rPr>
      </w:pPr>
      <w:r w:rsidRPr="00231A81">
        <w:rPr>
          <w:bCs/>
          <w:sz w:val="21"/>
          <w:szCs w:val="21"/>
        </w:rPr>
        <w:t>12</w:t>
      </w:r>
      <w:r w:rsidR="007C7561" w:rsidRPr="00231A81">
        <w:rPr>
          <w:bCs/>
          <w:sz w:val="21"/>
          <w:szCs w:val="21"/>
        </w:rPr>
        <w:t>.2.1. В случае обнаружени</w:t>
      </w:r>
      <w:r w:rsidR="00CE47C2" w:rsidRPr="00231A81">
        <w:rPr>
          <w:bCs/>
          <w:sz w:val="21"/>
          <w:szCs w:val="21"/>
        </w:rPr>
        <w:t>я</w:t>
      </w:r>
      <w:r w:rsidR="007C7561" w:rsidRPr="00231A81">
        <w:rPr>
          <w:bCs/>
          <w:sz w:val="21"/>
          <w:szCs w:val="21"/>
        </w:rPr>
        <w:t xml:space="preserve"> Заказчиком несоответствия </w:t>
      </w:r>
      <w:r w:rsidRPr="00231A81">
        <w:rPr>
          <w:bCs/>
          <w:sz w:val="21"/>
          <w:szCs w:val="21"/>
        </w:rPr>
        <w:t xml:space="preserve">Поставщика </w:t>
      </w:r>
      <w:r w:rsidR="007C7561" w:rsidRPr="00231A81">
        <w:rPr>
          <w:bCs/>
          <w:sz w:val="21"/>
          <w:szCs w:val="21"/>
        </w:rPr>
        <w:t>требовани</w:t>
      </w:r>
      <w:r w:rsidRPr="00231A81">
        <w:rPr>
          <w:bCs/>
          <w:sz w:val="21"/>
          <w:szCs w:val="21"/>
        </w:rPr>
        <w:t>ям</w:t>
      </w:r>
      <w:r w:rsidR="007C7561" w:rsidRPr="00231A81">
        <w:rPr>
          <w:bCs/>
          <w:sz w:val="21"/>
          <w:szCs w:val="21"/>
        </w:rPr>
        <w:t>, указанны</w:t>
      </w:r>
      <w:r w:rsidRPr="00231A81">
        <w:rPr>
          <w:bCs/>
          <w:sz w:val="21"/>
          <w:szCs w:val="21"/>
        </w:rPr>
        <w:t>м</w:t>
      </w:r>
      <w:r w:rsidR="007C7561" w:rsidRPr="00231A81">
        <w:rPr>
          <w:bCs/>
          <w:sz w:val="21"/>
          <w:szCs w:val="21"/>
        </w:rPr>
        <w:t xml:space="preserve"> в  п. 4.3.1. настоящего Контракта, Заказчик вправе расторгнуть его в одностороннем порядке в соответствии с законодательством Российской Федерации. </w:t>
      </w:r>
    </w:p>
    <w:p w:rsidR="00AD0206" w:rsidRPr="00231A81" w:rsidRDefault="00AD0206" w:rsidP="00A53128">
      <w:pPr>
        <w:suppressAutoHyphens/>
        <w:jc w:val="both"/>
        <w:rPr>
          <w:bCs/>
          <w:sz w:val="21"/>
          <w:szCs w:val="21"/>
        </w:rPr>
      </w:pPr>
    </w:p>
    <w:p w:rsidR="00A53128" w:rsidRPr="00231A81" w:rsidRDefault="004B7E54" w:rsidP="00A53128">
      <w:pPr>
        <w:suppressAutoHyphens/>
        <w:jc w:val="center"/>
        <w:outlineLvl w:val="0"/>
        <w:rPr>
          <w:b/>
          <w:sz w:val="21"/>
          <w:szCs w:val="21"/>
        </w:rPr>
      </w:pPr>
      <w:r w:rsidRPr="00231A81">
        <w:rPr>
          <w:rFonts w:eastAsia="Calibri"/>
          <w:b/>
          <w:sz w:val="21"/>
          <w:szCs w:val="21"/>
          <w:lang w:eastAsia="en-US"/>
        </w:rPr>
        <w:t>13</w:t>
      </w:r>
      <w:r w:rsidR="00A53128" w:rsidRPr="00231A81">
        <w:rPr>
          <w:rFonts w:eastAsia="Calibri"/>
          <w:b/>
          <w:sz w:val="21"/>
          <w:szCs w:val="21"/>
          <w:lang w:eastAsia="en-US"/>
        </w:rPr>
        <w:t xml:space="preserve">. </w:t>
      </w:r>
      <w:r w:rsidR="00A53128" w:rsidRPr="00231A81">
        <w:rPr>
          <w:b/>
          <w:sz w:val="21"/>
          <w:szCs w:val="21"/>
        </w:rPr>
        <w:t>ПРОЧИЕ УСЛОВИЯ</w:t>
      </w:r>
    </w:p>
    <w:p w:rsidR="009D791B" w:rsidRPr="00231A81" w:rsidRDefault="000675A9" w:rsidP="004B7E54">
      <w:pPr>
        <w:suppressAutoHyphens/>
        <w:jc w:val="both"/>
        <w:rPr>
          <w:b/>
          <w:sz w:val="21"/>
          <w:szCs w:val="21"/>
        </w:rPr>
      </w:pPr>
      <w:r w:rsidRPr="00231A81">
        <w:rPr>
          <w:sz w:val="21"/>
          <w:szCs w:val="21"/>
        </w:rPr>
        <w:t>1</w:t>
      </w:r>
      <w:r w:rsidR="004B7E54" w:rsidRPr="00231A81">
        <w:rPr>
          <w:sz w:val="21"/>
          <w:szCs w:val="21"/>
        </w:rPr>
        <w:t>3</w:t>
      </w:r>
      <w:r w:rsidR="00A53128" w:rsidRPr="00231A81">
        <w:rPr>
          <w:sz w:val="21"/>
          <w:szCs w:val="21"/>
        </w:rPr>
        <w:t xml:space="preserve">.1. </w:t>
      </w:r>
      <w:r w:rsidR="009D791B" w:rsidRPr="00231A81">
        <w:rPr>
          <w:b/>
          <w:sz w:val="21"/>
          <w:szCs w:val="21"/>
        </w:rPr>
        <w:t xml:space="preserve">Настоящий Контракт составлен в форме электронного документа и подписан электронно-цифровыми подписями </w:t>
      </w:r>
      <w:r w:rsidR="00E1021A" w:rsidRPr="00231A81">
        <w:rPr>
          <w:b/>
          <w:sz w:val="21"/>
          <w:szCs w:val="21"/>
        </w:rPr>
        <w:t xml:space="preserve">(УЭП) </w:t>
      </w:r>
      <w:r w:rsidR="009D791B" w:rsidRPr="00231A81">
        <w:rPr>
          <w:b/>
          <w:sz w:val="21"/>
          <w:szCs w:val="21"/>
        </w:rPr>
        <w:t xml:space="preserve">Сторон в едином </w:t>
      </w:r>
      <w:proofErr w:type="spellStart"/>
      <w:r w:rsidR="009D791B" w:rsidRPr="00231A81">
        <w:rPr>
          <w:b/>
          <w:sz w:val="21"/>
          <w:szCs w:val="21"/>
        </w:rPr>
        <w:t>агрегаторе</w:t>
      </w:r>
      <w:proofErr w:type="spellEnd"/>
      <w:r w:rsidR="009D791B" w:rsidRPr="00231A81">
        <w:rPr>
          <w:b/>
          <w:sz w:val="21"/>
          <w:szCs w:val="21"/>
        </w:rPr>
        <w:t xml:space="preserve"> торговли (ЕАТ </w:t>
      </w:r>
      <w:hyperlink r:id="rId13" w:history="1">
        <w:r w:rsidR="009D791B" w:rsidRPr="00231A81">
          <w:rPr>
            <w:rStyle w:val="a3"/>
            <w:b/>
            <w:color w:val="auto"/>
            <w:sz w:val="21"/>
            <w:szCs w:val="21"/>
          </w:rPr>
          <w:t>https://agregatoreat.ru/</w:t>
        </w:r>
      </w:hyperlink>
      <w:r w:rsidR="009D791B" w:rsidRPr="00231A81">
        <w:rPr>
          <w:b/>
          <w:sz w:val="21"/>
          <w:szCs w:val="21"/>
        </w:rPr>
        <w:t>).</w:t>
      </w:r>
    </w:p>
    <w:p w:rsidR="00A53128" w:rsidRPr="00231A81" w:rsidRDefault="000675A9" w:rsidP="00A53128">
      <w:pPr>
        <w:pStyle w:val="a6"/>
        <w:suppressAutoHyphens/>
        <w:spacing w:after="0"/>
        <w:ind w:left="0"/>
        <w:jc w:val="both"/>
        <w:rPr>
          <w:sz w:val="21"/>
          <w:szCs w:val="21"/>
        </w:rPr>
      </w:pPr>
      <w:r w:rsidRPr="00231A81">
        <w:rPr>
          <w:sz w:val="21"/>
          <w:szCs w:val="21"/>
        </w:rPr>
        <w:t>1</w:t>
      </w:r>
      <w:r w:rsidR="004B7E54" w:rsidRPr="00231A81">
        <w:rPr>
          <w:sz w:val="21"/>
          <w:szCs w:val="21"/>
        </w:rPr>
        <w:t>3</w:t>
      </w:r>
      <w:r w:rsidR="00A53128" w:rsidRPr="00231A81">
        <w:rPr>
          <w:sz w:val="21"/>
          <w:szCs w:val="21"/>
        </w:rPr>
        <w:t>.</w:t>
      </w:r>
      <w:r w:rsidR="004B7E54" w:rsidRPr="00231A81">
        <w:rPr>
          <w:sz w:val="21"/>
          <w:szCs w:val="21"/>
        </w:rPr>
        <w:t>2</w:t>
      </w:r>
      <w:r w:rsidR="00A53128" w:rsidRPr="00231A81">
        <w:rPr>
          <w:sz w:val="21"/>
          <w:szCs w:val="21"/>
        </w:rPr>
        <w:t xml:space="preserve">. Ни одна из Сторон не может передавать свои права и обязанности, вытекающие из Контракта, третьим лицам без письменного согласия другой Стороны </w:t>
      </w:r>
    </w:p>
    <w:p w:rsidR="00A53128" w:rsidRPr="00231A81" w:rsidRDefault="004B7E54" w:rsidP="00A53128">
      <w:pPr>
        <w:pStyle w:val="HTML0"/>
        <w:spacing w:after="0"/>
        <w:rPr>
          <w:rFonts w:ascii="Times New Roman" w:hAnsi="Times New Roman" w:cs="Times New Roman"/>
          <w:sz w:val="21"/>
          <w:szCs w:val="21"/>
        </w:rPr>
      </w:pPr>
      <w:r w:rsidRPr="00231A81">
        <w:rPr>
          <w:rFonts w:ascii="Times New Roman" w:hAnsi="Times New Roman" w:cs="Times New Roman"/>
          <w:sz w:val="21"/>
          <w:szCs w:val="21"/>
        </w:rPr>
        <w:t>13.3</w:t>
      </w:r>
      <w:r w:rsidR="00A53128" w:rsidRPr="00231A81">
        <w:rPr>
          <w:rFonts w:ascii="Times New Roman" w:hAnsi="Times New Roman" w:cs="Times New Roman"/>
          <w:sz w:val="21"/>
          <w:szCs w:val="21"/>
        </w:rPr>
        <w:t>. По вопросам, не предусмотренным настоящим Контрактом, Стороны руководствуются действующим законодательством Российской Федерации.</w:t>
      </w:r>
    </w:p>
    <w:p w:rsidR="00A53128" w:rsidRPr="00231A81" w:rsidRDefault="004B7E54" w:rsidP="00A53128">
      <w:pPr>
        <w:pStyle w:val="HTML0"/>
        <w:widowControl w:val="0"/>
        <w:suppressAutoHyphens w:val="0"/>
        <w:spacing w:after="0"/>
        <w:rPr>
          <w:rFonts w:ascii="Times New Roman" w:hAnsi="Times New Roman" w:cs="Times New Roman"/>
          <w:sz w:val="21"/>
          <w:szCs w:val="21"/>
        </w:rPr>
      </w:pPr>
      <w:r w:rsidRPr="00231A81">
        <w:rPr>
          <w:rFonts w:ascii="Times New Roman" w:hAnsi="Times New Roman" w:cs="Times New Roman"/>
          <w:sz w:val="21"/>
          <w:szCs w:val="21"/>
        </w:rPr>
        <w:t>13.4</w:t>
      </w:r>
      <w:r w:rsidR="00A53128" w:rsidRPr="00231A81">
        <w:rPr>
          <w:rFonts w:ascii="Times New Roman" w:hAnsi="Times New Roman" w:cs="Times New Roman"/>
          <w:sz w:val="21"/>
          <w:szCs w:val="21"/>
        </w:rPr>
        <w:t>. Приложени</w:t>
      </w:r>
      <w:r w:rsidR="00841CF5" w:rsidRPr="00231A81">
        <w:rPr>
          <w:rFonts w:ascii="Times New Roman" w:hAnsi="Times New Roman" w:cs="Times New Roman"/>
          <w:sz w:val="21"/>
          <w:szCs w:val="21"/>
        </w:rPr>
        <w:t>я</w:t>
      </w:r>
      <w:r w:rsidR="00A53128" w:rsidRPr="00231A81">
        <w:rPr>
          <w:rFonts w:ascii="Times New Roman" w:hAnsi="Times New Roman" w:cs="Times New Roman"/>
          <w:sz w:val="21"/>
          <w:szCs w:val="21"/>
        </w:rPr>
        <w:t xml:space="preserve"> к Контракту, являющееся его неотъемлемой частью:</w:t>
      </w:r>
    </w:p>
    <w:p w:rsidR="00A53128" w:rsidRPr="00231A81" w:rsidRDefault="004B7E54" w:rsidP="00A53128">
      <w:pPr>
        <w:pStyle w:val="21"/>
        <w:widowControl w:val="0"/>
        <w:tabs>
          <w:tab w:val="left" w:pos="900"/>
        </w:tabs>
        <w:spacing w:after="0" w:line="240" w:lineRule="auto"/>
        <w:jc w:val="both"/>
        <w:rPr>
          <w:sz w:val="21"/>
          <w:szCs w:val="21"/>
          <w:lang w:eastAsia="ar-SA"/>
        </w:rPr>
      </w:pPr>
      <w:r w:rsidRPr="00231A81">
        <w:rPr>
          <w:sz w:val="21"/>
          <w:szCs w:val="21"/>
          <w:lang w:eastAsia="ar-SA"/>
        </w:rPr>
        <w:t>13.4</w:t>
      </w:r>
      <w:r w:rsidR="00A53128" w:rsidRPr="00231A81">
        <w:rPr>
          <w:sz w:val="21"/>
          <w:szCs w:val="21"/>
          <w:lang w:eastAsia="ar-SA"/>
        </w:rPr>
        <w:t>.1. Приложение № 1. СПЕЦИФИКАЦИЯ</w:t>
      </w:r>
      <w:r w:rsidR="006A595C" w:rsidRPr="00231A81">
        <w:rPr>
          <w:sz w:val="21"/>
          <w:szCs w:val="21"/>
          <w:lang w:eastAsia="ar-SA"/>
        </w:rPr>
        <w:t>.</w:t>
      </w:r>
    </w:p>
    <w:p w:rsidR="00AD0206" w:rsidRPr="00231A81" w:rsidRDefault="00AD0206" w:rsidP="00A53128">
      <w:pPr>
        <w:pStyle w:val="21"/>
        <w:widowControl w:val="0"/>
        <w:tabs>
          <w:tab w:val="left" w:pos="900"/>
        </w:tabs>
        <w:spacing w:after="0" w:line="240" w:lineRule="auto"/>
        <w:jc w:val="both"/>
        <w:rPr>
          <w:sz w:val="21"/>
          <w:szCs w:val="21"/>
          <w:lang w:eastAsia="ar-SA"/>
        </w:rPr>
      </w:pPr>
    </w:p>
    <w:p w:rsidR="009913A8" w:rsidRPr="00231A81" w:rsidRDefault="00A75FFE" w:rsidP="00A75FFE">
      <w:pPr>
        <w:pStyle w:val="21"/>
        <w:widowControl w:val="0"/>
        <w:tabs>
          <w:tab w:val="left" w:pos="3165"/>
        </w:tabs>
        <w:spacing w:after="0" w:line="240" w:lineRule="auto"/>
        <w:jc w:val="both"/>
        <w:rPr>
          <w:rFonts w:eastAsia="Calibri"/>
          <w:b/>
          <w:sz w:val="21"/>
          <w:szCs w:val="21"/>
          <w:lang w:eastAsia="en-US"/>
        </w:rPr>
      </w:pPr>
      <w:r w:rsidRPr="00231A81">
        <w:rPr>
          <w:sz w:val="21"/>
          <w:szCs w:val="21"/>
          <w:lang w:eastAsia="ar-SA"/>
        </w:rPr>
        <w:tab/>
      </w:r>
      <w:r w:rsidR="000675A9" w:rsidRPr="00231A81">
        <w:rPr>
          <w:rFonts w:eastAsia="Calibri"/>
          <w:b/>
          <w:sz w:val="21"/>
          <w:szCs w:val="21"/>
          <w:lang w:eastAsia="en-US"/>
        </w:rPr>
        <w:t>1</w:t>
      </w:r>
      <w:r w:rsidR="004B7E54" w:rsidRPr="00231A81">
        <w:rPr>
          <w:rFonts w:eastAsia="Calibri"/>
          <w:b/>
          <w:sz w:val="21"/>
          <w:szCs w:val="21"/>
          <w:lang w:eastAsia="en-US"/>
        </w:rPr>
        <w:t>4</w:t>
      </w:r>
      <w:r w:rsidR="009913A8" w:rsidRPr="00231A81">
        <w:rPr>
          <w:rFonts w:eastAsia="Calibri"/>
          <w:b/>
          <w:sz w:val="21"/>
          <w:szCs w:val="21"/>
          <w:lang w:eastAsia="en-US"/>
        </w:rPr>
        <w:t xml:space="preserve">. </w:t>
      </w:r>
      <w:r w:rsidR="0061530B" w:rsidRPr="00231A81">
        <w:rPr>
          <w:rFonts w:eastAsia="Calibri"/>
          <w:b/>
          <w:sz w:val="21"/>
          <w:szCs w:val="21"/>
          <w:lang w:eastAsia="en-US"/>
        </w:rPr>
        <w:t>АДРЕСА, РЕКВИЗИТЫ И ПОДПИСИ СТОРОН</w:t>
      </w:r>
    </w:p>
    <w:tbl>
      <w:tblPr>
        <w:tblW w:w="10368" w:type="dxa"/>
        <w:tblLook w:val="0000" w:firstRow="0" w:lastRow="0" w:firstColumn="0" w:lastColumn="0" w:noHBand="0" w:noVBand="0"/>
      </w:tblPr>
      <w:tblGrid>
        <w:gridCol w:w="5328"/>
        <w:gridCol w:w="5040"/>
      </w:tblGrid>
      <w:tr w:rsidR="000A4063" w:rsidRPr="00231A81" w:rsidTr="00B33FC6">
        <w:trPr>
          <w:trHeight w:val="279"/>
        </w:trPr>
        <w:tc>
          <w:tcPr>
            <w:tcW w:w="5328" w:type="dxa"/>
            <w:vAlign w:val="center"/>
          </w:tcPr>
          <w:p w:rsidR="009913A8" w:rsidRPr="00231A81" w:rsidRDefault="009913A8" w:rsidP="004B7E54">
            <w:pPr>
              <w:suppressAutoHyphens/>
              <w:rPr>
                <w:rFonts w:eastAsia="Calibri"/>
                <w:b/>
                <w:sz w:val="21"/>
                <w:szCs w:val="21"/>
                <w:lang w:eastAsia="en-US"/>
              </w:rPr>
            </w:pPr>
            <w:r w:rsidRPr="00231A81">
              <w:rPr>
                <w:rFonts w:eastAsia="Calibri"/>
                <w:b/>
                <w:sz w:val="21"/>
                <w:szCs w:val="21"/>
                <w:lang w:eastAsia="en-US"/>
              </w:rPr>
              <w:t>1</w:t>
            </w:r>
            <w:r w:rsidR="004B7E54" w:rsidRPr="00231A81">
              <w:rPr>
                <w:rFonts w:eastAsia="Calibri"/>
                <w:b/>
                <w:sz w:val="21"/>
                <w:szCs w:val="21"/>
                <w:lang w:eastAsia="en-US"/>
              </w:rPr>
              <w:t>4</w:t>
            </w:r>
            <w:r w:rsidRPr="00231A81">
              <w:rPr>
                <w:rFonts w:eastAsia="Calibri"/>
                <w:b/>
                <w:sz w:val="21"/>
                <w:szCs w:val="21"/>
                <w:lang w:eastAsia="en-US"/>
              </w:rPr>
              <w:t>.1.  ЗАКАЗЧИК</w:t>
            </w:r>
          </w:p>
        </w:tc>
        <w:tc>
          <w:tcPr>
            <w:tcW w:w="5040" w:type="dxa"/>
            <w:vAlign w:val="center"/>
          </w:tcPr>
          <w:p w:rsidR="009913A8" w:rsidRPr="00231A81" w:rsidRDefault="009913A8" w:rsidP="004B7E54">
            <w:pPr>
              <w:suppressAutoHyphens/>
              <w:rPr>
                <w:rFonts w:eastAsia="Calibri"/>
                <w:b/>
                <w:sz w:val="21"/>
                <w:szCs w:val="21"/>
                <w:lang w:eastAsia="en-US"/>
              </w:rPr>
            </w:pPr>
            <w:r w:rsidRPr="00231A81">
              <w:rPr>
                <w:rFonts w:eastAsia="Calibri"/>
                <w:b/>
                <w:sz w:val="21"/>
                <w:szCs w:val="21"/>
                <w:lang w:eastAsia="en-US"/>
              </w:rPr>
              <w:t>1</w:t>
            </w:r>
            <w:r w:rsidR="004B7E54" w:rsidRPr="00231A81">
              <w:rPr>
                <w:rFonts w:eastAsia="Calibri"/>
                <w:b/>
                <w:sz w:val="21"/>
                <w:szCs w:val="21"/>
                <w:lang w:eastAsia="en-US"/>
              </w:rPr>
              <w:t>4</w:t>
            </w:r>
            <w:r w:rsidRPr="00231A81">
              <w:rPr>
                <w:rFonts w:eastAsia="Calibri"/>
                <w:b/>
                <w:sz w:val="21"/>
                <w:szCs w:val="21"/>
                <w:lang w:eastAsia="en-US"/>
              </w:rPr>
              <w:t>.2.  ПОСТАВЩИК</w:t>
            </w:r>
          </w:p>
        </w:tc>
      </w:tr>
      <w:tr w:rsidR="000A4063" w:rsidRPr="00231A81" w:rsidTr="00B33FC6">
        <w:trPr>
          <w:trHeight w:val="565"/>
        </w:trPr>
        <w:tc>
          <w:tcPr>
            <w:tcW w:w="5328" w:type="dxa"/>
          </w:tcPr>
          <w:p w:rsidR="000B4C5D" w:rsidRPr="00231A81" w:rsidRDefault="000B4C5D" w:rsidP="000B4C5D">
            <w:pPr>
              <w:rPr>
                <w:sz w:val="21"/>
                <w:szCs w:val="21"/>
              </w:rPr>
            </w:pPr>
            <w:r w:rsidRPr="00231A81">
              <w:rPr>
                <w:sz w:val="21"/>
                <w:szCs w:val="21"/>
              </w:rPr>
              <w:t>ФГБУ ВЦЭРМ ИМ. A.M. НИКИФОРОВА  МЧС РОССИИ</w:t>
            </w:r>
          </w:p>
          <w:p w:rsidR="000B4C5D" w:rsidRPr="00231A81" w:rsidRDefault="000B4C5D" w:rsidP="000B4C5D">
            <w:pPr>
              <w:rPr>
                <w:sz w:val="21"/>
                <w:szCs w:val="21"/>
              </w:rPr>
            </w:pPr>
            <w:r w:rsidRPr="00231A81">
              <w:rPr>
                <w:sz w:val="21"/>
                <w:szCs w:val="21"/>
              </w:rPr>
              <w:t>Юридический адрес/Почтовый адрес:</w:t>
            </w:r>
          </w:p>
          <w:p w:rsidR="000B4C5D" w:rsidRPr="00231A81" w:rsidRDefault="000B4C5D" w:rsidP="000B4C5D">
            <w:pPr>
              <w:rPr>
                <w:sz w:val="21"/>
                <w:szCs w:val="21"/>
              </w:rPr>
            </w:pPr>
            <w:r w:rsidRPr="00231A81">
              <w:rPr>
                <w:sz w:val="21"/>
                <w:szCs w:val="21"/>
              </w:rPr>
              <w:t xml:space="preserve">195277,Санкт-Петербург, ул. Академика Лебедева, д.4/2 </w:t>
            </w:r>
            <w:proofErr w:type="spellStart"/>
            <w:r w:rsidRPr="00231A81">
              <w:rPr>
                <w:sz w:val="21"/>
                <w:szCs w:val="21"/>
              </w:rPr>
              <w:t>лит.А</w:t>
            </w:r>
            <w:proofErr w:type="spellEnd"/>
            <w:r w:rsidRPr="00231A81">
              <w:rPr>
                <w:sz w:val="21"/>
                <w:szCs w:val="21"/>
              </w:rPr>
              <w:t xml:space="preserve"> пом. 1Н</w:t>
            </w:r>
          </w:p>
          <w:p w:rsidR="000B4C5D" w:rsidRPr="00520255" w:rsidRDefault="00520255" w:rsidP="000B4C5D">
            <w:pPr>
              <w:rPr>
                <w:sz w:val="21"/>
                <w:szCs w:val="21"/>
                <w:lang w:val="en-US"/>
              </w:rPr>
            </w:pPr>
            <w:r w:rsidRPr="00520255">
              <w:rPr>
                <w:sz w:val="21"/>
                <w:szCs w:val="21"/>
                <w:lang w:val="en-US"/>
              </w:rPr>
              <w:t xml:space="preserve">e-mail: </w:t>
            </w:r>
            <w:hyperlink r:id="rId14" w:history="1">
              <w:r w:rsidRPr="00520255">
                <w:rPr>
                  <w:rStyle w:val="a3"/>
                  <w:sz w:val="21"/>
                  <w:szCs w:val="21"/>
                  <w:lang w:val="en-US"/>
                </w:rPr>
                <w:t>medicine@nrcerm.ru</w:t>
              </w:r>
            </w:hyperlink>
          </w:p>
          <w:p w:rsidR="000B4C5D" w:rsidRPr="00B93689" w:rsidRDefault="000B4C5D" w:rsidP="000B4C5D">
            <w:pPr>
              <w:rPr>
                <w:sz w:val="21"/>
                <w:szCs w:val="21"/>
                <w:lang w:val="en-US"/>
              </w:rPr>
            </w:pPr>
            <w:r w:rsidRPr="00231A81">
              <w:rPr>
                <w:sz w:val="21"/>
                <w:szCs w:val="21"/>
              </w:rPr>
              <w:t>Телефон</w:t>
            </w:r>
            <w:r w:rsidRPr="00B93689">
              <w:rPr>
                <w:sz w:val="21"/>
                <w:szCs w:val="21"/>
                <w:lang w:val="en-US"/>
              </w:rPr>
              <w:t xml:space="preserve">: (812) 702-63-47 </w:t>
            </w:r>
            <w:r w:rsidRPr="00231A81">
              <w:rPr>
                <w:sz w:val="21"/>
                <w:szCs w:val="21"/>
              </w:rPr>
              <w:t>Факс</w:t>
            </w:r>
            <w:r w:rsidRPr="00B93689">
              <w:rPr>
                <w:sz w:val="21"/>
                <w:szCs w:val="21"/>
                <w:lang w:val="en-US"/>
              </w:rPr>
              <w:t>.(812) 702-63-63</w:t>
            </w:r>
          </w:p>
          <w:p w:rsidR="000B4C5D" w:rsidRPr="00231A81" w:rsidRDefault="000B4C5D" w:rsidP="000B4C5D">
            <w:pPr>
              <w:rPr>
                <w:sz w:val="21"/>
                <w:szCs w:val="21"/>
              </w:rPr>
            </w:pPr>
            <w:r w:rsidRPr="00231A81">
              <w:rPr>
                <w:sz w:val="21"/>
                <w:szCs w:val="21"/>
              </w:rPr>
              <w:t>ИНН 7802065830 КПП 780201001</w:t>
            </w:r>
          </w:p>
          <w:p w:rsidR="000B4C5D" w:rsidRPr="00231A81" w:rsidRDefault="000B4C5D" w:rsidP="000B4C5D">
            <w:pPr>
              <w:rPr>
                <w:sz w:val="21"/>
                <w:szCs w:val="21"/>
              </w:rPr>
            </w:pPr>
            <w:r w:rsidRPr="00231A81">
              <w:rPr>
                <w:sz w:val="21"/>
                <w:szCs w:val="21"/>
              </w:rPr>
              <w:t>ОГРН 1027801553922</w:t>
            </w:r>
          </w:p>
          <w:p w:rsidR="000B4C5D" w:rsidRPr="00231A81" w:rsidRDefault="000B4C5D" w:rsidP="000B4C5D">
            <w:pPr>
              <w:rPr>
                <w:sz w:val="21"/>
                <w:szCs w:val="21"/>
              </w:rPr>
            </w:pPr>
            <w:r w:rsidRPr="00231A81">
              <w:rPr>
                <w:sz w:val="21"/>
                <w:szCs w:val="21"/>
              </w:rPr>
              <w:t>ОКПО 20507511  ОКОГУ 1311500</w:t>
            </w:r>
          </w:p>
          <w:p w:rsidR="000B4C5D" w:rsidRPr="00231A81" w:rsidRDefault="000B4C5D" w:rsidP="000B4C5D">
            <w:pPr>
              <w:rPr>
                <w:sz w:val="21"/>
                <w:szCs w:val="21"/>
              </w:rPr>
            </w:pPr>
            <w:r w:rsidRPr="00231A81">
              <w:rPr>
                <w:sz w:val="21"/>
                <w:szCs w:val="21"/>
              </w:rPr>
              <w:t>ОКТМО 40314000</w:t>
            </w:r>
          </w:p>
          <w:p w:rsidR="000B4C5D" w:rsidRPr="00231A81" w:rsidRDefault="000B4C5D" w:rsidP="000B4C5D">
            <w:pPr>
              <w:rPr>
                <w:sz w:val="21"/>
                <w:szCs w:val="21"/>
              </w:rPr>
            </w:pPr>
            <w:r w:rsidRPr="00231A81">
              <w:rPr>
                <w:sz w:val="21"/>
                <w:szCs w:val="21"/>
              </w:rPr>
              <w:t>ОКАТО 40265561000</w:t>
            </w:r>
          </w:p>
          <w:p w:rsidR="000B4C5D" w:rsidRPr="00231A81" w:rsidRDefault="000B4C5D" w:rsidP="000B4C5D">
            <w:pPr>
              <w:rPr>
                <w:sz w:val="21"/>
                <w:szCs w:val="21"/>
              </w:rPr>
            </w:pPr>
            <w:r w:rsidRPr="00231A81">
              <w:rPr>
                <w:sz w:val="21"/>
                <w:szCs w:val="21"/>
              </w:rPr>
              <w:t>Казначейский счет: 03214643000000013225</w:t>
            </w:r>
          </w:p>
          <w:p w:rsidR="000B4C5D" w:rsidRPr="00231A81" w:rsidRDefault="000B4C5D" w:rsidP="000B4C5D">
            <w:pPr>
              <w:rPr>
                <w:sz w:val="21"/>
                <w:szCs w:val="21"/>
              </w:rPr>
            </w:pPr>
            <w:r w:rsidRPr="00231A81">
              <w:rPr>
                <w:sz w:val="21"/>
                <w:szCs w:val="21"/>
              </w:rPr>
              <w:t>Банк: ОКЦ № 1 ВВГУ Банка России//УФК по Нижегородской области, г. Нижний Новгород</w:t>
            </w:r>
          </w:p>
          <w:p w:rsidR="000B4C5D" w:rsidRPr="00231A81" w:rsidRDefault="000B4C5D" w:rsidP="000B4C5D">
            <w:pPr>
              <w:rPr>
                <w:sz w:val="21"/>
                <w:szCs w:val="21"/>
              </w:rPr>
            </w:pPr>
            <w:r w:rsidRPr="00231A81">
              <w:rPr>
                <w:sz w:val="21"/>
                <w:szCs w:val="21"/>
              </w:rPr>
              <w:t>Единый казначейский счет: 40102810745370000024</w:t>
            </w:r>
          </w:p>
          <w:p w:rsidR="000B4C5D" w:rsidRPr="00231A81" w:rsidRDefault="000B4C5D" w:rsidP="000B4C5D">
            <w:pPr>
              <w:rPr>
                <w:sz w:val="21"/>
                <w:szCs w:val="21"/>
              </w:rPr>
            </w:pPr>
            <w:r w:rsidRPr="00231A81">
              <w:rPr>
                <w:sz w:val="21"/>
                <w:szCs w:val="21"/>
              </w:rPr>
              <w:t>БИК 012202102</w:t>
            </w:r>
          </w:p>
          <w:p w:rsidR="000B4C5D" w:rsidRPr="00231A81" w:rsidRDefault="000B4C5D" w:rsidP="000B4C5D">
            <w:pPr>
              <w:rPr>
                <w:sz w:val="21"/>
                <w:szCs w:val="21"/>
              </w:rPr>
            </w:pPr>
            <w:r w:rsidRPr="00231A81">
              <w:rPr>
                <w:sz w:val="21"/>
                <w:szCs w:val="21"/>
              </w:rPr>
              <w:lastRenderedPageBreak/>
              <w:t>Лицевой счет 20726X38160, 22726X38160</w:t>
            </w:r>
          </w:p>
          <w:p w:rsidR="000B4C5D" w:rsidRPr="00231A81" w:rsidRDefault="000B4C5D" w:rsidP="000B4C5D">
            <w:pPr>
              <w:suppressAutoHyphens/>
              <w:jc w:val="center"/>
              <w:rPr>
                <w:rFonts w:eastAsia="Calibri"/>
                <w:sz w:val="21"/>
                <w:szCs w:val="21"/>
                <w:lang w:eastAsia="en-US"/>
              </w:rPr>
            </w:pPr>
          </w:p>
        </w:tc>
        <w:tc>
          <w:tcPr>
            <w:tcW w:w="5040" w:type="dxa"/>
          </w:tcPr>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widowControl w:val="0"/>
              <w:suppressAutoHyphens/>
              <w:rPr>
                <w:kern w:val="2"/>
                <w:sz w:val="21"/>
                <w:szCs w:val="21"/>
              </w:rPr>
            </w:pPr>
          </w:p>
          <w:p w:rsidR="000B4C5D" w:rsidRPr="00231A81" w:rsidRDefault="000B4C5D" w:rsidP="000B4C5D">
            <w:pPr>
              <w:tabs>
                <w:tab w:val="left" w:pos="4800"/>
              </w:tabs>
              <w:suppressAutoHyphens/>
              <w:jc w:val="center"/>
              <w:rPr>
                <w:rFonts w:eastAsia="Calibri"/>
                <w:sz w:val="21"/>
                <w:szCs w:val="21"/>
                <w:highlight w:val="red"/>
                <w:lang w:eastAsia="en-US"/>
              </w:rPr>
            </w:pPr>
          </w:p>
        </w:tc>
      </w:tr>
      <w:tr w:rsidR="000A4063" w:rsidRPr="00231A81" w:rsidTr="00B33FC6">
        <w:trPr>
          <w:trHeight w:val="565"/>
        </w:trPr>
        <w:tc>
          <w:tcPr>
            <w:tcW w:w="5328" w:type="dxa"/>
          </w:tcPr>
          <w:p w:rsidR="002F35A8" w:rsidRPr="005A4E67" w:rsidRDefault="002F35A8" w:rsidP="002F35A8">
            <w:pPr>
              <w:jc w:val="center"/>
              <w:rPr>
                <w:rFonts w:eastAsia="Calibri"/>
                <w:sz w:val="21"/>
                <w:szCs w:val="21"/>
                <w:lang w:eastAsia="en-US"/>
              </w:rPr>
            </w:pPr>
            <w:r w:rsidRPr="005A4E67">
              <w:rPr>
                <w:rFonts w:eastAsia="Calibri"/>
                <w:sz w:val="21"/>
                <w:szCs w:val="21"/>
                <w:lang w:eastAsia="en-US"/>
              </w:rPr>
              <w:lastRenderedPageBreak/>
              <w:t>Заместитель директора (по научной и учебной работе, медицине катастроф)</w:t>
            </w:r>
          </w:p>
          <w:p w:rsidR="002F35A8" w:rsidRPr="005A4E67" w:rsidRDefault="002F35A8" w:rsidP="002F35A8">
            <w:pPr>
              <w:jc w:val="center"/>
              <w:rPr>
                <w:rFonts w:eastAsia="Calibri"/>
                <w:sz w:val="21"/>
                <w:szCs w:val="21"/>
                <w:lang w:eastAsia="en-US"/>
              </w:rPr>
            </w:pPr>
            <w:r w:rsidRPr="005A4E67">
              <w:rPr>
                <w:rFonts w:eastAsia="Calibri"/>
                <w:sz w:val="21"/>
                <w:szCs w:val="21"/>
                <w:lang w:eastAsia="en-US"/>
              </w:rPr>
              <w:t>ФГБУ ВЦЭРМ им. А.М. Никифорова МЧС России</w:t>
            </w:r>
          </w:p>
          <w:p w:rsidR="002F35A8" w:rsidRPr="005A4E67" w:rsidRDefault="002F35A8" w:rsidP="002F35A8">
            <w:pPr>
              <w:jc w:val="center"/>
              <w:rPr>
                <w:rFonts w:eastAsia="Calibri"/>
                <w:sz w:val="21"/>
                <w:szCs w:val="21"/>
                <w:lang w:eastAsia="en-US"/>
              </w:rPr>
            </w:pPr>
          </w:p>
          <w:p w:rsidR="00B33FC6" w:rsidRPr="00231A81" w:rsidRDefault="002F35A8" w:rsidP="002F35A8">
            <w:pPr>
              <w:suppressAutoHyphens/>
              <w:jc w:val="center"/>
              <w:rPr>
                <w:rFonts w:eastAsia="Calibri"/>
                <w:sz w:val="21"/>
                <w:szCs w:val="21"/>
                <w:lang w:eastAsia="en-US"/>
              </w:rPr>
            </w:pPr>
            <w:r w:rsidRPr="005A4E67">
              <w:rPr>
                <w:rFonts w:eastAsia="Calibri"/>
                <w:sz w:val="21"/>
                <w:szCs w:val="21"/>
                <w:lang w:eastAsia="en-US"/>
              </w:rPr>
              <w:t>___________________УЭП /  В.Ю. Рыбников /</w:t>
            </w:r>
          </w:p>
        </w:tc>
        <w:tc>
          <w:tcPr>
            <w:tcW w:w="5040" w:type="dxa"/>
          </w:tcPr>
          <w:p w:rsidR="00B33FC6" w:rsidRPr="00231A81" w:rsidRDefault="00B33FC6" w:rsidP="00B33FC6">
            <w:pPr>
              <w:suppressAutoHyphens/>
              <w:jc w:val="center"/>
              <w:outlineLvl w:val="0"/>
              <w:rPr>
                <w:sz w:val="21"/>
                <w:szCs w:val="21"/>
              </w:rPr>
            </w:pPr>
            <w:r w:rsidRPr="00231A81">
              <w:rPr>
                <w:sz w:val="21"/>
                <w:szCs w:val="21"/>
              </w:rPr>
              <w:t>_____________</w:t>
            </w:r>
          </w:p>
          <w:p w:rsidR="00B33FC6" w:rsidRPr="00231A81" w:rsidRDefault="00B33FC6" w:rsidP="00B33FC6">
            <w:pPr>
              <w:suppressAutoHyphens/>
              <w:jc w:val="center"/>
              <w:outlineLvl w:val="0"/>
              <w:rPr>
                <w:sz w:val="21"/>
                <w:szCs w:val="21"/>
              </w:rPr>
            </w:pPr>
          </w:p>
          <w:p w:rsidR="00B33FC6" w:rsidRPr="00231A81" w:rsidRDefault="00B33FC6" w:rsidP="00B33FC6">
            <w:pPr>
              <w:suppressAutoHyphens/>
              <w:jc w:val="center"/>
              <w:outlineLvl w:val="0"/>
              <w:rPr>
                <w:sz w:val="21"/>
                <w:szCs w:val="21"/>
              </w:rPr>
            </w:pPr>
          </w:p>
          <w:p w:rsidR="00B33FC6" w:rsidRPr="00231A81" w:rsidRDefault="00B33FC6" w:rsidP="00B33FC6">
            <w:pPr>
              <w:suppressAutoHyphens/>
              <w:jc w:val="center"/>
              <w:outlineLvl w:val="0"/>
              <w:rPr>
                <w:sz w:val="21"/>
                <w:szCs w:val="21"/>
              </w:rPr>
            </w:pPr>
          </w:p>
          <w:p w:rsidR="00B33FC6" w:rsidRPr="00231A81" w:rsidRDefault="00B33FC6" w:rsidP="00B33FC6">
            <w:pPr>
              <w:suppressAutoHyphens/>
              <w:jc w:val="center"/>
              <w:outlineLvl w:val="0"/>
              <w:rPr>
                <w:sz w:val="21"/>
                <w:szCs w:val="21"/>
              </w:rPr>
            </w:pPr>
            <w:r w:rsidRPr="00231A81">
              <w:rPr>
                <w:sz w:val="21"/>
                <w:szCs w:val="21"/>
              </w:rPr>
              <w:t>___________________УЭП / _______________ /</w:t>
            </w:r>
          </w:p>
        </w:tc>
      </w:tr>
    </w:tbl>
    <w:p w:rsidR="009913A8" w:rsidRPr="00231A81" w:rsidRDefault="009913A8" w:rsidP="008D52BA">
      <w:pPr>
        <w:rPr>
          <w:rFonts w:eastAsia="Calibri"/>
          <w:sz w:val="21"/>
          <w:szCs w:val="21"/>
          <w:lang w:eastAsia="en-US"/>
        </w:rPr>
        <w:sectPr w:rsidR="009913A8" w:rsidRPr="00231A81" w:rsidSect="000A4063">
          <w:type w:val="nextColumn"/>
          <w:pgSz w:w="11906" w:h="16838"/>
          <w:pgMar w:top="851" w:right="566" w:bottom="1276" w:left="993" w:header="709" w:footer="709" w:gutter="0"/>
          <w:cols w:space="720"/>
        </w:sectPr>
      </w:pPr>
    </w:p>
    <w:p w:rsidR="005023CA" w:rsidRPr="00231A81" w:rsidRDefault="009913A8" w:rsidP="008D52BA">
      <w:pPr>
        <w:suppressAutoHyphens/>
        <w:jc w:val="right"/>
        <w:outlineLvl w:val="0"/>
        <w:rPr>
          <w:sz w:val="21"/>
          <w:szCs w:val="21"/>
        </w:rPr>
      </w:pPr>
      <w:r w:rsidRPr="00231A81">
        <w:rPr>
          <w:sz w:val="21"/>
          <w:szCs w:val="21"/>
        </w:rPr>
        <w:lastRenderedPageBreak/>
        <w:t>Приложение № 1</w:t>
      </w:r>
      <w:r w:rsidR="00BD1374" w:rsidRPr="00231A81">
        <w:rPr>
          <w:sz w:val="21"/>
          <w:szCs w:val="21"/>
        </w:rPr>
        <w:t xml:space="preserve"> </w:t>
      </w:r>
    </w:p>
    <w:p w:rsidR="009913A8" w:rsidRPr="00231A81" w:rsidRDefault="009913A8" w:rsidP="008D52BA">
      <w:pPr>
        <w:suppressAutoHyphens/>
        <w:jc w:val="right"/>
        <w:outlineLvl w:val="0"/>
        <w:rPr>
          <w:sz w:val="21"/>
          <w:szCs w:val="21"/>
        </w:rPr>
      </w:pPr>
      <w:r w:rsidRPr="00231A81">
        <w:rPr>
          <w:sz w:val="21"/>
          <w:szCs w:val="21"/>
        </w:rPr>
        <w:t xml:space="preserve">к  </w:t>
      </w:r>
      <w:r w:rsidR="00816823" w:rsidRPr="00231A81">
        <w:rPr>
          <w:sz w:val="21"/>
          <w:szCs w:val="21"/>
        </w:rPr>
        <w:t>К</w:t>
      </w:r>
      <w:r w:rsidR="009025CC" w:rsidRPr="00231A81">
        <w:rPr>
          <w:sz w:val="21"/>
          <w:szCs w:val="21"/>
        </w:rPr>
        <w:t>онтракт</w:t>
      </w:r>
      <w:r w:rsidRPr="00231A81">
        <w:rPr>
          <w:sz w:val="21"/>
          <w:szCs w:val="21"/>
        </w:rPr>
        <w:t xml:space="preserve">у от </w:t>
      </w:r>
      <w:r w:rsidR="004F227D" w:rsidRPr="00231A81">
        <w:rPr>
          <w:sz w:val="21"/>
          <w:szCs w:val="21"/>
        </w:rPr>
        <w:t>«</w:t>
      </w:r>
      <w:r w:rsidR="00177EA8" w:rsidRPr="00231A81">
        <w:rPr>
          <w:sz w:val="21"/>
          <w:szCs w:val="21"/>
        </w:rPr>
        <w:t>_</w:t>
      </w:r>
      <w:r w:rsidRPr="00231A81">
        <w:rPr>
          <w:sz w:val="21"/>
          <w:szCs w:val="21"/>
        </w:rPr>
        <w:t>_</w:t>
      </w:r>
      <w:r w:rsidR="0061530B" w:rsidRPr="00231A81">
        <w:rPr>
          <w:sz w:val="21"/>
          <w:szCs w:val="21"/>
        </w:rPr>
        <w:t>__</w:t>
      </w:r>
      <w:r w:rsidRPr="00231A81">
        <w:rPr>
          <w:sz w:val="21"/>
          <w:szCs w:val="21"/>
        </w:rPr>
        <w:t>_</w:t>
      </w:r>
      <w:r w:rsidR="004F227D" w:rsidRPr="00231A81">
        <w:rPr>
          <w:sz w:val="21"/>
          <w:szCs w:val="21"/>
        </w:rPr>
        <w:t>»</w:t>
      </w:r>
      <w:r w:rsidRPr="00231A81">
        <w:rPr>
          <w:sz w:val="21"/>
          <w:szCs w:val="21"/>
        </w:rPr>
        <w:t xml:space="preserve"> </w:t>
      </w:r>
      <w:r w:rsidR="0061530B" w:rsidRPr="00231A81">
        <w:rPr>
          <w:sz w:val="21"/>
          <w:szCs w:val="21"/>
        </w:rPr>
        <w:t>________</w:t>
      </w:r>
      <w:r w:rsidR="00177EA8" w:rsidRPr="00231A81">
        <w:rPr>
          <w:sz w:val="21"/>
          <w:szCs w:val="21"/>
        </w:rPr>
        <w:t>_</w:t>
      </w:r>
      <w:r w:rsidR="0061530B" w:rsidRPr="00231A81">
        <w:rPr>
          <w:sz w:val="21"/>
          <w:szCs w:val="21"/>
        </w:rPr>
        <w:t>________</w:t>
      </w:r>
      <w:r w:rsidR="0008723C" w:rsidRPr="00231A81">
        <w:rPr>
          <w:sz w:val="21"/>
          <w:szCs w:val="21"/>
        </w:rPr>
        <w:t xml:space="preserve"> 2</w:t>
      </w:r>
      <w:r w:rsidR="001278D8" w:rsidRPr="00231A81">
        <w:rPr>
          <w:sz w:val="21"/>
          <w:szCs w:val="21"/>
        </w:rPr>
        <w:t>0</w:t>
      </w:r>
      <w:r w:rsidR="00282603" w:rsidRPr="00231A81">
        <w:rPr>
          <w:sz w:val="21"/>
          <w:szCs w:val="21"/>
        </w:rPr>
        <w:t>2</w:t>
      </w:r>
      <w:r w:rsidR="006117E9" w:rsidRPr="00231A81">
        <w:rPr>
          <w:sz w:val="21"/>
          <w:szCs w:val="21"/>
        </w:rPr>
        <w:t>6</w:t>
      </w:r>
      <w:r w:rsidR="005F63FE" w:rsidRPr="00231A81">
        <w:rPr>
          <w:sz w:val="21"/>
          <w:szCs w:val="21"/>
        </w:rPr>
        <w:t xml:space="preserve"> </w:t>
      </w:r>
      <w:r w:rsidR="0008723C" w:rsidRPr="00231A81">
        <w:rPr>
          <w:sz w:val="21"/>
          <w:szCs w:val="21"/>
        </w:rPr>
        <w:t>года</w:t>
      </w:r>
      <w:r w:rsidR="006C3FCE" w:rsidRPr="00231A81">
        <w:rPr>
          <w:sz w:val="21"/>
          <w:szCs w:val="21"/>
        </w:rPr>
        <w:t xml:space="preserve"> </w:t>
      </w:r>
      <w:r w:rsidRPr="00231A81">
        <w:rPr>
          <w:sz w:val="21"/>
          <w:szCs w:val="21"/>
        </w:rPr>
        <w:t xml:space="preserve"> №</w:t>
      </w:r>
      <w:r w:rsidR="0061530B" w:rsidRPr="00231A81">
        <w:rPr>
          <w:sz w:val="21"/>
          <w:szCs w:val="21"/>
        </w:rPr>
        <w:t xml:space="preserve"> </w:t>
      </w:r>
      <w:r w:rsidR="008C2745" w:rsidRPr="008C2745">
        <w:rPr>
          <w:sz w:val="21"/>
          <w:szCs w:val="21"/>
        </w:rPr>
        <w:t>2</w:t>
      </w:r>
      <w:r w:rsidR="0090330A">
        <w:rPr>
          <w:sz w:val="21"/>
          <w:szCs w:val="21"/>
        </w:rPr>
        <w:t>94</w:t>
      </w:r>
      <w:r w:rsidR="008C2745" w:rsidRPr="008C2745">
        <w:rPr>
          <w:sz w:val="21"/>
          <w:szCs w:val="21"/>
        </w:rPr>
        <w:t>/26</w:t>
      </w:r>
      <w:proofErr w:type="gramStart"/>
      <w:r w:rsidR="008C2745" w:rsidRPr="008C2745">
        <w:rPr>
          <w:sz w:val="21"/>
          <w:szCs w:val="21"/>
        </w:rPr>
        <w:t>_____ /Е</w:t>
      </w:r>
      <w:proofErr w:type="gramEnd"/>
    </w:p>
    <w:p w:rsidR="00BA64F5" w:rsidRPr="00231A81" w:rsidRDefault="00BA64F5" w:rsidP="008D52BA">
      <w:pPr>
        <w:suppressAutoHyphens/>
        <w:jc w:val="center"/>
        <w:outlineLvl w:val="0"/>
        <w:rPr>
          <w:b/>
          <w:sz w:val="21"/>
          <w:szCs w:val="21"/>
          <w:lang w:eastAsia="en-US"/>
        </w:rPr>
      </w:pPr>
    </w:p>
    <w:p w:rsidR="00B33FC6" w:rsidRPr="00231A81" w:rsidRDefault="00B33FC6" w:rsidP="008D52BA">
      <w:pPr>
        <w:suppressAutoHyphens/>
        <w:jc w:val="center"/>
        <w:outlineLvl w:val="0"/>
        <w:rPr>
          <w:b/>
          <w:sz w:val="21"/>
          <w:szCs w:val="21"/>
          <w:lang w:eastAsia="en-US"/>
        </w:rPr>
      </w:pPr>
    </w:p>
    <w:p w:rsidR="00B33FC6" w:rsidRPr="00231A81" w:rsidRDefault="00B33FC6" w:rsidP="008D52BA">
      <w:pPr>
        <w:suppressAutoHyphens/>
        <w:jc w:val="center"/>
        <w:outlineLvl w:val="0"/>
        <w:rPr>
          <w:b/>
          <w:sz w:val="21"/>
          <w:szCs w:val="21"/>
          <w:lang w:eastAsia="en-US"/>
        </w:rPr>
      </w:pPr>
    </w:p>
    <w:p w:rsidR="009913A8" w:rsidRDefault="0061530B" w:rsidP="008D52BA">
      <w:pPr>
        <w:suppressAutoHyphens/>
        <w:jc w:val="center"/>
        <w:outlineLvl w:val="0"/>
        <w:rPr>
          <w:b/>
          <w:sz w:val="21"/>
          <w:szCs w:val="21"/>
          <w:lang w:eastAsia="en-US"/>
        </w:rPr>
      </w:pPr>
      <w:r w:rsidRPr="00231A81">
        <w:rPr>
          <w:b/>
          <w:sz w:val="21"/>
          <w:szCs w:val="21"/>
          <w:lang w:eastAsia="en-US"/>
        </w:rPr>
        <w:t>СПЕЦИФИКАЦИЯ</w:t>
      </w:r>
    </w:p>
    <w:p w:rsidR="002232A7" w:rsidRPr="00231A81" w:rsidRDefault="002232A7" w:rsidP="008D52BA">
      <w:pPr>
        <w:suppressAutoHyphens/>
        <w:jc w:val="center"/>
        <w:outlineLvl w:val="0"/>
        <w:rPr>
          <w:b/>
          <w:sz w:val="21"/>
          <w:szCs w:val="21"/>
          <w:lang w:eastAsia="en-US"/>
        </w:rPr>
      </w:pPr>
      <w:r>
        <w:rPr>
          <w:b/>
          <w:sz w:val="21"/>
          <w:szCs w:val="21"/>
          <w:lang w:eastAsia="en-US"/>
        </w:rPr>
        <w:t>на поставку моющих средств</w:t>
      </w:r>
    </w:p>
    <w:p w:rsidR="00FB46ED" w:rsidRDefault="00FB46ED" w:rsidP="002232A7">
      <w:pPr>
        <w:pStyle w:val="af1"/>
        <w:suppressAutoHyphens/>
        <w:jc w:val="center"/>
        <w:outlineLvl w:val="0"/>
        <w:rPr>
          <w:i/>
          <w:sz w:val="21"/>
          <w:szCs w:val="21"/>
          <w:lang w:eastAsia="en-US"/>
        </w:rPr>
      </w:pPr>
    </w:p>
    <w:tbl>
      <w:tblPr>
        <w:tblW w:w="5362" w:type="pct"/>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1536"/>
        <w:gridCol w:w="2101"/>
        <w:gridCol w:w="3080"/>
        <w:gridCol w:w="562"/>
        <w:gridCol w:w="2101"/>
        <w:gridCol w:w="701"/>
        <w:gridCol w:w="562"/>
        <w:gridCol w:w="1118"/>
        <w:gridCol w:w="1118"/>
        <w:gridCol w:w="1118"/>
        <w:gridCol w:w="1603"/>
      </w:tblGrid>
      <w:tr w:rsidR="0090330A" w:rsidRPr="0090330A" w:rsidTr="0090330A">
        <w:trPr>
          <w:trHeight w:val="648"/>
        </w:trPr>
        <w:tc>
          <w:tcPr>
            <w:tcW w:w="173" w:type="pct"/>
            <w:shd w:val="clear" w:color="FFFFFF" w:fill="auto"/>
          </w:tcPr>
          <w:p w:rsidR="0090330A" w:rsidRPr="0090330A" w:rsidRDefault="0090330A" w:rsidP="00D5678B">
            <w:pPr>
              <w:jc w:val="center"/>
              <w:rPr>
                <w:sz w:val="20"/>
                <w:szCs w:val="20"/>
              </w:rPr>
            </w:pPr>
            <w:r w:rsidRPr="0090330A">
              <w:rPr>
                <w:sz w:val="20"/>
                <w:szCs w:val="20"/>
              </w:rPr>
              <w:t>№</w:t>
            </w:r>
            <w:r w:rsidRPr="0090330A">
              <w:rPr>
                <w:sz w:val="20"/>
                <w:szCs w:val="20"/>
              </w:rPr>
              <w:br/>
              <w:t xml:space="preserve"> </w:t>
            </w:r>
            <w:proofErr w:type="gramStart"/>
            <w:r w:rsidRPr="0090330A">
              <w:rPr>
                <w:sz w:val="20"/>
                <w:szCs w:val="20"/>
              </w:rPr>
              <w:t>п</w:t>
            </w:r>
            <w:proofErr w:type="gramEnd"/>
            <w:r w:rsidRPr="0090330A">
              <w:rPr>
                <w:sz w:val="20"/>
                <w:szCs w:val="20"/>
              </w:rPr>
              <w:t xml:space="preserve">/п </w:t>
            </w:r>
          </w:p>
        </w:tc>
        <w:tc>
          <w:tcPr>
            <w:tcW w:w="475" w:type="pct"/>
            <w:shd w:val="clear" w:color="FFFFFF" w:fill="auto"/>
          </w:tcPr>
          <w:p w:rsidR="0090330A" w:rsidRPr="0090330A" w:rsidRDefault="0090330A" w:rsidP="00D5678B">
            <w:pPr>
              <w:rPr>
                <w:rFonts w:eastAsia="Calibri"/>
                <w:sz w:val="20"/>
                <w:szCs w:val="20"/>
              </w:rPr>
            </w:pPr>
            <w:r w:rsidRPr="0090330A">
              <w:rPr>
                <w:rFonts w:eastAsia="Calibri"/>
                <w:sz w:val="20"/>
                <w:szCs w:val="20"/>
              </w:rPr>
              <w:t>Наименование товара</w:t>
            </w:r>
          </w:p>
        </w:tc>
        <w:tc>
          <w:tcPr>
            <w:tcW w:w="2427" w:type="pct"/>
            <w:gridSpan w:val="4"/>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Характеристики товара</w:t>
            </w:r>
          </w:p>
        </w:tc>
        <w:tc>
          <w:tcPr>
            <w:tcW w:w="217" w:type="pct"/>
            <w:shd w:val="clear" w:color="FFFFFF" w:fill="auto"/>
          </w:tcPr>
          <w:p w:rsidR="0090330A" w:rsidRPr="0090330A" w:rsidRDefault="0090330A" w:rsidP="00D5678B">
            <w:pPr>
              <w:jc w:val="center"/>
              <w:rPr>
                <w:sz w:val="20"/>
                <w:szCs w:val="20"/>
              </w:rPr>
            </w:pPr>
            <w:proofErr w:type="spellStart"/>
            <w:r w:rsidRPr="0090330A">
              <w:rPr>
                <w:sz w:val="20"/>
                <w:szCs w:val="20"/>
              </w:rPr>
              <w:t>Ед</w:t>
            </w:r>
            <w:proofErr w:type="gramStart"/>
            <w:r w:rsidRPr="0090330A">
              <w:rPr>
                <w:sz w:val="20"/>
                <w:szCs w:val="20"/>
              </w:rPr>
              <w:t>.и</w:t>
            </w:r>
            <w:proofErr w:type="gramEnd"/>
            <w:r w:rsidRPr="0090330A">
              <w:rPr>
                <w:sz w:val="20"/>
                <w:szCs w:val="20"/>
              </w:rPr>
              <w:t>зм</w:t>
            </w:r>
            <w:proofErr w:type="spellEnd"/>
            <w:r w:rsidRPr="0090330A">
              <w:rPr>
                <w:sz w:val="20"/>
                <w:szCs w:val="20"/>
              </w:rPr>
              <w:t>.</w:t>
            </w:r>
          </w:p>
        </w:tc>
        <w:tc>
          <w:tcPr>
            <w:tcW w:w="174" w:type="pct"/>
            <w:shd w:val="clear" w:color="FFFFFF" w:fill="auto"/>
          </w:tcPr>
          <w:p w:rsidR="0090330A" w:rsidRPr="0090330A" w:rsidRDefault="0090330A" w:rsidP="00D5678B">
            <w:pPr>
              <w:jc w:val="center"/>
              <w:rPr>
                <w:sz w:val="20"/>
                <w:szCs w:val="20"/>
              </w:rPr>
            </w:pPr>
            <w:r w:rsidRPr="0090330A">
              <w:rPr>
                <w:sz w:val="20"/>
                <w:szCs w:val="20"/>
              </w:rPr>
              <w:t>Кол-во</w:t>
            </w:r>
          </w:p>
        </w:tc>
        <w:tc>
          <w:tcPr>
            <w:tcW w:w="346" w:type="pct"/>
            <w:vAlign w:val="center"/>
          </w:tcPr>
          <w:p w:rsidR="0090330A" w:rsidRPr="0090330A" w:rsidRDefault="0090330A" w:rsidP="00D5678B">
            <w:pPr>
              <w:suppressAutoHyphens/>
              <w:spacing w:after="200" w:line="276" w:lineRule="auto"/>
              <w:contextualSpacing/>
              <w:jc w:val="center"/>
              <w:rPr>
                <w:rFonts w:eastAsia="Calibri"/>
                <w:i/>
                <w:sz w:val="20"/>
                <w:szCs w:val="20"/>
                <w:lang w:eastAsia="en-US"/>
              </w:rPr>
            </w:pPr>
            <w:r w:rsidRPr="0090330A">
              <w:rPr>
                <w:rFonts w:eastAsia="Calibri"/>
                <w:i/>
                <w:sz w:val="20"/>
                <w:szCs w:val="20"/>
                <w:lang w:eastAsia="en-US"/>
              </w:rPr>
              <w:t>Цена за ед. Товара с НДС (руб.)</w:t>
            </w:r>
          </w:p>
        </w:tc>
        <w:tc>
          <w:tcPr>
            <w:tcW w:w="346" w:type="pct"/>
            <w:vAlign w:val="center"/>
          </w:tcPr>
          <w:p w:rsidR="0090330A" w:rsidRPr="0090330A" w:rsidRDefault="0090330A" w:rsidP="00D5678B">
            <w:pPr>
              <w:suppressAutoHyphens/>
              <w:spacing w:after="200" w:line="276" w:lineRule="auto"/>
              <w:contextualSpacing/>
              <w:jc w:val="center"/>
              <w:rPr>
                <w:rFonts w:eastAsia="Calibri"/>
                <w:i/>
                <w:sz w:val="20"/>
                <w:szCs w:val="20"/>
                <w:lang w:eastAsia="en-US"/>
              </w:rPr>
            </w:pPr>
            <w:r w:rsidRPr="0090330A">
              <w:rPr>
                <w:rFonts w:eastAsia="Calibri"/>
                <w:i/>
                <w:sz w:val="20"/>
                <w:szCs w:val="20"/>
                <w:lang w:eastAsia="en-US"/>
              </w:rPr>
              <w:t>Сумма с НДС (</w:t>
            </w:r>
            <w:proofErr w:type="spellStart"/>
            <w:r w:rsidRPr="0090330A">
              <w:rPr>
                <w:rFonts w:eastAsia="Calibri"/>
                <w:i/>
                <w:sz w:val="20"/>
                <w:szCs w:val="20"/>
                <w:lang w:eastAsia="en-US"/>
              </w:rPr>
              <w:t>руб</w:t>
            </w:r>
            <w:proofErr w:type="spellEnd"/>
            <w:r w:rsidRPr="0090330A">
              <w:rPr>
                <w:rFonts w:eastAsia="Calibri"/>
                <w:i/>
                <w:sz w:val="20"/>
                <w:szCs w:val="20"/>
                <w:lang w:eastAsia="en-US"/>
              </w:rPr>
              <w:t>)</w:t>
            </w:r>
          </w:p>
        </w:tc>
        <w:tc>
          <w:tcPr>
            <w:tcW w:w="346" w:type="pct"/>
            <w:vAlign w:val="center"/>
          </w:tcPr>
          <w:p w:rsidR="0090330A" w:rsidRPr="0090330A" w:rsidRDefault="0090330A" w:rsidP="00D5678B">
            <w:pPr>
              <w:suppressAutoHyphens/>
              <w:spacing w:after="200" w:line="276" w:lineRule="auto"/>
              <w:contextualSpacing/>
              <w:jc w:val="center"/>
              <w:rPr>
                <w:rFonts w:eastAsia="Calibri"/>
                <w:i/>
                <w:sz w:val="20"/>
                <w:szCs w:val="20"/>
                <w:lang w:eastAsia="en-US"/>
              </w:rPr>
            </w:pPr>
            <w:r w:rsidRPr="0090330A">
              <w:rPr>
                <w:rFonts w:eastAsia="Calibri"/>
                <w:i/>
                <w:sz w:val="20"/>
                <w:szCs w:val="20"/>
                <w:lang w:eastAsia="en-US"/>
              </w:rPr>
              <w:t>НДС</w:t>
            </w:r>
            <w:proofErr w:type="gramStart"/>
            <w:r w:rsidRPr="0090330A">
              <w:rPr>
                <w:rFonts w:eastAsia="Calibri"/>
                <w:i/>
                <w:sz w:val="20"/>
                <w:szCs w:val="20"/>
                <w:lang w:eastAsia="en-US"/>
              </w:rPr>
              <w:t xml:space="preserve"> (%)</w:t>
            </w:r>
            <w:proofErr w:type="gramEnd"/>
          </w:p>
        </w:tc>
        <w:tc>
          <w:tcPr>
            <w:tcW w:w="496" w:type="pct"/>
          </w:tcPr>
          <w:p w:rsidR="0090330A" w:rsidRPr="0090330A" w:rsidRDefault="0090330A" w:rsidP="00D5678B">
            <w:pPr>
              <w:jc w:val="center"/>
              <w:rPr>
                <w:color w:val="000000"/>
                <w:sz w:val="20"/>
                <w:szCs w:val="20"/>
              </w:rPr>
            </w:pPr>
            <w:r w:rsidRPr="0090330A">
              <w:rPr>
                <w:color w:val="000000"/>
                <w:sz w:val="20"/>
                <w:szCs w:val="20"/>
              </w:rPr>
              <w:t>ОКПД 2/КТРУ</w:t>
            </w: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1</w:t>
            </w:r>
          </w:p>
        </w:tc>
        <w:tc>
          <w:tcPr>
            <w:tcW w:w="475" w:type="pct"/>
            <w:vMerge w:val="restart"/>
            <w:shd w:val="clear" w:color="FFFFFF" w:fill="auto"/>
          </w:tcPr>
          <w:p w:rsidR="0090330A" w:rsidRPr="0090330A" w:rsidRDefault="00D5678B" w:rsidP="00D5678B">
            <w:pPr>
              <w:rPr>
                <w:rFonts w:eastAsia="Calibri"/>
                <w:sz w:val="20"/>
                <w:szCs w:val="20"/>
              </w:rPr>
            </w:pPr>
            <w:proofErr w:type="gramStart"/>
            <w:r w:rsidRPr="00D5678B">
              <w:rPr>
                <w:rFonts w:eastAsia="Calibri"/>
                <w:sz w:val="20"/>
                <w:szCs w:val="20"/>
              </w:rPr>
              <w:t>Средство</w:t>
            </w:r>
            <w:proofErr w:type="gramEnd"/>
            <w:r w:rsidRPr="00D5678B">
              <w:rPr>
                <w:rFonts w:eastAsia="Calibri"/>
                <w:sz w:val="20"/>
                <w:szCs w:val="20"/>
              </w:rPr>
              <w:t xml:space="preserve"> моющее для стекол и зеркал</w:t>
            </w: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Форма выпуска</w:t>
            </w:r>
          </w:p>
        </w:tc>
        <w:tc>
          <w:tcPr>
            <w:tcW w:w="953"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жидкость</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75</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20.41.32.113-00000003</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Наличие антибактериального компонента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да</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Наличие антистатического компонента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да</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Средство спиртосодержащее</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да</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Тип средства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концентрат</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 xml:space="preserve">Назначение </w:t>
            </w:r>
          </w:p>
        </w:tc>
        <w:tc>
          <w:tcPr>
            <w:tcW w:w="953" w:type="pct"/>
            <w:shd w:val="clear" w:color="FFFFFF" w:fill="auto"/>
          </w:tcPr>
          <w:p w:rsidR="0090330A" w:rsidRPr="0090330A" w:rsidRDefault="0090330A" w:rsidP="00D5678B">
            <w:pPr>
              <w:rPr>
                <w:sz w:val="20"/>
                <w:szCs w:val="20"/>
              </w:rPr>
            </w:pPr>
            <w:r w:rsidRPr="0090330A">
              <w:rPr>
                <w:sz w:val="20"/>
                <w:szCs w:val="20"/>
              </w:rPr>
              <w:t xml:space="preserve">Средство относится к химии профессиональной серии. Разрешено для использования в ЛПУ </w:t>
            </w:r>
            <w:r w:rsidRPr="0090330A">
              <w:rPr>
                <w:sz w:val="20"/>
                <w:szCs w:val="20"/>
              </w:rPr>
              <w:br/>
              <w:t xml:space="preserve">Концентрированное жидкое </w:t>
            </w:r>
            <w:proofErr w:type="spellStart"/>
            <w:r w:rsidRPr="0090330A">
              <w:rPr>
                <w:sz w:val="20"/>
                <w:szCs w:val="20"/>
              </w:rPr>
              <w:t>низкопенное</w:t>
            </w:r>
            <w:proofErr w:type="spellEnd"/>
            <w:r w:rsidRPr="0090330A">
              <w:rPr>
                <w:sz w:val="20"/>
                <w:szCs w:val="20"/>
              </w:rPr>
              <w:t xml:space="preserve"> нейтральное </w:t>
            </w:r>
            <w:proofErr w:type="gramStart"/>
            <w:r w:rsidRPr="0090330A">
              <w:rPr>
                <w:sz w:val="20"/>
                <w:szCs w:val="20"/>
              </w:rPr>
              <w:t>средство</w:t>
            </w:r>
            <w:proofErr w:type="gramEnd"/>
            <w:r w:rsidRPr="0090330A">
              <w:rPr>
                <w:sz w:val="20"/>
                <w:szCs w:val="20"/>
              </w:rPr>
              <w:t xml:space="preserve"> предназначенное для ухода за любыми стеклянными и зеркальными поверхностям. Средство  предназначено для приготовления рабочих растворов с помощью дозирующих систем.</w:t>
            </w:r>
          </w:p>
          <w:p w:rsidR="0090330A" w:rsidRPr="0090330A" w:rsidRDefault="0090330A" w:rsidP="00D5678B">
            <w:pPr>
              <w:rPr>
                <w:rFonts w:eastAsia="Calibri"/>
                <w:sz w:val="20"/>
                <w:szCs w:val="20"/>
              </w:rPr>
            </w:pP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Состав</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 xml:space="preserve">вода 30% и более; </w:t>
            </w:r>
            <w:proofErr w:type="spellStart"/>
            <w:r w:rsidRPr="0090330A">
              <w:rPr>
                <w:sz w:val="20"/>
                <w:szCs w:val="20"/>
              </w:rPr>
              <w:t>изопропанол</w:t>
            </w:r>
            <w:proofErr w:type="spellEnd"/>
            <w:r w:rsidRPr="0090330A">
              <w:rPr>
                <w:sz w:val="20"/>
                <w:szCs w:val="20"/>
              </w:rPr>
              <w:t xml:space="preserve"> 5% или более, &lt;15%; </w:t>
            </w:r>
            <w:proofErr w:type="gramStart"/>
            <w:r w:rsidRPr="0090330A">
              <w:rPr>
                <w:sz w:val="20"/>
                <w:szCs w:val="20"/>
              </w:rPr>
              <w:t>анионные</w:t>
            </w:r>
            <w:proofErr w:type="gramEnd"/>
            <w:r w:rsidRPr="0090330A">
              <w:rPr>
                <w:sz w:val="20"/>
                <w:szCs w:val="20"/>
              </w:rPr>
              <w:t xml:space="preserve"> ПАВ &lt;5%; гликолевый эфир </w:t>
            </w:r>
            <w:r w:rsidRPr="0090330A">
              <w:rPr>
                <w:sz w:val="20"/>
                <w:szCs w:val="20"/>
              </w:rPr>
              <w:lastRenderedPageBreak/>
              <w:t>&lt;5%.</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Уровень рН 1% раствора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6,0-8,0</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не менее 5 л и не более 7 л</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b/>
                <w:sz w:val="16"/>
                <w:szCs w:val="16"/>
              </w:rPr>
            </w:pPr>
            <w:r w:rsidRPr="0090330A">
              <w:rPr>
                <w:rFonts w:eastAsia="Calibri"/>
                <w:b/>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Дозировка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5-10% концентрация  рабочего раствора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Упаковка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Пластиковая канистра с ручкой</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 xml:space="preserve">Комплектация </w:t>
            </w:r>
          </w:p>
          <w:p w:rsidR="0090330A" w:rsidRPr="0090330A" w:rsidRDefault="0090330A" w:rsidP="00D5678B">
            <w:pPr>
              <w:rPr>
                <w:rFonts w:eastAsia="Calibri"/>
                <w:sz w:val="20"/>
                <w:szCs w:val="20"/>
              </w:rPr>
            </w:pP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Средство поставляется в комплекте с дозирующим устройством настенного монтажа, для приготовления готового чистящего раствора с возможностью выбора не менее 4-х режимов дозирования одновременно.</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2</w:t>
            </w:r>
          </w:p>
        </w:tc>
        <w:tc>
          <w:tcPr>
            <w:tcW w:w="475" w:type="pct"/>
            <w:vMerge w:val="restart"/>
            <w:shd w:val="clear" w:color="FFFFFF" w:fill="auto"/>
          </w:tcPr>
          <w:p w:rsidR="0090330A" w:rsidRPr="0090330A" w:rsidRDefault="0090330A" w:rsidP="00D5678B">
            <w:pPr>
              <w:jc w:val="center"/>
              <w:rPr>
                <w:sz w:val="20"/>
                <w:szCs w:val="20"/>
              </w:rPr>
            </w:pPr>
            <w:r w:rsidRPr="0090330A">
              <w:rPr>
                <w:sz w:val="20"/>
                <w:szCs w:val="20"/>
              </w:rPr>
              <w:t>Моющее щелочное средство для твердых поверхностей</w:t>
            </w:r>
            <w:r w:rsidRPr="0090330A">
              <w:rPr>
                <w:sz w:val="20"/>
                <w:szCs w:val="20"/>
              </w:rPr>
              <w:br/>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Форма выпуска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Жидкость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30</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20.41.32.119</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Тип средства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концентрат</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Средство спиртосодержащее</w:t>
            </w:r>
          </w:p>
        </w:tc>
        <w:tc>
          <w:tcPr>
            <w:tcW w:w="953" w:type="pct"/>
            <w:shd w:val="clear" w:color="FFFFFF" w:fill="auto"/>
          </w:tcPr>
          <w:p w:rsidR="0090330A" w:rsidRPr="0090330A" w:rsidRDefault="0090330A" w:rsidP="00D5678B">
            <w:pPr>
              <w:rPr>
                <w:sz w:val="20"/>
                <w:szCs w:val="20"/>
              </w:rPr>
            </w:pPr>
            <w:r w:rsidRPr="0090330A">
              <w:rPr>
                <w:rFonts w:eastAsia="Calibri"/>
                <w:sz w:val="20"/>
                <w:szCs w:val="20"/>
              </w:rPr>
              <w:t>нет</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 xml:space="preserve">Назначение </w:t>
            </w:r>
          </w:p>
        </w:tc>
        <w:tc>
          <w:tcPr>
            <w:tcW w:w="953" w:type="pct"/>
            <w:shd w:val="clear" w:color="FFFFFF" w:fill="auto"/>
          </w:tcPr>
          <w:p w:rsidR="0090330A" w:rsidRPr="0090330A" w:rsidRDefault="0090330A" w:rsidP="00D5678B">
            <w:pPr>
              <w:rPr>
                <w:sz w:val="20"/>
                <w:szCs w:val="20"/>
              </w:rPr>
            </w:pPr>
            <w:r w:rsidRPr="0090330A">
              <w:rPr>
                <w:sz w:val="20"/>
                <w:szCs w:val="20"/>
              </w:rPr>
              <w:t>Средство относится к химии профессиональной серии. Разрешено для использования в ЛПУ</w:t>
            </w:r>
          </w:p>
          <w:p w:rsidR="0090330A" w:rsidRPr="0090330A" w:rsidRDefault="0090330A" w:rsidP="00D5678B">
            <w:pPr>
              <w:rPr>
                <w:rFonts w:eastAsia="Calibri"/>
                <w:sz w:val="20"/>
                <w:szCs w:val="20"/>
              </w:rPr>
            </w:pPr>
            <w:r w:rsidRPr="0090330A">
              <w:rPr>
                <w:sz w:val="20"/>
                <w:szCs w:val="20"/>
              </w:rPr>
              <w:t xml:space="preserve">Универсальное концентрированное жидкое </w:t>
            </w:r>
            <w:proofErr w:type="spellStart"/>
            <w:r w:rsidRPr="0090330A">
              <w:rPr>
                <w:sz w:val="20"/>
                <w:szCs w:val="20"/>
              </w:rPr>
              <w:t>низкопенное</w:t>
            </w:r>
            <w:proofErr w:type="spellEnd"/>
            <w:r w:rsidRPr="0090330A">
              <w:rPr>
                <w:sz w:val="20"/>
                <w:szCs w:val="20"/>
              </w:rPr>
              <w:t xml:space="preserve"> щелочное средство для удаления сложных загрязнений. Предназначено для отбеливания любых твёрдых поверхностей, поверхности из пластика, удалять  комбинированные загрязнения, в том числе отложения из пыли, </w:t>
            </w:r>
            <w:r w:rsidRPr="0090330A">
              <w:rPr>
                <w:sz w:val="20"/>
                <w:szCs w:val="20"/>
              </w:rPr>
              <w:lastRenderedPageBreak/>
              <w:t xml:space="preserve">сажи и жира, атмосферно-почвенные загрязнения.  </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Состав</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 xml:space="preserve">Вода ≥ 30%; </w:t>
            </w:r>
            <w:proofErr w:type="spellStart"/>
            <w:r w:rsidRPr="0090330A">
              <w:rPr>
                <w:sz w:val="20"/>
                <w:szCs w:val="20"/>
              </w:rPr>
              <w:t>аПАВ</w:t>
            </w:r>
            <w:proofErr w:type="spellEnd"/>
            <w:r w:rsidRPr="0090330A">
              <w:rPr>
                <w:sz w:val="20"/>
                <w:szCs w:val="20"/>
              </w:rPr>
              <w:t xml:space="preserve"> ≤ 1% , щелочные агенты ≤15%, комплексообразователь≤5%, водорастворимые </w:t>
            </w:r>
            <w:proofErr w:type="gramStart"/>
            <w:r w:rsidRPr="0090330A">
              <w:rPr>
                <w:sz w:val="20"/>
                <w:szCs w:val="20"/>
              </w:rPr>
              <w:t>растворителе</w:t>
            </w:r>
            <w:proofErr w:type="gramEnd"/>
            <w:r w:rsidRPr="0090330A">
              <w:rPr>
                <w:sz w:val="20"/>
                <w:szCs w:val="20"/>
              </w:rPr>
              <w:t xml:space="preserve"> ≤5%, </w:t>
            </w:r>
            <w:proofErr w:type="spellStart"/>
            <w:r w:rsidRPr="0090330A">
              <w:rPr>
                <w:sz w:val="20"/>
                <w:szCs w:val="20"/>
              </w:rPr>
              <w:t>пеногаситель</w:t>
            </w:r>
            <w:proofErr w:type="spellEnd"/>
            <w:r w:rsidRPr="0090330A">
              <w:rPr>
                <w:sz w:val="20"/>
                <w:szCs w:val="20"/>
              </w:rPr>
              <w:t>, отдушка.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Плотность</w:t>
            </w:r>
          </w:p>
        </w:tc>
        <w:tc>
          <w:tcPr>
            <w:tcW w:w="953" w:type="pct"/>
            <w:shd w:val="clear" w:color="FFFFFF" w:fill="auto"/>
          </w:tcPr>
          <w:p w:rsidR="0090330A" w:rsidRPr="0090330A" w:rsidRDefault="0090330A" w:rsidP="00D5678B">
            <w:pPr>
              <w:rPr>
                <w:sz w:val="20"/>
                <w:szCs w:val="20"/>
              </w:rPr>
            </w:pPr>
            <w:r w:rsidRPr="0090330A">
              <w:rPr>
                <w:sz w:val="20"/>
                <w:szCs w:val="20"/>
              </w:rPr>
              <w:t>1,1±0,001</w:t>
            </w:r>
          </w:p>
        </w:tc>
        <w:tc>
          <w:tcPr>
            <w:tcW w:w="174" w:type="pct"/>
            <w:shd w:val="clear" w:color="FFFFFF" w:fill="auto"/>
          </w:tcPr>
          <w:p w:rsidR="0090330A" w:rsidRPr="0090330A" w:rsidRDefault="0090330A" w:rsidP="00D5678B">
            <w:pPr>
              <w:rPr>
                <w:rFonts w:eastAsia="Calibri"/>
                <w:sz w:val="20"/>
                <w:szCs w:val="20"/>
              </w:rPr>
            </w:pPr>
            <w:proofErr w:type="spellStart"/>
            <w:r w:rsidRPr="0090330A">
              <w:rPr>
                <w:sz w:val="20"/>
                <w:szCs w:val="20"/>
              </w:rPr>
              <w:t>гр</w:t>
            </w:r>
            <w:proofErr w:type="spellEnd"/>
            <w:r w:rsidRPr="0090330A">
              <w:rPr>
                <w:sz w:val="20"/>
                <w:szCs w:val="20"/>
              </w:rPr>
              <w:t>/см3</w:t>
            </w: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Уровень рН 1% раствора</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13,0</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не менее 1 л и не более 1,1 л</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Упаковка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 xml:space="preserve">Пластиковая бутылка </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3</w:t>
            </w:r>
          </w:p>
        </w:tc>
        <w:tc>
          <w:tcPr>
            <w:tcW w:w="475" w:type="pct"/>
            <w:vMerge w:val="restart"/>
            <w:shd w:val="clear" w:color="FFFFFF" w:fill="auto"/>
          </w:tcPr>
          <w:p w:rsidR="0090330A" w:rsidRPr="0090330A" w:rsidRDefault="0090330A" w:rsidP="00D5678B">
            <w:pPr>
              <w:jc w:val="center"/>
              <w:rPr>
                <w:sz w:val="20"/>
                <w:szCs w:val="20"/>
              </w:rPr>
            </w:pPr>
            <w:r w:rsidRPr="0090330A">
              <w:rPr>
                <w:sz w:val="20"/>
                <w:szCs w:val="20"/>
              </w:rPr>
              <w:t>Моющее кислотное средство для уборки</w:t>
            </w:r>
            <w:r w:rsidRPr="0090330A">
              <w:rPr>
                <w:sz w:val="20"/>
                <w:szCs w:val="20"/>
              </w:rPr>
              <w:br/>
              <w:t xml:space="preserve"> </w:t>
            </w:r>
          </w:p>
          <w:p w:rsidR="0090330A" w:rsidRPr="0090330A" w:rsidRDefault="0090330A" w:rsidP="00D5678B">
            <w:pPr>
              <w:rPr>
                <w:sz w:val="20"/>
                <w:szCs w:val="20"/>
              </w:rPr>
            </w:pP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Форма выпуска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Жидкость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100</w:t>
            </w: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r w:rsidRPr="0090330A">
              <w:rPr>
                <w:sz w:val="20"/>
                <w:szCs w:val="20"/>
              </w:rPr>
              <w:t>20.41.32.119</w:t>
            </w: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Тип средства</w:t>
            </w:r>
          </w:p>
        </w:tc>
        <w:tc>
          <w:tcPr>
            <w:tcW w:w="953" w:type="pct"/>
            <w:shd w:val="clear" w:color="FFFFFF" w:fill="auto"/>
          </w:tcPr>
          <w:p w:rsidR="0090330A" w:rsidRPr="0090330A" w:rsidRDefault="0090330A" w:rsidP="00D5678B">
            <w:pPr>
              <w:rPr>
                <w:rFonts w:eastAsia="Calibri"/>
                <w:sz w:val="20"/>
                <w:szCs w:val="20"/>
              </w:rPr>
            </w:pPr>
            <w:proofErr w:type="gramStart"/>
            <w:r w:rsidRPr="0090330A">
              <w:rPr>
                <w:rFonts w:eastAsia="Calibri"/>
                <w:sz w:val="20"/>
                <w:szCs w:val="20"/>
              </w:rPr>
              <w:t>Пенное</w:t>
            </w:r>
            <w:proofErr w:type="gramEnd"/>
            <w:r w:rsidRPr="0090330A">
              <w:rPr>
                <w:rFonts w:eastAsia="Calibri"/>
                <w:sz w:val="20"/>
                <w:szCs w:val="20"/>
              </w:rPr>
              <w:t>, кислотное, концентрат</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Средство спиртосодержащее</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нет</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 xml:space="preserve">Назначение </w:t>
            </w:r>
          </w:p>
        </w:tc>
        <w:tc>
          <w:tcPr>
            <w:tcW w:w="953" w:type="pct"/>
            <w:shd w:val="clear" w:color="FFFFFF" w:fill="auto"/>
          </w:tcPr>
          <w:p w:rsidR="0090330A" w:rsidRPr="0090330A" w:rsidRDefault="0090330A" w:rsidP="00D5678B">
            <w:pPr>
              <w:rPr>
                <w:sz w:val="20"/>
                <w:szCs w:val="20"/>
              </w:rPr>
            </w:pPr>
            <w:r w:rsidRPr="0090330A">
              <w:rPr>
                <w:sz w:val="20"/>
                <w:szCs w:val="20"/>
              </w:rPr>
              <w:t>Средство относится к химии профессиональной серии. Разрешено для использования в ЛПУ.</w:t>
            </w:r>
            <w:r w:rsidRPr="0090330A">
              <w:rPr>
                <w:sz w:val="20"/>
                <w:szCs w:val="20"/>
              </w:rPr>
              <w:br/>
              <w:t xml:space="preserve">Концентрированное жидкое пенное кислотное средство для одностадийного удаления органических загрязнений и минеральных отложений. Предназначено для мытья кафельных, керамических, фаянсовых, гранитных, полимерных и других кислотостойких поверхностей, удаления ржавчины, известковых и другие стойкие минеральные отложения, </w:t>
            </w:r>
            <w:r w:rsidRPr="0090330A">
              <w:rPr>
                <w:sz w:val="20"/>
                <w:szCs w:val="20"/>
              </w:rPr>
              <w:lastRenderedPageBreak/>
              <w:t>бытовых и уличных загрязнений.  Должно обладать антимикробным эффектом.</w:t>
            </w:r>
          </w:p>
          <w:p w:rsidR="0090330A" w:rsidRPr="0090330A" w:rsidRDefault="0090330A" w:rsidP="00D5678B">
            <w:pPr>
              <w:rPr>
                <w:sz w:val="20"/>
                <w:szCs w:val="20"/>
              </w:rPr>
            </w:pPr>
            <w:r w:rsidRPr="0090330A">
              <w:rPr>
                <w:sz w:val="20"/>
                <w:szCs w:val="20"/>
              </w:rPr>
              <w:t>Средство  предназначено для приготовления рабочих растворов с помощью дозирующих систем.</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Состав</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 xml:space="preserve">вода ≥ 30%; </w:t>
            </w:r>
            <w:proofErr w:type="gramStart"/>
            <w:r w:rsidRPr="0090330A">
              <w:rPr>
                <w:sz w:val="20"/>
                <w:szCs w:val="20"/>
              </w:rPr>
              <w:t>анионные</w:t>
            </w:r>
            <w:proofErr w:type="gramEnd"/>
            <w:r w:rsidRPr="0090330A">
              <w:rPr>
                <w:sz w:val="20"/>
                <w:szCs w:val="20"/>
              </w:rPr>
              <w:t xml:space="preserve"> ПАВ ≥ 5%, но &lt; 15%; органическая кислота ≥5%, но&lt; 15%; щавелевая кислота &lt;5%; гликоль &lt;5%; краситель &lt;5%.</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Плотность</w:t>
            </w:r>
          </w:p>
        </w:tc>
        <w:tc>
          <w:tcPr>
            <w:tcW w:w="953" w:type="pct"/>
            <w:shd w:val="clear" w:color="FFFFFF" w:fill="auto"/>
          </w:tcPr>
          <w:p w:rsidR="0090330A" w:rsidRPr="0090330A" w:rsidRDefault="0090330A" w:rsidP="00D5678B">
            <w:pPr>
              <w:rPr>
                <w:sz w:val="20"/>
                <w:szCs w:val="20"/>
              </w:rPr>
            </w:pPr>
            <w:r w:rsidRPr="0090330A">
              <w:rPr>
                <w:sz w:val="20"/>
                <w:szCs w:val="20"/>
              </w:rPr>
              <w:t>1,066±0,004.</w:t>
            </w:r>
          </w:p>
        </w:tc>
        <w:tc>
          <w:tcPr>
            <w:tcW w:w="174" w:type="pct"/>
            <w:shd w:val="clear" w:color="FFFFFF" w:fill="auto"/>
          </w:tcPr>
          <w:p w:rsidR="0090330A" w:rsidRPr="0090330A" w:rsidRDefault="0090330A" w:rsidP="00D5678B">
            <w:pPr>
              <w:rPr>
                <w:rFonts w:eastAsia="Calibri"/>
                <w:sz w:val="20"/>
                <w:szCs w:val="20"/>
              </w:rPr>
            </w:pPr>
            <w:proofErr w:type="spellStart"/>
            <w:r w:rsidRPr="0090330A">
              <w:rPr>
                <w:sz w:val="20"/>
                <w:szCs w:val="20"/>
              </w:rPr>
              <w:t>гр</w:t>
            </w:r>
            <w:proofErr w:type="spellEnd"/>
            <w:r w:rsidRPr="0090330A">
              <w:rPr>
                <w:sz w:val="20"/>
                <w:szCs w:val="20"/>
              </w:rPr>
              <w:t>/см3</w:t>
            </w: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Уровень рН 1% раствора</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1,0–3,0</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Дозировка</w:t>
            </w:r>
          </w:p>
        </w:tc>
        <w:tc>
          <w:tcPr>
            <w:tcW w:w="953" w:type="pct"/>
            <w:shd w:val="clear" w:color="FFFFFF" w:fill="auto"/>
          </w:tcPr>
          <w:p w:rsidR="0090330A" w:rsidRPr="0090330A" w:rsidRDefault="0090330A" w:rsidP="00D5678B">
            <w:pPr>
              <w:rPr>
                <w:sz w:val="20"/>
                <w:szCs w:val="20"/>
              </w:rPr>
            </w:pPr>
            <w:r w:rsidRPr="0090330A">
              <w:rPr>
                <w:rFonts w:eastAsia="Calibri"/>
                <w:sz w:val="20"/>
                <w:szCs w:val="20"/>
              </w:rPr>
              <w:t>5-10% концентрация  рабочего раствора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rPr>
                <w:sz w:val="20"/>
                <w:szCs w:val="20"/>
              </w:rPr>
            </w:pPr>
            <w:r w:rsidRPr="0090330A">
              <w:rPr>
                <w:sz w:val="20"/>
                <w:szCs w:val="20"/>
              </w:rPr>
              <w:t xml:space="preserve">не менее 5000 и не более 5500 </w:t>
            </w:r>
          </w:p>
          <w:p w:rsidR="0090330A" w:rsidRPr="0090330A" w:rsidRDefault="0090330A" w:rsidP="00D5678B">
            <w:pPr>
              <w:rPr>
                <w:rFonts w:eastAsia="Calibri"/>
                <w:sz w:val="20"/>
                <w:szCs w:val="20"/>
              </w:rPr>
            </w:pPr>
          </w:p>
        </w:tc>
        <w:tc>
          <w:tcPr>
            <w:tcW w:w="174" w:type="pct"/>
            <w:shd w:val="clear" w:color="FFFFFF" w:fill="auto"/>
          </w:tcPr>
          <w:p w:rsidR="0090330A" w:rsidRPr="0090330A" w:rsidRDefault="0090330A" w:rsidP="00D5678B">
            <w:pPr>
              <w:rPr>
                <w:rFonts w:eastAsia="Calibri"/>
                <w:sz w:val="20"/>
                <w:szCs w:val="20"/>
              </w:rPr>
            </w:pPr>
            <w:r w:rsidRPr="0090330A">
              <w:rPr>
                <w:rFonts w:eastAsia="Calibri"/>
                <w:sz w:val="20"/>
                <w:szCs w:val="20"/>
              </w:rPr>
              <w:t>мл</w:t>
            </w:r>
          </w:p>
        </w:tc>
        <w:tc>
          <w:tcPr>
            <w:tcW w:w="650" w:type="pct"/>
            <w:shd w:val="clear" w:color="FFFFFF" w:fill="auto"/>
          </w:tcPr>
          <w:p w:rsidR="0090330A" w:rsidRPr="0090330A" w:rsidRDefault="0090330A" w:rsidP="00D5678B">
            <w:pPr>
              <w:rPr>
                <w:rFonts w:eastAsia="Calibri"/>
                <w:sz w:val="16"/>
                <w:szCs w:val="16"/>
                <w:highlight w:val="yellow"/>
              </w:rPr>
            </w:pPr>
            <w:r w:rsidRPr="0090330A">
              <w:rPr>
                <w:rFonts w:eastAsia="Calibri"/>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Упаковка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Пластиковая канистра с ручкой</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Комплектация</w:t>
            </w:r>
          </w:p>
        </w:tc>
        <w:tc>
          <w:tcPr>
            <w:tcW w:w="953" w:type="pct"/>
            <w:shd w:val="clear" w:color="FFFFFF" w:fill="auto"/>
          </w:tcPr>
          <w:p w:rsidR="0090330A" w:rsidRPr="0090330A" w:rsidRDefault="0090330A" w:rsidP="00D5678B">
            <w:pPr>
              <w:rPr>
                <w:rFonts w:eastAsia="Calibri"/>
                <w:color w:val="FF0000"/>
                <w:sz w:val="20"/>
                <w:szCs w:val="20"/>
              </w:rPr>
            </w:pPr>
            <w:r w:rsidRPr="0090330A">
              <w:rPr>
                <w:sz w:val="20"/>
                <w:szCs w:val="20"/>
              </w:rPr>
              <w:t>Средство поставляется в комплекте с дозирующим устройством настенного монтажа, для приготовления готового чистящего раствора с возможностью выбора не менее 4-х режимов дозирования одновременно.</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4</w:t>
            </w:r>
          </w:p>
        </w:tc>
        <w:tc>
          <w:tcPr>
            <w:tcW w:w="475" w:type="pct"/>
            <w:vMerge w:val="restart"/>
            <w:shd w:val="clear" w:color="FFFFFF" w:fill="auto"/>
          </w:tcPr>
          <w:p w:rsidR="0090330A" w:rsidRPr="0090330A" w:rsidRDefault="0090330A" w:rsidP="00D5678B">
            <w:pPr>
              <w:jc w:val="center"/>
              <w:rPr>
                <w:sz w:val="20"/>
                <w:szCs w:val="20"/>
              </w:rPr>
            </w:pPr>
            <w:r w:rsidRPr="0090330A">
              <w:rPr>
                <w:sz w:val="20"/>
                <w:szCs w:val="20"/>
              </w:rPr>
              <w:t xml:space="preserve">Моющее средство </w:t>
            </w:r>
            <w:r w:rsidRPr="0090330A">
              <w:rPr>
                <w:sz w:val="20"/>
                <w:szCs w:val="20"/>
              </w:rPr>
              <w:br/>
              <w:t>для акриловых и хромированных поверхностей</w:t>
            </w:r>
          </w:p>
          <w:p w:rsidR="0090330A" w:rsidRPr="0090330A" w:rsidRDefault="0090330A" w:rsidP="00D5678B">
            <w:pPr>
              <w:jc w:val="cente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Форма выпуска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Гель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45</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20.41.32.119</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Тип средства</w:t>
            </w:r>
          </w:p>
        </w:tc>
        <w:tc>
          <w:tcPr>
            <w:tcW w:w="953" w:type="pct"/>
            <w:shd w:val="clear" w:color="FFFFFF" w:fill="auto"/>
          </w:tcPr>
          <w:p w:rsidR="0090330A" w:rsidRPr="0090330A" w:rsidRDefault="0090330A" w:rsidP="00D5678B">
            <w:pPr>
              <w:rPr>
                <w:rFonts w:eastAsia="Calibri"/>
                <w:sz w:val="20"/>
                <w:szCs w:val="20"/>
              </w:rPr>
            </w:pPr>
            <w:proofErr w:type="gramStart"/>
            <w:r w:rsidRPr="0090330A">
              <w:rPr>
                <w:rFonts w:eastAsia="Calibri"/>
                <w:sz w:val="20"/>
                <w:szCs w:val="20"/>
              </w:rPr>
              <w:t>Пенное</w:t>
            </w:r>
            <w:proofErr w:type="gramEnd"/>
            <w:r w:rsidRPr="0090330A">
              <w:rPr>
                <w:rFonts w:eastAsia="Calibri"/>
                <w:sz w:val="20"/>
                <w:szCs w:val="20"/>
              </w:rPr>
              <w:t>, концентрат</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 xml:space="preserve">Назначение </w:t>
            </w:r>
          </w:p>
        </w:tc>
        <w:tc>
          <w:tcPr>
            <w:tcW w:w="953" w:type="pct"/>
            <w:shd w:val="clear" w:color="FFFFFF" w:fill="auto"/>
          </w:tcPr>
          <w:p w:rsidR="0090330A" w:rsidRPr="0090330A" w:rsidRDefault="0090330A" w:rsidP="00D5678B">
            <w:pPr>
              <w:rPr>
                <w:sz w:val="20"/>
                <w:szCs w:val="20"/>
              </w:rPr>
            </w:pPr>
            <w:r w:rsidRPr="0090330A">
              <w:rPr>
                <w:sz w:val="20"/>
                <w:szCs w:val="20"/>
              </w:rPr>
              <w:t>Средство должно относиться к химии профессиональной серии. Разрешено для использования в ЛПУ.</w:t>
            </w:r>
          </w:p>
          <w:p w:rsidR="0090330A" w:rsidRPr="0090330A" w:rsidRDefault="0090330A" w:rsidP="00D5678B">
            <w:pPr>
              <w:rPr>
                <w:rFonts w:eastAsia="Calibri"/>
                <w:sz w:val="20"/>
                <w:szCs w:val="20"/>
              </w:rPr>
            </w:pPr>
            <w:r w:rsidRPr="0090330A">
              <w:rPr>
                <w:sz w:val="20"/>
                <w:szCs w:val="20"/>
              </w:rPr>
              <w:lastRenderedPageBreak/>
              <w:t>Концентрированное гелеобразное пенное кислотное средство для удаления минерально-органических загрязнений.</w:t>
            </w:r>
            <w:r w:rsidRPr="0090330A">
              <w:rPr>
                <w:sz w:val="20"/>
                <w:szCs w:val="20"/>
              </w:rPr>
              <w:br/>
            </w:r>
            <w:proofErr w:type="gramStart"/>
            <w:r w:rsidRPr="0090330A">
              <w:rPr>
                <w:sz w:val="20"/>
                <w:szCs w:val="20"/>
              </w:rPr>
              <w:t>Предназначено для очистки кафельных, керамических, фаянсовых, акриловых, полимерных, хромированных, гранитных, металлических, эмалированных и других поверхностей.</w:t>
            </w:r>
            <w:proofErr w:type="gramEnd"/>
            <w:r w:rsidRPr="0090330A">
              <w:rPr>
                <w:sz w:val="20"/>
                <w:szCs w:val="20"/>
              </w:rPr>
              <w:t xml:space="preserve"> Удаляет ржавчину, минеральные отложения, органические, бытовые и уличные загрязнения. </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90330A">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Состав</w:t>
            </w:r>
          </w:p>
        </w:tc>
        <w:tc>
          <w:tcPr>
            <w:tcW w:w="953" w:type="pct"/>
            <w:shd w:val="clear" w:color="FFFFFF" w:fill="auto"/>
          </w:tcPr>
          <w:p w:rsidR="0090330A" w:rsidRPr="0090330A" w:rsidRDefault="0090330A" w:rsidP="00D5678B">
            <w:pPr>
              <w:rPr>
                <w:sz w:val="20"/>
                <w:szCs w:val="20"/>
              </w:rPr>
            </w:pPr>
            <w:r w:rsidRPr="0090330A">
              <w:rPr>
                <w:sz w:val="20"/>
                <w:szCs w:val="20"/>
              </w:rPr>
              <w:t xml:space="preserve">вода 30% и более; неорганическая кислота 15% или более, но &lt; 30%; </w:t>
            </w:r>
            <w:proofErr w:type="gramStart"/>
            <w:r w:rsidRPr="0090330A">
              <w:rPr>
                <w:sz w:val="20"/>
                <w:szCs w:val="20"/>
              </w:rPr>
              <w:t>неионогенные</w:t>
            </w:r>
            <w:proofErr w:type="gramEnd"/>
            <w:r w:rsidRPr="0090330A">
              <w:rPr>
                <w:sz w:val="20"/>
                <w:szCs w:val="20"/>
              </w:rPr>
              <w:t xml:space="preserve"> ПАВ &lt;5%; комплексообразователь &lt;5%; </w:t>
            </w:r>
            <w:proofErr w:type="spellStart"/>
            <w:r w:rsidRPr="0090330A">
              <w:rPr>
                <w:sz w:val="20"/>
                <w:szCs w:val="20"/>
              </w:rPr>
              <w:t>структурообразователь</w:t>
            </w:r>
            <w:proofErr w:type="spellEnd"/>
            <w:r w:rsidRPr="0090330A">
              <w:rPr>
                <w:sz w:val="20"/>
                <w:szCs w:val="20"/>
              </w:rPr>
              <w:t xml:space="preserve"> &lt;5%; отдушка &lt;5%; краситель &lt;5%</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Уровень рН 1% раствора</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1,5-2,5</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Дозировка</w:t>
            </w:r>
          </w:p>
        </w:tc>
        <w:tc>
          <w:tcPr>
            <w:tcW w:w="953" w:type="pct"/>
            <w:shd w:val="clear" w:color="FFFFFF" w:fill="auto"/>
          </w:tcPr>
          <w:p w:rsidR="0090330A" w:rsidRPr="0090330A" w:rsidRDefault="0090330A" w:rsidP="00D5678B">
            <w:pPr>
              <w:rPr>
                <w:sz w:val="20"/>
                <w:szCs w:val="20"/>
              </w:rPr>
            </w:pPr>
            <w:r w:rsidRPr="0090330A">
              <w:rPr>
                <w:rFonts w:eastAsia="Calibri"/>
                <w:sz w:val="20"/>
                <w:szCs w:val="20"/>
              </w:rPr>
              <w:t>5-10% концентрация  рабочего раствора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 xml:space="preserve">не менее 1000 и не более 1100 </w:t>
            </w:r>
          </w:p>
        </w:tc>
        <w:tc>
          <w:tcPr>
            <w:tcW w:w="174" w:type="pct"/>
            <w:shd w:val="clear" w:color="FFFFFF" w:fill="auto"/>
          </w:tcPr>
          <w:p w:rsidR="0090330A" w:rsidRPr="0090330A" w:rsidRDefault="0090330A" w:rsidP="00D5678B">
            <w:pPr>
              <w:rPr>
                <w:rFonts w:eastAsia="Calibri"/>
                <w:sz w:val="20"/>
                <w:szCs w:val="20"/>
              </w:rPr>
            </w:pPr>
            <w:r w:rsidRPr="0090330A">
              <w:rPr>
                <w:rFonts w:eastAsia="Calibri"/>
                <w:sz w:val="20"/>
                <w:szCs w:val="20"/>
              </w:rPr>
              <w:t>мл</w:t>
            </w:r>
          </w:p>
        </w:tc>
        <w:tc>
          <w:tcPr>
            <w:tcW w:w="650" w:type="pct"/>
            <w:shd w:val="clear" w:color="FFFFFF" w:fill="auto"/>
          </w:tcPr>
          <w:p w:rsidR="0090330A" w:rsidRPr="0090330A" w:rsidRDefault="0090330A" w:rsidP="00D5678B">
            <w:pPr>
              <w:rPr>
                <w:rFonts w:eastAsia="Calibri"/>
                <w:sz w:val="16"/>
                <w:szCs w:val="16"/>
                <w:highlight w:val="yellow"/>
              </w:rPr>
            </w:pPr>
            <w:r w:rsidRPr="0090330A">
              <w:rPr>
                <w:rFonts w:eastAsia="Calibri"/>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Упаковка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Пластиковая бутылка с встроенным дозатором</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5</w:t>
            </w:r>
          </w:p>
        </w:tc>
        <w:tc>
          <w:tcPr>
            <w:tcW w:w="475" w:type="pct"/>
            <w:vMerge w:val="restart"/>
            <w:shd w:val="clear" w:color="FFFFFF" w:fill="auto"/>
          </w:tcPr>
          <w:p w:rsidR="0090330A" w:rsidRPr="0090330A" w:rsidRDefault="0090330A" w:rsidP="00D5678B">
            <w:pPr>
              <w:rPr>
                <w:sz w:val="20"/>
                <w:szCs w:val="20"/>
              </w:rPr>
            </w:pPr>
          </w:p>
          <w:p w:rsidR="0090330A" w:rsidRPr="0090330A" w:rsidRDefault="0090330A" w:rsidP="00D5678B">
            <w:pPr>
              <w:jc w:val="center"/>
              <w:rPr>
                <w:sz w:val="20"/>
                <w:szCs w:val="20"/>
              </w:rPr>
            </w:pPr>
            <w:r w:rsidRPr="0090330A">
              <w:rPr>
                <w:sz w:val="20"/>
                <w:szCs w:val="20"/>
              </w:rPr>
              <w:t>Моющее нейтральное средство для твердых поверхностей</w:t>
            </w:r>
            <w:r w:rsidRPr="0090330A">
              <w:rPr>
                <w:sz w:val="20"/>
                <w:szCs w:val="20"/>
              </w:rPr>
              <w:br/>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Форма выпуска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Жидкость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75</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20.41.32.119</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Тип средства</w:t>
            </w:r>
          </w:p>
        </w:tc>
        <w:tc>
          <w:tcPr>
            <w:tcW w:w="953" w:type="pct"/>
            <w:shd w:val="clear" w:color="FFFFFF" w:fill="auto"/>
          </w:tcPr>
          <w:p w:rsidR="0090330A" w:rsidRPr="0090330A" w:rsidRDefault="0090330A" w:rsidP="00D5678B">
            <w:pPr>
              <w:rPr>
                <w:rFonts w:eastAsia="Calibri"/>
                <w:sz w:val="20"/>
                <w:szCs w:val="20"/>
              </w:rPr>
            </w:pPr>
            <w:proofErr w:type="gramStart"/>
            <w:r w:rsidRPr="0090330A">
              <w:rPr>
                <w:rFonts w:eastAsia="Calibri"/>
                <w:sz w:val="20"/>
                <w:szCs w:val="20"/>
              </w:rPr>
              <w:t>Пенное</w:t>
            </w:r>
            <w:proofErr w:type="gramEnd"/>
            <w:r w:rsidRPr="0090330A">
              <w:rPr>
                <w:rFonts w:eastAsia="Calibri"/>
                <w:sz w:val="20"/>
                <w:szCs w:val="20"/>
              </w:rPr>
              <w:t>, концентрат</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 xml:space="preserve">Назначение </w:t>
            </w:r>
          </w:p>
        </w:tc>
        <w:tc>
          <w:tcPr>
            <w:tcW w:w="953" w:type="pct"/>
            <w:shd w:val="clear" w:color="FFFFFF" w:fill="auto"/>
          </w:tcPr>
          <w:p w:rsidR="0090330A" w:rsidRPr="0090330A" w:rsidRDefault="0090330A" w:rsidP="00D5678B">
            <w:pPr>
              <w:rPr>
                <w:sz w:val="20"/>
                <w:szCs w:val="20"/>
              </w:rPr>
            </w:pPr>
            <w:r w:rsidRPr="0090330A">
              <w:rPr>
                <w:sz w:val="20"/>
                <w:szCs w:val="20"/>
              </w:rPr>
              <w:t xml:space="preserve">Средство относится к химии профессиональной серии. Должно быть разрешено для использования в ЛПУ. Концентрированное жидкое </w:t>
            </w:r>
            <w:r w:rsidRPr="0090330A">
              <w:rPr>
                <w:sz w:val="20"/>
                <w:szCs w:val="20"/>
              </w:rPr>
              <w:lastRenderedPageBreak/>
              <w:t xml:space="preserve">пенное нейтральное моющее средство для </w:t>
            </w:r>
            <w:proofErr w:type="gramStart"/>
            <w:r w:rsidRPr="0090330A">
              <w:rPr>
                <w:sz w:val="20"/>
                <w:szCs w:val="20"/>
              </w:rPr>
              <w:t>экспресс-уборки</w:t>
            </w:r>
            <w:proofErr w:type="gramEnd"/>
            <w:r w:rsidRPr="0090330A">
              <w:rPr>
                <w:sz w:val="20"/>
                <w:szCs w:val="20"/>
              </w:rPr>
              <w:t xml:space="preserve"> поверхностей. Не требует смывания. Средство предназначено для ухода за любыми поверхностями, включая пластик, дерево, натуральную и искусственную кожу. Средство применимо для мойки полов, покрытых защитным составом, не повреждая его целостность. Средство  предназначено для приготовления рабочих растворов с помощью дозирующих систем.</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Состав</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Вода ≥ 30%; амфотерные ПАВ ≥5% , но &lt; 15%; неионогенные ПАВ &lt;5%; катионные ПАВ &lt;5%; гликоли &lt;5%.</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Плотность</w:t>
            </w:r>
          </w:p>
        </w:tc>
        <w:tc>
          <w:tcPr>
            <w:tcW w:w="953" w:type="pct"/>
            <w:shd w:val="clear" w:color="FFFFFF" w:fill="auto"/>
          </w:tcPr>
          <w:p w:rsidR="0090330A" w:rsidRPr="0090330A" w:rsidRDefault="0090330A" w:rsidP="00D5678B">
            <w:pPr>
              <w:rPr>
                <w:sz w:val="20"/>
                <w:szCs w:val="20"/>
              </w:rPr>
            </w:pPr>
            <w:r w:rsidRPr="0090330A">
              <w:rPr>
                <w:sz w:val="20"/>
                <w:szCs w:val="20"/>
              </w:rPr>
              <w:t>1,011±0,002.</w:t>
            </w:r>
          </w:p>
        </w:tc>
        <w:tc>
          <w:tcPr>
            <w:tcW w:w="174" w:type="pct"/>
            <w:shd w:val="clear" w:color="FFFFFF" w:fill="auto"/>
          </w:tcPr>
          <w:p w:rsidR="0090330A" w:rsidRPr="0090330A" w:rsidRDefault="0090330A" w:rsidP="00D5678B">
            <w:pPr>
              <w:rPr>
                <w:rFonts w:eastAsia="Calibri"/>
                <w:sz w:val="20"/>
                <w:szCs w:val="20"/>
              </w:rPr>
            </w:pPr>
            <w:proofErr w:type="spellStart"/>
            <w:r w:rsidRPr="0090330A">
              <w:rPr>
                <w:sz w:val="20"/>
                <w:szCs w:val="20"/>
              </w:rPr>
              <w:t>гр</w:t>
            </w:r>
            <w:proofErr w:type="spellEnd"/>
            <w:r w:rsidRPr="0090330A">
              <w:rPr>
                <w:sz w:val="20"/>
                <w:szCs w:val="20"/>
              </w:rPr>
              <w:t>/см3</w:t>
            </w:r>
          </w:p>
        </w:tc>
        <w:tc>
          <w:tcPr>
            <w:tcW w:w="650" w:type="pct"/>
            <w:shd w:val="clear" w:color="FFFFFF" w:fill="auto"/>
          </w:tcPr>
          <w:p w:rsidR="0090330A" w:rsidRPr="0090330A" w:rsidRDefault="0090330A" w:rsidP="00D5678B">
            <w:pPr>
              <w:rPr>
                <w:rFonts w:eastAsia="Calibri"/>
                <w:sz w:val="16"/>
                <w:szCs w:val="16"/>
              </w:rPr>
            </w:pP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Уровень рН 1% раствора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6,0-8,0</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Дозировка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1-2% концентрация  рабочего раствора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не менее 5 л и не более 5,5 л</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highlight w:val="yellow"/>
              </w:rPr>
            </w:pPr>
            <w:r w:rsidRPr="0090330A">
              <w:rPr>
                <w:rFonts w:eastAsia="Calibri"/>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Упаковка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Пластиковая канистра с ручкой</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Комплектация</w:t>
            </w:r>
          </w:p>
        </w:tc>
        <w:tc>
          <w:tcPr>
            <w:tcW w:w="953" w:type="pct"/>
            <w:shd w:val="clear" w:color="FFFFFF" w:fill="auto"/>
          </w:tcPr>
          <w:p w:rsidR="0090330A" w:rsidRPr="0090330A" w:rsidRDefault="0090330A" w:rsidP="00D5678B">
            <w:pPr>
              <w:rPr>
                <w:rFonts w:eastAsia="Calibri"/>
                <w:color w:val="FF0000"/>
                <w:sz w:val="20"/>
                <w:szCs w:val="20"/>
              </w:rPr>
            </w:pPr>
            <w:r w:rsidRPr="0090330A">
              <w:rPr>
                <w:sz w:val="20"/>
                <w:szCs w:val="20"/>
              </w:rPr>
              <w:t>Средство поставляется в комплекте с дозирующим устройством настенного монтажа, для приготовления готового чистящего раствора с возможностью выбора не менее 4-х режимов дозирования одновременно.</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lastRenderedPageBreak/>
              <w:t>6</w:t>
            </w:r>
          </w:p>
        </w:tc>
        <w:tc>
          <w:tcPr>
            <w:tcW w:w="475" w:type="pct"/>
            <w:vMerge w:val="restart"/>
            <w:shd w:val="clear" w:color="FFFFFF" w:fill="auto"/>
          </w:tcPr>
          <w:p w:rsidR="0090330A" w:rsidRPr="0090330A" w:rsidRDefault="0090330A" w:rsidP="00D5678B">
            <w:pPr>
              <w:jc w:val="center"/>
              <w:rPr>
                <w:sz w:val="20"/>
                <w:szCs w:val="20"/>
              </w:rPr>
            </w:pPr>
            <w:r w:rsidRPr="0090330A">
              <w:rPr>
                <w:sz w:val="20"/>
                <w:szCs w:val="20"/>
              </w:rPr>
              <w:t>Моющее средство</w:t>
            </w:r>
            <w:r w:rsidRPr="0090330A">
              <w:rPr>
                <w:sz w:val="20"/>
                <w:szCs w:val="20"/>
              </w:rPr>
              <w:br/>
              <w:t xml:space="preserve"> для напольной плитки</w:t>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Форма выпуска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Жидкость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75</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20.41.32.119</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Тип средства</w:t>
            </w:r>
          </w:p>
        </w:tc>
        <w:tc>
          <w:tcPr>
            <w:tcW w:w="953" w:type="pct"/>
            <w:shd w:val="clear" w:color="FFFFFF" w:fill="auto"/>
          </w:tcPr>
          <w:p w:rsidR="0090330A" w:rsidRPr="0090330A" w:rsidRDefault="0090330A" w:rsidP="00D5678B">
            <w:pPr>
              <w:rPr>
                <w:rFonts w:eastAsia="Calibri"/>
                <w:sz w:val="20"/>
                <w:szCs w:val="20"/>
              </w:rPr>
            </w:pPr>
            <w:proofErr w:type="gramStart"/>
            <w:r w:rsidRPr="0090330A">
              <w:rPr>
                <w:rFonts w:eastAsia="Calibri"/>
                <w:sz w:val="20"/>
                <w:szCs w:val="20"/>
              </w:rPr>
              <w:t>Пенное</w:t>
            </w:r>
            <w:proofErr w:type="gramEnd"/>
            <w:r w:rsidRPr="0090330A">
              <w:rPr>
                <w:rFonts w:eastAsia="Calibri"/>
                <w:sz w:val="20"/>
                <w:szCs w:val="20"/>
              </w:rPr>
              <w:t>, концентрат</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 xml:space="preserve">Назначение </w:t>
            </w:r>
          </w:p>
        </w:tc>
        <w:tc>
          <w:tcPr>
            <w:tcW w:w="953" w:type="pct"/>
            <w:shd w:val="clear" w:color="FFFFFF" w:fill="auto"/>
          </w:tcPr>
          <w:p w:rsidR="0090330A" w:rsidRPr="0090330A" w:rsidRDefault="0090330A" w:rsidP="00D5678B">
            <w:pPr>
              <w:rPr>
                <w:sz w:val="20"/>
                <w:szCs w:val="20"/>
              </w:rPr>
            </w:pPr>
            <w:r w:rsidRPr="0090330A">
              <w:rPr>
                <w:sz w:val="20"/>
                <w:szCs w:val="20"/>
              </w:rPr>
              <w:t xml:space="preserve">Средство должно относиться к химии профессиональной серии. Разрешено для использования в ЛПУ </w:t>
            </w:r>
          </w:p>
          <w:p w:rsidR="0090330A" w:rsidRPr="0090330A" w:rsidRDefault="0090330A" w:rsidP="00D5678B">
            <w:pPr>
              <w:rPr>
                <w:sz w:val="20"/>
                <w:szCs w:val="20"/>
              </w:rPr>
            </w:pPr>
            <w:r w:rsidRPr="0090330A">
              <w:rPr>
                <w:sz w:val="20"/>
                <w:szCs w:val="20"/>
              </w:rPr>
              <w:t xml:space="preserve">Концентрированное жидкое </w:t>
            </w:r>
            <w:proofErr w:type="spellStart"/>
            <w:r w:rsidRPr="0090330A">
              <w:rPr>
                <w:sz w:val="20"/>
                <w:szCs w:val="20"/>
              </w:rPr>
              <w:t>низкопенное</w:t>
            </w:r>
            <w:proofErr w:type="spellEnd"/>
            <w:r w:rsidRPr="0090330A">
              <w:rPr>
                <w:sz w:val="20"/>
                <w:szCs w:val="20"/>
              </w:rPr>
              <w:t xml:space="preserve"> щелочное средство для ухода за напольной плиткой. Предназначено для глубокой очистки </w:t>
            </w:r>
            <w:proofErr w:type="spellStart"/>
            <w:r w:rsidRPr="0090330A">
              <w:rPr>
                <w:sz w:val="20"/>
                <w:szCs w:val="20"/>
              </w:rPr>
              <w:t>межплиточных</w:t>
            </w:r>
            <w:proofErr w:type="spellEnd"/>
            <w:r w:rsidRPr="0090330A">
              <w:rPr>
                <w:sz w:val="20"/>
                <w:szCs w:val="20"/>
              </w:rPr>
              <w:t xml:space="preserve"> швов, ручной и машинной уборки белой и светлой матовой и/или пористой керамической плитки, </w:t>
            </w:r>
            <w:proofErr w:type="spellStart"/>
            <w:r w:rsidRPr="0090330A">
              <w:rPr>
                <w:sz w:val="20"/>
                <w:szCs w:val="20"/>
              </w:rPr>
              <w:t>керамогранита</w:t>
            </w:r>
            <w:proofErr w:type="spellEnd"/>
            <w:r w:rsidRPr="0090330A">
              <w:rPr>
                <w:sz w:val="20"/>
                <w:szCs w:val="20"/>
              </w:rPr>
              <w:t xml:space="preserve">, а также поверхностей из искусственного и натурального камня. </w:t>
            </w:r>
            <w:r w:rsidRPr="0090330A">
              <w:rPr>
                <w:sz w:val="20"/>
                <w:szCs w:val="20"/>
              </w:rPr>
              <w:br/>
              <w:t>Средство  предназначено для приготовления рабочих растворов с помощью дозирующих систем.</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Состав</w:t>
            </w:r>
          </w:p>
        </w:tc>
        <w:tc>
          <w:tcPr>
            <w:tcW w:w="953" w:type="pct"/>
            <w:shd w:val="clear" w:color="FFFFFF" w:fill="auto"/>
          </w:tcPr>
          <w:p w:rsidR="0090330A" w:rsidRPr="0090330A" w:rsidRDefault="0090330A" w:rsidP="00D5678B">
            <w:pPr>
              <w:spacing w:before="120"/>
              <w:jc w:val="both"/>
              <w:rPr>
                <w:sz w:val="20"/>
                <w:szCs w:val="20"/>
              </w:rPr>
            </w:pPr>
            <w:r w:rsidRPr="0090330A">
              <w:rPr>
                <w:sz w:val="20"/>
                <w:szCs w:val="20"/>
              </w:rPr>
              <w:t>Вода ≥ 30%; щёлочь ≥5%, но &lt;15%; неионогенные ПАВ &lt;5%; комплексообразователи &lt;5%.</w:t>
            </w:r>
          </w:p>
          <w:p w:rsidR="0090330A" w:rsidRPr="0090330A" w:rsidRDefault="0090330A" w:rsidP="00D5678B">
            <w:pPr>
              <w:jc w:val="both"/>
              <w:rPr>
                <w:sz w:val="20"/>
                <w:szCs w:val="20"/>
              </w:rPr>
            </w:pPr>
            <w:r w:rsidRPr="0090330A">
              <w:rPr>
                <w:sz w:val="20"/>
                <w:szCs w:val="20"/>
              </w:rPr>
              <w:t>Средство не должно содержать фосфатов, перекисных соединений, хлора.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Уровень рН 1% раствора</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11,0–13,0</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Дозировка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0,5-1% концентрация  рабочего раствора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не менее 5 л и не более 5,5</w:t>
            </w:r>
          </w:p>
        </w:tc>
        <w:tc>
          <w:tcPr>
            <w:tcW w:w="174" w:type="pct"/>
            <w:shd w:val="clear" w:color="FFFFFF" w:fill="auto"/>
          </w:tcPr>
          <w:p w:rsidR="0090330A" w:rsidRPr="0090330A" w:rsidRDefault="0090330A" w:rsidP="00D5678B">
            <w:pPr>
              <w:rPr>
                <w:rFonts w:eastAsia="Calibri"/>
                <w:sz w:val="20"/>
                <w:szCs w:val="20"/>
              </w:rPr>
            </w:pPr>
            <w:r w:rsidRPr="0090330A">
              <w:rPr>
                <w:rFonts w:eastAsia="Calibri"/>
                <w:sz w:val="20"/>
                <w:szCs w:val="20"/>
              </w:rPr>
              <w:t>л</w:t>
            </w:r>
          </w:p>
        </w:tc>
        <w:tc>
          <w:tcPr>
            <w:tcW w:w="650" w:type="pct"/>
            <w:shd w:val="clear" w:color="FFFFFF" w:fill="auto"/>
          </w:tcPr>
          <w:p w:rsidR="0090330A" w:rsidRPr="0090330A" w:rsidRDefault="0090330A" w:rsidP="00D5678B">
            <w:pPr>
              <w:rPr>
                <w:rFonts w:eastAsia="Calibri"/>
                <w:sz w:val="16"/>
                <w:szCs w:val="16"/>
                <w:highlight w:val="yellow"/>
              </w:rPr>
            </w:pPr>
            <w:r w:rsidRPr="0090330A">
              <w:rPr>
                <w:rFonts w:eastAsia="Calibri"/>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Упаковка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Пластиковая канистра с ручкой</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Комплектация</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Средство поставляется в комплекте с дозирующим устройством настенного монтажа, для приготовления готового чистящего раствора с возможностью выбора не менее 4-х режимов дозирования одновременно.</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7</w:t>
            </w:r>
          </w:p>
        </w:tc>
        <w:tc>
          <w:tcPr>
            <w:tcW w:w="475" w:type="pct"/>
            <w:vMerge w:val="restart"/>
            <w:shd w:val="clear" w:color="FFFFFF" w:fill="auto"/>
          </w:tcPr>
          <w:p w:rsidR="0090330A" w:rsidRPr="0090330A" w:rsidRDefault="0090330A" w:rsidP="00D5678B">
            <w:pPr>
              <w:jc w:val="center"/>
              <w:rPr>
                <w:sz w:val="20"/>
                <w:szCs w:val="20"/>
              </w:rPr>
            </w:pPr>
            <w:r w:rsidRPr="0090330A">
              <w:rPr>
                <w:sz w:val="20"/>
                <w:szCs w:val="20"/>
              </w:rPr>
              <w:t xml:space="preserve">Моющее средство </w:t>
            </w:r>
            <w:r w:rsidRPr="0090330A">
              <w:rPr>
                <w:sz w:val="20"/>
                <w:szCs w:val="20"/>
              </w:rPr>
              <w:br/>
              <w:t>для устранения нежелательных запахов</w:t>
            </w:r>
          </w:p>
          <w:p w:rsidR="0090330A" w:rsidRPr="0090330A" w:rsidRDefault="0090330A" w:rsidP="00D5678B">
            <w:pPr>
              <w:rPr>
                <w:sz w:val="20"/>
                <w:szCs w:val="20"/>
              </w:rPr>
            </w:pP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both"/>
              <w:rPr>
                <w:sz w:val="20"/>
                <w:szCs w:val="20"/>
              </w:rPr>
            </w:pPr>
            <w:r w:rsidRPr="0090330A">
              <w:rPr>
                <w:sz w:val="20"/>
                <w:szCs w:val="20"/>
              </w:rPr>
              <w:t xml:space="preserve">Форма выпуска: </w:t>
            </w:r>
          </w:p>
          <w:p w:rsidR="0090330A" w:rsidRPr="0090330A" w:rsidRDefault="0090330A" w:rsidP="00D5678B">
            <w:pPr>
              <w:jc w:val="both"/>
              <w:rPr>
                <w:sz w:val="20"/>
                <w:szCs w:val="20"/>
              </w:rPr>
            </w:pPr>
          </w:p>
        </w:tc>
        <w:tc>
          <w:tcPr>
            <w:tcW w:w="953" w:type="pct"/>
            <w:shd w:val="clear" w:color="FFFFFF" w:fill="auto"/>
          </w:tcPr>
          <w:p w:rsidR="0090330A" w:rsidRPr="0090330A" w:rsidRDefault="0090330A" w:rsidP="00D5678B">
            <w:pPr>
              <w:jc w:val="both"/>
              <w:rPr>
                <w:sz w:val="20"/>
                <w:szCs w:val="20"/>
              </w:rPr>
            </w:pPr>
            <w:r w:rsidRPr="0090330A">
              <w:rPr>
                <w:sz w:val="20"/>
                <w:szCs w:val="20"/>
              </w:rPr>
              <w:t>жидкость</w:t>
            </w:r>
          </w:p>
        </w:tc>
        <w:tc>
          <w:tcPr>
            <w:tcW w:w="174" w:type="pct"/>
            <w:shd w:val="clear" w:color="FFFFFF" w:fill="auto"/>
          </w:tcPr>
          <w:p w:rsidR="0090330A" w:rsidRPr="0090330A" w:rsidRDefault="0090330A" w:rsidP="00D5678B">
            <w:pPr>
              <w:jc w:val="cente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9</w:t>
            </w: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r w:rsidRPr="0090330A">
              <w:rPr>
                <w:sz w:val="20"/>
                <w:szCs w:val="20"/>
              </w:rPr>
              <w:t>20.41.32.119</w:t>
            </w: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both"/>
              <w:rPr>
                <w:sz w:val="20"/>
                <w:szCs w:val="20"/>
              </w:rPr>
            </w:pPr>
            <w:r w:rsidRPr="0090330A">
              <w:rPr>
                <w:sz w:val="20"/>
                <w:szCs w:val="20"/>
              </w:rPr>
              <w:t>Назначение</w:t>
            </w:r>
          </w:p>
        </w:tc>
        <w:tc>
          <w:tcPr>
            <w:tcW w:w="953" w:type="pct"/>
            <w:shd w:val="clear" w:color="FFFFFF" w:fill="auto"/>
          </w:tcPr>
          <w:p w:rsidR="0090330A" w:rsidRPr="0090330A" w:rsidRDefault="0090330A" w:rsidP="00D5678B">
            <w:pPr>
              <w:jc w:val="both"/>
              <w:rPr>
                <w:sz w:val="20"/>
                <w:szCs w:val="20"/>
              </w:rPr>
            </w:pPr>
            <w:r w:rsidRPr="0090330A">
              <w:rPr>
                <w:sz w:val="20"/>
                <w:szCs w:val="20"/>
              </w:rPr>
              <w:t>Средство предназначено для профессионального использования. Средство разрешено для применения в лечебных учреждениях, предприятиях общественного питания. Готовый к применению препарат без запаха, поглощающий на молекулярном уровне зловонные запахи сероводорода и аммиака, пищевых остатков, пота, табака, домашних животных, отходов и мусора на различных поверхностях.</w:t>
            </w:r>
          </w:p>
          <w:p w:rsidR="0090330A" w:rsidRPr="0090330A" w:rsidRDefault="0090330A" w:rsidP="00D5678B">
            <w:pPr>
              <w:jc w:val="both"/>
              <w:rPr>
                <w:sz w:val="20"/>
                <w:szCs w:val="20"/>
              </w:rPr>
            </w:pPr>
          </w:p>
        </w:tc>
        <w:tc>
          <w:tcPr>
            <w:tcW w:w="174" w:type="pct"/>
            <w:shd w:val="clear" w:color="FFFFFF" w:fill="auto"/>
          </w:tcPr>
          <w:p w:rsidR="0090330A" w:rsidRPr="0090330A" w:rsidRDefault="0090330A" w:rsidP="00D5678B">
            <w:pPr>
              <w:jc w:val="center"/>
              <w:rPr>
                <w:sz w:val="20"/>
                <w:szCs w:val="20"/>
              </w:rPr>
            </w:pPr>
          </w:p>
        </w:tc>
        <w:tc>
          <w:tcPr>
            <w:tcW w:w="650" w:type="pct"/>
            <w:shd w:val="clear" w:color="FFFFFF" w:fill="auto"/>
          </w:tcPr>
          <w:p w:rsidR="0090330A" w:rsidRPr="0090330A" w:rsidRDefault="0090330A" w:rsidP="0090330A">
            <w:pPr>
              <w:rPr>
                <w:sz w:val="16"/>
                <w:szCs w:val="16"/>
              </w:rPr>
            </w:pPr>
            <w:r w:rsidRPr="0090330A">
              <w:rPr>
                <w:sz w:val="16"/>
                <w:szCs w:val="16"/>
              </w:rPr>
              <w:t xml:space="preserve">Значение характеристики не может изменяться участником закупки </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Состав</w:t>
            </w:r>
          </w:p>
        </w:tc>
        <w:tc>
          <w:tcPr>
            <w:tcW w:w="953" w:type="pct"/>
            <w:shd w:val="clear" w:color="FFFFFF" w:fill="auto"/>
          </w:tcPr>
          <w:p w:rsidR="0090330A" w:rsidRPr="0090330A" w:rsidRDefault="0090330A" w:rsidP="00D5678B">
            <w:pPr>
              <w:rPr>
                <w:sz w:val="20"/>
                <w:szCs w:val="20"/>
              </w:rPr>
            </w:pPr>
            <w:r w:rsidRPr="0090330A">
              <w:rPr>
                <w:sz w:val="20"/>
                <w:szCs w:val="20"/>
              </w:rPr>
              <w:t xml:space="preserve"> вода ≥ 30%  </w:t>
            </w:r>
            <w:proofErr w:type="gramStart"/>
            <w:r w:rsidRPr="0090330A">
              <w:rPr>
                <w:sz w:val="20"/>
                <w:szCs w:val="20"/>
              </w:rPr>
              <w:t>катионный</w:t>
            </w:r>
            <w:proofErr w:type="gramEnd"/>
            <w:r w:rsidRPr="0090330A">
              <w:rPr>
                <w:sz w:val="20"/>
                <w:szCs w:val="20"/>
              </w:rPr>
              <w:t xml:space="preserve"> ПАВ &lt;5%; неионогенный ПАВ ˂5%; </w:t>
            </w:r>
            <w:proofErr w:type="spellStart"/>
            <w:r w:rsidRPr="0090330A">
              <w:rPr>
                <w:sz w:val="20"/>
                <w:szCs w:val="20"/>
              </w:rPr>
              <w:t>изопропанол</w:t>
            </w:r>
            <w:proofErr w:type="spellEnd"/>
            <w:r w:rsidRPr="0090330A">
              <w:rPr>
                <w:sz w:val="20"/>
                <w:szCs w:val="20"/>
              </w:rPr>
              <w:t xml:space="preserve"> &lt;5%; отдушка &lt;5%.</w:t>
            </w:r>
          </w:p>
          <w:p w:rsidR="0090330A" w:rsidRPr="0090330A" w:rsidRDefault="0090330A" w:rsidP="00D5678B">
            <w:pPr>
              <w:jc w:val="both"/>
              <w:rPr>
                <w:sz w:val="20"/>
                <w:szCs w:val="20"/>
              </w:rPr>
            </w:pPr>
          </w:p>
        </w:tc>
        <w:tc>
          <w:tcPr>
            <w:tcW w:w="174" w:type="pct"/>
            <w:shd w:val="clear" w:color="FFFFFF" w:fill="auto"/>
          </w:tcPr>
          <w:p w:rsidR="0090330A" w:rsidRPr="0090330A" w:rsidRDefault="0090330A" w:rsidP="00D5678B">
            <w:pPr>
              <w:jc w:val="center"/>
              <w:rPr>
                <w:sz w:val="20"/>
                <w:szCs w:val="20"/>
              </w:rPr>
            </w:pPr>
          </w:p>
        </w:tc>
        <w:tc>
          <w:tcPr>
            <w:tcW w:w="650" w:type="pct"/>
            <w:shd w:val="clear" w:color="FFFFFF" w:fill="auto"/>
          </w:tcPr>
          <w:p w:rsidR="0090330A" w:rsidRPr="0090330A" w:rsidRDefault="0090330A" w:rsidP="00D5678B">
            <w:pPr>
              <w:rPr>
                <w:sz w:val="16"/>
                <w:szCs w:val="16"/>
                <w:highlight w:val="yellow"/>
              </w:rPr>
            </w:pPr>
            <w:r w:rsidRPr="0090330A">
              <w:rPr>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pStyle w:val="af8"/>
              <w:spacing w:after="150" w:line="255" w:lineRule="atLeast"/>
              <w:jc w:val="both"/>
              <w:rPr>
                <w:rFonts w:eastAsia="Calibri"/>
                <w:sz w:val="20"/>
                <w:szCs w:val="20"/>
              </w:rPr>
            </w:pPr>
            <w:r w:rsidRPr="0090330A">
              <w:rPr>
                <w:rFonts w:eastAsia="Calibri"/>
                <w:sz w:val="20"/>
                <w:szCs w:val="20"/>
              </w:rPr>
              <w:t xml:space="preserve">Значение </w:t>
            </w:r>
            <w:proofErr w:type="spellStart"/>
            <w:r w:rsidRPr="0090330A">
              <w:rPr>
                <w:rFonts w:eastAsia="Calibri"/>
                <w:sz w:val="20"/>
                <w:szCs w:val="20"/>
              </w:rPr>
              <w:t>pH</w:t>
            </w:r>
            <w:proofErr w:type="spellEnd"/>
            <w:r w:rsidRPr="0090330A">
              <w:rPr>
                <w:rFonts w:eastAsia="Calibri"/>
                <w:sz w:val="20"/>
                <w:szCs w:val="20"/>
              </w:rPr>
              <w:t xml:space="preserve">  </w:t>
            </w:r>
          </w:p>
        </w:tc>
        <w:tc>
          <w:tcPr>
            <w:tcW w:w="953" w:type="pct"/>
            <w:shd w:val="clear" w:color="FFFFFF" w:fill="auto"/>
          </w:tcPr>
          <w:p w:rsidR="0090330A" w:rsidRPr="0090330A" w:rsidRDefault="0090330A" w:rsidP="00D5678B">
            <w:pPr>
              <w:jc w:val="both"/>
              <w:rPr>
                <w:sz w:val="20"/>
                <w:szCs w:val="20"/>
              </w:rPr>
            </w:pPr>
            <w:r w:rsidRPr="0090330A">
              <w:rPr>
                <w:sz w:val="20"/>
                <w:szCs w:val="20"/>
              </w:rPr>
              <w:t>5,5-8,5</w:t>
            </w:r>
          </w:p>
        </w:tc>
        <w:tc>
          <w:tcPr>
            <w:tcW w:w="174" w:type="pct"/>
            <w:shd w:val="clear" w:color="FFFFFF" w:fill="auto"/>
          </w:tcPr>
          <w:p w:rsidR="0090330A" w:rsidRPr="0090330A" w:rsidRDefault="0090330A" w:rsidP="00D5678B">
            <w:pPr>
              <w:jc w:val="center"/>
              <w:rPr>
                <w:color w:val="000000"/>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pStyle w:val="af8"/>
              <w:spacing w:after="150" w:line="255" w:lineRule="atLeast"/>
              <w:jc w:val="both"/>
              <w:rPr>
                <w:rFonts w:eastAsia="Calibri"/>
                <w:sz w:val="20"/>
                <w:szCs w:val="20"/>
              </w:rPr>
            </w:pPr>
            <w:r w:rsidRPr="0090330A">
              <w:rPr>
                <w:rFonts w:eastAsia="Calibri"/>
                <w:sz w:val="20"/>
                <w:szCs w:val="20"/>
              </w:rPr>
              <w:t>Упаковка</w:t>
            </w:r>
            <w:r w:rsidRPr="0090330A">
              <w:rPr>
                <w:rFonts w:eastAsia="Calibri"/>
                <w:sz w:val="20"/>
                <w:szCs w:val="20"/>
              </w:rPr>
              <w:br/>
            </w:r>
          </w:p>
        </w:tc>
        <w:tc>
          <w:tcPr>
            <w:tcW w:w="953" w:type="pct"/>
            <w:shd w:val="clear" w:color="FFFFFF" w:fill="auto"/>
          </w:tcPr>
          <w:p w:rsidR="0090330A" w:rsidRPr="0090330A" w:rsidRDefault="0090330A" w:rsidP="00D5678B">
            <w:pPr>
              <w:jc w:val="both"/>
              <w:rPr>
                <w:sz w:val="20"/>
                <w:szCs w:val="20"/>
              </w:rPr>
            </w:pPr>
            <w:r w:rsidRPr="0090330A">
              <w:rPr>
                <w:sz w:val="20"/>
                <w:szCs w:val="20"/>
              </w:rPr>
              <w:t xml:space="preserve">флакон </w:t>
            </w:r>
            <w:r w:rsidRPr="0090330A">
              <w:rPr>
                <w:sz w:val="20"/>
                <w:szCs w:val="20"/>
              </w:rPr>
              <w:br/>
              <w:t xml:space="preserve">с распылителем  </w:t>
            </w:r>
          </w:p>
        </w:tc>
        <w:tc>
          <w:tcPr>
            <w:tcW w:w="174" w:type="pct"/>
            <w:shd w:val="clear" w:color="FFFFFF" w:fill="auto"/>
          </w:tcPr>
          <w:p w:rsidR="0090330A" w:rsidRPr="0090330A" w:rsidRDefault="0090330A" w:rsidP="00D5678B">
            <w:pPr>
              <w:jc w:val="center"/>
              <w:rPr>
                <w:color w:val="000000"/>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pStyle w:val="af8"/>
              <w:spacing w:after="150" w:line="255" w:lineRule="atLeast"/>
              <w:jc w:val="both"/>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jc w:val="both"/>
              <w:rPr>
                <w:sz w:val="20"/>
                <w:szCs w:val="20"/>
              </w:rPr>
            </w:pPr>
            <w:r w:rsidRPr="0090330A">
              <w:rPr>
                <w:sz w:val="20"/>
                <w:szCs w:val="20"/>
              </w:rPr>
              <w:t>не менее 500 и не белее 550</w:t>
            </w:r>
          </w:p>
        </w:tc>
        <w:tc>
          <w:tcPr>
            <w:tcW w:w="174" w:type="pct"/>
            <w:shd w:val="clear" w:color="FFFFFF" w:fill="auto"/>
          </w:tcPr>
          <w:p w:rsidR="0090330A" w:rsidRPr="0090330A" w:rsidRDefault="0090330A" w:rsidP="00D5678B">
            <w:pPr>
              <w:jc w:val="center"/>
              <w:rPr>
                <w:color w:val="000000"/>
                <w:sz w:val="20"/>
                <w:szCs w:val="20"/>
              </w:rPr>
            </w:pPr>
            <w:r w:rsidRPr="0090330A">
              <w:rPr>
                <w:color w:val="000000"/>
                <w:sz w:val="20"/>
                <w:szCs w:val="20"/>
              </w:rPr>
              <w:t>мл</w:t>
            </w:r>
          </w:p>
        </w:tc>
        <w:tc>
          <w:tcPr>
            <w:tcW w:w="650" w:type="pct"/>
            <w:shd w:val="clear" w:color="FFFFFF" w:fill="auto"/>
          </w:tcPr>
          <w:p w:rsidR="0090330A" w:rsidRPr="0090330A" w:rsidRDefault="0090330A" w:rsidP="00D5678B">
            <w:pPr>
              <w:rPr>
                <w:sz w:val="16"/>
                <w:szCs w:val="16"/>
                <w:highlight w:val="yellow"/>
              </w:rPr>
            </w:pPr>
            <w:r w:rsidRPr="0090330A">
              <w:rPr>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8</w:t>
            </w:r>
          </w:p>
        </w:tc>
        <w:tc>
          <w:tcPr>
            <w:tcW w:w="475" w:type="pct"/>
            <w:vMerge w:val="restart"/>
            <w:shd w:val="clear" w:color="FFFFFF" w:fill="auto"/>
          </w:tcPr>
          <w:p w:rsidR="0090330A" w:rsidRPr="0090330A" w:rsidRDefault="0090330A" w:rsidP="00D5678B">
            <w:pPr>
              <w:jc w:val="center"/>
              <w:rPr>
                <w:sz w:val="20"/>
                <w:szCs w:val="20"/>
              </w:rPr>
            </w:pPr>
            <w:r w:rsidRPr="0090330A">
              <w:rPr>
                <w:sz w:val="20"/>
                <w:szCs w:val="20"/>
              </w:rPr>
              <w:t xml:space="preserve">Средство для мытья посуды </w:t>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both"/>
              <w:rPr>
                <w:sz w:val="20"/>
                <w:szCs w:val="20"/>
              </w:rPr>
            </w:pPr>
            <w:r w:rsidRPr="0090330A">
              <w:rPr>
                <w:sz w:val="20"/>
                <w:szCs w:val="20"/>
              </w:rPr>
              <w:t>Для использования в посудомоечной машине</w:t>
            </w:r>
          </w:p>
        </w:tc>
        <w:tc>
          <w:tcPr>
            <w:tcW w:w="953" w:type="pct"/>
            <w:shd w:val="clear" w:color="FFFFFF" w:fill="auto"/>
          </w:tcPr>
          <w:p w:rsidR="0090330A" w:rsidRPr="0090330A" w:rsidRDefault="0090330A" w:rsidP="00D5678B">
            <w:pPr>
              <w:jc w:val="center"/>
              <w:rPr>
                <w:sz w:val="20"/>
                <w:szCs w:val="20"/>
              </w:rPr>
            </w:pPr>
            <w:r w:rsidRPr="0090330A">
              <w:rPr>
                <w:sz w:val="20"/>
                <w:szCs w:val="20"/>
              </w:rPr>
              <w:t>нет</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45</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20.41.32.111-00000011</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Форма выпуска</w:t>
            </w:r>
          </w:p>
        </w:tc>
        <w:tc>
          <w:tcPr>
            <w:tcW w:w="953" w:type="pct"/>
            <w:shd w:val="clear" w:color="FFFFFF" w:fill="auto"/>
          </w:tcPr>
          <w:p w:rsidR="0090330A" w:rsidRPr="0090330A" w:rsidRDefault="0090330A" w:rsidP="00D5678B">
            <w:pPr>
              <w:jc w:val="center"/>
              <w:rPr>
                <w:sz w:val="20"/>
                <w:szCs w:val="20"/>
              </w:rPr>
            </w:pPr>
            <w:r w:rsidRPr="0090330A">
              <w:rPr>
                <w:sz w:val="20"/>
                <w:szCs w:val="20"/>
              </w:rPr>
              <w:t>гель</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u w:val="single"/>
              </w:rPr>
              <w:t>Дополнительные характеристики</w:t>
            </w:r>
            <w:r w:rsidRPr="0090330A">
              <w:rPr>
                <w:sz w:val="20"/>
                <w:szCs w:val="20"/>
                <w:u w:val="single"/>
                <w:lang w:val="en-US"/>
              </w:rPr>
              <w:t>:</w:t>
            </w:r>
          </w:p>
        </w:tc>
        <w:tc>
          <w:tcPr>
            <w:tcW w:w="953"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650" w:type="pct"/>
            <w:shd w:val="clear" w:color="FFFFFF" w:fill="auto"/>
          </w:tcPr>
          <w:p w:rsidR="0090330A" w:rsidRPr="0090330A" w:rsidRDefault="0090330A" w:rsidP="00D5678B">
            <w:pPr>
              <w:jc w:val="center"/>
              <w:rPr>
                <w:sz w:val="16"/>
                <w:szCs w:val="16"/>
              </w:rPr>
            </w:pP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Назначение</w:t>
            </w:r>
          </w:p>
        </w:tc>
        <w:tc>
          <w:tcPr>
            <w:tcW w:w="953" w:type="pct"/>
            <w:shd w:val="clear" w:color="FFFFFF" w:fill="auto"/>
          </w:tcPr>
          <w:p w:rsidR="0090330A" w:rsidRPr="0090330A" w:rsidRDefault="0090330A" w:rsidP="00D5678B">
            <w:pPr>
              <w:rPr>
                <w:sz w:val="20"/>
                <w:szCs w:val="20"/>
              </w:rPr>
            </w:pPr>
            <w:r w:rsidRPr="0090330A">
              <w:rPr>
                <w:sz w:val="20"/>
                <w:szCs w:val="20"/>
              </w:rPr>
              <w:t>Разрешено для применения в лечебных учреждениях</w:t>
            </w:r>
            <w:r w:rsidRPr="0090330A">
              <w:rPr>
                <w:color w:val="000000"/>
                <w:sz w:val="20"/>
                <w:szCs w:val="20"/>
              </w:rPr>
              <w:t xml:space="preserve">. Средство предназначено </w:t>
            </w:r>
            <w:r w:rsidRPr="0090330A">
              <w:rPr>
                <w:sz w:val="20"/>
                <w:szCs w:val="20"/>
              </w:rPr>
              <w:t xml:space="preserve">для ручной мойки посуды, кухонного оборудования, тары, рабочих поверхностей столов и т.п., </w:t>
            </w:r>
            <w:r w:rsidRPr="0090330A">
              <w:rPr>
                <w:color w:val="000000"/>
                <w:sz w:val="20"/>
                <w:szCs w:val="20"/>
              </w:rPr>
              <w:t>удаляет жир даже в холодной воде и легко смывается</w:t>
            </w:r>
            <w:r w:rsidRPr="0090330A">
              <w:rPr>
                <w:sz w:val="20"/>
                <w:szCs w:val="20"/>
              </w:rPr>
              <w:t>.</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Состав</w:t>
            </w:r>
          </w:p>
        </w:tc>
        <w:tc>
          <w:tcPr>
            <w:tcW w:w="953" w:type="pct"/>
            <w:shd w:val="clear" w:color="FFFFFF" w:fill="auto"/>
          </w:tcPr>
          <w:p w:rsidR="0090330A" w:rsidRPr="0090330A" w:rsidRDefault="0090330A" w:rsidP="00D5678B">
            <w:pPr>
              <w:rPr>
                <w:sz w:val="20"/>
                <w:szCs w:val="20"/>
              </w:rPr>
            </w:pPr>
            <w:r w:rsidRPr="0090330A">
              <w:rPr>
                <w:sz w:val="20"/>
                <w:szCs w:val="20"/>
              </w:rPr>
              <w:t xml:space="preserve">вода ≥ 30%, анионные ПАВ ≥ 5% и ≤ 15%, неионогенные ПАВ ≥ 5% и ≤ 15%, </w:t>
            </w:r>
            <w:proofErr w:type="spellStart"/>
            <w:r w:rsidRPr="0090330A">
              <w:rPr>
                <w:sz w:val="20"/>
                <w:szCs w:val="20"/>
              </w:rPr>
              <w:t>тетранатриевая</w:t>
            </w:r>
            <w:proofErr w:type="spellEnd"/>
            <w:r w:rsidRPr="0090330A">
              <w:rPr>
                <w:sz w:val="20"/>
                <w:szCs w:val="20"/>
              </w:rPr>
              <w:t xml:space="preserve"> соль этилендиаминтетрауксусной кислоты ≤ 5%, глицерин &lt; 5%, лимонная кислота &lt; 5%, комплексообразователь &lt; 5%, консервант ≤ 5%, отдушка (</w:t>
            </w:r>
            <w:proofErr w:type="spellStart"/>
            <w:r w:rsidRPr="0090330A">
              <w:rPr>
                <w:sz w:val="20"/>
                <w:szCs w:val="20"/>
              </w:rPr>
              <w:t>циннамаль</w:t>
            </w:r>
            <w:proofErr w:type="spellEnd"/>
            <w:r w:rsidRPr="0090330A">
              <w:rPr>
                <w:sz w:val="20"/>
                <w:szCs w:val="20"/>
              </w:rPr>
              <w:t>) ≤ 5%, краситель ≤ 5%.</w:t>
            </w:r>
          </w:p>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color w:val="000000"/>
                <w:sz w:val="20"/>
                <w:szCs w:val="20"/>
              </w:rPr>
              <w:t>рН</w:t>
            </w:r>
          </w:p>
        </w:tc>
        <w:tc>
          <w:tcPr>
            <w:tcW w:w="953" w:type="pct"/>
            <w:shd w:val="clear" w:color="FFFFFF" w:fill="auto"/>
          </w:tcPr>
          <w:p w:rsidR="0090330A" w:rsidRPr="0090330A" w:rsidRDefault="0090330A" w:rsidP="00D5678B">
            <w:pPr>
              <w:rPr>
                <w:sz w:val="20"/>
                <w:szCs w:val="20"/>
              </w:rPr>
            </w:pPr>
            <w:r w:rsidRPr="0090330A">
              <w:rPr>
                <w:sz w:val="20"/>
                <w:szCs w:val="20"/>
              </w:rPr>
              <w:t>6,5-9</w:t>
            </w:r>
          </w:p>
          <w:p w:rsidR="0090330A" w:rsidRPr="0090330A" w:rsidRDefault="0090330A" w:rsidP="00D5678B">
            <w:pPr>
              <w:rPr>
                <w:sz w:val="20"/>
                <w:szCs w:val="20"/>
              </w:rPr>
            </w:pP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Плотность</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1,1±0,001</w:t>
            </w:r>
          </w:p>
        </w:tc>
        <w:tc>
          <w:tcPr>
            <w:tcW w:w="174" w:type="pct"/>
            <w:shd w:val="clear" w:color="FFFFFF" w:fill="auto"/>
          </w:tcPr>
          <w:p w:rsidR="0090330A" w:rsidRPr="0090330A" w:rsidRDefault="0090330A" w:rsidP="00D5678B">
            <w:pPr>
              <w:rPr>
                <w:sz w:val="20"/>
                <w:szCs w:val="20"/>
              </w:rPr>
            </w:pPr>
            <w:proofErr w:type="spellStart"/>
            <w:r w:rsidRPr="0090330A">
              <w:rPr>
                <w:sz w:val="20"/>
                <w:szCs w:val="20"/>
              </w:rPr>
              <w:t>гр</w:t>
            </w:r>
            <w:proofErr w:type="spellEnd"/>
            <w:r w:rsidRPr="0090330A">
              <w:rPr>
                <w:sz w:val="20"/>
                <w:szCs w:val="20"/>
              </w:rPr>
              <w:t>/см3</w:t>
            </w: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rFonts w:eastAsia="Calibri"/>
                <w:sz w:val="20"/>
                <w:szCs w:val="20"/>
              </w:rPr>
              <w:t>Дозировка</w:t>
            </w:r>
          </w:p>
        </w:tc>
        <w:tc>
          <w:tcPr>
            <w:tcW w:w="953" w:type="pct"/>
            <w:shd w:val="clear" w:color="FFFFFF" w:fill="auto"/>
          </w:tcPr>
          <w:p w:rsidR="0090330A" w:rsidRPr="0090330A" w:rsidRDefault="0090330A" w:rsidP="00D5678B">
            <w:pPr>
              <w:rPr>
                <w:sz w:val="20"/>
                <w:szCs w:val="20"/>
              </w:rPr>
            </w:pPr>
            <w:r w:rsidRPr="0090330A">
              <w:rPr>
                <w:rFonts w:eastAsia="Calibri"/>
                <w:sz w:val="20"/>
                <w:szCs w:val="20"/>
              </w:rPr>
              <w:t>0,5-1% концентрация  рабочего раствора</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 xml:space="preserve">Фасовка </w:t>
            </w:r>
          </w:p>
        </w:tc>
        <w:tc>
          <w:tcPr>
            <w:tcW w:w="953" w:type="pct"/>
            <w:shd w:val="clear" w:color="FFFFFF" w:fill="auto"/>
          </w:tcPr>
          <w:p w:rsidR="0090330A" w:rsidRPr="0090330A" w:rsidRDefault="0090330A" w:rsidP="00D5678B">
            <w:pPr>
              <w:rPr>
                <w:sz w:val="20"/>
                <w:szCs w:val="20"/>
              </w:rPr>
            </w:pPr>
            <w:r w:rsidRPr="0090330A">
              <w:rPr>
                <w:sz w:val="20"/>
                <w:szCs w:val="20"/>
              </w:rPr>
              <w:t>не менее 1 и не более 1,5</w:t>
            </w:r>
          </w:p>
        </w:tc>
        <w:tc>
          <w:tcPr>
            <w:tcW w:w="174" w:type="pct"/>
            <w:shd w:val="clear" w:color="FFFFFF" w:fill="auto"/>
          </w:tcPr>
          <w:p w:rsidR="0090330A" w:rsidRPr="0090330A" w:rsidRDefault="0090330A" w:rsidP="00D5678B">
            <w:pPr>
              <w:rPr>
                <w:sz w:val="20"/>
                <w:szCs w:val="20"/>
              </w:rPr>
            </w:pPr>
            <w:r w:rsidRPr="0090330A">
              <w:rPr>
                <w:sz w:val="20"/>
                <w:szCs w:val="20"/>
              </w:rPr>
              <w:t>л</w:t>
            </w:r>
          </w:p>
        </w:tc>
        <w:tc>
          <w:tcPr>
            <w:tcW w:w="650" w:type="pct"/>
            <w:shd w:val="clear" w:color="FFFFFF" w:fill="auto"/>
          </w:tcPr>
          <w:p w:rsidR="0090330A" w:rsidRPr="0090330A" w:rsidRDefault="0090330A" w:rsidP="00D5678B">
            <w:pPr>
              <w:rPr>
                <w:sz w:val="16"/>
                <w:szCs w:val="16"/>
                <w:highlight w:val="yellow"/>
              </w:rPr>
            </w:pPr>
            <w:r w:rsidRPr="0090330A">
              <w:rPr>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Упаковка</w:t>
            </w:r>
          </w:p>
        </w:tc>
        <w:tc>
          <w:tcPr>
            <w:tcW w:w="953" w:type="pct"/>
            <w:shd w:val="clear" w:color="FFFFFF" w:fill="auto"/>
          </w:tcPr>
          <w:p w:rsidR="0090330A" w:rsidRPr="0090330A" w:rsidRDefault="0090330A" w:rsidP="00D5678B">
            <w:pPr>
              <w:rPr>
                <w:sz w:val="20"/>
                <w:szCs w:val="20"/>
              </w:rPr>
            </w:pPr>
            <w:r w:rsidRPr="0090330A">
              <w:rPr>
                <w:sz w:val="20"/>
                <w:szCs w:val="20"/>
              </w:rPr>
              <w:t>Пластиковая бутылка с дозатором</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9</w:t>
            </w:r>
          </w:p>
        </w:tc>
        <w:tc>
          <w:tcPr>
            <w:tcW w:w="475" w:type="pct"/>
            <w:vMerge w:val="restart"/>
            <w:shd w:val="clear" w:color="FFFFFF" w:fill="auto"/>
          </w:tcPr>
          <w:p w:rsidR="0090330A" w:rsidRPr="0090330A" w:rsidRDefault="0090330A" w:rsidP="00D5678B">
            <w:pPr>
              <w:jc w:val="center"/>
              <w:rPr>
                <w:sz w:val="20"/>
                <w:szCs w:val="20"/>
              </w:rPr>
            </w:pPr>
            <w:r w:rsidRPr="0090330A">
              <w:rPr>
                <w:sz w:val="20"/>
                <w:szCs w:val="20"/>
              </w:rPr>
              <w:t xml:space="preserve">Средства для мытья посуды </w:t>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Для использования в посудомоечной машине</w:t>
            </w:r>
          </w:p>
        </w:tc>
        <w:tc>
          <w:tcPr>
            <w:tcW w:w="953" w:type="pct"/>
            <w:shd w:val="clear" w:color="FFFFFF" w:fill="auto"/>
          </w:tcPr>
          <w:p w:rsidR="0090330A" w:rsidRPr="0090330A" w:rsidRDefault="0090330A" w:rsidP="00D5678B">
            <w:pPr>
              <w:rPr>
                <w:sz w:val="20"/>
                <w:szCs w:val="20"/>
              </w:rPr>
            </w:pPr>
            <w:r w:rsidRPr="0090330A">
              <w:rPr>
                <w:sz w:val="20"/>
                <w:szCs w:val="20"/>
              </w:rPr>
              <w:t>да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50</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20.41.32.111-00000016</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Форма выпуска</w:t>
            </w:r>
          </w:p>
        </w:tc>
        <w:tc>
          <w:tcPr>
            <w:tcW w:w="953" w:type="pct"/>
            <w:shd w:val="clear" w:color="FFFFFF" w:fill="auto"/>
          </w:tcPr>
          <w:p w:rsidR="0090330A" w:rsidRPr="0090330A" w:rsidRDefault="0090330A" w:rsidP="00D5678B">
            <w:pPr>
              <w:rPr>
                <w:sz w:val="20"/>
                <w:szCs w:val="20"/>
              </w:rPr>
            </w:pPr>
            <w:r w:rsidRPr="0090330A">
              <w:rPr>
                <w:sz w:val="20"/>
                <w:szCs w:val="20"/>
              </w:rPr>
              <w:t>жидкость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highlight w:val="yellow"/>
              </w:rPr>
            </w:pPr>
            <w:r w:rsidRPr="0090330A">
              <w:rPr>
                <w:rFonts w:eastAsia="Calibri"/>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Для мытья детской посуды</w:t>
            </w:r>
          </w:p>
        </w:tc>
        <w:tc>
          <w:tcPr>
            <w:tcW w:w="953" w:type="pct"/>
            <w:shd w:val="clear" w:color="FFFFFF" w:fill="auto"/>
          </w:tcPr>
          <w:p w:rsidR="0090330A" w:rsidRPr="0090330A" w:rsidRDefault="0090330A" w:rsidP="00D5678B">
            <w:pPr>
              <w:rPr>
                <w:sz w:val="20"/>
                <w:szCs w:val="20"/>
              </w:rPr>
            </w:pPr>
            <w:r w:rsidRPr="0090330A">
              <w:rPr>
                <w:sz w:val="20"/>
                <w:szCs w:val="20"/>
              </w:rPr>
              <w:t>нет</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Дополнительные характеристики</w:t>
            </w:r>
            <w:r w:rsidRPr="0090330A">
              <w:rPr>
                <w:sz w:val="20"/>
                <w:szCs w:val="20"/>
                <w:lang w:val="en-US"/>
              </w:rPr>
              <w:t>:</w:t>
            </w:r>
          </w:p>
        </w:tc>
        <w:tc>
          <w:tcPr>
            <w:tcW w:w="953"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650" w:type="pct"/>
            <w:shd w:val="clear" w:color="FFFFFF" w:fill="auto"/>
          </w:tcPr>
          <w:p w:rsidR="0090330A" w:rsidRPr="0090330A" w:rsidRDefault="0090330A" w:rsidP="00D5678B">
            <w:pPr>
              <w:jc w:val="center"/>
              <w:rPr>
                <w:sz w:val="16"/>
                <w:szCs w:val="16"/>
              </w:rPr>
            </w:pP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Концентрат</w:t>
            </w:r>
          </w:p>
        </w:tc>
        <w:tc>
          <w:tcPr>
            <w:tcW w:w="953" w:type="pct"/>
            <w:shd w:val="clear" w:color="FFFFFF" w:fill="auto"/>
          </w:tcPr>
          <w:p w:rsidR="0090330A" w:rsidRPr="0090330A" w:rsidRDefault="0090330A" w:rsidP="00D5678B">
            <w:pPr>
              <w:rPr>
                <w:sz w:val="20"/>
                <w:szCs w:val="20"/>
              </w:rPr>
            </w:pPr>
            <w:r w:rsidRPr="0090330A">
              <w:rPr>
                <w:sz w:val="20"/>
                <w:szCs w:val="20"/>
              </w:rPr>
              <w:t>Да</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Назначение</w:t>
            </w:r>
          </w:p>
        </w:tc>
        <w:tc>
          <w:tcPr>
            <w:tcW w:w="953" w:type="pct"/>
            <w:shd w:val="clear" w:color="FFFFFF" w:fill="auto"/>
          </w:tcPr>
          <w:p w:rsidR="0090330A" w:rsidRPr="0090330A" w:rsidRDefault="0090330A" w:rsidP="00D5678B">
            <w:pPr>
              <w:rPr>
                <w:sz w:val="20"/>
                <w:szCs w:val="20"/>
              </w:rPr>
            </w:pPr>
            <w:r w:rsidRPr="0090330A">
              <w:rPr>
                <w:sz w:val="20"/>
                <w:szCs w:val="20"/>
              </w:rPr>
              <w:t xml:space="preserve">Для машинной мойки. Концентрированный жидкий </w:t>
            </w:r>
            <w:proofErr w:type="spellStart"/>
            <w:r w:rsidRPr="0090330A">
              <w:rPr>
                <w:sz w:val="20"/>
                <w:szCs w:val="20"/>
              </w:rPr>
              <w:t>низкопенный</w:t>
            </w:r>
            <w:proofErr w:type="spellEnd"/>
            <w:r w:rsidRPr="0090330A">
              <w:rPr>
                <w:sz w:val="20"/>
                <w:szCs w:val="20"/>
              </w:rPr>
              <w:t xml:space="preserve"> кислотный ополаскиватель для посудомоечных машин любого типа для воды любой  степени жёсткости </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proofErr w:type="spellStart"/>
            <w:r w:rsidRPr="0090330A">
              <w:rPr>
                <w:sz w:val="20"/>
                <w:szCs w:val="20"/>
              </w:rPr>
              <w:t>pH</w:t>
            </w:r>
            <w:proofErr w:type="spellEnd"/>
            <w:r w:rsidRPr="0090330A">
              <w:rPr>
                <w:sz w:val="20"/>
                <w:szCs w:val="20"/>
              </w:rPr>
              <w:t xml:space="preserve"> 1%-раствора</w:t>
            </w:r>
          </w:p>
        </w:tc>
        <w:tc>
          <w:tcPr>
            <w:tcW w:w="953" w:type="pct"/>
            <w:shd w:val="clear" w:color="FFFFFF" w:fill="auto"/>
          </w:tcPr>
          <w:p w:rsidR="0090330A" w:rsidRPr="0090330A" w:rsidRDefault="0090330A" w:rsidP="00D5678B">
            <w:pPr>
              <w:rPr>
                <w:sz w:val="20"/>
                <w:szCs w:val="20"/>
              </w:rPr>
            </w:pPr>
            <w:r w:rsidRPr="0090330A">
              <w:rPr>
                <w:sz w:val="20"/>
                <w:szCs w:val="20"/>
              </w:rPr>
              <w:t>6,5-8,0</w:t>
            </w:r>
          </w:p>
          <w:p w:rsidR="0090330A" w:rsidRPr="0090330A" w:rsidRDefault="0090330A" w:rsidP="00D5678B">
            <w:pPr>
              <w:rPr>
                <w:sz w:val="20"/>
                <w:szCs w:val="20"/>
              </w:rPr>
            </w:pP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Состав</w:t>
            </w:r>
          </w:p>
        </w:tc>
        <w:tc>
          <w:tcPr>
            <w:tcW w:w="953" w:type="pct"/>
            <w:shd w:val="clear" w:color="FFFFFF" w:fill="auto"/>
          </w:tcPr>
          <w:p w:rsidR="0090330A" w:rsidRPr="0090330A" w:rsidRDefault="0090330A" w:rsidP="00D5678B">
            <w:pPr>
              <w:rPr>
                <w:sz w:val="20"/>
                <w:szCs w:val="20"/>
              </w:rPr>
            </w:pPr>
            <w:r w:rsidRPr="0090330A">
              <w:rPr>
                <w:sz w:val="20"/>
                <w:szCs w:val="20"/>
              </w:rPr>
              <w:t>Вода  ≥30%</w:t>
            </w:r>
            <w:proofErr w:type="gramStart"/>
            <w:r w:rsidRPr="0090330A">
              <w:rPr>
                <w:sz w:val="20"/>
                <w:szCs w:val="20"/>
              </w:rPr>
              <w:t xml:space="preserve"> ;</w:t>
            </w:r>
            <w:proofErr w:type="gramEnd"/>
            <w:r w:rsidRPr="0090330A">
              <w:rPr>
                <w:sz w:val="20"/>
                <w:szCs w:val="20"/>
              </w:rPr>
              <w:t xml:space="preserve"> неионогенные ПАВ ≥ 15% , но &lt; 30%; </w:t>
            </w:r>
            <w:proofErr w:type="spellStart"/>
            <w:r w:rsidRPr="0090330A">
              <w:rPr>
                <w:sz w:val="20"/>
                <w:szCs w:val="20"/>
              </w:rPr>
              <w:t>изопропанол</w:t>
            </w:r>
            <w:proofErr w:type="spellEnd"/>
            <w:r w:rsidRPr="0090330A">
              <w:rPr>
                <w:sz w:val="20"/>
                <w:szCs w:val="20"/>
              </w:rPr>
              <w:t xml:space="preserve"> ≥5% , &lt;15%; комплексообразователь˂5%.</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 xml:space="preserve">Фасовка </w:t>
            </w:r>
          </w:p>
        </w:tc>
        <w:tc>
          <w:tcPr>
            <w:tcW w:w="953" w:type="pct"/>
            <w:shd w:val="clear" w:color="FFFFFF" w:fill="auto"/>
          </w:tcPr>
          <w:p w:rsidR="0090330A" w:rsidRPr="0090330A" w:rsidRDefault="0090330A" w:rsidP="00D5678B">
            <w:pPr>
              <w:rPr>
                <w:sz w:val="20"/>
                <w:szCs w:val="20"/>
              </w:rPr>
            </w:pPr>
            <w:r w:rsidRPr="0090330A">
              <w:rPr>
                <w:sz w:val="20"/>
                <w:szCs w:val="20"/>
              </w:rPr>
              <w:t>≥ 5 и ≤ 7</w:t>
            </w:r>
          </w:p>
        </w:tc>
        <w:tc>
          <w:tcPr>
            <w:tcW w:w="174" w:type="pct"/>
            <w:shd w:val="clear" w:color="FFFFFF" w:fill="auto"/>
          </w:tcPr>
          <w:p w:rsidR="0090330A" w:rsidRPr="0090330A" w:rsidRDefault="0090330A" w:rsidP="00D5678B">
            <w:pPr>
              <w:rPr>
                <w:sz w:val="20"/>
                <w:szCs w:val="20"/>
              </w:rPr>
            </w:pPr>
            <w:r w:rsidRPr="0090330A">
              <w:rPr>
                <w:sz w:val="20"/>
                <w:szCs w:val="20"/>
              </w:rPr>
              <w:t>л</w:t>
            </w:r>
          </w:p>
        </w:tc>
        <w:tc>
          <w:tcPr>
            <w:tcW w:w="650" w:type="pct"/>
            <w:shd w:val="clear" w:color="FFFFFF" w:fill="auto"/>
          </w:tcPr>
          <w:p w:rsidR="0090330A" w:rsidRPr="0090330A" w:rsidRDefault="0090330A" w:rsidP="00D5678B">
            <w:pPr>
              <w:rPr>
                <w:sz w:val="16"/>
                <w:szCs w:val="16"/>
                <w:highlight w:val="yellow"/>
              </w:rPr>
            </w:pPr>
            <w:r w:rsidRPr="0090330A">
              <w:rPr>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rPr>
            </w:pPr>
            <w:r w:rsidRPr="0090330A">
              <w:rPr>
                <w:sz w:val="20"/>
                <w:szCs w:val="20"/>
              </w:rPr>
              <w:t>10</w:t>
            </w:r>
          </w:p>
        </w:tc>
        <w:tc>
          <w:tcPr>
            <w:tcW w:w="475" w:type="pct"/>
            <w:vMerge w:val="restar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 xml:space="preserve">Моющее средство </w:t>
            </w:r>
            <w:r w:rsidRPr="0090330A">
              <w:rPr>
                <w:rFonts w:eastAsia="Calibri"/>
                <w:sz w:val="20"/>
                <w:szCs w:val="20"/>
              </w:rPr>
              <w:br/>
              <w:t>для удаления стойких и пригоревших жиров</w:t>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Форма выпуска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Жидкость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9</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20.41.32.119</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Тип средства</w:t>
            </w:r>
          </w:p>
        </w:tc>
        <w:tc>
          <w:tcPr>
            <w:tcW w:w="953" w:type="pct"/>
            <w:shd w:val="clear" w:color="FFFFFF" w:fill="auto"/>
          </w:tcPr>
          <w:p w:rsidR="0090330A" w:rsidRPr="0090330A" w:rsidRDefault="0090330A" w:rsidP="00D5678B">
            <w:pPr>
              <w:rPr>
                <w:rFonts w:eastAsia="Calibri"/>
                <w:sz w:val="20"/>
                <w:szCs w:val="20"/>
              </w:rPr>
            </w:pPr>
            <w:proofErr w:type="gramStart"/>
            <w:r w:rsidRPr="0090330A">
              <w:rPr>
                <w:rFonts w:eastAsia="Calibri"/>
                <w:sz w:val="20"/>
                <w:szCs w:val="20"/>
              </w:rPr>
              <w:t>Пенное</w:t>
            </w:r>
            <w:proofErr w:type="gramEnd"/>
            <w:r w:rsidRPr="0090330A">
              <w:rPr>
                <w:rFonts w:eastAsia="Calibri"/>
                <w:sz w:val="20"/>
                <w:szCs w:val="20"/>
              </w:rPr>
              <w:t>, концентрат</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center"/>
              <w:rPr>
                <w:rFonts w:eastAsia="Calibri"/>
                <w:sz w:val="20"/>
                <w:szCs w:val="20"/>
              </w:rPr>
            </w:pPr>
            <w:r w:rsidRPr="0090330A">
              <w:rPr>
                <w:rFonts w:eastAsia="Calibri"/>
                <w:sz w:val="20"/>
                <w:szCs w:val="20"/>
              </w:rPr>
              <w:t xml:space="preserve">Назначение </w:t>
            </w:r>
          </w:p>
        </w:tc>
        <w:tc>
          <w:tcPr>
            <w:tcW w:w="953" w:type="pct"/>
            <w:shd w:val="clear" w:color="FFFFFF" w:fill="auto"/>
          </w:tcPr>
          <w:p w:rsidR="0090330A" w:rsidRPr="0090330A" w:rsidRDefault="0090330A" w:rsidP="00D5678B">
            <w:pPr>
              <w:rPr>
                <w:sz w:val="20"/>
                <w:szCs w:val="20"/>
              </w:rPr>
            </w:pPr>
            <w:r w:rsidRPr="0090330A">
              <w:rPr>
                <w:sz w:val="20"/>
                <w:szCs w:val="20"/>
              </w:rPr>
              <w:t xml:space="preserve">Средство относится к химии профессиональной серии. Разрешено для использования в ЛПУ </w:t>
            </w:r>
          </w:p>
          <w:p w:rsidR="0090330A" w:rsidRPr="0090330A" w:rsidRDefault="0090330A" w:rsidP="00D5678B">
            <w:pPr>
              <w:rPr>
                <w:sz w:val="20"/>
                <w:szCs w:val="20"/>
              </w:rPr>
            </w:pPr>
            <w:r w:rsidRPr="0090330A">
              <w:rPr>
                <w:sz w:val="20"/>
                <w:szCs w:val="20"/>
              </w:rPr>
              <w:t xml:space="preserve">Предназначено для ручной чистки плит, духовых шкафов, печей СВЧ, кастрюль и другой кухонной утвари, а также кафельной плитки, раковин и различных щёлочеустойчивых </w:t>
            </w:r>
            <w:r w:rsidRPr="0090330A">
              <w:rPr>
                <w:sz w:val="20"/>
                <w:szCs w:val="20"/>
              </w:rPr>
              <w:lastRenderedPageBreak/>
              <w:t>поверхностей. Средство предназначено для удаления стойких и подгоревших жиров, белковых и крахмалистых загрязнений. Придает блеск поверхностям из нержавеющей стали.</w:t>
            </w:r>
          </w:p>
        </w:tc>
        <w:tc>
          <w:tcPr>
            <w:tcW w:w="174" w:type="pct"/>
            <w:shd w:val="clear" w:color="FFFFFF" w:fill="auto"/>
          </w:tcPr>
          <w:p w:rsidR="0090330A" w:rsidRPr="0090330A" w:rsidRDefault="0090330A" w:rsidP="00D5678B">
            <w:pPr>
              <w:jc w:val="cente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Состав</w:t>
            </w:r>
          </w:p>
        </w:tc>
        <w:tc>
          <w:tcPr>
            <w:tcW w:w="953" w:type="pct"/>
            <w:shd w:val="clear" w:color="FFFFFF" w:fill="auto"/>
          </w:tcPr>
          <w:p w:rsidR="0090330A" w:rsidRPr="0090330A" w:rsidRDefault="0090330A" w:rsidP="00D5678B">
            <w:pPr>
              <w:spacing w:before="120"/>
              <w:rPr>
                <w:sz w:val="20"/>
                <w:szCs w:val="20"/>
              </w:rPr>
            </w:pPr>
            <w:r w:rsidRPr="0090330A">
              <w:rPr>
                <w:sz w:val="20"/>
                <w:szCs w:val="20"/>
              </w:rPr>
              <w:t xml:space="preserve">Вода ≥ 30%; щёлочь ≥5%, но &lt;15%; </w:t>
            </w:r>
            <w:proofErr w:type="gramStart"/>
            <w:r w:rsidRPr="0090330A">
              <w:rPr>
                <w:sz w:val="20"/>
                <w:szCs w:val="20"/>
              </w:rPr>
              <w:t>неионогенные</w:t>
            </w:r>
            <w:proofErr w:type="gramEnd"/>
            <w:r w:rsidRPr="0090330A">
              <w:rPr>
                <w:sz w:val="20"/>
                <w:szCs w:val="20"/>
              </w:rPr>
              <w:t xml:space="preserve"> ПАВ &lt;5%; анионные ПАВ &lt;5%; амфотерный ПАВ &lt;5%; </w:t>
            </w:r>
            <w:proofErr w:type="spellStart"/>
            <w:r w:rsidRPr="0090330A">
              <w:rPr>
                <w:sz w:val="20"/>
                <w:szCs w:val="20"/>
              </w:rPr>
              <w:t>поликарбоксилаты</w:t>
            </w:r>
            <w:proofErr w:type="spellEnd"/>
            <w:r w:rsidRPr="0090330A">
              <w:rPr>
                <w:sz w:val="20"/>
                <w:szCs w:val="20"/>
              </w:rPr>
              <w:t xml:space="preserve"> &lt;5%; комплексообразователь &lt;5%.</w:t>
            </w:r>
          </w:p>
          <w:p w:rsidR="0090330A" w:rsidRPr="0090330A" w:rsidRDefault="0090330A" w:rsidP="00D5678B">
            <w:pPr>
              <w:spacing w:before="120"/>
              <w:jc w:val="both"/>
              <w:rPr>
                <w:sz w:val="20"/>
                <w:szCs w:val="20"/>
              </w:rPr>
            </w:pP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Уровень рН 1% раствора</w:t>
            </w:r>
          </w:p>
        </w:tc>
        <w:tc>
          <w:tcPr>
            <w:tcW w:w="953" w:type="pct"/>
            <w:shd w:val="clear" w:color="FFFFFF" w:fill="auto"/>
          </w:tcPr>
          <w:p w:rsidR="0090330A" w:rsidRPr="0090330A" w:rsidRDefault="0090330A" w:rsidP="00D5678B">
            <w:pPr>
              <w:rPr>
                <w:rFonts w:eastAsia="Calibri"/>
                <w:sz w:val="20"/>
                <w:szCs w:val="20"/>
              </w:rPr>
            </w:pPr>
            <w:r w:rsidRPr="0090330A">
              <w:rPr>
                <w:sz w:val="20"/>
                <w:szCs w:val="20"/>
              </w:rPr>
              <w:t>11,5–13,5</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Объем</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 xml:space="preserve">Не менее 500 и не более 600 </w:t>
            </w:r>
          </w:p>
        </w:tc>
        <w:tc>
          <w:tcPr>
            <w:tcW w:w="174" w:type="pct"/>
            <w:shd w:val="clear" w:color="FFFFFF" w:fill="auto"/>
          </w:tcPr>
          <w:p w:rsidR="0090330A" w:rsidRPr="0090330A" w:rsidRDefault="0090330A" w:rsidP="00D5678B">
            <w:pPr>
              <w:rPr>
                <w:rFonts w:eastAsia="Calibri"/>
                <w:sz w:val="20"/>
                <w:szCs w:val="20"/>
              </w:rPr>
            </w:pPr>
            <w:r w:rsidRPr="0090330A">
              <w:rPr>
                <w:rFonts w:eastAsia="Calibri"/>
                <w:sz w:val="20"/>
                <w:szCs w:val="20"/>
              </w:rPr>
              <w:t>мл</w:t>
            </w:r>
          </w:p>
        </w:tc>
        <w:tc>
          <w:tcPr>
            <w:tcW w:w="650" w:type="pct"/>
            <w:shd w:val="clear" w:color="FFFFFF" w:fill="auto"/>
          </w:tcPr>
          <w:p w:rsidR="0090330A" w:rsidRPr="0090330A" w:rsidRDefault="0090330A" w:rsidP="00D5678B">
            <w:pPr>
              <w:rPr>
                <w:rFonts w:eastAsia="Calibri"/>
                <w:sz w:val="16"/>
                <w:szCs w:val="16"/>
                <w:highlight w:val="yellow"/>
              </w:rPr>
            </w:pPr>
            <w:r w:rsidRPr="0090330A">
              <w:rPr>
                <w:rFonts w:eastAsia="Calibri"/>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rFonts w:eastAsia="Calibri"/>
                <w:sz w:val="20"/>
                <w:szCs w:val="20"/>
              </w:rPr>
              <w:t>Упаковка</w:t>
            </w:r>
          </w:p>
        </w:tc>
        <w:tc>
          <w:tcPr>
            <w:tcW w:w="953" w:type="pct"/>
            <w:shd w:val="clear" w:color="FFFFFF" w:fill="auto"/>
          </w:tcPr>
          <w:p w:rsidR="0090330A" w:rsidRPr="0090330A" w:rsidRDefault="0090330A" w:rsidP="00D5678B">
            <w:pPr>
              <w:rPr>
                <w:rFonts w:eastAsia="Calibri"/>
                <w:sz w:val="20"/>
                <w:szCs w:val="20"/>
              </w:rPr>
            </w:pPr>
            <w:r w:rsidRPr="0090330A">
              <w:rPr>
                <w:rFonts w:eastAsia="Calibri"/>
                <w:sz w:val="20"/>
                <w:szCs w:val="20"/>
              </w:rPr>
              <w:t>Флакон с пенным распылителем</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lang w:val="en-US"/>
              </w:rPr>
            </w:pPr>
            <w:r w:rsidRPr="0090330A">
              <w:rPr>
                <w:sz w:val="20"/>
                <w:szCs w:val="20"/>
              </w:rPr>
              <w:br/>
              <w:t>1</w:t>
            </w:r>
            <w:r w:rsidRPr="0090330A">
              <w:rPr>
                <w:sz w:val="20"/>
                <w:szCs w:val="20"/>
                <w:lang w:val="en-US"/>
              </w:rPr>
              <w:t>1</w:t>
            </w:r>
          </w:p>
          <w:p w:rsidR="0090330A" w:rsidRPr="0090330A" w:rsidRDefault="0090330A" w:rsidP="00D5678B">
            <w:pPr>
              <w:jc w:val="center"/>
              <w:rPr>
                <w:sz w:val="20"/>
                <w:szCs w:val="20"/>
              </w:rPr>
            </w:pPr>
          </w:p>
          <w:p w:rsidR="0090330A" w:rsidRPr="0090330A" w:rsidRDefault="0090330A" w:rsidP="00D5678B">
            <w:pPr>
              <w:jc w:val="center"/>
              <w:rPr>
                <w:sz w:val="20"/>
                <w:szCs w:val="20"/>
              </w:rPr>
            </w:pPr>
          </w:p>
          <w:p w:rsidR="0090330A" w:rsidRPr="0090330A" w:rsidRDefault="0090330A" w:rsidP="00D5678B">
            <w:pPr>
              <w:jc w:val="center"/>
              <w:rPr>
                <w:sz w:val="20"/>
                <w:szCs w:val="20"/>
              </w:rPr>
            </w:pPr>
          </w:p>
        </w:tc>
        <w:tc>
          <w:tcPr>
            <w:tcW w:w="475" w:type="pct"/>
            <w:vMerge w:val="restart"/>
            <w:shd w:val="clear" w:color="FFFFFF" w:fill="auto"/>
          </w:tcPr>
          <w:p w:rsidR="0090330A" w:rsidRPr="0090330A" w:rsidRDefault="0090330A" w:rsidP="00D5678B">
            <w:pPr>
              <w:rPr>
                <w:sz w:val="20"/>
                <w:szCs w:val="20"/>
              </w:rPr>
            </w:pPr>
            <w:r w:rsidRPr="0090330A">
              <w:rPr>
                <w:sz w:val="20"/>
                <w:szCs w:val="20"/>
              </w:rPr>
              <w:t xml:space="preserve">Средства для мытья посуды </w:t>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jc w:val="both"/>
              <w:rPr>
                <w:sz w:val="20"/>
                <w:szCs w:val="20"/>
              </w:rPr>
            </w:pPr>
            <w:r w:rsidRPr="0090330A">
              <w:rPr>
                <w:sz w:val="20"/>
                <w:szCs w:val="20"/>
              </w:rPr>
              <w:t>Для использования в посудомоечной машине</w:t>
            </w:r>
          </w:p>
        </w:tc>
        <w:tc>
          <w:tcPr>
            <w:tcW w:w="953" w:type="pct"/>
            <w:shd w:val="clear" w:color="FFFFFF" w:fill="auto"/>
          </w:tcPr>
          <w:p w:rsidR="0090330A" w:rsidRPr="0090330A" w:rsidRDefault="0090330A" w:rsidP="00D5678B">
            <w:pPr>
              <w:rPr>
                <w:sz w:val="20"/>
                <w:szCs w:val="20"/>
              </w:rPr>
            </w:pPr>
            <w:r w:rsidRPr="0090330A">
              <w:rPr>
                <w:sz w:val="20"/>
                <w:szCs w:val="20"/>
              </w:rPr>
              <w:t>нет</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50</w:t>
            </w: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r w:rsidRPr="0090330A">
              <w:rPr>
                <w:sz w:val="20"/>
                <w:szCs w:val="20"/>
              </w:rPr>
              <w:t>20.41.32.111-00000011</w:t>
            </w: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Форма выпуска</w:t>
            </w:r>
          </w:p>
        </w:tc>
        <w:tc>
          <w:tcPr>
            <w:tcW w:w="953" w:type="pct"/>
            <w:shd w:val="clear" w:color="FFFFFF" w:fill="auto"/>
          </w:tcPr>
          <w:p w:rsidR="0090330A" w:rsidRPr="0090330A" w:rsidRDefault="0090330A" w:rsidP="00D5678B">
            <w:pPr>
              <w:rPr>
                <w:sz w:val="20"/>
                <w:szCs w:val="20"/>
              </w:rPr>
            </w:pPr>
            <w:r w:rsidRPr="0090330A">
              <w:rPr>
                <w:sz w:val="20"/>
                <w:szCs w:val="20"/>
              </w:rPr>
              <w:t>жидкость</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highlight w:val="yellow"/>
              </w:rPr>
            </w:pPr>
            <w:r w:rsidRPr="0090330A">
              <w:rPr>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sz w:val="20"/>
                <w:szCs w:val="20"/>
                <w:u w:val="single"/>
              </w:rPr>
              <w:t>Дополнительные характеристики</w:t>
            </w:r>
            <w:r w:rsidRPr="0090330A">
              <w:rPr>
                <w:sz w:val="20"/>
                <w:szCs w:val="20"/>
                <w:u w:val="single"/>
                <w:lang w:val="en-US"/>
              </w:rPr>
              <w:t>:</w:t>
            </w:r>
          </w:p>
        </w:tc>
        <w:tc>
          <w:tcPr>
            <w:tcW w:w="953"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650" w:type="pct"/>
            <w:shd w:val="clear" w:color="FFFFFF" w:fill="auto"/>
          </w:tcPr>
          <w:p w:rsidR="0090330A" w:rsidRPr="0090330A" w:rsidRDefault="0090330A" w:rsidP="00D5678B">
            <w:pPr>
              <w:jc w:val="center"/>
              <w:rPr>
                <w:sz w:val="16"/>
                <w:szCs w:val="16"/>
              </w:rPr>
            </w:pP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Назначение</w:t>
            </w:r>
          </w:p>
        </w:tc>
        <w:tc>
          <w:tcPr>
            <w:tcW w:w="953" w:type="pct"/>
            <w:shd w:val="clear" w:color="FFFFFF" w:fill="auto"/>
          </w:tcPr>
          <w:p w:rsidR="0090330A" w:rsidRPr="0090330A" w:rsidRDefault="0090330A" w:rsidP="00D5678B">
            <w:pPr>
              <w:rPr>
                <w:sz w:val="20"/>
                <w:szCs w:val="20"/>
              </w:rPr>
            </w:pPr>
            <w:r w:rsidRPr="0090330A">
              <w:rPr>
                <w:sz w:val="20"/>
                <w:szCs w:val="20"/>
              </w:rPr>
              <w:t>Разрешено для применения в лечебных учреждениях</w:t>
            </w:r>
            <w:r w:rsidRPr="0090330A">
              <w:rPr>
                <w:color w:val="000000"/>
                <w:sz w:val="20"/>
                <w:szCs w:val="20"/>
              </w:rPr>
              <w:t xml:space="preserve">. </w:t>
            </w:r>
            <w:r w:rsidRPr="0090330A">
              <w:rPr>
                <w:sz w:val="20"/>
                <w:szCs w:val="20"/>
              </w:rPr>
              <w:t>Средство предназначено для удаления масложировых, белковых и пигментных загрязнений с поверхности столовой посуды методом замачивания</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Состав</w:t>
            </w:r>
          </w:p>
        </w:tc>
        <w:tc>
          <w:tcPr>
            <w:tcW w:w="953" w:type="pct"/>
            <w:shd w:val="clear" w:color="FFFFFF" w:fill="auto"/>
          </w:tcPr>
          <w:p w:rsidR="0090330A" w:rsidRPr="0090330A" w:rsidRDefault="0090330A" w:rsidP="00D5678B">
            <w:pPr>
              <w:rPr>
                <w:sz w:val="20"/>
                <w:szCs w:val="20"/>
              </w:rPr>
            </w:pPr>
            <w:r w:rsidRPr="0090330A">
              <w:rPr>
                <w:sz w:val="20"/>
                <w:szCs w:val="20"/>
              </w:rPr>
              <w:t>вода ≥ 30%,; щёлочь ≥5%, но ˂ 15%; неорганические соли ˂5%; хлорсодержащая добавка ˂5%; комплексообразователи ˂5%.</w:t>
            </w:r>
          </w:p>
          <w:p w:rsidR="0090330A" w:rsidRPr="0090330A" w:rsidRDefault="0090330A" w:rsidP="00D5678B">
            <w:pPr>
              <w:rPr>
                <w:sz w:val="20"/>
                <w:szCs w:val="20"/>
              </w:rPr>
            </w:pP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color w:val="000000"/>
                <w:sz w:val="20"/>
                <w:szCs w:val="20"/>
              </w:rPr>
              <w:t>рН</w:t>
            </w:r>
          </w:p>
        </w:tc>
        <w:tc>
          <w:tcPr>
            <w:tcW w:w="953" w:type="pct"/>
            <w:shd w:val="clear" w:color="FFFFFF" w:fill="auto"/>
          </w:tcPr>
          <w:p w:rsidR="0090330A" w:rsidRPr="0090330A" w:rsidRDefault="0090330A" w:rsidP="00D5678B">
            <w:pPr>
              <w:rPr>
                <w:sz w:val="20"/>
                <w:szCs w:val="20"/>
              </w:rPr>
            </w:pPr>
            <w:r w:rsidRPr="0090330A">
              <w:rPr>
                <w:sz w:val="20"/>
                <w:szCs w:val="20"/>
              </w:rPr>
              <w:t>10,5-12,5</w:t>
            </w:r>
          </w:p>
          <w:p w:rsidR="0090330A" w:rsidRPr="0090330A" w:rsidRDefault="0090330A" w:rsidP="00D5678B">
            <w:pPr>
              <w:rPr>
                <w:sz w:val="20"/>
                <w:szCs w:val="20"/>
              </w:rPr>
            </w:pP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 xml:space="preserve">Фасовка </w:t>
            </w:r>
          </w:p>
        </w:tc>
        <w:tc>
          <w:tcPr>
            <w:tcW w:w="953" w:type="pct"/>
            <w:shd w:val="clear" w:color="FFFFFF" w:fill="auto"/>
          </w:tcPr>
          <w:p w:rsidR="0090330A" w:rsidRPr="0090330A" w:rsidRDefault="0090330A" w:rsidP="00D5678B">
            <w:pPr>
              <w:rPr>
                <w:sz w:val="20"/>
                <w:szCs w:val="20"/>
              </w:rPr>
            </w:pPr>
            <w:r w:rsidRPr="0090330A">
              <w:rPr>
                <w:sz w:val="20"/>
                <w:szCs w:val="20"/>
              </w:rPr>
              <w:t>Не менее 5 и не более 7</w:t>
            </w:r>
          </w:p>
        </w:tc>
        <w:tc>
          <w:tcPr>
            <w:tcW w:w="174" w:type="pct"/>
            <w:shd w:val="clear" w:color="FFFFFF" w:fill="auto"/>
          </w:tcPr>
          <w:p w:rsidR="0090330A" w:rsidRPr="0090330A" w:rsidRDefault="0090330A" w:rsidP="00D5678B">
            <w:pPr>
              <w:rPr>
                <w:sz w:val="20"/>
                <w:szCs w:val="20"/>
              </w:rPr>
            </w:pPr>
            <w:r w:rsidRPr="0090330A">
              <w:rPr>
                <w:sz w:val="20"/>
                <w:szCs w:val="20"/>
              </w:rPr>
              <w:t>л</w:t>
            </w:r>
          </w:p>
        </w:tc>
        <w:tc>
          <w:tcPr>
            <w:tcW w:w="650" w:type="pct"/>
            <w:shd w:val="clear" w:color="FFFFFF" w:fill="auto"/>
          </w:tcPr>
          <w:p w:rsidR="0090330A" w:rsidRPr="0090330A" w:rsidRDefault="0090330A" w:rsidP="00D5678B">
            <w:pPr>
              <w:rPr>
                <w:sz w:val="16"/>
                <w:szCs w:val="16"/>
                <w:highlight w:val="yellow"/>
              </w:rPr>
            </w:pPr>
            <w:r w:rsidRPr="0090330A">
              <w:rPr>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Упаковка</w:t>
            </w:r>
          </w:p>
        </w:tc>
        <w:tc>
          <w:tcPr>
            <w:tcW w:w="953" w:type="pct"/>
            <w:shd w:val="clear" w:color="FFFFFF" w:fill="auto"/>
          </w:tcPr>
          <w:p w:rsidR="0090330A" w:rsidRPr="0090330A" w:rsidRDefault="0090330A" w:rsidP="00D5678B">
            <w:pPr>
              <w:rPr>
                <w:sz w:val="20"/>
                <w:szCs w:val="20"/>
              </w:rPr>
            </w:pPr>
            <w:r w:rsidRPr="0090330A">
              <w:rPr>
                <w:sz w:val="20"/>
                <w:szCs w:val="20"/>
              </w:rPr>
              <w:t>Пластиковая канистра с помповым дозатором</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val="restart"/>
            <w:shd w:val="clear" w:color="FFFFFF" w:fill="auto"/>
          </w:tcPr>
          <w:p w:rsidR="0090330A" w:rsidRPr="0090330A" w:rsidRDefault="0090330A" w:rsidP="00D5678B">
            <w:pPr>
              <w:jc w:val="center"/>
              <w:rPr>
                <w:sz w:val="20"/>
                <w:szCs w:val="20"/>
                <w:lang w:val="en-US"/>
              </w:rPr>
            </w:pPr>
            <w:bookmarkStart w:id="5" w:name="_GoBack" w:colFirst="2" w:colLast="4"/>
            <w:r w:rsidRPr="0090330A">
              <w:rPr>
                <w:sz w:val="20"/>
                <w:szCs w:val="20"/>
              </w:rPr>
              <w:t xml:space="preserve">         </w:t>
            </w:r>
            <w:r w:rsidRPr="0090330A">
              <w:rPr>
                <w:sz w:val="20"/>
                <w:szCs w:val="20"/>
                <w:lang w:val="en-US"/>
              </w:rPr>
              <w:t>12</w:t>
            </w:r>
          </w:p>
        </w:tc>
        <w:tc>
          <w:tcPr>
            <w:tcW w:w="475" w:type="pct"/>
            <w:vMerge w:val="restart"/>
            <w:shd w:val="clear" w:color="FFFFFF" w:fill="auto"/>
          </w:tcPr>
          <w:p w:rsidR="0090330A" w:rsidRPr="0090330A" w:rsidRDefault="0090330A" w:rsidP="00D5678B">
            <w:pPr>
              <w:rPr>
                <w:sz w:val="20"/>
                <w:szCs w:val="20"/>
              </w:rPr>
            </w:pPr>
            <w:r w:rsidRPr="0090330A">
              <w:rPr>
                <w:sz w:val="20"/>
                <w:szCs w:val="20"/>
              </w:rPr>
              <w:t xml:space="preserve">Средство для мытья посуды </w:t>
            </w:r>
          </w:p>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Для использования в посудомоечной машине</w:t>
            </w:r>
          </w:p>
        </w:tc>
        <w:tc>
          <w:tcPr>
            <w:tcW w:w="953" w:type="pct"/>
            <w:shd w:val="clear" w:color="FFFFFF" w:fill="auto"/>
          </w:tcPr>
          <w:p w:rsidR="0090330A" w:rsidRPr="0090330A" w:rsidRDefault="0090330A" w:rsidP="00D5678B">
            <w:pPr>
              <w:rPr>
                <w:sz w:val="20"/>
                <w:szCs w:val="20"/>
              </w:rPr>
            </w:pPr>
            <w:r w:rsidRPr="0090330A">
              <w:rPr>
                <w:sz w:val="20"/>
                <w:szCs w:val="20"/>
              </w:rPr>
              <w:t>да</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r w:rsidRPr="0090330A">
              <w:rPr>
                <w:sz w:val="20"/>
                <w:szCs w:val="20"/>
              </w:rPr>
              <w:t>л</w:t>
            </w:r>
          </w:p>
        </w:tc>
        <w:tc>
          <w:tcPr>
            <w:tcW w:w="174" w:type="pct"/>
            <w:shd w:val="clear" w:color="FFFFFF" w:fill="auto"/>
          </w:tcPr>
          <w:p w:rsidR="0090330A" w:rsidRPr="0090330A" w:rsidRDefault="0090330A" w:rsidP="00D5678B">
            <w:pPr>
              <w:jc w:val="center"/>
              <w:rPr>
                <w:sz w:val="20"/>
                <w:szCs w:val="20"/>
              </w:rPr>
            </w:pPr>
            <w:r w:rsidRPr="0090330A">
              <w:rPr>
                <w:sz w:val="20"/>
                <w:szCs w:val="20"/>
              </w:rPr>
              <w:t>50</w:t>
            </w: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346" w:type="pct"/>
          </w:tcPr>
          <w:p w:rsidR="0090330A" w:rsidRPr="0090330A" w:rsidRDefault="0090330A" w:rsidP="00D5678B">
            <w:pPr>
              <w:jc w:val="center"/>
              <w:rPr>
                <w:color w:val="000000"/>
                <w:sz w:val="20"/>
                <w:szCs w:val="20"/>
              </w:rPr>
            </w:pPr>
          </w:p>
        </w:tc>
        <w:tc>
          <w:tcPr>
            <w:tcW w:w="496" w:type="pct"/>
          </w:tcPr>
          <w:p w:rsidR="0090330A" w:rsidRPr="0090330A" w:rsidRDefault="0090330A" w:rsidP="00D5678B">
            <w:pPr>
              <w:jc w:val="center"/>
              <w:rPr>
                <w:color w:val="000000"/>
                <w:sz w:val="20"/>
                <w:szCs w:val="20"/>
              </w:rPr>
            </w:pPr>
            <w:r w:rsidRPr="0090330A">
              <w:rPr>
                <w:color w:val="000000"/>
                <w:sz w:val="20"/>
                <w:szCs w:val="20"/>
              </w:rPr>
              <w:t>20.41.32.111-00000016</w:t>
            </w:r>
          </w:p>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Форма выпуска</w:t>
            </w:r>
          </w:p>
        </w:tc>
        <w:tc>
          <w:tcPr>
            <w:tcW w:w="953" w:type="pct"/>
            <w:shd w:val="clear" w:color="FFFFFF" w:fill="auto"/>
          </w:tcPr>
          <w:p w:rsidR="0090330A" w:rsidRPr="0090330A" w:rsidRDefault="0090330A" w:rsidP="00D5678B">
            <w:pPr>
              <w:rPr>
                <w:sz w:val="20"/>
                <w:szCs w:val="20"/>
              </w:rPr>
            </w:pPr>
            <w:r w:rsidRPr="0090330A">
              <w:rPr>
                <w:sz w:val="20"/>
                <w:szCs w:val="20"/>
              </w:rPr>
              <w:t>жидкость</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Для мытья детской посуды</w:t>
            </w:r>
          </w:p>
        </w:tc>
        <w:tc>
          <w:tcPr>
            <w:tcW w:w="953" w:type="pct"/>
            <w:shd w:val="clear" w:color="FFFFFF" w:fill="auto"/>
          </w:tcPr>
          <w:p w:rsidR="0090330A" w:rsidRPr="0090330A" w:rsidRDefault="0090330A" w:rsidP="00D5678B">
            <w:pPr>
              <w:rPr>
                <w:sz w:val="20"/>
                <w:szCs w:val="20"/>
              </w:rPr>
            </w:pPr>
            <w:r w:rsidRPr="0090330A">
              <w:rPr>
                <w:sz w:val="20"/>
                <w:szCs w:val="20"/>
              </w:rPr>
              <w:t>нет</w:t>
            </w:r>
          </w:p>
        </w:tc>
        <w:tc>
          <w:tcPr>
            <w:tcW w:w="174" w:type="pct"/>
            <w:shd w:val="clear" w:color="FFFFFF" w:fill="auto"/>
          </w:tcPr>
          <w:p w:rsidR="0090330A" w:rsidRPr="0090330A" w:rsidRDefault="0090330A" w:rsidP="00D5678B">
            <w:pPr>
              <w:rPr>
                <w:rFonts w:eastAsia="Calibri"/>
                <w:sz w:val="20"/>
                <w:szCs w:val="20"/>
              </w:rPr>
            </w:pPr>
          </w:p>
        </w:tc>
        <w:tc>
          <w:tcPr>
            <w:tcW w:w="650" w:type="pct"/>
            <w:shd w:val="clear" w:color="FFFFFF" w:fill="auto"/>
          </w:tcPr>
          <w:p w:rsidR="0090330A" w:rsidRPr="0090330A" w:rsidRDefault="0090330A" w:rsidP="00D5678B">
            <w:pPr>
              <w:rPr>
                <w:rFonts w:eastAsia="Calibri"/>
                <w:sz w:val="16"/>
                <w:szCs w:val="16"/>
              </w:rPr>
            </w:pPr>
            <w:r w:rsidRPr="0090330A">
              <w:rPr>
                <w:rFonts w:eastAsia="Calibri"/>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rFonts w:eastAsia="Calibri"/>
                <w:sz w:val="20"/>
                <w:szCs w:val="20"/>
              </w:rPr>
            </w:pPr>
            <w:r w:rsidRPr="0090330A">
              <w:rPr>
                <w:sz w:val="20"/>
                <w:szCs w:val="20"/>
              </w:rPr>
              <w:t>Дополнительные характеристики</w:t>
            </w:r>
            <w:r w:rsidRPr="0090330A">
              <w:rPr>
                <w:sz w:val="20"/>
                <w:szCs w:val="20"/>
                <w:lang w:val="en-US"/>
              </w:rPr>
              <w:t>:</w:t>
            </w:r>
          </w:p>
        </w:tc>
        <w:tc>
          <w:tcPr>
            <w:tcW w:w="953"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650" w:type="pct"/>
            <w:shd w:val="clear" w:color="FFFFFF" w:fill="auto"/>
          </w:tcPr>
          <w:p w:rsidR="0090330A" w:rsidRPr="0090330A" w:rsidRDefault="0090330A" w:rsidP="00D5678B">
            <w:pPr>
              <w:jc w:val="center"/>
              <w:rPr>
                <w:sz w:val="16"/>
                <w:szCs w:val="16"/>
              </w:rPr>
            </w:pP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Концентрат</w:t>
            </w:r>
          </w:p>
        </w:tc>
        <w:tc>
          <w:tcPr>
            <w:tcW w:w="953" w:type="pct"/>
            <w:shd w:val="clear" w:color="FFFFFF" w:fill="auto"/>
          </w:tcPr>
          <w:p w:rsidR="0090330A" w:rsidRPr="0090330A" w:rsidRDefault="0090330A" w:rsidP="00D5678B">
            <w:pPr>
              <w:rPr>
                <w:sz w:val="20"/>
                <w:szCs w:val="20"/>
              </w:rPr>
            </w:pPr>
            <w:r w:rsidRPr="0090330A">
              <w:rPr>
                <w:sz w:val="20"/>
                <w:szCs w:val="20"/>
              </w:rPr>
              <w:t>Да</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Назначение</w:t>
            </w:r>
          </w:p>
        </w:tc>
        <w:tc>
          <w:tcPr>
            <w:tcW w:w="953" w:type="pct"/>
            <w:shd w:val="clear" w:color="FFFFFF" w:fill="auto"/>
          </w:tcPr>
          <w:p w:rsidR="0090330A" w:rsidRPr="0090330A" w:rsidRDefault="0090330A" w:rsidP="00D5678B">
            <w:pPr>
              <w:rPr>
                <w:sz w:val="20"/>
                <w:szCs w:val="20"/>
              </w:rPr>
            </w:pPr>
            <w:r w:rsidRPr="0090330A">
              <w:rPr>
                <w:sz w:val="20"/>
                <w:szCs w:val="20"/>
              </w:rPr>
              <w:t xml:space="preserve">Концентрированное жидкое </w:t>
            </w:r>
            <w:proofErr w:type="spellStart"/>
            <w:r w:rsidRPr="0090330A">
              <w:rPr>
                <w:sz w:val="20"/>
                <w:szCs w:val="20"/>
              </w:rPr>
              <w:t>низкопенное</w:t>
            </w:r>
            <w:proofErr w:type="spellEnd"/>
            <w:r w:rsidRPr="0090330A">
              <w:rPr>
                <w:sz w:val="20"/>
                <w:szCs w:val="20"/>
              </w:rPr>
              <w:t xml:space="preserve"> щелочное моющее средство для посудомоечных машин любого типа, для воды любой степени жесткости.</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proofErr w:type="spellStart"/>
            <w:r w:rsidRPr="0090330A">
              <w:rPr>
                <w:sz w:val="20"/>
                <w:szCs w:val="20"/>
              </w:rPr>
              <w:t>pH</w:t>
            </w:r>
            <w:proofErr w:type="spellEnd"/>
            <w:r w:rsidRPr="0090330A">
              <w:rPr>
                <w:sz w:val="20"/>
                <w:szCs w:val="20"/>
              </w:rPr>
              <w:t xml:space="preserve"> 1%-раствора</w:t>
            </w:r>
          </w:p>
        </w:tc>
        <w:tc>
          <w:tcPr>
            <w:tcW w:w="953" w:type="pct"/>
            <w:shd w:val="clear" w:color="FFFFFF" w:fill="auto"/>
          </w:tcPr>
          <w:p w:rsidR="0090330A" w:rsidRPr="0090330A" w:rsidRDefault="0090330A" w:rsidP="00D5678B">
            <w:pPr>
              <w:rPr>
                <w:sz w:val="20"/>
                <w:szCs w:val="20"/>
              </w:rPr>
            </w:pPr>
            <w:r w:rsidRPr="0090330A">
              <w:rPr>
                <w:sz w:val="20"/>
                <w:szCs w:val="20"/>
              </w:rPr>
              <w:t>11,50 – 13,0</w:t>
            </w:r>
          </w:p>
          <w:p w:rsidR="0090330A" w:rsidRPr="0090330A" w:rsidRDefault="0090330A" w:rsidP="00D5678B">
            <w:pPr>
              <w:rPr>
                <w:sz w:val="20"/>
                <w:szCs w:val="20"/>
              </w:rPr>
            </w:pP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Плотность</w:t>
            </w:r>
          </w:p>
        </w:tc>
        <w:tc>
          <w:tcPr>
            <w:tcW w:w="953" w:type="pct"/>
            <w:shd w:val="clear" w:color="FFFFFF" w:fill="auto"/>
          </w:tcPr>
          <w:p w:rsidR="0090330A" w:rsidRPr="0090330A" w:rsidRDefault="0090330A" w:rsidP="00D5678B">
            <w:pPr>
              <w:rPr>
                <w:sz w:val="20"/>
                <w:szCs w:val="20"/>
              </w:rPr>
            </w:pPr>
            <w:r w:rsidRPr="0090330A">
              <w:rPr>
                <w:sz w:val="20"/>
                <w:szCs w:val="20"/>
              </w:rPr>
              <w:t>1,25 (± 0,05 г/см³), при 20°C</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Состав</w:t>
            </w:r>
          </w:p>
        </w:tc>
        <w:tc>
          <w:tcPr>
            <w:tcW w:w="953" w:type="pct"/>
            <w:shd w:val="clear" w:color="FFFFFF" w:fill="auto"/>
          </w:tcPr>
          <w:p w:rsidR="0090330A" w:rsidRPr="0090330A" w:rsidRDefault="0090330A" w:rsidP="00D5678B">
            <w:pPr>
              <w:rPr>
                <w:sz w:val="20"/>
                <w:szCs w:val="20"/>
              </w:rPr>
            </w:pPr>
            <w:r w:rsidRPr="0090330A">
              <w:rPr>
                <w:sz w:val="20"/>
                <w:szCs w:val="20"/>
              </w:rPr>
              <w:t xml:space="preserve">Вода ≥30%; щёлочь ≥15% , но&lt;30%; неорганические соли  ≥15%, но &lt; 30%; комплексообразователь &lt;5%; </w:t>
            </w:r>
            <w:proofErr w:type="spellStart"/>
            <w:r w:rsidRPr="0090330A">
              <w:rPr>
                <w:sz w:val="20"/>
                <w:szCs w:val="20"/>
              </w:rPr>
              <w:t>поликарбоксилат</w:t>
            </w:r>
            <w:proofErr w:type="spellEnd"/>
            <w:r w:rsidRPr="0090330A">
              <w:rPr>
                <w:sz w:val="20"/>
                <w:szCs w:val="20"/>
              </w:rPr>
              <w:t xml:space="preserve"> &lt;5%.</w:t>
            </w:r>
          </w:p>
        </w:tc>
        <w:tc>
          <w:tcPr>
            <w:tcW w:w="174" w:type="pct"/>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16"/>
                <w:szCs w:val="16"/>
              </w:rPr>
            </w:pPr>
            <w:r w:rsidRPr="0090330A">
              <w:rPr>
                <w:sz w:val="16"/>
                <w:szCs w:val="16"/>
              </w:rPr>
              <w:t>Значение характеристики не может изменяться участником закупки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tr w:rsidR="0090330A" w:rsidRPr="0090330A" w:rsidTr="0090330A">
        <w:trPr>
          <w:trHeight w:val="648"/>
        </w:trPr>
        <w:tc>
          <w:tcPr>
            <w:tcW w:w="173" w:type="pct"/>
            <w:vMerge/>
            <w:shd w:val="clear" w:color="FFFFFF" w:fill="auto"/>
          </w:tcPr>
          <w:p w:rsidR="0090330A" w:rsidRPr="0090330A" w:rsidRDefault="0090330A" w:rsidP="00D5678B">
            <w:pPr>
              <w:jc w:val="center"/>
              <w:rPr>
                <w:sz w:val="20"/>
                <w:szCs w:val="20"/>
              </w:rPr>
            </w:pPr>
          </w:p>
        </w:tc>
        <w:tc>
          <w:tcPr>
            <w:tcW w:w="475" w:type="pct"/>
            <w:vMerge/>
            <w:shd w:val="clear" w:color="FFFFFF" w:fill="auto"/>
          </w:tcPr>
          <w:p w:rsidR="0090330A" w:rsidRPr="0090330A" w:rsidRDefault="0090330A" w:rsidP="00D5678B">
            <w:pPr>
              <w:rPr>
                <w:sz w:val="20"/>
                <w:szCs w:val="20"/>
              </w:rPr>
            </w:pPr>
          </w:p>
        </w:tc>
        <w:tc>
          <w:tcPr>
            <w:tcW w:w="650" w:type="pct"/>
            <w:shd w:val="clear" w:color="FFFFFF" w:fill="auto"/>
          </w:tcPr>
          <w:p w:rsidR="0090330A" w:rsidRPr="0090330A" w:rsidRDefault="0090330A" w:rsidP="00D5678B">
            <w:pPr>
              <w:rPr>
                <w:sz w:val="20"/>
                <w:szCs w:val="20"/>
              </w:rPr>
            </w:pPr>
            <w:r w:rsidRPr="0090330A">
              <w:rPr>
                <w:sz w:val="20"/>
                <w:szCs w:val="20"/>
              </w:rPr>
              <w:t xml:space="preserve">Фасовка </w:t>
            </w:r>
          </w:p>
        </w:tc>
        <w:tc>
          <w:tcPr>
            <w:tcW w:w="953" w:type="pct"/>
            <w:shd w:val="clear" w:color="FFFFFF" w:fill="auto"/>
          </w:tcPr>
          <w:p w:rsidR="0090330A" w:rsidRPr="0090330A" w:rsidRDefault="0090330A" w:rsidP="00D5678B">
            <w:pPr>
              <w:rPr>
                <w:sz w:val="20"/>
                <w:szCs w:val="20"/>
              </w:rPr>
            </w:pPr>
            <w:r w:rsidRPr="0090330A">
              <w:rPr>
                <w:sz w:val="20"/>
                <w:szCs w:val="20"/>
              </w:rPr>
              <w:t>≥ 5 и ≤ 7</w:t>
            </w:r>
          </w:p>
        </w:tc>
        <w:tc>
          <w:tcPr>
            <w:tcW w:w="174" w:type="pct"/>
            <w:shd w:val="clear" w:color="FFFFFF" w:fill="auto"/>
          </w:tcPr>
          <w:p w:rsidR="0090330A" w:rsidRPr="0090330A" w:rsidRDefault="0090330A" w:rsidP="00D5678B">
            <w:pPr>
              <w:rPr>
                <w:sz w:val="20"/>
                <w:szCs w:val="20"/>
              </w:rPr>
            </w:pPr>
            <w:r w:rsidRPr="0090330A">
              <w:rPr>
                <w:sz w:val="20"/>
                <w:szCs w:val="20"/>
              </w:rPr>
              <w:t>л</w:t>
            </w:r>
          </w:p>
        </w:tc>
        <w:tc>
          <w:tcPr>
            <w:tcW w:w="650" w:type="pct"/>
            <w:shd w:val="clear" w:color="FFFFFF" w:fill="auto"/>
          </w:tcPr>
          <w:p w:rsidR="0090330A" w:rsidRPr="0090330A" w:rsidRDefault="0090330A" w:rsidP="00D5678B">
            <w:pPr>
              <w:rPr>
                <w:sz w:val="16"/>
                <w:szCs w:val="16"/>
                <w:highlight w:val="yellow"/>
              </w:rPr>
            </w:pPr>
            <w:r w:rsidRPr="0090330A">
              <w:rPr>
                <w:sz w:val="16"/>
                <w:szCs w:val="16"/>
                <w:highlight w:val="yellow"/>
              </w:rPr>
              <w:t>Участник закупки указывает в заявке конкретное значение характеристики</w:t>
            </w:r>
          </w:p>
        </w:tc>
        <w:tc>
          <w:tcPr>
            <w:tcW w:w="217" w:type="pct"/>
            <w:shd w:val="clear" w:color="FFFFFF" w:fill="auto"/>
          </w:tcPr>
          <w:p w:rsidR="0090330A" w:rsidRPr="0090330A" w:rsidRDefault="0090330A" w:rsidP="00D5678B">
            <w:pPr>
              <w:jc w:val="center"/>
              <w:rPr>
                <w:sz w:val="20"/>
                <w:szCs w:val="20"/>
              </w:rPr>
            </w:pPr>
          </w:p>
        </w:tc>
        <w:tc>
          <w:tcPr>
            <w:tcW w:w="174" w:type="pct"/>
            <w:shd w:val="clear" w:color="FFFFFF" w:fill="auto"/>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346" w:type="pct"/>
          </w:tcPr>
          <w:p w:rsidR="0090330A" w:rsidRPr="0090330A" w:rsidRDefault="0090330A" w:rsidP="00D5678B">
            <w:pPr>
              <w:jc w:val="center"/>
              <w:rPr>
                <w:sz w:val="20"/>
                <w:szCs w:val="20"/>
              </w:rPr>
            </w:pPr>
          </w:p>
        </w:tc>
        <w:tc>
          <w:tcPr>
            <w:tcW w:w="496" w:type="pct"/>
          </w:tcPr>
          <w:p w:rsidR="0090330A" w:rsidRPr="0090330A" w:rsidRDefault="0090330A" w:rsidP="00D5678B">
            <w:pPr>
              <w:jc w:val="center"/>
              <w:rPr>
                <w:sz w:val="20"/>
                <w:szCs w:val="20"/>
              </w:rPr>
            </w:pPr>
          </w:p>
        </w:tc>
      </w:tr>
      <w:bookmarkEnd w:id="5"/>
    </w:tbl>
    <w:p w:rsidR="0090330A" w:rsidRDefault="0090330A" w:rsidP="002232A7">
      <w:pPr>
        <w:pStyle w:val="af1"/>
        <w:suppressAutoHyphens/>
        <w:jc w:val="center"/>
        <w:outlineLvl w:val="0"/>
        <w:rPr>
          <w:i/>
          <w:sz w:val="21"/>
          <w:szCs w:val="21"/>
          <w:lang w:eastAsia="en-US"/>
        </w:rPr>
      </w:pPr>
    </w:p>
    <w:p w:rsidR="0090330A" w:rsidRDefault="0090330A" w:rsidP="002232A7">
      <w:pPr>
        <w:pStyle w:val="af1"/>
        <w:suppressAutoHyphens/>
        <w:jc w:val="center"/>
        <w:outlineLvl w:val="0"/>
        <w:rPr>
          <w:i/>
          <w:sz w:val="21"/>
          <w:szCs w:val="21"/>
          <w:lang w:eastAsia="en-US"/>
        </w:rPr>
      </w:pPr>
    </w:p>
    <w:p w:rsidR="0090330A" w:rsidRDefault="0090330A" w:rsidP="002232A7">
      <w:pPr>
        <w:pStyle w:val="af1"/>
        <w:suppressAutoHyphens/>
        <w:jc w:val="center"/>
        <w:outlineLvl w:val="0"/>
        <w:rPr>
          <w:i/>
          <w:sz w:val="21"/>
          <w:szCs w:val="21"/>
          <w:lang w:eastAsia="en-US"/>
        </w:rPr>
      </w:pPr>
    </w:p>
    <w:p w:rsidR="0090330A" w:rsidRPr="002232A7" w:rsidRDefault="0090330A" w:rsidP="002232A7">
      <w:pPr>
        <w:pStyle w:val="af1"/>
        <w:suppressAutoHyphens/>
        <w:jc w:val="center"/>
        <w:outlineLvl w:val="0"/>
        <w:rPr>
          <w:i/>
          <w:sz w:val="21"/>
          <w:szCs w:val="21"/>
          <w:lang w:eastAsia="en-US"/>
        </w:rPr>
      </w:pPr>
    </w:p>
    <w:p w:rsidR="00C011CA" w:rsidRPr="00231A81" w:rsidRDefault="00C011CA" w:rsidP="008D52BA">
      <w:pPr>
        <w:suppressAutoHyphens/>
        <w:jc w:val="both"/>
        <w:rPr>
          <w:b/>
          <w:sz w:val="21"/>
          <w:szCs w:val="21"/>
        </w:rPr>
      </w:pPr>
    </w:p>
    <w:p w:rsidR="002A1DAF" w:rsidRPr="00231A81" w:rsidRDefault="000D3789" w:rsidP="008D52BA">
      <w:pPr>
        <w:suppressAutoHyphens/>
        <w:jc w:val="both"/>
        <w:rPr>
          <w:b/>
          <w:sz w:val="21"/>
          <w:szCs w:val="21"/>
        </w:rPr>
      </w:pPr>
      <w:r w:rsidRPr="00231A81">
        <w:rPr>
          <w:b/>
          <w:sz w:val="21"/>
          <w:szCs w:val="21"/>
        </w:rPr>
        <w:t xml:space="preserve">ИТОГО: </w:t>
      </w:r>
      <w:r w:rsidR="00B33FC6" w:rsidRPr="00231A81">
        <w:rPr>
          <w:b/>
          <w:sz w:val="21"/>
          <w:szCs w:val="21"/>
        </w:rPr>
        <w:t>________________________________________</w:t>
      </w:r>
    </w:p>
    <w:p w:rsidR="005B194A" w:rsidRPr="00231A81" w:rsidRDefault="005B194A" w:rsidP="008D52BA">
      <w:pPr>
        <w:suppressAutoHyphens/>
        <w:jc w:val="both"/>
        <w:rPr>
          <w:b/>
          <w:sz w:val="21"/>
          <w:szCs w:val="21"/>
        </w:rPr>
      </w:pPr>
    </w:p>
    <w:tbl>
      <w:tblPr>
        <w:tblW w:w="10980" w:type="dxa"/>
        <w:jc w:val="center"/>
        <w:tblLook w:val="0000" w:firstRow="0" w:lastRow="0" w:firstColumn="0" w:lastColumn="0" w:noHBand="0" w:noVBand="0"/>
      </w:tblPr>
      <w:tblGrid>
        <w:gridCol w:w="5908"/>
        <w:gridCol w:w="5072"/>
      </w:tblGrid>
      <w:tr w:rsidR="000A4063" w:rsidRPr="00231A81" w:rsidTr="00787D56">
        <w:trPr>
          <w:trHeight w:val="410"/>
          <w:jc w:val="center"/>
        </w:trPr>
        <w:tc>
          <w:tcPr>
            <w:tcW w:w="5908" w:type="dxa"/>
          </w:tcPr>
          <w:p w:rsidR="00787D56" w:rsidRPr="00231A81" w:rsidRDefault="00787D56" w:rsidP="007946BB">
            <w:pPr>
              <w:suppressAutoHyphens/>
              <w:jc w:val="center"/>
              <w:rPr>
                <w:b/>
                <w:bCs/>
                <w:sz w:val="21"/>
                <w:szCs w:val="21"/>
              </w:rPr>
            </w:pPr>
            <w:r w:rsidRPr="00231A81">
              <w:rPr>
                <w:b/>
                <w:sz w:val="21"/>
                <w:szCs w:val="21"/>
              </w:rPr>
              <w:t>Со стороны  Заказчика:</w:t>
            </w:r>
          </w:p>
        </w:tc>
        <w:tc>
          <w:tcPr>
            <w:tcW w:w="5072" w:type="dxa"/>
          </w:tcPr>
          <w:p w:rsidR="00787D56" w:rsidRPr="00231A81" w:rsidRDefault="00787D56" w:rsidP="007946BB">
            <w:pPr>
              <w:suppressAutoHyphens/>
              <w:jc w:val="center"/>
              <w:rPr>
                <w:b/>
                <w:bCs/>
                <w:sz w:val="21"/>
                <w:szCs w:val="21"/>
              </w:rPr>
            </w:pPr>
            <w:r w:rsidRPr="00231A81">
              <w:rPr>
                <w:b/>
                <w:sz w:val="21"/>
                <w:szCs w:val="21"/>
              </w:rPr>
              <w:t>Со стороны  Поставщика:</w:t>
            </w:r>
          </w:p>
        </w:tc>
      </w:tr>
      <w:tr w:rsidR="000A4063" w:rsidRPr="00231A81" w:rsidTr="007F2C31">
        <w:trPr>
          <w:trHeight w:val="1353"/>
          <w:jc w:val="center"/>
        </w:trPr>
        <w:tc>
          <w:tcPr>
            <w:tcW w:w="5908" w:type="dxa"/>
          </w:tcPr>
          <w:p w:rsidR="002F35A8" w:rsidRPr="005A4E67" w:rsidRDefault="002F35A8" w:rsidP="002F35A8">
            <w:pPr>
              <w:jc w:val="center"/>
              <w:rPr>
                <w:rFonts w:eastAsia="Calibri"/>
                <w:sz w:val="21"/>
                <w:szCs w:val="21"/>
                <w:lang w:eastAsia="en-US"/>
              </w:rPr>
            </w:pPr>
            <w:r w:rsidRPr="005A4E67">
              <w:rPr>
                <w:rFonts w:eastAsia="Calibri"/>
                <w:sz w:val="21"/>
                <w:szCs w:val="21"/>
                <w:lang w:eastAsia="en-US"/>
              </w:rPr>
              <w:t>Заместитель директора (по научной и учебной работе, медицине катастроф)</w:t>
            </w:r>
          </w:p>
          <w:p w:rsidR="002F35A8" w:rsidRPr="005A4E67" w:rsidRDefault="002F35A8" w:rsidP="002F35A8">
            <w:pPr>
              <w:jc w:val="center"/>
              <w:rPr>
                <w:rFonts w:eastAsia="Calibri"/>
                <w:sz w:val="21"/>
                <w:szCs w:val="21"/>
                <w:lang w:eastAsia="en-US"/>
              </w:rPr>
            </w:pPr>
            <w:r w:rsidRPr="005A4E67">
              <w:rPr>
                <w:rFonts w:eastAsia="Calibri"/>
                <w:sz w:val="21"/>
                <w:szCs w:val="21"/>
                <w:lang w:eastAsia="en-US"/>
              </w:rPr>
              <w:t>ФГБУ ВЦЭРМ им. А.М. Никифорова МЧС России</w:t>
            </w:r>
          </w:p>
          <w:p w:rsidR="002F35A8" w:rsidRPr="005A4E67" w:rsidRDefault="002F35A8" w:rsidP="002F35A8">
            <w:pPr>
              <w:jc w:val="center"/>
              <w:rPr>
                <w:rFonts w:eastAsia="Calibri"/>
                <w:sz w:val="21"/>
                <w:szCs w:val="21"/>
                <w:lang w:eastAsia="en-US"/>
              </w:rPr>
            </w:pPr>
          </w:p>
          <w:p w:rsidR="00787D56" w:rsidRPr="00231A81" w:rsidRDefault="002F35A8" w:rsidP="002F35A8">
            <w:pPr>
              <w:suppressAutoHyphens/>
              <w:jc w:val="center"/>
              <w:rPr>
                <w:rFonts w:eastAsia="Calibri"/>
                <w:sz w:val="21"/>
                <w:szCs w:val="21"/>
                <w:lang w:eastAsia="en-US"/>
              </w:rPr>
            </w:pPr>
            <w:r w:rsidRPr="005A4E67">
              <w:rPr>
                <w:rFonts w:eastAsia="Calibri"/>
                <w:sz w:val="21"/>
                <w:szCs w:val="21"/>
                <w:lang w:eastAsia="en-US"/>
              </w:rPr>
              <w:t>___________________УЭП /  В.Ю. Рыбников /</w:t>
            </w:r>
          </w:p>
        </w:tc>
        <w:tc>
          <w:tcPr>
            <w:tcW w:w="5072" w:type="dxa"/>
          </w:tcPr>
          <w:p w:rsidR="00A76C0E" w:rsidRPr="00231A81" w:rsidRDefault="000A4063" w:rsidP="00A76C0E">
            <w:pPr>
              <w:suppressAutoHyphens/>
              <w:jc w:val="center"/>
              <w:outlineLvl w:val="0"/>
              <w:rPr>
                <w:sz w:val="21"/>
                <w:szCs w:val="21"/>
              </w:rPr>
            </w:pPr>
            <w:r w:rsidRPr="00231A81">
              <w:rPr>
                <w:sz w:val="21"/>
                <w:szCs w:val="21"/>
              </w:rPr>
              <w:t>______________</w:t>
            </w:r>
          </w:p>
          <w:p w:rsidR="00A76C0E" w:rsidRPr="00231A81" w:rsidRDefault="00A76C0E" w:rsidP="00A76C0E">
            <w:pPr>
              <w:suppressAutoHyphens/>
              <w:jc w:val="center"/>
              <w:outlineLvl w:val="0"/>
              <w:rPr>
                <w:sz w:val="21"/>
                <w:szCs w:val="21"/>
              </w:rPr>
            </w:pPr>
          </w:p>
          <w:p w:rsidR="00A76C0E" w:rsidRPr="00231A81" w:rsidRDefault="00A76C0E" w:rsidP="00A76C0E">
            <w:pPr>
              <w:suppressAutoHyphens/>
              <w:jc w:val="center"/>
              <w:outlineLvl w:val="0"/>
              <w:rPr>
                <w:sz w:val="21"/>
                <w:szCs w:val="21"/>
              </w:rPr>
            </w:pPr>
          </w:p>
          <w:p w:rsidR="000A4063" w:rsidRPr="00231A81" w:rsidRDefault="000A4063" w:rsidP="00A76C0E">
            <w:pPr>
              <w:suppressAutoHyphens/>
              <w:jc w:val="center"/>
              <w:outlineLvl w:val="0"/>
              <w:rPr>
                <w:sz w:val="21"/>
                <w:szCs w:val="21"/>
              </w:rPr>
            </w:pPr>
          </w:p>
          <w:p w:rsidR="00787D56" w:rsidRPr="00231A81" w:rsidRDefault="00A76C0E" w:rsidP="000A4063">
            <w:pPr>
              <w:suppressAutoHyphens/>
              <w:jc w:val="center"/>
              <w:outlineLvl w:val="0"/>
              <w:rPr>
                <w:sz w:val="21"/>
                <w:szCs w:val="21"/>
              </w:rPr>
            </w:pPr>
            <w:r w:rsidRPr="00231A81">
              <w:rPr>
                <w:sz w:val="21"/>
                <w:szCs w:val="21"/>
              </w:rPr>
              <w:t xml:space="preserve">___________________УЭП / </w:t>
            </w:r>
            <w:r w:rsidR="000A4063" w:rsidRPr="00231A81">
              <w:rPr>
                <w:sz w:val="21"/>
                <w:szCs w:val="21"/>
              </w:rPr>
              <w:t>___________</w:t>
            </w:r>
            <w:r w:rsidRPr="00231A81">
              <w:rPr>
                <w:sz w:val="21"/>
                <w:szCs w:val="21"/>
              </w:rPr>
              <w:t xml:space="preserve"> /</w:t>
            </w:r>
          </w:p>
        </w:tc>
      </w:tr>
    </w:tbl>
    <w:p w:rsidR="00CE14D6" w:rsidRPr="00231A81" w:rsidRDefault="00CE14D6" w:rsidP="00CE14D6">
      <w:pPr>
        <w:rPr>
          <w:sz w:val="21"/>
          <w:szCs w:val="21"/>
        </w:rPr>
      </w:pPr>
    </w:p>
    <w:sectPr w:rsidR="00CE14D6" w:rsidRPr="00231A81" w:rsidSect="007F2C31">
      <w:pgSz w:w="16838" w:h="11906" w:orient="landscape"/>
      <w:pgMar w:top="709" w:right="1134" w:bottom="709"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678B" w:rsidRDefault="00D5678B" w:rsidP="00CE14D6">
      <w:r>
        <w:separator/>
      </w:r>
    </w:p>
  </w:endnote>
  <w:endnote w:type="continuationSeparator" w:id="0">
    <w:p w:rsidR="00D5678B" w:rsidRDefault="00D5678B" w:rsidP="00CE14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HelveticaNeueWorld-55Roman">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678B" w:rsidRDefault="00D5678B" w:rsidP="00CE14D6">
      <w:r>
        <w:separator/>
      </w:r>
    </w:p>
  </w:footnote>
  <w:footnote w:type="continuationSeparator" w:id="0">
    <w:p w:rsidR="00D5678B" w:rsidRDefault="00D5678B" w:rsidP="00CE14D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7092D40"/>
    <w:multiLevelType w:val="multilevel"/>
    <w:tmpl w:val="3E800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97413C0"/>
    <w:multiLevelType w:val="multilevel"/>
    <w:tmpl w:val="0B0056B0"/>
    <w:lvl w:ilvl="0">
      <w:start w:val="1"/>
      <w:numFmt w:val="decimal"/>
      <w:lvlText w:val="%1."/>
      <w:lvlJc w:val="left"/>
      <w:pPr>
        <w:ind w:left="540" w:hanging="360"/>
      </w:pPr>
      <w:rPr>
        <w:rFonts w:cs="Times New Roman" w:hint="default"/>
        <w:b w:val="0"/>
      </w:rPr>
    </w:lvl>
    <w:lvl w:ilvl="1">
      <w:start w:val="1"/>
      <w:numFmt w:val="decimal"/>
      <w:isLgl/>
      <w:lvlText w:val="%1.%2."/>
      <w:lvlJc w:val="left"/>
      <w:pPr>
        <w:ind w:left="550" w:hanging="720"/>
      </w:pPr>
      <w:rPr>
        <w:rFonts w:cs="Times New Roman" w:hint="default"/>
        <w:b w:val="0"/>
      </w:rPr>
    </w:lvl>
    <w:lvl w:ilvl="2">
      <w:start w:val="1"/>
      <w:numFmt w:val="decimal"/>
      <w:isLgl/>
      <w:lvlText w:val="%1.%2.%3."/>
      <w:lvlJc w:val="left"/>
      <w:pPr>
        <w:ind w:left="1182" w:hanging="720"/>
      </w:pPr>
      <w:rPr>
        <w:rFonts w:cs="Times New Roman" w:hint="default"/>
      </w:rPr>
    </w:lvl>
    <w:lvl w:ilvl="3">
      <w:start w:val="1"/>
      <w:numFmt w:val="decimal"/>
      <w:isLgl/>
      <w:lvlText w:val="%1.%2.%3.%4."/>
      <w:lvlJc w:val="left"/>
      <w:pPr>
        <w:ind w:left="1825" w:hanging="1080"/>
      </w:pPr>
      <w:rPr>
        <w:rFonts w:cs="Times New Roman" w:hint="default"/>
      </w:rPr>
    </w:lvl>
    <w:lvl w:ilvl="4">
      <w:start w:val="1"/>
      <w:numFmt w:val="decimal"/>
      <w:isLgl/>
      <w:lvlText w:val="%1.%2.%3.%4.%5."/>
      <w:lvlJc w:val="left"/>
      <w:pPr>
        <w:ind w:left="2108" w:hanging="1080"/>
      </w:pPr>
      <w:rPr>
        <w:rFonts w:cs="Times New Roman" w:hint="default"/>
      </w:rPr>
    </w:lvl>
    <w:lvl w:ilvl="5">
      <w:start w:val="1"/>
      <w:numFmt w:val="decimal"/>
      <w:isLgl/>
      <w:lvlText w:val="%1.%2.%3.%4.%5.%6."/>
      <w:lvlJc w:val="left"/>
      <w:pPr>
        <w:ind w:left="2751" w:hanging="1440"/>
      </w:pPr>
      <w:rPr>
        <w:rFonts w:cs="Times New Roman" w:hint="default"/>
      </w:rPr>
    </w:lvl>
    <w:lvl w:ilvl="6">
      <w:start w:val="1"/>
      <w:numFmt w:val="decimal"/>
      <w:isLgl/>
      <w:lvlText w:val="%1.%2.%3.%4.%5.%6.%7."/>
      <w:lvlJc w:val="left"/>
      <w:pPr>
        <w:ind w:left="3034" w:hanging="1440"/>
      </w:pPr>
      <w:rPr>
        <w:rFonts w:cs="Times New Roman" w:hint="default"/>
      </w:rPr>
    </w:lvl>
    <w:lvl w:ilvl="7">
      <w:start w:val="1"/>
      <w:numFmt w:val="decimal"/>
      <w:isLgl/>
      <w:lvlText w:val="%1.%2.%3.%4.%5.%6.%7.%8."/>
      <w:lvlJc w:val="left"/>
      <w:pPr>
        <w:ind w:left="3677" w:hanging="1800"/>
      </w:pPr>
      <w:rPr>
        <w:rFonts w:cs="Times New Roman" w:hint="default"/>
      </w:rPr>
    </w:lvl>
    <w:lvl w:ilvl="8">
      <w:start w:val="1"/>
      <w:numFmt w:val="decimal"/>
      <w:isLgl/>
      <w:lvlText w:val="%1.%2.%3.%4.%5.%6.%7.%8.%9."/>
      <w:lvlJc w:val="left"/>
      <w:pPr>
        <w:ind w:left="3960" w:hanging="1800"/>
      </w:pPr>
      <w:rPr>
        <w:rFonts w:cs="Times New Roman" w:hint="default"/>
      </w:rPr>
    </w:lvl>
  </w:abstractNum>
  <w:abstractNum w:abstractNumId="2">
    <w:nsid w:val="2AD442DC"/>
    <w:multiLevelType w:val="hybridMultilevel"/>
    <w:tmpl w:val="10666A86"/>
    <w:lvl w:ilvl="0" w:tplc="4F8C3456">
      <w:start w:val="1"/>
      <w:numFmt w:val="bullet"/>
      <w:pStyle w:val="--"/>
      <w:lvlText w:val=""/>
      <w:lvlJc w:val="left"/>
      <w:pPr>
        <w:tabs>
          <w:tab w:val="num" w:pos="720"/>
        </w:tabs>
        <w:ind w:left="720" w:hanging="360"/>
      </w:pPr>
      <w:rPr>
        <w:rFonts w:ascii="Symbol" w:hAnsi="Symbol" w:hint="default"/>
      </w:rPr>
    </w:lvl>
    <w:lvl w:ilvl="1" w:tplc="738E68A6">
      <w:start w:val="1"/>
      <w:numFmt w:val="bullet"/>
      <w:pStyle w:val="--2"/>
      <w:lvlText w:val="o"/>
      <w:lvlJc w:val="left"/>
      <w:pPr>
        <w:tabs>
          <w:tab w:val="num" w:pos="1440"/>
        </w:tabs>
        <w:ind w:left="1440" w:hanging="360"/>
      </w:pPr>
      <w:rPr>
        <w:rFonts w:ascii="Courier New" w:hAnsi="Courier New" w:hint="default"/>
      </w:rPr>
    </w:lvl>
    <w:lvl w:ilvl="2" w:tplc="21680FA8">
      <w:start w:val="1"/>
      <w:numFmt w:val="bullet"/>
      <w:pStyle w:val="--3"/>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41521FAD"/>
    <w:multiLevelType w:val="hybridMultilevel"/>
    <w:tmpl w:val="41F01F0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13A8"/>
    <w:rsid w:val="00012550"/>
    <w:rsid w:val="000425D5"/>
    <w:rsid w:val="00044EAD"/>
    <w:rsid w:val="000469A2"/>
    <w:rsid w:val="00061D4C"/>
    <w:rsid w:val="000675A9"/>
    <w:rsid w:val="000704EE"/>
    <w:rsid w:val="000708A6"/>
    <w:rsid w:val="00071BC6"/>
    <w:rsid w:val="00077E20"/>
    <w:rsid w:val="0008173C"/>
    <w:rsid w:val="0008723C"/>
    <w:rsid w:val="000A4063"/>
    <w:rsid w:val="000B4C5D"/>
    <w:rsid w:val="000B587A"/>
    <w:rsid w:val="000C47A5"/>
    <w:rsid w:val="000D0CD5"/>
    <w:rsid w:val="000D21F9"/>
    <w:rsid w:val="000D3789"/>
    <w:rsid w:val="000D7D67"/>
    <w:rsid w:val="000E6B79"/>
    <w:rsid w:val="000F3ADE"/>
    <w:rsid w:val="000F4610"/>
    <w:rsid w:val="001103F5"/>
    <w:rsid w:val="00111287"/>
    <w:rsid w:val="0011375C"/>
    <w:rsid w:val="001209E0"/>
    <w:rsid w:val="00123A7C"/>
    <w:rsid w:val="001278D8"/>
    <w:rsid w:val="001320DF"/>
    <w:rsid w:val="00140CCB"/>
    <w:rsid w:val="00152AF4"/>
    <w:rsid w:val="00155111"/>
    <w:rsid w:val="00164B5F"/>
    <w:rsid w:val="00174121"/>
    <w:rsid w:val="00177EA8"/>
    <w:rsid w:val="001A1E92"/>
    <w:rsid w:val="001A23CE"/>
    <w:rsid w:val="001A634C"/>
    <w:rsid w:val="001B0B3E"/>
    <w:rsid w:val="001B3F04"/>
    <w:rsid w:val="001D64F6"/>
    <w:rsid w:val="001E288F"/>
    <w:rsid w:val="001E6613"/>
    <w:rsid w:val="001F4388"/>
    <w:rsid w:val="001F6061"/>
    <w:rsid w:val="002000A1"/>
    <w:rsid w:val="002043CF"/>
    <w:rsid w:val="0020644A"/>
    <w:rsid w:val="00211A87"/>
    <w:rsid w:val="0021383E"/>
    <w:rsid w:val="0021628F"/>
    <w:rsid w:val="00217B86"/>
    <w:rsid w:val="002232A7"/>
    <w:rsid w:val="00230A60"/>
    <w:rsid w:val="00231A81"/>
    <w:rsid w:val="00254750"/>
    <w:rsid w:val="0025729E"/>
    <w:rsid w:val="00271AA1"/>
    <w:rsid w:val="00282603"/>
    <w:rsid w:val="00282B6D"/>
    <w:rsid w:val="002957F6"/>
    <w:rsid w:val="002A0508"/>
    <w:rsid w:val="002A1DAF"/>
    <w:rsid w:val="002A7852"/>
    <w:rsid w:val="002B7061"/>
    <w:rsid w:val="002B723A"/>
    <w:rsid w:val="002C39F3"/>
    <w:rsid w:val="002C66DC"/>
    <w:rsid w:val="002D3982"/>
    <w:rsid w:val="002D51EA"/>
    <w:rsid w:val="002E1061"/>
    <w:rsid w:val="002E5E2E"/>
    <w:rsid w:val="002E7C8B"/>
    <w:rsid w:val="002F35A8"/>
    <w:rsid w:val="002F73D7"/>
    <w:rsid w:val="003004A6"/>
    <w:rsid w:val="00311098"/>
    <w:rsid w:val="00314E10"/>
    <w:rsid w:val="00333CC1"/>
    <w:rsid w:val="003347A1"/>
    <w:rsid w:val="00373CDC"/>
    <w:rsid w:val="00374266"/>
    <w:rsid w:val="00380604"/>
    <w:rsid w:val="003840EC"/>
    <w:rsid w:val="0038429D"/>
    <w:rsid w:val="00387DAD"/>
    <w:rsid w:val="00391F7E"/>
    <w:rsid w:val="003D05FE"/>
    <w:rsid w:val="003D4D5F"/>
    <w:rsid w:val="003D562B"/>
    <w:rsid w:val="003D585D"/>
    <w:rsid w:val="003D69A0"/>
    <w:rsid w:val="003D7369"/>
    <w:rsid w:val="003D7779"/>
    <w:rsid w:val="003E6A95"/>
    <w:rsid w:val="003E7DCE"/>
    <w:rsid w:val="003F2D96"/>
    <w:rsid w:val="003F4980"/>
    <w:rsid w:val="00403DD8"/>
    <w:rsid w:val="00405A78"/>
    <w:rsid w:val="0042320C"/>
    <w:rsid w:val="00424D96"/>
    <w:rsid w:val="004546F7"/>
    <w:rsid w:val="00455B6E"/>
    <w:rsid w:val="00477897"/>
    <w:rsid w:val="00477F1F"/>
    <w:rsid w:val="004A5EE4"/>
    <w:rsid w:val="004B1486"/>
    <w:rsid w:val="004B4B33"/>
    <w:rsid w:val="004B7E54"/>
    <w:rsid w:val="004C31C7"/>
    <w:rsid w:val="004C49AA"/>
    <w:rsid w:val="004E0633"/>
    <w:rsid w:val="004E2D30"/>
    <w:rsid w:val="004F227D"/>
    <w:rsid w:val="005023CA"/>
    <w:rsid w:val="005037FF"/>
    <w:rsid w:val="005170BD"/>
    <w:rsid w:val="00520255"/>
    <w:rsid w:val="0052173B"/>
    <w:rsid w:val="00521ECC"/>
    <w:rsid w:val="005225E0"/>
    <w:rsid w:val="0053751F"/>
    <w:rsid w:val="00542845"/>
    <w:rsid w:val="00546FA2"/>
    <w:rsid w:val="00551248"/>
    <w:rsid w:val="005522DE"/>
    <w:rsid w:val="0055310D"/>
    <w:rsid w:val="00556F2B"/>
    <w:rsid w:val="00564CB2"/>
    <w:rsid w:val="00567DE7"/>
    <w:rsid w:val="0057179C"/>
    <w:rsid w:val="005723EB"/>
    <w:rsid w:val="00573673"/>
    <w:rsid w:val="00573C13"/>
    <w:rsid w:val="00584A5C"/>
    <w:rsid w:val="005A18DA"/>
    <w:rsid w:val="005B194A"/>
    <w:rsid w:val="005B51B7"/>
    <w:rsid w:val="005C1BA5"/>
    <w:rsid w:val="005C4CDC"/>
    <w:rsid w:val="005E5B64"/>
    <w:rsid w:val="005F563B"/>
    <w:rsid w:val="005F63FE"/>
    <w:rsid w:val="00605D18"/>
    <w:rsid w:val="006109CB"/>
    <w:rsid w:val="006117E9"/>
    <w:rsid w:val="00614688"/>
    <w:rsid w:val="0061530B"/>
    <w:rsid w:val="00617623"/>
    <w:rsid w:val="0062444C"/>
    <w:rsid w:val="00630770"/>
    <w:rsid w:val="006339A2"/>
    <w:rsid w:val="00653494"/>
    <w:rsid w:val="006604C9"/>
    <w:rsid w:val="006642B5"/>
    <w:rsid w:val="006665E6"/>
    <w:rsid w:val="00670DA7"/>
    <w:rsid w:val="00672AE3"/>
    <w:rsid w:val="0067733D"/>
    <w:rsid w:val="00684140"/>
    <w:rsid w:val="00687E09"/>
    <w:rsid w:val="0069707C"/>
    <w:rsid w:val="006A595C"/>
    <w:rsid w:val="006A6890"/>
    <w:rsid w:val="006B235C"/>
    <w:rsid w:val="006B63DD"/>
    <w:rsid w:val="006C3345"/>
    <w:rsid w:val="006C3FCE"/>
    <w:rsid w:val="006D0878"/>
    <w:rsid w:val="006D4A4B"/>
    <w:rsid w:val="006E00D9"/>
    <w:rsid w:val="006E20D7"/>
    <w:rsid w:val="006F01B0"/>
    <w:rsid w:val="006F2E56"/>
    <w:rsid w:val="007016C5"/>
    <w:rsid w:val="00703C90"/>
    <w:rsid w:val="00707029"/>
    <w:rsid w:val="00712031"/>
    <w:rsid w:val="00713CDE"/>
    <w:rsid w:val="0073281B"/>
    <w:rsid w:val="007350D9"/>
    <w:rsid w:val="00735709"/>
    <w:rsid w:val="00743312"/>
    <w:rsid w:val="00744D4B"/>
    <w:rsid w:val="0074756F"/>
    <w:rsid w:val="00750D09"/>
    <w:rsid w:val="00752656"/>
    <w:rsid w:val="007542D3"/>
    <w:rsid w:val="00763D27"/>
    <w:rsid w:val="007657B1"/>
    <w:rsid w:val="007735A2"/>
    <w:rsid w:val="00776330"/>
    <w:rsid w:val="007816DB"/>
    <w:rsid w:val="00781FE7"/>
    <w:rsid w:val="00787D56"/>
    <w:rsid w:val="00790124"/>
    <w:rsid w:val="007946BB"/>
    <w:rsid w:val="00796897"/>
    <w:rsid w:val="007A074E"/>
    <w:rsid w:val="007A2BEF"/>
    <w:rsid w:val="007A5D7C"/>
    <w:rsid w:val="007B6386"/>
    <w:rsid w:val="007C49D5"/>
    <w:rsid w:val="007C7561"/>
    <w:rsid w:val="007D0C24"/>
    <w:rsid w:val="007D1D63"/>
    <w:rsid w:val="007D4A38"/>
    <w:rsid w:val="007E55F4"/>
    <w:rsid w:val="007E713B"/>
    <w:rsid w:val="007F2C31"/>
    <w:rsid w:val="007F7C8B"/>
    <w:rsid w:val="00812144"/>
    <w:rsid w:val="00814DCA"/>
    <w:rsid w:val="00815D6F"/>
    <w:rsid w:val="00816676"/>
    <w:rsid w:val="00816823"/>
    <w:rsid w:val="00817E83"/>
    <w:rsid w:val="00831243"/>
    <w:rsid w:val="00832016"/>
    <w:rsid w:val="00833A30"/>
    <w:rsid w:val="00834636"/>
    <w:rsid w:val="00837DD8"/>
    <w:rsid w:val="008416F4"/>
    <w:rsid w:val="00841CF5"/>
    <w:rsid w:val="008564D8"/>
    <w:rsid w:val="00860E0A"/>
    <w:rsid w:val="008644BE"/>
    <w:rsid w:val="00866063"/>
    <w:rsid w:val="00866BFA"/>
    <w:rsid w:val="008673AC"/>
    <w:rsid w:val="00867774"/>
    <w:rsid w:val="00873143"/>
    <w:rsid w:val="00874559"/>
    <w:rsid w:val="00884E55"/>
    <w:rsid w:val="00885E87"/>
    <w:rsid w:val="008C23E1"/>
    <w:rsid w:val="008C272F"/>
    <w:rsid w:val="008C2745"/>
    <w:rsid w:val="008C3591"/>
    <w:rsid w:val="008C3FD5"/>
    <w:rsid w:val="008D52BA"/>
    <w:rsid w:val="008E60E5"/>
    <w:rsid w:val="008E7F38"/>
    <w:rsid w:val="008F1989"/>
    <w:rsid w:val="008F4FAF"/>
    <w:rsid w:val="008F52C2"/>
    <w:rsid w:val="008F693A"/>
    <w:rsid w:val="008F6E6A"/>
    <w:rsid w:val="009025CC"/>
    <w:rsid w:val="0090330A"/>
    <w:rsid w:val="009042A3"/>
    <w:rsid w:val="00913FFC"/>
    <w:rsid w:val="009233E4"/>
    <w:rsid w:val="0093074C"/>
    <w:rsid w:val="009310AF"/>
    <w:rsid w:val="0093382E"/>
    <w:rsid w:val="00933D26"/>
    <w:rsid w:val="009340B9"/>
    <w:rsid w:val="00946FC4"/>
    <w:rsid w:val="0095042A"/>
    <w:rsid w:val="00953429"/>
    <w:rsid w:val="00961B9C"/>
    <w:rsid w:val="00963BF2"/>
    <w:rsid w:val="00963CD4"/>
    <w:rsid w:val="00972599"/>
    <w:rsid w:val="0098117B"/>
    <w:rsid w:val="0098503A"/>
    <w:rsid w:val="0098532C"/>
    <w:rsid w:val="00985576"/>
    <w:rsid w:val="009913A8"/>
    <w:rsid w:val="00996EE5"/>
    <w:rsid w:val="009A0510"/>
    <w:rsid w:val="009A483D"/>
    <w:rsid w:val="009A6B8F"/>
    <w:rsid w:val="009A6BC3"/>
    <w:rsid w:val="009A78F2"/>
    <w:rsid w:val="009B67F5"/>
    <w:rsid w:val="009C08D2"/>
    <w:rsid w:val="009D35C3"/>
    <w:rsid w:val="009D3D9B"/>
    <w:rsid w:val="009D791B"/>
    <w:rsid w:val="009E633F"/>
    <w:rsid w:val="009F6969"/>
    <w:rsid w:val="00A07DC5"/>
    <w:rsid w:val="00A16BC0"/>
    <w:rsid w:val="00A16D71"/>
    <w:rsid w:val="00A20128"/>
    <w:rsid w:val="00A22091"/>
    <w:rsid w:val="00A26F78"/>
    <w:rsid w:val="00A40B4A"/>
    <w:rsid w:val="00A46B54"/>
    <w:rsid w:val="00A50B2B"/>
    <w:rsid w:val="00A50D4D"/>
    <w:rsid w:val="00A53128"/>
    <w:rsid w:val="00A60931"/>
    <w:rsid w:val="00A62FED"/>
    <w:rsid w:val="00A701B0"/>
    <w:rsid w:val="00A72BA2"/>
    <w:rsid w:val="00A75FFE"/>
    <w:rsid w:val="00A76441"/>
    <w:rsid w:val="00A76C0E"/>
    <w:rsid w:val="00A90F96"/>
    <w:rsid w:val="00AB4E2F"/>
    <w:rsid w:val="00AB5931"/>
    <w:rsid w:val="00AC1733"/>
    <w:rsid w:val="00AC2B31"/>
    <w:rsid w:val="00AC7B4C"/>
    <w:rsid w:val="00AD0182"/>
    <w:rsid w:val="00AD0206"/>
    <w:rsid w:val="00AD1E4F"/>
    <w:rsid w:val="00AD206A"/>
    <w:rsid w:val="00AD508E"/>
    <w:rsid w:val="00AE3965"/>
    <w:rsid w:val="00AE3BCD"/>
    <w:rsid w:val="00AE6425"/>
    <w:rsid w:val="00B0048D"/>
    <w:rsid w:val="00B008A0"/>
    <w:rsid w:val="00B00A30"/>
    <w:rsid w:val="00B00DD6"/>
    <w:rsid w:val="00B01F5E"/>
    <w:rsid w:val="00B03C23"/>
    <w:rsid w:val="00B33FC6"/>
    <w:rsid w:val="00B34A27"/>
    <w:rsid w:val="00B423E0"/>
    <w:rsid w:val="00B52DAE"/>
    <w:rsid w:val="00B531B6"/>
    <w:rsid w:val="00B57614"/>
    <w:rsid w:val="00B65414"/>
    <w:rsid w:val="00B837E8"/>
    <w:rsid w:val="00B93689"/>
    <w:rsid w:val="00B95AEF"/>
    <w:rsid w:val="00B96CC6"/>
    <w:rsid w:val="00BA64F5"/>
    <w:rsid w:val="00BB2E70"/>
    <w:rsid w:val="00BB576B"/>
    <w:rsid w:val="00BC4F3B"/>
    <w:rsid w:val="00BD1374"/>
    <w:rsid w:val="00BE41BB"/>
    <w:rsid w:val="00BF0347"/>
    <w:rsid w:val="00BF5A82"/>
    <w:rsid w:val="00C011CA"/>
    <w:rsid w:val="00C10E6F"/>
    <w:rsid w:val="00C249A8"/>
    <w:rsid w:val="00C3322A"/>
    <w:rsid w:val="00C45FA2"/>
    <w:rsid w:val="00C47022"/>
    <w:rsid w:val="00C52463"/>
    <w:rsid w:val="00C529C2"/>
    <w:rsid w:val="00C53174"/>
    <w:rsid w:val="00C63818"/>
    <w:rsid w:val="00C65F09"/>
    <w:rsid w:val="00C714F7"/>
    <w:rsid w:val="00C7587A"/>
    <w:rsid w:val="00C76B60"/>
    <w:rsid w:val="00C80653"/>
    <w:rsid w:val="00CA7E1A"/>
    <w:rsid w:val="00CB1DA8"/>
    <w:rsid w:val="00CB7405"/>
    <w:rsid w:val="00CD6B34"/>
    <w:rsid w:val="00CE14D6"/>
    <w:rsid w:val="00CE2934"/>
    <w:rsid w:val="00CE47C2"/>
    <w:rsid w:val="00CF35E7"/>
    <w:rsid w:val="00CF5B08"/>
    <w:rsid w:val="00CF680F"/>
    <w:rsid w:val="00D00446"/>
    <w:rsid w:val="00D033A7"/>
    <w:rsid w:val="00D046FE"/>
    <w:rsid w:val="00D05EB4"/>
    <w:rsid w:val="00D17C9F"/>
    <w:rsid w:val="00D20992"/>
    <w:rsid w:val="00D22375"/>
    <w:rsid w:val="00D226CA"/>
    <w:rsid w:val="00D24486"/>
    <w:rsid w:val="00D27535"/>
    <w:rsid w:val="00D424D6"/>
    <w:rsid w:val="00D5678B"/>
    <w:rsid w:val="00D72EA2"/>
    <w:rsid w:val="00D74D31"/>
    <w:rsid w:val="00D86B77"/>
    <w:rsid w:val="00D96539"/>
    <w:rsid w:val="00DA5E08"/>
    <w:rsid w:val="00DB6D5F"/>
    <w:rsid w:val="00DC05FD"/>
    <w:rsid w:val="00DC5F80"/>
    <w:rsid w:val="00DE40A5"/>
    <w:rsid w:val="00E026D3"/>
    <w:rsid w:val="00E02E2F"/>
    <w:rsid w:val="00E1021A"/>
    <w:rsid w:val="00E12946"/>
    <w:rsid w:val="00E20F8B"/>
    <w:rsid w:val="00E211DC"/>
    <w:rsid w:val="00E32660"/>
    <w:rsid w:val="00E35E6B"/>
    <w:rsid w:val="00E51A7E"/>
    <w:rsid w:val="00E6190E"/>
    <w:rsid w:val="00E67314"/>
    <w:rsid w:val="00E71759"/>
    <w:rsid w:val="00E86FC5"/>
    <w:rsid w:val="00E914D7"/>
    <w:rsid w:val="00EA5362"/>
    <w:rsid w:val="00EA6E27"/>
    <w:rsid w:val="00ED5197"/>
    <w:rsid w:val="00ED564A"/>
    <w:rsid w:val="00EE2453"/>
    <w:rsid w:val="00EF49EE"/>
    <w:rsid w:val="00F00B94"/>
    <w:rsid w:val="00F11035"/>
    <w:rsid w:val="00F13220"/>
    <w:rsid w:val="00F16CE6"/>
    <w:rsid w:val="00F21202"/>
    <w:rsid w:val="00F35B82"/>
    <w:rsid w:val="00F42C29"/>
    <w:rsid w:val="00F53AAF"/>
    <w:rsid w:val="00F54450"/>
    <w:rsid w:val="00F57884"/>
    <w:rsid w:val="00F6085B"/>
    <w:rsid w:val="00F77434"/>
    <w:rsid w:val="00F84458"/>
    <w:rsid w:val="00F90E5D"/>
    <w:rsid w:val="00F913E8"/>
    <w:rsid w:val="00F95117"/>
    <w:rsid w:val="00F96776"/>
    <w:rsid w:val="00FA3D53"/>
    <w:rsid w:val="00FA59CA"/>
    <w:rsid w:val="00FB46ED"/>
    <w:rsid w:val="00FB7871"/>
    <w:rsid w:val="00FF22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99"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3A8"/>
    <w:rPr>
      <w:sz w:val="24"/>
      <w:szCs w:val="24"/>
    </w:rPr>
  </w:style>
  <w:style w:type="paragraph" w:styleId="1">
    <w:name w:val="heading 1"/>
    <w:basedOn w:val="a"/>
    <w:next w:val="a"/>
    <w:link w:val="10"/>
    <w:uiPriority w:val="99"/>
    <w:qFormat/>
    <w:rsid w:val="0090330A"/>
    <w:pPr>
      <w:keepNext/>
      <w:jc w:val="center"/>
      <w:outlineLvl w:val="0"/>
    </w:pPr>
    <w:rPr>
      <w:b/>
      <w:szCs w:val="20"/>
    </w:rPr>
  </w:style>
  <w:style w:type="paragraph" w:styleId="2">
    <w:name w:val="heading 2"/>
    <w:basedOn w:val="a"/>
    <w:next w:val="a"/>
    <w:link w:val="20"/>
    <w:uiPriority w:val="99"/>
    <w:qFormat/>
    <w:rsid w:val="0090330A"/>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1">
    <w:name w:val="Body Text 2"/>
    <w:basedOn w:val="a"/>
    <w:link w:val="22"/>
    <w:rsid w:val="009913A8"/>
    <w:pPr>
      <w:spacing w:after="120" w:line="480" w:lineRule="auto"/>
    </w:pPr>
  </w:style>
  <w:style w:type="paragraph" w:customStyle="1" w:styleId="-">
    <w:name w:val="Контракт-пункт"/>
    <w:basedOn w:val="a"/>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uiPriority w:val="99"/>
    <w:rsid w:val="00BB576B"/>
    <w:rPr>
      <w:rFonts w:ascii="Tahoma" w:hAnsi="Tahoma" w:cs="Tahoma"/>
      <w:sz w:val="16"/>
      <w:szCs w:val="16"/>
    </w:rPr>
  </w:style>
  <w:style w:type="character" w:customStyle="1" w:styleId="a9">
    <w:name w:val="Текст выноски Знак"/>
    <w:link w:val="a8"/>
    <w:uiPriority w:val="99"/>
    <w:rsid w:val="00BB576B"/>
    <w:rPr>
      <w:rFonts w:ascii="Tahoma" w:hAnsi="Tahoma" w:cs="Tahoma"/>
      <w:sz w:val="16"/>
      <w:szCs w:val="16"/>
    </w:rPr>
  </w:style>
  <w:style w:type="character" w:customStyle="1" w:styleId="22">
    <w:name w:val="Основной текст 2 Знак"/>
    <w:link w:val="21"/>
    <w:rsid w:val="002A7852"/>
    <w:rPr>
      <w:sz w:val="24"/>
      <w:szCs w:val="24"/>
    </w:rPr>
  </w:style>
  <w:style w:type="paragraph" w:customStyle="1" w:styleId="11">
    <w:name w:val="Без интервала1"/>
    <w:link w:val="NoSpacingChar"/>
    <w:rsid w:val="002A7852"/>
    <w:rPr>
      <w:rFonts w:ascii="Calibri" w:hAnsi="Calibri"/>
      <w:sz w:val="22"/>
      <w:szCs w:val="22"/>
      <w:lang w:eastAsia="en-US"/>
    </w:rPr>
  </w:style>
  <w:style w:type="character" w:customStyle="1" w:styleId="NoSpacingChar">
    <w:name w:val="No Spacing Char"/>
    <w:link w:val="1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uiPriority w:val="99"/>
    <w:rsid w:val="00CE14D6"/>
    <w:pPr>
      <w:tabs>
        <w:tab w:val="center" w:pos="4677"/>
        <w:tab w:val="right" w:pos="9355"/>
      </w:tabs>
    </w:pPr>
  </w:style>
  <w:style w:type="character" w:customStyle="1" w:styleId="ad">
    <w:name w:val="Нижний колонтитул Знак"/>
    <w:link w:val="ac"/>
    <w:uiPriority w:val="99"/>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815D6F"/>
    <w:pPr>
      <w:suppressAutoHyphens/>
    </w:pPr>
    <w:rPr>
      <w:sz w:val="24"/>
      <w:szCs w:val="24"/>
      <w:lang w:eastAsia="ar-SA"/>
    </w:rPr>
  </w:style>
  <w:style w:type="paragraph" w:customStyle="1" w:styleId="ConsPlusNormal">
    <w:name w:val="ConsPlusNormal"/>
    <w:link w:val="ConsPlusNormal0"/>
    <w:uiPriority w:val="99"/>
    <w:rsid w:val="00963CD4"/>
    <w:pPr>
      <w:widowControl w:val="0"/>
      <w:autoSpaceDE w:val="0"/>
      <w:autoSpaceDN w:val="0"/>
    </w:pPr>
    <w:rPr>
      <w:rFonts w:ascii="Calibri" w:hAnsi="Calibri" w:cs="Calibri"/>
      <w:sz w:val="22"/>
    </w:rPr>
  </w:style>
  <w:style w:type="character" w:customStyle="1" w:styleId="ConsPlusNormal0">
    <w:name w:val="ConsPlusNormal Знак"/>
    <w:link w:val="ConsPlusNormal"/>
    <w:uiPriority w:val="99"/>
    <w:locked/>
    <w:rsid w:val="00963CD4"/>
    <w:rPr>
      <w:rFonts w:ascii="Calibri" w:hAnsi="Calibri" w:cs="Calibri"/>
      <w:sz w:val="22"/>
    </w:rPr>
  </w:style>
  <w:style w:type="character" w:styleId="af0">
    <w:name w:val="Strong"/>
    <w:basedOn w:val="a0"/>
    <w:uiPriority w:val="99"/>
    <w:qFormat/>
    <w:rsid w:val="00A50B2B"/>
    <w:rPr>
      <w:b/>
      <w:bCs/>
    </w:rPr>
  </w:style>
  <w:style w:type="paragraph" w:styleId="af1">
    <w:name w:val="List Paragraph"/>
    <w:basedOn w:val="a"/>
    <w:link w:val="af2"/>
    <w:uiPriority w:val="99"/>
    <w:qFormat/>
    <w:rsid w:val="002232A7"/>
    <w:pPr>
      <w:ind w:left="720"/>
      <w:contextualSpacing/>
    </w:pPr>
  </w:style>
  <w:style w:type="character" w:customStyle="1" w:styleId="10">
    <w:name w:val="Заголовок 1 Знак"/>
    <w:basedOn w:val="a0"/>
    <w:link w:val="1"/>
    <w:uiPriority w:val="99"/>
    <w:rsid w:val="0090330A"/>
    <w:rPr>
      <w:b/>
      <w:sz w:val="24"/>
    </w:rPr>
  </w:style>
  <w:style w:type="character" w:customStyle="1" w:styleId="20">
    <w:name w:val="Заголовок 2 Знак"/>
    <w:basedOn w:val="a0"/>
    <w:link w:val="2"/>
    <w:uiPriority w:val="99"/>
    <w:rsid w:val="0090330A"/>
    <w:rPr>
      <w:rFonts w:ascii="Calibri Light" w:hAnsi="Calibri Light"/>
      <w:b/>
      <w:bCs/>
      <w:i/>
      <w:iCs/>
      <w:sz w:val="28"/>
      <w:szCs w:val="28"/>
    </w:rPr>
  </w:style>
  <w:style w:type="paragraph" w:customStyle="1" w:styleId="12">
    <w:name w:val="Абзац списка1"/>
    <w:basedOn w:val="a"/>
    <w:uiPriority w:val="99"/>
    <w:rsid w:val="0090330A"/>
    <w:pPr>
      <w:spacing w:after="160" w:line="259" w:lineRule="auto"/>
      <w:ind w:left="720"/>
      <w:contextualSpacing/>
    </w:pPr>
    <w:rPr>
      <w:rFonts w:ascii="Calibri" w:hAnsi="Calibri"/>
      <w:sz w:val="22"/>
      <w:szCs w:val="22"/>
      <w:lang w:eastAsia="en-US"/>
    </w:rPr>
  </w:style>
  <w:style w:type="character" w:styleId="af3">
    <w:name w:val="annotation reference"/>
    <w:uiPriority w:val="99"/>
    <w:semiHidden/>
    <w:rsid w:val="0090330A"/>
    <w:rPr>
      <w:rFonts w:cs="Times New Roman"/>
      <w:sz w:val="16"/>
    </w:rPr>
  </w:style>
  <w:style w:type="paragraph" w:styleId="af4">
    <w:name w:val="annotation text"/>
    <w:basedOn w:val="a"/>
    <w:link w:val="af5"/>
    <w:uiPriority w:val="99"/>
    <w:semiHidden/>
    <w:rsid w:val="0090330A"/>
    <w:pPr>
      <w:widowControl w:val="0"/>
      <w:autoSpaceDE w:val="0"/>
      <w:autoSpaceDN w:val="0"/>
      <w:adjustRightInd w:val="0"/>
    </w:pPr>
    <w:rPr>
      <w:sz w:val="20"/>
      <w:szCs w:val="20"/>
    </w:rPr>
  </w:style>
  <w:style w:type="character" w:customStyle="1" w:styleId="af5">
    <w:name w:val="Текст примечания Знак"/>
    <w:basedOn w:val="a0"/>
    <w:link w:val="af4"/>
    <w:uiPriority w:val="99"/>
    <w:semiHidden/>
    <w:rsid w:val="0090330A"/>
  </w:style>
  <w:style w:type="character" w:styleId="af6">
    <w:name w:val="page number"/>
    <w:uiPriority w:val="99"/>
    <w:rsid w:val="0090330A"/>
    <w:rPr>
      <w:rFonts w:cs="Times New Roman"/>
    </w:rPr>
  </w:style>
  <w:style w:type="paragraph" w:customStyle="1" w:styleId="msonormalcxspmiddle">
    <w:name w:val="msonormalcxspmiddle"/>
    <w:basedOn w:val="a"/>
    <w:uiPriority w:val="99"/>
    <w:rsid w:val="0090330A"/>
    <w:pPr>
      <w:spacing w:before="100" w:beforeAutospacing="1" w:after="100" w:afterAutospacing="1"/>
    </w:pPr>
  </w:style>
  <w:style w:type="paragraph" w:customStyle="1" w:styleId="msonormalcxsplast">
    <w:name w:val="msonormalcxsplast"/>
    <w:basedOn w:val="a"/>
    <w:uiPriority w:val="99"/>
    <w:rsid w:val="0090330A"/>
    <w:pPr>
      <w:spacing w:before="100" w:beforeAutospacing="1" w:after="100" w:afterAutospacing="1"/>
    </w:pPr>
  </w:style>
  <w:style w:type="character" w:customStyle="1" w:styleId="ecattext">
    <w:name w:val="ecattext"/>
    <w:rsid w:val="0090330A"/>
  </w:style>
  <w:style w:type="paragraph" w:customStyle="1" w:styleId="13">
    <w:name w:val="Знак1 Знак Знак"/>
    <w:basedOn w:val="a"/>
    <w:next w:val="2"/>
    <w:autoRedefine/>
    <w:uiPriority w:val="99"/>
    <w:rsid w:val="0090330A"/>
    <w:pPr>
      <w:spacing w:after="160" w:line="240" w:lineRule="exact"/>
    </w:pPr>
    <w:rPr>
      <w:szCs w:val="20"/>
      <w:lang w:val="en-US" w:eastAsia="en-US"/>
    </w:rPr>
  </w:style>
  <w:style w:type="character" w:customStyle="1" w:styleId="af2">
    <w:name w:val="Абзац списка Знак"/>
    <w:link w:val="af1"/>
    <w:uiPriority w:val="99"/>
    <w:locked/>
    <w:rsid w:val="0090330A"/>
    <w:rPr>
      <w:sz w:val="24"/>
      <w:szCs w:val="24"/>
    </w:rPr>
  </w:style>
  <w:style w:type="character" w:styleId="af7">
    <w:name w:val="Emphasis"/>
    <w:qFormat/>
    <w:rsid w:val="0090330A"/>
    <w:rPr>
      <w:rFonts w:ascii="Times New Roman" w:hAnsi="Times New Roman" w:cs="Times New Roman"/>
      <w:i/>
      <w:iCs/>
    </w:rPr>
  </w:style>
  <w:style w:type="paragraph" w:customStyle="1" w:styleId="--">
    <w:name w:val="- список - отдельный"/>
    <w:basedOn w:val="af8"/>
    <w:next w:val="--0"/>
    <w:rsid w:val="0090330A"/>
    <w:pPr>
      <w:widowControl/>
      <w:numPr>
        <w:numId w:val="3"/>
      </w:numPr>
      <w:tabs>
        <w:tab w:val="clear" w:pos="720"/>
        <w:tab w:val="num" w:pos="360"/>
      </w:tabs>
      <w:autoSpaceDE/>
      <w:autoSpaceDN/>
      <w:adjustRightInd/>
      <w:spacing w:before="120"/>
      <w:ind w:left="360" w:firstLine="0"/>
    </w:pPr>
    <w:rPr>
      <w:rFonts w:ascii="Arial" w:hAnsi="Arial" w:cs="Arial CYR"/>
      <w:sz w:val="22"/>
      <w:szCs w:val="22"/>
    </w:rPr>
  </w:style>
  <w:style w:type="paragraph" w:customStyle="1" w:styleId="--0">
    <w:name w:val="- список - продолжение"/>
    <w:basedOn w:val="--"/>
    <w:rsid w:val="0090330A"/>
    <w:pPr>
      <w:spacing w:before="0"/>
    </w:pPr>
  </w:style>
  <w:style w:type="paragraph" w:customStyle="1" w:styleId="--2">
    <w:name w:val="- список - продолжение 2"/>
    <w:basedOn w:val="--0"/>
    <w:rsid w:val="0090330A"/>
    <w:pPr>
      <w:numPr>
        <w:ilvl w:val="1"/>
      </w:numPr>
      <w:tabs>
        <w:tab w:val="clear" w:pos="1440"/>
        <w:tab w:val="num" w:pos="360"/>
        <w:tab w:val="num" w:pos="720"/>
      </w:tabs>
      <w:ind w:left="720" w:hanging="720"/>
    </w:pPr>
  </w:style>
  <w:style w:type="paragraph" w:customStyle="1" w:styleId="--3">
    <w:name w:val="- список - продолжение 3"/>
    <w:basedOn w:val="--2"/>
    <w:rsid w:val="0090330A"/>
    <w:pPr>
      <w:numPr>
        <w:ilvl w:val="2"/>
      </w:numPr>
      <w:tabs>
        <w:tab w:val="num" w:pos="360"/>
        <w:tab w:val="num" w:pos="720"/>
        <w:tab w:val="num" w:pos="1080"/>
        <w:tab w:val="num" w:pos="1440"/>
      </w:tabs>
      <w:ind w:left="1080" w:hanging="720"/>
    </w:pPr>
  </w:style>
  <w:style w:type="paragraph" w:styleId="af8">
    <w:name w:val="Normal (Web)"/>
    <w:basedOn w:val="a"/>
    <w:uiPriority w:val="99"/>
    <w:unhideWhenUsed/>
    <w:rsid w:val="0090330A"/>
    <w:pPr>
      <w:widowControl w:val="0"/>
      <w:autoSpaceDE w:val="0"/>
      <w:autoSpaceDN w:val="0"/>
      <w:adjustRightInd w:val="0"/>
    </w:pPr>
  </w:style>
  <w:style w:type="character" w:customStyle="1" w:styleId="ListParagraphChar">
    <w:name w:val="List Paragraph Char"/>
    <w:link w:val="23"/>
    <w:locked/>
    <w:rsid w:val="0090330A"/>
    <w:rPr>
      <w:rFonts w:ascii="Calibri" w:hAnsi="Calibri"/>
      <w:sz w:val="22"/>
      <w:szCs w:val="22"/>
      <w:lang w:eastAsia="en-US"/>
    </w:rPr>
  </w:style>
  <w:style w:type="paragraph" w:customStyle="1" w:styleId="23">
    <w:name w:val="Абзац списка2"/>
    <w:basedOn w:val="a"/>
    <w:link w:val="ListParagraphChar"/>
    <w:rsid w:val="0090330A"/>
    <w:pPr>
      <w:spacing w:after="160" w:line="256" w:lineRule="auto"/>
      <w:ind w:left="720"/>
      <w:contextualSpacing/>
    </w:pPr>
    <w:rPr>
      <w:rFonts w:ascii="Calibri" w:hAnsi="Calibri"/>
      <w:sz w:val="22"/>
      <w:szCs w:val="22"/>
      <w:lang w:eastAsia="en-US"/>
    </w:rPr>
  </w:style>
  <w:style w:type="character" w:customStyle="1" w:styleId="apple-converted-space">
    <w:name w:val="apple-converted-space"/>
    <w:rsid w:val="0090330A"/>
    <w:rPr>
      <w:rFonts w:ascii="Times New Roman" w:hAnsi="Times New Roman" w:cs="Times New Roman" w:hint="default"/>
    </w:rPr>
  </w:style>
  <w:style w:type="character" w:customStyle="1" w:styleId="fontstyle01">
    <w:name w:val="fontstyle01"/>
    <w:rsid w:val="0090330A"/>
    <w:rPr>
      <w:rFonts w:ascii="HelveticaNeueWorld-55Roman" w:hAnsi="HelveticaNeueWorld-55Roman" w:hint="default"/>
      <w:b w:val="0"/>
      <w:bCs w:val="0"/>
      <w:i w:val="0"/>
      <w:iCs w:val="0"/>
      <w:color w:val="00000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annotation text" w:uiPriority="99"/>
    <w:lsdException w:name="foot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99" w:unhideWhenUsed="0" w:qFormat="1"/>
    <w:lsdException w:name="Emphasis" w:semiHidden="0" w:unhideWhenUsed="0" w:qFormat="1"/>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913A8"/>
    <w:rPr>
      <w:sz w:val="24"/>
      <w:szCs w:val="24"/>
    </w:rPr>
  </w:style>
  <w:style w:type="paragraph" w:styleId="1">
    <w:name w:val="heading 1"/>
    <w:basedOn w:val="a"/>
    <w:next w:val="a"/>
    <w:link w:val="10"/>
    <w:uiPriority w:val="99"/>
    <w:qFormat/>
    <w:rsid w:val="0090330A"/>
    <w:pPr>
      <w:keepNext/>
      <w:jc w:val="center"/>
      <w:outlineLvl w:val="0"/>
    </w:pPr>
    <w:rPr>
      <w:b/>
      <w:szCs w:val="20"/>
    </w:rPr>
  </w:style>
  <w:style w:type="paragraph" w:styleId="2">
    <w:name w:val="heading 2"/>
    <w:basedOn w:val="a"/>
    <w:next w:val="a"/>
    <w:link w:val="20"/>
    <w:uiPriority w:val="99"/>
    <w:qFormat/>
    <w:rsid w:val="0090330A"/>
    <w:pPr>
      <w:keepNext/>
      <w:widowControl w:val="0"/>
      <w:autoSpaceDE w:val="0"/>
      <w:autoSpaceDN w:val="0"/>
      <w:adjustRightInd w:val="0"/>
      <w:spacing w:before="240" w:after="60"/>
      <w:outlineLvl w:val="1"/>
    </w:pPr>
    <w:rPr>
      <w:rFonts w:ascii="Calibri Light" w:hAnsi="Calibri Light"/>
      <w:b/>
      <w:bCs/>
      <w:i/>
      <w:iCs/>
      <w:sz w:val="28"/>
      <w:szCs w:val="28"/>
    </w:rPr>
  </w:style>
  <w:style w:type="paragraph" w:styleId="4">
    <w:name w:val="heading 4"/>
    <w:basedOn w:val="a"/>
    <w:next w:val="a"/>
    <w:link w:val="40"/>
    <w:qFormat/>
    <w:rsid w:val="00BC4F3B"/>
    <w:pPr>
      <w:keepNext/>
      <w:tabs>
        <w:tab w:val="num" w:pos="864"/>
      </w:tabs>
      <w:spacing w:before="240" w:after="60"/>
      <w:ind w:left="864" w:hanging="864"/>
      <w:jc w:val="both"/>
      <w:outlineLvl w:val="3"/>
    </w:pPr>
    <w:rPr>
      <w:rFonts w:ascii="Arial" w:hAnsi="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9913A8"/>
    <w:rPr>
      <w:color w:val="0000FF"/>
      <w:u w:val="single"/>
    </w:rPr>
  </w:style>
  <w:style w:type="character" w:customStyle="1" w:styleId="HTML">
    <w:name w:val="Стандартный HTML Знак"/>
    <w:link w:val="HTML0"/>
    <w:locked/>
    <w:rsid w:val="009913A8"/>
    <w:rPr>
      <w:rFonts w:ascii="Courier New" w:hAnsi="Courier New" w:cs="Courier New"/>
      <w:lang w:val="ru-RU" w:eastAsia="ar-SA" w:bidi="ar-SA"/>
    </w:rPr>
  </w:style>
  <w:style w:type="paragraph" w:styleId="HTML0">
    <w:name w:val="HTML Preformatted"/>
    <w:basedOn w:val="a"/>
    <w:link w:val="HTML"/>
    <w:rsid w:val="00991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60"/>
      <w:jc w:val="both"/>
    </w:pPr>
    <w:rPr>
      <w:rFonts w:ascii="Courier New" w:hAnsi="Courier New" w:cs="Courier New"/>
      <w:sz w:val="20"/>
      <w:szCs w:val="20"/>
      <w:lang w:eastAsia="ar-SA"/>
    </w:rPr>
  </w:style>
  <w:style w:type="character" w:customStyle="1" w:styleId="a4">
    <w:name w:val="Основной текст Знак"/>
    <w:link w:val="a5"/>
    <w:semiHidden/>
    <w:locked/>
    <w:rsid w:val="009913A8"/>
    <w:rPr>
      <w:sz w:val="24"/>
      <w:szCs w:val="24"/>
      <w:lang w:val="ru-RU" w:eastAsia="ru-RU" w:bidi="ar-SA"/>
    </w:rPr>
  </w:style>
  <w:style w:type="paragraph" w:styleId="a5">
    <w:name w:val="Body Text"/>
    <w:basedOn w:val="a"/>
    <w:link w:val="a4"/>
    <w:rsid w:val="009913A8"/>
    <w:pPr>
      <w:spacing w:before="120" w:after="120"/>
      <w:jc w:val="both"/>
    </w:pPr>
  </w:style>
  <w:style w:type="paragraph" w:styleId="a6">
    <w:name w:val="Body Text Indent"/>
    <w:basedOn w:val="a"/>
    <w:link w:val="a7"/>
    <w:rsid w:val="009913A8"/>
    <w:pPr>
      <w:spacing w:after="120"/>
      <w:ind w:left="283"/>
    </w:pPr>
  </w:style>
  <w:style w:type="paragraph" w:styleId="21">
    <w:name w:val="Body Text 2"/>
    <w:basedOn w:val="a"/>
    <w:link w:val="22"/>
    <w:rsid w:val="009913A8"/>
    <w:pPr>
      <w:spacing w:after="120" w:line="480" w:lineRule="auto"/>
    </w:pPr>
  </w:style>
  <w:style w:type="paragraph" w:customStyle="1" w:styleId="-">
    <w:name w:val="Контракт-пункт"/>
    <w:basedOn w:val="a"/>
    <w:rsid w:val="009913A8"/>
    <w:pPr>
      <w:tabs>
        <w:tab w:val="left" w:pos="851"/>
      </w:tabs>
      <w:suppressAutoHyphens/>
      <w:ind w:left="851" w:hanging="851"/>
      <w:jc w:val="both"/>
    </w:pPr>
    <w:rPr>
      <w:lang w:eastAsia="ar-SA"/>
    </w:rPr>
  </w:style>
  <w:style w:type="paragraph" w:customStyle="1" w:styleId="03osnovnoytexttabl">
    <w:name w:val="03osnovnoytexttabl"/>
    <w:basedOn w:val="a"/>
    <w:rsid w:val="009913A8"/>
    <w:pPr>
      <w:suppressAutoHyphens/>
      <w:spacing w:before="120" w:line="320" w:lineRule="atLeast"/>
    </w:pPr>
    <w:rPr>
      <w:rFonts w:ascii="GaramondC" w:hAnsi="GaramondC"/>
      <w:color w:val="000000"/>
      <w:sz w:val="20"/>
      <w:szCs w:val="20"/>
      <w:lang w:eastAsia="ar-SA"/>
    </w:rPr>
  </w:style>
  <w:style w:type="paragraph" w:customStyle="1" w:styleId="BodyText24">
    <w:name w:val="Body Text 24"/>
    <w:basedOn w:val="a"/>
    <w:rsid w:val="009913A8"/>
    <w:pPr>
      <w:widowControl w:val="0"/>
      <w:autoSpaceDE w:val="0"/>
      <w:autoSpaceDN w:val="0"/>
      <w:spacing w:after="120"/>
      <w:ind w:firstLine="567"/>
      <w:jc w:val="both"/>
    </w:pPr>
  </w:style>
  <w:style w:type="character" w:customStyle="1" w:styleId="a7">
    <w:name w:val="Основной текст с отступом Знак"/>
    <w:link w:val="a6"/>
    <w:rsid w:val="00BC4F3B"/>
    <w:rPr>
      <w:sz w:val="24"/>
      <w:szCs w:val="24"/>
      <w:lang w:val="ru-RU" w:eastAsia="ru-RU" w:bidi="ar-SA"/>
    </w:rPr>
  </w:style>
  <w:style w:type="character" w:customStyle="1" w:styleId="40">
    <w:name w:val="Заголовок 4 Знак"/>
    <w:link w:val="4"/>
    <w:locked/>
    <w:rsid w:val="00BC4F3B"/>
    <w:rPr>
      <w:rFonts w:ascii="Arial" w:hAnsi="Arial"/>
      <w:sz w:val="24"/>
      <w:szCs w:val="24"/>
      <w:lang w:val="ru-RU" w:eastAsia="ru-RU" w:bidi="ar-SA"/>
    </w:rPr>
  </w:style>
  <w:style w:type="paragraph" w:styleId="a8">
    <w:name w:val="Balloon Text"/>
    <w:basedOn w:val="a"/>
    <w:link w:val="a9"/>
    <w:uiPriority w:val="99"/>
    <w:rsid w:val="00BB576B"/>
    <w:rPr>
      <w:rFonts w:ascii="Tahoma" w:hAnsi="Tahoma" w:cs="Tahoma"/>
      <w:sz w:val="16"/>
      <w:szCs w:val="16"/>
    </w:rPr>
  </w:style>
  <w:style w:type="character" w:customStyle="1" w:styleId="a9">
    <w:name w:val="Текст выноски Знак"/>
    <w:link w:val="a8"/>
    <w:uiPriority w:val="99"/>
    <w:rsid w:val="00BB576B"/>
    <w:rPr>
      <w:rFonts w:ascii="Tahoma" w:hAnsi="Tahoma" w:cs="Tahoma"/>
      <w:sz w:val="16"/>
      <w:szCs w:val="16"/>
    </w:rPr>
  </w:style>
  <w:style w:type="character" w:customStyle="1" w:styleId="22">
    <w:name w:val="Основной текст 2 Знак"/>
    <w:link w:val="21"/>
    <w:rsid w:val="002A7852"/>
    <w:rPr>
      <w:sz w:val="24"/>
      <w:szCs w:val="24"/>
    </w:rPr>
  </w:style>
  <w:style w:type="paragraph" w:customStyle="1" w:styleId="11">
    <w:name w:val="Без интервала1"/>
    <w:link w:val="NoSpacingChar"/>
    <w:rsid w:val="002A7852"/>
    <w:rPr>
      <w:rFonts w:ascii="Calibri" w:hAnsi="Calibri"/>
      <w:sz w:val="22"/>
      <w:szCs w:val="22"/>
      <w:lang w:eastAsia="en-US"/>
    </w:rPr>
  </w:style>
  <w:style w:type="character" w:customStyle="1" w:styleId="NoSpacingChar">
    <w:name w:val="No Spacing Char"/>
    <w:link w:val="11"/>
    <w:locked/>
    <w:rsid w:val="002A7852"/>
    <w:rPr>
      <w:rFonts w:ascii="Calibri" w:hAnsi="Calibri"/>
      <w:sz w:val="22"/>
      <w:szCs w:val="22"/>
      <w:lang w:eastAsia="en-US"/>
    </w:rPr>
  </w:style>
  <w:style w:type="paragraph" w:styleId="aa">
    <w:name w:val="header"/>
    <w:basedOn w:val="a"/>
    <w:link w:val="ab"/>
    <w:rsid w:val="00CE14D6"/>
    <w:pPr>
      <w:tabs>
        <w:tab w:val="center" w:pos="4677"/>
        <w:tab w:val="right" w:pos="9355"/>
      </w:tabs>
    </w:pPr>
  </w:style>
  <w:style w:type="character" w:customStyle="1" w:styleId="ab">
    <w:name w:val="Верхний колонтитул Знак"/>
    <w:link w:val="aa"/>
    <w:rsid w:val="00CE14D6"/>
    <w:rPr>
      <w:sz w:val="24"/>
      <w:szCs w:val="24"/>
    </w:rPr>
  </w:style>
  <w:style w:type="paragraph" w:styleId="ac">
    <w:name w:val="footer"/>
    <w:basedOn w:val="a"/>
    <w:link w:val="ad"/>
    <w:uiPriority w:val="99"/>
    <w:rsid w:val="00CE14D6"/>
    <w:pPr>
      <w:tabs>
        <w:tab w:val="center" w:pos="4677"/>
        <w:tab w:val="right" w:pos="9355"/>
      </w:tabs>
    </w:pPr>
  </w:style>
  <w:style w:type="character" w:customStyle="1" w:styleId="ad">
    <w:name w:val="Нижний колонтитул Знак"/>
    <w:link w:val="ac"/>
    <w:uiPriority w:val="99"/>
    <w:rsid w:val="00CE14D6"/>
    <w:rPr>
      <w:sz w:val="24"/>
      <w:szCs w:val="24"/>
    </w:rPr>
  </w:style>
  <w:style w:type="table" w:styleId="ae">
    <w:name w:val="Table Grid"/>
    <w:basedOn w:val="a1"/>
    <w:rsid w:val="00D22375"/>
    <w:rPr>
      <w:rFonts w:eastAsia="Calibri"/>
      <w:sz w:val="16"/>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A64F5"/>
    <w:pPr>
      <w:autoSpaceDE w:val="0"/>
      <w:autoSpaceDN w:val="0"/>
      <w:adjustRightInd w:val="0"/>
    </w:pPr>
    <w:rPr>
      <w:color w:val="000000"/>
      <w:sz w:val="24"/>
      <w:szCs w:val="24"/>
    </w:rPr>
  </w:style>
  <w:style w:type="paragraph" w:styleId="af">
    <w:name w:val="No Spacing"/>
    <w:uiPriority w:val="99"/>
    <w:qFormat/>
    <w:rsid w:val="00815D6F"/>
    <w:pPr>
      <w:suppressAutoHyphens/>
    </w:pPr>
    <w:rPr>
      <w:sz w:val="24"/>
      <w:szCs w:val="24"/>
      <w:lang w:eastAsia="ar-SA"/>
    </w:rPr>
  </w:style>
  <w:style w:type="paragraph" w:customStyle="1" w:styleId="ConsPlusNormal">
    <w:name w:val="ConsPlusNormal"/>
    <w:link w:val="ConsPlusNormal0"/>
    <w:uiPriority w:val="99"/>
    <w:rsid w:val="00963CD4"/>
    <w:pPr>
      <w:widowControl w:val="0"/>
      <w:autoSpaceDE w:val="0"/>
      <w:autoSpaceDN w:val="0"/>
    </w:pPr>
    <w:rPr>
      <w:rFonts w:ascii="Calibri" w:hAnsi="Calibri" w:cs="Calibri"/>
      <w:sz w:val="22"/>
    </w:rPr>
  </w:style>
  <w:style w:type="character" w:customStyle="1" w:styleId="ConsPlusNormal0">
    <w:name w:val="ConsPlusNormal Знак"/>
    <w:link w:val="ConsPlusNormal"/>
    <w:uiPriority w:val="99"/>
    <w:locked/>
    <w:rsid w:val="00963CD4"/>
    <w:rPr>
      <w:rFonts w:ascii="Calibri" w:hAnsi="Calibri" w:cs="Calibri"/>
      <w:sz w:val="22"/>
    </w:rPr>
  </w:style>
  <w:style w:type="character" w:styleId="af0">
    <w:name w:val="Strong"/>
    <w:basedOn w:val="a0"/>
    <w:uiPriority w:val="99"/>
    <w:qFormat/>
    <w:rsid w:val="00A50B2B"/>
    <w:rPr>
      <w:b/>
      <w:bCs/>
    </w:rPr>
  </w:style>
  <w:style w:type="paragraph" w:styleId="af1">
    <w:name w:val="List Paragraph"/>
    <w:basedOn w:val="a"/>
    <w:link w:val="af2"/>
    <w:uiPriority w:val="99"/>
    <w:qFormat/>
    <w:rsid w:val="002232A7"/>
    <w:pPr>
      <w:ind w:left="720"/>
      <w:contextualSpacing/>
    </w:pPr>
  </w:style>
  <w:style w:type="character" w:customStyle="1" w:styleId="10">
    <w:name w:val="Заголовок 1 Знак"/>
    <w:basedOn w:val="a0"/>
    <w:link w:val="1"/>
    <w:uiPriority w:val="99"/>
    <w:rsid w:val="0090330A"/>
    <w:rPr>
      <w:b/>
      <w:sz w:val="24"/>
    </w:rPr>
  </w:style>
  <w:style w:type="character" w:customStyle="1" w:styleId="20">
    <w:name w:val="Заголовок 2 Знак"/>
    <w:basedOn w:val="a0"/>
    <w:link w:val="2"/>
    <w:uiPriority w:val="99"/>
    <w:rsid w:val="0090330A"/>
    <w:rPr>
      <w:rFonts w:ascii="Calibri Light" w:hAnsi="Calibri Light"/>
      <w:b/>
      <w:bCs/>
      <w:i/>
      <w:iCs/>
      <w:sz w:val="28"/>
      <w:szCs w:val="28"/>
    </w:rPr>
  </w:style>
  <w:style w:type="paragraph" w:customStyle="1" w:styleId="12">
    <w:name w:val="Абзац списка1"/>
    <w:basedOn w:val="a"/>
    <w:uiPriority w:val="99"/>
    <w:rsid w:val="0090330A"/>
    <w:pPr>
      <w:spacing w:after="160" w:line="259" w:lineRule="auto"/>
      <w:ind w:left="720"/>
      <w:contextualSpacing/>
    </w:pPr>
    <w:rPr>
      <w:rFonts w:ascii="Calibri" w:hAnsi="Calibri"/>
      <w:sz w:val="22"/>
      <w:szCs w:val="22"/>
      <w:lang w:eastAsia="en-US"/>
    </w:rPr>
  </w:style>
  <w:style w:type="character" w:styleId="af3">
    <w:name w:val="annotation reference"/>
    <w:uiPriority w:val="99"/>
    <w:semiHidden/>
    <w:rsid w:val="0090330A"/>
    <w:rPr>
      <w:rFonts w:cs="Times New Roman"/>
      <w:sz w:val="16"/>
    </w:rPr>
  </w:style>
  <w:style w:type="paragraph" w:styleId="af4">
    <w:name w:val="annotation text"/>
    <w:basedOn w:val="a"/>
    <w:link w:val="af5"/>
    <w:uiPriority w:val="99"/>
    <w:semiHidden/>
    <w:rsid w:val="0090330A"/>
    <w:pPr>
      <w:widowControl w:val="0"/>
      <w:autoSpaceDE w:val="0"/>
      <w:autoSpaceDN w:val="0"/>
      <w:adjustRightInd w:val="0"/>
    </w:pPr>
    <w:rPr>
      <w:sz w:val="20"/>
      <w:szCs w:val="20"/>
    </w:rPr>
  </w:style>
  <w:style w:type="character" w:customStyle="1" w:styleId="af5">
    <w:name w:val="Текст примечания Знак"/>
    <w:basedOn w:val="a0"/>
    <w:link w:val="af4"/>
    <w:uiPriority w:val="99"/>
    <w:semiHidden/>
    <w:rsid w:val="0090330A"/>
  </w:style>
  <w:style w:type="character" w:styleId="af6">
    <w:name w:val="page number"/>
    <w:uiPriority w:val="99"/>
    <w:rsid w:val="0090330A"/>
    <w:rPr>
      <w:rFonts w:cs="Times New Roman"/>
    </w:rPr>
  </w:style>
  <w:style w:type="paragraph" w:customStyle="1" w:styleId="msonormalcxspmiddle">
    <w:name w:val="msonormalcxspmiddle"/>
    <w:basedOn w:val="a"/>
    <w:uiPriority w:val="99"/>
    <w:rsid w:val="0090330A"/>
    <w:pPr>
      <w:spacing w:before="100" w:beforeAutospacing="1" w:after="100" w:afterAutospacing="1"/>
    </w:pPr>
  </w:style>
  <w:style w:type="paragraph" w:customStyle="1" w:styleId="msonormalcxsplast">
    <w:name w:val="msonormalcxsplast"/>
    <w:basedOn w:val="a"/>
    <w:uiPriority w:val="99"/>
    <w:rsid w:val="0090330A"/>
    <w:pPr>
      <w:spacing w:before="100" w:beforeAutospacing="1" w:after="100" w:afterAutospacing="1"/>
    </w:pPr>
  </w:style>
  <w:style w:type="character" w:customStyle="1" w:styleId="ecattext">
    <w:name w:val="ecattext"/>
    <w:rsid w:val="0090330A"/>
  </w:style>
  <w:style w:type="paragraph" w:customStyle="1" w:styleId="13">
    <w:name w:val="Знак1 Знак Знак"/>
    <w:basedOn w:val="a"/>
    <w:next w:val="2"/>
    <w:autoRedefine/>
    <w:uiPriority w:val="99"/>
    <w:rsid w:val="0090330A"/>
    <w:pPr>
      <w:spacing w:after="160" w:line="240" w:lineRule="exact"/>
    </w:pPr>
    <w:rPr>
      <w:szCs w:val="20"/>
      <w:lang w:val="en-US" w:eastAsia="en-US"/>
    </w:rPr>
  </w:style>
  <w:style w:type="character" w:customStyle="1" w:styleId="af2">
    <w:name w:val="Абзац списка Знак"/>
    <w:link w:val="af1"/>
    <w:uiPriority w:val="99"/>
    <w:locked/>
    <w:rsid w:val="0090330A"/>
    <w:rPr>
      <w:sz w:val="24"/>
      <w:szCs w:val="24"/>
    </w:rPr>
  </w:style>
  <w:style w:type="character" w:styleId="af7">
    <w:name w:val="Emphasis"/>
    <w:qFormat/>
    <w:rsid w:val="0090330A"/>
    <w:rPr>
      <w:rFonts w:ascii="Times New Roman" w:hAnsi="Times New Roman" w:cs="Times New Roman"/>
      <w:i/>
      <w:iCs/>
    </w:rPr>
  </w:style>
  <w:style w:type="paragraph" w:customStyle="1" w:styleId="--">
    <w:name w:val="- список - отдельный"/>
    <w:basedOn w:val="af8"/>
    <w:next w:val="--0"/>
    <w:rsid w:val="0090330A"/>
    <w:pPr>
      <w:widowControl/>
      <w:numPr>
        <w:numId w:val="3"/>
      </w:numPr>
      <w:tabs>
        <w:tab w:val="clear" w:pos="720"/>
        <w:tab w:val="num" w:pos="360"/>
      </w:tabs>
      <w:autoSpaceDE/>
      <w:autoSpaceDN/>
      <w:adjustRightInd/>
      <w:spacing w:before="120"/>
      <w:ind w:left="360" w:firstLine="0"/>
    </w:pPr>
    <w:rPr>
      <w:rFonts w:ascii="Arial" w:hAnsi="Arial" w:cs="Arial CYR"/>
      <w:sz w:val="22"/>
      <w:szCs w:val="22"/>
    </w:rPr>
  </w:style>
  <w:style w:type="paragraph" w:customStyle="1" w:styleId="--0">
    <w:name w:val="- список - продолжение"/>
    <w:basedOn w:val="--"/>
    <w:rsid w:val="0090330A"/>
    <w:pPr>
      <w:spacing w:before="0"/>
    </w:pPr>
  </w:style>
  <w:style w:type="paragraph" w:customStyle="1" w:styleId="--2">
    <w:name w:val="- список - продолжение 2"/>
    <w:basedOn w:val="--0"/>
    <w:rsid w:val="0090330A"/>
    <w:pPr>
      <w:numPr>
        <w:ilvl w:val="1"/>
      </w:numPr>
      <w:tabs>
        <w:tab w:val="clear" w:pos="1440"/>
        <w:tab w:val="num" w:pos="360"/>
        <w:tab w:val="num" w:pos="720"/>
      </w:tabs>
      <w:ind w:left="720" w:hanging="720"/>
    </w:pPr>
  </w:style>
  <w:style w:type="paragraph" w:customStyle="1" w:styleId="--3">
    <w:name w:val="- список - продолжение 3"/>
    <w:basedOn w:val="--2"/>
    <w:rsid w:val="0090330A"/>
    <w:pPr>
      <w:numPr>
        <w:ilvl w:val="2"/>
      </w:numPr>
      <w:tabs>
        <w:tab w:val="num" w:pos="360"/>
        <w:tab w:val="num" w:pos="720"/>
        <w:tab w:val="num" w:pos="1080"/>
        <w:tab w:val="num" w:pos="1440"/>
      </w:tabs>
      <w:ind w:left="1080" w:hanging="720"/>
    </w:pPr>
  </w:style>
  <w:style w:type="paragraph" w:styleId="af8">
    <w:name w:val="Normal (Web)"/>
    <w:basedOn w:val="a"/>
    <w:uiPriority w:val="99"/>
    <w:unhideWhenUsed/>
    <w:rsid w:val="0090330A"/>
    <w:pPr>
      <w:widowControl w:val="0"/>
      <w:autoSpaceDE w:val="0"/>
      <w:autoSpaceDN w:val="0"/>
      <w:adjustRightInd w:val="0"/>
    </w:pPr>
  </w:style>
  <w:style w:type="character" w:customStyle="1" w:styleId="ListParagraphChar">
    <w:name w:val="List Paragraph Char"/>
    <w:link w:val="23"/>
    <w:locked/>
    <w:rsid w:val="0090330A"/>
    <w:rPr>
      <w:rFonts w:ascii="Calibri" w:hAnsi="Calibri"/>
      <w:sz w:val="22"/>
      <w:szCs w:val="22"/>
      <w:lang w:eastAsia="en-US"/>
    </w:rPr>
  </w:style>
  <w:style w:type="paragraph" w:customStyle="1" w:styleId="23">
    <w:name w:val="Абзац списка2"/>
    <w:basedOn w:val="a"/>
    <w:link w:val="ListParagraphChar"/>
    <w:rsid w:val="0090330A"/>
    <w:pPr>
      <w:spacing w:after="160" w:line="256" w:lineRule="auto"/>
      <w:ind w:left="720"/>
      <w:contextualSpacing/>
    </w:pPr>
    <w:rPr>
      <w:rFonts w:ascii="Calibri" w:hAnsi="Calibri"/>
      <w:sz w:val="22"/>
      <w:szCs w:val="22"/>
      <w:lang w:eastAsia="en-US"/>
    </w:rPr>
  </w:style>
  <w:style w:type="character" w:customStyle="1" w:styleId="apple-converted-space">
    <w:name w:val="apple-converted-space"/>
    <w:rsid w:val="0090330A"/>
    <w:rPr>
      <w:rFonts w:ascii="Times New Roman" w:hAnsi="Times New Roman" w:cs="Times New Roman" w:hint="default"/>
    </w:rPr>
  </w:style>
  <w:style w:type="character" w:customStyle="1" w:styleId="fontstyle01">
    <w:name w:val="fontstyle01"/>
    <w:rsid w:val="0090330A"/>
    <w:rPr>
      <w:rFonts w:ascii="HelveticaNeueWorld-55Roman" w:hAnsi="HelveticaNeueWorld-55Roman" w:hint="default"/>
      <w:b w:val="0"/>
      <w:bCs w:val="0"/>
      <w:i w:val="0"/>
      <w:iCs w:val="0"/>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531306">
      <w:bodyDiv w:val="1"/>
      <w:marLeft w:val="0"/>
      <w:marRight w:val="0"/>
      <w:marTop w:val="0"/>
      <w:marBottom w:val="0"/>
      <w:divBdr>
        <w:top w:val="none" w:sz="0" w:space="0" w:color="auto"/>
        <w:left w:val="none" w:sz="0" w:space="0" w:color="auto"/>
        <w:bottom w:val="none" w:sz="0" w:space="0" w:color="auto"/>
        <w:right w:val="none" w:sz="0" w:space="0" w:color="auto"/>
      </w:divBdr>
    </w:div>
    <w:div w:id="301272844">
      <w:bodyDiv w:val="1"/>
      <w:marLeft w:val="0"/>
      <w:marRight w:val="0"/>
      <w:marTop w:val="0"/>
      <w:marBottom w:val="0"/>
      <w:divBdr>
        <w:top w:val="none" w:sz="0" w:space="0" w:color="auto"/>
        <w:left w:val="none" w:sz="0" w:space="0" w:color="auto"/>
        <w:bottom w:val="none" w:sz="0" w:space="0" w:color="auto"/>
        <w:right w:val="none" w:sz="0" w:space="0" w:color="auto"/>
      </w:divBdr>
    </w:div>
    <w:div w:id="347609676">
      <w:bodyDiv w:val="1"/>
      <w:marLeft w:val="0"/>
      <w:marRight w:val="0"/>
      <w:marTop w:val="0"/>
      <w:marBottom w:val="0"/>
      <w:divBdr>
        <w:top w:val="none" w:sz="0" w:space="0" w:color="auto"/>
        <w:left w:val="none" w:sz="0" w:space="0" w:color="auto"/>
        <w:bottom w:val="none" w:sz="0" w:space="0" w:color="auto"/>
        <w:right w:val="none" w:sz="0" w:space="0" w:color="auto"/>
      </w:divBdr>
    </w:div>
    <w:div w:id="702947057">
      <w:bodyDiv w:val="1"/>
      <w:marLeft w:val="0"/>
      <w:marRight w:val="0"/>
      <w:marTop w:val="0"/>
      <w:marBottom w:val="0"/>
      <w:divBdr>
        <w:top w:val="none" w:sz="0" w:space="0" w:color="auto"/>
        <w:left w:val="none" w:sz="0" w:space="0" w:color="auto"/>
        <w:bottom w:val="none" w:sz="0" w:space="0" w:color="auto"/>
        <w:right w:val="none" w:sz="0" w:space="0" w:color="auto"/>
      </w:divBdr>
    </w:div>
    <w:div w:id="1032267865">
      <w:bodyDiv w:val="1"/>
      <w:marLeft w:val="0"/>
      <w:marRight w:val="0"/>
      <w:marTop w:val="0"/>
      <w:marBottom w:val="0"/>
      <w:divBdr>
        <w:top w:val="none" w:sz="0" w:space="0" w:color="auto"/>
        <w:left w:val="none" w:sz="0" w:space="0" w:color="auto"/>
        <w:bottom w:val="none" w:sz="0" w:space="0" w:color="auto"/>
        <w:right w:val="none" w:sz="0" w:space="0" w:color="auto"/>
      </w:divBdr>
    </w:div>
    <w:div w:id="1279878042">
      <w:bodyDiv w:val="1"/>
      <w:marLeft w:val="0"/>
      <w:marRight w:val="0"/>
      <w:marTop w:val="0"/>
      <w:marBottom w:val="0"/>
      <w:divBdr>
        <w:top w:val="none" w:sz="0" w:space="0" w:color="auto"/>
        <w:left w:val="none" w:sz="0" w:space="0" w:color="auto"/>
        <w:bottom w:val="none" w:sz="0" w:space="0" w:color="auto"/>
        <w:right w:val="none" w:sz="0" w:space="0" w:color="auto"/>
      </w:divBdr>
    </w:div>
    <w:div w:id="1860579758">
      <w:bodyDiv w:val="1"/>
      <w:marLeft w:val="0"/>
      <w:marRight w:val="0"/>
      <w:marTop w:val="0"/>
      <w:marBottom w:val="0"/>
      <w:divBdr>
        <w:top w:val="none" w:sz="0" w:space="0" w:color="auto"/>
        <w:left w:val="none" w:sz="0" w:space="0" w:color="auto"/>
        <w:bottom w:val="none" w:sz="0" w:space="0" w:color="auto"/>
        <w:right w:val="none" w:sz="0" w:space="0" w:color="auto"/>
      </w:divBdr>
    </w:div>
    <w:div w:id="2138837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gregatoreat.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7665B32A5407D2389D7680AEFC2E9B319924D1BAF97C92C524DEC27961D1449520E64D832EFC0AB73D7E062C70858B2C179E6E71A0132E49M6bEN"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4C969ECB919216B07ED8539F8473130E1BC525310C6667107B78A58B0DED373AAFCEEE274C6B765DD5AB1CF4E7DDCD3E5CBD20849626E8807GB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E50DF9DC798BDE4B3135A154B8D581DED702442D9E2C185A24318C10EE1FC8AF3C1E864FEA5BAD4r7lDJ" TargetMode="External"/><Relationship Id="rId4" Type="http://schemas.microsoft.com/office/2007/relationships/stylesWithEffects" Target="stylesWithEffects.xml"/><Relationship Id="rId9" Type="http://schemas.openxmlformats.org/officeDocument/2006/relationships/hyperlink" Target="mailto:info@angiomed.ru" TargetMode="External"/><Relationship Id="rId14" Type="http://schemas.openxmlformats.org/officeDocument/2006/relationships/hyperlink" Target="mailto:medicine@nrcerm.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E6E54B-C3EE-43D3-A1D2-0F43BF8BCD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23</Pages>
  <Words>7436</Words>
  <Characters>54748</Characters>
  <Application>Microsoft Office Word</Application>
  <DocSecurity>0</DocSecurity>
  <Lines>456</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Tycoon</Company>
  <LinksUpToDate>false</LinksUpToDate>
  <CharactersWithSpaces>62060</CharactersWithSpaces>
  <SharedDoc>false</SharedDoc>
  <HLinks>
    <vt:vector size="42" baseType="variant">
      <vt:variant>
        <vt:i4>3014683</vt:i4>
      </vt:variant>
      <vt:variant>
        <vt:i4>18</vt:i4>
      </vt:variant>
      <vt:variant>
        <vt:i4>0</vt:i4>
      </vt:variant>
      <vt:variant>
        <vt:i4>5</vt:i4>
      </vt:variant>
      <vt:variant>
        <vt:lpwstr>mailto:medicine@nrcerm.ru</vt:lpwstr>
      </vt:variant>
      <vt:variant>
        <vt:lpwstr/>
      </vt:variant>
      <vt:variant>
        <vt:i4>5308424</vt:i4>
      </vt:variant>
      <vt:variant>
        <vt:i4>15</vt:i4>
      </vt:variant>
      <vt:variant>
        <vt:i4>0</vt:i4>
      </vt:variant>
      <vt:variant>
        <vt:i4>5</vt:i4>
      </vt:variant>
      <vt:variant>
        <vt:lpwstr>https://agregatoreat.ru/</vt:lpwstr>
      </vt:variant>
      <vt:variant>
        <vt:lpwstr/>
      </vt:variant>
      <vt:variant>
        <vt:i4>7667819</vt:i4>
      </vt:variant>
      <vt:variant>
        <vt:i4>12</vt:i4>
      </vt:variant>
      <vt:variant>
        <vt:i4>0</vt:i4>
      </vt:variant>
      <vt:variant>
        <vt:i4>5</vt:i4>
      </vt:variant>
      <vt:variant>
        <vt:lpwstr>consultantplus://offline/ref=7665B32A5407D2389D7680AEFC2E9B319924D1BAF97C92C524DEC27961D1449520E64D832EFC0AB73D7E062C70858B2C179E6E71A0132E49M6bEN</vt:lpwstr>
      </vt:variant>
      <vt:variant>
        <vt:lpwstr/>
      </vt:variant>
      <vt:variant>
        <vt:i4>7929954</vt:i4>
      </vt:variant>
      <vt:variant>
        <vt:i4>9</vt:i4>
      </vt:variant>
      <vt:variant>
        <vt:i4>0</vt:i4>
      </vt:variant>
      <vt:variant>
        <vt:i4>5</vt:i4>
      </vt:variant>
      <vt:variant>
        <vt:lpwstr>consultantplus://offline/ref=84C969ECB919216B07ED8539F8473130E1BC525310C6667107B78A58B0DED373AAFCEEE274C6B765DD5AB1CF4E7DDCD3E5CBD20849626E8807GBM</vt:lpwstr>
      </vt:variant>
      <vt:variant>
        <vt:lpwstr/>
      </vt:variant>
      <vt:variant>
        <vt:i4>7209020</vt:i4>
      </vt:variant>
      <vt:variant>
        <vt:i4>6</vt:i4>
      </vt:variant>
      <vt:variant>
        <vt:i4>0</vt:i4>
      </vt:variant>
      <vt:variant>
        <vt:i4>5</vt:i4>
      </vt:variant>
      <vt:variant>
        <vt:lpwstr>consultantplus://offline/ref=AE50DF9DC798BDE4B3135A154B8D581DED702442D9E2C185A24318C10EE1FC8AF3C1E864FEA5BAD4r7lDJ</vt:lpwstr>
      </vt:variant>
      <vt:variant>
        <vt:lpwstr/>
      </vt:variant>
      <vt:variant>
        <vt:i4>4456508</vt:i4>
      </vt:variant>
      <vt:variant>
        <vt:i4>3</vt:i4>
      </vt:variant>
      <vt:variant>
        <vt:i4>0</vt:i4>
      </vt:variant>
      <vt:variant>
        <vt:i4>5</vt:i4>
      </vt:variant>
      <vt:variant>
        <vt:lpwstr>mailto:mercury-gittin@yandex.ru</vt:lpwstr>
      </vt:variant>
      <vt:variant>
        <vt:lpwstr/>
      </vt:variant>
      <vt:variant>
        <vt:i4>3997766</vt:i4>
      </vt:variant>
      <vt:variant>
        <vt:i4>0</vt:i4>
      </vt:variant>
      <vt:variant>
        <vt:i4>0</vt:i4>
      </vt:variant>
      <vt:variant>
        <vt:i4>5</vt:i4>
      </vt:variant>
      <vt:variant>
        <vt:lpwstr>mailto:apteka104@nrcerm.ru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Хитрова Ольга Павловна</dc:creator>
  <cp:lastModifiedBy>Кизюрина Алена Алексеевна</cp:lastModifiedBy>
  <cp:revision>17</cp:revision>
  <cp:lastPrinted>2026-07-07T10:32:00Z</cp:lastPrinted>
  <dcterms:created xsi:type="dcterms:W3CDTF">2026-07-14T07:42:00Z</dcterms:created>
  <dcterms:modified xsi:type="dcterms:W3CDTF">2026-08-11T11:36:00Z</dcterms:modified>
</cp:coreProperties>
</file>