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D8" w:rsidRDefault="008E10D8" w:rsidP="008E10D8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                           </w:t>
      </w:r>
      <w:r w:rsidR="004668C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                     </w:t>
      </w:r>
      <w:r w:rsidRPr="008E10D8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ДОГОВОР № Б-119-2026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 </w:t>
      </w:r>
    </w:p>
    <w:p w:rsidR="008E10D8" w:rsidRPr="008E10D8" w:rsidRDefault="008E10D8" w:rsidP="008E10D8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ОБ ОРГАНИЗАЦИИ </w:t>
      </w:r>
      <w:proofErr w:type="gramStart"/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ОСУЩЕСТВЛЕНИЯ ОБЯЗАТЕЛЬНОГО СТРАХОВАНИЯ ГРАЖДАНСКОЙ ОТВЕТСТВЕННОСТИ ВЛАДЕЛЬЦА ОПАСНОГО ОБЪЕКТА</w:t>
      </w:r>
      <w:proofErr w:type="gramEnd"/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ЗА ПРИЧИНЕНИЕ ВРЕДА В РЕЗУЛЬТАТЕ АВАРИИ НА ОПАСНОМ ОБЪЕКТЕ</w:t>
      </w:r>
    </w:p>
    <w:p w:rsidR="008E10D8" w:rsidRP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ИКЗ № 261771510713977150100100010000000000</w:t>
      </w:r>
    </w:p>
    <w:p w:rsidR="008E10D8" w:rsidRP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 Москва                                                                                       «___ » __________ 2026 г.</w:t>
      </w:r>
    </w:p>
    <w:p w:rsidR="008E10D8" w:rsidRPr="006F5562" w:rsidRDefault="008E10D8" w:rsidP="006F55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6F556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Федеральное государственное бюджетное учреждение «Федеральный научно-клинический центр космической медицины и биологии» Федерального медико-биологического агентства (ФГБУ «ФНКЦ </w:t>
      </w:r>
      <w:proofErr w:type="spellStart"/>
      <w:r w:rsidRPr="006F556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КМиБ</w:t>
      </w:r>
      <w:proofErr w:type="spellEnd"/>
      <w:r w:rsidRPr="006F556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» ФМБА России</w:t>
      </w:r>
      <w:r w:rsidRPr="006F55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именуемое в дальнейшем «Страхователь», в лице заместителя директора по экономике и финансам Слепухина Сергея Николаевича, действующего на основании доверенности от 12.01.2026 № 1-Д, с одной стороны, и ______________ «________» в лице _______________, действующего на основании _________________, именуемый в дальнейшем «Страховщик», с другой стороны, совместно именуемые «Стороны</w:t>
      </w:r>
      <w:proofErr w:type="gramEnd"/>
      <w:r w:rsidRPr="006F55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», </w:t>
      </w:r>
      <w:proofErr w:type="gramStart"/>
      <w:r w:rsidRPr="006F55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 каждая по отдельности «Сторона», на </w:t>
      </w:r>
      <w:r w:rsidRPr="00674CC8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>основании п. 5 ч. 1</w:t>
      </w:r>
      <w:r w:rsidRPr="006F55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на основании итогового протокола закупочной сессии от ______ № ______________, проведенной с использованием единого </w:t>
      </w:r>
      <w:proofErr w:type="spellStart"/>
      <w:r w:rsidRPr="006F55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агрегатора</w:t>
      </w:r>
      <w:proofErr w:type="spellEnd"/>
      <w:r w:rsidRPr="006F55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торговли (</w:t>
      </w:r>
      <w:hyperlink r:id="rId9" w:tgtFrame="_blank" w:history="1">
        <w:r w:rsidRPr="006F5562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  <w:lang w:eastAsia="ru-RU"/>
          </w:rPr>
          <w:t>https://</w:t>
        </w:r>
        <w:r w:rsidRPr="006F5562">
          <w:rPr>
            <w:rFonts w:ascii="Times New Roman" w:eastAsia="Times New Roman" w:hAnsi="Times New Roman" w:cs="Times New Roman"/>
            <w:color w:val="3964FE"/>
            <w:sz w:val="24"/>
            <w:szCs w:val="24"/>
            <w:lang w:eastAsia="ru-RU"/>
          </w:rPr>
          <w:t>agregatoreat</w:t>
        </w:r>
        <w:r w:rsidRPr="006F5562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  <w:lang w:eastAsia="ru-RU"/>
          </w:rPr>
          <w:t>.ru/</w:t>
        </w:r>
      </w:hyperlink>
      <w:r w:rsidRPr="006F55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заключили настоящий договор (далее – Договор) о нижеследующем:</w:t>
      </w:r>
      <w:proofErr w:type="gramEnd"/>
    </w:p>
    <w:p w:rsidR="008E10D8" w:rsidRPr="008E10D8" w:rsidRDefault="008E10D8" w:rsidP="004668C4">
      <w:pPr>
        <w:shd w:val="clear" w:color="auto" w:fill="FFFFFF"/>
        <w:spacing w:before="480" w:after="240" w:line="450" w:lineRule="atLeast"/>
        <w:ind w:left="2127" w:hanging="2127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68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</w:t>
      </w:r>
      <w:r w:rsidR="004668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</w:t>
      </w:r>
      <w:r w:rsidRPr="004668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ПРЕДМЕТ ДОГОВОРА</w:t>
      </w:r>
    </w:p>
    <w:p w:rsidR="008E10D8" w:rsidRP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1.1.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Предметом настоящего Договора является </w:t>
      </w:r>
      <w:r w:rsidR="00C8430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C84308" w:rsidRPr="00C8430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бязательное страхование гражданской ответственности владельца опасного производственного объекта</w:t>
      </w:r>
      <w:r w:rsidR="00C8430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(далее – ОСОПО) в соответствии с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(далее – Федеральный закон № 225-ФЗ), Положением Центрального банка России от 28.12.2016 № 574-П «О правилах обязательного страхования гражданской ответственности владельца опасного объекта за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причинение вреда в результате аварии на опасном объекте» (далее – Правила).</w:t>
      </w:r>
      <w:r w:rsidR="008340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Страховщик страхует: гражданскую ответственность владельца опасного объекта за </w:t>
      </w:r>
      <w:r w:rsidR="00BF4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причинение </w:t>
      </w:r>
      <w:r w:rsidR="008340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вреда в результате аварии на опасном объекте,  а Страхователь </w:t>
      </w:r>
      <w:proofErr w:type="gramStart"/>
      <w:r w:rsidR="008340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оплачивает страховую премию в</w:t>
      </w:r>
      <w:proofErr w:type="gramEnd"/>
      <w:r w:rsidR="008340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полном объеме и сроки предусмотренные Договором.</w:t>
      </w:r>
    </w:p>
    <w:p w:rsid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 На основании настоящего Договора Страховщик выдаёт Страхователю полис (полисы) ОСОПО в отношении следующих опасных объектов:</w:t>
      </w:r>
    </w:p>
    <w:p w:rsid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10916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419"/>
        <w:gridCol w:w="1134"/>
        <w:gridCol w:w="1714"/>
        <w:gridCol w:w="1780"/>
        <w:gridCol w:w="1183"/>
        <w:gridCol w:w="1276"/>
        <w:gridCol w:w="1843"/>
      </w:tblGrid>
      <w:tr w:rsidR="00867247" w:rsidRPr="008E10D8" w:rsidTr="00D32300">
        <w:trPr>
          <w:tblHeader/>
        </w:trPr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модель лифта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</w:t>
            </w:r>
          </w:p>
        </w:tc>
        <w:tc>
          <w:tcPr>
            <w:tcW w:w="1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Заводской номер лифта/учетный номер</w:t>
            </w:r>
          </w:p>
        </w:tc>
        <w:tc>
          <w:tcPr>
            <w:tcW w:w="17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Предприятие-изготовитель лифта</w:t>
            </w:r>
          </w:p>
        </w:tc>
        <w:tc>
          <w:tcPr>
            <w:tcW w:w="1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2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остановок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Грузоподъемность лифта, </w:t>
            </w:r>
            <w:proofErr w:type="gramStart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установки лифта</w:t>
            </w:r>
          </w:p>
        </w:tc>
      </w:tr>
      <w:tr w:rsidR="00867247" w:rsidRPr="008E10D8" w:rsidTr="00D32300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392766">
            <w:pPr>
              <w:spacing w:after="0" w:line="37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Грузовой лифт ПГ-0505 (несамостоятельного пользования)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5C74A7" w:rsidP="005C74A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</w:t>
            </w:r>
            <w:r w:rsidR="008E10D8"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proofErr w:type="spellEnd"/>
            <w:r w:rsidR="008E10D8"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2018</w:t>
            </w:r>
          </w:p>
        </w:tc>
        <w:tc>
          <w:tcPr>
            <w:tcW w:w="1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Заводской № 92145 Учетный № 304440</w:t>
            </w:r>
          </w:p>
        </w:tc>
        <w:tc>
          <w:tcPr>
            <w:tcW w:w="17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</w:t>
            </w:r>
            <w:proofErr w:type="spellStart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Щербинский</w:t>
            </w:r>
            <w:proofErr w:type="spellEnd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лифтостроительный завод»</w:t>
            </w:r>
          </w:p>
        </w:tc>
        <w:tc>
          <w:tcPr>
            <w:tcW w:w="1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Москва, ул. </w:t>
            </w:r>
            <w:proofErr w:type="spellStart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Щукинская</w:t>
            </w:r>
            <w:proofErr w:type="spellEnd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5, стр. 4</w:t>
            </w:r>
          </w:p>
        </w:tc>
      </w:tr>
      <w:tr w:rsidR="00867247" w:rsidRPr="008E10D8" w:rsidTr="00D32300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392766">
            <w:pPr>
              <w:spacing w:after="0" w:line="375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Грузовой лифт ПГ-1005 (несамостоятельного пользования)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5C74A7" w:rsidP="005C74A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</w:t>
            </w:r>
            <w:r w:rsidR="008E10D8"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proofErr w:type="spellEnd"/>
            <w:r w:rsidR="008E10D8"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2018</w:t>
            </w:r>
          </w:p>
        </w:tc>
        <w:tc>
          <w:tcPr>
            <w:tcW w:w="1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Заводской № 98413 Учетный № 304441</w:t>
            </w:r>
          </w:p>
        </w:tc>
        <w:tc>
          <w:tcPr>
            <w:tcW w:w="17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</w:t>
            </w:r>
            <w:proofErr w:type="spellStart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Щербинский</w:t>
            </w:r>
            <w:proofErr w:type="spellEnd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лифтостроительный завод»</w:t>
            </w:r>
          </w:p>
        </w:tc>
        <w:tc>
          <w:tcPr>
            <w:tcW w:w="1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10D8" w:rsidRPr="008E10D8" w:rsidRDefault="008E10D8" w:rsidP="008672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Москва, ул. </w:t>
            </w:r>
            <w:proofErr w:type="spellStart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Щукинская</w:t>
            </w:r>
            <w:proofErr w:type="spellEnd"/>
            <w:r w:rsidRPr="008E1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5, стр. 4</w:t>
            </w:r>
          </w:p>
        </w:tc>
      </w:tr>
    </w:tbl>
    <w:p w:rsidR="008E10D8" w:rsidRDefault="008E10D8" w:rsidP="00D32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E10D8" w:rsidRP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E10D8" w:rsidRP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1.3.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основании заявления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форм исходных данных, установленных Правилами, а также других документов согласно п. 1.3 Правил, Страховщик производит расчет страховой премии по полису (полисам) ОСОПО, выставляет Страхователю </w:t>
      </w:r>
      <w:r w:rsidR="00C8430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счет (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счета</w:t>
      </w:r>
      <w:r w:rsidR="00C8430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оплату страховой премии.</w:t>
      </w:r>
    </w:p>
    <w:p w:rsidR="008E10D8" w:rsidRP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В соответствии с настоящим Договором Страховщик обязуется после поступления на расчетный счет Страховщика страховой премии по полису (полисам) выдать Страхователю на каждый опасный объект, указанный в заявлении о заключении договора ОСОПО, полис ОСОПО, оформленный в соответствии с действующим законодательством, а также иные документы, предусмотренные Правилами при заключении договора ОСОПО.</w:t>
      </w:r>
    </w:p>
    <w:p w:rsidR="008E10D8" w:rsidRP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:rsidR="008E10D8" w:rsidRPr="008E10D8" w:rsidRDefault="008E10D8" w:rsidP="008E1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1.5. Обязательному страхованию в соответствии с Федеральным законом № 225-ФЗ подлежит риск наступления гражданской ответственности владельца опасного объекта по обязательствам, возникающим вследствие причинения вреда потерпевшим в результате аварии на опасном объекте.</w:t>
      </w:r>
    </w:p>
    <w:p w:rsidR="008E10D8" w:rsidRPr="008E10D8" w:rsidRDefault="004668C4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ОБЪЕКТЫ СТРАХОВАНИЯ И СТРАХОВЫЕ СЛУЧАИ</w:t>
      </w:r>
    </w:p>
    <w:p w:rsidR="00C23D65" w:rsidRDefault="008E10D8" w:rsidP="00E579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 Объектом обязательного страхования гражданской ответственности владельца опасного объекта за причинение вреда в результате аварии на опасном объекте по полису (полисам), выдаваемому на основании настоящего Договора, являются имущественные интересы владельца опасного объекта, связанные с его обязанностью возместить вред, причиненный потерпевшим.</w:t>
      </w:r>
    </w:p>
    <w:p w:rsidR="008E10D8" w:rsidRPr="008E10D8" w:rsidRDefault="008E10D8" w:rsidP="00E579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 Страховым риском является возможность наступления гражданской ответственности владельца опасного объекта по обязательствам, возникающим вследствие причинения вреда потерпевшим в результате аварии на опасном объекте.</w:t>
      </w:r>
    </w:p>
    <w:p w:rsidR="008E10D8" w:rsidRPr="008E10D8" w:rsidRDefault="008E10D8" w:rsidP="00E579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 Страховым случаем по каждому из полисов, выдаваемых на основании настоящего Договора, является наступление гражданской ответственности Страхователя по обязательствам, возникающим вследствие причинения вреда потерпевшим в период действия договора ОСОПО, которое влечет за собой обязанность Страховщика произвести страховую выплату потерпевшим.</w:t>
      </w:r>
    </w:p>
    <w:p w:rsidR="008E10D8" w:rsidRPr="008E10D8" w:rsidRDefault="008E10D8" w:rsidP="00E579C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 По договору ОСОПО Страховщик не возмещает: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вред, причиненный имуществу Страхователя;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расходы потерпевшего, связанные с неисполнением или ненадлежащим исполнением своих гражданско-правовых обязательств, определяемые в соответствии с Гражданским кодексом Российской Федерации, федеральными законами и принятыми в соответствии с ними иными нормативными правовыми актами,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включающие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том числе неполученные доходы (упущенную выгоду) потерпевшего, непредвиденные, судебные и иные расходы;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вред, причиненный имуществу потерпевшего, умышленные действия которого явились причиной аварии на опасном объекте;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убытки, являющиеся упущенной выгодой, в том числе связанные с утратой стоимости имущества, а также моральный вред.</w:t>
      </w:r>
    </w:p>
    <w:p w:rsidR="008E10D8" w:rsidRPr="008E10D8" w:rsidRDefault="008E10D8" w:rsidP="00E579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Страховщик освобождается от обязанности осуществить страховую выплату, если вред потерпевшим причинен в результате аварии на опасном объекте, произошедшей вследствие обстоятельств, предусмотренных пунктом 1 статьи 964 Гражданского кодекса Российской Федерации, а именно:</w:t>
      </w:r>
    </w:p>
    <w:p w:rsidR="008E10D8" w:rsidRPr="008E10D8" w:rsidRDefault="008E10D8" w:rsidP="00E579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воздействия ядерного взрыва, радиации или радиоактивного заражения;</w:t>
      </w:r>
    </w:p>
    <w:p w:rsidR="008E10D8" w:rsidRPr="008E10D8" w:rsidRDefault="008E10D8" w:rsidP="00E579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военных действий, а также маневров или иных военных действий;</w:t>
      </w:r>
    </w:p>
    <w:p w:rsidR="008E10D8" w:rsidRPr="008E10D8" w:rsidRDefault="008E10D8" w:rsidP="00E579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гражданской войны, народных волнений всякого рода или забастовок;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 также в результате диверсий и террористических актов.</w:t>
      </w:r>
    </w:p>
    <w:p w:rsidR="008E10D8" w:rsidRPr="008E10D8" w:rsidRDefault="008E10D8" w:rsidP="00E579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наступлении страхового случая Страховщик возмещает Страхователю расходы в целях уменьшения убытков (вреда) от страхового случая, если такие расходы были необходимы или были произведены для выполнения указаний Страховщика.</w:t>
      </w:r>
    </w:p>
    <w:p w:rsidR="008E10D8" w:rsidRPr="008E10D8" w:rsidRDefault="008E10D8" w:rsidP="00E579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Расходы в целях уменьшения убытков (вреда), подлежащих возмещению Страховщиком, должны быть возмещены Страховщиком Страхователю, даже если соответствующие меры оказались безуспешными.</w:t>
      </w:r>
    </w:p>
    <w:p w:rsidR="008E10D8" w:rsidRPr="008E10D8" w:rsidRDefault="00392766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9276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</w:t>
      </w:r>
      <w:r w:rsidRPr="0039276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СТРАХОВЫЕ СУММЫ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 Страховая сумма, в пределах которой Страховщик при наступлении каждого страхового случая (независимо от их числа в течение срока действия полиса ОСОПО) обязуется возместить потерпевшим причиненный вред, указывается в каждом полисе в зависимости от вида опасного объекта и определяется в соответствии с Федеральным законом № 225-ФЗ.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 Совокупный предельный размер всех страховых выплат по договору ОСОПО, связанных с одной аварией на опасном объекте, не может превышать размер страховой суммы по договору ОСОПО.</w:t>
      </w:r>
    </w:p>
    <w:p w:rsidR="008E10D8" w:rsidRPr="008E10D8" w:rsidRDefault="00392766" w:rsidP="00392766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      </w:t>
      </w:r>
      <w:r w:rsidR="00C23D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ЦЕНА ДОГОВОРА (СТРАХОВАЯ ПРЕМИЯ) И ПОРЯДОК РАСЧЕТОВ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4.1. </w:t>
      </w:r>
      <w:r w:rsidR="003A7EE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Цена Договора (сумма страховых премий по полисам, выдаваемым на основании настоящего Договора), составляет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______ (________) 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рублей ___ копеек.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4.1.1. Цена Договора является твердой, определена на весь срок исполнения Договора и не может изменяться в ходе его исполнения, за исключением случаев, предусмотренных частью 1 статьи 95 Федерального закона № 44-ФЗ.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4.1.2. Цена Договора включает все возможные расходы и платежи Страховщика.</w:t>
      </w:r>
    </w:p>
    <w:p w:rsidR="008E10D8" w:rsidRPr="008E10D8" w:rsidRDefault="008E10D8" w:rsidP="00077C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 Страховая премия определяется как произведение устанавливаемой в соответствии с Федеральным законом № 225-ФЗ страховой суммы и страхового тарифа, утвержденного</w:t>
      </w:r>
      <w:r w:rsidR="00077C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077C27" w:rsidRPr="00077C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Указание</w:t>
      </w:r>
      <w:r w:rsidR="005A35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</w:t>
      </w:r>
      <w:r w:rsidR="00077C27" w:rsidRPr="00077C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Банк</w:t>
      </w:r>
      <w:r w:rsidR="00077C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России от 28.05.2025 № 7067-У «</w:t>
      </w:r>
      <w:r w:rsidR="00077C27" w:rsidRPr="00077C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страховых тарифах по обязательному страхованию гражданской ответственности владельца опасного объекта за причинение вреда в результ</w:t>
      </w:r>
      <w:r w:rsidR="00077C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ате аварии на опасном объекте»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4.3. На основании статьи 149 НК РФ не подлежит налогообложению оказание услуг по страхованию, 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сострахованию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перестрахованию страховыми организациями.</w:t>
      </w:r>
    </w:p>
    <w:p w:rsidR="008E10D8" w:rsidRPr="008E10D8" w:rsidRDefault="00827533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32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Страховая премия по каждому полису ОСОПО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1932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уплачивается путем перечисления денежных средств на расчетный счет Страховщика в течение 7 (семи) банковских дней со дня выставления Страховщиком счета</w:t>
      </w:r>
      <w:r w:rsidR="00077C2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(или счетов)</w:t>
      </w:r>
      <w:r w:rsidRPr="001932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Страхователю.</w:t>
      </w:r>
    </w:p>
    <w:p w:rsidR="008E10D8" w:rsidRPr="008E10D8" w:rsidRDefault="00827533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32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Датой уплаты страховой премии считается дата списания денежных сре</w:t>
      </w:r>
      <w:proofErr w:type="gramStart"/>
      <w:r w:rsidRPr="001932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дств с р</w:t>
      </w:r>
      <w:proofErr w:type="gramEnd"/>
      <w:r w:rsidRPr="001932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асчетного счета Страхователя.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 По требованию одной из Сторон настоящего Договора другая Сторона обязана произвести сверку перечисленных Страховщику платежей страховых премий и страховых премий по фактически выданным полисам.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4.5. Сверка, указанная в п. 4.4 настоящего Договора, проводится Сторонами не чаще 1 (одного) раза в 3 (три) календарных месяца.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4.6. </w:t>
      </w:r>
      <w:r w:rsidRPr="00A67487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>Источник финансирован</w:t>
      </w:r>
      <w:r w:rsidR="00A67487" w:rsidRPr="00A67487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 xml:space="preserve">ия Договора – </w:t>
      </w:r>
      <w:r w:rsidRPr="00A67487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>субсидии на выполнение государственного задания</w:t>
      </w:r>
      <w:r w:rsidR="004D59C9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 xml:space="preserve"> и  </w:t>
      </w:r>
      <w:r w:rsidR="004D59C9" w:rsidRPr="004D59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средства от приносящей доход деятельности.</w:t>
      </w:r>
    </w:p>
    <w:p w:rsidR="008E10D8" w:rsidRPr="008E10D8" w:rsidRDefault="00077C27" w:rsidP="007532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4.7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Способ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срок 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передачи полиса ОСОПО соглас</w:t>
      </w:r>
      <w:r w:rsidR="007532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овывается Сторонами в течение 3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(трех) рабочих дней с даты за</w:t>
      </w:r>
      <w:r w:rsidR="007532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ключения Договора по адресу </w:t>
      </w:r>
      <w:proofErr w:type="spellStart"/>
      <w:r w:rsidR="007532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</w:t>
      </w:r>
      <w:proofErr w:type="gramStart"/>
      <w:r w:rsidR="0075326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</w:t>
      </w:r>
      <w:proofErr w:type="gramEnd"/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очты</w:t>
      </w:r>
      <w:proofErr w:type="spellEnd"/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 zudovrry@yandex.ru; по телефону: 8-499-973-50-80. Ответственное лицо: начальник отдела ИТО Зудов Р.Ю.</w:t>
      </w:r>
    </w:p>
    <w:p w:rsidR="008E10D8" w:rsidRPr="008E10D8" w:rsidRDefault="008E10D8" w:rsidP="003927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Допускаются следующие способы передачи:</w:t>
      </w:r>
    </w:p>
    <w:p w:rsidR="008E10D8" w:rsidRPr="008E10D8" w:rsidRDefault="008E10D8" w:rsidP="003927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бумажном носителе – вручение представителю Страхователя либо курьерская доставка по адресу, указанному Страхователем;</w:t>
      </w:r>
    </w:p>
    <w:p w:rsidR="008E10D8" w:rsidRPr="008E10D8" w:rsidRDefault="008E10D8" w:rsidP="003927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электронной форме – на 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email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указанный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Страхователем. Электронный полис, подписанный УКЭП Страховщика, имеет равную юридическую силу бумажному документу.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 передачи полиса подтверждается Актом приема-передачи полиса ОСОПО, оформляемым по форме Приложения № 2 к настоящему Договору. Акт составляется Страховщиком в течение 1 (одного) рабочего дня после передачи полиса и подписывается обеими Сторонами. При электронной передаче подтверждением также служит отчет почтовой системы о доставке на указанный адрес электронной почты.</w:t>
      </w:r>
    </w:p>
    <w:p w:rsidR="008E10D8" w:rsidRPr="008E10D8" w:rsidRDefault="008E10D8" w:rsidP="002614D2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СРОК ДЕЙСТВИЯ ДОГОВОРА ОСОПО, ПОРЯДОК ПРОДЛЕНИЯ ИЛИ ИЗМЕНЕНИЯ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5.1. Настоящий Договор вступает в силу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даты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его подписания и действует до окончания срока действия полиса ОСОПО.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Срок действия полиса ОСОПО, выдаваемого на основании настоящего Договора в отношении каждого объекта, указанного в п. 1.2 настоящего Договора, составляет 1 год и указывается в полисе.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Страхованием покрываются страховые случаи, произошедшие в пределах срока страхования, указанного в соответствующем полисе ОСОПО.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 Все изменения и дополнения настоящего Договора оформляются путем подписания дополнительного соглашения.</w:t>
      </w: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ПОРЯДОК ПРЕКРАЩЕНИЯ ПОЛИСА ОСОПО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 Действие полиса ОСОПО досрочно прекращается в следующих случаях: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6.1.1. ликвидации Страхователя, за исключением случаев, предусмотренных законодательством Российской Федерации;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6.1.2. смены владельца опасного объекта в период действия полиса ОСОПО, если новый владелец опасного объекта не уведомил Страховщика в течение 30 календарных дней со дня вступления во владение опасным объектом в письменной форме (полис ОСОПО прекращается с 24 часов 00 минут местного времени последнего дня указанного тридцатидневного срока);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6.1.3. прекращения возможности наступления страхового случая и существования страхового риска по обстоятельствам иным, чем страховой случай (в том числе прекращение соответствия опасного объекта требованиям к опасным объектам, владельцы которых обязаны осуществлять обязательное страхование);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6.1.4. в иных случаях, предусмотренных законодательством Российской Федерации.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 Договор ОСОПО может быть прекращен (расторгнут) на основе письменного уведомления: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6.2.1. по требованию Страхователя;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6.2.2. по требованию Страховщика </w:t>
      </w:r>
      <w:r w:rsidRPr="00864FA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просрочки уплаты страховой преми</w:t>
      </w:r>
      <w:r w:rsidR="0081359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</w:t>
      </w:r>
      <w:r w:rsidRPr="00864FA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более чем на 30 календарных дней;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6.2.3. по соглашению Сторон.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 Датой прекращения (расторжения) договора ОСОПО по требованию Страхователя или Страховщика считается дата получения другой Стороной уведомления, направленного Стороной-инициатором прекращения действия договора ОСОПО.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 При прекращении (расторжении) договора ОСОПО: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</w:t>
      </w:r>
      <w:r w:rsidR="00082F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по обстоятельствам, указанным в </w:t>
      </w:r>
      <w:r w:rsidR="002A56EB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пункт</w:t>
      </w:r>
      <w:r w:rsidR="002A56E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ах</w:t>
      </w:r>
      <w:r w:rsidR="002A56EB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7E4D3C" w:rsidRPr="009F6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6.1.1</w:t>
      </w:r>
      <w:r w:rsidR="007E4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6.1.2</w:t>
      </w:r>
      <w:r w:rsidR="00B824C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="00B824CF" w:rsidRPr="009F6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6.2.1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настоящего Договора, а также при расторжении полиса ОСОПО по требованию Страхователя в случае прекращения соответствия опасного объекта требованиям Федерального закона № 225-ФЗ к опасным объектам, владельцы которых обязаны осуществлять обязательное страхование, Страхователь имеет право потребовать возврата части уплаченной им страховой премии пропорционально 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неистекшему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сроку страхования за вычетом осуществленных Страховщиком расходов на осуществление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обязательного страхования и отчислений в резерв для финансирования компенсационных выплат в соответствии со структурой страховых тарифов, установленной Банком России в соответствии с частью 3 статьи 7 Федерального закона № 225-ФЗ;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</w:t>
      </w:r>
      <w:r w:rsidR="00FD77A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по обстоятельствам, указанным в пунктах 6.1.3 и 6.2.3 настоящего Договора, Страховщик имеет право на часть страховой премии пропорционально времени, в течение которого действовал договор ОСОПО.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6.5. Досрочное прекращение действия полиса не влечет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собой освобождение Страховщика от обязанности по осуществлению страховых выплат по произошедшим в течение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срока действия договора ОСОПО страховым случаям.</w:t>
      </w:r>
    </w:p>
    <w:p w:rsidR="008E10D8" w:rsidRPr="008E10D8" w:rsidRDefault="008E10D8" w:rsidP="002E4F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6.6. Договор и полис ОСОПО могут быть признаны судом недействительными с момента его заключения в порядке, предусмотренном законодательством РФ.</w:t>
      </w:r>
    </w:p>
    <w:p w:rsidR="008E10D8" w:rsidRPr="008E10D8" w:rsidRDefault="008E10D8" w:rsidP="00D40A8A">
      <w:pPr>
        <w:shd w:val="clear" w:color="auto" w:fill="FFFFFF"/>
        <w:spacing w:before="480" w:after="240" w:line="450" w:lineRule="atLeast"/>
        <w:ind w:left="993" w:hanging="993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7. ПРАВА И ОБЯЗАННОСТИ СТОРОН, ДЕЙСТВИЯ ЛИЦ ПРИ НАСТУПЛЕНИИ </w:t>
      </w:r>
      <w:r w:rsidR="00D40A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</w:t>
      </w: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СОБЫТИЯ, ИМЕЮЩЕГО ПРИЗНАКИ СТРАХОВОГО СЛУЧАЯ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 Страхователь вправе: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7.1.1. знакомиться с документами Страховщика, связанными с исполнением им настоящего договора ОСОПО;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7.1.2. при аварии на опасном объекте требовать от Страховщика представления копии страхового акта;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7.1.3. требовать от Страховщика возмещения расходов, произведенных в целях уменьшения убытков от страхового случая, если такие расходы были необходимы или были произведены для выполнения указаний Страховщика;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7.1.4. требовать от Страховщика бесплатной выдачи дубликата страхового полиса в случае его повреждения или утраты;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7.1.5. принять решение об одностороннем отказе от исполнения Договора.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 Страхователь обязан: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7.2.1. уплатить страховую премию (страховые взносы) в размере и в порядке, установленные настоящим договором ОСОПО;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7.2.2. при наступлении события, имеющего признаки страхового случая, Страхователь обязан осуществить следующие действия: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7.2.2.1. в течение 24 часов с момента аварии на опасном объекте сообщить об этом С</w:t>
      </w:r>
      <w:r w:rsidR="004A7DF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траховщику в письменной форме (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электронной почте или непосредственно вручить сообщение Страховщику). По требованию Страхователя Страховщик подтверждает в письменной форме получение сообщения. В дальнейшем Страхователь обязан передать Страховщику или направить ему по почте подписанные уполномоченным лицом и заверенные печатью (при наличии печати) Страхователя оригиналы уведомлений, ранее на</w:t>
      </w:r>
      <w:r w:rsidR="005D30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правленных по электронной почте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7.2.2.2. принять разумные и доступные в сложившихся обстоятельствах меры, чтобы уменьшить размер возможного вреда. Под разумными и доступными мерами понимаются: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меры, направленные на уменьшение последствий аварии и возможных убытков, сохранение жизни и здоровья потерпевших, которые должны быть приняты Страхователем в соответствии с установленными требованиями законодательства Российской Федерации в области безопасности соответствующих опасных объектов;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иные меры, согласованные со Страховщиком;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7.2.2.3. в случае причинения вреда имуществу потерпевшего – информировать потерпевшего о необходимости сообщить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Страховщику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995A7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причинении вреда имуществу потерпевшего в целях проведения осмотра представите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лем Страховщика поврежденного имущества, места причинения вреда и (или) фиксирования состояния поврежденного имущества;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7.2.2.4. представить Страховщику заявление о наступлении события, имеющего признаки страхового случая, в котором указываются:</w:t>
      </w:r>
    </w:p>
    <w:p w:rsidR="008E10D8" w:rsidRPr="008E10D8" w:rsidRDefault="008E10D8" w:rsidP="00375C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наступления аварии;</w:t>
      </w:r>
    </w:p>
    <w:p w:rsidR="008E10D8" w:rsidRPr="008E10D8" w:rsidRDefault="008E10D8" w:rsidP="00375C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предполагаемая причина наступления аварии на опасном объекте, ее продолжительность, интенсивность и другие характеризующие ее признаки;</w:t>
      </w:r>
    </w:p>
    <w:p w:rsidR="008E10D8" w:rsidRPr="008E10D8" w:rsidRDefault="008E10D8" w:rsidP="00375C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характер и предполагаемый размер вреда;</w:t>
      </w:r>
    </w:p>
    <w:p w:rsidR="008E10D8" w:rsidRPr="008E10D8" w:rsidRDefault="008E10D8" w:rsidP="00375C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предположительное количество физических и юридических лиц, жизни, здоровью и имуществу которых мог быть причинен вред;</w:t>
      </w:r>
    </w:p>
    <w:p w:rsidR="008E10D8" w:rsidRPr="008E10D8" w:rsidRDefault="008E10D8" w:rsidP="00375C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контактное лицо на месте события, имеющего признаки страхового случая;</w:t>
      </w:r>
    </w:p>
    <w:p w:rsidR="008E10D8" w:rsidRPr="008E10D8" w:rsidRDefault="008E10D8" w:rsidP="00375CA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точный адрес места события, имеющего признаки страхового случая, или его координаты;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7.2.2.5. незамедлительно представлять потерпевшим сведения о Страховщике, в том числе наименование (фирменное наименование) Страховщика, адрес (место нахождения),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режим работы и номера телефонов, а если событие, имеющее признаки страхового случая, привело к возникновению чрезвычайной ситуации, в трехдневный срок со дня наступления данного события опубликовать указанную информацию в печатном органе по адресу (месту нахождения) опасного объекта;</w:t>
      </w:r>
      <w:proofErr w:type="gramEnd"/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7.2.2.6. привлечь Страховщика к расследованию причин аварии, в случае если в соответствии с законодательством Российской Федерации для расследования причин аварии не предусматривается создание комиссии с участием представителя федерального органа исполнительной власти, осуществляющего в пределах своей компетенции функции по контролю и надзору в области безопасности соответствующих опасных объектов, либо его территориального органа;</w:t>
      </w:r>
      <w:proofErr w:type="gramEnd"/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7.2.2.7. Страхователь должен в течение 5 рабочих дней со дня получения акта о причинах и об обстоятельствах аварии на опасном объекте, иных документов о видах и размерах причиненного вреда направить Страховщику копии указанных документов.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 Страховщик вправе: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7.3.1. запрашивать у органов государственной власти и органов местного самоуправления в пределах их компетенции и получать от них документы и сведения, устанавливающие или подтверждающие причины и обстоятельства аварии на опасном объекте, причины и обстоятельства чрезвычайной ситуации, размеры причиненного вреда, факт нарушения условий жизнедеятельности;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7.3.2. принимать необходимые меры в целях расследования причин, обстоятельств аварии на опасном объекте, определения размера причиненного вреда, в том числе самостоятельно или с привлечением специализированных организаций и (или) специалистов проводить осмотр места аварии и поврежденного имущества, назначать необходимые обследования в целях оценки фактического состояния здоровья потерпевших;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7.3.3. направить своего представителя к Страхователю для участия в работе с претензиями потерпевших, определения размера вреда, причиненного потерпевшим;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7.3.4. до полного определения размера подлежащего возмещению вреда по заявлению потерпевшего произвести часть страховой выплаты, соответствующую фактически определенной части указанного вреда;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7.3.5. принимать участие в судебном разбирательстве дел, связанных с установлением страхового случая, претензиями потерпевших по страховым выплатам;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7.3.6. по согласованию с потерпевшим и на условиях, предусмотренных настоящим Договором,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объекте.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 Страховщик обязан: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7.4.1. обеспечить неразглашение информации о Страхователе и (или) потерпевших, которая стала ему известна в результате его профессиональной деятельности;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7.4.2. разъяснять Страхователю и потерпевшим условия ОСОПО, проводить консультации по вопросам осуществления обязательного страхования, в том числе по оформлению документов, необходимых для страховой выплаты;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7.4.3. выдать Страхователю страховой полис на каждый опасный объект, а в случае повреждения или утраты страхового полиса в период его действия по требованию Страхователя бесплатно выдать дубликат страхового полиса;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7.4.4. при получении сообщения об аварии на опасном объекте незамедлительно направить своего представителя для участия в расследовании причин, обстоятельств и последствий аварии на опасном объекте, в том числе для участия в работе комиссии, созданной с участием представителя федерального органа исполнительной власти, осуществляющего в пределах своей компетенции функции по контролю и надзору в области безопасности соответствующих опасных производственных объектов, либо его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территориального органа и (или) Страхователя в целях технического расследования причин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аварии на опасном объекте, и в случае, если в результате аварии возникла чрезвычайная ситуация, также для участия в работе соответствующей комиссии по чрезвычайной ситуации;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7.4.5. в течение 20 (двадцати) рабочих дней после получения акта о причинах и об обстоятельствах аварии, заявления потерпевшего о страховой выплате и документов, подтверждающих причинение вреда и его размер, составить страховой акт;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7.4.6. по требованию потерпевшего или Страхователя бесплатно выдать копию страхового акта;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7.4.7. в течение 25 (двадцати пяти) рабочих дней со дня установления причин аварии и получения заявления потерпевшего о страховой выплате, документов, подтверждающих причинение вреда и его размер, осуществить страховую выплату потерпевшему или направить лицу, обратившемуся с заявлением о страховой выплате, страховой акт, содержащий мотивированный отказ в страховой выплате;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7.4.8. при нарушении срока исполнения обязанности по страховой выплате уплатить потерпевшему неустойку в размере 1/150 (одной 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стопятидесятой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ключевой ставки Центрального банка Российской Федерации, действующей на день, когда должен был исполнить эту обязанность, от предельных размеров страховых выплат в зависимости от вида причиненного вреда;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7.4.9. при наступлении страхового случая возместить Страхователю расходы в целях уменьшения убытков (вреда) от страхового случая, если такие расходы были необходимы или были произведены для выполнения указаний Страховщика. В случае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если размер вреда, причиненного потерпевшим, превышает размер страховой суммы по договору ОСОПО, указанные расходы возмещаются пропорционально отношению размера данной страховой суммы к размеру причиненного вреда.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731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7.5. Для получения страховой выплаты потерпевший или лица, имеющие право на получение страховой выплаты, или их уполномоченные представители представляют Страховщику:</w:t>
      </w:r>
    </w:p>
    <w:p w:rsidR="008E10D8" w:rsidRPr="008E10D8" w:rsidRDefault="008E10D8" w:rsidP="00375CA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 о страховой выплате;</w:t>
      </w:r>
    </w:p>
    <w:p w:rsidR="008E10D8" w:rsidRPr="008E10D8" w:rsidRDefault="008E10D8" w:rsidP="00375CA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документ, удостоверяющий личность;</w:t>
      </w:r>
    </w:p>
    <w:p w:rsidR="008E10D8" w:rsidRPr="008E10D8" w:rsidRDefault="008E10D8" w:rsidP="00375CA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документы, удостоверяющие родственные связи или соответствующие полномочия лиц, являющихся представителями потерпевшего, и (или) доверенность;</w:t>
      </w:r>
    </w:p>
    <w:p w:rsidR="008E10D8" w:rsidRPr="008E10D8" w:rsidRDefault="008E10D8" w:rsidP="00375CA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документы, подтверждающие причинение вреда потерпевшему в результате аварии на опасном объекте и размер причиненного вреда в соответствии с перечнями документов, предусмотренными главой 3 Правил, в зависимости от вида причиненного вреда;</w:t>
      </w:r>
    </w:p>
    <w:p w:rsidR="008E10D8" w:rsidRPr="008E10D8" w:rsidRDefault="008E10D8" w:rsidP="00375CA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сведения, содержащие банковские реквизиты для получения страхового возмещения, в случае если выплата страхового возмещения будет осуществляться в безналичном порядке.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56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Потерпевший (представитель потерпевшего) и (или)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Страхователь представляют Страховщику оригиналы или копии документов. В случае представления копий документов Страховщик вправе запросить подлинники этих документов для подтверждения верности представленных копий.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7.6. После получения заявления о страховой выплате и прилагаемых к нему документов Страховщик регистрирует его в журнале учета убытков по договорам страхования и выдает </w:t>
      </w:r>
      <w:r w:rsidRPr="006856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потерпевшему или его законному представителю документ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подтверждающий получение указанного заявления и документов.</w:t>
      </w:r>
    </w:p>
    <w:p w:rsidR="008E10D8" w:rsidRPr="008E10D8" w:rsidRDefault="008E10D8" w:rsidP="00375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7.7.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обращения </w:t>
      </w:r>
      <w:r w:rsidRPr="004757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потерпевшего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 возмещением вреда непосредственно к Страхователю Страхователь до удовлетворения требований о возмещении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причиненного вреда должен незамедлительно сообщить Страховщику о поступивших требованиях и в течение 5 рабочих дней со дня такого обращения направить ему копии соответствующих документов. При этом Страхователь обязан действовать в соответствии с указаниями Страховщика, а в случае если Страхователю предъявлен иск о возмещении вреда, причиненного в результате аварии на опасном объекте, привлечь Страховщика к участию в судебном разбирательстве. В противном случае Страховщик вправе выдвинуть в отношении требования о страховой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выплате возражения, которые он имел в отношении требований о возмещении причиненного вреда.</w:t>
      </w: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ОТВЕТСТВЕННОСТЬ СТОРОН</w:t>
      </w:r>
    </w:p>
    <w:p w:rsidR="008E10D8" w:rsidRPr="008E10D8" w:rsidRDefault="008E10D8" w:rsidP="004306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8.1. 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нарушении условий Договора Стороны несут ответственность в соответствии с действующим законодательством Российской Федерации, Постановлением Правительства Российской Федерации от 30.08.2017 № 1042 </w:t>
      </w:r>
      <w:r w:rsidR="00191D2A" w:rsidRPr="00191D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</w:t>
      </w:r>
      <w:proofErr w:type="gramEnd"/>
      <w:r w:rsidR="00191D2A" w:rsidRPr="00191D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="00191D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настоящим Договором.</w:t>
      </w: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 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ФОРС-МАЖОР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9.1. Стороны освобождаются от ответственности друг перед другом за частичное или полное неисполнение обязательств по настоящему Договору в случаях, установленных законодательством, в частности, при возникновении обстоятельств непреодолимой силы (форс-мажорных), то есть чрезвычайных и непредотвратимых в момент наступления срока исполнения Сторонами своих обязательств по Договору.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9.2. О наступлении обстоятельств непреодолимой силы Стороны письменно уведомляют друг друга в течение 5 (пяти) дней с момента их возникновения. Факт наступления форс-мажорных обстоятельств должен быть документально удостоверен полномочными на то органами государственной власти. Удостоверяющий документ прилагается к письменному уведомлению. При отсутствии уведомления (равно как и при просрочке уведомления), удостоверяющего документа Сторона Договора, их получающая, вправе не принимать во внимание наступление форс-мажорных обстоятель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ств пр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предъявлении претензий (исков) к другой Стороне в связи с ненадлежащим исполнением условий Договора.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9.3. Если, по мнению Сторон, исполнение Договора может быть продолжено в порядке, действовавшем согласно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</w:t>
      </w: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    </w:t>
      </w:r>
      <w:r w:rsidR="008E10D8" w:rsidRPr="00A7061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КОНФИДЕНЦИАЛЬНОСТЬ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10.1. Информация, полученная Сторонами в ходе реализации настоящего Договора, имеет конфиденциальный характер и разглашению не подлежит, за исключением предоставления информации по запросу контролирующих, судебных, надзорных или иных компетентных государственных органов.</w:t>
      </w: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ПОРЯДОК РАЗРЕШЕНИЯ СПОРОВ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11.1. Все споры по настоящему Договору решаются путем переговоров с соблюдением досудебного порядка урегулирования путем предъявления претензий. В случае 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недостижения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согласия споры решаются в Арбитражном суде г. Москвы.</w:t>
      </w:r>
    </w:p>
    <w:p w:rsidR="008E10D8" w:rsidRPr="008E10D8" w:rsidRDefault="00D32300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11.2.  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всем остальном, что не предусмотрено настоящим Договором, а также в случае противоречий Стороны будут руководствоваться выданными на основании настоящего Договора полисами ОСОПО, Федеральным законом № 225-ФЗ и Правилами.</w:t>
      </w:r>
    </w:p>
    <w:p w:rsidR="00D32300" w:rsidRDefault="00D32300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11.3.  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Договор составлен в форме электронного документа, заключен в электронной форме в порядке, предусмотренном Федеральным законом № 44-ФЗ, и подписан Сторонами усиленной квалифицированной электронной подписью в порядке, предусмотренном действующим законодательством Российской Федерации.</w:t>
      </w:r>
    </w:p>
    <w:p w:rsidR="008E10D8" w:rsidRPr="008E10D8" w:rsidRDefault="00D32300" w:rsidP="00261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11.4. </w:t>
      </w:r>
      <w:r w:rsidRPr="00D3230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наличии технической возможности документы, связанные с исполнением Контракта, могут передаваться посредством системы электронного документооборота и подписываться с использованием квалифицированных электронных подписей лиц, имеющих право действовать от имени Сторон в соответствии с действующим законодательством Российской Федерации.</w:t>
      </w: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12. ПРИЛОЖЕНИЯ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12.1. К настоящему Договору прилагаются и являются его неотъемлемой частью следующие документы: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Приложение № 1 – Перечень опасных объектов, подлежащих страхованию, расчет страховой премии.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Приложение № 2 – Акт приема-передачи полиса ОСОПО (форма).</w:t>
      </w:r>
    </w:p>
    <w:p w:rsid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 АДРЕСА, РЕКВИЗИТЫ И ПОДПИСИ СТОРОН</w:t>
      </w:r>
    </w:p>
    <w:p w:rsidR="00434631" w:rsidRPr="008E10D8" w:rsidRDefault="00434631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E10D8" w:rsidRP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СТРАХОВАТЕЛЬ: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Юридический и фактический адрес: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127018, г. Москва, ул. Сущевский вал, д. 24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ИНН 7715107139 КПП 771501001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67487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>л/с: 20736X42890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Единый казначейский счет: 40102810545370000003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Номер казначейского счета: 03214643000000017300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Банк получателя: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ОКЦ №1 ГУ Банка России по ЦФО//УФК по г. Москве г. Москва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БИК 004525988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ОКПО 08625550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ОКАТО 45280569000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ОКФС 12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ОГРН 1037739657075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ОКОГУ 1319904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ОКВЭД 86.10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ОКОПФ 75103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ОКТМО 45357000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Тел: 8-499-193-26-90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cmsch-119@yandex.ru – общий отдел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cmsch119fmba@yandex.ru – контрактная служба</w:t>
      </w:r>
    </w:p>
    <w:p w:rsid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Заместитель директора по экономике и финансам</w:t>
      </w:r>
    </w:p>
    <w:p w:rsidR="001F7D09" w:rsidRPr="008E10D8" w:rsidRDefault="001F7D09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 / С.Н. Слепухин /</w:t>
      </w:r>
    </w:p>
    <w:p w:rsidR="001F7D09" w:rsidRPr="008E10D8" w:rsidRDefault="001F7D09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E10D8" w:rsidRP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СТРАХОВЩИК: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Наименование организации: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Юридический и фактический адрес:</w:t>
      </w:r>
    </w:p>
    <w:p w:rsid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ИНН: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КПП: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Р./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сч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Кор./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сч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БИК: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ОГРН: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Тел./факс:</w:t>
      </w:r>
    </w:p>
    <w:p w:rsidR="001F7D09" w:rsidRPr="008E10D8" w:rsidRDefault="001F7D09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E10D8" w:rsidRP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 / ________ /</w:t>
      </w:r>
    </w:p>
    <w:p w:rsidR="008E10D8" w:rsidRDefault="008E10D8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4D2" w:rsidRDefault="002614D2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4D2" w:rsidRDefault="002614D2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4D2" w:rsidRDefault="002614D2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4D2" w:rsidRDefault="002614D2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41A" w:rsidRDefault="0094741A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41A" w:rsidRDefault="0094741A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41A" w:rsidRDefault="0094741A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41A" w:rsidRDefault="0094741A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A60" w:rsidRPr="008E10D8" w:rsidRDefault="00331A60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0D8" w:rsidRPr="008E10D8" w:rsidRDefault="008E10D8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Приложение № 1 к Договору № Б-119-2026 от «__» ____ 2026 г.</w:t>
      </w:r>
    </w:p>
    <w:p w:rsidR="008E10D8" w:rsidRPr="008E10D8" w:rsidRDefault="008E10D8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опасных объектов, подлежащих страхованию, расчет страховой премии</w:t>
      </w:r>
    </w:p>
    <w:tbl>
      <w:tblPr>
        <w:tblW w:w="11449" w:type="dxa"/>
        <w:tblInd w:w="-11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2826"/>
        <w:gridCol w:w="1559"/>
        <w:gridCol w:w="992"/>
        <w:gridCol w:w="1276"/>
        <w:gridCol w:w="1276"/>
        <w:gridCol w:w="1701"/>
        <w:gridCol w:w="1559"/>
      </w:tblGrid>
      <w:tr w:rsidR="0094741A" w:rsidRPr="008E10D8" w:rsidTr="0094741A">
        <w:trPr>
          <w:tblHeader/>
        </w:trPr>
        <w:tc>
          <w:tcPr>
            <w:tcW w:w="260" w:type="dxa"/>
            <w:tcBorders>
              <w:top w:val="nil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опасного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 номер лифта/учетный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Страховая сумма,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тариф,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9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Страховая премия, руб.</w:t>
            </w:r>
          </w:p>
        </w:tc>
      </w:tr>
      <w:tr w:rsidR="0094741A" w:rsidRPr="008E10D8" w:rsidTr="0094741A">
        <w:tc>
          <w:tcPr>
            <w:tcW w:w="260" w:type="dxa"/>
            <w:tcBorders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E10D8" w:rsidRPr="008E10D8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94741A" w:rsidP="00947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Обязательное страхование </w:t>
            </w:r>
            <w:r w:rsid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гражданской </w:t>
            </w:r>
            <w:r w:rsidR="008E10D8"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r w:rsid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етственности владельца опасного производственного объекта </w:t>
            </w:r>
            <w:r w:rsidR="008E10D8"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(стра</w:t>
            </w:r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хование грузового лифта ПГ-0505 </w:t>
            </w:r>
            <w:r w:rsidR="008E10D8"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(несамостоятельного пользования)), расположенного по адресу: г. Москва, ул. </w:t>
            </w:r>
            <w:proofErr w:type="spellStart"/>
            <w:r w:rsidR="008E10D8"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Щукинская</w:t>
            </w:r>
            <w:proofErr w:type="spellEnd"/>
            <w:r w:rsidR="008E10D8"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5, стр. 4</w:t>
            </w:r>
            <w:r w:rsid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Заводской № 92145 Учетный № 304440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Усл.ед</w:t>
            </w:r>
            <w:proofErr w:type="spellEnd"/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10D8" w:rsidRPr="008E10D8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1A" w:rsidRPr="008E10D8" w:rsidTr="0094741A">
        <w:tc>
          <w:tcPr>
            <w:tcW w:w="260" w:type="dxa"/>
            <w:tcBorders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Обязательное страхование гражданской ответственности владельца опасного производственного объекта (страхование грузового лифта ПГ-1005 (несамостоятельного пользования)), расположенного по адресу: г. Москва, ул. </w:t>
            </w:r>
            <w:proofErr w:type="spellStart"/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Щукинская</w:t>
            </w:r>
            <w:proofErr w:type="spellEnd"/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5, стр. 4</w:t>
            </w:r>
            <w:r w:rsidR="0031486B"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Заводской № 98413 Учетный № 304441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31486B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Усл.ед</w:t>
            </w:r>
            <w:proofErr w:type="spellEnd"/>
            <w:r w:rsidRPr="00314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10D8" w:rsidRPr="008E10D8" w:rsidRDefault="008E10D8" w:rsidP="00536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0D8" w:rsidRDefault="008E10D8" w:rsidP="00536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766" w:rsidRPr="00392766" w:rsidRDefault="00392766" w:rsidP="0039276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7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Сторон:</w:t>
      </w:r>
    </w:p>
    <w:p w:rsidR="00392766" w:rsidRPr="00392766" w:rsidRDefault="00392766" w:rsidP="0039276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Страхователь: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3927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Страховщик:</w:t>
      </w:r>
    </w:p>
    <w:p w:rsidR="00392766" w:rsidRPr="00392766" w:rsidRDefault="00392766" w:rsidP="0039276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7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 С.Н. Слепухин /                 __________________ / _______________ /</w:t>
      </w:r>
    </w:p>
    <w:p w:rsidR="006E7408" w:rsidRDefault="006E7408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F73" w:rsidRDefault="007C0F73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866B5" w:rsidRDefault="005866B5" w:rsidP="008E10D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№ 2 к Договору № Б-119-2026 от «__» ____ 2026 г.</w:t>
      </w:r>
    </w:p>
    <w:p w:rsidR="008E10D8" w:rsidRPr="008E10D8" w:rsidRDefault="002614D2" w:rsidP="008E10D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</w:t>
      </w:r>
      <w:r w:rsidR="008E10D8" w:rsidRPr="008E10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 приема-передачи полиса ОСОПО (форма)</w:t>
      </w:r>
    </w:p>
    <w:p w:rsidR="008E10D8" w:rsidRPr="008E10D8" w:rsidRDefault="008E10D8" w:rsidP="008E10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г. Москва </w:t>
      </w:r>
      <w:r w:rsidR="002614D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1F7D0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</w:t>
      </w:r>
      <w:r w:rsidR="002614D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«__» ________ 2026 г.</w:t>
      </w:r>
    </w:p>
    <w:p w:rsidR="008E10D8" w:rsidRPr="008E10D8" w:rsidRDefault="008E10D8" w:rsidP="002614D2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Федеральное государственное бюджетное учреждение «Федеральный научно-клинический центр космической медицины и биологии» Федерального медико-биологического агентства (ФГБУ «ФНКЦ </w:t>
      </w:r>
      <w:proofErr w:type="spell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КМиБ</w:t>
      </w:r>
      <w:proofErr w:type="spell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ФМБА России), именуемое в дальнейшем «Страхователь», в лице заместителя директора по экономике и финансам Слепухина Сергея Николаевича, действующего на основании доверенности от 12.01.2026 № 1-Д, с одной стороны, и _____________________________________________________, именуемое в дальнейшем «Страховщик», в лице __________________________________________, действующего на основании __________________________, с другой стороны, совместно именуемые «Стороны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составили настоящий Акт о нижеследующем:</w:t>
      </w:r>
    </w:p>
    <w:p w:rsidR="008E10D8" w:rsidRPr="008E10D8" w:rsidRDefault="008E10D8" w:rsidP="002614D2">
      <w:pPr>
        <w:numPr>
          <w:ilvl w:val="0"/>
          <w:numId w:val="11"/>
        </w:num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Страховщик передал, а Страхователь принял полис (полисы) обязательного страхования гражданской ответственности владельца опасного объекта за причинение вреда в результате аварии на опасном объекте (ОСОПО) в отношении следующих объектов:</w:t>
      </w:r>
    </w:p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2052"/>
        <w:gridCol w:w="1740"/>
        <w:gridCol w:w="1583"/>
        <w:gridCol w:w="1259"/>
        <w:gridCol w:w="1344"/>
        <w:gridCol w:w="1489"/>
      </w:tblGrid>
      <w:tr w:rsidR="002614D2" w:rsidRPr="008E10D8" w:rsidTr="002614D2">
        <w:trPr>
          <w:tblHeader/>
        </w:trPr>
        <w:tc>
          <w:tcPr>
            <w:tcW w:w="11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 номер / учётный номер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установки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Полиса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полиса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передачи</w:t>
            </w:r>
          </w:p>
        </w:tc>
      </w:tr>
      <w:tr w:rsidR="002614D2" w:rsidRPr="008E10D8" w:rsidTr="002614D2">
        <w:tc>
          <w:tcPr>
            <w:tcW w:w="11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4D2" w:rsidRPr="008E10D8" w:rsidTr="002614D2">
        <w:tc>
          <w:tcPr>
            <w:tcW w:w="11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10D8" w:rsidRPr="008E10D8" w:rsidRDefault="008E10D8" w:rsidP="002614D2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0D8" w:rsidRPr="008E10D8" w:rsidRDefault="008E10D8" w:rsidP="002614D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 передачи полиса: __________________________________________ (на бумажном носителе / в электронной форме).</w:t>
      </w:r>
    </w:p>
    <w:p w:rsidR="008E10D8" w:rsidRPr="008E10D8" w:rsidRDefault="008E10D8" w:rsidP="002614D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передаче на бумажном носителе: вручено лично / курьерская доставка (</w:t>
      </w:r>
      <w:proofErr w:type="gramStart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нужное</w:t>
      </w:r>
      <w:proofErr w:type="gramEnd"/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подчеркнуть), адрес доставки: ___________________________.</w:t>
      </w:r>
    </w:p>
    <w:p w:rsidR="008E10D8" w:rsidRPr="008E10D8" w:rsidRDefault="008E10D8" w:rsidP="002614D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передаче в электронной форме: адрес электронной почты: __________________, дата и время отправки: ______________________.</w:t>
      </w:r>
    </w:p>
    <w:p w:rsidR="008E10D8" w:rsidRPr="008E10D8" w:rsidRDefault="008E10D8" w:rsidP="002614D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 передачи подтверждается: ________________ (подпись представителя Страхователя / накладная курьерской службы / отчет о доставке).</w:t>
      </w:r>
    </w:p>
    <w:p w:rsidR="008E10D8" w:rsidRPr="008E10D8" w:rsidRDefault="008E10D8" w:rsidP="002614D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Стороны подтверждают, что полис ОСОПО передан в надлежащей форме, в полном объеме, претензий по факту и способу передачи не имеют.</w:t>
      </w:r>
    </w:p>
    <w:p w:rsidR="008E10D8" w:rsidRPr="008E10D8" w:rsidRDefault="008E10D8" w:rsidP="002614D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Настоящий Акт составлен в 2 (двух) экземплярах, по одному для каждой из Сторон, и является неотъемлемой частью Договора.</w:t>
      </w:r>
    </w:p>
    <w:p w:rsidR="008E10D8" w:rsidRPr="008E10D8" w:rsidRDefault="008E10D8" w:rsidP="002614D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614D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Подписи Сторон:</w:t>
      </w:r>
    </w:p>
    <w:p w:rsidR="008E10D8" w:rsidRPr="008E10D8" w:rsidRDefault="008E10D8" w:rsidP="002614D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614D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Страхователь: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392766" w:rsidRPr="002614D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</w:t>
      </w:r>
      <w:r w:rsidR="00D11C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</w:t>
      </w:r>
      <w:r w:rsidRPr="002614D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Страховщик:</w:t>
      </w:r>
    </w:p>
    <w:p w:rsidR="008E10D8" w:rsidRPr="008E10D8" w:rsidRDefault="00D11C14" w:rsidP="002614D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 /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С.Н. Слепухин/ </w:t>
      </w:r>
      <w:r w:rsidR="00392766" w:rsidRPr="002614D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 / _______________ /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(подпись) </w:t>
      </w:r>
      <w:r w:rsidR="00392766" w:rsidRPr="002614D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</w:t>
      </w:r>
      <w:r w:rsidR="00392766" w:rsidRPr="002614D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8E10D8"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(подпись)</w:t>
      </w:r>
    </w:p>
    <w:p w:rsidR="008E10D8" w:rsidRPr="008E10D8" w:rsidRDefault="008E10D8" w:rsidP="002614D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М.П. (при наличии) </w:t>
      </w:r>
      <w:r w:rsidR="00392766" w:rsidRPr="002614D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</w:t>
      </w:r>
      <w:r w:rsidRPr="008E10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М.П. (при наличии)</w:t>
      </w:r>
    </w:p>
    <w:p w:rsidR="00CC177C" w:rsidRPr="002614D2" w:rsidRDefault="00CC177C" w:rsidP="002614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177C" w:rsidRPr="002614D2" w:rsidSect="009474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49" w:rsidRDefault="00FA5B49" w:rsidP="00FA5B49">
      <w:pPr>
        <w:spacing w:after="0" w:line="240" w:lineRule="auto"/>
      </w:pPr>
      <w:r>
        <w:separator/>
      </w:r>
    </w:p>
  </w:endnote>
  <w:endnote w:type="continuationSeparator" w:id="0">
    <w:p w:rsidR="00FA5B49" w:rsidRDefault="00FA5B49" w:rsidP="00FA5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49" w:rsidRDefault="00FA5B4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49" w:rsidRDefault="00FA5B49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49" w:rsidRDefault="00FA5B4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49" w:rsidRDefault="00FA5B49" w:rsidP="00FA5B49">
      <w:pPr>
        <w:spacing w:after="0" w:line="240" w:lineRule="auto"/>
      </w:pPr>
      <w:r>
        <w:separator/>
      </w:r>
    </w:p>
  </w:footnote>
  <w:footnote w:type="continuationSeparator" w:id="0">
    <w:p w:rsidR="00FA5B49" w:rsidRDefault="00FA5B49" w:rsidP="00FA5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49" w:rsidRDefault="00FA5B4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49" w:rsidRDefault="00FA5B49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49" w:rsidRDefault="00FA5B4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DC0"/>
    <w:multiLevelType w:val="multilevel"/>
    <w:tmpl w:val="02DE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2054D"/>
    <w:multiLevelType w:val="multilevel"/>
    <w:tmpl w:val="2AC8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96951"/>
    <w:multiLevelType w:val="multilevel"/>
    <w:tmpl w:val="23DE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95320"/>
    <w:multiLevelType w:val="multilevel"/>
    <w:tmpl w:val="710C6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20B9A"/>
    <w:multiLevelType w:val="multilevel"/>
    <w:tmpl w:val="7360BF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613792"/>
    <w:multiLevelType w:val="multilevel"/>
    <w:tmpl w:val="2B5C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0294D"/>
    <w:multiLevelType w:val="multilevel"/>
    <w:tmpl w:val="3174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283D6D"/>
    <w:multiLevelType w:val="multilevel"/>
    <w:tmpl w:val="A3F2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243877"/>
    <w:multiLevelType w:val="multilevel"/>
    <w:tmpl w:val="D9006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027E35"/>
    <w:multiLevelType w:val="multilevel"/>
    <w:tmpl w:val="3B7E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34793C"/>
    <w:multiLevelType w:val="multilevel"/>
    <w:tmpl w:val="9BFCA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062524"/>
    <w:multiLevelType w:val="multilevel"/>
    <w:tmpl w:val="F95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D8"/>
    <w:rsid w:val="000233D5"/>
    <w:rsid w:val="00023826"/>
    <w:rsid w:val="00031167"/>
    <w:rsid w:val="000478BB"/>
    <w:rsid w:val="00077C27"/>
    <w:rsid w:val="00082FB4"/>
    <w:rsid w:val="00083151"/>
    <w:rsid w:val="000A1C9E"/>
    <w:rsid w:val="000A54CC"/>
    <w:rsid w:val="000A79B8"/>
    <w:rsid w:val="000B2CC2"/>
    <w:rsid w:val="000D4E90"/>
    <w:rsid w:val="000D6B4B"/>
    <w:rsid w:val="001179A1"/>
    <w:rsid w:val="00125CA5"/>
    <w:rsid w:val="00137782"/>
    <w:rsid w:val="00191D2A"/>
    <w:rsid w:val="001932AF"/>
    <w:rsid w:val="001A4145"/>
    <w:rsid w:val="001F7D09"/>
    <w:rsid w:val="00236D0A"/>
    <w:rsid w:val="00241A42"/>
    <w:rsid w:val="002614D2"/>
    <w:rsid w:val="00266D1A"/>
    <w:rsid w:val="002A56EB"/>
    <w:rsid w:val="002E4F95"/>
    <w:rsid w:val="0031486B"/>
    <w:rsid w:val="00326775"/>
    <w:rsid w:val="00331A60"/>
    <w:rsid w:val="0034692C"/>
    <w:rsid w:val="00375CA3"/>
    <w:rsid w:val="00377C5B"/>
    <w:rsid w:val="00392766"/>
    <w:rsid w:val="003A4FAE"/>
    <w:rsid w:val="003A7EEC"/>
    <w:rsid w:val="003B5398"/>
    <w:rsid w:val="003E2412"/>
    <w:rsid w:val="004133F7"/>
    <w:rsid w:val="00430664"/>
    <w:rsid w:val="00434631"/>
    <w:rsid w:val="004418D3"/>
    <w:rsid w:val="004668C4"/>
    <w:rsid w:val="00475739"/>
    <w:rsid w:val="00495DB9"/>
    <w:rsid w:val="004A7DF6"/>
    <w:rsid w:val="004B28F0"/>
    <w:rsid w:val="004D59C9"/>
    <w:rsid w:val="004F6016"/>
    <w:rsid w:val="00511CB5"/>
    <w:rsid w:val="0051308E"/>
    <w:rsid w:val="00524AEC"/>
    <w:rsid w:val="00527FBC"/>
    <w:rsid w:val="005325FE"/>
    <w:rsid w:val="00536C21"/>
    <w:rsid w:val="00556B8D"/>
    <w:rsid w:val="00564B63"/>
    <w:rsid w:val="005866B5"/>
    <w:rsid w:val="005A35BF"/>
    <w:rsid w:val="005C4E2C"/>
    <w:rsid w:val="005C74A7"/>
    <w:rsid w:val="005D30FE"/>
    <w:rsid w:val="00634FEF"/>
    <w:rsid w:val="00640E33"/>
    <w:rsid w:val="00674CC8"/>
    <w:rsid w:val="00680E8A"/>
    <w:rsid w:val="00685648"/>
    <w:rsid w:val="006A7310"/>
    <w:rsid w:val="006D574E"/>
    <w:rsid w:val="006E7408"/>
    <w:rsid w:val="006F340E"/>
    <w:rsid w:val="006F5562"/>
    <w:rsid w:val="0071004A"/>
    <w:rsid w:val="00722B0F"/>
    <w:rsid w:val="00723B17"/>
    <w:rsid w:val="00753264"/>
    <w:rsid w:val="00755736"/>
    <w:rsid w:val="00771FC9"/>
    <w:rsid w:val="007C0F73"/>
    <w:rsid w:val="007E4D3C"/>
    <w:rsid w:val="007F402D"/>
    <w:rsid w:val="007F7D5A"/>
    <w:rsid w:val="008028E2"/>
    <w:rsid w:val="0081359A"/>
    <w:rsid w:val="00827533"/>
    <w:rsid w:val="00834009"/>
    <w:rsid w:val="00864FA9"/>
    <w:rsid w:val="00867247"/>
    <w:rsid w:val="008856D1"/>
    <w:rsid w:val="008D4D3E"/>
    <w:rsid w:val="008E10D8"/>
    <w:rsid w:val="00906AD2"/>
    <w:rsid w:val="0090738F"/>
    <w:rsid w:val="00926A7A"/>
    <w:rsid w:val="0094741A"/>
    <w:rsid w:val="00974E80"/>
    <w:rsid w:val="00995A79"/>
    <w:rsid w:val="009E7BBD"/>
    <w:rsid w:val="009F3427"/>
    <w:rsid w:val="009F69DF"/>
    <w:rsid w:val="00A00AAA"/>
    <w:rsid w:val="00A04206"/>
    <w:rsid w:val="00A42F53"/>
    <w:rsid w:val="00A67487"/>
    <w:rsid w:val="00A70613"/>
    <w:rsid w:val="00AC4B41"/>
    <w:rsid w:val="00AD4B09"/>
    <w:rsid w:val="00B6512B"/>
    <w:rsid w:val="00B824CF"/>
    <w:rsid w:val="00BE3295"/>
    <w:rsid w:val="00BF4942"/>
    <w:rsid w:val="00C23D65"/>
    <w:rsid w:val="00C363E7"/>
    <w:rsid w:val="00C57195"/>
    <w:rsid w:val="00C71234"/>
    <w:rsid w:val="00C84308"/>
    <w:rsid w:val="00CA0DE3"/>
    <w:rsid w:val="00CC177C"/>
    <w:rsid w:val="00D11C14"/>
    <w:rsid w:val="00D24FC3"/>
    <w:rsid w:val="00D30D01"/>
    <w:rsid w:val="00D3104A"/>
    <w:rsid w:val="00D32300"/>
    <w:rsid w:val="00D3390C"/>
    <w:rsid w:val="00D40A8A"/>
    <w:rsid w:val="00D723AD"/>
    <w:rsid w:val="00D933E9"/>
    <w:rsid w:val="00D97135"/>
    <w:rsid w:val="00E579C9"/>
    <w:rsid w:val="00E65CCD"/>
    <w:rsid w:val="00EA5F42"/>
    <w:rsid w:val="00EE1426"/>
    <w:rsid w:val="00EF124F"/>
    <w:rsid w:val="00F46F11"/>
    <w:rsid w:val="00F933A7"/>
    <w:rsid w:val="00FA5B49"/>
    <w:rsid w:val="00FB14ED"/>
    <w:rsid w:val="00FC1C90"/>
    <w:rsid w:val="00FD04E6"/>
    <w:rsid w:val="00FD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10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1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0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1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8E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10D8"/>
    <w:rPr>
      <w:color w:val="0000FF"/>
      <w:u w:val="single"/>
    </w:rPr>
  </w:style>
  <w:style w:type="character" w:styleId="a4">
    <w:name w:val="Strong"/>
    <w:basedOn w:val="a0"/>
    <w:uiPriority w:val="22"/>
    <w:qFormat/>
    <w:rsid w:val="008E10D8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F933A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933A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933A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933A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933A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9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33A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F9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A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A5B49"/>
  </w:style>
  <w:style w:type="paragraph" w:styleId="af">
    <w:name w:val="footer"/>
    <w:basedOn w:val="a"/>
    <w:link w:val="af0"/>
    <w:uiPriority w:val="99"/>
    <w:semiHidden/>
    <w:unhideWhenUsed/>
    <w:rsid w:val="00FA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A5B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10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1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0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1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8E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10D8"/>
    <w:rPr>
      <w:color w:val="0000FF"/>
      <w:u w:val="single"/>
    </w:rPr>
  </w:style>
  <w:style w:type="character" w:styleId="a4">
    <w:name w:val="Strong"/>
    <w:basedOn w:val="a0"/>
    <w:uiPriority w:val="22"/>
    <w:qFormat/>
    <w:rsid w:val="008E10D8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F933A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933A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933A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933A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933A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9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33A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F9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A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A5B49"/>
  </w:style>
  <w:style w:type="paragraph" w:styleId="af">
    <w:name w:val="footer"/>
    <w:basedOn w:val="a"/>
    <w:link w:val="af0"/>
    <w:uiPriority w:val="99"/>
    <w:semiHidden/>
    <w:unhideWhenUsed/>
    <w:rsid w:val="00FA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A5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8DA9D-2005-4DBA-B73E-998E1A69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4923</Words>
  <Characters>28064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Плодухина</dc:creator>
  <cp:lastModifiedBy>Анна Плодухина</cp:lastModifiedBy>
  <cp:revision>10</cp:revision>
  <dcterms:created xsi:type="dcterms:W3CDTF">2026-08-07T05:23:00Z</dcterms:created>
  <dcterms:modified xsi:type="dcterms:W3CDTF">2026-08-10T11:29:00Z</dcterms:modified>
</cp:coreProperties>
</file>