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452A" w:rsidRPr="00BE4D24" w:rsidRDefault="00E0452A">
      <w:pPr>
        <w:widowControl/>
        <w:jc w:val="center"/>
        <w:rPr>
          <w:color w:val="auto"/>
          <w:sz w:val="21"/>
          <w:szCs w:val="21"/>
        </w:rPr>
      </w:pPr>
      <w:bookmarkStart w:id="0" w:name="_Ref119427269"/>
      <w:bookmarkStart w:id="1" w:name="_Ref119430410"/>
      <w:r w:rsidRPr="00BE4D24">
        <w:rPr>
          <w:b/>
          <w:color w:val="auto"/>
          <w:sz w:val="21"/>
          <w:szCs w:val="21"/>
        </w:rPr>
        <w:t xml:space="preserve">Контракт  </w:t>
      </w:r>
      <w:r w:rsidR="00A842B0" w:rsidRPr="00BE4D24">
        <w:rPr>
          <w:b/>
          <w:color w:val="auto"/>
          <w:sz w:val="21"/>
          <w:szCs w:val="21"/>
        </w:rPr>
        <w:t xml:space="preserve"> </w:t>
      </w:r>
      <w:r w:rsidR="00F56BF0" w:rsidRPr="00BE4D24">
        <w:rPr>
          <w:b/>
          <w:color w:val="auto"/>
          <w:sz w:val="21"/>
          <w:szCs w:val="21"/>
        </w:rPr>
        <w:t xml:space="preserve">N </w:t>
      </w:r>
      <w:r w:rsidR="000F40B4" w:rsidRPr="00BE4D24">
        <w:rPr>
          <w:b/>
          <w:color w:val="auto"/>
          <w:sz w:val="21"/>
          <w:szCs w:val="21"/>
        </w:rPr>
        <w:t>___________</w:t>
      </w:r>
    </w:p>
    <w:p w:rsidR="006D57F5" w:rsidRDefault="00E0452A" w:rsidP="00B16E36">
      <w:pPr>
        <w:widowControl/>
        <w:ind w:left="142"/>
        <w:jc w:val="center"/>
        <w:rPr>
          <w:b/>
          <w:color w:val="auto"/>
          <w:sz w:val="21"/>
          <w:szCs w:val="21"/>
        </w:rPr>
      </w:pPr>
      <w:r w:rsidRPr="00BE4D24">
        <w:rPr>
          <w:b/>
          <w:color w:val="auto"/>
          <w:sz w:val="21"/>
          <w:szCs w:val="21"/>
        </w:rPr>
        <w:t>на поставку лекарственн</w:t>
      </w:r>
      <w:r w:rsidR="00925FC6">
        <w:rPr>
          <w:b/>
          <w:color w:val="auto"/>
          <w:sz w:val="21"/>
          <w:szCs w:val="21"/>
        </w:rPr>
        <w:t>ых</w:t>
      </w:r>
      <w:r w:rsidR="003155CE" w:rsidRPr="00BE4D24">
        <w:rPr>
          <w:b/>
          <w:color w:val="auto"/>
          <w:sz w:val="21"/>
          <w:szCs w:val="21"/>
        </w:rPr>
        <w:t xml:space="preserve"> </w:t>
      </w:r>
      <w:r w:rsidRPr="00BE4D24">
        <w:rPr>
          <w:b/>
          <w:color w:val="auto"/>
          <w:sz w:val="21"/>
          <w:szCs w:val="21"/>
        </w:rPr>
        <w:t>препарат</w:t>
      </w:r>
      <w:r w:rsidR="00925FC6">
        <w:rPr>
          <w:b/>
          <w:color w:val="auto"/>
          <w:sz w:val="21"/>
          <w:szCs w:val="21"/>
        </w:rPr>
        <w:t>ов</w:t>
      </w:r>
      <w:r w:rsidRPr="00BE4D24">
        <w:rPr>
          <w:b/>
          <w:color w:val="auto"/>
          <w:sz w:val="21"/>
          <w:szCs w:val="21"/>
        </w:rPr>
        <w:t xml:space="preserve"> для медицинского применения</w:t>
      </w:r>
      <w:r w:rsidR="00A86849" w:rsidRPr="00BE4D24">
        <w:rPr>
          <w:b/>
          <w:color w:val="auto"/>
          <w:sz w:val="21"/>
          <w:szCs w:val="21"/>
        </w:rPr>
        <w:t xml:space="preserve"> </w:t>
      </w:r>
    </w:p>
    <w:p w:rsidR="00E0452A" w:rsidRPr="00BE4D24" w:rsidRDefault="00E0452A" w:rsidP="00B16E36">
      <w:pPr>
        <w:widowControl/>
        <w:ind w:left="142"/>
        <w:jc w:val="center"/>
        <w:rPr>
          <w:color w:val="auto"/>
          <w:sz w:val="21"/>
          <w:szCs w:val="21"/>
        </w:rPr>
      </w:pPr>
      <w:r w:rsidRPr="00BE4D24">
        <w:rPr>
          <w:b/>
          <w:color w:val="auto"/>
          <w:sz w:val="21"/>
          <w:szCs w:val="21"/>
        </w:rPr>
        <w:t>(</w:t>
      </w:r>
      <w:r w:rsidRPr="00BE4D24">
        <w:rPr>
          <w:color w:val="auto"/>
          <w:sz w:val="21"/>
          <w:szCs w:val="21"/>
          <w:lang w:val="x-none"/>
        </w:rPr>
        <w:t>Идентификационный код закупки:</w:t>
      </w:r>
      <w:r w:rsidR="00B839B8" w:rsidRPr="00BE4D24">
        <w:rPr>
          <w:color w:val="auto"/>
          <w:sz w:val="21"/>
          <w:szCs w:val="21"/>
        </w:rPr>
        <w:t xml:space="preserve"> </w:t>
      </w:r>
      <w:r w:rsidR="002B7E93" w:rsidRPr="00BE4D24">
        <w:rPr>
          <w:color w:val="auto"/>
        </w:rPr>
        <w:t>261702403854270240100100510000000244</w:t>
      </w:r>
      <w:r w:rsidR="00D00878" w:rsidRPr="00BE4D24">
        <w:rPr>
          <w:color w:val="auto"/>
          <w:sz w:val="21"/>
          <w:szCs w:val="21"/>
        </w:rPr>
        <w:t>)</w:t>
      </w:r>
    </w:p>
    <w:p w:rsidR="00E0452A" w:rsidRPr="00BE4D24" w:rsidRDefault="00E0452A">
      <w:pPr>
        <w:widowControl/>
        <w:ind w:left="142"/>
        <w:jc w:val="center"/>
        <w:rPr>
          <w:b/>
          <w:color w:val="auto"/>
          <w:sz w:val="21"/>
          <w:szCs w:val="21"/>
        </w:rPr>
      </w:pPr>
    </w:p>
    <w:p w:rsidR="00E0452A" w:rsidRPr="00BE4D24" w:rsidRDefault="00E0452A">
      <w:pPr>
        <w:widowControl/>
        <w:jc w:val="center"/>
        <w:rPr>
          <w:color w:val="auto"/>
          <w:sz w:val="21"/>
          <w:szCs w:val="21"/>
        </w:rPr>
      </w:pPr>
      <w:r w:rsidRPr="00BE4D24">
        <w:rPr>
          <w:b/>
          <w:bCs/>
          <w:color w:val="auto"/>
          <w:sz w:val="21"/>
          <w:szCs w:val="21"/>
        </w:rPr>
        <w:t xml:space="preserve">г. Северск                                                                                   </w:t>
      </w:r>
      <w:r w:rsidR="00331DF0" w:rsidRPr="00BE4D24">
        <w:rPr>
          <w:b/>
          <w:bCs/>
          <w:color w:val="auto"/>
          <w:sz w:val="21"/>
          <w:szCs w:val="21"/>
        </w:rPr>
        <w:t xml:space="preserve">   </w:t>
      </w:r>
      <w:r w:rsidRPr="00BE4D24">
        <w:rPr>
          <w:b/>
          <w:bCs/>
          <w:color w:val="auto"/>
          <w:sz w:val="21"/>
          <w:szCs w:val="21"/>
        </w:rPr>
        <w:t xml:space="preserve">                                "</w:t>
      </w:r>
      <w:r w:rsidR="00410AFF" w:rsidRPr="00BE4D24">
        <w:rPr>
          <w:b/>
          <w:bCs/>
          <w:color w:val="auto"/>
          <w:sz w:val="21"/>
          <w:szCs w:val="21"/>
        </w:rPr>
        <w:t>____</w:t>
      </w:r>
      <w:r w:rsidRPr="00BE4D24">
        <w:rPr>
          <w:b/>
          <w:bCs/>
          <w:color w:val="auto"/>
          <w:sz w:val="21"/>
          <w:szCs w:val="21"/>
        </w:rPr>
        <w:t>"</w:t>
      </w:r>
      <w:r w:rsidR="00CE1AB3">
        <w:rPr>
          <w:b/>
          <w:bCs/>
          <w:color w:val="auto"/>
          <w:sz w:val="21"/>
          <w:szCs w:val="21"/>
        </w:rPr>
        <w:t>___________</w:t>
      </w:r>
      <w:r w:rsidR="00B673C3">
        <w:rPr>
          <w:b/>
          <w:bCs/>
          <w:color w:val="auto"/>
          <w:sz w:val="21"/>
          <w:szCs w:val="21"/>
        </w:rPr>
        <w:t xml:space="preserve"> </w:t>
      </w:r>
      <w:r w:rsidRPr="00BE4D24">
        <w:rPr>
          <w:b/>
          <w:bCs/>
          <w:color w:val="auto"/>
          <w:sz w:val="21"/>
          <w:szCs w:val="21"/>
        </w:rPr>
        <w:t>20</w:t>
      </w:r>
      <w:r w:rsidR="00CD566A" w:rsidRPr="00BE4D24">
        <w:rPr>
          <w:b/>
          <w:bCs/>
          <w:color w:val="auto"/>
          <w:sz w:val="21"/>
          <w:szCs w:val="21"/>
        </w:rPr>
        <w:t>2</w:t>
      </w:r>
      <w:r w:rsidR="002B7E93" w:rsidRPr="00BE4D24">
        <w:rPr>
          <w:b/>
          <w:bCs/>
          <w:color w:val="auto"/>
          <w:sz w:val="21"/>
          <w:szCs w:val="21"/>
        </w:rPr>
        <w:t>6</w:t>
      </w:r>
      <w:r w:rsidRPr="00BE4D24">
        <w:rPr>
          <w:b/>
          <w:bCs/>
          <w:color w:val="auto"/>
          <w:sz w:val="21"/>
          <w:szCs w:val="21"/>
        </w:rPr>
        <w:t xml:space="preserve"> г.</w:t>
      </w:r>
    </w:p>
    <w:p w:rsidR="00E0452A" w:rsidRPr="00BE4D24" w:rsidRDefault="00E0452A">
      <w:pPr>
        <w:widowControl/>
        <w:jc w:val="both"/>
        <w:rPr>
          <w:b/>
          <w:bCs/>
          <w:color w:val="auto"/>
          <w:sz w:val="21"/>
          <w:szCs w:val="21"/>
        </w:rPr>
      </w:pPr>
    </w:p>
    <w:p w:rsidR="00703EE8" w:rsidRPr="00BE4D24" w:rsidRDefault="00B921B3" w:rsidP="00CB517C">
      <w:pPr>
        <w:widowControl/>
        <w:suppressAutoHyphens w:val="0"/>
        <w:autoSpaceDN w:val="0"/>
        <w:adjustRightInd w:val="0"/>
        <w:ind w:firstLine="540"/>
        <w:jc w:val="both"/>
        <w:rPr>
          <w:rFonts w:eastAsia="Times New Roman"/>
          <w:color w:val="auto"/>
          <w:sz w:val="21"/>
          <w:szCs w:val="21"/>
          <w:lang w:eastAsia="ru-RU"/>
        </w:rPr>
      </w:pPr>
      <w:r w:rsidRPr="00BE4D24">
        <w:rPr>
          <w:rFonts w:eastAsia="Times New Roman"/>
          <w:b/>
          <w:color w:val="auto"/>
          <w:sz w:val="21"/>
          <w:szCs w:val="21"/>
          <w:lang w:eastAsia="ru-RU"/>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Pr="00BE4D24">
        <w:rPr>
          <w:rFonts w:eastAsia="Times New Roman"/>
          <w:color w:val="auto"/>
          <w:sz w:val="21"/>
          <w:szCs w:val="21"/>
          <w:lang w:eastAsia="ru-RU"/>
        </w:rPr>
        <w:t xml:space="preserve">, именуемое в дальнейшем </w:t>
      </w:r>
      <w:r w:rsidRPr="00BE4D24">
        <w:rPr>
          <w:rFonts w:eastAsia="Times New Roman"/>
          <w:b/>
          <w:color w:val="auto"/>
          <w:sz w:val="21"/>
          <w:szCs w:val="21"/>
          <w:lang w:eastAsia="ru-RU"/>
        </w:rPr>
        <w:t>«Заказчик»</w:t>
      </w:r>
      <w:r w:rsidRPr="00BE4D24">
        <w:rPr>
          <w:rFonts w:eastAsia="Times New Roman"/>
          <w:color w:val="auto"/>
          <w:sz w:val="21"/>
          <w:szCs w:val="21"/>
          <w:lang w:eastAsia="ru-RU"/>
        </w:rPr>
        <w:t xml:space="preserve">, </w:t>
      </w:r>
      <w:r w:rsidR="00BE4D24" w:rsidRPr="00BE4D24">
        <w:rPr>
          <w:rFonts w:eastAsia="Times New Roman"/>
          <w:color w:val="auto"/>
          <w:sz w:val="21"/>
          <w:szCs w:val="21"/>
          <w:lang w:eastAsia="ru-RU"/>
        </w:rPr>
        <w:t xml:space="preserve">в лице </w:t>
      </w:r>
      <w:r w:rsidR="00925FC6">
        <w:rPr>
          <w:rFonts w:eastAsia="Times New Roman"/>
          <w:color w:val="auto"/>
          <w:sz w:val="21"/>
          <w:szCs w:val="21"/>
          <w:lang w:eastAsia="ru-RU"/>
        </w:rPr>
        <w:t>Р</w:t>
      </w:r>
      <w:r w:rsidR="00BE4D24" w:rsidRPr="00BE4D24">
        <w:rPr>
          <w:rFonts w:eastAsia="Times New Roman"/>
          <w:color w:val="auto"/>
          <w:sz w:val="21"/>
          <w:szCs w:val="21"/>
          <w:lang w:eastAsia="ru-RU"/>
        </w:rPr>
        <w:t xml:space="preserve">уководителя контрактной службы </w:t>
      </w:r>
      <w:r w:rsidR="00B673C3">
        <w:rPr>
          <w:rFonts w:eastAsia="Times New Roman"/>
          <w:color w:val="auto"/>
          <w:sz w:val="21"/>
          <w:szCs w:val="21"/>
          <w:lang w:eastAsia="ru-RU"/>
        </w:rPr>
        <w:t>Евстигнеева Сергея Олеговича</w:t>
      </w:r>
      <w:r w:rsidR="00BE4D24" w:rsidRPr="00BE4D24">
        <w:rPr>
          <w:rFonts w:eastAsia="Times New Roman"/>
          <w:color w:val="auto"/>
          <w:sz w:val="21"/>
          <w:szCs w:val="21"/>
          <w:lang w:eastAsia="ru-RU"/>
        </w:rPr>
        <w:t>, действующе</w:t>
      </w:r>
      <w:r w:rsidR="00F52C2E">
        <w:rPr>
          <w:rFonts w:eastAsia="Times New Roman"/>
          <w:color w:val="auto"/>
          <w:sz w:val="21"/>
          <w:szCs w:val="21"/>
          <w:lang w:eastAsia="ru-RU"/>
        </w:rPr>
        <w:t xml:space="preserve">го </w:t>
      </w:r>
      <w:r w:rsidR="00BE4D24" w:rsidRPr="00BE4D24">
        <w:rPr>
          <w:rFonts w:eastAsia="Times New Roman"/>
          <w:color w:val="auto"/>
          <w:sz w:val="21"/>
          <w:szCs w:val="21"/>
          <w:lang w:eastAsia="ru-RU"/>
        </w:rPr>
        <w:t xml:space="preserve"> на основании доверенности № 6 от </w:t>
      </w:r>
      <w:r w:rsidR="00F52C2E">
        <w:rPr>
          <w:rFonts w:eastAsia="Times New Roman"/>
          <w:color w:val="auto"/>
          <w:sz w:val="21"/>
          <w:szCs w:val="21"/>
          <w:lang w:eastAsia="ru-RU"/>
        </w:rPr>
        <w:t>13</w:t>
      </w:r>
      <w:r w:rsidR="00BE4D24" w:rsidRPr="00BE4D24">
        <w:rPr>
          <w:rFonts w:eastAsia="Times New Roman"/>
          <w:color w:val="auto"/>
          <w:sz w:val="21"/>
          <w:szCs w:val="21"/>
          <w:lang w:eastAsia="ru-RU"/>
        </w:rPr>
        <w:t>.0</w:t>
      </w:r>
      <w:r w:rsidR="00F52C2E">
        <w:rPr>
          <w:rFonts w:eastAsia="Times New Roman"/>
          <w:color w:val="auto"/>
          <w:sz w:val="21"/>
          <w:szCs w:val="21"/>
          <w:lang w:eastAsia="ru-RU"/>
        </w:rPr>
        <w:t>1</w:t>
      </w:r>
      <w:r w:rsidR="00BE4D24" w:rsidRPr="00BE4D24">
        <w:rPr>
          <w:rFonts w:eastAsia="Times New Roman"/>
          <w:color w:val="auto"/>
          <w:sz w:val="21"/>
          <w:szCs w:val="21"/>
          <w:lang w:eastAsia="ru-RU"/>
        </w:rPr>
        <w:t>.2026</w:t>
      </w:r>
      <w:r w:rsidR="00C905E3" w:rsidRPr="00BE4D24">
        <w:rPr>
          <w:rFonts w:eastAsia="Times New Roman"/>
          <w:color w:val="auto"/>
          <w:sz w:val="21"/>
          <w:szCs w:val="21"/>
          <w:lang w:eastAsia="ru-RU"/>
        </w:rPr>
        <w:t>., с одной стороны и</w:t>
      </w:r>
      <w:r w:rsidR="00EF4275" w:rsidRPr="00BE4D24">
        <w:rPr>
          <w:rFonts w:eastAsia="Times New Roman"/>
          <w:color w:val="auto"/>
          <w:sz w:val="21"/>
          <w:szCs w:val="21"/>
          <w:lang w:eastAsia="ru-RU"/>
        </w:rPr>
        <w:t xml:space="preserve"> </w:t>
      </w:r>
      <w:r w:rsidR="00B16E36" w:rsidRPr="00BE4D24">
        <w:rPr>
          <w:rFonts w:eastAsia="Times New Roman"/>
          <w:b/>
          <w:color w:val="auto"/>
          <w:sz w:val="21"/>
          <w:szCs w:val="21"/>
          <w:lang w:eastAsia="ru-RU"/>
        </w:rPr>
        <w:t>________________________</w:t>
      </w:r>
      <w:r w:rsidR="00EF4275" w:rsidRPr="00BE4D24">
        <w:rPr>
          <w:rFonts w:eastAsia="Times New Roman"/>
          <w:color w:val="auto"/>
          <w:sz w:val="21"/>
          <w:szCs w:val="21"/>
          <w:lang w:eastAsia="ru-RU"/>
        </w:rPr>
        <w:t xml:space="preserve">, именуемое в дальнейшем "Поставщик",  в лице </w:t>
      </w:r>
      <w:r w:rsidR="00B16E36" w:rsidRPr="00BE4D24">
        <w:rPr>
          <w:rFonts w:eastAsia="Times New Roman"/>
          <w:color w:val="auto"/>
          <w:sz w:val="21"/>
          <w:szCs w:val="21"/>
          <w:lang w:eastAsia="ru-RU"/>
        </w:rPr>
        <w:t>__________________</w:t>
      </w:r>
      <w:r w:rsidR="00EF4275" w:rsidRPr="00BE4D24">
        <w:rPr>
          <w:rFonts w:eastAsia="Times New Roman"/>
          <w:color w:val="auto"/>
          <w:sz w:val="21"/>
          <w:szCs w:val="21"/>
          <w:lang w:eastAsia="ru-RU"/>
        </w:rPr>
        <w:t xml:space="preserve">, действующего на основании </w:t>
      </w:r>
      <w:r w:rsidR="00B16E36" w:rsidRPr="00BE4D24">
        <w:rPr>
          <w:rFonts w:eastAsia="Times New Roman"/>
          <w:color w:val="auto"/>
          <w:sz w:val="21"/>
          <w:szCs w:val="21"/>
          <w:lang w:eastAsia="ru-RU"/>
        </w:rPr>
        <w:t>_________________</w:t>
      </w:r>
      <w:r w:rsidR="00CE19F9" w:rsidRPr="00BE4D24">
        <w:rPr>
          <w:color w:val="auto"/>
          <w:sz w:val="21"/>
          <w:szCs w:val="21"/>
        </w:rPr>
        <w:t xml:space="preserve">, </w:t>
      </w:r>
      <w:r w:rsidR="00EC0151" w:rsidRPr="00BE4D24">
        <w:rPr>
          <w:rFonts w:eastAsia="Times New Roman"/>
          <w:color w:val="auto"/>
          <w:sz w:val="21"/>
          <w:szCs w:val="21"/>
          <w:lang w:eastAsia="ru-RU"/>
        </w:rPr>
        <w:t>с другой стороны, здесь и далее именуемые "Стороны", в порядке п.4 ч.1.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контракт (далее - Контракт) о нижеследующем:</w:t>
      </w:r>
    </w:p>
    <w:p w:rsidR="001C5691" w:rsidRPr="00BE4D24" w:rsidRDefault="001C5691" w:rsidP="00CB517C">
      <w:pPr>
        <w:widowControl/>
        <w:suppressAutoHyphens w:val="0"/>
        <w:autoSpaceDN w:val="0"/>
        <w:adjustRightInd w:val="0"/>
        <w:ind w:firstLine="540"/>
        <w:jc w:val="both"/>
        <w:rPr>
          <w:rFonts w:eastAsia="Times New Roman"/>
          <w:color w:val="auto"/>
          <w:sz w:val="21"/>
          <w:szCs w:val="21"/>
          <w:lang w:eastAsia="ru-RU"/>
        </w:rPr>
      </w:pPr>
    </w:p>
    <w:p w:rsidR="00E0452A" w:rsidRPr="00BE4D24" w:rsidRDefault="00E0452A">
      <w:pPr>
        <w:widowControl/>
        <w:jc w:val="center"/>
        <w:rPr>
          <w:color w:val="auto"/>
          <w:sz w:val="21"/>
          <w:szCs w:val="21"/>
        </w:rPr>
      </w:pPr>
      <w:r w:rsidRPr="00BE4D24">
        <w:rPr>
          <w:b/>
          <w:color w:val="auto"/>
          <w:sz w:val="21"/>
          <w:szCs w:val="21"/>
        </w:rPr>
        <w:t>1. Предмет Контракта</w:t>
      </w:r>
    </w:p>
    <w:p w:rsidR="000E322D" w:rsidRDefault="00E0452A" w:rsidP="000E322D">
      <w:pPr>
        <w:widowControl/>
        <w:jc w:val="both"/>
        <w:rPr>
          <w:color w:val="auto"/>
          <w:sz w:val="21"/>
          <w:szCs w:val="21"/>
        </w:rPr>
      </w:pPr>
      <w:r w:rsidRPr="00BE4D24">
        <w:rPr>
          <w:color w:val="auto"/>
          <w:sz w:val="21"/>
          <w:szCs w:val="21"/>
        </w:rPr>
        <w:t>1.1. В соответствии с Контрактом Поставщик обязуется в порядке и сроки, предусмотренные Контрактом, осу</w:t>
      </w:r>
      <w:r w:rsidR="00A842B0" w:rsidRPr="00BE4D24">
        <w:rPr>
          <w:color w:val="auto"/>
          <w:sz w:val="21"/>
          <w:szCs w:val="21"/>
        </w:rPr>
        <w:t>ществить поставку лекарственных</w:t>
      </w:r>
      <w:r w:rsidRPr="00BE4D24">
        <w:rPr>
          <w:color w:val="auto"/>
          <w:sz w:val="21"/>
          <w:szCs w:val="21"/>
        </w:rPr>
        <w:t xml:space="preserve"> препа</w:t>
      </w:r>
      <w:r w:rsidR="00A842B0" w:rsidRPr="00BE4D24">
        <w:rPr>
          <w:color w:val="auto"/>
          <w:sz w:val="21"/>
          <w:szCs w:val="21"/>
        </w:rPr>
        <w:t>ратов</w:t>
      </w:r>
      <w:r w:rsidR="00790923" w:rsidRPr="00BE4D24">
        <w:rPr>
          <w:color w:val="auto"/>
          <w:sz w:val="21"/>
          <w:szCs w:val="21"/>
        </w:rPr>
        <w:t xml:space="preserve"> для медицинского применения</w:t>
      </w:r>
      <w:r w:rsidR="00A86849" w:rsidRPr="00BE4D24">
        <w:rPr>
          <w:color w:val="auto"/>
          <w:sz w:val="21"/>
          <w:szCs w:val="21"/>
        </w:rPr>
        <w:t xml:space="preserve"> код ОКПД2</w:t>
      </w:r>
      <w:r w:rsidR="002129FD" w:rsidRPr="00BE4D24">
        <w:rPr>
          <w:color w:val="auto"/>
          <w:sz w:val="21"/>
          <w:szCs w:val="21"/>
        </w:rPr>
        <w:t xml:space="preserve"> </w:t>
      </w:r>
    </w:p>
    <w:p w:rsidR="008F1395" w:rsidRPr="008F1395" w:rsidRDefault="008F1395" w:rsidP="000E322D">
      <w:pPr>
        <w:widowControl/>
        <w:jc w:val="both"/>
        <w:rPr>
          <w:b/>
          <w:color w:val="auto"/>
          <w:sz w:val="21"/>
          <w:szCs w:val="21"/>
        </w:rPr>
      </w:pPr>
      <w:r w:rsidRPr="008F1395">
        <w:rPr>
          <w:b/>
          <w:color w:val="auto"/>
          <w:sz w:val="21"/>
          <w:szCs w:val="21"/>
        </w:rPr>
        <w:t>Декстроза (код ОКПД2   21.20.10.134),</w:t>
      </w:r>
    </w:p>
    <w:p w:rsidR="008F1395" w:rsidRDefault="008F1395" w:rsidP="008F1395">
      <w:pPr>
        <w:widowControl/>
        <w:jc w:val="both"/>
        <w:rPr>
          <w:b/>
          <w:color w:val="auto"/>
          <w:sz w:val="21"/>
          <w:szCs w:val="21"/>
        </w:rPr>
      </w:pPr>
      <w:r>
        <w:rPr>
          <w:b/>
          <w:color w:val="auto"/>
          <w:sz w:val="21"/>
          <w:szCs w:val="21"/>
        </w:rPr>
        <w:t xml:space="preserve">Бетагистин </w:t>
      </w:r>
      <w:r w:rsidRPr="00B04C2A">
        <w:rPr>
          <w:b/>
          <w:color w:val="auto"/>
          <w:sz w:val="21"/>
          <w:szCs w:val="21"/>
        </w:rPr>
        <w:t xml:space="preserve">(код ОКПД2   </w:t>
      </w:r>
      <w:r w:rsidRPr="00CE1AB3">
        <w:rPr>
          <w:b/>
          <w:color w:val="auto"/>
          <w:sz w:val="21"/>
          <w:szCs w:val="21"/>
        </w:rPr>
        <w:t>21.20.10.239</w:t>
      </w:r>
      <w:r>
        <w:rPr>
          <w:b/>
          <w:color w:val="auto"/>
          <w:sz w:val="21"/>
          <w:szCs w:val="21"/>
        </w:rPr>
        <w:t xml:space="preserve">) </w:t>
      </w:r>
    </w:p>
    <w:p w:rsidR="008F1395" w:rsidRDefault="008F1395" w:rsidP="008F1395">
      <w:pPr>
        <w:widowControl/>
        <w:jc w:val="both"/>
        <w:rPr>
          <w:b/>
          <w:color w:val="auto"/>
          <w:sz w:val="21"/>
          <w:szCs w:val="21"/>
        </w:rPr>
      </w:pPr>
      <w:r>
        <w:rPr>
          <w:b/>
          <w:color w:val="auto"/>
          <w:sz w:val="21"/>
          <w:szCs w:val="21"/>
        </w:rPr>
        <w:t xml:space="preserve">Бетагистин </w:t>
      </w:r>
      <w:r w:rsidRPr="00B04C2A">
        <w:rPr>
          <w:b/>
          <w:color w:val="auto"/>
          <w:sz w:val="21"/>
          <w:szCs w:val="21"/>
        </w:rPr>
        <w:t xml:space="preserve">(код ОКПД2   </w:t>
      </w:r>
      <w:r w:rsidRPr="00CE1AB3">
        <w:rPr>
          <w:b/>
          <w:color w:val="auto"/>
          <w:sz w:val="21"/>
          <w:szCs w:val="21"/>
        </w:rPr>
        <w:t>21.20.10.239</w:t>
      </w:r>
      <w:r>
        <w:rPr>
          <w:b/>
          <w:color w:val="auto"/>
          <w:sz w:val="21"/>
          <w:szCs w:val="21"/>
        </w:rPr>
        <w:t xml:space="preserve">) </w:t>
      </w:r>
    </w:p>
    <w:p w:rsidR="008F1395" w:rsidRDefault="008F1395" w:rsidP="008F1395">
      <w:pPr>
        <w:widowControl/>
        <w:jc w:val="both"/>
        <w:rPr>
          <w:b/>
          <w:color w:val="auto"/>
          <w:sz w:val="21"/>
          <w:szCs w:val="21"/>
        </w:rPr>
      </w:pPr>
      <w:r>
        <w:rPr>
          <w:b/>
          <w:color w:val="auto"/>
          <w:sz w:val="21"/>
          <w:szCs w:val="21"/>
        </w:rPr>
        <w:t xml:space="preserve">Хлоропирамин </w:t>
      </w:r>
      <w:r w:rsidRPr="000A189A">
        <w:rPr>
          <w:b/>
          <w:color w:val="auto"/>
          <w:sz w:val="21"/>
          <w:szCs w:val="21"/>
        </w:rPr>
        <w:t xml:space="preserve"> (код ОКПД2   </w:t>
      </w:r>
      <w:r w:rsidRPr="00CE1AB3">
        <w:rPr>
          <w:b/>
          <w:color w:val="auto"/>
          <w:sz w:val="21"/>
          <w:szCs w:val="21"/>
        </w:rPr>
        <w:t>21.20.10.256</w:t>
      </w:r>
      <w:r w:rsidRPr="000A189A">
        <w:rPr>
          <w:b/>
          <w:color w:val="auto"/>
          <w:sz w:val="21"/>
          <w:szCs w:val="21"/>
        </w:rPr>
        <w:t xml:space="preserve">), </w:t>
      </w:r>
    </w:p>
    <w:p w:rsidR="008F1395" w:rsidRDefault="008F1395" w:rsidP="000E322D">
      <w:pPr>
        <w:widowControl/>
        <w:jc w:val="both"/>
        <w:rPr>
          <w:b/>
          <w:color w:val="auto"/>
          <w:sz w:val="21"/>
          <w:szCs w:val="21"/>
        </w:rPr>
      </w:pPr>
      <w:r w:rsidRPr="008F1395">
        <w:rPr>
          <w:b/>
          <w:color w:val="auto"/>
          <w:sz w:val="21"/>
          <w:szCs w:val="21"/>
        </w:rPr>
        <w:t>Хлоропирамин  (код ОКПД2   21.20.10.256),</w:t>
      </w:r>
    </w:p>
    <w:p w:rsidR="008F1395" w:rsidRDefault="008F1395" w:rsidP="000E322D">
      <w:pPr>
        <w:widowControl/>
        <w:jc w:val="both"/>
        <w:rPr>
          <w:b/>
          <w:color w:val="auto"/>
          <w:sz w:val="21"/>
          <w:szCs w:val="21"/>
        </w:rPr>
      </w:pPr>
      <w:r w:rsidRPr="008F1395">
        <w:rPr>
          <w:b/>
          <w:color w:val="auto"/>
          <w:sz w:val="21"/>
          <w:szCs w:val="21"/>
        </w:rPr>
        <w:t>Линкомицин  (код ОКПД2   21.20.10.191),</w:t>
      </w:r>
    </w:p>
    <w:p w:rsidR="008F1395" w:rsidRDefault="008F1395" w:rsidP="000E322D">
      <w:pPr>
        <w:widowControl/>
        <w:jc w:val="both"/>
        <w:rPr>
          <w:b/>
          <w:color w:val="auto"/>
          <w:sz w:val="21"/>
          <w:szCs w:val="21"/>
        </w:rPr>
      </w:pPr>
      <w:r w:rsidRPr="008F1395">
        <w:rPr>
          <w:b/>
          <w:color w:val="auto"/>
          <w:sz w:val="21"/>
          <w:szCs w:val="21"/>
        </w:rPr>
        <w:t>Фуразолидон (код ОКПД2   21.20.10.171),</w:t>
      </w:r>
    </w:p>
    <w:p w:rsidR="008F1395" w:rsidRPr="008F1395" w:rsidRDefault="008F1395" w:rsidP="000E322D">
      <w:pPr>
        <w:widowControl/>
        <w:jc w:val="both"/>
        <w:rPr>
          <w:b/>
          <w:color w:val="auto"/>
          <w:sz w:val="21"/>
          <w:szCs w:val="21"/>
        </w:rPr>
      </w:pPr>
      <w:r>
        <w:rPr>
          <w:b/>
          <w:color w:val="auto"/>
          <w:sz w:val="21"/>
          <w:szCs w:val="21"/>
        </w:rPr>
        <w:t>Валсартан+Сакубитрил</w:t>
      </w:r>
      <w:r w:rsidRPr="000A189A">
        <w:rPr>
          <w:b/>
          <w:color w:val="auto"/>
          <w:sz w:val="21"/>
          <w:szCs w:val="21"/>
        </w:rPr>
        <w:t xml:space="preserve"> (код ОКПД2   </w:t>
      </w:r>
      <w:r w:rsidRPr="00CE1AB3">
        <w:rPr>
          <w:b/>
          <w:color w:val="auto"/>
          <w:sz w:val="21"/>
          <w:szCs w:val="21"/>
        </w:rPr>
        <w:t>21.20.10.148</w:t>
      </w:r>
      <w:r w:rsidRPr="000A189A">
        <w:rPr>
          <w:b/>
          <w:color w:val="auto"/>
          <w:sz w:val="21"/>
          <w:szCs w:val="21"/>
        </w:rPr>
        <w:t>),</w:t>
      </w:r>
      <w:bookmarkStart w:id="2" w:name="_GoBack"/>
      <w:bookmarkEnd w:id="2"/>
    </w:p>
    <w:p w:rsidR="000A189A" w:rsidRDefault="00CE1AB3" w:rsidP="00F52C2E">
      <w:pPr>
        <w:widowControl/>
        <w:jc w:val="both"/>
        <w:rPr>
          <w:b/>
          <w:color w:val="auto"/>
          <w:sz w:val="21"/>
          <w:szCs w:val="21"/>
        </w:rPr>
      </w:pPr>
      <w:r>
        <w:rPr>
          <w:b/>
          <w:color w:val="auto"/>
          <w:sz w:val="21"/>
          <w:szCs w:val="21"/>
        </w:rPr>
        <w:t>Валсартан+Сакубитрил</w:t>
      </w:r>
      <w:r w:rsidR="000A189A" w:rsidRPr="000A189A">
        <w:rPr>
          <w:b/>
          <w:color w:val="auto"/>
          <w:sz w:val="21"/>
          <w:szCs w:val="21"/>
        </w:rPr>
        <w:t xml:space="preserve"> (код ОКПД2   </w:t>
      </w:r>
      <w:r w:rsidRPr="00CE1AB3">
        <w:rPr>
          <w:b/>
          <w:color w:val="auto"/>
          <w:sz w:val="21"/>
          <w:szCs w:val="21"/>
        </w:rPr>
        <w:t>21.20.10.148</w:t>
      </w:r>
      <w:r w:rsidR="000A189A" w:rsidRPr="000A189A">
        <w:rPr>
          <w:b/>
          <w:color w:val="auto"/>
          <w:sz w:val="21"/>
          <w:szCs w:val="21"/>
        </w:rPr>
        <w:t>),</w:t>
      </w:r>
    </w:p>
    <w:p w:rsidR="00CE1AB3" w:rsidRDefault="00CE1AB3" w:rsidP="00F52C2E">
      <w:pPr>
        <w:widowControl/>
        <w:jc w:val="both"/>
        <w:rPr>
          <w:b/>
          <w:color w:val="auto"/>
          <w:sz w:val="21"/>
          <w:szCs w:val="21"/>
        </w:rPr>
      </w:pPr>
      <w:r w:rsidRPr="00CE1AB3">
        <w:rPr>
          <w:b/>
          <w:color w:val="auto"/>
          <w:sz w:val="21"/>
          <w:szCs w:val="21"/>
        </w:rPr>
        <w:t>Интерферон Гамма Человеческий Рекомбинантный</w:t>
      </w:r>
      <w:r>
        <w:rPr>
          <w:b/>
          <w:color w:val="auto"/>
          <w:sz w:val="21"/>
          <w:szCs w:val="21"/>
        </w:rPr>
        <w:t xml:space="preserve">( код </w:t>
      </w:r>
      <w:r w:rsidRPr="00CE1AB3">
        <w:rPr>
          <w:b/>
          <w:color w:val="auto"/>
          <w:sz w:val="21"/>
          <w:szCs w:val="21"/>
        </w:rPr>
        <w:t>ОКПД2:21.20.10.213</w:t>
      </w:r>
      <w:r>
        <w:rPr>
          <w:b/>
          <w:color w:val="auto"/>
          <w:sz w:val="21"/>
          <w:szCs w:val="21"/>
        </w:rPr>
        <w:t>)</w:t>
      </w:r>
    </w:p>
    <w:p w:rsidR="000A189A" w:rsidRDefault="000A189A" w:rsidP="00F52C2E">
      <w:pPr>
        <w:widowControl/>
        <w:jc w:val="both"/>
        <w:rPr>
          <w:b/>
          <w:color w:val="auto"/>
          <w:sz w:val="21"/>
          <w:szCs w:val="21"/>
        </w:rPr>
      </w:pPr>
    </w:p>
    <w:p w:rsidR="00E0452A" w:rsidRPr="00BE4D24" w:rsidRDefault="00E0452A" w:rsidP="00F52C2E">
      <w:pPr>
        <w:widowControl/>
        <w:jc w:val="both"/>
        <w:rPr>
          <w:color w:val="auto"/>
          <w:sz w:val="21"/>
          <w:szCs w:val="21"/>
        </w:rPr>
      </w:pPr>
      <w:r w:rsidRPr="00BE4D24">
        <w:rPr>
          <w:color w:val="auto"/>
          <w:sz w:val="21"/>
          <w:szCs w:val="21"/>
        </w:rPr>
        <w:t>(далее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
    <w:p w:rsidR="00E0452A" w:rsidRPr="00BE4D24" w:rsidRDefault="00E0452A">
      <w:pPr>
        <w:widowControl/>
        <w:jc w:val="both"/>
        <w:rPr>
          <w:color w:val="auto"/>
          <w:sz w:val="21"/>
          <w:szCs w:val="21"/>
        </w:rPr>
      </w:pPr>
      <w:r w:rsidRPr="00BE4D24">
        <w:rPr>
          <w:color w:val="auto"/>
          <w:sz w:val="21"/>
          <w:szCs w:val="21"/>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E0452A" w:rsidRPr="00BE4D24" w:rsidRDefault="00E0452A">
      <w:pPr>
        <w:widowControl/>
        <w:jc w:val="both"/>
        <w:rPr>
          <w:color w:val="auto"/>
          <w:sz w:val="21"/>
          <w:szCs w:val="21"/>
        </w:rPr>
      </w:pPr>
      <w:r w:rsidRPr="00BE4D24">
        <w:rPr>
          <w:color w:val="auto"/>
          <w:sz w:val="21"/>
          <w:szCs w:val="21"/>
        </w:rPr>
        <w:t>1.3. 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E0452A" w:rsidRPr="00BE4D24" w:rsidRDefault="00E0452A" w:rsidP="00F56BF0">
      <w:pPr>
        <w:widowControl/>
        <w:jc w:val="both"/>
        <w:rPr>
          <w:color w:val="auto"/>
          <w:sz w:val="21"/>
          <w:szCs w:val="21"/>
        </w:rPr>
      </w:pPr>
      <w:r w:rsidRPr="00BE4D24">
        <w:rPr>
          <w:color w:val="auto"/>
          <w:sz w:val="21"/>
          <w:szCs w:val="21"/>
        </w:rPr>
        <w:t xml:space="preserve">Поставщик доставляет Товар Заказчику по адресу - Томская обл., ЗАТО Северск, г. Северск, </w:t>
      </w:r>
      <w:r w:rsidR="00037D26" w:rsidRPr="00BE4D24">
        <w:rPr>
          <w:color w:val="auto"/>
          <w:sz w:val="21"/>
          <w:szCs w:val="21"/>
        </w:rPr>
        <w:t>пер. Чекист 3</w:t>
      </w:r>
      <w:r w:rsidR="002129FD" w:rsidRPr="00BE4D24">
        <w:rPr>
          <w:color w:val="auto"/>
          <w:sz w:val="21"/>
          <w:szCs w:val="21"/>
        </w:rPr>
        <w:t xml:space="preserve">  (далее - Место доставки)</w:t>
      </w:r>
    </w:p>
    <w:p w:rsidR="00E0452A" w:rsidRPr="00BE4D24" w:rsidRDefault="00E0452A">
      <w:pPr>
        <w:widowControl/>
        <w:jc w:val="center"/>
        <w:rPr>
          <w:b/>
          <w:color w:val="auto"/>
          <w:sz w:val="21"/>
          <w:szCs w:val="21"/>
        </w:rPr>
      </w:pPr>
      <w:r w:rsidRPr="00BE4D24">
        <w:rPr>
          <w:b/>
          <w:color w:val="auto"/>
          <w:sz w:val="21"/>
          <w:szCs w:val="21"/>
        </w:rPr>
        <w:t xml:space="preserve">2. Цена Контракта </w:t>
      </w:r>
    </w:p>
    <w:p w:rsidR="00E0452A" w:rsidRPr="00BE4D24" w:rsidRDefault="00E0452A">
      <w:pPr>
        <w:widowControl/>
        <w:jc w:val="both"/>
        <w:rPr>
          <w:color w:val="auto"/>
          <w:sz w:val="21"/>
          <w:szCs w:val="21"/>
        </w:rPr>
      </w:pPr>
      <w:r w:rsidRPr="00BE4D24">
        <w:rPr>
          <w:color w:val="auto"/>
          <w:sz w:val="21"/>
          <w:szCs w:val="21"/>
        </w:rPr>
        <w:t>2.1. Цена Контракта  и валюта платежа устанавливаются в российских рублях.</w:t>
      </w:r>
    </w:p>
    <w:p w:rsidR="00EF4275" w:rsidRPr="00BE4D24" w:rsidRDefault="00E0452A">
      <w:pPr>
        <w:widowControl/>
        <w:jc w:val="both"/>
        <w:rPr>
          <w:b/>
          <w:i/>
          <w:color w:val="auto"/>
          <w:sz w:val="21"/>
          <w:szCs w:val="21"/>
        </w:rPr>
      </w:pPr>
      <w:r w:rsidRPr="00BE4D24">
        <w:rPr>
          <w:color w:val="auto"/>
          <w:sz w:val="21"/>
          <w:szCs w:val="21"/>
        </w:rPr>
        <w:t xml:space="preserve">2.2. Цена Контракта </w:t>
      </w:r>
      <w:r w:rsidR="00CB517C" w:rsidRPr="00BE4D24">
        <w:rPr>
          <w:color w:val="auto"/>
          <w:sz w:val="21"/>
          <w:szCs w:val="21"/>
        </w:rPr>
        <w:t xml:space="preserve">составляет </w:t>
      </w:r>
      <w:r w:rsidR="00B16E36" w:rsidRPr="00BE4D24">
        <w:rPr>
          <w:b/>
          <w:i/>
          <w:color w:val="auto"/>
          <w:sz w:val="21"/>
          <w:szCs w:val="21"/>
        </w:rPr>
        <w:t>______</w:t>
      </w:r>
      <w:r w:rsidR="00EF4275" w:rsidRPr="00BE4D24">
        <w:rPr>
          <w:b/>
          <w:i/>
          <w:color w:val="auto"/>
          <w:sz w:val="21"/>
          <w:szCs w:val="21"/>
        </w:rPr>
        <w:t xml:space="preserve"> руб. (</w:t>
      </w:r>
      <w:r w:rsidR="00B16E36" w:rsidRPr="00BE4D24">
        <w:rPr>
          <w:b/>
          <w:i/>
          <w:color w:val="auto"/>
          <w:sz w:val="21"/>
          <w:szCs w:val="21"/>
        </w:rPr>
        <w:t>копеек), в т.ч. НДС (10%</w:t>
      </w:r>
      <w:r w:rsidR="00EF4275" w:rsidRPr="00BE4D24">
        <w:rPr>
          <w:b/>
          <w:i/>
          <w:color w:val="auto"/>
          <w:sz w:val="21"/>
          <w:szCs w:val="21"/>
        </w:rPr>
        <w:t>)</w:t>
      </w:r>
      <w:r w:rsidR="00B673C3">
        <w:rPr>
          <w:b/>
          <w:i/>
          <w:color w:val="auto"/>
          <w:sz w:val="21"/>
          <w:szCs w:val="21"/>
        </w:rPr>
        <w:t>/Без НДС</w:t>
      </w:r>
    </w:p>
    <w:p w:rsidR="000F40B4" w:rsidRPr="00BE4D24" w:rsidRDefault="000F40B4" w:rsidP="00EF4275">
      <w:pPr>
        <w:widowControl/>
        <w:jc w:val="both"/>
        <w:rPr>
          <w:i/>
          <w:color w:val="auto"/>
          <w:sz w:val="21"/>
          <w:szCs w:val="21"/>
        </w:rPr>
      </w:pPr>
      <w:r w:rsidRPr="00BE4D24">
        <w:rPr>
          <w:b/>
          <w:i/>
          <w:color w:val="auto"/>
          <w:sz w:val="21"/>
          <w:szCs w:val="21"/>
        </w:rPr>
        <w:t xml:space="preserve">   Цена этапа поставки товара составляет </w:t>
      </w:r>
      <w:r w:rsidR="00B16E36" w:rsidRPr="00BE4D24">
        <w:rPr>
          <w:b/>
          <w:i/>
          <w:color w:val="auto"/>
          <w:sz w:val="21"/>
          <w:szCs w:val="21"/>
        </w:rPr>
        <w:t>______</w:t>
      </w:r>
      <w:r w:rsidR="00EF4275" w:rsidRPr="00BE4D24">
        <w:rPr>
          <w:b/>
          <w:i/>
          <w:color w:val="auto"/>
          <w:sz w:val="21"/>
          <w:szCs w:val="21"/>
        </w:rPr>
        <w:t xml:space="preserve"> руб. (</w:t>
      </w:r>
      <w:r w:rsidR="00B16E36" w:rsidRPr="00BE4D24">
        <w:rPr>
          <w:b/>
          <w:i/>
          <w:color w:val="auto"/>
          <w:sz w:val="21"/>
          <w:szCs w:val="21"/>
        </w:rPr>
        <w:t>___________</w:t>
      </w:r>
      <w:r w:rsidR="00EF4275" w:rsidRPr="00BE4D24">
        <w:rPr>
          <w:b/>
          <w:i/>
          <w:color w:val="auto"/>
          <w:sz w:val="21"/>
          <w:szCs w:val="21"/>
        </w:rPr>
        <w:t xml:space="preserve"> копеек)</w:t>
      </w:r>
      <w:r w:rsidRPr="00BE4D24">
        <w:rPr>
          <w:b/>
          <w:i/>
          <w:color w:val="auto"/>
          <w:sz w:val="21"/>
          <w:szCs w:val="21"/>
        </w:rPr>
        <w:t>.</w:t>
      </w:r>
    </w:p>
    <w:p w:rsidR="00E0452A" w:rsidRPr="00BE4D24" w:rsidRDefault="00E0452A">
      <w:pPr>
        <w:widowControl/>
        <w:jc w:val="both"/>
        <w:rPr>
          <w:color w:val="auto"/>
          <w:sz w:val="21"/>
          <w:szCs w:val="21"/>
        </w:rPr>
      </w:pPr>
      <w:r w:rsidRPr="00BE4D24">
        <w:rPr>
          <w:color w:val="auto"/>
          <w:sz w:val="21"/>
          <w:szCs w:val="21"/>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452A" w:rsidRPr="00BE4D24" w:rsidRDefault="00E0452A">
      <w:pPr>
        <w:widowControl/>
        <w:jc w:val="both"/>
        <w:rPr>
          <w:color w:val="auto"/>
          <w:sz w:val="21"/>
          <w:szCs w:val="21"/>
        </w:rPr>
      </w:pPr>
      <w:r w:rsidRPr="00BE4D24">
        <w:rPr>
          <w:color w:val="auto"/>
          <w:sz w:val="21"/>
          <w:szCs w:val="21"/>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2.5. 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E0452A" w:rsidRPr="00BE4D24" w:rsidRDefault="00E0452A">
      <w:pPr>
        <w:widowControl/>
        <w:jc w:val="both"/>
        <w:rPr>
          <w:color w:val="auto"/>
          <w:sz w:val="21"/>
          <w:szCs w:val="21"/>
        </w:rPr>
      </w:pPr>
      <w:r w:rsidRPr="00BE4D24">
        <w:rPr>
          <w:color w:val="auto"/>
          <w:sz w:val="21"/>
          <w:szCs w:val="21"/>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w:t>
      </w:r>
      <w:r w:rsidRPr="00BE4D24">
        <w:rPr>
          <w:color w:val="auto"/>
          <w:sz w:val="21"/>
          <w:szCs w:val="21"/>
        </w:rPr>
        <w:lastRenderedPageBreak/>
        <w:t>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0452A" w:rsidRPr="00BE4D24" w:rsidRDefault="00E0452A">
      <w:pPr>
        <w:widowControl/>
        <w:jc w:val="both"/>
        <w:rPr>
          <w:color w:val="auto"/>
          <w:sz w:val="21"/>
          <w:szCs w:val="21"/>
        </w:rPr>
      </w:pPr>
      <w:r w:rsidRPr="00BE4D24">
        <w:rPr>
          <w:color w:val="auto"/>
          <w:sz w:val="21"/>
          <w:szCs w:val="21"/>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0452A" w:rsidRPr="00BE4D24" w:rsidRDefault="00E0452A" w:rsidP="00C905E3">
      <w:pPr>
        <w:widowControl/>
        <w:jc w:val="center"/>
        <w:rPr>
          <w:color w:val="auto"/>
          <w:sz w:val="21"/>
          <w:szCs w:val="21"/>
        </w:rPr>
      </w:pPr>
      <w:r w:rsidRPr="00BE4D24">
        <w:rPr>
          <w:b/>
          <w:color w:val="auto"/>
          <w:sz w:val="21"/>
          <w:szCs w:val="21"/>
        </w:rPr>
        <w:t>3. Взаимодействие Сторон</w:t>
      </w:r>
    </w:p>
    <w:p w:rsidR="00E0452A" w:rsidRPr="00BE4D24" w:rsidRDefault="00E0452A">
      <w:pPr>
        <w:widowControl/>
        <w:jc w:val="both"/>
        <w:rPr>
          <w:color w:val="auto"/>
          <w:sz w:val="21"/>
          <w:szCs w:val="21"/>
        </w:rPr>
      </w:pPr>
      <w:r w:rsidRPr="00BE4D24">
        <w:rPr>
          <w:b/>
          <w:color w:val="auto"/>
          <w:sz w:val="21"/>
          <w:szCs w:val="21"/>
        </w:rPr>
        <w:t>3.1. Поставщик обязан:</w:t>
      </w:r>
    </w:p>
    <w:p w:rsidR="00E0452A" w:rsidRPr="00BE4D24" w:rsidRDefault="00E0452A">
      <w:pPr>
        <w:widowControl/>
        <w:jc w:val="both"/>
        <w:rPr>
          <w:color w:val="auto"/>
          <w:sz w:val="21"/>
          <w:szCs w:val="21"/>
        </w:rPr>
      </w:pPr>
      <w:r w:rsidRPr="00BE4D24">
        <w:rPr>
          <w:color w:val="auto"/>
          <w:sz w:val="21"/>
          <w:szCs w:val="21"/>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0452A" w:rsidRPr="00BE4D24" w:rsidRDefault="00E0452A">
      <w:pPr>
        <w:widowControl/>
        <w:jc w:val="both"/>
        <w:rPr>
          <w:color w:val="auto"/>
          <w:sz w:val="21"/>
          <w:szCs w:val="21"/>
        </w:rPr>
      </w:pPr>
      <w:r w:rsidRPr="00BE4D24">
        <w:rPr>
          <w:color w:val="auto"/>
          <w:sz w:val="21"/>
          <w:szCs w:val="21"/>
        </w:rPr>
        <w:t>3.1.2. предоставлять по требованию Заказчика информацию и документы, относящиеся к предмету Контракта;</w:t>
      </w:r>
    </w:p>
    <w:p w:rsidR="00E0452A" w:rsidRPr="00BE4D24" w:rsidRDefault="00E0452A">
      <w:pPr>
        <w:widowControl/>
        <w:jc w:val="both"/>
        <w:rPr>
          <w:color w:val="auto"/>
          <w:sz w:val="21"/>
          <w:szCs w:val="21"/>
        </w:rPr>
      </w:pPr>
      <w:r w:rsidRPr="00BE4D24">
        <w:rPr>
          <w:color w:val="auto"/>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E0452A" w:rsidRPr="00BE4D24" w:rsidRDefault="00E0452A">
      <w:pPr>
        <w:widowControl/>
        <w:jc w:val="both"/>
        <w:rPr>
          <w:color w:val="auto"/>
          <w:sz w:val="21"/>
          <w:szCs w:val="21"/>
        </w:rPr>
      </w:pPr>
      <w:r w:rsidRPr="00BE4D24">
        <w:rPr>
          <w:color w:val="auto"/>
          <w:sz w:val="21"/>
          <w:szCs w:val="21"/>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0452A" w:rsidRPr="00BE4D24" w:rsidRDefault="00E0452A">
      <w:pPr>
        <w:widowControl/>
        <w:jc w:val="both"/>
        <w:rPr>
          <w:color w:val="auto"/>
          <w:sz w:val="21"/>
          <w:szCs w:val="21"/>
        </w:rPr>
      </w:pPr>
      <w:r w:rsidRPr="00BE4D24">
        <w:rPr>
          <w:color w:val="auto"/>
          <w:sz w:val="21"/>
          <w:szCs w:val="21"/>
        </w:rPr>
        <w:t>3.1.5. устранять своими силами и за свой счет допущенные недостатки при поставке Товара, выявленные, в том числе, при приемке Товара;</w:t>
      </w:r>
    </w:p>
    <w:p w:rsidR="00E0452A" w:rsidRPr="00BE4D24" w:rsidRDefault="00E0452A">
      <w:pPr>
        <w:widowControl/>
        <w:rPr>
          <w:color w:val="auto"/>
          <w:sz w:val="21"/>
          <w:szCs w:val="21"/>
        </w:rPr>
      </w:pPr>
      <w:r w:rsidRPr="00BE4D24">
        <w:rPr>
          <w:b/>
          <w:color w:val="auto"/>
          <w:sz w:val="21"/>
          <w:szCs w:val="21"/>
        </w:rPr>
        <w:t>3.2. Поставщик вправе:</w:t>
      </w:r>
    </w:p>
    <w:p w:rsidR="00E0452A" w:rsidRPr="00BE4D24" w:rsidRDefault="00E0452A">
      <w:pPr>
        <w:widowControl/>
        <w:jc w:val="both"/>
        <w:rPr>
          <w:color w:val="auto"/>
          <w:sz w:val="21"/>
          <w:szCs w:val="21"/>
        </w:rPr>
      </w:pPr>
      <w:r w:rsidRPr="00BE4D24">
        <w:rPr>
          <w:color w:val="auto"/>
          <w:sz w:val="21"/>
          <w:szCs w:val="21"/>
        </w:rPr>
        <w:t>3.2.1. требовать от Заказчика  приемки поставленного Товара в соответствии с условиями, предусмотренными Контрактом;</w:t>
      </w:r>
    </w:p>
    <w:p w:rsidR="00E0452A" w:rsidRPr="00BE4D24" w:rsidRDefault="00E0452A">
      <w:pPr>
        <w:widowControl/>
        <w:jc w:val="both"/>
        <w:rPr>
          <w:color w:val="auto"/>
          <w:sz w:val="21"/>
          <w:szCs w:val="21"/>
        </w:rPr>
      </w:pPr>
      <w:r w:rsidRPr="00BE4D24">
        <w:rPr>
          <w:color w:val="auto"/>
          <w:sz w:val="21"/>
          <w:szCs w:val="21"/>
        </w:rPr>
        <w:t>3.2.2. требовать от Заказчика предоставления имеющейся у него информации, необходимой для исполнения обязательств по Контракту;</w:t>
      </w:r>
    </w:p>
    <w:p w:rsidR="00E0452A" w:rsidRPr="00BE4D24" w:rsidRDefault="00E0452A">
      <w:pPr>
        <w:widowControl/>
        <w:jc w:val="both"/>
        <w:rPr>
          <w:color w:val="auto"/>
          <w:sz w:val="21"/>
          <w:szCs w:val="21"/>
        </w:rPr>
      </w:pPr>
      <w:r w:rsidRPr="00BE4D24">
        <w:rPr>
          <w:color w:val="auto"/>
          <w:sz w:val="21"/>
          <w:szCs w:val="21"/>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E0452A" w:rsidRPr="00BE4D24" w:rsidRDefault="00E0452A">
      <w:pPr>
        <w:widowControl/>
        <w:jc w:val="both"/>
        <w:rPr>
          <w:color w:val="auto"/>
          <w:sz w:val="21"/>
          <w:szCs w:val="21"/>
        </w:rPr>
      </w:pPr>
      <w:r w:rsidRPr="00BE4D24">
        <w:rPr>
          <w:color w:val="auto"/>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r w:rsidR="00DC780B" w:rsidRPr="00BE4D24">
        <w:rPr>
          <w:color w:val="auto"/>
          <w:sz w:val="21"/>
          <w:szCs w:val="21"/>
        </w:rPr>
        <w:t>);</w:t>
      </w:r>
    </w:p>
    <w:p w:rsidR="00E0452A" w:rsidRPr="00BE4D24" w:rsidRDefault="00E0452A">
      <w:pPr>
        <w:widowControl/>
        <w:rPr>
          <w:color w:val="auto"/>
          <w:sz w:val="21"/>
          <w:szCs w:val="21"/>
        </w:rPr>
      </w:pPr>
      <w:r w:rsidRPr="00BE4D24">
        <w:rPr>
          <w:color w:val="auto"/>
          <w:sz w:val="21"/>
          <w:szCs w:val="21"/>
        </w:rPr>
        <w:t xml:space="preserve">3.2.7. требовать возмещения убытков, уплаты неустоек (штрафов, пеней) в соответствии с </w:t>
      </w:r>
      <w:hyperlink r:id="rId9" w:anchor="/document/400486101/entry/11100" w:history="1">
        <w:r w:rsidRPr="00BE4D24">
          <w:rPr>
            <w:rStyle w:val="a3"/>
            <w:color w:val="auto"/>
            <w:sz w:val="21"/>
            <w:szCs w:val="21"/>
          </w:rPr>
          <w:t>разделом 11</w:t>
        </w:r>
      </w:hyperlink>
      <w:r w:rsidRPr="00BE4D24">
        <w:rPr>
          <w:color w:val="auto"/>
          <w:sz w:val="21"/>
          <w:szCs w:val="21"/>
        </w:rPr>
        <w:t xml:space="preserve"> Контракта;</w:t>
      </w:r>
    </w:p>
    <w:p w:rsidR="00E0452A" w:rsidRPr="00BE4D24" w:rsidRDefault="00E0452A">
      <w:pPr>
        <w:widowControl/>
        <w:jc w:val="both"/>
        <w:rPr>
          <w:color w:val="auto"/>
          <w:sz w:val="21"/>
          <w:szCs w:val="21"/>
        </w:rPr>
      </w:pPr>
      <w:r w:rsidRPr="00BE4D24">
        <w:rPr>
          <w:b/>
          <w:color w:val="auto"/>
          <w:sz w:val="21"/>
          <w:szCs w:val="21"/>
        </w:rPr>
        <w:t>3.3. Заказчик обязан:</w:t>
      </w:r>
    </w:p>
    <w:p w:rsidR="00E0452A" w:rsidRPr="00BE4D24" w:rsidRDefault="00E0452A">
      <w:pPr>
        <w:widowControl/>
        <w:jc w:val="both"/>
        <w:rPr>
          <w:color w:val="auto"/>
          <w:sz w:val="21"/>
          <w:szCs w:val="21"/>
        </w:rPr>
      </w:pPr>
      <w:r w:rsidRPr="00BE4D24">
        <w:rPr>
          <w:color w:val="auto"/>
          <w:sz w:val="21"/>
          <w:szCs w:val="21"/>
        </w:rPr>
        <w:t>3.3.1. обеспечить контроль за исполнением Поставщиком условий Контракта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0452A" w:rsidRPr="00BE4D24" w:rsidRDefault="00E0452A">
      <w:pPr>
        <w:widowControl/>
        <w:jc w:val="both"/>
        <w:rPr>
          <w:color w:val="auto"/>
          <w:sz w:val="21"/>
          <w:szCs w:val="21"/>
        </w:rPr>
      </w:pPr>
      <w:r w:rsidRPr="00BE4D24">
        <w:rPr>
          <w:color w:val="auto"/>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0452A" w:rsidRPr="00BE4D24" w:rsidRDefault="00E0452A">
      <w:pPr>
        <w:widowControl/>
        <w:jc w:val="both"/>
        <w:rPr>
          <w:color w:val="auto"/>
          <w:sz w:val="21"/>
          <w:szCs w:val="21"/>
        </w:rPr>
      </w:pPr>
      <w:r w:rsidRPr="00BE4D24">
        <w:rPr>
          <w:color w:val="auto"/>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E0452A" w:rsidRPr="00BE4D24" w:rsidRDefault="00E0452A">
      <w:pPr>
        <w:widowControl/>
        <w:jc w:val="both"/>
        <w:rPr>
          <w:color w:val="auto"/>
          <w:sz w:val="21"/>
          <w:szCs w:val="21"/>
        </w:rPr>
      </w:pPr>
      <w:r w:rsidRPr="00BE4D24">
        <w:rPr>
          <w:color w:val="auto"/>
          <w:sz w:val="21"/>
          <w:szCs w:val="21"/>
        </w:rPr>
        <w:t>3.3.4. своевременно принять и оплатить поставленный и принятый Товар;</w:t>
      </w:r>
    </w:p>
    <w:p w:rsidR="00E0452A" w:rsidRPr="00BE4D24" w:rsidRDefault="00E0452A">
      <w:pPr>
        <w:widowControl/>
        <w:jc w:val="both"/>
        <w:rPr>
          <w:color w:val="auto"/>
          <w:sz w:val="21"/>
          <w:szCs w:val="21"/>
        </w:rPr>
      </w:pPr>
      <w:r w:rsidRPr="00BE4D24">
        <w:rPr>
          <w:color w:val="auto"/>
          <w:sz w:val="21"/>
          <w:szCs w:val="21"/>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0452A" w:rsidRPr="00BE4D24" w:rsidRDefault="00E0452A">
      <w:pPr>
        <w:widowControl/>
        <w:jc w:val="both"/>
        <w:rPr>
          <w:color w:val="auto"/>
          <w:sz w:val="21"/>
          <w:szCs w:val="21"/>
        </w:rPr>
      </w:pPr>
      <w:r w:rsidRPr="00BE4D24">
        <w:rPr>
          <w:color w:val="auto"/>
          <w:sz w:val="21"/>
          <w:szCs w:val="21"/>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E0452A" w:rsidRPr="00BE4D24" w:rsidRDefault="00E0452A">
      <w:pPr>
        <w:widowControl/>
        <w:jc w:val="both"/>
        <w:rPr>
          <w:color w:val="auto"/>
          <w:sz w:val="21"/>
          <w:szCs w:val="21"/>
        </w:rPr>
      </w:pPr>
      <w:r w:rsidRPr="00BE4D24">
        <w:rPr>
          <w:color w:val="auto"/>
          <w:sz w:val="21"/>
          <w:szCs w:val="21"/>
        </w:rPr>
        <w:t>3.3.7. требовать уплаты неустойки (штрафа, пени) в соответствии с разделом 11 Контракта.</w:t>
      </w:r>
    </w:p>
    <w:p w:rsidR="00E0452A" w:rsidRPr="00BE4D24" w:rsidRDefault="00E0452A">
      <w:pPr>
        <w:widowControl/>
        <w:jc w:val="both"/>
        <w:rPr>
          <w:color w:val="auto"/>
          <w:sz w:val="21"/>
          <w:szCs w:val="21"/>
        </w:rPr>
      </w:pPr>
      <w:r w:rsidRPr="00BE4D24">
        <w:rPr>
          <w:b/>
          <w:color w:val="auto"/>
          <w:sz w:val="21"/>
          <w:szCs w:val="21"/>
        </w:rPr>
        <w:lastRenderedPageBreak/>
        <w:t>3.4. Заказчик вправе:</w:t>
      </w:r>
    </w:p>
    <w:p w:rsidR="00E0452A" w:rsidRPr="00BE4D24" w:rsidRDefault="00E0452A">
      <w:pPr>
        <w:widowControl/>
        <w:jc w:val="both"/>
        <w:rPr>
          <w:color w:val="auto"/>
          <w:sz w:val="21"/>
          <w:szCs w:val="21"/>
        </w:rPr>
      </w:pPr>
      <w:r w:rsidRPr="00BE4D24">
        <w:rPr>
          <w:color w:val="auto"/>
          <w:sz w:val="21"/>
          <w:szCs w:val="21"/>
        </w:rPr>
        <w:t>3.4.1. требовать от Поставщика надлежащего исполнения обязательств, предусмотренных Контрактом;</w:t>
      </w:r>
    </w:p>
    <w:p w:rsidR="00E0452A" w:rsidRPr="00BE4D24" w:rsidRDefault="00E0452A">
      <w:pPr>
        <w:widowControl/>
        <w:jc w:val="both"/>
        <w:rPr>
          <w:color w:val="auto"/>
          <w:sz w:val="21"/>
          <w:szCs w:val="21"/>
        </w:rPr>
      </w:pPr>
      <w:r w:rsidRPr="00BE4D24">
        <w:rPr>
          <w:color w:val="auto"/>
          <w:sz w:val="21"/>
          <w:szCs w:val="21"/>
        </w:rPr>
        <w:t>3.4.2. запрашивать у Поставщика информацию об исполнении им обязательств по Контракту;</w:t>
      </w:r>
    </w:p>
    <w:p w:rsidR="00E0452A" w:rsidRPr="00BE4D24" w:rsidRDefault="00E0452A">
      <w:pPr>
        <w:widowControl/>
        <w:jc w:val="both"/>
        <w:rPr>
          <w:color w:val="auto"/>
          <w:sz w:val="21"/>
          <w:szCs w:val="21"/>
        </w:rPr>
      </w:pPr>
      <w:r w:rsidRPr="00BE4D24">
        <w:rPr>
          <w:color w:val="auto"/>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E0452A" w:rsidRPr="00BE4D24" w:rsidRDefault="00E0452A">
      <w:pPr>
        <w:widowControl/>
        <w:jc w:val="both"/>
        <w:rPr>
          <w:color w:val="auto"/>
          <w:sz w:val="21"/>
          <w:szCs w:val="21"/>
        </w:rPr>
      </w:pPr>
      <w:r w:rsidRPr="00BE4D24">
        <w:rPr>
          <w:color w:val="auto"/>
          <w:sz w:val="21"/>
          <w:szCs w:val="21"/>
        </w:rPr>
        <w:t>3.4.4. осуществлять выборочную проверку качества поставляемого Товара;</w:t>
      </w:r>
    </w:p>
    <w:p w:rsidR="00E0452A" w:rsidRPr="00BE4D24" w:rsidRDefault="00E0452A">
      <w:pPr>
        <w:widowControl/>
        <w:jc w:val="both"/>
        <w:rPr>
          <w:color w:val="auto"/>
          <w:sz w:val="21"/>
          <w:szCs w:val="21"/>
        </w:rPr>
      </w:pPr>
      <w:r w:rsidRPr="00BE4D24">
        <w:rPr>
          <w:color w:val="auto"/>
          <w:sz w:val="21"/>
          <w:szCs w:val="21"/>
        </w:rPr>
        <w:t>3.4.5. требовать от Поставщика устранения недостатков, допущенных при исполнении Контракта, за его счет;</w:t>
      </w:r>
    </w:p>
    <w:p w:rsidR="00E0452A" w:rsidRPr="00BE4D24" w:rsidRDefault="00E0452A">
      <w:pPr>
        <w:widowControl/>
        <w:jc w:val="both"/>
        <w:rPr>
          <w:color w:val="auto"/>
          <w:sz w:val="21"/>
          <w:szCs w:val="21"/>
        </w:rPr>
      </w:pPr>
      <w:r w:rsidRPr="00BE4D24">
        <w:rPr>
          <w:color w:val="auto"/>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E0452A" w:rsidRPr="00BE4D24" w:rsidRDefault="00E0452A">
      <w:pPr>
        <w:widowControl/>
        <w:jc w:val="both"/>
        <w:rPr>
          <w:color w:val="auto"/>
          <w:sz w:val="21"/>
          <w:szCs w:val="21"/>
        </w:rPr>
      </w:pPr>
      <w:r w:rsidRPr="00BE4D24">
        <w:rPr>
          <w:color w:val="auto"/>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E0452A" w:rsidRPr="00BE4D24" w:rsidRDefault="00E0452A">
      <w:pPr>
        <w:widowControl/>
        <w:jc w:val="both"/>
        <w:rPr>
          <w:color w:val="auto"/>
          <w:sz w:val="21"/>
          <w:szCs w:val="21"/>
        </w:rPr>
      </w:pPr>
      <w:r w:rsidRPr="00BE4D24">
        <w:rPr>
          <w:color w:val="auto"/>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E0452A" w:rsidRPr="00BE4D24" w:rsidRDefault="00E0452A">
      <w:pPr>
        <w:widowControl/>
        <w:jc w:val="both"/>
        <w:rPr>
          <w:color w:val="auto"/>
          <w:sz w:val="21"/>
          <w:szCs w:val="21"/>
        </w:rPr>
      </w:pPr>
      <w:r w:rsidRPr="00BE4D24">
        <w:rPr>
          <w:color w:val="auto"/>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0452A" w:rsidRPr="00BE4D24" w:rsidRDefault="00E0452A">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4. Упаковка и маркировка. Условия перевозки</w:t>
      </w:r>
    </w:p>
    <w:p w:rsidR="00E0452A" w:rsidRPr="00BE4D24" w:rsidRDefault="00E0452A">
      <w:pPr>
        <w:widowControl/>
        <w:jc w:val="both"/>
        <w:rPr>
          <w:color w:val="auto"/>
          <w:sz w:val="21"/>
          <w:szCs w:val="21"/>
        </w:rPr>
      </w:pPr>
      <w:r w:rsidRPr="00BE4D24">
        <w:rPr>
          <w:color w:val="auto"/>
          <w:sz w:val="21"/>
          <w:szCs w:val="21"/>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0452A" w:rsidRPr="00BE4D24" w:rsidRDefault="00E0452A">
      <w:pPr>
        <w:widowControl/>
        <w:jc w:val="both"/>
        <w:rPr>
          <w:color w:val="auto"/>
          <w:sz w:val="21"/>
          <w:szCs w:val="21"/>
        </w:rPr>
      </w:pPr>
      <w:r w:rsidRPr="00BE4D24">
        <w:rPr>
          <w:color w:val="auto"/>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E0452A" w:rsidRPr="00BE4D24" w:rsidRDefault="00E0452A">
      <w:pPr>
        <w:widowControl/>
        <w:jc w:val="both"/>
        <w:rPr>
          <w:color w:val="auto"/>
          <w:sz w:val="21"/>
          <w:szCs w:val="21"/>
        </w:rPr>
      </w:pPr>
      <w:r w:rsidRPr="00BE4D24">
        <w:rPr>
          <w:color w:val="auto"/>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E0452A" w:rsidRPr="00BE4D24" w:rsidRDefault="00E0452A">
      <w:pPr>
        <w:widowControl/>
        <w:jc w:val="both"/>
        <w:rPr>
          <w:color w:val="auto"/>
          <w:sz w:val="21"/>
          <w:szCs w:val="21"/>
        </w:rPr>
      </w:pPr>
      <w:r w:rsidRPr="00BE4D24">
        <w:rPr>
          <w:color w:val="auto"/>
          <w:sz w:val="21"/>
          <w:szCs w:val="21"/>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E0452A" w:rsidRPr="00BE4D24" w:rsidRDefault="00E0452A">
      <w:pPr>
        <w:widowControl/>
        <w:jc w:val="both"/>
        <w:rPr>
          <w:color w:val="auto"/>
          <w:sz w:val="21"/>
          <w:szCs w:val="21"/>
        </w:rPr>
      </w:pPr>
      <w:r w:rsidRPr="00BE4D24">
        <w:rPr>
          <w:color w:val="auto"/>
          <w:sz w:val="21"/>
          <w:szCs w:val="21"/>
        </w:rPr>
        <w:t>Наименование Товара: _____________________</w:t>
      </w:r>
    </w:p>
    <w:p w:rsidR="00E0452A" w:rsidRPr="00BE4D24" w:rsidRDefault="00E0452A">
      <w:pPr>
        <w:widowControl/>
        <w:jc w:val="both"/>
        <w:rPr>
          <w:color w:val="auto"/>
          <w:sz w:val="21"/>
          <w:szCs w:val="21"/>
        </w:rPr>
      </w:pPr>
      <w:r w:rsidRPr="00BE4D24">
        <w:rPr>
          <w:color w:val="auto"/>
          <w:sz w:val="21"/>
          <w:szCs w:val="21"/>
        </w:rPr>
        <w:t>Реквизиты Контракта: (наименование, дата и номер) ___________________</w:t>
      </w:r>
    </w:p>
    <w:p w:rsidR="00E0452A" w:rsidRPr="00BE4D24" w:rsidRDefault="00E0452A">
      <w:pPr>
        <w:widowControl/>
        <w:jc w:val="both"/>
        <w:rPr>
          <w:color w:val="auto"/>
          <w:sz w:val="21"/>
          <w:szCs w:val="21"/>
        </w:rPr>
      </w:pPr>
      <w:r w:rsidRPr="00BE4D24">
        <w:rPr>
          <w:color w:val="auto"/>
          <w:sz w:val="21"/>
          <w:szCs w:val="21"/>
        </w:rPr>
        <w:t>Заказчик: ___________________</w:t>
      </w:r>
    </w:p>
    <w:p w:rsidR="00E0452A" w:rsidRPr="00BE4D24" w:rsidRDefault="00E0452A">
      <w:pPr>
        <w:widowControl/>
        <w:jc w:val="both"/>
        <w:rPr>
          <w:color w:val="auto"/>
          <w:sz w:val="21"/>
          <w:szCs w:val="21"/>
        </w:rPr>
      </w:pPr>
      <w:r w:rsidRPr="00BE4D24">
        <w:rPr>
          <w:color w:val="auto"/>
          <w:sz w:val="21"/>
          <w:szCs w:val="21"/>
        </w:rPr>
        <w:t>Поставщик: ___________________</w:t>
      </w:r>
    </w:p>
    <w:p w:rsidR="00E0452A" w:rsidRPr="00BE4D24" w:rsidRDefault="00E0452A">
      <w:pPr>
        <w:widowControl/>
        <w:jc w:val="both"/>
        <w:rPr>
          <w:color w:val="auto"/>
          <w:sz w:val="21"/>
          <w:szCs w:val="21"/>
        </w:rPr>
      </w:pPr>
      <w:r w:rsidRPr="00BE4D24">
        <w:rPr>
          <w:color w:val="auto"/>
          <w:sz w:val="21"/>
          <w:szCs w:val="21"/>
        </w:rPr>
        <w:t>Получатель: ___________________</w:t>
      </w:r>
    </w:p>
    <w:p w:rsidR="00E0452A" w:rsidRPr="00BE4D24" w:rsidRDefault="00E0452A">
      <w:pPr>
        <w:widowControl/>
        <w:jc w:val="both"/>
        <w:rPr>
          <w:color w:val="auto"/>
          <w:sz w:val="21"/>
          <w:szCs w:val="21"/>
        </w:rPr>
      </w:pPr>
      <w:r w:rsidRPr="00BE4D24">
        <w:rPr>
          <w:color w:val="auto"/>
          <w:sz w:val="21"/>
          <w:szCs w:val="21"/>
        </w:rPr>
        <w:t>Пункт назначения: ___________________</w:t>
      </w:r>
    </w:p>
    <w:p w:rsidR="00E0452A" w:rsidRPr="00BE4D24" w:rsidRDefault="00E0452A">
      <w:pPr>
        <w:widowControl/>
        <w:jc w:val="both"/>
        <w:rPr>
          <w:color w:val="auto"/>
          <w:sz w:val="21"/>
          <w:szCs w:val="21"/>
        </w:rPr>
      </w:pPr>
      <w:r w:rsidRPr="00BE4D24">
        <w:rPr>
          <w:color w:val="auto"/>
          <w:sz w:val="21"/>
          <w:szCs w:val="21"/>
        </w:rPr>
        <w:t>Ящик / контейнер  N ______, всего ящиков / контейнеров _______</w:t>
      </w:r>
    </w:p>
    <w:p w:rsidR="00E0452A" w:rsidRPr="00BE4D24" w:rsidRDefault="00E0452A">
      <w:pPr>
        <w:widowControl/>
        <w:jc w:val="both"/>
        <w:rPr>
          <w:color w:val="auto"/>
          <w:sz w:val="21"/>
          <w:szCs w:val="21"/>
        </w:rPr>
      </w:pPr>
      <w:r w:rsidRPr="00BE4D24">
        <w:rPr>
          <w:color w:val="auto"/>
          <w:sz w:val="21"/>
          <w:szCs w:val="21"/>
        </w:rPr>
        <w:t>Размеры ящика / контейнера _______________</w:t>
      </w:r>
    </w:p>
    <w:p w:rsidR="00E0452A" w:rsidRPr="00BE4D24" w:rsidRDefault="00E0452A">
      <w:pPr>
        <w:widowControl/>
        <w:jc w:val="both"/>
        <w:rPr>
          <w:color w:val="auto"/>
          <w:sz w:val="21"/>
          <w:szCs w:val="21"/>
        </w:rPr>
      </w:pPr>
      <w:r w:rsidRPr="00BE4D24">
        <w:rPr>
          <w:color w:val="auto"/>
          <w:sz w:val="21"/>
          <w:szCs w:val="21"/>
        </w:rPr>
        <w:t>Вес брутто ________ кг.</w:t>
      </w:r>
    </w:p>
    <w:p w:rsidR="00E0452A" w:rsidRPr="00BE4D24" w:rsidRDefault="00E0452A">
      <w:pPr>
        <w:widowControl/>
        <w:jc w:val="both"/>
        <w:rPr>
          <w:color w:val="auto"/>
          <w:sz w:val="21"/>
          <w:szCs w:val="21"/>
        </w:rPr>
      </w:pPr>
      <w:r w:rsidRPr="00BE4D24">
        <w:rPr>
          <w:color w:val="auto"/>
          <w:sz w:val="21"/>
          <w:szCs w:val="21"/>
        </w:rPr>
        <w:t>Вес нетто ________ кг.</w:t>
      </w:r>
    </w:p>
    <w:p w:rsidR="00E0452A" w:rsidRPr="00BE4D24" w:rsidRDefault="00E0452A">
      <w:pPr>
        <w:widowControl/>
        <w:jc w:val="both"/>
        <w:rPr>
          <w:color w:val="auto"/>
          <w:sz w:val="21"/>
          <w:szCs w:val="21"/>
        </w:rPr>
      </w:pPr>
      <w:r w:rsidRPr="00BE4D24">
        <w:rPr>
          <w:color w:val="auto"/>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E0452A" w:rsidRPr="00BE4D24" w:rsidRDefault="00E0452A">
      <w:pPr>
        <w:widowControl/>
        <w:jc w:val="both"/>
        <w:rPr>
          <w:color w:val="auto"/>
          <w:sz w:val="21"/>
          <w:szCs w:val="21"/>
        </w:rPr>
      </w:pPr>
      <w:r w:rsidRPr="00BE4D24">
        <w:rPr>
          <w:color w:val="auto"/>
          <w:sz w:val="21"/>
          <w:szCs w:val="21"/>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0452A" w:rsidRPr="00BE4D24" w:rsidRDefault="00E0452A">
      <w:pPr>
        <w:widowControl/>
        <w:jc w:val="both"/>
        <w:rPr>
          <w:color w:val="auto"/>
          <w:sz w:val="21"/>
          <w:szCs w:val="21"/>
        </w:rPr>
      </w:pPr>
      <w:r w:rsidRPr="00BE4D24">
        <w:rPr>
          <w:color w:val="auto"/>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0452A" w:rsidRPr="00BE4D24" w:rsidRDefault="00E0452A">
      <w:pPr>
        <w:widowControl/>
        <w:jc w:val="center"/>
        <w:rPr>
          <w:color w:val="auto"/>
          <w:sz w:val="21"/>
          <w:szCs w:val="21"/>
        </w:rPr>
      </w:pPr>
      <w:r w:rsidRPr="00BE4D24">
        <w:rPr>
          <w:b/>
          <w:color w:val="auto"/>
          <w:sz w:val="21"/>
          <w:szCs w:val="21"/>
        </w:rPr>
        <w:t>5. Поставка Товара.</w:t>
      </w:r>
    </w:p>
    <w:p w:rsidR="00E0452A" w:rsidRPr="00BE4D24" w:rsidRDefault="00E0452A">
      <w:pPr>
        <w:widowControl/>
        <w:jc w:val="both"/>
        <w:rPr>
          <w:color w:val="auto"/>
          <w:sz w:val="21"/>
          <w:szCs w:val="21"/>
        </w:rPr>
      </w:pPr>
      <w:r w:rsidRPr="00BE4D24">
        <w:rPr>
          <w:color w:val="auto"/>
          <w:sz w:val="21"/>
          <w:szCs w:val="21"/>
        </w:rPr>
        <w:t>5.1. 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№3 к Контракту).</w:t>
      </w:r>
    </w:p>
    <w:p w:rsidR="00E0452A" w:rsidRPr="00BE4D24" w:rsidRDefault="00E0452A">
      <w:pPr>
        <w:widowControl/>
        <w:jc w:val="both"/>
        <w:rPr>
          <w:color w:val="auto"/>
          <w:sz w:val="21"/>
          <w:szCs w:val="21"/>
        </w:rPr>
      </w:pPr>
      <w:r w:rsidRPr="00BE4D24">
        <w:rPr>
          <w:color w:val="auto"/>
          <w:sz w:val="21"/>
          <w:szCs w:val="21"/>
        </w:rPr>
        <w:t>5.2. Поставщик за 3 (три) рабочих дня до осуществления поставки Товара в Место доставки  направляет Заказчику  уведомление о времени доставки Товара в Место доставки.</w:t>
      </w:r>
    </w:p>
    <w:p w:rsidR="00E0452A" w:rsidRPr="00BE4D24" w:rsidRDefault="00E0452A">
      <w:pPr>
        <w:widowControl/>
        <w:jc w:val="both"/>
        <w:rPr>
          <w:color w:val="auto"/>
          <w:sz w:val="21"/>
          <w:szCs w:val="21"/>
        </w:rPr>
      </w:pPr>
      <w:r w:rsidRPr="00BE4D24">
        <w:rPr>
          <w:color w:val="auto"/>
          <w:sz w:val="21"/>
          <w:szCs w:val="21"/>
        </w:rPr>
        <w:t>5.3.</w:t>
      </w:r>
      <w:r w:rsidRPr="00BE4D24">
        <w:rPr>
          <w:color w:val="auto"/>
          <w:sz w:val="21"/>
          <w:szCs w:val="21"/>
          <w:vertAlign w:val="superscript"/>
        </w:rPr>
        <w:t xml:space="preserve"> </w:t>
      </w:r>
      <w:r w:rsidRPr="00BE4D24">
        <w:rPr>
          <w:color w:val="auto"/>
          <w:sz w:val="21"/>
          <w:szCs w:val="21"/>
        </w:rPr>
        <w:t>При поставке Товара Поставщик представляет Заказчику следующие документы:</w:t>
      </w:r>
    </w:p>
    <w:p w:rsidR="00E0452A" w:rsidRPr="00BE4D24" w:rsidRDefault="00E0452A">
      <w:pPr>
        <w:widowControl/>
        <w:jc w:val="both"/>
        <w:rPr>
          <w:color w:val="auto"/>
          <w:sz w:val="21"/>
          <w:szCs w:val="21"/>
        </w:rPr>
      </w:pPr>
      <w:r w:rsidRPr="00BE4D24">
        <w:rPr>
          <w:color w:val="auto"/>
          <w:sz w:val="21"/>
          <w:szCs w:val="21"/>
        </w:rPr>
        <w:lastRenderedPageBreak/>
        <w:t>а) копию (ии) регистрационного (ых) удостоверения (ий) лекарственного (ых) препарата (ов), выданного (ых) уполномоченным органом;</w:t>
      </w:r>
    </w:p>
    <w:p w:rsidR="00E0452A" w:rsidRPr="00BE4D24" w:rsidRDefault="00E0452A">
      <w:pPr>
        <w:widowControl/>
        <w:jc w:val="both"/>
        <w:rPr>
          <w:color w:val="auto"/>
          <w:sz w:val="21"/>
          <w:szCs w:val="21"/>
        </w:rPr>
      </w:pPr>
      <w:r w:rsidRPr="00BE4D24">
        <w:rPr>
          <w:i/>
          <w:color w:val="auto"/>
          <w:sz w:val="21"/>
          <w:szCs w:val="21"/>
        </w:rPr>
        <w:t xml:space="preserve">б) протокол согласования цен поставки Товара, включенного в </w:t>
      </w:r>
      <w:hyperlink r:id="rId10" w:anchor="/document/5756200/entry/1111" w:history="1">
        <w:r w:rsidRPr="00BE4D24">
          <w:rPr>
            <w:rStyle w:val="a3"/>
            <w:i/>
            <w:color w:val="auto"/>
            <w:sz w:val="21"/>
            <w:szCs w:val="21"/>
          </w:rPr>
          <w:t>перечень</w:t>
        </w:r>
      </w:hyperlink>
      <w:r w:rsidRPr="00BE4D24">
        <w:rPr>
          <w:i/>
          <w:color w:val="auto"/>
          <w:sz w:val="21"/>
          <w:szCs w:val="21"/>
        </w:rPr>
        <w:t xml:space="preserve"> жизненно необходимых и важнейших лекарственных препаратов, составленный по </w:t>
      </w:r>
      <w:hyperlink r:id="rId11" w:anchor="/document/12179966/entry/6500" w:history="1">
        <w:r w:rsidRPr="00BE4D24">
          <w:rPr>
            <w:rStyle w:val="a3"/>
            <w:i/>
            <w:color w:val="auto"/>
            <w:sz w:val="21"/>
            <w:szCs w:val="21"/>
          </w:rPr>
          <w:t>форме</w:t>
        </w:r>
      </w:hyperlink>
      <w:r w:rsidRPr="00BE4D24">
        <w:rPr>
          <w:i/>
          <w:color w:val="auto"/>
          <w:sz w:val="21"/>
          <w:szCs w:val="21"/>
        </w:rPr>
        <w:t xml:space="preserve"> в соответствии с законодательством Российской Федерации</w:t>
      </w:r>
      <w:r w:rsidRPr="00BE4D24">
        <w:rPr>
          <w:rStyle w:val="a9"/>
          <w:color w:val="auto"/>
          <w:sz w:val="21"/>
          <w:szCs w:val="21"/>
        </w:rPr>
        <w:footnoteReference w:id="1"/>
      </w:r>
      <w:r w:rsidRPr="00BE4D24">
        <w:rPr>
          <w:color w:val="auto"/>
          <w:sz w:val="21"/>
          <w:szCs w:val="21"/>
        </w:rPr>
        <w:t>;</w:t>
      </w:r>
    </w:p>
    <w:p w:rsidR="00E0452A" w:rsidRPr="00BE4D24" w:rsidRDefault="00E0452A">
      <w:pPr>
        <w:widowControl/>
        <w:jc w:val="both"/>
        <w:rPr>
          <w:color w:val="auto"/>
          <w:sz w:val="21"/>
          <w:szCs w:val="21"/>
        </w:rPr>
      </w:pPr>
      <w:r w:rsidRPr="00BE4D24">
        <w:rPr>
          <w:color w:val="auto"/>
          <w:sz w:val="21"/>
          <w:szCs w:val="21"/>
        </w:rPr>
        <w:t>в) товарную накладную, составленную по форме в соответствии с законодательством Российской Федерации;</w:t>
      </w:r>
    </w:p>
    <w:p w:rsidR="00E0452A" w:rsidRPr="00BE4D24" w:rsidRDefault="00E0452A">
      <w:pPr>
        <w:widowControl/>
        <w:jc w:val="both"/>
        <w:rPr>
          <w:color w:val="auto"/>
          <w:sz w:val="21"/>
          <w:szCs w:val="21"/>
        </w:rPr>
      </w:pPr>
      <w:r w:rsidRPr="00BE4D24">
        <w:rPr>
          <w:color w:val="auto"/>
          <w:sz w:val="21"/>
          <w:szCs w:val="21"/>
        </w:rPr>
        <w:t>г) Акт приема-передачи Товара по Контракту (этапу) (</w:t>
      </w:r>
      <w:hyperlink r:id="rId12" w:anchor="/document/400486101/entry/50000" w:history="1">
        <w:r w:rsidRPr="00BE4D24">
          <w:rPr>
            <w:rStyle w:val="a3"/>
            <w:color w:val="auto"/>
            <w:sz w:val="21"/>
            <w:szCs w:val="21"/>
          </w:rPr>
          <w:t xml:space="preserve">приложение N </w:t>
        </w:r>
      </w:hyperlink>
      <w:r w:rsidRPr="00BE4D24">
        <w:rPr>
          <w:rStyle w:val="a3"/>
          <w:color w:val="auto"/>
          <w:sz w:val="21"/>
          <w:szCs w:val="21"/>
        </w:rPr>
        <w:t>4</w:t>
      </w:r>
      <w:r w:rsidR="00E86BA5" w:rsidRPr="00BE4D24">
        <w:rPr>
          <w:rStyle w:val="a3"/>
          <w:color w:val="auto"/>
          <w:sz w:val="21"/>
          <w:szCs w:val="21"/>
        </w:rPr>
        <w:t xml:space="preserve"> </w:t>
      </w:r>
      <w:r w:rsidR="00793913" w:rsidRPr="00BE4D24">
        <w:rPr>
          <w:color w:val="auto"/>
          <w:sz w:val="21"/>
          <w:szCs w:val="21"/>
        </w:rPr>
        <w:t>к Контракту) в двух</w:t>
      </w:r>
      <w:r w:rsidRPr="00BE4D24">
        <w:rPr>
          <w:color w:val="auto"/>
          <w:sz w:val="21"/>
          <w:szCs w:val="21"/>
        </w:rPr>
        <w:t xml:space="preserve"> экземплярах (один  экземпляр для Заказчика  и один экземпляр для Поставщика).</w:t>
      </w:r>
    </w:p>
    <w:p w:rsidR="00E0452A" w:rsidRPr="00BE4D24" w:rsidRDefault="00E0452A">
      <w:pPr>
        <w:widowControl/>
        <w:jc w:val="both"/>
        <w:rPr>
          <w:color w:val="auto"/>
          <w:sz w:val="21"/>
          <w:szCs w:val="21"/>
        </w:rPr>
      </w:pPr>
      <w:r w:rsidRPr="00BE4D24">
        <w:rPr>
          <w:color w:val="auto"/>
          <w:sz w:val="21"/>
          <w:szCs w:val="21"/>
        </w:rPr>
        <w:t xml:space="preserve">В случае, предусмотренном в </w:t>
      </w:r>
      <w:hyperlink r:id="rId13" w:anchor="/document/400486101/entry/1067" w:history="1">
        <w:r w:rsidRPr="00BE4D24">
          <w:rPr>
            <w:rStyle w:val="a3"/>
            <w:color w:val="auto"/>
            <w:sz w:val="21"/>
            <w:szCs w:val="21"/>
          </w:rPr>
          <w:t>п</w:t>
        </w:r>
      </w:hyperlink>
      <w:r w:rsidRPr="00BE4D24">
        <w:rPr>
          <w:color w:val="auto"/>
          <w:sz w:val="21"/>
          <w:szCs w:val="21"/>
          <w:u w:val="single"/>
        </w:rPr>
        <w:t>ункте 6.6.</w:t>
      </w:r>
      <w:r w:rsidRPr="00BE4D24">
        <w:rPr>
          <w:color w:val="auto"/>
          <w:sz w:val="21"/>
          <w:szCs w:val="21"/>
        </w:rPr>
        <w:t xml:space="preserve"> Контракта, при поставке Товара Поставщик формирует и подписывает документ о приемке в единой информационной системе в сфере закупок (далее - структурированный документ о приемке) и направляет Заказчику в единой информационной системе в сфере закупок с приложенными документами, предусмотренными </w:t>
      </w:r>
      <w:hyperlink r:id="rId14" w:anchor="/document/400486101/entry/1531" w:history="1">
        <w:r w:rsidRPr="00BE4D24">
          <w:rPr>
            <w:rStyle w:val="a3"/>
            <w:color w:val="auto"/>
            <w:sz w:val="21"/>
            <w:szCs w:val="21"/>
          </w:rPr>
          <w:t>подпунктами "а"</w:t>
        </w:r>
      </w:hyperlink>
      <w:r w:rsidRPr="00BE4D24">
        <w:rPr>
          <w:color w:val="auto"/>
          <w:sz w:val="21"/>
          <w:szCs w:val="21"/>
        </w:rPr>
        <w:t xml:space="preserve">, </w:t>
      </w:r>
      <w:hyperlink r:id="rId15" w:anchor="/document/400486101/entry/1532" w:history="1">
        <w:r w:rsidRPr="00BE4D24">
          <w:rPr>
            <w:rStyle w:val="a3"/>
            <w:i/>
            <w:color w:val="auto"/>
            <w:sz w:val="21"/>
            <w:szCs w:val="21"/>
          </w:rPr>
          <w:t>"б"</w:t>
        </w:r>
      </w:hyperlink>
      <w:r w:rsidRPr="00BE4D24">
        <w:rPr>
          <w:i/>
          <w:color w:val="auto"/>
          <w:sz w:val="21"/>
          <w:szCs w:val="21"/>
        </w:rPr>
        <w:t xml:space="preserve"> (при наличии настоящего пункта)</w:t>
      </w:r>
      <w:r w:rsidRPr="00BE4D24">
        <w:rPr>
          <w:rStyle w:val="a9"/>
          <w:i/>
          <w:color w:val="auto"/>
          <w:sz w:val="21"/>
          <w:szCs w:val="21"/>
        </w:rPr>
        <w:t xml:space="preserve"> </w:t>
      </w:r>
      <w:r w:rsidRPr="00BE4D24">
        <w:rPr>
          <w:rStyle w:val="a9"/>
          <w:i/>
          <w:color w:val="auto"/>
          <w:sz w:val="21"/>
          <w:szCs w:val="21"/>
        </w:rPr>
        <w:footnoteReference w:id="2"/>
      </w:r>
      <w:r w:rsidRPr="00BE4D24">
        <w:rPr>
          <w:i/>
          <w:color w:val="auto"/>
          <w:sz w:val="21"/>
          <w:szCs w:val="21"/>
        </w:rPr>
        <w:t>.</w:t>
      </w:r>
    </w:p>
    <w:p w:rsidR="00E0452A" w:rsidRPr="00BE4D24" w:rsidRDefault="00E0452A">
      <w:pPr>
        <w:widowControl/>
        <w:jc w:val="both"/>
        <w:rPr>
          <w:color w:val="auto"/>
          <w:sz w:val="21"/>
          <w:szCs w:val="21"/>
        </w:rPr>
      </w:pPr>
      <w:r w:rsidRPr="00BE4D24">
        <w:rPr>
          <w:color w:val="auto"/>
          <w:sz w:val="21"/>
          <w:szCs w:val="21"/>
        </w:rPr>
        <w:t>5.4. Поставка Товара осуществляется в целых упаковках в соответствии с требованиями Федерального закона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Спецификации (приложение N 1 к Контракту), осуществляется за счет Поставщика.</w:t>
      </w:r>
    </w:p>
    <w:p w:rsidR="00E0452A" w:rsidRPr="00BE4D24" w:rsidRDefault="00E0452A">
      <w:pPr>
        <w:widowControl/>
        <w:jc w:val="both"/>
        <w:rPr>
          <w:color w:val="auto"/>
          <w:sz w:val="21"/>
          <w:szCs w:val="21"/>
        </w:rPr>
      </w:pPr>
      <w:r w:rsidRPr="00BE4D24">
        <w:rPr>
          <w:color w:val="auto"/>
          <w:sz w:val="21"/>
          <w:szCs w:val="21"/>
        </w:rPr>
        <w:t>5.5. Фактической датой поставки Товара считается дата, указанная в Акте приема-передачи Товара по Контракту (этапу) (приложение N 4 к Контракту) или в случае, предусмотренном в пункте 6.6 Контракта, дата, указанная в структурированном документе о приемке.</w:t>
      </w:r>
    </w:p>
    <w:p w:rsidR="000868A6" w:rsidRPr="00BE4D24" w:rsidRDefault="000868A6">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6. Приемка Товара</w:t>
      </w:r>
    </w:p>
    <w:p w:rsidR="00E0452A" w:rsidRPr="00BE4D24" w:rsidRDefault="00E0452A">
      <w:pPr>
        <w:jc w:val="both"/>
        <w:rPr>
          <w:color w:val="auto"/>
          <w:sz w:val="21"/>
          <w:szCs w:val="21"/>
        </w:rPr>
      </w:pPr>
      <w:r w:rsidRPr="00BE4D24">
        <w:rPr>
          <w:color w:val="auto"/>
          <w:sz w:val="21"/>
          <w:szCs w:val="21"/>
        </w:rPr>
        <w:t>6.1.</w:t>
      </w:r>
      <w:r w:rsidRPr="00BE4D24">
        <w:rPr>
          <w:color w:val="auto"/>
          <w:sz w:val="21"/>
          <w:szCs w:val="21"/>
          <w:vertAlign w:val="superscript"/>
        </w:rPr>
        <w:t xml:space="preserve"> </w:t>
      </w:r>
      <w:r w:rsidRPr="00BE4D24">
        <w:rPr>
          <w:color w:val="auto"/>
          <w:sz w:val="21"/>
          <w:szCs w:val="21"/>
        </w:rPr>
        <w:t xml:space="preserve">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E0452A" w:rsidRPr="00BE4D24" w:rsidRDefault="00E0452A">
      <w:pPr>
        <w:jc w:val="both"/>
        <w:rPr>
          <w:color w:val="auto"/>
          <w:sz w:val="21"/>
          <w:szCs w:val="21"/>
        </w:rPr>
      </w:pPr>
      <w:r w:rsidRPr="00BE4D24">
        <w:rPr>
          <w:color w:val="auto"/>
          <w:sz w:val="21"/>
          <w:szCs w:val="21"/>
        </w:rPr>
        <w:t>а) проверку по Упаковочным листам номенклатуры поставленного Товара на соответствие Спецификации (приложение N 1 к Контракту) и Техническим характеристикам (приложение N 2 к Контракту);</w:t>
      </w:r>
    </w:p>
    <w:p w:rsidR="00E0452A" w:rsidRPr="00BE4D24" w:rsidRDefault="00E0452A">
      <w:pPr>
        <w:jc w:val="both"/>
        <w:rPr>
          <w:color w:val="auto"/>
          <w:sz w:val="21"/>
          <w:szCs w:val="21"/>
        </w:rPr>
      </w:pPr>
      <w:r w:rsidRPr="00BE4D24">
        <w:rPr>
          <w:color w:val="auto"/>
          <w:sz w:val="21"/>
          <w:szCs w:val="21"/>
        </w:rPr>
        <w:t>б) проверку полноты и правильности оформления комплекта документов, предусмотренных пунктом 5.3 Контракта;</w:t>
      </w:r>
    </w:p>
    <w:p w:rsidR="00E0452A" w:rsidRPr="00BE4D24" w:rsidRDefault="00E0452A">
      <w:pPr>
        <w:jc w:val="both"/>
        <w:rPr>
          <w:color w:val="auto"/>
          <w:sz w:val="21"/>
          <w:szCs w:val="21"/>
        </w:rPr>
      </w:pPr>
      <w:r w:rsidRPr="00BE4D24">
        <w:rPr>
          <w:color w:val="auto"/>
          <w:sz w:val="21"/>
          <w:szCs w:val="21"/>
        </w:rPr>
        <w:t>в) контроль наличия / отсутствия внешних повреждений упаковки Товара;</w:t>
      </w:r>
    </w:p>
    <w:p w:rsidR="00E0452A" w:rsidRPr="00BE4D24" w:rsidRDefault="00E0452A">
      <w:pPr>
        <w:jc w:val="both"/>
        <w:rPr>
          <w:color w:val="auto"/>
          <w:sz w:val="21"/>
          <w:szCs w:val="21"/>
        </w:rPr>
      </w:pPr>
      <w:r w:rsidRPr="00BE4D24">
        <w:rPr>
          <w:color w:val="auto"/>
          <w:sz w:val="21"/>
          <w:szCs w:val="21"/>
        </w:rPr>
        <w:t>г) проверку соблюдения температурного режима при хранении и перевозке Товара.</w:t>
      </w:r>
    </w:p>
    <w:p w:rsidR="00E0452A" w:rsidRPr="00BE4D24" w:rsidRDefault="00E0452A">
      <w:pPr>
        <w:jc w:val="both"/>
        <w:rPr>
          <w:color w:val="auto"/>
          <w:sz w:val="21"/>
          <w:szCs w:val="21"/>
        </w:rPr>
      </w:pPr>
      <w:r w:rsidRPr="00BE4D24">
        <w:rPr>
          <w:color w:val="auto"/>
          <w:sz w:val="21"/>
          <w:szCs w:val="21"/>
        </w:rPr>
        <w:t>По факту приемки Товара Поставщик и Заказчик подписывают Акт приема-передачи Товара по Контракту (этапу) (приложение N 4 к Контракту) или в случае, предусмотренном пунктом 6.6. Контракта, подписывают структурированный документ о приемке в единой информационной системе в сфере закупок.</w:t>
      </w:r>
    </w:p>
    <w:p w:rsidR="00E0452A" w:rsidRPr="00BE4D24" w:rsidRDefault="00E0452A">
      <w:pPr>
        <w:widowControl/>
        <w:tabs>
          <w:tab w:val="left" w:pos="4599"/>
        </w:tabs>
        <w:jc w:val="both"/>
        <w:rPr>
          <w:color w:val="auto"/>
          <w:sz w:val="21"/>
          <w:szCs w:val="21"/>
        </w:rPr>
      </w:pPr>
      <w:r w:rsidRPr="00BE4D24">
        <w:rPr>
          <w:color w:val="auto"/>
          <w:sz w:val="21"/>
          <w:szCs w:val="21"/>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0452A" w:rsidRPr="00BE4D24" w:rsidRDefault="00E0452A">
      <w:pPr>
        <w:widowControl/>
        <w:jc w:val="both"/>
        <w:rPr>
          <w:color w:val="auto"/>
          <w:sz w:val="21"/>
          <w:szCs w:val="21"/>
        </w:rPr>
      </w:pPr>
      <w:r w:rsidRPr="00BE4D24">
        <w:rPr>
          <w:iCs/>
          <w:color w:val="auto"/>
          <w:sz w:val="21"/>
          <w:szCs w:val="21"/>
        </w:rPr>
        <w:t>6.3. Заказчик (Получатель) в срок не более 15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(этапу) (приложение N 4 к Контракту) или мотивированный отказ от приемки, в котором указываются недостатки и сроки их устранения.</w:t>
      </w:r>
    </w:p>
    <w:p w:rsidR="00E0452A" w:rsidRPr="00BE4D24" w:rsidRDefault="003302B6">
      <w:pPr>
        <w:widowControl/>
        <w:jc w:val="both"/>
        <w:rPr>
          <w:color w:val="auto"/>
          <w:sz w:val="21"/>
          <w:szCs w:val="21"/>
        </w:rPr>
      </w:pPr>
      <w:r w:rsidRPr="00BE4D24">
        <w:rPr>
          <w:color w:val="auto"/>
          <w:sz w:val="21"/>
          <w:szCs w:val="21"/>
        </w:rPr>
        <w:t xml:space="preserve">6.4. </w:t>
      </w:r>
      <w:r w:rsidR="00E0452A" w:rsidRPr="00BE4D24">
        <w:rPr>
          <w:color w:val="auto"/>
          <w:sz w:val="21"/>
          <w:szCs w:val="21"/>
        </w:rPr>
        <w:t>После устранения недостатков, послуживших основанием для неподписания Акта приема-передачи Товара по Контракту (этапу) (приложение N4 к Контракту), Поставщик и Заказчик (Получатель) подписывают Акт приема-передачи Товара по Контракту (этапу) (приложение N4 к Контракту) в порядке и сроки, предусмотренные пунктом 6.3 Контракта.</w:t>
      </w:r>
    </w:p>
    <w:p w:rsidR="00E0452A" w:rsidRPr="00BE4D24" w:rsidRDefault="00E0452A">
      <w:pPr>
        <w:widowControl/>
        <w:jc w:val="both"/>
        <w:rPr>
          <w:color w:val="auto"/>
          <w:sz w:val="21"/>
          <w:szCs w:val="21"/>
        </w:rPr>
      </w:pPr>
      <w:r w:rsidRPr="00BE4D24">
        <w:rPr>
          <w:color w:val="auto"/>
          <w:sz w:val="21"/>
          <w:szCs w:val="21"/>
        </w:rPr>
        <w:t>6.5. Со дня подписания Акта приема-передачи Товара по Контракту (этапу) (приложение N 4 к Контракту) Заказчиком  риск случайной гибели, утраты или повреждения Товара переходит к Заказчику.</w:t>
      </w:r>
    </w:p>
    <w:p w:rsidR="00E0452A" w:rsidRPr="00BE4D24" w:rsidRDefault="00E0452A">
      <w:pPr>
        <w:widowControl/>
        <w:jc w:val="both"/>
        <w:rPr>
          <w:color w:val="auto"/>
          <w:sz w:val="21"/>
          <w:szCs w:val="21"/>
        </w:rPr>
      </w:pPr>
      <w:r w:rsidRPr="00BE4D24">
        <w:rPr>
          <w:color w:val="auto"/>
          <w:sz w:val="21"/>
          <w:szCs w:val="21"/>
        </w:rPr>
        <w:t>В случае, указанном в пункте 6.6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E0452A" w:rsidRPr="00BE4D24" w:rsidRDefault="00E0452A">
      <w:pPr>
        <w:widowControl/>
        <w:jc w:val="both"/>
        <w:rPr>
          <w:color w:val="auto"/>
          <w:sz w:val="21"/>
          <w:szCs w:val="21"/>
        </w:rPr>
      </w:pPr>
      <w:r w:rsidRPr="00BE4D24">
        <w:rPr>
          <w:color w:val="auto"/>
          <w:sz w:val="21"/>
          <w:szCs w:val="21"/>
        </w:rPr>
        <w:t>6.6. При взаимном согласии Сторон</w:t>
      </w:r>
      <w:r w:rsidRPr="00BE4D24">
        <w:rPr>
          <w:rStyle w:val="14"/>
          <w:color w:val="auto"/>
          <w:sz w:val="21"/>
          <w:szCs w:val="21"/>
        </w:rPr>
        <w:footnoteReference w:id="3"/>
      </w:r>
      <w:r w:rsidRPr="00BE4D24">
        <w:rPr>
          <w:color w:val="auto"/>
          <w:sz w:val="21"/>
          <w:szCs w:val="21"/>
        </w:rPr>
        <w:t xml:space="preserve">  вместо Акта приема-передачи Товара по Контракту (этапу) (приложение N 4 к Контракту) в единой информационной системе в сфере закупок формируется структурированный документ о приемке.</w:t>
      </w:r>
    </w:p>
    <w:p w:rsidR="00E0452A" w:rsidRPr="00BE4D24" w:rsidRDefault="00E0452A">
      <w:pPr>
        <w:widowControl/>
        <w:jc w:val="both"/>
        <w:rPr>
          <w:color w:val="auto"/>
          <w:sz w:val="21"/>
          <w:szCs w:val="21"/>
        </w:rPr>
      </w:pPr>
      <w:r w:rsidRPr="00BE4D24">
        <w:rPr>
          <w:color w:val="auto"/>
          <w:sz w:val="21"/>
          <w:szCs w:val="21"/>
        </w:rPr>
        <w:lastRenderedPageBreak/>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E0452A" w:rsidRPr="00BE4D24" w:rsidRDefault="00E0452A">
      <w:pPr>
        <w:widowControl/>
        <w:jc w:val="both"/>
        <w:rPr>
          <w:color w:val="auto"/>
          <w:sz w:val="21"/>
          <w:szCs w:val="21"/>
        </w:rPr>
      </w:pPr>
      <w:r w:rsidRPr="00BE4D24">
        <w:rPr>
          <w:color w:val="auto"/>
          <w:sz w:val="21"/>
          <w:szCs w:val="21"/>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E0452A" w:rsidRPr="00BE4D24" w:rsidRDefault="00E0452A">
      <w:pPr>
        <w:widowControl/>
        <w:jc w:val="both"/>
        <w:rPr>
          <w:color w:val="auto"/>
          <w:sz w:val="21"/>
          <w:szCs w:val="21"/>
        </w:rPr>
      </w:pPr>
      <w:r w:rsidRPr="00BE4D24">
        <w:rPr>
          <w:color w:val="auto"/>
          <w:sz w:val="21"/>
          <w:szCs w:val="21"/>
        </w:rPr>
        <w:t>6.7.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4 к Контракту) или, в случае, указанном в пункте 6.6 Контракта, структу</w:t>
      </w:r>
      <w:r w:rsidR="00F56BF0" w:rsidRPr="00BE4D24">
        <w:rPr>
          <w:color w:val="auto"/>
          <w:sz w:val="21"/>
          <w:szCs w:val="21"/>
        </w:rPr>
        <w:t>рированного документа о приемке.</w:t>
      </w:r>
    </w:p>
    <w:p w:rsidR="00404714" w:rsidRPr="00BE4D24" w:rsidRDefault="00404714">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7. Выборочная проверка Товара</w:t>
      </w:r>
    </w:p>
    <w:p w:rsidR="00E0452A" w:rsidRPr="00BE4D24" w:rsidRDefault="00E0452A">
      <w:pPr>
        <w:widowControl/>
        <w:jc w:val="both"/>
        <w:rPr>
          <w:color w:val="auto"/>
          <w:sz w:val="21"/>
          <w:szCs w:val="21"/>
        </w:rPr>
      </w:pPr>
      <w:r w:rsidRPr="00BE4D24">
        <w:rPr>
          <w:color w:val="auto"/>
          <w:sz w:val="21"/>
          <w:szCs w:val="21"/>
        </w:rPr>
        <w:t>7.1. Заказчик (Получатель) имеет право осуществлять выборочную проверку поставляемого Товара.</w:t>
      </w:r>
    </w:p>
    <w:p w:rsidR="00E0452A" w:rsidRPr="00BE4D24" w:rsidRDefault="00E0452A">
      <w:pPr>
        <w:widowControl/>
        <w:jc w:val="both"/>
        <w:rPr>
          <w:color w:val="auto"/>
          <w:sz w:val="21"/>
          <w:szCs w:val="21"/>
        </w:rPr>
      </w:pPr>
      <w:r w:rsidRPr="00BE4D24">
        <w:rPr>
          <w:color w:val="auto"/>
          <w:sz w:val="21"/>
          <w:szCs w:val="21"/>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0452A" w:rsidRPr="00BE4D24" w:rsidRDefault="00E0452A">
      <w:pPr>
        <w:widowControl/>
        <w:jc w:val="both"/>
        <w:rPr>
          <w:color w:val="auto"/>
          <w:sz w:val="21"/>
          <w:szCs w:val="21"/>
        </w:rPr>
      </w:pPr>
      <w:r w:rsidRPr="00BE4D24">
        <w:rPr>
          <w:color w:val="auto"/>
          <w:sz w:val="21"/>
          <w:szCs w:val="21"/>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E0452A" w:rsidRPr="00BE4D24" w:rsidRDefault="00E0452A">
      <w:pPr>
        <w:widowControl/>
        <w:jc w:val="both"/>
        <w:rPr>
          <w:color w:val="auto"/>
          <w:sz w:val="21"/>
          <w:szCs w:val="21"/>
        </w:rPr>
      </w:pPr>
      <w:r w:rsidRPr="00BE4D24">
        <w:rPr>
          <w:color w:val="auto"/>
          <w:sz w:val="21"/>
          <w:szCs w:val="21"/>
        </w:rPr>
        <w:t>7.4. Проверка Товара проводится за счет средств Заказчика (Получателя).</w:t>
      </w:r>
    </w:p>
    <w:p w:rsidR="00E0452A" w:rsidRPr="00BE4D24" w:rsidRDefault="00E0452A">
      <w:pPr>
        <w:widowControl/>
        <w:jc w:val="both"/>
        <w:rPr>
          <w:color w:val="auto"/>
          <w:sz w:val="21"/>
          <w:szCs w:val="21"/>
        </w:rPr>
      </w:pPr>
      <w:r w:rsidRPr="00BE4D24">
        <w:rPr>
          <w:color w:val="auto"/>
          <w:sz w:val="21"/>
          <w:szCs w:val="21"/>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0452A" w:rsidRPr="00BE4D24" w:rsidRDefault="00E0452A">
      <w:pPr>
        <w:widowControl/>
        <w:jc w:val="both"/>
        <w:rPr>
          <w:color w:val="auto"/>
          <w:sz w:val="21"/>
          <w:szCs w:val="21"/>
        </w:rPr>
      </w:pPr>
      <w:r w:rsidRPr="00BE4D24">
        <w:rPr>
          <w:color w:val="auto"/>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E0452A" w:rsidRPr="00BE4D24" w:rsidRDefault="00E0452A">
      <w:pPr>
        <w:widowControl/>
        <w:jc w:val="both"/>
        <w:rPr>
          <w:color w:val="auto"/>
          <w:sz w:val="21"/>
          <w:szCs w:val="21"/>
        </w:rPr>
      </w:pPr>
      <w:r w:rsidRPr="00BE4D24">
        <w:rPr>
          <w:color w:val="auto"/>
          <w:sz w:val="21"/>
          <w:szCs w:val="21"/>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E0452A" w:rsidRPr="00BE4D24" w:rsidRDefault="00E0452A">
      <w:pPr>
        <w:widowControl/>
        <w:jc w:val="both"/>
        <w:rPr>
          <w:color w:val="auto"/>
          <w:sz w:val="21"/>
          <w:szCs w:val="21"/>
        </w:rPr>
      </w:pPr>
      <w:r w:rsidRPr="00BE4D24">
        <w:rPr>
          <w:color w:val="auto"/>
          <w:sz w:val="21"/>
          <w:szCs w:val="21"/>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0452A" w:rsidRPr="00BE4D24" w:rsidRDefault="00E0452A">
      <w:pPr>
        <w:widowControl/>
        <w:jc w:val="center"/>
        <w:rPr>
          <w:color w:val="auto"/>
          <w:sz w:val="21"/>
          <w:szCs w:val="21"/>
        </w:rPr>
      </w:pPr>
      <w:r w:rsidRPr="00BE4D24">
        <w:rPr>
          <w:b/>
          <w:color w:val="auto"/>
          <w:sz w:val="21"/>
          <w:szCs w:val="21"/>
        </w:rPr>
        <w:t>8. Качество Товара</w:t>
      </w:r>
    </w:p>
    <w:p w:rsidR="00E0452A" w:rsidRPr="00BE4D24" w:rsidRDefault="00E0452A">
      <w:pPr>
        <w:widowControl/>
        <w:jc w:val="both"/>
        <w:rPr>
          <w:color w:val="auto"/>
          <w:sz w:val="21"/>
          <w:szCs w:val="21"/>
        </w:rPr>
      </w:pPr>
      <w:r w:rsidRPr="00BE4D24">
        <w:rPr>
          <w:color w:val="auto"/>
          <w:sz w:val="21"/>
          <w:szCs w:val="21"/>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регистрационным (ыми) удостоверением (ями) лекарственного (ых) препарата (ов), выданным (ыми) уполномоченным органом.</w:t>
      </w:r>
    </w:p>
    <w:p w:rsidR="00E0452A" w:rsidRPr="00BE4D24" w:rsidRDefault="00E0452A">
      <w:pPr>
        <w:widowControl/>
        <w:jc w:val="both"/>
        <w:rPr>
          <w:color w:val="auto"/>
          <w:sz w:val="21"/>
          <w:szCs w:val="21"/>
        </w:rPr>
      </w:pPr>
      <w:r w:rsidRPr="00BE4D24">
        <w:rPr>
          <w:color w:val="auto"/>
          <w:sz w:val="21"/>
          <w:szCs w:val="21"/>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0868A6" w:rsidRPr="00BE4D24" w:rsidRDefault="000868A6">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9. Порядок расчетов</w:t>
      </w:r>
    </w:p>
    <w:p w:rsidR="00E0452A" w:rsidRPr="00BE4D24" w:rsidRDefault="00E0452A">
      <w:pPr>
        <w:widowControl/>
        <w:jc w:val="both"/>
        <w:rPr>
          <w:color w:val="auto"/>
          <w:sz w:val="21"/>
          <w:szCs w:val="21"/>
        </w:rPr>
      </w:pPr>
      <w:r w:rsidRPr="00BE4D24">
        <w:rPr>
          <w:color w:val="auto"/>
          <w:sz w:val="21"/>
          <w:szCs w:val="21"/>
        </w:rPr>
        <w:t xml:space="preserve">9.1. </w:t>
      </w:r>
      <w:r w:rsidR="00164F5D" w:rsidRPr="00BE4D24">
        <w:rPr>
          <w:color w:val="auto"/>
          <w:sz w:val="21"/>
          <w:szCs w:val="21"/>
        </w:rPr>
        <w:t>Оплата по Контракту осуществляется за счет средств бюджетного учреждения на 202</w:t>
      </w:r>
      <w:r w:rsidR="00BE4D24" w:rsidRPr="00BE4D24">
        <w:rPr>
          <w:color w:val="auto"/>
          <w:sz w:val="21"/>
          <w:szCs w:val="21"/>
        </w:rPr>
        <w:t>6</w:t>
      </w:r>
      <w:r w:rsidR="00164F5D" w:rsidRPr="00BE4D24">
        <w:rPr>
          <w:color w:val="auto"/>
          <w:sz w:val="21"/>
          <w:szCs w:val="21"/>
        </w:rPr>
        <w:t xml:space="preserve"> год.</w:t>
      </w:r>
    </w:p>
    <w:p w:rsidR="00E0452A" w:rsidRPr="00BE4D24" w:rsidRDefault="00E0452A">
      <w:pPr>
        <w:widowControl/>
        <w:jc w:val="both"/>
        <w:rPr>
          <w:color w:val="auto"/>
          <w:sz w:val="21"/>
          <w:szCs w:val="21"/>
        </w:rPr>
      </w:pPr>
      <w:r w:rsidRPr="00BE4D24">
        <w:rPr>
          <w:color w:val="auto"/>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0452A" w:rsidRPr="00BE4D24" w:rsidRDefault="00E0452A">
      <w:pPr>
        <w:widowControl/>
        <w:jc w:val="both"/>
        <w:rPr>
          <w:color w:val="auto"/>
          <w:sz w:val="21"/>
          <w:szCs w:val="21"/>
        </w:rPr>
      </w:pPr>
      <w:r w:rsidRPr="00BE4D24">
        <w:rPr>
          <w:color w:val="auto"/>
          <w:sz w:val="21"/>
          <w:szCs w:val="21"/>
        </w:rPr>
        <w:t>9.3. Оплата по Контракту осуществляется после исполнения Поставщиком обязательств по по</w:t>
      </w:r>
      <w:r w:rsidR="003F0B14" w:rsidRPr="00BE4D24">
        <w:rPr>
          <w:color w:val="auto"/>
          <w:sz w:val="21"/>
          <w:szCs w:val="21"/>
        </w:rPr>
        <w:t xml:space="preserve">ставке Товара </w:t>
      </w:r>
      <w:r w:rsidRPr="00BE4D24">
        <w:rPr>
          <w:color w:val="auto"/>
          <w:sz w:val="21"/>
          <w:szCs w:val="21"/>
        </w:rPr>
        <w:t>по каждому этапу поставки Товара.</w:t>
      </w:r>
    </w:p>
    <w:p w:rsidR="00E0452A" w:rsidRPr="00BE4D24" w:rsidRDefault="00E0452A">
      <w:pPr>
        <w:widowControl/>
        <w:jc w:val="both"/>
        <w:rPr>
          <w:color w:val="auto"/>
          <w:sz w:val="21"/>
          <w:szCs w:val="21"/>
        </w:rPr>
      </w:pPr>
      <w:r w:rsidRPr="00BE4D24">
        <w:rPr>
          <w:color w:val="auto"/>
          <w:sz w:val="21"/>
          <w:szCs w:val="21"/>
        </w:rPr>
        <w:t>Окончательный расчет осуществляется после исполнения Поставщиком обязательств по поставке Товара по Контракту</w:t>
      </w:r>
    </w:p>
    <w:p w:rsidR="00E0452A" w:rsidRPr="00BE4D24" w:rsidRDefault="00E0452A">
      <w:pPr>
        <w:widowControl/>
        <w:jc w:val="both"/>
        <w:rPr>
          <w:color w:val="auto"/>
          <w:sz w:val="21"/>
          <w:szCs w:val="21"/>
        </w:rPr>
      </w:pPr>
      <w:r w:rsidRPr="00BE4D24">
        <w:rPr>
          <w:color w:val="auto"/>
          <w:sz w:val="21"/>
          <w:szCs w:val="21"/>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4 к Контракту), а в случае, предусмотренном пунктом 6.6. Контракта, структурированного документа о приемке, а также представления Поставщиком в срок 5 (пять) рабочих дней документов, предусмотренных пунктом 5.3 Контракта, а также документов на оплату:</w:t>
      </w:r>
    </w:p>
    <w:p w:rsidR="00E0452A" w:rsidRPr="00BE4D24" w:rsidRDefault="00E0452A">
      <w:pPr>
        <w:widowControl/>
        <w:jc w:val="both"/>
        <w:rPr>
          <w:color w:val="auto"/>
          <w:sz w:val="21"/>
          <w:szCs w:val="21"/>
        </w:rPr>
      </w:pPr>
      <w:r w:rsidRPr="00BE4D24">
        <w:rPr>
          <w:color w:val="auto"/>
          <w:sz w:val="21"/>
          <w:szCs w:val="21"/>
        </w:rPr>
        <w:t>а) счета;</w:t>
      </w:r>
    </w:p>
    <w:p w:rsidR="00E0452A" w:rsidRPr="00BE4D24" w:rsidRDefault="00E0452A">
      <w:pPr>
        <w:widowControl/>
        <w:jc w:val="both"/>
        <w:rPr>
          <w:color w:val="auto"/>
          <w:sz w:val="21"/>
          <w:szCs w:val="21"/>
        </w:rPr>
      </w:pPr>
      <w:r w:rsidRPr="00BE4D24">
        <w:rPr>
          <w:color w:val="auto"/>
          <w:sz w:val="21"/>
          <w:szCs w:val="21"/>
        </w:rPr>
        <w:t>б) счета-фактуры;</w:t>
      </w:r>
    </w:p>
    <w:p w:rsidR="00E0452A" w:rsidRPr="00BE4D24" w:rsidRDefault="00E0452A">
      <w:pPr>
        <w:widowControl/>
        <w:jc w:val="both"/>
        <w:rPr>
          <w:color w:val="auto"/>
          <w:sz w:val="21"/>
          <w:szCs w:val="21"/>
        </w:rPr>
      </w:pPr>
      <w:r w:rsidRPr="00BE4D24">
        <w:rPr>
          <w:color w:val="auto"/>
          <w:sz w:val="21"/>
          <w:szCs w:val="21"/>
        </w:rPr>
        <w:t>9.5. На всех документах, указанных в </w:t>
      </w:r>
      <w:hyperlink r:id="rId16" w:anchor="/document/400486101/entry/1094" w:history="1">
        <w:r w:rsidRPr="00BE4D24">
          <w:rPr>
            <w:rStyle w:val="a3"/>
            <w:color w:val="auto"/>
            <w:sz w:val="21"/>
            <w:szCs w:val="21"/>
          </w:rPr>
          <w:t>пункте 9.4</w:t>
        </w:r>
      </w:hyperlink>
      <w:r w:rsidRPr="00BE4D24">
        <w:rPr>
          <w:color w:val="auto"/>
          <w:sz w:val="21"/>
          <w:szCs w:val="21"/>
        </w:rPr>
        <w:t>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0452A" w:rsidRPr="00BE4D24" w:rsidRDefault="00E0452A">
      <w:pPr>
        <w:widowControl/>
        <w:jc w:val="both"/>
        <w:rPr>
          <w:color w:val="auto"/>
          <w:sz w:val="21"/>
          <w:szCs w:val="21"/>
        </w:rPr>
      </w:pPr>
      <w:r w:rsidRPr="00BE4D24">
        <w:rPr>
          <w:color w:val="auto"/>
          <w:sz w:val="21"/>
          <w:szCs w:val="21"/>
        </w:rPr>
        <w:lastRenderedPageBreak/>
        <w:t xml:space="preserve">9.6. Оплата по Контракту осуществляется по факту поставки Товара по каждому этапу поставки Товара, предусмотренного Спецификацией (приложение N 1 к Контракту) в течение </w:t>
      </w:r>
      <w:r w:rsidR="00404714" w:rsidRPr="00BE4D24">
        <w:rPr>
          <w:color w:val="auto"/>
          <w:sz w:val="21"/>
          <w:szCs w:val="21"/>
        </w:rPr>
        <w:t xml:space="preserve">7 </w:t>
      </w:r>
      <w:r w:rsidR="006C1309" w:rsidRPr="00BE4D24">
        <w:rPr>
          <w:color w:val="auto"/>
          <w:sz w:val="21"/>
          <w:szCs w:val="21"/>
        </w:rPr>
        <w:t xml:space="preserve"> (</w:t>
      </w:r>
      <w:r w:rsidR="00404714" w:rsidRPr="00BE4D24">
        <w:rPr>
          <w:color w:val="auto"/>
          <w:sz w:val="21"/>
          <w:szCs w:val="21"/>
        </w:rPr>
        <w:t>семи</w:t>
      </w:r>
      <w:r w:rsidR="006C1309" w:rsidRPr="00BE4D24">
        <w:rPr>
          <w:color w:val="auto"/>
          <w:sz w:val="21"/>
          <w:szCs w:val="21"/>
        </w:rPr>
        <w:t xml:space="preserve">) рабочих </w:t>
      </w:r>
      <w:r w:rsidRPr="00BE4D24">
        <w:rPr>
          <w:color w:val="auto"/>
          <w:sz w:val="21"/>
          <w:szCs w:val="21"/>
        </w:rPr>
        <w:t>дней  с даты подписания Заказчиком Акта приема-передачи Товара по Контракту (этапу) (</w:t>
      </w:r>
      <w:hyperlink r:id="rId17" w:anchor="/document/400486101/entry/50000" w:history="1">
        <w:r w:rsidRPr="00BE4D24">
          <w:rPr>
            <w:rStyle w:val="a3"/>
            <w:color w:val="auto"/>
            <w:sz w:val="21"/>
            <w:szCs w:val="21"/>
          </w:rPr>
          <w:t>приложение N </w:t>
        </w:r>
      </w:hyperlink>
      <w:r w:rsidRPr="00BE4D24">
        <w:rPr>
          <w:rStyle w:val="a3"/>
          <w:color w:val="auto"/>
          <w:sz w:val="21"/>
          <w:szCs w:val="21"/>
        </w:rPr>
        <w:t>4</w:t>
      </w:r>
      <w:r w:rsidR="00B52A45" w:rsidRPr="00BE4D24">
        <w:rPr>
          <w:rStyle w:val="a3"/>
          <w:color w:val="auto"/>
          <w:sz w:val="21"/>
          <w:szCs w:val="21"/>
        </w:rPr>
        <w:t xml:space="preserve"> </w:t>
      </w:r>
      <w:r w:rsidRPr="00BE4D24">
        <w:rPr>
          <w:color w:val="auto"/>
          <w:sz w:val="21"/>
          <w:szCs w:val="21"/>
        </w:rPr>
        <w:t>к Контракту), а в случае, предусмотренном пунктом 6.6. Контракта, структурированного документа о приемке, и на основании документов, предусмотренных </w:t>
      </w:r>
      <w:hyperlink r:id="rId18" w:anchor="/document/400486101/entry/1094" w:history="1">
        <w:r w:rsidRPr="00BE4D24">
          <w:rPr>
            <w:rStyle w:val="a3"/>
            <w:color w:val="auto"/>
            <w:sz w:val="21"/>
            <w:szCs w:val="21"/>
          </w:rPr>
          <w:t>пунктом 9.4</w:t>
        </w:r>
      </w:hyperlink>
      <w:r w:rsidRPr="00BE4D24">
        <w:rPr>
          <w:color w:val="auto"/>
          <w:sz w:val="21"/>
          <w:szCs w:val="21"/>
        </w:rPr>
        <w:t> Контракта.</w:t>
      </w:r>
    </w:p>
    <w:p w:rsidR="00E0452A" w:rsidRPr="00BE4D24" w:rsidRDefault="00E0452A">
      <w:pPr>
        <w:widowControl/>
        <w:jc w:val="both"/>
        <w:rPr>
          <w:color w:val="auto"/>
          <w:sz w:val="21"/>
          <w:szCs w:val="21"/>
        </w:rPr>
      </w:pPr>
      <w:r w:rsidRPr="00BE4D24">
        <w:rPr>
          <w:color w:val="auto"/>
          <w:sz w:val="21"/>
          <w:szCs w:val="21"/>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E0452A" w:rsidRPr="00BE4D24" w:rsidRDefault="00E0452A">
      <w:pPr>
        <w:widowControl/>
        <w:jc w:val="both"/>
        <w:rPr>
          <w:color w:val="auto"/>
          <w:sz w:val="21"/>
          <w:szCs w:val="21"/>
        </w:rPr>
      </w:pPr>
      <w:r w:rsidRPr="00BE4D24">
        <w:rPr>
          <w:color w:val="auto"/>
          <w:sz w:val="21"/>
          <w:szCs w:val="21"/>
        </w:rPr>
        <w:t>9.8. После оплаты Заказчиком всего поставленного Товара по Контракту Поставщик в течение 30 (тридцати) календарных дней представляет Заказчику Акт сверки расчетов (</w:t>
      </w:r>
      <w:hyperlink r:id="rId19" w:anchor="/document/400486101/entry/70000" w:history="1">
        <w:r w:rsidRPr="00BE4D24">
          <w:rPr>
            <w:rStyle w:val="a3"/>
            <w:color w:val="auto"/>
            <w:sz w:val="21"/>
            <w:szCs w:val="21"/>
          </w:rPr>
          <w:t>приложение N 5</w:t>
        </w:r>
      </w:hyperlink>
      <w:r w:rsidR="00E94BE1" w:rsidRPr="00BE4D24">
        <w:rPr>
          <w:color w:val="auto"/>
          <w:sz w:val="21"/>
          <w:szCs w:val="21"/>
        </w:rPr>
        <w:t> к Контракту).</w:t>
      </w:r>
    </w:p>
    <w:p w:rsidR="009E6C4F" w:rsidRPr="00BE4D24" w:rsidRDefault="009E6C4F">
      <w:pPr>
        <w:widowControl/>
        <w:jc w:val="both"/>
        <w:rPr>
          <w:color w:val="auto"/>
          <w:sz w:val="21"/>
          <w:szCs w:val="21"/>
        </w:rPr>
      </w:pPr>
    </w:p>
    <w:p w:rsidR="00E0452A" w:rsidRPr="00BE4D24" w:rsidRDefault="00E0452A">
      <w:pPr>
        <w:pStyle w:val="s3"/>
        <w:shd w:val="clear" w:color="auto" w:fill="FFFFFF"/>
        <w:spacing w:before="0" w:after="0"/>
        <w:jc w:val="center"/>
        <w:rPr>
          <w:sz w:val="21"/>
          <w:szCs w:val="21"/>
        </w:rPr>
      </w:pPr>
      <w:r w:rsidRPr="00BE4D24">
        <w:rPr>
          <w:b/>
          <w:sz w:val="21"/>
          <w:szCs w:val="21"/>
        </w:rPr>
        <w:t>1</w:t>
      </w:r>
      <w:r w:rsidR="002C3E2B" w:rsidRPr="00BE4D24">
        <w:rPr>
          <w:b/>
          <w:sz w:val="21"/>
          <w:szCs w:val="21"/>
        </w:rPr>
        <w:t>0</w:t>
      </w:r>
      <w:r w:rsidRPr="00BE4D24">
        <w:rPr>
          <w:b/>
          <w:sz w:val="21"/>
          <w:szCs w:val="21"/>
        </w:rPr>
        <w:t>. Ответственность Сторон</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.3. Размер штрафа устанавливается в порядке, установленном </w:t>
      </w:r>
      <w:hyperlink r:id="rId20" w:anchor="/document/71757358/entry/1000" w:history="1">
        <w:r w:rsidRPr="00BE4D24">
          <w:rPr>
            <w:rStyle w:val="a3"/>
            <w:color w:val="auto"/>
            <w:sz w:val="21"/>
            <w:szCs w:val="21"/>
          </w:rPr>
          <w:t>Правилами</w:t>
        </w:r>
      </w:hyperlink>
      <w:r w:rsidRPr="00BE4D24">
        <w:rPr>
          <w:sz w:val="21"/>
          <w:szCs w:val="21"/>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1" w:anchor="/document/71757358/entry/0" w:history="1">
        <w:r w:rsidRPr="00BE4D24">
          <w:rPr>
            <w:rStyle w:val="a3"/>
            <w:color w:val="auto"/>
            <w:sz w:val="21"/>
            <w:szCs w:val="21"/>
          </w:rPr>
          <w:t>постановлением</w:t>
        </w:r>
      </w:hyperlink>
      <w:r w:rsidRPr="00BE4D24">
        <w:rPr>
          <w:sz w:val="21"/>
          <w:szCs w:val="21"/>
        </w:rPr>
        <w:t> Правительства Российской Федерации от 30.08.2017 N 1042 (далее - Правила определения размера штрафа).</w:t>
      </w:r>
    </w:p>
    <w:p w:rsidR="00E0452A" w:rsidRPr="00BE4D24" w:rsidRDefault="00E0452A" w:rsidP="00CB517C">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hyperlink r:id="rId22"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w:t>
      </w:r>
      <w:r w:rsidR="00CB517C" w:rsidRPr="00BE4D24">
        <w:rPr>
          <w:sz w:val="21"/>
          <w:szCs w:val="21"/>
        </w:rPr>
        <w:t>и от неуплаченной в срок суммы.</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B673C3">
        <w:rPr>
          <w:b/>
          <w:i/>
          <w:sz w:val="21"/>
          <w:szCs w:val="21"/>
        </w:rPr>
        <w:t>_____</w:t>
      </w:r>
      <w:r w:rsidR="000B4F5C" w:rsidRPr="00BE4D24">
        <w:rPr>
          <w:b/>
          <w:i/>
          <w:sz w:val="21"/>
          <w:szCs w:val="21"/>
        </w:rPr>
        <w:t xml:space="preserve"> руб</w:t>
      </w:r>
      <w:r w:rsidRPr="00BE4D24">
        <w:rPr>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3"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t>а) 1 000 рублей, если цена Контракта не превышает 3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б) 5 000 рублей, если цена Контракта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10 000 рублей, если цена Контракта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100 000 рублей, если цена Контракта превышает 100 млн.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0B1A66" w:rsidRPr="00BE4D24">
        <w:rPr>
          <w:sz w:val="21"/>
          <w:szCs w:val="21"/>
        </w:rPr>
        <w:t>0</w:t>
      </w:r>
      <w:r w:rsidRPr="00BE4D24">
        <w:rPr>
          <w:sz w:val="21"/>
          <w:szCs w:val="21"/>
        </w:rPr>
        <w:t>.6. В случае нарушения Поставщиком срока представления документов, предусмотренного </w:t>
      </w:r>
      <w:hyperlink r:id="rId24" w:anchor="/document/400486101/entry/1094" w:history="1">
        <w:r w:rsidRPr="00BE4D24">
          <w:rPr>
            <w:rStyle w:val="a3"/>
            <w:color w:val="auto"/>
            <w:sz w:val="21"/>
            <w:szCs w:val="21"/>
          </w:rPr>
          <w:t>пунктом 9.4</w:t>
        </w:r>
      </w:hyperlink>
      <w:r w:rsidRPr="00BE4D24">
        <w:rPr>
          <w:sz w:val="21"/>
          <w:szCs w:val="21"/>
        </w:rPr>
        <w:t> Контракта, Заказчик не несет ответственность, установленную </w:t>
      </w:r>
      <w:hyperlink r:id="rId25" w:anchor="/document/400486101/entry/1114" w:history="1">
        <w:r w:rsidRPr="00BE4D24">
          <w:rPr>
            <w:rStyle w:val="a3"/>
            <w:color w:val="auto"/>
            <w:sz w:val="21"/>
            <w:szCs w:val="21"/>
          </w:rPr>
          <w:t>пунктами 1</w:t>
        </w:r>
        <w:r w:rsidR="000B1A66" w:rsidRPr="00BE4D24">
          <w:rPr>
            <w:rStyle w:val="a3"/>
            <w:color w:val="auto"/>
            <w:sz w:val="21"/>
            <w:szCs w:val="21"/>
          </w:rPr>
          <w:t>0</w:t>
        </w:r>
        <w:r w:rsidRPr="00BE4D24">
          <w:rPr>
            <w:rStyle w:val="a3"/>
            <w:color w:val="auto"/>
            <w:sz w:val="21"/>
            <w:szCs w:val="21"/>
          </w:rPr>
          <w:t>.4 - 1</w:t>
        </w:r>
        <w:r w:rsidR="000B1A66" w:rsidRPr="00BE4D24">
          <w:rPr>
            <w:rStyle w:val="a3"/>
            <w:color w:val="auto"/>
            <w:sz w:val="21"/>
            <w:szCs w:val="21"/>
          </w:rPr>
          <w:t>0</w:t>
        </w:r>
        <w:r w:rsidRPr="00BE4D24">
          <w:rPr>
            <w:rStyle w:val="a3"/>
            <w:color w:val="auto"/>
            <w:sz w:val="21"/>
            <w:szCs w:val="21"/>
          </w:rPr>
          <w:t>.5</w:t>
        </w:r>
      </w:hyperlink>
      <w:r w:rsidRPr="00BE4D24">
        <w:rPr>
          <w:sz w:val="21"/>
          <w:szCs w:val="21"/>
        </w:rPr>
        <w:t>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0B1A66" w:rsidRPr="00BE4D24">
        <w:rPr>
          <w:sz w:val="21"/>
          <w:szCs w:val="21"/>
        </w:rPr>
        <w:t>0</w:t>
      </w:r>
      <w:r w:rsidRPr="00BE4D24">
        <w:rPr>
          <w:sz w:val="21"/>
          <w:szCs w:val="21"/>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26"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452A" w:rsidRPr="00BE4D24" w:rsidRDefault="00E0452A">
      <w:pPr>
        <w:pStyle w:val="s1"/>
        <w:shd w:val="clear" w:color="auto" w:fill="FFFFFF"/>
        <w:spacing w:before="0" w:after="0"/>
        <w:jc w:val="both"/>
        <w:rPr>
          <w:b/>
          <w:sz w:val="21"/>
          <w:szCs w:val="21"/>
        </w:rPr>
      </w:pPr>
      <w:r w:rsidRPr="00BE4D24">
        <w:rPr>
          <w:sz w:val="21"/>
          <w:szCs w:val="21"/>
        </w:rPr>
        <w:t>1</w:t>
      </w:r>
      <w:r w:rsidR="002C3E2B" w:rsidRPr="00BE4D24">
        <w:rPr>
          <w:sz w:val="21"/>
          <w:szCs w:val="21"/>
        </w:rPr>
        <w:t>0</w:t>
      </w:r>
      <w:r w:rsidRPr="00BE4D24">
        <w:rPr>
          <w:sz w:val="21"/>
          <w:szCs w:val="21"/>
        </w:rPr>
        <w:t>.10. 3а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w:t>
      </w:r>
      <w:r w:rsidRPr="00BE4D24">
        <w:rPr>
          <w:rStyle w:val="a9"/>
          <w:sz w:val="21"/>
          <w:szCs w:val="21"/>
        </w:rPr>
        <w:footnoteReference w:id="4"/>
      </w:r>
      <w:r w:rsidRPr="00BE4D24">
        <w:rPr>
          <w:sz w:val="21"/>
          <w:szCs w:val="21"/>
        </w:rPr>
        <w:t>, Поставщик выплачивает Заказчику штраф в размере</w:t>
      </w:r>
      <w:r w:rsidR="00BE1631" w:rsidRPr="00BE4D24">
        <w:rPr>
          <w:sz w:val="21"/>
          <w:szCs w:val="21"/>
        </w:rPr>
        <w:t xml:space="preserve"> </w:t>
      </w:r>
      <w:r w:rsidR="00B8281D" w:rsidRPr="00BE4D24">
        <w:rPr>
          <w:b/>
          <w:i/>
          <w:sz w:val="21"/>
          <w:szCs w:val="21"/>
        </w:rPr>
        <w:t>_______</w:t>
      </w:r>
      <w:r w:rsidR="0092161B" w:rsidRPr="00BE4D24">
        <w:rPr>
          <w:b/>
          <w:i/>
          <w:sz w:val="21"/>
          <w:szCs w:val="21"/>
        </w:rPr>
        <w:t xml:space="preserve"> </w:t>
      </w:r>
      <w:r w:rsidR="00BE1631" w:rsidRPr="00BE4D24">
        <w:rPr>
          <w:b/>
          <w:i/>
          <w:sz w:val="21"/>
          <w:szCs w:val="21"/>
        </w:rPr>
        <w:t>руб</w:t>
      </w:r>
      <w:r w:rsidR="00602175" w:rsidRPr="00BE4D24">
        <w:rPr>
          <w:b/>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7"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lastRenderedPageBreak/>
        <w:t>а) 10 процентов цены Контракта (этапа) в случае, если цена Контракта (этапа) не превышает 3 млн. рублей;</w:t>
      </w:r>
    </w:p>
    <w:p w:rsidR="00E0452A" w:rsidRPr="00BE4D24" w:rsidRDefault="00E0452A">
      <w:pPr>
        <w:pStyle w:val="s1"/>
        <w:shd w:val="clear" w:color="auto" w:fill="FFFFFF"/>
        <w:spacing w:before="0" w:after="0"/>
        <w:jc w:val="both"/>
        <w:rPr>
          <w:sz w:val="21"/>
          <w:szCs w:val="21"/>
        </w:rPr>
      </w:pPr>
      <w:r w:rsidRPr="00BE4D24">
        <w:rPr>
          <w:sz w:val="21"/>
          <w:szCs w:val="21"/>
        </w:rPr>
        <w:t>б) 5 процентов цены Контракта (этапа) в случае, если цена Контракта (этапа)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 процент цены Контракта (этапа) в случае, если цена Контракта (этапа)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з) 0,2 процента цены Контракта (этапа) в случае, если цена Контракта (этапа) составляет от 5 млрд. рублей до 10 млрд.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и) 0,1 процента цены Контракта (этапа) в случае, если цена Контракта (этапа) превышает 10 млрд.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1</w:t>
      </w:r>
      <w:r w:rsidRPr="00BE4D24">
        <w:rPr>
          <w:sz w:val="21"/>
          <w:szCs w:val="21"/>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B673C3">
        <w:rPr>
          <w:b/>
          <w:i/>
          <w:sz w:val="21"/>
          <w:szCs w:val="21"/>
        </w:rPr>
        <w:t>______</w:t>
      </w:r>
      <w:r w:rsidR="00E36029" w:rsidRPr="00BE4D24">
        <w:rPr>
          <w:b/>
          <w:i/>
          <w:sz w:val="21"/>
          <w:szCs w:val="21"/>
        </w:rPr>
        <w:t xml:space="preserve"> </w:t>
      </w:r>
      <w:r w:rsidR="00456614" w:rsidRPr="00BE4D24">
        <w:rPr>
          <w:b/>
          <w:i/>
          <w:sz w:val="21"/>
          <w:szCs w:val="21"/>
        </w:rPr>
        <w:t>руб</w:t>
      </w:r>
      <w:r w:rsidRPr="00BE4D24">
        <w:rPr>
          <w:b/>
          <w:i/>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 Размер штрафа определяется в соответствии с </w:t>
      </w:r>
      <w:hyperlink r:id="rId28" w:anchor="/document/71757358/entry/1000" w:history="1">
        <w:r w:rsidRPr="00BE4D24">
          <w:rPr>
            <w:rStyle w:val="a3"/>
            <w:color w:val="auto"/>
            <w:sz w:val="21"/>
            <w:szCs w:val="21"/>
          </w:rPr>
          <w:t>Правилами</w:t>
        </w:r>
      </w:hyperlink>
      <w:r w:rsidRPr="00BE4D24">
        <w:rPr>
          <w:sz w:val="21"/>
          <w:szCs w:val="21"/>
        </w:rPr>
        <w:t>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E0452A" w:rsidRPr="00BE4D24" w:rsidRDefault="00E0452A">
      <w:pPr>
        <w:pStyle w:val="s1"/>
        <w:shd w:val="clear" w:color="auto" w:fill="FFFFFF"/>
        <w:spacing w:before="0" w:after="0"/>
        <w:jc w:val="both"/>
        <w:rPr>
          <w:sz w:val="21"/>
          <w:szCs w:val="21"/>
        </w:rPr>
      </w:pPr>
      <w:r w:rsidRPr="00BE4D24">
        <w:rPr>
          <w:sz w:val="21"/>
          <w:szCs w:val="21"/>
        </w:rPr>
        <w:t>а) 1 000 рублей, если цена Контракта не превышает 3 млн. рублей;</w:t>
      </w:r>
    </w:p>
    <w:p w:rsidR="00E0452A" w:rsidRPr="00BE4D24" w:rsidRDefault="00E0452A">
      <w:pPr>
        <w:pStyle w:val="s1"/>
        <w:shd w:val="clear" w:color="auto" w:fill="FFFFFF"/>
        <w:spacing w:before="0" w:after="0"/>
        <w:jc w:val="both"/>
        <w:rPr>
          <w:sz w:val="21"/>
          <w:szCs w:val="21"/>
        </w:rPr>
      </w:pPr>
      <w:r w:rsidRPr="00BE4D24">
        <w:rPr>
          <w:sz w:val="21"/>
          <w:szCs w:val="21"/>
        </w:rPr>
        <w:t>б) 5 000 рублей, если цена Контракта составляет от 3 млн. рублей до 50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в) 10 000 рублей, если цена Контракта составляет от 50 млн. рублей до 100 млн. рублей (включительно);</w:t>
      </w:r>
    </w:p>
    <w:p w:rsidR="00E0452A" w:rsidRPr="00BE4D24" w:rsidRDefault="00E0452A">
      <w:pPr>
        <w:pStyle w:val="s1"/>
        <w:shd w:val="clear" w:color="auto" w:fill="FFFFFF"/>
        <w:spacing w:before="0" w:after="0"/>
        <w:jc w:val="both"/>
        <w:rPr>
          <w:sz w:val="21"/>
          <w:szCs w:val="21"/>
        </w:rPr>
      </w:pPr>
      <w:r w:rsidRPr="00BE4D24">
        <w:rPr>
          <w:sz w:val="21"/>
          <w:szCs w:val="21"/>
        </w:rPr>
        <w:t>г) 100 000 рублей, если цена Контракта превышает 100 млн. рублей.</w:t>
      </w:r>
    </w:p>
    <w:p w:rsidR="00E0452A" w:rsidRPr="00BE4D24" w:rsidRDefault="00E0452A">
      <w:pPr>
        <w:pStyle w:val="s1"/>
        <w:shd w:val="clear" w:color="auto" w:fill="FFFFFF"/>
        <w:spacing w:before="0" w:after="0"/>
        <w:jc w:val="both"/>
        <w:rPr>
          <w:sz w:val="21"/>
          <w:szCs w:val="21"/>
        </w:rPr>
      </w:pPr>
      <w:r w:rsidRPr="00BE4D24">
        <w:rPr>
          <w:sz w:val="21"/>
          <w:szCs w:val="21"/>
        </w:rPr>
        <w:t>1</w:t>
      </w:r>
      <w:r w:rsidR="00FF281D" w:rsidRPr="00BE4D24">
        <w:rPr>
          <w:sz w:val="21"/>
          <w:szCs w:val="21"/>
        </w:rPr>
        <w:t>0</w:t>
      </w:r>
      <w:r w:rsidRPr="00BE4D24">
        <w:rPr>
          <w:sz w:val="21"/>
          <w:szCs w:val="21"/>
        </w:rPr>
        <w:t>.1</w:t>
      </w:r>
      <w:r w:rsidR="00FF281D" w:rsidRPr="00BE4D24">
        <w:rPr>
          <w:sz w:val="21"/>
          <w:szCs w:val="21"/>
        </w:rPr>
        <w:t>2</w:t>
      </w:r>
      <w:r w:rsidRPr="00BE4D24">
        <w:rPr>
          <w:sz w:val="21"/>
          <w:szCs w:val="21"/>
        </w:rPr>
        <w:t>. В случае если Поставщиком не предоставлено новое обеспечение исполнения Контракта в соответствии с </w:t>
      </w:r>
      <w:hyperlink r:id="rId29" w:anchor="/document/400486101/entry/1108" w:history="1">
        <w:r w:rsidRPr="00BE4D24">
          <w:rPr>
            <w:rStyle w:val="a3"/>
            <w:color w:val="auto"/>
            <w:sz w:val="21"/>
            <w:szCs w:val="21"/>
          </w:rPr>
          <w:t>пунктом 10.8</w:t>
        </w:r>
      </w:hyperlink>
      <w:r w:rsidRPr="00BE4D24">
        <w:rPr>
          <w:sz w:val="21"/>
          <w:szCs w:val="21"/>
        </w:rPr>
        <w:t> Контракта,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hyperlink r:id="rId30" w:anchor="/document/10180094/entry/100" w:history="1">
        <w:r w:rsidRPr="00BE4D24">
          <w:rPr>
            <w:rStyle w:val="a3"/>
            <w:color w:val="auto"/>
            <w:sz w:val="21"/>
            <w:szCs w:val="21"/>
          </w:rPr>
          <w:t>ключевой ставки</w:t>
        </w:r>
      </w:hyperlink>
      <w:r w:rsidRPr="00BE4D24">
        <w:rPr>
          <w:sz w:val="21"/>
          <w:szCs w:val="21"/>
        </w:rPr>
        <w:t>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BE4D24">
        <w:rPr>
          <w:rStyle w:val="a9"/>
          <w:sz w:val="21"/>
          <w:szCs w:val="21"/>
        </w:rPr>
        <w:footnoteReference w:id="5"/>
      </w:r>
      <w:r w:rsidRPr="00BE4D24">
        <w:rPr>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3</w:t>
      </w:r>
      <w:r w:rsidRPr="00BE4D24">
        <w:rPr>
          <w:sz w:val="21"/>
          <w:szCs w:val="21"/>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4</w:t>
      </w:r>
      <w:r w:rsidRPr="00BE4D24">
        <w:rPr>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0DA" w:rsidRPr="00BE4D24" w:rsidRDefault="00E0452A" w:rsidP="00B839B8">
      <w:pPr>
        <w:pStyle w:val="s1"/>
        <w:shd w:val="clear" w:color="auto" w:fill="FFFFFF"/>
        <w:spacing w:before="0" w:after="0"/>
        <w:jc w:val="both"/>
        <w:rPr>
          <w:sz w:val="21"/>
          <w:szCs w:val="21"/>
        </w:rPr>
      </w:pPr>
      <w:r w:rsidRPr="00BE4D24">
        <w:rPr>
          <w:sz w:val="21"/>
          <w:szCs w:val="21"/>
        </w:rPr>
        <w:t>1</w:t>
      </w:r>
      <w:r w:rsidR="002C3E2B" w:rsidRPr="00BE4D24">
        <w:rPr>
          <w:sz w:val="21"/>
          <w:szCs w:val="21"/>
        </w:rPr>
        <w:t>0</w:t>
      </w:r>
      <w:r w:rsidRPr="00BE4D24">
        <w:rPr>
          <w:sz w:val="21"/>
          <w:szCs w:val="21"/>
        </w:rPr>
        <w:t>.1</w:t>
      </w:r>
      <w:r w:rsidR="00FF281D" w:rsidRPr="00BE4D24">
        <w:rPr>
          <w:sz w:val="21"/>
          <w:szCs w:val="21"/>
        </w:rPr>
        <w:t>5</w:t>
      </w:r>
      <w:r w:rsidRPr="00BE4D24">
        <w:rPr>
          <w:sz w:val="21"/>
          <w:szCs w:val="21"/>
        </w:rPr>
        <w:t>. Уплата неустойки (штрафа, пени) не освобождает Стороны от исполн</w:t>
      </w:r>
      <w:r w:rsidR="00B839B8" w:rsidRPr="00BE4D24">
        <w:rPr>
          <w:sz w:val="21"/>
          <w:szCs w:val="21"/>
        </w:rPr>
        <w:t>ения обязательств по Контракту</w:t>
      </w:r>
      <w:r w:rsidR="00F35FC3" w:rsidRPr="00BE4D24">
        <w:rPr>
          <w:sz w:val="21"/>
          <w:szCs w:val="21"/>
        </w:rPr>
        <w:t>.</w:t>
      </w:r>
    </w:p>
    <w:p w:rsidR="00F35FC3" w:rsidRPr="00BE4D24" w:rsidRDefault="00F35FC3" w:rsidP="00B839B8">
      <w:pPr>
        <w:pStyle w:val="s1"/>
        <w:shd w:val="clear" w:color="auto" w:fill="FFFFFF"/>
        <w:spacing w:before="0" w:after="0"/>
        <w:jc w:val="both"/>
        <w:rPr>
          <w:sz w:val="21"/>
          <w:szCs w:val="21"/>
        </w:rPr>
      </w:pPr>
    </w:p>
    <w:p w:rsidR="006F7D71" w:rsidRPr="00BE4D24" w:rsidRDefault="00E0452A" w:rsidP="00C665F5">
      <w:pPr>
        <w:pStyle w:val="s3"/>
        <w:shd w:val="clear" w:color="auto" w:fill="FFFFFF"/>
        <w:spacing w:before="0" w:after="0"/>
        <w:jc w:val="center"/>
        <w:rPr>
          <w:b/>
          <w:sz w:val="21"/>
          <w:szCs w:val="21"/>
        </w:rPr>
      </w:pPr>
      <w:r w:rsidRPr="00BE4D24">
        <w:rPr>
          <w:b/>
          <w:sz w:val="21"/>
          <w:szCs w:val="21"/>
        </w:rPr>
        <w:t>1</w:t>
      </w:r>
      <w:r w:rsidR="002C3E2B" w:rsidRPr="00BE4D24">
        <w:rPr>
          <w:b/>
          <w:sz w:val="21"/>
          <w:szCs w:val="21"/>
        </w:rPr>
        <w:t>1</w:t>
      </w:r>
      <w:r w:rsidRPr="00BE4D24">
        <w:rPr>
          <w:b/>
          <w:sz w:val="21"/>
          <w:szCs w:val="21"/>
        </w:rPr>
        <w:t>. Срок действия Контракта, изменение и расторжение</w:t>
      </w:r>
      <w:r w:rsidR="00C665F5" w:rsidRPr="00BE4D24">
        <w:rPr>
          <w:b/>
          <w:sz w:val="21"/>
          <w:szCs w:val="21"/>
        </w:rPr>
        <w:t xml:space="preserve"> Контракта</w:t>
      </w:r>
    </w:p>
    <w:p w:rsidR="000708C7" w:rsidRPr="00BE4D24" w:rsidRDefault="00164F5D">
      <w:pPr>
        <w:pStyle w:val="s1"/>
        <w:shd w:val="clear" w:color="auto" w:fill="FFFFFF"/>
        <w:spacing w:before="0" w:after="0"/>
        <w:jc w:val="both"/>
        <w:rPr>
          <w:sz w:val="21"/>
          <w:szCs w:val="21"/>
        </w:rPr>
      </w:pPr>
      <w:r w:rsidRPr="00BE4D24">
        <w:rPr>
          <w:sz w:val="21"/>
          <w:szCs w:val="21"/>
        </w:rPr>
        <w:t xml:space="preserve">11.1. Контракт вступает в силу с момента подписания </w:t>
      </w:r>
      <w:r w:rsidR="00621952" w:rsidRPr="00BE4D24">
        <w:rPr>
          <w:sz w:val="21"/>
          <w:szCs w:val="21"/>
        </w:rPr>
        <w:t xml:space="preserve">его сторонами и действует по </w:t>
      </w:r>
      <w:r w:rsidR="006F7D71" w:rsidRPr="00BE4D24">
        <w:rPr>
          <w:b/>
          <w:sz w:val="21"/>
          <w:szCs w:val="21"/>
        </w:rPr>
        <w:t>«</w:t>
      </w:r>
      <w:r w:rsidR="00F35FC3" w:rsidRPr="00BE4D24">
        <w:rPr>
          <w:b/>
          <w:sz w:val="21"/>
          <w:szCs w:val="21"/>
        </w:rPr>
        <w:t>3</w:t>
      </w:r>
      <w:r w:rsidR="00B04C2A">
        <w:rPr>
          <w:b/>
          <w:sz w:val="21"/>
          <w:szCs w:val="21"/>
        </w:rPr>
        <w:t>1</w:t>
      </w:r>
      <w:r w:rsidRPr="00BE4D24">
        <w:rPr>
          <w:b/>
          <w:sz w:val="21"/>
          <w:szCs w:val="21"/>
        </w:rPr>
        <w:t>»</w:t>
      </w:r>
      <w:r w:rsidR="00B04C2A">
        <w:rPr>
          <w:b/>
          <w:sz w:val="21"/>
          <w:szCs w:val="21"/>
        </w:rPr>
        <w:t xml:space="preserve"> октября</w:t>
      </w:r>
      <w:r w:rsidR="00CB517C" w:rsidRPr="00BE4D24">
        <w:rPr>
          <w:b/>
          <w:sz w:val="21"/>
          <w:szCs w:val="21"/>
        </w:rPr>
        <w:t xml:space="preserve"> 202</w:t>
      </w:r>
      <w:r w:rsidR="002B7E93" w:rsidRPr="00BE4D24">
        <w:rPr>
          <w:b/>
          <w:sz w:val="21"/>
          <w:szCs w:val="21"/>
        </w:rPr>
        <w:t>6</w:t>
      </w:r>
      <w:r w:rsidRPr="00BE4D24">
        <w:rPr>
          <w:sz w:val="21"/>
          <w:szCs w:val="21"/>
        </w:rPr>
        <w:t xml:space="preserve">  г.,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w:t>
      </w:r>
      <w:r w:rsidR="00E0452A" w:rsidRPr="00BE4D24">
        <w:rPr>
          <w:sz w:val="21"/>
          <w:szCs w:val="21"/>
        </w:rPr>
        <w:t>а в части осуществления расчетов по Контракту и ответственности Сторон, предусмотренной </w:t>
      </w:r>
      <w:hyperlink r:id="rId31" w:anchor="/document/400486101/entry/11100" w:history="1">
        <w:r w:rsidR="00E0452A" w:rsidRPr="00BE4D24">
          <w:rPr>
            <w:rStyle w:val="a3"/>
            <w:color w:val="auto"/>
            <w:sz w:val="21"/>
            <w:szCs w:val="21"/>
            <w:u w:val="none"/>
          </w:rPr>
          <w:t>разделом 11</w:t>
        </w:r>
      </w:hyperlink>
      <w:r w:rsidR="00E0452A" w:rsidRPr="00BE4D24">
        <w:rPr>
          <w:sz w:val="21"/>
          <w:szCs w:val="21"/>
        </w:rPr>
        <w:t> Контракта, - до полного исполнения Сторонами взаимных обязательств.</w:t>
      </w:r>
      <w:r w:rsidR="00825617" w:rsidRPr="00BE4D24">
        <w:rPr>
          <w:sz w:val="21"/>
          <w:szCs w:val="21"/>
        </w:rPr>
        <w:t xml:space="preserve"> </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.2. Все изменения Контракта должны быть совершены в письменном виде и оформлены дополнительными соглашениями к Контракту.</w:t>
      </w:r>
    </w:p>
    <w:p w:rsidR="00E0452A" w:rsidRPr="00BE4D24" w:rsidRDefault="00E0452A">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hyperlink r:id="rId32" w:anchor="/document/10164072/entry/3" w:history="1">
        <w:r w:rsidRPr="00BE4D24">
          <w:rPr>
            <w:rStyle w:val="a3"/>
            <w:color w:val="auto"/>
            <w:sz w:val="21"/>
            <w:szCs w:val="21"/>
            <w:u w:val="none"/>
          </w:rPr>
          <w:t>гражданским законодательством</w:t>
        </w:r>
      </w:hyperlink>
      <w:r w:rsidRPr="00BE4D24">
        <w:rPr>
          <w:sz w:val="21"/>
          <w:szCs w:val="21"/>
        </w:rPr>
        <w:t> Российской Федерации.</w:t>
      </w:r>
    </w:p>
    <w:p w:rsidR="00E0452A" w:rsidRPr="00BE4D24" w:rsidRDefault="00E0452A" w:rsidP="00C665F5">
      <w:pPr>
        <w:pStyle w:val="s1"/>
        <w:shd w:val="clear" w:color="auto" w:fill="FFFFFF"/>
        <w:spacing w:before="0" w:after="0"/>
        <w:jc w:val="both"/>
        <w:rPr>
          <w:sz w:val="21"/>
          <w:szCs w:val="21"/>
        </w:rPr>
      </w:pPr>
      <w:r w:rsidRPr="00BE4D24">
        <w:rPr>
          <w:sz w:val="21"/>
          <w:szCs w:val="21"/>
        </w:rPr>
        <w:t>1</w:t>
      </w:r>
      <w:r w:rsidR="002C3E2B" w:rsidRPr="00BE4D24">
        <w:rPr>
          <w:sz w:val="21"/>
          <w:szCs w:val="21"/>
        </w:rPr>
        <w:t>1</w:t>
      </w:r>
      <w:r w:rsidRPr="00BE4D24">
        <w:rPr>
          <w:sz w:val="21"/>
          <w:szCs w:val="21"/>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C4F" w:rsidRPr="00BE4D24" w:rsidRDefault="009E6C4F" w:rsidP="00C665F5">
      <w:pPr>
        <w:pStyle w:val="s1"/>
        <w:shd w:val="clear" w:color="auto" w:fill="FFFFFF"/>
        <w:spacing w:before="0" w:after="0"/>
        <w:jc w:val="both"/>
        <w:rPr>
          <w:sz w:val="21"/>
          <w:szCs w:val="21"/>
        </w:rPr>
      </w:pPr>
    </w:p>
    <w:p w:rsidR="006F7D71" w:rsidRPr="00BE4D24" w:rsidRDefault="00E0452A" w:rsidP="00C665F5">
      <w:pPr>
        <w:widowControl/>
        <w:jc w:val="center"/>
        <w:rPr>
          <w:b/>
          <w:color w:val="auto"/>
          <w:sz w:val="21"/>
          <w:szCs w:val="21"/>
        </w:rPr>
      </w:pPr>
      <w:r w:rsidRPr="00BE4D24">
        <w:rPr>
          <w:b/>
          <w:color w:val="auto"/>
          <w:sz w:val="21"/>
          <w:szCs w:val="21"/>
        </w:rPr>
        <w:lastRenderedPageBreak/>
        <w:t>1</w:t>
      </w:r>
      <w:r w:rsidR="00B56A7D" w:rsidRPr="00BE4D24">
        <w:rPr>
          <w:b/>
          <w:color w:val="auto"/>
          <w:sz w:val="21"/>
          <w:szCs w:val="21"/>
        </w:rPr>
        <w:t>2</w:t>
      </w:r>
      <w:r w:rsidR="00C665F5" w:rsidRPr="00BE4D24">
        <w:rPr>
          <w:b/>
          <w:color w:val="auto"/>
          <w:sz w:val="21"/>
          <w:szCs w:val="21"/>
        </w:rPr>
        <w:t>. Исключительные права</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2</w:t>
      </w:r>
      <w:r w:rsidRPr="00BE4D24">
        <w:rPr>
          <w:color w:val="auto"/>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2</w:t>
      </w:r>
      <w:r w:rsidRPr="00BE4D24">
        <w:rPr>
          <w:color w:val="auto"/>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E6C4F" w:rsidRPr="00BE4D24" w:rsidRDefault="009E6C4F">
      <w:pPr>
        <w:widowControl/>
        <w:jc w:val="both"/>
        <w:rPr>
          <w:color w:val="auto"/>
          <w:sz w:val="21"/>
          <w:szCs w:val="21"/>
        </w:rPr>
      </w:pPr>
    </w:p>
    <w:p w:rsidR="006F7D71" w:rsidRPr="00BE4D24" w:rsidRDefault="00E0452A" w:rsidP="00C665F5">
      <w:pPr>
        <w:widowControl/>
        <w:jc w:val="center"/>
        <w:rPr>
          <w:b/>
          <w:color w:val="auto"/>
          <w:sz w:val="21"/>
          <w:szCs w:val="21"/>
        </w:rPr>
      </w:pPr>
      <w:r w:rsidRPr="00BE4D24">
        <w:rPr>
          <w:b/>
          <w:color w:val="auto"/>
          <w:sz w:val="21"/>
          <w:szCs w:val="21"/>
        </w:rPr>
        <w:t>1</w:t>
      </w:r>
      <w:r w:rsidR="00B56A7D" w:rsidRPr="00BE4D24">
        <w:rPr>
          <w:b/>
          <w:color w:val="auto"/>
          <w:sz w:val="21"/>
          <w:szCs w:val="21"/>
        </w:rPr>
        <w:t>3</w:t>
      </w:r>
      <w:r w:rsidRPr="00BE4D24">
        <w:rPr>
          <w:b/>
          <w:color w:val="auto"/>
          <w:sz w:val="21"/>
          <w:szCs w:val="21"/>
        </w:rPr>
        <w:t xml:space="preserve">. Обстоятельства непреодолимой </w:t>
      </w:r>
      <w:r w:rsidR="00C665F5" w:rsidRPr="00BE4D24">
        <w:rPr>
          <w:b/>
          <w:color w:val="auto"/>
          <w:sz w:val="21"/>
          <w:szCs w:val="21"/>
        </w:rPr>
        <w:t>силы</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.2. Сторона, у которой возникли обстоятельства непреодолимой силы, обязана в течение 3 (трёх)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0452A" w:rsidRPr="00BE4D24" w:rsidRDefault="00E0452A">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F7D71" w:rsidRPr="00BE4D24" w:rsidRDefault="00E0452A" w:rsidP="00C665F5">
      <w:pPr>
        <w:widowControl/>
        <w:jc w:val="both"/>
        <w:rPr>
          <w:color w:val="auto"/>
          <w:sz w:val="21"/>
          <w:szCs w:val="21"/>
        </w:rPr>
      </w:pPr>
      <w:r w:rsidRPr="00BE4D24">
        <w:rPr>
          <w:color w:val="auto"/>
          <w:sz w:val="21"/>
          <w:szCs w:val="21"/>
        </w:rPr>
        <w:t>1</w:t>
      </w:r>
      <w:r w:rsidR="00B56A7D" w:rsidRPr="00BE4D24">
        <w:rPr>
          <w:color w:val="auto"/>
          <w:sz w:val="21"/>
          <w:szCs w:val="21"/>
        </w:rPr>
        <w:t>3</w:t>
      </w:r>
      <w:r w:rsidRPr="00BE4D24">
        <w:rPr>
          <w:color w:val="auto"/>
          <w:sz w:val="21"/>
          <w:szCs w:val="21"/>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w:t>
      </w:r>
      <w:r w:rsidR="00C665F5" w:rsidRPr="00BE4D24">
        <w:rPr>
          <w:color w:val="auto"/>
          <w:sz w:val="21"/>
          <w:szCs w:val="21"/>
        </w:rPr>
        <w:t>или уполномоченных организаций.</w:t>
      </w:r>
    </w:p>
    <w:p w:rsidR="009E6C4F" w:rsidRPr="00BE4D24" w:rsidRDefault="009E6C4F" w:rsidP="00C665F5">
      <w:pPr>
        <w:widowControl/>
        <w:jc w:val="both"/>
        <w:rPr>
          <w:color w:val="auto"/>
          <w:sz w:val="21"/>
          <w:szCs w:val="21"/>
        </w:rPr>
      </w:pPr>
    </w:p>
    <w:p w:rsidR="00E0452A" w:rsidRPr="00BE4D24" w:rsidRDefault="00E0452A">
      <w:pPr>
        <w:widowControl/>
        <w:jc w:val="center"/>
        <w:rPr>
          <w:color w:val="auto"/>
          <w:sz w:val="21"/>
          <w:szCs w:val="21"/>
        </w:rPr>
      </w:pPr>
      <w:r w:rsidRPr="00BE4D24">
        <w:rPr>
          <w:b/>
          <w:color w:val="auto"/>
          <w:sz w:val="21"/>
          <w:szCs w:val="21"/>
        </w:rPr>
        <w:t>1</w:t>
      </w:r>
      <w:r w:rsidR="00B56A7D" w:rsidRPr="00BE4D24">
        <w:rPr>
          <w:b/>
          <w:color w:val="auto"/>
          <w:sz w:val="21"/>
          <w:szCs w:val="21"/>
        </w:rPr>
        <w:t>4</w:t>
      </w:r>
      <w:r w:rsidRPr="00BE4D24">
        <w:rPr>
          <w:b/>
          <w:color w:val="auto"/>
          <w:sz w:val="21"/>
          <w:szCs w:val="21"/>
        </w:rPr>
        <w:t>. Уведомления</w:t>
      </w:r>
    </w:p>
    <w:p w:rsidR="009E6C4F" w:rsidRPr="00BE4D24" w:rsidRDefault="00E0452A" w:rsidP="00C665F5">
      <w:pPr>
        <w:widowControl/>
        <w:jc w:val="both"/>
        <w:rPr>
          <w:color w:val="auto"/>
          <w:sz w:val="21"/>
          <w:szCs w:val="21"/>
        </w:rPr>
      </w:pPr>
      <w:r w:rsidRPr="00BE4D24">
        <w:rPr>
          <w:color w:val="auto"/>
          <w:sz w:val="21"/>
          <w:szCs w:val="21"/>
        </w:rPr>
        <w:t>1</w:t>
      </w:r>
      <w:r w:rsidR="00B56A7D" w:rsidRPr="00BE4D24">
        <w:rPr>
          <w:color w:val="auto"/>
          <w:sz w:val="21"/>
          <w:szCs w:val="21"/>
        </w:rPr>
        <w:t>4</w:t>
      </w:r>
      <w:r w:rsidRPr="00BE4D24">
        <w:rPr>
          <w:color w:val="auto"/>
          <w:sz w:val="21"/>
          <w:szCs w:val="21"/>
        </w:rPr>
        <w:t>.1.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rsidR="00444AB5" w:rsidRPr="00BE4D24" w:rsidRDefault="00444AB5" w:rsidP="00C665F5">
      <w:pPr>
        <w:widowControl/>
        <w:jc w:val="both"/>
        <w:rPr>
          <w:color w:val="auto"/>
          <w:sz w:val="21"/>
          <w:szCs w:val="21"/>
        </w:rPr>
      </w:pPr>
    </w:p>
    <w:p w:rsidR="006F7D71" w:rsidRPr="00BE4D24" w:rsidRDefault="00E0452A" w:rsidP="00CB517C">
      <w:pPr>
        <w:pStyle w:val="s3"/>
        <w:shd w:val="clear" w:color="auto" w:fill="FFFFFF"/>
        <w:spacing w:before="0" w:after="0"/>
        <w:jc w:val="center"/>
        <w:rPr>
          <w:b/>
          <w:sz w:val="21"/>
          <w:szCs w:val="21"/>
        </w:rPr>
      </w:pPr>
      <w:r w:rsidRPr="00BE4D24">
        <w:rPr>
          <w:b/>
          <w:sz w:val="21"/>
          <w:szCs w:val="21"/>
        </w:rPr>
        <w:t>1</w:t>
      </w:r>
      <w:r w:rsidR="00B56A7D" w:rsidRPr="00BE4D24">
        <w:rPr>
          <w:b/>
          <w:sz w:val="21"/>
          <w:szCs w:val="21"/>
        </w:rPr>
        <w:t>5</w:t>
      </w:r>
      <w:r w:rsidRPr="00BE4D24">
        <w:rPr>
          <w:b/>
          <w:sz w:val="21"/>
          <w:szCs w:val="21"/>
        </w:rPr>
        <w:t>. Заключительные п</w:t>
      </w:r>
      <w:r w:rsidR="00CB517C" w:rsidRPr="00BE4D24">
        <w:rPr>
          <w:b/>
          <w:sz w:val="21"/>
          <w:szCs w:val="21"/>
        </w:rPr>
        <w:t>оложения</w:t>
      </w:r>
    </w:p>
    <w:p w:rsidR="00181484"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.1. Во всем, что не предусмотрено Контрактом, Стороны руководствуются законодательством Российской Федерации.</w:t>
      </w:r>
    </w:p>
    <w:p w:rsidR="00181484"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 xml:space="preserve">.2. </w:t>
      </w:r>
      <w:r w:rsidR="00181484" w:rsidRPr="00BE4D24">
        <w:rPr>
          <w:sz w:val="21"/>
          <w:szCs w:val="21"/>
        </w:rPr>
        <w:t>При исполнении Контракта не допускается:</w:t>
      </w:r>
    </w:p>
    <w:p w:rsidR="00181484" w:rsidRPr="00BE4D24" w:rsidRDefault="00181484" w:rsidP="00616EA3">
      <w:pPr>
        <w:pStyle w:val="s1"/>
        <w:shd w:val="clear" w:color="auto" w:fill="FFFFFF"/>
        <w:spacing w:before="0" w:after="0"/>
        <w:jc w:val="both"/>
        <w:rPr>
          <w:sz w:val="21"/>
          <w:szCs w:val="21"/>
        </w:rPr>
      </w:pPr>
      <w:r w:rsidRPr="00BE4D24">
        <w:rPr>
          <w:sz w:val="21"/>
          <w:szCs w:val="21"/>
        </w:rPr>
        <w:t>Если извещением о проведении закупки установлено, предусмотренное пп. б) п. 1 ч. 2 ст. 14 Федерального закона от 05.04.2013 N 44-ФЗ ограничение закупок товара, то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sidR="00E0452A" w:rsidRPr="00BE4D24" w:rsidRDefault="00181484" w:rsidP="00616EA3">
      <w:pPr>
        <w:pStyle w:val="s1"/>
        <w:shd w:val="clear" w:color="auto" w:fill="FFFFFF"/>
        <w:spacing w:before="0" w:after="0"/>
        <w:jc w:val="both"/>
        <w:rPr>
          <w:sz w:val="21"/>
          <w:szCs w:val="21"/>
        </w:rPr>
      </w:pPr>
      <w:r w:rsidRPr="00BE4D24">
        <w:rPr>
          <w:sz w:val="21"/>
          <w:szCs w:val="21"/>
        </w:rPr>
        <w:t>Если извещением о проведении закупки установлено, предусмотренное пп. в) п. 1 ч. 2 ст. 14 Федерального закона от 05.04.2013 N 44-ФЗ преимущество в отношении товара российского происхождения, то при исполнении контракта допускается замена товара (с учетом особенностей, предусмотренных ч. 7 ст. 95 Федерального закона от 05.04.2013 N 44-ФЗ) исключительно на товар российского происхождения, если контракт предусматривает поставку товара российского происхождения.</w:t>
      </w:r>
    </w:p>
    <w:p w:rsidR="00E0452A"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rsidR="00E0452A" w:rsidRPr="00BE4D24" w:rsidRDefault="00E0452A" w:rsidP="00616EA3">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 xml:space="preserve">.4. </w:t>
      </w:r>
      <w:r w:rsidR="00636063" w:rsidRPr="00BE4D24">
        <w:rPr>
          <w:sz w:val="21"/>
          <w:szCs w:val="21"/>
        </w:rPr>
        <w:t>Контракт составлен в 2 экземплярах, идентичных по содержанию и имеющих одинаковую юридическую силу, один из которых передан Поставщику, один - находится у Заказчика</w:t>
      </w:r>
      <w:r w:rsidRPr="00BE4D24">
        <w:rPr>
          <w:sz w:val="21"/>
          <w:szCs w:val="21"/>
        </w:rPr>
        <w:t>.</w:t>
      </w:r>
    </w:p>
    <w:p w:rsidR="00E0452A" w:rsidRPr="00BE4D24" w:rsidRDefault="00E0452A">
      <w:pPr>
        <w:pStyle w:val="s1"/>
        <w:shd w:val="clear" w:color="auto" w:fill="FFFFFF"/>
        <w:spacing w:before="0" w:after="0"/>
        <w:jc w:val="both"/>
        <w:rPr>
          <w:sz w:val="21"/>
          <w:szCs w:val="21"/>
        </w:rPr>
      </w:pPr>
      <w:r w:rsidRPr="00BE4D24">
        <w:rPr>
          <w:sz w:val="21"/>
          <w:szCs w:val="21"/>
        </w:rPr>
        <w:t>1</w:t>
      </w:r>
      <w:r w:rsidR="00B56A7D" w:rsidRPr="00BE4D24">
        <w:rPr>
          <w:sz w:val="21"/>
          <w:szCs w:val="21"/>
        </w:rPr>
        <w:t>5</w:t>
      </w:r>
      <w:r w:rsidRPr="00BE4D24">
        <w:rPr>
          <w:sz w:val="21"/>
          <w:szCs w:val="21"/>
        </w:rPr>
        <w:t>.5. Приложения к Контракту являются его неотъемлемой частью.</w:t>
      </w:r>
    </w:p>
    <w:p w:rsidR="00E0452A" w:rsidRPr="00BE4D24" w:rsidRDefault="00E0452A">
      <w:pPr>
        <w:pStyle w:val="s1"/>
        <w:shd w:val="clear" w:color="auto" w:fill="FFFFFF"/>
        <w:spacing w:before="0" w:after="0"/>
        <w:jc w:val="both"/>
        <w:rPr>
          <w:sz w:val="21"/>
          <w:szCs w:val="21"/>
        </w:rPr>
      </w:pPr>
      <w:r w:rsidRPr="00BE4D24">
        <w:rPr>
          <w:sz w:val="21"/>
          <w:szCs w:val="21"/>
        </w:rPr>
        <w:t>Приложения к Контракту:</w:t>
      </w:r>
    </w:p>
    <w:tbl>
      <w:tblPr>
        <w:tblW w:w="10185" w:type="dxa"/>
        <w:tblLayout w:type="fixed"/>
        <w:tblCellMar>
          <w:top w:w="15" w:type="dxa"/>
          <w:left w:w="15" w:type="dxa"/>
          <w:bottom w:w="15" w:type="dxa"/>
          <w:right w:w="15" w:type="dxa"/>
        </w:tblCellMar>
        <w:tblLook w:val="0000" w:firstRow="0" w:lastRow="0" w:firstColumn="0" w:lastColumn="0" w:noHBand="0" w:noVBand="0"/>
      </w:tblPr>
      <w:tblGrid>
        <w:gridCol w:w="3350"/>
        <w:gridCol w:w="556"/>
        <w:gridCol w:w="6279"/>
      </w:tblGrid>
      <w:tr w:rsidR="00E0452A" w:rsidRPr="00BE4D24" w:rsidTr="003A12D9">
        <w:tc>
          <w:tcPr>
            <w:tcW w:w="3350" w:type="dxa"/>
            <w:shd w:val="clear" w:color="auto" w:fill="FFFFFF"/>
          </w:tcPr>
          <w:p w:rsidR="00E0452A" w:rsidRPr="00BE4D24" w:rsidRDefault="007D46F3">
            <w:pPr>
              <w:pStyle w:val="s16"/>
              <w:spacing w:before="0" w:after="0"/>
              <w:rPr>
                <w:sz w:val="21"/>
                <w:szCs w:val="21"/>
              </w:rPr>
            </w:pPr>
            <w:hyperlink r:id="rId33" w:anchor="/document/400486101/entry/10000" w:history="1">
              <w:r w:rsidR="00E0452A" w:rsidRPr="00BE4D24">
                <w:rPr>
                  <w:rStyle w:val="a3"/>
                  <w:color w:val="auto"/>
                  <w:sz w:val="21"/>
                  <w:szCs w:val="21"/>
                </w:rPr>
                <w:t>Приложение N 1</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Спецификация;</w:t>
            </w:r>
          </w:p>
        </w:tc>
      </w:tr>
      <w:tr w:rsidR="00E0452A" w:rsidRPr="00BE4D24" w:rsidTr="003A12D9">
        <w:tc>
          <w:tcPr>
            <w:tcW w:w="3350" w:type="dxa"/>
            <w:shd w:val="clear" w:color="auto" w:fill="FFFFFF"/>
          </w:tcPr>
          <w:p w:rsidR="00E0452A" w:rsidRPr="00BE4D24" w:rsidRDefault="007D46F3">
            <w:pPr>
              <w:pStyle w:val="s16"/>
              <w:spacing w:before="0" w:after="0"/>
              <w:rPr>
                <w:sz w:val="21"/>
                <w:szCs w:val="21"/>
              </w:rPr>
            </w:pPr>
            <w:hyperlink r:id="rId34" w:anchor="/document/400486101/entry/20000" w:history="1">
              <w:r w:rsidR="00E0452A" w:rsidRPr="00BE4D24">
                <w:rPr>
                  <w:rStyle w:val="a3"/>
                  <w:color w:val="auto"/>
                  <w:sz w:val="21"/>
                  <w:szCs w:val="21"/>
                </w:rPr>
                <w:t>Приложение N 2</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Технические характеристики;</w:t>
            </w:r>
          </w:p>
        </w:tc>
      </w:tr>
      <w:tr w:rsidR="00E0452A" w:rsidRPr="00BE4D24" w:rsidTr="003A12D9">
        <w:tc>
          <w:tcPr>
            <w:tcW w:w="3350" w:type="dxa"/>
            <w:shd w:val="clear" w:color="auto" w:fill="FFFFFF"/>
          </w:tcPr>
          <w:p w:rsidR="00E0452A" w:rsidRPr="00BE4D24" w:rsidRDefault="007D46F3">
            <w:pPr>
              <w:pStyle w:val="s16"/>
              <w:spacing w:before="0" w:after="0"/>
              <w:rPr>
                <w:sz w:val="21"/>
                <w:szCs w:val="21"/>
              </w:rPr>
            </w:pPr>
            <w:hyperlink r:id="rId35" w:anchor="/document/400486101/entry/40000" w:history="1">
              <w:r w:rsidR="00E0452A" w:rsidRPr="00BE4D24">
                <w:rPr>
                  <w:rStyle w:val="a3"/>
                  <w:color w:val="auto"/>
                  <w:sz w:val="21"/>
                  <w:szCs w:val="21"/>
                </w:rPr>
                <w:t>Приложение N 3</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Календарный план;</w:t>
            </w:r>
          </w:p>
        </w:tc>
      </w:tr>
      <w:tr w:rsidR="00E0452A" w:rsidRPr="00BE4D24" w:rsidTr="003A12D9">
        <w:tc>
          <w:tcPr>
            <w:tcW w:w="3350" w:type="dxa"/>
            <w:shd w:val="clear" w:color="auto" w:fill="FFFFFF"/>
          </w:tcPr>
          <w:p w:rsidR="00E0452A" w:rsidRPr="00BE4D24" w:rsidRDefault="007D46F3">
            <w:pPr>
              <w:pStyle w:val="s16"/>
              <w:spacing w:before="0" w:after="0"/>
              <w:rPr>
                <w:sz w:val="21"/>
                <w:szCs w:val="21"/>
              </w:rPr>
            </w:pPr>
            <w:hyperlink r:id="rId36" w:anchor="/document/400486101/entry/50000" w:history="1">
              <w:r w:rsidR="00E0452A" w:rsidRPr="00BE4D24">
                <w:rPr>
                  <w:rStyle w:val="a3"/>
                  <w:color w:val="auto"/>
                  <w:sz w:val="21"/>
                  <w:szCs w:val="21"/>
                </w:rPr>
                <w:t>Приложение N 4</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E0452A" w:rsidRPr="00BE4D24" w:rsidRDefault="00E0452A">
            <w:pPr>
              <w:pStyle w:val="s1"/>
              <w:spacing w:before="0" w:after="0"/>
              <w:jc w:val="both"/>
              <w:rPr>
                <w:sz w:val="21"/>
                <w:szCs w:val="21"/>
              </w:rPr>
            </w:pPr>
            <w:r w:rsidRPr="00BE4D24">
              <w:rPr>
                <w:sz w:val="21"/>
                <w:szCs w:val="21"/>
              </w:rPr>
              <w:t>Акт приема-передачи Товара по Контракту (этапу);</w:t>
            </w:r>
          </w:p>
        </w:tc>
      </w:tr>
      <w:tr w:rsidR="00E0452A" w:rsidRPr="00BE4D24" w:rsidTr="003A12D9">
        <w:tc>
          <w:tcPr>
            <w:tcW w:w="3350" w:type="dxa"/>
            <w:shd w:val="clear" w:color="auto" w:fill="FFFFFF"/>
          </w:tcPr>
          <w:p w:rsidR="00E0452A" w:rsidRPr="00BE4D24" w:rsidRDefault="007D46F3">
            <w:pPr>
              <w:pStyle w:val="s16"/>
              <w:spacing w:before="0" w:after="0"/>
              <w:rPr>
                <w:sz w:val="21"/>
                <w:szCs w:val="21"/>
              </w:rPr>
            </w:pPr>
            <w:hyperlink r:id="rId37" w:anchor="/document/400486101/entry/70000" w:history="1">
              <w:r w:rsidR="00E0452A" w:rsidRPr="00BE4D24">
                <w:rPr>
                  <w:rStyle w:val="a3"/>
                  <w:color w:val="auto"/>
                  <w:sz w:val="21"/>
                  <w:szCs w:val="21"/>
                </w:rPr>
                <w:t>Приложение N 5</w:t>
              </w:r>
            </w:hyperlink>
          </w:p>
        </w:tc>
        <w:tc>
          <w:tcPr>
            <w:tcW w:w="556" w:type="dxa"/>
            <w:shd w:val="clear" w:color="auto" w:fill="FFFFFF"/>
          </w:tcPr>
          <w:p w:rsidR="00E0452A" w:rsidRPr="00BE4D24" w:rsidRDefault="00E0452A">
            <w:pPr>
              <w:pStyle w:val="s1"/>
              <w:spacing w:before="0" w:after="0"/>
              <w:jc w:val="center"/>
              <w:rPr>
                <w:sz w:val="21"/>
                <w:szCs w:val="21"/>
              </w:rPr>
            </w:pPr>
            <w:r w:rsidRPr="00BE4D24">
              <w:rPr>
                <w:sz w:val="21"/>
                <w:szCs w:val="21"/>
              </w:rPr>
              <w:t>-</w:t>
            </w:r>
          </w:p>
        </w:tc>
        <w:tc>
          <w:tcPr>
            <w:tcW w:w="6279" w:type="dxa"/>
            <w:shd w:val="clear" w:color="auto" w:fill="FFFFFF"/>
          </w:tcPr>
          <w:p w:rsidR="00F56BF0" w:rsidRPr="00BE4D24" w:rsidRDefault="00E0452A">
            <w:pPr>
              <w:pStyle w:val="s1"/>
              <w:spacing w:before="0" w:after="0"/>
              <w:jc w:val="both"/>
              <w:rPr>
                <w:sz w:val="21"/>
                <w:szCs w:val="21"/>
              </w:rPr>
            </w:pPr>
            <w:r w:rsidRPr="00BE4D24">
              <w:rPr>
                <w:sz w:val="21"/>
                <w:szCs w:val="21"/>
              </w:rPr>
              <w:t>Акт сверки расчетов;</w:t>
            </w:r>
          </w:p>
        </w:tc>
      </w:tr>
    </w:tbl>
    <w:p w:rsidR="006F7D71" w:rsidRPr="00BE4D24" w:rsidRDefault="006F7D71" w:rsidP="00D81D75">
      <w:pPr>
        <w:rPr>
          <w:color w:val="auto"/>
        </w:rPr>
      </w:pPr>
    </w:p>
    <w:p w:rsidR="00E53469" w:rsidRPr="00BE4D24" w:rsidRDefault="00E5346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660809" w:rsidRPr="00BE4D24" w:rsidRDefault="00660809" w:rsidP="00D81D75">
      <w:pPr>
        <w:rPr>
          <w:color w:val="auto"/>
          <w:lang w:val="en-US"/>
        </w:rPr>
      </w:pPr>
    </w:p>
    <w:p w:rsidR="00E53469" w:rsidRPr="00BE4D24" w:rsidRDefault="00E53469" w:rsidP="00D81D75">
      <w:pPr>
        <w:rPr>
          <w:color w:val="auto"/>
        </w:rPr>
      </w:pPr>
    </w:p>
    <w:p w:rsidR="00E53469" w:rsidRPr="00BE4D24" w:rsidRDefault="00E53469" w:rsidP="00D81D75">
      <w:pPr>
        <w:rPr>
          <w:color w:val="auto"/>
        </w:rPr>
      </w:pPr>
    </w:p>
    <w:p w:rsidR="00B247A8" w:rsidRPr="00BE4D24" w:rsidRDefault="00B247A8" w:rsidP="00D81D75">
      <w:pPr>
        <w:rPr>
          <w:color w:val="auto"/>
        </w:rPr>
      </w:pPr>
    </w:p>
    <w:p w:rsidR="00B247A8" w:rsidRPr="00BE4D24" w:rsidRDefault="00B247A8" w:rsidP="00D81D75">
      <w:pPr>
        <w:rPr>
          <w:color w:val="auto"/>
        </w:rPr>
      </w:pPr>
    </w:p>
    <w:p w:rsidR="00B247A8" w:rsidRPr="00BE4D24" w:rsidRDefault="00B247A8" w:rsidP="00D81D75">
      <w:pPr>
        <w:rPr>
          <w:vanish/>
          <w:color w:val="auto"/>
        </w:rPr>
      </w:pPr>
    </w:p>
    <w:p w:rsidR="00EE0136" w:rsidRPr="00BE4D24" w:rsidRDefault="00531824" w:rsidP="00F56BF0">
      <w:pPr>
        <w:pStyle w:val="empty"/>
        <w:shd w:val="clear" w:color="auto" w:fill="FFFFFF"/>
        <w:jc w:val="center"/>
        <w:rPr>
          <w:b/>
          <w:sz w:val="22"/>
          <w:szCs w:val="22"/>
        </w:rPr>
      </w:pPr>
      <w:r w:rsidRPr="00BE4D24">
        <w:rPr>
          <w:b/>
          <w:sz w:val="22"/>
          <w:szCs w:val="22"/>
        </w:rPr>
        <w:t>16. Реквизиты и подписи Сторон</w:t>
      </w:r>
      <w:r w:rsidR="00EE0136" w:rsidRPr="00BE4D24">
        <w:rPr>
          <w:b/>
          <w:sz w:val="20"/>
          <w:szCs w:val="20"/>
        </w:rPr>
        <w:tab/>
        <w:t xml:space="preserve">                               </w:t>
      </w:r>
    </w:p>
    <w:p w:rsidR="00EF4275" w:rsidRPr="00BE4D24" w:rsidRDefault="00806F79" w:rsidP="00EF4275">
      <w:pPr>
        <w:widowControl/>
        <w:tabs>
          <w:tab w:val="left" w:pos="1134"/>
        </w:tabs>
        <w:suppressAutoHyphens w:val="0"/>
        <w:autoSpaceDE/>
        <w:autoSpaceDN w:val="0"/>
        <w:adjustRightInd w:val="0"/>
        <w:jc w:val="right"/>
        <w:rPr>
          <w:color w:val="auto"/>
          <w:sz w:val="16"/>
          <w:szCs w:val="16"/>
          <w:lang w:eastAsia="en-US"/>
        </w:rPr>
      </w:pPr>
      <w:r w:rsidRPr="00BE4D24">
        <w:rPr>
          <w:color w:val="auto"/>
          <w:sz w:val="16"/>
          <w:szCs w:val="16"/>
          <w:lang w:eastAsia="en-US"/>
        </w:rPr>
        <w:t>Заказчик                                                                                                                        Поставщик</w:t>
      </w:r>
      <w:r w:rsidR="00CB517C" w:rsidRPr="00BE4D24">
        <w:rPr>
          <w:color w:val="auto"/>
          <w:sz w:val="16"/>
          <w:szCs w:val="16"/>
          <w:lang w:eastAsia="en-US"/>
        </w:rPr>
        <w:t>:</w:t>
      </w:r>
      <w:r w:rsidR="00EF4275" w:rsidRPr="00BE4D24">
        <w:rPr>
          <w:color w:val="auto"/>
        </w:rPr>
        <w:t xml:space="preserve"> </w:t>
      </w:r>
      <w:r w:rsidR="00B16E36" w:rsidRPr="00BE4D24">
        <w:rPr>
          <w:color w:val="auto"/>
          <w:sz w:val="16"/>
          <w:szCs w:val="16"/>
          <w:lang w:eastAsia="en-US"/>
        </w:rPr>
        <w:t>___________________________________</w:t>
      </w:r>
    </w:p>
    <w:p w:rsidR="00806F79" w:rsidRPr="00BE4D24" w:rsidRDefault="00806F79" w:rsidP="00EF4275">
      <w:pPr>
        <w:widowControl/>
        <w:tabs>
          <w:tab w:val="left" w:pos="1134"/>
        </w:tabs>
        <w:suppressAutoHyphens w:val="0"/>
        <w:autoSpaceDE/>
        <w:autoSpaceDN w:val="0"/>
        <w:adjustRightInd w:val="0"/>
        <w:rPr>
          <w:color w:val="auto"/>
          <w:sz w:val="16"/>
          <w:szCs w:val="16"/>
          <w:lang w:eastAsia="en-US"/>
        </w:rPr>
      </w:pPr>
    </w:p>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color w:val="auto"/>
          <w:sz w:val="16"/>
          <w:szCs w:val="16"/>
          <w:lang w:eastAsia="en-US"/>
        </w:rPr>
        <w:t xml:space="preserve">Наименование: </w:t>
      </w:r>
      <w:r w:rsidRPr="00BE4D24">
        <w:rPr>
          <w:rFonts w:eastAsia="Times New Roman"/>
          <w:b/>
          <w:color w:val="auto"/>
          <w:sz w:val="16"/>
          <w:szCs w:val="16"/>
          <w:lang w:eastAsia="ru-RU"/>
        </w:rPr>
        <w:t xml:space="preserve">Федеральное государственное </w:t>
      </w:r>
    </w:p>
    <w:tbl>
      <w:tblPr>
        <w:tblpPr w:leftFromText="180" w:rightFromText="180" w:vertAnchor="text" w:horzAnchor="page" w:tblpX="6106" w:tblpY="119"/>
        <w:tblW w:w="0" w:type="auto"/>
        <w:tblLook w:val="04A0" w:firstRow="1" w:lastRow="0" w:firstColumn="1" w:lastColumn="0" w:noHBand="0" w:noVBand="1"/>
      </w:tblPr>
      <w:tblGrid>
        <w:gridCol w:w="5596"/>
      </w:tblGrid>
      <w:tr w:rsidR="005F5AF4" w:rsidRPr="00BE4D24" w:rsidTr="00B839B8">
        <w:trPr>
          <w:trHeight w:val="5529"/>
        </w:trPr>
        <w:tc>
          <w:tcPr>
            <w:tcW w:w="5362" w:type="dxa"/>
            <w:shd w:val="clear" w:color="auto" w:fill="auto"/>
          </w:tcPr>
          <w:tbl>
            <w:tblPr>
              <w:tblW w:w="5370" w:type="dxa"/>
              <w:tblLook w:val="04A0" w:firstRow="1" w:lastRow="0" w:firstColumn="1" w:lastColumn="0" w:noHBand="0" w:noVBand="1"/>
            </w:tblPr>
            <w:tblGrid>
              <w:gridCol w:w="2122"/>
              <w:gridCol w:w="3248"/>
            </w:tblGrid>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Юридический адрес:</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pPr>
                    <w:pStyle w:val="afffff9"/>
                    <w:framePr w:hSpace="180" w:wrap="around" w:vAnchor="text" w:hAnchor="page" w:x="6106" w:y="119"/>
                    <w:snapToGrid w:val="0"/>
                    <w:rPr>
                      <w:color w:val="auto"/>
                    </w:rPr>
                  </w:pPr>
                </w:p>
              </w:tc>
            </w:tr>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Фактическое местонахождение (для юридического лица), место жительства (для физического лица):</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pPr>
                    <w:pStyle w:val="afffff9"/>
                    <w:framePr w:hSpace="180" w:wrap="around" w:vAnchor="text" w:hAnchor="page" w:x="6106" w:y="119"/>
                    <w:snapToGrid w:val="0"/>
                    <w:rPr>
                      <w:color w:val="auto"/>
                    </w:rPr>
                  </w:pPr>
                </w:p>
              </w:tc>
            </w:tr>
            <w:tr w:rsidR="00B247A8" w:rsidRPr="00BE4D24" w:rsidTr="00EF4275">
              <w:tc>
                <w:tcPr>
                  <w:tcW w:w="2122" w:type="dxa"/>
                  <w:tcBorders>
                    <w:top w:val="single" w:sz="4" w:space="0" w:color="000000"/>
                    <w:left w:val="single" w:sz="4" w:space="0" w:color="000000"/>
                    <w:bottom w:val="single" w:sz="4" w:space="0" w:color="000000"/>
                    <w:right w:val="nil"/>
                  </w:tcBorders>
                  <w:hideMark/>
                </w:tcPr>
                <w:p w:rsidR="00B247A8" w:rsidRPr="00BE4D24" w:rsidRDefault="00B247A8">
                  <w:pPr>
                    <w:pStyle w:val="afffff9"/>
                    <w:framePr w:hSpace="180" w:wrap="around" w:vAnchor="text" w:hAnchor="page" w:x="6106" w:y="119"/>
                    <w:snapToGrid w:val="0"/>
                    <w:rPr>
                      <w:color w:val="auto"/>
                    </w:rPr>
                  </w:pPr>
                  <w:r w:rsidRPr="00BE4D24">
                    <w:rPr>
                      <w:color w:val="auto"/>
                    </w:rPr>
                    <w:t>Номер телефона, факса, адрес электронной почты:</w:t>
                  </w:r>
                </w:p>
              </w:tc>
              <w:tc>
                <w:tcPr>
                  <w:tcW w:w="3248" w:type="dxa"/>
                  <w:tcBorders>
                    <w:top w:val="single" w:sz="4" w:space="0" w:color="000000"/>
                    <w:left w:val="single" w:sz="4" w:space="0" w:color="000000"/>
                    <w:bottom w:val="single" w:sz="4" w:space="0" w:color="000000"/>
                    <w:right w:val="single" w:sz="4" w:space="0" w:color="000000"/>
                  </w:tcBorders>
                </w:tcPr>
                <w:p w:rsidR="00B247A8" w:rsidRPr="00FF3F13" w:rsidRDefault="00B247A8" w:rsidP="00EF4275">
                  <w:pPr>
                    <w:pStyle w:val="afffff9"/>
                    <w:framePr w:hSpace="180" w:wrap="around" w:vAnchor="text" w:hAnchor="page" w:x="6106" w:y="119"/>
                    <w:snapToGrid w:val="0"/>
                    <w:rPr>
                      <w:color w:val="auto"/>
                    </w:rPr>
                  </w:pPr>
                </w:p>
              </w:tc>
            </w:tr>
            <w:tr w:rsidR="00B247A8" w:rsidRPr="00BE4D24" w:rsidTr="00EF4275">
              <w:trPr>
                <w:trHeight w:val="3225"/>
              </w:trPr>
              <w:tc>
                <w:tcPr>
                  <w:tcW w:w="2122" w:type="dxa"/>
                  <w:tcBorders>
                    <w:top w:val="single" w:sz="4" w:space="0" w:color="000000"/>
                    <w:left w:val="single" w:sz="4" w:space="0" w:color="000000"/>
                    <w:bottom w:val="single" w:sz="4" w:space="0" w:color="000000"/>
                    <w:right w:val="nil"/>
                  </w:tcBorders>
                </w:tcPr>
                <w:p w:rsidR="00B247A8" w:rsidRPr="00BE4D24" w:rsidRDefault="00B247A8">
                  <w:pPr>
                    <w:pStyle w:val="afffff9"/>
                    <w:framePr w:hSpace="180" w:wrap="around" w:vAnchor="text" w:hAnchor="page" w:x="6106" w:y="119"/>
                    <w:snapToGrid w:val="0"/>
                    <w:rPr>
                      <w:color w:val="auto"/>
                    </w:rPr>
                  </w:pPr>
                  <w:r w:rsidRPr="00BE4D24">
                    <w:rPr>
                      <w:color w:val="auto"/>
                    </w:rPr>
                    <w:t>ИНН</w:t>
                  </w:r>
                </w:p>
                <w:p w:rsidR="00B247A8" w:rsidRPr="00BE4D24" w:rsidRDefault="00B247A8">
                  <w:pPr>
                    <w:pStyle w:val="afffff9"/>
                    <w:framePr w:hSpace="180" w:wrap="around" w:vAnchor="text" w:hAnchor="page" w:x="6106" w:y="119"/>
                    <w:rPr>
                      <w:color w:val="auto"/>
                    </w:rPr>
                  </w:pPr>
                  <w:r w:rsidRPr="00BE4D24">
                    <w:rPr>
                      <w:color w:val="auto"/>
                    </w:rPr>
                    <w:t>КПП</w:t>
                  </w:r>
                </w:p>
                <w:p w:rsidR="00B247A8" w:rsidRPr="00BE4D24" w:rsidRDefault="00B247A8">
                  <w:pPr>
                    <w:pStyle w:val="afffff9"/>
                    <w:framePr w:hSpace="180" w:wrap="around" w:vAnchor="text" w:hAnchor="page" w:x="6106" w:y="119"/>
                    <w:rPr>
                      <w:color w:val="auto"/>
                    </w:rPr>
                  </w:pPr>
                  <w:r w:rsidRPr="00BE4D24">
                    <w:rPr>
                      <w:color w:val="auto"/>
                    </w:rPr>
                    <w:t>Банковские реквизиты:</w:t>
                  </w:r>
                </w:p>
                <w:p w:rsidR="00B247A8" w:rsidRPr="00BE4D24" w:rsidRDefault="00B247A8">
                  <w:pPr>
                    <w:pStyle w:val="afffff9"/>
                    <w:framePr w:hSpace="180" w:wrap="around" w:vAnchor="text" w:hAnchor="page" w:x="6106" w:y="119"/>
                    <w:rPr>
                      <w:color w:val="auto"/>
                    </w:rPr>
                  </w:pPr>
                  <w:r w:rsidRPr="00BE4D24">
                    <w:rPr>
                      <w:color w:val="auto"/>
                    </w:rPr>
                    <w:t>Р/с</w:t>
                  </w:r>
                </w:p>
                <w:p w:rsidR="00B247A8" w:rsidRPr="00BE4D24" w:rsidRDefault="00B247A8">
                  <w:pPr>
                    <w:pStyle w:val="afffff9"/>
                    <w:framePr w:hSpace="180" w:wrap="around" w:vAnchor="text" w:hAnchor="page" w:x="6106" w:y="119"/>
                    <w:rPr>
                      <w:color w:val="auto"/>
                    </w:rPr>
                  </w:pPr>
                  <w:r w:rsidRPr="00BE4D24">
                    <w:rPr>
                      <w:color w:val="auto"/>
                    </w:rPr>
                    <w:t>в</w:t>
                  </w:r>
                </w:p>
                <w:p w:rsidR="00B247A8" w:rsidRPr="00BE4D24" w:rsidRDefault="00B247A8">
                  <w:pPr>
                    <w:pStyle w:val="afffff9"/>
                    <w:framePr w:hSpace="180" w:wrap="around" w:vAnchor="text" w:hAnchor="page" w:x="6106" w:y="119"/>
                    <w:rPr>
                      <w:color w:val="auto"/>
                    </w:rPr>
                  </w:pPr>
                  <w:r w:rsidRPr="00BE4D24">
                    <w:rPr>
                      <w:color w:val="auto"/>
                    </w:rPr>
                    <w:t>БИК</w:t>
                  </w:r>
                </w:p>
                <w:p w:rsidR="00B247A8" w:rsidRPr="00BE4D24" w:rsidRDefault="00B247A8">
                  <w:pPr>
                    <w:pStyle w:val="afffff9"/>
                    <w:framePr w:hSpace="180" w:wrap="around" w:vAnchor="text" w:hAnchor="page" w:x="6106" w:y="119"/>
                    <w:rPr>
                      <w:color w:val="auto"/>
                    </w:rPr>
                  </w:pPr>
                  <w:r w:rsidRPr="00BE4D24">
                    <w:rPr>
                      <w:color w:val="auto"/>
                    </w:rPr>
                    <w:t>К/сч</w:t>
                  </w:r>
                </w:p>
                <w:p w:rsidR="00B247A8" w:rsidRPr="00BE4D24" w:rsidRDefault="00B247A8">
                  <w:pPr>
                    <w:pStyle w:val="afffff9"/>
                    <w:framePr w:hSpace="180" w:wrap="around" w:vAnchor="text" w:hAnchor="page" w:x="6106" w:y="119"/>
                    <w:rPr>
                      <w:color w:val="auto"/>
                    </w:rPr>
                  </w:pPr>
                  <w:r w:rsidRPr="00BE4D24">
                    <w:rPr>
                      <w:color w:val="auto"/>
                    </w:rPr>
                    <w:t>ОКПО</w:t>
                  </w:r>
                </w:p>
                <w:p w:rsidR="00B247A8" w:rsidRPr="00BE4D24" w:rsidRDefault="00B247A8">
                  <w:pPr>
                    <w:pStyle w:val="afffff9"/>
                    <w:framePr w:hSpace="180" w:wrap="around" w:vAnchor="text" w:hAnchor="page" w:x="6106" w:y="119"/>
                    <w:rPr>
                      <w:color w:val="auto"/>
                    </w:rPr>
                  </w:pPr>
                </w:p>
                <w:p w:rsidR="00B247A8" w:rsidRPr="00BE4D24" w:rsidRDefault="00B247A8">
                  <w:pPr>
                    <w:pStyle w:val="afffff9"/>
                    <w:framePr w:hSpace="180" w:wrap="around" w:vAnchor="text" w:hAnchor="page" w:x="6106" w:y="119"/>
                    <w:rPr>
                      <w:color w:val="auto"/>
                    </w:rPr>
                  </w:pPr>
                  <w:r w:rsidRPr="00BE4D24">
                    <w:rPr>
                      <w:color w:val="auto"/>
                    </w:rPr>
                    <w:t>Ответственное лицо за исполнение</w:t>
                  </w:r>
                </w:p>
                <w:p w:rsidR="00B247A8" w:rsidRPr="00BE4D24" w:rsidRDefault="00B247A8">
                  <w:pPr>
                    <w:pStyle w:val="afffff9"/>
                    <w:framePr w:hSpace="180" w:wrap="around" w:vAnchor="text" w:hAnchor="page" w:x="6106" w:y="119"/>
                    <w:rPr>
                      <w:color w:val="auto"/>
                    </w:rPr>
                  </w:pPr>
                  <w:r w:rsidRPr="00BE4D24">
                    <w:rPr>
                      <w:color w:val="auto"/>
                    </w:rPr>
                    <w:t>контракта (телефон)</w:t>
                  </w:r>
                </w:p>
              </w:tc>
              <w:tc>
                <w:tcPr>
                  <w:tcW w:w="3248" w:type="dxa"/>
                  <w:tcBorders>
                    <w:top w:val="single" w:sz="4" w:space="0" w:color="000000"/>
                    <w:left w:val="single" w:sz="4" w:space="0" w:color="000000"/>
                    <w:bottom w:val="single" w:sz="4" w:space="0" w:color="000000"/>
                    <w:right w:val="single" w:sz="4" w:space="0" w:color="000000"/>
                  </w:tcBorders>
                </w:tcPr>
                <w:p w:rsidR="00B247A8" w:rsidRPr="00BE4D24" w:rsidRDefault="00B247A8" w:rsidP="00EF4275">
                  <w:pPr>
                    <w:pStyle w:val="afffff9"/>
                    <w:framePr w:hSpace="180" w:wrap="around" w:vAnchor="text" w:hAnchor="page" w:x="6106" w:y="119"/>
                    <w:snapToGrid w:val="0"/>
                    <w:rPr>
                      <w:color w:val="auto"/>
                    </w:rPr>
                  </w:pPr>
                </w:p>
              </w:tc>
            </w:tr>
          </w:tbl>
          <w:p w:rsidR="005F5AF4" w:rsidRPr="00BE4D24" w:rsidRDefault="005F5AF4" w:rsidP="00B839B8">
            <w:pPr>
              <w:keepNext/>
              <w:autoSpaceDN w:val="0"/>
              <w:adjustRightInd w:val="0"/>
              <w:rPr>
                <w:rFonts w:eastAsia="Times New Roman"/>
                <w:color w:val="auto"/>
                <w:sz w:val="16"/>
                <w:szCs w:val="16"/>
                <w:lang w:eastAsia="ru-RU"/>
              </w:rPr>
            </w:pPr>
          </w:p>
        </w:tc>
      </w:tr>
    </w:tbl>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бюджетное учреждение  </w:t>
      </w:r>
    </w:p>
    <w:p w:rsidR="00F56BF0"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"Сибирский федеральный научно-клинический центр </w:t>
      </w:r>
    </w:p>
    <w:p w:rsidR="00C6661C" w:rsidRPr="00BE4D24" w:rsidRDefault="00C6661C" w:rsidP="00C6661C">
      <w:pPr>
        <w:widowControl/>
        <w:tabs>
          <w:tab w:val="left" w:pos="1134"/>
        </w:tabs>
        <w:suppressAutoHyphens w:val="0"/>
        <w:autoSpaceDE/>
        <w:autoSpaceDN w:val="0"/>
        <w:adjustRightInd w:val="0"/>
        <w:rPr>
          <w:rFonts w:eastAsia="Times New Roman"/>
          <w:b/>
          <w:color w:val="auto"/>
          <w:sz w:val="16"/>
          <w:szCs w:val="16"/>
          <w:lang w:eastAsia="ru-RU"/>
        </w:rPr>
      </w:pPr>
      <w:r w:rsidRPr="00BE4D24">
        <w:rPr>
          <w:rFonts w:eastAsia="Times New Roman"/>
          <w:b/>
          <w:color w:val="auto"/>
          <w:sz w:val="16"/>
          <w:szCs w:val="16"/>
          <w:lang w:eastAsia="ru-RU"/>
        </w:rPr>
        <w:t xml:space="preserve">Федерального медико-биологического агентства" </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rPr>
        <w:t xml:space="preserve">Сокращенное наименование: </w:t>
      </w:r>
    </w:p>
    <w:p w:rsidR="00C6661C" w:rsidRPr="00BE4D24" w:rsidRDefault="00C6661C" w:rsidP="00C6661C">
      <w:pPr>
        <w:widowControl/>
        <w:autoSpaceDE/>
        <w:jc w:val="both"/>
        <w:rPr>
          <w:color w:val="auto"/>
          <w:sz w:val="16"/>
          <w:szCs w:val="16"/>
        </w:rPr>
      </w:pPr>
      <w:r w:rsidRPr="00BE4D24">
        <w:rPr>
          <w:rFonts w:eastAsia="Times New Roman"/>
          <w:b/>
          <w:color w:val="auto"/>
          <w:sz w:val="16"/>
          <w:szCs w:val="16"/>
        </w:rPr>
        <w:t>ФГБУ СибФНКЦ ФМБА России</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rPr>
        <w:t>636035 г. Северск Томской области ул. Мира, 4,</w:t>
      </w:r>
      <w:r w:rsidRPr="00BE4D24">
        <w:rPr>
          <w:rFonts w:eastAsia="Times New Roman"/>
          <w:b/>
          <w:color w:val="auto"/>
          <w:sz w:val="16"/>
          <w:szCs w:val="16"/>
          <w:lang w:eastAsia="ar-SA"/>
        </w:rPr>
        <w:t xml:space="preserve"> </w:t>
      </w:r>
    </w:p>
    <w:p w:rsidR="00C6661C" w:rsidRPr="00BE4D24" w:rsidRDefault="00C6661C" w:rsidP="00C6661C">
      <w:pPr>
        <w:widowControl/>
        <w:autoSpaceDE/>
        <w:jc w:val="both"/>
        <w:rPr>
          <w:color w:val="auto"/>
          <w:sz w:val="16"/>
          <w:szCs w:val="16"/>
        </w:rPr>
      </w:pPr>
      <w:r w:rsidRPr="00BE4D24">
        <w:rPr>
          <w:rFonts w:eastAsia="Times New Roman"/>
          <w:color w:val="auto"/>
          <w:sz w:val="16"/>
          <w:szCs w:val="16"/>
          <w:lang w:eastAsia="ar-SA"/>
        </w:rPr>
        <w:t xml:space="preserve">(тел/факс (382-3) 54-37-03);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ИНН 7024038542     КПП 702401001</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СибФНКЦ ФМБА России, л/с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ОКПО 20902615   ОГРН 1147024000309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отдельный лицевой счет для учета средств, полученных в виде целевых субсидий (приобретение оборудования, капитальный ремонт, строительство и финансирование в рамках целевых программ):</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«СибФНКЦ ФМБА России», л/с 21656Щ40290)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лицевой счет для учета средств ОМС:</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(ФГБУ  «СибФНКЦ ФМБА России», л/с 22656Щ40290)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Номер банковского счета: 40102810245370000058</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БИК  ТОФК  016902004,</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Реквизиты счета Заказчика для уплаты неустоек (штрафов, пеней):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(ФГБУ «СибФНКЦ ФМБА России», л/с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ИНН 7024038542    КПП 702401001 УФК по Томской области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(ФГБУ СибФНКЦ ФМБА России, л/с 20656Щ40290)</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Номер банковского счета: 40102810245370000058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Номер казначейского счета: 03214643000000016500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БИК  ТОФК  016902004,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Банк: ОКЦ №10 Сибирского ГУ Банка России//УФК по Томской области, г. Томск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ОКПО 20902615</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 xml:space="preserve"> ОГРН 1147024000309 КБК 00000000000000000140  </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Ответственное лицо за исполнение Контракта</w:t>
      </w:r>
    </w:p>
    <w:p w:rsidR="00925FC6" w:rsidRDefault="00925FC6" w:rsidP="00925FC6">
      <w:pPr>
        <w:widowControl/>
        <w:tabs>
          <w:tab w:val="left" w:pos="1134"/>
        </w:tabs>
        <w:suppressAutoHyphens w:val="0"/>
        <w:autoSpaceDN w:val="0"/>
        <w:adjustRightInd w:val="0"/>
        <w:rPr>
          <w:rFonts w:eastAsia="Times New Roman"/>
          <w:color w:val="auto"/>
          <w:sz w:val="16"/>
          <w:szCs w:val="16"/>
          <w:lang w:eastAsia="ar-SA"/>
        </w:rPr>
      </w:pPr>
      <w:r>
        <w:rPr>
          <w:rFonts w:eastAsia="Times New Roman"/>
          <w:color w:val="auto"/>
          <w:sz w:val="16"/>
          <w:szCs w:val="16"/>
          <w:lang w:eastAsia="ar-SA"/>
        </w:rPr>
        <w:t>Меркурьева В.В. 8(3823)78-08-04</w:t>
      </w:r>
    </w:p>
    <w:p w:rsidR="00C6661C" w:rsidRPr="00BE4D24" w:rsidRDefault="00C6661C" w:rsidP="00925FC6">
      <w:pPr>
        <w:widowControl/>
        <w:tabs>
          <w:tab w:val="left" w:pos="1134"/>
        </w:tabs>
        <w:suppressAutoHyphens w:val="0"/>
        <w:autoSpaceDN w:val="0"/>
        <w:adjustRightInd w:val="0"/>
        <w:jc w:val="center"/>
        <w:rPr>
          <w:rFonts w:eastAsia="Times New Roman"/>
          <w:b/>
          <w:color w:val="auto"/>
          <w:sz w:val="18"/>
          <w:szCs w:val="18"/>
          <w:lang w:eastAsia="ru-RU"/>
        </w:rPr>
      </w:pPr>
      <w:r w:rsidRPr="00BE4D24">
        <w:rPr>
          <w:rFonts w:eastAsia="Times New Roman"/>
          <w:b/>
          <w:color w:val="auto"/>
          <w:sz w:val="18"/>
          <w:szCs w:val="18"/>
          <w:lang w:eastAsia="ru-RU"/>
        </w:rPr>
        <w:t>ПОДПИСИ И ПЕЧАТИ СТОРОН</w:t>
      </w:r>
    </w:p>
    <w:p w:rsidR="00CB1FCB" w:rsidRPr="00BE4D24" w:rsidRDefault="00CB1FCB" w:rsidP="00C6661C">
      <w:pPr>
        <w:widowControl/>
        <w:tabs>
          <w:tab w:val="left" w:pos="1134"/>
          <w:tab w:val="left" w:pos="6400"/>
        </w:tabs>
        <w:suppressAutoHyphens w:val="0"/>
        <w:autoSpaceDE/>
        <w:autoSpaceDN w:val="0"/>
        <w:adjustRightInd w:val="0"/>
        <w:jc w:val="both"/>
        <w:rPr>
          <w:rFonts w:eastAsia="Times New Roman"/>
          <w:b/>
          <w:color w:val="auto"/>
          <w:lang w:eastAsia="ru-RU"/>
        </w:rPr>
      </w:pPr>
    </w:p>
    <w:p w:rsidR="00806F79" w:rsidRPr="00BE4D24" w:rsidRDefault="00C6661C" w:rsidP="00806F79">
      <w:pPr>
        <w:widowControl/>
        <w:tabs>
          <w:tab w:val="left" w:pos="1134"/>
          <w:tab w:val="left" w:pos="6400"/>
        </w:tabs>
        <w:suppressAutoHyphens w:val="0"/>
        <w:autoSpaceDE/>
        <w:autoSpaceDN w:val="0"/>
        <w:adjustRightInd w:val="0"/>
        <w:jc w:val="both"/>
        <w:rPr>
          <w:rFonts w:eastAsia="Times New Roman"/>
          <w:b/>
          <w:color w:val="auto"/>
          <w:lang w:eastAsia="ru-RU"/>
        </w:rPr>
      </w:pPr>
      <w:r w:rsidRPr="00BE4D24">
        <w:rPr>
          <w:rFonts w:eastAsia="Times New Roman"/>
          <w:b/>
          <w:color w:val="auto"/>
          <w:lang w:eastAsia="ru-RU"/>
        </w:rPr>
        <w:t>Заказчик:</w:t>
      </w:r>
      <w:r w:rsidR="00806F79" w:rsidRPr="00BE4D24">
        <w:rPr>
          <w:color w:val="auto"/>
        </w:rPr>
        <w:t xml:space="preserve"> </w:t>
      </w:r>
      <w:r w:rsidR="00C7281F" w:rsidRPr="00BE4D24">
        <w:rPr>
          <w:rFonts w:eastAsia="Times New Roman"/>
          <w:color w:val="auto"/>
          <w:lang w:eastAsia="ru-RU"/>
        </w:rPr>
        <w:t>Руководитель</w:t>
      </w:r>
      <w:r w:rsidR="00806F79" w:rsidRPr="00BE4D24">
        <w:rPr>
          <w:rFonts w:eastAsia="Times New Roman"/>
          <w:color w:val="auto"/>
          <w:lang w:eastAsia="ru-RU"/>
        </w:rPr>
        <w:t xml:space="preserve"> контрактной службы</w:t>
      </w:r>
      <w:r w:rsidRPr="00BE4D24">
        <w:rPr>
          <w:rFonts w:eastAsia="Times New Roman"/>
          <w:b/>
          <w:color w:val="auto"/>
          <w:lang w:eastAsia="ru-RU"/>
        </w:rPr>
        <w:tab/>
      </w:r>
      <w:r w:rsidRPr="00BE4D24">
        <w:rPr>
          <w:rFonts w:eastAsia="Times New Roman"/>
          <w:b/>
          <w:color w:val="auto"/>
          <w:lang w:eastAsia="ru-RU"/>
        </w:rPr>
        <w:tab/>
        <w:t>Поставщик:</w:t>
      </w:r>
      <w:r w:rsidR="00806F79" w:rsidRPr="00BE4D24">
        <w:rPr>
          <w:rFonts w:eastAsia="Times New Roman"/>
          <w:b/>
          <w:color w:val="auto"/>
          <w:lang w:eastAsia="ru-RU"/>
        </w:rPr>
        <w:t xml:space="preserve"> </w:t>
      </w:r>
    </w:p>
    <w:p w:rsidR="00806F79" w:rsidRPr="00BE4D24" w:rsidRDefault="00806F79"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1C5691" w:rsidRPr="00BE4D24" w:rsidRDefault="001C5691" w:rsidP="00806F79">
      <w:pPr>
        <w:widowControl/>
        <w:tabs>
          <w:tab w:val="left" w:pos="1134"/>
          <w:tab w:val="left" w:pos="6400"/>
        </w:tabs>
        <w:suppressAutoHyphens w:val="0"/>
        <w:autoSpaceDE/>
        <w:autoSpaceDN w:val="0"/>
        <w:adjustRightInd w:val="0"/>
        <w:jc w:val="both"/>
        <w:rPr>
          <w:rFonts w:eastAsia="Times New Roman"/>
          <w:b/>
          <w:color w:val="auto"/>
          <w:lang w:eastAsia="ru-RU"/>
        </w:rPr>
      </w:pPr>
    </w:p>
    <w:p w:rsidR="00C6661C" w:rsidRPr="00BE4D24" w:rsidRDefault="00C6661C" w:rsidP="00806F79">
      <w:pPr>
        <w:widowControl/>
        <w:tabs>
          <w:tab w:val="left" w:pos="1134"/>
          <w:tab w:val="left" w:pos="6400"/>
        </w:tabs>
        <w:suppressAutoHyphens w:val="0"/>
        <w:autoSpaceDE/>
        <w:autoSpaceDN w:val="0"/>
        <w:adjustRightInd w:val="0"/>
        <w:jc w:val="both"/>
        <w:rPr>
          <w:rFonts w:eastAsia="Times New Roman"/>
          <w:color w:val="auto"/>
          <w:lang w:eastAsia="ru-RU"/>
        </w:rPr>
      </w:pPr>
      <w:r w:rsidRPr="00BE4D24">
        <w:rPr>
          <w:rFonts w:eastAsia="Times New Roman"/>
          <w:color w:val="auto"/>
          <w:sz w:val="22"/>
          <w:szCs w:val="22"/>
          <w:lang w:eastAsia="ru-RU"/>
        </w:rPr>
        <w:t>________________</w:t>
      </w:r>
      <w:r w:rsidRPr="00BE4D24">
        <w:rPr>
          <w:color w:val="auto"/>
          <w:sz w:val="22"/>
          <w:szCs w:val="22"/>
        </w:rPr>
        <w:t xml:space="preserve"> </w:t>
      </w:r>
      <w:r w:rsidR="00955B33">
        <w:rPr>
          <w:rFonts w:eastAsia="Times New Roman"/>
          <w:b/>
          <w:color w:val="auto"/>
          <w:lang w:eastAsia="ru-RU"/>
        </w:rPr>
        <w:t>Евстигнеев С.О.</w:t>
      </w:r>
      <w:r w:rsidR="00BE4D24" w:rsidRPr="00BE4D24">
        <w:rPr>
          <w:rFonts w:eastAsia="Times New Roman"/>
          <w:b/>
          <w:color w:val="auto"/>
          <w:sz w:val="22"/>
          <w:szCs w:val="22"/>
          <w:lang w:eastAsia="ru-RU"/>
        </w:rPr>
        <w:t xml:space="preserve">                                   </w:t>
      </w:r>
      <w:r w:rsidR="004C4CEF" w:rsidRPr="00BE4D24">
        <w:rPr>
          <w:rFonts w:eastAsia="Times New Roman"/>
          <w:b/>
          <w:color w:val="auto"/>
          <w:szCs w:val="22"/>
          <w:lang w:eastAsia="ru-RU"/>
        </w:rPr>
        <w:t xml:space="preserve">                          </w:t>
      </w:r>
      <w:r w:rsidR="00D572B7" w:rsidRPr="00BE4D24">
        <w:rPr>
          <w:rFonts w:eastAsia="Times New Roman"/>
          <w:color w:val="auto"/>
          <w:lang w:eastAsia="ru-RU"/>
        </w:rPr>
        <w:t>__</w:t>
      </w:r>
      <w:r w:rsidR="00B839B8" w:rsidRPr="00BE4D24">
        <w:rPr>
          <w:rFonts w:eastAsia="Times New Roman"/>
          <w:color w:val="auto"/>
          <w:lang w:eastAsia="ru-RU"/>
        </w:rPr>
        <w:t>___</w:t>
      </w:r>
      <w:r w:rsidR="00D572B7" w:rsidRPr="00BE4D24">
        <w:rPr>
          <w:rFonts w:eastAsia="Times New Roman"/>
          <w:color w:val="auto"/>
          <w:lang w:eastAsia="ru-RU"/>
        </w:rPr>
        <w:t>___</w:t>
      </w:r>
      <w:r w:rsidR="00C665F5" w:rsidRPr="00BE4D24">
        <w:rPr>
          <w:rFonts w:eastAsia="Times New Roman"/>
          <w:color w:val="auto"/>
          <w:lang w:eastAsia="ru-RU"/>
        </w:rPr>
        <w:t>______________</w:t>
      </w:r>
      <w:r w:rsidR="00D572B7" w:rsidRPr="00BE4D24">
        <w:rPr>
          <w:rFonts w:eastAsia="Times New Roman"/>
          <w:color w:val="auto"/>
          <w:lang w:eastAsia="ru-RU"/>
        </w:rPr>
        <w:t>_</w:t>
      </w:r>
      <w:r w:rsidR="00EF4275" w:rsidRPr="00BE4D24">
        <w:rPr>
          <w:color w:val="auto"/>
        </w:rPr>
        <w:t xml:space="preserve"> </w:t>
      </w:r>
    </w:p>
    <w:p w:rsidR="00C6661C" w:rsidRPr="00BE4D24" w:rsidRDefault="00C6661C" w:rsidP="00C6661C">
      <w:pPr>
        <w:widowControl/>
        <w:tabs>
          <w:tab w:val="left" w:pos="1134"/>
          <w:tab w:val="left" w:pos="7200"/>
        </w:tabs>
        <w:suppressAutoHyphens w:val="0"/>
        <w:autoSpaceDE/>
        <w:autoSpaceDN w:val="0"/>
        <w:adjustRightInd w:val="0"/>
        <w:jc w:val="both"/>
        <w:rPr>
          <w:color w:val="auto"/>
          <w:lang w:eastAsia="ru-RU"/>
        </w:rPr>
      </w:pPr>
      <w:r w:rsidRPr="00BE4D24">
        <w:rPr>
          <w:rFonts w:eastAsia="Times New Roman"/>
          <w:color w:val="auto"/>
          <w:sz w:val="24"/>
          <w:szCs w:val="24"/>
          <w:lang w:eastAsia="ru-RU"/>
        </w:rPr>
        <w:t xml:space="preserve"> </w:t>
      </w:r>
      <w:r w:rsidR="00CB1FCB" w:rsidRPr="00BE4D24">
        <w:rPr>
          <w:rFonts w:eastAsia="Times New Roman"/>
          <w:color w:val="auto"/>
          <w:sz w:val="18"/>
          <w:szCs w:val="18"/>
          <w:lang w:eastAsia="ru-RU"/>
        </w:rPr>
        <w:t xml:space="preserve">(подпись, печать)                                                                                                           </w:t>
      </w:r>
      <w:r w:rsidRPr="00BE4D24">
        <w:rPr>
          <w:rFonts w:eastAsia="Times New Roman"/>
          <w:color w:val="auto"/>
          <w:sz w:val="18"/>
          <w:szCs w:val="18"/>
          <w:lang w:eastAsia="ru-RU"/>
        </w:rPr>
        <w:t>(подпись, печать)</w:t>
      </w:r>
    </w:p>
    <w:p w:rsidR="00C6661C" w:rsidRPr="00BE4D24" w:rsidRDefault="00C6661C" w:rsidP="00C6661C">
      <w:pPr>
        <w:widowControl/>
        <w:ind w:left="426" w:firstLine="283"/>
        <w:jc w:val="right"/>
        <w:rPr>
          <w:color w:val="auto"/>
          <w:sz w:val="22"/>
          <w:szCs w:val="22"/>
        </w:rPr>
        <w:sectPr w:rsidR="00C6661C" w:rsidRPr="00BE4D24" w:rsidSect="00A44C94">
          <w:footerReference w:type="default" r:id="rId38"/>
          <w:pgSz w:w="11906" w:h="16838"/>
          <w:pgMar w:top="851" w:right="849" w:bottom="1276" w:left="993" w:header="720" w:footer="202" w:gutter="0"/>
          <w:cols w:space="720"/>
          <w:docGrid w:linePitch="360"/>
        </w:sectPr>
      </w:pPr>
    </w:p>
    <w:p w:rsidR="00E0452A" w:rsidRPr="00BE4D24" w:rsidRDefault="00E0452A">
      <w:pPr>
        <w:widowControl/>
        <w:ind w:left="426" w:firstLine="283"/>
        <w:jc w:val="right"/>
        <w:rPr>
          <w:color w:val="auto"/>
        </w:rPr>
      </w:pPr>
      <w:r w:rsidRPr="00BE4D24">
        <w:rPr>
          <w:color w:val="auto"/>
          <w:sz w:val="22"/>
          <w:szCs w:val="22"/>
        </w:rPr>
        <w:lastRenderedPageBreak/>
        <w:t>Приложение N 1</w:t>
      </w:r>
    </w:p>
    <w:p w:rsidR="00E0452A" w:rsidRPr="00BE4D24" w:rsidRDefault="00E0452A">
      <w:pPr>
        <w:widowControl/>
        <w:ind w:left="284"/>
        <w:jc w:val="right"/>
        <w:rPr>
          <w:color w:val="auto"/>
        </w:rPr>
      </w:pPr>
      <w:r w:rsidRPr="00BE4D24">
        <w:rPr>
          <w:color w:val="auto"/>
          <w:sz w:val="22"/>
          <w:szCs w:val="22"/>
        </w:rPr>
        <w:t>к Контракту</w:t>
      </w:r>
      <w:r w:rsidR="002D12C6" w:rsidRPr="00BE4D24">
        <w:rPr>
          <w:color w:val="auto"/>
          <w:sz w:val="22"/>
          <w:szCs w:val="22"/>
        </w:rPr>
        <w:t xml:space="preserve"> </w:t>
      </w:r>
    </w:p>
    <w:p w:rsidR="00575702" w:rsidRPr="00BE4D24" w:rsidRDefault="00EF4275" w:rsidP="00575702">
      <w:pPr>
        <w:widowControl/>
        <w:jc w:val="right"/>
        <w:rPr>
          <w:color w:val="auto"/>
        </w:rPr>
      </w:pPr>
      <w:r w:rsidRPr="00BE4D24">
        <w:rPr>
          <w:color w:val="auto"/>
          <w:sz w:val="22"/>
          <w:szCs w:val="22"/>
        </w:rPr>
        <w:t>от "</w:t>
      </w:r>
      <w:r w:rsidR="00410AFF" w:rsidRPr="00BE4D24">
        <w:rPr>
          <w:color w:val="auto"/>
          <w:sz w:val="22"/>
          <w:szCs w:val="22"/>
        </w:rPr>
        <w:t>___</w:t>
      </w:r>
      <w:r w:rsidR="00B673C3">
        <w:rPr>
          <w:color w:val="auto"/>
          <w:sz w:val="22"/>
          <w:szCs w:val="22"/>
        </w:rPr>
        <w:t xml:space="preserve">" </w:t>
      </w:r>
      <w:r w:rsidR="00B04C2A">
        <w:rPr>
          <w:color w:val="auto"/>
          <w:sz w:val="22"/>
          <w:szCs w:val="22"/>
        </w:rPr>
        <w:t>___________</w:t>
      </w:r>
      <w:r w:rsidR="00411A7D">
        <w:rPr>
          <w:color w:val="auto"/>
          <w:sz w:val="22"/>
          <w:szCs w:val="22"/>
        </w:rPr>
        <w:t xml:space="preserve"> </w:t>
      </w:r>
      <w:r w:rsidR="00B673C3">
        <w:rPr>
          <w:color w:val="auto"/>
          <w:sz w:val="22"/>
          <w:szCs w:val="22"/>
        </w:rPr>
        <w:t>2026</w:t>
      </w:r>
      <w:r w:rsidR="00575702" w:rsidRPr="00BE4D24">
        <w:rPr>
          <w:color w:val="auto"/>
          <w:sz w:val="22"/>
          <w:szCs w:val="22"/>
        </w:rPr>
        <w:t xml:space="preserve">г. N </w:t>
      </w:r>
      <w:r w:rsidR="00B673C3">
        <w:rPr>
          <w:color w:val="auto"/>
          <w:sz w:val="22"/>
          <w:szCs w:val="22"/>
        </w:rPr>
        <w:t>________________</w:t>
      </w:r>
    </w:p>
    <w:p w:rsidR="00E0452A" w:rsidRPr="00BE4D24" w:rsidRDefault="00E0452A">
      <w:pPr>
        <w:widowControl/>
        <w:jc w:val="right"/>
        <w:rPr>
          <w:color w:val="auto"/>
          <w:sz w:val="22"/>
          <w:szCs w:val="22"/>
        </w:rPr>
      </w:pPr>
    </w:p>
    <w:p w:rsidR="00E0452A" w:rsidRPr="00BE4D24" w:rsidRDefault="00E0452A">
      <w:pPr>
        <w:widowControl/>
        <w:jc w:val="center"/>
        <w:rPr>
          <w:color w:val="auto"/>
        </w:rPr>
      </w:pPr>
      <w:r w:rsidRPr="00BE4D24">
        <w:rPr>
          <w:b/>
          <w:bCs/>
          <w:color w:val="auto"/>
          <w:sz w:val="22"/>
          <w:szCs w:val="22"/>
          <w:lang w:val="x-none"/>
        </w:rPr>
        <w:t>СПЕЦИФИКАЦИЯ</w:t>
      </w:r>
      <w:r w:rsidRPr="00BE4D24">
        <w:rPr>
          <w:b/>
          <w:bCs/>
          <w:color w:val="auto"/>
          <w:sz w:val="22"/>
          <w:szCs w:val="22"/>
        </w:rPr>
        <w:t xml:space="preserve">  </w:t>
      </w:r>
    </w:p>
    <w:p w:rsidR="00E0452A" w:rsidRPr="00BE4D24" w:rsidRDefault="00E0452A">
      <w:pPr>
        <w:widowControl/>
        <w:jc w:val="center"/>
        <w:rPr>
          <w:b/>
          <w:bCs/>
          <w:color w:val="auto"/>
          <w:sz w:val="22"/>
          <w:szCs w:val="22"/>
        </w:rPr>
      </w:pPr>
    </w:p>
    <w:tbl>
      <w:tblPr>
        <w:tblW w:w="16289" w:type="dxa"/>
        <w:tblInd w:w="-577" w:type="dxa"/>
        <w:tblLayout w:type="fixed"/>
        <w:tblLook w:val="0000" w:firstRow="0" w:lastRow="0" w:firstColumn="0" w:lastColumn="0" w:noHBand="0" w:noVBand="0"/>
      </w:tblPr>
      <w:tblGrid>
        <w:gridCol w:w="259"/>
        <w:gridCol w:w="1419"/>
        <w:gridCol w:w="1417"/>
        <w:gridCol w:w="1701"/>
        <w:gridCol w:w="1276"/>
        <w:gridCol w:w="709"/>
        <w:gridCol w:w="567"/>
        <w:gridCol w:w="708"/>
        <w:gridCol w:w="709"/>
        <w:gridCol w:w="425"/>
        <w:gridCol w:w="851"/>
        <w:gridCol w:w="709"/>
        <w:gridCol w:w="850"/>
        <w:gridCol w:w="567"/>
        <w:gridCol w:w="1134"/>
        <w:gridCol w:w="1134"/>
        <w:gridCol w:w="1276"/>
        <w:gridCol w:w="578"/>
      </w:tblGrid>
      <w:tr w:rsidR="00F757C4" w:rsidRPr="00BE4D24" w:rsidTr="00F40F6E">
        <w:trPr>
          <w:trHeight w:val="506"/>
        </w:trPr>
        <w:tc>
          <w:tcPr>
            <w:tcW w:w="25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w:t>
            </w:r>
            <w:r w:rsidRPr="00BE4D24">
              <w:rPr>
                <w:rFonts w:eastAsia="Times New Roman"/>
                <w:b/>
                <w:color w:val="auto"/>
                <w:sz w:val="16"/>
                <w:szCs w:val="16"/>
              </w:rPr>
              <w:t xml:space="preserve"> </w:t>
            </w:r>
            <w:r w:rsidRPr="00BE4D24">
              <w:rPr>
                <w:b/>
                <w:color w:val="auto"/>
                <w:sz w:val="16"/>
                <w:szCs w:val="16"/>
              </w:rPr>
              <w:t>пп</w:t>
            </w:r>
          </w:p>
        </w:tc>
        <w:tc>
          <w:tcPr>
            <w:tcW w:w="2836"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Наименование Товара в соответствии с единым справочником-каталогом лекарственных препаратов (далее ЕСКЛП)</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ind w:firstLine="34"/>
              <w:jc w:val="center"/>
              <w:rPr>
                <w:color w:val="auto"/>
              </w:rPr>
            </w:pPr>
            <w:r w:rsidRPr="00BE4D24">
              <w:rPr>
                <w:b/>
                <w:color w:val="auto"/>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rFonts w:eastAsia="Times New Roman"/>
                <w:b/>
                <w:color w:val="auto"/>
                <w:sz w:val="16"/>
                <w:szCs w:val="16"/>
              </w:rPr>
              <w:t>Лекарственная форма в соответствии с ЕСКЛП</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 xml:space="preserve">Дозировка </w:t>
            </w:r>
            <w:r w:rsidRPr="00BE4D24">
              <w:rPr>
                <w:rFonts w:eastAsia="Times New Roman"/>
                <w:b/>
                <w:color w:val="auto"/>
                <w:sz w:val="16"/>
                <w:szCs w:val="16"/>
              </w:rPr>
              <w:t>в соответствии с ЕСКЛП</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 xml:space="preserve">Единица измерения Товара  </w:t>
            </w:r>
            <w:r w:rsidRPr="00BE4D24">
              <w:rPr>
                <w:color w:val="auto"/>
              </w:rPr>
              <w:t xml:space="preserve"> </w:t>
            </w:r>
            <w:r w:rsidRPr="00BE4D24">
              <w:rPr>
                <w:b/>
                <w:color w:val="auto"/>
                <w:sz w:val="16"/>
                <w:szCs w:val="16"/>
              </w:rPr>
              <w:t xml:space="preserve">в соответствии с ЕСКЛП </w:t>
            </w:r>
            <w:r w:rsidRPr="00BE4D24">
              <w:rPr>
                <w:rFonts w:eastAsia="Times New Roman"/>
                <w:b/>
                <w:color w:val="auto"/>
                <w:sz w:val="16"/>
                <w:szCs w:val="16"/>
              </w:rPr>
              <w:t>(шт./мг/мл)</w:t>
            </w:r>
          </w:p>
        </w:tc>
        <w:tc>
          <w:tcPr>
            <w:tcW w:w="708"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rsidP="00E22B7F">
            <w:pPr>
              <w:jc w:val="center"/>
              <w:rPr>
                <w:color w:val="auto"/>
              </w:rPr>
            </w:pPr>
            <w:r w:rsidRPr="00BE4D24">
              <w:rPr>
                <w:b/>
                <w:color w:val="auto"/>
                <w:sz w:val="16"/>
                <w:szCs w:val="16"/>
              </w:rPr>
              <w:t xml:space="preserve">Цена за единицу измерения Товара </w:t>
            </w:r>
            <w:r w:rsidRPr="00BE4D24">
              <w:rPr>
                <w:rFonts w:eastAsia="Times New Roman"/>
                <w:b/>
                <w:color w:val="auto"/>
                <w:sz w:val="16"/>
                <w:szCs w:val="16"/>
              </w:rPr>
              <w:t>(шт/мг/мл)</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 xml:space="preserve">Количество в единицах  измерения Товара </w:t>
            </w:r>
            <w:r w:rsidRPr="00BE4D24">
              <w:rPr>
                <w:rFonts w:eastAsia="Times New Roman"/>
                <w:b/>
                <w:color w:val="auto"/>
                <w:sz w:val="16"/>
                <w:szCs w:val="16"/>
              </w:rPr>
              <w:t>(шт/мг/мл)</w:t>
            </w:r>
          </w:p>
        </w:tc>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E0452A" w:rsidRPr="00BE4D24" w:rsidRDefault="00E0452A">
            <w:pPr>
              <w:ind w:left="113" w:right="113"/>
              <w:jc w:val="center"/>
              <w:rPr>
                <w:color w:val="auto"/>
              </w:rPr>
            </w:pPr>
            <w:r w:rsidRPr="00BE4D24">
              <w:rPr>
                <w:b/>
                <w:color w:val="auto"/>
                <w:sz w:val="16"/>
                <w:szCs w:val="16"/>
              </w:rPr>
              <w:t>Единица измерения Товара</w:t>
            </w:r>
          </w:p>
        </w:tc>
        <w:tc>
          <w:tcPr>
            <w:tcW w:w="2410" w:type="dxa"/>
            <w:gridSpan w:val="3"/>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Цена за единицу измерения Товара, в том числе</w:t>
            </w:r>
          </w:p>
        </w:tc>
        <w:tc>
          <w:tcPr>
            <w:tcW w:w="567" w:type="dxa"/>
            <w:vMerge w:val="restart"/>
            <w:tcBorders>
              <w:top w:val="single" w:sz="4" w:space="0" w:color="000000"/>
              <w:left w:val="single" w:sz="4" w:space="0" w:color="000000"/>
              <w:bottom w:val="single" w:sz="4" w:space="0" w:color="000000"/>
            </w:tcBorders>
            <w:shd w:val="clear" w:color="auto" w:fill="auto"/>
            <w:textDirection w:val="btLr"/>
            <w:vAlign w:val="center"/>
          </w:tcPr>
          <w:p w:rsidR="00E0452A" w:rsidRPr="00BE4D24" w:rsidRDefault="00E0452A">
            <w:pPr>
              <w:ind w:left="113" w:right="113"/>
              <w:jc w:val="center"/>
              <w:rPr>
                <w:color w:val="auto"/>
              </w:rPr>
            </w:pPr>
            <w:r w:rsidRPr="00BE4D24">
              <w:rPr>
                <w:b/>
                <w:color w:val="auto"/>
                <w:sz w:val="16"/>
                <w:szCs w:val="16"/>
              </w:rPr>
              <w:t>Количество в единицах измерения Товара</w:t>
            </w:r>
          </w:p>
        </w:tc>
        <w:tc>
          <w:tcPr>
            <w:tcW w:w="3544" w:type="dxa"/>
            <w:gridSpan w:val="3"/>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Стоимость, в том числе</w:t>
            </w:r>
          </w:p>
        </w:tc>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jc w:val="center"/>
              <w:rPr>
                <w:color w:val="auto"/>
              </w:rPr>
            </w:pPr>
            <w:r w:rsidRPr="00BE4D24">
              <w:rPr>
                <w:b/>
                <w:color w:val="auto"/>
                <w:sz w:val="16"/>
                <w:szCs w:val="16"/>
              </w:rPr>
              <w:t>Количество вторичных (потребительских) упаковок</w:t>
            </w:r>
          </w:p>
        </w:tc>
      </w:tr>
      <w:tr w:rsidR="00AF2FEE" w:rsidRPr="00BE4D24" w:rsidTr="00F40F6E">
        <w:trPr>
          <w:trHeight w:val="244"/>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2836" w:type="dxa"/>
            <w:gridSpan w:val="2"/>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Pr="00BE4D24" w:rsidRDefault="00E0452A">
            <w:pPr>
              <w:snapToGrid w:val="0"/>
              <w:jc w:val="center"/>
              <w:rPr>
                <w:b/>
                <w:color w:val="auto"/>
                <w:sz w:val="16"/>
                <w:szCs w:val="16"/>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без НДС</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Размер НДС (</w:t>
            </w:r>
            <w:r w:rsidRPr="00BE4D24">
              <w:rPr>
                <w:rFonts w:eastAsia="Times New Roman"/>
                <w:b/>
                <w:i/>
                <w:color w:val="auto"/>
                <w:sz w:val="16"/>
                <w:szCs w:val="16"/>
              </w:rPr>
              <w:t>если облагается НДС)</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итого</w:t>
            </w: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без НДС</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Размер НДС (</w:t>
            </w:r>
            <w:r w:rsidRPr="00BE4D24">
              <w:rPr>
                <w:rFonts w:eastAsia="Times New Roman"/>
                <w:b/>
                <w:i/>
                <w:color w:val="auto"/>
                <w:sz w:val="16"/>
                <w:szCs w:val="16"/>
              </w:rPr>
              <w:t>если облагается НДС)</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итого</w:t>
            </w: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snapToGrid w:val="0"/>
              <w:jc w:val="center"/>
              <w:rPr>
                <w:b/>
                <w:color w:val="auto"/>
                <w:sz w:val="16"/>
                <w:szCs w:val="16"/>
              </w:rPr>
            </w:pPr>
          </w:p>
        </w:tc>
      </w:tr>
      <w:tr w:rsidR="00AF2FEE" w:rsidRPr="00BE4D24" w:rsidTr="00F40F6E">
        <w:trPr>
          <w:trHeight w:val="487"/>
        </w:trPr>
        <w:tc>
          <w:tcPr>
            <w:tcW w:w="25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rFonts w:ascii="Calibri" w:hAnsi="Calibri" w:cs="Calibri"/>
                <w:b/>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Международное непатентованное или химическое или группировочное наименование</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Торговое наименование</w:t>
            </w:r>
          </w:p>
        </w:tc>
        <w:tc>
          <w:tcPr>
            <w:tcW w:w="170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425" w:type="dxa"/>
            <w:vMerge/>
            <w:tcBorders>
              <w:top w:val="single" w:sz="4" w:space="0" w:color="000000"/>
              <w:left w:val="single" w:sz="4" w:space="0" w:color="000000"/>
              <w:bottom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c>
          <w:tcPr>
            <w:tcW w:w="851"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jc w:val="center"/>
              <w:rPr>
                <w:b/>
                <w:color w:val="auto"/>
                <w:sz w:val="16"/>
                <w:szCs w:val="16"/>
              </w:rPr>
            </w:pPr>
          </w:p>
        </w:tc>
        <w:tc>
          <w:tcPr>
            <w:tcW w:w="578" w:type="dxa"/>
            <w:vMerge/>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widowControl/>
              <w:autoSpaceDE/>
              <w:snapToGrid w:val="0"/>
              <w:jc w:val="center"/>
              <w:rPr>
                <w:b/>
                <w:color w:val="auto"/>
                <w:sz w:val="16"/>
                <w:szCs w:val="16"/>
              </w:rPr>
            </w:pPr>
          </w:p>
        </w:tc>
      </w:tr>
      <w:tr w:rsidR="00AF2FEE" w:rsidRPr="00BE4D24" w:rsidTr="00F40F6E">
        <w:tc>
          <w:tcPr>
            <w:tcW w:w="25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w:t>
            </w:r>
          </w:p>
        </w:tc>
        <w:tc>
          <w:tcPr>
            <w:tcW w:w="141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2</w:t>
            </w:r>
          </w:p>
        </w:tc>
        <w:tc>
          <w:tcPr>
            <w:tcW w:w="141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3</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4</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5</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6</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7</w:t>
            </w:r>
          </w:p>
        </w:tc>
        <w:tc>
          <w:tcPr>
            <w:tcW w:w="70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8</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9</w:t>
            </w:r>
          </w:p>
        </w:tc>
        <w:tc>
          <w:tcPr>
            <w:tcW w:w="425"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10</w:t>
            </w:r>
          </w:p>
        </w:tc>
        <w:tc>
          <w:tcPr>
            <w:tcW w:w="85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11</w:t>
            </w:r>
          </w:p>
        </w:tc>
        <w:tc>
          <w:tcPr>
            <w:tcW w:w="709"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12</w:t>
            </w:r>
          </w:p>
        </w:tc>
        <w:tc>
          <w:tcPr>
            <w:tcW w:w="850"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13</w:t>
            </w:r>
          </w:p>
        </w:tc>
        <w:tc>
          <w:tcPr>
            <w:tcW w:w="56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14</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15</w:t>
            </w:r>
          </w:p>
        </w:tc>
        <w:tc>
          <w:tcPr>
            <w:tcW w:w="1134"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16</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b/>
                <w:color w:val="auto"/>
                <w:sz w:val="16"/>
                <w:szCs w:val="16"/>
              </w:rPr>
              <w:t>17</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E0452A" w:rsidRPr="00BE4D24" w:rsidRDefault="00E0452A">
            <w:pPr>
              <w:jc w:val="center"/>
              <w:rPr>
                <w:color w:val="auto"/>
              </w:rPr>
            </w:pPr>
            <w:r w:rsidRPr="00BE4D24">
              <w:rPr>
                <w:b/>
                <w:color w:val="auto"/>
                <w:sz w:val="16"/>
                <w:szCs w:val="16"/>
              </w:rPr>
              <w:t>18</w:t>
            </w:r>
          </w:p>
        </w:tc>
      </w:tr>
      <w:tr w:rsidR="00F40F6E" w:rsidRPr="00BE4D24" w:rsidTr="00F40F6E">
        <w:trPr>
          <w:trHeight w:val="849"/>
        </w:trPr>
        <w:tc>
          <w:tcPr>
            <w:tcW w:w="25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autoSpaceDN w:val="0"/>
              <w:adjustRightIn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jc w:val="center"/>
              <w:rPr>
                <w:color w:val="auto"/>
                <w:sz w:val="18"/>
                <w:szCs w:val="18"/>
              </w:rPr>
            </w:pPr>
          </w:p>
        </w:tc>
        <w:tc>
          <w:tcPr>
            <w:tcW w:w="141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3E4048">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rPr>
                <w:color w:val="auto"/>
                <w:sz w:val="18"/>
                <w:szCs w:val="18"/>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F40F6E">
            <w:pPr>
              <w:rPr>
                <w:color w:val="auto"/>
                <w:sz w:val="18"/>
                <w:szCs w:val="18"/>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8133D">
            <w:pPr>
              <w:snapToGrid w:val="0"/>
              <w:jc w:val="center"/>
              <w:rPr>
                <w:color w:val="auto"/>
                <w:sz w:val="18"/>
                <w:szCs w:val="18"/>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2A1187">
            <w:pPr>
              <w:jc w:val="center"/>
              <w:rPr>
                <w:color w:val="auto"/>
              </w:rPr>
            </w:pPr>
          </w:p>
        </w:tc>
        <w:tc>
          <w:tcPr>
            <w:tcW w:w="70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pPr>
              <w:jc w:val="center"/>
              <w:rPr>
                <w:b/>
                <w:bCs/>
                <w:color w:val="auto"/>
              </w:rPr>
            </w:pPr>
          </w:p>
        </w:tc>
        <w:tc>
          <w:tcPr>
            <w:tcW w:w="425"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bCs/>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1A509A">
            <w:pPr>
              <w:jc w:val="center"/>
              <w:rPr>
                <w:bCs/>
                <w:color w:val="auto"/>
                <w:sz w:val="16"/>
                <w:szCs w:val="16"/>
              </w:rPr>
            </w:pPr>
          </w:p>
        </w:tc>
      </w:tr>
      <w:tr w:rsidR="00F40F6E" w:rsidRPr="00BE4D24" w:rsidTr="00F40F6E">
        <w:tc>
          <w:tcPr>
            <w:tcW w:w="25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41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425"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85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567"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1A509A">
            <w:pPr>
              <w:jc w:val="center"/>
              <w:rPr>
                <w:color w:val="auto"/>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B05D5">
            <w:pPr>
              <w:jc w:val="center"/>
              <w:rPr>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B05D5">
            <w:pPr>
              <w:jc w:val="center"/>
              <w:rPr>
                <w:color w:val="auto"/>
                <w:sz w:val="16"/>
                <w:szCs w:val="16"/>
              </w:rPr>
            </w:pP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1A509A">
            <w:pPr>
              <w:snapToGrid w:val="0"/>
              <w:jc w:val="center"/>
              <w:rPr>
                <w:color w:val="auto"/>
                <w:sz w:val="16"/>
                <w:szCs w:val="16"/>
              </w:rPr>
            </w:pPr>
          </w:p>
        </w:tc>
      </w:tr>
    </w:tbl>
    <w:p w:rsidR="00685ADA" w:rsidRPr="00BE4D24" w:rsidRDefault="00685ADA">
      <w:pPr>
        <w:widowControl/>
        <w:jc w:val="both"/>
        <w:rPr>
          <w:bCs/>
          <w:color w:val="auto"/>
          <w:sz w:val="16"/>
          <w:szCs w:val="16"/>
        </w:rPr>
      </w:pPr>
      <w:r w:rsidRPr="00BE4D24">
        <w:rPr>
          <w:bCs/>
          <w:color w:val="auto"/>
          <w:sz w:val="16"/>
          <w:szCs w:val="16"/>
        </w:rPr>
        <w:t>Итого:</w:t>
      </w:r>
      <w:r w:rsidR="00C905E3" w:rsidRPr="00BE4D24">
        <w:rPr>
          <w:color w:val="auto"/>
          <w:sz w:val="16"/>
          <w:szCs w:val="16"/>
        </w:rPr>
        <w:t xml:space="preserve"> </w:t>
      </w:r>
    </w:p>
    <w:p w:rsidR="00E0452A" w:rsidRPr="00BE4D24" w:rsidRDefault="00E0452A">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00A36699" w:rsidRPr="00BE4D24">
        <w:rPr>
          <w:bCs/>
          <w:color w:val="auto"/>
          <w:sz w:val="22"/>
          <w:szCs w:val="22"/>
        </w:rPr>
        <w:t xml:space="preserve">              </w:t>
      </w:r>
      <w:r w:rsidRPr="00BE4D24">
        <w:rPr>
          <w:bCs/>
          <w:color w:val="auto"/>
          <w:sz w:val="22"/>
          <w:szCs w:val="22"/>
          <w:lang w:val="x-none"/>
        </w:rPr>
        <w:t>От Поставщика:</w:t>
      </w:r>
    </w:p>
    <w:p w:rsidR="00B16E36" w:rsidRPr="00BE4D24" w:rsidRDefault="00E0452A">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lang w:eastAsia="ru-RU"/>
        </w:rPr>
        <w:t xml:space="preserve">Евстигнеев С.О.                                                             </w:t>
      </w:r>
      <w:r w:rsidRPr="00BE4D24">
        <w:rPr>
          <w:bCs/>
          <w:color w:val="auto"/>
          <w:sz w:val="22"/>
          <w:szCs w:val="22"/>
          <w:lang w:val="x-none"/>
        </w:rPr>
        <w:t>_____________________</w:t>
      </w:r>
      <w:r w:rsidR="00EF4275" w:rsidRPr="00BE4D24">
        <w:rPr>
          <w:color w:val="auto"/>
        </w:rPr>
        <w:t xml:space="preserve"> </w:t>
      </w:r>
    </w:p>
    <w:p w:rsidR="00E0452A" w:rsidRPr="00BE4D24" w:rsidRDefault="00E0452A">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00A36699"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r w:rsidR="00EE0136" w:rsidRPr="00BE4D24">
        <w:rPr>
          <w:color w:val="auto"/>
        </w:rPr>
        <w:t xml:space="preserve"> </w:t>
      </w:r>
    </w:p>
    <w:p w:rsidR="0033590B" w:rsidRPr="00BE4D24" w:rsidRDefault="0033590B" w:rsidP="000153F6">
      <w:pPr>
        <w:widowControl/>
        <w:rPr>
          <w:color w:val="auto"/>
        </w:rPr>
      </w:pPr>
    </w:p>
    <w:p w:rsidR="00E07484" w:rsidRPr="00BE4D24" w:rsidRDefault="00E07484" w:rsidP="000153F6">
      <w:pPr>
        <w:widowControl/>
        <w:rPr>
          <w:color w:val="auto"/>
        </w:rPr>
      </w:pPr>
    </w:p>
    <w:p w:rsidR="0033590B" w:rsidRPr="00BE4D24" w:rsidRDefault="0033590B">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575702" w:rsidRPr="00BE4D24" w:rsidRDefault="00575702">
      <w:pPr>
        <w:widowControl/>
        <w:jc w:val="right"/>
        <w:rPr>
          <w:color w:val="auto"/>
        </w:rPr>
      </w:pPr>
    </w:p>
    <w:p w:rsidR="00E0452A" w:rsidRPr="00BE4D24" w:rsidRDefault="00E0452A">
      <w:pPr>
        <w:widowControl/>
        <w:jc w:val="right"/>
        <w:rPr>
          <w:color w:val="auto"/>
        </w:rPr>
      </w:pPr>
      <w:r w:rsidRPr="00BE4D24">
        <w:rPr>
          <w:color w:val="auto"/>
        </w:rPr>
        <w:t>Приложение N 2</w:t>
      </w:r>
    </w:p>
    <w:p w:rsidR="00E0452A" w:rsidRPr="00BE4D24" w:rsidRDefault="00E0452A">
      <w:pPr>
        <w:widowControl/>
        <w:jc w:val="right"/>
        <w:rPr>
          <w:color w:val="auto"/>
        </w:rPr>
      </w:pPr>
      <w:r w:rsidRPr="00BE4D24">
        <w:rPr>
          <w:color w:val="auto"/>
        </w:rPr>
        <w:t>к Контракту</w:t>
      </w:r>
      <w:r w:rsidR="002D12C6" w:rsidRPr="00BE4D24">
        <w:rPr>
          <w:color w:val="auto"/>
        </w:rPr>
        <w:t xml:space="preserve"> </w:t>
      </w:r>
    </w:p>
    <w:p w:rsidR="00575702" w:rsidRPr="00BE4D24" w:rsidRDefault="00EF4275" w:rsidP="00575702">
      <w:pPr>
        <w:widowControl/>
        <w:jc w:val="right"/>
        <w:rPr>
          <w:color w:val="auto"/>
        </w:rPr>
      </w:pPr>
      <w:r w:rsidRPr="00BE4D24">
        <w:rPr>
          <w:color w:val="auto"/>
          <w:sz w:val="22"/>
          <w:szCs w:val="22"/>
        </w:rPr>
        <w:t xml:space="preserve">от </w:t>
      </w:r>
      <w:r w:rsidR="00B673C3">
        <w:rPr>
          <w:color w:val="auto"/>
          <w:sz w:val="22"/>
          <w:szCs w:val="22"/>
        </w:rPr>
        <w:t xml:space="preserve"> </w:t>
      </w:r>
      <w:r w:rsidRPr="00BE4D24">
        <w:rPr>
          <w:color w:val="auto"/>
          <w:sz w:val="22"/>
          <w:szCs w:val="22"/>
        </w:rPr>
        <w:t>"</w:t>
      </w:r>
      <w:r w:rsidR="00410AFF" w:rsidRPr="00BE4D24">
        <w:rPr>
          <w:color w:val="auto"/>
          <w:sz w:val="22"/>
          <w:szCs w:val="22"/>
        </w:rPr>
        <w:t>___</w:t>
      </w:r>
      <w:r w:rsidRPr="00BE4D24">
        <w:rPr>
          <w:color w:val="auto"/>
          <w:sz w:val="22"/>
          <w:szCs w:val="22"/>
        </w:rPr>
        <w:t>"</w:t>
      </w:r>
      <w:r w:rsidR="00B673C3">
        <w:rPr>
          <w:color w:val="auto"/>
          <w:sz w:val="22"/>
          <w:szCs w:val="22"/>
        </w:rPr>
        <w:t xml:space="preserve">  </w:t>
      </w:r>
      <w:r w:rsidR="00B04C2A">
        <w:rPr>
          <w:color w:val="auto"/>
          <w:sz w:val="22"/>
          <w:szCs w:val="22"/>
        </w:rPr>
        <w:t>____________</w:t>
      </w:r>
      <w:r w:rsidRPr="00BE4D24">
        <w:rPr>
          <w:color w:val="auto"/>
          <w:sz w:val="22"/>
          <w:szCs w:val="22"/>
        </w:rPr>
        <w:t xml:space="preserve"> 202</w:t>
      </w:r>
      <w:r w:rsidR="00B673C3">
        <w:rPr>
          <w:color w:val="auto"/>
          <w:sz w:val="22"/>
          <w:szCs w:val="22"/>
        </w:rPr>
        <w:t>6</w:t>
      </w:r>
      <w:r w:rsidR="00575702" w:rsidRPr="00BE4D24">
        <w:rPr>
          <w:color w:val="auto"/>
          <w:sz w:val="22"/>
          <w:szCs w:val="22"/>
        </w:rPr>
        <w:t xml:space="preserve">г. </w:t>
      </w:r>
      <w:r w:rsidR="00B673C3" w:rsidRPr="00B673C3">
        <w:rPr>
          <w:color w:val="auto"/>
          <w:sz w:val="22"/>
          <w:szCs w:val="22"/>
        </w:rPr>
        <w:t>№_______________</w:t>
      </w:r>
    </w:p>
    <w:p w:rsidR="00E0452A" w:rsidRPr="00BE4D24" w:rsidRDefault="00E0452A">
      <w:pPr>
        <w:widowControl/>
        <w:jc w:val="center"/>
        <w:rPr>
          <w:color w:val="auto"/>
        </w:rPr>
      </w:pPr>
      <w:r w:rsidRPr="00BE4D24">
        <w:rPr>
          <w:b/>
          <w:bCs/>
          <w:color w:val="auto"/>
          <w:lang w:val="x-none"/>
        </w:rPr>
        <w:t>ТЕХНИЧЕСКИЕ ХАРАКТЕРИСТИКИ</w:t>
      </w:r>
    </w:p>
    <w:tbl>
      <w:tblPr>
        <w:tblW w:w="16141" w:type="dxa"/>
        <w:tblInd w:w="-507" w:type="dxa"/>
        <w:tblLayout w:type="fixed"/>
        <w:tblLook w:val="0000" w:firstRow="0" w:lastRow="0" w:firstColumn="0" w:lastColumn="0" w:noHBand="0" w:noVBand="0"/>
      </w:tblPr>
      <w:tblGrid>
        <w:gridCol w:w="615"/>
        <w:gridCol w:w="660"/>
        <w:gridCol w:w="339"/>
        <w:gridCol w:w="1695"/>
        <w:gridCol w:w="1701"/>
        <w:gridCol w:w="1302"/>
        <w:gridCol w:w="3234"/>
        <w:gridCol w:w="1842"/>
        <w:gridCol w:w="2268"/>
        <w:gridCol w:w="1276"/>
        <w:gridCol w:w="1209"/>
      </w:tblGrid>
      <w:tr w:rsidR="00E0452A" w:rsidRPr="00BE4D24" w:rsidTr="007A4F31">
        <w:trPr>
          <w:cantSplit/>
          <w:trHeight w:val="70"/>
        </w:trPr>
        <w:tc>
          <w:tcPr>
            <w:tcW w:w="1275" w:type="dxa"/>
            <w:gridSpan w:val="2"/>
            <w:vMerge w:val="restart"/>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w:t>
            </w:r>
            <w:r w:rsidRPr="00BE4D24">
              <w:rPr>
                <w:rFonts w:eastAsia="Times New Roman"/>
                <w:color w:val="auto"/>
                <w:lang w:eastAsia="en-US"/>
              </w:rPr>
              <w:t xml:space="preserve"> </w:t>
            </w:r>
            <w:r w:rsidRPr="00BE4D24">
              <w:rPr>
                <w:color w:val="auto"/>
                <w:lang w:eastAsia="en-US"/>
              </w:rPr>
              <w:t>п/п</w:t>
            </w:r>
          </w:p>
        </w:tc>
        <w:tc>
          <w:tcPr>
            <w:tcW w:w="1486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jc w:val="center"/>
              <w:rPr>
                <w:color w:val="auto"/>
              </w:rPr>
            </w:pPr>
            <w:r w:rsidRPr="00BE4D24">
              <w:rPr>
                <w:b/>
                <w:color w:val="auto"/>
              </w:rPr>
              <w:t>Параметр</w:t>
            </w:r>
          </w:p>
        </w:tc>
      </w:tr>
      <w:tr w:rsidR="00E0452A" w:rsidRPr="00BE4D24" w:rsidTr="00B51903">
        <w:trPr>
          <w:cantSplit/>
          <w:trHeight w:val="394"/>
        </w:trPr>
        <w:tc>
          <w:tcPr>
            <w:tcW w:w="1275" w:type="dxa"/>
            <w:gridSpan w:val="2"/>
            <w:vMerge/>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snapToGrid w:val="0"/>
              <w:rPr>
                <w:b/>
                <w:color w:val="auto"/>
                <w:lang w:eastAsia="en-US"/>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Международное непатентованное наименование</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Торговое наименование</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Номер регистрационного удостоверения лекарственного препарата</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autoSpaceDE/>
              <w:jc w:val="center"/>
              <w:rPr>
                <w:color w:val="auto"/>
              </w:rPr>
            </w:pPr>
            <w:r w:rsidRPr="00BE4D24">
              <w:rPr>
                <w:color w:val="auto"/>
                <w:lang w:eastAsia="en-US"/>
              </w:rPr>
              <w:t>Код в соответствии с Общероссийским классификатором продукции по видам экономической деятельности</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D464E1">
            <w:pPr>
              <w:widowControl/>
              <w:autoSpaceDE/>
              <w:jc w:val="center"/>
              <w:rPr>
                <w:color w:val="auto"/>
              </w:rPr>
            </w:pPr>
            <w:r w:rsidRPr="00BE4D24">
              <w:rPr>
                <w:color w:val="auto"/>
                <w:lang w:eastAsia="en-US"/>
              </w:rPr>
              <w:t>Единица измерения Товара</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snapToGrid w:val="0"/>
              <w:jc w:val="center"/>
              <w:rPr>
                <w:color w:val="auto"/>
                <w:lang w:eastAsia="en-US"/>
              </w:rPr>
            </w:pPr>
          </w:p>
          <w:p w:rsidR="00E0452A" w:rsidRPr="00BE4D24" w:rsidRDefault="00E0452A">
            <w:pPr>
              <w:jc w:val="center"/>
              <w:rPr>
                <w:color w:val="auto"/>
                <w:lang w:eastAsia="en-US"/>
              </w:rPr>
            </w:pPr>
          </w:p>
          <w:p w:rsidR="00E0452A" w:rsidRPr="00BE4D24" w:rsidRDefault="00E0452A">
            <w:pPr>
              <w:jc w:val="center"/>
              <w:rPr>
                <w:color w:val="auto"/>
              </w:rPr>
            </w:pPr>
            <w:r w:rsidRPr="00BE4D24">
              <w:rPr>
                <w:color w:val="auto"/>
              </w:rPr>
              <w:t>Количество Товара в единицах измерения</w:t>
            </w:r>
          </w:p>
        </w:tc>
      </w:tr>
      <w:tr w:rsidR="00E0452A" w:rsidRPr="00BE4D24" w:rsidTr="00B51903">
        <w:trPr>
          <w:trHeight w:val="70"/>
        </w:trPr>
        <w:tc>
          <w:tcPr>
            <w:tcW w:w="1275"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snapToGrid w:val="0"/>
              <w:jc w:val="center"/>
              <w:rPr>
                <w:color w:val="auto"/>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1</w:t>
            </w:r>
          </w:p>
        </w:tc>
        <w:tc>
          <w:tcPr>
            <w:tcW w:w="1701"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2</w:t>
            </w: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3</w:t>
            </w:r>
          </w:p>
        </w:tc>
        <w:tc>
          <w:tcPr>
            <w:tcW w:w="184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4</w:t>
            </w:r>
          </w:p>
        </w:tc>
        <w:tc>
          <w:tcPr>
            <w:tcW w:w="2268"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5</w:t>
            </w:r>
          </w:p>
        </w:tc>
        <w:tc>
          <w:tcPr>
            <w:tcW w:w="1276"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jc w:val="center"/>
              <w:rPr>
                <w:color w:val="auto"/>
              </w:rPr>
            </w:pPr>
            <w:r w:rsidRPr="00BE4D24">
              <w:rPr>
                <w:color w:val="auto"/>
              </w:rPr>
              <w:t>6</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jc w:val="center"/>
              <w:rPr>
                <w:color w:val="auto"/>
              </w:rPr>
            </w:pPr>
            <w:r w:rsidRPr="00BE4D24">
              <w:rPr>
                <w:color w:val="auto"/>
              </w:rPr>
              <w:t>7</w:t>
            </w:r>
          </w:p>
        </w:tc>
      </w:tr>
      <w:tr w:rsidR="00F40F6E" w:rsidRPr="00BE4D24" w:rsidTr="008C7267">
        <w:trPr>
          <w:trHeight w:val="835"/>
        </w:trPr>
        <w:tc>
          <w:tcPr>
            <w:tcW w:w="615" w:type="dxa"/>
            <w:tcBorders>
              <w:top w:val="single" w:sz="4" w:space="0" w:color="000000"/>
              <w:left w:val="single" w:sz="4" w:space="0" w:color="000000"/>
            </w:tcBorders>
            <w:shd w:val="clear" w:color="auto" w:fill="auto"/>
            <w:textDirection w:val="btLr"/>
            <w:vAlign w:val="center"/>
          </w:tcPr>
          <w:p w:rsidR="00F40F6E" w:rsidRPr="00BE4D24" w:rsidRDefault="00F40F6E" w:rsidP="00D20CB7">
            <w:pPr>
              <w:widowControl/>
              <w:autoSpaceDE/>
              <w:ind w:left="113" w:right="113"/>
              <w:jc w:val="center"/>
              <w:rPr>
                <w:color w:val="auto"/>
              </w:rPr>
            </w:pPr>
            <w:r w:rsidRPr="00BE4D24">
              <w:rPr>
                <w:rFonts w:eastAsia="Times New Roman"/>
                <w:bCs/>
                <w:color w:val="auto"/>
                <w:sz w:val="18"/>
              </w:rPr>
              <w:t>Требуемые значения</w:t>
            </w:r>
          </w:p>
        </w:tc>
        <w:tc>
          <w:tcPr>
            <w:tcW w:w="66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D20CB7">
            <w:pPr>
              <w:jc w:val="center"/>
              <w:rPr>
                <w:color w:val="auto"/>
              </w:rPr>
            </w:pPr>
            <w:r w:rsidRPr="00BE4D24">
              <w:rPr>
                <w:rFonts w:eastAsia="Times New Roman"/>
                <w:bCs/>
                <w:color w:val="auto"/>
                <w:sz w:val="18"/>
              </w:rPr>
              <w:t>1</w:t>
            </w: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color w:val="auto"/>
                <w:sz w:val="18"/>
                <w:szCs w:val="18"/>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11416">
            <w:pPr>
              <w:jc w:val="center"/>
              <w:rPr>
                <w:color w:val="auto"/>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rFonts w:ascii="Verdana" w:hAnsi="Verdana" w:cs="Arial"/>
                <w:color w:val="auto"/>
                <w:sz w:val="16"/>
                <w:szCs w:val="16"/>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pPr>
              <w:jc w:val="center"/>
              <w:rPr>
                <w:b/>
                <w:bCs/>
                <w:color w:val="auto"/>
              </w:rPr>
            </w:pPr>
          </w:p>
        </w:tc>
      </w:tr>
      <w:tr w:rsidR="00F40F6E" w:rsidRPr="00BE4D24" w:rsidTr="008C7267">
        <w:trPr>
          <w:trHeight w:val="699"/>
        </w:trPr>
        <w:tc>
          <w:tcPr>
            <w:tcW w:w="615" w:type="dxa"/>
            <w:tcBorders>
              <w:top w:val="single" w:sz="4" w:space="0" w:color="000000"/>
              <w:left w:val="single" w:sz="4" w:space="0" w:color="000000"/>
            </w:tcBorders>
            <w:shd w:val="clear" w:color="auto" w:fill="auto"/>
            <w:textDirection w:val="btLr"/>
            <w:vAlign w:val="center"/>
          </w:tcPr>
          <w:p w:rsidR="00F40F6E" w:rsidRPr="00BE4D24" w:rsidRDefault="00F40F6E" w:rsidP="00D20CB7">
            <w:pPr>
              <w:widowControl/>
              <w:autoSpaceDE/>
              <w:ind w:left="113" w:right="113"/>
              <w:jc w:val="center"/>
              <w:rPr>
                <w:rFonts w:eastAsia="Times New Roman"/>
                <w:bCs/>
                <w:color w:val="auto"/>
                <w:sz w:val="18"/>
              </w:rPr>
            </w:pPr>
          </w:p>
        </w:tc>
        <w:tc>
          <w:tcPr>
            <w:tcW w:w="660"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D20CB7">
            <w:pPr>
              <w:jc w:val="center"/>
              <w:rPr>
                <w:rFonts w:eastAsia="Times New Roman"/>
                <w:bCs/>
                <w:color w:val="auto"/>
                <w:sz w:val="18"/>
              </w:rPr>
            </w:pP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rFonts w:ascii="Verdana" w:hAnsi="Verdana" w:cs="Arial"/>
                <w:color w:val="auto"/>
                <w:sz w:val="18"/>
                <w:szCs w:val="18"/>
              </w:rPr>
            </w:pPr>
          </w:p>
        </w:tc>
        <w:tc>
          <w:tcPr>
            <w:tcW w:w="1701"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16E36">
            <w:pPr>
              <w:snapToGrid w:val="0"/>
              <w:jc w:val="center"/>
              <w:rPr>
                <w:color w:val="auto"/>
                <w:sz w:val="16"/>
                <w:szCs w:val="16"/>
              </w:rPr>
            </w:pPr>
          </w:p>
        </w:tc>
        <w:tc>
          <w:tcPr>
            <w:tcW w:w="4536" w:type="dxa"/>
            <w:gridSpan w:val="2"/>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11416">
            <w:pPr>
              <w:jc w:val="center"/>
              <w:rPr>
                <w:color w:val="auto"/>
                <w:sz w:val="18"/>
                <w:szCs w:val="18"/>
              </w:rPr>
            </w:pPr>
          </w:p>
        </w:tc>
        <w:tc>
          <w:tcPr>
            <w:tcW w:w="1842"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BF2CA3">
            <w:pPr>
              <w:snapToGrid w:val="0"/>
              <w:jc w:val="center"/>
              <w:rPr>
                <w:i/>
                <w:color w:val="auto"/>
              </w:rPr>
            </w:pPr>
          </w:p>
        </w:tc>
        <w:tc>
          <w:tcPr>
            <w:tcW w:w="2268"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8C7267">
            <w:pPr>
              <w:jc w:val="center"/>
              <w:rPr>
                <w:color w:val="auto"/>
              </w:rPr>
            </w:pPr>
          </w:p>
        </w:tc>
        <w:tc>
          <w:tcPr>
            <w:tcW w:w="1276" w:type="dxa"/>
            <w:tcBorders>
              <w:top w:val="single" w:sz="4" w:space="0" w:color="000000"/>
              <w:left w:val="single" w:sz="4" w:space="0" w:color="000000"/>
              <w:bottom w:val="single" w:sz="4" w:space="0" w:color="000000"/>
            </w:tcBorders>
            <w:shd w:val="clear" w:color="auto" w:fill="auto"/>
            <w:vAlign w:val="center"/>
          </w:tcPr>
          <w:p w:rsidR="00F40F6E" w:rsidRPr="00BE4D24" w:rsidRDefault="00F40F6E" w:rsidP="000335EF">
            <w:pPr>
              <w:jc w:val="center"/>
              <w:rPr>
                <w:color w:val="auto"/>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pPr>
              <w:jc w:val="center"/>
              <w:rPr>
                <w:b/>
                <w:bCs/>
                <w:color w:val="auto"/>
              </w:rPr>
            </w:pPr>
          </w:p>
        </w:tc>
      </w:tr>
      <w:tr w:rsidR="00F40F6E" w:rsidRPr="00BE4D24" w:rsidTr="007A4F31">
        <w:tc>
          <w:tcPr>
            <w:tcW w:w="1614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A404F6">
            <w:pPr>
              <w:widowControl/>
              <w:jc w:val="center"/>
              <w:rPr>
                <w:color w:val="auto"/>
              </w:rPr>
            </w:pPr>
            <w:r w:rsidRPr="00BE4D24">
              <w:rPr>
                <w:color w:val="auto"/>
              </w:rPr>
              <w:t xml:space="preserve">В случае заключения Контракта без проведения конкурентных процедур закупок: </w:t>
            </w: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Лекарственная форма, дозировка лекарственного средства и количество лекарственных форм во вторичной (потребительской) упаковке</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011416">
            <w:pPr>
              <w:widowControl/>
              <w:snapToGrid w:val="0"/>
              <w:jc w:val="center"/>
              <w:rPr>
                <w:color w:val="auto"/>
              </w:rPr>
            </w:pP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Наименование страны происхождения Товара</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40F6E" w:rsidRPr="00BE4D24" w:rsidRDefault="00F40F6E" w:rsidP="00BB3C22">
            <w:pPr>
              <w:widowControl/>
              <w:snapToGrid w:val="0"/>
              <w:jc w:val="center"/>
              <w:rPr>
                <w:color w:val="auto"/>
              </w:rPr>
            </w:pPr>
          </w:p>
        </w:tc>
      </w:tr>
      <w:tr w:rsidR="00F40F6E" w:rsidRPr="00BE4D24" w:rsidTr="007A4F31">
        <w:tc>
          <w:tcPr>
            <w:tcW w:w="1614"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10.</w:t>
            </w:r>
          </w:p>
        </w:tc>
        <w:tc>
          <w:tcPr>
            <w:tcW w:w="4698" w:type="dxa"/>
            <w:gridSpan w:val="3"/>
            <w:tcBorders>
              <w:top w:val="single" w:sz="4" w:space="0" w:color="000000"/>
              <w:left w:val="single" w:sz="4" w:space="0" w:color="000000"/>
              <w:bottom w:val="single" w:sz="4" w:space="0" w:color="000000"/>
            </w:tcBorders>
            <w:shd w:val="clear" w:color="auto" w:fill="auto"/>
            <w:vAlign w:val="center"/>
          </w:tcPr>
          <w:p w:rsidR="00F40F6E" w:rsidRPr="00BE4D24" w:rsidRDefault="00F40F6E">
            <w:pPr>
              <w:widowControl/>
              <w:jc w:val="center"/>
              <w:rPr>
                <w:color w:val="auto"/>
              </w:rPr>
            </w:pPr>
            <w:r w:rsidRPr="00BE4D24">
              <w:rPr>
                <w:color w:val="auto"/>
              </w:rPr>
              <w:t>Остаточный срок годности</w:t>
            </w:r>
          </w:p>
        </w:tc>
        <w:tc>
          <w:tcPr>
            <w:tcW w:w="98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55B4" w:rsidRPr="00BE4D24" w:rsidRDefault="00E455B4" w:rsidP="003E4048">
            <w:pPr>
              <w:widowControl/>
              <w:jc w:val="center"/>
              <w:rPr>
                <w:color w:val="auto"/>
              </w:rPr>
            </w:pPr>
          </w:p>
        </w:tc>
      </w:tr>
    </w:tbl>
    <w:p w:rsidR="00E0452A" w:rsidRPr="00BE4D24" w:rsidRDefault="00E0452A">
      <w:pPr>
        <w:rPr>
          <w:color w:val="auto"/>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C7281F" w:rsidRPr="00BE4D24" w:rsidRDefault="00A655FF" w:rsidP="00A655FF">
      <w:pPr>
        <w:widowControl/>
        <w:jc w:val="both"/>
        <w:rPr>
          <w:b/>
          <w:color w:val="auto"/>
          <w:sz w:val="22"/>
          <w:szCs w:val="22"/>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ascii="Cambria" w:hAnsi="Cambria" w:cs="Cambria"/>
          <w:b/>
          <w:color w:val="auto"/>
          <w:lang w:val="x-none"/>
        </w:rPr>
        <w:t xml:space="preserve">Евстигнеев С.О.                                                             </w:t>
      </w:r>
      <w:r w:rsidRPr="00BE4D24">
        <w:rPr>
          <w:bCs/>
          <w:color w:val="auto"/>
          <w:sz w:val="22"/>
          <w:szCs w:val="22"/>
          <w:lang w:val="x-none"/>
        </w:rPr>
        <w:t>________________________</w:t>
      </w:r>
      <w:r w:rsidR="00EF4275" w:rsidRPr="00BE4D24">
        <w:rPr>
          <w:color w:val="auto"/>
        </w:rPr>
        <w:t xml:space="preserve"> </w:t>
      </w:r>
    </w:p>
    <w:p w:rsidR="00A655FF" w:rsidRPr="00BE4D24" w:rsidRDefault="00DC7CF7" w:rsidP="00A655FF">
      <w:pPr>
        <w:widowControl/>
        <w:jc w:val="both"/>
        <w:rPr>
          <w:bCs/>
          <w:color w:val="auto"/>
          <w:sz w:val="22"/>
          <w:szCs w:val="22"/>
        </w:rPr>
      </w:pPr>
      <w:r w:rsidRPr="00BE4D24">
        <w:rPr>
          <w:b/>
          <w:color w:val="auto"/>
          <w:sz w:val="22"/>
          <w:szCs w:val="22"/>
        </w:rPr>
        <w:t xml:space="preserve"> </w:t>
      </w:r>
      <w:r w:rsidR="00A655FF" w:rsidRPr="00BE4D24">
        <w:rPr>
          <w:bCs/>
          <w:color w:val="auto"/>
          <w:sz w:val="22"/>
          <w:szCs w:val="22"/>
          <w:lang w:val="x-none"/>
        </w:rPr>
        <w:t xml:space="preserve">М.П.                                    </w:t>
      </w:r>
      <w:r w:rsidR="00A655FF" w:rsidRPr="00BE4D24">
        <w:rPr>
          <w:bCs/>
          <w:color w:val="auto"/>
          <w:sz w:val="22"/>
          <w:szCs w:val="22"/>
        </w:rPr>
        <w:t xml:space="preserve">                                                                </w:t>
      </w:r>
      <w:r w:rsidR="00A655FF" w:rsidRPr="00BE4D24">
        <w:rPr>
          <w:bCs/>
          <w:color w:val="auto"/>
          <w:sz w:val="22"/>
          <w:szCs w:val="22"/>
          <w:lang w:val="x-none"/>
        </w:rPr>
        <w:t xml:space="preserve">М.П. </w:t>
      </w:r>
      <w:r w:rsidR="00A655FF" w:rsidRPr="00BE4D24">
        <w:rPr>
          <w:bCs/>
          <w:color w:val="auto"/>
          <w:sz w:val="22"/>
          <w:szCs w:val="22"/>
        </w:rPr>
        <w:t xml:space="preserve">   </w:t>
      </w:r>
      <w:r w:rsidR="00A655FF" w:rsidRPr="00BE4D24">
        <w:rPr>
          <w:bCs/>
          <w:color w:val="auto"/>
          <w:sz w:val="22"/>
          <w:szCs w:val="22"/>
          <w:lang w:val="x-none"/>
        </w:rPr>
        <w:t>(при наличии)</w:t>
      </w:r>
    </w:p>
    <w:p w:rsidR="00B257ED" w:rsidRPr="00BE4D24" w:rsidRDefault="00B257ED" w:rsidP="00AF1A24">
      <w:pPr>
        <w:widowControl/>
        <w:rPr>
          <w:color w:val="auto"/>
        </w:rPr>
        <w:sectPr w:rsidR="00B257ED" w:rsidRPr="00BE4D24" w:rsidSect="00B257ED">
          <w:footerReference w:type="even" r:id="rId39"/>
          <w:footerReference w:type="default" r:id="rId40"/>
          <w:footerReference w:type="first" r:id="rId41"/>
          <w:pgSz w:w="16838" w:h="11906" w:orient="landscape"/>
          <w:pgMar w:top="567" w:right="851" w:bottom="566" w:left="993" w:header="720" w:footer="202" w:gutter="0"/>
          <w:cols w:space="720"/>
          <w:titlePg/>
          <w:docGrid w:linePitch="360"/>
        </w:sectPr>
      </w:pPr>
    </w:p>
    <w:p w:rsidR="00E0452A" w:rsidRPr="00BE4D24" w:rsidRDefault="00E0452A" w:rsidP="00AF1A24">
      <w:pPr>
        <w:widowControl/>
        <w:jc w:val="right"/>
        <w:rPr>
          <w:color w:val="auto"/>
        </w:rPr>
      </w:pPr>
      <w:r w:rsidRPr="00BE4D24">
        <w:rPr>
          <w:color w:val="auto"/>
        </w:rPr>
        <w:lastRenderedPageBreak/>
        <w:t>Приложение N 3</w:t>
      </w:r>
    </w:p>
    <w:p w:rsidR="00E0452A" w:rsidRPr="00BE4D24" w:rsidRDefault="00E0452A">
      <w:pPr>
        <w:widowControl/>
        <w:jc w:val="right"/>
        <w:rPr>
          <w:color w:val="auto"/>
        </w:rPr>
      </w:pPr>
      <w:r w:rsidRPr="00BE4D24">
        <w:rPr>
          <w:color w:val="auto"/>
        </w:rPr>
        <w:t>к Контракту</w:t>
      </w:r>
    </w:p>
    <w:p w:rsidR="00B673C3" w:rsidRDefault="00B673C3" w:rsidP="00B673C3">
      <w:pPr>
        <w:widowControl/>
        <w:jc w:val="right"/>
        <w:rPr>
          <w:color w:val="auto"/>
        </w:rPr>
      </w:pPr>
      <w:r w:rsidRPr="00B673C3">
        <w:rPr>
          <w:color w:val="auto"/>
        </w:rPr>
        <w:t xml:space="preserve">от  "___" </w:t>
      </w:r>
      <w:r w:rsidR="00B04C2A">
        <w:rPr>
          <w:color w:val="auto"/>
        </w:rPr>
        <w:t>___________</w:t>
      </w:r>
      <w:r w:rsidRPr="00B673C3">
        <w:rPr>
          <w:color w:val="auto"/>
        </w:rPr>
        <w:t>2026г. №_______________</w:t>
      </w:r>
    </w:p>
    <w:p w:rsidR="00E0452A" w:rsidRPr="00BE4D24" w:rsidRDefault="00E0452A">
      <w:pPr>
        <w:widowControl/>
        <w:jc w:val="center"/>
        <w:rPr>
          <w:color w:val="auto"/>
        </w:rPr>
      </w:pPr>
      <w:r w:rsidRPr="00BE4D24">
        <w:rPr>
          <w:b/>
          <w:bCs/>
          <w:color w:val="auto"/>
          <w:lang w:val="x-none"/>
        </w:rPr>
        <w:t>КАЛЕНДАРНЫЙ ПЛАН</w:t>
      </w:r>
    </w:p>
    <w:p w:rsidR="00E0452A" w:rsidRPr="00BE4D24" w:rsidRDefault="00E0452A">
      <w:pPr>
        <w:widowControl/>
        <w:jc w:val="both"/>
        <w:rPr>
          <w:b/>
          <w:bCs/>
          <w:color w:val="aut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7"/>
        <w:gridCol w:w="5692"/>
        <w:gridCol w:w="2442"/>
      </w:tblGrid>
      <w:tr w:rsidR="00E0452A" w:rsidRPr="00BE4D24">
        <w:trPr>
          <w:trHeight w:val="125"/>
        </w:trPr>
        <w:tc>
          <w:tcPr>
            <w:tcW w:w="2277"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Срок поставки Товара</w:t>
            </w: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pPr>
              <w:widowControl/>
              <w:jc w:val="center"/>
              <w:rPr>
                <w:color w:val="auto"/>
              </w:rPr>
            </w:pPr>
            <w:r w:rsidRPr="00BE4D24">
              <w:rPr>
                <w:b/>
                <w:color w:val="auto"/>
              </w:rPr>
              <w:t>Количество Товара</w:t>
            </w:r>
          </w:p>
        </w:tc>
      </w:tr>
      <w:tr w:rsidR="00E0452A" w:rsidRPr="00BE4D24">
        <w:trPr>
          <w:trHeight w:val="1097"/>
        </w:trPr>
        <w:tc>
          <w:tcPr>
            <w:tcW w:w="2277" w:type="dxa"/>
            <w:tcBorders>
              <w:top w:val="single" w:sz="4" w:space="0" w:color="000000"/>
              <w:left w:val="single" w:sz="4" w:space="0" w:color="000000"/>
              <w:bottom w:val="single" w:sz="4" w:space="0" w:color="000000"/>
            </w:tcBorders>
            <w:shd w:val="clear" w:color="auto" w:fill="auto"/>
            <w:vAlign w:val="center"/>
          </w:tcPr>
          <w:p w:rsidR="00E0452A" w:rsidRPr="00BE4D24" w:rsidRDefault="00336CFA" w:rsidP="00336CFA">
            <w:pPr>
              <w:widowControl/>
              <w:jc w:val="center"/>
              <w:rPr>
                <w:color w:val="auto"/>
              </w:rPr>
            </w:pPr>
            <w:r w:rsidRPr="00BE4D24">
              <w:rPr>
                <w:color w:val="auto"/>
              </w:rPr>
              <w:t>1</w:t>
            </w:r>
            <w:r w:rsidR="00E0452A" w:rsidRPr="00BE4D24">
              <w:rPr>
                <w:color w:val="auto"/>
              </w:rPr>
              <w:t xml:space="preserve"> этап  поставки товара</w:t>
            </w:r>
          </w:p>
        </w:tc>
        <w:tc>
          <w:tcPr>
            <w:tcW w:w="5692" w:type="dxa"/>
            <w:tcBorders>
              <w:top w:val="single" w:sz="4" w:space="0" w:color="000000"/>
              <w:left w:val="single" w:sz="4" w:space="0" w:color="000000"/>
              <w:bottom w:val="single" w:sz="4" w:space="0" w:color="000000"/>
            </w:tcBorders>
            <w:shd w:val="clear" w:color="auto" w:fill="auto"/>
            <w:vAlign w:val="center"/>
          </w:tcPr>
          <w:p w:rsidR="00E0452A" w:rsidRPr="00BE4D24" w:rsidRDefault="003B07B3" w:rsidP="00B673C3">
            <w:pPr>
              <w:rPr>
                <w:color w:val="auto"/>
              </w:rPr>
            </w:pPr>
            <w:r w:rsidRPr="00BE4D24">
              <w:rPr>
                <w:color w:val="auto"/>
              </w:rPr>
              <w:t xml:space="preserve">Поставщик осуществляет поставку товара в течение </w:t>
            </w:r>
            <w:r w:rsidR="00E455B4">
              <w:rPr>
                <w:color w:val="auto"/>
              </w:rPr>
              <w:t>15</w:t>
            </w:r>
            <w:r w:rsidRPr="00BE4D24">
              <w:rPr>
                <w:color w:val="auto"/>
              </w:rPr>
              <w:t>(</w:t>
            </w:r>
            <w:r w:rsidR="00E455B4">
              <w:rPr>
                <w:color w:val="auto"/>
              </w:rPr>
              <w:t>пятнадцати</w:t>
            </w:r>
            <w:r w:rsidRPr="00BE4D24">
              <w:rPr>
                <w:color w:val="auto"/>
              </w:rPr>
              <w:t xml:space="preserve">) </w:t>
            </w:r>
            <w:r w:rsidR="00E455B4">
              <w:rPr>
                <w:color w:val="auto"/>
              </w:rPr>
              <w:t>рабочих</w:t>
            </w:r>
            <w:r w:rsidR="00B673C3">
              <w:rPr>
                <w:color w:val="auto"/>
              </w:rPr>
              <w:t xml:space="preserve"> </w:t>
            </w:r>
            <w:r w:rsidRPr="00BE4D24">
              <w:rPr>
                <w:color w:val="auto"/>
              </w:rPr>
              <w:t xml:space="preserve"> </w:t>
            </w:r>
            <w:r w:rsidR="00E455B4">
              <w:rPr>
                <w:color w:val="auto"/>
              </w:rPr>
              <w:t>дней</w:t>
            </w:r>
            <w:r w:rsidR="00B673C3">
              <w:rPr>
                <w:color w:val="auto"/>
              </w:rPr>
              <w:t xml:space="preserve"> </w:t>
            </w:r>
            <w:r w:rsidRPr="00BE4D24">
              <w:rPr>
                <w:color w:val="auto"/>
              </w:rPr>
              <w:t>с</w:t>
            </w:r>
            <w:r w:rsidR="00B673C3">
              <w:rPr>
                <w:color w:val="auto"/>
              </w:rPr>
              <w:t xml:space="preserve"> момента заключения контракта</w:t>
            </w:r>
            <w:r w:rsidR="00415828" w:rsidRPr="00BE4D24">
              <w:rPr>
                <w:color w:val="auto"/>
              </w:rPr>
              <w:t xml:space="preserve">. </w:t>
            </w:r>
          </w:p>
          <w:p w:rsidR="00E0452A" w:rsidRPr="00BE4D24" w:rsidRDefault="00E0452A" w:rsidP="00415828">
            <w:pPr>
              <w:rPr>
                <w:color w:val="auto"/>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452A" w:rsidRPr="00BE4D24" w:rsidRDefault="00E0452A" w:rsidP="00010E80">
            <w:pPr>
              <w:widowControl/>
              <w:jc w:val="center"/>
              <w:rPr>
                <w:color w:val="auto"/>
              </w:rPr>
            </w:pPr>
          </w:p>
        </w:tc>
      </w:tr>
    </w:tbl>
    <w:p w:rsidR="00E0452A" w:rsidRPr="00BE4D24" w:rsidRDefault="00E0452A">
      <w:pPr>
        <w:widowControl/>
        <w:jc w:val="both"/>
        <w:rPr>
          <w:bCs/>
          <w:color w:val="auto"/>
        </w:rPr>
      </w:pPr>
    </w:p>
    <w:p w:rsidR="00E0452A" w:rsidRPr="00BE4D24" w:rsidRDefault="00E0452A">
      <w:pPr>
        <w:widowControl/>
        <w:jc w:val="both"/>
        <w:rPr>
          <w:bCs/>
          <w:color w:val="auto"/>
        </w:rPr>
      </w:pPr>
    </w:p>
    <w:p w:rsidR="00E0452A" w:rsidRPr="00BE4D24" w:rsidRDefault="00E0452A">
      <w:pPr>
        <w:widowControl/>
        <w:jc w:val="both"/>
        <w:rPr>
          <w:bCs/>
          <w:color w:val="auto"/>
        </w:rPr>
      </w:pPr>
    </w:p>
    <w:p w:rsidR="00EF4455" w:rsidRPr="00BE4D24" w:rsidRDefault="007A4F31" w:rsidP="00EF4455">
      <w:pPr>
        <w:widowControl/>
        <w:jc w:val="both"/>
        <w:rPr>
          <w:color w:val="auto"/>
        </w:rPr>
      </w:pPr>
      <w:r w:rsidRPr="00BE4D24">
        <w:rPr>
          <w:bCs/>
          <w:color w:val="auto"/>
          <w:lang w:val="x-none"/>
        </w:rPr>
        <w:t xml:space="preserve">От </w:t>
      </w:r>
      <w:r w:rsidR="00EF4455" w:rsidRPr="00BE4D24">
        <w:rPr>
          <w:bCs/>
          <w:color w:val="auto"/>
          <w:lang w:val="x-none"/>
        </w:rPr>
        <w:t>Заказчика</w:t>
      </w:r>
      <w:r w:rsidRPr="00BE4D24">
        <w:rPr>
          <w:bCs/>
          <w:color w:val="auto"/>
          <w:lang w:val="x-none"/>
        </w:rPr>
        <w:t>:</w:t>
      </w:r>
      <w:r w:rsidR="00EF4455" w:rsidRPr="00BE4D24">
        <w:rPr>
          <w:bCs/>
          <w:color w:val="auto"/>
        </w:rPr>
        <w:t xml:space="preserve">                                                                                             </w:t>
      </w:r>
      <w:r w:rsidR="00EF4455" w:rsidRPr="00BE4D24">
        <w:rPr>
          <w:bCs/>
          <w:color w:val="auto"/>
          <w:lang w:val="x-none"/>
        </w:rPr>
        <w:t>От Поставщика:</w:t>
      </w:r>
    </w:p>
    <w:p w:rsidR="007A4F31" w:rsidRPr="00BE4D24" w:rsidRDefault="007A4F31" w:rsidP="007A4F31">
      <w:pPr>
        <w:widowControl/>
        <w:jc w:val="both"/>
        <w:rPr>
          <w:color w:val="auto"/>
        </w:rPr>
      </w:pPr>
    </w:p>
    <w:p w:rsidR="007A4F31" w:rsidRPr="00BE4D24" w:rsidRDefault="007A4F31" w:rsidP="007A4F31">
      <w:pPr>
        <w:widowControl/>
        <w:jc w:val="both"/>
        <w:rPr>
          <w:bCs/>
          <w:color w:val="auto"/>
        </w:rPr>
      </w:pPr>
      <w:r w:rsidRPr="00B673C3">
        <w:rPr>
          <w:bCs/>
          <w:color w:val="auto"/>
          <w:lang w:val="x-none"/>
        </w:rPr>
        <w:t xml:space="preserve">____________________________ </w:t>
      </w:r>
      <w:r w:rsidR="00B673C3">
        <w:rPr>
          <w:b/>
          <w:bCs/>
          <w:color w:val="auto"/>
          <w:lang w:val="x-none"/>
        </w:rPr>
        <w:t xml:space="preserve"> </w:t>
      </w:r>
      <w:r w:rsidR="00955B33" w:rsidRPr="00955B33">
        <w:rPr>
          <w:b/>
          <w:bCs/>
          <w:color w:val="auto"/>
          <w:lang w:val="x-none"/>
        </w:rPr>
        <w:t xml:space="preserve">Евстигнеев С.О.                                                             </w:t>
      </w:r>
      <w:r w:rsidRPr="00BE4D24">
        <w:rPr>
          <w:bCs/>
          <w:color w:val="auto"/>
          <w:lang w:val="x-none"/>
        </w:rPr>
        <w:t>______________________</w:t>
      </w:r>
      <w:r w:rsidR="00EF4275" w:rsidRPr="00BE4D24">
        <w:rPr>
          <w:color w:val="auto"/>
        </w:rPr>
        <w:t xml:space="preserve"> </w:t>
      </w: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AD3BA5" w:rsidRPr="00BE4D24" w:rsidRDefault="00AD3BA5">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415828" w:rsidRPr="00BE4D24" w:rsidRDefault="00415828">
      <w:pPr>
        <w:widowControl/>
        <w:jc w:val="right"/>
        <w:rPr>
          <w:color w:val="auto"/>
          <w:sz w:val="22"/>
          <w:szCs w:val="22"/>
        </w:rPr>
      </w:pPr>
    </w:p>
    <w:p w:rsidR="00AD3BA5" w:rsidRPr="00BE4D24" w:rsidRDefault="00AD3BA5">
      <w:pPr>
        <w:widowControl/>
        <w:jc w:val="right"/>
        <w:rPr>
          <w:color w:val="auto"/>
          <w:sz w:val="22"/>
          <w:szCs w:val="22"/>
        </w:rPr>
      </w:pPr>
    </w:p>
    <w:p w:rsidR="00D9293D" w:rsidRPr="00BE4D24" w:rsidRDefault="00D9293D">
      <w:pPr>
        <w:widowControl/>
        <w:jc w:val="right"/>
        <w:rPr>
          <w:color w:val="auto"/>
          <w:sz w:val="22"/>
          <w:szCs w:val="22"/>
        </w:rPr>
      </w:pPr>
    </w:p>
    <w:p w:rsidR="00AD3BA5" w:rsidRPr="00BE4D24" w:rsidRDefault="00AD3BA5">
      <w:pPr>
        <w:widowControl/>
        <w:jc w:val="right"/>
        <w:rPr>
          <w:color w:val="auto"/>
          <w:sz w:val="22"/>
          <w:szCs w:val="22"/>
        </w:rPr>
      </w:pPr>
    </w:p>
    <w:p w:rsidR="0032354D" w:rsidRPr="00BE4D24" w:rsidRDefault="0032354D">
      <w:pPr>
        <w:widowControl/>
        <w:jc w:val="right"/>
        <w:rPr>
          <w:color w:val="auto"/>
          <w:sz w:val="22"/>
          <w:szCs w:val="22"/>
        </w:rPr>
      </w:pPr>
    </w:p>
    <w:p w:rsidR="00CF1C99" w:rsidRPr="00BE4D24" w:rsidRDefault="00CF1C99">
      <w:pPr>
        <w:widowControl/>
        <w:jc w:val="right"/>
        <w:rPr>
          <w:color w:val="auto"/>
          <w:sz w:val="22"/>
          <w:szCs w:val="22"/>
        </w:rPr>
      </w:pPr>
    </w:p>
    <w:p w:rsidR="00EE0136" w:rsidRPr="00BE4D24" w:rsidRDefault="00EE0136">
      <w:pPr>
        <w:widowControl/>
        <w:jc w:val="right"/>
        <w:rPr>
          <w:color w:val="auto"/>
          <w:sz w:val="22"/>
          <w:szCs w:val="22"/>
        </w:rPr>
      </w:pPr>
    </w:p>
    <w:p w:rsidR="00E0452A" w:rsidRPr="00BE4D24" w:rsidRDefault="00E0452A">
      <w:pPr>
        <w:widowControl/>
        <w:jc w:val="right"/>
        <w:rPr>
          <w:color w:val="auto"/>
        </w:rPr>
      </w:pPr>
      <w:r w:rsidRPr="00BE4D24">
        <w:rPr>
          <w:color w:val="auto"/>
          <w:sz w:val="22"/>
          <w:szCs w:val="22"/>
        </w:rPr>
        <w:lastRenderedPageBreak/>
        <w:t>Приложение N 4</w:t>
      </w:r>
    </w:p>
    <w:p w:rsidR="00E0452A" w:rsidRPr="00BE4D24" w:rsidRDefault="00E0452A">
      <w:pPr>
        <w:widowControl/>
        <w:jc w:val="right"/>
        <w:rPr>
          <w:color w:val="auto"/>
          <w:sz w:val="22"/>
          <w:szCs w:val="22"/>
        </w:rPr>
      </w:pPr>
      <w:r w:rsidRPr="00BE4D24">
        <w:rPr>
          <w:color w:val="auto"/>
          <w:sz w:val="22"/>
          <w:szCs w:val="22"/>
        </w:rPr>
        <w:t>к Контракту</w:t>
      </w:r>
    </w:p>
    <w:p w:rsidR="00B673C3" w:rsidRDefault="00314A57" w:rsidP="00B673C3">
      <w:pPr>
        <w:widowControl/>
        <w:jc w:val="right"/>
        <w:rPr>
          <w:color w:val="auto"/>
        </w:rPr>
      </w:pPr>
      <w:r w:rsidRPr="00BE4D24">
        <w:rPr>
          <w:color w:val="auto"/>
        </w:rPr>
        <w:t>от "</w:t>
      </w:r>
      <w:r w:rsidR="00410AFF" w:rsidRPr="00BE4D24">
        <w:rPr>
          <w:color w:val="auto"/>
        </w:rPr>
        <w:t>___</w:t>
      </w:r>
      <w:r w:rsidRPr="00BE4D24">
        <w:rPr>
          <w:color w:val="auto"/>
        </w:rPr>
        <w:t>"</w:t>
      </w:r>
      <w:r w:rsidR="006021C0" w:rsidRPr="00BE4D24">
        <w:rPr>
          <w:color w:val="auto"/>
        </w:rPr>
        <w:t xml:space="preserve"> </w:t>
      </w:r>
      <w:r w:rsidR="00B04C2A">
        <w:rPr>
          <w:color w:val="auto"/>
        </w:rPr>
        <w:t>________</w:t>
      </w:r>
      <w:r w:rsidRPr="00BE4D24">
        <w:rPr>
          <w:color w:val="auto"/>
        </w:rPr>
        <w:t>202</w:t>
      </w:r>
      <w:r w:rsidR="002B7E93" w:rsidRPr="00BE4D24">
        <w:rPr>
          <w:color w:val="auto"/>
        </w:rPr>
        <w:t>6</w:t>
      </w:r>
      <w:r w:rsidRPr="00BE4D24">
        <w:rPr>
          <w:color w:val="auto"/>
        </w:rPr>
        <w:t>г. N ___</w:t>
      </w:r>
      <w:r w:rsidR="00B673C3">
        <w:rPr>
          <w:color w:val="auto"/>
        </w:rPr>
        <w:t>__________</w:t>
      </w:r>
    </w:p>
    <w:p w:rsidR="00E0452A" w:rsidRPr="00BE4D24" w:rsidRDefault="00E0452A" w:rsidP="00B673C3">
      <w:pPr>
        <w:widowControl/>
        <w:jc w:val="right"/>
        <w:rPr>
          <w:color w:val="auto"/>
        </w:rPr>
      </w:pPr>
      <w:r w:rsidRPr="00BE4D24">
        <w:rPr>
          <w:i/>
          <w:color w:val="auto"/>
          <w:sz w:val="22"/>
          <w:szCs w:val="22"/>
        </w:rPr>
        <w:t xml:space="preserve"> образец</w:t>
      </w:r>
    </w:p>
    <w:p w:rsidR="00E0452A" w:rsidRPr="00BE4D24" w:rsidRDefault="00E0452A">
      <w:pPr>
        <w:widowControl/>
        <w:rPr>
          <w:bCs/>
          <w:color w:val="auto"/>
          <w:sz w:val="22"/>
          <w:szCs w:val="22"/>
        </w:rPr>
      </w:pPr>
    </w:p>
    <w:p w:rsidR="00E0452A" w:rsidRPr="00BE4D24" w:rsidRDefault="00E0452A">
      <w:pPr>
        <w:widowControl/>
        <w:jc w:val="center"/>
        <w:rPr>
          <w:color w:val="auto"/>
        </w:rPr>
      </w:pPr>
      <w:r w:rsidRPr="00BE4D24">
        <w:rPr>
          <w:bCs/>
          <w:color w:val="auto"/>
          <w:sz w:val="22"/>
          <w:szCs w:val="22"/>
          <w:lang w:val="x-none"/>
        </w:rPr>
        <w:t>АКТ ПРИЕМА-ПЕРЕДАЧИ ТОВАРА</w:t>
      </w:r>
    </w:p>
    <w:p w:rsidR="00E0452A" w:rsidRPr="00BE4D24" w:rsidRDefault="00E0452A">
      <w:pPr>
        <w:widowControl/>
        <w:jc w:val="center"/>
        <w:rPr>
          <w:color w:val="auto"/>
        </w:rPr>
      </w:pPr>
      <w:r w:rsidRPr="00BE4D24">
        <w:rPr>
          <w:bCs/>
          <w:color w:val="auto"/>
          <w:sz w:val="22"/>
          <w:szCs w:val="22"/>
          <w:lang w:val="x-none"/>
        </w:rPr>
        <w:t>ПО КОНТРАКТУ</w:t>
      </w:r>
      <w:r w:rsidRPr="00BE4D24">
        <w:rPr>
          <w:b/>
          <w:bCs/>
          <w:color w:val="auto"/>
          <w:sz w:val="22"/>
          <w:szCs w:val="22"/>
          <w:lang w:val="x-none"/>
        </w:rPr>
        <w:t xml:space="preserve"> (ЭТАПУ) </w:t>
      </w:r>
    </w:p>
    <w:p w:rsidR="00E0452A" w:rsidRPr="00BE4D24" w:rsidRDefault="00E0452A">
      <w:pPr>
        <w:widowControl/>
        <w:jc w:val="center"/>
        <w:rPr>
          <w:color w:val="auto"/>
        </w:rPr>
      </w:pPr>
      <w:r w:rsidRPr="00BE4D24">
        <w:rPr>
          <w:bCs/>
          <w:color w:val="auto"/>
          <w:sz w:val="22"/>
          <w:szCs w:val="22"/>
          <w:lang w:val="x-none"/>
        </w:rPr>
        <w:t>от "___"_________ 20__ N _______</w:t>
      </w:r>
    </w:p>
    <w:p w:rsidR="00E0452A" w:rsidRPr="00BE4D24" w:rsidRDefault="00E0452A">
      <w:pPr>
        <w:widowControl/>
        <w:rPr>
          <w:bCs/>
          <w:color w:val="auto"/>
          <w:sz w:val="22"/>
          <w:szCs w:val="22"/>
        </w:rPr>
      </w:pPr>
    </w:p>
    <w:p w:rsidR="00E0452A" w:rsidRPr="00BE4D24" w:rsidRDefault="00E0452A">
      <w:pPr>
        <w:widowControl/>
        <w:jc w:val="center"/>
        <w:rPr>
          <w:bCs/>
          <w:color w:val="auto"/>
          <w:sz w:val="22"/>
          <w:szCs w:val="22"/>
          <w:lang w:val="x-none"/>
        </w:rPr>
      </w:pPr>
    </w:p>
    <w:p w:rsidR="00E0452A" w:rsidRPr="00BE4D24" w:rsidRDefault="00E0452A">
      <w:pPr>
        <w:widowControl/>
        <w:jc w:val="both"/>
        <w:rPr>
          <w:color w:val="auto"/>
        </w:rPr>
      </w:pPr>
      <w:r w:rsidRPr="00BE4D24">
        <w:rPr>
          <w:bCs/>
          <w:color w:val="auto"/>
          <w:sz w:val="22"/>
          <w:szCs w:val="22"/>
          <w:lang w:val="x-none"/>
        </w:rPr>
        <w:t>"Поставщик" _____________________ (полностью наименование (для юридического лица), фамилия, имя, отчество (при наличии) (для физического лица) в лице , действующего на основании ________________, с одной стороны, и "Заказчик" ("Получатель")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rsidR="00E0452A" w:rsidRPr="00BE4D24" w:rsidRDefault="00E0452A">
      <w:pPr>
        <w:widowControl/>
        <w:jc w:val="both"/>
        <w:rPr>
          <w:color w:val="auto"/>
        </w:rPr>
      </w:pPr>
      <w:r w:rsidRPr="00BE4D24">
        <w:rPr>
          <w:bCs/>
          <w:color w:val="auto"/>
          <w:sz w:val="22"/>
          <w:szCs w:val="22"/>
          <w:lang w:val="x-none"/>
        </w:rPr>
        <w:t>1. Поставщик поставил, а Заказчик (Получатель) принял следующий Товар в соответствии со Спецификацией (приложение N 1 к Контракту) в установленные сроки:</w:t>
      </w:r>
    </w:p>
    <w:p w:rsidR="00E0452A" w:rsidRPr="00BE4D24" w:rsidRDefault="00E0452A">
      <w:pPr>
        <w:widowControl/>
        <w:jc w:val="both"/>
        <w:rPr>
          <w:color w:val="auto"/>
        </w:rPr>
      </w:pPr>
      <w:r w:rsidRPr="00BE4D24">
        <w:rPr>
          <w:bCs/>
          <w:color w:val="auto"/>
          <w:sz w:val="22"/>
          <w:szCs w:val="22"/>
          <w:lang w:val="x-none"/>
        </w:rPr>
        <w:t>1.1. Наименование Товара:</w:t>
      </w:r>
    </w:p>
    <w:p w:rsidR="00E0452A" w:rsidRPr="00BE4D24" w:rsidRDefault="00E0452A">
      <w:pPr>
        <w:widowControl/>
        <w:jc w:val="both"/>
        <w:rPr>
          <w:color w:val="auto"/>
        </w:rPr>
      </w:pPr>
      <w:r w:rsidRPr="00BE4D24">
        <w:rPr>
          <w:bCs/>
          <w:color w:val="auto"/>
          <w:sz w:val="22"/>
          <w:szCs w:val="22"/>
          <w:lang w:val="x-none"/>
        </w:rPr>
        <w:t>1.2. Единица измерения Товара в соответствии с ЕСКЛП (ПЕ):</w:t>
      </w:r>
    </w:p>
    <w:p w:rsidR="00E0452A" w:rsidRPr="00BE4D24" w:rsidRDefault="00E0452A">
      <w:pPr>
        <w:widowControl/>
        <w:jc w:val="both"/>
        <w:rPr>
          <w:color w:val="auto"/>
        </w:rPr>
      </w:pPr>
      <w:r w:rsidRPr="00BE4D24">
        <w:rPr>
          <w:bCs/>
          <w:color w:val="auto"/>
          <w:sz w:val="22"/>
          <w:szCs w:val="22"/>
          <w:lang w:val="x-none"/>
        </w:rPr>
        <w:t>1.3. Количество лекарственных форм в первичной упаковке;</w:t>
      </w:r>
    </w:p>
    <w:p w:rsidR="00E0452A" w:rsidRPr="00BE4D24" w:rsidRDefault="00E0452A">
      <w:pPr>
        <w:widowControl/>
        <w:jc w:val="both"/>
        <w:rPr>
          <w:color w:val="auto"/>
        </w:rPr>
      </w:pPr>
      <w:r w:rsidRPr="00BE4D24">
        <w:rPr>
          <w:bCs/>
          <w:color w:val="auto"/>
          <w:sz w:val="22"/>
          <w:szCs w:val="22"/>
          <w:lang w:val="x-none"/>
        </w:rPr>
        <w:t>1.4. Количество первичных упаковок во вторичной (потребительской) упаковке;</w:t>
      </w:r>
    </w:p>
    <w:p w:rsidR="00E0452A" w:rsidRPr="00BE4D24" w:rsidRDefault="00E0452A">
      <w:pPr>
        <w:widowControl/>
        <w:jc w:val="both"/>
        <w:rPr>
          <w:color w:val="auto"/>
        </w:rPr>
      </w:pPr>
      <w:r w:rsidRPr="00BE4D24">
        <w:rPr>
          <w:bCs/>
          <w:color w:val="auto"/>
          <w:sz w:val="22"/>
          <w:szCs w:val="22"/>
          <w:lang w:val="x-none"/>
        </w:rPr>
        <w:t>1.5. Количество лекарственных форм во вторичной (потребительской) упаковке;</w:t>
      </w:r>
    </w:p>
    <w:p w:rsidR="00E0452A" w:rsidRPr="00BE4D24" w:rsidRDefault="00E0452A">
      <w:pPr>
        <w:widowControl/>
        <w:jc w:val="both"/>
        <w:rPr>
          <w:color w:val="auto"/>
        </w:rPr>
      </w:pPr>
      <w:r w:rsidRPr="00BE4D24">
        <w:rPr>
          <w:bCs/>
          <w:color w:val="auto"/>
          <w:sz w:val="22"/>
          <w:szCs w:val="22"/>
          <w:lang w:val="x-none"/>
        </w:rPr>
        <w:t>1.6. Количество поставленного товара в единицах измерения ЕСКЛП (ПЕ):</w:t>
      </w:r>
    </w:p>
    <w:p w:rsidR="00E0452A" w:rsidRPr="00BE4D24" w:rsidRDefault="00E0452A">
      <w:pPr>
        <w:widowControl/>
        <w:jc w:val="both"/>
        <w:rPr>
          <w:color w:val="auto"/>
        </w:rPr>
      </w:pPr>
      <w:r w:rsidRPr="00BE4D24">
        <w:rPr>
          <w:bCs/>
          <w:color w:val="auto"/>
          <w:sz w:val="22"/>
          <w:szCs w:val="22"/>
          <w:lang w:val="x-none"/>
        </w:rPr>
        <w:t>1.7. Количество поставленных вторичных (потребительских) упаковок:</w:t>
      </w:r>
    </w:p>
    <w:p w:rsidR="00E0452A" w:rsidRPr="00BE4D24" w:rsidRDefault="00E0452A">
      <w:pPr>
        <w:widowControl/>
        <w:jc w:val="both"/>
        <w:rPr>
          <w:color w:val="auto"/>
        </w:rPr>
      </w:pPr>
      <w:r w:rsidRPr="00BE4D24">
        <w:rPr>
          <w:bCs/>
          <w:color w:val="auto"/>
          <w:sz w:val="22"/>
          <w:szCs w:val="22"/>
          <w:lang w:val="x-none"/>
        </w:rPr>
        <w:t>1.8. Цена за вторичную (потребительскую) упаковку _______ (сумма прописью) руб. ____ коп.</w:t>
      </w:r>
    </w:p>
    <w:p w:rsidR="00E0452A" w:rsidRPr="00BE4D24" w:rsidRDefault="00E0452A">
      <w:pPr>
        <w:widowControl/>
        <w:jc w:val="both"/>
        <w:rPr>
          <w:color w:val="auto"/>
        </w:rPr>
      </w:pPr>
      <w:r w:rsidRPr="00BE4D24">
        <w:rPr>
          <w:bCs/>
          <w:color w:val="auto"/>
          <w:sz w:val="22"/>
          <w:szCs w:val="22"/>
          <w:lang w:val="x-none"/>
        </w:rPr>
        <w:t>1.9. В том числе:</w:t>
      </w:r>
    </w:p>
    <w:p w:rsidR="00E0452A" w:rsidRPr="00BE4D24" w:rsidRDefault="00E0452A">
      <w:pPr>
        <w:widowControl/>
        <w:jc w:val="both"/>
        <w:rPr>
          <w:color w:val="auto"/>
        </w:rPr>
      </w:pPr>
      <w:r w:rsidRPr="00BE4D24">
        <w:rPr>
          <w:bCs/>
          <w:color w:val="auto"/>
          <w:sz w:val="22"/>
          <w:szCs w:val="22"/>
          <w:lang w:val="x-none"/>
        </w:rPr>
        <w:t>- НДС ____ % __________ (сумма прописью) руб. ___ коп. (если облагается НДС)</w:t>
      </w:r>
    </w:p>
    <w:p w:rsidR="00E0452A" w:rsidRPr="00BE4D24" w:rsidRDefault="00E0452A">
      <w:pPr>
        <w:widowControl/>
        <w:jc w:val="both"/>
        <w:rPr>
          <w:color w:val="auto"/>
        </w:rPr>
      </w:pPr>
      <w:r w:rsidRPr="00BE4D24">
        <w:rPr>
          <w:bCs/>
          <w:color w:val="auto"/>
          <w:sz w:val="22"/>
          <w:szCs w:val="22"/>
          <w:lang w:val="x-none"/>
        </w:rPr>
        <w:t>- оптовая надбавка __________ (сумма прописью) руб. ___ коп. (если применяется)</w:t>
      </w:r>
    </w:p>
    <w:p w:rsidR="00E0452A" w:rsidRPr="00BE4D24" w:rsidRDefault="00E0452A">
      <w:pPr>
        <w:widowControl/>
        <w:jc w:val="both"/>
        <w:rPr>
          <w:color w:val="auto"/>
        </w:rPr>
      </w:pPr>
      <w:r w:rsidRPr="00BE4D24">
        <w:rPr>
          <w:bCs/>
          <w:color w:val="auto"/>
          <w:sz w:val="22"/>
          <w:szCs w:val="22"/>
          <w:lang w:val="x-none"/>
        </w:rPr>
        <w:t>1.10. Серия Товара ___________________________</w:t>
      </w:r>
    </w:p>
    <w:p w:rsidR="00E0452A" w:rsidRPr="00BE4D24" w:rsidRDefault="00E0452A">
      <w:pPr>
        <w:widowControl/>
        <w:jc w:val="both"/>
        <w:rPr>
          <w:color w:val="auto"/>
        </w:rPr>
      </w:pPr>
      <w:r w:rsidRPr="00BE4D24">
        <w:rPr>
          <w:bCs/>
          <w:color w:val="auto"/>
          <w:sz w:val="22"/>
          <w:szCs w:val="22"/>
          <w:lang w:val="x-none"/>
        </w:rPr>
        <w:t>1.11. ОКПД 2 _________________</w:t>
      </w:r>
    </w:p>
    <w:p w:rsidR="00E0452A" w:rsidRPr="00BE4D24" w:rsidRDefault="00E0452A">
      <w:pPr>
        <w:widowControl/>
        <w:jc w:val="both"/>
        <w:rPr>
          <w:color w:val="auto"/>
        </w:rPr>
      </w:pPr>
      <w:r w:rsidRPr="00BE4D24">
        <w:rPr>
          <w:bCs/>
          <w:color w:val="auto"/>
          <w:sz w:val="22"/>
          <w:szCs w:val="22"/>
          <w:lang w:val="x-none"/>
        </w:rPr>
        <w:t>1.12. Срок годности Товара: __________________________</w:t>
      </w:r>
    </w:p>
    <w:p w:rsidR="00E0452A" w:rsidRPr="00BE4D24" w:rsidRDefault="00E0452A">
      <w:pPr>
        <w:widowControl/>
        <w:jc w:val="both"/>
        <w:rPr>
          <w:color w:val="auto"/>
        </w:rPr>
      </w:pPr>
      <w:r w:rsidRPr="00BE4D24">
        <w:rPr>
          <w:bCs/>
          <w:color w:val="auto"/>
          <w:sz w:val="22"/>
          <w:szCs w:val="22"/>
          <w:lang w:val="x-none"/>
        </w:rPr>
        <w:t>1.13. Информация из протокола согласования цен поставки Товара, включенного в перечень жизненно необходимых и важнейших лекарственных препаратов 208 (если применяется)</w:t>
      </w:r>
    </w:p>
    <w:p w:rsidR="00E0452A" w:rsidRPr="00BE4D24" w:rsidRDefault="00E0452A">
      <w:pPr>
        <w:widowControl/>
        <w:jc w:val="both"/>
        <w:rPr>
          <w:color w:val="auto"/>
        </w:rPr>
      </w:pPr>
      <w:r w:rsidRPr="00BE4D24">
        <w:rPr>
          <w:bCs/>
          <w:color w:val="auto"/>
          <w:sz w:val="22"/>
          <w:szCs w:val="22"/>
          <w:lang w:val="x-none"/>
        </w:rPr>
        <w:t>1.13.1. Зарегистрированная предельная отпускная цена, установленная производителем лекарственного препарата, ___________ (сумма прописью) руб.____ коп.</w:t>
      </w:r>
    </w:p>
    <w:p w:rsidR="00E0452A" w:rsidRPr="00BE4D24" w:rsidRDefault="00E0452A">
      <w:pPr>
        <w:widowControl/>
        <w:jc w:val="both"/>
        <w:rPr>
          <w:color w:val="auto"/>
        </w:rPr>
      </w:pPr>
      <w:r w:rsidRPr="00BE4D24">
        <w:rPr>
          <w:bCs/>
          <w:color w:val="auto"/>
          <w:sz w:val="22"/>
          <w:szCs w:val="22"/>
          <w:lang w:val="x-none"/>
        </w:rPr>
        <w:t>1.13.2. Фактическая отпускная цена, установленная производителем лекарственного препарата (без НДС), руб.</w:t>
      </w:r>
    </w:p>
    <w:p w:rsidR="00E0452A" w:rsidRPr="00BE4D24" w:rsidRDefault="00E0452A">
      <w:pPr>
        <w:widowControl/>
        <w:jc w:val="both"/>
        <w:rPr>
          <w:color w:val="auto"/>
        </w:rPr>
      </w:pPr>
      <w:r w:rsidRPr="00BE4D24">
        <w:rPr>
          <w:bCs/>
          <w:color w:val="auto"/>
          <w:sz w:val="22"/>
          <w:szCs w:val="22"/>
          <w:lang w:val="x-none"/>
        </w:rPr>
        <w:t>1.13.3. Суммарный размер фактических оптовых надбавок, установленных организациями оптовой торговли, ___________ (сумма прописью) руб. ____ коп.</w:t>
      </w:r>
    </w:p>
    <w:p w:rsidR="00E0452A" w:rsidRPr="00BE4D24" w:rsidRDefault="00E0452A">
      <w:pPr>
        <w:widowControl/>
        <w:jc w:val="both"/>
        <w:rPr>
          <w:color w:val="auto"/>
        </w:rPr>
      </w:pPr>
      <w:r w:rsidRPr="00BE4D24">
        <w:rPr>
          <w:bCs/>
          <w:color w:val="auto"/>
          <w:sz w:val="22"/>
          <w:szCs w:val="22"/>
          <w:lang w:val="x-none"/>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0452A" w:rsidRPr="00BE4D24" w:rsidRDefault="00E0452A">
      <w:pPr>
        <w:widowControl/>
        <w:jc w:val="both"/>
        <w:rPr>
          <w:color w:val="auto"/>
        </w:rPr>
      </w:pPr>
      <w:r w:rsidRPr="00BE4D24">
        <w:rPr>
          <w:bCs/>
          <w:color w:val="auto"/>
          <w:sz w:val="22"/>
          <w:szCs w:val="22"/>
          <w:lang w:val="x-none"/>
        </w:rPr>
        <w:t>2. К настоящему Акту прилагаются следующие документы, подтверждающие поставку Товара:</w:t>
      </w:r>
    </w:p>
    <w:p w:rsidR="00E0452A" w:rsidRPr="00BE4D24" w:rsidRDefault="00E0452A">
      <w:pPr>
        <w:widowControl/>
        <w:jc w:val="both"/>
        <w:rPr>
          <w:color w:val="auto"/>
        </w:rPr>
      </w:pPr>
      <w:r w:rsidRPr="00BE4D24">
        <w:rPr>
          <w:bCs/>
          <w:color w:val="auto"/>
          <w:sz w:val="22"/>
          <w:szCs w:val="22"/>
          <w:lang w:val="x-none"/>
        </w:rPr>
        <w:t>2.1. Товарная накладная от "___"_________ 20__ г. N ____</w:t>
      </w:r>
    </w:p>
    <w:p w:rsidR="00E0452A" w:rsidRPr="00BE4D24" w:rsidRDefault="00E0452A">
      <w:pPr>
        <w:widowControl/>
        <w:jc w:val="both"/>
        <w:rPr>
          <w:color w:val="auto"/>
        </w:rPr>
      </w:pPr>
      <w:r w:rsidRPr="00BE4D24">
        <w:rPr>
          <w:bCs/>
          <w:color w:val="auto"/>
          <w:sz w:val="22"/>
          <w:szCs w:val="22"/>
          <w:lang w:val="x-none"/>
        </w:rPr>
        <w:t>2.2. Счет-фактура от "___"_________ 20__ г. N ____</w:t>
      </w:r>
    </w:p>
    <w:p w:rsidR="00E0452A" w:rsidRPr="00BE4D24" w:rsidRDefault="00E0452A">
      <w:pPr>
        <w:widowControl/>
        <w:jc w:val="both"/>
        <w:rPr>
          <w:color w:val="auto"/>
        </w:rPr>
      </w:pPr>
      <w:r w:rsidRPr="00BE4D24">
        <w:rPr>
          <w:bCs/>
          <w:color w:val="auto"/>
          <w:sz w:val="22"/>
          <w:szCs w:val="22"/>
          <w:lang w:val="x-none"/>
        </w:rPr>
        <w:t>2.3. Копия (ии) регистрационного (ых) удостоверения (ий) лекарственного (ых) препарата (ов) от "___"_________ 20__ г. N ____</w:t>
      </w:r>
    </w:p>
    <w:p w:rsidR="00E0452A" w:rsidRPr="00BE4D24" w:rsidRDefault="00E0452A">
      <w:pPr>
        <w:widowControl/>
        <w:jc w:val="both"/>
        <w:rPr>
          <w:color w:val="auto"/>
        </w:rPr>
      </w:pPr>
      <w:r w:rsidRPr="00BE4D24">
        <w:rPr>
          <w:bCs/>
          <w:color w:val="auto"/>
          <w:sz w:val="22"/>
          <w:szCs w:val="22"/>
          <w:lang w:val="x-none"/>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209 (при поставке Товара, включенного в перечень жизненно необходимых и важнейших лекарственных препаратов).</w:t>
      </w:r>
    </w:p>
    <w:p w:rsidR="00E0452A" w:rsidRPr="00BE4D24" w:rsidRDefault="00E0452A">
      <w:pPr>
        <w:widowControl/>
        <w:jc w:val="both"/>
        <w:rPr>
          <w:color w:val="auto"/>
        </w:rPr>
      </w:pPr>
      <w:r w:rsidRPr="00BE4D24">
        <w:rPr>
          <w:bCs/>
          <w:color w:val="auto"/>
          <w:sz w:val="22"/>
          <w:szCs w:val="22"/>
          <w:lang w:val="x-none"/>
        </w:rPr>
        <w:t>2.5. Инструкция (ии) по медицинскому применению Товара на русском языке.</w:t>
      </w:r>
    </w:p>
    <w:p w:rsidR="00E0452A" w:rsidRPr="00BE4D24" w:rsidRDefault="00E0452A">
      <w:pPr>
        <w:widowControl/>
        <w:jc w:val="both"/>
        <w:rPr>
          <w:color w:val="auto"/>
        </w:rPr>
      </w:pPr>
      <w:r w:rsidRPr="00BE4D24">
        <w:rPr>
          <w:bCs/>
          <w:color w:val="auto"/>
          <w:sz w:val="22"/>
          <w:szCs w:val="22"/>
          <w:lang w:val="x-none"/>
        </w:rPr>
        <w:t>2.6. Копия Спецификации (Приложение N 1 к Контракту).</w:t>
      </w:r>
    </w:p>
    <w:p w:rsidR="00E0452A" w:rsidRPr="00BE4D24" w:rsidRDefault="00E0452A">
      <w:pPr>
        <w:widowControl/>
        <w:jc w:val="both"/>
        <w:rPr>
          <w:color w:val="auto"/>
        </w:rPr>
      </w:pPr>
      <w:r w:rsidRPr="00BE4D24">
        <w:rPr>
          <w:bCs/>
          <w:color w:val="auto"/>
          <w:sz w:val="22"/>
          <w:szCs w:val="22"/>
          <w:lang w:val="x-none"/>
        </w:rPr>
        <w:t>2.7. Копия Технических характеристик (Приложение N 2 к Контракту).</w:t>
      </w:r>
    </w:p>
    <w:p w:rsidR="00E0452A" w:rsidRPr="00BE4D24" w:rsidRDefault="00E0452A">
      <w:pPr>
        <w:widowControl/>
        <w:jc w:val="both"/>
        <w:rPr>
          <w:bCs/>
          <w:color w:val="auto"/>
          <w:sz w:val="22"/>
          <w:szCs w:val="22"/>
          <w:lang w:val="x-none"/>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A655FF" w:rsidRPr="00BE4D24" w:rsidRDefault="00A655FF" w:rsidP="00A655FF">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sz w:val="22"/>
          <w:szCs w:val="22"/>
          <w:lang w:eastAsia="ru-RU"/>
        </w:rPr>
        <w:t xml:space="preserve">Евстигнеев С.О.                                                             </w:t>
      </w:r>
      <w:r w:rsidRPr="00BE4D24">
        <w:rPr>
          <w:bCs/>
          <w:color w:val="auto"/>
          <w:sz w:val="22"/>
          <w:szCs w:val="22"/>
          <w:lang w:val="x-none"/>
        </w:rPr>
        <w:t>______________________</w:t>
      </w:r>
      <w:r w:rsidR="009A4B10" w:rsidRPr="00BE4D24">
        <w:rPr>
          <w:bCs/>
          <w:color w:val="auto"/>
          <w:sz w:val="22"/>
          <w:szCs w:val="22"/>
        </w:rPr>
        <w:t xml:space="preserve"> </w:t>
      </w:r>
    </w:p>
    <w:p w:rsidR="00A655FF" w:rsidRPr="00BE4D24" w:rsidRDefault="00A655FF" w:rsidP="00A655FF">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p>
    <w:p w:rsidR="00400F88" w:rsidRPr="00BE4D24" w:rsidRDefault="00400F88">
      <w:pPr>
        <w:widowControl/>
        <w:jc w:val="right"/>
        <w:rPr>
          <w:color w:val="auto"/>
          <w:sz w:val="22"/>
          <w:szCs w:val="22"/>
        </w:rPr>
      </w:pPr>
    </w:p>
    <w:p w:rsidR="00A46259" w:rsidRPr="00BE4D24" w:rsidRDefault="00A46259">
      <w:pPr>
        <w:widowControl/>
        <w:jc w:val="right"/>
        <w:rPr>
          <w:color w:val="auto"/>
          <w:sz w:val="22"/>
          <w:szCs w:val="22"/>
        </w:rPr>
      </w:pPr>
    </w:p>
    <w:p w:rsidR="00E0452A" w:rsidRPr="00BE4D24" w:rsidRDefault="00E0452A">
      <w:pPr>
        <w:widowControl/>
        <w:jc w:val="right"/>
        <w:rPr>
          <w:color w:val="auto"/>
        </w:rPr>
      </w:pPr>
      <w:r w:rsidRPr="00BE4D24">
        <w:rPr>
          <w:color w:val="auto"/>
          <w:sz w:val="22"/>
          <w:szCs w:val="22"/>
        </w:rPr>
        <w:lastRenderedPageBreak/>
        <w:t>Приложение N 5</w:t>
      </w:r>
    </w:p>
    <w:p w:rsidR="00B673C3" w:rsidRDefault="00E0452A" w:rsidP="00212F72">
      <w:pPr>
        <w:widowControl/>
        <w:jc w:val="right"/>
        <w:rPr>
          <w:color w:val="auto"/>
          <w:sz w:val="22"/>
          <w:szCs w:val="22"/>
        </w:rPr>
      </w:pPr>
      <w:r w:rsidRPr="00BE4D24">
        <w:rPr>
          <w:color w:val="auto"/>
          <w:sz w:val="22"/>
          <w:szCs w:val="22"/>
        </w:rPr>
        <w:t>к Контракту</w:t>
      </w:r>
      <w:r w:rsidR="002D12C6" w:rsidRPr="00BE4D24">
        <w:rPr>
          <w:color w:val="auto"/>
          <w:sz w:val="22"/>
          <w:szCs w:val="22"/>
        </w:rPr>
        <w:t xml:space="preserve"> </w:t>
      </w:r>
    </w:p>
    <w:p w:rsidR="00212F72" w:rsidRPr="00BE4D24" w:rsidRDefault="00212F72" w:rsidP="00212F72">
      <w:pPr>
        <w:widowControl/>
        <w:jc w:val="right"/>
        <w:rPr>
          <w:color w:val="auto"/>
        </w:rPr>
      </w:pPr>
      <w:r w:rsidRPr="00BE4D24">
        <w:rPr>
          <w:color w:val="auto"/>
        </w:rPr>
        <w:t>от "</w:t>
      </w:r>
      <w:r w:rsidR="00410AFF" w:rsidRPr="00BE4D24">
        <w:rPr>
          <w:color w:val="auto"/>
        </w:rPr>
        <w:t>___</w:t>
      </w:r>
      <w:r w:rsidRPr="00BE4D24">
        <w:rPr>
          <w:color w:val="auto"/>
        </w:rPr>
        <w:t>"</w:t>
      </w:r>
      <w:r w:rsidR="00411A7D">
        <w:rPr>
          <w:color w:val="auto"/>
        </w:rPr>
        <w:t xml:space="preserve"> </w:t>
      </w:r>
      <w:r w:rsidR="00B04C2A">
        <w:rPr>
          <w:color w:val="auto"/>
        </w:rPr>
        <w:t>___________</w:t>
      </w:r>
      <w:r w:rsidRPr="00BE4D24">
        <w:rPr>
          <w:color w:val="auto"/>
        </w:rPr>
        <w:t>202</w:t>
      </w:r>
      <w:r w:rsidR="002B7E93" w:rsidRPr="00BE4D24">
        <w:rPr>
          <w:color w:val="auto"/>
        </w:rPr>
        <w:t>6</w:t>
      </w:r>
      <w:r w:rsidRPr="00BE4D24">
        <w:rPr>
          <w:color w:val="auto"/>
        </w:rPr>
        <w:t>г. N ___</w:t>
      </w:r>
      <w:r w:rsidR="006021C0" w:rsidRPr="00BE4D24">
        <w:rPr>
          <w:color w:val="auto"/>
        </w:rPr>
        <w:t>____________</w:t>
      </w:r>
    </w:p>
    <w:p w:rsidR="00E0452A" w:rsidRPr="00BE4D24" w:rsidRDefault="00E0452A" w:rsidP="00094039">
      <w:pPr>
        <w:widowControl/>
        <w:jc w:val="right"/>
        <w:rPr>
          <w:color w:val="auto"/>
        </w:rPr>
      </w:pP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N _________</w:t>
      </w:r>
      <w:r w:rsidR="00CF1C99" w:rsidRPr="00BE4D24">
        <w:rPr>
          <w:color w:val="auto"/>
        </w:rPr>
        <w:t xml:space="preserve">                                                                                                                                      Рекомендуемый образец</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АКТ СВЕРКИ РАСЧЕТОВ </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___________________________________________________________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и _________________________________________________________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(Контракт  от "___"_________ 20__ г. </w:t>
      </w:r>
      <w:r w:rsidR="00212F72" w:rsidRPr="00BE4D24">
        <w:rPr>
          <w:color w:val="auto"/>
        </w:rPr>
        <w:t>№___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Сальдо на ____________ ___________________        Раздел __________</w:t>
      </w:r>
    </w:p>
    <w:p w:rsidR="00E0452A" w:rsidRPr="00BE4D24" w:rsidRDefault="00E0452A">
      <w:pPr>
        <w:widowControl/>
        <w:jc w:val="both"/>
        <w:rPr>
          <w:color w:val="auto"/>
        </w:rPr>
      </w:pPr>
      <w:r w:rsidRPr="00BE4D24">
        <w:rPr>
          <w:color w:val="auto"/>
        </w:rPr>
        <w:t xml:space="preserve">             (дата)        (сумма)</w:t>
      </w:r>
    </w:p>
    <w:p w:rsidR="00E0452A" w:rsidRPr="00BE4D24" w:rsidRDefault="00E0452A">
      <w:pPr>
        <w:widowControl/>
        <w:jc w:val="both"/>
        <w:rPr>
          <w:color w:val="auto"/>
        </w:rPr>
      </w:pPr>
    </w:p>
    <w:tbl>
      <w:tblPr>
        <w:tblW w:w="0" w:type="auto"/>
        <w:tblInd w:w="10" w:type="dxa"/>
        <w:tblLayout w:type="fixed"/>
        <w:tblCellMar>
          <w:top w:w="28" w:type="dxa"/>
          <w:left w:w="0" w:type="dxa"/>
          <w:bottom w:w="28" w:type="dxa"/>
          <w:right w:w="28" w:type="dxa"/>
        </w:tblCellMar>
        <w:tblLook w:val="0000" w:firstRow="0" w:lastRow="0" w:firstColumn="0" w:lastColumn="0" w:noHBand="0" w:noVBand="0"/>
      </w:tblPr>
      <w:tblGrid>
        <w:gridCol w:w="2865"/>
        <w:gridCol w:w="2040"/>
        <w:gridCol w:w="2190"/>
        <w:gridCol w:w="2265"/>
      </w:tblGrid>
      <w:tr w:rsidR="00E0452A" w:rsidRPr="00BE4D24">
        <w:tc>
          <w:tcPr>
            <w:tcW w:w="4905" w:type="dxa"/>
            <w:gridSpan w:val="2"/>
            <w:tcBorders>
              <w:top w:val="single" w:sz="8" w:space="0" w:color="000000"/>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Наименование Заказчика</w:t>
            </w:r>
          </w:p>
        </w:tc>
        <w:tc>
          <w:tcPr>
            <w:tcW w:w="4455" w:type="dxa"/>
            <w:gridSpan w:val="2"/>
            <w:tcBorders>
              <w:top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Наименование Поставщика</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N платежных поручений</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Сумма, руб.</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N акта, дата</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jc w:val="center"/>
              <w:rPr>
                <w:color w:val="auto"/>
              </w:rPr>
            </w:pPr>
            <w:r w:rsidRPr="00BE4D24">
              <w:rPr>
                <w:b/>
                <w:color w:val="auto"/>
              </w:rPr>
              <w:t>Сумма, руб.</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r>
      <w:tr w:rsidR="00E0452A" w:rsidRPr="00BE4D24">
        <w:tblPrEx>
          <w:tblCellMar>
            <w:top w:w="0" w:type="dxa"/>
          </w:tblCellMar>
        </w:tblPrEx>
        <w:tc>
          <w:tcPr>
            <w:tcW w:w="2865" w:type="dxa"/>
            <w:tcBorders>
              <w:left w:val="single" w:sz="8" w:space="0" w:color="000000"/>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sz w:val="22"/>
              </w:rPr>
              <w:t>Итого:</w:t>
            </w:r>
          </w:p>
        </w:tc>
        <w:tc>
          <w:tcPr>
            <w:tcW w:w="204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190"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c>
          <w:tcPr>
            <w:tcW w:w="2265" w:type="dxa"/>
            <w:tcBorders>
              <w:bottom w:val="single" w:sz="8" w:space="0" w:color="000000"/>
              <w:right w:val="single" w:sz="8" w:space="0" w:color="000000"/>
            </w:tcBorders>
            <w:shd w:val="clear" w:color="auto" w:fill="auto"/>
          </w:tcPr>
          <w:p w:rsidR="00E0452A" w:rsidRPr="00BE4D24" w:rsidRDefault="00E0452A">
            <w:pPr>
              <w:pStyle w:val="afffff7"/>
              <w:spacing w:after="283"/>
              <w:rPr>
                <w:color w:val="auto"/>
              </w:rPr>
            </w:pPr>
            <w:r w:rsidRPr="00BE4D24">
              <w:rPr>
                <w:color w:val="auto"/>
              </w:rPr>
              <w:t> </w:t>
            </w:r>
          </w:p>
        </w:tc>
      </w:tr>
    </w:tbl>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Сальдо на ______________ _______________</w:t>
      </w:r>
    </w:p>
    <w:p w:rsidR="00E0452A" w:rsidRPr="00BE4D24" w:rsidRDefault="00E0452A">
      <w:pPr>
        <w:widowControl/>
        <w:jc w:val="both"/>
        <w:rPr>
          <w:color w:val="auto"/>
        </w:rPr>
      </w:pPr>
      <w:r w:rsidRPr="00BE4D24">
        <w:rPr>
          <w:color w:val="auto"/>
        </w:rPr>
        <w:t xml:space="preserve">              (дата)         (сумма)</w:t>
      </w:r>
    </w:p>
    <w:p w:rsidR="00E0452A" w:rsidRPr="00BE4D24" w:rsidRDefault="00E0452A">
      <w:pPr>
        <w:widowControl/>
        <w:jc w:val="both"/>
        <w:rPr>
          <w:color w:val="auto"/>
        </w:rPr>
      </w:pPr>
      <w:r w:rsidRPr="00BE4D24">
        <w:rPr>
          <w:color w:val="auto"/>
        </w:rPr>
        <w:t>В пользу _______________________</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             Заказчик                           Поставщик</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___________ ______________________   ___________ ______________________</w:t>
      </w:r>
    </w:p>
    <w:p w:rsidR="00E0452A" w:rsidRPr="00BE4D24" w:rsidRDefault="00E0452A">
      <w:pPr>
        <w:widowControl/>
        <w:jc w:val="both"/>
        <w:rPr>
          <w:color w:val="auto"/>
        </w:rPr>
      </w:pPr>
      <w:r w:rsidRPr="00BE4D24">
        <w:rPr>
          <w:color w:val="auto"/>
        </w:rPr>
        <w:t xml:space="preserve"> (подпись)  (расшифровка подписи)     (подпись)  (расшифровка подписи)</w:t>
      </w:r>
    </w:p>
    <w:p w:rsidR="00E0452A" w:rsidRPr="00BE4D24" w:rsidRDefault="00E0452A">
      <w:pPr>
        <w:widowControl/>
        <w:jc w:val="both"/>
        <w:rPr>
          <w:color w:val="auto"/>
        </w:rPr>
      </w:pP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 xml:space="preserve">        Главный бухгалтер                    Главный бухгалтер</w:t>
      </w:r>
    </w:p>
    <w:p w:rsidR="00E0452A" w:rsidRPr="00BE4D24" w:rsidRDefault="00E0452A">
      <w:pPr>
        <w:widowControl/>
        <w:jc w:val="both"/>
        <w:rPr>
          <w:color w:val="auto"/>
        </w:rPr>
      </w:pPr>
      <w:r w:rsidRPr="00BE4D24">
        <w:rPr>
          <w:color w:val="auto"/>
        </w:rPr>
        <w:t xml:space="preserve">    (иное уполномоченное лицо)           (иное уполномоченное лицо)</w:t>
      </w:r>
    </w:p>
    <w:p w:rsidR="00E0452A" w:rsidRPr="00BE4D24" w:rsidRDefault="00E0452A">
      <w:pPr>
        <w:widowControl/>
        <w:jc w:val="both"/>
        <w:rPr>
          <w:color w:val="auto"/>
        </w:rPr>
      </w:pPr>
    </w:p>
    <w:p w:rsidR="00E0452A" w:rsidRPr="00BE4D24" w:rsidRDefault="00E0452A">
      <w:pPr>
        <w:widowControl/>
        <w:jc w:val="both"/>
        <w:rPr>
          <w:color w:val="auto"/>
        </w:rPr>
      </w:pPr>
      <w:r w:rsidRPr="00BE4D24">
        <w:rPr>
          <w:color w:val="auto"/>
        </w:rPr>
        <w:t>________ ______________________   ___________ ______________________</w:t>
      </w:r>
    </w:p>
    <w:p w:rsidR="00E0452A" w:rsidRPr="00BE4D24" w:rsidRDefault="00E0452A" w:rsidP="00CD566A">
      <w:pPr>
        <w:widowControl/>
        <w:jc w:val="both"/>
        <w:rPr>
          <w:color w:val="auto"/>
        </w:rPr>
      </w:pPr>
      <w:r w:rsidRPr="00BE4D24">
        <w:rPr>
          <w:color w:val="auto"/>
        </w:rPr>
        <w:t xml:space="preserve"> (подпись)  (расшифровка подписи)     (подпись)  (расшифровка подписи)</w:t>
      </w:r>
      <w:bookmarkEnd w:id="0"/>
      <w:bookmarkEnd w:id="1"/>
      <w:r w:rsidR="00CD566A" w:rsidRPr="00BE4D24">
        <w:rPr>
          <w:color w:val="auto"/>
        </w:rPr>
        <w:t xml:space="preserve"> </w:t>
      </w:r>
    </w:p>
    <w:p w:rsidR="00AD3BA5" w:rsidRPr="00BE4D24" w:rsidRDefault="00AD3BA5">
      <w:pPr>
        <w:spacing w:before="120"/>
        <w:jc w:val="right"/>
        <w:rPr>
          <w:color w:val="auto"/>
        </w:rPr>
      </w:pPr>
    </w:p>
    <w:p w:rsidR="00AD3BA5" w:rsidRPr="00BE4D24" w:rsidRDefault="00AD3BA5" w:rsidP="00AD3BA5">
      <w:pPr>
        <w:rPr>
          <w:color w:val="auto"/>
        </w:rPr>
      </w:pPr>
    </w:p>
    <w:p w:rsidR="00AD3BA5" w:rsidRPr="00BE4D24" w:rsidRDefault="00AD3BA5" w:rsidP="00AD3BA5">
      <w:pPr>
        <w:rPr>
          <w:color w:val="auto"/>
        </w:rPr>
      </w:pPr>
    </w:p>
    <w:p w:rsidR="00AD3BA5" w:rsidRPr="00BE4D24" w:rsidRDefault="00AD3BA5" w:rsidP="00AD3BA5">
      <w:pPr>
        <w:rPr>
          <w:color w:val="auto"/>
        </w:rPr>
      </w:pPr>
    </w:p>
    <w:p w:rsidR="00A655FF" w:rsidRPr="00BE4D24" w:rsidRDefault="00A655FF" w:rsidP="00A655FF">
      <w:pPr>
        <w:widowControl/>
        <w:jc w:val="both"/>
        <w:rPr>
          <w:color w:val="auto"/>
        </w:rPr>
      </w:pPr>
      <w:r w:rsidRPr="00BE4D24">
        <w:rPr>
          <w:bCs/>
          <w:color w:val="auto"/>
          <w:sz w:val="22"/>
          <w:szCs w:val="22"/>
          <w:lang w:val="x-none"/>
        </w:rPr>
        <w:t xml:space="preserve">От Заказчика:                           </w:t>
      </w:r>
      <w:r w:rsidRPr="00BE4D24">
        <w:rPr>
          <w:bCs/>
          <w:color w:val="auto"/>
          <w:sz w:val="22"/>
          <w:szCs w:val="22"/>
        </w:rPr>
        <w:t xml:space="preserve">                                                         </w:t>
      </w:r>
      <w:r w:rsidRPr="00BE4D24">
        <w:rPr>
          <w:bCs/>
          <w:color w:val="auto"/>
          <w:sz w:val="22"/>
          <w:szCs w:val="22"/>
          <w:lang w:val="x-none"/>
        </w:rPr>
        <w:t>От Поставщика:</w:t>
      </w:r>
    </w:p>
    <w:p w:rsidR="00A655FF" w:rsidRPr="00BE4D24" w:rsidRDefault="00A655FF" w:rsidP="00A655FF">
      <w:pPr>
        <w:widowControl/>
        <w:jc w:val="both"/>
        <w:rPr>
          <w:color w:val="auto"/>
        </w:rPr>
      </w:pPr>
      <w:r w:rsidRPr="00BE4D24">
        <w:rPr>
          <w:bCs/>
          <w:color w:val="auto"/>
          <w:sz w:val="22"/>
          <w:szCs w:val="22"/>
          <w:lang w:val="x-none"/>
        </w:rPr>
        <w:t>____________________________</w:t>
      </w:r>
      <w:r w:rsidRPr="00BE4D24">
        <w:rPr>
          <w:rFonts w:ascii="Cambria" w:hAnsi="Cambria" w:cs="Cambria"/>
          <w:b/>
          <w:color w:val="auto"/>
          <w:lang w:val="x-none"/>
        </w:rPr>
        <w:t xml:space="preserve"> </w:t>
      </w:r>
      <w:r w:rsidR="00955B33" w:rsidRPr="00955B33">
        <w:rPr>
          <w:rFonts w:eastAsia="Times New Roman"/>
          <w:b/>
          <w:color w:val="auto"/>
          <w:sz w:val="22"/>
          <w:szCs w:val="22"/>
          <w:lang w:eastAsia="ru-RU"/>
        </w:rPr>
        <w:t xml:space="preserve">Евстигнеев С.О.                                                             </w:t>
      </w:r>
      <w:r w:rsidRPr="00BE4D24">
        <w:rPr>
          <w:bCs/>
          <w:color w:val="auto"/>
          <w:sz w:val="22"/>
          <w:szCs w:val="22"/>
          <w:lang w:val="x-none"/>
        </w:rPr>
        <w:t>________________________</w:t>
      </w:r>
      <w:r w:rsidRPr="00BE4D24">
        <w:rPr>
          <w:color w:val="auto"/>
        </w:rPr>
        <w:t xml:space="preserve"> </w:t>
      </w:r>
      <w:r w:rsidR="009A4B10" w:rsidRPr="00BE4D24">
        <w:rPr>
          <w:color w:val="auto"/>
        </w:rPr>
        <w:t xml:space="preserve"> </w:t>
      </w:r>
    </w:p>
    <w:p w:rsidR="00A655FF" w:rsidRPr="00BE4D24" w:rsidRDefault="00A655FF" w:rsidP="00A655FF">
      <w:pPr>
        <w:widowControl/>
        <w:jc w:val="both"/>
        <w:rPr>
          <w:bCs/>
          <w:color w:val="auto"/>
          <w:sz w:val="22"/>
          <w:szCs w:val="22"/>
        </w:rPr>
      </w:pP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 xml:space="preserve">М.П. </w:t>
      </w:r>
      <w:r w:rsidRPr="00BE4D24">
        <w:rPr>
          <w:bCs/>
          <w:color w:val="auto"/>
          <w:sz w:val="22"/>
          <w:szCs w:val="22"/>
        </w:rPr>
        <w:t xml:space="preserve">   </w:t>
      </w:r>
      <w:r w:rsidRPr="00BE4D24">
        <w:rPr>
          <w:bCs/>
          <w:color w:val="auto"/>
          <w:sz w:val="22"/>
          <w:szCs w:val="22"/>
          <w:lang w:val="x-none"/>
        </w:rPr>
        <w:t>(при наличии)</w:t>
      </w:r>
    </w:p>
    <w:p w:rsidR="00A655FF" w:rsidRPr="00BE4D24" w:rsidRDefault="00A655FF" w:rsidP="00A655FF">
      <w:pPr>
        <w:widowControl/>
        <w:jc w:val="both"/>
        <w:rPr>
          <w:bCs/>
          <w:color w:val="auto"/>
          <w:sz w:val="22"/>
          <w:szCs w:val="22"/>
        </w:rPr>
      </w:pPr>
    </w:p>
    <w:p w:rsidR="00A655FF" w:rsidRPr="00BE4D24" w:rsidRDefault="00A655FF" w:rsidP="00A655FF">
      <w:pPr>
        <w:widowControl/>
        <w:jc w:val="both"/>
        <w:rPr>
          <w:bCs/>
          <w:color w:val="auto"/>
          <w:sz w:val="22"/>
          <w:szCs w:val="22"/>
        </w:rPr>
      </w:pPr>
    </w:p>
    <w:p w:rsidR="00A655FF" w:rsidRPr="00BE4D24" w:rsidRDefault="00A655FF" w:rsidP="00A655FF">
      <w:pPr>
        <w:widowControl/>
        <w:jc w:val="both"/>
        <w:rPr>
          <w:bCs/>
          <w:color w:val="auto"/>
          <w:sz w:val="22"/>
          <w:szCs w:val="22"/>
        </w:rPr>
      </w:pPr>
    </w:p>
    <w:p w:rsidR="00E0452A" w:rsidRPr="00BE4D24" w:rsidRDefault="00E0452A" w:rsidP="00A655FF">
      <w:pPr>
        <w:widowControl/>
        <w:tabs>
          <w:tab w:val="left" w:pos="1134"/>
          <w:tab w:val="left" w:pos="6400"/>
        </w:tabs>
        <w:suppressAutoHyphens w:val="0"/>
        <w:autoSpaceDE/>
        <w:autoSpaceDN w:val="0"/>
        <w:adjustRightInd w:val="0"/>
        <w:jc w:val="both"/>
        <w:rPr>
          <w:color w:val="auto"/>
        </w:rPr>
      </w:pPr>
    </w:p>
    <w:sectPr w:rsidR="00E0452A" w:rsidRPr="00BE4D24" w:rsidSect="00B257ED">
      <w:pgSz w:w="11906" w:h="16838"/>
      <w:pgMar w:top="851" w:right="566" w:bottom="993" w:left="567" w:header="720" w:footer="2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6F3" w:rsidRDefault="007D46F3">
      <w:r>
        <w:separator/>
      </w:r>
    </w:p>
  </w:endnote>
  <w:endnote w:type="continuationSeparator" w:id="0">
    <w:p w:rsidR="007D46F3" w:rsidRDefault="007D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roman"/>
    <w:notTrueType/>
    <w:pitch w:val="variable"/>
    <w:sig w:usb0="00000203" w:usb1="00000000" w:usb2="00000000" w:usb3="00000000" w:csb0="00000005" w:csb1="00000000"/>
  </w:font>
  <w:font w:name="GaramondC">
    <w:altName w:val="Courier New"/>
    <w:panose1 w:val="00000000000000000000"/>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1C" w:rsidRDefault="00C6661C">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8F1395">
      <w:rPr>
        <w:noProof/>
        <w:color w:val="BFBFBF"/>
        <w:sz w:val="16"/>
        <w:szCs w:val="16"/>
      </w:rPr>
      <w:t>2</w:t>
    </w:r>
    <w:r>
      <w:rPr>
        <w:color w:val="BFBFBF"/>
        <w:sz w:val="16"/>
        <w:szCs w:val="16"/>
      </w:rPr>
      <w:fldChar w:fldCharType="end"/>
    </w:r>
  </w:p>
  <w:p w:rsidR="00C6661C" w:rsidRDefault="00C6661C">
    <w:pPr>
      <w:pStyle w:val="afff5"/>
      <w:ind w:right="360"/>
      <w:rPr>
        <w:color w:val="BFBFBF"/>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jc w:val="right"/>
      <w:rPr>
        <w:color w:val="BFBFBF"/>
        <w:sz w:val="16"/>
        <w:szCs w:val="16"/>
      </w:rPr>
    </w:pPr>
    <w:r>
      <w:rPr>
        <w:color w:val="BFBFBF"/>
        <w:sz w:val="16"/>
        <w:szCs w:val="16"/>
      </w:rPr>
      <w:fldChar w:fldCharType="begin"/>
    </w:r>
    <w:r>
      <w:rPr>
        <w:color w:val="BFBFBF"/>
        <w:sz w:val="16"/>
        <w:szCs w:val="16"/>
      </w:rPr>
      <w:instrText xml:space="preserve"> PAGE </w:instrText>
    </w:r>
    <w:r>
      <w:rPr>
        <w:color w:val="BFBFBF"/>
        <w:sz w:val="16"/>
        <w:szCs w:val="16"/>
      </w:rPr>
      <w:fldChar w:fldCharType="separate"/>
    </w:r>
    <w:r w:rsidR="008F1395">
      <w:rPr>
        <w:noProof/>
        <w:color w:val="BFBFBF"/>
        <w:sz w:val="16"/>
        <w:szCs w:val="16"/>
      </w:rPr>
      <w:t>14</w:t>
    </w:r>
    <w:r>
      <w:rPr>
        <w:color w:val="BFBFBF"/>
        <w:sz w:val="16"/>
        <w:szCs w:val="16"/>
      </w:rPr>
      <w:fldChar w:fldCharType="end"/>
    </w:r>
  </w:p>
  <w:p w:rsidR="00B61F32" w:rsidRDefault="00B61F32">
    <w:pPr>
      <w:pStyle w:val="afff5"/>
      <w:ind w:right="360"/>
      <w:rPr>
        <w:color w:val="BFBFBF"/>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32" w:rsidRDefault="00B61F32">
    <w:pPr>
      <w:pStyle w:val="af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6F3" w:rsidRDefault="007D46F3">
      <w:r>
        <w:separator/>
      </w:r>
    </w:p>
  </w:footnote>
  <w:footnote w:type="continuationSeparator" w:id="0">
    <w:p w:rsidR="007D46F3" w:rsidRDefault="007D46F3">
      <w:r>
        <w:continuationSeparator/>
      </w:r>
    </w:p>
  </w:footnote>
  <w:footnote w:id="1">
    <w:p w:rsidR="00B61F32" w:rsidRDefault="00B61F32">
      <w:pPr>
        <w:pStyle w:val="afff4"/>
        <w:spacing w:after="0"/>
      </w:pPr>
      <w:r>
        <w:rPr>
          <w:rStyle w:val="a9"/>
        </w:rPr>
        <w:footnoteRef/>
      </w:r>
      <w:r>
        <w:rPr>
          <w:rFonts w:eastAsia="Times New Roman"/>
          <w:i/>
          <w:sz w:val="16"/>
          <w:szCs w:val="16"/>
        </w:rPr>
        <w:tab/>
        <w:t xml:space="preserve"> </w:t>
      </w:r>
      <w:r>
        <w:rPr>
          <w:i/>
          <w:sz w:val="16"/>
          <w:szCs w:val="16"/>
        </w:rPr>
        <w:t>При поставке Товара, включенного в перечень жизненно необходимых и важнейших лекарственных препаратов.</w:t>
      </w:r>
    </w:p>
  </w:footnote>
  <w:footnote w:id="2">
    <w:p w:rsidR="00B61F32" w:rsidRDefault="00B61F32">
      <w:pPr>
        <w:pStyle w:val="afff4"/>
        <w:spacing w:after="0"/>
      </w:pPr>
      <w:r>
        <w:rPr>
          <w:rStyle w:val="a9"/>
        </w:rPr>
        <w:footnoteRef/>
      </w:r>
      <w:r>
        <w:rPr>
          <w:rFonts w:eastAsia="Times New Roman"/>
          <w:i/>
          <w:sz w:val="16"/>
          <w:szCs w:val="16"/>
        </w:rPr>
        <w:tab/>
        <w:t xml:space="preserve"> </w:t>
      </w:r>
      <w:r>
        <w:rPr>
          <w:i/>
          <w:sz w:val="16"/>
          <w:szCs w:val="16"/>
        </w:rPr>
        <w:t>Постановление Правительства Российской Федерации от 29.10.2010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B61F32" w:rsidRDefault="00B61F32">
      <w:pPr>
        <w:pStyle w:val="afff4"/>
        <w:spacing w:after="0"/>
      </w:pPr>
      <w:r>
        <w:rPr>
          <w:i/>
          <w:sz w:val="16"/>
          <w:szCs w:val="16"/>
        </w:rPr>
        <w:tab/>
        <w:t>При поставке Товара, включенного в перечень жизненно необходимых и важнейших лекарственных препаратов.</w:t>
      </w:r>
    </w:p>
  </w:footnote>
  <w:footnote w:id="3">
    <w:p w:rsidR="00B61F32" w:rsidRDefault="00B61F32">
      <w:r>
        <w:rPr>
          <w:rStyle w:val="a9"/>
        </w:rPr>
        <w:footnoteRef/>
      </w:r>
      <w:r>
        <w:rPr>
          <w:i/>
          <w:iCs/>
          <w:sz w:val="16"/>
          <w:szCs w:val="16"/>
        </w:rPr>
        <w:tab/>
        <w:t>Стороны самостоятельно определяют способ формирования и подписания документов на этапе заключения Контракта.</w:t>
      </w:r>
    </w:p>
  </w:footnote>
  <w:footnote w:id="4">
    <w:p w:rsidR="00B61F32" w:rsidRDefault="00B61F32">
      <w:pPr>
        <w:pStyle w:val="afff4"/>
      </w:pPr>
      <w:r>
        <w:rPr>
          <w:rStyle w:val="a9"/>
        </w:rPr>
        <w:footnoteRef/>
      </w:r>
      <w:r>
        <w:rPr>
          <w:rFonts w:eastAsia="Times New Roman"/>
          <w:i/>
          <w:sz w:val="16"/>
          <w:szCs w:val="16"/>
        </w:rPr>
        <w:tab/>
        <w:t xml:space="preserve"> </w:t>
      </w:r>
      <w:r>
        <w:rPr>
          <w:i/>
          <w:sz w:val="16"/>
          <w:szCs w:val="16"/>
        </w:rPr>
        <w:t>За исключением случаев, предусмотренных пункт</w:t>
      </w:r>
      <w:r>
        <w:rPr>
          <w:i/>
          <w:sz w:val="16"/>
          <w:szCs w:val="16"/>
          <w:lang w:val="ru-RU"/>
        </w:rPr>
        <w:t xml:space="preserve">ом </w:t>
      </w:r>
      <w:r>
        <w:rPr>
          <w:i/>
          <w:sz w:val="16"/>
          <w:szCs w:val="16"/>
        </w:rPr>
        <w:t>1</w:t>
      </w:r>
      <w:r>
        <w:rPr>
          <w:i/>
          <w:sz w:val="16"/>
          <w:szCs w:val="16"/>
          <w:lang w:val="ru-RU"/>
        </w:rPr>
        <w:t>0</w:t>
      </w:r>
      <w:r>
        <w:rPr>
          <w:i/>
          <w:sz w:val="16"/>
          <w:szCs w:val="16"/>
        </w:rPr>
        <w:t>.12</w:t>
      </w:r>
      <w:r>
        <w:rPr>
          <w:i/>
          <w:sz w:val="16"/>
          <w:szCs w:val="16"/>
          <w:lang w:val="ru-RU"/>
        </w:rPr>
        <w:t xml:space="preserve"> </w:t>
      </w:r>
      <w:r>
        <w:rPr>
          <w:i/>
          <w:sz w:val="16"/>
          <w:szCs w:val="16"/>
        </w:rPr>
        <w:t>Контракта.</w:t>
      </w:r>
    </w:p>
  </w:footnote>
  <w:footnote w:id="5">
    <w:p w:rsidR="00B61F32" w:rsidRPr="00181484" w:rsidRDefault="00B61F32">
      <w:pPr>
        <w:pStyle w:val="afff4"/>
        <w:rPr>
          <w:lang w:val="ru-RU"/>
        </w:rPr>
      </w:pPr>
      <w:r>
        <w:rPr>
          <w:rStyle w:val="a9"/>
        </w:rPr>
        <w:footnoteRef/>
      </w:r>
      <w:r>
        <w:rPr>
          <w:rFonts w:eastAsia="Times New Roman"/>
          <w:sz w:val="16"/>
          <w:szCs w:val="16"/>
        </w:rPr>
        <w:tab/>
        <w:t xml:space="preserve">  </w:t>
      </w:r>
      <w:r>
        <w:rPr>
          <w:sz w:val="16"/>
          <w:szCs w:val="16"/>
        </w:rPr>
        <w:t>Включается в Контракт в случае, если исполнение контракта обеспечивается предоставлением банковской гарантии.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9D6"/>
    <w:rsid w:val="00000DC6"/>
    <w:rsid w:val="00007B0B"/>
    <w:rsid w:val="00007DAA"/>
    <w:rsid w:val="00010290"/>
    <w:rsid w:val="00010E80"/>
    <w:rsid w:val="00011416"/>
    <w:rsid w:val="00011BC0"/>
    <w:rsid w:val="00011D84"/>
    <w:rsid w:val="0001419B"/>
    <w:rsid w:val="000153F6"/>
    <w:rsid w:val="0002535D"/>
    <w:rsid w:val="000308AF"/>
    <w:rsid w:val="000316CC"/>
    <w:rsid w:val="000335EF"/>
    <w:rsid w:val="00037D26"/>
    <w:rsid w:val="000414B9"/>
    <w:rsid w:val="0004687F"/>
    <w:rsid w:val="000528BB"/>
    <w:rsid w:val="00055060"/>
    <w:rsid w:val="00056DE0"/>
    <w:rsid w:val="00062231"/>
    <w:rsid w:val="00062386"/>
    <w:rsid w:val="00063F18"/>
    <w:rsid w:val="00064886"/>
    <w:rsid w:val="0006631D"/>
    <w:rsid w:val="000708C7"/>
    <w:rsid w:val="000727C5"/>
    <w:rsid w:val="00073982"/>
    <w:rsid w:val="00073D78"/>
    <w:rsid w:val="0008133D"/>
    <w:rsid w:val="00084CD4"/>
    <w:rsid w:val="00085479"/>
    <w:rsid w:val="000868A6"/>
    <w:rsid w:val="00094039"/>
    <w:rsid w:val="00094F9B"/>
    <w:rsid w:val="000A189A"/>
    <w:rsid w:val="000B0564"/>
    <w:rsid w:val="000B05D5"/>
    <w:rsid w:val="000B1A66"/>
    <w:rsid w:val="000B2A10"/>
    <w:rsid w:val="000B4F5C"/>
    <w:rsid w:val="000C0E84"/>
    <w:rsid w:val="000D096F"/>
    <w:rsid w:val="000D452F"/>
    <w:rsid w:val="000E0F6D"/>
    <w:rsid w:val="000E322D"/>
    <w:rsid w:val="000F40B4"/>
    <w:rsid w:val="000F5E2A"/>
    <w:rsid w:val="001070DB"/>
    <w:rsid w:val="001076D5"/>
    <w:rsid w:val="00110780"/>
    <w:rsid w:val="001116F6"/>
    <w:rsid w:val="00114DC2"/>
    <w:rsid w:val="00115914"/>
    <w:rsid w:val="0012269F"/>
    <w:rsid w:val="00141026"/>
    <w:rsid w:val="00143597"/>
    <w:rsid w:val="00143D1D"/>
    <w:rsid w:val="00145C69"/>
    <w:rsid w:val="00147B12"/>
    <w:rsid w:val="00147C9B"/>
    <w:rsid w:val="00150D2B"/>
    <w:rsid w:val="001519D6"/>
    <w:rsid w:val="001523E9"/>
    <w:rsid w:val="00154724"/>
    <w:rsid w:val="00157E76"/>
    <w:rsid w:val="00161F1C"/>
    <w:rsid w:val="00164F5D"/>
    <w:rsid w:val="00165D19"/>
    <w:rsid w:val="00167D31"/>
    <w:rsid w:val="001809C4"/>
    <w:rsid w:val="00181484"/>
    <w:rsid w:val="0018585C"/>
    <w:rsid w:val="00185CAD"/>
    <w:rsid w:val="0018785D"/>
    <w:rsid w:val="001A509A"/>
    <w:rsid w:val="001A6170"/>
    <w:rsid w:val="001B1078"/>
    <w:rsid w:val="001B19CA"/>
    <w:rsid w:val="001B2DE2"/>
    <w:rsid w:val="001C01B6"/>
    <w:rsid w:val="001C0B09"/>
    <w:rsid w:val="001C5691"/>
    <w:rsid w:val="001D1B17"/>
    <w:rsid w:val="001D563F"/>
    <w:rsid w:val="001D5909"/>
    <w:rsid w:val="001E15B7"/>
    <w:rsid w:val="001E1CCF"/>
    <w:rsid w:val="001F3D1C"/>
    <w:rsid w:val="0020412D"/>
    <w:rsid w:val="00206BF3"/>
    <w:rsid w:val="002129FD"/>
    <w:rsid w:val="00212F72"/>
    <w:rsid w:val="0021767C"/>
    <w:rsid w:val="00231872"/>
    <w:rsid w:val="00237833"/>
    <w:rsid w:val="00241295"/>
    <w:rsid w:val="00245ECF"/>
    <w:rsid w:val="00253002"/>
    <w:rsid w:val="00253433"/>
    <w:rsid w:val="00254DD6"/>
    <w:rsid w:val="0026216B"/>
    <w:rsid w:val="00262DB3"/>
    <w:rsid w:val="002638C1"/>
    <w:rsid w:val="002650F4"/>
    <w:rsid w:val="0026596E"/>
    <w:rsid w:val="00266C18"/>
    <w:rsid w:val="00274284"/>
    <w:rsid w:val="00275000"/>
    <w:rsid w:val="0028222C"/>
    <w:rsid w:val="00284EFB"/>
    <w:rsid w:val="00285462"/>
    <w:rsid w:val="0028569E"/>
    <w:rsid w:val="00287232"/>
    <w:rsid w:val="002873AA"/>
    <w:rsid w:val="0028770E"/>
    <w:rsid w:val="0029157D"/>
    <w:rsid w:val="00291FFD"/>
    <w:rsid w:val="00292088"/>
    <w:rsid w:val="002A1187"/>
    <w:rsid w:val="002A1512"/>
    <w:rsid w:val="002A60CE"/>
    <w:rsid w:val="002B3F39"/>
    <w:rsid w:val="002B7E93"/>
    <w:rsid w:val="002C3E2B"/>
    <w:rsid w:val="002D12C6"/>
    <w:rsid w:val="002D4F44"/>
    <w:rsid w:val="002D63EB"/>
    <w:rsid w:val="002E3129"/>
    <w:rsid w:val="002E61F1"/>
    <w:rsid w:val="002E62B0"/>
    <w:rsid w:val="002E7B66"/>
    <w:rsid w:val="002E7BAA"/>
    <w:rsid w:val="002E7C82"/>
    <w:rsid w:val="002F14E2"/>
    <w:rsid w:val="002F347C"/>
    <w:rsid w:val="002F7762"/>
    <w:rsid w:val="002F7C85"/>
    <w:rsid w:val="00305856"/>
    <w:rsid w:val="00314A57"/>
    <w:rsid w:val="003155CE"/>
    <w:rsid w:val="0032354D"/>
    <w:rsid w:val="003242A5"/>
    <w:rsid w:val="003267CC"/>
    <w:rsid w:val="003302B6"/>
    <w:rsid w:val="003308E4"/>
    <w:rsid w:val="00330E46"/>
    <w:rsid w:val="00330FCF"/>
    <w:rsid w:val="00331545"/>
    <w:rsid w:val="00331DF0"/>
    <w:rsid w:val="00334A4E"/>
    <w:rsid w:val="00334E82"/>
    <w:rsid w:val="0033590B"/>
    <w:rsid w:val="00336B7F"/>
    <w:rsid w:val="00336CFA"/>
    <w:rsid w:val="00342C05"/>
    <w:rsid w:val="0034305C"/>
    <w:rsid w:val="003456E6"/>
    <w:rsid w:val="0034704A"/>
    <w:rsid w:val="003473C3"/>
    <w:rsid w:val="00355DDA"/>
    <w:rsid w:val="0035630C"/>
    <w:rsid w:val="00356D88"/>
    <w:rsid w:val="003640E8"/>
    <w:rsid w:val="00364253"/>
    <w:rsid w:val="00380529"/>
    <w:rsid w:val="003814E4"/>
    <w:rsid w:val="00381BD8"/>
    <w:rsid w:val="00381CE7"/>
    <w:rsid w:val="003822A5"/>
    <w:rsid w:val="003852DF"/>
    <w:rsid w:val="00390861"/>
    <w:rsid w:val="00394342"/>
    <w:rsid w:val="003A12D9"/>
    <w:rsid w:val="003A5517"/>
    <w:rsid w:val="003A5804"/>
    <w:rsid w:val="003B07B3"/>
    <w:rsid w:val="003B277E"/>
    <w:rsid w:val="003C00D9"/>
    <w:rsid w:val="003D10F9"/>
    <w:rsid w:val="003D7755"/>
    <w:rsid w:val="003E3BDE"/>
    <w:rsid w:val="003E4048"/>
    <w:rsid w:val="003E5312"/>
    <w:rsid w:val="003E60C2"/>
    <w:rsid w:val="003F0B14"/>
    <w:rsid w:val="00400F88"/>
    <w:rsid w:val="00404714"/>
    <w:rsid w:val="00405030"/>
    <w:rsid w:val="004058E5"/>
    <w:rsid w:val="00410AFF"/>
    <w:rsid w:val="00411A7D"/>
    <w:rsid w:val="00415828"/>
    <w:rsid w:val="00426898"/>
    <w:rsid w:val="00427BC2"/>
    <w:rsid w:val="00427DB6"/>
    <w:rsid w:val="004338A2"/>
    <w:rsid w:val="00440D88"/>
    <w:rsid w:val="0044317C"/>
    <w:rsid w:val="0044406D"/>
    <w:rsid w:val="00444AB5"/>
    <w:rsid w:val="00445882"/>
    <w:rsid w:val="004463F5"/>
    <w:rsid w:val="00452CBB"/>
    <w:rsid w:val="00456614"/>
    <w:rsid w:val="00456D50"/>
    <w:rsid w:val="0046309D"/>
    <w:rsid w:val="0046418D"/>
    <w:rsid w:val="004708A1"/>
    <w:rsid w:val="00476002"/>
    <w:rsid w:val="004763AE"/>
    <w:rsid w:val="004824FF"/>
    <w:rsid w:val="00486EAF"/>
    <w:rsid w:val="00490E91"/>
    <w:rsid w:val="0049706A"/>
    <w:rsid w:val="004A0230"/>
    <w:rsid w:val="004B31A9"/>
    <w:rsid w:val="004B7042"/>
    <w:rsid w:val="004C34FF"/>
    <w:rsid w:val="004C4CEF"/>
    <w:rsid w:val="004C5594"/>
    <w:rsid w:val="004C75B5"/>
    <w:rsid w:val="004C7683"/>
    <w:rsid w:val="004D506C"/>
    <w:rsid w:val="004E3192"/>
    <w:rsid w:val="004F409E"/>
    <w:rsid w:val="004F7F46"/>
    <w:rsid w:val="0050206E"/>
    <w:rsid w:val="00506015"/>
    <w:rsid w:val="00506A05"/>
    <w:rsid w:val="0051605B"/>
    <w:rsid w:val="00531824"/>
    <w:rsid w:val="00542F77"/>
    <w:rsid w:val="00546984"/>
    <w:rsid w:val="005511E8"/>
    <w:rsid w:val="00556ABC"/>
    <w:rsid w:val="0056206F"/>
    <w:rsid w:val="00562FE1"/>
    <w:rsid w:val="00565BC8"/>
    <w:rsid w:val="005740AB"/>
    <w:rsid w:val="005747D9"/>
    <w:rsid w:val="00575702"/>
    <w:rsid w:val="005774A4"/>
    <w:rsid w:val="00580AA5"/>
    <w:rsid w:val="00581B22"/>
    <w:rsid w:val="005826C3"/>
    <w:rsid w:val="00587F3D"/>
    <w:rsid w:val="00591E92"/>
    <w:rsid w:val="00595D10"/>
    <w:rsid w:val="005A1B18"/>
    <w:rsid w:val="005B0972"/>
    <w:rsid w:val="005B36E8"/>
    <w:rsid w:val="005B4937"/>
    <w:rsid w:val="005C37A8"/>
    <w:rsid w:val="005C40D9"/>
    <w:rsid w:val="005C44BF"/>
    <w:rsid w:val="005C59C1"/>
    <w:rsid w:val="005C66D5"/>
    <w:rsid w:val="005D0682"/>
    <w:rsid w:val="005D64C7"/>
    <w:rsid w:val="005D7134"/>
    <w:rsid w:val="005E2B71"/>
    <w:rsid w:val="005E7FFC"/>
    <w:rsid w:val="005F0CC1"/>
    <w:rsid w:val="005F1616"/>
    <w:rsid w:val="005F5AF4"/>
    <w:rsid w:val="00602175"/>
    <w:rsid w:val="006021C0"/>
    <w:rsid w:val="00604322"/>
    <w:rsid w:val="00615061"/>
    <w:rsid w:val="00616A45"/>
    <w:rsid w:val="00616EA3"/>
    <w:rsid w:val="0062107E"/>
    <w:rsid w:val="00621952"/>
    <w:rsid w:val="00622BE6"/>
    <w:rsid w:val="00625065"/>
    <w:rsid w:val="0063356E"/>
    <w:rsid w:val="00634001"/>
    <w:rsid w:val="00635477"/>
    <w:rsid w:val="00636063"/>
    <w:rsid w:val="00636A19"/>
    <w:rsid w:val="00636F7B"/>
    <w:rsid w:val="00642AD2"/>
    <w:rsid w:val="00645219"/>
    <w:rsid w:val="00650687"/>
    <w:rsid w:val="00660809"/>
    <w:rsid w:val="0066459B"/>
    <w:rsid w:val="006658D5"/>
    <w:rsid w:val="0067021F"/>
    <w:rsid w:val="00671CEB"/>
    <w:rsid w:val="00674FF6"/>
    <w:rsid w:val="00682C11"/>
    <w:rsid w:val="00685ADA"/>
    <w:rsid w:val="00685C7B"/>
    <w:rsid w:val="006904DA"/>
    <w:rsid w:val="00691996"/>
    <w:rsid w:val="0069279B"/>
    <w:rsid w:val="006929DF"/>
    <w:rsid w:val="006936B4"/>
    <w:rsid w:val="00693823"/>
    <w:rsid w:val="00695A00"/>
    <w:rsid w:val="006A2E95"/>
    <w:rsid w:val="006B646A"/>
    <w:rsid w:val="006C1309"/>
    <w:rsid w:val="006C1665"/>
    <w:rsid w:val="006C36A0"/>
    <w:rsid w:val="006D57F5"/>
    <w:rsid w:val="006E18B7"/>
    <w:rsid w:val="006E1E27"/>
    <w:rsid w:val="006E4958"/>
    <w:rsid w:val="006E5907"/>
    <w:rsid w:val="006E5CB9"/>
    <w:rsid w:val="006F7D71"/>
    <w:rsid w:val="007002B6"/>
    <w:rsid w:val="00701B4D"/>
    <w:rsid w:val="00702DC8"/>
    <w:rsid w:val="00703EE8"/>
    <w:rsid w:val="00705891"/>
    <w:rsid w:val="00705AD4"/>
    <w:rsid w:val="00713C49"/>
    <w:rsid w:val="00716EAA"/>
    <w:rsid w:val="00726A86"/>
    <w:rsid w:val="00740638"/>
    <w:rsid w:val="007426C6"/>
    <w:rsid w:val="00743685"/>
    <w:rsid w:val="007439FA"/>
    <w:rsid w:val="007546B9"/>
    <w:rsid w:val="00757096"/>
    <w:rsid w:val="0077441F"/>
    <w:rsid w:val="00784A4E"/>
    <w:rsid w:val="00785372"/>
    <w:rsid w:val="00790923"/>
    <w:rsid w:val="00790E2B"/>
    <w:rsid w:val="007920B3"/>
    <w:rsid w:val="00792A7A"/>
    <w:rsid w:val="00792B2F"/>
    <w:rsid w:val="00793913"/>
    <w:rsid w:val="0079511A"/>
    <w:rsid w:val="007A1831"/>
    <w:rsid w:val="007A2143"/>
    <w:rsid w:val="007A3C82"/>
    <w:rsid w:val="007A4F31"/>
    <w:rsid w:val="007A528A"/>
    <w:rsid w:val="007B40FA"/>
    <w:rsid w:val="007B5C9D"/>
    <w:rsid w:val="007C51B5"/>
    <w:rsid w:val="007D46F3"/>
    <w:rsid w:val="007D6746"/>
    <w:rsid w:val="007D766E"/>
    <w:rsid w:val="007E1508"/>
    <w:rsid w:val="007E6F28"/>
    <w:rsid w:val="007E72CC"/>
    <w:rsid w:val="007F4272"/>
    <w:rsid w:val="007F5BFB"/>
    <w:rsid w:val="007F5FC8"/>
    <w:rsid w:val="007F646D"/>
    <w:rsid w:val="00806F79"/>
    <w:rsid w:val="008234F8"/>
    <w:rsid w:val="00825617"/>
    <w:rsid w:val="00830D9F"/>
    <w:rsid w:val="00832224"/>
    <w:rsid w:val="00836622"/>
    <w:rsid w:val="00841945"/>
    <w:rsid w:val="00844FD8"/>
    <w:rsid w:val="008511BC"/>
    <w:rsid w:val="008513DE"/>
    <w:rsid w:val="008619E5"/>
    <w:rsid w:val="008620FA"/>
    <w:rsid w:val="00862299"/>
    <w:rsid w:val="00877066"/>
    <w:rsid w:val="00880019"/>
    <w:rsid w:val="008809F1"/>
    <w:rsid w:val="00883014"/>
    <w:rsid w:val="0088366A"/>
    <w:rsid w:val="00885B45"/>
    <w:rsid w:val="008870C2"/>
    <w:rsid w:val="00887709"/>
    <w:rsid w:val="00895E81"/>
    <w:rsid w:val="00896FD7"/>
    <w:rsid w:val="008A4579"/>
    <w:rsid w:val="008A75EA"/>
    <w:rsid w:val="008B1EF1"/>
    <w:rsid w:val="008B3F8E"/>
    <w:rsid w:val="008B7F7B"/>
    <w:rsid w:val="008C1206"/>
    <w:rsid w:val="008C7267"/>
    <w:rsid w:val="008D2DC0"/>
    <w:rsid w:val="008D5BB0"/>
    <w:rsid w:val="008E1806"/>
    <w:rsid w:val="008E2077"/>
    <w:rsid w:val="008E27F5"/>
    <w:rsid w:val="008F1395"/>
    <w:rsid w:val="008F30DA"/>
    <w:rsid w:val="009004A3"/>
    <w:rsid w:val="00901180"/>
    <w:rsid w:val="00902CF0"/>
    <w:rsid w:val="009039E8"/>
    <w:rsid w:val="00904A6D"/>
    <w:rsid w:val="00915926"/>
    <w:rsid w:val="00916693"/>
    <w:rsid w:val="0092161B"/>
    <w:rsid w:val="009217FC"/>
    <w:rsid w:val="0092547C"/>
    <w:rsid w:val="00925FC6"/>
    <w:rsid w:val="00926D0A"/>
    <w:rsid w:val="00926D93"/>
    <w:rsid w:val="00926F25"/>
    <w:rsid w:val="009323DB"/>
    <w:rsid w:val="009350CA"/>
    <w:rsid w:val="00936E62"/>
    <w:rsid w:val="00947385"/>
    <w:rsid w:val="00951C76"/>
    <w:rsid w:val="00955B33"/>
    <w:rsid w:val="00965235"/>
    <w:rsid w:val="0096586B"/>
    <w:rsid w:val="00967FC9"/>
    <w:rsid w:val="009716C2"/>
    <w:rsid w:val="009758FC"/>
    <w:rsid w:val="00985E3A"/>
    <w:rsid w:val="0099390C"/>
    <w:rsid w:val="00995F98"/>
    <w:rsid w:val="009A444B"/>
    <w:rsid w:val="009A4B10"/>
    <w:rsid w:val="009A5553"/>
    <w:rsid w:val="009A5EE1"/>
    <w:rsid w:val="009A7D0E"/>
    <w:rsid w:val="009D0B5D"/>
    <w:rsid w:val="009D574C"/>
    <w:rsid w:val="009E372E"/>
    <w:rsid w:val="009E6C4F"/>
    <w:rsid w:val="00A025F4"/>
    <w:rsid w:val="00A04C7B"/>
    <w:rsid w:val="00A06A36"/>
    <w:rsid w:val="00A07FD5"/>
    <w:rsid w:val="00A11CC8"/>
    <w:rsid w:val="00A17788"/>
    <w:rsid w:val="00A21DFE"/>
    <w:rsid w:val="00A25931"/>
    <w:rsid w:val="00A3385B"/>
    <w:rsid w:val="00A36699"/>
    <w:rsid w:val="00A37289"/>
    <w:rsid w:val="00A404F6"/>
    <w:rsid w:val="00A4309C"/>
    <w:rsid w:val="00A44C94"/>
    <w:rsid w:val="00A46259"/>
    <w:rsid w:val="00A52956"/>
    <w:rsid w:val="00A655FF"/>
    <w:rsid w:val="00A716A9"/>
    <w:rsid w:val="00A71B7F"/>
    <w:rsid w:val="00A75006"/>
    <w:rsid w:val="00A80976"/>
    <w:rsid w:val="00A842B0"/>
    <w:rsid w:val="00A86849"/>
    <w:rsid w:val="00AA1AC4"/>
    <w:rsid w:val="00AA3522"/>
    <w:rsid w:val="00AA7E20"/>
    <w:rsid w:val="00AB3374"/>
    <w:rsid w:val="00AB720D"/>
    <w:rsid w:val="00AB7291"/>
    <w:rsid w:val="00AC0591"/>
    <w:rsid w:val="00AC24D5"/>
    <w:rsid w:val="00AC7036"/>
    <w:rsid w:val="00AD3BA5"/>
    <w:rsid w:val="00AE0637"/>
    <w:rsid w:val="00AE1591"/>
    <w:rsid w:val="00AF19B2"/>
    <w:rsid w:val="00AF1A24"/>
    <w:rsid w:val="00AF2FEE"/>
    <w:rsid w:val="00AF69D6"/>
    <w:rsid w:val="00B015FA"/>
    <w:rsid w:val="00B02613"/>
    <w:rsid w:val="00B04C2A"/>
    <w:rsid w:val="00B05CBA"/>
    <w:rsid w:val="00B105BE"/>
    <w:rsid w:val="00B1078E"/>
    <w:rsid w:val="00B16E36"/>
    <w:rsid w:val="00B2112E"/>
    <w:rsid w:val="00B247A8"/>
    <w:rsid w:val="00B257ED"/>
    <w:rsid w:val="00B26F2A"/>
    <w:rsid w:val="00B2798A"/>
    <w:rsid w:val="00B343E0"/>
    <w:rsid w:val="00B43C8D"/>
    <w:rsid w:val="00B51903"/>
    <w:rsid w:val="00B5191D"/>
    <w:rsid w:val="00B5268C"/>
    <w:rsid w:val="00B52A45"/>
    <w:rsid w:val="00B5350B"/>
    <w:rsid w:val="00B56A7D"/>
    <w:rsid w:val="00B575B3"/>
    <w:rsid w:val="00B60E95"/>
    <w:rsid w:val="00B61F32"/>
    <w:rsid w:val="00B64774"/>
    <w:rsid w:val="00B64D0B"/>
    <w:rsid w:val="00B654A3"/>
    <w:rsid w:val="00B65C2A"/>
    <w:rsid w:val="00B673C3"/>
    <w:rsid w:val="00B676CB"/>
    <w:rsid w:val="00B750FC"/>
    <w:rsid w:val="00B75ADD"/>
    <w:rsid w:val="00B76E2F"/>
    <w:rsid w:val="00B8281D"/>
    <w:rsid w:val="00B828AD"/>
    <w:rsid w:val="00B839B8"/>
    <w:rsid w:val="00B840EF"/>
    <w:rsid w:val="00B844BD"/>
    <w:rsid w:val="00B90889"/>
    <w:rsid w:val="00B921B3"/>
    <w:rsid w:val="00BA469E"/>
    <w:rsid w:val="00BA70D2"/>
    <w:rsid w:val="00BB1A85"/>
    <w:rsid w:val="00BB1D5E"/>
    <w:rsid w:val="00BB3C22"/>
    <w:rsid w:val="00BC173D"/>
    <w:rsid w:val="00BC488D"/>
    <w:rsid w:val="00BC62F5"/>
    <w:rsid w:val="00BD2707"/>
    <w:rsid w:val="00BD3714"/>
    <w:rsid w:val="00BD4188"/>
    <w:rsid w:val="00BD7C55"/>
    <w:rsid w:val="00BE1631"/>
    <w:rsid w:val="00BE2905"/>
    <w:rsid w:val="00BE4D24"/>
    <w:rsid w:val="00BE616E"/>
    <w:rsid w:val="00BE630D"/>
    <w:rsid w:val="00BF2CA3"/>
    <w:rsid w:val="00BF6858"/>
    <w:rsid w:val="00C02965"/>
    <w:rsid w:val="00C12D4A"/>
    <w:rsid w:val="00C2018A"/>
    <w:rsid w:val="00C22F83"/>
    <w:rsid w:val="00C26658"/>
    <w:rsid w:val="00C3780E"/>
    <w:rsid w:val="00C40E08"/>
    <w:rsid w:val="00C509E0"/>
    <w:rsid w:val="00C571CB"/>
    <w:rsid w:val="00C57261"/>
    <w:rsid w:val="00C57428"/>
    <w:rsid w:val="00C665F5"/>
    <w:rsid w:val="00C6661C"/>
    <w:rsid w:val="00C70587"/>
    <w:rsid w:val="00C7281F"/>
    <w:rsid w:val="00C7469B"/>
    <w:rsid w:val="00C754E4"/>
    <w:rsid w:val="00C76655"/>
    <w:rsid w:val="00C87591"/>
    <w:rsid w:val="00C8782E"/>
    <w:rsid w:val="00C905E3"/>
    <w:rsid w:val="00C90966"/>
    <w:rsid w:val="00C93A95"/>
    <w:rsid w:val="00C95152"/>
    <w:rsid w:val="00C96B40"/>
    <w:rsid w:val="00C96C4B"/>
    <w:rsid w:val="00CA26C0"/>
    <w:rsid w:val="00CA4ECE"/>
    <w:rsid w:val="00CA680E"/>
    <w:rsid w:val="00CB1803"/>
    <w:rsid w:val="00CB1DB2"/>
    <w:rsid w:val="00CB1FCB"/>
    <w:rsid w:val="00CB22AC"/>
    <w:rsid w:val="00CB517C"/>
    <w:rsid w:val="00CB63CE"/>
    <w:rsid w:val="00CD4CBF"/>
    <w:rsid w:val="00CD566A"/>
    <w:rsid w:val="00CE0AC3"/>
    <w:rsid w:val="00CE19F9"/>
    <w:rsid w:val="00CE1AB3"/>
    <w:rsid w:val="00CE1E4E"/>
    <w:rsid w:val="00CE25C5"/>
    <w:rsid w:val="00CE738E"/>
    <w:rsid w:val="00CF1C99"/>
    <w:rsid w:val="00CF7322"/>
    <w:rsid w:val="00D00878"/>
    <w:rsid w:val="00D01D3A"/>
    <w:rsid w:val="00D020D9"/>
    <w:rsid w:val="00D02B04"/>
    <w:rsid w:val="00D10AC2"/>
    <w:rsid w:val="00D11E3A"/>
    <w:rsid w:val="00D15920"/>
    <w:rsid w:val="00D20CB7"/>
    <w:rsid w:val="00D26134"/>
    <w:rsid w:val="00D464E1"/>
    <w:rsid w:val="00D529C1"/>
    <w:rsid w:val="00D567FC"/>
    <w:rsid w:val="00D572B7"/>
    <w:rsid w:val="00D81D75"/>
    <w:rsid w:val="00D837B1"/>
    <w:rsid w:val="00D84E06"/>
    <w:rsid w:val="00D84F59"/>
    <w:rsid w:val="00D9185B"/>
    <w:rsid w:val="00D9293D"/>
    <w:rsid w:val="00DA5996"/>
    <w:rsid w:val="00DA7E79"/>
    <w:rsid w:val="00DB1602"/>
    <w:rsid w:val="00DB1EBF"/>
    <w:rsid w:val="00DB241F"/>
    <w:rsid w:val="00DB6FD7"/>
    <w:rsid w:val="00DB7805"/>
    <w:rsid w:val="00DC0F03"/>
    <w:rsid w:val="00DC780B"/>
    <w:rsid w:val="00DC7CF7"/>
    <w:rsid w:val="00DD12AF"/>
    <w:rsid w:val="00DD50C0"/>
    <w:rsid w:val="00DE2E19"/>
    <w:rsid w:val="00DE6E6A"/>
    <w:rsid w:val="00DF11DE"/>
    <w:rsid w:val="00DF6681"/>
    <w:rsid w:val="00DF7132"/>
    <w:rsid w:val="00E0452A"/>
    <w:rsid w:val="00E047AE"/>
    <w:rsid w:val="00E07484"/>
    <w:rsid w:val="00E10803"/>
    <w:rsid w:val="00E13C07"/>
    <w:rsid w:val="00E1440B"/>
    <w:rsid w:val="00E17D80"/>
    <w:rsid w:val="00E22B7F"/>
    <w:rsid w:val="00E335F9"/>
    <w:rsid w:val="00E3382A"/>
    <w:rsid w:val="00E359CA"/>
    <w:rsid w:val="00E36029"/>
    <w:rsid w:val="00E365A6"/>
    <w:rsid w:val="00E37847"/>
    <w:rsid w:val="00E42CB9"/>
    <w:rsid w:val="00E430C1"/>
    <w:rsid w:val="00E436C8"/>
    <w:rsid w:val="00E455B4"/>
    <w:rsid w:val="00E461C5"/>
    <w:rsid w:val="00E46485"/>
    <w:rsid w:val="00E47CEC"/>
    <w:rsid w:val="00E50576"/>
    <w:rsid w:val="00E53469"/>
    <w:rsid w:val="00E53BFF"/>
    <w:rsid w:val="00E55767"/>
    <w:rsid w:val="00E56E7F"/>
    <w:rsid w:val="00E62D4E"/>
    <w:rsid w:val="00E63162"/>
    <w:rsid w:val="00E65EC9"/>
    <w:rsid w:val="00E662C0"/>
    <w:rsid w:val="00E7196E"/>
    <w:rsid w:val="00E75C57"/>
    <w:rsid w:val="00E86BA5"/>
    <w:rsid w:val="00E877BB"/>
    <w:rsid w:val="00E90C5C"/>
    <w:rsid w:val="00E911D4"/>
    <w:rsid w:val="00E921A0"/>
    <w:rsid w:val="00E94BE1"/>
    <w:rsid w:val="00E950BF"/>
    <w:rsid w:val="00EA1A1D"/>
    <w:rsid w:val="00EA4C63"/>
    <w:rsid w:val="00EB5D77"/>
    <w:rsid w:val="00EC0151"/>
    <w:rsid w:val="00EC6618"/>
    <w:rsid w:val="00ED24E2"/>
    <w:rsid w:val="00ED37A1"/>
    <w:rsid w:val="00ED4B17"/>
    <w:rsid w:val="00ED4CBD"/>
    <w:rsid w:val="00ED4F68"/>
    <w:rsid w:val="00EE0136"/>
    <w:rsid w:val="00EE59CE"/>
    <w:rsid w:val="00EF1ECA"/>
    <w:rsid w:val="00EF4275"/>
    <w:rsid w:val="00EF4455"/>
    <w:rsid w:val="00EF58E0"/>
    <w:rsid w:val="00EF5B20"/>
    <w:rsid w:val="00EF6573"/>
    <w:rsid w:val="00F003CA"/>
    <w:rsid w:val="00F01D9F"/>
    <w:rsid w:val="00F01EFE"/>
    <w:rsid w:val="00F07261"/>
    <w:rsid w:val="00F111B9"/>
    <w:rsid w:val="00F23C4F"/>
    <w:rsid w:val="00F24898"/>
    <w:rsid w:val="00F27EED"/>
    <w:rsid w:val="00F33D7F"/>
    <w:rsid w:val="00F35FC3"/>
    <w:rsid w:val="00F40F6E"/>
    <w:rsid w:val="00F45153"/>
    <w:rsid w:val="00F47F08"/>
    <w:rsid w:val="00F5024F"/>
    <w:rsid w:val="00F518B1"/>
    <w:rsid w:val="00F51C5A"/>
    <w:rsid w:val="00F52C2E"/>
    <w:rsid w:val="00F56A65"/>
    <w:rsid w:val="00F56BF0"/>
    <w:rsid w:val="00F6008F"/>
    <w:rsid w:val="00F65815"/>
    <w:rsid w:val="00F703EF"/>
    <w:rsid w:val="00F71E2E"/>
    <w:rsid w:val="00F73762"/>
    <w:rsid w:val="00F74931"/>
    <w:rsid w:val="00F757C4"/>
    <w:rsid w:val="00F772A4"/>
    <w:rsid w:val="00F87ABC"/>
    <w:rsid w:val="00F945BC"/>
    <w:rsid w:val="00FA0F17"/>
    <w:rsid w:val="00FA5EF8"/>
    <w:rsid w:val="00FA678C"/>
    <w:rsid w:val="00FA6A2A"/>
    <w:rsid w:val="00FC683E"/>
    <w:rsid w:val="00FC7602"/>
    <w:rsid w:val="00FD2817"/>
    <w:rsid w:val="00FD3778"/>
    <w:rsid w:val="00FD6878"/>
    <w:rsid w:val="00FE1760"/>
    <w:rsid w:val="00FE44E8"/>
    <w:rsid w:val="00FE515B"/>
    <w:rsid w:val="00FF0D3C"/>
    <w:rsid w:val="00FF281D"/>
    <w:rsid w:val="00FF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6C2"/>
    <w:pPr>
      <w:widowControl w:val="0"/>
      <w:suppressAutoHyphens/>
      <w:autoSpaceDE w:val="0"/>
    </w:pPr>
    <w:rPr>
      <w:rFonts w:eastAsia="Calibri"/>
      <w:color w:val="000000"/>
      <w:lang w:eastAsia="zh-CN"/>
    </w:rPr>
  </w:style>
  <w:style w:type="paragraph" w:styleId="1">
    <w:name w:val="heading 1"/>
    <w:basedOn w:val="a"/>
    <w:next w:val="a"/>
    <w:qFormat/>
    <w:pPr>
      <w:keepNext/>
      <w:keepLines/>
      <w:numPr>
        <w:numId w:val="1"/>
      </w:numPr>
      <w:spacing w:before="480"/>
      <w:outlineLvl w:val="0"/>
    </w:pPr>
    <w:rPr>
      <w:rFonts w:ascii="Cambria" w:hAnsi="Cambria" w:cs="Cambria"/>
      <w:b/>
      <w:color w:val="365F91"/>
      <w:sz w:val="28"/>
      <w:lang w:val="x-none"/>
    </w:rPr>
  </w:style>
  <w:style w:type="paragraph" w:styleId="2">
    <w:name w:val="heading 2"/>
    <w:basedOn w:val="a"/>
    <w:next w:val="a"/>
    <w:qFormat/>
    <w:pPr>
      <w:keepNext/>
      <w:widowControl/>
      <w:numPr>
        <w:ilvl w:val="1"/>
        <w:numId w:val="1"/>
      </w:numPr>
      <w:autoSpaceDE/>
      <w:jc w:val="right"/>
      <w:outlineLvl w:val="1"/>
    </w:pPr>
    <w:rPr>
      <w:b/>
      <w:sz w:val="24"/>
      <w:lang w:val="x-none"/>
    </w:rPr>
  </w:style>
  <w:style w:type="paragraph" w:styleId="3">
    <w:name w:val="heading 3"/>
    <w:basedOn w:val="a"/>
    <w:next w:val="a"/>
    <w:qFormat/>
    <w:pPr>
      <w:keepNext/>
      <w:keepLines/>
      <w:numPr>
        <w:ilvl w:val="2"/>
        <w:numId w:val="1"/>
      </w:numPr>
      <w:spacing w:before="200"/>
      <w:outlineLvl w:val="2"/>
    </w:pPr>
    <w:rPr>
      <w:rFonts w:ascii="Cambria" w:hAnsi="Cambria" w:cs="Cambria"/>
      <w:b/>
      <w:color w:val="4F81BD"/>
      <w:lang w:val="x-none"/>
    </w:rPr>
  </w:style>
  <w:style w:type="paragraph" w:styleId="4">
    <w:name w:val="heading 4"/>
    <w:basedOn w:val="a"/>
    <w:next w:val="a"/>
    <w:qFormat/>
    <w:pPr>
      <w:keepNext/>
      <w:keepLines/>
      <w:numPr>
        <w:ilvl w:val="3"/>
        <w:numId w:val="1"/>
      </w:numPr>
      <w:spacing w:before="200"/>
      <w:outlineLvl w:val="3"/>
    </w:pPr>
    <w:rPr>
      <w:rFonts w:ascii="Cambria" w:hAnsi="Cambria" w:cs="Cambria"/>
      <w:b/>
      <w:i/>
      <w:color w:val="4F81BD"/>
      <w:lang w:val="x-none"/>
    </w:rPr>
  </w:style>
  <w:style w:type="paragraph" w:styleId="5">
    <w:name w:val="heading 5"/>
    <w:basedOn w:val="a"/>
    <w:next w:val="a"/>
    <w:qFormat/>
    <w:pPr>
      <w:widowControl/>
      <w:numPr>
        <w:ilvl w:val="4"/>
        <w:numId w:val="1"/>
      </w:numPr>
      <w:autoSpaceDE/>
      <w:spacing w:before="240" w:after="60"/>
      <w:jc w:val="both"/>
      <w:outlineLvl w:val="4"/>
    </w:pPr>
    <w:rPr>
      <w:color w:val="auto"/>
      <w:lang w:val="x-none"/>
    </w:rPr>
  </w:style>
  <w:style w:type="paragraph" w:styleId="6">
    <w:name w:val="heading 6"/>
    <w:basedOn w:val="a"/>
    <w:next w:val="a"/>
    <w:qFormat/>
    <w:pPr>
      <w:widowControl/>
      <w:numPr>
        <w:ilvl w:val="5"/>
        <w:numId w:val="1"/>
      </w:numPr>
      <w:tabs>
        <w:tab w:val="left" w:pos="1152"/>
      </w:tabs>
      <w:autoSpaceDE/>
      <w:spacing w:before="240" w:after="60"/>
      <w:ind w:left="1152" w:hanging="1152"/>
      <w:jc w:val="both"/>
      <w:outlineLvl w:val="5"/>
    </w:pPr>
    <w:rPr>
      <w:i/>
      <w:color w:val="auto"/>
      <w:lang w:val="x-none"/>
    </w:rPr>
  </w:style>
  <w:style w:type="paragraph" w:styleId="7">
    <w:name w:val="heading 7"/>
    <w:basedOn w:val="a"/>
    <w:next w:val="a"/>
    <w:qFormat/>
    <w:pPr>
      <w:widowControl/>
      <w:numPr>
        <w:ilvl w:val="6"/>
        <w:numId w:val="1"/>
      </w:numPr>
      <w:tabs>
        <w:tab w:val="left" w:pos="1296"/>
      </w:tabs>
      <w:autoSpaceDE/>
      <w:spacing w:before="240" w:after="60"/>
      <w:ind w:left="1296" w:hanging="1296"/>
      <w:jc w:val="both"/>
      <w:outlineLvl w:val="6"/>
    </w:pPr>
    <w:rPr>
      <w:rFonts w:ascii="Arial" w:hAnsi="Arial" w:cs="Arial"/>
      <w:color w:val="auto"/>
      <w:lang w:val="x-none"/>
    </w:rPr>
  </w:style>
  <w:style w:type="paragraph" w:styleId="8">
    <w:name w:val="heading 8"/>
    <w:basedOn w:val="a"/>
    <w:next w:val="a"/>
    <w:qFormat/>
    <w:pPr>
      <w:widowControl/>
      <w:numPr>
        <w:ilvl w:val="7"/>
        <w:numId w:val="1"/>
      </w:numPr>
      <w:tabs>
        <w:tab w:val="left" w:pos="1440"/>
      </w:tabs>
      <w:autoSpaceDE/>
      <w:spacing w:before="240" w:after="60"/>
      <w:ind w:left="1440" w:hanging="1440"/>
      <w:jc w:val="both"/>
      <w:outlineLvl w:val="7"/>
    </w:pPr>
    <w:rPr>
      <w:rFonts w:ascii="Arial" w:hAnsi="Arial" w:cs="Arial"/>
      <w:i/>
      <w:color w:val="auto"/>
      <w:lang w:val="x-none"/>
    </w:rPr>
  </w:style>
  <w:style w:type="paragraph" w:styleId="9">
    <w:name w:val="heading 9"/>
    <w:basedOn w:val="a"/>
    <w:next w:val="a"/>
    <w:qFormat/>
    <w:pPr>
      <w:widowControl/>
      <w:numPr>
        <w:ilvl w:val="8"/>
        <w:numId w:val="1"/>
      </w:numPr>
      <w:tabs>
        <w:tab w:val="left" w:pos="1584"/>
      </w:tabs>
      <w:autoSpaceDE/>
      <w:spacing w:before="240" w:after="60"/>
      <w:ind w:left="1584" w:hanging="1584"/>
      <w:jc w:val="both"/>
      <w:outlineLvl w:val="8"/>
    </w:pPr>
    <w:rPr>
      <w:rFonts w:ascii="Arial" w:hAnsi="Arial" w:cs="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WW8Num2z0">
    <w:name w:val="WW8Num2z0"/>
    <w:rPr>
      <w:rFonts w:ascii="Symbol" w:hAnsi="Symbol" w:cs="Symbol"/>
    </w:rPr>
  </w:style>
  <w:style w:type="character" w:customStyle="1" w:styleId="WW8Num3z0">
    <w:name w:val="WW8Num3z0"/>
    <w:rPr>
      <w:rFonts w:cs="Times New Roman"/>
    </w:rPr>
  </w:style>
  <w:style w:type="character" w:customStyle="1" w:styleId="WW8Num4z0">
    <w:name w:val="WW8Num4z0"/>
    <w:rPr>
      <w:rFonts w:ascii="Symbol" w:hAnsi="Symbol" w:cs="Symbol"/>
      <w:sz w:val="20"/>
    </w:rPr>
  </w:style>
  <w:style w:type="character" w:customStyle="1" w:styleId="WW8Num5z0">
    <w:name w:val="WW8Num5z0"/>
    <w:rPr>
      <w:rFonts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rPr>
      <w:rFonts w:cs="Times New Roman"/>
      <w:b/>
      <w:i w:val="0"/>
    </w:rPr>
  </w:style>
  <w:style w:type="character" w:customStyle="1" w:styleId="WW8Num12z1">
    <w:name w:val="WW8Num12z1"/>
    <w:rPr>
      <w:rFonts w:cs="Times New Roman"/>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12z2">
    <w:name w:val="WW8Num12z2"/>
    <w:rPr>
      <w:rFonts w:cs="Times New Roman"/>
      <w:b w:val="0"/>
      <w:bCs w:val="0"/>
      <w:i w:val="0"/>
      <w:iCs w:val="0"/>
    </w:rPr>
  </w:style>
  <w:style w:type="character" w:customStyle="1" w:styleId="WW8Num12z3">
    <w:name w:val="WW8Num12z3"/>
    <w:rPr>
      <w:rFonts w:cs="Times New Roman"/>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2z4">
    <w:name w:val="WW8Num12z4"/>
    <w:rPr>
      <w:rFonts w:cs="Times New Roman"/>
    </w:rPr>
  </w:style>
  <w:style w:type="character" w:customStyle="1" w:styleId="WW8Num12z5">
    <w:name w:val="WW8Num12z5"/>
    <w:rPr>
      <w:rFonts w:ascii="Symbol" w:hAnsi="Symbol" w:cs="Symbol"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cs="Times New Roman"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10">
    <w:name w:val="Основной шрифт абзаца1"/>
  </w:style>
  <w:style w:type="character" w:customStyle="1" w:styleId="11">
    <w:name w:val="Заголовок 1 Знак"/>
    <w:rPr>
      <w:rFonts w:ascii="Cambria" w:hAnsi="Cambria" w:cs="Cambria"/>
      <w:b/>
      <w:color w:val="365F91"/>
      <w:sz w:val="28"/>
      <w:lang w:val="x-none"/>
    </w:rPr>
  </w:style>
  <w:style w:type="character" w:customStyle="1" w:styleId="21">
    <w:name w:val="Заголовок 2 Знак"/>
    <w:rPr>
      <w:rFonts w:ascii="Times New Roman" w:hAnsi="Times New Roman" w:cs="Times New Roman"/>
      <w:b/>
      <w:color w:val="000000"/>
      <w:sz w:val="24"/>
      <w:lang w:val="x-none"/>
    </w:rPr>
  </w:style>
  <w:style w:type="character" w:customStyle="1" w:styleId="30">
    <w:name w:val="Заголовок 3 Знак"/>
    <w:rPr>
      <w:rFonts w:ascii="Cambria" w:hAnsi="Cambria" w:cs="Cambria"/>
      <w:b/>
      <w:color w:val="4F81BD"/>
      <w:sz w:val="20"/>
      <w:lang w:val="x-none"/>
    </w:rPr>
  </w:style>
  <w:style w:type="character" w:customStyle="1" w:styleId="40">
    <w:name w:val="Заголовок 4 Знак"/>
    <w:rPr>
      <w:rFonts w:ascii="Cambria" w:hAnsi="Cambria" w:cs="Cambria"/>
      <w:b/>
      <w:i/>
      <w:color w:val="4F81BD"/>
      <w:sz w:val="20"/>
      <w:lang w:val="x-none"/>
    </w:rPr>
  </w:style>
  <w:style w:type="character" w:customStyle="1" w:styleId="50">
    <w:name w:val="Заголовок 5 Знак"/>
    <w:rPr>
      <w:rFonts w:ascii="Times New Roman" w:hAnsi="Times New Roman" w:cs="Times New Roman"/>
      <w:lang w:val="x-none"/>
    </w:rPr>
  </w:style>
  <w:style w:type="character" w:customStyle="1" w:styleId="60">
    <w:name w:val="Заголовок 6 Знак"/>
    <w:rPr>
      <w:rFonts w:ascii="Times New Roman" w:hAnsi="Times New Roman" w:cs="Times New Roman"/>
      <w:i/>
      <w:lang w:val="x-none"/>
    </w:rPr>
  </w:style>
  <w:style w:type="character" w:customStyle="1" w:styleId="70">
    <w:name w:val="Заголовок 7 Знак"/>
    <w:rPr>
      <w:rFonts w:ascii="Arial" w:hAnsi="Arial" w:cs="Arial"/>
      <w:sz w:val="20"/>
      <w:lang w:val="x-none"/>
    </w:rPr>
  </w:style>
  <w:style w:type="character" w:customStyle="1" w:styleId="80">
    <w:name w:val="Заголовок 8 Знак"/>
    <w:rPr>
      <w:rFonts w:ascii="Arial" w:hAnsi="Arial" w:cs="Arial"/>
      <w:i/>
      <w:sz w:val="20"/>
      <w:lang w:val="x-none"/>
    </w:rPr>
  </w:style>
  <w:style w:type="character" w:customStyle="1" w:styleId="90">
    <w:name w:val="Заголовок 9 Знак"/>
    <w:rPr>
      <w:rFonts w:ascii="Arial" w:hAnsi="Arial" w:cs="Arial"/>
      <w:b/>
      <w:i/>
      <w:sz w:val="18"/>
      <w:lang w:val="x-none"/>
    </w:rPr>
  </w:style>
  <w:style w:type="character" w:styleId="a3">
    <w:name w:val="Hyperlink"/>
    <w:rPr>
      <w:color w:val="0000FF"/>
      <w:u w:val="single"/>
    </w:rPr>
  </w:style>
  <w:style w:type="character" w:customStyle="1" w:styleId="22">
    <w:name w:val="Основной текст 2 Знак"/>
    <w:rPr>
      <w:rFonts w:ascii="Times New Roman" w:hAnsi="Times New Roman" w:cs="Times New Roman"/>
      <w:sz w:val="24"/>
      <w:lang w:val="x-none"/>
    </w:rPr>
  </w:style>
  <w:style w:type="character" w:customStyle="1" w:styleId="a4">
    <w:name w:val="Название Знак"/>
    <w:rPr>
      <w:rFonts w:ascii="Arial" w:hAnsi="Arial" w:cs="Arial"/>
      <w:b/>
      <w:kern w:val="1"/>
      <w:sz w:val="32"/>
      <w:lang w:val="x-none"/>
    </w:rPr>
  </w:style>
  <w:style w:type="character" w:customStyle="1" w:styleId="a5">
    <w:name w:val="Подзаголовок Знак"/>
    <w:rPr>
      <w:rFonts w:ascii="Arial" w:hAnsi="Arial" w:cs="Arial"/>
      <w:sz w:val="24"/>
      <w:lang w:val="x-none"/>
    </w:rPr>
  </w:style>
  <w:style w:type="character" w:customStyle="1" w:styleId="a6">
    <w:name w:val="Дата Знак"/>
    <w:rPr>
      <w:rFonts w:ascii="Times New Roman" w:hAnsi="Times New Roman" w:cs="Times New Roman"/>
      <w:sz w:val="24"/>
      <w:lang w:val="x-none"/>
    </w:rPr>
  </w:style>
  <w:style w:type="character" w:customStyle="1" w:styleId="a7">
    <w:name w:val="Основной текст Знак"/>
    <w:rPr>
      <w:rFonts w:ascii="Times New Roman" w:hAnsi="Times New Roman" w:cs="Times New Roman"/>
      <w:sz w:val="24"/>
      <w:lang w:val="x-none"/>
    </w:rPr>
  </w:style>
  <w:style w:type="character" w:customStyle="1" w:styleId="23">
    <w:name w:val="Основной текст с отступом 2 Знак"/>
    <w:rPr>
      <w:rFonts w:ascii="Times New Roman" w:hAnsi="Times New Roman" w:cs="Times New Roman"/>
      <w:sz w:val="24"/>
      <w:lang w:val="x-none"/>
    </w:rPr>
  </w:style>
  <w:style w:type="character" w:customStyle="1" w:styleId="31">
    <w:name w:val="Основной текст с отступом 3 Знак"/>
    <w:rPr>
      <w:rFonts w:ascii="Times New Roman" w:hAnsi="Times New Roman" w:cs="Times New Roman"/>
      <w:sz w:val="16"/>
      <w:lang w:val="x-none"/>
    </w:rPr>
  </w:style>
  <w:style w:type="character" w:customStyle="1" w:styleId="a8">
    <w:name w:val="Верхний колонтитул Знак"/>
    <w:rPr>
      <w:rFonts w:ascii="Arial" w:hAnsi="Arial" w:cs="Arial"/>
      <w:sz w:val="24"/>
      <w:lang w:val="en-US" w:eastAsia="en-US"/>
    </w:rPr>
  </w:style>
  <w:style w:type="character" w:customStyle="1" w:styleId="a9">
    <w:name w:val="Символ сноски"/>
    <w:qFormat/>
    <w:rPr>
      <w:rFonts w:ascii="Times New Roman" w:hAnsi="Times New Roman" w:cs="Times New Roman"/>
      <w:vertAlign w:val="superscript"/>
    </w:rPr>
  </w:style>
  <w:style w:type="character" w:customStyle="1" w:styleId="aa">
    <w:name w:val="Текст сноски Знак"/>
    <w:uiPriority w:val="99"/>
    <w:rPr>
      <w:rFonts w:ascii="Times New Roman" w:hAnsi="Times New Roman" w:cs="Times New Roman"/>
      <w:sz w:val="20"/>
      <w:lang w:val="x-none"/>
    </w:rPr>
  </w:style>
  <w:style w:type="character" w:styleId="ab">
    <w:name w:val="page number"/>
    <w:rPr>
      <w:rFonts w:ascii="Times New Roman" w:hAnsi="Times New Roman" w:cs="Times New Roman"/>
    </w:rPr>
  </w:style>
  <w:style w:type="character" w:customStyle="1" w:styleId="ac">
    <w:name w:val="Нижний колонтитул Знак"/>
    <w:rPr>
      <w:rFonts w:ascii="Times New Roman" w:hAnsi="Times New Roman" w:cs="Times New Roman"/>
      <w:sz w:val="24"/>
      <w:lang w:val="en-US" w:eastAsia="en-US"/>
    </w:rPr>
  </w:style>
  <w:style w:type="character" w:customStyle="1" w:styleId="32">
    <w:name w:val="Основной текст 3 Знак"/>
    <w:rPr>
      <w:rFonts w:ascii="Times New Roman" w:hAnsi="Times New Roman" w:cs="Times New Roman"/>
      <w:b/>
      <w:i/>
      <w:lang w:val="x-none"/>
    </w:rPr>
  </w:style>
  <w:style w:type="character" w:customStyle="1" w:styleId="ad">
    <w:name w:val="Текст Знак"/>
    <w:rPr>
      <w:rFonts w:ascii="Courier New" w:hAnsi="Courier New" w:cs="Courier New"/>
      <w:sz w:val="20"/>
      <w:lang w:val="x-none"/>
    </w:rPr>
  </w:style>
  <w:style w:type="character" w:customStyle="1" w:styleId="ConsNormal">
    <w:name w:val="ConsNormal Знак"/>
    <w:rPr>
      <w:rFonts w:ascii="Arial" w:hAnsi="Arial" w:cs="Arial"/>
      <w:lang w:val="ru-RU" w:bidi="ar-SA"/>
    </w:rPr>
  </w:style>
  <w:style w:type="character" w:customStyle="1" w:styleId="ae">
    <w:name w:val="Знак Знак"/>
    <w:rPr>
      <w:rFonts w:ascii="Arial" w:hAnsi="Arial" w:cs="Arial"/>
      <w:sz w:val="24"/>
      <w:lang w:val="ru-RU"/>
    </w:rPr>
  </w:style>
  <w:style w:type="character" w:customStyle="1" w:styleId="af">
    <w:name w:val="Основной шрифт"/>
  </w:style>
  <w:style w:type="character" w:customStyle="1" w:styleId="HTML">
    <w:name w:val="Адрес HTML Знак"/>
    <w:rPr>
      <w:rFonts w:ascii="Times New Roman" w:hAnsi="Times New Roman" w:cs="Times New Roman"/>
      <w:i/>
      <w:sz w:val="24"/>
      <w:lang w:val="x-none"/>
    </w:rPr>
  </w:style>
  <w:style w:type="character" w:styleId="HTML0">
    <w:name w:val="HTML Acronym"/>
    <w:rPr>
      <w:rFonts w:cs="Times New Roman"/>
    </w:rPr>
  </w:style>
  <w:style w:type="character" w:styleId="af0">
    <w:name w:val="Emphasis"/>
    <w:qFormat/>
    <w:rPr>
      <w:i/>
    </w:rPr>
  </w:style>
  <w:style w:type="character" w:customStyle="1" w:styleId="af1">
    <w:name w:val="Заголовок записки Знак"/>
    <w:rPr>
      <w:rFonts w:ascii="Times New Roman" w:hAnsi="Times New Roman" w:cs="Times New Roman"/>
      <w:sz w:val="24"/>
      <w:lang w:val="x-none"/>
    </w:rPr>
  </w:style>
  <w:style w:type="character" w:styleId="HTML1">
    <w:name w:val="HTML Keyboard"/>
    <w:rPr>
      <w:rFonts w:ascii="Courier New" w:hAnsi="Courier New" w:cs="Courier New"/>
      <w:sz w:val="20"/>
    </w:rPr>
  </w:style>
  <w:style w:type="character" w:styleId="HTML2">
    <w:name w:val="HTML Code"/>
    <w:rPr>
      <w:rFonts w:ascii="Courier New" w:hAnsi="Courier New" w:cs="Courier New"/>
      <w:sz w:val="20"/>
    </w:rPr>
  </w:style>
  <w:style w:type="character" w:customStyle="1" w:styleId="af2">
    <w:name w:val="Красная строка Знак"/>
    <w:rPr>
      <w:rFonts w:ascii="Times New Roman" w:hAnsi="Times New Roman" w:cs="Times New Roman"/>
      <w:sz w:val="24"/>
      <w:szCs w:val="24"/>
      <w:lang w:val="x-none"/>
    </w:rPr>
  </w:style>
  <w:style w:type="character" w:customStyle="1" w:styleId="af3">
    <w:name w:val="Основной текст с отступом Знак"/>
    <w:rPr>
      <w:rFonts w:ascii="Times New Roman" w:hAnsi="Times New Roman" w:cs="Times New Roman"/>
      <w:sz w:val="24"/>
      <w:lang w:val="x-none"/>
    </w:rPr>
  </w:style>
  <w:style w:type="character" w:customStyle="1" w:styleId="24">
    <w:name w:val="Красная строка 2 Знак"/>
    <w:rPr>
      <w:rFonts w:ascii="Times New Roman" w:hAnsi="Times New Roman" w:cs="Times New Roman"/>
      <w:sz w:val="24"/>
      <w:szCs w:val="24"/>
      <w:lang w:val="x-none"/>
    </w:rPr>
  </w:style>
  <w:style w:type="character" w:styleId="af4">
    <w:name w:val="line number"/>
    <w:rPr>
      <w:rFonts w:cs="Times New Roman"/>
    </w:rPr>
  </w:style>
  <w:style w:type="character" w:styleId="HTML3">
    <w:name w:val="HTML Sample"/>
    <w:rPr>
      <w:rFonts w:ascii="Courier New" w:hAnsi="Courier New" w:cs="Courier New"/>
    </w:rPr>
  </w:style>
  <w:style w:type="character" w:styleId="HTML4">
    <w:name w:val="HTML Definition"/>
    <w:rPr>
      <w:i/>
    </w:rPr>
  </w:style>
  <w:style w:type="character" w:styleId="HTML5">
    <w:name w:val="HTML Variable"/>
    <w:rPr>
      <w:i/>
    </w:rPr>
  </w:style>
  <w:style w:type="character" w:styleId="HTML6">
    <w:name w:val="HTML Typewriter"/>
    <w:rPr>
      <w:rFonts w:ascii="Courier New" w:hAnsi="Courier New" w:cs="Courier New"/>
      <w:sz w:val="20"/>
    </w:rPr>
  </w:style>
  <w:style w:type="character" w:customStyle="1" w:styleId="af5">
    <w:name w:val="Подпись Знак"/>
    <w:rPr>
      <w:rFonts w:ascii="Times New Roman" w:hAnsi="Times New Roman" w:cs="Times New Roman"/>
      <w:sz w:val="24"/>
      <w:lang w:val="x-none"/>
    </w:rPr>
  </w:style>
  <w:style w:type="character" w:customStyle="1" w:styleId="af6">
    <w:name w:val="Приветствие Знак"/>
    <w:rPr>
      <w:rFonts w:ascii="Times New Roman" w:hAnsi="Times New Roman" w:cs="Times New Roman"/>
      <w:sz w:val="24"/>
      <w:lang w:val="x-none"/>
    </w:rPr>
  </w:style>
  <w:style w:type="character" w:styleId="af7">
    <w:name w:val="FollowedHyperlink"/>
    <w:rPr>
      <w:color w:val="800080"/>
      <w:u w:val="single"/>
    </w:rPr>
  </w:style>
  <w:style w:type="character" w:customStyle="1" w:styleId="af8">
    <w:name w:val="Прощание Знак"/>
    <w:rPr>
      <w:rFonts w:ascii="Times New Roman" w:hAnsi="Times New Roman" w:cs="Times New Roman"/>
      <w:sz w:val="24"/>
      <w:lang w:val="x-none"/>
    </w:rPr>
  </w:style>
  <w:style w:type="character" w:customStyle="1" w:styleId="HTML7">
    <w:name w:val="Стандартный HTML Знак"/>
    <w:rPr>
      <w:rFonts w:ascii="Courier New" w:hAnsi="Courier New" w:cs="Courier New"/>
      <w:sz w:val="20"/>
      <w:lang w:val="x-none"/>
    </w:rPr>
  </w:style>
  <w:style w:type="character" w:styleId="af9">
    <w:name w:val="Strong"/>
    <w:qFormat/>
    <w:rPr>
      <w:b/>
    </w:rPr>
  </w:style>
  <w:style w:type="character" w:styleId="HTML8">
    <w:name w:val="HTML Cite"/>
    <w:rPr>
      <w:i/>
    </w:rPr>
  </w:style>
  <w:style w:type="character" w:customStyle="1" w:styleId="afa">
    <w:name w:val="Шапка Знак"/>
    <w:rPr>
      <w:rFonts w:ascii="Arial" w:hAnsi="Arial" w:cs="Arial"/>
      <w:sz w:val="24"/>
      <w:shd w:val="clear" w:color="auto" w:fill="CCCCCC"/>
      <w:lang w:val="x-none"/>
    </w:rPr>
  </w:style>
  <w:style w:type="character" w:customStyle="1" w:styleId="afb">
    <w:name w:val="Электронная подпись Знак"/>
    <w:rPr>
      <w:rFonts w:ascii="Times New Roman" w:hAnsi="Times New Roman" w:cs="Times New Roman"/>
      <w:sz w:val="24"/>
      <w:lang w:val="x-none"/>
    </w:rPr>
  </w:style>
  <w:style w:type="character" w:customStyle="1" w:styleId="12">
    <w:name w:val="Знак Знак1"/>
    <w:rPr>
      <w:sz w:val="24"/>
      <w:lang w:val="ru-RU"/>
    </w:rPr>
  </w:style>
  <w:style w:type="character" w:customStyle="1" w:styleId="33">
    <w:name w:val="Стиль3 Знак"/>
    <w:rPr>
      <w:rFonts w:cs="Times New Roman"/>
      <w:sz w:val="24"/>
      <w:szCs w:val="24"/>
      <w:lang w:val="ru-RU"/>
    </w:rPr>
  </w:style>
  <w:style w:type="character" w:customStyle="1" w:styleId="34">
    <w:name w:val="Стиль3 Знак Знак"/>
    <w:rPr>
      <w:sz w:val="24"/>
      <w:lang w:val="ru-RU"/>
    </w:rPr>
  </w:style>
  <w:style w:type="character" w:customStyle="1" w:styleId="afc">
    <w:name w:val="Текст выноски Знак"/>
    <w:rPr>
      <w:rFonts w:ascii="Tahoma" w:hAnsi="Tahoma" w:cs="Tahoma"/>
      <w:sz w:val="16"/>
      <w:lang w:val="x-none"/>
    </w:rPr>
  </w:style>
  <w:style w:type="character" w:customStyle="1" w:styleId="labelbodytext1">
    <w:name w:val="label_body_text_1"/>
    <w:rPr>
      <w:rFonts w:cs="Times New Roman"/>
    </w:rPr>
  </w:style>
  <w:style w:type="character" w:customStyle="1" w:styleId="ConsPlusNormal">
    <w:name w:val="ConsPlusNormal Знак"/>
    <w:rPr>
      <w:rFonts w:ascii="Arial" w:hAnsi="Arial" w:cs="Arial"/>
      <w:lang w:val="ru-RU" w:bidi="ar-SA"/>
    </w:rPr>
  </w:style>
  <w:style w:type="character" w:customStyle="1" w:styleId="110">
    <w:name w:val="Знак Знак11"/>
    <w:rPr>
      <w:sz w:val="24"/>
      <w:lang w:val="ru-RU"/>
    </w:rPr>
  </w:style>
  <w:style w:type="character" w:customStyle="1" w:styleId="DeltaViewInsertion">
    <w:name w:val="DeltaView Insertion"/>
    <w:rPr>
      <w:color w:val="0000FF"/>
      <w:spacing w:val="0"/>
      <w:u w:val="double"/>
    </w:rPr>
  </w:style>
  <w:style w:type="character" w:customStyle="1" w:styleId="afd">
    <w:name w:val="Схема документа Знак"/>
    <w:rPr>
      <w:rFonts w:ascii="Tahoma" w:hAnsi="Tahoma" w:cs="Tahoma"/>
      <w:sz w:val="16"/>
      <w:lang w:val="x-none"/>
    </w:rPr>
  </w:style>
  <w:style w:type="character" w:customStyle="1" w:styleId="afe">
    <w:name w:val="А_обычный Знак"/>
    <w:rPr>
      <w:rFonts w:ascii="Times New Roman" w:hAnsi="Times New Roman" w:cs="Times New Roman"/>
      <w:sz w:val="24"/>
      <w:lang w:val="x-none"/>
    </w:rPr>
  </w:style>
  <w:style w:type="character" w:customStyle="1" w:styleId="aff">
    <w:name w:val="Цветовое выделение"/>
    <w:rPr>
      <w:b/>
      <w:color w:val="000080"/>
      <w:sz w:val="20"/>
    </w:rPr>
  </w:style>
  <w:style w:type="character" w:customStyle="1" w:styleId="NoSpacingChar">
    <w:name w:val="No Spacing Char"/>
    <w:rPr>
      <w:sz w:val="22"/>
      <w:lang w:bidi="ar-SA"/>
    </w:rPr>
  </w:style>
  <w:style w:type="character" w:customStyle="1" w:styleId="aff0">
    <w:name w:val="Символы концевой сноски"/>
    <w:rPr>
      <w:vertAlign w:val="superscript"/>
    </w:rPr>
  </w:style>
  <w:style w:type="character" w:customStyle="1" w:styleId="term">
    <w:name w:val="term"/>
  </w:style>
  <w:style w:type="character" w:customStyle="1" w:styleId="FontStyle11">
    <w:name w:val="Font Style11"/>
    <w:rPr>
      <w:rFonts w:ascii="Times New Roman" w:hAnsi="Times New Roman" w:cs="Times New Roman"/>
      <w:sz w:val="24"/>
    </w:rPr>
  </w:style>
  <w:style w:type="character" w:customStyle="1" w:styleId="Normal">
    <w:name w:val="Normal Знак Знак Знак"/>
    <w:rPr>
      <w:rFonts w:eastAsia="Times New Roman"/>
      <w:sz w:val="24"/>
      <w:lang w:val="ru-RU" w:bidi="ar-SA"/>
    </w:rPr>
  </w:style>
  <w:style w:type="character" w:customStyle="1" w:styleId="13">
    <w:name w:val="Знак примечания1"/>
    <w:rPr>
      <w:sz w:val="16"/>
    </w:rPr>
  </w:style>
  <w:style w:type="character" w:customStyle="1" w:styleId="aff1">
    <w:name w:val="Текст примечания Знак"/>
    <w:rPr>
      <w:rFonts w:ascii="Times New Roman" w:hAnsi="Times New Roman" w:cs="Times New Roman"/>
      <w:lang w:val="x-none"/>
    </w:rPr>
  </w:style>
  <w:style w:type="character" w:customStyle="1" w:styleId="WW8Num53z3">
    <w:name w:val="WW8Num53z3"/>
    <w:rPr>
      <w:rFonts w:ascii="Symbol" w:hAnsi="Symbol" w:cs="Symbol"/>
    </w:rPr>
  </w:style>
  <w:style w:type="character" w:customStyle="1" w:styleId="QuoteChar">
    <w:name w:val="Quote Char"/>
    <w:rPr>
      <w:rFonts w:eastAsia="Times New Roman"/>
      <w:i/>
      <w:sz w:val="24"/>
      <w:lang w:val="en-US"/>
    </w:rPr>
  </w:style>
  <w:style w:type="character" w:customStyle="1" w:styleId="IntenseQuoteChar">
    <w:name w:val="Intense Quote Char"/>
    <w:rPr>
      <w:rFonts w:eastAsia="Times New Roman"/>
      <w:b/>
      <w:i/>
      <w:sz w:val="22"/>
      <w:lang w:val="en-US"/>
    </w:rPr>
  </w:style>
  <w:style w:type="character" w:customStyle="1" w:styleId="51">
    <w:name w:val="Стиль5 Знак"/>
    <w:rPr>
      <w:rFonts w:eastAsia="Times New Roman"/>
      <w:b/>
      <w:sz w:val="24"/>
      <w:u w:val="single"/>
      <w:lang w:val="x-none"/>
    </w:rPr>
  </w:style>
  <w:style w:type="character" w:customStyle="1" w:styleId="61">
    <w:name w:val="Стиль6 Знак"/>
    <w:rPr>
      <w:rFonts w:ascii="Cambria" w:hAnsi="Cambria" w:cs="Cambria"/>
      <w:b/>
      <w:sz w:val="26"/>
      <w:lang w:val="x-none"/>
    </w:rPr>
  </w:style>
  <w:style w:type="character" w:customStyle="1" w:styleId="DocumentHeader1">
    <w:name w:val="Document Header1 Знак"/>
    <w:rPr>
      <w:rFonts w:ascii="Cambria" w:hAnsi="Cambria" w:cs="Cambria"/>
      <w:b/>
      <w:color w:val="365F91"/>
      <w:sz w:val="28"/>
      <w:lang w:val="x-none"/>
    </w:rPr>
  </w:style>
  <w:style w:type="character" w:customStyle="1" w:styleId="maintext1">
    <w:name w:val="maintext1"/>
    <w:rPr>
      <w:vanish w:val="0"/>
      <w:sz w:val="18"/>
      <w:szCs w:val="18"/>
    </w:rPr>
  </w:style>
  <w:style w:type="character" w:customStyle="1" w:styleId="ep">
    <w:name w:val="ep"/>
  </w:style>
  <w:style w:type="character" w:customStyle="1" w:styleId="blk">
    <w:name w:val="blk"/>
  </w:style>
  <w:style w:type="character" w:customStyle="1" w:styleId="apple-converted-space">
    <w:name w:val="apple-converted-space"/>
  </w:style>
  <w:style w:type="character" w:customStyle="1" w:styleId="f">
    <w:name w:val="f"/>
  </w:style>
  <w:style w:type="character" w:customStyle="1" w:styleId="r">
    <w:name w:val="r"/>
  </w:style>
  <w:style w:type="character" w:customStyle="1" w:styleId="Default">
    <w:name w:val="Default Знак"/>
    <w:rPr>
      <w:rFonts w:ascii="Times New Roman" w:hAnsi="Times New Roman" w:cs="Times New Roman"/>
      <w:color w:val="000000"/>
      <w:sz w:val="24"/>
      <w:szCs w:val="24"/>
    </w:rPr>
  </w:style>
  <w:style w:type="character" w:customStyle="1" w:styleId="aff2">
    <w:name w:val="Текст концевой сноски Знак"/>
    <w:rPr>
      <w:rFonts w:ascii="Times New Roman" w:hAnsi="Times New Roman" w:cs="Times New Roman"/>
      <w:color w:val="000000"/>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FollowedHyperlink1">
    <w:name w:val="FollowedHyperlink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Strong1">
    <w:name w:val="Strong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styleId="aff3">
    <w:name w:val="footnote reference"/>
    <w:rPr>
      <w:vertAlign w:val="superscript"/>
    </w:rPr>
  </w:style>
  <w:style w:type="character" w:styleId="aff4">
    <w:name w:val="endnote reference"/>
    <w:rPr>
      <w:vertAlign w:val="superscript"/>
    </w:rPr>
  </w:style>
  <w:style w:type="paragraph" w:styleId="aff5">
    <w:name w:val="Title"/>
    <w:basedOn w:val="a"/>
    <w:next w:val="aff6"/>
    <w:pPr>
      <w:widowControl/>
      <w:autoSpaceDE/>
      <w:spacing w:before="240" w:after="60"/>
      <w:jc w:val="center"/>
    </w:pPr>
    <w:rPr>
      <w:rFonts w:ascii="Arial" w:hAnsi="Arial" w:cs="Arial"/>
      <w:b/>
      <w:color w:val="auto"/>
      <w:kern w:val="1"/>
      <w:sz w:val="32"/>
      <w:lang w:val="x-none"/>
    </w:rPr>
  </w:style>
  <w:style w:type="paragraph" w:styleId="aff6">
    <w:name w:val="Body Text"/>
    <w:basedOn w:val="a"/>
    <w:pPr>
      <w:autoSpaceDE/>
      <w:spacing w:after="160" w:line="240" w:lineRule="exact"/>
      <w:jc w:val="right"/>
    </w:pPr>
    <w:rPr>
      <w:color w:val="auto"/>
      <w:sz w:val="24"/>
      <w:lang w:val="x-none"/>
    </w:rPr>
  </w:style>
  <w:style w:type="paragraph" w:styleId="aff7">
    <w:name w:val="List"/>
    <w:basedOn w:val="a"/>
    <w:pPr>
      <w:widowControl/>
      <w:autoSpaceDE/>
      <w:spacing w:after="60"/>
      <w:ind w:left="283" w:hanging="283"/>
      <w:jc w:val="both"/>
    </w:pPr>
    <w:rPr>
      <w:color w:val="auto"/>
      <w:sz w:val="24"/>
      <w:szCs w:val="24"/>
    </w:rPr>
  </w:style>
  <w:style w:type="paragraph" w:styleId="aff8">
    <w:name w:val="caption"/>
    <w:basedOn w:val="a"/>
    <w:qFormat/>
    <w:pPr>
      <w:suppressLineNumbers/>
      <w:spacing w:before="120" w:after="120"/>
    </w:pPr>
    <w:rPr>
      <w:rFonts w:cs="Lucida Sans"/>
      <w:i/>
      <w:iCs/>
      <w:sz w:val="24"/>
      <w:szCs w:val="24"/>
    </w:rPr>
  </w:style>
  <w:style w:type="paragraph" w:customStyle="1" w:styleId="25">
    <w:name w:val="Указатель2"/>
    <w:basedOn w:val="a"/>
    <w:pPr>
      <w:suppressLineNumbers/>
    </w:pPr>
    <w:rPr>
      <w:rFonts w:cs="Lucida Sans"/>
    </w:rPr>
  </w:style>
  <w:style w:type="paragraph" w:customStyle="1" w:styleId="16">
    <w:name w:val="Название объекта1"/>
    <w:basedOn w:val="a"/>
    <w:pPr>
      <w:suppressLineNumbers/>
      <w:spacing w:before="120" w:after="120"/>
    </w:pPr>
    <w:rPr>
      <w:rFonts w:cs="Lucida Sans"/>
      <w:i/>
      <w:iCs/>
      <w:sz w:val="24"/>
      <w:szCs w:val="24"/>
    </w:rPr>
  </w:style>
  <w:style w:type="paragraph" w:customStyle="1" w:styleId="17">
    <w:name w:val="Указатель1"/>
    <w:basedOn w:val="a"/>
    <w:pPr>
      <w:suppressLineNumbers/>
    </w:pPr>
    <w:rPr>
      <w:rFonts w:cs="Lucida Sans"/>
    </w:rPr>
  </w:style>
  <w:style w:type="paragraph" w:customStyle="1" w:styleId="18">
    <w:name w:val="Обычный1"/>
    <w:pPr>
      <w:widowControl w:val="0"/>
      <w:suppressAutoHyphens/>
      <w:ind w:firstLine="400"/>
      <w:jc w:val="both"/>
    </w:pPr>
    <w:rPr>
      <w:rFonts w:eastAsia="Calibri"/>
      <w:sz w:val="24"/>
      <w:lang w:eastAsia="zh-CN"/>
    </w:rPr>
  </w:style>
  <w:style w:type="paragraph" w:customStyle="1" w:styleId="aff9">
    <w:name w:val="текст сноски"/>
    <w:basedOn w:val="a"/>
    <w:pPr>
      <w:autoSpaceDE/>
    </w:pPr>
    <w:rPr>
      <w:rFonts w:ascii="Gelvetsky 12pt" w:hAnsi="Gelvetsky 12pt" w:cs="Gelvetsky 12pt"/>
      <w:color w:val="auto"/>
      <w:sz w:val="24"/>
      <w:lang w:val="en-US"/>
    </w:rPr>
  </w:style>
  <w:style w:type="paragraph" w:customStyle="1" w:styleId="affa">
    <w:name w:val="Знак"/>
    <w:basedOn w:val="a"/>
    <w:pPr>
      <w:widowControl/>
      <w:autoSpaceDE/>
      <w:spacing w:after="160" w:line="240" w:lineRule="exact"/>
    </w:pPr>
    <w:rPr>
      <w:rFonts w:eastAsia="Times New Roman"/>
      <w:color w:val="auto"/>
    </w:rPr>
  </w:style>
  <w:style w:type="paragraph" w:customStyle="1" w:styleId="230">
    <w:name w:val="Основной текст 23"/>
    <w:basedOn w:val="a"/>
    <w:pPr>
      <w:widowControl/>
      <w:tabs>
        <w:tab w:val="left" w:pos="567"/>
      </w:tabs>
      <w:autoSpaceDE/>
      <w:spacing w:after="60"/>
      <w:ind w:left="567" w:hanging="567"/>
      <w:jc w:val="both"/>
    </w:pPr>
    <w:rPr>
      <w:color w:val="auto"/>
      <w:sz w:val="24"/>
      <w:lang w:val="x-none"/>
    </w:rPr>
  </w:style>
  <w:style w:type="paragraph" w:customStyle="1" w:styleId="19">
    <w:name w:val="Маркированный список1"/>
    <w:basedOn w:val="a"/>
    <w:pPr>
      <w:autoSpaceDE/>
      <w:spacing w:after="60"/>
      <w:jc w:val="both"/>
    </w:pPr>
    <w:rPr>
      <w:color w:val="auto"/>
      <w:sz w:val="24"/>
      <w:szCs w:val="24"/>
    </w:rPr>
  </w:style>
  <w:style w:type="paragraph" w:styleId="26">
    <w:name w:val="List Bullet 2"/>
    <w:basedOn w:val="a"/>
    <w:pPr>
      <w:widowControl/>
      <w:tabs>
        <w:tab w:val="left" w:pos="643"/>
      </w:tabs>
      <w:autoSpaceDE/>
      <w:spacing w:after="60"/>
      <w:ind w:left="643" w:hanging="360"/>
      <w:jc w:val="both"/>
    </w:pPr>
    <w:rPr>
      <w:color w:val="auto"/>
      <w:sz w:val="24"/>
      <w:szCs w:val="24"/>
    </w:rPr>
  </w:style>
  <w:style w:type="paragraph" w:styleId="35">
    <w:name w:val="List Bullet 3"/>
    <w:basedOn w:val="a"/>
    <w:pPr>
      <w:widowControl/>
      <w:tabs>
        <w:tab w:val="left" w:pos="926"/>
      </w:tabs>
      <w:autoSpaceDE/>
      <w:spacing w:after="60"/>
      <w:ind w:left="926" w:hanging="360"/>
      <w:jc w:val="both"/>
    </w:pPr>
    <w:rPr>
      <w:color w:val="auto"/>
      <w:sz w:val="24"/>
      <w:szCs w:val="24"/>
    </w:rPr>
  </w:style>
  <w:style w:type="paragraph" w:styleId="41">
    <w:name w:val="List Bullet 4"/>
    <w:basedOn w:val="a"/>
    <w:pPr>
      <w:widowControl/>
      <w:tabs>
        <w:tab w:val="left" w:pos="1209"/>
      </w:tabs>
      <w:autoSpaceDE/>
      <w:spacing w:after="60"/>
      <w:ind w:left="1209" w:hanging="360"/>
      <w:jc w:val="both"/>
    </w:pPr>
    <w:rPr>
      <w:color w:val="auto"/>
      <w:sz w:val="24"/>
      <w:szCs w:val="24"/>
    </w:rPr>
  </w:style>
  <w:style w:type="paragraph" w:styleId="52">
    <w:name w:val="List Bullet 5"/>
    <w:basedOn w:val="a"/>
    <w:pPr>
      <w:widowControl/>
      <w:tabs>
        <w:tab w:val="left" w:pos="1492"/>
      </w:tabs>
      <w:autoSpaceDE/>
      <w:spacing w:after="60"/>
      <w:ind w:left="1492" w:hanging="360"/>
      <w:jc w:val="both"/>
    </w:pPr>
    <w:rPr>
      <w:color w:val="auto"/>
      <w:sz w:val="24"/>
      <w:szCs w:val="24"/>
    </w:rPr>
  </w:style>
  <w:style w:type="paragraph" w:customStyle="1" w:styleId="1a">
    <w:name w:val="Нумерованный список1"/>
    <w:basedOn w:val="a"/>
    <w:pPr>
      <w:widowControl/>
      <w:tabs>
        <w:tab w:val="left" w:pos="360"/>
      </w:tabs>
      <w:autoSpaceDE/>
      <w:spacing w:after="60"/>
      <w:ind w:left="360" w:hanging="360"/>
      <w:jc w:val="both"/>
    </w:pPr>
    <w:rPr>
      <w:color w:val="auto"/>
      <w:sz w:val="24"/>
      <w:szCs w:val="24"/>
    </w:rPr>
  </w:style>
  <w:style w:type="paragraph" w:styleId="27">
    <w:name w:val="List Number 2"/>
    <w:basedOn w:val="a"/>
    <w:pPr>
      <w:widowControl/>
      <w:tabs>
        <w:tab w:val="left" w:pos="643"/>
      </w:tabs>
      <w:autoSpaceDE/>
      <w:spacing w:after="60"/>
      <w:ind w:left="643" w:hanging="360"/>
      <w:jc w:val="both"/>
    </w:pPr>
    <w:rPr>
      <w:color w:val="auto"/>
      <w:sz w:val="24"/>
      <w:szCs w:val="24"/>
    </w:rPr>
  </w:style>
  <w:style w:type="paragraph" w:styleId="36">
    <w:name w:val="List Number 3"/>
    <w:basedOn w:val="a"/>
    <w:pPr>
      <w:widowControl/>
      <w:tabs>
        <w:tab w:val="left" w:pos="926"/>
      </w:tabs>
      <w:autoSpaceDE/>
      <w:spacing w:after="60"/>
      <w:ind w:left="926" w:hanging="360"/>
      <w:jc w:val="both"/>
    </w:pPr>
    <w:rPr>
      <w:color w:val="auto"/>
      <w:sz w:val="24"/>
      <w:szCs w:val="24"/>
    </w:rPr>
  </w:style>
  <w:style w:type="paragraph" w:styleId="42">
    <w:name w:val="List Number 4"/>
    <w:basedOn w:val="a"/>
    <w:pPr>
      <w:widowControl/>
      <w:tabs>
        <w:tab w:val="left" w:pos="1209"/>
      </w:tabs>
      <w:autoSpaceDE/>
      <w:spacing w:after="60"/>
      <w:ind w:left="1209" w:hanging="360"/>
      <w:jc w:val="both"/>
    </w:pPr>
    <w:rPr>
      <w:color w:val="auto"/>
      <w:sz w:val="24"/>
      <w:szCs w:val="24"/>
    </w:rPr>
  </w:style>
  <w:style w:type="paragraph" w:styleId="53">
    <w:name w:val="List Number 5"/>
    <w:basedOn w:val="a"/>
    <w:pPr>
      <w:widowControl/>
      <w:tabs>
        <w:tab w:val="left" w:pos="1492"/>
      </w:tabs>
      <w:autoSpaceDE/>
      <w:spacing w:after="60"/>
      <w:ind w:left="1492" w:hanging="360"/>
      <w:jc w:val="both"/>
    </w:pPr>
    <w:rPr>
      <w:color w:val="auto"/>
      <w:sz w:val="24"/>
      <w:szCs w:val="24"/>
    </w:rPr>
  </w:style>
  <w:style w:type="paragraph" w:customStyle="1" w:styleId="affb">
    <w:name w:val="Раздел"/>
    <w:basedOn w:val="a"/>
    <w:pPr>
      <w:widowControl/>
      <w:tabs>
        <w:tab w:val="left" w:pos="1440"/>
      </w:tabs>
      <w:autoSpaceDE/>
      <w:spacing w:before="120" w:after="120"/>
      <w:ind w:left="720" w:hanging="720"/>
      <w:jc w:val="center"/>
    </w:pPr>
    <w:rPr>
      <w:rFonts w:ascii="Arial Narrow" w:hAnsi="Arial Narrow" w:cs="Arial Narrow"/>
      <w:b/>
      <w:bCs/>
      <w:color w:val="auto"/>
      <w:sz w:val="28"/>
      <w:szCs w:val="28"/>
    </w:rPr>
  </w:style>
  <w:style w:type="paragraph" w:customStyle="1" w:styleId="affc">
    <w:name w:val="Часть"/>
    <w:basedOn w:val="a"/>
    <w:pPr>
      <w:widowControl/>
      <w:autoSpaceDE/>
      <w:spacing w:after="60"/>
      <w:jc w:val="center"/>
    </w:pPr>
    <w:rPr>
      <w:rFonts w:ascii="Arial" w:hAnsi="Arial" w:cs="Arial"/>
      <w:b/>
      <w:bCs/>
      <w:caps/>
      <w:color w:val="auto"/>
      <w:sz w:val="32"/>
      <w:szCs w:val="32"/>
    </w:rPr>
  </w:style>
  <w:style w:type="paragraph" w:customStyle="1" w:styleId="37">
    <w:name w:val="Раздел 3"/>
    <w:basedOn w:val="a"/>
    <w:pPr>
      <w:widowControl/>
      <w:tabs>
        <w:tab w:val="left" w:pos="360"/>
      </w:tabs>
      <w:autoSpaceDE/>
      <w:spacing w:before="120" w:after="120"/>
      <w:ind w:left="360" w:hanging="360"/>
      <w:jc w:val="center"/>
    </w:pPr>
    <w:rPr>
      <w:b/>
      <w:bCs/>
      <w:color w:val="auto"/>
      <w:sz w:val="24"/>
      <w:szCs w:val="24"/>
    </w:rPr>
  </w:style>
  <w:style w:type="paragraph" w:customStyle="1" w:styleId="affd">
    <w:name w:val="Условия контракта"/>
    <w:basedOn w:val="a"/>
    <w:pPr>
      <w:widowControl/>
      <w:tabs>
        <w:tab w:val="left" w:pos="567"/>
      </w:tabs>
      <w:autoSpaceDE/>
      <w:spacing w:before="240" w:after="120"/>
      <w:ind w:left="567" w:hanging="567"/>
      <w:jc w:val="both"/>
    </w:pPr>
    <w:rPr>
      <w:b/>
      <w:bCs/>
      <w:color w:val="auto"/>
      <w:sz w:val="24"/>
      <w:szCs w:val="24"/>
    </w:rPr>
  </w:style>
  <w:style w:type="paragraph" w:customStyle="1" w:styleId="Instruction">
    <w:name w:val="Instruction"/>
    <w:basedOn w:val="230"/>
    <w:pPr>
      <w:tabs>
        <w:tab w:val="clear" w:pos="567"/>
        <w:tab w:val="left" w:pos="360"/>
      </w:tabs>
      <w:spacing w:before="180"/>
      <w:ind w:left="360" w:hanging="360"/>
    </w:pPr>
    <w:rPr>
      <w:b/>
      <w:bCs/>
    </w:rPr>
  </w:style>
  <w:style w:type="paragraph" w:styleId="affe">
    <w:name w:val="Subtitle"/>
    <w:basedOn w:val="a"/>
    <w:next w:val="aff6"/>
    <w:qFormat/>
    <w:pPr>
      <w:widowControl/>
      <w:autoSpaceDE/>
      <w:spacing w:after="60"/>
      <w:jc w:val="center"/>
    </w:pPr>
    <w:rPr>
      <w:rFonts w:ascii="Arial" w:hAnsi="Arial" w:cs="Arial"/>
      <w:color w:val="auto"/>
      <w:sz w:val="24"/>
      <w:lang w:val="x-none"/>
    </w:rPr>
  </w:style>
  <w:style w:type="paragraph" w:customStyle="1" w:styleId="afff">
    <w:name w:val="Тендерные данные"/>
    <w:basedOn w:val="a"/>
    <w:pPr>
      <w:widowControl/>
      <w:tabs>
        <w:tab w:val="left" w:pos="1985"/>
      </w:tabs>
      <w:autoSpaceDE/>
      <w:spacing w:before="120" w:after="60"/>
      <w:jc w:val="both"/>
    </w:pPr>
    <w:rPr>
      <w:b/>
      <w:bCs/>
      <w:color w:val="auto"/>
      <w:sz w:val="24"/>
      <w:szCs w:val="24"/>
    </w:rPr>
  </w:style>
  <w:style w:type="paragraph" w:styleId="38">
    <w:name w:val="toc 3"/>
    <w:basedOn w:val="a"/>
    <w:next w:val="a"/>
    <w:pPr>
      <w:widowControl/>
      <w:autoSpaceDE/>
      <w:ind w:left="480"/>
    </w:pPr>
    <w:rPr>
      <w:i/>
      <w:iCs/>
      <w:color w:val="auto"/>
    </w:rPr>
  </w:style>
  <w:style w:type="paragraph" w:styleId="1b">
    <w:name w:val="toc 1"/>
    <w:basedOn w:val="a"/>
    <w:next w:val="a"/>
    <w:pPr>
      <w:widowControl/>
      <w:tabs>
        <w:tab w:val="left" w:pos="720"/>
        <w:tab w:val="right" w:leader="dot" w:pos="9180"/>
      </w:tabs>
      <w:autoSpaceDE/>
      <w:spacing w:before="120" w:after="120"/>
      <w:ind w:right="71"/>
      <w:jc w:val="both"/>
    </w:pPr>
    <w:rPr>
      <w:b/>
      <w:bCs/>
      <w:caps/>
      <w:color w:val="auto"/>
    </w:rPr>
  </w:style>
  <w:style w:type="paragraph" w:styleId="28">
    <w:name w:val="toc 2"/>
    <w:basedOn w:val="a"/>
    <w:next w:val="a"/>
    <w:pPr>
      <w:widowControl/>
      <w:tabs>
        <w:tab w:val="left" w:pos="960"/>
        <w:tab w:val="right" w:leader="dot" w:pos="10195"/>
      </w:tabs>
      <w:autoSpaceDE/>
      <w:ind w:left="900" w:hanging="660"/>
    </w:pPr>
    <w:rPr>
      <w:smallCaps/>
      <w:color w:val="auto"/>
    </w:rPr>
  </w:style>
  <w:style w:type="paragraph" w:customStyle="1" w:styleId="1c">
    <w:name w:val="Дата1"/>
    <w:basedOn w:val="a"/>
    <w:next w:val="a"/>
    <w:pPr>
      <w:widowControl/>
      <w:autoSpaceDE/>
      <w:spacing w:after="60"/>
      <w:jc w:val="both"/>
    </w:pPr>
    <w:rPr>
      <w:color w:val="auto"/>
      <w:sz w:val="24"/>
      <w:lang w:val="x-none"/>
    </w:rPr>
  </w:style>
  <w:style w:type="paragraph" w:customStyle="1" w:styleId="afff0">
    <w:name w:val="Îáû÷íûé"/>
    <w:pPr>
      <w:suppressAutoHyphens/>
    </w:pPr>
    <w:rPr>
      <w:rFonts w:eastAsia="Calibri"/>
      <w:lang w:eastAsia="zh-CN"/>
    </w:rPr>
  </w:style>
  <w:style w:type="paragraph" w:customStyle="1" w:styleId="afff1">
    <w:name w:val="Íîðìàëüíûé"/>
    <w:pPr>
      <w:suppressAutoHyphens/>
    </w:pPr>
    <w:rPr>
      <w:rFonts w:ascii="Courier" w:eastAsia="Calibri" w:hAnsi="Courier" w:cs="Courier"/>
      <w:sz w:val="24"/>
      <w:szCs w:val="24"/>
      <w:lang w:val="en-GB" w:eastAsia="zh-CN"/>
    </w:rPr>
  </w:style>
  <w:style w:type="paragraph" w:customStyle="1" w:styleId="afff2">
    <w:name w:val="Подраздел"/>
    <w:basedOn w:val="a"/>
    <w:pPr>
      <w:widowControl/>
      <w:autoSpaceDE/>
      <w:spacing w:before="240" w:after="120"/>
      <w:jc w:val="center"/>
    </w:pPr>
    <w:rPr>
      <w:rFonts w:ascii="TimesDL" w:hAnsi="TimesDL" w:cs="TimesDL"/>
      <w:b/>
      <w:bCs/>
      <w:smallCaps/>
      <w:color w:val="auto"/>
      <w:spacing w:val="-2"/>
      <w:sz w:val="24"/>
      <w:szCs w:val="24"/>
    </w:rPr>
  </w:style>
  <w:style w:type="paragraph" w:customStyle="1" w:styleId="231">
    <w:name w:val="Основной текст с отступом 23"/>
    <w:basedOn w:val="a"/>
    <w:pPr>
      <w:widowControl/>
      <w:autoSpaceDE/>
      <w:spacing w:after="120" w:line="480" w:lineRule="auto"/>
      <w:ind w:left="283"/>
      <w:jc w:val="both"/>
    </w:pPr>
    <w:rPr>
      <w:color w:val="auto"/>
      <w:sz w:val="24"/>
      <w:lang w:val="x-none"/>
    </w:rPr>
  </w:style>
  <w:style w:type="paragraph" w:customStyle="1" w:styleId="330">
    <w:name w:val="Основной текст с отступом 33"/>
    <w:basedOn w:val="a"/>
    <w:pPr>
      <w:widowControl/>
      <w:autoSpaceDE/>
      <w:spacing w:after="120"/>
      <w:ind w:left="283"/>
      <w:jc w:val="both"/>
    </w:pPr>
    <w:rPr>
      <w:color w:val="auto"/>
      <w:sz w:val="16"/>
      <w:lang w:val="x-none"/>
    </w:rPr>
  </w:style>
  <w:style w:type="paragraph" w:styleId="afff3">
    <w:name w:val="header"/>
    <w:basedOn w:val="a"/>
    <w:pPr>
      <w:widowControl/>
      <w:tabs>
        <w:tab w:val="center" w:pos="4153"/>
        <w:tab w:val="right" w:pos="8306"/>
      </w:tabs>
      <w:autoSpaceDE/>
      <w:spacing w:before="120" w:after="120"/>
      <w:jc w:val="both"/>
    </w:pPr>
    <w:rPr>
      <w:rFonts w:ascii="Arial" w:hAnsi="Arial" w:cs="Arial"/>
      <w:color w:val="auto"/>
      <w:sz w:val="24"/>
      <w:lang w:val="x-none" w:eastAsia="en-US"/>
    </w:rPr>
  </w:style>
  <w:style w:type="paragraph" w:customStyle="1" w:styleId="1d">
    <w:name w:val="Цитата1"/>
    <w:basedOn w:val="a"/>
    <w:pPr>
      <w:widowControl/>
      <w:autoSpaceDE/>
      <w:spacing w:after="120"/>
      <w:ind w:left="1440" w:right="1440"/>
      <w:jc w:val="both"/>
    </w:pPr>
    <w:rPr>
      <w:color w:val="auto"/>
      <w:sz w:val="24"/>
      <w:szCs w:val="24"/>
    </w:rPr>
  </w:style>
  <w:style w:type="paragraph" w:styleId="afff4">
    <w:name w:val="footnote text"/>
    <w:basedOn w:val="a"/>
    <w:uiPriority w:val="99"/>
    <w:pPr>
      <w:widowControl/>
      <w:autoSpaceDE/>
      <w:spacing w:after="60"/>
      <w:jc w:val="both"/>
    </w:pPr>
    <w:rPr>
      <w:color w:val="auto"/>
      <w:lang w:val="x-none"/>
    </w:rPr>
  </w:style>
  <w:style w:type="paragraph" w:styleId="afff5">
    <w:name w:val="footer"/>
    <w:basedOn w:val="a"/>
    <w:pPr>
      <w:widowControl/>
      <w:tabs>
        <w:tab w:val="center" w:pos="4153"/>
        <w:tab w:val="right" w:pos="8306"/>
      </w:tabs>
      <w:autoSpaceDE/>
      <w:spacing w:after="60"/>
      <w:jc w:val="both"/>
    </w:pPr>
    <w:rPr>
      <w:color w:val="auto"/>
      <w:sz w:val="24"/>
      <w:lang w:val="x-none" w:eastAsia="en-US"/>
    </w:rPr>
  </w:style>
  <w:style w:type="paragraph" w:customStyle="1" w:styleId="320">
    <w:name w:val="Основной текст 32"/>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spacing w:before="148" w:after="112"/>
      <w:jc w:val="both"/>
    </w:pPr>
    <w:rPr>
      <w:b/>
      <w:i/>
      <w:color w:val="auto"/>
      <w:lang w:val="x-none"/>
    </w:rPr>
  </w:style>
  <w:style w:type="paragraph" w:customStyle="1" w:styleId="1e">
    <w:name w:val="Текст1"/>
    <w:basedOn w:val="16"/>
  </w:style>
  <w:style w:type="paragraph" w:customStyle="1" w:styleId="WW-">
    <w:name w:val="WW-Текст"/>
    <w:basedOn w:val="a"/>
    <w:pPr>
      <w:widowControl/>
      <w:autoSpaceDE/>
    </w:pPr>
    <w:rPr>
      <w:rFonts w:ascii="Courier New" w:hAnsi="Courier New" w:cs="Courier New"/>
      <w:color w:val="auto"/>
      <w:lang w:val="x-none"/>
    </w:rPr>
  </w:style>
  <w:style w:type="paragraph" w:customStyle="1" w:styleId="ConsNormal0">
    <w:name w:val="ConsNormal"/>
    <w:pPr>
      <w:widowControl w:val="0"/>
      <w:suppressAutoHyphens/>
      <w:autoSpaceDE w:val="0"/>
      <w:ind w:right="19772" w:firstLine="720"/>
    </w:pPr>
    <w:rPr>
      <w:rFonts w:ascii="Arial" w:eastAsia="Calibri" w:hAnsi="Arial" w:cs="Arial"/>
      <w:lang w:eastAsia="zh-CN"/>
    </w:rPr>
  </w:style>
  <w:style w:type="paragraph" w:styleId="afff6">
    <w:name w:val="Normal (Web)"/>
    <w:basedOn w:val="a"/>
    <w:pPr>
      <w:widowControl/>
      <w:autoSpaceDE/>
      <w:spacing w:before="280" w:after="280"/>
    </w:pPr>
    <w:rPr>
      <w:color w:val="auto"/>
      <w:sz w:val="24"/>
      <w:szCs w:val="24"/>
    </w:rPr>
  </w:style>
  <w:style w:type="paragraph" w:customStyle="1" w:styleId="ConsNonformat">
    <w:name w:val="ConsNonformat"/>
    <w:pPr>
      <w:widowControl w:val="0"/>
      <w:suppressAutoHyphens/>
      <w:autoSpaceDE w:val="0"/>
      <w:ind w:right="19772"/>
    </w:pPr>
    <w:rPr>
      <w:rFonts w:ascii="Courier New" w:eastAsia="Calibri" w:hAnsi="Courier New" w:cs="Courier New"/>
      <w:lang w:eastAsia="zh-CN"/>
    </w:rPr>
  </w:style>
  <w:style w:type="paragraph" w:styleId="HTML9">
    <w:name w:val="HTML Address"/>
    <w:basedOn w:val="a"/>
    <w:pPr>
      <w:widowControl/>
      <w:autoSpaceDE/>
      <w:spacing w:after="60"/>
      <w:jc w:val="both"/>
    </w:pPr>
    <w:rPr>
      <w:i/>
      <w:color w:val="auto"/>
      <w:sz w:val="24"/>
      <w:lang w:val="x-none"/>
    </w:rPr>
  </w:style>
  <w:style w:type="paragraph" w:styleId="afff7">
    <w:name w:val="envelope address"/>
    <w:basedOn w:val="a"/>
    <w:pPr>
      <w:widowControl/>
      <w:autoSpaceDE/>
      <w:spacing w:after="60"/>
      <w:ind w:left="2880"/>
      <w:jc w:val="both"/>
    </w:pPr>
    <w:rPr>
      <w:rFonts w:ascii="Arial" w:hAnsi="Arial" w:cs="Arial"/>
      <w:color w:val="auto"/>
      <w:sz w:val="24"/>
      <w:szCs w:val="24"/>
    </w:rPr>
  </w:style>
  <w:style w:type="paragraph" w:customStyle="1" w:styleId="29">
    <w:name w:val="Заголовок записки2"/>
    <w:basedOn w:val="a"/>
    <w:next w:val="a"/>
    <w:pPr>
      <w:widowControl/>
      <w:autoSpaceDE/>
      <w:spacing w:after="60"/>
      <w:jc w:val="both"/>
    </w:pPr>
    <w:rPr>
      <w:color w:val="auto"/>
      <w:sz w:val="24"/>
      <w:lang w:val="x-none"/>
    </w:rPr>
  </w:style>
  <w:style w:type="paragraph" w:customStyle="1" w:styleId="1f">
    <w:name w:val="Красная строка1"/>
    <w:basedOn w:val="aff6"/>
    <w:pPr>
      <w:widowControl/>
      <w:spacing w:after="120" w:line="240" w:lineRule="auto"/>
      <w:ind w:firstLine="210"/>
      <w:jc w:val="both"/>
    </w:pPr>
    <w:rPr>
      <w:szCs w:val="24"/>
    </w:rPr>
  </w:style>
  <w:style w:type="paragraph" w:styleId="afff8">
    <w:name w:val="Body Text Indent"/>
    <w:basedOn w:val="a"/>
    <w:pPr>
      <w:widowControl/>
      <w:autoSpaceDE/>
      <w:spacing w:after="120"/>
      <w:ind w:left="283"/>
      <w:jc w:val="both"/>
    </w:pPr>
    <w:rPr>
      <w:color w:val="auto"/>
      <w:sz w:val="24"/>
      <w:lang w:val="x-none"/>
    </w:rPr>
  </w:style>
  <w:style w:type="paragraph" w:customStyle="1" w:styleId="210">
    <w:name w:val="Красная строка 21"/>
    <w:basedOn w:val="230"/>
    <w:pPr>
      <w:tabs>
        <w:tab w:val="clear" w:pos="567"/>
      </w:tabs>
      <w:spacing w:after="120"/>
      <w:ind w:left="283" w:firstLine="210"/>
    </w:pPr>
    <w:rPr>
      <w:szCs w:val="24"/>
    </w:rPr>
  </w:style>
  <w:style w:type="paragraph" w:styleId="2a">
    <w:name w:val="envelope return"/>
    <w:basedOn w:val="a"/>
    <w:pPr>
      <w:widowControl/>
      <w:autoSpaceDE/>
      <w:spacing w:after="60"/>
      <w:jc w:val="both"/>
    </w:pPr>
    <w:rPr>
      <w:rFonts w:ascii="Arial" w:hAnsi="Arial" w:cs="Arial"/>
      <w:color w:val="auto"/>
    </w:rPr>
  </w:style>
  <w:style w:type="paragraph" w:customStyle="1" w:styleId="1f0">
    <w:name w:val="Обычный отступ1"/>
    <w:basedOn w:val="a"/>
    <w:pPr>
      <w:widowControl/>
      <w:autoSpaceDE/>
      <w:spacing w:after="60"/>
      <w:ind w:left="708"/>
      <w:jc w:val="both"/>
    </w:pPr>
    <w:rPr>
      <w:color w:val="auto"/>
      <w:sz w:val="24"/>
      <w:szCs w:val="24"/>
    </w:rPr>
  </w:style>
  <w:style w:type="paragraph" w:styleId="afff9">
    <w:name w:val="Signature"/>
    <w:basedOn w:val="a"/>
    <w:pPr>
      <w:widowControl/>
      <w:autoSpaceDE/>
      <w:spacing w:after="60"/>
      <w:ind w:left="4252"/>
      <w:jc w:val="both"/>
    </w:pPr>
    <w:rPr>
      <w:color w:val="auto"/>
      <w:sz w:val="24"/>
      <w:lang w:val="x-none"/>
    </w:rPr>
  </w:style>
  <w:style w:type="paragraph" w:styleId="afffa">
    <w:name w:val="Salutation"/>
    <w:basedOn w:val="a"/>
    <w:next w:val="a"/>
    <w:pPr>
      <w:widowControl/>
      <w:autoSpaceDE/>
      <w:spacing w:after="60"/>
      <w:jc w:val="both"/>
    </w:pPr>
    <w:rPr>
      <w:color w:val="auto"/>
      <w:sz w:val="24"/>
      <w:lang w:val="x-none"/>
    </w:rPr>
  </w:style>
  <w:style w:type="paragraph" w:customStyle="1" w:styleId="1f1">
    <w:name w:val="Продолжение списка1"/>
    <w:basedOn w:val="a"/>
    <w:pPr>
      <w:widowControl/>
      <w:autoSpaceDE/>
      <w:spacing w:after="120"/>
      <w:ind w:left="283"/>
      <w:jc w:val="both"/>
    </w:pPr>
    <w:rPr>
      <w:color w:val="auto"/>
      <w:sz w:val="24"/>
      <w:szCs w:val="24"/>
    </w:rPr>
  </w:style>
  <w:style w:type="paragraph" w:customStyle="1" w:styleId="211">
    <w:name w:val="Продолжение списка 21"/>
    <w:basedOn w:val="a"/>
    <w:pPr>
      <w:widowControl/>
      <w:autoSpaceDE/>
      <w:spacing w:after="120"/>
      <w:ind w:left="566"/>
      <w:jc w:val="both"/>
    </w:pPr>
    <w:rPr>
      <w:color w:val="auto"/>
      <w:sz w:val="24"/>
      <w:szCs w:val="24"/>
    </w:rPr>
  </w:style>
  <w:style w:type="paragraph" w:customStyle="1" w:styleId="310">
    <w:name w:val="Продолжение списка 31"/>
    <w:basedOn w:val="a"/>
    <w:pPr>
      <w:widowControl/>
      <w:autoSpaceDE/>
      <w:spacing w:after="120"/>
      <w:ind w:left="849"/>
      <w:jc w:val="both"/>
    </w:pPr>
    <w:rPr>
      <w:color w:val="auto"/>
      <w:sz w:val="24"/>
      <w:szCs w:val="24"/>
    </w:rPr>
  </w:style>
  <w:style w:type="paragraph" w:customStyle="1" w:styleId="410">
    <w:name w:val="Продолжение списка 41"/>
    <w:basedOn w:val="a"/>
    <w:pPr>
      <w:widowControl/>
      <w:autoSpaceDE/>
      <w:spacing w:after="120"/>
      <w:ind w:left="1132"/>
      <w:jc w:val="both"/>
    </w:pPr>
    <w:rPr>
      <w:color w:val="auto"/>
      <w:sz w:val="24"/>
      <w:szCs w:val="24"/>
    </w:rPr>
  </w:style>
  <w:style w:type="paragraph" w:customStyle="1" w:styleId="510">
    <w:name w:val="Продолжение списка 51"/>
    <w:basedOn w:val="a"/>
    <w:pPr>
      <w:widowControl/>
      <w:autoSpaceDE/>
      <w:spacing w:after="120"/>
      <w:ind w:left="1415"/>
      <w:jc w:val="both"/>
    </w:pPr>
    <w:rPr>
      <w:color w:val="auto"/>
      <w:sz w:val="24"/>
      <w:szCs w:val="24"/>
    </w:rPr>
  </w:style>
  <w:style w:type="paragraph" w:customStyle="1" w:styleId="1f2">
    <w:name w:val="Прощание1"/>
    <w:basedOn w:val="a"/>
    <w:pPr>
      <w:widowControl/>
      <w:autoSpaceDE/>
      <w:spacing w:after="60"/>
      <w:ind w:left="4252"/>
      <w:jc w:val="both"/>
    </w:pPr>
    <w:rPr>
      <w:color w:val="auto"/>
      <w:sz w:val="24"/>
      <w:lang w:val="x-none"/>
    </w:rPr>
  </w:style>
  <w:style w:type="paragraph" w:customStyle="1" w:styleId="212">
    <w:name w:val="Список 21"/>
    <w:basedOn w:val="a"/>
    <w:pPr>
      <w:widowControl/>
      <w:autoSpaceDE/>
      <w:spacing w:after="60"/>
      <w:ind w:left="566" w:hanging="283"/>
      <w:jc w:val="both"/>
    </w:pPr>
    <w:rPr>
      <w:color w:val="auto"/>
      <w:sz w:val="24"/>
      <w:szCs w:val="24"/>
    </w:rPr>
  </w:style>
  <w:style w:type="paragraph" w:customStyle="1" w:styleId="311">
    <w:name w:val="Список 31"/>
    <w:basedOn w:val="a"/>
    <w:pPr>
      <w:widowControl/>
      <w:autoSpaceDE/>
      <w:spacing w:after="60"/>
      <w:ind w:left="849" w:hanging="283"/>
      <w:jc w:val="both"/>
    </w:pPr>
    <w:rPr>
      <w:color w:val="auto"/>
      <w:sz w:val="24"/>
      <w:szCs w:val="24"/>
    </w:rPr>
  </w:style>
  <w:style w:type="paragraph" w:customStyle="1" w:styleId="411">
    <w:name w:val="Список 41"/>
    <w:basedOn w:val="a"/>
    <w:pPr>
      <w:widowControl/>
      <w:autoSpaceDE/>
      <w:spacing w:after="60"/>
      <w:ind w:left="1132" w:hanging="283"/>
      <w:jc w:val="both"/>
    </w:pPr>
    <w:rPr>
      <w:color w:val="auto"/>
      <w:sz w:val="24"/>
      <w:szCs w:val="24"/>
    </w:rPr>
  </w:style>
  <w:style w:type="paragraph" w:customStyle="1" w:styleId="511">
    <w:name w:val="Список 51"/>
    <w:basedOn w:val="a"/>
    <w:pPr>
      <w:widowControl/>
      <w:autoSpaceDE/>
      <w:spacing w:after="60"/>
      <w:ind w:left="1415" w:hanging="283"/>
      <w:jc w:val="both"/>
    </w:pPr>
    <w:rPr>
      <w:color w:val="auto"/>
      <w:sz w:val="24"/>
      <w:szCs w:val="24"/>
    </w:rPr>
  </w:style>
  <w:style w:type="paragraph" w:styleId="HTMLa">
    <w:name w:val="HTML Preformatted"/>
    <w:basedOn w:val="a"/>
    <w:pPr>
      <w:widowControl/>
      <w:autoSpaceDE/>
      <w:spacing w:after="60"/>
      <w:jc w:val="both"/>
    </w:pPr>
    <w:rPr>
      <w:rFonts w:ascii="Courier New" w:hAnsi="Courier New" w:cs="Courier New"/>
      <w:color w:val="auto"/>
      <w:lang w:val="x-none"/>
    </w:rPr>
  </w:style>
  <w:style w:type="paragraph" w:customStyle="1" w:styleId="1f3">
    <w:name w:val="Шапка1"/>
    <w:basedOn w:val="a"/>
    <w:pPr>
      <w:widowControl/>
      <w:pBdr>
        <w:top w:val="single" w:sz="6" w:space="1" w:color="000000"/>
        <w:left w:val="single" w:sz="6" w:space="1" w:color="000000"/>
        <w:bottom w:val="single" w:sz="6" w:space="1" w:color="000000"/>
        <w:right w:val="single" w:sz="6" w:space="1" w:color="000000"/>
      </w:pBdr>
      <w:shd w:val="clear" w:color="auto" w:fill="CCCCCC"/>
      <w:autoSpaceDE/>
      <w:spacing w:after="60"/>
      <w:ind w:left="1134" w:hanging="1134"/>
      <w:jc w:val="both"/>
    </w:pPr>
    <w:rPr>
      <w:rFonts w:ascii="Arial" w:hAnsi="Arial" w:cs="Arial"/>
      <w:color w:val="auto"/>
      <w:sz w:val="24"/>
      <w:lang w:val="x-none"/>
    </w:rPr>
  </w:style>
  <w:style w:type="paragraph" w:styleId="afffb">
    <w:name w:val="E-mail Signature"/>
    <w:basedOn w:val="a"/>
    <w:pPr>
      <w:widowControl/>
      <w:autoSpaceDE/>
      <w:spacing w:after="60"/>
      <w:jc w:val="both"/>
    </w:pPr>
    <w:rPr>
      <w:color w:val="auto"/>
      <w:sz w:val="24"/>
      <w:lang w:val="x-none"/>
    </w:rPr>
  </w:style>
  <w:style w:type="paragraph" w:styleId="43">
    <w:name w:val="toc 4"/>
    <w:basedOn w:val="a"/>
    <w:next w:val="a"/>
    <w:pPr>
      <w:widowControl/>
      <w:autoSpaceDE/>
      <w:ind w:left="720"/>
    </w:pPr>
    <w:rPr>
      <w:color w:val="auto"/>
      <w:sz w:val="18"/>
      <w:szCs w:val="18"/>
    </w:rPr>
  </w:style>
  <w:style w:type="paragraph" w:styleId="54">
    <w:name w:val="toc 5"/>
    <w:basedOn w:val="a"/>
    <w:next w:val="a"/>
    <w:pPr>
      <w:widowControl/>
      <w:autoSpaceDE/>
      <w:ind w:left="960"/>
    </w:pPr>
    <w:rPr>
      <w:color w:val="auto"/>
      <w:sz w:val="18"/>
      <w:szCs w:val="18"/>
    </w:rPr>
  </w:style>
  <w:style w:type="paragraph" w:styleId="62">
    <w:name w:val="toc 6"/>
    <w:basedOn w:val="a"/>
    <w:next w:val="a"/>
    <w:pPr>
      <w:widowControl/>
      <w:autoSpaceDE/>
      <w:ind w:left="1200"/>
    </w:pPr>
    <w:rPr>
      <w:color w:val="auto"/>
      <w:sz w:val="18"/>
      <w:szCs w:val="18"/>
    </w:rPr>
  </w:style>
  <w:style w:type="paragraph" w:styleId="71">
    <w:name w:val="toc 7"/>
    <w:basedOn w:val="a"/>
    <w:next w:val="a"/>
    <w:pPr>
      <w:widowControl/>
      <w:autoSpaceDE/>
      <w:ind w:left="1440"/>
    </w:pPr>
    <w:rPr>
      <w:color w:val="auto"/>
      <w:sz w:val="18"/>
      <w:szCs w:val="18"/>
    </w:rPr>
  </w:style>
  <w:style w:type="paragraph" w:styleId="81">
    <w:name w:val="toc 8"/>
    <w:basedOn w:val="a"/>
    <w:next w:val="a"/>
    <w:pPr>
      <w:widowControl/>
      <w:autoSpaceDE/>
      <w:ind w:left="1680"/>
    </w:pPr>
    <w:rPr>
      <w:color w:val="auto"/>
      <w:sz w:val="18"/>
      <w:szCs w:val="18"/>
    </w:rPr>
  </w:style>
  <w:style w:type="paragraph" w:styleId="91">
    <w:name w:val="toc 9"/>
    <w:basedOn w:val="a"/>
    <w:next w:val="a"/>
    <w:pPr>
      <w:widowControl/>
      <w:autoSpaceDE/>
      <w:ind w:left="1920"/>
    </w:pPr>
    <w:rPr>
      <w:color w:val="auto"/>
      <w:sz w:val="18"/>
      <w:szCs w:val="18"/>
    </w:rPr>
  </w:style>
  <w:style w:type="paragraph" w:customStyle="1" w:styleId="1f4">
    <w:name w:val="Стиль1"/>
    <w:basedOn w:val="a"/>
    <w:pPr>
      <w:keepNext/>
      <w:keepLines/>
      <w:suppressLineNumbers/>
      <w:tabs>
        <w:tab w:val="left" w:pos="432"/>
      </w:tabs>
      <w:autoSpaceDE/>
      <w:spacing w:after="60"/>
      <w:ind w:left="432" w:hanging="432"/>
    </w:pPr>
    <w:rPr>
      <w:b/>
      <w:bCs/>
      <w:color w:val="auto"/>
      <w:sz w:val="28"/>
      <w:szCs w:val="28"/>
    </w:rPr>
  </w:style>
  <w:style w:type="paragraph" w:customStyle="1" w:styleId="2-1">
    <w:name w:val="содержание2-1"/>
    <w:basedOn w:val="3"/>
    <w:next w:val="a"/>
    <w:pPr>
      <w:keepLines w:val="0"/>
      <w:widowControl/>
      <w:numPr>
        <w:ilvl w:val="0"/>
        <w:numId w:val="0"/>
      </w:numPr>
      <w:tabs>
        <w:tab w:val="left" w:pos="312"/>
      </w:tabs>
      <w:autoSpaceDE/>
      <w:spacing w:before="240" w:after="60"/>
      <w:ind w:left="862" w:hanging="720"/>
      <w:jc w:val="both"/>
    </w:pPr>
    <w:rPr>
      <w:rFonts w:ascii="Arial" w:hAnsi="Arial" w:cs="Arial"/>
      <w:color w:val="auto"/>
      <w:sz w:val="24"/>
      <w:szCs w:val="24"/>
    </w:rPr>
  </w:style>
  <w:style w:type="paragraph" w:customStyle="1" w:styleId="213">
    <w:name w:val="Заголовок 2.1"/>
    <w:basedOn w:val="1"/>
    <w:pPr>
      <w:numPr>
        <w:numId w:val="0"/>
      </w:numPr>
      <w:suppressLineNumbers/>
      <w:tabs>
        <w:tab w:val="left" w:pos="432"/>
      </w:tabs>
      <w:autoSpaceDE/>
      <w:spacing w:before="240" w:after="60"/>
      <w:ind w:left="432" w:hanging="432"/>
      <w:jc w:val="center"/>
    </w:pPr>
    <w:rPr>
      <w:rFonts w:ascii="Times New Roman" w:hAnsi="Times New Roman" w:cs="Times New Roman"/>
      <w:caps/>
      <w:color w:val="auto"/>
      <w:kern w:val="1"/>
      <w:sz w:val="36"/>
      <w:szCs w:val="36"/>
    </w:rPr>
  </w:style>
  <w:style w:type="paragraph" w:customStyle="1" w:styleId="2b">
    <w:name w:val="Стиль2"/>
    <w:basedOn w:val="27"/>
    <w:pPr>
      <w:keepNext/>
      <w:keepLines/>
      <w:widowControl w:val="0"/>
      <w:suppressLineNumbers/>
      <w:tabs>
        <w:tab w:val="clear" w:pos="643"/>
        <w:tab w:val="left" w:pos="1492"/>
        <w:tab w:val="left" w:pos="1836"/>
      </w:tabs>
      <w:ind w:left="1836" w:hanging="576"/>
    </w:pPr>
    <w:rPr>
      <w:b/>
      <w:bCs/>
    </w:rPr>
  </w:style>
  <w:style w:type="paragraph" w:customStyle="1" w:styleId="39">
    <w:name w:val="Стиль3"/>
    <w:basedOn w:val="231"/>
    <w:pPr>
      <w:widowControl w:val="0"/>
      <w:tabs>
        <w:tab w:val="left" w:pos="1307"/>
      </w:tabs>
      <w:spacing w:after="0" w:line="240" w:lineRule="auto"/>
      <w:ind w:left="1080"/>
      <w:textAlignment w:val="baseline"/>
    </w:pPr>
  </w:style>
  <w:style w:type="paragraph" w:customStyle="1" w:styleId="2-11">
    <w:name w:val="содержание2-11"/>
    <w:basedOn w:val="a"/>
    <w:pPr>
      <w:widowControl/>
      <w:autoSpaceDE/>
      <w:spacing w:after="60"/>
      <w:jc w:val="both"/>
    </w:pPr>
    <w:rPr>
      <w:color w:val="auto"/>
      <w:sz w:val="24"/>
      <w:szCs w:val="24"/>
    </w:rPr>
  </w:style>
  <w:style w:type="paragraph" w:customStyle="1" w:styleId="44">
    <w:name w:val="Стиль4"/>
    <w:basedOn w:val="2"/>
    <w:next w:val="a"/>
    <w:pPr>
      <w:keepLines/>
      <w:widowControl w:val="0"/>
      <w:numPr>
        <w:ilvl w:val="0"/>
        <w:numId w:val="0"/>
      </w:numPr>
      <w:suppressLineNumbers/>
      <w:tabs>
        <w:tab w:val="left" w:pos="576"/>
      </w:tabs>
      <w:spacing w:after="60"/>
      <w:ind w:left="576" w:firstLine="567"/>
      <w:jc w:val="center"/>
    </w:pPr>
    <w:rPr>
      <w:color w:val="auto"/>
      <w:sz w:val="30"/>
      <w:szCs w:val="30"/>
    </w:rPr>
  </w:style>
  <w:style w:type="paragraph" w:customStyle="1" w:styleId="afffc">
    <w:name w:val="Таблица заголовок"/>
    <w:basedOn w:val="a"/>
    <w:pPr>
      <w:widowControl/>
      <w:autoSpaceDE/>
      <w:spacing w:before="120" w:after="120" w:line="360" w:lineRule="auto"/>
      <w:jc w:val="right"/>
    </w:pPr>
    <w:rPr>
      <w:b/>
      <w:bCs/>
      <w:color w:val="auto"/>
      <w:sz w:val="28"/>
      <w:szCs w:val="28"/>
    </w:rPr>
  </w:style>
  <w:style w:type="paragraph" w:customStyle="1" w:styleId="afffd">
    <w:name w:val="текст таблицы"/>
    <w:basedOn w:val="a"/>
    <w:pPr>
      <w:widowControl/>
      <w:autoSpaceDE/>
      <w:spacing w:before="120"/>
      <w:ind w:right="-102"/>
    </w:pPr>
    <w:rPr>
      <w:color w:val="auto"/>
      <w:sz w:val="24"/>
      <w:szCs w:val="24"/>
    </w:rPr>
  </w:style>
  <w:style w:type="paragraph" w:customStyle="1" w:styleId="afffe">
    <w:name w:val="Пункт Знак"/>
    <w:basedOn w:val="a"/>
    <w:pPr>
      <w:widowControl/>
      <w:tabs>
        <w:tab w:val="left" w:pos="1134"/>
        <w:tab w:val="left" w:pos="1701"/>
      </w:tabs>
      <w:autoSpaceDE/>
      <w:snapToGrid w:val="0"/>
      <w:spacing w:line="360" w:lineRule="auto"/>
      <w:ind w:left="1134" w:hanging="567"/>
      <w:jc w:val="both"/>
    </w:pPr>
    <w:rPr>
      <w:color w:val="auto"/>
      <w:sz w:val="28"/>
      <w:szCs w:val="28"/>
    </w:rPr>
  </w:style>
  <w:style w:type="paragraph" w:customStyle="1" w:styleId="affff">
    <w:name w:val="a"/>
    <w:basedOn w:val="a"/>
    <w:pPr>
      <w:widowControl/>
      <w:autoSpaceDE/>
      <w:snapToGrid w:val="0"/>
      <w:spacing w:line="360" w:lineRule="auto"/>
      <w:ind w:left="1134" w:hanging="567"/>
      <w:jc w:val="both"/>
    </w:pPr>
    <w:rPr>
      <w:color w:val="auto"/>
      <w:sz w:val="28"/>
      <w:szCs w:val="28"/>
    </w:rPr>
  </w:style>
  <w:style w:type="paragraph" w:customStyle="1" w:styleId="affff0">
    <w:name w:val="Словарная статья"/>
    <w:basedOn w:val="a"/>
    <w:next w:val="a"/>
    <w:pPr>
      <w:widowControl/>
      <w:ind w:right="118"/>
      <w:jc w:val="both"/>
    </w:pPr>
    <w:rPr>
      <w:rFonts w:ascii="Arial" w:hAnsi="Arial" w:cs="Arial"/>
      <w:color w:val="auto"/>
    </w:rPr>
  </w:style>
  <w:style w:type="paragraph" w:customStyle="1" w:styleId="affff1">
    <w:name w:val="Комментарий пользователя"/>
    <w:basedOn w:val="a"/>
    <w:next w:val="a"/>
    <w:pPr>
      <w:widowControl/>
      <w:ind w:left="170"/>
    </w:pPr>
    <w:rPr>
      <w:rFonts w:ascii="Arial" w:hAnsi="Arial" w:cs="Arial"/>
      <w:i/>
      <w:iCs/>
      <w:color w:val="000080"/>
    </w:rPr>
  </w:style>
  <w:style w:type="paragraph" w:styleId="affff2">
    <w:name w:val="Balloon Text"/>
    <w:basedOn w:val="a"/>
    <w:pPr>
      <w:widowControl/>
      <w:autoSpaceDE/>
      <w:spacing w:after="60"/>
      <w:jc w:val="both"/>
    </w:pPr>
    <w:rPr>
      <w:rFonts w:ascii="Tahoma" w:hAnsi="Tahoma" w:cs="Tahoma"/>
      <w:color w:val="auto"/>
      <w:sz w:val="16"/>
      <w:lang w:val="x-none"/>
    </w:rPr>
  </w:style>
  <w:style w:type="paragraph" w:customStyle="1" w:styleId="1DocumentHeader1">
    <w:name w:val="Заголовок 1.Document Header1"/>
    <w:basedOn w:val="a"/>
    <w:next w:val="a"/>
    <w:pPr>
      <w:keepNext/>
      <w:widowControl/>
      <w:autoSpaceDE/>
      <w:spacing w:before="240" w:after="60"/>
      <w:jc w:val="center"/>
    </w:pPr>
    <w:rPr>
      <w:color w:val="auto"/>
      <w:kern w:val="1"/>
      <w:sz w:val="36"/>
      <w:szCs w:val="36"/>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200">
    <w:name w:val="20"/>
    <w:basedOn w:val="a"/>
    <w:pPr>
      <w:widowControl/>
      <w:autoSpaceDE/>
      <w:spacing w:before="104" w:after="104"/>
      <w:ind w:left="104" w:right="104"/>
    </w:pPr>
    <w:rPr>
      <w:color w:val="auto"/>
      <w:sz w:val="24"/>
      <w:szCs w:val="24"/>
    </w:rPr>
  </w:style>
  <w:style w:type="paragraph" w:customStyle="1" w:styleId="affff3">
    <w:name w:val="Пункт"/>
    <w:basedOn w:val="a"/>
    <w:pPr>
      <w:widowControl/>
      <w:tabs>
        <w:tab w:val="left" w:pos="1980"/>
      </w:tabs>
      <w:autoSpaceDE/>
      <w:ind w:left="1404" w:hanging="504"/>
      <w:jc w:val="both"/>
    </w:pPr>
    <w:rPr>
      <w:color w:val="auto"/>
      <w:sz w:val="24"/>
      <w:szCs w:val="24"/>
    </w:rPr>
  </w:style>
  <w:style w:type="paragraph" w:customStyle="1" w:styleId="affff4">
    <w:name w:val="Подпункт"/>
    <w:basedOn w:val="affff3"/>
    <w:pPr>
      <w:tabs>
        <w:tab w:val="clear" w:pos="1980"/>
        <w:tab w:val="left" w:pos="2520"/>
      </w:tabs>
      <w:ind w:left="1728" w:hanging="648"/>
    </w:pPr>
  </w:style>
  <w:style w:type="paragraph" w:customStyle="1" w:styleId="affff5">
    <w:name w:val="Таблица шапка"/>
    <w:basedOn w:val="a"/>
    <w:pPr>
      <w:keepNext/>
      <w:widowControl/>
      <w:autoSpaceDE/>
      <w:spacing w:before="40" w:after="40"/>
      <w:ind w:left="57" w:right="57"/>
    </w:pPr>
    <w:rPr>
      <w:color w:val="auto"/>
      <w:sz w:val="18"/>
      <w:szCs w:val="18"/>
    </w:rPr>
  </w:style>
  <w:style w:type="paragraph" w:customStyle="1" w:styleId="affff6">
    <w:name w:val="Таблица текст"/>
    <w:basedOn w:val="a"/>
    <w:pPr>
      <w:widowControl/>
      <w:autoSpaceDE/>
      <w:spacing w:before="40" w:after="40"/>
      <w:ind w:left="57" w:right="57"/>
    </w:pPr>
    <w:rPr>
      <w:color w:val="auto"/>
      <w:sz w:val="22"/>
      <w:szCs w:val="22"/>
    </w:rPr>
  </w:style>
  <w:style w:type="paragraph" w:customStyle="1" w:styleId="affff7">
    <w:name w:val="пункт"/>
    <w:basedOn w:val="a"/>
    <w:pPr>
      <w:widowControl/>
      <w:tabs>
        <w:tab w:val="left" w:pos="1135"/>
      </w:tabs>
      <w:autoSpaceDE/>
      <w:spacing w:before="60" w:after="60"/>
      <w:ind w:left="-283" w:firstLine="567"/>
    </w:pPr>
    <w:rPr>
      <w:color w:val="auto"/>
      <w:sz w:val="24"/>
      <w:szCs w:val="24"/>
    </w:rPr>
  </w:style>
  <w:style w:type="paragraph" w:customStyle="1" w:styleId="ConsPlusNonformat">
    <w:name w:val="ConsPlusNonformat"/>
    <w:pPr>
      <w:suppressAutoHyphens/>
      <w:autoSpaceDE w:val="0"/>
    </w:pPr>
    <w:rPr>
      <w:rFonts w:ascii="Courier New" w:eastAsia="Calibri" w:hAnsi="Courier New" w:cs="Courier New"/>
      <w:lang w:eastAsia="zh-CN"/>
    </w:rPr>
  </w:style>
  <w:style w:type="paragraph" w:customStyle="1" w:styleId="ConsPlusCell">
    <w:name w:val="ConsPlusCell"/>
    <w:pPr>
      <w:suppressAutoHyphens/>
      <w:autoSpaceDE w:val="0"/>
    </w:pPr>
    <w:rPr>
      <w:rFonts w:ascii="Arial" w:eastAsia="Calibri" w:hAnsi="Arial" w:cs="Arial"/>
      <w:lang w:eastAsia="zh-CN"/>
    </w:rPr>
  </w:style>
  <w:style w:type="paragraph" w:customStyle="1" w:styleId="1f5">
    <w:name w:val="1"/>
    <w:basedOn w:val="a"/>
    <w:pPr>
      <w:widowControl/>
      <w:autoSpaceDE/>
      <w:spacing w:after="160" w:line="240" w:lineRule="exact"/>
    </w:pPr>
    <w:rPr>
      <w:rFonts w:eastAsia="Times New Roman"/>
      <w:color w:val="auto"/>
    </w:rPr>
  </w:style>
  <w:style w:type="paragraph" w:customStyle="1" w:styleId="FR1">
    <w:name w:val="FR1"/>
    <w:pPr>
      <w:widowControl w:val="0"/>
      <w:suppressAutoHyphens/>
      <w:ind w:left="2080"/>
    </w:pPr>
    <w:rPr>
      <w:rFonts w:ascii="Arial" w:eastAsia="Calibri" w:hAnsi="Arial" w:cs="Arial"/>
      <w:b/>
      <w:sz w:val="36"/>
      <w:lang w:eastAsia="zh-CN"/>
    </w:rPr>
  </w:style>
  <w:style w:type="paragraph" w:customStyle="1" w:styleId="1f6">
    <w:name w:val="Схема документа1"/>
    <w:basedOn w:val="a"/>
    <w:pPr>
      <w:widowControl/>
      <w:autoSpaceDE/>
      <w:spacing w:after="60"/>
      <w:jc w:val="both"/>
    </w:pPr>
    <w:rPr>
      <w:rFonts w:ascii="Tahoma" w:hAnsi="Tahoma" w:cs="Tahoma"/>
      <w:color w:val="auto"/>
      <w:sz w:val="16"/>
      <w:lang w:val="x-none"/>
    </w:rPr>
  </w:style>
  <w:style w:type="paragraph" w:customStyle="1" w:styleId="Default0">
    <w:name w:val="Default"/>
    <w:pPr>
      <w:widowControl w:val="0"/>
      <w:suppressAutoHyphens/>
      <w:autoSpaceDE w:val="0"/>
    </w:pPr>
    <w:rPr>
      <w:rFonts w:eastAsia="Calibri"/>
      <w:color w:val="000000"/>
      <w:sz w:val="24"/>
      <w:szCs w:val="24"/>
      <w:lang w:eastAsia="zh-CN"/>
    </w:rPr>
  </w:style>
  <w:style w:type="paragraph" w:customStyle="1" w:styleId="affff8">
    <w:name w:val="А_обычный"/>
    <w:basedOn w:val="a"/>
    <w:pPr>
      <w:widowControl/>
      <w:autoSpaceDE/>
      <w:ind w:left="360" w:hanging="360"/>
      <w:jc w:val="both"/>
    </w:pPr>
    <w:rPr>
      <w:color w:val="auto"/>
      <w:sz w:val="24"/>
      <w:lang w:val="x-none"/>
    </w:rPr>
  </w:style>
  <w:style w:type="paragraph" w:customStyle="1" w:styleId="InTable">
    <w:name w:val="In Table"/>
    <w:basedOn w:val="a"/>
    <w:pPr>
      <w:widowControl/>
      <w:autoSpaceDE/>
      <w:spacing w:before="60" w:after="60"/>
      <w:jc w:val="both"/>
    </w:pPr>
    <w:rPr>
      <w:color w:val="auto"/>
      <w:szCs w:val="24"/>
    </w:rPr>
  </w:style>
  <w:style w:type="paragraph" w:customStyle="1" w:styleId="caaieiaie4">
    <w:name w:val="caaieiaie 4"/>
    <w:basedOn w:val="a"/>
    <w:next w:val="a"/>
    <w:pPr>
      <w:overflowPunct w:val="0"/>
      <w:jc w:val="center"/>
      <w:textAlignment w:val="baseline"/>
    </w:pPr>
    <w:rPr>
      <w:b/>
      <w:color w:val="auto"/>
      <w:kern w:val="1"/>
      <w:sz w:val="24"/>
    </w:rPr>
  </w:style>
  <w:style w:type="paragraph" w:customStyle="1" w:styleId="affff9">
    <w:name w:val="Нормальный"/>
    <w:pPr>
      <w:widowControl w:val="0"/>
      <w:suppressAutoHyphens/>
    </w:pPr>
    <w:rPr>
      <w:rFonts w:eastAsia="Calibri"/>
      <w:lang w:eastAsia="zh-CN"/>
    </w:rPr>
  </w:style>
  <w:style w:type="paragraph" w:customStyle="1" w:styleId="Iiiaeuiue">
    <w:name w:val="Ii?iaeuiue"/>
    <w:pPr>
      <w:widowControl w:val="0"/>
      <w:suppressAutoHyphens/>
      <w:overflowPunct w:val="0"/>
      <w:autoSpaceDE w:val="0"/>
      <w:textAlignment w:val="baseline"/>
    </w:pPr>
    <w:rPr>
      <w:rFonts w:eastAsia="Calibri"/>
      <w:lang w:eastAsia="zh-CN"/>
    </w:rPr>
  </w:style>
  <w:style w:type="paragraph" w:customStyle="1" w:styleId="font5">
    <w:name w:val="font5"/>
    <w:basedOn w:val="a"/>
    <w:pPr>
      <w:widowControl/>
      <w:autoSpaceDE/>
      <w:spacing w:before="280" w:after="280"/>
    </w:pPr>
    <w:rPr>
      <w:i/>
      <w:iCs/>
      <w:color w:val="auto"/>
      <w:sz w:val="14"/>
      <w:szCs w:val="14"/>
    </w:rPr>
  </w:style>
  <w:style w:type="paragraph" w:customStyle="1" w:styleId="font6">
    <w:name w:val="font6"/>
    <w:basedOn w:val="a"/>
    <w:pPr>
      <w:widowControl/>
      <w:autoSpaceDE/>
      <w:spacing w:before="280" w:after="280"/>
    </w:pPr>
    <w:rPr>
      <w:i/>
      <w:iCs/>
      <w:color w:val="auto"/>
      <w:sz w:val="12"/>
      <w:szCs w:val="12"/>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66">
    <w:name w:val="xl66"/>
    <w:basedOn w:val="a"/>
    <w:pPr>
      <w:widowControl/>
      <w:autoSpaceDE/>
      <w:spacing w:before="280" w:after="280"/>
      <w:jc w:val="center"/>
      <w:textAlignment w:val="top"/>
    </w:pPr>
    <w:rPr>
      <w:color w:val="auto"/>
      <w:sz w:val="16"/>
      <w:szCs w:val="16"/>
    </w:rPr>
  </w:style>
  <w:style w:type="paragraph" w:customStyle="1" w:styleId="xl67">
    <w:name w:val="xl67"/>
    <w:basedOn w:val="a"/>
    <w:pPr>
      <w:widowControl/>
      <w:autoSpaceDE/>
      <w:spacing w:before="280" w:after="280"/>
      <w:jc w:val="center"/>
      <w:textAlignment w:val="top"/>
    </w:pPr>
    <w:rPr>
      <w:color w:val="auto"/>
      <w:sz w:val="18"/>
      <w:szCs w:val="18"/>
    </w:rPr>
  </w:style>
  <w:style w:type="paragraph" w:customStyle="1" w:styleId="xl68">
    <w:name w:val="xl68"/>
    <w:basedOn w:val="a"/>
    <w:pPr>
      <w:widowControl/>
      <w:autoSpaceDE/>
      <w:spacing w:before="280" w:after="280"/>
      <w:textAlignment w:val="top"/>
    </w:pPr>
    <w:rPr>
      <w:color w:val="auto"/>
      <w:sz w:val="18"/>
      <w:szCs w:val="18"/>
    </w:rPr>
  </w:style>
  <w:style w:type="paragraph" w:customStyle="1" w:styleId="xl69">
    <w:name w:val="xl69"/>
    <w:basedOn w:val="a"/>
    <w:pPr>
      <w:widowControl/>
      <w:autoSpaceDE/>
      <w:spacing w:before="280" w:after="280"/>
      <w:jc w:val="center"/>
      <w:textAlignment w:val="top"/>
    </w:pPr>
    <w:rPr>
      <w:color w:val="auto"/>
      <w:sz w:val="18"/>
      <w:szCs w:val="18"/>
    </w:rPr>
  </w:style>
  <w:style w:type="paragraph" w:customStyle="1" w:styleId="xl70">
    <w:name w:val="xl70"/>
    <w:basedOn w:val="a"/>
    <w:pPr>
      <w:widowControl/>
      <w:autoSpaceDE/>
      <w:spacing w:before="280" w:after="280"/>
      <w:jc w:val="right"/>
      <w:textAlignment w:val="top"/>
    </w:pPr>
    <w:rPr>
      <w:color w:val="auto"/>
      <w:sz w:val="16"/>
      <w:szCs w:val="16"/>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3">
    <w:name w:val="xl73"/>
    <w:basedOn w:val="a"/>
    <w:pPr>
      <w:widowControl/>
      <w:autoSpaceDE/>
      <w:spacing w:before="280" w:after="280"/>
      <w:textAlignment w:val="top"/>
    </w:pPr>
    <w:rPr>
      <w:color w:val="auto"/>
      <w:sz w:val="18"/>
      <w:szCs w:val="1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8"/>
      <w:szCs w:val="1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color w:val="auto"/>
      <w:sz w:val="16"/>
      <w:szCs w:val="16"/>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color w:val="auto"/>
      <w:sz w:val="14"/>
      <w:szCs w:val="1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autoSpaceDE/>
      <w:spacing w:before="280" w:after="280"/>
      <w:jc w:val="right"/>
      <w:textAlignment w:val="top"/>
    </w:pPr>
    <w:rPr>
      <w:b/>
      <w:bCs/>
      <w:color w:val="auto"/>
      <w:sz w:val="14"/>
      <w:szCs w:val="14"/>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24"/>
      <w:szCs w:val="24"/>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top"/>
    </w:pPr>
    <w:rPr>
      <w:b/>
      <w:bCs/>
      <w:color w:val="auto"/>
      <w:sz w:val="18"/>
      <w:szCs w:val="1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b/>
      <w:bCs/>
      <w:color w:val="auto"/>
      <w:sz w:val="18"/>
      <w:szCs w:val="1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color w:val="auto"/>
      <w:sz w:val="18"/>
      <w:szCs w:val="1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24"/>
      <w:szCs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auto"/>
      <w:sz w:val="18"/>
      <w:szCs w:val="18"/>
    </w:rPr>
  </w:style>
  <w:style w:type="paragraph" w:customStyle="1" w:styleId="214">
    <w:name w:val="Основной текст 21"/>
    <w:basedOn w:val="a"/>
    <w:pPr>
      <w:widowControl/>
      <w:overflowPunct w:val="0"/>
      <w:jc w:val="center"/>
      <w:textAlignment w:val="baseline"/>
    </w:pPr>
    <w:rPr>
      <w:color w:val="auto"/>
      <w:sz w:val="28"/>
    </w:rPr>
  </w:style>
  <w:style w:type="paragraph" w:customStyle="1" w:styleId="NoSpacing1">
    <w:name w:val="No Spacing1"/>
    <w:pPr>
      <w:suppressAutoHyphens/>
    </w:pPr>
    <w:rPr>
      <w:rFonts w:ascii="Calibri" w:eastAsia="Calibri" w:hAnsi="Calibri" w:cs="Calibri"/>
      <w:sz w:val="22"/>
      <w:lang w:eastAsia="zh-CN"/>
    </w:rPr>
  </w:style>
  <w:style w:type="paragraph" w:customStyle="1" w:styleId="Normal1">
    <w:name w:val="Normal1"/>
    <w:pPr>
      <w:widowControl w:val="0"/>
      <w:suppressAutoHyphens/>
    </w:pPr>
    <w:rPr>
      <w:rFonts w:eastAsia="Calibri"/>
      <w:lang w:eastAsia="zh-CN"/>
    </w:rPr>
  </w:style>
  <w:style w:type="paragraph" w:customStyle="1" w:styleId="ListParagraph1">
    <w:name w:val="List Paragraph1"/>
    <w:basedOn w:val="a"/>
    <w:pPr>
      <w:widowControl/>
      <w:autoSpaceDE/>
      <w:spacing w:after="200" w:line="276" w:lineRule="auto"/>
      <w:ind w:left="720"/>
    </w:pPr>
    <w:rPr>
      <w:rFonts w:ascii="Calibri" w:eastAsia="Times New Roman" w:hAnsi="Calibri" w:cs="Calibri"/>
      <w:color w:val="auto"/>
      <w:sz w:val="22"/>
      <w:szCs w:val="22"/>
    </w:rPr>
  </w:style>
  <w:style w:type="paragraph" w:customStyle="1" w:styleId="02statia2">
    <w:name w:val="02statia2"/>
    <w:basedOn w:val="a"/>
    <w:pPr>
      <w:widowControl/>
      <w:autoSpaceDE/>
      <w:spacing w:before="120" w:line="320" w:lineRule="atLeast"/>
      <w:ind w:left="2020" w:hanging="880"/>
      <w:jc w:val="both"/>
    </w:pPr>
    <w:rPr>
      <w:rFonts w:ascii="GaramondNarrowC" w:hAnsi="GaramondNarrowC" w:cs="GaramondNarrowC"/>
      <w:sz w:val="21"/>
      <w:szCs w:val="21"/>
    </w:rPr>
  </w:style>
  <w:style w:type="paragraph" w:customStyle="1" w:styleId="1f7">
    <w:name w:val="Заголовок записки1"/>
    <w:basedOn w:val="a"/>
    <w:next w:val="a"/>
    <w:pPr>
      <w:widowControl/>
      <w:autoSpaceDE/>
      <w:spacing w:after="60"/>
      <w:jc w:val="both"/>
    </w:pPr>
    <w:rPr>
      <w:color w:val="auto"/>
      <w:sz w:val="24"/>
      <w:szCs w:val="24"/>
    </w:rPr>
  </w:style>
  <w:style w:type="paragraph" w:customStyle="1" w:styleId="1f8">
    <w:name w:val="1 Знак"/>
    <w:basedOn w:val="a"/>
    <w:pPr>
      <w:widowControl/>
      <w:autoSpaceDE/>
      <w:spacing w:before="280" w:after="280"/>
      <w:jc w:val="both"/>
    </w:pPr>
    <w:rPr>
      <w:rFonts w:ascii="Tahoma" w:hAnsi="Tahoma" w:cs="Tahoma"/>
      <w:color w:val="auto"/>
      <w:lang w:val="en-US"/>
    </w:rPr>
  </w:style>
  <w:style w:type="paragraph" w:customStyle="1" w:styleId="1CharChar">
    <w:name w:val="Знак1 Знак Знак Char Char Знак Знак Знак"/>
    <w:basedOn w:val="a"/>
    <w:pPr>
      <w:widowControl/>
      <w:autoSpaceDE/>
      <w:spacing w:before="280" w:after="280"/>
    </w:pPr>
    <w:rPr>
      <w:rFonts w:ascii="Tahoma" w:hAnsi="Tahoma" w:cs="Tahoma"/>
      <w:color w:val="auto"/>
      <w:lang w:val="en-US"/>
    </w:rPr>
  </w:style>
  <w:style w:type="paragraph" w:customStyle="1" w:styleId="03zagolovok2">
    <w:name w:val="03zagolovok2"/>
    <w:basedOn w:val="a"/>
    <w:pPr>
      <w:keepNext/>
      <w:widowControl/>
      <w:autoSpaceDE/>
      <w:spacing w:before="360" w:after="120" w:line="360" w:lineRule="atLeast"/>
    </w:pPr>
    <w:rPr>
      <w:rFonts w:ascii="GaramondC" w:hAnsi="GaramondC" w:cs="GaramondC"/>
      <w:b/>
      <w:sz w:val="28"/>
      <w:szCs w:val="28"/>
    </w:rPr>
  </w:style>
  <w:style w:type="paragraph" w:customStyle="1" w:styleId="-">
    <w:name w:val="Контракт-раздел"/>
    <w:basedOn w:val="a"/>
    <w:next w:val="-0"/>
    <w:pPr>
      <w:keepNext/>
      <w:widowControl/>
      <w:tabs>
        <w:tab w:val="left" w:pos="540"/>
        <w:tab w:val="left" w:pos="3960"/>
      </w:tabs>
      <w:autoSpaceDE/>
      <w:spacing w:before="360" w:after="120"/>
      <w:ind w:left="3960"/>
      <w:jc w:val="center"/>
    </w:pPr>
    <w:rPr>
      <w:b/>
      <w:bCs/>
      <w:caps/>
      <w:color w:val="auto"/>
      <w:sz w:val="24"/>
      <w:szCs w:val="24"/>
    </w:rPr>
  </w:style>
  <w:style w:type="paragraph" w:customStyle="1" w:styleId="-0">
    <w:name w:val="Контракт-пункт"/>
    <w:basedOn w:val="a"/>
    <w:pPr>
      <w:widowControl/>
      <w:tabs>
        <w:tab w:val="left" w:pos="4811"/>
      </w:tabs>
      <w:autoSpaceDE/>
      <w:ind w:left="4811" w:hanging="851"/>
      <w:jc w:val="both"/>
    </w:pPr>
    <w:rPr>
      <w:color w:val="auto"/>
      <w:sz w:val="24"/>
      <w:szCs w:val="24"/>
    </w:rPr>
  </w:style>
  <w:style w:type="paragraph" w:customStyle="1" w:styleId="affffa">
    <w:name w:val="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3a">
    <w:name w:val="Знак Знак Знак Знак Знак Знак Знак3"/>
    <w:basedOn w:val="a"/>
    <w:pPr>
      <w:widowControl/>
      <w:autoSpaceDE/>
      <w:spacing w:before="280" w:after="280"/>
    </w:pPr>
    <w:rPr>
      <w:rFonts w:ascii="Tahoma" w:hAnsi="Tahoma" w:cs="Tahoma"/>
      <w:color w:val="auto"/>
      <w:lang w:val="en-US"/>
    </w:rPr>
  </w:style>
  <w:style w:type="paragraph" w:customStyle="1" w:styleId="111">
    <w:name w:val="Обычный11"/>
    <w:pPr>
      <w:suppressAutoHyphens/>
      <w:jc w:val="both"/>
    </w:pPr>
    <w:rPr>
      <w:rFonts w:ascii="TimesET" w:eastAsia="Calibri" w:hAnsi="TimesET" w:cs="TimesET"/>
      <w:sz w:val="24"/>
      <w:lang w:eastAsia="zh-CN"/>
    </w:rPr>
  </w:style>
  <w:style w:type="paragraph" w:customStyle="1" w:styleId="Char">
    <w:name w:val="Знак Знак Знак Знак Знак Знак Знак Знак Знак Char"/>
    <w:basedOn w:val="a"/>
    <w:pPr>
      <w:widowControl/>
      <w:autoSpaceDE/>
      <w:spacing w:after="160" w:line="240" w:lineRule="exact"/>
    </w:pPr>
    <w:rPr>
      <w:rFonts w:eastAsia="Times New Roman"/>
      <w:color w:val="auto"/>
    </w:rPr>
  </w:style>
  <w:style w:type="paragraph" w:customStyle="1" w:styleId="heading2">
    <w:name w:val="heading2"/>
    <w:pPr>
      <w:tabs>
        <w:tab w:val="left" w:pos="432"/>
      </w:tabs>
      <w:suppressAutoHyphens/>
      <w:spacing w:before="72" w:after="72"/>
      <w:ind w:left="432" w:hanging="432"/>
      <w:jc w:val="center"/>
    </w:pPr>
    <w:rPr>
      <w:rFonts w:ascii="FranklinDemi" w:hAnsi="FranklinDemi" w:cs="FranklinDemi"/>
      <w:b/>
      <w:color w:val="000000"/>
      <w:sz w:val="32"/>
      <w:lang w:val="en-GB" w:eastAsia="zh-CN"/>
    </w:rPr>
  </w:style>
  <w:style w:type="paragraph" w:customStyle="1" w:styleId="affffb">
    <w:name w:val="Ариал"/>
    <w:basedOn w:val="a"/>
    <w:pPr>
      <w:widowControl/>
      <w:autoSpaceDE/>
      <w:spacing w:before="120" w:after="120" w:line="360" w:lineRule="auto"/>
      <w:ind w:firstLine="851"/>
      <w:jc w:val="both"/>
    </w:pPr>
    <w:rPr>
      <w:rFonts w:ascii="Arial" w:hAnsi="Arial" w:cs="Arial"/>
      <w:color w:val="auto"/>
      <w:sz w:val="24"/>
      <w:szCs w:val="24"/>
    </w:rPr>
  </w:style>
  <w:style w:type="paragraph" w:customStyle="1" w:styleId="affffc">
    <w:name w:val="Стиль"/>
    <w:pPr>
      <w:widowControl w:val="0"/>
      <w:suppressAutoHyphens/>
      <w:autoSpaceDE w:val="0"/>
    </w:pPr>
    <w:rPr>
      <w:rFonts w:ascii="Arial" w:hAnsi="Arial" w:cs="Arial"/>
      <w:sz w:val="24"/>
      <w:szCs w:val="24"/>
      <w:lang w:eastAsia="zh-CN"/>
    </w:rPr>
  </w:style>
  <w:style w:type="paragraph" w:customStyle="1" w:styleId="220">
    <w:name w:val="Основной текст 22"/>
    <w:basedOn w:val="a"/>
    <w:pPr>
      <w:widowControl/>
      <w:autoSpaceDE/>
      <w:spacing w:after="120" w:line="480" w:lineRule="auto"/>
    </w:pPr>
    <w:rPr>
      <w:color w:val="auto"/>
    </w:rPr>
  </w:style>
  <w:style w:type="paragraph" w:customStyle="1" w:styleId="221">
    <w:name w:val="Основной текст с отступом 22"/>
    <w:basedOn w:val="a"/>
    <w:pPr>
      <w:widowControl/>
      <w:tabs>
        <w:tab w:val="left" w:pos="720"/>
      </w:tabs>
      <w:spacing w:before="57"/>
      <w:ind w:left="720" w:hanging="720"/>
      <w:jc w:val="both"/>
    </w:pPr>
    <w:rPr>
      <w:color w:val="auto"/>
      <w:sz w:val="24"/>
    </w:rPr>
  </w:style>
  <w:style w:type="paragraph" w:customStyle="1" w:styleId="321">
    <w:name w:val="Основной текст с отступом 32"/>
    <w:basedOn w:val="a"/>
    <w:pPr>
      <w:widowControl/>
      <w:autoSpaceDE/>
      <w:spacing w:after="120"/>
      <w:ind w:left="283"/>
    </w:pPr>
    <w:rPr>
      <w:color w:val="auto"/>
      <w:sz w:val="16"/>
      <w:szCs w:val="16"/>
    </w:rPr>
  </w:style>
  <w:style w:type="paragraph" w:customStyle="1" w:styleId="Style3">
    <w:name w:val="Style3"/>
    <w:basedOn w:val="a"/>
    <w:pPr>
      <w:spacing w:line="274" w:lineRule="exact"/>
    </w:pPr>
    <w:rPr>
      <w:color w:val="auto"/>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autoSpaceDE/>
      <w:spacing w:before="280" w:after="280"/>
    </w:pPr>
    <w:rPr>
      <w:rFonts w:ascii="Tahoma" w:hAnsi="Tahoma" w:cs="Tahoma"/>
      <w:color w:val="auto"/>
      <w:lang w:val="en-US"/>
    </w:rPr>
  </w:style>
  <w:style w:type="paragraph" w:customStyle="1" w:styleId="Normal0">
    <w:name w:val="Normal Знак Знак"/>
    <w:pPr>
      <w:widowControl w:val="0"/>
      <w:suppressAutoHyphens/>
      <w:snapToGrid w:val="0"/>
      <w:spacing w:before="100" w:after="100" w:line="360" w:lineRule="atLeast"/>
      <w:jc w:val="both"/>
    </w:pPr>
    <w:rPr>
      <w:rFonts w:ascii="Calibri" w:hAnsi="Calibri" w:cs="Calibri"/>
      <w:sz w:val="24"/>
      <w:lang w:eastAsia="zh-CN"/>
    </w:rPr>
  </w:style>
  <w:style w:type="paragraph" w:customStyle="1" w:styleId="312">
    <w:name w:val="Маркированный список 31"/>
    <w:basedOn w:val="a"/>
    <w:pPr>
      <w:widowControl/>
      <w:autoSpaceDE/>
      <w:spacing w:after="60"/>
      <w:jc w:val="both"/>
    </w:pPr>
    <w:rPr>
      <w:color w:val="auto"/>
      <w:sz w:val="24"/>
      <w:szCs w:val="24"/>
    </w:rPr>
  </w:style>
  <w:style w:type="paragraph" w:customStyle="1" w:styleId="2c">
    <w:name w:val="Çàãîëîâîê 2"/>
    <w:basedOn w:val="afff0"/>
    <w:next w:val="afff0"/>
    <w:pPr>
      <w:widowControl w:val="0"/>
      <w:spacing w:before="120"/>
      <w:jc w:val="both"/>
    </w:pPr>
    <w:rPr>
      <w:rFonts w:eastAsia="Times New Roman"/>
      <w:sz w:val="24"/>
    </w:rPr>
  </w:style>
  <w:style w:type="paragraph" w:customStyle="1" w:styleId="1f9">
    <w:name w:val="Текст примечания1"/>
    <w:basedOn w:val="a"/>
    <w:pPr>
      <w:widowControl/>
      <w:overflowPunct w:val="0"/>
      <w:spacing w:line="240" w:lineRule="atLeast"/>
      <w:ind w:firstLine="425"/>
      <w:jc w:val="both"/>
      <w:textAlignment w:val="baseline"/>
    </w:pPr>
    <w:rPr>
      <w:color w:val="auto"/>
      <w:lang w:val="x-none"/>
    </w:rPr>
  </w:style>
  <w:style w:type="paragraph" w:customStyle="1" w:styleId="affffd">
    <w:name w:val="Знак Знак Знак Знак Знак Знак Знак Знак Знак Знак Знак Знак Знак"/>
    <w:basedOn w:val="a"/>
    <w:pPr>
      <w:widowControl/>
      <w:autoSpaceDE/>
      <w:spacing w:before="280" w:after="280"/>
    </w:pPr>
    <w:rPr>
      <w:rFonts w:ascii="Tahoma" w:hAnsi="Tahoma" w:cs="Tahoma"/>
      <w:color w:val="auto"/>
      <w:lang w:val="en-US"/>
    </w:rPr>
  </w:style>
  <w:style w:type="paragraph" w:customStyle="1" w:styleId="130">
    <w:name w:val="Стиль Первая строка:  13 см Эд"/>
    <w:basedOn w:val="a"/>
    <w:pPr>
      <w:widowControl/>
      <w:autoSpaceDE/>
      <w:ind w:firstLine="737"/>
    </w:pPr>
    <w:rPr>
      <w:color w:val="auto"/>
      <w:sz w:val="24"/>
    </w:rPr>
  </w:style>
  <w:style w:type="paragraph" w:customStyle="1" w:styleId="1fa">
    <w:name w:val="Знак Знак Знак1 Знак"/>
    <w:basedOn w:val="a"/>
    <w:pPr>
      <w:widowControl/>
      <w:autoSpaceDE/>
      <w:spacing w:before="280" w:after="280"/>
    </w:pPr>
    <w:rPr>
      <w:rFonts w:ascii="Tahoma" w:hAnsi="Tahoma" w:cs="Tahoma"/>
      <w:color w:val="auto"/>
      <w:lang w:val="en-US"/>
    </w:rPr>
  </w:style>
  <w:style w:type="paragraph" w:customStyle="1" w:styleId="affffe">
    <w:name w:val="Интек_маркер_список"/>
    <w:basedOn w:val="afff8"/>
    <w:pPr>
      <w:tabs>
        <w:tab w:val="left" w:pos="2036"/>
      </w:tabs>
      <w:spacing w:before="120" w:line="360" w:lineRule="exact"/>
      <w:ind w:left="1018" w:hanging="357"/>
    </w:pPr>
    <w:rPr>
      <w:rFonts w:ascii="Calibri" w:hAnsi="Calibri" w:cs="Calibri"/>
      <w:lang w:val="en-US"/>
    </w:rPr>
  </w:style>
  <w:style w:type="paragraph" w:customStyle="1" w:styleId="afffff">
    <w:name w:val="Интек_основ_текст"/>
    <w:basedOn w:val="aff6"/>
    <w:pPr>
      <w:widowControl/>
      <w:spacing w:after="0" w:line="360" w:lineRule="exact"/>
      <w:ind w:firstLine="851"/>
      <w:jc w:val="both"/>
    </w:pPr>
    <w:rPr>
      <w:rFonts w:ascii="Calibri" w:hAnsi="Calibri"/>
      <w:szCs w:val="24"/>
      <w:lang w:val="en-US"/>
    </w:rPr>
  </w:style>
  <w:style w:type="paragraph" w:customStyle="1" w:styleId="2d">
    <w:name w:val="Интек_Заг2"/>
    <w:basedOn w:val="1"/>
    <w:pPr>
      <w:keepLines w:val="0"/>
      <w:widowControl/>
      <w:numPr>
        <w:numId w:val="0"/>
      </w:numPr>
      <w:tabs>
        <w:tab w:val="left" w:pos="726"/>
      </w:tabs>
      <w:autoSpaceDE/>
      <w:spacing w:before="240" w:after="240"/>
      <w:ind w:left="363" w:hanging="363"/>
      <w:jc w:val="both"/>
    </w:pPr>
    <w:rPr>
      <w:rFonts w:cs="Arial"/>
      <w:color w:val="auto"/>
      <w:kern w:val="1"/>
      <w:sz w:val="32"/>
      <w:szCs w:val="32"/>
      <w:lang w:val="en-US"/>
    </w:rPr>
  </w:style>
  <w:style w:type="paragraph" w:customStyle="1" w:styleId="Quote1">
    <w:name w:val="Quote1"/>
    <w:basedOn w:val="a"/>
    <w:next w:val="a"/>
    <w:pPr>
      <w:widowControl/>
      <w:autoSpaceDE/>
    </w:pPr>
    <w:rPr>
      <w:rFonts w:ascii="Calibri" w:eastAsia="Times New Roman" w:hAnsi="Calibri" w:cs="Calibri"/>
      <w:i/>
      <w:color w:val="auto"/>
      <w:sz w:val="24"/>
      <w:lang w:val="en-US"/>
    </w:rPr>
  </w:style>
  <w:style w:type="paragraph" w:customStyle="1" w:styleId="IntenseQuote1">
    <w:name w:val="Intense Quote1"/>
    <w:basedOn w:val="a"/>
    <w:next w:val="a"/>
    <w:pPr>
      <w:widowControl/>
      <w:autoSpaceDE/>
      <w:ind w:left="720" w:right="720"/>
    </w:pPr>
    <w:rPr>
      <w:rFonts w:ascii="Calibri" w:eastAsia="Times New Roman" w:hAnsi="Calibri" w:cs="Calibri"/>
      <w:b/>
      <w:i/>
      <w:color w:val="auto"/>
      <w:sz w:val="22"/>
      <w:lang w:val="en-US"/>
    </w:rPr>
  </w:style>
  <w:style w:type="paragraph" w:customStyle="1" w:styleId="TOCHeading1">
    <w:name w:val="TOC Heading1"/>
    <w:basedOn w:val="1"/>
    <w:next w:val="a"/>
    <w:pPr>
      <w:keepLines w:val="0"/>
      <w:widowControl/>
      <w:numPr>
        <w:numId w:val="0"/>
      </w:numPr>
      <w:autoSpaceDE/>
      <w:spacing w:before="240" w:after="60"/>
      <w:ind w:left="720" w:hanging="360"/>
    </w:pPr>
    <w:rPr>
      <w:color w:val="auto"/>
      <w:kern w:val="1"/>
      <w:sz w:val="32"/>
      <w:szCs w:val="32"/>
      <w:lang w:val="en-US"/>
    </w:rPr>
  </w:style>
  <w:style w:type="paragraph" w:customStyle="1" w:styleId="55">
    <w:name w:val="Стиль5"/>
    <w:basedOn w:val="4"/>
    <w:pPr>
      <w:keepLines w:val="0"/>
      <w:widowControl/>
      <w:numPr>
        <w:ilvl w:val="0"/>
        <w:numId w:val="0"/>
      </w:numPr>
      <w:autoSpaceDE/>
      <w:spacing w:before="240" w:after="60"/>
      <w:ind w:left="1440" w:hanging="1080"/>
      <w:jc w:val="both"/>
    </w:pPr>
    <w:rPr>
      <w:rFonts w:ascii="Calibri" w:eastAsia="Times New Roman" w:hAnsi="Calibri" w:cs="Calibri"/>
      <w:i w:val="0"/>
      <w:color w:val="auto"/>
      <w:sz w:val="24"/>
      <w:u w:val="single"/>
    </w:rPr>
  </w:style>
  <w:style w:type="paragraph" w:customStyle="1" w:styleId="63">
    <w:name w:val="Стиль6"/>
    <w:basedOn w:val="3"/>
    <w:pPr>
      <w:keepLines w:val="0"/>
      <w:widowControl/>
      <w:numPr>
        <w:ilvl w:val="0"/>
        <w:numId w:val="0"/>
      </w:numPr>
      <w:autoSpaceDE/>
      <w:spacing w:before="240" w:after="60"/>
      <w:ind w:left="1080" w:hanging="720"/>
    </w:pPr>
    <w:rPr>
      <w:color w:val="auto"/>
      <w:sz w:val="26"/>
    </w:rPr>
  </w:style>
  <w:style w:type="paragraph" w:customStyle="1" w:styleId="afffff0">
    <w:name w:val="Основной"/>
    <w:basedOn w:val="a"/>
    <w:pPr>
      <w:widowControl/>
      <w:autoSpaceDE/>
      <w:spacing w:before="60" w:after="120" w:line="360" w:lineRule="auto"/>
      <w:ind w:firstLine="709"/>
      <w:jc w:val="both"/>
    </w:pPr>
    <w:rPr>
      <w:color w:val="auto"/>
      <w:sz w:val="26"/>
      <w:szCs w:val="24"/>
    </w:rPr>
  </w:style>
  <w:style w:type="paragraph" w:customStyle="1" w:styleId="313">
    <w:name w:val="Основной текст 31"/>
    <w:basedOn w:val="a"/>
    <w:pPr>
      <w:widowControl/>
      <w:autoSpaceDE/>
      <w:jc w:val="both"/>
    </w:pPr>
    <w:rPr>
      <w:color w:val="auto"/>
      <w:sz w:val="28"/>
    </w:rPr>
  </w:style>
  <w:style w:type="paragraph" w:customStyle="1" w:styleId="2110">
    <w:name w:val="Основной текст 211"/>
    <w:basedOn w:val="a"/>
    <w:pPr>
      <w:widowControl/>
      <w:autoSpaceDE/>
      <w:jc w:val="both"/>
    </w:pPr>
    <w:rPr>
      <w:color w:val="auto"/>
      <w:sz w:val="24"/>
    </w:rPr>
  </w:style>
  <w:style w:type="paragraph" w:customStyle="1" w:styleId="u">
    <w:name w:val="u"/>
    <w:basedOn w:val="a"/>
    <w:pPr>
      <w:widowControl/>
      <w:autoSpaceDE/>
      <w:spacing w:before="280" w:after="280"/>
    </w:pPr>
    <w:rPr>
      <w:color w:val="auto"/>
      <w:sz w:val="24"/>
      <w:szCs w:val="24"/>
    </w:rPr>
  </w:style>
  <w:style w:type="paragraph" w:customStyle="1" w:styleId="215">
    <w:name w:val="заголовок 21"/>
    <w:basedOn w:val="a"/>
    <w:next w:val="a"/>
    <w:pPr>
      <w:autoSpaceDE/>
      <w:spacing w:before="240" w:after="60"/>
      <w:jc w:val="center"/>
    </w:pPr>
    <w:rPr>
      <w:b/>
      <w:color w:val="auto"/>
      <w:sz w:val="24"/>
      <w:lang w:val="en-US"/>
    </w:rPr>
  </w:style>
  <w:style w:type="paragraph" w:customStyle="1" w:styleId="ConsPlusTitle">
    <w:name w:val="ConsPlusTitle"/>
    <w:pPr>
      <w:widowControl w:val="0"/>
      <w:suppressAutoHyphens/>
      <w:autoSpaceDE w:val="0"/>
    </w:pPr>
    <w:rPr>
      <w:rFonts w:ascii="Arial" w:eastAsia="Calibri" w:hAnsi="Arial" w:cs="Arial"/>
      <w:b/>
      <w:bCs/>
      <w:lang w:eastAsia="zh-CN"/>
    </w:rPr>
  </w:style>
  <w:style w:type="paragraph" w:customStyle="1" w:styleId="216">
    <w:name w:val="Основной текст с отступом 21"/>
    <w:basedOn w:val="a"/>
    <w:pPr>
      <w:widowControl/>
      <w:autoSpaceDE/>
      <w:spacing w:after="120" w:line="480" w:lineRule="auto"/>
      <w:ind w:left="283"/>
      <w:jc w:val="both"/>
    </w:pPr>
    <w:rPr>
      <w:rFonts w:eastAsia="Times New Roman"/>
      <w:color w:val="auto"/>
      <w:sz w:val="22"/>
      <w:szCs w:val="22"/>
    </w:rPr>
  </w:style>
  <w:style w:type="paragraph" w:customStyle="1" w:styleId="314">
    <w:name w:val="Основной текст с отступом 31"/>
    <w:basedOn w:val="a"/>
    <w:pPr>
      <w:widowControl/>
      <w:autoSpaceDE/>
      <w:spacing w:after="120" w:line="276" w:lineRule="auto"/>
      <w:ind w:left="283"/>
      <w:jc w:val="both"/>
    </w:pPr>
    <w:rPr>
      <w:rFonts w:eastAsia="Times New Roman"/>
      <w:color w:val="auto"/>
      <w:sz w:val="16"/>
      <w:szCs w:val="16"/>
    </w:rPr>
  </w:style>
  <w:style w:type="paragraph" w:customStyle="1" w:styleId="3b">
    <w:name w:val="Îñíîâíîé òåêñò ñ îòñòóïîì 3"/>
    <w:basedOn w:val="a"/>
    <w:pPr>
      <w:widowControl/>
      <w:autoSpaceDE/>
      <w:spacing w:line="360" w:lineRule="auto"/>
      <w:ind w:firstLine="567"/>
      <w:jc w:val="both"/>
    </w:pPr>
    <w:rPr>
      <w:color w:val="auto"/>
      <w:sz w:val="24"/>
      <w:szCs w:val="24"/>
    </w:rPr>
  </w:style>
  <w:style w:type="paragraph" w:customStyle="1" w:styleId="2e">
    <w:name w:val="Знак Знак Знак Знак Знак Знак Знак2"/>
    <w:basedOn w:val="a"/>
    <w:pPr>
      <w:widowControl/>
      <w:tabs>
        <w:tab w:val="left" w:pos="360"/>
      </w:tabs>
      <w:autoSpaceDE/>
      <w:spacing w:after="160" w:line="240" w:lineRule="exact"/>
    </w:pPr>
    <w:rPr>
      <w:rFonts w:ascii="Verdana" w:hAnsi="Verdana" w:cs="Verdana"/>
      <w:color w:val="auto"/>
      <w:lang w:val="en-US"/>
    </w:rPr>
  </w:style>
  <w:style w:type="paragraph" w:customStyle="1" w:styleId="1fb">
    <w:name w:val="Знак Знак Знак Знак Знак Знак Знак1"/>
    <w:basedOn w:val="a"/>
    <w:pPr>
      <w:widowControl/>
      <w:tabs>
        <w:tab w:val="left" w:pos="360"/>
      </w:tabs>
      <w:autoSpaceDE/>
      <w:spacing w:after="160" w:line="240" w:lineRule="exact"/>
    </w:pPr>
    <w:rPr>
      <w:rFonts w:ascii="Verdana" w:hAnsi="Verdana" w:cs="Verdana"/>
      <w:color w:val="auto"/>
      <w:lang w:val="en-US"/>
    </w:rPr>
  </w:style>
  <w:style w:type="paragraph" w:customStyle="1" w:styleId="afffff1">
    <w:name w:val="Знак Знак Знак Знак Знак Знак 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afffff2">
    <w:name w:val="Знак"/>
    <w:basedOn w:val="a"/>
    <w:pPr>
      <w:widowControl/>
      <w:tabs>
        <w:tab w:val="left" w:pos="360"/>
      </w:tabs>
      <w:autoSpaceDE/>
      <w:spacing w:after="160" w:line="240" w:lineRule="exact"/>
    </w:pPr>
    <w:rPr>
      <w:rFonts w:ascii="Verdana" w:eastAsia="Times New Roman" w:hAnsi="Verdana" w:cs="Verdana"/>
      <w:color w:val="auto"/>
      <w:lang w:val="en-US"/>
    </w:rPr>
  </w:style>
  <w:style w:type="paragraph" w:customStyle="1" w:styleId="1130373e324b39">
    <w:name w:val="Б11а30з37о3eв32ы4bй39"/>
    <w:pPr>
      <w:widowControl w:val="0"/>
      <w:suppressAutoHyphens/>
      <w:autoSpaceDE w:val="0"/>
    </w:pPr>
    <w:rPr>
      <w:kern w:val="1"/>
      <w:sz w:val="24"/>
      <w:szCs w:val="24"/>
      <w:lang w:eastAsia="zh-CN" w:bidi="hi-IN"/>
    </w:rPr>
  </w:style>
  <w:style w:type="paragraph" w:customStyle="1" w:styleId="1e413d3e323d3e3942353a4142">
    <w:name w:val="О1eс41н3dо3eв32н3dо3eй39 т42е35к3aс41т42"/>
    <w:basedOn w:val="1130373e324b39"/>
    <w:pPr>
      <w:spacing w:after="120"/>
    </w:pPr>
  </w:style>
  <w:style w:type="paragraph" w:customStyle="1" w:styleId="consplustitle0">
    <w:name w:val="consplustitle"/>
    <w:basedOn w:val="a"/>
    <w:pPr>
      <w:widowControl/>
      <w:autoSpaceDE/>
      <w:spacing w:after="75"/>
    </w:pPr>
    <w:rPr>
      <w:rFonts w:eastAsia="Times New Roman"/>
      <w:color w:val="auto"/>
      <w:sz w:val="24"/>
      <w:szCs w:val="24"/>
    </w:rPr>
  </w:style>
  <w:style w:type="paragraph" w:customStyle="1" w:styleId="afffff3">
    <w:name w:val="Обычный + по ширине"/>
    <w:basedOn w:val="a"/>
    <w:pPr>
      <w:widowControl/>
      <w:autoSpaceDE/>
      <w:jc w:val="both"/>
    </w:pPr>
    <w:rPr>
      <w:rFonts w:eastAsia="Times New Roman"/>
      <w:color w:val="auto"/>
      <w:sz w:val="24"/>
      <w:szCs w:val="24"/>
    </w:rPr>
  </w:style>
  <w:style w:type="paragraph" w:customStyle="1" w:styleId="-1">
    <w:name w:val="Контракт-подпункт"/>
    <w:basedOn w:val="a"/>
    <w:pPr>
      <w:widowControl/>
      <w:tabs>
        <w:tab w:val="left" w:pos="851"/>
      </w:tabs>
      <w:autoSpaceDE/>
      <w:ind w:left="851" w:hanging="851"/>
      <w:jc w:val="both"/>
    </w:pPr>
    <w:rPr>
      <w:rFonts w:eastAsia="Times New Roman"/>
      <w:color w:val="auto"/>
      <w:sz w:val="24"/>
      <w:szCs w:val="24"/>
    </w:rPr>
  </w:style>
  <w:style w:type="paragraph" w:customStyle="1" w:styleId="-2">
    <w:name w:val="Контракт-подподпункт"/>
    <w:basedOn w:val="a"/>
    <w:pPr>
      <w:widowControl/>
      <w:tabs>
        <w:tab w:val="left" w:pos="1418"/>
      </w:tabs>
      <w:autoSpaceDE/>
      <w:ind w:left="1418" w:hanging="567"/>
      <w:jc w:val="both"/>
    </w:pPr>
    <w:rPr>
      <w:rFonts w:eastAsia="Times New Roman"/>
      <w:color w:val="auto"/>
      <w:sz w:val="24"/>
      <w:szCs w:val="24"/>
    </w:rPr>
  </w:style>
  <w:style w:type="paragraph" w:customStyle="1" w:styleId="western">
    <w:name w:val="western"/>
    <w:basedOn w:val="a"/>
    <w:pPr>
      <w:widowControl/>
      <w:autoSpaceDE/>
      <w:spacing w:before="280" w:after="119" w:line="288" w:lineRule="auto"/>
      <w:ind w:firstLine="567"/>
      <w:jc w:val="both"/>
    </w:pPr>
    <w:rPr>
      <w:rFonts w:eastAsia="Times New Roman"/>
      <w:color w:val="auto"/>
      <w:sz w:val="24"/>
      <w:szCs w:val="24"/>
    </w:rPr>
  </w:style>
  <w:style w:type="paragraph" w:styleId="afffff4">
    <w:name w:val="No Spacing"/>
    <w:qFormat/>
    <w:pPr>
      <w:suppressAutoHyphens/>
    </w:pPr>
    <w:rPr>
      <w:rFonts w:ascii="Calibri" w:eastAsia="Calibri" w:hAnsi="Calibri" w:cs="Calibri"/>
      <w:sz w:val="22"/>
      <w:szCs w:val="22"/>
      <w:lang w:eastAsia="zh-CN"/>
    </w:rPr>
  </w:style>
  <w:style w:type="paragraph" w:styleId="afffff5">
    <w:name w:val="List Paragraph"/>
    <w:basedOn w:val="a"/>
    <w:qFormat/>
    <w:pPr>
      <w:widowControl/>
      <w:autoSpaceDE/>
      <w:spacing w:after="200" w:line="276" w:lineRule="auto"/>
      <w:ind w:left="720"/>
      <w:contextualSpacing/>
    </w:pPr>
    <w:rPr>
      <w:rFonts w:ascii="Calibri" w:hAnsi="Calibri"/>
      <w:color w:val="auto"/>
      <w:sz w:val="22"/>
      <w:szCs w:val="22"/>
    </w:rPr>
  </w:style>
  <w:style w:type="paragraph" w:styleId="afffff6">
    <w:name w:val="endnote text"/>
    <w:basedOn w:val="a"/>
  </w:style>
  <w:style w:type="paragraph" w:customStyle="1" w:styleId="s1">
    <w:name w:val="s_1"/>
    <w:basedOn w:val="a"/>
    <w:pPr>
      <w:widowControl/>
      <w:autoSpaceDE/>
      <w:spacing w:before="280" w:after="280"/>
    </w:pPr>
    <w:rPr>
      <w:rFonts w:eastAsia="Times New Roman"/>
      <w:color w:val="auto"/>
      <w:sz w:val="24"/>
      <w:szCs w:val="24"/>
    </w:rPr>
  </w:style>
  <w:style w:type="paragraph" w:customStyle="1" w:styleId="s3">
    <w:name w:val="s_3"/>
    <w:basedOn w:val="a"/>
    <w:pPr>
      <w:widowControl/>
      <w:autoSpaceDE/>
      <w:spacing w:before="280" w:after="280"/>
    </w:pPr>
    <w:rPr>
      <w:rFonts w:eastAsia="Times New Roman"/>
      <w:color w:val="auto"/>
      <w:sz w:val="24"/>
      <w:szCs w:val="24"/>
    </w:rPr>
  </w:style>
  <w:style w:type="paragraph" w:customStyle="1" w:styleId="s16">
    <w:name w:val="s_16"/>
    <w:basedOn w:val="a"/>
    <w:pPr>
      <w:widowControl/>
      <w:autoSpaceDE/>
      <w:spacing w:before="280" w:after="280"/>
    </w:pPr>
    <w:rPr>
      <w:rFonts w:eastAsia="Times New Roman"/>
      <w:color w:val="auto"/>
      <w:sz w:val="24"/>
      <w:szCs w:val="24"/>
    </w:rPr>
  </w:style>
  <w:style w:type="paragraph" w:customStyle="1" w:styleId="empty">
    <w:name w:val="empty"/>
    <w:basedOn w:val="a"/>
    <w:pPr>
      <w:widowControl/>
      <w:autoSpaceDE/>
      <w:spacing w:before="280" w:after="280"/>
    </w:pPr>
    <w:rPr>
      <w:rFonts w:eastAsia="Times New Roman"/>
      <w:color w:val="auto"/>
      <w:sz w:val="24"/>
      <w:szCs w:val="24"/>
    </w:rPr>
  </w:style>
  <w:style w:type="paragraph" w:customStyle="1" w:styleId="afffff7">
    <w:name w:val="Содержимое таблицы"/>
    <w:basedOn w:val="a"/>
    <w:pPr>
      <w:suppressLineNumbers/>
    </w:p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
    <w:qFormat/>
  </w:style>
  <w:style w:type="paragraph" w:customStyle="1" w:styleId="2f">
    <w:name w:val="Обычный2"/>
    <w:pPr>
      <w:suppressAutoHyphens/>
      <w:spacing w:before="100" w:after="100"/>
    </w:pPr>
    <w:rPr>
      <w:rFonts w:eastAsia="Arial" w:cs="Courier New"/>
      <w:sz w:val="24"/>
      <w:szCs w:val="24"/>
      <w:lang w:eastAsia="zh-CN" w:bidi="hi-IN"/>
    </w:rPr>
  </w:style>
  <w:style w:type="paragraph" w:customStyle="1" w:styleId="DefinitionTerm">
    <w:name w:val="Definition Term"/>
    <w:basedOn w:val="2f"/>
  </w:style>
  <w:style w:type="paragraph" w:customStyle="1" w:styleId="DefinitionList">
    <w:name w:val="Definition List"/>
    <w:basedOn w:val="2f"/>
    <w:pPr>
      <w:ind w:left="360"/>
    </w:pPr>
  </w:style>
  <w:style w:type="paragraph" w:customStyle="1" w:styleId="H1">
    <w:name w:val="H1"/>
    <w:basedOn w:val="2f"/>
    <w:pPr>
      <w:keepNext/>
    </w:pPr>
    <w:rPr>
      <w:b/>
      <w:kern w:val="1"/>
      <w:sz w:val="48"/>
    </w:rPr>
  </w:style>
  <w:style w:type="paragraph" w:customStyle="1" w:styleId="H2">
    <w:name w:val="H2"/>
    <w:basedOn w:val="2f"/>
    <w:pPr>
      <w:keepNext/>
    </w:pPr>
    <w:rPr>
      <w:b/>
      <w:sz w:val="36"/>
    </w:rPr>
  </w:style>
  <w:style w:type="paragraph" w:customStyle="1" w:styleId="H3">
    <w:name w:val="H3"/>
    <w:basedOn w:val="2f"/>
    <w:pPr>
      <w:keepNext/>
    </w:pPr>
    <w:rPr>
      <w:b/>
      <w:sz w:val="28"/>
    </w:rPr>
  </w:style>
  <w:style w:type="paragraph" w:customStyle="1" w:styleId="H4">
    <w:name w:val="H4"/>
    <w:basedOn w:val="2f"/>
    <w:pPr>
      <w:keepNext/>
    </w:pPr>
    <w:rPr>
      <w:b/>
    </w:rPr>
  </w:style>
  <w:style w:type="paragraph" w:customStyle="1" w:styleId="H5">
    <w:name w:val="H5"/>
    <w:basedOn w:val="2f"/>
    <w:pPr>
      <w:keepNext/>
    </w:pPr>
    <w:rPr>
      <w:b/>
      <w:sz w:val="20"/>
    </w:rPr>
  </w:style>
  <w:style w:type="paragraph" w:customStyle="1" w:styleId="H6">
    <w:name w:val="H6"/>
    <w:basedOn w:val="2f"/>
    <w:pPr>
      <w:keepNext/>
    </w:pPr>
    <w:rPr>
      <w:b/>
      <w:sz w:val="16"/>
    </w:rPr>
  </w:style>
  <w:style w:type="paragraph" w:customStyle="1" w:styleId="Address">
    <w:name w:val="Address"/>
    <w:basedOn w:val="2f"/>
    <w:rPr>
      <w:i/>
    </w:rPr>
  </w:style>
  <w:style w:type="paragraph" w:customStyle="1" w:styleId="Blockquote">
    <w:name w:val="Blockquote"/>
    <w:basedOn w:val="2f"/>
    <w:pPr>
      <w:ind w:left="360" w:right="360"/>
    </w:pPr>
  </w:style>
  <w:style w:type="paragraph" w:customStyle="1" w:styleId="Preformatted">
    <w:name w:val="Preformatted"/>
    <w:basedOn w:val="2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pPr>
      <w:pBdr>
        <w:top w:val="double" w:sz="2" w:space="0" w:color="000001"/>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1">
    <w:name w:val="z-Top of Form1"/>
    <w:pPr>
      <w:pBdr>
        <w:top w:val="none" w:sz="0" w:space="0" w:color="000000"/>
        <w:left w:val="none" w:sz="0" w:space="0" w:color="000000"/>
        <w:bottom w:val="double" w:sz="2" w:space="0" w:color="000001"/>
        <w:right w:val="none" w:sz="0" w:space="0" w:color="000000"/>
      </w:pBdr>
      <w:suppressAutoHyphens/>
      <w:jc w:val="center"/>
    </w:pPr>
    <w:rPr>
      <w:rFonts w:ascii="Arial" w:eastAsia="Arial" w:hAnsi="Arial" w:cs="Courier New"/>
      <w:vanish/>
      <w:sz w:val="16"/>
      <w:szCs w:val="24"/>
      <w:lang w:eastAsia="zh-CN" w:bidi="hi-IN"/>
    </w:rPr>
  </w:style>
  <w:style w:type="paragraph" w:customStyle="1" w:styleId="3c">
    <w:name w:val="Обычный3"/>
    <w:pPr>
      <w:suppressAutoHyphens/>
      <w:spacing w:before="100" w:after="100"/>
    </w:pPr>
    <w:rPr>
      <w:rFonts w:eastAsia="Arial" w:cs="Courier New"/>
      <w:sz w:val="24"/>
      <w:szCs w:val="24"/>
      <w:lang w:eastAsia="zh-CN" w:bidi="hi-IN"/>
    </w:rPr>
  </w:style>
  <w:style w:type="table" w:styleId="afffffa">
    <w:name w:val="Table Grid"/>
    <w:basedOn w:val="a1"/>
    <w:uiPriority w:val="59"/>
    <w:rsid w:val="00B2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Привязка сноски"/>
    <w:rsid w:val="000F40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9550">
      <w:bodyDiv w:val="1"/>
      <w:marLeft w:val="0"/>
      <w:marRight w:val="0"/>
      <w:marTop w:val="0"/>
      <w:marBottom w:val="0"/>
      <w:divBdr>
        <w:top w:val="none" w:sz="0" w:space="0" w:color="auto"/>
        <w:left w:val="none" w:sz="0" w:space="0" w:color="auto"/>
        <w:bottom w:val="none" w:sz="0" w:space="0" w:color="auto"/>
        <w:right w:val="none" w:sz="0" w:space="0" w:color="auto"/>
      </w:divBdr>
    </w:div>
    <w:div w:id="912932566">
      <w:bodyDiv w:val="1"/>
      <w:marLeft w:val="0"/>
      <w:marRight w:val="0"/>
      <w:marTop w:val="0"/>
      <w:marBottom w:val="0"/>
      <w:divBdr>
        <w:top w:val="none" w:sz="0" w:space="0" w:color="auto"/>
        <w:left w:val="none" w:sz="0" w:space="0" w:color="auto"/>
        <w:bottom w:val="none" w:sz="0" w:space="0" w:color="auto"/>
        <w:right w:val="none" w:sz="0" w:space="0" w:color="auto"/>
      </w:divBdr>
    </w:div>
    <w:div w:id="957374999">
      <w:bodyDiv w:val="1"/>
      <w:marLeft w:val="0"/>
      <w:marRight w:val="0"/>
      <w:marTop w:val="0"/>
      <w:marBottom w:val="0"/>
      <w:divBdr>
        <w:top w:val="none" w:sz="0" w:space="0" w:color="auto"/>
        <w:left w:val="none" w:sz="0" w:space="0" w:color="auto"/>
        <w:bottom w:val="none" w:sz="0" w:space="0" w:color="auto"/>
        <w:right w:val="none" w:sz="0" w:space="0" w:color="auto"/>
      </w:divBdr>
    </w:div>
    <w:div w:id="1330446337">
      <w:bodyDiv w:val="1"/>
      <w:marLeft w:val="0"/>
      <w:marRight w:val="0"/>
      <w:marTop w:val="0"/>
      <w:marBottom w:val="0"/>
      <w:divBdr>
        <w:top w:val="none" w:sz="0" w:space="0" w:color="auto"/>
        <w:left w:val="none" w:sz="0" w:space="0" w:color="auto"/>
        <w:bottom w:val="none" w:sz="0" w:space="0" w:color="auto"/>
        <w:right w:val="none" w:sz="0" w:space="0" w:color="auto"/>
      </w:divBdr>
    </w:div>
    <w:div w:id="1541553904">
      <w:bodyDiv w:val="1"/>
      <w:marLeft w:val="0"/>
      <w:marRight w:val="0"/>
      <w:marTop w:val="0"/>
      <w:marBottom w:val="0"/>
      <w:divBdr>
        <w:top w:val="none" w:sz="0" w:space="0" w:color="auto"/>
        <w:left w:val="none" w:sz="0" w:space="0" w:color="auto"/>
        <w:bottom w:val="none" w:sz="0" w:space="0" w:color="auto"/>
        <w:right w:val="none" w:sz="0" w:space="0" w:color="auto"/>
      </w:divBdr>
    </w:div>
    <w:div w:id="1841853291">
      <w:bodyDiv w:val="1"/>
      <w:marLeft w:val="0"/>
      <w:marRight w:val="0"/>
      <w:marTop w:val="0"/>
      <w:marBottom w:val="0"/>
      <w:divBdr>
        <w:top w:val="none" w:sz="0" w:space="0" w:color="auto"/>
        <w:left w:val="none" w:sz="0" w:space="0" w:color="auto"/>
        <w:bottom w:val="none" w:sz="0" w:space="0" w:color="auto"/>
        <w:right w:val="none" w:sz="0" w:space="0" w:color="auto"/>
      </w:divBdr>
    </w:div>
    <w:div w:id="1878619205">
      <w:bodyDiv w:val="1"/>
      <w:marLeft w:val="0"/>
      <w:marRight w:val="0"/>
      <w:marTop w:val="0"/>
      <w:marBottom w:val="0"/>
      <w:divBdr>
        <w:top w:val="none" w:sz="0" w:space="0" w:color="auto"/>
        <w:left w:val="none" w:sz="0" w:space="0" w:color="auto"/>
        <w:bottom w:val="none" w:sz="0" w:space="0" w:color="auto"/>
        <w:right w:val="none" w:sz="0" w:space="0" w:color="auto"/>
      </w:divBdr>
    </w:div>
    <w:div w:id="193038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 TargetMode="External"/><Relationship Id="rId14" Type="http://schemas.openxmlformats.org/officeDocument/2006/relationships/hyperlink" Target="//."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8383F-2CA9-4C1E-B69F-906B6528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7291</Words>
  <Characters>41560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48754</CharactersWithSpaces>
  <SharedDoc>false</SharedDoc>
  <HLinks>
    <vt:vector size="174" baseType="variant">
      <vt:variant>
        <vt:i4>3670048</vt:i4>
      </vt:variant>
      <vt:variant>
        <vt:i4>84</vt:i4>
      </vt:variant>
      <vt:variant>
        <vt:i4>0</vt:i4>
      </vt:variant>
      <vt:variant>
        <vt:i4>5</vt:i4>
      </vt:variant>
      <vt:variant>
        <vt:lpwstr>http://ivo.garant.ru/</vt:lpwstr>
      </vt:variant>
      <vt:variant>
        <vt:lpwstr>/document/400486101/entry/70000</vt:lpwstr>
      </vt:variant>
      <vt:variant>
        <vt:i4>3670050</vt:i4>
      </vt:variant>
      <vt:variant>
        <vt:i4>81</vt:i4>
      </vt:variant>
      <vt:variant>
        <vt:i4>0</vt:i4>
      </vt:variant>
      <vt:variant>
        <vt:i4>5</vt:i4>
      </vt:variant>
      <vt:variant>
        <vt:lpwstr>http://ivo.garant.ru/</vt:lpwstr>
      </vt:variant>
      <vt:variant>
        <vt:lpwstr>/document/400486101/entry/50000</vt:lpwstr>
      </vt:variant>
      <vt:variant>
        <vt:i4>3670051</vt:i4>
      </vt:variant>
      <vt:variant>
        <vt:i4>78</vt:i4>
      </vt:variant>
      <vt:variant>
        <vt:i4>0</vt:i4>
      </vt:variant>
      <vt:variant>
        <vt:i4>5</vt:i4>
      </vt:variant>
      <vt:variant>
        <vt:lpwstr>http://ivo.garant.ru/</vt:lpwstr>
      </vt:variant>
      <vt:variant>
        <vt:lpwstr>/document/400486101/entry/40000</vt:lpwstr>
      </vt:variant>
      <vt:variant>
        <vt:i4>3670053</vt:i4>
      </vt:variant>
      <vt:variant>
        <vt:i4>75</vt:i4>
      </vt:variant>
      <vt:variant>
        <vt:i4>0</vt:i4>
      </vt:variant>
      <vt:variant>
        <vt:i4>5</vt:i4>
      </vt:variant>
      <vt:variant>
        <vt:lpwstr>http://ivo.garant.ru/</vt:lpwstr>
      </vt:variant>
      <vt:variant>
        <vt:lpwstr>/document/400486101/entry/20000</vt:lpwstr>
      </vt:variant>
      <vt:variant>
        <vt:i4>3670054</vt:i4>
      </vt:variant>
      <vt:variant>
        <vt:i4>72</vt:i4>
      </vt:variant>
      <vt:variant>
        <vt:i4>0</vt:i4>
      </vt:variant>
      <vt:variant>
        <vt:i4>5</vt:i4>
      </vt:variant>
      <vt:variant>
        <vt:lpwstr>http://ivo.garant.ru/</vt:lpwstr>
      </vt:variant>
      <vt:variant>
        <vt:lpwstr>/document/400486101/entry/10000</vt:lpwstr>
      </vt:variant>
      <vt:variant>
        <vt:i4>7929964</vt:i4>
      </vt:variant>
      <vt:variant>
        <vt:i4>69</vt:i4>
      </vt:variant>
      <vt:variant>
        <vt:i4>0</vt:i4>
      </vt:variant>
      <vt:variant>
        <vt:i4>5</vt:i4>
      </vt:variant>
      <vt:variant>
        <vt:lpwstr>http://ivo.garant.ru/</vt:lpwstr>
      </vt:variant>
      <vt:variant>
        <vt:lpwstr>/document/10164072/entry/3</vt:lpwstr>
      </vt:variant>
      <vt:variant>
        <vt:i4>3735591</vt:i4>
      </vt:variant>
      <vt:variant>
        <vt:i4>66</vt:i4>
      </vt:variant>
      <vt:variant>
        <vt:i4>0</vt:i4>
      </vt:variant>
      <vt:variant>
        <vt:i4>5</vt:i4>
      </vt:variant>
      <vt:variant>
        <vt:lpwstr>http://ivo.garant.ru/</vt:lpwstr>
      </vt:variant>
      <vt:variant>
        <vt:lpwstr>/document/400486101/entry/11100</vt:lpwstr>
      </vt:variant>
      <vt:variant>
        <vt:i4>4390998</vt:i4>
      </vt:variant>
      <vt:variant>
        <vt:i4>63</vt:i4>
      </vt:variant>
      <vt:variant>
        <vt:i4>0</vt:i4>
      </vt:variant>
      <vt:variant>
        <vt:i4>5</vt:i4>
      </vt:variant>
      <vt:variant>
        <vt:lpwstr>http://ivo.garant.ru/</vt:lpwstr>
      </vt:variant>
      <vt:variant>
        <vt:lpwstr>/document/10180094/entry/100</vt:lpwstr>
      </vt:variant>
      <vt:variant>
        <vt:i4>3211302</vt:i4>
      </vt:variant>
      <vt:variant>
        <vt:i4>60</vt:i4>
      </vt:variant>
      <vt:variant>
        <vt:i4>0</vt:i4>
      </vt:variant>
      <vt:variant>
        <vt:i4>5</vt:i4>
      </vt:variant>
      <vt:variant>
        <vt:lpwstr>http://ivo.garant.ru/</vt:lpwstr>
      </vt:variant>
      <vt:variant>
        <vt:lpwstr>/document/400486101/entry/1108</vt:lpwstr>
      </vt:variant>
      <vt:variant>
        <vt:i4>4194397</vt:i4>
      </vt:variant>
      <vt:variant>
        <vt:i4>57</vt:i4>
      </vt:variant>
      <vt:variant>
        <vt:i4>0</vt:i4>
      </vt:variant>
      <vt:variant>
        <vt:i4>5</vt:i4>
      </vt:variant>
      <vt:variant>
        <vt:lpwstr>http://ivo.garant.ru/</vt:lpwstr>
      </vt:variant>
      <vt:variant>
        <vt:lpwstr>/document/71757358/entry/1000</vt:lpwstr>
      </vt:variant>
      <vt:variant>
        <vt:i4>4194397</vt:i4>
      </vt:variant>
      <vt:variant>
        <vt:i4>54</vt:i4>
      </vt:variant>
      <vt:variant>
        <vt:i4>0</vt:i4>
      </vt:variant>
      <vt:variant>
        <vt:i4>5</vt:i4>
      </vt:variant>
      <vt:variant>
        <vt:lpwstr>http://ivo.garant.ru/</vt:lpwstr>
      </vt:variant>
      <vt:variant>
        <vt:lpwstr>/document/71757358/entry/1000</vt:lpwstr>
      </vt:variant>
      <vt:variant>
        <vt:i4>4390998</vt:i4>
      </vt:variant>
      <vt:variant>
        <vt:i4>51</vt:i4>
      </vt:variant>
      <vt:variant>
        <vt:i4>0</vt:i4>
      </vt:variant>
      <vt:variant>
        <vt:i4>5</vt:i4>
      </vt:variant>
      <vt:variant>
        <vt:lpwstr>http://ivo.garant.ru/</vt:lpwstr>
      </vt:variant>
      <vt:variant>
        <vt:lpwstr>/document/10180094/entry/100</vt:lpwstr>
      </vt:variant>
      <vt:variant>
        <vt:i4>3997735</vt:i4>
      </vt:variant>
      <vt:variant>
        <vt:i4>48</vt:i4>
      </vt:variant>
      <vt:variant>
        <vt:i4>0</vt:i4>
      </vt:variant>
      <vt:variant>
        <vt:i4>5</vt:i4>
      </vt:variant>
      <vt:variant>
        <vt:lpwstr>http://ivo.garant.ru/</vt:lpwstr>
      </vt:variant>
      <vt:variant>
        <vt:lpwstr>/document/400486101/entry/1114</vt:lpwstr>
      </vt:variant>
      <vt:variant>
        <vt:i4>3932207</vt:i4>
      </vt:variant>
      <vt:variant>
        <vt:i4>45</vt:i4>
      </vt:variant>
      <vt:variant>
        <vt:i4>0</vt:i4>
      </vt:variant>
      <vt:variant>
        <vt:i4>5</vt:i4>
      </vt:variant>
      <vt:variant>
        <vt:lpwstr>http://ivo.garant.ru/</vt:lpwstr>
      </vt:variant>
      <vt:variant>
        <vt:lpwstr>/document/400486101/entry/1094</vt:lpwstr>
      </vt:variant>
      <vt:variant>
        <vt:i4>4194397</vt:i4>
      </vt:variant>
      <vt:variant>
        <vt:i4>42</vt:i4>
      </vt:variant>
      <vt:variant>
        <vt:i4>0</vt:i4>
      </vt:variant>
      <vt:variant>
        <vt:i4>5</vt:i4>
      </vt:variant>
      <vt:variant>
        <vt:lpwstr>http://ivo.garant.ru/</vt:lpwstr>
      </vt:variant>
      <vt:variant>
        <vt:lpwstr>/document/71757358/entry/1000</vt:lpwstr>
      </vt:variant>
      <vt:variant>
        <vt:i4>4390998</vt:i4>
      </vt:variant>
      <vt:variant>
        <vt:i4>39</vt:i4>
      </vt:variant>
      <vt:variant>
        <vt:i4>0</vt:i4>
      </vt:variant>
      <vt:variant>
        <vt:i4>5</vt:i4>
      </vt:variant>
      <vt:variant>
        <vt:lpwstr>http://ivo.garant.ru/</vt:lpwstr>
      </vt:variant>
      <vt:variant>
        <vt:lpwstr>/document/10180094/entry/100</vt:lpwstr>
      </vt:variant>
      <vt:variant>
        <vt:i4>7405677</vt:i4>
      </vt:variant>
      <vt:variant>
        <vt:i4>36</vt:i4>
      </vt:variant>
      <vt:variant>
        <vt:i4>0</vt:i4>
      </vt:variant>
      <vt:variant>
        <vt:i4>5</vt:i4>
      </vt:variant>
      <vt:variant>
        <vt:lpwstr>http://ivo.garant.ru/</vt:lpwstr>
      </vt:variant>
      <vt:variant>
        <vt:lpwstr>/document/71757358/entry/0</vt:lpwstr>
      </vt:variant>
      <vt:variant>
        <vt:i4>4194397</vt:i4>
      </vt:variant>
      <vt:variant>
        <vt:i4>33</vt:i4>
      </vt:variant>
      <vt:variant>
        <vt:i4>0</vt:i4>
      </vt:variant>
      <vt:variant>
        <vt:i4>5</vt:i4>
      </vt:variant>
      <vt:variant>
        <vt:lpwstr>http://ivo.garant.ru/</vt:lpwstr>
      </vt:variant>
      <vt:variant>
        <vt:lpwstr>/document/71757358/entry/1000</vt:lpwstr>
      </vt:variant>
      <vt:variant>
        <vt:i4>3670048</vt:i4>
      </vt:variant>
      <vt:variant>
        <vt:i4>30</vt:i4>
      </vt:variant>
      <vt:variant>
        <vt:i4>0</vt:i4>
      </vt:variant>
      <vt:variant>
        <vt:i4>5</vt:i4>
      </vt:variant>
      <vt:variant>
        <vt:lpwstr>http://ivo.garant.ru/</vt:lpwstr>
      </vt:variant>
      <vt:variant>
        <vt:lpwstr>/document/400486101/entry/70000</vt:lpwstr>
      </vt:variant>
      <vt:variant>
        <vt:i4>3932207</vt:i4>
      </vt:variant>
      <vt:variant>
        <vt:i4>27</vt:i4>
      </vt:variant>
      <vt:variant>
        <vt:i4>0</vt:i4>
      </vt:variant>
      <vt:variant>
        <vt:i4>5</vt:i4>
      </vt:variant>
      <vt:variant>
        <vt:lpwstr>http://ivo.garant.ru/</vt:lpwstr>
      </vt:variant>
      <vt:variant>
        <vt:lpwstr>/document/400486101/entry/1094</vt:lpwstr>
      </vt:variant>
      <vt:variant>
        <vt:i4>3670050</vt:i4>
      </vt:variant>
      <vt:variant>
        <vt:i4>24</vt:i4>
      </vt:variant>
      <vt:variant>
        <vt:i4>0</vt:i4>
      </vt:variant>
      <vt:variant>
        <vt:i4>5</vt:i4>
      </vt:variant>
      <vt:variant>
        <vt:lpwstr>http://ivo.garant.ru/</vt:lpwstr>
      </vt:variant>
      <vt:variant>
        <vt:lpwstr>/document/400486101/entry/50000</vt:lpwstr>
      </vt:variant>
      <vt:variant>
        <vt:i4>3932207</vt:i4>
      </vt:variant>
      <vt:variant>
        <vt:i4>21</vt:i4>
      </vt:variant>
      <vt:variant>
        <vt:i4>0</vt:i4>
      </vt:variant>
      <vt:variant>
        <vt:i4>5</vt:i4>
      </vt:variant>
      <vt:variant>
        <vt:lpwstr>http://ivo.garant.ru/</vt:lpwstr>
      </vt:variant>
      <vt:variant>
        <vt:lpwstr>/document/400486101/entry/1094</vt:lpwstr>
      </vt:variant>
      <vt:variant>
        <vt:i4>3276800</vt:i4>
      </vt:variant>
      <vt:variant>
        <vt:i4>18</vt:i4>
      </vt:variant>
      <vt:variant>
        <vt:i4>0</vt:i4>
      </vt:variant>
      <vt:variant>
        <vt:i4>5</vt:i4>
      </vt:variant>
      <vt:variant>
        <vt:lpwstr>\\.\</vt:lpwstr>
      </vt:variant>
      <vt:variant>
        <vt:lpwstr>/document/400486101/entry/1532</vt:lpwstr>
      </vt:variant>
      <vt:variant>
        <vt:i4>3211264</vt:i4>
      </vt:variant>
      <vt:variant>
        <vt:i4>15</vt:i4>
      </vt:variant>
      <vt:variant>
        <vt:i4>0</vt:i4>
      </vt:variant>
      <vt:variant>
        <vt:i4>5</vt:i4>
      </vt:variant>
      <vt:variant>
        <vt:lpwstr>\\.\</vt:lpwstr>
      </vt:variant>
      <vt:variant>
        <vt:lpwstr>/document/400486101/entry/1531</vt:lpwstr>
      </vt:variant>
      <vt:variant>
        <vt:i4>3276805</vt:i4>
      </vt:variant>
      <vt:variant>
        <vt:i4>12</vt:i4>
      </vt:variant>
      <vt:variant>
        <vt:i4>0</vt:i4>
      </vt:variant>
      <vt:variant>
        <vt:i4>5</vt:i4>
      </vt:variant>
      <vt:variant>
        <vt:lpwstr>\\.\</vt:lpwstr>
      </vt:variant>
      <vt:variant>
        <vt:lpwstr>/document/400486101/entry/1067</vt:lpwstr>
      </vt:variant>
      <vt:variant>
        <vt:i4>3473415</vt:i4>
      </vt:variant>
      <vt:variant>
        <vt:i4>9</vt:i4>
      </vt:variant>
      <vt:variant>
        <vt:i4>0</vt:i4>
      </vt:variant>
      <vt:variant>
        <vt:i4>5</vt:i4>
      </vt:variant>
      <vt:variant>
        <vt:lpwstr>\\.\</vt:lpwstr>
      </vt:variant>
      <vt:variant>
        <vt:lpwstr>/document/400486101/entry/50000</vt:lpwstr>
      </vt:variant>
      <vt:variant>
        <vt:i4>5177456</vt:i4>
      </vt:variant>
      <vt:variant>
        <vt:i4>6</vt:i4>
      </vt:variant>
      <vt:variant>
        <vt:i4>0</vt:i4>
      </vt:variant>
      <vt:variant>
        <vt:i4>5</vt:i4>
      </vt:variant>
      <vt:variant>
        <vt:lpwstr>\\.\</vt:lpwstr>
      </vt:variant>
      <vt:variant>
        <vt:lpwstr>/document/12179966/entry/6500</vt:lpwstr>
      </vt:variant>
      <vt:variant>
        <vt:i4>393276</vt:i4>
      </vt:variant>
      <vt:variant>
        <vt:i4>3</vt:i4>
      </vt:variant>
      <vt:variant>
        <vt:i4>0</vt:i4>
      </vt:variant>
      <vt:variant>
        <vt:i4>5</vt:i4>
      </vt:variant>
      <vt:variant>
        <vt:lpwstr>\\.\</vt:lpwstr>
      </vt:variant>
      <vt:variant>
        <vt:lpwstr>/document/5756200/entry/1111</vt:lpwstr>
      </vt:variant>
      <vt:variant>
        <vt:i4>3407874</vt:i4>
      </vt:variant>
      <vt:variant>
        <vt:i4>0</vt:i4>
      </vt:variant>
      <vt:variant>
        <vt:i4>0</vt:i4>
      </vt:variant>
      <vt:variant>
        <vt:i4>5</vt:i4>
      </vt:variant>
      <vt:variant>
        <vt:lpwstr>\\.\</vt:lpwstr>
      </vt:variant>
      <vt:variant>
        <vt:lpwstr>/document/400486101/entry/11100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subject/>
  <dc:creator>oks</dc:creator>
  <cp:keywords/>
  <cp:lastModifiedBy>Петров Олег Николаевич</cp:lastModifiedBy>
  <cp:revision>14</cp:revision>
  <cp:lastPrinted>2025-02-12T15:29:00Z</cp:lastPrinted>
  <dcterms:created xsi:type="dcterms:W3CDTF">2026-04-07T04:13:00Z</dcterms:created>
  <dcterms:modified xsi:type="dcterms:W3CDTF">2026-07-03T02:57:00Z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