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59B" w:rsidRPr="0060759B" w:rsidRDefault="0060759B">
      <w:pPr>
        <w:spacing w:after="0" w:line="240" w:lineRule="auto"/>
        <w:jc w:val="center"/>
        <w:rPr>
          <w:rFonts w:ascii="PT Astra Serif" w:hAnsi="PT Astra Serif"/>
          <w:bCs/>
          <w:color w:val="FF0000"/>
          <w:sz w:val="25"/>
          <w:szCs w:val="25"/>
        </w:rPr>
      </w:pPr>
      <w:r w:rsidRPr="0060759B">
        <w:rPr>
          <w:rFonts w:ascii="PT Astra Serif" w:hAnsi="PT Astra Serif"/>
          <w:bCs/>
          <w:color w:val="FF0000"/>
          <w:sz w:val="25"/>
          <w:szCs w:val="25"/>
        </w:rPr>
        <w:t>ПРОЕКТ</w:t>
      </w:r>
    </w:p>
    <w:p w:rsidR="001E4D46" w:rsidRDefault="00C21015">
      <w:pPr>
        <w:spacing w:after="0" w:line="240" w:lineRule="auto"/>
        <w:jc w:val="center"/>
        <w:rPr>
          <w:rFonts w:ascii="PT Astra Serif" w:hAnsi="PT Astra Serif"/>
        </w:rPr>
      </w:pPr>
      <w:r>
        <w:rPr>
          <w:rFonts w:ascii="PT Astra Serif" w:hAnsi="PT Astra Serif"/>
          <w:b/>
          <w:bCs/>
          <w:sz w:val="25"/>
          <w:szCs w:val="25"/>
        </w:rPr>
        <w:t>ГОСУДАРСТВЕННЫЙ КОНТРАКТ №___</w:t>
      </w:r>
    </w:p>
    <w:p w:rsidR="001E4D46" w:rsidRDefault="00C21015">
      <w:pPr>
        <w:spacing w:after="0" w:line="240" w:lineRule="auto"/>
        <w:jc w:val="center"/>
        <w:rPr>
          <w:rFonts w:ascii="PT Astra Serif" w:hAnsi="PT Astra Serif"/>
        </w:rPr>
      </w:pPr>
      <w:r>
        <w:rPr>
          <w:rFonts w:ascii="PT Astra Serif" w:hAnsi="PT Astra Serif"/>
          <w:b/>
          <w:bCs/>
          <w:sz w:val="25"/>
          <w:szCs w:val="25"/>
        </w:rPr>
        <w:t>НА ПОСТАВКУ ТОВАРА</w:t>
      </w:r>
    </w:p>
    <w:p w:rsidR="001E4D46" w:rsidRDefault="001E4D46">
      <w:pPr>
        <w:spacing w:after="0" w:line="240" w:lineRule="auto"/>
        <w:jc w:val="both"/>
        <w:rPr>
          <w:rFonts w:ascii="PT Astra Serif" w:hAnsi="PT Astra Serif"/>
          <w:bCs/>
          <w:sz w:val="25"/>
          <w:szCs w:val="25"/>
        </w:rPr>
      </w:pPr>
    </w:p>
    <w:p w:rsidR="001E4D46" w:rsidRDefault="00C21015">
      <w:pPr>
        <w:spacing w:after="0" w:line="240" w:lineRule="auto"/>
        <w:jc w:val="both"/>
        <w:rPr>
          <w:rFonts w:ascii="PT Astra Serif" w:hAnsi="PT Astra Serif"/>
        </w:rPr>
      </w:pPr>
      <w:r>
        <w:rPr>
          <w:rFonts w:ascii="PT Astra Serif" w:hAnsi="PT Astra Serif"/>
          <w:sz w:val="25"/>
          <w:szCs w:val="25"/>
        </w:rPr>
        <w:t xml:space="preserve">г. Кызыл                                                          </w:t>
      </w:r>
      <w:r>
        <w:rPr>
          <w:rFonts w:ascii="PT Astra Serif" w:hAnsi="PT Astra Serif"/>
          <w:sz w:val="25"/>
          <w:szCs w:val="25"/>
        </w:rPr>
        <w:tab/>
      </w:r>
      <w:r>
        <w:rPr>
          <w:rFonts w:ascii="PT Astra Serif" w:hAnsi="PT Astra Serif"/>
          <w:sz w:val="25"/>
          <w:szCs w:val="25"/>
        </w:rPr>
        <w:tab/>
        <w:t xml:space="preserve">                 "____"___________ 2026 г.</w:t>
      </w:r>
    </w:p>
    <w:p w:rsidR="001E4D46" w:rsidRDefault="001E4D46">
      <w:pPr>
        <w:pStyle w:val="12"/>
        <w:spacing w:line="240" w:lineRule="auto"/>
        <w:rPr>
          <w:rFonts w:ascii="PT Astra Serif" w:hAnsi="PT Astra Serif"/>
          <w:sz w:val="22"/>
          <w:szCs w:val="22"/>
        </w:rPr>
      </w:pPr>
    </w:p>
    <w:p w:rsidR="009736AE" w:rsidRPr="009736AE" w:rsidRDefault="009736AE" w:rsidP="009736AE">
      <w:pPr>
        <w:tabs>
          <w:tab w:val="left" w:pos="10773"/>
          <w:tab w:val="left" w:pos="10915"/>
        </w:tabs>
        <w:spacing w:after="0" w:line="240" w:lineRule="auto"/>
        <w:ind w:firstLine="708"/>
        <w:jc w:val="both"/>
        <w:rPr>
          <w:rFonts w:ascii="Times New Roman" w:hAnsi="Times New Roman"/>
        </w:rPr>
      </w:pPr>
      <w:r w:rsidRPr="009736AE">
        <w:rPr>
          <w:rFonts w:ascii="PT Astra Serif" w:hAnsi="PT Astra Serif"/>
        </w:rPr>
        <w:t>Федеральное казенное учреждение «Колония-поселение № 3 Управления Федеральной службы исполнения наказаний по Республике Тыва» (</w:t>
      </w:r>
      <w:r w:rsidRPr="009736AE">
        <w:rPr>
          <w:rFonts w:ascii="PT Astra Serif" w:hAnsi="PT Astra Serif"/>
          <w:b/>
        </w:rPr>
        <w:t>ФКУ КП-3 УФСИН России по Республике Тыва</w:t>
      </w:r>
      <w:r w:rsidRPr="009736AE">
        <w:rPr>
          <w:rFonts w:ascii="PT Astra Serif" w:hAnsi="PT Astra Serif"/>
        </w:rPr>
        <w:t>)</w:t>
      </w:r>
      <w:r w:rsidRPr="009736AE">
        <w:rPr>
          <w:rFonts w:ascii="PT Astra Serif" w:hAnsi="PT Astra Serif"/>
          <w:b/>
          <w:color w:val="000000"/>
        </w:rPr>
        <w:t>,</w:t>
      </w:r>
      <w:r w:rsidRPr="009736AE">
        <w:rPr>
          <w:rFonts w:ascii="PT Astra Serif" w:hAnsi="PT Astra Serif"/>
          <w:color w:val="000000"/>
        </w:rPr>
        <w:t xml:space="preserve"> выступая от имени Российской Федерации, </w:t>
      </w:r>
      <w:r w:rsidRPr="009736AE">
        <w:rPr>
          <w:rFonts w:ascii="PT Astra Serif" w:hAnsi="PT Astra Serif"/>
          <w:color w:val="000000"/>
          <w:spacing w:val="-1"/>
        </w:rPr>
        <w:t xml:space="preserve">в целях обеспечения государственных нужд, </w:t>
      </w:r>
      <w:r w:rsidRPr="009736AE">
        <w:rPr>
          <w:rFonts w:ascii="PT Astra Serif" w:hAnsi="PT Astra Serif"/>
        </w:rPr>
        <w:t xml:space="preserve">именуемое в дальнейшем </w:t>
      </w:r>
      <w:r w:rsidRPr="009736AE">
        <w:rPr>
          <w:rFonts w:ascii="PT Astra Serif" w:eastAsia="Calibri" w:hAnsi="PT Astra Serif"/>
          <w:b/>
        </w:rPr>
        <w:t>«Государственный заказчик»,</w:t>
      </w:r>
      <w:r w:rsidRPr="009736AE">
        <w:rPr>
          <w:rFonts w:ascii="PT Astra Serif" w:eastAsia="Calibri" w:hAnsi="PT Astra Serif"/>
        </w:rPr>
        <w:t xml:space="preserve">  в лице </w:t>
      </w:r>
      <w:r w:rsidR="0021565D">
        <w:rPr>
          <w:rFonts w:ascii="PT Astra Serif" w:eastAsia="Calibri" w:hAnsi="PT Astra Serif"/>
        </w:rPr>
        <w:t>_______________</w:t>
      </w:r>
      <w:r w:rsidRPr="009736AE">
        <w:rPr>
          <w:rFonts w:ascii="PT Astra Serif" w:eastAsia="Calibri" w:hAnsi="PT Astra Serif"/>
        </w:rPr>
        <w:t xml:space="preserve">, действующего на основании </w:t>
      </w:r>
      <w:r w:rsidR="0021565D">
        <w:rPr>
          <w:rFonts w:ascii="PT Astra Serif" w:eastAsia="Calibri" w:hAnsi="PT Astra Serif"/>
        </w:rPr>
        <w:t>________</w:t>
      </w:r>
      <w:r w:rsidRPr="009736AE">
        <w:rPr>
          <w:rFonts w:ascii="PT Astra Serif" w:hAnsi="PT Astra Serif"/>
        </w:rPr>
        <w:t xml:space="preserve">, с одной стороны, </w:t>
      </w:r>
      <w:r w:rsidRPr="009736AE">
        <w:rPr>
          <w:rFonts w:ascii="PT Astra Serif" w:eastAsia="Calibri" w:hAnsi="PT Astra Serif"/>
        </w:rPr>
        <w:t xml:space="preserve">и </w:t>
      </w:r>
      <w:r w:rsidR="0060759B">
        <w:rPr>
          <w:rFonts w:ascii="PT Astra Serif" w:eastAsia="Calibri" w:hAnsi="PT Astra Serif"/>
          <w:b/>
        </w:rPr>
        <w:t>____________________</w:t>
      </w:r>
      <w:r w:rsidRPr="009736AE">
        <w:rPr>
          <w:rFonts w:ascii="PT Astra Serif" w:eastAsia="Calibri" w:hAnsi="PT Astra Serif"/>
          <w:b/>
        </w:rPr>
        <w:t xml:space="preserve"> </w:t>
      </w:r>
      <w:r w:rsidRPr="009736AE">
        <w:rPr>
          <w:rFonts w:ascii="PT Astra Serif" w:eastAsia="Calibri" w:hAnsi="PT Astra Serif"/>
        </w:rPr>
        <w:t xml:space="preserve">в лице </w:t>
      </w:r>
      <w:r w:rsidR="0060759B">
        <w:rPr>
          <w:rFonts w:ascii="PT Astra Serif" w:eastAsia="Calibri" w:hAnsi="PT Astra Serif"/>
        </w:rPr>
        <w:t>___________________</w:t>
      </w:r>
      <w:r w:rsidR="0024525A">
        <w:rPr>
          <w:rFonts w:ascii="PT Astra Serif" w:eastAsia="Calibri" w:hAnsi="PT Astra Serif"/>
        </w:rPr>
        <w:t xml:space="preserve">, </w:t>
      </w:r>
      <w:r w:rsidRPr="009736AE">
        <w:rPr>
          <w:rFonts w:ascii="PT Astra Serif" w:eastAsia="Calibri" w:hAnsi="PT Astra Serif"/>
        </w:rPr>
        <w:t>дей</w:t>
      </w:r>
      <w:r w:rsidR="0024525A">
        <w:rPr>
          <w:rFonts w:ascii="PT Astra Serif" w:eastAsia="Calibri" w:hAnsi="PT Astra Serif"/>
        </w:rPr>
        <w:t xml:space="preserve">ствующий на основании </w:t>
      </w:r>
      <w:r w:rsidR="0060759B">
        <w:rPr>
          <w:rFonts w:ascii="PT Astra Serif" w:eastAsia="Calibri" w:hAnsi="PT Astra Serif"/>
        </w:rPr>
        <w:t>________________</w:t>
      </w:r>
      <w:r w:rsidRPr="009736AE">
        <w:rPr>
          <w:rFonts w:ascii="PT Astra Serif" w:eastAsia="Calibri" w:hAnsi="PT Astra Serif"/>
        </w:rPr>
        <w:t xml:space="preserve">, именуемый в дальнейшем </w:t>
      </w:r>
      <w:r w:rsidRPr="009736AE">
        <w:rPr>
          <w:rFonts w:ascii="PT Astra Serif" w:eastAsia="Calibri" w:hAnsi="PT Astra Serif"/>
          <w:b/>
          <w:bCs/>
        </w:rPr>
        <w:t>«Поставщик»,</w:t>
      </w:r>
      <w:r w:rsidRPr="009736AE">
        <w:rPr>
          <w:rFonts w:ascii="PT Astra Serif" w:eastAsia="Calibri" w:hAnsi="PT Astra Serif"/>
        </w:rPr>
        <w:t xml:space="preserve"> с другой стороны, </w:t>
      </w:r>
      <w:r w:rsidRPr="009736AE">
        <w:rPr>
          <w:rFonts w:ascii="Times New Roman" w:hAnsi="Times New Roman"/>
        </w:rPr>
        <w:t xml:space="preserve">именуемые в дальнейшем Стороны, </w:t>
      </w:r>
      <w:r w:rsidRPr="009736AE">
        <w:rPr>
          <w:rFonts w:ascii="Times New Roman" w:hAnsi="Times New Roman"/>
          <w:b/>
        </w:rPr>
        <w:t>с соблюдением требований</w:t>
      </w:r>
      <w:r w:rsidR="0024525A">
        <w:rPr>
          <w:rFonts w:ascii="Times New Roman" w:hAnsi="Times New Roman"/>
          <w:b/>
        </w:rPr>
        <w:t>:</w:t>
      </w:r>
      <w:r w:rsidRPr="009736AE">
        <w:rPr>
          <w:rFonts w:ascii="Times New Roman" w:hAnsi="Times New Roman"/>
        </w:rPr>
        <w:t xml:space="preserve"> </w:t>
      </w:r>
    </w:p>
    <w:p w:rsidR="009736AE" w:rsidRPr="009736AE" w:rsidRDefault="009736AE" w:rsidP="009736AE">
      <w:pPr>
        <w:tabs>
          <w:tab w:val="left" w:pos="10773"/>
          <w:tab w:val="left" w:pos="10915"/>
        </w:tabs>
        <w:spacing w:after="0" w:line="240" w:lineRule="auto"/>
        <w:ind w:firstLine="708"/>
        <w:jc w:val="both"/>
        <w:rPr>
          <w:rFonts w:ascii="Times New Roman" w:hAnsi="Times New Roman"/>
        </w:rPr>
      </w:pPr>
      <w:r w:rsidRPr="009736AE">
        <w:rPr>
          <w:rFonts w:ascii="Times New Roman" w:hAnsi="Times New Roman"/>
          <w:b/>
        </w:rPr>
        <w:t>п. 4 ч. 1 ст. 93</w:t>
      </w:r>
      <w:r w:rsidRPr="009736AE">
        <w:rPr>
          <w:rFonts w:ascii="Times New Roman" w:hAnsi="Times New Roman"/>
        </w:rPr>
        <w:t xml:space="preserve"> Федерального закона от 05.04.2013 № 44-ФЗ «О контрактной системе </w:t>
      </w:r>
      <w:r w:rsidRPr="009736AE">
        <w:rPr>
          <w:rFonts w:ascii="Times New Roman" w:hAnsi="Times New Roman"/>
        </w:rPr>
        <w:br/>
        <w:t xml:space="preserve"> сфере закупок товаров, работ, услуг для обеспечения государственных и муниципальных нужд», иными нормативными правовыми актами Российской Федерации, заключили между собой настоящий Государственный контракт (далее по тексту - Контракт) о нижеследующем:</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 Предмет Контракта</w:t>
      </w:r>
    </w:p>
    <w:p w:rsidR="001E4D46" w:rsidRDefault="00C21015">
      <w:pPr>
        <w:pStyle w:val="12"/>
        <w:spacing w:line="240" w:lineRule="auto"/>
        <w:rPr>
          <w:rFonts w:ascii="PT Astra Serif" w:hAnsi="PT Astra Serif"/>
        </w:rPr>
      </w:pPr>
      <w:r>
        <w:rPr>
          <w:rFonts w:ascii="PT Astra Serif" w:hAnsi="PT Astra Serif"/>
          <w:sz w:val="22"/>
          <w:szCs w:val="22"/>
        </w:rPr>
        <w:t xml:space="preserve">1.1. Поставщик обязуется поставить Государственному заказчику </w:t>
      </w:r>
      <w:r>
        <w:rPr>
          <w:rFonts w:ascii="PT Astra Serif" w:hAnsi="PT Astra Serif"/>
          <w:b/>
          <w:bCs/>
          <w:color w:val="000000"/>
          <w:sz w:val="22"/>
          <w:szCs w:val="22"/>
        </w:rPr>
        <w:t xml:space="preserve">видеокамеру </w:t>
      </w:r>
      <w:r>
        <w:rPr>
          <w:rFonts w:ascii="PT Astra Serif" w:hAnsi="PT Astra Serif"/>
          <w:b/>
          <w:bCs/>
          <w:color w:val="000000"/>
          <w:sz w:val="22"/>
          <w:szCs w:val="22"/>
        </w:rPr>
        <w:br/>
        <w:t xml:space="preserve">для оснащения воспитательной группы </w:t>
      </w:r>
      <w:r>
        <w:rPr>
          <w:rFonts w:ascii="PT Astra Serif" w:hAnsi="PT Astra Serif"/>
          <w:b/>
          <w:bCs/>
          <w:sz w:val="22"/>
          <w:szCs w:val="22"/>
        </w:rPr>
        <w:t xml:space="preserve"> </w:t>
      </w:r>
      <w:bookmarkStart w:id="0" w:name="_Hlk191050453"/>
      <w:r>
        <w:rPr>
          <w:rFonts w:ascii="PT Astra Serif" w:hAnsi="PT Astra Serif"/>
          <w:b/>
          <w:bCs/>
          <w:sz w:val="22"/>
          <w:szCs w:val="22"/>
        </w:rPr>
        <w:t xml:space="preserve">ФКУ КП-3 УФСИН России </w:t>
      </w:r>
      <w:r>
        <w:rPr>
          <w:rFonts w:ascii="PT Astra Serif" w:hAnsi="PT Astra Serif"/>
          <w:b/>
          <w:bCs/>
          <w:sz w:val="22"/>
          <w:szCs w:val="22"/>
        </w:rPr>
        <w:br/>
        <w:t>по Республике Тыва</w:t>
      </w:r>
      <w:bookmarkEnd w:id="0"/>
      <w:r>
        <w:rPr>
          <w:rFonts w:ascii="PT Astra Serif" w:hAnsi="PT Astra Serif"/>
          <w:b/>
          <w:bCs/>
          <w:sz w:val="26"/>
          <w:szCs w:val="26"/>
        </w:rPr>
        <w:t xml:space="preserve"> </w:t>
      </w:r>
      <w:r>
        <w:rPr>
          <w:rFonts w:ascii="PT Astra Serif" w:hAnsi="PT Astra Serif"/>
          <w:sz w:val="22"/>
          <w:szCs w:val="22"/>
        </w:rPr>
        <w:t xml:space="preserve">(далее – товар) по адресу, цене, в ассортименте, количестве и в сроки, предусмотренные Спецификацией (приложение № 1), в соответствии с техническим заданием предусмотренным приложением № 2 к Контракту, а Государственный заказчик обязуется обеспечить приёмку и оплату товара согласно условиям Контракта. </w:t>
      </w:r>
    </w:p>
    <w:p w:rsidR="001E4D46" w:rsidRDefault="00C21015">
      <w:pPr>
        <w:pStyle w:val="12"/>
        <w:spacing w:line="240" w:lineRule="auto"/>
        <w:rPr>
          <w:rFonts w:ascii="PT Astra Serif" w:hAnsi="PT Astra Serif"/>
        </w:rPr>
      </w:pPr>
      <w:r>
        <w:rPr>
          <w:rFonts w:ascii="PT Astra Serif" w:hAnsi="PT Astra Serif"/>
          <w:sz w:val="22"/>
          <w:szCs w:val="22"/>
        </w:rPr>
        <w:t>1.2. В Контракте применяются следующие термины с соответствующими определениями:</w:t>
      </w:r>
    </w:p>
    <w:p w:rsidR="001E4D46" w:rsidRDefault="00C21015">
      <w:pPr>
        <w:pStyle w:val="12"/>
        <w:spacing w:line="240" w:lineRule="auto"/>
        <w:rPr>
          <w:rFonts w:ascii="PT Astra Serif" w:hAnsi="PT Astra Serif"/>
        </w:rPr>
      </w:pPr>
      <w:r>
        <w:rPr>
          <w:rFonts w:ascii="PT Astra Serif" w:hAnsi="PT Astra Serif"/>
          <w:sz w:val="22"/>
          <w:szCs w:val="22"/>
        </w:rPr>
        <w:t>1.2.1. Представитель Государственного заказчика – лицо(а), уполномоченное ФКУ КП-3 УФСИН России по Республике Тыва по приемке товара, по проведению экспертизы результатов, предусмотренных Контрактом.</w:t>
      </w:r>
    </w:p>
    <w:p w:rsidR="001E4D46" w:rsidRDefault="00C21015">
      <w:pPr>
        <w:pStyle w:val="12"/>
        <w:spacing w:line="240" w:lineRule="auto"/>
        <w:rPr>
          <w:rFonts w:ascii="PT Astra Serif" w:hAnsi="PT Astra Serif"/>
        </w:rPr>
      </w:pPr>
      <w:r>
        <w:rPr>
          <w:rFonts w:ascii="PT Astra Serif" w:hAnsi="PT Astra Serif"/>
          <w:sz w:val="22"/>
          <w:szCs w:val="22"/>
        </w:rPr>
        <w:t>1.2.2. Грузополучатель(и) Государственного заказчика – ФКУ КП-3 УФСИН России</w:t>
      </w:r>
      <w:r>
        <w:rPr>
          <w:rFonts w:ascii="PT Astra Serif" w:hAnsi="PT Astra Serif"/>
          <w:sz w:val="22"/>
          <w:szCs w:val="22"/>
        </w:rPr>
        <w:br/>
        <w:t>по Республике Тыва либо учреждение(я) уголовно-исполнительной системы по Республике Тыва, указанное(</w:t>
      </w:r>
      <w:proofErr w:type="spellStart"/>
      <w:r>
        <w:rPr>
          <w:rFonts w:ascii="PT Astra Serif" w:hAnsi="PT Astra Serif"/>
          <w:sz w:val="22"/>
          <w:szCs w:val="22"/>
        </w:rPr>
        <w:t>ые</w:t>
      </w:r>
      <w:proofErr w:type="spellEnd"/>
      <w:r>
        <w:rPr>
          <w:rFonts w:ascii="PT Astra Serif" w:hAnsi="PT Astra Serif"/>
          <w:sz w:val="22"/>
          <w:szCs w:val="22"/>
        </w:rPr>
        <w:t>) в Спецификации  (приложение № 1) и уполномоченное(</w:t>
      </w:r>
      <w:proofErr w:type="spellStart"/>
      <w:r>
        <w:rPr>
          <w:rFonts w:ascii="PT Astra Serif" w:hAnsi="PT Astra Serif"/>
          <w:sz w:val="22"/>
          <w:szCs w:val="22"/>
        </w:rPr>
        <w:t>ые</w:t>
      </w:r>
      <w:proofErr w:type="spellEnd"/>
      <w:r>
        <w:rPr>
          <w:rFonts w:ascii="PT Astra Serif" w:hAnsi="PT Astra Serif"/>
          <w:sz w:val="22"/>
          <w:szCs w:val="22"/>
        </w:rPr>
        <w:t>)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также – Грузополучатель(и).</w:t>
      </w:r>
    </w:p>
    <w:p w:rsidR="001E4D46" w:rsidRDefault="00C21015">
      <w:pPr>
        <w:pStyle w:val="parametervalue"/>
        <w:spacing w:before="0" w:after="0"/>
        <w:ind w:firstLine="708"/>
        <w:jc w:val="both"/>
        <w:rPr>
          <w:rFonts w:ascii="PT Astra Serif" w:hAnsi="PT Astra Serif"/>
        </w:rPr>
      </w:pPr>
      <w:r>
        <w:rPr>
          <w:rFonts w:ascii="PT Astra Serif" w:hAnsi="PT Astra Serif"/>
          <w:sz w:val="22"/>
          <w:szCs w:val="22"/>
        </w:rPr>
        <w:t>1.3. Идентификационный код закупки</w:t>
      </w:r>
      <w:r>
        <w:rPr>
          <w:rFonts w:ascii="PT Astra Serif" w:hAnsi="PT Astra Serif"/>
          <w:color w:val="0070C0"/>
          <w:sz w:val="22"/>
          <w:szCs w:val="22"/>
        </w:rPr>
        <w:t>:</w:t>
      </w:r>
      <w:r>
        <w:rPr>
          <w:rFonts w:ascii="PT Astra Serif" w:hAnsi="PT Astra Serif"/>
        </w:rPr>
        <w:t xml:space="preserve"> </w:t>
      </w:r>
      <w:r>
        <w:rPr>
          <w:rFonts w:ascii="PT Astra Serif" w:hAnsi="PT Astra Serif"/>
          <w:color w:val="0070C0"/>
          <w:sz w:val="22"/>
          <w:szCs w:val="22"/>
        </w:rPr>
        <w:t>_________________________________________</w:t>
      </w:r>
    </w:p>
    <w:p w:rsidR="001E4D46" w:rsidRDefault="001E4D46">
      <w:pPr>
        <w:pStyle w:val="parametervalue"/>
        <w:spacing w:before="0" w:after="0"/>
        <w:ind w:firstLine="708"/>
        <w:jc w:val="both"/>
        <w:rPr>
          <w:rFonts w:ascii="PT Astra Serif" w:hAnsi="PT Astra Serif" w:cs="Tahoma"/>
          <w:sz w:val="21"/>
          <w:szCs w:val="21"/>
        </w:rPr>
      </w:pPr>
    </w:p>
    <w:p w:rsidR="001E4D46" w:rsidRDefault="00C21015">
      <w:pPr>
        <w:pStyle w:val="12"/>
        <w:spacing w:line="240" w:lineRule="auto"/>
        <w:jc w:val="center"/>
        <w:rPr>
          <w:rFonts w:ascii="PT Astra Serif" w:hAnsi="PT Astra Serif"/>
        </w:rPr>
      </w:pPr>
      <w:r>
        <w:rPr>
          <w:rFonts w:ascii="PT Astra Serif" w:hAnsi="PT Astra Serif"/>
          <w:b/>
          <w:sz w:val="22"/>
          <w:szCs w:val="22"/>
        </w:rPr>
        <w:t>2. Права и обязанности Сторон</w:t>
      </w:r>
    </w:p>
    <w:p w:rsidR="001E4D46" w:rsidRDefault="00C21015">
      <w:pPr>
        <w:pStyle w:val="af0"/>
        <w:jc w:val="both"/>
        <w:rPr>
          <w:rFonts w:ascii="PT Astra Serif" w:hAnsi="PT Astra Serif"/>
        </w:rPr>
      </w:pPr>
      <w:r>
        <w:rPr>
          <w:rFonts w:ascii="PT Astra Serif" w:hAnsi="PT Astra Serif"/>
        </w:rPr>
        <w:tab/>
        <w:t xml:space="preserve">2.1. </w:t>
      </w:r>
      <w:r>
        <w:rPr>
          <w:rFonts w:ascii="PT Astra Serif" w:hAnsi="PT Astra Serif"/>
          <w:b/>
        </w:rPr>
        <w:t>Государственный заказчик обязуется:</w:t>
      </w:r>
    </w:p>
    <w:p w:rsidR="001E4D46" w:rsidRDefault="00C21015">
      <w:pPr>
        <w:widowControl w:val="0"/>
        <w:spacing w:after="0" w:line="240" w:lineRule="auto"/>
        <w:ind w:firstLine="708"/>
        <w:jc w:val="both"/>
        <w:rPr>
          <w:rFonts w:ascii="PT Astra Serif" w:hAnsi="PT Astra Serif"/>
        </w:rPr>
      </w:pPr>
      <w:r>
        <w:rPr>
          <w:rFonts w:ascii="PT Astra Serif" w:hAnsi="PT Astra Serif"/>
        </w:rPr>
        <w:t>2.1.1. Обеспечить приемку товара Грузополучателем(</w:t>
      </w:r>
      <w:proofErr w:type="spellStart"/>
      <w:r>
        <w:rPr>
          <w:rFonts w:ascii="PT Astra Serif" w:hAnsi="PT Astra Serif"/>
        </w:rPr>
        <w:t>ями</w:t>
      </w:r>
      <w:proofErr w:type="spellEnd"/>
      <w:r>
        <w:rPr>
          <w:rFonts w:ascii="PT Astra Serif" w:hAnsi="PT Astra Serif"/>
        </w:rPr>
        <w:t xml:space="preserve">), указанным(ми) </w:t>
      </w:r>
      <w:r>
        <w:rPr>
          <w:rFonts w:ascii="PT Astra Serif" w:hAnsi="PT Astra Serif"/>
        </w:rPr>
        <w:br/>
        <w:t>в Спецификации (приложение № 1), в соответствии с условиями раздела 8 Контракта.</w:t>
      </w:r>
    </w:p>
    <w:p w:rsidR="001E4D46" w:rsidRDefault="00C21015">
      <w:pPr>
        <w:pStyle w:val="af0"/>
        <w:jc w:val="both"/>
        <w:rPr>
          <w:rFonts w:ascii="PT Astra Serif" w:hAnsi="PT Astra Serif"/>
        </w:rPr>
      </w:pPr>
      <w:r>
        <w:rPr>
          <w:rFonts w:ascii="PT Astra Serif" w:hAnsi="PT Astra Serif"/>
        </w:rPr>
        <w:tab/>
        <w:t>2.1.2. Оплатить товар в соответствии с условиями раздела 3 Контракта.</w:t>
      </w:r>
    </w:p>
    <w:p w:rsidR="001E4D46" w:rsidRDefault="00C21015">
      <w:pPr>
        <w:pStyle w:val="af0"/>
        <w:jc w:val="both"/>
        <w:rPr>
          <w:rFonts w:ascii="PT Astra Serif" w:hAnsi="PT Astra Serif"/>
        </w:rPr>
      </w:pPr>
      <w:r>
        <w:rPr>
          <w:rFonts w:ascii="PT Astra Serif" w:hAnsi="PT Astra Serif"/>
        </w:rPr>
        <w:tab/>
        <w:t>2.1.3. В ходе исполнения Контракта принять решение об одностороннем отказе от исполнения Контракта:</w:t>
      </w:r>
    </w:p>
    <w:p w:rsidR="001E4D46" w:rsidRDefault="00C21015">
      <w:pPr>
        <w:pStyle w:val="af0"/>
        <w:ind w:firstLine="708"/>
        <w:jc w:val="both"/>
        <w:rPr>
          <w:rFonts w:ascii="PT Astra Serif" w:hAnsi="PT Astra Serif"/>
        </w:rPr>
      </w:pPr>
      <w:r>
        <w:rPr>
          <w:rFonts w:ascii="PT Astra Serif" w:hAnsi="PT Astra Serif"/>
        </w:rPr>
        <w:t xml:space="preserve">а) 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w:t>
      </w:r>
      <w:r>
        <w:rPr>
          <w:rFonts w:ascii="PT Astra Serif" w:hAnsi="PT Astra Serif"/>
        </w:rPr>
        <w:br/>
        <w:t>(за исключением требования, предусмотренного частью 1.1 (при наличии такого требования) Закона № 44-ФЗ) и (или) поставляемому товару;</w:t>
      </w:r>
    </w:p>
    <w:p w:rsidR="001E4D46" w:rsidRDefault="00C21015">
      <w:pPr>
        <w:pStyle w:val="af0"/>
        <w:ind w:firstLine="708"/>
        <w:jc w:val="both"/>
        <w:rPr>
          <w:rFonts w:ascii="PT Astra Serif" w:hAnsi="PT Astra Serif"/>
        </w:rPr>
      </w:pPr>
      <w:r>
        <w:rPr>
          <w:rFonts w:ascii="PT Astra Serif" w:hAnsi="PT Astra Seri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1E4D46" w:rsidRDefault="00C21015">
      <w:pPr>
        <w:pStyle w:val="af0"/>
        <w:ind w:firstLine="709"/>
        <w:jc w:val="both"/>
        <w:rPr>
          <w:rFonts w:ascii="PT Astra Serif" w:hAnsi="PT Astra Serif"/>
        </w:rPr>
      </w:pPr>
      <w:r>
        <w:rPr>
          <w:rFonts w:ascii="PT Astra Serif" w:hAnsi="PT Astra Serif"/>
        </w:rPr>
        <w:t>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Контрактом.</w:t>
      </w:r>
    </w:p>
    <w:p w:rsidR="001E4D46" w:rsidRDefault="00C21015">
      <w:pPr>
        <w:pStyle w:val="12"/>
        <w:spacing w:line="240" w:lineRule="auto"/>
        <w:ind w:firstLine="709"/>
        <w:rPr>
          <w:rFonts w:ascii="PT Astra Serif" w:hAnsi="PT Astra Serif"/>
        </w:rPr>
      </w:pPr>
      <w:r>
        <w:rPr>
          <w:rFonts w:ascii="PT Astra Serif" w:hAnsi="PT Astra Serif"/>
          <w:sz w:val="22"/>
          <w:szCs w:val="22"/>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w:t>
      </w:r>
      <w:r>
        <w:rPr>
          <w:rFonts w:ascii="PT Astra Serif" w:hAnsi="PT Astra Serif"/>
          <w:sz w:val="22"/>
          <w:szCs w:val="22"/>
        </w:rPr>
        <w:lastRenderedPageBreak/>
        <w:t>заказчиком акта приемки товара.</w:t>
      </w:r>
    </w:p>
    <w:p w:rsidR="001E4D46" w:rsidRDefault="00C21015">
      <w:pPr>
        <w:widowControl w:val="0"/>
        <w:spacing w:after="0" w:line="240" w:lineRule="auto"/>
        <w:ind w:firstLine="709"/>
        <w:jc w:val="both"/>
        <w:rPr>
          <w:rFonts w:ascii="PT Astra Serif" w:hAnsi="PT Astra Serif"/>
        </w:rPr>
      </w:pPr>
      <w:r>
        <w:rPr>
          <w:rFonts w:ascii="PT Astra Serif" w:eastAsia="Times New Roman" w:hAnsi="PT Astra Serif"/>
          <w:lang w:eastAsia="ru-RU"/>
        </w:rPr>
        <w:t>2.1.6.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rsidR="001E4D46" w:rsidRDefault="00C21015">
      <w:pPr>
        <w:pStyle w:val="af0"/>
        <w:ind w:firstLine="720"/>
        <w:jc w:val="both"/>
        <w:rPr>
          <w:rFonts w:ascii="PT Astra Serif" w:hAnsi="PT Astra Serif"/>
        </w:rPr>
      </w:pPr>
      <w:r>
        <w:rPr>
          <w:rFonts w:ascii="PT Astra Serif" w:hAnsi="PT Astra Serif"/>
          <w:b/>
        </w:rPr>
        <w:t>2.2. Государственный заказчик вправе:</w:t>
      </w:r>
    </w:p>
    <w:p w:rsidR="001E4D46" w:rsidRDefault="00C21015">
      <w:pPr>
        <w:pStyle w:val="110"/>
        <w:spacing w:line="240" w:lineRule="auto"/>
        <w:ind w:firstLine="709"/>
        <w:rPr>
          <w:rFonts w:ascii="PT Astra Serif" w:hAnsi="PT Astra Serif"/>
        </w:rPr>
      </w:pPr>
      <w:r>
        <w:rPr>
          <w:rFonts w:ascii="PT Astra Serif" w:hAnsi="PT Astra Serif"/>
          <w:sz w:val="22"/>
          <w:szCs w:val="22"/>
        </w:rPr>
        <w:t>2.2.1. Требовать от Поставщика надлежащего исполнения обязательств по настоящему Контракту.</w:t>
      </w:r>
    </w:p>
    <w:p w:rsidR="001E4D46" w:rsidRDefault="00C21015">
      <w:pPr>
        <w:pStyle w:val="12"/>
        <w:spacing w:line="240" w:lineRule="auto"/>
        <w:ind w:firstLine="709"/>
        <w:rPr>
          <w:rFonts w:ascii="PT Astra Serif" w:hAnsi="PT Astra Serif"/>
        </w:rPr>
      </w:pPr>
      <w:r>
        <w:rPr>
          <w:rFonts w:ascii="PT Astra Serif" w:eastAsia="Calibri" w:hAnsi="PT Astra Serif"/>
          <w:sz w:val="22"/>
          <w:szCs w:val="22"/>
          <w:lang w:eastAsia="en-US"/>
        </w:rPr>
        <w:t xml:space="preserve">2.2.2. Принять решение об одностороннем отказе от исполнения Контракта </w:t>
      </w:r>
      <w:r>
        <w:rPr>
          <w:rFonts w:ascii="PT Astra Serif" w:eastAsia="Calibri" w:hAnsi="PT Astra Serif"/>
          <w:sz w:val="22"/>
          <w:szCs w:val="22"/>
          <w:lang w:eastAsia="en-US"/>
        </w:rPr>
        <w:br/>
        <w:t>в соответствии с гражданским законодательством</w:t>
      </w:r>
      <w:r>
        <w:rPr>
          <w:rFonts w:ascii="PT Astra Serif" w:hAnsi="PT Astra Serif"/>
          <w:sz w:val="22"/>
          <w:szCs w:val="22"/>
        </w:rPr>
        <w:t xml:space="preserve"> в случаях, предусмотренных пунктом 13.4. Контракта.</w:t>
      </w:r>
    </w:p>
    <w:p w:rsidR="001E4D46" w:rsidRDefault="00C21015">
      <w:pPr>
        <w:pStyle w:val="12"/>
        <w:spacing w:line="240" w:lineRule="auto"/>
        <w:ind w:firstLine="709"/>
        <w:rPr>
          <w:rFonts w:ascii="PT Astra Serif" w:hAnsi="PT Astra Serif"/>
        </w:rPr>
      </w:pPr>
      <w:r>
        <w:rPr>
          <w:rFonts w:ascii="PT Astra Serif" w:hAnsi="PT Astra Serif"/>
          <w:sz w:val="22"/>
          <w:szCs w:val="22"/>
        </w:rPr>
        <w:t>2.2.3. Требовать от Поставщика своевременного устранения нарушений, выявленных как в ходе приемки, так и в течение срока действия Контракта  и (или) срока годности на товар.</w:t>
      </w:r>
    </w:p>
    <w:p w:rsidR="001E4D46" w:rsidRDefault="00C21015">
      <w:pPr>
        <w:pStyle w:val="12"/>
        <w:spacing w:line="240" w:lineRule="auto"/>
        <w:ind w:firstLine="709"/>
        <w:rPr>
          <w:rFonts w:ascii="PT Astra Serif" w:hAnsi="PT Astra Serif"/>
        </w:rPr>
      </w:pPr>
      <w:r>
        <w:rPr>
          <w:rFonts w:ascii="PT Astra Serif" w:hAnsi="PT Astra Seri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1E4D46" w:rsidRDefault="00C21015">
      <w:pPr>
        <w:pStyle w:val="12"/>
        <w:spacing w:line="240" w:lineRule="auto"/>
        <w:ind w:firstLine="709"/>
        <w:rPr>
          <w:rFonts w:ascii="PT Astra Serif" w:hAnsi="PT Astra Serif"/>
        </w:rPr>
      </w:pPr>
      <w:r>
        <w:rPr>
          <w:rFonts w:ascii="PT Astra Serif" w:hAnsi="PT Astra Serif"/>
          <w:sz w:val="22"/>
          <w:szCs w:val="22"/>
        </w:rPr>
        <w:t>2.2.5. Отказаться от приемки и оплаты Товара, не соответствующего условиям настоящего Контракта.</w:t>
      </w:r>
    </w:p>
    <w:p w:rsidR="001E4D46" w:rsidRDefault="00C21015">
      <w:pPr>
        <w:pStyle w:val="12"/>
        <w:spacing w:line="240" w:lineRule="auto"/>
        <w:ind w:firstLine="709"/>
        <w:rPr>
          <w:rFonts w:ascii="PT Astra Serif" w:hAnsi="PT Astra Serif"/>
        </w:rPr>
      </w:pPr>
      <w:r>
        <w:rPr>
          <w:rFonts w:ascii="PT Astra Serif" w:hAnsi="PT Astra Seri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E4D46" w:rsidRDefault="00C21015">
      <w:pPr>
        <w:pStyle w:val="12"/>
        <w:spacing w:line="240" w:lineRule="auto"/>
        <w:ind w:firstLine="709"/>
        <w:rPr>
          <w:rFonts w:ascii="PT Astra Serif" w:hAnsi="PT Astra Serif"/>
        </w:rPr>
      </w:pPr>
      <w:r>
        <w:rPr>
          <w:rFonts w:ascii="PT Astra Serif" w:hAnsi="PT Astra Seri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rsidR="001E4D46" w:rsidRDefault="00C21015">
      <w:pPr>
        <w:pStyle w:val="12"/>
        <w:spacing w:line="240" w:lineRule="auto"/>
        <w:ind w:firstLine="709"/>
        <w:rPr>
          <w:rFonts w:ascii="PT Astra Serif" w:hAnsi="PT Astra Serif"/>
        </w:rPr>
      </w:pPr>
      <w:r>
        <w:rPr>
          <w:rFonts w:ascii="PT Astra Serif" w:hAnsi="PT Astra Serif"/>
          <w:b/>
          <w:sz w:val="22"/>
          <w:szCs w:val="22"/>
        </w:rPr>
        <w:t>2.3. Поставщик обязуется:</w:t>
      </w:r>
    </w:p>
    <w:p w:rsidR="001E4D46" w:rsidRDefault="00C21015">
      <w:pPr>
        <w:pStyle w:val="af0"/>
        <w:ind w:firstLine="708"/>
        <w:jc w:val="both"/>
        <w:rPr>
          <w:rFonts w:ascii="PT Astra Serif" w:hAnsi="PT Astra Serif"/>
        </w:rPr>
      </w:pPr>
      <w:r>
        <w:rPr>
          <w:rFonts w:ascii="PT Astra Serif" w:hAnsi="PT Astra Serif"/>
        </w:rPr>
        <w:t>2.3.1.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E4D46" w:rsidRDefault="00C21015">
      <w:pPr>
        <w:pStyle w:val="12"/>
        <w:spacing w:line="240" w:lineRule="auto"/>
        <w:rPr>
          <w:rFonts w:ascii="PT Astra Serif" w:hAnsi="PT Astra Serif"/>
        </w:rPr>
      </w:pPr>
      <w:r>
        <w:rPr>
          <w:rFonts w:ascii="PT Astra Serif" w:hAnsi="PT Astra Serif"/>
          <w:sz w:val="22"/>
          <w:szCs w:val="22"/>
        </w:rPr>
        <w:t>2.3.2. Обеспечить соответствие товара требованиям действующего законодательства (в том числе по безопасности) и условиям Контракта.</w:t>
      </w:r>
    </w:p>
    <w:p w:rsidR="001E4D46" w:rsidRDefault="00C21015">
      <w:pPr>
        <w:tabs>
          <w:tab w:val="left" w:pos="-2340"/>
        </w:tabs>
        <w:spacing w:after="0" w:line="240" w:lineRule="auto"/>
        <w:ind w:firstLine="670"/>
        <w:jc w:val="both"/>
        <w:rPr>
          <w:rFonts w:ascii="PT Astra Serif" w:hAnsi="PT Astra Serif"/>
        </w:rPr>
      </w:pPr>
      <w:r>
        <w:rPr>
          <w:rFonts w:ascii="PT Astra Serif" w:hAnsi="PT Astra Serif"/>
        </w:rPr>
        <w:t>2.3.3. Передать товар надлежащего качества, в предусмотренном Контрактом количестве, ассортименте и сроки не обремененный правами третьих лиц.</w:t>
      </w:r>
    </w:p>
    <w:p w:rsidR="001E4D46" w:rsidRDefault="00C21015">
      <w:pPr>
        <w:pStyle w:val="af0"/>
        <w:ind w:firstLine="709"/>
        <w:jc w:val="both"/>
        <w:rPr>
          <w:rFonts w:ascii="PT Astra Serif" w:hAnsi="PT Astra Serif"/>
        </w:rPr>
      </w:pPr>
      <w:r>
        <w:rPr>
          <w:rFonts w:ascii="PT Astra Serif" w:hAnsi="PT Astra Serif"/>
        </w:rPr>
        <w:t xml:space="preserve">2.3.4. Осуществить поставку товара в порядке и в сроки, установленные </w:t>
      </w:r>
      <w:r>
        <w:rPr>
          <w:rFonts w:ascii="PT Astra Serif" w:hAnsi="PT Astra Serif"/>
        </w:rPr>
        <w:br/>
        <w:t>в разделе 7 Контракта.</w:t>
      </w:r>
    </w:p>
    <w:p w:rsidR="001E4D46" w:rsidRDefault="00C21015">
      <w:pPr>
        <w:pStyle w:val="110"/>
        <w:spacing w:line="240" w:lineRule="auto"/>
        <w:ind w:firstLine="709"/>
        <w:rPr>
          <w:rFonts w:ascii="PT Astra Serif" w:hAnsi="PT Astra Serif"/>
        </w:rPr>
      </w:pPr>
      <w:r>
        <w:rPr>
          <w:rFonts w:ascii="PT Astra Serif" w:hAnsi="PT Astra Serif"/>
          <w:sz w:val="22"/>
          <w:szCs w:val="22"/>
        </w:rPr>
        <w:t xml:space="preserve">2.3.5. В период </w:t>
      </w:r>
      <w:r>
        <w:rPr>
          <w:rFonts w:ascii="PT Astra Serif" w:hAnsi="PT Astra Serif"/>
          <w:b/>
          <w:bCs/>
          <w:sz w:val="22"/>
          <w:szCs w:val="22"/>
        </w:rPr>
        <w:t>гарантийного срока на товар</w:t>
      </w:r>
      <w:r>
        <w:rPr>
          <w:rFonts w:ascii="PT Astra Serif" w:hAnsi="PT Astra Serif"/>
          <w:sz w:val="22"/>
          <w:szCs w:val="22"/>
        </w:rPr>
        <w:t xml:space="preserve"> безвозмездно осуществлять замену товара ненадлежащего качества в соответствии с условиями раздела 9 Контракта по месту нахождения Грузополучателя в любом регионе Российской Федерации.</w:t>
      </w:r>
    </w:p>
    <w:p w:rsidR="001E4D46" w:rsidRDefault="00C21015">
      <w:pPr>
        <w:pStyle w:val="110"/>
        <w:spacing w:line="240" w:lineRule="auto"/>
        <w:ind w:firstLine="709"/>
        <w:rPr>
          <w:rFonts w:ascii="PT Astra Serif" w:hAnsi="PT Astra Serif"/>
        </w:rPr>
      </w:pPr>
      <w:r>
        <w:rPr>
          <w:rFonts w:ascii="PT Astra Serif" w:hAnsi="PT Astra Seri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E4D46" w:rsidRDefault="00C21015">
      <w:pPr>
        <w:pStyle w:val="12"/>
        <w:tabs>
          <w:tab w:val="left" w:pos="1276"/>
        </w:tabs>
        <w:spacing w:line="240" w:lineRule="auto"/>
        <w:ind w:firstLine="709"/>
        <w:rPr>
          <w:rFonts w:ascii="PT Astra Serif" w:hAnsi="PT Astra Serif"/>
        </w:rPr>
      </w:pPr>
      <w:r>
        <w:rPr>
          <w:rFonts w:ascii="PT Astra Serif" w:hAnsi="PT Astra Serif"/>
          <w:b/>
          <w:sz w:val="22"/>
          <w:szCs w:val="22"/>
        </w:rPr>
        <w:t>2.4. Поставщик вправе:</w:t>
      </w:r>
    </w:p>
    <w:p w:rsidR="001E4D46" w:rsidRDefault="00C21015">
      <w:pPr>
        <w:pStyle w:val="12"/>
        <w:spacing w:line="240" w:lineRule="auto"/>
        <w:ind w:firstLine="709"/>
        <w:rPr>
          <w:rFonts w:ascii="PT Astra Serif" w:hAnsi="PT Astra Serif"/>
        </w:rPr>
      </w:pPr>
      <w:r>
        <w:rPr>
          <w:rFonts w:ascii="PT Astra Serif" w:hAnsi="PT Astra Seri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rsidR="001E4D46" w:rsidRDefault="00C21015">
      <w:pPr>
        <w:pStyle w:val="12"/>
        <w:spacing w:line="240" w:lineRule="auto"/>
        <w:ind w:firstLine="709"/>
        <w:rPr>
          <w:rFonts w:ascii="PT Astra Serif" w:hAnsi="PT Astra Serif"/>
        </w:rPr>
      </w:pPr>
      <w:r>
        <w:rPr>
          <w:rFonts w:ascii="PT Astra Serif" w:hAnsi="PT Astra Serif"/>
          <w:sz w:val="22"/>
          <w:szCs w:val="22"/>
        </w:rPr>
        <w:t>2.4.2. Требовать уплату неустойки согласно раздела 11 Контракта.</w:t>
      </w:r>
    </w:p>
    <w:p w:rsidR="001E4D46" w:rsidRDefault="00C21015">
      <w:pPr>
        <w:pStyle w:val="12"/>
        <w:spacing w:line="240" w:lineRule="auto"/>
        <w:ind w:firstLine="709"/>
        <w:rPr>
          <w:rFonts w:ascii="PT Astra Serif" w:hAnsi="PT Astra Serif"/>
        </w:rPr>
      </w:pPr>
      <w:r>
        <w:rPr>
          <w:rFonts w:ascii="PT Astra Serif" w:eastAsia="Calibri" w:hAnsi="PT Astra Serif"/>
          <w:sz w:val="22"/>
          <w:szCs w:val="22"/>
          <w:lang w:eastAsia="en-US"/>
        </w:rPr>
        <w:t xml:space="preserve">2.4.3. Принять решение об одностороннем отказе от исполнения Контракта </w:t>
      </w:r>
      <w:r>
        <w:rPr>
          <w:rFonts w:ascii="PT Astra Serif" w:eastAsia="Calibri" w:hAnsi="PT Astra Serif"/>
          <w:sz w:val="22"/>
          <w:szCs w:val="22"/>
          <w:lang w:eastAsia="en-US"/>
        </w:rPr>
        <w:br/>
        <w:t>в соответствии с гражданским законодательством</w:t>
      </w:r>
      <w:r>
        <w:rPr>
          <w:rFonts w:ascii="PT Astra Serif" w:hAnsi="PT Astra Serif"/>
          <w:sz w:val="22"/>
          <w:szCs w:val="22"/>
        </w:rPr>
        <w:t>.</w:t>
      </w:r>
    </w:p>
    <w:p w:rsidR="001E4D46" w:rsidRDefault="001E4D46">
      <w:pPr>
        <w:pStyle w:val="12"/>
        <w:spacing w:line="240" w:lineRule="auto"/>
        <w:ind w:firstLine="709"/>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3. Цена Контракта и порядок оплаты</w:t>
      </w:r>
    </w:p>
    <w:p w:rsidR="001E4D46" w:rsidRDefault="00C21015">
      <w:pPr>
        <w:pStyle w:val="12"/>
        <w:spacing w:line="240" w:lineRule="auto"/>
        <w:rPr>
          <w:rFonts w:ascii="PT Astra Serif" w:hAnsi="PT Astra Serif"/>
        </w:rPr>
      </w:pPr>
      <w:r>
        <w:rPr>
          <w:rFonts w:ascii="PT Astra Serif" w:hAnsi="PT Astra Serif"/>
          <w:sz w:val="22"/>
          <w:szCs w:val="22"/>
        </w:rPr>
        <w:t xml:space="preserve">3.1. Цена Контракта составляет: </w:t>
      </w:r>
      <w:r w:rsidR="000F2813">
        <w:rPr>
          <w:rFonts w:ascii="PT Astra Serif" w:hAnsi="PT Astra Serif"/>
          <w:sz w:val="22"/>
          <w:szCs w:val="22"/>
        </w:rPr>
        <w:t>______________________________ рублей,</w:t>
      </w:r>
      <w:r>
        <w:rPr>
          <w:rFonts w:ascii="PT Astra Serif" w:hAnsi="PT Astra Serif"/>
          <w:sz w:val="22"/>
          <w:szCs w:val="22"/>
        </w:rPr>
        <w:t xml:space="preserve"> </w:t>
      </w:r>
      <w:r>
        <w:rPr>
          <w:rFonts w:ascii="PT Astra Serif" w:hAnsi="PT Astra Serif"/>
          <w:sz w:val="22"/>
          <w:szCs w:val="22"/>
        </w:rPr>
        <w:br/>
      </w:r>
      <w:r w:rsidRPr="000F2813">
        <w:rPr>
          <w:rFonts w:ascii="PT Astra Serif" w:hAnsi="PT Astra Serif"/>
          <w:sz w:val="22"/>
          <w:szCs w:val="22"/>
        </w:rPr>
        <w:t>и включает стоимость товара с учетом НДС _________ (_____) рублей_____ копеек (если контракт</w:t>
      </w:r>
      <w:r>
        <w:rPr>
          <w:rFonts w:ascii="PT Astra Serif" w:hAnsi="PT Astra Serif"/>
          <w:sz w:val="22"/>
          <w:szCs w:val="22"/>
        </w:rPr>
        <w:t xml:space="preserve"> заключается с лицом, не являющийся плательщиком НДС, цена контракта НДС не облагается), стоимость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1E4D46" w:rsidRDefault="00C21015">
      <w:pPr>
        <w:pStyle w:val="12"/>
        <w:spacing w:line="240" w:lineRule="auto"/>
        <w:rPr>
          <w:rFonts w:ascii="PT Astra Serif" w:hAnsi="PT Astra Serif"/>
        </w:rPr>
      </w:pPr>
      <w:r>
        <w:rPr>
          <w:rFonts w:ascii="PT Astra Serif" w:hAnsi="PT Astra Serif"/>
          <w:sz w:val="22"/>
          <w:szCs w:val="22"/>
        </w:rPr>
        <w:lastRenderedPageBreak/>
        <w:t>Цена единицы Товара установлена в Спецификации (Приложение № 1 к настоящему Контракту).</w:t>
      </w:r>
    </w:p>
    <w:p w:rsidR="001E4D46" w:rsidRDefault="00C21015">
      <w:pPr>
        <w:pStyle w:val="12"/>
        <w:spacing w:line="240" w:lineRule="auto"/>
        <w:rPr>
          <w:rFonts w:ascii="PT Astra Serif" w:hAnsi="PT Astra Serif"/>
        </w:rPr>
      </w:pPr>
      <w:r>
        <w:rPr>
          <w:rFonts w:ascii="PT Astra Serif" w:hAnsi="PT Astra Serif"/>
          <w:sz w:val="22"/>
          <w:szCs w:val="22"/>
        </w:rPr>
        <w:t xml:space="preserve">3.1.1. Начальная максимальная цена Контракта (НМЦК) была определена в соответствии </w:t>
      </w:r>
      <w:r>
        <w:rPr>
          <w:rFonts w:ascii="PT Astra Serif" w:hAnsi="PT Astra Serif"/>
          <w:sz w:val="22"/>
          <w:szCs w:val="22"/>
        </w:rPr>
        <w:br/>
        <w:t>со ст. 22 Федерального закона от 05.04.2013 № 44-ФЗ. Расчет и обоснование НМЦК с обоснованием применяемого метода расчета указаны в приложении к документации электронного аукциона.</w:t>
      </w:r>
    </w:p>
    <w:p w:rsidR="001E4D46" w:rsidRDefault="00C21015">
      <w:pPr>
        <w:pStyle w:val="12"/>
        <w:spacing w:line="240" w:lineRule="auto"/>
        <w:rPr>
          <w:rFonts w:ascii="PT Astra Serif" w:hAnsi="PT Astra Serif"/>
        </w:rPr>
      </w:pPr>
      <w:r>
        <w:rPr>
          <w:rFonts w:ascii="PT Astra Serif" w:hAnsi="PT Astra Serif"/>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 95  Закона № 44-ФЗ.</w:t>
      </w:r>
    </w:p>
    <w:p w:rsidR="001E4D46" w:rsidRDefault="00C21015">
      <w:pPr>
        <w:pStyle w:val="12"/>
        <w:spacing w:line="240" w:lineRule="auto"/>
        <w:rPr>
          <w:rFonts w:ascii="PT Astra Serif" w:hAnsi="PT Astra Serif"/>
        </w:rPr>
      </w:pPr>
      <w:r>
        <w:rPr>
          <w:rFonts w:ascii="PT Astra Serif" w:hAnsi="PT Astra Seri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1E4D46" w:rsidRDefault="00C21015">
      <w:pPr>
        <w:pStyle w:val="12"/>
        <w:spacing w:line="240" w:lineRule="auto"/>
        <w:rPr>
          <w:rFonts w:ascii="PT Astra Serif" w:hAnsi="PT Astra Serif"/>
        </w:rPr>
      </w:pPr>
      <w:r>
        <w:rPr>
          <w:rFonts w:ascii="PT Astra Serif" w:hAnsi="PT Astra Serif"/>
          <w:sz w:val="22"/>
          <w:szCs w:val="22"/>
        </w:rPr>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E4D46" w:rsidRDefault="00C21015">
      <w:pPr>
        <w:pStyle w:val="12"/>
        <w:spacing w:line="240" w:lineRule="auto"/>
        <w:rPr>
          <w:rFonts w:ascii="PT Astra Serif" w:hAnsi="PT Astra Serif"/>
        </w:rPr>
      </w:pPr>
      <w:r>
        <w:rPr>
          <w:rFonts w:ascii="PT Astra Serif" w:hAnsi="PT Astra Serif"/>
          <w:sz w:val="22"/>
          <w:szCs w:val="22"/>
        </w:rPr>
        <w:t xml:space="preserve">3.2.3. Источник финансирования: </w:t>
      </w:r>
      <w:r>
        <w:rPr>
          <w:rFonts w:ascii="PT Astra Serif" w:hAnsi="PT Astra Serif"/>
          <w:b/>
          <w:sz w:val="22"/>
          <w:szCs w:val="22"/>
        </w:rPr>
        <w:t>ФЕДЕРАЛЬНЫЙ БЮДЖЕТ,</w:t>
      </w:r>
      <w:r>
        <w:rPr>
          <w:rFonts w:ascii="PT Astra Serif" w:hAnsi="PT Astra Serif"/>
          <w:b/>
          <w:sz w:val="22"/>
          <w:szCs w:val="22"/>
        </w:rPr>
        <w:br/>
      </w:r>
      <w:r>
        <w:rPr>
          <w:rFonts w:ascii="PT Astra Serif" w:hAnsi="PT Astra Serif"/>
          <w:b/>
        </w:rPr>
        <w:t xml:space="preserve">КБК </w:t>
      </w:r>
      <w:r w:rsidR="0024525A">
        <w:rPr>
          <w:rFonts w:ascii="PT Astra Serif" w:hAnsi="PT Astra Serif"/>
          <w:b/>
        </w:rPr>
        <w:t>320 0305 42 4 06 90049 244</w:t>
      </w:r>
    </w:p>
    <w:p w:rsidR="001E4D46" w:rsidRDefault="00C21015">
      <w:pPr>
        <w:pStyle w:val="12"/>
        <w:spacing w:line="240" w:lineRule="auto"/>
        <w:rPr>
          <w:rFonts w:ascii="PT Astra Serif" w:hAnsi="PT Astra Serif"/>
        </w:rPr>
      </w:pPr>
      <w:r>
        <w:rPr>
          <w:rFonts w:ascii="PT Astra Serif" w:hAnsi="PT Astra Seri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E4D46" w:rsidRDefault="00C21015">
      <w:pPr>
        <w:pStyle w:val="12"/>
        <w:spacing w:line="240" w:lineRule="auto"/>
        <w:rPr>
          <w:rFonts w:ascii="PT Astra Serif" w:hAnsi="PT Astra Serif"/>
        </w:rPr>
      </w:pPr>
      <w:r>
        <w:rPr>
          <w:rFonts w:ascii="PT Astra Serif" w:hAnsi="PT Astra Seri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rsidR="001E4D46" w:rsidRDefault="00C21015">
      <w:pPr>
        <w:pStyle w:val="12"/>
        <w:spacing w:line="240" w:lineRule="auto"/>
        <w:rPr>
          <w:rFonts w:ascii="PT Astra Serif" w:hAnsi="PT Astra Serif"/>
        </w:rPr>
      </w:pPr>
      <w:r>
        <w:rPr>
          <w:rFonts w:ascii="PT Astra Serif" w:hAnsi="PT Astra Serif"/>
          <w:sz w:val="22"/>
          <w:szCs w:val="22"/>
        </w:rPr>
        <w:t xml:space="preserve">3.5.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w:t>
      </w:r>
      <w:r>
        <w:rPr>
          <w:rFonts w:ascii="PT Astra Serif" w:hAnsi="PT Astra Serif"/>
          <w:b/>
        </w:rPr>
        <w:t xml:space="preserve">федерального бюджета </w:t>
      </w:r>
      <w:r>
        <w:rPr>
          <w:rFonts w:ascii="PT Astra Serif" w:hAnsi="PT Astra Serif"/>
          <w:sz w:val="22"/>
          <w:szCs w:val="22"/>
        </w:rPr>
        <w:t xml:space="preserve">денежных средств на расчетный счет Поставщика, указанный в разделе 18 настоящего государственного контракта, </w:t>
      </w:r>
      <w:r>
        <w:rPr>
          <w:rFonts w:ascii="PT Astra Serif" w:hAnsi="PT Astra Serif"/>
          <w:b/>
          <w:sz w:val="22"/>
          <w:szCs w:val="22"/>
        </w:rPr>
        <w:t>в течение 7 (семи) рабочих дней</w:t>
      </w:r>
      <w:r>
        <w:rPr>
          <w:rFonts w:ascii="PT Astra Serif" w:hAnsi="PT Astra Seri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4. Транспортировка</w:t>
      </w:r>
    </w:p>
    <w:p w:rsidR="001E4D46" w:rsidRDefault="00C21015">
      <w:pPr>
        <w:spacing w:after="0" w:line="240" w:lineRule="auto"/>
        <w:ind w:firstLine="709"/>
        <w:jc w:val="both"/>
        <w:rPr>
          <w:rFonts w:ascii="PT Astra Serif" w:hAnsi="PT Astra Serif"/>
        </w:rPr>
      </w:pPr>
      <w:r>
        <w:rPr>
          <w:rFonts w:ascii="PT Astra Serif" w:hAnsi="PT Astra Serif"/>
        </w:rPr>
        <w:t xml:space="preserve">4.1. Товар должен быть </w:t>
      </w:r>
      <w:proofErr w:type="spellStart"/>
      <w:r>
        <w:rPr>
          <w:rFonts w:ascii="PT Astra Serif" w:hAnsi="PT Astra Serif"/>
        </w:rPr>
        <w:t>затарен</w:t>
      </w:r>
      <w:proofErr w:type="spellEnd"/>
      <w:r>
        <w:rPr>
          <w:rFonts w:ascii="PT Astra Serif" w:hAnsi="PT Astra Serif"/>
        </w:rPr>
        <w:t xml:space="preserve">, упакован и промаркирован в соответствии </w:t>
      </w:r>
      <w:r>
        <w:rPr>
          <w:rFonts w:ascii="PT Astra Serif" w:hAnsi="PT Astra Serif"/>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w:t>
      </w:r>
      <w:r>
        <w:rPr>
          <w:rFonts w:ascii="PT Astra Serif" w:hAnsi="PT Astra Serif"/>
        </w:rPr>
        <w:br/>
        <w:t xml:space="preserve">до пункта назначения с учетом многочисленных разгрузок и хранения на складе Грузополучателя. </w:t>
      </w:r>
    </w:p>
    <w:p w:rsidR="001E4D46" w:rsidRDefault="00C21015">
      <w:pPr>
        <w:pStyle w:val="12"/>
        <w:spacing w:line="240" w:lineRule="auto"/>
        <w:rPr>
          <w:rFonts w:ascii="PT Astra Serif" w:hAnsi="PT Astra Serif"/>
        </w:rPr>
      </w:pPr>
      <w:r>
        <w:rPr>
          <w:rFonts w:ascii="PT Astra Serif" w:hAnsi="PT Astra Serif"/>
          <w:sz w:val="22"/>
          <w:szCs w:val="22"/>
        </w:rPr>
        <w:t>4.2.Тара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 с подписанием между Поставщиком и Государственным заказчиком акта возврата оборотной тары в свободной форме.</w:t>
      </w:r>
    </w:p>
    <w:p w:rsidR="001E4D46" w:rsidRDefault="00C21015">
      <w:pPr>
        <w:spacing w:after="0" w:line="240" w:lineRule="auto"/>
        <w:ind w:firstLine="709"/>
        <w:jc w:val="both"/>
        <w:rPr>
          <w:rFonts w:ascii="PT Astra Serif" w:hAnsi="PT Astra Serif"/>
        </w:rPr>
      </w:pPr>
      <w:r>
        <w:rPr>
          <w:rFonts w:ascii="PT Astra Serif" w:hAnsi="PT Astra Serif"/>
        </w:rPr>
        <w:t xml:space="preserve">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1E4D46" w:rsidRDefault="00C21015">
      <w:pPr>
        <w:spacing w:after="0" w:line="240" w:lineRule="auto"/>
        <w:ind w:firstLine="709"/>
        <w:jc w:val="both"/>
        <w:rPr>
          <w:rFonts w:ascii="PT Astra Serif" w:hAnsi="PT Astra Serif"/>
        </w:rPr>
      </w:pPr>
      <w:r>
        <w:rPr>
          <w:rFonts w:ascii="PT Astra Serif" w:hAnsi="PT Astra Serif"/>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5. Оценка соответствия товара</w:t>
      </w:r>
    </w:p>
    <w:p w:rsidR="001E4D46" w:rsidRDefault="00C21015">
      <w:pPr>
        <w:pStyle w:val="12"/>
        <w:spacing w:line="240" w:lineRule="auto"/>
        <w:rPr>
          <w:rFonts w:ascii="PT Astra Serif" w:hAnsi="PT Astra Serif"/>
        </w:rPr>
      </w:pPr>
      <w:r>
        <w:rPr>
          <w:rFonts w:ascii="PT Astra Serif" w:hAnsi="PT Astra Serif"/>
          <w:sz w:val="22"/>
          <w:szCs w:val="22"/>
        </w:rPr>
        <w:t xml:space="preserve">5.1. В целях обеспечения поставки товара надлежащего </w:t>
      </w:r>
      <w:r w:rsidRPr="008B0929">
        <w:rPr>
          <w:rFonts w:ascii="PT Astra Serif" w:hAnsi="PT Astra Serif"/>
          <w:sz w:val="22"/>
          <w:szCs w:val="22"/>
        </w:rPr>
        <w:t xml:space="preserve">качества </w:t>
      </w:r>
      <w:r w:rsidRPr="008B0929">
        <w:rPr>
          <w:rFonts w:ascii="PT Astra Serif" w:hAnsi="PT Astra Serif"/>
          <w:sz w:val="22"/>
          <w:szCs w:val="22"/>
          <w:shd w:val="clear" w:color="auto" w:fill="FFFF00"/>
        </w:rPr>
        <w:t>ОКПД 2 26.40.33.110,</w:t>
      </w:r>
      <w:r w:rsidRPr="008B0929">
        <w:rPr>
          <w:rFonts w:ascii="PT Astra Serif" w:hAnsi="PT Astra Serif"/>
          <w:sz w:val="22"/>
          <w:szCs w:val="22"/>
        </w:rPr>
        <w:t xml:space="preserve"> </w:t>
      </w:r>
      <w:r w:rsidRPr="00C21015">
        <w:rPr>
          <w:rFonts w:ascii="PT Astra Serif" w:hAnsi="PT Astra Serif"/>
          <w:sz w:val="22"/>
          <w:szCs w:val="22"/>
        </w:rPr>
        <w:t>товар</w:t>
      </w:r>
      <w:r>
        <w:rPr>
          <w:rFonts w:ascii="PT Astra Serif" w:hAnsi="PT Astra Serif"/>
          <w:sz w:val="22"/>
          <w:szCs w:val="22"/>
        </w:rPr>
        <w:t xml:space="preserve">, </w:t>
      </w:r>
      <w:r>
        <w:rPr>
          <w:rFonts w:ascii="PT Astra Serif" w:hAnsi="PT Astra Serif"/>
          <w:sz w:val="22"/>
          <w:szCs w:val="22"/>
        </w:rPr>
        <w:lastRenderedPageBreak/>
        <w:t>указанный в Спецификации (приложение № 1) до его передачи Грузополучателю может подлежать оценке соответствия в форме контроля качества.</w:t>
      </w:r>
    </w:p>
    <w:p w:rsidR="001E4D46" w:rsidRDefault="00C21015">
      <w:pPr>
        <w:pStyle w:val="12"/>
        <w:spacing w:line="240" w:lineRule="auto"/>
        <w:rPr>
          <w:rFonts w:ascii="PT Astra Serif" w:hAnsi="PT Astra Serif"/>
          <w:sz w:val="22"/>
          <w:szCs w:val="22"/>
        </w:rPr>
      </w:pPr>
      <w:r>
        <w:rPr>
          <w:rFonts w:ascii="PT Astra Serif" w:hAnsi="PT Astra Seri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rsidR="001E4D46" w:rsidRDefault="00C21015">
      <w:pPr>
        <w:pStyle w:val="12"/>
        <w:spacing w:line="240" w:lineRule="auto"/>
        <w:rPr>
          <w:rFonts w:ascii="PT Astra Serif" w:hAnsi="PT Astra Serif"/>
          <w:sz w:val="22"/>
          <w:szCs w:val="22"/>
        </w:rPr>
      </w:pPr>
      <w:r>
        <w:rPr>
          <w:rFonts w:ascii="PT Astra Serif" w:hAnsi="PT Astra Seri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экспертной организации, у независимого эксперта.</w:t>
      </w:r>
    </w:p>
    <w:p w:rsidR="001E4D46" w:rsidRDefault="001E4D46">
      <w:pPr>
        <w:pStyle w:val="12"/>
        <w:spacing w:line="240" w:lineRule="auto"/>
        <w:rPr>
          <w:rFonts w:ascii="PT Astra Serif" w:hAnsi="PT Astra Serif"/>
          <w:b/>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6. Порядок проведения экспертизы товара</w:t>
      </w:r>
    </w:p>
    <w:p w:rsidR="001E4D46" w:rsidRDefault="00C21015">
      <w:pPr>
        <w:pStyle w:val="12"/>
        <w:spacing w:line="240" w:lineRule="auto"/>
        <w:rPr>
          <w:rFonts w:ascii="PT Astra Serif" w:hAnsi="PT Astra Serif"/>
        </w:rPr>
      </w:pPr>
      <w:r>
        <w:rPr>
          <w:rFonts w:ascii="PT Astra Serif" w:hAnsi="PT Astra Serif"/>
          <w:sz w:val="22"/>
          <w:szCs w:val="22"/>
        </w:rPr>
        <w:t>6.1. В соответствии с частью 3 статьи 94 Закона 44-ФЗ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rsidR="001E4D46" w:rsidRDefault="00C21015">
      <w:pPr>
        <w:pStyle w:val="12"/>
        <w:spacing w:line="240" w:lineRule="auto"/>
        <w:rPr>
          <w:rFonts w:ascii="PT Astra Serif" w:hAnsi="PT Astra Serif"/>
        </w:rPr>
      </w:pPr>
      <w:r>
        <w:rPr>
          <w:rFonts w:ascii="PT Astra Serif" w:hAnsi="PT Astra Seri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rsidR="001E4D46" w:rsidRDefault="00C21015">
      <w:pPr>
        <w:pStyle w:val="12"/>
        <w:spacing w:line="240" w:lineRule="auto"/>
        <w:rPr>
          <w:rFonts w:ascii="PT Astra Serif" w:hAnsi="PT Astra Serif"/>
        </w:rPr>
      </w:pPr>
      <w:r>
        <w:rPr>
          <w:rFonts w:ascii="PT Astra Serif" w:hAnsi="PT Astra Seri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7. Сроки и порядок поставки товара</w:t>
      </w:r>
    </w:p>
    <w:p w:rsidR="001E4D46" w:rsidRDefault="00C21015">
      <w:pPr>
        <w:pStyle w:val="12"/>
        <w:spacing w:line="240" w:lineRule="auto"/>
        <w:rPr>
          <w:rFonts w:ascii="PT Astra Serif" w:hAnsi="PT Astra Serif"/>
        </w:rPr>
      </w:pPr>
      <w:r>
        <w:rPr>
          <w:rFonts w:ascii="PT Astra Serif" w:hAnsi="PT Astra Serif"/>
          <w:sz w:val="22"/>
          <w:szCs w:val="22"/>
        </w:rPr>
        <w:t>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и в соответствии с характеристикой (приложение № 2). Поставщик обязан известить Государственного заказчика о точном времени и дате поставки  телефонограммой или по факсимильной связи.</w:t>
      </w:r>
    </w:p>
    <w:p w:rsidR="001E4D46" w:rsidRDefault="00C21015">
      <w:pPr>
        <w:pStyle w:val="12"/>
        <w:spacing w:line="240" w:lineRule="auto"/>
        <w:rPr>
          <w:rFonts w:ascii="PT Astra Serif" w:hAnsi="PT Astra Serif"/>
        </w:rPr>
      </w:pPr>
      <w:r>
        <w:rPr>
          <w:rFonts w:ascii="PT Astra Serif" w:hAnsi="PT Astra Serif"/>
          <w:sz w:val="22"/>
          <w:szCs w:val="22"/>
        </w:rPr>
        <w:t xml:space="preserve">7.2. Вместе с товаром Поставщик передает Грузополучателю относящуюся к нему документацию в том числе: </w:t>
      </w:r>
    </w:p>
    <w:p w:rsidR="001E4D46" w:rsidRDefault="00C21015">
      <w:pPr>
        <w:pStyle w:val="12"/>
        <w:spacing w:line="240" w:lineRule="auto"/>
        <w:rPr>
          <w:rFonts w:ascii="PT Astra Serif" w:hAnsi="PT Astra Serif"/>
        </w:rPr>
      </w:pPr>
      <w:r>
        <w:rPr>
          <w:rFonts w:ascii="PT Astra Serif" w:hAnsi="PT Astra Serif"/>
          <w:sz w:val="22"/>
          <w:szCs w:val="22"/>
        </w:rPr>
        <w:t>счет на оплату;</w:t>
      </w:r>
    </w:p>
    <w:p w:rsidR="001E4D46" w:rsidRDefault="00C21015">
      <w:pPr>
        <w:pStyle w:val="12"/>
        <w:spacing w:line="240" w:lineRule="auto"/>
        <w:rPr>
          <w:rFonts w:ascii="PT Astra Serif" w:hAnsi="PT Astra Serif"/>
        </w:rPr>
      </w:pPr>
      <w:r>
        <w:rPr>
          <w:rFonts w:ascii="PT Astra Serif" w:hAnsi="PT Astra Serif"/>
          <w:sz w:val="22"/>
          <w:szCs w:val="22"/>
        </w:rPr>
        <w:t>товарную накладную (и/или счет-фактуру);</w:t>
      </w:r>
    </w:p>
    <w:p w:rsidR="001E4D46" w:rsidRDefault="00C21015">
      <w:pPr>
        <w:pStyle w:val="12"/>
        <w:spacing w:line="240" w:lineRule="auto"/>
        <w:rPr>
          <w:rFonts w:ascii="PT Astra Serif" w:hAnsi="PT Astra Serif"/>
        </w:rPr>
      </w:pPr>
      <w:r>
        <w:rPr>
          <w:rFonts w:ascii="PT Astra Serif" w:hAnsi="PT Astra Serif"/>
          <w:sz w:val="22"/>
          <w:szCs w:val="22"/>
        </w:rPr>
        <w:t>универсальный передаточный документ;</w:t>
      </w:r>
    </w:p>
    <w:p w:rsidR="001E4D46" w:rsidRDefault="00C21015">
      <w:pPr>
        <w:pStyle w:val="26"/>
        <w:shd w:val="clear" w:color="auto" w:fill="auto"/>
        <w:ind w:firstLine="720"/>
        <w:rPr>
          <w:rFonts w:ascii="PT Astra Serif" w:hAnsi="PT Astra Serif"/>
        </w:rPr>
      </w:pPr>
      <w:r>
        <w:rPr>
          <w:rFonts w:ascii="PT Astra Serif" w:hAnsi="PT Astra Serif"/>
          <w:color w:val="000000"/>
          <w:lang w:eastAsia="ru-RU" w:bidi="ru-RU"/>
        </w:rPr>
        <w:t>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 (передаются с товаром подлежащей декларированию либо сертификации);</w:t>
      </w:r>
    </w:p>
    <w:p w:rsidR="001E4D46" w:rsidRDefault="00C21015">
      <w:pPr>
        <w:pStyle w:val="26"/>
        <w:shd w:val="clear" w:color="auto" w:fill="auto"/>
        <w:spacing w:line="245" w:lineRule="exact"/>
        <w:ind w:firstLine="720"/>
        <w:rPr>
          <w:rFonts w:ascii="PT Astra Serif" w:hAnsi="PT Astra Serif"/>
        </w:rPr>
      </w:pPr>
      <w:r>
        <w:rPr>
          <w:rFonts w:ascii="PT Astra Serif" w:hAnsi="PT Astra Serif"/>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rsidR="001E4D46" w:rsidRDefault="00C21015">
      <w:pPr>
        <w:spacing w:after="0" w:line="240" w:lineRule="auto"/>
        <w:ind w:firstLine="708"/>
        <w:jc w:val="both"/>
        <w:rPr>
          <w:rFonts w:ascii="PT Astra Serif" w:hAnsi="PT Astra Serif"/>
        </w:rPr>
      </w:pPr>
      <w:r>
        <w:rPr>
          <w:rFonts w:ascii="PT Astra Serif" w:hAnsi="PT Astra Serif"/>
        </w:rPr>
        <w:t>гарантийный талон (при наличии гарантийного срока на товар);</w:t>
      </w:r>
    </w:p>
    <w:p w:rsidR="001E4D46" w:rsidRDefault="00C21015">
      <w:pPr>
        <w:spacing w:after="0" w:line="240" w:lineRule="auto"/>
        <w:ind w:firstLine="540"/>
        <w:jc w:val="both"/>
        <w:rPr>
          <w:rFonts w:ascii="PT Astra Serif" w:hAnsi="PT Astra Serif"/>
        </w:rPr>
      </w:pPr>
      <w:r>
        <w:rPr>
          <w:rFonts w:ascii="PT Astra Serif" w:hAnsi="PT Astra Serif"/>
        </w:rPr>
        <w:tab/>
        <w:t>акт приемочной комиссии поставленного товара (приложение № 3), оформленный в 3-х экземплярах (по одному для Поставщика, Грузополучателя  и Государственного заказчика) подписанный Поставщиком.</w:t>
      </w:r>
    </w:p>
    <w:p w:rsidR="001E4D46" w:rsidRDefault="00C21015">
      <w:pPr>
        <w:pStyle w:val="12"/>
        <w:spacing w:line="240" w:lineRule="auto"/>
        <w:rPr>
          <w:rFonts w:ascii="PT Astra Serif" w:hAnsi="PT Astra Serif"/>
        </w:rPr>
      </w:pPr>
      <w:r>
        <w:rPr>
          <w:rFonts w:ascii="PT Astra Serif" w:hAnsi="PT Astra Serif"/>
          <w:sz w:val="22"/>
          <w:szCs w:val="22"/>
        </w:rPr>
        <w:t>Все копии документов должны быть заверены в установленном законодательством Российской Федерации порядке.</w:t>
      </w:r>
    </w:p>
    <w:p w:rsidR="001E4D46" w:rsidRDefault="00C21015">
      <w:pPr>
        <w:pStyle w:val="12"/>
        <w:spacing w:line="240" w:lineRule="auto"/>
        <w:rPr>
          <w:rFonts w:ascii="PT Astra Serif" w:hAnsi="PT Astra Serif"/>
        </w:rPr>
      </w:pPr>
      <w:r>
        <w:rPr>
          <w:rFonts w:ascii="PT Astra Serif" w:hAnsi="PT Astra Serif"/>
          <w:sz w:val="22"/>
          <w:szCs w:val="22"/>
        </w:rPr>
        <w:t xml:space="preserve">7.3. В случае, если документы, указанные в пункте 7.2 Контракта, не переданы Поставщиком одновременно с товаром, товар считается </w:t>
      </w:r>
      <w:proofErr w:type="spellStart"/>
      <w:r>
        <w:rPr>
          <w:rFonts w:ascii="PT Astra Serif" w:hAnsi="PT Astra Serif"/>
          <w:sz w:val="22"/>
          <w:szCs w:val="22"/>
        </w:rPr>
        <w:t>непоставленным</w:t>
      </w:r>
      <w:proofErr w:type="spellEnd"/>
      <w:r>
        <w:rPr>
          <w:rFonts w:ascii="PT Astra Serif" w:hAnsi="PT Astra Serif"/>
          <w:sz w:val="22"/>
          <w:szCs w:val="22"/>
        </w:rPr>
        <w:t xml:space="preserve"> и приемке не подлежит.</w:t>
      </w:r>
    </w:p>
    <w:p w:rsidR="001E4D46" w:rsidRDefault="00C21015">
      <w:pPr>
        <w:pStyle w:val="12"/>
        <w:spacing w:line="240" w:lineRule="auto"/>
        <w:rPr>
          <w:rFonts w:ascii="PT Astra Serif" w:hAnsi="PT Astra Serif"/>
        </w:rPr>
      </w:pPr>
      <w:r>
        <w:rPr>
          <w:rFonts w:ascii="PT Astra Serif" w:hAnsi="PT Astra Serif"/>
          <w:sz w:val="22"/>
          <w:szCs w:val="22"/>
        </w:rPr>
        <w:t xml:space="preserve">7.4. Обязательство Поставщика по поставке (передаче) товара считается исполненным </w:t>
      </w:r>
      <w:r>
        <w:rPr>
          <w:rFonts w:ascii="PT Astra Serif" w:hAnsi="PT Astra Serif"/>
          <w:sz w:val="22"/>
          <w:szCs w:val="22"/>
        </w:rPr>
        <w:br/>
        <w:t>с момента передачи товара Грузополучателю.</w:t>
      </w:r>
    </w:p>
    <w:p w:rsidR="001E4D46" w:rsidRDefault="00C21015">
      <w:pPr>
        <w:pStyle w:val="12"/>
        <w:spacing w:line="240" w:lineRule="auto"/>
        <w:rPr>
          <w:rFonts w:ascii="PT Astra Serif" w:hAnsi="PT Astra Serif"/>
        </w:rPr>
      </w:pPr>
      <w:r>
        <w:rPr>
          <w:rFonts w:ascii="PT Astra Serif" w:hAnsi="PT Astra Serif"/>
          <w:sz w:val="22"/>
          <w:szCs w:val="22"/>
        </w:rPr>
        <w:t xml:space="preserve">7.5. Право собственности на товар переходит к Государственному заказчику с момента </w:t>
      </w:r>
      <w:r>
        <w:rPr>
          <w:rFonts w:ascii="PT Astra Serif" w:hAnsi="PT Astra Serif"/>
          <w:sz w:val="22"/>
          <w:szCs w:val="22"/>
        </w:rPr>
        <w:lastRenderedPageBreak/>
        <w:t xml:space="preserve">подписания документа о приемке товара. </w:t>
      </w:r>
    </w:p>
    <w:p w:rsidR="001E4D46" w:rsidRDefault="001E4D46">
      <w:pPr>
        <w:pStyle w:val="12"/>
        <w:spacing w:line="240" w:lineRule="auto"/>
        <w:jc w:val="center"/>
        <w:rPr>
          <w:rFonts w:ascii="PT Astra Serif" w:hAnsi="PT Astra Serif"/>
          <w:b/>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8. Качество товара, порядок и сроки приемки</w:t>
      </w:r>
    </w:p>
    <w:p w:rsidR="001E4D46" w:rsidRDefault="00C21015">
      <w:pPr>
        <w:pStyle w:val="12"/>
        <w:spacing w:line="240" w:lineRule="auto"/>
        <w:rPr>
          <w:rFonts w:ascii="PT Astra Serif" w:hAnsi="PT Astra Serif"/>
        </w:rPr>
      </w:pPr>
      <w:r>
        <w:rPr>
          <w:rFonts w:ascii="PT Astra Serif" w:hAnsi="PT Astra Serif"/>
          <w:sz w:val="22"/>
          <w:szCs w:val="22"/>
        </w:rPr>
        <w:t xml:space="preserve">8.1. Качество поставляемого товара должно соответствовать действующим в Российской Федерации требованиям к такому товару и условиям Контракта. </w:t>
      </w:r>
    </w:p>
    <w:p w:rsidR="001E4D46" w:rsidRDefault="00C21015">
      <w:pPr>
        <w:pStyle w:val="12"/>
        <w:spacing w:line="240" w:lineRule="auto"/>
        <w:rPr>
          <w:rFonts w:ascii="PT Astra Serif" w:hAnsi="PT Astra Serif"/>
        </w:rPr>
      </w:pPr>
      <w:r>
        <w:rPr>
          <w:rFonts w:ascii="PT Astra Serif" w:hAnsi="PT Astra Serif"/>
          <w:sz w:val="22"/>
          <w:szCs w:val="22"/>
        </w:rPr>
        <w:t>8.2. Приемка товара осуществляется:</w:t>
      </w:r>
    </w:p>
    <w:p w:rsidR="001E4D46" w:rsidRDefault="00C21015">
      <w:pPr>
        <w:pStyle w:val="12"/>
        <w:spacing w:line="240" w:lineRule="auto"/>
        <w:rPr>
          <w:rFonts w:ascii="PT Astra Serif" w:hAnsi="PT Astra Serif"/>
        </w:rPr>
      </w:pPr>
      <w:r>
        <w:rPr>
          <w:rFonts w:ascii="PT Astra Serif" w:hAnsi="PT Astra Seri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rsidR="001E4D46" w:rsidRDefault="00C21015">
      <w:pPr>
        <w:pStyle w:val="12"/>
        <w:spacing w:line="240" w:lineRule="auto"/>
        <w:rPr>
          <w:rFonts w:ascii="PT Astra Serif" w:hAnsi="PT Astra Serif"/>
        </w:rPr>
      </w:pPr>
      <w:r>
        <w:rPr>
          <w:rFonts w:ascii="PT Astra Serif" w:hAnsi="PT Astra Seri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rsidR="001E4D46" w:rsidRDefault="00C21015">
      <w:pPr>
        <w:pStyle w:val="12"/>
        <w:spacing w:line="240" w:lineRule="auto"/>
        <w:rPr>
          <w:rFonts w:ascii="PT Astra Serif" w:hAnsi="PT Astra Serif"/>
        </w:rPr>
      </w:pPr>
      <w:r>
        <w:rPr>
          <w:rFonts w:ascii="PT Astra Serif" w:hAnsi="PT Astra Serif"/>
          <w:sz w:val="22"/>
          <w:szCs w:val="22"/>
        </w:rPr>
        <w:t>8.2.1 Приемка товара Государственным заказчиком включает в себя:</w:t>
      </w:r>
    </w:p>
    <w:p w:rsidR="001E4D46" w:rsidRDefault="00C21015">
      <w:pPr>
        <w:pStyle w:val="12"/>
        <w:spacing w:line="240" w:lineRule="auto"/>
        <w:rPr>
          <w:rFonts w:ascii="PT Astra Serif" w:hAnsi="PT Astra Serif"/>
        </w:rPr>
      </w:pPr>
      <w:r>
        <w:rPr>
          <w:rFonts w:ascii="PT Astra Serif" w:hAnsi="PT Astra Serif"/>
          <w:sz w:val="22"/>
          <w:szCs w:val="22"/>
        </w:rPr>
        <w:t>- контроль, проверку количества товара;</w:t>
      </w:r>
    </w:p>
    <w:p w:rsidR="001E4D46" w:rsidRDefault="00C21015">
      <w:pPr>
        <w:pStyle w:val="12"/>
        <w:spacing w:line="240" w:lineRule="auto"/>
        <w:rPr>
          <w:rFonts w:ascii="PT Astra Serif" w:hAnsi="PT Astra Serif"/>
        </w:rPr>
      </w:pPr>
      <w:r>
        <w:rPr>
          <w:rFonts w:ascii="PT Astra Serif" w:hAnsi="PT Astra Serif"/>
          <w:sz w:val="22"/>
          <w:szCs w:val="22"/>
        </w:rPr>
        <w:t>- проверку товара на соответствие наименованиям, характеристикам товара;</w:t>
      </w:r>
    </w:p>
    <w:p w:rsidR="001E4D46" w:rsidRDefault="00C21015">
      <w:pPr>
        <w:pStyle w:val="12"/>
        <w:spacing w:line="240" w:lineRule="auto"/>
        <w:rPr>
          <w:rFonts w:ascii="PT Astra Serif" w:hAnsi="PT Astra Serif"/>
        </w:rPr>
      </w:pPr>
      <w:r>
        <w:rPr>
          <w:rFonts w:ascii="PT Astra Serif" w:hAnsi="PT Astra Serif"/>
          <w:sz w:val="22"/>
          <w:szCs w:val="22"/>
        </w:rPr>
        <w:t>- проверку наличия документации в соответствии с условиями настоящего Контракта, полноты и правильности ее оформления.</w:t>
      </w:r>
    </w:p>
    <w:p w:rsidR="001E4D46" w:rsidRDefault="00C21015">
      <w:pPr>
        <w:pStyle w:val="12"/>
        <w:spacing w:line="240" w:lineRule="auto"/>
        <w:rPr>
          <w:rFonts w:ascii="PT Astra Serif" w:hAnsi="PT Astra Serif"/>
        </w:rPr>
      </w:pPr>
      <w:r>
        <w:rPr>
          <w:rFonts w:ascii="PT Astra Serif" w:hAnsi="PT Astra Serif"/>
          <w:sz w:val="22"/>
          <w:szCs w:val="22"/>
        </w:rPr>
        <w:t xml:space="preserve">8.2.2. Общий срок приемки (каждой партии товара) товара составляет не более 20 (двадцати) рабочих дней. В указанные сроки Государственный заказчик (приемочная комиссия) должна осмотреть товар, проверить его количество и качество, а также соответствие поставляемого товара, указанным в нормативных и технических документах в порядке, установленном Контрактом, подписать акт приемки (партии товара) товара. </w:t>
      </w:r>
    </w:p>
    <w:p w:rsidR="001E4D46" w:rsidRDefault="00C21015">
      <w:pPr>
        <w:pStyle w:val="12"/>
        <w:spacing w:line="240" w:lineRule="auto"/>
        <w:rPr>
          <w:rFonts w:ascii="PT Astra Serif" w:hAnsi="PT Astra Serif"/>
        </w:rPr>
      </w:pPr>
      <w:r>
        <w:rPr>
          <w:rFonts w:ascii="PT Astra Serif" w:hAnsi="PT Astra Serif"/>
          <w:sz w:val="22"/>
          <w:szCs w:val="22"/>
        </w:rPr>
        <w:t xml:space="preserve">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  </w:t>
      </w:r>
    </w:p>
    <w:p w:rsidR="001E4D46" w:rsidRDefault="00C21015">
      <w:pPr>
        <w:pStyle w:val="12"/>
        <w:spacing w:line="240" w:lineRule="auto"/>
        <w:rPr>
          <w:rFonts w:ascii="PT Astra Serif" w:hAnsi="PT Astra Serif"/>
        </w:rPr>
      </w:pPr>
      <w:r>
        <w:rPr>
          <w:rFonts w:ascii="PT Astra Serif" w:hAnsi="PT Astra Serif"/>
          <w:sz w:val="22"/>
          <w:szCs w:val="22"/>
        </w:rPr>
        <w:t>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При получении товара Грузополучатель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rsidR="001E4D46" w:rsidRDefault="00C21015">
      <w:pPr>
        <w:pStyle w:val="12"/>
        <w:spacing w:line="240" w:lineRule="auto"/>
        <w:rPr>
          <w:rFonts w:ascii="PT Astra Serif" w:hAnsi="PT Astra Serif"/>
        </w:rPr>
      </w:pPr>
      <w:r>
        <w:rPr>
          <w:rFonts w:ascii="PT Astra Serif" w:hAnsi="PT Astra Serif"/>
          <w:sz w:val="22"/>
          <w:szCs w:val="22"/>
        </w:rPr>
        <w:t>8.4. Осмотр товара и проверка его количества, качества и комплектности производятся Государственным заказчиком (Приемочной комиссией) по адресу: г. Кызыл, ул. Ровенская, 38. Приемочная комиссия не принимает товар, если в ходе осмотра и проверки обнаружится, что он не соответствует условиям Контракта.</w:t>
      </w:r>
    </w:p>
    <w:p w:rsidR="001E4D46" w:rsidRDefault="00C21015">
      <w:pPr>
        <w:pStyle w:val="12"/>
        <w:spacing w:line="240" w:lineRule="auto"/>
        <w:rPr>
          <w:rFonts w:ascii="PT Astra Serif" w:hAnsi="PT Astra Serif"/>
        </w:rPr>
      </w:pPr>
      <w:r>
        <w:rPr>
          <w:rFonts w:ascii="PT Astra Serif" w:hAnsi="PT Astra Serif"/>
          <w:sz w:val="22"/>
          <w:szCs w:val="22"/>
        </w:rPr>
        <w:t xml:space="preserve">8.5. Товар, несоответствующий требованиям Контракта, считается не поставленным </w:t>
      </w:r>
      <w:r>
        <w:rPr>
          <w:rFonts w:ascii="PT Astra Serif" w:hAnsi="PT Astra Serif"/>
          <w:sz w:val="22"/>
          <w:szCs w:val="22"/>
        </w:rPr>
        <w:br/>
        <w:t>и приемке не подлежит. При этом Государственный заказчик (Приемочная комиссия) составляет мотивированный отказ от приемки товара и направляет его Поставщику, в сроки указанные в п. 8.2.2 Контракта.</w:t>
      </w:r>
    </w:p>
    <w:p w:rsidR="001E4D46" w:rsidRDefault="00C21015">
      <w:pPr>
        <w:pStyle w:val="12"/>
        <w:spacing w:line="240" w:lineRule="auto"/>
        <w:rPr>
          <w:rFonts w:ascii="PT Astra Serif" w:hAnsi="PT Astra Serif"/>
        </w:rPr>
      </w:pPr>
      <w:r>
        <w:rPr>
          <w:rFonts w:ascii="PT Astra Serif" w:hAnsi="PT Astra Seri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rsidR="001E4D46" w:rsidRDefault="00C21015">
      <w:pPr>
        <w:pStyle w:val="12"/>
        <w:spacing w:line="240" w:lineRule="auto"/>
        <w:rPr>
          <w:rFonts w:ascii="PT Astra Serif" w:hAnsi="PT Astra Serif"/>
        </w:rPr>
      </w:pPr>
      <w:r>
        <w:rPr>
          <w:rFonts w:ascii="PT Astra Serif" w:hAnsi="PT Astra Serif"/>
          <w:sz w:val="22"/>
          <w:szCs w:val="22"/>
        </w:rPr>
        <w:t>8.6.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1E4D46" w:rsidRDefault="00C21015">
      <w:pPr>
        <w:pStyle w:val="12"/>
        <w:spacing w:line="240" w:lineRule="auto"/>
        <w:rPr>
          <w:rFonts w:ascii="PT Astra Serif" w:hAnsi="PT Astra Serif"/>
        </w:rPr>
      </w:pPr>
      <w:r>
        <w:rPr>
          <w:rFonts w:ascii="PT Astra Serif" w:hAnsi="PT Astra Serif"/>
          <w:sz w:val="22"/>
          <w:szCs w:val="22"/>
        </w:rPr>
        <w:t>8.7. Подписанный Сторонами Документ о приемке товара является основанием для взаиморасчетов Сторон.</w:t>
      </w:r>
    </w:p>
    <w:p w:rsidR="001E4D46" w:rsidRDefault="00C21015">
      <w:pPr>
        <w:pStyle w:val="12"/>
        <w:spacing w:line="240" w:lineRule="auto"/>
        <w:rPr>
          <w:rFonts w:ascii="PT Astra Serif" w:hAnsi="PT Astra Serif"/>
        </w:rPr>
      </w:pPr>
      <w:r>
        <w:rPr>
          <w:rFonts w:ascii="PT Astra Serif" w:hAnsi="PT Astra Serif"/>
          <w:sz w:val="22"/>
          <w:szCs w:val="22"/>
        </w:rPr>
        <w:t xml:space="preserve">8.8. Документ о приемке товара формируется с использованием Единой информационной системы (ЕИС) и подписывается в порядке и сроки, которые установлены ч. 13, 14 ст. 94 Федерального закона от 05.04.2013 № 44-ФЗ. </w:t>
      </w:r>
      <w:r>
        <w:rPr>
          <w:rFonts w:ascii="PT Astra Serif" w:hAnsi="PT Astra Serif"/>
          <w:b/>
          <w:bCs/>
          <w:color w:val="7030A0"/>
          <w:szCs w:val="24"/>
        </w:rPr>
        <w:t>В день приемки</w:t>
      </w:r>
      <w:r>
        <w:rPr>
          <w:rFonts w:ascii="PT Astra Serif" w:hAnsi="PT Astra Serif"/>
          <w:b/>
          <w:bCs/>
          <w:color w:val="7030A0"/>
          <w:sz w:val="22"/>
          <w:szCs w:val="22"/>
        </w:rPr>
        <w:t xml:space="preserve"> Товара по адресу поставки Товара, указанному в соответствии с условиями настоящего Контракта Поставщик обязан сформировать с </w:t>
      </w:r>
      <w:r>
        <w:rPr>
          <w:rFonts w:ascii="PT Astra Serif" w:hAnsi="PT Astra Serif"/>
          <w:b/>
          <w:bCs/>
          <w:color w:val="7030A0"/>
          <w:sz w:val="22"/>
          <w:szCs w:val="22"/>
        </w:rPr>
        <w:lastRenderedPageBreak/>
        <w:t xml:space="preserve">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документ о приемке, который должен содержать </w:t>
      </w:r>
      <w:proofErr w:type="gramStart"/>
      <w:r>
        <w:rPr>
          <w:rFonts w:ascii="PT Astra Serif" w:hAnsi="PT Astra Serif"/>
          <w:b/>
          <w:bCs/>
          <w:color w:val="7030A0"/>
          <w:sz w:val="22"/>
          <w:szCs w:val="22"/>
        </w:rPr>
        <w:t>информацию</w:t>
      </w:r>
      <w:proofErr w:type="gramEnd"/>
      <w:r>
        <w:rPr>
          <w:rFonts w:ascii="PT Astra Serif" w:hAnsi="PT Astra Serif"/>
          <w:b/>
          <w:bCs/>
          <w:color w:val="7030A0"/>
          <w:sz w:val="22"/>
          <w:szCs w:val="22"/>
        </w:rPr>
        <w:t xml:space="preserve"> предусмотренную </w:t>
      </w:r>
      <w:proofErr w:type="spellStart"/>
      <w:r>
        <w:rPr>
          <w:rFonts w:ascii="PT Astra Serif" w:hAnsi="PT Astra Serif"/>
          <w:b/>
          <w:bCs/>
          <w:color w:val="7030A0"/>
          <w:sz w:val="22"/>
          <w:szCs w:val="22"/>
        </w:rPr>
        <w:t>пп</w:t>
      </w:r>
      <w:proofErr w:type="spellEnd"/>
      <w:r>
        <w:rPr>
          <w:rFonts w:ascii="PT Astra Serif" w:hAnsi="PT Astra Serif"/>
          <w:b/>
          <w:bCs/>
          <w:color w:val="7030A0"/>
          <w:sz w:val="22"/>
          <w:szCs w:val="22"/>
        </w:rPr>
        <w:t>. а-ж п. 1 ч. 13 ст. 94 ФЗ-44.</w:t>
      </w:r>
    </w:p>
    <w:p w:rsidR="001E4D46" w:rsidRDefault="00C21015">
      <w:pPr>
        <w:pStyle w:val="12"/>
        <w:spacing w:line="240" w:lineRule="auto"/>
        <w:rPr>
          <w:rFonts w:ascii="PT Astra Serif" w:hAnsi="PT Astra Serif"/>
        </w:rPr>
      </w:pPr>
      <w:r>
        <w:rPr>
          <w:rFonts w:ascii="PT Astra Serif" w:hAnsi="PT Astra Serif"/>
          <w:sz w:val="22"/>
          <w:szCs w:val="22"/>
        </w:rPr>
        <w:t>8.8.2.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E4D46" w:rsidRDefault="00C21015">
      <w:pPr>
        <w:pStyle w:val="12"/>
        <w:spacing w:line="240" w:lineRule="auto"/>
        <w:rPr>
          <w:rFonts w:ascii="PT Astra Serif" w:hAnsi="PT Astra Serif"/>
        </w:rPr>
      </w:pPr>
      <w:r>
        <w:rPr>
          <w:rFonts w:ascii="PT Astra Serif" w:hAnsi="PT Astra Serif"/>
          <w:sz w:val="22"/>
          <w:szCs w:val="22"/>
        </w:rPr>
        <w:t>8.8.3.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 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соответствии с часовой зоной, в которой расположен заказчик.</w:t>
      </w:r>
    </w:p>
    <w:p w:rsidR="001E4D46" w:rsidRDefault="00C21015">
      <w:pPr>
        <w:pStyle w:val="12"/>
        <w:spacing w:line="240" w:lineRule="auto"/>
        <w:rPr>
          <w:rFonts w:ascii="PT Astra Serif" w:hAnsi="PT Astra Serif"/>
        </w:rPr>
      </w:pPr>
      <w:r>
        <w:rPr>
          <w:rFonts w:ascii="PT Astra Serif" w:hAnsi="PT Astra Serif"/>
          <w:sz w:val="22"/>
          <w:szCs w:val="22"/>
        </w:rPr>
        <w:t>8.8.4. Государственный заказчик не позднее 20 (двадцати) рабочих дней, следующих за днем поступления документа о приемке в соответствии, осуществляет одно из следующих действий:</w:t>
      </w:r>
    </w:p>
    <w:p w:rsidR="001E4D46" w:rsidRDefault="00C21015">
      <w:pPr>
        <w:pStyle w:val="12"/>
        <w:spacing w:line="240" w:lineRule="auto"/>
        <w:rPr>
          <w:rFonts w:ascii="PT Astra Serif" w:hAnsi="PT Astra Serif"/>
        </w:rPr>
      </w:pPr>
      <w:r>
        <w:rPr>
          <w:rFonts w:ascii="PT Astra Serif" w:hAnsi="PT Astra Serif"/>
          <w:sz w:val="22"/>
          <w:szCs w:val="22"/>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1E4D46" w:rsidRDefault="00C21015">
      <w:pPr>
        <w:pStyle w:val="12"/>
        <w:spacing w:line="240" w:lineRule="auto"/>
        <w:rPr>
          <w:rFonts w:ascii="PT Astra Serif" w:hAnsi="PT Astra Serif"/>
        </w:rPr>
      </w:pPr>
      <w:r>
        <w:rPr>
          <w:rFonts w:ascii="PT Astra Serif" w:hAnsi="PT Astra Serif"/>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1E4D46" w:rsidRDefault="00C21015">
      <w:pPr>
        <w:pStyle w:val="12"/>
        <w:spacing w:line="240" w:lineRule="auto"/>
        <w:rPr>
          <w:rFonts w:ascii="PT Astra Serif" w:hAnsi="PT Astra Serif"/>
        </w:rPr>
      </w:pPr>
      <w:r>
        <w:rPr>
          <w:rFonts w:ascii="PT Astra Serif" w:hAnsi="PT Astra Serif"/>
          <w:sz w:val="22"/>
          <w:szCs w:val="22"/>
        </w:rPr>
        <w:t>8.8.5.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rsidR="001E4D46" w:rsidRDefault="00C21015">
      <w:pPr>
        <w:pStyle w:val="12"/>
        <w:spacing w:line="240" w:lineRule="auto"/>
        <w:rPr>
          <w:rFonts w:ascii="PT Astra Serif" w:hAnsi="PT Astra Serif"/>
        </w:rPr>
      </w:pPr>
      <w:r>
        <w:rPr>
          <w:rFonts w:ascii="PT Astra Serif" w:hAnsi="PT Astra Serif"/>
          <w:sz w:val="22"/>
          <w:szCs w:val="22"/>
        </w:rPr>
        <w:t>В случае создания приемочной комиссии не позднее 20 (двадцати) рабочих дней, следующих за днем поступления документа о приемке:</w:t>
      </w:r>
    </w:p>
    <w:p w:rsidR="001E4D46" w:rsidRDefault="00C21015">
      <w:pPr>
        <w:pStyle w:val="12"/>
        <w:spacing w:line="240" w:lineRule="auto"/>
        <w:rPr>
          <w:rFonts w:ascii="PT Astra Serif" w:hAnsi="PT Astra Serif"/>
        </w:rPr>
      </w:pPr>
      <w:r>
        <w:rPr>
          <w:rFonts w:ascii="PT Astra Serif" w:hAnsi="PT Astra Serif"/>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1E4D46" w:rsidRDefault="00C21015">
      <w:pPr>
        <w:pStyle w:val="12"/>
        <w:spacing w:line="240" w:lineRule="auto"/>
        <w:rPr>
          <w:rFonts w:ascii="PT Astra Serif" w:hAnsi="PT Astra Serif"/>
        </w:rPr>
      </w:pPr>
      <w:r>
        <w:rPr>
          <w:rFonts w:ascii="PT Astra Serif" w:hAnsi="PT Astra Serif"/>
          <w:sz w:val="22"/>
          <w:szCs w:val="22"/>
        </w:rPr>
        <w:t>б)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единой информационной системе. Если члены приемочной комиссии в соответствии не использовали усиленные электронные подписи и единую информационную систему, Государственный заказчик прилагает подписанные ими документы в форме электронных образов бумажных документов.</w:t>
      </w:r>
    </w:p>
    <w:p w:rsidR="001E4D46" w:rsidRDefault="00C21015">
      <w:pPr>
        <w:pStyle w:val="12"/>
        <w:spacing w:line="240" w:lineRule="auto"/>
        <w:rPr>
          <w:rFonts w:ascii="PT Astra Serif" w:hAnsi="PT Astra Serif"/>
        </w:rPr>
      </w:pPr>
      <w:r>
        <w:rPr>
          <w:rFonts w:ascii="PT Astra Serif" w:hAnsi="PT Astra Serif"/>
          <w:sz w:val="22"/>
          <w:szCs w:val="22"/>
        </w:rPr>
        <w:t>8.8.5.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1E4D46" w:rsidRDefault="00C21015">
      <w:pPr>
        <w:pStyle w:val="12"/>
        <w:spacing w:line="240" w:lineRule="auto"/>
        <w:rPr>
          <w:rFonts w:ascii="PT Astra Serif" w:hAnsi="PT Astra Serif"/>
        </w:rPr>
      </w:pPr>
      <w:r>
        <w:rPr>
          <w:rFonts w:ascii="PT Astra Serif" w:hAnsi="PT Astra Serif"/>
          <w:sz w:val="22"/>
          <w:szCs w:val="22"/>
        </w:rPr>
        <w:t>8.8.6.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w:t>
      </w:r>
    </w:p>
    <w:p w:rsidR="001E4D46" w:rsidRDefault="00C21015">
      <w:pPr>
        <w:pStyle w:val="12"/>
        <w:spacing w:line="240" w:lineRule="auto"/>
        <w:rPr>
          <w:rFonts w:ascii="PT Astra Serif" w:hAnsi="PT Astra Serif"/>
        </w:rPr>
      </w:pPr>
      <w:r>
        <w:rPr>
          <w:rFonts w:ascii="PT Astra Serif" w:hAnsi="PT Astra Serif"/>
          <w:sz w:val="22"/>
          <w:szCs w:val="22"/>
        </w:rPr>
        <w:t>8.9.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Государственным заказчиком.</w:t>
      </w:r>
    </w:p>
    <w:p w:rsidR="001E4D46" w:rsidRDefault="00C21015">
      <w:pPr>
        <w:pStyle w:val="12"/>
        <w:spacing w:line="240" w:lineRule="auto"/>
        <w:rPr>
          <w:rFonts w:ascii="PT Astra Serif" w:hAnsi="PT Astra Serif"/>
        </w:rPr>
      </w:pPr>
      <w:r>
        <w:rPr>
          <w:rFonts w:ascii="PT Astra Serif" w:hAnsi="PT Astra Serif"/>
          <w:sz w:val="22"/>
          <w:szCs w:val="22"/>
        </w:rPr>
        <w:t xml:space="preserve">8.10.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w:t>
      </w:r>
      <w:r>
        <w:rPr>
          <w:rFonts w:ascii="PT Astra Serif" w:hAnsi="PT Astra Serif"/>
          <w:sz w:val="22"/>
          <w:szCs w:val="22"/>
        </w:rPr>
        <w:lastRenderedPageBreak/>
        <w:t>поставщика, Государственного заказчика, и размещения в единой информационной системе исправленного документа о приемке.</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9. Гарантийные обязательства</w:t>
      </w:r>
    </w:p>
    <w:p w:rsidR="001E4D46" w:rsidRDefault="00C21015">
      <w:pPr>
        <w:pStyle w:val="12"/>
        <w:spacing w:line="240" w:lineRule="auto"/>
        <w:rPr>
          <w:rFonts w:ascii="PT Astra Serif" w:hAnsi="PT Astra Serif"/>
        </w:rPr>
      </w:pPr>
      <w:r>
        <w:rPr>
          <w:rFonts w:ascii="PT Astra Serif" w:hAnsi="PT Astra Serif"/>
          <w:sz w:val="22"/>
          <w:szCs w:val="22"/>
        </w:rPr>
        <w:t xml:space="preserve">9.1. Поставщик гарантирует соответствие качества и безопасность товара, поставляемого по Контракту, </w:t>
      </w:r>
      <w:proofErr w:type="gramStart"/>
      <w:r>
        <w:rPr>
          <w:rFonts w:ascii="PT Astra Serif" w:hAnsi="PT Astra Serif"/>
          <w:sz w:val="22"/>
          <w:szCs w:val="22"/>
        </w:rPr>
        <w:t>требованиям</w:t>
      </w:r>
      <w:proofErr w:type="gramEnd"/>
      <w:r>
        <w:rPr>
          <w:rFonts w:ascii="PT Astra Serif" w:hAnsi="PT Astra Serif"/>
          <w:sz w:val="22"/>
          <w:szCs w:val="22"/>
        </w:rPr>
        <w:t xml:space="preserve"> действующим в Российской Федерации к такому товару и условиям Контракта.</w:t>
      </w:r>
    </w:p>
    <w:p w:rsidR="001E4D46" w:rsidRDefault="00C21015">
      <w:pPr>
        <w:pStyle w:val="12"/>
        <w:spacing w:line="240" w:lineRule="auto"/>
        <w:rPr>
          <w:rFonts w:ascii="PT Astra Serif" w:hAnsi="PT Astra Serif"/>
        </w:rPr>
      </w:pPr>
      <w:r>
        <w:rPr>
          <w:rFonts w:ascii="PT Astra Serif" w:hAnsi="PT Astra Serif"/>
          <w:sz w:val="22"/>
          <w:szCs w:val="22"/>
        </w:rPr>
        <w:t>9.2. В случае обнаружения недостатков товара возникших не по вине Государственного заказчика, Государственный заказчик (Грузополучатель) вправе в течение гарантийного срока 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rsidR="001E4D46" w:rsidRDefault="00C21015">
      <w:pPr>
        <w:pStyle w:val="12"/>
        <w:spacing w:line="240" w:lineRule="auto"/>
        <w:rPr>
          <w:rFonts w:ascii="PT Astra Serif" w:hAnsi="PT Astra Serif"/>
        </w:rPr>
      </w:pPr>
      <w:r>
        <w:rPr>
          <w:rFonts w:ascii="PT Astra Serif" w:hAnsi="PT Astra Seri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rsidR="001E4D46" w:rsidRDefault="00C21015">
      <w:pPr>
        <w:pStyle w:val="12"/>
        <w:spacing w:line="240" w:lineRule="auto"/>
        <w:rPr>
          <w:rFonts w:ascii="PT Astra Serif" w:hAnsi="PT Astra Serif"/>
        </w:rPr>
      </w:pPr>
      <w:r>
        <w:rPr>
          <w:rFonts w:ascii="PT Astra Serif" w:hAnsi="PT Astra Seri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10. Обеспечение исполнения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10.1. Исполнение контракта, может обеспечиваться предоставлением независимой гарантии, выданной банком и соответствующей требованиям статьи 45 Федерального закона от 05.04.2013 </w:t>
      </w:r>
      <w:r>
        <w:rPr>
          <w:rFonts w:ascii="PT Astra Serif" w:eastAsia="Droid Sans Fallback" w:hAnsi="PT Astra Serif"/>
          <w:sz w:val="22"/>
          <w:szCs w:val="22"/>
          <w:lang w:eastAsia="en-US"/>
        </w:rPr>
        <w:br/>
        <w:t>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Государственным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 Способ обеспечения исполнения контракта, срок действия независимой гарантии определяются в соответствии с требованиями Закона 44-ФЗ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10.2. Государственным заказчиком определены следующие обязательства по Контракту, которые должны быть обеспечены: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обязательство поставки товара в полном объеме в установленные Контрактом сроки;</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обязательство о поставке товара, качество которого соответствует действующим в Российской Федерации требованиям к такому товару, декларациям о соответствии (сертификатам соответствия) товара;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обязательство о выплате неустойки (штрафа, пени);</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обязательство о ненадлежащей поставке товара в установленные Контрактом сроки.</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10.3. Обязательства Поставщика, указанные в данном пункте, обеспечиваются: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безотзывной независимой гарантией, (указываются реквизиты, номер в реестре / внесением денежных средств, реквизиты счета, (указывается номер платежного поручения, дата).</w:t>
      </w:r>
    </w:p>
    <w:p w:rsidR="001E4D46" w:rsidRDefault="001E4D46">
      <w:pPr>
        <w:pStyle w:val="12"/>
        <w:spacing w:line="240" w:lineRule="auto"/>
        <w:rPr>
          <w:rFonts w:ascii="PT Astra Serif" w:eastAsia="Droid Sans Fallback" w:hAnsi="PT Astra Serif"/>
          <w:sz w:val="22"/>
          <w:szCs w:val="22"/>
          <w:lang w:eastAsia="en-US"/>
        </w:rPr>
      </w:pPr>
    </w:p>
    <w:p w:rsidR="001E4D46" w:rsidRDefault="00C21015">
      <w:pPr>
        <w:pStyle w:val="12"/>
        <w:spacing w:line="240" w:lineRule="auto"/>
        <w:rPr>
          <w:rFonts w:ascii="PT Astra Serif" w:hAnsi="PT Astra Serif"/>
        </w:rPr>
      </w:pPr>
      <w:r>
        <w:rPr>
          <w:rFonts w:ascii="PT Astra Serif" w:eastAsia="Droid Sans Fallback" w:hAnsi="PT Astra Serif"/>
          <w:b/>
          <w:sz w:val="22"/>
          <w:szCs w:val="22"/>
          <w:lang w:eastAsia="en-US"/>
        </w:rPr>
        <w:t xml:space="preserve">Размер обеспечения исполнения Контракта установлен в размере 5 % от начальной максимальной цены государственного контракта и составляет </w:t>
      </w:r>
      <w:r w:rsidR="0060759B">
        <w:rPr>
          <w:rFonts w:ascii="PT Astra Serif" w:eastAsia="Droid Sans Fallback" w:hAnsi="PT Astra Serif"/>
          <w:b/>
          <w:sz w:val="22"/>
          <w:szCs w:val="22"/>
          <w:lang w:eastAsia="en-US"/>
        </w:rPr>
        <w:t>4000,00</w:t>
      </w:r>
      <w:r>
        <w:rPr>
          <w:rFonts w:ascii="PT Astra Serif" w:eastAsia="Droid Sans Fallback" w:hAnsi="PT Astra Serif"/>
          <w:b/>
          <w:sz w:val="22"/>
          <w:szCs w:val="22"/>
          <w:lang w:eastAsia="en-US"/>
        </w:rPr>
        <w:t xml:space="preserve"> рублей.</w:t>
      </w:r>
    </w:p>
    <w:p w:rsidR="001E4D46" w:rsidRDefault="00C21015">
      <w:pPr>
        <w:pStyle w:val="12"/>
        <w:spacing w:line="240" w:lineRule="auto"/>
        <w:rPr>
          <w:rFonts w:ascii="PT Astra Serif" w:hAnsi="PT Astra Serif"/>
        </w:rPr>
      </w:pPr>
      <w:r>
        <w:rPr>
          <w:rFonts w:ascii="PT Astra Serif" w:eastAsia="Droid Sans Fallback" w:hAnsi="PT Astra Serif"/>
          <w:b/>
          <w:sz w:val="22"/>
          <w:szCs w:val="22"/>
          <w:lang w:eastAsia="en-US"/>
        </w:rPr>
        <w:t xml:space="preserve">Реквизиты счета для перечисления денежных средств в качестве обеспечения исполнения контракта: </w:t>
      </w:r>
    </w:p>
    <w:tbl>
      <w:tblPr>
        <w:tblW w:w="9644" w:type="dxa"/>
        <w:tblLayout w:type="fixed"/>
        <w:tblCellMar>
          <w:left w:w="5" w:type="dxa"/>
          <w:right w:w="5" w:type="dxa"/>
        </w:tblCellMar>
        <w:tblLook w:val="0000" w:firstRow="0" w:lastRow="0" w:firstColumn="0" w:lastColumn="0" w:noHBand="0" w:noVBand="0"/>
      </w:tblPr>
      <w:tblGrid>
        <w:gridCol w:w="2411"/>
        <w:gridCol w:w="7233"/>
      </w:tblGrid>
      <w:tr w:rsidR="00716A7D" w:rsidRPr="00716A7D" w:rsidTr="00E30AE7">
        <w:trPr>
          <w:trHeight w:hRule="exact" w:val="571"/>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Наименование банка</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auto"/>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 xml:space="preserve">ОКЦ №11 Сибирского ГУ БАНКА РОССИИ//УФК Республике Тыва, </w:t>
            </w:r>
            <w:proofErr w:type="spellStart"/>
            <w:r w:rsidRPr="00716A7D">
              <w:rPr>
                <w:rFonts w:ascii="Times New Roman" w:eastAsia="Times New Roman" w:hAnsi="Times New Roman"/>
                <w:color w:val="000000"/>
                <w:sz w:val="24"/>
                <w:szCs w:val="24"/>
                <w:lang w:eastAsia="ru-RU"/>
              </w:rPr>
              <w:t>г.Кызыл</w:t>
            </w:r>
            <w:proofErr w:type="spellEnd"/>
          </w:p>
        </w:tc>
      </w:tr>
      <w:tr w:rsidR="00716A7D" w:rsidRPr="00716A7D" w:rsidTr="00E30AE7">
        <w:trPr>
          <w:trHeight w:hRule="exact" w:val="449"/>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БИК</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color w:val="000000"/>
                <w:sz w:val="24"/>
                <w:szCs w:val="24"/>
                <w:lang w:eastAsia="ru-RU"/>
              </w:rPr>
            </w:pPr>
            <w:r w:rsidRPr="00716A7D">
              <w:rPr>
                <w:rFonts w:ascii="Times New Roman" w:eastAsia="Times New Roman" w:hAnsi="Times New Roman"/>
                <w:color w:val="000000"/>
                <w:sz w:val="24"/>
                <w:szCs w:val="24"/>
                <w:lang w:eastAsia="ru-RU"/>
              </w:rPr>
              <w:t>019304100</w:t>
            </w: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tc>
      </w:tr>
      <w:tr w:rsidR="00716A7D" w:rsidRPr="00716A7D" w:rsidTr="00E30AE7">
        <w:trPr>
          <w:trHeight w:hRule="exact" w:val="778"/>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auto"/>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lastRenderedPageBreak/>
              <w:t>Лицевой счет</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05121789830</w:t>
            </w: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tc>
      </w:tr>
      <w:tr w:rsidR="00716A7D" w:rsidRPr="00716A7D" w:rsidTr="00E30AE7">
        <w:trPr>
          <w:trHeight w:hRule="exact" w:val="629"/>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auto"/>
              <w:jc w:val="center"/>
              <w:rPr>
                <w:rFonts w:ascii="Times New Roman" w:eastAsia="Times New Roman" w:hAnsi="Times New Roman"/>
                <w:color w:val="000000"/>
                <w:sz w:val="24"/>
                <w:szCs w:val="24"/>
                <w:lang w:eastAsia="ru-RU"/>
              </w:rPr>
            </w:pPr>
            <w:r w:rsidRPr="00716A7D">
              <w:rPr>
                <w:rFonts w:ascii="Times New Roman" w:eastAsia="Times New Roman" w:hAnsi="Times New Roman"/>
                <w:color w:val="000000"/>
                <w:sz w:val="24"/>
                <w:szCs w:val="24"/>
                <w:lang w:eastAsia="ru-RU"/>
              </w:rPr>
              <w:t>Казначейский р/</w:t>
            </w:r>
            <w:proofErr w:type="spellStart"/>
            <w:r w:rsidRPr="00716A7D">
              <w:rPr>
                <w:rFonts w:ascii="Times New Roman" w:eastAsia="Times New Roman" w:hAnsi="Times New Roman"/>
                <w:color w:val="000000"/>
                <w:sz w:val="24"/>
                <w:szCs w:val="24"/>
                <w:lang w:eastAsia="ru-RU"/>
              </w:rPr>
              <w:t>сч</w:t>
            </w:r>
            <w:proofErr w:type="spellEnd"/>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03212643000000011200</w:t>
            </w:r>
          </w:p>
        </w:tc>
      </w:tr>
      <w:tr w:rsidR="00716A7D" w:rsidRPr="00716A7D" w:rsidTr="00E30AE7">
        <w:trPr>
          <w:trHeight w:hRule="exact" w:val="581"/>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auto"/>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Единый казначейский счет (</w:t>
            </w:r>
            <w:proofErr w:type="spellStart"/>
            <w:r w:rsidRPr="00716A7D">
              <w:rPr>
                <w:rFonts w:ascii="Times New Roman" w:eastAsia="Times New Roman" w:hAnsi="Times New Roman"/>
                <w:color w:val="000000"/>
                <w:sz w:val="24"/>
                <w:szCs w:val="24"/>
                <w:lang w:eastAsia="ru-RU"/>
              </w:rPr>
              <w:t>Корр.счет</w:t>
            </w:r>
            <w:proofErr w:type="spellEnd"/>
            <w:r w:rsidRPr="00716A7D">
              <w:rPr>
                <w:rFonts w:ascii="Times New Roman" w:eastAsia="Times New Roman" w:hAnsi="Times New Roman"/>
                <w:color w:val="000000"/>
                <w:sz w:val="24"/>
                <w:szCs w:val="24"/>
                <w:lang w:eastAsia="ru-RU"/>
              </w:rPr>
              <w:t xml:space="preserve"> )</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40102810945370000080</w:t>
            </w:r>
          </w:p>
        </w:tc>
      </w:tr>
      <w:tr w:rsidR="00716A7D" w:rsidRPr="00716A7D" w:rsidTr="00E30AE7">
        <w:trPr>
          <w:trHeight w:hRule="exact" w:val="350"/>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ИНН/КПП</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1701037441/170101001</w:t>
            </w:r>
          </w:p>
        </w:tc>
      </w:tr>
      <w:tr w:rsidR="00716A7D" w:rsidRPr="00716A7D" w:rsidTr="00E30AE7">
        <w:trPr>
          <w:trHeight w:hRule="exact" w:val="749"/>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Получатель</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УФК по Республике Тыва (ФКУ КП-3 УФСИН России по Республике Тыва)</w:t>
            </w: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tc>
      </w:tr>
      <w:tr w:rsidR="00716A7D" w:rsidRPr="00716A7D" w:rsidTr="00E30AE7">
        <w:trPr>
          <w:trHeight w:hRule="exact" w:val="331"/>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exact"/>
              <w:jc w:val="center"/>
              <w:rPr>
                <w:rFonts w:ascii="Times New Roman" w:eastAsia="Times New Roman" w:hAnsi="Times New Roman"/>
                <w:sz w:val="24"/>
                <w:szCs w:val="24"/>
                <w:lang w:eastAsia="ru-RU"/>
              </w:rPr>
            </w:pPr>
            <w:r w:rsidRPr="00716A7D">
              <w:rPr>
                <w:rFonts w:ascii="Times New Roman" w:eastAsia="Times New Roman" w:hAnsi="Times New Roman"/>
                <w:bCs/>
                <w:color w:val="000000"/>
                <w:sz w:val="24"/>
                <w:szCs w:val="24"/>
                <w:lang w:eastAsia="ru-RU"/>
              </w:rPr>
              <w:t>ОКТМО</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93701000</w:t>
            </w:r>
          </w:p>
        </w:tc>
      </w:tr>
      <w:tr w:rsidR="00716A7D" w:rsidRPr="00716A7D" w:rsidTr="00E30AE7">
        <w:trPr>
          <w:trHeight w:hRule="exact" w:val="336"/>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Код цели</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0002</w:t>
            </w:r>
          </w:p>
        </w:tc>
      </w:tr>
      <w:tr w:rsidR="00716A7D" w:rsidRPr="00716A7D" w:rsidTr="00E30AE7">
        <w:trPr>
          <w:trHeight w:hRule="exact" w:val="384"/>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Назначение платежа</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Обеспечение исполнения контракта на услугу</w:t>
            </w:r>
          </w:p>
        </w:tc>
      </w:tr>
    </w:tbl>
    <w:p w:rsidR="001E4D46" w:rsidRDefault="001E4D46">
      <w:pPr>
        <w:pStyle w:val="12"/>
        <w:spacing w:line="240" w:lineRule="auto"/>
        <w:rPr>
          <w:rFonts w:ascii="PT Astra Serif" w:eastAsia="Droid Sans Fallback" w:hAnsi="PT Astra Serif"/>
          <w:b/>
          <w:sz w:val="22"/>
          <w:szCs w:val="22"/>
          <w:lang w:eastAsia="en-US"/>
        </w:rPr>
      </w:pP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10.4. Денежные средства, внесенные Поставщиком на указанный Государственным заказчиком счет в качестве обеспечения исполнения Контракта, возвращаются Поставщику в течение 30 (тридцати) дней после исполнения Поставщиком обязательств, предусмотренных контрактом.</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10.4. Обеспечение исполнения Контракта должно быть действительно в течение срока действия Контракта.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10.5. В случае предоставления Поставщиком независимой гарантии в качестве обеспечения исполнения Контракта она должна соответствовать требованиям, установленным ст. 45 Закона 44-ФЗ.</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В независимую гарантию включается условие о праве Государственного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Государственного заказчика об уплате денежной суммы по независимой гарантии, направленное до окончания срока ее действия.</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10.5.1 </w:t>
      </w:r>
      <w:proofErr w:type="gramStart"/>
      <w:r>
        <w:rPr>
          <w:rFonts w:ascii="PT Astra Serif" w:eastAsia="Droid Sans Fallback" w:hAnsi="PT Astra Serif"/>
          <w:sz w:val="22"/>
          <w:szCs w:val="22"/>
          <w:lang w:eastAsia="en-US"/>
        </w:rPr>
        <w:t>В</w:t>
      </w:r>
      <w:proofErr w:type="gramEnd"/>
      <w:r>
        <w:rPr>
          <w:rFonts w:ascii="PT Astra Serif" w:eastAsia="Droid Sans Fallback" w:hAnsi="PT Astra Serif"/>
          <w:sz w:val="22"/>
          <w:szCs w:val="22"/>
          <w:lang w:eastAsia="en-US"/>
        </w:rPr>
        <w:t xml:space="preserve">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Контракту, Поставщик обязуется в течение 10 (десяти) банковских дней предоставить Государственному заказчику иное (новое) надлежащее обеспечение исполнения обязательств по Контракту на тех же условиях и в том же размере.</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10.5.2. В ходе исполнения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 10.12. и 10.13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исполнение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10.6. Обеспечение исполнения Контракта Поставщику не возвращается в случае нарушения им обязательств, указанных в пункте 10.2. Контракта.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10.7.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10.8. Государственный заказчик обязан возвратить денежные средства не позднее 3 (трех) рабочих дней с даты предоставления Поставщиком независимой гарантии в качестве обеспечения исполнения Контракта (в случае изменения способа обеспечения его исполнения в соответствии с п. 10.7.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10.9. Если у банка, предоставившего независимую гарантию в качестве обеспечения исполнения Контракта, отозвана лицензия на осуществление банковских операций, Поставщик должен предоставить новое обеспечение. Срок его предоставления 1 (один) месяц со дня надлежащего уведомления Государственным заказчиком Поставщика о необходимости предоставить новое обеспечение. За каждый день просрочки начисляются пени в порядке, предусмотренном п. </w:t>
      </w:r>
      <w:r>
        <w:rPr>
          <w:rFonts w:ascii="PT Astra Serif" w:eastAsia="Droid Sans Fallback" w:hAnsi="PT Astra Serif"/>
          <w:sz w:val="22"/>
          <w:szCs w:val="22"/>
          <w:lang w:eastAsia="en-US"/>
        </w:rPr>
        <w:lastRenderedPageBreak/>
        <w:t>11.5.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10.10. Если участником закупки, с которым заключается Контракт, является казенное учреждение, положения Контракта об обеспечении его исполнения не применяются.</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10.11.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 96 Закона 44-ФЗ.</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10.12. Размер обеспечения исполнения контракта уменьшается посредством направления Государственным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Государственного заказчика об уплате денежных сумм по этой гарантии может быть предъявлено в размере не более размера обеспечения исполнения контракта, рассчитанного Государственным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 ему возвращаются Государственным заказчиком в установленный в соответствии с частью 27 статьи 34 Закона 44-ФЗ  контрактом срок денежные средства в сумме, на которую уменьшен размер обеспечения исполнения контракта, рассчитанный Государственным заказчиком на основании информации об исполнении контракта, размещенной в соответствующем реестре контрактов.</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10.13. Предусмотренное п. 10.7 и п. 10.11.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Государственным заказчиком в соответствии с настоящим контрактом, а также приемки Государственным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11. Ответственность Сторон</w:t>
      </w:r>
    </w:p>
    <w:p w:rsidR="001E4D46" w:rsidRDefault="00C21015">
      <w:pPr>
        <w:pStyle w:val="12"/>
        <w:spacing w:line="240" w:lineRule="auto"/>
        <w:rPr>
          <w:rFonts w:ascii="PT Astra Serif" w:hAnsi="PT Astra Serif"/>
        </w:rPr>
      </w:pPr>
      <w:r>
        <w:rPr>
          <w:rFonts w:ascii="PT Astra Serif" w:hAnsi="PT Astra Serif"/>
          <w:sz w:val="22"/>
          <w:szCs w:val="22"/>
        </w:rPr>
        <w:t xml:space="preserve">11.1. Настоящим контрактом предусмотрена возможность Государственного заказчика </w:t>
      </w:r>
      <w:r>
        <w:rPr>
          <w:rFonts w:ascii="PT Astra Serif" w:hAnsi="PT Astra Serif"/>
          <w:sz w:val="22"/>
          <w:szCs w:val="22"/>
        </w:rPr>
        <w:br/>
        <w:t>и поставщика за неисполнение или ненадлежащее исполнение обязательств, предусмотренных контрактом.</w:t>
      </w:r>
    </w:p>
    <w:p w:rsidR="001E4D46" w:rsidRDefault="00C21015">
      <w:pPr>
        <w:pStyle w:val="12"/>
        <w:spacing w:line="240" w:lineRule="auto"/>
        <w:rPr>
          <w:rFonts w:ascii="PT Astra Serif" w:hAnsi="PT Astra Serif"/>
        </w:rPr>
      </w:pPr>
      <w:r>
        <w:rPr>
          <w:rFonts w:ascii="PT Astra Serif" w:hAnsi="PT Astra Serif"/>
          <w:sz w:val="22"/>
          <w:szCs w:val="22"/>
        </w:rPr>
        <w:t xml:space="preserve">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w:t>
      </w:r>
      <w:r>
        <w:rPr>
          <w:rFonts w:ascii="PT Astra Serif" w:hAnsi="PT Astra Serif"/>
          <w:sz w:val="22"/>
          <w:szCs w:val="22"/>
        </w:rPr>
        <w:br/>
        <w:t>от 15 мая 2017 г. N 570 и признании утратившим силу постановления Правительства Российской Федерации от 25 ноября 2013 г. N 1063".</w:t>
      </w:r>
    </w:p>
    <w:p w:rsidR="001E4D46" w:rsidRDefault="00C21015">
      <w:pPr>
        <w:pStyle w:val="af0"/>
        <w:ind w:firstLine="708"/>
        <w:jc w:val="both"/>
        <w:rPr>
          <w:rFonts w:ascii="PT Astra Serif" w:hAnsi="PT Astra Serif"/>
        </w:rPr>
      </w:pPr>
      <w:r>
        <w:rPr>
          <w:rFonts w:ascii="PT Astra Serif" w:hAnsi="PT Astra Serif"/>
        </w:rPr>
        <w:t>11.3. З</w:t>
      </w:r>
      <w:r>
        <w:rPr>
          <w:rFonts w:ascii="PT Astra Serif" w:hAnsi="PT Astra Serif"/>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Pr>
          <w:rFonts w:ascii="PT Astra Serif" w:hAnsi="PT Astra Serif"/>
          <w:shd w:val="clear" w:color="auto" w:fill="FFFFFF"/>
        </w:rPr>
        <w:br/>
        <w:t xml:space="preserve">(в том числе гарантийного обязательства), предусмотренных контрактом, </w:t>
      </w:r>
      <w:r>
        <w:rPr>
          <w:rFonts w:ascii="PT Astra Serif" w:hAnsi="PT Astra Serif"/>
        </w:rPr>
        <w:t xml:space="preserve">размер штрафа устанавливается в соответствии с Постановлением Правительства РФ от 30.08.2017 № 1042 </w:t>
      </w:r>
      <w:r>
        <w:rPr>
          <w:rFonts w:ascii="PT Astra Serif" w:hAnsi="PT Astra Serif"/>
        </w:rPr>
        <w:br/>
      </w:r>
      <w:r>
        <w:rPr>
          <w:rFonts w:ascii="PT Astra Serif" w:hAnsi="PT Astra Serif"/>
          <w:shd w:val="clear" w:color="auto" w:fill="FFFFFF"/>
        </w:rPr>
        <w:t>в следующем порядке:</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 xml:space="preserve">а) </w:t>
      </w:r>
      <w:r>
        <w:rPr>
          <w:rFonts w:ascii="PT Astra Serif" w:hAnsi="PT Astra Serif"/>
          <w:b/>
          <w:sz w:val="22"/>
          <w:szCs w:val="22"/>
        </w:rPr>
        <w:t>10 процентов цены контракта (этапа)</w:t>
      </w:r>
      <w:r>
        <w:rPr>
          <w:rFonts w:ascii="PT Astra Serif" w:hAnsi="PT Astra Serif"/>
          <w:sz w:val="22"/>
          <w:szCs w:val="22"/>
        </w:rPr>
        <w:t xml:space="preserve"> в случае, если цена контракта (этапа) не превышает 3 млн. рублей;</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lastRenderedPageBreak/>
        <w:t>в) 1 процент цены контракта (этапа) в случае, если цена контракта (этапа) составляет от 50 млн. рублей до 100 млн.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и) 0,1 процента цены контракта (этапа) в случае, если цена контракта (этапа) превышает 10 млрд. рублей.</w:t>
      </w:r>
    </w:p>
    <w:p w:rsidR="001E4D46" w:rsidRDefault="00C21015">
      <w:pPr>
        <w:pStyle w:val="s1"/>
        <w:shd w:val="clear" w:color="auto" w:fill="FFFFFF"/>
        <w:spacing w:before="0" w:after="0"/>
        <w:ind w:firstLine="708"/>
        <w:jc w:val="both"/>
        <w:rPr>
          <w:rFonts w:ascii="PT Astra Serif" w:hAnsi="PT Astra Serif"/>
        </w:rPr>
      </w:pPr>
      <w:r>
        <w:rPr>
          <w:rFonts w:ascii="PT Astra Serif" w:eastAsia="Calibri" w:hAnsi="PT Astra Serif"/>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w:t>
      </w:r>
      <w:r>
        <w:rPr>
          <w:rFonts w:ascii="PT Astra Serif" w:eastAsia="Calibri" w:hAnsi="PT Astra Serif"/>
          <w:sz w:val="22"/>
          <w:szCs w:val="22"/>
        </w:rPr>
        <w:br/>
        <w:t>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E4D46" w:rsidRDefault="00C21015">
      <w:pPr>
        <w:pStyle w:val="af0"/>
        <w:ind w:firstLine="708"/>
        <w:jc w:val="both"/>
        <w:rPr>
          <w:rFonts w:ascii="PT Astra Serif" w:hAnsi="PT Astra Serif"/>
        </w:rPr>
      </w:pPr>
      <w:r>
        <w:rPr>
          <w:rFonts w:ascii="PT Astra Serif" w:hAnsi="PT Astra Serif"/>
        </w:rPr>
        <w:t>а) если цена Контракта не превышает начальную (максимальную) цену Контракта:</w:t>
      </w:r>
    </w:p>
    <w:p w:rsidR="001E4D46" w:rsidRDefault="00C21015">
      <w:pPr>
        <w:pStyle w:val="af0"/>
        <w:ind w:firstLine="708"/>
        <w:jc w:val="both"/>
        <w:rPr>
          <w:rFonts w:ascii="PT Astra Serif" w:hAnsi="PT Astra Serif"/>
        </w:rPr>
      </w:pPr>
      <w:r>
        <w:rPr>
          <w:rFonts w:ascii="PT Astra Serif" w:hAnsi="PT Astra Serif"/>
        </w:rPr>
        <w:t>10 % от начальной (максимальной) цены Контракта, когда цена Контракта не превышает 3 млн рублей;</w:t>
      </w:r>
    </w:p>
    <w:p w:rsidR="001E4D46" w:rsidRDefault="00C21015">
      <w:pPr>
        <w:pStyle w:val="af0"/>
        <w:ind w:firstLine="708"/>
        <w:jc w:val="both"/>
        <w:rPr>
          <w:rFonts w:ascii="PT Astra Serif" w:hAnsi="PT Astra Serif"/>
        </w:rPr>
      </w:pPr>
      <w:r>
        <w:rPr>
          <w:rFonts w:ascii="PT Astra Serif" w:hAnsi="PT Astra Serif"/>
        </w:rPr>
        <w:t>5 % от начальной (максимальной) цены Контракта, когда цена Контракта составляет от 3 млн рублей до 50 млн рублей (включительно);</w:t>
      </w:r>
    </w:p>
    <w:p w:rsidR="001E4D46" w:rsidRDefault="00C21015">
      <w:pPr>
        <w:pStyle w:val="af0"/>
        <w:ind w:firstLine="708"/>
        <w:jc w:val="both"/>
        <w:rPr>
          <w:rFonts w:ascii="PT Astra Serif" w:hAnsi="PT Astra Serif"/>
        </w:rPr>
      </w:pPr>
      <w:r>
        <w:rPr>
          <w:rFonts w:ascii="PT Astra Serif" w:hAnsi="PT Astra Serif"/>
        </w:rPr>
        <w:t>1 % от начальной (максимальной) цены Контракта, когда цена Контракта составляет от 50 млн рублей до 100 млн рублей (включительно);</w:t>
      </w:r>
    </w:p>
    <w:p w:rsidR="001E4D46" w:rsidRDefault="00C21015">
      <w:pPr>
        <w:pStyle w:val="af0"/>
        <w:ind w:firstLine="708"/>
        <w:jc w:val="both"/>
        <w:rPr>
          <w:rFonts w:ascii="PT Astra Serif" w:hAnsi="PT Astra Serif"/>
        </w:rPr>
      </w:pPr>
      <w:r>
        <w:rPr>
          <w:rFonts w:ascii="PT Astra Serif" w:hAnsi="PT Astra Serif"/>
        </w:rPr>
        <w:t>б) если цена Контракта превышает начальную (максимальную) цену Контракта:</w:t>
      </w:r>
    </w:p>
    <w:p w:rsidR="001E4D46" w:rsidRDefault="00C21015">
      <w:pPr>
        <w:pStyle w:val="af0"/>
        <w:ind w:firstLine="708"/>
        <w:jc w:val="both"/>
        <w:rPr>
          <w:rFonts w:ascii="PT Astra Serif" w:hAnsi="PT Astra Serif"/>
        </w:rPr>
      </w:pPr>
      <w:r>
        <w:rPr>
          <w:rFonts w:ascii="PT Astra Serif" w:hAnsi="PT Astra Serif"/>
        </w:rPr>
        <w:t>10 % от цены Контракта, когда цена Контракта не превышает 3 млн рублей;</w:t>
      </w:r>
    </w:p>
    <w:p w:rsidR="001E4D46" w:rsidRDefault="00C21015">
      <w:pPr>
        <w:pStyle w:val="af0"/>
        <w:ind w:firstLine="708"/>
        <w:jc w:val="both"/>
        <w:rPr>
          <w:rFonts w:ascii="PT Astra Serif" w:hAnsi="PT Astra Serif"/>
        </w:rPr>
      </w:pPr>
      <w:r>
        <w:rPr>
          <w:rFonts w:ascii="PT Astra Serif" w:hAnsi="PT Astra Serif"/>
        </w:rPr>
        <w:t>5 % от цены Контракта, когда цена Контракта составляет от 3 млн рублей до 50 млн рублей (включительно);</w:t>
      </w:r>
    </w:p>
    <w:p w:rsidR="001E4D46" w:rsidRDefault="00C21015">
      <w:pPr>
        <w:pStyle w:val="af0"/>
        <w:ind w:firstLine="708"/>
        <w:jc w:val="both"/>
        <w:rPr>
          <w:rFonts w:ascii="PT Astra Serif" w:hAnsi="PT Astra Serif"/>
        </w:rPr>
      </w:pPr>
      <w:r>
        <w:rPr>
          <w:rFonts w:ascii="PT Astra Serif" w:hAnsi="PT Astra Serif"/>
        </w:rPr>
        <w:t>1 % от цены Контракта, когда цена Контракта составляет от 50 млн рублей до 100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rsidR="001E4D46" w:rsidRDefault="00C21015">
      <w:pPr>
        <w:pStyle w:val="12"/>
        <w:spacing w:line="240" w:lineRule="auto"/>
        <w:rPr>
          <w:rFonts w:ascii="PT Astra Serif" w:hAnsi="PT Astra Serif"/>
        </w:rPr>
      </w:pPr>
      <w:r>
        <w:rPr>
          <w:rFonts w:ascii="PT Astra Serif" w:hAnsi="PT Astra Serif"/>
          <w:sz w:val="22"/>
          <w:szCs w:val="22"/>
        </w:rPr>
        <w:t xml:space="preserve"> а) 1 тыс. рублей, если цена Контракта не превышает 3 млн рублей;</w:t>
      </w:r>
    </w:p>
    <w:p w:rsidR="001E4D46" w:rsidRDefault="00C21015">
      <w:pPr>
        <w:pStyle w:val="12"/>
        <w:spacing w:line="240" w:lineRule="auto"/>
        <w:rPr>
          <w:rFonts w:ascii="PT Astra Serif" w:hAnsi="PT Astra Serif"/>
        </w:rPr>
      </w:pPr>
      <w:r>
        <w:rPr>
          <w:rFonts w:ascii="PT Astra Serif" w:hAnsi="PT Astra Serif"/>
          <w:sz w:val="22"/>
          <w:szCs w:val="22"/>
        </w:rPr>
        <w:t>б) 5 тыс. рублей, если цена Контракта составляет от 3 млн рублей до 50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в) 10 тыс. рублей, если цена Контракта составляет от 50 млн рублей до 100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г) 100 тыс. рублей, если цена Контракта превышает 100 млн рублей.</w:t>
      </w:r>
    </w:p>
    <w:p w:rsidR="001E4D46" w:rsidRDefault="00C21015">
      <w:pPr>
        <w:pStyle w:val="12"/>
        <w:spacing w:line="240" w:lineRule="auto"/>
        <w:rPr>
          <w:rFonts w:ascii="PT Astra Serif" w:hAnsi="PT Astra Serif"/>
        </w:rPr>
      </w:pPr>
      <w:r>
        <w:rPr>
          <w:rFonts w:ascii="PT Astra Serif" w:hAnsi="PT Astra Seri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4D46" w:rsidRDefault="00C21015">
      <w:pPr>
        <w:pStyle w:val="12"/>
        <w:spacing w:line="240" w:lineRule="auto"/>
        <w:rPr>
          <w:rFonts w:ascii="PT Astra Serif" w:hAnsi="PT Astra Serif"/>
        </w:rPr>
      </w:pPr>
      <w:r>
        <w:rPr>
          <w:rFonts w:ascii="PT Astra Serif" w:hAnsi="PT Astra Serif"/>
          <w:sz w:val="22"/>
          <w:szCs w:val="22"/>
        </w:rPr>
        <w:t>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E4D46" w:rsidRDefault="00C21015">
      <w:pPr>
        <w:pStyle w:val="12"/>
        <w:spacing w:line="240" w:lineRule="auto"/>
        <w:rPr>
          <w:rFonts w:ascii="PT Astra Serif" w:hAnsi="PT Astra Serif"/>
        </w:rPr>
      </w:pPr>
      <w:r>
        <w:rPr>
          <w:rFonts w:ascii="PT Astra Serif" w:hAnsi="PT Astra Serif"/>
          <w:sz w:val="22"/>
          <w:szCs w:val="22"/>
        </w:rPr>
        <w:t xml:space="preserve">11.5.1 </w:t>
      </w:r>
      <w:proofErr w:type="gramStart"/>
      <w:r>
        <w:rPr>
          <w:rFonts w:ascii="PT Astra Serif" w:hAnsi="PT Astra Serif"/>
          <w:sz w:val="22"/>
          <w:szCs w:val="22"/>
        </w:rPr>
        <w:t>В</w:t>
      </w:r>
      <w:proofErr w:type="gramEnd"/>
      <w:r>
        <w:rPr>
          <w:rFonts w:ascii="PT Astra Serif" w:hAnsi="PT Astra Serif"/>
          <w:sz w:val="22"/>
          <w:szCs w:val="22"/>
        </w:rPr>
        <w:t xml:space="preserve">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rsidR="001E4D46" w:rsidRDefault="00C21015">
      <w:pPr>
        <w:pStyle w:val="12"/>
        <w:spacing w:line="240" w:lineRule="auto"/>
        <w:rPr>
          <w:rFonts w:ascii="PT Astra Serif" w:hAnsi="PT Astra Serif"/>
        </w:rPr>
      </w:pPr>
      <w:r>
        <w:rPr>
          <w:rFonts w:ascii="PT Astra Serif" w:hAnsi="PT Astra Serif"/>
          <w:sz w:val="22"/>
          <w:szCs w:val="22"/>
        </w:rPr>
        <w:lastRenderedPageBreak/>
        <w:t>При этом Поставщик должен быть уведомлен о факте удержания, сумме и основаниях начисления неустойки в течении 1 (одного) месяца.</w:t>
      </w:r>
    </w:p>
    <w:p w:rsidR="001E4D46" w:rsidRDefault="00C21015">
      <w:pPr>
        <w:pStyle w:val="12"/>
        <w:spacing w:line="240" w:lineRule="auto"/>
        <w:rPr>
          <w:rFonts w:ascii="PT Astra Serif" w:hAnsi="PT Astra Serif"/>
        </w:rPr>
      </w:pPr>
      <w:r>
        <w:rPr>
          <w:rFonts w:ascii="PT Astra Serif" w:hAnsi="PT Astra Seri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rsidR="001E4D46" w:rsidRDefault="00C21015">
      <w:pPr>
        <w:pStyle w:val="12"/>
        <w:spacing w:line="240" w:lineRule="auto"/>
        <w:rPr>
          <w:rFonts w:ascii="PT Astra Serif" w:hAnsi="PT Astra Serif"/>
        </w:rPr>
      </w:pPr>
      <w:r>
        <w:rPr>
          <w:rFonts w:ascii="PT Astra Serif" w:hAnsi="PT Astra Serif"/>
          <w:sz w:val="22"/>
          <w:szCs w:val="22"/>
        </w:rPr>
        <w:t>а) 1 тыс. рублей, если цена Контракта не превышает 3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б) 5 тыс. рублей, если цена Контракта составляет от 3 млн рублей до 50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в) 10 тыс. рублей, если цена Контракта составляет от 50 млн рублей до 100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г) 100 тыс. рублей, если цена Контракта превышает 100 млн рублей.</w:t>
      </w:r>
    </w:p>
    <w:p w:rsidR="001E4D46" w:rsidRDefault="00C21015">
      <w:pPr>
        <w:pStyle w:val="12"/>
        <w:spacing w:line="240" w:lineRule="auto"/>
        <w:rPr>
          <w:rFonts w:ascii="PT Astra Serif" w:hAnsi="PT Astra Serif"/>
        </w:rPr>
      </w:pPr>
      <w:r>
        <w:rPr>
          <w:rFonts w:ascii="PT Astra Serif" w:hAnsi="PT Astra Seri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4D46" w:rsidRDefault="00C21015">
      <w:pPr>
        <w:pStyle w:val="12"/>
        <w:spacing w:line="240" w:lineRule="auto"/>
        <w:rPr>
          <w:rFonts w:ascii="PT Astra Serif" w:hAnsi="PT Astra Serif"/>
        </w:rPr>
      </w:pPr>
      <w:r>
        <w:rPr>
          <w:rFonts w:ascii="PT Astra Serif" w:hAnsi="PT Astra Seri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E4D46" w:rsidRDefault="00C21015">
      <w:pPr>
        <w:pStyle w:val="12"/>
        <w:spacing w:line="240" w:lineRule="auto"/>
        <w:rPr>
          <w:rFonts w:ascii="PT Astra Serif" w:hAnsi="PT Astra Serif"/>
        </w:rPr>
      </w:pPr>
      <w:r>
        <w:rPr>
          <w:rFonts w:ascii="PT Astra Serif" w:hAnsi="PT Astra Serif"/>
          <w:sz w:val="22"/>
          <w:szCs w:val="22"/>
        </w:rPr>
        <w:t>11.9.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E4D46" w:rsidRDefault="00C21015">
      <w:pPr>
        <w:pStyle w:val="12"/>
        <w:spacing w:line="240" w:lineRule="auto"/>
        <w:rPr>
          <w:rFonts w:ascii="PT Astra Serif" w:hAnsi="PT Astra Serif"/>
        </w:rPr>
      </w:pPr>
      <w:r>
        <w:rPr>
          <w:rFonts w:ascii="PT Astra Serif" w:hAnsi="PT Astra Seri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E4D46" w:rsidRDefault="001E4D46">
      <w:pPr>
        <w:pStyle w:val="12"/>
        <w:spacing w:line="240" w:lineRule="auto"/>
        <w:rPr>
          <w:rFonts w:ascii="PT Astra Serif" w:hAnsi="PT Astra Serif"/>
          <w:color w:val="FF0000"/>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12. Форс-мажорные обстоятельства</w:t>
      </w:r>
    </w:p>
    <w:p w:rsidR="001E4D46" w:rsidRDefault="00C21015">
      <w:pPr>
        <w:pStyle w:val="12"/>
        <w:spacing w:line="240" w:lineRule="auto"/>
        <w:rPr>
          <w:rFonts w:ascii="PT Astra Serif" w:hAnsi="PT Astra Serif"/>
        </w:rPr>
      </w:pPr>
      <w:r>
        <w:rPr>
          <w:rFonts w:ascii="PT Astra Serif" w:hAnsi="PT Astra Serif"/>
          <w:sz w:val="22"/>
          <w:szCs w:val="22"/>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E4D46" w:rsidRDefault="00C21015">
      <w:pPr>
        <w:pStyle w:val="12"/>
        <w:spacing w:line="240" w:lineRule="auto"/>
        <w:rPr>
          <w:rFonts w:ascii="PT Astra Serif" w:hAnsi="PT Astra Serif"/>
        </w:rPr>
      </w:pPr>
      <w:r>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4D46" w:rsidRDefault="00C21015">
      <w:pPr>
        <w:pStyle w:val="12"/>
        <w:spacing w:line="240" w:lineRule="auto"/>
        <w:rPr>
          <w:rFonts w:ascii="PT Astra Serif" w:hAnsi="PT Astra Serif"/>
        </w:rPr>
      </w:pPr>
      <w:r>
        <w:rPr>
          <w:rFonts w:ascii="PT Astra Serif" w:hAnsi="PT Astra Seri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E4D46" w:rsidRDefault="00C21015">
      <w:pPr>
        <w:pStyle w:val="12"/>
        <w:spacing w:line="240" w:lineRule="auto"/>
        <w:rPr>
          <w:rFonts w:ascii="PT Astra Serif" w:hAnsi="PT Astra Serif"/>
        </w:rPr>
      </w:pPr>
      <w:r>
        <w:rPr>
          <w:rFonts w:ascii="PT Astra Serif" w:hAnsi="PT Astra Serif"/>
          <w:sz w:val="22"/>
          <w:szCs w:val="22"/>
        </w:rPr>
        <w:t xml:space="preserve">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PT Astra Serif" w:hAnsi="PT Astra Serif"/>
          <w:sz w:val="22"/>
          <w:szCs w:val="22"/>
        </w:rPr>
        <w:t>неизвещением</w:t>
      </w:r>
      <w:proofErr w:type="spellEnd"/>
      <w:r>
        <w:rPr>
          <w:rFonts w:ascii="PT Astra Serif" w:hAnsi="PT Astra Serif"/>
          <w:sz w:val="22"/>
          <w:szCs w:val="22"/>
        </w:rPr>
        <w:t xml:space="preserve"> или несвоевременным извещением.</w:t>
      </w:r>
    </w:p>
    <w:p w:rsidR="001E4D46" w:rsidRDefault="00C21015">
      <w:pPr>
        <w:pStyle w:val="12"/>
        <w:spacing w:line="240" w:lineRule="auto"/>
        <w:rPr>
          <w:rFonts w:ascii="PT Astra Serif" w:hAnsi="PT Astra Serif"/>
        </w:rPr>
      </w:pPr>
      <w:r>
        <w:rPr>
          <w:rFonts w:ascii="PT Astra Serif" w:hAnsi="PT Astra Serif"/>
          <w:sz w:val="22"/>
          <w:szCs w:val="22"/>
        </w:rPr>
        <w:t xml:space="preserve">12.4.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E4D46" w:rsidRDefault="00C21015">
      <w:pPr>
        <w:pStyle w:val="12"/>
        <w:spacing w:line="240" w:lineRule="auto"/>
        <w:rPr>
          <w:rFonts w:ascii="PT Astra Serif" w:hAnsi="PT Astra Serif"/>
        </w:rPr>
      </w:pPr>
      <w:r>
        <w:rPr>
          <w:rFonts w:ascii="PT Astra Serif" w:hAnsi="PT Astra Seri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lastRenderedPageBreak/>
        <w:t>13. Изменение и расторжение Контракта</w:t>
      </w:r>
    </w:p>
    <w:p w:rsidR="001E4D46" w:rsidRDefault="00C21015">
      <w:pPr>
        <w:pStyle w:val="12"/>
        <w:spacing w:line="240" w:lineRule="auto"/>
        <w:rPr>
          <w:rFonts w:ascii="PT Astra Serif" w:hAnsi="PT Astra Serif"/>
        </w:rPr>
      </w:pPr>
      <w:r>
        <w:rPr>
          <w:rFonts w:ascii="PT Astra Serif" w:hAnsi="PT Astra Serif"/>
          <w:sz w:val="22"/>
          <w:szCs w:val="22"/>
        </w:rPr>
        <w:t>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Закона № 44-ФЗ.</w:t>
      </w:r>
    </w:p>
    <w:p w:rsidR="001E4D46" w:rsidRDefault="00C21015">
      <w:pPr>
        <w:pStyle w:val="12"/>
        <w:spacing w:line="240" w:lineRule="auto"/>
        <w:rPr>
          <w:rFonts w:ascii="PT Astra Serif" w:hAnsi="PT Astra Serif"/>
        </w:rPr>
      </w:pPr>
      <w:r>
        <w:rPr>
          <w:rFonts w:ascii="PT Astra Serif" w:hAnsi="PT Astra Serif"/>
          <w:sz w:val="22"/>
          <w:szCs w:val="22"/>
        </w:rPr>
        <w:t xml:space="preserve">13.1.1.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1E4D46" w:rsidRDefault="00C21015">
      <w:pPr>
        <w:pStyle w:val="12"/>
        <w:spacing w:line="240" w:lineRule="auto"/>
        <w:rPr>
          <w:rFonts w:ascii="PT Astra Serif" w:hAnsi="PT Astra Serif"/>
        </w:rPr>
      </w:pPr>
      <w:r>
        <w:rPr>
          <w:rFonts w:ascii="PT Astra Serif" w:hAnsi="PT Astra Seri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rsidR="001E4D46" w:rsidRDefault="00C21015">
      <w:pPr>
        <w:pStyle w:val="12"/>
        <w:spacing w:line="240" w:lineRule="auto"/>
        <w:rPr>
          <w:rFonts w:ascii="PT Astra Serif" w:hAnsi="PT Astra Serif"/>
        </w:rPr>
      </w:pPr>
      <w:r>
        <w:rPr>
          <w:rFonts w:ascii="PT Astra Serif" w:hAnsi="PT Astra Seri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E4D46" w:rsidRDefault="00C21015">
      <w:pPr>
        <w:pStyle w:val="12"/>
        <w:spacing w:line="240" w:lineRule="auto"/>
        <w:rPr>
          <w:rFonts w:ascii="PT Astra Serif" w:hAnsi="PT Astra Serif"/>
        </w:rPr>
      </w:pPr>
      <w:r>
        <w:rPr>
          <w:rFonts w:ascii="PT Astra Serif" w:hAnsi="PT Astra Seri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E4D46" w:rsidRDefault="00C21015">
      <w:pPr>
        <w:pStyle w:val="12"/>
        <w:spacing w:line="240" w:lineRule="auto"/>
        <w:rPr>
          <w:rFonts w:ascii="PT Astra Serif" w:hAnsi="PT Astra Serif"/>
        </w:rPr>
      </w:pPr>
      <w:r>
        <w:rPr>
          <w:rFonts w:ascii="PT Astra Serif" w:hAnsi="PT Astra Serif"/>
          <w:sz w:val="22"/>
          <w:szCs w:val="22"/>
        </w:rPr>
        <w:t>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E4D46" w:rsidRDefault="00C21015">
      <w:pPr>
        <w:pStyle w:val="12"/>
        <w:spacing w:line="240" w:lineRule="auto"/>
        <w:rPr>
          <w:rFonts w:ascii="PT Astra Serif" w:hAnsi="PT Astra Serif"/>
        </w:rPr>
      </w:pPr>
      <w:r>
        <w:rPr>
          <w:rFonts w:ascii="PT Astra Serif" w:hAnsi="PT Astra Serif"/>
          <w:sz w:val="22"/>
          <w:szCs w:val="22"/>
        </w:rPr>
        <w:t>13.5.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E4D46" w:rsidRDefault="00C21015">
      <w:pPr>
        <w:pStyle w:val="12"/>
        <w:spacing w:line="240" w:lineRule="auto"/>
        <w:rPr>
          <w:rFonts w:ascii="PT Astra Serif" w:hAnsi="PT Astra Serif"/>
        </w:rPr>
      </w:pPr>
      <w:r>
        <w:rPr>
          <w:rFonts w:ascii="PT Astra Serif" w:hAnsi="PT Astra Serif"/>
          <w:sz w:val="22"/>
          <w:szCs w:val="22"/>
        </w:rPr>
        <w:t xml:space="preserve">13.6. Государственный заказчик вправе провести экспертизу поставленного товара </w:t>
      </w:r>
      <w:r>
        <w:rPr>
          <w:rFonts w:ascii="PT Astra Serif" w:hAnsi="PT Astra Serif"/>
          <w:sz w:val="22"/>
          <w:szCs w:val="22"/>
        </w:rPr>
        <w:br/>
        <w:t>с привлечением экспертов, экспертных организаций до принятия решения об одностороннем отказе от исполнения Контракта.</w:t>
      </w:r>
    </w:p>
    <w:p w:rsidR="001E4D46" w:rsidRDefault="00C21015">
      <w:pPr>
        <w:suppressAutoHyphens w:val="0"/>
        <w:spacing w:after="0" w:line="240" w:lineRule="auto"/>
        <w:ind w:firstLine="709"/>
        <w:jc w:val="both"/>
      </w:pPr>
      <w:r>
        <w:rPr>
          <w:rFonts w:ascii="PT Astra Serif" w:eastAsia="Calibri" w:hAnsi="PT Astra Serif"/>
        </w:rPr>
        <w:t xml:space="preserve">13.7. В случае принятия поставщиком предусмотренного </w:t>
      </w:r>
      <w:hyperlink r:id="rId8">
        <w:r>
          <w:rPr>
            <w:rFonts w:ascii="PT Astra Serif" w:eastAsia="Calibri" w:hAnsi="PT Astra Serif"/>
          </w:rPr>
          <w:t>ч. 19 ст. 95</w:t>
        </w:r>
      </w:hyperlink>
      <w:r>
        <w:rPr>
          <w:rFonts w:ascii="PT Astra Serif" w:eastAsia="Calibri" w:hAnsi="PT Astra Serif"/>
        </w:rPr>
        <w:t xml:space="preserve"> Федерального закона </w:t>
      </w:r>
      <w:r>
        <w:rPr>
          <w:rFonts w:ascii="PT Astra Serif" w:eastAsia="Calibri" w:hAnsi="PT Astra Serif"/>
        </w:rPr>
        <w:br/>
        <w:t xml:space="preserve">от 05.04.2013 N 44-ФЗ решения об одностороннем отказе от исполнения контракта, поставщик направляет такое решение заказчику в порядке, установленном </w:t>
      </w:r>
      <w:hyperlink r:id="rId9">
        <w:r>
          <w:rPr>
            <w:rFonts w:ascii="PT Astra Serif" w:eastAsia="Calibri" w:hAnsi="PT Astra Serif"/>
          </w:rPr>
          <w:t>ч. 20.2 ст. 95</w:t>
        </w:r>
      </w:hyperlink>
      <w:r>
        <w:rPr>
          <w:rFonts w:ascii="PT Astra Serif" w:eastAsia="Calibri" w:hAnsi="PT Astra Serif"/>
        </w:rPr>
        <w:t xml:space="preserve"> Федерального закона </w:t>
      </w:r>
      <w:r>
        <w:rPr>
          <w:rFonts w:ascii="PT Astra Serif" w:eastAsia="Calibri" w:hAnsi="PT Astra Serif"/>
        </w:rPr>
        <w:br/>
        <w:t>от 05.04.2013 N 44-ФЗ.</w:t>
      </w:r>
    </w:p>
    <w:p w:rsidR="001E4D46" w:rsidRDefault="00C21015">
      <w:pPr>
        <w:pStyle w:val="12"/>
        <w:spacing w:line="240" w:lineRule="auto"/>
        <w:rPr>
          <w:rFonts w:ascii="PT Astra Serif" w:hAnsi="PT Astra Serif"/>
        </w:rPr>
      </w:pPr>
      <w:r>
        <w:rPr>
          <w:rFonts w:ascii="PT Astra Serif" w:hAnsi="PT Astra Serif"/>
          <w:sz w:val="22"/>
          <w:szCs w:val="22"/>
        </w:rPr>
        <w:t>13.8. Нарушение Поставщиком срока поставки признается сторонами существенным нарушением и дает государственному заказчику право потребовать расторжения Контракта.</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14. Порядок разрешения споров</w:t>
      </w:r>
    </w:p>
    <w:p w:rsidR="001E4D46" w:rsidRDefault="00C21015">
      <w:pPr>
        <w:pStyle w:val="12"/>
        <w:spacing w:line="240" w:lineRule="auto"/>
        <w:rPr>
          <w:rFonts w:ascii="PT Astra Serif" w:hAnsi="PT Astra Serif"/>
        </w:rPr>
      </w:pPr>
      <w:r>
        <w:rPr>
          <w:rFonts w:ascii="PT Astra Serif" w:hAnsi="PT Astra Seri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rsidR="001E4D46" w:rsidRDefault="00C21015">
      <w:pPr>
        <w:pStyle w:val="12"/>
        <w:spacing w:line="240" w:lineRule="auto"/>
        <w:rPr>
          <w:rFonts w:ascii="PT Astra Serif" w:hAnsi="PT Astra Serif"/>
        </w:rPr>
      </w:pPr>
      <w:r>
        <w:rPr>
          <w:rFonts w:ascii="PT Astra Serif" w:hAnsi="PT Astra Seri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1E4D46" w:rsidRDefault="00C21015">
      <w:pPr>
        <w:pStyle w:val="12"/>
        <w:spacing w:line="240" w:lineRule="auto"/>
        <w:rPr>
          <w:rFonts w:ascii="PT Astra Serif" w:hAnsi="PT Astra Serif"/>
        </w:rPr>
      </w:pPr>
      <w:r>
        <w:rPr>
          <w:rFonts w:ascii="PT Astra Serif" w:hAnsi="PT Astra Seri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1E4D46" w:rsidRDefault="00C21015">
      <w:pPr>
        <w:pStyle w:val="12"/>
        <w:spacing w:line="240" w:lineRule="auto"/>
        <w:rPr>
          <w:rFonts w:ascii="PT Astra Serif" w:hAnsi="PT Astra Serif"/>
        </w:rPr>
      </w:pPr>
      <w:r>
        <w:rPr>
          <w:rFonts w:ascii="PT Astra Serif" w:hAnsi="PT Astra Serif"/>
          <w:sz w:val="22"/>
          <w:szCs w:val="22"/>
        </w:rPr>
        <w:t xml:space="preserve">14.4. Сторона, которая получила претензию, обязана ее рассмотреть и направить письменный мотивированный ответ другой стороне </w:t>
      </w:r>
      <w:r>
        <w:rPr>
          <w:rFonts w:ascii="PT Astra Serif" w:hAnsi="PT Astra Serif"/>
          <w:b/>
          <w:sz w:val="22"/>
          <w:szCs w:val="22"/>
        </w:rPr>
        <w:t>в течение 7 (семи) рабочих дней</w:t>
      </w:r>
      <w:r>
        <w:rPr>
          <w:rFonts w:ascii="PT Astra Serif" w:hAnsi="PT Astra Serif"/>
          <w:sz w:val="22"/>
          <w:szCs w:val="22"/>
        </w:rPr>
        <w:t xml:space="preserve">  с момента получения претензии.</w:t>
      </w:r>
    </w:p>
    <w:p w:rsidR="001E4D46" w:rsidRDefault="00C21015">
      <w:pPr>
        <w:pStyle w:val="12"/>
        <w:spacing w:line="240" w:lineRule="auto"/>
        <w:rPr>
          <w:rFonts w:ascii="PT Astra Serif" w:hAnsi="PT Astra Serif"/>
        </w:rPr>
      </w:pPr>
      <w:r>
        <w:rPr>
          <w:rFonts w:ascii="PT Astra Serif" w:hAnsi="PT Astra Serif"/>
          <w:sz w:val="22"/>
          <w:szCs w:val="22"/>
        </w:rPr>
        <w:t>14.5.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1E4D46" w:rsidRDefault="00C21015">
      <w:pPr>
        <w:pStyle w:val="12"/>
        <w:spacing w:line="240" w:lineRule="auto"/>
        <w:rPr>
          <w:rFonts w:ascii="PT Astra Serif" w:hAnsi="PT Astra Serif"/>
        </w:rPr>
      </w:pPr>
      <w:r>
        <w:rPr>
          <w:rFonts w:ascii="PT Astra Serif" w:hAnsi="PT Astra Serif"/>
          <w:sz w:val="22"/>
          <w:szCs w:val="22"/>
        </w:rPr>
        <w:t xml:space="preserve">14.6. Грузополучатель вправе заявлять Поставщику претензии от имени Государственного </w:t>
      </w:r>
      <w:r>
        <w:rPr>
          <w:rFonts w:ascii="PT Astra Serif" w:hAnsi="PT Astra Serif"/>
          <w:sz w:val="22"/>
          <w:szCs w:val="22"/>
        </w:rPr>
        <w:lastRenderedPageBreak/>
        <w:t>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rsidR="001E4D46" w:rsidRDefault="001E4D46">
      <w:pPr>
        <w:pStyle w:val="12"/>
        <w:spacing w:line="240" w:lineRule="auto"/>
        <w:rPr>
          <w:rFonts w:ascii="PT Astra Serif" w:hAnsi="PT Astra Serif"/>
          <w:b/>
          <w:bCs/>
          <w:sz w:val="22"/>
          <w:szCs w:val="22"/>
        </w:rPr>
      </w:pPr>
    </w:p>
    <w:p w:rsidR="001E4D46" w:rsidRDefault="00C21015">
      <w:pPr>
        <w:pStyle w:val="12"/>
        <w:spacing w:line="240" w:lineRule="auto"/>
        <w:ind w:right="-71" w:firstLine="708"/>
        <w:contextualSpacing/>
        <w:jc w:val="center"/>
        <w:rPr>
          <w:rFonts w:ascii="PT Astra Serif" w:hAnsi="PT Astra Serif"/>
        </w:rPr>
      </w:pPr>
      <w:r>
        <w:rPr>
          <w:rFonts w:ascii="PT Astra Serif" w:hAnsi="PT Astra Serif"/>
          <w:b/>
          <w:bCs/>
          <w:sz w:val="22"/>
          <w:szCs w:val="22"/>
        </w:rPr>
        <w:t>15. Обеспечение гарантийных обязательств</w:t>
      </w:r>
    </w:p>
    <w:p w:rsidR="001E4D46" w:rsidRDefault="00C21015">
      <w:pPr>
        <w:widowControl w:val="0"/>
        <w:spacing w:after="0" w:line="240" w:lineRule="auto"/>
        <w:ind w:right="-71" w:firstLine="708"/>
        <w:jc w:val="both"/>
        <w:rPr>
          <w:rFonts w:ascii="PT Astra Serif" w:hAnsi="PT Astra Serif"/>
        </w:rPr>
      </w:pPr>
      <w:r>
        <w:rPr>
          <w:rFonts w:ascii="PT Astra Serif" w:hAnsi="PT Astra Serif"/>
        </w:rPr>
        <w:t xml:space="preserve">15.1. </w:t>
      </w:r>
      <w:r>
        <w:rPr>
          <w:rFonts w:ascii="PT Astra Serif" w:eastAsia="Calibri" w:hAnsi="PT Astra Serif"/>
          <w:lang w:eastAsia="ru-RU"/>
        </w:rPr>
        <w:t xml:space="preserve">Поставщик гарантирует соответствие качества и безопасность товара, поставляемого по Контракту, </w:t>
      </w:r>
      <w:r>
        <w:rPr>
          <w:rFonts w:ascii="PT Astra Serif" w:eastAsia="Calibri" w:hAnsi="PT Astra Serif"/>
        </w:rPr>
        <w:t>качество товара должно соответствовать</w:t>
      </w:r>
      <w:r>
        <w:rPr>
          <w:rFonts w:ascii="PT Astra Serif" w:eastAsia="Calibri" w:hAnsi="PT Astra Serif"/>
          <w:bCs/>
        </w:rPr>
        <w:t>.</w:t>
      </w:r>
    </w:p>
    <w:p w:rsidR="001E4D46" w:rsidRDefault="00C21015">
      <w:pPr>
        <w:widowControl w:val="0"/>
        <w:spacing w:after="0" w:line="240" w:lineRule="auto"/>
        <w:ind w:right="-71" w:firstLine="708"/>
        <w:jc w:val="both"/>
        <w:rPr>
          <w:rFonts w:ascii="PT Astra Serif" w:hAnsi="PT Astra Serif"/>
        </w:rPr>
      </w:pPr>
      <w:r>
        <w:rPr>
          <w:rFonts w:ascii="PT Astra Serif" w:eastAsia="Calibri" w:hAnsi="PT Astra Serif"/>
          <w:lang w:eastAsia="ru-RU"/>
        </w:rPr>
        <w:t xml:space="preserve">15.2. </w:t>
      </w:r>
      <w:r>
        <w:rPr>
          <w:rFonts w:ascii="PT Astra Serif" w:eastAsia="Calibri" w:hAnsi="PT Astra Serif"/>
          <w:spacing w:val="2"/>
          <w:lang w:eastAsia="ru-RU"/>
        </w:rPr>
        <w:t xml:space="preserve">В случае обнаружения недостатков товара Государственный заказчик вправе в </w:t>
      </w:r>
      <w:r>
        <w:rPr>
          <w:rFonts w:ascii="PT Astra Serif" w:eastAsia="Calibri" w:hAnsi="PT Astra Serif"/>
          <w:lang w:eastAsia="ru-RU"/>
        </w:rPr>
        <w:t>течение действия срока годности товара</w:t>
      </w:r>
      <w:r>
        <w:rPr>
          <w:rFonts w:ascii="PT Astra Serif" w:eastAsia="Calibri" w:hAnsi="PT Astra Serif"/>
          <w:spacing w:val="2"/>
          <w:lang w:eastAsia="ru-RU"/>
        </w:rPr>
        <w:t xml:space="preserve"> предъявить Поставщику требование о замене товара ненадлежащего качества</w:t>
      </w:r>
      <w:r>
        <w:rPr>
          <w:rFonts w:ascii="PT Astra Serif" w:eastAsia="Calibri" w:hAnsi="PT Astra Serif"/>
          <w:lang w:eastAsia="ru-RU"/>
        </w:rPr>
        <w:t xml:space="preserve">. Срок замены товара ненадлежащего качества составляет 10 (десять) рабочих дней с момента получения Поставщиком </w:t>
      </w:r>
      <w:r>
        <w:rPr>
          <w:rFonts w:ascii="PT Astra Serif" w:eastAsia="Calibri" w:hAnsi="PT Astra Serif"/>
          <w:spacing w:val="2"/>
          <w:lang w:eastAsia="ru-RU"/>
        </w:rPr>
        <w:t>извещения</w:t>
      </w:r>
      <w:r>
        <w:rPr>
          <w:rFonts w:ascii="PT Astra Serif" w:eastAsia="Calibri" w:hAnsi="PT Astra Serif"/>
          <w:lang w:eastAsia="ru-RU"/>
        </w:rPr>
        <w:t xml:space="preserve"> Государственного заказчика </w:t>
      </w:r>
      <w:r>
        <w:rPr>
          <w:rFonts w:ascii="PT Astra Serif" w:eastAsia="Calibri" w:hAnsi="PT Astra Serif"/>
          <w:spacing w:val="2"/>
          <w:lang w:eastAsia="ru-RU"/>
        </w:rPr>
        <w:t xml:space="preserve">с требованием о замене </w:t>
      </w:r>
      <w:r>
        <w:rPr>
          <w:rFonts w:ascii="PT Astra Serif" w:eastAsia="Calibri" w:hAnsi="PT Astra Serif"/>
          <w:lang w:eastAsia="ru-RU"/>
        </w:rPr>
        <w:t xml:space="preserve">товара ненадлежащего качества. </w:t>
      </w:r>
    </w:p>
    <w:p w:rsidR="001E4D46" w:rsidRDefault="00C21015">
      <w:pPr>
        <w:tabs>
          <w:tab w:val="left" w:pos="-2340"/>
        </w:tabs>
        <w:suppressAutoHyphens w:val="0"/>
        <w:spacing w:after="0" w:line="252" w:lineRule="auto"/>
        <w:ind w:firstLine="709"/>
        <w:jc w:val="both"/>
        <w:rPr>
          <w:rFonts w:ascii="PT Astra Serif" w:hAnsi="PT Astra Serif"/>
        </w:rPr>
      </w:pPr>
      <w:r>
        <w:rPr>
          <w:rFonts w:ascii="PT Astra Serif" w:eastAsia="Calibri" w:hAnsi="PT Astra Serif"/>
          <w:spacing w:val="2"/>
          <w:lang w:eastAsia="ru-RU"/>
        </w:rPr>
        <w:t xml:space="preserve">15.3. Замена товара </w:t>
      </w:r>
      <w:r>
        <w:rPr>
          <w:rFonts w:ascii="PT Astra Serif" w:eastAsia="Calibri" w:hAnsi="PT Astra Serif"/>
          <w:lang w:eastAsia="ru-RU"/>
        </w:rPr>
        <w:t xml:space="preserve">ненадлежащего качества </w:t>
      </w:r>
      <w:r>
        <w:rPr>
          <w:rFonts w:ascii="PT Astra Serif" w:eastAsia="Calibri" w:hAnsi="PT Astra Serif"/>
          <w:spacing w:val="2"/>
          <w:lang w:eastAsia="ru-RU"/>
        </w:rPr>
        <w:t xml:space="preserve">осуществляется силами Поставщика. </w:t>
      </w:r>
      <w:r>
        <w:rPr>
          <w:rFonts w:ascii="PT Astra Serif" w:eastAsia="Calibri" w:hAnsi="PT Astra Serif"/>
          <w:lang w:eastAsia="ru-RU"/>
        </w:rPr>
        <w:t>Все расходы, связанные с заменой товара ненадлежащего качества, оплачиваются за счет Поставщика.</w:t>
      </w:r>
    </w:p>
    <w:p w:rsidR="001E4D46" w:rsidRDefault="00C21015">
      <w:pPr>
        <w:pStyle w:val="12"/>
        <w:spacing w:line="240" w:lineRule="auto"/>
        <w:ind w:firstLine="708"/>
        <w:contextualSpacing/>
        <w:rPr>
          <w:rFonts w:ascii="PT Astra Serif" w:hAnsi="PT Astra Serif"/>
        </w:rPr>
      </w:pPr>
      <w:r>
        <w:rPr>
          <w:rFonts w:ascii="PT Astra Serif" w:eastAsia="Calibri" w:hAnsi="PT Astra Serif"/>
          <w:spacing w:val="-1"/>
          <w:sz w:val="22"/>
          <w:szCs w:val="22"/>
          <w:lang w:eastAsia="zh-CN"/>
        </w:rPr>
        <w:t xml:space="preserve">15.4. Поставщик гарантирует, что товар принадлежит ему на праве </w:t>
      </w:r>
      <w:r>
        <w:rPr>
          <w:rFonts w:ascii="PT Astra Serif" w:eastAsia="Calibri" w:hAnsi="PT Astra Serif"/>
          <w:spacing w:val="1"/>
          <w:sz w:val="22"/>
          <w:szCs w:val="22"/>
          <w:lang w:eastAsia="zh-CN"/>
        </w:rPr>
        <w:t xml:space="preserve">собственности, не заложен, не является предметом ареста, свободен от прав третьих лиц и ввезен </w:t>
      </w:r>
      <w:r>
        <w:rPr>
          <w:rFonts w:ascii="PT Astra Serif" w:eastAsia="Calibri" w:hAnsi="PT Astra Serif"/>
          <w:sz w:val="22"/>
          <w:szCs w:val="22"/>
          <w:lang w:eastAsia="zh-CN"/>
        </w:rPr>
        <w:t>на территорию РФ с соблюдением всех правил, установленных законодательством РФ.</w:t>
      </w:r>
    </w:p>
    <w:p w:rsidR="001E4D46" w:rsidRDefault="001E4D46">
      <w:pPr>
        <w:pStyle w:val="12"/>
        <w:spacing w:line="240" w:lineRule="auto"/>
        <w:rPr>
          <w:rFonts w:ascii="PT Astra Serif" w:hAnsi="PT Astra Serif"/>
          <w:b/>
          <w:bCs/>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16. Прочие условия</w:t>
      </w:r>
    </w:p>
    <w:p w:rsidR="001E4D46" w:rsidRDefault="00C21015">
      <w:pPr>
        <w:pStyle w:val="12"/>
        <w:spacing w:line="240" w:lineRule="auto"/>
        <w:rPr>
          <w:rFonts w:ascii="PT Astra Serif" w:hAnsi="PT Astra Serif"/>
        </w:rPr>
      </w:pPr>
      <w:r>
        <w:rPr>
          <w:rFonts w:ascii="PT Astra Serif" w:hAnsi="PT Astra Serif"/>
          <w:sz w:val="22"/>
          <w:szCs w:val="22"/>
        </w:rPr>
        <w:t>16.1. Настоящий Контракт составлен в форме электронного документа и подписан Сторонами с использованием ЭП.</w:t>
      </w:r>
    </w:p>
    <w:p w:rsidR="001E4D46" w:rsidRDefault="00C21015">
      <w:pPr>
        <w:pStyle w:val="12"/>
        <w:spacing w:line="240" w:lineRule="auto"/>
        <w:rPr>
          <w:rFonts w:ascii="PT Astra Serif" w:hAnsi="PT Astra Serif"/>
        </w:rPr>
      </w:pPr>
      <w:r>
        <w:rPr>
          <w:rFonts w:ascii="PT Astra Serif" w:hAnsi="PT Astra Serif"/>
          <w:sz w:val="22"/>
          <w:szCs w:val="22"/>
        </w:rPr>
        <w:t xml:space="preserve">16.2.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1E4D46" w:rsidRDefault="00C21015">
      <w:pPr>
        <w:pStyle w:val="12"/>
        <w:spacing w:line="240" w:lineRule="auto"/>
        <w:rPr>
          <w:rFonts w:ascii="PT Astra Serif" w:hAnsi="PT Astra Serif"/>
        </w:rPr>
      </w:pPr>
      <w:r>
        <w:rPr>
          <w:rFonts w:ascii="PT Astra Serif" w:hAnsi="PT Astra Serif"/>
          <w:sz w:val="22"/>
          <w:szCs w:val="22"/>
        </w:rPr>
        <w:t xml:space="preserve">16.3.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E4D46" w:rsidRDefault="00C21015">
      <w:pPr>
        <w:pStyle w:val="12"/>
        <w:spacing w:line="240" w:lineRule="auto"/>
        <w:rPr>
          <w:rFonts w:ascii="PT Astra Serif" w:hAnsi="PT Astra Serif"/>
        </w:rPr>
      </w:pPr>
      <w:r>
        <w:rPr>
          <w:rFonts w:ascii="PT Astra Serif" w:hAnsi="PT Astra Serif"/>
          <w:sz w:val="22"/>
          <w:szCs w:val="22"/>
        </w:rPr>
        <w:t xml:space="preserve">16.4.При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rsidR="001E4D46" w:rsidRDefault="00C21015">
      <w:pPr>
        <w:pStyle w:val="12"/>
        <w:spacing w:line="240" w:lineRule="auto"/>
        <w:rPr>
          <w:rFonts w:ascii="PT Astra Serif" w:hAnsi="PT Astra Serif"/>
        </w:rPr>
      </w:pPr>
      <w:r>
        <w:rPr>
          <w:rFonts w:ascii="PT Astra Serif" w:hAnsi="PT Astra Serif"/>
          <w:sz w:val="22"/>
          <w:szCs w:val="22"/>
        </w:rPr>
        <w:t>16.5. Во всем остальном, что не предусмотрено Контрактом, Стороны руководствуются действующим законодательством Российской Федерации.</w:t>
      </w:r>
    </w:p>
    <w:p w:rsidR="001E4D46" w:rsidRDefault="00C21015">
      <w:pPr>
        <w:pStyle w:val="12"/>
        <w:spacing w:line="240" w:lineRule="auto"/>
        <w:rPr>
          <w:rFonts w:ascii="PT Astra Serif" w:hAnsi="PT Astra Serif"/>
        </w:rPr>
      </w:pPr>
      <w:r>
        <w:rPr>
          <w:rFonts w:ascii="PT Astra Serif" w:hAnsi="PT Astra Serif"/>
          <w:sz w:val="22"/>
          <w:szCs w:val="22"/>
        </w:rPr>
        <w:t>16.6.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1E4D46" w:rsidRDefault="00C21015">
      <w:pPr>
        <w:pStyle w:val="12"/>
        <w:spacing w:line="240" w:lineRule="auto"/>
        <w:rPr>
          <w:rFonts w:ascii="PT Astra Serif" w:hAnsi="PT Astra Serif"/>
        </w:rPr>
      </w:pPr>
      <w:r>
        <w:rPr>
          <w:rFonts w:ascii="PT Astra Serif" w:hAnsi="PT Astra Seri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E4D46" w:rsidRDefault="00C21015">
      <w:pPr>
        <w:pStyle w:val="12"/>
        <w:spacing w:line="240" w:lineRule="auto"/>
        <w:rPr>
          <w:rFonts w:ascii="PT Astra Serif" w:hAnsi="PT Astra Serif"/>
        </w:rPr>
      </w:pPr>
      <w:r>
        <w:rPr>
          <w:rFonts w:ascii="PT Astra Serif" w:hAnsi="PT Astra Serif"/>
          <w:sz w:val="22"/>
          <w:szCs w:val="22"/>
        </w:rPr>
        <w:t>- заказным письмом с уведомлением о вручении;</w:t>
      </w:r>
    </w:p>
    <w:p w:rsidR="001E4D46" w:rsidRDefault="00C21015">
      <w:pPr>
        <w:pStyle w:val="12"/>
        <w:spacing w:line="240" w:lineRule="auto"/>
        <w:rPr>
          <w:rFonts w:ascii="PT Astra Serif" w:hAnsi="PT Astra Serif"/>
        </w:rPr>
      </w:pPr>
      <w:r>
        <w:rPr>
          <w:rFonts w:ascii="PT Astra Serif" w:hAnsi="PT Astra Serif"/>
          <w:sz w:val="22"/>
          <w:szCs w:val="22"/>
        </w:rPr>
        <w:t>- по электронной почте;</w:t>
      </w:r>
    </w:p>
    <w:p w:rsidR="001E4D46" w:rsidRDefault="00C21015">
      <w:pPr>
        <w:pStyle w:val="12"/>
        <w:spacing w:line="240" w:lineRule="auto"/>
        <w:rPr>
          <w:rFonts w:ascii="PT Astra Serif" w:hAnsi="PT Astra Serif"/>
        </w:rPr>
      </w:pPr>
      <w:r>
        <w:rPr>
          <w:rFonts w:ascii="PT Astra Serif" w:hAnsi="PT Astra Serif"/>
          <w:sz w:val="22"/>
          <w:szCs w:val="22"/>
        </w:rPr>
        <w:t>- телеграммой.</w:t>
      </w:r>
    </w:p>
    <w:p w:rsidR="001E4D46" w:rsidRDefault="00C21015">
      <w:pPr>
        <w:pStyle w:val="12"/>
        <w:spacing w:line="240" w:lineRule="auto"/>
        <w:rPr>
          <w:rFonts w:ascii="PT Astra Serif" w:hAnsi="PT Astra Serif"/>
        </w:rPr>
      </w:pPr>
      <w:r>
        <w:rPr>
          <w:rFonts w:ascii="PT Astra Serif" w:hAnsi="PT Astra Serif"/>
          <w:sz w:val="22"/>
          <w:szCs w:val="22"/>
        </w:rPr>
        <w:t>16.7.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1E4D46" w:rsidRDefault="00C21015">
      <w:pPr>
        <w:pStyle w:val="12"/>
        <w:spacing w:line="240" w:lineRule="auto"/>
        <w:rPr>
          <w:rFonts w:ascii="PT Astra Serif" w:hAnsi="PT Astra Serif"/>
        </w:rPr>
      </w:pPr>
      <w:r>
        <w:rPr>
          <w:rFonts w:ascii="PT Astra Serif" w:hAnsi="PT Astra Serif"/>
          <w:sz w:val="22"/>
          <w:szCs w:val="22"/>
        </w:rPr>
        <w:t xml:space="preserve">16.8. Все юридически значимые сообщения должны направляться исключительно </w:t>
      </w:r>
      <w:r>
        <w:rPr>
          <w:rFonts w:ascii="PT Astra Serif" w:hAnsi="PT Astra Serif"/>
          <w:sz w:val="22"/>
          <w:szCs w:val="22"/>
        </w:rPr>
        <w:br/>
        <w:t>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rsidR="001E4D46" w:rsidRDefault="00C21015">
      <w:pPr>
        <w:pStyle w:val="12"/>
        <w:spacing w:line="240" w:lineRule="auto"/>
        <w:rPr>
          <w:rFonts w:ascii="PT Astra Serif" w:hAnsi="PT Astra Serif"/>
        </w:rPr>
      </w:pPr>
      <w:r>
        <w:rPr>
          <w:rFonts w:ascii="PT Astra Serif" w:hAnsi="PT Astra Serif"/>
          <w:sz w:val="22"/>
          <w:szCs w:val="22"/>
        </w:rPr>
        <w:t xml:space="preserve">16.9. Если иное не предусмотрено законом, все юридически значимые сообщения </w:t>
      </w:r>
      <w:r>
        <w:rPr>
          <w:rFonts w:ascii="PT Astra Serif" w:hAnsi="PT Astra Serif"/>
          <w:sz w:val="22"/>
          <w:szCs w:val="22"/>
        </w:rPr>
        <w:br/>
        <w:t xml:space="preserve">по Контракту влекут для получающей их стороны наступление гражданско-правовых последствий </w:t>
      </w:r>
      <w:r>
        <w:rPr>
          <w:rFonts w:ascii="PT Astra Serif" w:hAnsi="PT Astra Serif"/>
          <w:sz w:val="22"/>
          <w:szCs w:val="22"/>
        </w:rPr>
        <w:br/>
        <w:t xml:space="preserve">с момента доставки соответствующего сообщения ей или ее представителю. </w:t>
      </w:r>
    </w:p>
    <w:p w:rsidR="001E4D46" w:rsidRDefault="00C21015">
      <w:pPr>
        <w:pStyle w:val="12"/>
        <w:spacing w:line="240" w:lineRule="auto"/>
        <w:rPr>
          <w:rFonts w:ascii="PT Astra Serif" w:hAnsi="PT Astra Serif"/>
        </w:rPr>
      </w:pPr>
      <w:r>
        <w:rPr>
          <w:rFonts w:ascii="PT Astra Serif" w:hAnsi="PT Astra Serif"/>
          <w:sz w:val="22"/>
          <w:szCs w:val="22"/>
        </w:rPr>
        <w:t>16.10.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E4D46" w:rsidRDefault="00C21015">
      <w:pPr>
        <w:pStyle w:val="12"/>
        <w:spacing w:line="240" w:lineRule="auto"/>
        <w:rPr>
          <w:rFonts w:ascii="PT Astra Serif" w:hAnsi="PT Astra Serif"/>
        </w:rPr>
      </w:pPr>
      <w:r>
        <w:rPr>
          <w:rFonts w:ascii="PT Astra Serif" w:hAnsi="PT Astra Serif"/>
          <w:sz w:val="22"/>
          <w:szCs w:val="22"/>
        </w:rPr>
        <w:t>16.11. Приложения к Контракту, являющиеся его неотъемлемыми частями:</w:t>
      </w:r>
      <w:r>
        <w:rPr>
          <w:rFonts w:ascii="PT Astra Serif" w:hAnsi="PT Astra Serif"/>
          <w:sz w:val="22"/>
          <w:szCs w:val="22"/>
        </w:rPr>
        <w:tab/>
      </w:r>
    </w:p>
    <w:p w:rsidR="001E4D46" w:rsidRDefault="00C21015">
      <w:pPr>
        <w:pStyle w:val="12"/>
        <w:spacing w:line="240" w:lineRule="auto"/>
        <w:rPr>
          <w:rFonts w:ascii="PT Astra Serif" w:hAnsi="PT Astra Serif"/>
        </w:rPr>
      </w:pPr>
      <w:r>
        <w:rPr>
          <w:rFonts w:ascii="PT Astra Serif" w:hAnsi="PT Astra Serif"/>
          <w:sz w:val="22"/>
          <w:szCs w:val="22"/>
        </w:rPr>
        <w:lastRenderedPageBreak/>
        <w:t>- Приложение № 1 Спецификация;</w:t>
      </w:r>
    </w:p>
    <w:p w:rsidR="001E4D46" w:rsidRDefault="00C21015">
      <w:pPr>
        <w:pStyle w:val="12"/>
        <w:spacing w:line="240" w:lineRule="auto"/>
        <w:rPr>
          <w:rFonts w:ascii="PT Astra Serif" w:hAnsi="PT Astra Serif"/>
        </w:rPr>
      </w:pPr>
      <w:r>
        <w:rPr>
          <w:rFonts w:ascii="PT Astra Serif" w:hAnsi="PT Astra Serif"/>
          <w:sz w:val="22"/>
          <w:szCs w:val="22"/>
        </w:rPr>
        <w:t>- Приложение № 2 Технические и качественные характеристики товара;</w:t>
      </w:r>
    </w:p>
    <w:p w:rsidR="001E4D46" w:rsidRDefault="00C21015">
      <w:pPr>
        <w:pStyle w:val="12"/>
        <w:spacing w:line="240" w:lineRule="auto"/>
        <w:rPr>
          <w:rFonts w:ascii="PT Astra Serif" w:hAnsi="PT Astra Serif"/>
        </w:rPr>
      </w:pPr>
      <w:r>
        <w:rPr>
          <w:rFonts w:ascii="PT Astra Serif" w:hAnsi="PT Astra Serif"/>
          <w:sz w:val="22"/>
          <w:szCs w:val="22"/>
        </w:rPr>
        <w:t>- Приложение № 3 Акт приемочной комиссии поставленного товара.</w:t>
      </w:r>
    </w:p>
    <w:p w:rsidR="001E4D46" w:rsidRDefault="00C21015">
      <w:pPr>
        <w:pStyle w:val="12"/>
        <w:spacing w:line="240" w:lineRule="auto"/>
        <w:rPr>
          <w:rFonts w:ascii="PT Astra Serif" w:hAnsi="PT Astra Serif"/>
        </w:rPr>
      </w:pPr>
      <w:r>
        <w:rPr>
          <w:rFonts w:ascii="PT Astra Serif" w:hAnsi="PT Astra Serif"/>
          <w:sz w:val="22"/>
          <w:szCs w:val="22"/>
        </w:rPr>
        <w:t>16.12. Ответственное должностное лицо заказчика:</w:t>
      </w:r>
    </w:p>
    <w:p w:rsidR="001E4D46" w:rsidRDefault="00C21015">
      <w:pPr>
        <w:pStyle w:val="12"/>
        <w:spacing w:line="240" w:lineRule="auto"/>
        <w:rPr>
          <w:rFonts w:ascii="PT Astra Serif" w:hAnsi="PT Astra Serif"/>
        </w:rPr>
      </w:pPr>
      <w:r>
        <w:rPr>
          <w:rFonts w:ascii="PT Astra Serif" w:hAnsi="PT Astra Serif"/>
          <w:color w:val="002060"/>
          <w:sz w:val="22"/>
          <w:szCs w:val="22"/>
        </w:rPr>
        <w:t xml:space="preserve">- </w:t>
      </w:r>
      <w:proofErr w:type="spellStart"/>
      <w:r w:rsidR="0024525A">
        <w:rPr>
          <w:rFonts w:ascii="PT Astra Serif" w:hAnsi="PT Astra Serif"/>
          <w:color w:val="002060"/>
          <w:sz w:val="22"/>
          <w:szCs w:val="22"/>
        </w:rPr>
        <w:t>Ооржак</w:t>
      </w:r>
      <w:proofErr w:type="spellEnd"/>
      <w:r w:rsidR="0024525A">
        <w:rPr>
          <w:rFonts w:ascii="PT Astra Serif" w:hAnsi="PT Astra Serif"/>
          <w:color w:val="002060"/>
          <w:sz w:val="22"/>
          <w:szCs w:val="22"/>
        </w:rPr>
        <w:t xml:space="preserve"> Юлия Александровна</w:t>
      </w:r>
      <w:r w:rsidR="0024525A">
        <w:rPr>
          <w:rFonts w:ascii="PT Astra Serif" w:hAnsi="PT Astra Serif"/>
          <w:b/>
          <w:color w:val="002060"/>
          <w:sz w:val="22"/>
          <w:szCs w:val="22"/>
        </w:rPr>
        <w:t>, 8 (39422) 94-691</w:t>
      </w:r>
      <w:r>
        <w:rPr>
          <w:rFonts w:ascii="PT Astra Serif" w:hAnsi="PT Astra Serif"/>
          <w:color w:val="002060"/>
          <w:sz w:val="22"/>
          <w:szCs w:val="22"/>
        </w:rPr>
        <w:t>.</w:t>
      </w:r>
    </w:p>
    <w:p w:rsidR="001E4D46" w:rsidRDefault="00C21015">
      <w:pPr>
        <w:pStyle w:val="12"/>
        <w:spacing w:line="240" w:lineRule="auto"/>
        <w:rPr>
          <w:rFonts w:ascii="PT Astra Serif" w:hAnsi="PT Astra Serif"/>
        </w:rPr>
      </w:pPr>
      <w:r>
        <w:rPr>
          <w:rFonts w:ascii="PT Astra Serif" w:hAnsi="PT Astra Serif"/>
          <w:sz w:val="22"/>
          <w:szCs w:val="22"/>
        </w:rPr>
        <w:t xml:space="preserve">16.13. Срок исполнения контракта установлен в соответствии со сроками поставки товара </w:t>
      </w:r>
      <w:r>
        <w:rPr>
          <w:rFonts w:ascii="PT Astra Serif" w:hAnsi="PT Astra Serif"/>
          <w:sz w:val="22"/>
          <w:szCs w:val="22"/>
        </w:rPr>
        <w:br/>
        <w:t xml:space="preserve">(в приложении №1), сроками приемки товара, согласно п. 8.2.2., и сроками оплаты товара, согласно </w:t>
      </w:r>
      <w:r>
        <w:rPr>
          <w:rFonts w:ascii="PT Astra Serif" w:hAnsi="PT Astra Serif"/>
          <w:sz w:val="22"/>
          <w:szCs w:val="22"/>
        </w:rPr>
        <w:br/>
        <w:t xml:space="preserve">п. 3.5. контракта. </w:t>
      </w:r>
    </w:p>
    <w:p w:rsidR="001E4D46" w:rsidRDefault="001E4D46">
      <w:pPr>
        <w:pStyle w:val="12"/>
        <w:spacing w:line="240" w:lineRule="auto"/>
        <w:rPr>
          <w:rFonts w:ascii="PT Astra Serif" w:hAnsi="PT Astra Serif"/>
          <w:sz w:val="22"/>
          <w:szCs w:val="22"/>
        </w:rPr>
      </w:pPr>
    </w:p>
    <w:p w:rsidR="001E4D46" w:rsidRDefault="00C21015">
      <w:pPr>
        <w:spacing w:after="0" w:line="240" w:lineRule="auto"/>
        <w:jc w:val="center"/>
        <w:rPr>
          <w:rFonts w:ascii="PT Astra Serif" w:hAnsi="PT Astra Serif"/>
        </w:rPr>
      </w:pPr>
      <w:r>
        <w:rPr>
          <w:rFonts w:ascii="PT Astra Serif" w:hAnsi="PT Astra Serif"/>
          <w:b/>
        </w:rPr>
        <w:t>17. Срок действия Контракта</w:t>
      </w:r>
    </w:p>
    <w:p w:rsidR="001E4D46" w:rsidRDefault="00C21015">
      <w:pPr>
        <w:pStyle w:val="12"/>
        <w:spacing w:line="240" w:lineRule="auto"/>
        <w:rPr>
          <w:rFonts w:ascii="PT Astra Serif" w:hAnsi="PT Astra Serif"/>
        </w:rPr>
      </w:pPr>
      <w:r>
        <w:rPr>
          <w:rFonts w:ascii="PT Astra Serif" w:hAnsi="PT Astra Serif"/>
          <w:sz w:val="22"/>
          <w:szCs w:val="22"/>
        </w:rPr>
        <w:t xml:space="preserve">17.1. Контракт вступает в силу с момента его подписания уполномоченными представителями Сторон и действует </w:t>
      </w:r>
      <w:r>
        <w:rPr>
          <w:rFonts w:ascii="PT Astra Serif" w:hAnsi="PT Astra Serif"/>
          <w:b/>
          <w:sz w:val="22"/>
          <w:szCs w:val="22"/>
        </w:rPr>
        <w:t>до 30 декабря 2026 г. и исполнение включительно</w:t>
      </w:r>
      <w:r>
        <w:rPr>
          <w:rFonts w:ascii="PT Astra Serif" w:hAnsi="PT Astra Serif"/>
          <w:sz w:val="22"/>
          <w:szCs w:val="22"/>
        </w:rPr>
        <w:t>, а в части осуществления поставки, оплаты, урегулирования споров и гарантийных обязательств – до полного исполнения обязательств.</w:t>
      </w:r>
    </w:p>
    <w:p w:rsidR="001E4D46" w:rsidRDefault="00C21015">
      <w:pPr>
        <w:pStyle w:val="12"/>
        <w:spacing w:line="240" w:lineRule="auto"/>
        <w:rPr>
          <w:rFonts w:ascii="PT Astra Serif" w:hAnsi="PT Astra Serif"/>
        </w:rPr>
      </w:pPr>
      <w:r>
        <w:rPr>
          <w:rFonts w:ascii="PT Astra Serif" w:hAnsi="PT Astra Serif"/>
          <w:sz w:val="22"/>
          <w:szCs w:val="22"/>
        </w:rPr>
        <w:t>17.2. Окончание срока действия Контракта не освобождает Стороны от ответственности за нарушение обязательств по Контракту.</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ind w:firstLine="0"/>
        <w:jc w:val="center"/>
        <w:rPr>
          <w:rFonts w:ascii="PT Astra Serif" w:hAnsi="PT Astra Serif"/>
        </w:rPr>
      </w:pPr>
      <w:r>
        <w:rPr>
          <w:rFonts w:ascii="PT Astra Serif" w:hAnsi="PT Astra Serif"/>
          <w:b/>
          <w:sz w:val="22"/>
          <w:szCs w:val="22"/>
        </w:rPr>
        <w:t>18. Юридические адреса, банковские реквизиты и подписи Сторон</w:t>
      </w:r>
    </w:p>
    <w:p w:rsidR="001E4D46" w:rsidRDefault="001E4D46">
      <w:pPr>
        <w:pStyle w:val="12"/>
        <w:spacing w:line="240" w:lineRule="auto"/>
        <w:ind w:firstLine="0"/>
        <w:jc w:val="center"/>
        <w:rPr>
          <w:rFonts w:ascii="PT Astra Serif" w:hAnsi="PT Astra Serif"/>
          <w:sz w:val="22"/>
          <w:szCs w:val="22"/>
        </w:rPr>
      </w:pPr>
    </w:p>
    <w:tbl>
      <w:tblPr>
        <w:tblW w:w="9356" w:type="dxa"/>
        <w:tblInd w:w="-118" w:type="dxa"/>
        <w:tblLayout w:type="fixed"/>
        <w:tblLook w:val="0000" w:firstRow="0" w:lastRow="0" w:firstColumn="0" w:lastColumn="0" w:noHBand="0" w:noVBand="0"/>
      </w:tblPr>
      <w:tblGrid>
        <w:gridCol w:w="4533"/>
        <w:gridCol w:w="4823"/>
      </w:tblGrid>
      <w:tr w:rsidR="001E4D46">
        <w:trPr>
          <w:trHeight w:val="6598"/>
        </w:trPr>
        <w:tc>
          <w:tcPr>
            <w:tcW w:w="4533" w:type="dxa"/>
            <w:tcBorders>
              <w:top w:val="single" w:sz="4" w:space="0" w:color="000000"/>
              <w:left w:val="single" w:sz="4" w:space="0" w:color="000000"/>
              <w:bottom w:val="single" w:sz="4" w:space="0" w:color="000000"/>
              <w:right w:val="single" w:sz="4" w:space="0" w:color="000000"/>
            </w:tcBorders>
          </w:tcPr>
          <w:p w:rsid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b/>
                <w:szCs w:val="24"/>
              </w:rPr>
              <w:t>Государственный заказчик:</w:t>
            </w:r>
            <w:r w:rsidRPr="00716A7D">
              <w:rPr>
                <w:rFonts w:ascii="PT Astra Serif" w:eastAsia="Calibri" w:hAnsi="PT Astra Serif"/>
                <w:szCs w:val="24"/>
              </w:rPr>
              <w:t xml:space="preserve"> </w:t>
            </w:r>
          </w:p>
          <w:p w:rsid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 xml:space="preserve">ФКУ КП-3 УФСИН России </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по Республике Тыва</w:t>
            </w:r>
          </w:p>
          <w:p w:rsidR="00716A7D" w:rsidRPr="00716A7D" w:rsidRDefault="00716A7D" w:rsidP="00716A7D">
            <w:pPr>
              <w:widowControl w:val="0"/>
              <w:spacing w:line="240" w:lineRule="auto"/>
              <w:contextualSpacing/>
              <w:rPr>
                <w:rFonts w:ascii="PT Astra Serif" w:eastAsia="Calibri" w:hAnsi="PT Astra Serif"/>
                <w:szCs w:val="24"/>
              </w:rPr>
            </w:pPr>
            <w:r w:rsidRPr="0078309C">
              <w:rPr>
                <w:rFonts w:ascii="PT Astra Serif" w:eastAsia="Calibri" w:hAnsi="PT Astra Serif"/>
                <w:b/>
                <w:szCs w:val="24"/>
              </w:rPr>
              <w:t xml:space="preserve">Адрес почтовый, юридический: </w:t>
            </w:r>
            <w:r w:rsidRPr="00716A7D">
              <w:rPr>
                <w:rFonts w:ascii="PT Astra Serif" w:eastAsia="Calibri" w:hAnsi="PT Astra Serif"/>
                <w:szCs w:val="24"/>
              </w:rPr>
              <w:t xml:space="preserve">667010, Республика Тыва, город Кызыл, </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ул. Калинина, 140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Тел. (39422) 94659, 94650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Kp3.tuva@17.fsin.gov.ru</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ИНН 1701037441/ КПП 170101001</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БИК 015004950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Наименование получателя: ФКУ КП-3 УФСИН России по Республике Тыва</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Лицевой счет: 03121789830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Казначейский расчетный счет:</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03211643000000015102</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Единый казначейский счет (корр. счет): 40102810445370000043</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Наименование банка: ОКЦ №1 Сибирского ГУ БАНКА РОССИИ//УФК по Новосибирской области, г. Новосибирск</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ОКТМО 93701000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Дата постановки на учет в налоговом органе 30.11.2004 г.</w:t>
            </w:r>
          </w:p>
          <w:p w:rsidR="00716A7D" w:rsidRPr="00716A7D" w:rsidRDefault="00716A7D" w:rsidP="00716A7D">
            <w:pPr>
              <w:widowControl w:val="0"/>
              <w:spacing w:line="240" w:lineRule="auto"/>
              <w:contextualSpacing/>
              <w:rPr>
                <w:rFonts w:ascii="PT Astra Serif" w:eastAsia="Calibri" w:hAnsi="PT Astra Serif"/>
                <w:szCs w:val="24"/>
              </w:rPr>
            </w:pP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Начальник</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_______</w:t>
            </w:r>
            <w:r w:rsidR="00E30AE7" w:rsidRPr="00E30AE7">
              <w:rPr>
                <w:rFonts w:ascii="PT Astra Serif" w:eastAsia="Calibri" w:hAnsi="PT Astra Serif"/>
                <w:szCs w:val="24"/>
              </w:rPr>
              <w:t xml:space="preserve"> Э.П.</w:t>
            </w:r>
            <w:r w:rsidRPr="00716A7D">
              <w:rPr>
                <w:rFonts w:ascii="PT Astra Serif" w:eastAsia="Calibri" w:hAnsi="PT Astra Serif"/>
                <w:szCs w:val="24"/>
              </w:rPr>
              <w:t>__________/_</w:t>
            </w:r>
            <w:r w:rsidR="0078309C">
              <w:rPr>
                <w:rFonts w:ascii="PT Astra Serif" w:eastAsia="Calibri" w:hAnsi="PT Astra Serif"/>
                <w:szCs w:val="24"/>
              </w:rPr>
              <w:t>___________</w:t>
            </w:r>
            <w:r w:rsidRPr="00716A7D">
              <w:rPr>
                <w:rFonts w:ascii="PT Astra Serif" w:eastAsia="Calibri" w:hAnsi="PT Astra Serif"/>
                <w:szCs w:val="24"/>
              </w:rPr>
              <w:t>__/</w:t>
            </w:r>
          </w:p>
          <w:p w:rsidR="001E4D46" w:rsidRDefault="001E4D46" w:rsidP="00E30AE7">
            <w:pPr>
              <w:widowControl w:val="0"/>
              <w:spacing w:line="240" w:lineRule="auto"/>
              <w:contextualSpacing/>
              <w:rPr>
                <w:rFonts w:ascii="PT Astra Serif" w:eastAsia="Calibri" w:hAnsi="PT Astra Serif"/>
                <w:szCs w:val="24"/>
              </w:rPr>
            </w:pPr>
          </w:p>
        </w:tc>
        <w:tc>
          <w:tcPr>
            <w:tcW w:w="4822" w:type="dxa"/>
            <w:tcBorders>
              <w:top w:val="single" w:sz="4" w:space="0" w:color="000000"/>
              <w:left w:val="single" w:sz="4" w:space="0" w:color="000000"/>
              <w:bottom w:val="single" w:sz="4" w:space="0" w:color="000000"/>
              <w:right w:val="single" w:sz="4" w:space="0" w:color="000000"/>
            </w:tcBorders>
          </w:tcPr>
          <w:p w:rsidR="00E30AE7" w:rsidRPr="0078309C" w:rsidRDefault="0078309C" w:rsidP="0060759B">
            <w:pPr>
              <w:widowControl w:val="0"/>
              <w:spacing w:line="240" w:lineRule="auto"/>
              <w:contextualSpacing/>
              <w:rPr>
                <w:rFonts w:ascii="PT Astra Serif" w:hAnsi="PT Astra Serif"/>
                <w:b/>
              </w:rPr>
            </w:pPr>
            <w:r w:rsidRPr="0078309C">
              <w:rPr>
                <w:rFonts w:ascii="PT Astra Serif" w:hAnsi="PT Astra Serif"/>
                <w:b/>
              </w:rPr>
              <w:t>Поставщик:</w:t>
            </w:r>
          </w:p>
        </w:tc>
      </w:tr>
    </w:tbl>
    <w:p w:rsidR="001E4D46" w:rsidRDefault="001E4D46">
      <w:pPr>
        <w:sectPr w:rsidR="001E4D46">
          <w:pgSz w:w="11906" w:h="16838"/>
          <w:pgMar w:top="1134" w:right="567" w:bottom="1134" w:left="1701" w:header="0" w:footer="0" w:gutter="0"/>
          <w:cols w:space="720"/>
          <w:formProt w:val="0"/>
          <w:docGrid w:linePitch="100" w:charSpace="8192"/>
        </w:sectPr>
      </w:pPr>
    </w:p>
    <w:p w:rsidR="001E4D46" w:rsidRDefault="00C21015">
      <w:pPr>
        <w:spacing w:after="0"/>
        <w:jc w:val="right"/>
        <w:rPr>
          <w:rFonts w:ascii="PT Astra Serif" w:hAnsi="PT Astra Serif"/>
        </w:rPr>
      </w:pPr>
      <w:r>
        <w:rPr>
          <w:rFonts w:ascii="PT Astra Serif" w:hAnsi="PT Astra Serif"/>
        </w:rPr>
        <w:lastRenderedPageBreak/>
        <w:t>Приложение № 1</w:t>
      </w:r>
    </w:p>
    <w:p w:rsidR="001E4D46" w:rsidRDefault="00C21015">
      <w:pPr>
        <w:pStyle w:val="ab"/>
        <w:spacing w:after="0"/>
        <w:jc w:val="right"/>
        <w:rPr>
          <w:rFonts w:ascii="PT Astra Serif" w:hAnsi="PT Astra Serif"/>
          <w:sz w:val="22"/>
          <w:szCs w:val="22"/>
        </w:rPr>
      </w:pPr>
      <w:r>
        <w:rPr>
          <w:rFonts w:ascii="PT Astra Serif" w:hAnsi="PT Astra Serif"/>
          <w:sz w:val="22"/>
          <w:szCs w:val="22"/>
        </w:rPr>
        <w:t xml:space="preserve">                                                 к Контракту №______ от _________2026 г.</w:t>
      </w:r>
    </w:p>
    <w:p w:rsidR="001E4D46" w:rsidRDefault="001E4D46">
      <w:pPr>
        <w:spacing w:after="0"/>
        <w:jc w:val="center"/>
        <w:rPr>
          <w:rFonts w:ascii="PT Astra Serif" w:hAnsi="PT Astra Serif"/>
          <w:b/>
        </w:rPr>
      </w:pPr>
    </w:p>
    <w:p w:rsidR="001E4D46" w:rsidRDefault="00C21015">
      <w:pPr>
        <w:spacing w:after="0"/>
        <w:jc w:val="center"/>
        <w:rPr>
          <w:rFonts w:ascii="PT Astra Serif" w:hAnsi="PT Astra Serif"/>
          <w:b/>
        </w:rPr>
      </w:pPr>
      <w:r>
        <w:rPr>
          <w:rFonts w:ascii="PT Astra Serif" w:hAnsi="PT Astra Serif"/>
          <w:b/>
        </w:rPr>
        <w:t xml:space="preserve">Спецификация </w:t>
      </w:r>
    </w:p>
    <w:p w:rsidR="001E4D46" w:rsidRDefault="001E4D46">
      <w:pPr>
        <w:spacing w:after="0"/>
        <w:jc w:val="center"/>
        <w:rPr>
          <w:rFonts w:ascii="PT Astra Serif" w:hAnsi="PT Astra Serif"/>
          <w:b/>
        </w:rPr>
      </w:pPr>
    </w:p>
    <w:p w:rsidR="001E4D46" w:rsidRDefault="00C21015">
      <w:pPr>
        <w:spacing w:after="0"/>
      </w:pPr>
      <w:r>
        <w:rPr>
          <w:rFonts w:ascii="PT Astra Serif" w:hAnsi="PT Astra Serif"/>
          <w:b/>
        </w:rPr>
        <w:t>Государственный заказчик:</w:t>
      </w:r>
      <w:r>
        <w:rPr>
          <w:rFonts w:ascii="PT Astra Serif" w:hAnsi="PT Astra Serif"/>
        </w:rPr>
        <w:t xml:space="preserve"> </w:t>
      </w:r>
      <w:r>
        <w:rPr>
          <w:rFonts w:ascii="PT Astra Serif" w:hAnsi="PT Astra Serif"/>
          <w:b/>
        </w:rPr>
        <w:t>ФКУ КП-3 УФСИН России по Республике Тыва</w:t>
      </w:r>
    </w:p>
    <w:p w:rsidR="001E4D46" w:rsidRDefault="001E4D46">
      <w:pPr>
        <w:spacing w:after="0"/>
        <w:rPr>
          <w:rFonts w:ascii="PT Astra Serif" w:hAnsi="PT Astra Serif"/>
          <w:b/>
        </w:rPr>
      </w:pPr>
    </w:p>
    <w:p w:rsidR="001E4D46" w:rsidRDefault="00C21015">
      <w:pPr>
        <w:spacing w:after="0"/>
        <w:rPr>
          <w:rFonts w:ascii="PT Astra Serif" w:hAnsi="PT Astra Serif"/>
          <w:b/>
        </w:rPr>
      </w:pPr>
      <w:r>
        <w:rPr>
          <w:rFonts w:ascii="PT Astra Serif" w:hAnsi="PT Astra Serif"/>
          <w:b/>
        </w:rPr>
        <w:t xml:space="preserve">Поставщик: </w:t>
      </w:r>
      <w:r w:rsidR="00E30AE7">
        <w:rPr>
          <w:rFonts w:ascii="PT Astra Serif" w:hAnsi="PT Astra Serif"/>
          <w:b/>
        </w:rPr>
        <w:t>Общество с ограниченной ответственностью «информационные технологии»</w:t>
      </w:r>
    </w:p>
    <w:p w:rsidR="001E4D46" w:rsidRDefault="001E4D46">
      <w:pPr>
        <w:spacing w:after="0"/>
        <w:jc w:val="center"/>
        <w:rPr>
          <w:rFonts w:ascii="PT Astra Serif" w:hAnsi="PT Astra Serif"/>
          <w:b/>
        </w:rPr>
      </w:pPr>
    </w:p>
    <w:tbl>
      <w:tblPr>
        <w:tblW w:w="4850" w:type="pct"/>
        <w:tblInd w:w="-118" w:type="dxa"/>
        <w:tblLayout w:type="fixed"/>
        <w:tblLook w:val="0000" w:firstRow="0" w:lastRow="0" w:firstColumn="0" w:lastColumn="0" w:noHBand="0" w:noVBand="0"/>
      </w:tblPr>
      <w:tblGrid>
        <w:gridCol w:w="553"/>
        <w:gridCol w:w="4664"/>
        <w:gridCol w:w="753"/>
        <w:gridCol w:w="1097"/>
        <w:gridCol w:w="1273"/>
        <w:gridCol w:w="1218"/>
      </w:tblGrid>
      <w:tr w:rsidR="001E4D46">
        <w:tc>
          <w:tcPr>
            <w:tcW w:w="54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 п/п</w:t>
            </w:r>
          </w:p>
        </w:tc>
        <w:tc>
          <w:tcPr>
            <w:tcW w:w="456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Наименование товара</w:t>
            </w:r>
          </w:p>
        </w:tc>
        <w:tc>
          <w:tcPr>
            <w:tcW w:w="736"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Ед.</w:t>
            </w:r>
          </w:p>
          <w:p w:rsidR="001E4D46" w:rsidRDefault="00C21015">
            <w:pPr>
              <w:spacing w:after="0" w:line="240" w:lineRule="auto"/>
              <w:jc w:val="center"/>
              <w:rPr>
                <w:rFonts w:ascii="PT Astra Serif" w:hAnsi="PT Astra Serif"/>
              </w:rPr>
            </w:pPr>
            <w:r>
              <w:rPr>
                <w:rFonts w:ascii="PT Astra Serif" w:hAnsi="PT Astra Serif"/>
              </w:rPr>
              <w:t>изм.</w:t>
            </w:r>
          </w:p>
          <w:p w:rsidR="001E4D46" w:rsidRDefault="001E4D46">
            <w:pPr>
              <w:spacing w:after="0" w:line="240" w:lineRule="auto"/>
              <w:jc w:val="center"/>
              <w:rPr>
                <w:rFonts w:ascii="PT Astra Serif" w:hAnsi="PT Astra Serif"/>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Кол-во</w:t>
            </w:r>
          </w:p>
        </w:tc>
        <w:tc>
          <w:tcPr>
            <w:tcW w:w="1245"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 xml:space="preserve">Цена за 1 </w:t>
            </w:r>
            <w:proofErr w:type="spellStart"/>
            <w:r>
              <w:rPr>
                <w:rFonts w:ascii="PT Astra Serif" w:hAnsi="PT Astra Serif"/>
              </w:rPr>
              <w:t>ед.изм</w:t>
            </w:r>
            <w:proofErr w:type="spellEnd"/>
            <w:r>
              <w:rPr>
                <w:rFonts w:ascii="PT Astra Serif" w:hAnsi="PT Astra Serif"/>
              </w:rPr>
              <w:t>.</w:t>
            </w:r>
          </w:p>
          <w:p w:rsidR="001E4D46" w:rsidRDefault="00C21015">
            <w:pPr>
              <w:spacing w:after="0" w:line="240" w:lineRule="auto"/>
              <w:jc w:val="center"/>
              <w:rPr>
                <w:rFonts w:ascii="PT Astra Serif" w:hAnsi="PT Astra Serif"/>
              </w:rPr>
            </w:pPr>
            <w:r>
              <w:rPr>
                <w:rFonts w:ascii="PT Astra Serif" w:hAnsi="PT Astra Serif"/>
              </w:rPr>
              <w:t>в руб.</w:t>
            </w:r>
          </w:p>
        </w:tc>
        <w:tc>
          <w:tcPr>
            <w:tcW w:w="119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Сумма в руб.</w:t>
            </w:r>
          </w:p>
        </w:tc>
      </w:tr>
      <w:tr w:rsidR="001E4D46">
        <w:trPr>
          <w:trHeight w:val="433"/>
        </w:trPr>
        <w:tc>
          <w:tcPr>
            <w:tcW w:w="54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1</w:t>
            </w:r>
          </w:p>
        </w:tc>
        <w:tc>
          <w:tcPr>
            <w:tcW w:w="4561" w:type="dxa"/>
            <w:tcBorders>
              <w:top w:val="single" w:sz="4" w:space="0" w:color="000000"/>
              <w:left w:val="single" w:sz="4" w:space="0" w:color="000000"/>
              <w:bottom w:val="single" w:sz="4" w:space="0" w:color="000000"/>
              <w:right w:val="single" w:sz="4" w:space="0" w:color="000000"/>
            </w:tcBorders>
            <w:vAlign w:val="center"/>
          </w:tcPr>
          <w:p w:rsidR="001E4D46" w:rsidRPr="0078309C" w:rsidRDefault="0078309C" w:rsidP="00716A7D">
            <w:pPr>
              <w:rPr>
                <w:rFonts w:ascii="PT Astra Serif" w:hAnsi="PT Astra Serif"/>
              </w:rPr>
            </w:pPr>
            <w:r>
              <w:rPr>
                <w:rFonts w:ascii="PT Astra Serif" w:hAnsi="PT Astra Serif"/>
              </w:rPr>
              <w:t>Видеокамера</w:t>
            </w:r>
          </w:p>
        </w:tc>
        <w:tc>
          <w:tcPr>
            <w:tcW w:w="736"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proofErr w:type="spellStart"/>
            <w:r>
              <w:rPr>
                <w:rFonts w:ascii="PT Astra Serif" w:hAnsi="PT Astra Serif"/>
              </w:rPr>
              <w:t>шт</w:t>
            </w:r>
            <w:proofErr w:type="spellEnd"/>
          </w:p>
        </w:tc>
        <w:tc>
          <w:tcPr>
            <w:tcW w:w="1073" w:type="dxa"/>
            <w:tcBorders>
              <w:top w:val="single" w:sz="4" w:space="0" w:color="000000"/>
              <w:bottom w:val="single" w:sz="4" w:space="0" w:color="000000"/>
              <w:right w:val="single" w:sz="4" w:space="0" w:color="000000"/>
            </w:tcBorders>
            <w:vAlign w:val="center"/>
          </w:tcPr>
          <w:p w:rsidR="001E4D46" w:rsidRDefault="00C21015">
            <w:pPr>
              <w:spacing w:after="0" w:line="240" w:lineRule="auto"/>
              <w:jc w:val="center"/>
            </w:pPr>
            <w:r>
              <w:rPr>
                <w:rFonts w:ascii="PT Astra Serif" w:hAnsi="PT Astra Serif"/>
              </w:rPr>
              <w:t>1</w:t>
            </w:r>
          </w:p>
        </w:tc>
        <w:tc>
          <w:tcPr>
            <w:tcW w:w="1245"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r>
      <w:tr w:rsidR="001E4D46">
        <w:trPr>
          <w:trHeight w:val="357"/>
        </w:trPr>
        <w:tc>
          <w:tcPr>
            <w:tcW w:w="541"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jc w:val="center"/>
              <w:rPr>
                <w:rFonts w:ascii="PT Astra Serif" w:hAnsi="PT Astra Serif"/>
              </w:rPr>
            </w:pPr>
          </w:p>
        </w:tc>
        <w:tc>
          <w:tcPr>
            <w:tcW w:w="456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rPr>
                <w:rFonts w:ascii="PT Astra Serif" w:hAnsi="PT Astra Serif"/>
              </w:rPr>
            </w:pPr>
            <w:r>
              <w:rPr>
                <w:rFonts w:ascii="PT Astra Serif" w:hAnsi="PT Astra Serif"/>
              </w:rPr>
              <w:t>ИТОГО:</w:t>
            </w:r>
          </w:p>
        </w:tc>
        <w:tc>
          <w:tcPr>
            <w:tcW w:w="736"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c>
          <w:tcPr>
            <w:tcW w:w="1073" w:type="dxa"/>
            <w:tcBorders>
              <w:top w:val="single" w:sz="4" w:space="0" w:color="000000"/>
              <w:left w:val="single" w:sz="4" w:space="0" w:color="000000"/>
              <w:bottom w:val="single" w:sz="4" w:space="0" w:color="000000"/>
              <w:right w:val="single" w:sz="4" w:space="0" w:color="000000"/>
            </w:tcBorders>
          </w:tcPr>
          <w:p w:rsidR="001E4D46" w:rsidRDefault="001E4D46">
            <w:pPr>
              <w:spacing w:after="0" w:line="240" w:lineRule="auto"/>
              <w:rPr>
                <w:rFonts w:ascii="PT Astra Serif" w:hAnsi="PT Astra Serif"/>
                <w:b/>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r>
    </w:tbl>
    <w:p w:rsidR="001E4D46" w:rsidRDefault="001E4D46">
      <w:pPr>
        <w:spacing w:after="0"/>
        <w:jc w:val="both"/>
        <w:rPr>
          <w:rFonts w:ascii="PT Astra Serif" w:hAnsi="PT Astra Serif"/>
          <w:b/>
        </w:rPr>
      </w:pPr>
    </w:p>
    <w:p w:rsidR="001E4D46" w:rsidRDefault="00C21015">
      <w:pPr>
        <w:spacing w:after="0"/>
        <w:jc w:val="both"/>
      </w:pPr>
      <w:proofErr w:type="gramStart"/>
      <w:r>
        <w:rPr>
          <w:rFonts w:ascii="PT Astra Serif" w:hAnsi="PT Astra Serif"/>
          <w:b/>
        </w:rPr>
        <w:t>ИТОГО:</w:t>
      </w:r>
      <w:r w:rsidR="0060759B">
        <w:rPr>
          <w:rFonts w:ascii="PT Astra Serif" w:hAnsi="PT Astra Serif"/>
        </w:rPr>
        <w:t xml:space="preserve">   </w:t>
      </w:r>
      <w:proofErr w:type="gramEnd"/>
      <w:r w:rsidR="0060759B">
        <w:rPr>
          <w:rFonts w:ascii="PT Astra Serif" w:hAnsi="PT Astra Serif"/>
        </w:rPr>
        <w:t xml:space="preserve"> </w:t>
      </w:r>
      <w:r>
        <w:rPr>
          <w:rFonts w:ascii="PT Astra Serif" w:hAnsi="PT Astra Serif"/>
        </w:rPr>
        <w:t>(</w:t>
      </w:r>
      <w:r w:rsidR="0060759B">
        <w:rPr>
          <w:rFonts w:ascii="PT Astra Serif" w:hAnsi="PT Astra Serif"/>
        </w:rPr>
        <w:t xml:space="preserve"> </w:t>
      </w:r>
      <w:r w:rsidR="0078309C">
        <w:rPr>
          <w:rFonts w:ascii="PT Astra Serif" w:hAnsi="PT Astra Serif"/>
        </w:rPr>
        <w:t>_______________________</w:t>
      </w:r>
      <w:r w:rsidR="0060759B">
        <w:rPr>
          <w:rFonts w:ascii="PT Astra Serif" w:hAnsi="PT Astra Serif"/>
        </w:rPr>
        <w:t xml:space="preserve"> </w:t>
      </w:r>
      <w:r>
        <w:rPr>
          <w:rFonts w:ascii="PT Astra Serif" w:hAnsi="PT Astra Serif"/>
        </w:rPr>
        <w:t>) рублей</w:t>
      </w:r>
      <w:r w:rsidR="00E30AE7" w:rsidRPr="00E30AE7">
        <w:rPr>
          <w:rFonts w:ascii="PT Astra Serif" w:hAnsi="PT Astra Serif"/>
        </w:rPr>
        <w:t xml:space="preserve">  </w:t>
      </w:r>
      <w:r w:rsidR="00E30AE7">
        <w:rPr>
          <w:rFonts w:ascii="PT Astra Serif" w:hAnsi="PT Astra Serif"/>
        </w:rPr>
        <w:t>копеек</w:t>
      </w:r>
      <w:r>
        <w:rPr>
          <w:rFonts w:ascii="PT Astra Serif" w:hAnsi="PT Astra Serif"/>
        </w:rPr>
        <w:t>.</w:t>
      </w:r>
    </w:p>
    <w:p w:rsidR="001E4D46" w:rsidRDefault="001E4D46">
      <w:pPr>
        <w:spacing w:after="0"/>
        <w:jc w:val="both"/>
        <w:rPr>
          <w:rFonts w:ascii="PT Astra Serif" w:hAnsi="PT Astra Serif"/>
        </w:rPr>
      </w:pPr>
    </w:p>
    <w:p w:rsidR="001E4D46" w:rsidRDefault="00C21015">
      <w:pPr>
        <w:spacing w:after="0"/>
        <w:jc w:val="both"/>
      </w:pPr>
      <w:r>
        <w:rPr>
          <w:rFonts w:ascii="PT Astra Serif" w:hAnsi="PT Astra Serif"/>
        </w:rPr>
        <w:t xml:space="preserve">Сроки поставки: </w:t>
      </w:r>
      <w:proofErr w:type="gramStart"/>
      <w:r>
        <w:rPr>
          <w:rFonts w:ascii="PT Astra Serif" w:hAnsi="PT Astra Serif"/>
          <w:b/>
        </w:rPr>
        <w:t>В</w:t>
      </w:r>
      <w:proofErr w:type="gramEnd"/>
      <w:r>
        <w:rPr>
          <w:rFonts w:ascii="PT Astra Serif" w:hAnsi="PT Astra Serif"/>
          <w:b/>
        </w:rPr>
        <w:t xml:space="preserve"> течение 20 (двадцати) рабочих дней с даты заключения Государственного контракта.</w:t>
      </w:r>
    </w:p>
    <w:p w:rsidR="001E4D46" w:rsidRDefault="001E4D46">
      <w:pPr>
        <w:spacing w:after="0"/>
        <w:jc w:val="both"/>
        <w:rPr>
          <w:rFonts w:ascii="PT Astra Serif" w:hAnsi="PT Astra Serif"/>
          <w:b/>
        </w:rPr>
      </w:pPr>
    </w:p>
    <w:p w:rsidR="001E4D46" w:rsidRDefault="001E4D46">
      <w:pPr>
        <w:spacing w:after="0"/>
        <w:jc w:val="both"/>
        <w:rPr>
          <w:rFonts w:ascii="PT Astra Serif" w:hAnsi="PT Astra Serif"/>
          <w:b/>
        </w:rPr>
      </w:pPr>
    </w:p>
    <w:tbl>
      <w:tblPr>
        <w:tblW w:w="8396" w:type="dxa"/>
        <w:tblLayout w:type="fixed"/>
        <w:tblLook w:val="0000" w:firstRow="0" w:lastRow="0" w:firstColumn="0" w:lastColumn="0" w:noHBand="0" w:noVBand="0"/>
      </w:tblPr>
      <w:tblGrid>
        <w:gridCol w:w="4963"/>
        <w:gridCol w:w="3433"/>
      </w:tblGrid>
      <w:tr w:rsidR="001E4D46">
        <w:trPr>
          <w:trHeight w:val="807"/>
        </w:trPr>
        <w:tc>
          <w:tcPr>
            <w:tcW w:w="4962" w:type="dxa"/>
          </w:tcPr>
          <w:p w:rsidR="001E4D46" w:rsidRDefault="00C21015">
            <w:pPr>
              <w:spacing w:after="0"/>
              <w:rPr>
                <w:rFonts w:ascii="PT Astra Serif" w:hAnsi="PT Astra Serif"/>
                <w:b/>
              </w:rPr>
            </w:pPr>
            <w:r>
              <w:rPr>
                <w:rFonts w:ascii="PT Astra Serif" w:hAnsi="PT Astra Serif"/>
                <w:b/>
              </w:rPr>
              <w:t>«Государственный заказчик»</w:t>
            </w:r>
          </w:p>
          <w:p w:rsidR="001E4D46" w:rsidRDefault="001E4D46">
            <w:pPr>
              <w:spacing w:after="0"/>
              <w:rPr>
                <w:rFonts w:ascii="PT Astra Serif" w:hAnsi="PT Astra Serif"/>
                <w:b/>
              </w:rPr>
            </w:pPr>
          </w:p>
          <w:p w:rsidR="001E4D46" w:rsidRDefault="00C21015">
            <w:pPr>
              <w:spacing w:after="0"/>
              <w:rPr>
                <w:rFonts w:ascii="PT Astra Serif" w:hAnsi="PT Astra Serif"/>
                <w:u w:val="single"/>
              </w:rPr>
            </w:pPr>
            <w:r>
              <w:rPr>
                <w:rFonts w:ascii="PT Astra Serif" w:hAnsi="PT Astra Serif"/>
                <w:u w:val="single"/>
              </w:rPr>
              <w:t>_______ЭП____</w:t>
            </w:r>
            <w:r w:rsidRPr="00F03129">
              <w:rPr>
                <w:rFonts w:ascii="PT Astra Serif" w:hAnsi="PT Astra Serif"/>
              </w:rPr>
              <w:t>/</w:t>
            </w:r>
            <w:r w:rsidR="0078309C">
              <w:rPr>
                <w:rFonts w:ascii="PT Astra Serif" w:hAnsi="PT Astra Serif"/>
              </w:rPr>
              <w:t>______________</w:t>
            </w:r>
            <w:r w:rsidRPr="00F03129">
              <w:rPr>
                <w:rFonts w:ascii="PT Astra Serif" w:hAnsi="PT Astra Serif"/>
              </w:rPr>
              <w:t>/</w:t>
            </w:r>
          </w:p>
          <w:p w:rsidR="001E4D46" w:rsidRDefault="001E4D46">
            <w:pPr>
              <w:spacing w:after="0" w:line="240" w:lineRule="auto"/>
              <w:rPr>
                <w:rFonts w:ascii="PT Astra Serif" w:hAnsi="PT Astra Serif"/>
              </w:rPr>
            </w:pPr>
          </w:p>
        </w:tc>
        <w:tc>
          <w:tcPr>
            <w:tcW w:w="3433" w:type="dxa"/>
          </w:tcPr>
          <w:p w:rsidR="001E4D46" w:rsidRDefault="00C21015">
            <w:pPr>
              <w:spacing w:after="0"/>
              <w:rPr>
                <w:rFonts w:ascii="PT Astra Serif" w:hAnsi="PT Astra Serif"/>
                <w:b/>
              </w:rPr>
            </w:pPr>
            <w:r>
              <w:rPr>
                <w:rFonts w:ascii="PT Astra Serif" w:hAnsi="PT Astra Serif"/>
                <w:b/>
              </w:rPr>
              <w:t>«Поставщик»</w:t>
            </w:r>
          </w:p>
          <w:p w:rsidR="001E4D46" w:rsidRDefault="001E4D46">
            <w:pPr>
              <w:spacing w:after="0"/>
              <w:rPr>
                <w:rFonts w:ascii="PT Astra Serif" w:hAnsi="PT Astra Serif"/>
                <w:b/>
              </w:rPr>
            </w:pPr>
          </w:p>
          <w:p w:rsidR="001E4D46" w:rsidRDefault="00C21015">
            <w:pPr>
              <w:pStyle w:val="FR1"/>
              <w:spacing w:before="0"/>
              <w:ind w:right="-71"/>
              <w:contextualSpacing/>
              <w:rPr>
                <w:rFonts w:ascii="PT Astra Serif" w:hAnsi="PT Astra Serif"/>
                <w:b w:val="0"/>
                <w:sz w:val="22"/>
                <w:szCs w:val="22"/>
                <w:u w:val="single"/>
              </w:rPr>
            </w:pPr>
            <w:r>
              <w:rPr>
                <w:rFonts w:ascii="PT Astra Serif" w:hAnsi="PT Astra Serif"/>
                <w:b w:val="0"/>
                <w:sz w:val="22"/>
                <w:szCs w:val="22"/>
                <w:u w:val="single"/>
              </w:rPr>
              <w:t>_______</w:t>
            </w:r>
            <w:r w:rsidR="0060759B">
              <w:rPr>
                <w:rFonts w:ascii="PT Astra Serif" w:hAnsi="PT Astra Serif"/>
                <w:b w:val="0"/>
                <w:sz w:val="22"/>
                <w:szCs w:val="22"/>
                <w:u w:val="single"/>
              </w:rPr>
              <w:t xml:space="preserve"> </w:t>
            </w:r>
            <w:r>
              <w:rPr>
                <w:rFonts w:ascii="PT Astra Serif" w:hAnsi="PT Astra Serif"/>
                <w:b w:val="0"/>
                <w:sz w:val="22"/>
                <w:szCs w:val="22"/>
                <w:u w:val="single"/>
              </w:rPr>
              <w:t>___</w:t>
            </w:r>
            <w:r w:rsidRPr="00F03129">
              <w:rPr>
                <w:rFonts w:ascii="PT Astra Serif" w:hAnsi="PT Astra Serif"/>
                <w:b w:val="0"/>
                <w:sz w:val="22"/>
                <w:szCs w:val="22"/>
              </w:rPr>
              <w:t>/</w:t>
            </w:r>
            <w:r w:rsidR="0060759B">
              <w:rPr>
                <w:rFonts w:ascii="PT Astra Serif" w:hAnsi="PT Astra Serif"/>
                <w:b w:val="0"/>
                <w:sz w:val="22"/>
                <w:szCs w:val="22"/>
              </w:rPr>
              <w:t>___________</w:t>
            </w:r>
            <w:r w:rsidRPr="00F03129">
              <w:rPr>
                <w:rFonts w:ascii="PT Astra Serif" w:hAnsi="PT Astra Serif"/>
                <w:b w:val="0"/>
                <w:sz w:val="22"/>
                <w:szCs w:val="22"/>
              </w:rPr>
              <w:t>/</w:t>
            </w:r>
          </w:p>
          <w:p w:rsidR="001E4D46" w:rsidRDefault="001E4D46">
            <w:pPr>
              <w:pStyle w:val="ab"/>
              <w:spacing w:after="0"/>
              <w:rPr>
                <w:rFonts w:ascii="PT Astra Serif" w:hAnsi="PT Astra Serif"/>
                <w:sz w:val="22"/>
                <w:szCs w:val="22"/>
              </w:rPr>
            </w:pPr>
          </w:p>
        </w:tc>
      </w:tr>
    </w:tbl>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C21015">
      <w:pPr>
        <w:spacing w:after="0"/>
        <w:jc w:val="right"/>
        <w:rPr>
          <w:rFonts w:ascii="PT Astra Serif" w:hAnsi="PT Astra Serif"/>
        </w:rPr>
      </w:pPr>
      <w:r>
        <w:rPr>
          <w:rFonts w:ascii="PT Astra Serif" w:hAnsi="PT Astra Serif"/>
          <w:sz w:val="24"/>
          <w:szCs w:val="24"/>
        </w:rPr>
        <w:lastRenderedPageBreak/>
        <w:t>Приложение № 2</w:t>
      </w:r>
    </w:p>
    <w:p w:rsidR="001E4D46" w:rsidRDefault="00C21015">
      <w:pPr>
        <w:pStyle w:val="ab"/>
        <w:spacing w:after="0"/>
        <w:jc w:val="right"/>
        <w:rPr>
          <w:rFonts w:ascii="PT Astra Serif" w:hAnsi="PT Astra Serif"/>
        </w:rPr>
      </w:pPr>
      <w:r>
        <w:rPr>
          <w:rFonts w:ascii="PT Astra Serif" w:hAnsi="PT Astra Serif"/>
          <w:sz w:val="24"/>
          <w:szCs w:val="24"/>
        </w:rPr>
        <w:t xml:space="preserve">                                                                                      к Контракту №______ от _________2026 г.</w:t>
      </w:r>
    </w:p>
    <w:p w:rsidR="001E4D46" w:rsidRDefault="001E4D46">
      <w:pPr>
        <w:pStyle w:val="ab"/>
        <w:spacing w:after="0"/>
        <w:jc w:val="right"/>
        <w:rPr>
          <w:rFonts w:ascii="PT Astra Serif" w:hAnsi="PT Astra Serif"/>
          <w:b/>
          <w:bCs/>
          <w:color w:val="7030A0"/>
          <w:kern w:val="2"/>
          <w:sz w:val="24"/>
          <w:szCs w:val="24"/>
        </w:rPr>
      </w:pPr>
    </w:p>
    <w:p w:rsidR="001E4D46" w:rsidRDefault="00C21015">
      <w:pPr>
        <w:spacing w:after="0"/>
        <w:jc w:val="center"/>
        <w:rPr>
          <w:rFonts w:ascii="PT Astra Serif" w:hAnsi="PT Astra Serif"/>
          <w:b/>
          <w:bCs/>
          <w:color w:val="7030A0"/>
          <w:kern w:val="2"/>
          <w:sz w:val="24"/>
          <w:szCs w:val="24"/>
        </w:rPr>
      </w:pPr>
      <w:r>
        <w:rPr>
          <w:rFonts w:ascii="PT Astra Serif" w:hAnsi="PT Astra Serif"/>
          <w:b/>
          <w:bCs/>
          <w:color w:val="7030A0"/>
          <w:kern w:val="2"/>
          <w:sz w:val="24"/>
          <w:szCs w:val="24"/>
        </w:rPr>
        <w:t>ТЕХНИЧЕСКИЕ И КАЧЕСТВЕННЫЕ ХАРАКТЕРИСТИКИ ТОВАРА</w:t>
      </w:r>
    </w:p>
    <w:p w:rsidR="001E4D46" w:rsidRDefault="001E4D46">
      <w:pPr>
        <w:spacing w:after="0"/>
        <w:jc w:val="center"/>
        <w:rPr>
          <w:rFonts w:ascii="PT Astra Serif" w:hAnsi="PT Astra Serif"/>
          <w:b/>
          <w:bCs/>
          <w:color w:val="7030A0"/>
          <w:kern w:val="2"/>
          <w:sz w:val="24"/>
          <w:szCs w:val="24"/>
        </w:rPr>
      </w:pPr>
    </w:p>
    <w:tbl>
      <w:tblPr>
        <w:tblStyle w:val="aff1"/>
        <w:tblW w:w="9854" w:type="dxa"/>
        <w:tblLayout w:type="fixed"/>
        <w:tblLook w:val="04A0" w:firstRow="1" w:lastRow="0" w:firstColumn="1" w:lastColumn="0" w:noHBand="0" w:noVBand="1"/>
      </w:tblPr>
      <w:tblGrid>
        <w:gridCol w:w="535"/>
        <w:gridCol w:w="1556"/>
        <w:gridCol w:w="3206"/>
        <w:gridCol w:w="4557"/>
      </w:tblGrid>
      <w:tr w:rsidR="001E4D46">
        <w:tc>
          <w:tcPr>
            <w:tcW w:w="534" w:type="dxa"/>
          </w:tcPr>
          <w:p w:rsidR="001E4D46" w:rsidRDefault="00C21015">
            <w:pPr>
              <w:spacing w:after="0"/>
              <w:jc w:val="center"/>
              <w:rPr>
                <w:rFonts w:ascii="PT Astra Serif" w:hAnsi="PT Astra Serif"/>
              </w:rPr>
            </w:pPr>
            <w:r>
              <w:rPr>
                <w:rFonts w:ascii="PT Astra Serif" w:hAnsi="PT Astra Serif"/>
              </w:rPr>
              <w:t>№п/п</w:t>
            </w:r>
          </w:p>
        </w:tc>
        <w:tc>
          <w:tcPr>
            <w:tcW w:w="1556" w:type="dxa"/>
          </w:tcPr>
          <w:p w:rsidR="001E4D46" w:rsidRDefault="00C21015">
            <w:pPr>
              <w:spacing w:after="0"/>
              <w:jc w:val="center"/>
              <w:rPr>
                <w:rFonts w:ascii="PT Astra Serif" w:hAnsi="PT Astra Serif"/>
              </w:rPr>
            </w:pPr>
            <w:r>
              <w:rPr>
                <w:rFonts w:ascii="PT Astra Serif" w:hAnsi="PT Astra Serif"/>
              </w:rPr>
              <w:t>ОКПД2 по КТРУ</w:t>
            </w:r>
          </w:p>
        </w:tc>
        <w:tc>
          <w:tcPr>
            <w:tcW w:w="3206" w:type="dxa"/>
          </w:tcPr>
          <w:p w:rsidR="001E4D46" w:rsidRDefault="00C21015">
            <w:pPr>
              <w:spacing w:after="0"/>
              <w:jc w:val="center"/>
              <w:rPr>
                <w:rFonts w:ascii="PT Astra Serif" w:hAnsi="PT Astra Serif"/>
              </w:rPr>
            </w:pPr>
            <w:r>
              <w:rPr>
                <w:rFonts w:ascii="PT Astra Serif" w:hAnsi="PT Astra Serif"/>
              </w:rPr>
              <w:t>Наименование</w:t>
            </w:r>
          </w:p>
        </w:tc>
        <w:tc>
          <w:tcPr>
            <w:tcW w:w="4557" w:type="dxa"/>
          </w:tcPr>
          <w:p w:rsidR="001E4D46" w:rsidRDefault="00C21015">
            <w:pPr>
              <w:spacing w:after="0"/>
              <w:jc w:val="center"/>
              <w:rPr>
                <w:rFonts w:ascii="PT Astra Serif" w:hAnsi="PT Astra Serif"/>
              </w:rPr>
            </w:pPr>
            <w:r>
              <w:rPr>
                <w:rFonts w:ascii="PT Astra Serif" w:hAnsi="PT Astra Serif"/>
              </w:rPr>
              <w:t>Требования к товару</w:t>
            </w:r>
          </w:p>
        </w:tc>
      </w:tr>
      <w:tr w:rsidR="001E4D46">
        <w:tc>
          <w:tcPr>
            <w:tcW w:w="534" w:type="dxa"/>
          </w:tcPr>
          <w:p w:rsidR="001E4D46" w:rsidRDefault="00C21015">
            <w:pPr>
              <w:spacing w:after="0"/>
              <w:jc w:val="center"/>
              <w:rPr>
                <w:rFonts w:ascii="PT Astra Serif" w:hAnsi="PT Astra Serif"/>
              </w:rPr>
            </w:pPr>
            <w:r>
              <w:rPr>
                <w:rFonts w:ascii="PT Astra Serif" w:hAnsi="PT Astra Serif"/>
              </w:rPr>
              <w:t>1</w:t>
            </w:r>
          </w:p>
        </w:tc>
        <w:tc>
          <w:tcPr>
            <w:tcW w:w="1556" w:type="dxa"/>
          </w:tcPr>
          <w:p w:rsidR="001E4D46" w:rsidRDefault="00C21015">
            <w:pPr>
              <w:jc w:val="center"/>
              <w:rPr>
                <w:rFonts w:ascii="PT Astra Serif" w:hAnsi="PT Astra Serif"/>
                <w:color w:val="000000"/>
              </w:rPr>
            </w:pPr>
            <w:r>
              <w:rPr>
                <w:rFonts w:ascii="PT Astra Serif" w:hAnsi="PT Astra Serif"/>
                <w:color w:val="000000"/>
              </w:rPr>
              <w:t>26.40.33.110</w:t>
            </w:r>
          </w:p>
        </w:tc>
        <w:tc>
          <w:tcPr>
            <w:tcW w:w="3206" w:type="dxa"/>
          </w:tcPr>
          <w:p w:rsidR="001E4D46" w:rsidRDefault="00C21015">
            <w:pPr>
              <w:rPr>
                <w:rFonts w:ascii="PT Astra Serif" w:hAnsi="PT Astra Serif"/>
              </w:rPr>
            </w:pPr>
            <w:r>
              <w:rPr>
                <w:rFonts w:ascii="PT Astra Serif" w:hAnsi="PT Astra Serif"/>
                <w:color w:val="000000"/>
              </w:rPr>
              <w:t xml:space="preserve">Видеокамера </w:t>
            </w:r>
            <w:proofErr w:type="spellStart"/>
            <w:r>
              <w:rPr>
                <w:rFonts w:ascii="PT Astra Serif" w:hAnsi="PT Astra Serif"/>
                <w:color w:val="000000"/>
              </w:rPr>
              <w:t>Sony</w:t>
            </w:r>
            <w:proofErr w:type="spellEnd"/>
            <w:r>
              <w:rPr>
                <w:rFonts w:ascii="PT Astra Serif" w:hAnsi="PT Astra Serif"/>
                <w:color w:val="000000"/>
              </w:rPr>
              <w:t xml:space="preserve"> FDR-AX43</w:t>
            </w:r>
          </w:p>
        </w:tc>
        <w:tc>
          <w:tcPr>
            <w:tcW w:w="4557" w:type="dxa"/>
          </w:tcPr>
          <w:p w:rsidR="001E4D46" w:rsidRDefault="00C21015">
            <w:pPr>
              <w:shd w:val="clear" w:color="auto" w:fill="F7F7F9"/>
              <w:suppressAutoHyphens w:val="0"/>
              <w:spacing w:after="0" w:line="240" w:lineRule="auto"/>
              <w:outlineLvl w:val="0"/>
              <w:rPr>
                <w:rFonts w:ascii="PT Astra Serif" w:eastAsia="Times New Roman" w:hAnsi="PT Astra Serif"/>
                <w:b/>
                <w:bCs/>
                <w:color w:val="26272C"/>
                <w:kern w:val="2"/>
                <w:lang w:eastAsia="ru-RU"/>
              </w:rPr>
            </w:pPr>
            <w:r>
              <w:rPr>
                <w:rFonts w:ascii="PT Astra Serif" w:eastAsia="Times New Roman" w:hAnsi="PT Astra Serif"/>
                <w:b/>
                <w:bCs/>
                <w:color w:val="26272C"/>
                <w:kern w:val="2"/>
                <w:lang w:eastAsia="ru-RU"/>
              </w:rPr>
              <w:t xml:space="preserve">Видеокамера </w:t>
            </w:r>
            <w:proofErr w:type="spellStart"/>
            <w:r>
              <w:rPr>
                <w:rFonts w:ascii="PT Astra Serif" w:eastAsia="Times New Roman" w:hAnsi="PT Astra Serif"/>
                <w:b/>
                <w:bCs/>
                <w:color w:val="26272C"/>
                <w:kern w:val="2"/>
                <w:lang w:eastAsia="ru-RU"/>
              </w:rPr>
              <w:t>Sony</w:t>
            </w:r>
            <w:proofErr w:type="spellEnd"/>
            <w:r>
              <w:rPr>
                <w:rFonts w:ascii="PT Astra Serif" w:eastAsia="Times New Roman" w:hAnsi="PT Astra Serif"/>
                <w:b/>
                <w:bCs/>
                <w:color w:val="26272C"/>
                <w:kern w:val="2"/>
                <w:lang w:eastAsia="ru-RU"/>
              </w:rPr>
              <w:t xml:space="preserve"> FDR-AX43</w:t>
            </w:r>
          </w:p>
          <w:p w:rsidR="001E4D46" w:rsidRDefault="00C21015">
            <w:pPr>
              <w:shd w:val="clear" w:color="auto" w:fill="F7F7F9"/>
              <w:suppressAutoHyphens w:val="0"/>
              <w:spacing w:after="0" w:line="300" w:lineRule="atLeast"/>
              <w:rPr>
                <w:rFonts w:ascii="PT Astra Serif" w:eastAsia="Times New Roman" w:hAnsi="PT Astra Serif"/>
                <w:b/>
                <w:bCs/>
                <w:color w:val="26272C"/>
                <w:lang w:eastAsia="ru-RU"/>
              </w:rPr>
            </w:pPr>
            <w:r>
              <w:rPr>
                <w:rFonts w:ascii="PT Astra Serif" w:eastAsia="Times New Roman" w:hAnsi="PT Astra Serif"/>
                <w:b/>
                <w:bCs/>
                <w:color w:val="26272C"/>
                <w:lang w:eastAsia="ru-RU"/>
              </w:rPr>
              <w:t>Общие характеристики</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Тип носителя</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перезаписываемая память (</w:t>
            </w:r>
            <w:proofErr w:type="spellStart"/>
            <w:r>
              <w:rPr>
                <w:rFonts w:ascii="PT Astra Serif" w:eastAsia="Times New Roman" w:hAnsi="PT Astra Serif"/>
                <w:color w:val="26272C"/>
                <w:lang w:eastAsia="ru-RU"/>
              </w:rPr>
              <w:t>Flash</w:t>
            </w:r>
            <w:proofErr w:type="spellEnd"/>
            <w:r>
              <w:rPr>
                <w:rFonts w:ascii="PT Astra Serif" w:eastAsia="Times New Roman" w:hAnsi="PT Astra Serif"/>
                <w:color w:val="26272C"/>
                <w:lang w:eastAsia="ru-RU"/>
              </w:rPr>
              <w:t>)</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Поддержка видео высокого разрешения UHD 4K</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Максимальное разрешение видеосъемки 3840x2160</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Режим ночной съемки есть</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Широкоформатный режим видео есть</w:t>
            </w:r>
          </w:p>
          <w:p w:rsidR="001E4D46" w:rsidRDefault="00C21015">
            <w:pPr>
              <w:shd w:val="clear" w:color="auto" w:fill="F7F7F9"/>
              <w:suppressAutoHyphens w:val="0"/>
              <w:spacing w:after="0" w:line="300" w:lineRule="atLeast"/>
              <w:rPr>
                <w:rFonts w:ascii="PT Astra Serif" w:eastAsia="Times New Roman" w:hAnsi="PT Astra Serif"/>
                <w:b/>
                <w:bCs/>
                <w:color w:val="26272C"/>
                <w:lang w:eastAsia="ru-RU"/>
              </w:rPr>
            </w:pPr>
            <w:r>
              <w:rPr>
                <w:rFonts w:ascii="PT Astra Serif" w:eastAsia="Times New Roman" w:hAnsi="PT Astra Serif"/>
                <w:b/>
                <w:bCs/>
                <w:color w:val="26272C"/>
                <w:lang w:eastAsia="ru-RU"/>
              </w:rPr>
              <w:t>Матрица</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Тип матрицы CMOS</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Количество матриц 1</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 xml:space="preserve">Матрица 8.29 </w:t>
            </w:r>
            <w:proofErr w:type="spellStart"/>
            <w:r>
              <w:rPr>
                <w:rFonts w:ascii="PT Astra Serif" w:eastAsia="Times New Roman" w:hAnsi="PT Astra Serif"/>
                <w:color w:val="26272C"/>
                <w:lang w:eastAsia="ru-RU"/>
              </w:rPr>
              <w:t>Мпикс</w:t>
            </w:r>
            <w:proofErr w:type="spellEnd"/>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Физический размер матрицы 1/2.5"</w:t>
            </w:r>
          </w:p>
          <w:p w:rsidR="001E4D46" w:rsidRDefault="00C21015">
            <w:pPr>
              <w:shd w:val="clear" w:color="auto" w:fill="F7F7F9"/>
              <w:suppressAutoHyphens w:val="0"/>
              <w:spacing w:after="0" w:line="300" w:lineRule="atLeast"/>
              <w:rPr>
                <w:rFonts w:ascii="PT Astra Serif" w:eastAsia="Times New Roman" w:hAnsi="PT Astra Serif"/>
                <w:b/>
                <w:bCs/>
                <w:color w:val="26272C"/>
                <w:lang w:eastAsia="ru-RU"/>
              </w:rPr>
            </w:pPr>
            <w:r>
              <w:rPr>
                <w:rFonts w:ascii="PT Astra Serif" w:eastAsia="Times New Roman" w:hAnsi="PT Astra Serif"/>
                <w:b/>
                <w:bCs/>
                <w:color w:val="26272C"/>
                <w:lang w:eastAsia="ru-RU"/>
              </w:rPr>
              <w:t>Объектив</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Фокусное расстояние объектива 4.4 - 88 мм</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Эквивалентное фокусное расстояние 26.8 - 536 мм</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proofErr w:type="spellStart"/>
            <w:r>
              <w:rPr>
                <w:rFonts w:ascii="PT Astra Serif" w:eastAsia="Times New Roman" w:hAnsi="PT Astra Serif"/>
                <w:color w:val="26272C"/>
                <w:lang w:eastAsia="ru-RU"/>
              </w:rPr>
              <w:t>Zoom</w:t>
            </w:r>
            <w:proofErr w:type="spellEnd"/>
            <w:r>
              <w:rPr>
                <w:rFonts w:ascii="PT Astra Serif" w:eastAsia="Times New Roman" w:hAnsi="PT Astra Serif"/>
                <w:color w:val="26272C"/>
                <w:lang w:eastAsia="ru-RU"/>
              </w:rPr>
              <w:t xml:space="preserve"> оптический / цифровой 20x / 250x</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Диафрагма F2 - F3.8</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Диаметр фильтра 55 мм</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Ручная установка экспозиции есть</w:t>
            </w:r>
          </w:p>
          <w:p w:rsidR="001E4D46" w:rsidRDefault="00C21015">
            <w:pPr>
              <w:shd w:val="clear" w:color="auto" w:fill="F7F7F9"/>
              <w:suppressAutoHyphens w:val="0"/>
              <w:spacing w:after="0" w:line="300" w:lineRule="atLeast"/>
              <w:rPr>
                <w:rFonts w:ascii="PT Astra Serif" w:eastAsia="Times New Roman" w:hAnsi="PT Astra Serif"/>
                <w:b/>
                <w:bCs/>
                <w:color w:val="26272C"/>
                <w:lang w:eastAsia="ru-RU"/>
              </w:rPr>
            </w:pPr>
            <w:r>
              <w:rPr>
                <w:rFonts w:ascii="PT Astra Serif" w:eastAsia="Times New Roman" w:hAnsi="PT Astra Serif"/>
                <w:b/>
                <w:bCs/>
                <w:color w:val="26272C"/>
                <w:lang w:eastAsia="ru-RU"/>
              </w:rPr>
              <w:t>Функциональные возможности</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Стабилизатор изображения оптический</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 xml:space="preserve">ЖК-экран есть (3", 460800 </w:t>
            </w:r>
            <w:proofErr w:type="spellStart"/>
            <w:r>
              <w:rPr>
                <w:rFonts w:ascii="PT Astra Serif" w:eastAsia="Times New Roman" w:hAnsi="PT Astra Serif"/>
                <w:color w:val="26272C"/>
                <w:lang w:eastAsia="ru-RU"/>
              </w:rPr>
              <w:t>пикс</w:t>
            </w:r>
            <w:proofErr w:type="spellEnd"/>
            <w:r>
              <w:rPr>
                <w:rFonts w:ascii="PT Astra Serif" w:eastAsia="Times New Roman" w:hAnsi="PT Astra Serif"/>
                <w:color w:val="26272C"/>
                <w:lang w:eastAsia="ru-RU"/>
              </w:rPr>
              <w:t>.)</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Сенсорный дисплей есть</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Видоискатель нет</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Баланс белого авто, предустановки</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Форматы записи 720p, 1080p</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Максимальная частота кадров при съемке HD-видео 25 кадров/с при разрешениях 1280x720 и 4K, 50 кадров/с при разрешении 1920x1080</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proofErr w:type="spellStart"/>
            <w:r>
              <w:rPr>
                <w:rFonts w:ascii="PT Astra Serif" w:eastAsia="Times New Roman" w:hAnsi="PT Astra Serif"/>
                <w:color w:val="26272C"/>
                <w:lang w:eastAsia="ru-RU"/>
              </w:rPr>
              <w:t>Автоэкспозиция</w:t>
            </w:r>
            <w:proofErr w:type="spellEnd"/>
            <w:r>
              <w:rPr>
                <w:rFonts w:ascii="PT Astra Serif" w:eastAsia="Times New Roman" w:hAnsi="PT Astra Serif"/>
                <w:color w:val="26272C"/>
                <w:lang w:eastAsia="ru-RU"/>
              </w:rPr>
              <w:t xml:space="preserve"> есть</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Режимы съемки портретная, восход и закат, пейзаж, пляж, снег, фейерверк</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 xml:space="preserve">Дополнительные возможности поддержка </w:t>
            </w:r>
            <w:proofErr w:type="spellStart"/>
            <w:r>
              <w:rPr>
                <w:rFonts w:ascii="PT Astra Serif" w:eastAsia="Times New Roman" w:hAnsi="PT Astra Serif"/>
                <w:color w:val="26272C"/>
                <w:lang w:eastAsia="ru-RU"/>
              </w:rPr>
              <w:t>ExifPrint</w:t>
            </w:r>
            <w:proofErr w:type="spellEnd"/>
            <w:r>
              <w:rPr>
                <w:rFonts w:ascii="PT Astra Serif" w:eastAsia="Times New Roman" w:hAnsi="PT Astra Serif"/>
                <w:color w:val="26272C"/>
                <w:lang w:eastAsia="ru-RU"/>
              </w:rPr>
              <w:t>, запись в H.264, запись в MPEG4</w:t>
            </w:r>
          </w:p>
          <w:p w:rsidR="001E4D46" w:rsidRDefault="00C21015">
            <w:pPr>
              <w:shd w:val="clear" w:color="auto" w:fill="F7F7F9"/>
              <w:suppressAutoHyphens w:val="0"/>
              <w:spacing w:after="0" w:line="300" w:lineRule="atLeast"/>
              <w:rPr>
                <w:rFonts w:ascii="PT Astra Serif" w:eastAsia="Times New Roman" w:hAnsi="PT Astra Serif"/>
                <w:b/>
                <w:bCs/>
                <w:color w:val="26272C"/>
                <w:lang w:eastAsia="ru-RU"/>
              </w:rPr>
            </w:pPr>
            <w:r>
              <w:rPr>
                <w:rFonts w:ascii="PT Astra Serif" w:eastAsia="Times New Roman" w:hAnsi="PT Astra Serif"/>
                <w:b/>
                <w:bCs/>
                <w:color w:val="26272C"/>
                <w:lang w:eastAsia="ru-RU"/>
              </w:rPr>
              <w:t>Фоторежим</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Фоторежим есть</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lastRenderedPageBreak/>
              <w:t xml:space="preserve">Число мегапикселей при фотосъемке 8.29 </w:t>
            </w:r>
            <w:proofErr w:type="spellStart"/>
            <w:r>
              <w:rPr>
                <w:rFonts w:ascii="PT Astra Serif" w:eastAsia="Times New Roman" w:hAnsi="PT Astra Serif"/>
                <w:color w:val="26272C"/>
                <w:lang w:eastAsia="ru-RU"/>
              </w:rPr>
              <w:t>Мпикс</w:t>
            </w:r>
            <w:proofErr w:type="spellEnd"/>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 xml:space="preserve">Максимальное разрешение фотосъемки 3840x2160 </w:t>
            </w:r>
            <w:proofErr w:type="spellStart"/>
            <w:r>
              <w:rPr>
                <w:rFonts w:ascii="PT Astra Serif" w:eastAsia="Times New Roman" w:hAnsi="PT Astra Serif"/>
                <w:color w:val="26272C"/>
                <w:lang w:eastAsia="ru-RU"/>
              </w:rPr>
              <w:t>пикс</w:t>
            </w:r>
            <w:proofErr w:type="spellEnd"/>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Фотосъемка в режиме видеосъемки есть</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Широкоформатный режим фото есть</w:t>
            </w:r>
          </w:p>
          <w:p w:rsidR="001E4D46" w:rsidRDefault="00C21015">
            <w:pPr>
              <w:shd w:val="clear" w:color="auto" w:fill="F7F7F9"/>
              <w:suppressAutoHyphens w:val="0"/>
              <w:spacing w:after="0" w:line="300" w:lineRule="atLeast"/>
              <w:rPr>
                <w:rFonts w:ascii="PT Astra Serif" w:eastAsia="Times New Roman" w:hAnsi="PT Astra Serif"/>
                <w:b/>
                <w:bCs/>
                <w:color w:val="26272C"/>
                <w:lang w:eastAsia="ru-RU"/>
              </w:rPr>
            </w:pPr>
            <w:r>
              <w:rPr>
                <w:rFonts w:ascii="PT Astra Serif" w:eastAsia="Times New Roman" w:hAnsi="PT Astra Serif"/>
                <w:b/>
                <w:bCs/>
                <w:color w:val="26272C"/>
                <w:lang w:eastAsia="ru-RU"/>
              </w:rPr>
              <w:t>Интерфейсы и носители</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 xml:space="preserve">Интерфейсы HDMI-выход, USB-интерфейс, выход на наушники, микрофонный вход, </w:t>
            </w:r>
            <w:proofErr w:type="spellStart"/>
            <w:r>
              <w:rPr>
                <w:rFonts w:ascii="PT Astra Serif" w:eastAsia="Times New Roman" w:hAnsi="PT Astra Serif"/>
                <w:color w:val="26272C"/>
                <w:lang w:eastAsia="ru-RU"/>
              </w:rPr>
              <w:t>Wi-Fi</w:t>
            </w:r>
            <w:proofErr w:type="spellEnd"/>
            <w:r>
              <w:rPr>
                <w:rFonts w:ascii="PT Astra Serif" w:eastAsia="Times New Roman" w:hAnsi="PT Astra Serif"/>
                <w:color w:val="26272C"/>
                <w:lang w:eastAsia="ru-RU"/>
              </w:rPr>
              <w:t>, NFC</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Запись на карту памяти есть</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 xml:space="preserve">Поддержка карт памяти SDHC, SDXC, MS </w:t>
            </w:r>
            <w:proofErr w:type="spellStart"/>
            <w:r>
              <w:rPr>
                <w:rFonts w:ascii="PT Astra Serif" w:eastAsia="Times New Roman" w:hAnsi="PT Astra Serif"/>
                <w:color w:val="26272C"/>
                <w:lang w:eastAsia="ru-RU"/>
              </w:rPr>
              <w:t>Duo</w:t>
            </w:r>
            <w:proofErr w:type="spellEnd"/>
          </w:p>
          <w:p w:rsidR="001E4D46" w:rsidRDefault="00C21015">
            <w:pPr>
              <w:shd w:val="clear" w:color="auto" w:fill="F7F7F9"/>
              <w:suppressAutoHyphens w:val="0"/>
              <w:spacing w:after="0" w:line="300" w:lineRule="atLeast"/>
              <w:rPr>
                <w:rFonts w:ascii="PT Astra Serif" w:eastAsia="Times New Roman" w:hAnsi="PT Astra Serif"/>
                <w:b/>
                <w:bCs/>
                <w:color w:val="26272C"/>
                <w:lang w:eastAsia="ru-RU"/>
              </w:rPr>
            </w:pPr>
            <w:r>
              <w:rPr>
                <w:rFonts w:ascii="PT Astra Serif" w:eastAsia="Times New Roman" w:hAnsi="PT Astra Serif"/>
                <w:b/>
                <w:bCs/>
                <w:color w:val="26272C"/>
                <w:lang w:eastAsia="ru-RU"/>
              </w:rPr>
              <w:t>Дополнительная информация</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Конструкция наличие вспышки</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Размеры (</w:t>
            </w:r>
            <w:proofErr w:type="spellStart"/>
            <w:r>
              <w:rPr>
                <w:rFonts w:ascii="PT Astra Serif" w:eastAsia="Times New Roman" w:hAnsi="PT Astra Serif"/>
                <w:color w:val="26272C"/>
                <w:lang w:eastAsia="ru-RU"/>
              </w:rPr>
              <w:t>ШхВхГ</w:t>
            </w:r>
            <w:proofErr w:type="spellEnd"/>
            <w:r>
              <w:rPr>
                <w:rFonts w:ascii="PT Astra Serif" w:eastAsia="Times New Roman" w:hAnsi="PT Astra Serif"/>
                <w:color w:val="26272C"/>
                <w:lang w:eastAsia="ru-RU"/>
              </w:rPr>
              <w:t>) 143x81x73 мм</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Вес 510 г</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 xml:space="preserve">Комплектация аккумулятор (NP-FV70A), адаптер переменного тока, кабель питания, руководство по эксплуатации, кабель HDMI, кабель </w:t>
            </w:r>
            <w:proofErr w:type="spellStart"/>
            <w:r>
              <w:rPr>
                <w:rFonts w:ascii="PT Astra Serif" w:eastAsia="Times New Roman" w:hAnsi="PT Astra Serif"/>
                <w:color w:val="26272C"/>
                <w:lang w:eastAsia="ru-RU"/>
              </w:rPr>
              <w:t>Micro</w:t>
            </w:r>
            <w:proofErr w:type="spellEnd"/>
            <w:r>
              <w:rPr>
                <w:rFonts w:ascii="PT Astra Serif" w:eastAsia="Times New Roman" w:hAnsi="PT Astra Serif"/>
                <w:color w:val="26272C"/>
                <w:lang w:eastAsia="ru-RU"/>
              </w:rPr>
              <w:t xml:space="preserve"> USB</w:t>
            </w:r>
          </w:p>
          <w:p w:rsidR="001E4D46" w:rsidRDefault="00C21015">
            <w:pPr>
              <w:shd w:val="clear" w:color="auto" w:fill="F7F7F9"/>
              <w:suppressAutoHyphens w:val="0"/>
              <w:spacing w:after="0" w:line="300" w:lineRule="atLeast"/>
              <w:rPr>
                <w:rFonts w:ascii="PT Astra Serif" w:eastAsia="Times New Roman" w:hAnsi="PT Astra Serif"/>
                <w:b/>
                <w:bCs/>
                <w:color w:val="26272C"/>
                <w:lang w:eastAsia="ru-RU"/>
              </w:rPr>
            </w:pPr>
            <w:r>
              <w:rPr>
                <w:rFonts w:ascii="PT Astra Serif" w:eastAsia="Times New Roman" w:hAnsi="PT Astra Serif"/>
                <w:b/>
                <w:bCs/>
                <w:color w:val="26272C"/>
                <w:lang w:eastAsia="ru-RU"/>
              </w:rPr>
              <w:t>Эффекты</w:t>
            </w:r>
          </w:p>
          <w:p w:rsidR="001E4D46" w:rsidRDefault="00C21015">
            <w:pPr>
              <w:shd w:val="clear" w:color="auto" w:fill="FFFFFF"/>
              <w:suppressAutoHyphens w:val="0"/>
              <w:spacing w:after="0" w:line="300" w:lineRule="atLeast"/>
              <w:rPr>
                <w:rFonts w:ascii="PT Astra Serif" w:eastAsia="Times New Roman" w:hAnsi="PT Astra Serif"/>
                <w:color w:val="26272C"/>
                <w:lang w:eastAsia="ru-RU"/>
              </w:rPr>
            </w:pPr>
            <w:r>
              <w:rPr>
                <w:rFonts w:ascii="PT Astra Serif" w:eastAsia="Times New Roman" w:hAnsi="PT Astra Serif"/>
                <w:color w:val="26272C"/>
                <w:lang w:eastAsia="ru-RU"/>
              </w:rPr>
              <w:t xml:space="preserve">Индикация </w:t>
            </w:r>
            <w:proofErr w:type="spellStart"/>
            <w:r>
              <w:rPr>
                <w:rFonts w:ascii="PT Astra Serif" w:eastAsia="Times New Roman" w:hAnsi="PT Astra Serif"/>
                <w:color w:val="26272C"/>
                <w:lang w:eastAsia="ru-RU"/>
              </w:rPr>
              <w:t>пересвета</w:t>
            </w:r>
            <w:proofErr w:type="spellEnd"/>
            <w:r>
              <w:rPr>
                <w:rFonts w:ascii="PT Astra Serif" w:eastAsia="Times New Roman" w:hAnsi="PT Astra Serif"/>
                <w:color w:val="26272C"/>
                <w:lang w:eastAsia="ru-RU"/>
              </w:rPr>
              <w:t xml:space="preserve"> есть</w:t>
            </w:r>
          </w:p>
          <w:p w:rsidR="001E4D46" w:rsidRDefault="001E4D46">
            <w:pPr>
              <w:spacing w:after="0"/>
              <w:jc w:val="center"/>
              <w:rPr>
                <w:rFonts w:ascii="PT Astra Serif" w:hAnsi="PT Astra Serif"/>
              </w:rPr>
            </w:pPr>
          </w:p>
        </w:tc>
      </w:tr>
    </w:tbl>
    <w:p w:rsidR="001E4D46" w:rsidRDefault="001E4D46">
      <w:pPr>
        <w:spacing w:after="0"/>
        <w:rPr>
          <w:rFonts w:ascii="PT Astra Serif" w:hAnsi="PT Astra Serif"/>
        </w:rPr>
      </w:pPr>
    </w:p>
    <w:p w:rsidR="001E4D46" w:rsidRDefault="00C21015" w:rsidP="00F445C7">
      <w:pPr>
        <w:spacing w:after="0"/>
        <w:jc w:val="both"/>
        <w:rPr>
          <w:rFonts w:ascii="PT Astra Serif" w:hAnsi="PT Astra Serif"/>
        </w:rPr>
      </w:pPr>
      <w:r>
        <w:rPr>
          <w:rFonts w:ascii="PT Astra Serif" w:hAnsi="PT Astra Serif"/>
        </w:rPr>
        <w:t xml:space="preserve">Сроки поставки: </w:t>
      </w:r>
      <w:proofErr w:type="gramStart"/>
      <w:r w:rsidRPr="0078309C">
        <w:rPr>
          <w:rFonts w:ascii="PT Astra Serif" w:hAnsi="PT Astra Serif"/>
          <w:b/>
        </w:rPr>
        <w:t>В</w:t>
      </w:r>
      <w:proofErr w:type="gramEnd"/>
      <w:r w:rsidRPr="0078309C">
        <w:rPr>
          <w:rFonts w:ascii="PT Astra Serif" w:hAnsi="PT Astra Serif"/>
          <w:b/>
        </w:rPr>
        <w:t xml:space="preserve"> течение 20 (двадцати) рабочих дней</w:t>
      </w:r>
      <w:r>
        <w:rPr>
          <w:rFonts w:ascii="PT Astra Serif" w:hAnsi="PT Astra Serif"/>
        </w:rPr>
        <w:t xml:space="preserve"> с даты заключения Государственного контракта.</w:t>
      </w:r>
    </w:p>
    <w:p w:rsidR="001E4D46" w:rsidRDefault="00C21015" w:rsidP="00F445C7">
      <w:pPr>
        <w:spacing w:after="0" w:line="240" w:lineRule="auto"/>
        <w:jc w:val="both"/>
        <w:rPr>
          <w:rFonts w:ascii="PT Astra Serif" w:hAnsi="PT Astra Serif"/>
        </w:rPr>
      </w:pPr>
      <w:r>
        <w:rPr>
          <w:rFonts w:ascii="PT Astra Serif" w:hAnsi="PT Astra Serif"/>
        </w:rPr>
        <w:t xml:space="preserve">ГРУЗОПОЛУЧАТЕЛЬ – ФКУ КП-3 УФСИН России по Республике Тыва (Республика Тыва, </w:t>
      </w:r>
      <w:r w:rsidR="00E30AE7">
        <w:rPr>
          <w:rFonts w:ascii="PT Astra Serif" w:hAnsi="PT Astra Serif"/>
        </w:rPr>
        <w:br/>
      </w:r>
      <w:r>
        <w:rPr>
          <w:rFonts w:ascii="PT Astra Serif" w:hAnsi="PT Astra Serif"/>
        </w:rPr>
        <w:t>г.</w:t>
      </w:r>
      <w:r w:rsidR="00E30AE7">
        <w:rPr>
          <w:rFonts w:ascii="PT Astra Serif" w:hAnsi="PT Astra Serif"/>
        </w:rPr>
        <w:t xml:space="preserve"> </w:t>
      </w:r>
      <w:r>
        <w:rPr>
          <w:rFonts w:ascii="PT Astra Serif" w:hAnsi="PT Astra Serif"/>
        </w:rPr>
        <w:t>Кызыл, ул. Калинина, д. 140).</w:t>
      </w:r>
    </w:p>
    <w:p w:rsidR="001E4D46" w:rsidRDefault="001E4D46">
      <w:pPr>
        <w:spacing w:after="0" w:line="240" w:lineRule="auto"/>
        <w:ind w:firstLine="851"/>
        <w:jc w:val="both"/>
        <w:rPr>
          <w:rFonts w:ascii="PT Astra Serif" w:eastAsia="Calibri" w:hAnsi="PT Astra Serif"/>
          <w:spacing w:val="-10"/>
        </w:rPr>
      </w:pPr>
    </w:p>
    <w:tbl>
      <w:tblPr>
        <w:tblW w:w="4300" w:type="pct"/>
        <w:tblInd w:w="-109" w:type="dxa"/>
        <w:tblLayout w:type="fixed"/>
        <w:tblLook w:val="0000" w:firstRow="0" w:lastRow="0" w:firstColumn="0" w:lastColumn="0" w:noHBand="0" w:noVBand="0"/>
      </w:tblPr>
      <w:tblGrid>
        <w:gridCol w:w="5212"/>
        <w:gridCol w:w="3262"/>
      </w:tblGrid>
      <w:tr w:rsidR="001E4D46">
        <w:trPr>
          <w:trHeight w:val="807"/>
        </w:trPr>
        <w:tc>
          <w:tcPr>
            <w:tcW w:w="5097" w:type="dxa"/>
          </w:tcPr>
          <w:p w:rsidR="001E4D46" w:rsidRDefault="00C21015">
            <w:r>
              <w:rPr>
                <w:rFonts w:ascii="PT Astra Serif" w:hAnsi="PT Astra Serif"/>
                <w:b/>
              </w:rPr>
              <w:t>«Государственный заказчик»</w:t>
            </w:r>
          </w:p>
          <w:p w:rsidR="001E4D46" w:rsidRDefault="00C21015" w:rsidP="00E30AE7">
            <w:pPr>
              <w:pStyle w:val="12"/>
              <w:spacing w:line="240" w:lineRule="auto"/>
              <w:ind w:right="632" w:firstLine="0"/>
              <w:contextualSpacing/>
              <w:rPr>
                <w:sz w:val="22"/>
                <w:szCs w:val="22"/>
              </w:rPr>
            </w:pPr>
            <w:r>
              <w:rPr>
                <w:rFonts w:ascii="PT Astra Serif" w:hAnsi="PT Astra Serif"/>
                <w:b/>
                <w:sz w:val="22"/>
                <w:szCs w:val="22"/>
                <w:u w:val="single"/>
              </w:rPr>
              <w:t>_______ЭП____/</w:t>
            </w:r>
            <w:r w:rsidR="0078309C">
              <w:rPr>
                <w:rFonts w:ascii="PT Astra Serif" w:hAnsi="PT Astra Serif"/>
                <w:b/>
                <w:sz w:val="22"/>
                <w:szCs w:val="22"/>
                <w:u w:val="single"/>
              </w:rPr>
              <w:t>____________</w:t>
            </w:r>
            <w:bookmarkStart w:id="1" w:name="_GoBack"/>
            <w:bookmarkEnd w:id="1"/>
            <w:r>
              <w:rPr>
                <w:rFonts w:ascii="PT Astra Serif" w:hAnsi="PT Astra Serif"/>
                <w:b/>
                <w:sz w:val="22"/>
                <w:szCs w:val="22"/>
                <w:u w:val="single"/>
              </w:rPr>
              <w:t>/</w:t>
            </w:r>
          </w:p>
        </w:tc>
        <w:tc>
          <w:tcPr>
            <w:tcW w:w="3190" w:type="dxa"/>
          </w:tcPr>
          <w:p w:rsidR="001E4D46" w:rsidRDefault="00C21015">
            <w:r>
              <w:rPr>
                <w:rFonts w:ascii="PT Astra Serif" w:hAnsi="PT Astra Serif"/>
                <w:b/>
              </w:rPr>
              <w:t>«Поставщик»</w:t>
            </w:r>
          </w:p>
          <w:p w:rsidR="001E4D46" w:rsidRDefault="00C21015" w:rsidP="0060759B">
            <w:pPr>
              <w:pStyle w:val="FR1"/>
              <w:spacing w:before="0"/>
              <w:ind w:right="-71"/>
              <w:contextualSpacing/>
              <w:jc w:val="both"/>
              <w:rPr>
                <w:sz w:val="22"/>
                <w:szCs w:val="22"/>
              </w:rPr>
            </w:pPr>
            <w:r>
              <w:rPr>
                <w:rFonts w:ascii="PT Astra Serif" w:hAnsi="PT Astra Serif"/>
                <w:sz w:val="22"/>
                <w:szCs w:val="22"/>
                <w:u w:val="single"/>
              </w:rPr>
              <w:t>_______</w:t>
            </w:r>
            <w:r w:rsidR="0060759B">
              <w:rPr>
                <w:rFonts w:ascii="PT Astra Serif" w:hAnsi="PT Astra Serif"/>
                <w:sz w:val="22"/>
                <w:szCs w:val="22"/>
                <w:u w:val="single"/>
              </w:rPr>
              <w:t>__</w:t>
            </w:r>
            <w:r>
              <w:rPr>
                <w:rFonts w:ascii="PT Astra Serif" w:hAnsi="PT Astra Serif"/>
                <w:sz w:val="22"/>
                <w:szCs w:val="22"/>
                <w:u w:val="single"/>
              </w:rPr>
              <w:t>_____/</w:t>
            </w:r>
            <w:r w:rsidR="0060759B">
              <w:rPr>
                <w:rFonts w:ascii="PT Astra Serif" w:hAnsi="PT Astra Serif"/>
                <w:sz w:val="22"/>
                <w:szCs w:val="22"/>
                <w:u w:val="single"/>
              </w:rPr>
              <w:t>____________</w:t>
            </w:r>
            <w:r>
              <w:rPr>
                <w:rFonts w:ascii="PT Astra Serif" w:hAnsi="PT Astra Serif"/>
                <w:sz w:val="22"/>
                <w:szCs w:val="22"/>
                <w:u w:val="single"/>
              </w:rPr>
              <w:t>/</w:t>
            </w:r>
          </w:p>
        </w:tc>
      </w:tr>
    </w:tbl>
    <w:p w:rsidR="001E4D46" w:rsidRDefault="001E4D46">
      <w:pPr>
        <w:sectPr w:rsidR="001E4D46">
          <w:pgSz w:w="11906" w:h="16838"/>
          <w:pgMar w:top="1134" w:right="567" w:bottom="1276" w:left="1701" w:header="0" w:footer="0" w:gutter="0"/>
          <w:cols w:space="720"/>
          <w:formProt w:val="0"/>
          <w:docGrid w:linePitch="299" w:charSpace="8192"/>
        </w:sectPr>
      </w:pPr>
    </w:p>
    <w:p w:rsidR="001E4D46" w:rsidRDefault="00C21015">
      <w:pPr>
        <w:spacing w:after="0"/>
        <w:ind w:right="-1"/>
        <w:jc w:val="right"/>
        <w:rPr>
          <w:rFonts w:ascii="PT Astra Serif" w:hAnsi="PT Astra Serif"/>
        </w:rPr>
      </w:pPr>
      <w:r>
        <w:rPr>
          <w:rFonts w:ascii="PT Astra Serif" w:hAnsi="PT Astra Serif"/>
          <w:sz w:val="20"/>
          <w:szCs w:val="20"/>
        </w:rPr>
        <w:lastRenderedPageBreak/>
        <w:t>Приложение № 3</w:t>
      </w:r>
    </w:p>
    <w:p w:rsidR="001E4D46" w:rsidRDefault="00C21015">
      <w:pPr>
        <w:pStyle w:val="ab"/>
        <w:spacing w:after="0"/>
        <w:ind w:right="-1"/>
        <w:jc w:val="right"/>
        <w:rPr>
          <w:rFonts w:ascii="PT Astra Serif" w:hAnsi="PT Astra Serif"/>
        </w:rPr>
      </w:pPr>
      <w:r>
        <w:rPr>
          <w:rFonts w:ascii="PT Astra Serif" w:hAnsi="PT Astra Serif"/>
        </w:rPr>
        <w:t xml:space="preserve">                                               к Контракту №_____от _________2026 г.</w:t>
      </w:r>
    </w:p>
    <w:p w:rsidR="001E4D46" w:rsidRDefault="001E4D46">
      <w:pPr>
        <w:pStyle w:val="32"/>
        <w:spacing w:after="0"/>
        <w:ind w:right="-1"/>
        <w:rPr>
          <w:rFonts w:ascii="PT Astra Serif" w:hAnsi="PT Astra Serif"/>
          <w:sz w:val="20"/>
          <w:szCs w:val="20"/>
          <w:shd w:val="clear" w:color="auto" w:fill="FFFF00"/>
        </w:rPr>
      </w:pPr>
    </w:p>
    <w:p w:rsidR="001E4D46" w:rsidRDefault="00C21015">
      <w:pPr>
        <w:pStyle w:val="Style32"/>
        <w:widowControl/>
        <w:tabs>
          <w:tab w:val="left" w:leader="underscore" w:pos="1696"/>
        </w:tabs>
        <w:spacing w:line="240" w:lineRule="auto"/>
        <w:jc w:val="right"/>
      </w:pPr>
      <w:proofErr w:type="gramStart"/>
      <w:r>
        <w:rPr>
          <w:rFonts w:ascii="PT Astra Serif" w:hAnsi="PT Astra Serif"/>
          <w:color w:val="FF0000"/>
          <w:sz w:val="20"/>
          <w:szCs w:val="20"/>
        </w:rPr>
        <w:t xml:space="preserve">( </w:t>
      </w:r>
      <w:r>
        <w:rPr>
          <w:rFonts w:ascii="PT Astra Serif" w:hAnsi="PT Astra Serif"/>
          <w:color w:val="FF0000"/>
          <w:sz w:val="20"/>
          <w:szCs w:val="20"/>
          <w:u w:val="single"/>
        </w:rPr>
        <w:t>ФОРМА</w:t>
      </w:r>
      <w:proofErr w:type="gramEnd"/>
      <w:r>
        <w:rPr>
          <w:rStyle w:val="FontStyle42"/>
          <w:rFonts w:ascii="PT Astra Serif" w:hAnsi="PT Astra Serif"/>
          <w:color w:val="FF0000"/>
          <w:sz w:val="20"/>
          <w:szCs w:val="20"/>
          <w:u w:val="single"/>
        </w:rPr>
        <w:t xml:space="preserve"> ОБРАЗЕЦ ) </w:t>
      </w:r>
    </w:p>
    <w:p w:rsidR="001E4D46" w:rsidRDefault="00C21015">
      <w:pPr>
        <w:pStyle w:val="Style32"/>
        <w:widowControl/>
        <w:tabs>
          <w:tab w:val="left" w:leader="underscore" w:pos="1696"/>
        </w:tabs>
        <w:spacing w:line="240" w:lineRule="auto"/>
        <w:jc w:val="center"/>
      </w:pPr>
      <w:r>
        <w:rPr>
          <w:rStyle w:val="FontStyle42"/>
          <w:rFonts w:ascii="PT Astra Serif" w:hAnsi="PT Astra Serif"/>
          <w:color w:val="FF0000"/>
          <w:sz w:val="20"/>
          <w:szCs w:val="20"/>
        </w:rPr>
        <w:t>АКТ № _______</w:t>
      </w:r>
    </w:p>
    <w:p w:rsidR="001E4D46" w:rsidRDefault="00C21015">
      <w:pPr>
        <w:pStyle w:val="Style37"/>
        <w:widowControl/>
        <w:tabs>
          <w:tab w:val="left" w:leader="underscore" w:pos="4234"/>
          <w:tab w:val="left" w:leader="underscore" w:pos="5598"/>
          <w:tab w:val="left" w:leader="underscore" w:pos="6379"/>
        </w:tabs>
        <w:spacing w:line="240" w:lineRule="auto"/>
        <w:ind w:left="2977" w:right="3172"/>
      </w:pPr>
      <w:r>
        <w:rPr>
          <w:rStyle w:val="FontStyle42"/>
          <w:rFonts w:ascii="PT Astra Serif" w:hAnsi="PT Astra Serif"/>
          <w:sz w:val="20"/>
          <w:szCs w:val="20"/>
        </w:rPr>
        <w:t>приемки товара</w:t>
      </w:r>
    </w:p>
    <w:p w:rsidR="001E4D46" w:rsidRDefault="00C21015">
      <w:pPr>
        <w:pStyle w:val="Style37"/>
        <w:widowControl/>
        <w:tabs>
          <w:tab w:val="left" w:leader="underscore" w:pos="4234"/>
          <w:tab w:val="left" w:leader="underscore" w:pos="5598"/>
          <w:tab w:val="left" w:leader="underscore" w:pos="6379"/>
        </w:tabs>
        <w:spacing w:line="240" w:lineRule="auto"/>
        <w:ind w:left="2977" w:right="3172"/>
      </w:pPr>
      <w:r>
        <w:rPr>
          <w:rStyle w:val="FontStyle42"/>
          <w:rFonts w:ascii="PT Astra Serif" w:hAnsi="PT Astra Serif"/>
          <w:sz w:val="20"/>
          <w:szCs w:val="20"/>
        </w:rPr>
        <w:t>от «__» ________20__ г.</w:t>
      </w:r>
    </w:p>
    <w:p w:rsidR="001E4D46" w:rsidRDefault="001E4D46">
      <w:pPr>
        <w:pStyle w:val="Style15"/>
        <w:widowControl/>
        <w:spacing w:line="240" w:lineRule="auto"/>
        <w:ind w:firstLine="713"/>
        <w:jc w:val="left"/>
        <w:rPr>
          <w:rFonts w:ascii="PT Astra Serif" w:hAnsi="PT Astra Serif"/>
          <w:sz w:val="20"/>
          <w:szCs w:val="20"/>
        </w:rPr>
      </w:pPr>
    </w:p>
    <w:p w:rsidR="001E4D46" w:rsidRDefault="00C21015">
      <w:pPr>
        <w:pStyle w:val="Style15"/>
        <w:widowControl/>
        <w:spacing w:line="240" w:lineRule="auto"/>
        <w:ind w:firstLine="713"/>
      </w:pPr>
      <w:r>
        <w:rPr>
          <w:rStyle w:val="FontStyle42"/>
          <w:rFonts w:ascii="PT Astra Serif" w:hAnsi="PT Astra Serif"/>
          <w:sz w:val="20"/>
          <w:szCs w:val="20"/>
        </w:rPr>
        <w:t xml:space="preserve">Настоящий Акт составлен в том, что в соответствии с Государственным контрактом на поставку товара    № ________________________, заключенным «___» ___________ 20__ г. между _________ (Поставщик ) и ФКУ КП-3 УФСИН России по Республике Тыва (Государственный заказчик), Поставщик   поставил товар </w:t>
      </w:r>
      <w:r>
        <w:rPr>
          <w:rStyle w:val="FontStyle42"/>
          <w:rFonts w:ascii="PT Astra Serif" w:hAnsi="PT Astra Serif"/>
          <w:sz w:val="20"/>
          <w:szCs w:val="20"/>
        </w:rPr>
        <w:br/>
        <w:t xml:space="preserve">Государственному заказчику    за период с «___» ____________ 20__ г. по «___» ____________ 20__ г на сумму ___________________ руб. (сумма прописью). </w:t>
      </w:r>
    </w:p>
    <w:p w:rsidR="001E4D46" w:rsidRDefault="001E4D46">
      <w:pPr>
        <w:rPr>
          <w:rFonts w:ascii="PT Astra Serif" w:hAnsi="PT Astra Serif"/>
          <w:sz w:val="20"/>
          <w:szCs w:val="20"/>
        </w:rPr>
      </w:pPr>
    </w:p>
    <w:tbl>
      <w:tblPr>
        <w:tblW w:w="15309" w:type="dxa"/>
        <w:tblInd w:w="-6" w:type="dxa"/>
        <w:tblLayout w:type="fixed"/>
        <w:tblCellMar>
          <w:left w:w="40" w:type="dxa"/>
          <w:right w:w="40" w:type="dxa"/>
        </w:tblCellMar>
        <w:tblLook w:val="0000" w:firstRow="0" w:lastRow="0" w:firstColumn="0" w:lastColumn="0" w:noHBand="0" w:noVBand="0"/>
      </w:tblPr>
      <w:tblGrid>
        <w:gridCol w:w="708"/>
        <w:gridCol w:w="4112"/>
        <w:gridCol w:w="1560"/>
        <w:gridCol w:w="2552"/>
        <w:gridCol w:w="3400"/>
        <w:gridCol w:w="2977"/>
      </w:tblGrid>
      <w:tr w:rsidR="001E4D46">
        <w:tc>
          <w:tcPr>
            <w:tcW w:w="707" w:type="dxa"/>
            <w:tcBorders>
              <w:top w:val="single" w:sz="6" w:space="0" w:color="000000"/>
              <w:left w:val="single" w:sz="6" w:space="0" w:color="000000"/>
              <w:bottom w:val="single" w:sz="6" w:space="0" w:color="000000"/>
              <w:right w:val="single" w:sz="6" w:space="0" w:color="000000"/>
            </w:tcBorders>
            <w:vAlign w:val="center"/>
          </w:tcPr>
          <w:p w:rsidR="001E4D46" w:rsidRDefault="00C21015">
            <w:pPr>
              <w:pStyle w:val="Style27"/>
              <w:widowControl/>
              <w:spacing w:line="240" w:lineRule="auto"/>
            </w:pPr>
            <w:r>
              <w:rPr>
                <w:rStyle w:val="FontStyle42"/>
                <w:rFonts w:ascii="PT Astra Serif" w:hAnsi="PT Astra Serif"/>
                <w:sz w:val="20"/>
                <w:szCs w:val="20"/>
                <w:lang w:eastAsia="en-US"/>
              </w:rPr>
              <w:t>№ п/п</w:t>
            </w:r>
          </w:p>
        </w:tc>
        <w:tc>
          <w:tcPr>
            <w:tcW w:w="4112" w:type="dxa"/>
            <w:tcBorders>
              <w:top w:val="single" w:sz="6" w:space="0" w:color="000000"/>
              <w:left w:val="single" w:sz="6" w:space="0" w:color="000000"/>
              <w:bottom w:val="single" w:sz="6" w:space="0" w:color="000000"/>
              <w:right w:val="single" w:sz="6" w:space="0" w:color="000000"/>
            </w:tcBorders>
            <w:vAlign w:val="center"/>
          </w:tcPr>
          <w:p w:rsidR="001E4D46" w:rsidRDefault="00C21015">
            <w:pPr>
              <w:pStyle w:val="Style27"/>
              <w:widowControl/>
              <w:spacing w:line="240" w:lineRule="auto"/>
            </w:pPr>
            <w:r>
              <w:rPr>
                <w:rStyle w:val="FontStyle42"/>
                <w:rFonts w:ascii="PT Astra Serif" w:hAnsi="PT Astra Serif"/>
                <w:sz w:val="20"/>
                <w:szCs w:val="20"/>
                <w:lang w:eastAsia="en-US"/>
              </w:rPr>
              <w:t>Наименование товара</w:t>
            </w:r>
          </w:p>
        </w:tc>
        <w:tc>
          <w:tcPr>
            <w:tcW w:w="1560" w:type="dxa"/>
            <w:tcBorders>
              <w:top w:val="single" w:sz="6" w:space="0" w:color="000000"/>
              <w:left w:val="single" w:sz="6" w:space="0" w:color="000000"/>
              <w:bottom w:val="single" w:sz="6" w:space="0" w:color="000000"/>
              <w:right w:val="single" w:sz="6" w:space="0" w:color="000000"/>
            </w:tcBorders>
          </w:tcPr>
          <w:p w:rsidR="001E4D46" w:rsidRDefault="00C21015">
            <w:pPr>
              <w:spacing w:before="240" w:line="240" w:lineRule="atLeast"/>
              <w:contextualSpacing/>
              <w:jc w:val="center"/>
              <w:rPr>
                <w:rFonts w:ascii="PT Astra Serif" w:hAnsi="PT Astra Serif"/>
              </w:rPr>
            </w:pPr>
            <w:proofErr w:type="spellStart"/>
            <w:r>
              <w:rPr>
                <w:rFonts w:ascii="PT Astra Serif" w:hAnsi="PT Astra Serif"/>
                <w:sz w:val="20"/>
                <w:szCs w:val="20"/>
              </w:rPr>
              <w:t>Ед.изм</w:t>
            </w:r>
            <w:proofErr w:type="spellEnd"/>
            <w:r>
              <w:rPr>
                <w:rFonts w:ascii="PT Astra Serif" w:hAnsi="PT Astra Serif"/>
                <w:sz w:val="20"/>
                <w:szCs w:val="20"/>
              </w:rPr>
              <w:t>.</w:t>
            </w:r>
          </w:p>
        </w:tc>
        <w:tc>
          <w:tcPr>
            <w:tcW w:w="2552" w:type="dxa"/>
            <w:tcBorders>
              <w:top w:val="single" w:sz="6" w:space="0" w:color="000000"/>
              <w:left w:val="single" w:sz="6" w:space="0" w:color="000000"/>
              <w:bottom w:val="single" w:sz="6" w:space="0" w:color="000000"/>
              <w:right w:val="single" w:sz="6" w:space="0" w:color="000000"/>
            </w:tcBorders>
          </w:tcPr>
          <w:p w:rsidR="001E4D46" w:rsidRDefault="00C21015">
            <w:pPr>
              <w:spacing w:before="240" w:line="240" w:lineRule="atLeast"/>
              <w:contextualSpacing/>
              <w:jc w:val="center"/>
              <w:rPr>
                <w:rFonts w:ascii="PT Astra Serif" w:hAnsi="PT Astra Serif"/>
              </w:rPr>
            </w:pPr>
            <w:r>
              <w:rPr>
                <w:rFonts w:ascii="PT Astra Serif" w:hAnsi="PT Astra Serif"/>
                <w:sz w:val="20"/>
                <w:szCs w:val="20"/>
              </w:rPr>
              <w:t>Кол-во</w:t>
            </w:r>
          </w:p>
        </w:tc>
        <w:tc>
          <w:tcPr>
            <w:tcW w:w="3400" w:type="dxa"/>
            <w:tcBorders>
              <w:top w:val="single" w:sz="6" w:space="0" w:color="000000"/>
              <w:left w:val="single" w:sz="6" w:space="0" w:color="000000"/>
              <w:bottom w:val="single" w:sz="6" w:space="0" w:color="000000"/>
              <w:right w:val="single" w:sz="6" w:space="0" w:color="000000"/>
            </w:tcBorders>
          </w:tcPr>
          <w:p w:rsidR="001E4D46" w:rsidRDefault="00C21015">
            <w:pPr>
              <w:spacing w:before="240" w:line="240" w:lineRule="atLeast"/>
              <w:contextualSpacing/>
              <w:jc w:val="center"/>
              <w:rPr>
                <w:rFonts w:ascii="PT Astra Serif" w:hAnsi="PT Astra Serif"/>
              </w:rPr>
            </w:pPr>
            <w:r>
              <w:rPr>
                <w:rFonts w:ascii="PT Astra Serif" w:hAnsi="PT Astra Serif"/>
                <w:sz w:val="20"/>
                <w:szCs w:val="20"/>
              </w:rPr>
              <w:t>Цена за ед., руб.</w:t>
            </w:r>
          </w:p>
        </w:tc>
        <w:tc>
          <w:tcPr>
            <w:tcW w:w="2977" w:type="dxa"/>
            <w:tcBorders>
              <w:top w:val="single" w:sz="6" w:space="0" w:color="000000"/>
              <w:left w:val="single" w:sz="6" w:space="0" w:color="000000"/>
              <w:bottom w:val="single" w:sz="6" w:space="0" w:color="000000"/>
              <w:right w:val="single" w:sz="6" w:space="0" w:color="000000"/>
            </w:tcBorders>
          </w:tcPr>
          <w:p w:rsidR="001E4D46" w:rsidRDefault="00C21015">
            <w:pPr>
              <w:spacing w:before="240" w:line="240" w:lineRule="atLeast"/>
              <w:contextualSpacing/>
              <w:jc w:val="center"/>
              <w:rPr>
                <w:rFonts w:ascii="PT Astra Serif" w:hAnsi="PT Astra Serif"/>
              </w:rPr>
            </w:pPr>
            <w:r>
              <w:rPr>
                <w:rFonts w:ascii="PT Astra Serif" w:hAnsi="PT Astra Serif"/>
                <w:sz w:val="20"/>
                <w:szCs w:val="20"/>
              </w:rPr>
              <w:t>Стоимость, руб.</w:t>
            </w:r>
          </w:p>
        </w:tc>
      </w:tr>
      <w:tr w:rsidR="001E4D46">
        <w:tc>
          <w:tcPr>
            <w:tcW w:w="707"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c>
          <w:tcPr>
            <w:tcW w:w="4112"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c>
          <w:tcPr>
            <w:tcW w:w="1560"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c>
          <w:tcPr>
            <w:tcW w:w="2552" w:type="dxa"/>
            <w:tcBorders>
              <w:top w:val="single" w:sz="6" w:space="0" w:color="000000"/>
              <w:left w:val="single" w:sz="6" w:space="0" w:color="000000"/>
              <w:bottom w:val="single" w:sz="6" w:space="0" w:color="000000"/>
              <w:right w:val="single" w:sz="6" w:space="0" w:color="000000"/>
            </w:tcBorders>
          </w:tcPr>
          <w:p w:rsidR="001E4D46" w:rsidRDefault="001E4D46">
            <w:pPr>
              <w:pStyle w:val="Style27"/>
              <w:widowControl/>
              <w:spacing w:line="240" w:lineRule="auto"/>
              <w:rPr>
                <w:rFonts w:ascii="PT Astra Serif" w:hAnsi="PT Astra Serif"/>
                <w:sz w:val="20"/>
                <w:szCs w:val="20"/>
                <w:lang w:eastAsia="en-US"/>
              </w:rPr>
            </w:pPr>
          </w:p>
        </w:tc>
        <w:tc>
          <w:tcPr>
            <w:tcW w:w="3400"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c>
          <w:tcPr>
            <w:tcW w:w="2977"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r>
      <w:tr w:rsidR="001E4D46">
        <w:tc>
          <w:tcPr>
            <w:tcW w:w="707" w:type="dxa"/>
            <w:tcBorders>
              <w:top w:val="single" w:sz="6" w:space="0" w:color="000000"/>
              <w:left w:val="single" w:sz="6" w:space="0" w:color="000000"/>
              <w:bottom w:val="single" w:sz="6" w:space="0" w:color="000000"/>
              <w:right w:val="single" w:sz="6" w:space="0" w:color="000000"/>
            </w:tcBorders>
          </w:tcPr>
          <w:p w:rsidR="001E4D46" w:rsidRDefault="001E4D46">
            <w:pPr>
              <w:pStyle w:val="Style27"/>
              <w:widowControl/>
              <w:spacing w:line="240" w:lineRule="auto"/>
              <w:jc w:val="left"/>
              <w:rPr>
                <w:rFonts w:ascii="PT Astra Serif" w:hAnsi="PT Astra Serif"/>
                <w:sz w:val="20"/>
                <w:szCs w:val="20"/>
                <w:lang w:eastAsia="en-US"/>
              </w:rPr>
            </w:pPr>
          </w:p>
        </w:tc>
        <w:tc>
          <w:tcPr>
            <w:tcW w:w="4112" w:type="dxa"/>
            <w:tcBorders>
              <w:top w:val="single" w:sz="6" w:space="0" w:color="000000"/>
              <w:left w:val="single" w:sz="6" w:space="0" w:color="000000"/>
              <w:bottom w:val="single" w:sz="6" w:space="0" w:color="000000"/>
              <w:right w:val="single" w:sz="6" w:space="0" w:color="000000"/>
            </w:tcBorders>
          </w:tcPr>
          <w:p w:rsidR="001E4D46" w:rsidRDefault="00C21015">
            <w:pPr>
              <w:pStyle w:val="Style27"/>
              <w:widowControl/>
              <w:spacing w:line="240" w:lineRule="auto"/>
            </w:pPr>
            <w:r>
              <w:rPr>
                <w:rStyle w:val="FontStyle42"/>
                <w:rFonts w:ascii="PT Astra Serif" w:hAnsi="PT Astra Serif"/>
                <w:sz w:val="20"/>
                <w:szCs w:val="20"/>
                <w:lang w:eastAsia="en-US"/>
              </w:rPr>
              <w:t>Всего:</w:t>
            </w:r>
          </w:p>
        </w:tc>
        <w:tc>
          <w:tcPr>
            <w:tcW w:w="1560"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rPr>
                <w:rFonts w:ascii="PT Astra Serif" w:hAnsi="PT Astra Serif"/>
                <w:sz w:val="20"/>
                <w:szCs w:val="20"/>
                <w:lang w:eastAsia="en-US"/>
              </w:rPr>
            </w:pPr>
          </w:p>
        </w:tc>
        <w:tc>
          <w:tcPr>
            <w:tcW w:w="2552"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rPr>
                <w:rFonts w:ascii="PT Astra Serif" w:hAnsi="PT Astra Serif"/>
                <w:sz w:val="20"/>
                <w:szCs w:val="20"/>
                <w:lang w:eastAsia="en-US"/>
              </w:rPr>
            </w:pPr>
          </w:p>
        </w:tc>
        <w:tc>
          <w:tcPr>
            <w:tcW w:w="3400"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rPr>
                <w:rFonts w:ascii="PT Astra Serif" w:hAnsi="PT Astra Serif"/>
                <w:sz w:val="20"/>
                <w:szCs w:val="20"/>
                <w:lang w:eastAsia="en-US"/>
              </w:rPr>
            </w:pPr>
          </w:p>
        </w:tc>
        <w:tc>
          <w:tcPr>
            <w:tcW w:w="2977"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rPr>
                <w:rFonts w:ascii="PT Astra Serif" w:hAnsi="PT Astra Serif"/>
                <w:sz w:val="20"/>
                <w:szCs w:val="20"/>
                <w:lang w:eastAsia="en-US"/>
              </w:rPr>
            </w:pPr>
          </w:p>
        </w:tc>
      </w:tr>
    </w:tbl>
    <w:p w:rsidR="001E4D46" w:rsidRDefault="001E4D46">
      <w:pPr>
        <w:rPr>
          <w:rFonts w:ascii="PT Astra Serif" w:eastAsia="Times New Roman" w:hAnsi="PT Astra Serif"/>
          <w:sz w:val="20"/>
          <w:szCs w:val="20"/>
        </w:rPr>
      </w:pPr>
    </w:p>
    <w:p w:rsidR="001E4D46" w:rsidRDefault="00C21015">
      <w:pPr>
        <w:rPr>
          <w:rFonts w:ascii="PT Astra Serif" w:hAnsi="PT Astra Serif"/>
        </w:rPr>
      </w:pPr>
      <w:r>
        <w:rPr>
          <w:rFonts w:ascii="PT Astra Serif" w:hAnsi="PT Astra Serif"/>
          <w:sz w:val="20"/>
          <w:szCs w:val="20"/>
        </w:rPr>
        <w:t>Поставка товара, выполненная Исполнителем   и предусмотренная Контрактом (</w:t>
      </w:r>
      <w:r>
        <w:rPr>
          <w:rFonts w:ascii="PT Astra Serif" w:hAnsi="PT Astra Serif"/>
          <w:i/>
          <w:color w:val="FF0000"/>
          <w:sz w:val="20"/>
          <w:szCs w:val="20"/>
        </w:rPr>
        <w:t xml:space="preserve">соответствует </w:t>
      </w:r>
      <w:r>
        <w:rPr>
          <w:rFonts w:ascii="PT Astra Serif" w:hAnsi="PT Astra Serif"/>
          <w:sz w:val="20"/>
          <w:szCs w:val="20"/>
        </w:rPr>
        <w:t xml:space="preserve">или </w:t>
      </w:r>
      <w:r>
        <w:rPr>
          <w:rFonts w:ascii="PT Astra Serif" w:hAnsi="PT Astra Serif"/>
          <w:i/>
          <w:color w:val="FF0000"/>
          <w:sz w:val="20"/>
          <w:szCs w:val="20"/>
        </w:rPr>
        <w:t>не соответствует</w:t>
      </w:r>
      <w:r>
        <w:rPr>
          <w:rFonts w:ascii="PT Astra Serif" w:hAnsi="PT Astra Serif"/>
          <w:sz w:val="20"/>
          <w:szCs w:val="20"/>
        </w:rPr>
        <w:t>) __________________________________ условиям Контракта.</w:t>
      </w:r>
    </w:p>
    <w:tbl>
      <w:tblPr>
        <w:tblW w:w="15417" w:type="dxa"/>
        <w:tblInd w:w="-109" w:type="dxa"/>
        <w:tblLayout w:type="fixed"/>
        <w:tblLook w:val="0000" w:firstRow="0" w:lastRow="0" w:firstColumn="0" w:lastColumn="0" w:noHBand="0" w:noVBand="0"/>
      </w:tblPr>
      <w:tblGrid>
        <w:gridCol w:w="3795"/>
        <w:gridCol w:w="1701"/>
        <w:gridCol w:w="9921"/>
      </w:tblGrid>
      <w:tr w:rsidR="001E4D46">
        <w:trPr>
          <w:trHeight w:val="591"/>
        </w:trPr>
        <w:tc>
          <w:tcPr>
            <w:tcW w:w="3795" w:type="dxa"/>
          </w:tcPr>
          <w:p w:rsidR="001E4D46" w:rsidRDefault="00C21015">
            <w:pPr>
              <w:pStyle w:val="af0"/>
              <w:jc w:val="both"/>
              <w:rPr>
                <w:rFonts w:ascii="PT Astra Serif" w:hAnsi="PT Astra Serif"/>
              </w:rPr>
            </w:pPr>
            <w:r>
              <w:rPr>
                <w:rFonts w:ascii="PT Astra Serif" w:hAnsi="PT Astra Serif"/>
                <w:b/>
                <w:sz w:val="20"/>
                <w:szCs w:val="20"/>
              </w:rPr>
              <w:t>Государственный заказчик</w:t>
            </w:r>
          </w:p>
          <w:p w:rsidR="001E4D46" w:rsidRDefault="001E4D46">
            <w:pPr>
              <w:jc w:val="center"/>
              <w:rPr>
                <w:rFonts w:ascii="PT Astra Serif" w:eastAsia="Times New Roman" w:hAnsi="PT Astra Serif"/>
                <w:b/>
                <w:bCs/>
                <w:sz w:val="20"/>
                <w:szCs w:val="20"/>
              </w:rPr>
            </w:pPr>
          </w:p>
          <w:p w:rsidR="001E4D46" w:rsidRDefault="00C21015">
            <w:pPr>
              <w:pStyle w:val="af0"/>
              <w:jc w:val="both"/>
              <w:rPr>
                <w:rFonts w:ascii="PT Astra Serif" w:hAnsi="PT Astra Serif"/>
              </w:rPr>
            </w:pPr>
            <w:r>
              <w:rPr>
                <w:rFonts w:ascii="PT Astra Serif" w:hAnsi="PT Astra Serif"/>
                <w:sz w:val="20"/>
                <w:szCs w:val="20"/>
              </w:rPr>
              <w:t>__________________________</w:t>
            </w:r>
          </w:p>
          <w:p w:rsidR="001E4D46" w:rsidRDefault="00C21015">
            <w:pPr>
              <w:jc w:val="center"/>
              <w:rPr>
                <w:rFonts w:ascii="PT Astra Serif" w:hAnsi="PT Astra Serif"/>
              </w:rPr>
            </w:pPr>
            <w:r>
              <w:rPr>
                <w:rFonts w:ascii="PT Astra Serif" w:hAnsi="PT Astra Serif"/>
                <w:sz w:val="20"/>
                <w:szCs w:val="20"/>
              </w:rPr>
              <w:t>М.П.</w:t>
            </w:r>
          </w:p>
          <w:p w:rsidR="001E4D46" w:rsidRDefault="001E4D46">
            <w:pPr>
              <w:jc w:val="center"/>
              <w:rPr>
                <w:rFonts w:ascii="PT Astra Serif" w:eastAsia="Times New Roman" w:hAnsi="PT Astra Serif"/>
                <w:b/>
                <w:bCs/>
                <w:sz w:val="20"/>
                <w:szCs w:val="20"/>
              </w:rPr>
            </w:pPr>
          </w:p>
        </w:tc>
        <w:tc>
          <w:tcPr>
            <w:tcW w:w="1701" w:type="dxa"/>
          </w:tcPr>
          <w:p w:rsidR="001E4D46" w:rsidRDefault="001E4D46">
            <w:pPr>
              <w:jc w:val="center"/>
              <w:rPr>
                <w:rFonts w:ascii="PT Astra Serif" w:eastAsia="Times New Roman" w:hAnsi="PT Astra Serif"/>
                <w:b/>
                <w:bCs/>
                <w:sz w:val="20"/>
                <w:szCs w:val="20"/>
              </w:rPr>
            </w:pPr>
          </w:p>
          <w:p w:rsidR="001E4D46" w:rsidRDefault="001E4D46">
            <w:pPr>
              <w:jc w:val="center"/>
              <w:rPr>
                <w:rFonts w:ascii="PT Astra Serif" w:eastAsia="Times New Roman" w:hAnsi="PT Astra Serif"/>
                <w:b/>
                <w:bCs/>
                <w:sz w:val="20"/>
                <w:szCs w:val="20"/>
              </w:rPr>
            </w:pPr>
          </w:p>
          <w:p w:rsidR="001E4D46" w:rsidRDefault="001E4D46">
            <w:pPr>
              <w:jc w:val="center"/>
              <w:rPr>
                <w:rFonts w:ascii="PT Astra Serif" w:eastAsia="Times New Roman" w:hAnsi="PT Astra Serif"/>
                <w:b/>
                <w:bCs/>
                <w:sz w:val="20"/>
                <w:szCs w:val="20"/>
              </w:rPr>
            </w:pPr>
          </w:p>
          <w:p w:rsidR="001E4D46" w:rsidRDefault="001E4D46">
            <w:pPr>
              <w:jc w:val="center"/>
              <w:rPr>
                <w:rFonts w:ascii="PT Astra Serif" w:eastAsia="Times New Roman" w:hAnsi="PT Astra Serif"/>
                <w:b/>
                <w:bCs/>
                <w:sz w:val="20"/>
                <w:szCs w:val="20"/>
              </w:rPr>
            </w:pPr>
          </w:p>
        </w:tc>
        <w:tc>
          <w:tcPr>
            <w:tcW w:w="9921" w:type="dxa"/>
          </w:tcPr>
          <w:p w:rsidR="001E4D46" w:rsidRDefault="00C21015">
            <w:pPr>
              <w:pStyle w:val="af0"/>
              <w:rPr>
                <w:rFonts w:ascii="PT Astra Serif" w:hAnsi="PT Astra Serif"/>
              </w:rPr>
            </w:pPr>
            <w:r>
              <w:rPr>
                <w:rFonts w:ascii="PT Astra Serif" w:hAnsi="PT Astra Serif"/>
                <w:b/>
                <w:sz w:val="20"/>
                <w:szCs w:val="20"/>
              </w:rPr>
              <w:t>Поставщик</w:t>
            </w:r>
          </w:p>
          <w:p w:rsidR="001E4D46" w:rsidRDefault="001E4D46">
            <w:pPr>
              <w:pStyle w:val="af0"/>
              <w:rPr>
                <w:rFonts w:ascii="PT Astra Serif" w:hAnsi="PT Astra Serif"/>
                <w:sz w:val="20"/>
                <w:szCs w:val="20"/>
              </w:rPr>
            </w:pPr>
          </w:p>
          <w:p w:rsidR="001E4D46" w:rsidRDefault="001E4D46">
            <w:pPr>
              <w:pStyle w:val="af0"/>
              <w:rPr>
                <w:rFonts w:ascii="PT Astra Serif" w:hAnsi="PT Astra Serif"/>
                <w:sz w:val="20"/>
                <w:szCs w:val="20"/>
              </w:rPr>
            </w:pPr>
          </w:p>
          <w:p w:rsidR="001E4D46" w:rsidRDefault="00C21015">
            <w:pPr>
              <w:pStyle w:val="af0"/>
              <w:rPr>
                <w:rFonts w:ascii="PT Astra Serif" w:hAnsi="PT Astra Serif"/>
              </w:rPr>
            </w:pPr>
            <w:r>
              <w:rPr>
                <w:rFonts w:ascii="PT Astra Serif" w:hAnsi="PT Astra Serif"/>
                <w:sz w:val="20"/>
                <w:szCs w:val="20"/>
              </w:rPr>
              <w:t>_________________________</w:t>
            </w:r>
          </w:p>
          <w:p w:rsidR="001E4D46" w:rsidRDefault="00C21015">
            <w:pPr>
              <w:rPr>
                <w:rFonts w:ascii="PT Astra Serif" w:hAnsi="PT Astra Serif"/>
              </w:rPr>
            </w:pPr>
            <w:r>
              <w:rPr>
                <w:rFonts w:ascii="PT Astra Serif" w:hAnsi="PT Astra Serif"/>
                <w:sz w:val="20"/>
                <w:szCs w:val="20"/>
              </w:rPr>
              <w:t xml:space="preserve">                     М.П.</w:t>
            </w:r>
          </w:p>
        </w:tc>
      </w:tr>
    </w:tbl>
    <w:p w:rsidR="001E4D46" w:rsidRDefault="001E4D46">
      <w:pPr>
        <w:pStyle w:val="32"/>
        <w:spacing w:after="0"/>
        <w:ind w:right="-1"/>
        <w:rPr>
          <w:rFonts w:ascii="PT Astra Serif" w:hAnsi="PT Astra Serif"/>
          <w:b/>
          <w:bCs/>
          <w:shd w:val="clear" w:color="auto" w:fill="FFFF00"/>
        </w:rPr>
      </w:pPr>
    </w:p>
    <w:sectPr w:rsidR="001E4D46">
      <w:headerReference w:type="even" r:id="rId10"/>
      <w:headerReference w:type="default" r:id="rId11"/>
      <w:headerReference w:type="first" r:id="rId12"/>
      <w:pgSz w:w="16838" w:h="11906" w:orient="landscape"/>
      <w:pgMar w:top="766" w:right="1134" w:bottom="709" w:left="1134" w:header="709"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1AA" w:rsidRDefault="00FB31AA">
      <w:pPr>
        <w:spacing w:after="0" w:line="240" w:lineRule="auto"/>
      </w:pPr>
      <w:r>
        <w:separator/>
      </w:r>
    </w:p>
  </w:endnote>
  <w:endnote w:type="continuationSeparator" w:id="0">
    <w:p w:rsidR="00FB31AA" w:rsidRDefault="00FB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OpenSymbol">
    <w:altName w:val="Arial Unicode MS"/>
    <w:charset w:val="01"/>
    <w:family w:val="roman"/>
    <w:pitch w:val="default"/>
  </w:font>
  <w:font w:name="PT Astra Serif">
    <w:panose1 w:val="020A0603040505020204"/>
    <w:charset w:val="CC"/>
    <w:family w:val="roman"/>
    <w:pitch w:val="variable"/>
    <w:sig w:usb0="A00002EF" w:usb1="5000204B" w:usb2="00000020" w:usb3="00000000" w:csb0="00000097" w:csb1="00000000"/>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1AA" w:rsidRDefault="00FB31AA">
      <w:pPr>
        <w:spacing w:after="0" w:line="240" w:lineRule="auto"/>
      </w:pPr>
      <w:r>
        <w:separator/>
      </w:r>
    </w:p>
  </w:footnote>
  <w:footnote w:type="continuationSeparator" w:id="0">
    <w:p w:rsidR="00FB31AA" w:rsidRDefault="00FB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E7" w:rsidRDefault="00E30AE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E7" w:rsidRDefault="00E30AE7">
    <w:pPr>
      <w:pStyle w:val="a4"/>
      <w:spacing w:after="200"/>
      <w:ind w:firstLine="0"/>
      <w:jc w:val="left"/>
      <w:rPr>
        <w:b/>
        <w:bCs/>
        <w:sz w:val="14"/>
        <w:szCs w:val="1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E7" w:rsidRDefault="00E30AE7">
    <w:pPr>
      <w:pStyle w:val="a4"/>
      <w:spacing w:after="200"/>
      <w:ind w:firstLine="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B95000"/>
    <w:multiLevelType w:val="multilevel"/>
    <w:tmpl w:val="8DDCD056"/>
    <w:lvl w:ilvl="0">
      <w:start w:val="1"/>
      <w:numFmt w:val="decimal"/>
      <w:pStyle w:val="1"/>
      <w:suff w:val="space"/>
      <w:lvlText w:val="%1."/>
      <w:lvlJc w:val="left"/>
      <w:pPr>
        <w:tabs>
          <w:tab w:val="num" w:pos="0"/>
        </w:tabs>
        <w:ind w:left="0" w:firstLine="0"/>
      </w:pPr>
    </w:lvl>
    <w:lvl w:ilvl="1">
      <w:start w:val="1"/>
      <w:numFmt w:val="decimal"/>
      <w:pStyle w:val="2"/>
      <w:suff w:val="space"/>
      <w:lvlText w:val="%1.%2."/>
      <w:lvlJc w:val="left"/>
      <w:pPr>
        <w:tabs>
          <w:tab w:val="num" w:pos="0"/>
        </w:tabs>
        <w:ind w:left="0" w:firstLine="0"/>
      </w:pPr>
    </w:lvl>
    <w:lvl w:ilvl="2">
      <w:start w:val="1"/>
      <w:numFmt w:val="decimal"/>
      <w:pStyle w:val="3"/>
      <w:suff w:val="space"/>
      <w:lvlText w:val="%1.%2.%3."/>
      <w:lvlJc w:val="left"/>
      <w:pPr>
        <w:tabs>
          <w:tab w:val="num" w:pos="0"/>
        </w:tabs>
        <w:ind w:left="0" w:firstLine="0"/>
      </w:pPr>
    </w:lvl>
    <w:lvl w:ilvl="3">
      <w:start w:val="1"/>
      <w:numFmt w:val="decimal"/>
      <w:pStyle w:val="4"/>
      <w:suff w:val="space"/>
      <w:lvlText w:val="%1.%2.%3.%4."/>
      <w:lvlJc w:val="left"/>
      <w:pPr>
        <w:tabs>
          <w:tab w:val="num" w:pos="0"/>
        </w:tabs>
        <w:ind w:left="0" w:firstLine="0"/>
      </w:pPr>
    </w:lvl>
    <w:lvl w:ilvl="4">
      <w:start w:val="1"/>
      <w:numFmt w:val="decimal"/>
      <w:pStyle w:val="5"/>
      <w:suff w:val="space"/>
      <w:lvlText w:val="%1.%2.%3.%4.%5."/>
      <w:lvlJc w:val="left"/>
      <w:pPr>
        <w:tabs>
          <w:tab w:val="num" w:pos="0"/>
        </w:tabs>
        <w:ind w:left="0" w:firstLine="0"/>
      </w:pPr>
    </w:lvl>
    <w:lvl w:ilvl="5">
      <w:start w:val="1"/>
      <w:numFmt w:val="decimal"/>
      <w:pStyle w:val="6"/>
      <w:suff w:val="space"/>
      <w:lvlText w:val="%1.%2.%3.%4.%5.%6."/>
      <w:lvlJc w:val="left"/>
      <w:pPr>
        <w:tabs>
          <w:tab w:val="num" w:pos="0"/>
        </w:tabs>
        <w:ind w:left="0" w:firstLine="0"/>
      </w:pPr>
    </w:lvl>
    <w:lvl w:ilvl="6">
      <w:start w:val="1"/>
      <w:numFmt w:val="decimal"/>
      <w:pStyle w:val="7"/>
      <w:suff w:val="space"/>
      <w:lvlText w:val="%1.%2.%3.%4.%5.%6.%7."/>
      <w:lvlJc w:val="left"/>
      <w:pPr>
        <w:tabs>
          <w:tab w:val="num" w:pos="0"/>
        </w:tabs>
        <w:ind w:left="0" w:firstLine="0"/>
      </w:pPr>
    </w:lvl>
    <w:lvl w:ilvl="7">
      <w:start w:val="1"/>
      <w:numFmt w:val="decimal"/>
      <w:pStyle w:val="8"/>
      <w:suff w:val="space"/>
      <w:lvlText w:val="%1.%2.%3.%4.%5.%6.%7.%8."/>
      <w:lvlJc w:val="left"/>
      <w:pPr>
        <w:tabs>
          <w:tab w:val="num" w:pos="0"/>
        </w:tabs>
        <w:ind w:left="0" w:firstLine="0"/>
      </w:pPr>
    </w:lvl>
    <w:lvl w:ilvl="8">
      <w:start w:val="1"/>
      <w:numFmt w:val="decimal"/>
      <w:pStyle w:val="9"/>
      <w:suff w:val="space"/>
      <w:lvlText w:val="%1.%2.%3.%4.%5.%6.%7.%8.%9."/>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1E4D46"/>
    <w:rsid w:val="000F2813"/>
    <w:rsid w:val="001E4D46"/>
    <w:rsid w:val="0021565D"/>
    <w:rsid w:val="0024525A"/>
    <w:rsid w:val="002D06C7"/>
    <w:rsid w:val="005A3B8B"/>
    <w:rsid w:val="0060759B"/>
    <w:rsid w:val="00716A7D"/>
    <w:rsid w:val="0078309C"/>
    <w:rsid w:val="008B0929"/>
    <w:rsid w:val="009736AE"/>
    <w:rsid w:val="00C21015"/>
    <w:rsid w:val="00D46B8B"/>
    <w:rsid w:val="00DD7449"/>
    <w:rsid w:val="00E30AE7"/>
    <w:rsid w:val="00F03129"/>
    <w:rsid w:val="00F445C7"/>
    <w:rsid w:val="00FB31A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3821"/>
  <w15:docId w15:val="{4589F42B-51DC-4CE4-B0A3-12CE355D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Droid Sans Fallback" w:cs="Times New Roman"/>
    </w:rPr>
  </w:style>
  <w:style w:type="paragraph" w:styleId="1">
    <w:name w:val="heading 1"/>
    <w:basedOn w:val="a"/>
    <w:next w:val="a"/>
    <w:link w:val="10"/>
    <w:qFormat/>
    <w:pPr>
      <w:keepNext/>
      <w:keepLines/>
      <w:numPr>
        <w:numId w:val="1"/>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qFormat/>
    <w:pPr>
      <w:numPr>
        <w:ilvl w:val="1"/>
        <w:numId w:val="1"/>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qFormat/>
    <w:pPr>
      <w:numPr>
        <w:ilvl w:val="2"/>
        <w:numId w:val="1"/>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qFormat/>
    <w:pPr>
      <w:numPr>
        <w:ilvl w:val="3"/>
        <w:numId w:val="1"/>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qFormat/>
    <w:pPr>
      <w:keepNext/>
      <w:keepLines/>
      <w:numPr>
        <w:ilvl w:val="4"/>
        <w:numId w:val="1"/>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qFormat/>
    <w:pPr>
      <w:keepNext/>
      <w:keepLines/>
      <w:numPr>
        <w:ilvl w:val="5"/>
        <w:numId w:val="1"/>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qFormat/>
    <w:pPr>
      <w:keepNext/>
      <w:keepLines/>
      <w:numPr>
        <w:ilvl w:val="6"/>
        <w:numId w:val="1"/>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qFormat/>
    <w:pPr>
      <w:keepNext/>
      <w:keepLines/>
      <w:numPr>
        <w:ilvl w:val="7"/>
        <w:numId w:val="1"/>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qFormat/>
    <w:pPr>
      <w:keepNext/>
      <w:keepLines/>
      <w:numPr>
        <w:ilvl w:val="8"/>
        <w:numId w:val="1"/>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qFormat/>
    <w:rPr>
      <w:rFonts w:ascii="Times New Roman" w:eastAsia="Times New Roman" w:hAnsi="Times New Roman" w:cs="Times New Roman"/>
      <w:sz w:val="16"/>
      <w:szCs w:val="20"/>
      <w:lang w:eastAsia="ru-RU"/>
    </w:rPr>
  </w:style>
  <w:style w:type="character" w:customStyle="1" w:styleId="a5">
    <w:name w:val="Нижний колонтитул Знак"/>
    <w:basedOn w:val="a0"/>
    <w:link w:val="a6"/>
    <w:qFormat/>
    <w:rPr>
      <w:rFonts w:ascii="Calibri" w:eastAsia="Droid Sans Fallback" w:hAnsi="Calibri" w:cs="Times New Roman"/>
    </w:rPr>
  </w:style>
  <w:style w:type="character" w:styleId="a7">
    <w:name w:val="Hyperlink"/>
    <w:basedOn w:val="a0"/>
    <w:rPr>
      <w:color w:val="0000FF"/>
      <w:u w:val="single"/>
    </w:rPr>
  </w:style>
  <w:style w:type="character" w:customStyle="1" w:styleId="a8">
    <w:name w:val="Текст выноски Знак"/>
    <w:basedOn w:val="a0"/>
    <w:link w:val="a9"/>
    <w:qFormat/>
    <w:rPr>
      <w:rFonts w:ascii="Tahoma" w:eastAsia="Droid Sans Fallback" w:hAnsi="Tahoma" w:cs="Tahoma"/>
      <w:sz w:val="16"/>
      <w:szCs w:val="16"/>
    </w:rPr>
  </w:style>
  <w:style w:type="character" w:customStyle="1" w:styleId="aa">
    <w:name w:val="Основной текст Знак"/>
    <w:basedOn w:val="a0"/>
    <w:qFormat/>
    <w:rPr>
      <w:rFonts w:ascii="Calibri" w:eastAsia="Droid Sans Fallback" w:hAnsi="Calibri" w:cs="Times New Roman"/>
    </w:rPr>
  </w:style>
  <w:style w:type="character" w:customStyle="1" w:styleId="ConsPlusNormal">
    <w:name w:val="ConsPlusNormal Знак"/>
    <w:link w:val="ConsPlusNormal0"/>
    <w:qFormat/>
    <w:rPr>
      <w:rFonts w:ascii="Arial" w:eastAsia="Times New Roman" w:hAnsi="Arial" w:cs="Arial"/>
      <w:sz w:val="20"/>
      <w:szCs w:val="20"/>
      <w:lang w:eastAsia="zh-CN"/>
    </w:rPr>
  </w:style>
  <w:style w:type="character" w:customStyle="1" w:styleId="11">
    <w:name w:val="Основной текст Знак1"/>
    <w:basedOn w:val="a0"/>
    <w:link w:val="ab"/>
    <w:qFormat/>
    <w:rPr>
      <w:rFonts w:ascii="Times New Roman" w:eastAsia="Times New Roman" w:hAnsi="Times New Roman" w:cs="Times New Roman"/>
      <w:sz w:val="20"/>
      <w:szCs w:val="20"/>
      <w:lang w:eastAsia="ru-RU"/>
    </w:rPr>
  </w:style>
  <w:style w:type="character" w:customStyle="1" w:styleId="ac">
    <w:name w:val="Основной текст + Курсив"/>
    <w:qFormat/>
    <w:rPr>
      <w:rFonts w:ascii="Times New Roman" w:eastAsia="Times New Roman" w:hAnsi="Times New Roman" w:cs="Times New Roman"/>
      <w:b w:val="0"/>
      <w:bCs w:val="0"/>
      <w:i/>
      <w:iCs/>
      <w:caps w:val="0"/>
      <w:smallCaps w:val="0"/>
      <w:strike w:val="0"/>
      <w:dstrike w:val="0"/>
      <w:color w:val="000000"/>
      <w:spacing w:val="0"/>
      <w:w w:val="100"/>
      <w:sz w:val="24"/>
      <w:szCs w:val="24"/>
      <w:u w:val="none"/>
      <w:shd w:val="clear" w:color="auto" w:fill="FFFFFF"/>
      <w:lang w:val="ru-RU"/>
    </w:rPr>
  </w:style>
  <w:style w:type="character" w:customStyle="1" w:styleId="Georgia11pt">
    <w:name w:val="Основной текст + Georgia;11 pt"/>
    <w:qFormat/>
    <w:rPr>
      <w:rFonts w:ascii="Georgia" w:eastAsia="Georgia" w:hAnsi="Georgia" w:cs="Georgia"/>
      <w:b w:val="0"/>
      <w:bCs w:val="0"/>
      <w:i w:val="0"/>
      <w:iCs w:val="0"/>
      <w:caps w:val="0"/>
      <w:smallCaps w:val="0"/>
      <w:strike w:val="0"/>
      <w:dstrike w:val="0"/>
      <w:color w:val="000000"/>
      <w:spacing w:val="0"/>
      <w:w w:val="100"/>
      <w:sz w:val="22"/>
      <w:szCs w:val="22"/>
      <w:u w:val="none"/>
      <w:shd w:val="clear" w:color="auto" w:fill="FFFFFF"/>
    </w:rPr>
  </w:style>
  <w:style w:type="character" w:customStyle="1" w:styleId="ad">
    <w:name w:val="Оглавление_"/>
    <w:link w:val="ae"/>
    <w:qFormat/>
    <w:rPr>
      <w:shd w:val="clear" w:color="auto" w:fill="FFFFFF"/>
    </w:rPr>
  </w:style>
  <w:style w:type="character" w:customStyle="1" w:styleId="CharChar">
    <w:name w:val="Обычный Char Char"/>
    <w:link w:val="12"/>
    <w:qFormat/>
    <w:rPr>
      <w:rFonts w:ascii="Times New Roman" w:eastAsia="Times New Roman" w:hAnsi="Times New Roman" w:cs="Times New Roman"/>
      <w:sz w:val="24"/>
      <w:szCs w:val="20"/>
      <w:lang w:eastAsia="ru-RU"/>
    </w:rPr>
  </w:style>
  <w:style w:type="character" w:customStyle="1" w:styleId="af">
    <w:name w:val="Без интервала Знак"/>
    <w:basedOn w:val="a0"/>
    <w:link w:val="af0"/>
    <w:qFormat/>
    <w:rPr>
      <w:rFonts w:ascii="Calibri" w:eastAsia="Calibri" w:hAnsi="Calibri" w:cs="Times New Roman"/>
    </w:rPr>
  </w:style>
  <w:style w:type="character" w:customStyle="1" w:styleId="10">
    <w:name w:val="Заголовок 1 Знак"/>
    <w:basedOn w:val="a0"/>
    <w:link w:val="1"/>
    <w:qFormat/>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qFormat/>
    <w:rPr>
      <w:rFonts w:ascii="Times New Roman" w:eastAsia="Times New Roman" w:hAnsi="Times New Roman" w:cs="Times New Roman"/>
      <w:bCs/>
      <w:szCs w:val="26"/>
      <w:lang w:eastAsia="ru-RU"/>
    </w:rPr>
  </w:style>
  <w:style w:type="character" w:customStyle="1" w:styleId="30">
    <w:name w:val="Заголовок 3 Знак"/>
    <w:basedOn w:val="a0"/>
    <w:link w:val="3"/>
    <w:qFormat/>
    <w:rPr>
      <w:rFonts w:ascii="Times New Roman" w:eastAsia="Times New Roman" w:hAnsi="Times New Roman" w:cs="Times New Roman"/>
      <w:bCs/>
      <w:lang w:eastAsia="ru-RU"/>
    </w:rPr>
  </w:style>
  <w:style w:type="character" w:customStyle="1" w:styleId="40">
    <w:name w:val="Заголовок 4 Знак"/>
    <w:basedOn w:val="a0"/>
    <w:link w:val="4"/>
    <w:qFormat/>
    <w:rPr>
      <w:rFonts w:ascii="Times New Roman" w:eastAsia="Times New Roman" w:hAnsi="Times New Roman" w:cs="Times New Roman"/>
      <w:bCs/>
      <w:iCs/>
      <w:lang w:eastAsia="ru-RU"/>
    </w:rPr>
  </w:style>
  <w:style w:type="character" w:customStyle="1" w:styleId="50">
    <w:name w:val="Заголовок 5 Знак"/>
    <w:basedOn w:val="a0"/>
    <w:link w:val="5"/>
    <w:qFormat/>
    <w:rPr>
      <w:rFonts w:ascii="Times New Roman" w:eastAsia="Times New Roman" w:hAnsi="Times New Roman" w:cs="Times New Roman"/>
      <w:lang w:eastAsia="ru-RU"/>
    </w:rPr>
  </w:style>
  <w:style w:type="character" w:customStyle="1" w:styleId="60">
    <w:name w:val="Заголовок 6 Знак"/>
    <w:basedOn w:val="a0"/>
    <w:link w:val="6"/>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qFormat/>
    <w:rPr>
      <w:rFonts w:ascii="Times New Roman" w:eastAsia="Times New Roman" w:hAnsi="Times New Roman" w:cs="Times New Roman"/>
      <w:i/>
      <w:iCs/>
      <w:color w:val="404040"/>
      <w:szCs w:val="20"/>
      <w:lang w:eastAsia="ru-RU"/>
    </w:rPr>
  </w:style>
  <w:style w:type="character" w:customStyle="1" w:styleId="21">
    <w:name w:val="Цитата 2 Знак"/>
    <w:basedOn w:val="a0"/>
    <w:link w:val="22"/>
    <w:qFormat/>
    <w:rPr>
      <w:rFonts w:ascii="Times New Roman" w:eastAsia="Times New Roman" w:hAnsi="Times New Roman" w:cs="Times New Roman"/>
      <w:i/>
      <w:iCs/>
      <w:color w:val="8064A2"/>
      <w:lang w:eastAsia="ru-RU"/>
    </w:rPr>
  </w:style>
  <w:style w:type="character" w:customStyle="1" w:styleId="23">
    <w:name w:val="Основной текст Знак2"/>
    <w:basedOn w:val="a0"/>
    <w:qFormat/>
    <w:rPr>
      <w:rFonts w:ascii="Times New Roman" w:eastAsia="Times New Roman" w:hAnsi="Times New Roman"/>
      <w:sz w:val="20"/>
      <w:szCs w:val="20"/>
      <w:lang w:eastAsia="ru-RU"/>
    </w:rPr>
  </w:style>
  <w:style w:type="character" w:customStyle="1" w:styleId="af1">
    <w:name w:val="Символ сноски"/>
    <w:qFormat/>
    <w:rPr>
      <w:vertAlign w:val="superscript"/>
    </w:rPr>
  </w:style>
  <w:style w:type="character" w:styleId="af2">
    <w:name w:val="footnote reference"/>
    <w:rPr>
      <w:vertAlign w:val="superscript"/>
    </w:rPr>
  </w:style>
  <w:style w:type="character" w:customStyle="1" w:styleId="af3">
    <w:name w:val="Текст сноски Знак"/>
    <w:basedOn w:val="a0"/>
    <w:link w:val="af4"/>
    <w:qFormat/>
    <w:rPr>
      <w:rFonts w:ascii="Times New Roman" w:eastAsia="Times New Roman" w:hAnsi="Times New Roman" w:cs="Times New Roman"/>
      <w:sz w:val="20"/>
      <w:szCs w:val="20"/>
      <w:lang w:eastAsia="ru-RU"/>
    </w:rPr>
  </w:style>
  <w:style w:type="character" w:customStyle="1" w:styleId="13">
    <w:name w:val="Текст сноски Знак1"/>
    <w:basedOn w:val="a0"/>
    <w:qFormat/>
    <w:rPr>
      <w:rFonts w:ascii="Calibri" w:eastAsia="Droid Sans Fallback" w:hAnsi="Calibri" w:cs="Times New Roman"/>
      <w:sz w:val="20"/>
      <w:szCs w:val="20"/>
    </w:rPr>
  </w:style>
  <w:style w:type="character" w:customStyle="1" w:styleId="blk">
    <w:name w:val="blk"/>
    <w:basedOn w:val="a0"/>
    <w:qFormat/>
  </w:style>
  <w:style w:type="character" w:customStyle="1" w:styleId="31">
    <w:name w:val="Основной текст 3 Знак"/>
    <w:basedOn w:val="a0"/>
    <w:link w:val="32"/>
    <w:qFormat/>
    <w:rPr>
      <w:rFonts w:ascii="Calibri" w:eastAsia="Droid Sans Fallback" w:hAnsi="Calibri" w:cs="Times New Roman"/>
      <w:sz w:val="16"/>
      <w:szCs w:val="16"/>
    </w:rPr>
  </w:style>
  <w:style w:type="character" w:customStyle="1" w:styleId="NoSpacingChar">
    <w:name w:val="No Spacing Char"/>
    <w:link w:val="24"/>
    <w:qFormat/>
    <w:rPr>
      <w:rFonts w:ascii="Calibri" w:eastAsia="Calibri" w:hAnsi="Calibri" w:cs="Times New Roman"/>
      <w:lang w:eastAsia="ru-RU"/>
    </w:rPr>
  </w:style>
  <w:style w:type="character" w:customStyle="1" w:styleId="14">
    <w:name w:val="Верхний колонтитул Знак1"/>
    <w:qFormat/>
    <w:rPr>
      <w:rFonts w:ascii="Calibri" w:eastAsia="Times New Roman" w:hAnsi="Calibri" w:cs="Times New Roman"/>
      <w:kern w:val="2"/>
      <w:lang w:eastAsia="ar-SA"/>
    </w:rPr>
  </w:style>
  <w:style w:type="character" w:customStyle="1" w:styleId="af5">
    <w:name w:val="Гипертекстовая ссылка"/>
    <w:basedOn w:val="a0"/>
    <w:qFormat/>
    <w:rPr>
      <w:color w:val="106BBE"/>
    </w:rPr>
  </w:style>
  <w:style w:type="character" w:customStyle="1" w:styleId="wmi-callto">
    <w:name w:val="wmi-callto"/>
    <w:basedOn w:val="a0"/>
    <w:qFormat/>
  </w:style>
  <w:style w:type="character" w:customStyle="1" w:styleId="25">
    <w:name w:val="Основной текст (2)_"/>
    <w:basedOn w:val="a0"/>
    <w:link w:val="26"/>
    <w:qFormat/>
    <w:rPr>
      <w:rFonts w:ascii="Times New Roman" w:eastAsia="Times New Roman" w:hAnsi="Times New Roman" w:cs="Times New Roman"/>
      <w:shd w:val="clear" w:color="auto" w:fill="FFFFFF"/>
    </w:rPr>
  </w:style>
  <w:style w:type="character" w:customStyle="1" w:styleId="15">
    <w:name w:val="Неразрешенное упоминание1"/>
    <w:basedOn w:val="a0"/>
    <w:qFormat/>
    <w:rPr>
      <w:color w:val="605E5C"/>
      <w:shd w:val="clear" w:color="auto" w:fill="E1DFDD"/>
    </w:rPr>
  </w:style>
  <w:style w:type="character" w:customStyle="1" w:styleId="FontStyle42">
    <w:name w:val="Font Style42"/>
    <w:qFormat/>
    <w:rPr>
      <w:rFonts w:ascii="Times New Roman" w:hAnsi="Times New Roman"/>
      <w:sz w:val="24"/>
    </w:rPr>
  </w:style>
  <w:style w:type="character" w:styleId="af6">
    <w:name w:val="Strong"/>
    <w:qFormat/>
    <w:rPr>
      <w:b/>
      <w:bCs/>
    </w:rPr>
  </w:style>
  <w:style w:type="character" w:customStyle="1" w:styleId="af7">
    <w:name w:val="Маркеры"/>
    <w:qFormat/>
    <w:rPr>
      <w:rFonts w:ascii="OpenSymbol" w:eastAsia="OpenSymbol" w:hAnsi="OpenSymbol" w:cs="OpenSymbol"/>
    </w:rPr>
  </w:style>
  <w:style w:type="paragraph" w:customStyle="1" w:styleId="16">
    <w:name w:val="Заголовок1"/>
    <w:basedOn w:val="a"/>
    <w:next w:val="ab"/>
    <w:qFormat/>
    <w:pPr>
      <w:keepNext/>
      <w:spacing w:before="240" w:after="120"/>
    </w:pPr>
    <w:rPr>
      <w:rFonts w:ascii="PT Astra Serif" w:eastAsia="Noto Sans CJK SC" w:hAnsi="PT Astra Serif" w:cs="FreeSans"/>
      <w:sz w:val="28"/>
      <w:szCs w:val="28"/>
    </w:rPr>
  </w:style>
  <w:style w:type="paragraph" w:styleId="ab">
    <w:name w:val="Body Text"/>
    <w:basedOn w:val="a"/>
    <w:link w:val="11"/>
    <w:pPr>
      <w:spacing w:after="120" w:line="240" w:lineRule="auto"/>
    </w:pPr>
    <w:rPr>
      <w:rFonts w:ascii="Times New Roman" w:eastAsia="Times New Roman" w:hAnsi="Times New Roman"/>
      <w:sz w:val="20"/>
      <w:szCs w:val="20"/>
      <w:lang w:eastAsia="ru-RU"/>
    </w:rPr>
  </w:style>
  <w:style w:type="paragraph" w:styleId="af8">
    <w:name w:val="List"/>
    <w:basedOn w:val="ab"/>
    <w:rPr>
      <w:rFonts w:ascii="PT Astra Serif" w:hAnsi="PT Astra Serif" w:cs="FreeSans"/>
    </w:rPr>
  </w:style>
  <w:style w:type="paragraph" w:styleId="af9">
    <w:name w:val="caption"/>
    <w:basedOn w:val="a"/>
    <w:qFormat/>
    <w:pPr>
      <w:suppressLineNumbers/>
      <w:spacing w:before="120" w:after="120"/>
    </w:pPr>
    <w:rPr>
      <w:rFonts w:ascii="PT Astra Serif" w:hAnsi="PT Astra Serif" w:cs="FreeSans"/>
      <w:i/>
      <w:iCs/>
      <w:sz w:val="24"/>
      <w:szCs w:val="24"/>
    </w:rPr>
  </w:style>
  <w:style w:type="paragraph" w:styleId="afa">
    <w:name w:val="index heading"/>
    <w:basedOn w:val="a"/>
    <w:qFormat/>
    <w:pPr>
      <w:suppressLineNumbers/>
    </w:pPr>
    <w:rPr>
      <w:rFonts w:ascii="PT Astra Serif" w:hAnsi="PT Astra Serif" w:cs="FreeSans"/>
    </w:rPr>
  </w:style>
  <w:style w:type="paragraph" w:customStyle="1" w:styleId="caption1">
    <w:name w:val="caption1"/>
    <w:basedOn w:val="a"/>
    <w:qFormat/>
    <w:pPr>
      <w:suppressLineNumbers/>
      <w:spacing w:before="120" w:after="120"/>
    </w:pPr>
    <w:rPr>
      <w:rFonts w:ascii="PT Astra Serif" w:hAnsi="PT Astra Serif" w:cs="FreeSans"/>
      <w:i/>
      <w:iCs/>
      <w:sz w:val="24"/>
      <w:szCs w:val="24"/>
    </w:rPr>
  </w:style>
  <w:style w:type="paragraph" w:customStyle="1" w:styleId="afb">
    <w:name w:val="Колонтитул"/>
    <w:basedOn w:val="a"/>
    <w:qFormat/>
  </w:style>
  <w:style w:type="paragraph" w:styleId="a4">
    <w:name w:val="header"/>
    <w:basedOn w:val="a"/>
    <w:link w:val="a3"/>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paragraph" w:customStyle="1" w:styleId="Iacaaiea">
    <w:name w:val="Iacaaiea"/>
    <w:basedOn w:val="a"/>
    <w:qFormat/>
    <w:pPr>
      <w:tabs>
        <w:tab w:val="left" w:pos="426"/>
      </w:tabs>
      <w:spacing w:before="120" w:after="0" w:line="360" w:lineRule="atLeast"/>
      <w:jc w:val="center"/>
    </w:pPr>
    <w:rPr>
      <w:rFonts w:ascii="Times New Roman" w:eastAsia="Times New Roman" w:hAnsi="Times New Roman"/>
      <w:b/>
      <w:bCs/>
      <w:lang w:eastAsia="ru-RU"/>
    </w:rPr>
  </w:style>
  <w:style w:type="paragraph" w:styleId="a6">
    <w:name w:val="footer"/>
    <w:basedOn w:val="a"/>
    <w:link w:val="a5"/>
    <w:pPr>
      <w:tabs>
        <w:tab w:val="center" w:pos="4677"/>
        <w:tab w:val="right" w:pos="9355"/>
      </w:tabs>
      <w:spacing w:after="0" w:line="240" w:lineRule="auto"/>
    </w:pPr>
  </w:style>
  <w:style w:type="paragraph" w:styleId="a9">
    <w:name w:val="Balloon Text"/>
    <w:basedOn w:val="a"/>
    <w:link w:val="a8"/>
    <w:qFormat/>
    <w:pPr>
      <w:spacing w:after="0" w:line="240" w:lineRule="auto"/>
    </w:pPr>
    <w:rPr>
      <w:rFonts w:ascii="Tahoma" w:hAnsi="Tahoma" w:cs="Tahoma"/>
      <w:sz w:val="16"/>
      <w:szCs w:val="16"/>
    </w:rPr>
  </w:style>
  <w:style w:type="paragraph" w:styleId="afc">
    <w:name w:val="List Paragraph"/>
    <w:qFormat/>
    <w:pPr>
      <w:spacing w:after="200" w:line="276" w:lineRule="auto"/>
      <w:ind w:left="720"/>
      <w:contextualSpacing/>
    </w:pPr>
    <w:rPr>
      <w:rFonts w:cs="Times New Roman"/>
    </w:rPr>
  </w:style>
  <w:style w:type="paragraph" w:styleId="afd">
    <w:name w:val="Title"/>
    <w:basedOn w:val="a"/>
    <w:qFormat/>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2">
    <w:name w:val="Обычный1"/>
    <w:link w:val="CharChar"/>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ConsPlusNormal0">
    <w:name w:val="ConsPlusNormal"/>
    <w:link w:val="ConsPlusNormal"/>
    <w:qFormat/>
    <w:pPr>
      <w:widowControl w:val="0"/>
      <w:ind w:firstLine="720"/>
    </w:pPr>
    <w:rPr>
      <w:rFonts w:ascii="Arial" w:eastAsia="Times New Roman" w:hAnsi="Arial" w:cs="Arial"/>
      <w:sz w:val="20"/>
      <w:szCs w:val="20"/>
      <w:lang w:eastAsia="zh-CN"/>
    </w:rPr>
  </w:style>
  <w:style w:type="paragraph" w:customStyle="1" w:styleId="FR1">
    <w:name w:val="FR1"/>
    <w:qFormat/>
    <w:pPr>
      <w:widowControl w:val="0"/>
      <w:spacing w:before="700"/>
    </w:pPr>
    <w:rPr>
      <w:rFonts w:ascii="Times New Roman" w:eastAsia="Times New Roman" w:hAnsi="Times New Roman" w:cs="Times New Roman"/>
      <w:b/>
      <w:sz w:val="28"/>
      <w:szCs w:val="20"/>
      <w:lang w:eastAsia="ru-RU"/>
    </w:rPr>
  </w:style>
  <w:style w:type="paragraph" w:customStyle="1" w:styleId="27">
    <w:name w:val="Обычный2"/>
    <w:qFormat/>
    <w:pPr>
      <w:widowControl w:val="0"/>
      <w:spacing w:before="100" w:after="100"/>
    </w:pPr>
    <w:rPr>
      <w:rFonts w:ascii="Times New Roman" w:eastAsia="Times New Roman" w:hAnsi="Times New Roman" w:cs="Times New Roman"/>
      <w:sz w:val="24"/>
      <w:szCs w:val="20"/>
      <w:lang w:eastAsia="ru-RU"/>
    </w:rPr>
  </w:style>
  <w:style w:type="paragraph" w:customStyle="1" w:styleId="ConsCell">
    <w:name w:val="ConsCell"/>
    <w:qFormat/>
    <w:pPr>
      <w:widowControl w:val="0"/>
    </w:pPr>
    <w:rPr>
      <w:rFonts w:ascii="Arial" w:eastAsia="Times New Roman" w:hAnsi="Arial" w:cs="Times New Roman"/>
      <w:sz w:val="16"/>
      <w:szCs w:val="20"/>
      <w:lang w:eastAsia="ru-RU"/>
    </w:rPr>
  </w:style>
  <w:style w:type="paragraph" w:customStyle="1" w:styleId="210">
    <w:name w:val="Основной текст с отступом 21"/>
    <w:basedOn w:val="a"/>
    <w:qFormat/>
    <w:pPr>
      <w:suppressAutoHyphens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qFormat/>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paragraph" w:customStyle="1" w:styleId="ae">
    <w:name w:val="Оглавление"/>
    <w:basedOn w:val="a"/>
    <w:link w:val="ad"/>
    <w:qFormat/>
    <w:pPr>
      <w:widowControl w:val="0"/>
      <w:shd w:val="clear" w:color="auto" w:fill="FFFFFF"/>
      <w:suppressAutoHyphens w:val="0"/>
      <w:spacing w:after="0" w:line="298" w:lineRule="exact"/>
      <w:jc w:val="both"/>
    </w:pPr>
    <w:rPr>
      <w:rFonts w:eastAsia="Calibri" w:cs="Tahoma"/>
    </w:rPr>
  </w:style>
  <w:style w:type="paragraph" w:styleId="af0">
    <w:name w:val="No Spacing"/>
    <w:link w:val="af"/>
    <w:qFormat/>
    <w:rPr>
      <w:rFonts w:cs="Times New Roman"/>
    </w:rPr>
  </w:style>
  <w:style w:type="paragraph" w:styleId="22">
    <w:name w:val="Quote"/>
    <w:basedOn w:val="a"/>
    <w:next w:val="a"/>
    <w:link w:val="21"/>
    <w:qFormat/>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paragraph" w:customStyle="1" w:styleId="Warning">
    <w:name w:val="Warning"/>
    <w:basedOn w:val="a"/>
    <w:next w:val="a"/>
    <w:qFormat/>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qFormat/>
    <w:rPr>
      <w:rFonts w:ascii="Arial" w:eastAsia="Times New Roman" w:hAnsi="Arial" w:cs="Times New Roman"/>
      <w:sz w:val="24"/>
      <w:szCs w:val="20"/>
      <w:lang w:val="en-AU"/>
    </w:rPr>
  </w:style>
  <w:style w:type="paragraph" w:customStyle="1" w:styleId="-">
    <w:name w:val="Контракт-раздел"/>
    <w:basedOn w:val="a"/>
    <w:next w:val="-0"/>
    <w:qFormat/>
    <w:pPr>
      <w:keepNext/>
      <w:tabs>
        <w:tab w:val="left" w:pos="0"/>
        <w:tab w:val="left" w:pos="540"/>
      </w:tabs>
      <w:spacing w:before="360" w:after="120" w:line="240" w:lineRule="auto"/>
      <w:jc w:val="center"/>
      <w:outlineLvl w:val="3"/>
    </w:pPr>
    <w:rPr>
      <w:rFonts w:ascii="Times New Roman" w:eastAsia="Times New Roman" w:hAnsi="Times New Roman"/>
      <w:b/>
      <w:bCs/>
      <w:smallCaps/>
      <w:sz w:val="24"/>
      <w:szCs w:val="24"/>
      <w:lang w:eastAsia="ru-RU"/>
    </w:rPr>
  </w:style>
  <w:style w:type="paragraph" w:customStyle="1" w:styleId="-0">
    <w:name w:val="Контракт-пункт"/>
    <w:basedOn w:val="a"/>
    <w:qFormat/>
    <w:pPr>
      <w:tabs>
        <w:tab w:val="left" w:pos="1391"/>
        <w:tab w:val="left" w:pos="2471"/>
      </w:tabs>
      <w:suppressAutoHyphens w:val="0"/>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qFormat/>
    <w:pPr>
      <w:tabs>
        <w:tab w:val="left" w:pos="851"/>
      </w:tabs>
      <w:suppressAutoHyphens w:val="0"/>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qFormat/>
    <w:pPr>
      <w:tabs>
        <w:tab w:val="left" w:pos="1418"/>
      </w:tabs>
      <w:suppressAutoHyphens w:val="0"/>
      <w:spacing w:after="0" w:line="240" w:lineRule="auto"/>
      <w:ind w:left="1418" w:hanging="567"/>
      <w:jc w:val="both"/>
    </w:pPr>
    <w:rPr>
      <w:rFonts w:ascii="Times New Roman" w:eastAsia="Times New Roman" w:hAnsi="Times New Roman"/>
      <w:sz w:val="24"/>
      <w:szCs w:val="24"/>
      <w:lang w:eastAsia="ru-RU"/>
    </w:rPr>
  </w:style>
  <w:style w:type="paragraph" w:customStyle="1" w:styleId="42">
    <w:name w:val="Обычный4"/>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110">
    <w:name w:val="Обычный11"/>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4">
    <w:name w:val="footnote text"/>
    <w:basedOn w:val="a"/>
    <w:link w:val="af3"/>
    <w:pPr>
      <w:spacing w:before="120" w:after="120" w:line="216" w:lineRule="auto"/>
      <w:ind w:firstLine="482"/>
      <w:jc w:val="both"/>
    </w:pPr>
    <w:rPr>
      <w:rFonts w:ascii="Times New Roman" w:eastAsia="Times New Roman" w:hAnsi="Times New Roman"/>
      <w:sz w:val="20"/>
      <w:szCs w:val="20"/>
      <w:lang w:eastAsia="ru-RU"/>
    </w:rPr>
  </w:style>
  <w:style w:type="paragraph" w:styleId="afe">
    <w:name w:val="Normal (Web)"/>
    <w:basedOn w:val="a"/>
    <w:qFormat/>
    <w:pPr>
      <w:suppressAutoHyphens w:val="0"/>
      <w:spacing w:before="280" w:after="280" w:line="240" w:lineRule="auto"/>
    </w:pPr>
    <w:rPr>
      <w:rFonts w:ascii="Times New Roman" w:eastAsia="Times New Roman" w:hAnsi="Times New Roman"/>
      <w:sz w:val="24"/>
      <w:szCs w:val="24"/>
      <w:lang w:eastAsia="ru-RU"/>
    </w:rPr>
  </w:style>
  <w:style w:type="paragraph" w:styleId="32">
    <w:name w:val="Body Text 3"/>
    <w:basedOn w:val="a"/>
    <w:link w:val="31"/>
    <w:qFormat/>
    <w:pPr>
      <w:spacing w:after="120"/>
    </w:pPr>
    <w:rPr>
      <w:sz w:val="16"/>
      <w:szCs w:val="16"/>
    </w:rPr>
  </w:style>
  <w:style w:type="paragraph" w:customStyle="1" w:styleId="24">
    <w:name w:val="Без интервала2"/>
    <w:link w:val="NoSpacingChar"/>
    <w:qFormat/>
    <w:rPr>
      <w:rFonts w:cs="Times New Roman"/>
      <w:lang w:eastAsia="ru-RU"/>
    </w:rPr>
  </w:style>
  <w:style w:type="paragraph" w:customStyle="1" w:styleId="ConsPlusCell">
    <w:name w:val="ConsPlusCell"/>
    <w:qFormat/>
    <w:rPr>
      <w:rFonts w:ascii="Times New Roman" w:hAnsi="Times New Roman" w:cs="Times New Roman"/>
      <w:sz w:val="18"/>
      <w:szCs w:val="18"/>
      <w:lang w:eastAsia="ru-RU"/>
    </w:rPr>
  </w:style>
  <w:style w:type="paragraph" w:customStyle="1" w:styleId="ConsPlusDocList">
    <w:name w:val="ConsPlusDocList"/>
    <w:next w:val="a"/>
    <w:qFormat/>
    <w:pPr>
      <w:widowControl w:val="0"/>
    </w:pPr>
    <w:rPr>
      <w:rFonts w:ascii="Arial" w:eastAsia="Arial" w:hAnsi="Arial" w:cs="Arial"/>
      <w:sz w:val="20"/>
      <w:szCs w:val="20"/>
      <w:lang w:eastAsia="zh-CN" w:bidi="hi-IN"/>
    </w:rPr>
  </w:style>
  <w:style w:type="paragraph" w:customStyle="1" w:styleId="s1">
    <w:name w:val="s_1"/>
    <w:basedOn w:val="a"/>
    <w:qFormat/>
    <w:pPr>
      <w:suppressAutoHyphens w:val="0"/>
      <w:spacing w:before="280" w:after="280" w:line="240" w:lineRule="auto"/>
    </w:pPr>
    <w:rPr>
      <w:rFonts w:ascii="Times New Roman" w:eastAsia="Times New Roman" w:hAnsi="Times New Roman"/>
      <w:sz w:val="24"/>
      <w:szCs w:val="24"/>
      <w:lang w:eastAsia="ru-RU"/>
    </w:rPr>
  </w:style>
  <w:style w:type="paragraph" w:customStyle="1" w:styleId="ConsPlusNonformat">
    <w:name w:val="ConsPlusNonformat"/>
    <w:qFormat/>
    <w:pPr>
      <w:widowControl w:val="0"/>
    </w:pPr>
    <w:rPr>
      <w:rFonts w:ascii="Courier New" w:eastAsia="Times New Roman" w:hAnsi="Courier New" w:cs="Courier New"/>
      <w:sz w:val="20"/>
      <w:szCs w:val="20"/>
      <w:lang w:eastAsia="ru-RU"/>
    </w:rPr>
  </w:style>
  <w:style w:type="paragraph" w:customStyle="1" w:styleId="ConsPlusTitle">
    <w:name w:val="ConsPlusTitle"/>
    <w:qFormat/>
    <w:pPr>
      <w:widowControl w:val="0"/>
    </w:pPr>
    <w:rPr>
      <w:rFonts w:eastAsia="Times New Roman" w:cs="Calibri"/>
      <w:b/>
      <w:szCs w:val="20"/>
      <w:lang w:eastAsia="ru-RU"/>
    </w:rPr>
  </w:style>
  <w:style w:type="paragraph" w:customStyle="1" w:styleId="ConsPlusTitlePage">
    <w:name w:val="ConsPlusTitlePage"/>
    <w:qFormat/>
    <w:pPr>
      <w:widowControl w:val="0"/>
    </w:pPr>
    <w:rPr>
      <w:rFonts w:ascii="Tahoma" w:eastAsia="Times New Roman" w:hAnsi="Tahoma"/>
      <w:sz w:val="20"/>
      <w:szCs w:val="20"/>
      <w:lang w:eastAsia="ru-RU"/>
    </w:rPr>
  </w:style>
  <w:style w:type="paragraph" w:customStyle="1" w:styleId="ConsPlusJurTerm">
    <w:name w:val="ConsPlusJurTerm"/>
    <w:qFormat/>
    <w:pPr>
      <w:widowControl w:val="0"/>
    </w:pPr>
    <w:rPr>
      <w:rFonts w:ascii="Tahoma" w:eastAsia="Times New Roman" w:hAnsi="Tahoma"/>
      <w:sz w:val="26"/>
      <w:szCs w:val="20"/>
      <w:lang w:eastAsia="ru-RU"/>
    </w:rPr>
  </w:style>
  <w:style w:type="paragraph" w:customStyle="1" w:styleId="ConsPlusTextList">
    <w:name w:val="ConsPlusTextList"/>
    <w:qFormat/>
    <w:pPr>
      <w:widowControl w:val="0"/>
    </w:pPr>
    <w:rPr>
      <w:rFonts w:ascii="Arial" w:eastAsia="Times New Roman" w:hAnsi="Arial" w:cs="Arial"/>
      <w:sz w:val="20"/>
      <w:szCs w:val="20"/>
      <w:lang w:eastAsia="ru-RU"/>
    </w:rPr>
  </w:style>
  <w:style w:type="paragraph" w:customStyle="1" w:styleId="310">
    <w:name w:val="Основной текст с отступом 31"/>
    <w:basedOn w:val="a"/>
    <w:qFormat/>
    <w:rPr>
      <w:rFonts w:eastAsia="Times New Roman"/>
      <w:kern w:val="2"/>
      <w:lang w:eastAsia="ar-SA"/>
    </w:rPr>
  </w:style>
  <w:style w:type="paragraph" w:customStyle="1" w:styleId="parametervalue">
    <w:name w:val="parametervalue"/>
    <w:basedOn w:val="a"/>
    <w:qFormat/>
    <w:pPr>
      <w:suppressAutoHyphens w:val="0"/>
      <w:spacing w:before="280" w:after="280" w:line="240" w:lineRule="auto"/>
    </w:pPr>
    <w:rPr>
      <w:rFonts w:ascii="Times New Roman" w:eastAsia="Times New Roman" w:hAnsi="Times New Roman"/>
      <w:sz w:val="24"/>
      <w:szCs w:val="24"/>
      <w:lang w:eastAsia="ru-RU"/>
    </w:rPr>
  </w:style>
  <w:style w:type="paragraph" w:customStyle="1" w:styleId="26">
    <w:name w:val="Основной текст (2)"/>
    <w:basedOn w:val="a"/>
    <w:link w:val="25"/>
    <w:qFormat/>
    <w:pPr>
      <w:widowControl w:val="0"/>
      <w:shd w:val="clear" w:color="auto" w:fill="FFFFFF"/>
      <w:suppressAutoHyphens w:val="0"/>
      <w:spacing w:after="0" w:line="240" w:lineRule="exact"/>
      <w:jc w:val="both"/>
    </w:pPr>
    <w:rPr>
      <w:rFonts w:ascii="Times New Roman" w:eastAsia="Times New Roman" w:hAnsi="Times New Roman"/>
    </w:rPr>
  </w:style>
  <w:style w:type="paragraph" w:customStyle="1" w:styleId="Style15">
    <w:name w:val="Style15"/>
    <w:basedOn w:val="a"/>
    <w:qFormat/>
    <w:pPr>
      <w:widowControl w:val="0"/>
      <w:suppressAutoHyphens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qFormat/>
    <w:pPr>
      <w:widowControl w:val="0"/>
      <w:suppressAutoHyphens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qFormat/>
    <w:pPr>
      <w:widowControl w:val="0"/>
      <w:suppressAutoHyphens w:val="0"/>
      <w:spacing w:after="0" w:line="240" w:lineRule="auto"/>
    </w:pPr>
    <w:rPr>
      <w:rFonts w:ascii="Times New Roman" w:eastAsia="Times New Roman" w:hAnsi="Times New Roman"/>
      <w:sz w:val="24"/>
      <w:szCs w:val="24"/>
      <w:lang w:eastAsia="ru-RU"/>
    </w:rPr>
  </w:style>
  <w:style w:type="paragraph" w:customStyle="1" w:styleId="Style32">
    <w:name w:val="Style32"/>
    <w:basedOn w:val="a"/>
    <w:qFormat/>
    <w:pPr>
      <w:widowControl w:val="0"/>
      <w:suppressAutoHyphens w:val="0"/>
      <w:spacing w:after="0" w:line="322" w:lineRule="exact"/>
      <w:jc w:val="both"/>
    </w:pPr>
    <w:rPr>
      <w:rFonts w:ascii="Times New Roman" w:eastAsia="Times New Roman" w:hAnsi="Times New Roman"/>
      <w:sz w:val="24"/>
      <w:szCs w:val="24"/>
      <w:lang w:eastAsia="ru-RU"/>
    </w:rPr>
  </w:style>
  <w:style w:type="paragraph" w:customStyle="1" w:styleId="Style37">
    <w:name w:val="Style37"/>
    <w:basedOn w:val="a"/>
    <w:qFormat/>
    <w:pPr>
      <w:widowControl w:val="0"/>
      <w:suppressAutoHyphens w:val="0"/>
      <w:spacing w:after="0" w:line="306" w:lineRule="exact"/>
      <w:jc w:val="center"/>
    </w:pPr>
    <w:rPr>
      <w:rFonts w:ascii="Times New Roman" w:eastAsia="Times New Roman" w:hAnsi="Times New Roman"/>
      <w:sz w:val="24"/>
      <w:szCs w:val="24"/>
      <w:lang w:eastAsia="ru-RU"/>
    </w:rPr>
  </w:style>
  <w:style w:type="paragraph" w:customStyle="1" w:styleId="t-row">
    <w:name w:val="t-row"/>
    <w:basedOn w:val="a"/>
    <w:qFormat/>
    <w:pPr>
      <w:spacing w:before="280" w:after="280"/>
    </w:pPr>
    <w:rPr>
      <w:rFonts w:eastAsia="Times New Roman"/>
    </w:rPr>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numbering" w:customStyle="1" w:styleId="17">
    <w:name w:val="Нет списка1"/>
    <w:qFormat/>
  </w:style>
  <w:style w:type="table" w:styleId="aff1">
    <w:name w:val="Table Grid"/>
    <w:basedOn w:val="a1"/>
    <w:uiPriority w:val="59"/>
    <w:rsid w:val="00713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3204EA73EB2B25EA651A7006EA3547C7A40D001A11849C81806B179F4774B122491F4E16299D9TC15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201A21B4B994216B530A07F5417388FF4FF62T91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FC6D6-3EE7-497D-9860-C125FEA89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18</Pages>
  <Words>8674</Words>
  <Characters>49442</Characters>
  <Application>Microsoft Office Word</Application>
  <DocSecurity>0</DocSecurity>
  <Lines>412</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dc:description/>
  <cp:lastModifiedBy>ЮристКП3</cp:lastModifiedBy>
  <cp:revision>31</cp:revision>
  <cp:lastPrinted>2026-07-15T04:10:00Z</cp:lastPrinted>
  <dcterms:created xsi:type="dcterms:W3CDTF">2026-03-25T09:34:00Z</dcterms:created>
  <dcterms:modified xsi:type="dcterms:W3CDTF">2026-08-04T07:29:00Z</dcterms:modified>
  <dc:language>ru-RU</dc:language>
</cp:coreProperties>
</file>