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B5" w:rsidRPr="004A446B" w:rsidRDefault="001642F2" w:rsidP="00C64A83">
      <w:pPr>
        <w:spacing w:after="0"/>
        <w:jc w:val="center"/>
        <w:rPr>
          <w:b/>
          <w:bCs/>
        </w:rPr>
      </w:pPr>
      <w:r w:rsidRPr="004A446B">
        <w:rPr>
          <w:b/>
          <w:bCs/>
        </w:rPr>
        <w:t>Договор</w:t>
      </w:r>
      <w:r w:rsidR="00D233B5" w:rsidRPr="004A446B">
        <w:rPr>
          <w:b/>
          <w:bCs/>
        </w:rPr>
        <w:t xml:space="preserve"> №</w:t>
      </w:r>
      <w:r w:rsidR="0085146E" w:rsidRPr="004A446B">
        <w:t xml:space="preserve"> </w:t>
      </w:r>
    </w:p>
    <w:p w:rsidR="00D233B5" w:rsidRPr="004A446B" w:rsidRDefault="009D48FB" w:rsidP="0066500D">
      <w:pPr>
        <w:spacing w:after="0"/>
        <w:jc w:val="center"/>
        <w:rPr>
          <w:spacing w:val="-1"/>
        </w:rPr>
      </w:pPr>
      <w:r w:rsidRPr="004A446B">
        <w:rPr>
          <w:spacing w:val="-1"/>
        </w:rPr>
        <w:t xml:space="preserve">на приобретение </w:t>
      </w:r>
      <w:r w:rsidR="009D054B">
        <w:rPr>
          <w:spacing w:val="-1"/>
        </w:rPr>
        <w:t>товара</w:t>
      </w:r>
    </w:p>
    <w:p w:rsidR="00087EC8" w:rsidRPr="004A446B" w:rsidRDefault="00087EC8" w:rsidP="0066500D">
      <w:pPr>
        <w:spacing w:after="0"/>
        <w:jc w:val="center"/>
        <w:rPr>
          <w:spacing w:val="-1"/>
        </w:rPr>
      </w:pPr>
    </w:p>
    <w:p w:rsidR="0049539C" w:rsidRPr="009D4868" w:rsidRDefault="0066567D" w:rsidP="0049539C">
      <w:pPr>
        <w:jc w:val="center"/>
      </w:pPr>
      <w:r w:rsidRPr="001A3DFE">
        <w:t xml:space="preserve">Идентификационный код закупки </w:t>
      </w:r>
      <w:r w:rsidR="006255AB" w:rsidRPr="00B46AFD">
        <w:rPr>
          <w:sz w:val="26"/>
          <w:szCs w:val="26"/>
          <w:lang w:eastAsia="ar-SA"/>
        </w:rPr>
        <w:t>26</w:t>
      </w:r>
      <w:r w:rsidR="006255AB" w:rsidRPr="00B46AFD">
        <w:rPr>
          <w:bCs/>
          <w:color w:val="000000"/>
          <w:sz w:val="26"/>
          <w:szCs w:val="26"/>
        </w:rPr>
        <w:t xml:space="preserve"> 1 7725112547 390643002 0002 00</w:t>
      </w:r>
      <w:r w:rsidR="00EC10DB">
        <w:rPr>
          <w:bCs/>
          <w:color w:val="000000"/>
          <w:sz w:val="26"/>
          <w:szCs w:val="26"/>
        </w:rPr>
        <w:t>6</w:t>
      </w:r>
      <w:r w:rsidR="006255AB" w:rsidRPr="00B46AFD">
        <w:rPr>
          <w:bCs/>
          <w:color w:val="000000"/>
          <w:sz w:val="26"/>
          <w:szCs w:val="26"/>
        </w:rPr>
        <w:t xml:space="preserve"> 0000 244</w:t>
      </w:r>
    </w:p>
    <w:p w:rsidR="00D233B5" w:rsidRPr="004A446B" w:rsidRDefault="00D233B5" w:rsidP="0049539C">
      <w:pPr>
        <w:jc w:val="center"/>
      </w:pPr>
      <w:r w:rsidRPr="004A446B">
        <w:t xml:space="preserve">г. </w:t>
      </w:r>
      <w:r w:rsidR="003E3E7A" w:rsidRPr="004A446B">
        <w:t>Калининград</w:t>
      </w:r>
      <w:r w:rsidRPr="004A446B">
        <w:tab/>
      </w:r>
      <w:r w:rsidRPr="004A446B">
        <w:tab/>
      </w:r>
      <w:r w:rsidRPr="004A446B">
        <w:tab/>
      </w:r>
      <w:r w:rsidRPr="004A446B">
        <w:tab/>
      </w:r>
      <w:r w:rsidRPr="004A446B">
        <w:tab/>
        <w:t xml:space="preserve">   </w:t>
      </w:r>
      <w:r w:rsidR="001642F2" w:rsidRPr="004A446B">
        <w:t xml:space="preserve">                    </w:t>
      </w:r>
      <w:r w:rsidR="004A446B">
        <w:t xml:space="preserve"> </w:t>
      </w:r>
      <w:r w:rsidR="003E3E7A" w:rsidRPr="004A446B">
        <w:t xml:space="preserve">   </w:t>
      </w:r>
      <w:r w:rsidR="00551859">
        <w:t xml:space="preserve">       </w:t>
      </w:r>
      <w:r w:rsidRPr="004A446B">
        <w:t xml:space="preserve">«___» </w:t>
      </w:r>
      <w:r w:rsidR="00551859">
        <w:t>___________</w:t>
      </w:r>
      <w:bookmarkStart w:id="0" w:name="_GoBack"/>
      <w:bookmarkEnd w:id="0"/>
      <w:r w:rsidR="00551859">
        <w:t xml:space="preserve"> </w:t>
      </w:r>
      <w:r w:rsidR="003D2471" w:rsidRPr="004A446B">
        <w:t xml:space="preserve"> 202</w:t>
      </w:r>
      <w:r w:rsidR="006255AB">
        <w:t>6</w:t>
      </w:r>
      <w:r w:rsidRPr="004A446B">
        <w:t xml:space="preserve"> г.</w:t>
      </w:r>
    </w:p>
    <w:p w:rsidR="002C0A1D" w:rsidRPr="004A446B" w:rsidRDefault="004A446B" w:rsidP="002C0A1D">
      <w:pPr>
        <w:pStyle w:val="a7"/>
        <w:ind w:firstLine="706"/>
        <w:jc w:val="both"/>
      </w:pPr>
      <w:r w:rsidRPr="004A446B">
        <w:rPr>
          <w:color w:val="000000"/>
          <w:lang w:bidi="ru-RU"/>
        </w:rPr>
        <w:t>Федеральное казённое учреждение «Государственное учреждение «Ведомственная охрана Министерства финансов Российской Федерации» (далее – ФКУ «ГУ «ВО Минфина России»)</w:t>
      </w:r>
      <w:r w:rsidRPr="004A446B">
        <w:rPr>
          <w:color w:val="000000"/>
        </w:rPr>
        <w:t xml:space="preserve">, именуемое в дальнейшем </w:t>
      </w:r>
      <w:r w:rsidRPr="004A446B">
        <w:t>«Заказчик»</w:t>
      </w:r>
      <w:r w:rsidRPr="004A446B">
        <w:rPr>
          <w:color w:val="000000"/>
        </w:rPr>
        <w:t xml:space="preserve">, от имени Российской Федерации, в лице начальника </w:t>
      </w:r>
      <w:r w:rsidR="002B64E7">
        <w:rPr>
          <w:color w:val="000000"/>
        </w:rPr>
        <w:t>Ф</w:t>
      </w:r>
      <w:r w:rsidRPr="004A446B">
        <w:rPr>
          <w:color w:val="000000"/>
        </w:rPr>
        <w:t>илиала</w:t>
      </w:r>
      <w:r w:rsidR="002B64E7">
        <w:rPr>
          <w:color w:val="000000"/>
        </w:rPr>
        <w:t xml:space="preserve"> </w:t>
      </w:r>
      <w:r w:rsidRPr="004A446B">
        <w:rPr>
          <w:color w:val="000000"/>
        </w:rPr>
        <w:t>-</w:t>
      </w:r>
      <w:r w:rsidR="002B64E7">
        <w:rPr>
          <w:color w:val="000000"/>
        </w:rPr>
        <w:t xml:space="preserve"> </w:t>
      </w:r>
      <w:r w:rsidRPr="004A446B">
        <w:rPr>
          <w:color w:val="000000"/>
        </w:rPr>
        <w:t xml:space="preserve">19 отряда </w:t>
      </w:r>
      <w:r w:rsidRPr="00C36606">
        <w:rPr>
          <w:color w:val="000000"/>
        </w:rPr>
        <w:t xml:space="preserve">ФКУ «ГУ «ВО Минфина России» Абдульманова Александра Нургалиевича, действующего на основании </w:t>
      </w:r>
      <w:r w:rsidR="00C36606" w:rsidRPr="00C36606">
        <w:rPr>
          <w:rStyle w:val="FontStyle43"/>
          <w:color w:val="000000"/>
          <w:sz w:val="24"/>
          <w:szCs w:val="24"/>
        </w:rPr>
        <w:t>Положения о Филиале - 19 отряде ФКУ «ГУ «ВО Минфина России»</w:t>
      </w:r>
      <w:r w:rsidR="00C36606" w:rsidRPr="00C36606">
        <w:rPr>
          <w:color w:val="000000"/>
        </w:rPr>
        <w:t xml:space="preserve"> и доверенности от </w:t>
      </w:r>
      <w:r w:rsidR="0025089F">
        <w:rPr>
          <w:color w:val="000000"/>
        </w:rPr>
        <w:t>12.05.2025 № 38</w:t>
      </w:r>
      <w:r w:rsidR="002C0A1D" w:rsidRPr="00C36606">
        <w:t xml:space="preserve">, с одной стороны, </w:t>
      </w:r>
      <w:r w:rsidR="002C0A1D" w:rsidRPr="00C36606">
        <w:rPr>
          <w:color w:val="000000" w:themeColor="text1"/>
        </w:rPr>
        <w:t xml:space="preserve">и </w:t>
      </w:r>
      <w:r w:rsidR="0012677C" w:rsidRPr="00C36606">
        <w:rPr>
          <w:rStyle w:val="fw-middle1"/>
          <w:color w:val="000000" w:themeColor="text1"/>
        </w:rPr>
        <w:t>_________________________________</w:t>
      </w:r>
      <w:r w:rsidR="002C0A1D" w:rsidRPr="00C36606">
        <w:rPr>
          <w:color w:val="000000" w:themeColor="text1"/>
        </w:rPr>
        <w:t xml:space="preserve">, </w:t>
      </w:r>
      <w:r w:rsidR="002C0A1D" w:rsidRPr="00C36606">
        <w:t>именуем</w:t>
      </w:r>
      <w:r w:rsidR="00183631" w:rsidRPr="00C36606">
        <w:t>ый</w:t>
      </w:r>
      <w:r w:rsidR="002C0A1D" w:rsidRPr="00C36606">
        <w:t xml:space="preserve"> в дальнейшем «Поставщик», </w:t>
      </w:r>
      <w:r w:rsidR="00390462" w:rsidRPr="00C36606">
        <w:t>в</w:t>
      </w:r>
      <w:r w:rsidR="00390462" w:rsidRPr="004A446B">
        <w:t xml:space="preserve"> лице _____________________, </w:t>
      </w:r>
      <w:r w:rsidR="00183631" w:rsidRPr="004A446B">
        <w:t xml:space="preserve">действующий на основании </w:t>
      </w:r>
      <w:r w:rsidR="0012677C" w:rsidRPr="004A446B">
        <w:t>________________________</w:t>
      </w:r>
      <w:r w:rsidR="00183631" w:rsidRPr="004A446B">
        <w:t>,</w:t>
      </w:r>
      <w:r w:rsidR="002C0A1D" w:rsidRPr="004A446B">
        <w:t xml:space="preserve"> с другой стороны, далее совместно именуемые «Стороны», а по отдельности «Сторона», </w:t>
      </w:r>
      <w:r w:rsidR="002C0A1D" w:rsidRPr="004A446B">
        <w:rPr>
          <w:rFonts w:eastAsia="Times New Roman"/>
          <w:color w:val="000000"/>
        </w:rPr>
        <w:t xml:space="preserve">в соответствии с пунктом 4 части 1 статьи 93 </w:t>
      </w:r>
      <w:r w:rsidR="002C0A1D" w:rsidRPr="004A446B">
        <w:t>Федерального закона  от 05.04.2013 № 44-ФЗ «О контрактной системе в сфере закупок товаров, работ, услуг для обеспечения государственных и муниципальных нужд», заключили на</w:t>
      </w:r>
      <w:r w:rsidR="00B70DDB" w:rsidRPr="004A446B">
        <w:t>стоящий Договор о нижеследующем:</w:t>
      </w:r>
    </w:p>
    <w:p w:rsidR="00D233B5" w:rsidRPr="004A446B" w:rsidRDefault="00D233B5" w:rsidP="00322901">
      <w:pPr>
        <w:ind w:firstLine="709"/>
        <w:jc w:val="center"/>
        <w:rPr>
          <w:b/>
          <w:bCs/>
        </w:rPr>
      </w:pPr>
      <w:r w:rsidRPr="004A446B">
        <w:rPr>
          <w:b/>
          <w:bCs/>
        </w:rPr>
        <w:t xml:space="preserve">1. Предмет </w:t>
      </w:r>
      <w:r w:rsidR="001642F2" w:rsidRPr="004A446B">
        <w:rPr>
          <w:b/>
          <w:bCs/>
        </w:rPr>
        <w:t>Договора</w:t>
      </w:r>
    </w:p>
    <w:p w:rsidR="006B5906" w:rsidRPr="004A446B" w:rsidRDefault="006B5906" w:rsidP="006B5906">
      <w:pPr>
        <w:keepNext/>
        <w:tabs>
          <w:tab w:val="left" w:pos="360"/>
          <w:tab w:val="num" w:pos="1260"/>
        </w:tabs>
        <w:spacing w:after="0"/>
        <w:ind w:firstLine="709"/>
      </w:pPr>
      <w:r w:rsidRPr="004A446B">
        <w:t xml:space="preserve">1.1. Заказчик поручает, а Поставщик принимает на себя обязательство </w:t>
      </w:r>
      <w:r w:rsidR="001C1447" w:rsidRPr="004A446B">
        <w:t xml:space="preserve">по </w:t>
      </w:r>
      <w:r w:rsidR="005F25A3" w:rsidRPr="004A446B">
        <w:t xml:space="preserve">поставке </w:t>
      </w:r>
      <w:r w:rsidR="009D054B">
        <w:t>фонарей аккумуляторных</w:t>
      </w:r>
      <w:r w:rsidR="009D054B" w:rsidRPr="00D95F18">
        <w:t xml:space="preserve"> </w:t>
      </w:r>
      <w:r w:rsidRPr="004A446B">
        <w:t>(далее – Товар), в соответствии со Спецификацией (приложение № 1 к настоящему Договору), а</w:t>
      </w:r>
      <w:r w:rsidRPr="004A446B">
        <w:rPr>
          <w:noProof/>
        </w:rPr>
        <w:t xml:space="preserve"> Заказчик обязуется принять и оплатить Поставщику поставленный Товар в порядке, в сроки и на условиях, установленных Договором.</w:t>
      </w:r>
    </w:p>
    <w:p w:rsidR="006B5906" w:rsidRPr="004A446B" w:rsidRDefault="006B5906" w:rsidP="006B5906">
      <w:pPr>
        <w:keepNext/>
        <w:tabs>
          <w:tab w:val="left" w:pos="360"/>
          <w:tab w:val="num" w:pos="1260"/>
        </w:tabs>
        <w:spacing w:after="0"/>
        <w:ind w:firstLine="709"/>
      </w:pPr>
      <w:r w:rsidRPr="004A446B">
        <w:t xml:space="preserve">1.2. Поставка Товара осуществляются по адресу: г. Калининград, </w:t>
      </w:r>
      <w:r w:rsidR="00626500">
        <w:t>Московский проспект</w:t>
      </w:r>
      <w:r w:rsidRPr="004A446B">
        <w:t>, д.</w:t>
      </w:r>
      <w:r w:rsidR="00626500">
        <w:t>97</w:t>
      </w:r>
      <w:r w:rsidRPr="004A446B">
        <w:t>.</w:t>
      </w:r>
    </w:p>
    <w:p w:rsidR="006B5906" w:rsidRPr="004A446B" w:rsidRDefault="006B5906" w:rsidP="006B5906">
      <w:pPr>
        <w:keepNext/>
        <w:tabs>
          <w:tab w:val="left" w:pos="360"/>
          <w:tab w:val="num" w:pos="1260"/>
        </w:tabs>
        <w:spacing w:after="0"/>
        <w:ind w:firstLine="709"/>
      </w:pPr>
      <w:r w:rsidRPr="004A446B">
        <w:t xml:space="preserve">1.3. Поставка Товара осуществляются Исполнителем в течение </w:t>
      </w:r>
      <w:r w:rsidR="0025089F">
        <w:t>10</w:t>
      </w:r>
      <w:r w:rsidR="00C97E7A">
        <w:t xml:space="preserve"> </w:t>
      </w:r>
      <w:r w:rsidR="009C41A5" w:rsidRPr="004A446B">
        <w:t>(</w:t>
      </w:r>
      <w:r w:rsidR="0025089F">
        <w:t>десяти</w:t>
      </w:r>
      <w:r w:rsidR="009C41A5" w:rsidRPr="004A446B">
        <w:t xml:space="preserve">) </w:t>
      </w:r>
      <w:r w:rsidR="001C1447" w:rsidRPr="004A446B">
        <w:t>рабочих</w:t>
      </w:r>
      <w:r w:rsidRPr="004A446B">
        <w:t xml:space="preserve"> дней с момен</w:t>
      </w:r>
      <w:r w:rsidR="00DD16EE" w:rsidRPr="004A446B">
        <w:t>та подписания Договора.</w:t>
      </w:r>
    </w:p>
    <w:p w:rsidR="004A446B" w:rsidRDefault="004A446B" w:rsidP="00D233B5">
      <w:pPr>
        <w:tabs>
          <w:tab w:val="left" w:pos="360"/>
        </w:tabs>
        <w:spacing w:before="120" w:after="120"/>
        <w:ind w:firstLine="426"/>
        <w:jc w:val="center"/>
        <w:rPr>
          <w:b/>
          <w:bCs/>
        </w:rPr>
      </w:pPr>
    </w:p>
    <w:p w:rsidR="00D233B5" w:rsidRPr="004A446B" w:rsidRDefault="00D233B5" w:rsidP="00D233B5">
      <w:pPr>
        <w:tabs>
          <w:tab w:val="left" w:pos="360"/>
        </w:tabs>
        <w:spacing w:before="120" w:after="120"/>
        <w:ind w:firstLine="426"/>
        <w:jc w:val="center"/>
        <w:rPr>
          <w:b/>
          <w:bCs/>
        </w:rPr>
      </w:pPr>
      <w:r w:rsidRPr="004A446B">
        <w:rPr>
          <w:b/>
          <w:bCs/>
        </w:rPr>
        <w:t xml:space="preserve">2. Цена </w:t>
      </w:r>
      <w:r w:rsidR="00D81DAA" w:rsidRPr="004A446B">
        <w:rPr>
          <w:b/>
          <w:bCs/>
        </w:rPr>
        <w:t>Договора</w:t>
      </w:r>
      <w:r w:rsidRPr="004A446B">
        <w:rPr>
          <w:b/>
          <w:bCs/>
        </w:rPr>
        <w:t xml:space="preserve"> и порядок расчетов</w:t>
      </w:r>
    </w:p>
    <w:p w:rsidR="001F7048" w:rsidRDefault="00D233B5" w:rsidP="001F7048">
      <w:pPr>
        <w:tabs>
          <w:tab w:val="left" w:pos="-1620"/>
        </w:tabs>
        <w:spacing w:after="0"/>
        <w:ind w:firstLine="567"/>
      </w:pPr>
      <w:r w:rsidRPr="004A446B">
        <w:t xml:space="preserve">2.1. Цена </w:t>
      </w:r>
      <w:r w:rsidR="00D81DAA" w:rsidRPr="004A446B">
        <w:t>Договора</w:t>
      </w:r>
      <w:r w:rsidRPr="004A446B">
        <w:t xml:space="preserve"> в соответствии со Спецификацией (приложение № 1 к </w:t>
      </w:r>
      <w:r w:rsidR="00D81DAA" w:rsidRPr="004A446B">
        <w:t>Договору</w:t>
      </w:r>
      <w:r w:rsidRPr="004A446B">
        <w:t>) составляет</w:t>
      </w:r>
      <w:r w:rsidR="009755E3">
        <w:t xml:space="preserve"> </w:t>
      </w:r>
      <w:r w:rsidR="00774AE8">
        <w:rPr>
          <w:bCs/>
        </w:rPr>
        <w:t>_________</w:t>
      </w:r>
      <w:r w:rsidR="009755E3" w:rsidRPr="009755E3">
        <w:rPr>
          <w:bCs/>
        </w:rPr>
        <w:t xml:space="preserve"> </w:t>
      </w:r>
      <w:r w:rsidRPr="009755E3">
        <w:t>(</w:t>
      </w:r>
      <w:r w:rsidR="00774AE8">
        <w:t xml:space="preserve">                             </w:t>
      </w:r>
      <w:r w:rsidRPr="004A446B">
        <w:t xml:space="preserve">) рублей </w:t>
      </w:r>
      <w:r w:rsidR="00774AE8">
        <w:t>0</w:t>
      </w:r>
      <w:r w:rsidR="009755E3">
        <w:t>0</w:t>
      </w:r>
      <w:r w:rsidR="00BE006E" w:rsidRPr="004A446B">
        <w:t xml:space="preserve"> </w:t>
      </w:r>
      <w:r w:rsidR="00361362" w:rsidRPr="004A446B">
        <w:t xml:space="preserve">копеек, </w:t>
      </w:r>
      <w:r w:rsidR="001F7048" w:rsidRPr="009A47A6">
        <w:rPr>
          <w:rFonts w:eastAsia="Calibri"/>
          <w:lang w:eastAsia="x-none"/>
        </w:rPr>
        <w:t>НДС не облагается на основании пункта 2 статьи 346.11 НК РФ</w:t>
      </w:r>
      <w:r w:rsidR="001F7048">
        <w:t>.</w:t>
      </w:r>
    </w:p>
    <w:p w:rsidR="001E713A" w:rsidRDefault="001E713A" w:rsidP="001F7048">
      <w:pPr>
        <w:tabs>
          <w:tab w:val="left" w:pos="-1620"/>
        </w:tabs>
        <w:spacing w:after="0"/>
        <w:ind w:firstLine="567"/>
      </w:pPr>
      <w:r w:rsidRPr="004A446B">
        <w:t xml:space="preserve">2.2. </w:t>
      </w:r>
      <w:r w:rsidR="00D24225" w:rsidRPr="00D020FE">
        <w:rPr>
          <w:rFonts w:eastAsiaTheme="minorHAnsi"/>
          <w:lang w:eastAsia="en-US"/>
        </w:rPr>
        <w:t xml:space="preserve">Цена настоящего Договора является твёрдой и определяется на весь срок исполнения настоящего Договора за исключением случаев, </w:t>
      </w:r>
      <w:r w:rsidR="00D24225" w:rsidRPr="00FA143E">
        <w:rPr>
          <w:color w:val="000000" w:themeColor="text1"/>
        </w:rPr>
        <w:t xml:space="preserve">предусмотренных </w:t>
      </w:r>
      <w:r w:rsidR="00D24225">
        <w:rPr>
          <w:color w:val="000000" w:themeColor="text1"/>
        </w:rPr>
        <w:t xml:space="preserve">статьей </w:t>
      </w:r>
      <w:r w:rsidR="00D24225" w:rsidRPr="00FA143E">
        <w:rPr>
          <w:color w:val="000000" w:themeColor="text1"/>
        </w:rPr>
        <w:t xml:space="preserve">95 </w:t>
      </w:r>
      <w:r w:rsidR="00D24225" w:rsidRPr="00D020FE">
        <w:rPr>
          <w:rFonts w:eastAsiaTheme="minorHAnsi"/>
          <w:lang w:eastAsia="en-US"/>
        </w:rPr>
        <w:t>Федерального закона от 05.04.2013 №44-ФЗ.</w:t>
      </w:r>
    </w:p>
    <w:p w:rsidR="00D233B5" w:rsidRDefault="00D81DAA" w:rsidP="001E713A">
      <w:pPr>
        <w:tabs>
          <w:tab w:val="left" w:pos="-1620"/>
        </w:tabs>
        <w:spacing w:after="0"/>
        <w:ind w:firstLine="709"/>
      </w:pPr>
      <w:r w:rsidRPr="004A446B">
        <w:t>2.</w:t>
      </w:r>
      <w:r w:rsidR="001E713A" w:rsidRPr="004A446B">
        <w:t>3</w:t>
      </w:r>
      <w:r w:rsidRPr="004A446B">
        <w:t xml:space="preserve">. </w:t>
      </w:r>
      <w:r w:rsidR="001E713A" w:rsidRPr="004A446B">
        <w:t>В стоимость</w:t>
      </w:r>
      <w:r w:rsidRPr="004A446B">
        <w:t xml:space="preserve"> Д</w:t>
      </w:r>
      <w:r w:rsidR="00D233B5" w:rsidRPr="004A446B">
        <w:t>о</w:t>
      </w:r>
      <w:r w:rsidRPr="004A446B">
        <w:t xml:space="preserve">говора </w:t>
      </w:r>
      <w:r w:rsidR="00D233B5" w:rsidRPr="004A446B">
        <w:t>включ</w:t>
      </w:r>
      <w:r w:rsidR="001E713A" w:rsidRPr="004A446B">
        <w:t>ены</w:t>
      </w:r>
      <w:r w:rsidR="00D233B5" w:rsidRPr="004A446B">
        <w:t xml:space="preserve"> все возможные расходы Поставщика, требующиеся для поставки Товара, предусмотренных настоящим </w:t>
      </w:r>
      <w:r w:rsidRPr="004A446B">
        <w:t>Договором</w:t>
      </w:r>
      <w:r w:rsidR="00D233B5" w:rsidRPr="004A446B">
        <w:t>, в том числе, заработную плату работников Поставщика, а также уплату налогов, сборов и других обязательных платежей.</w:t>
      </w:r>
    </w:p>
    <w:p w:rsidR="003A08A3" w:rsidRDefault="003A08A3" w:rsidP="003A08A3">
      <w:pPr>
        <w:autoSpaceDE w:val="0"/>
        <w:autoSpaceDN w:val="0"/>
        <w:adjustRightInd w:val="0"/>
        <w:spacing w:after="0" w:line="216" w:lineRule="auto"/>
        <w:ind w:firstLine="709"/>
      </w:pPr>
      <w:r>
        <w:t>2.4. Цена Договора может быть снижена по соглашению Сторон без изменения, предусмотренного Договором количества, качества Товара, а также иных условий Договора. При этом Стороны составляют и подписывают дополнительное соглашение к Договору.</w:t>
      </w:r>
    </w:p>
    <w:p w:rsidR="00D233B5" w:rsidRPr="004A446B" w:rsidRDefault="00D81DAA" w:rsidP="001E713A">
      <w:pPr>
        <w:tabs>
          <w:tab w:val="left" w:pos="-1620"/>
        </w:tabs>
        <w:spacing w:after="0"/>
        <w:ind w:firstLine="709"/>
      </w:pPr>
      <w:r w:rsidRPr="004A446B">
        <w:t>2.</w:t>
      </w:r>
      <w:r w:rsidR="003A08A3">
        <w:t>5</w:t>
      </w:r>
      <w:r w:rsidRPr="004A446B">
        <w:t xml:space="preserve">. </w:t>
      </w:r>
      <w:r w:rsidR="00D233B5" w:rsidRPr="004A446B">
        <w:t>Аванс</w:t>
      </w:r>
      <w:r w:rsidRPr="004A446B">
        <w:t>овый платеж</w:t>
      </w:r>
      <w:r w:rsidR="00995EF2" w:rsidRPr="004A446B">
        <w:t xml:space="preserve"> по настоящему Договору</w:t>
      </w:r>
      <w:r w:rsidR="00D233B5" w:rsidRPr="004A446B">
        <w:t xml:space="preserve"> не предусмотрен. </w:t>
      </w:r>
    </w:p>
    <w:p w:rsidR="001E713A" w:rsidRPr="004A446B" w:rsidRDefault="00D233B5" w:rsidP="001E713A">
      <w:pPr>
        <w:pStyle w:val="a4"/>
        <w:ind w:firstLine="709"/>
        <w:jc w:val="both"/>
        <w:rPr>
          <w:lang w:eastAsia="ru-RU"/>
        </w:rPr>
      </w:pPr>
      <w:r w:rsidRPr="004A446B">
        <w:t>2.</w:t>
      </w:r>
      <w:r w:rsidR="003A08A3">
        <w:t>6</w:t>
      </w:r>
      <w:r w:rsidRPr="004A446B">
        <w:t xml:space="preserve">. </w:t>
      </w:r>
      <w:r w:rsidR="001E713A" w:rsidRPr="004A446B">
        <w:t xml:space="preserve">Заказчик </w:t>
      </w:r>
      <w:r w:rsidR="001E713A" w:rsidRPr="004A446B">
        <w:rPr>
          <w:lang w:eastAsia="ru-RU"/>
        </w:rPr>
        <w:t xml:space="preserve">производит оплату </w:t>
      </w:r>
      <w:r w:rsidR="000D016D" w:rsidRPr="004A446B">
        <w:rPr>
          <w:lang w:eastAsia="ru-RU"/>
        </w:rPr>
        <w:t xml:space="preserve">за счет средств федерального бюджета </w:t>
      </w:r>
      <w:r w:rsidR="001E713A" w:rsidRPr="004A446B">
        <w:rPr>
          <w:lang w:eastAsia="ru-RU"/>
        </w:rPr>
        <w:t xml:space="preserve">в безналичной форме по факту поставки Товара в течение </w:t>
      </w:r>
      <w:r w:rsidR="00560FC7" w:rsidRPr="004A446B">
        <w:rPr>
          <w:lang w:eastAsia="ru-RU"/>
        </w:rPr>
        <w:t>10</w:t>
      </w:r>
      <w:r w:rsidR="001E713A" w:rsidRPr="004A446B">
        <w:rPr>
          <w:lang w:eastAsia="ru-RU"/>
        </w:rPr>
        <w:t xml:space="preserve"> (</w:t>
      </w:r>
      <w:r w:rsidR="00560FC7" w:rsidRPr="004A446B">
        <w:rPr>
          <w:lang w:eastAsia="ru-RU"/>
        </w:rPr>
        <w:t>десяти</w:t>
      </w:r>
      <w:r w:rsidR="001E713A" w:rsidRPr="004A446B">
        <w:rPr>
          <w:lang w:eastAsia="ru-RU"/>
        </w:rPr>
        <w:t xml:space="preserve">) </w:t>
      </w:r>
      <w:r w:rsidR="00DF14E0" w:rsidRPr="004A446B">
        <w:rPr>
          <w:lang w:eastAsia="ru-RU"/>
        </w:rPr>
        <w:t>рабочих</w:t>
      </w:r>
      <w:r w:rsidR="001E713A" w:rsidRPr="004A446B">
        <w:rPr>
          <w:lang w:eastAsia="ru-RU"/>
        </w:rPr>
        <w:t xml:space="preserve"> дней с момента подписания товарной накладной путем перечисления денежных средств на расчетный счет Поставщика по счету, выставленному Поставщиком.</w:t>
      </w:r>
    </w:p>
    <w:p w:rsidR="00D233B5" w:rsidRPr="004A446B" w:rsidRDefault="00D233B5" w:rsidP="000D016D">
      <w:pPr>
        <w:tabs>
          <w:tab w:val="left" w:pos="-1620"/>
        </w:tabs>
        <w:spacing w:after="0"/>
        <w:ind w:firstLine="709"/>
      </w:pPr>
      <w:r w:rsidRPr="004A446B">
        <w:t>2.</w:t>
      </w:r>
      <w:r w:rsidR="003A08A3">
        <w:t>7</w:t>
      </w:r>
      <w:r w:rsidRPr="004A446B">
        <w:t xml:space="preserve">.  Сумма, подлежащая уплате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0D016D" w:rsidRPr="004A446B">
        <w:t>Договора</w:t>
      </w:r>
      <w:r w:rsidRPr="004A446B">
        <w:t xml:space="preserve">, если в соответствии с законодательством Российской </w:t>
      </w:r>
      <w:r w:rsidRPr="004A446B">
        <w:lastRenderedPageBreak/>
        <w:t xml:space="preserve">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D016D" w:rsidRPr="004A446B">
        <w:t>З</w:t>
      </w:r>
      <w:r w:rsidRPr="004A446B">
        <w:t>аказчиком.</w:t>
      </w:r>
    </w:p>
    <w:p w:rsidR="00D233B5" w:rsidRPr="004A446B" w:rsidRDefault="00D233B5" w:rsidP="00D233B5">
      <w:pPr>
        <w:spacing w:after="0"/>
      </w:pPr>
    </w:p>
    <w:p w:rsidR="00D233B5" w:rsidRPr="004A446B" w:rsidRDefault="00D233B5" w:rsidP="00D233B5">
      <w:pPr>
        <w:tabs>
          <w:tab w:val="left" w:pos="360"/>
        </w:tabs>
        <w:spacing w:before="120" w:after="120"/>
        <w:ind w:firstLine="426"/>
        <w:jc w:val="center"/>
        <w:rPr>
          <w:b/>
          <w:bCs/>
        </w:rPr>
      </w:pPr>
      <w:r w:rsidRPr="004A446B">
        <w:rPr>
          <w:b/>
          <w:bCs/>
        </w:rPr>
        <w:t>3. Обязанности Сторон</w:t>
      </w:r>
    </w:p>
    <w:p w:rsidR="003C692B" w:rsidRPr="004A446B" w:rsidRDefault="00D233B5" w:rsidP="003C692B">
      <w:pPr>
        <w:keepNext/>
        <w:tabs>
          <w:tab w:val="left" w:pos="360"/>
          <w:tab w:val="num" w:pos="1260"/>
        </w:tabs>
        <w:spacing w:after="0"/>
        <w:ind w:firstLine="709"/>
      </w:pPr>
      <w:r w:rsidRPr="004A446B">
        <w:t>3.1. Поставщик обязан:</w:t>
      </w:r>
    </w:p>
    <w:p w:rsidR="00D233B5" w:rsidRPr="004A446B" w:rsidRDefault="003C692B" w:rsidP="003C692B">
      <w:pPr>
        <w:keepNext/>
        <w:tabs>
          <w:tab w:val="left" w:pos="360"/>
          <w:tab w:val="num" w:pos="1260"/>
        </w:tabs>
        <w:spacing w:after="0"/>
        <w:ind w:firstLine="709"/>
      </w:pPr>
      <w:r w:rsidRPr="004A446B">
        <w:t>3</w:t>
      </w:r>
      <w:r w:rsidR="00D233B5" w:rsidRPr="004A446B">
        <w:t xml:space="preserve">.1.1. Поставить Товар в комплекте с документацией, относящейся к качеству и безопасности Товара, </w:t>
      </w:r>
      <w:r w:rsidR="000D016D" w:rsidRPr="004A446B">
        <w:t>З</w:t>
      </w:r>
      <w:r w:rsidR="00D233B5" w:rsidRPr="004A446B">
        <w:t>аказчику   в соответствии с</w:t>
      </w:r>
      <w:r w:rsidR="000D016D" w:rsidRPr="004A446B">
        <w:t xml:space="preserve">о Спецификацией </w:t>
      </w:r>
      <w:r w:rsidR="00D233B5" w:rsidRPr="004A446B">
        <w:t>в течение</w:t>
      </w:r>
      <w:r w:rsidR="004A2B20" w:rsidRPr="004A446B">
        <w:t xml:space="preserve"> </w:t>
      </w:r>
      <w:r w:rsidR="0025089F">
        <w:t>10</w:t>
      </w:r>
      <w:r w:rsidR="00D233B5" w:rsidRPr="004A446B">
        <w:t xml:space="preserve"> (</w:t>
      </w:r>
      <w:r w:rsidR="0025089F">
        <w:t>десяти</w:t>
      </w:r>
      <w:r w:rsidR="00D233B5" w:rsidRPr="004A446B">
        <w:t xml:space="preserve">) </w:t>
      </w:r>
      <w:r w:rsidR="00DF14E0" w:rsidRPr="004A446B">
        <w:t>рабочих</w:t>
      </w:r>
      <w:r w:rsidR="009C41A5" w:rsidRPr="004A446B">
        <w:t xml:space="preserve"> </w:t>
      </w:r>
      <w:r w:rsidR="00D233B5" w:rsidRPr="004A446B">
        <w:t xml:space="preserve">дней с даты заключения </w:t>
      </w:r>
      <w:r w:rsidR="000D016D" w:rsidRPr="004A446B">
        <w:t>Договора</w:t>
      </w:r>
      <w:r w:rsidR="00D233B5" w:rsidRPr="004A446B">
        <w:rPr>
          <w:spacing w:val="-1"/>
        </w:rPr>
        <w:t xml:space="preserve"> своими силами </w:t>
      </w:r>
      <w:r w:rsidR="00D233B5" w:rsidRPr="004A446B">
        <w:t>и за свой счет.</w:t>
      </w:r>
    </w:p>
    <w:p w:rsidR="00D233B5" w:rsidRPr="004A446B" w:rsidRDefault="00D233B5" w:rsidP="003C692B">
      <w:pPr>
        <w:keepNext/>
        <w:tabs>
          <w:tab w:val="left" w:pos="360"/>
          <w:tab w:val="num" w:pos="1260"/>
        </w:tabs>
        <w:spacing w:after="0"/>
        <w:ind w:firstLine="709"/>
      </w:pPr>
      <w:r w:rsidRPr="004A446B">
        <w:t xml:space="preserve">3.1.2. В случае изменения банковских реквизитов известить </w:t>
      </w:r>
      <w:r w:rsidR="000D016D" w:rsidRPr="004A446B">
        <w:t>З</w:t>
      </w:r>
      <w:r w:rsidRPr="004A446B">
        <w:t xml:space="preserve">аказчика в течение </w:t>
      </w:r>
      <w:r w:rsidR="008F2B00" w:rsidRPr="004A446B">
        <w:t>1</w:t>
      </w:r>
      <w:r w:rsidRPr="004A446B">
        <w:t xml:space="preserve"> (</w:t>
      </w:r>
      <w:r w:rsidR="008F2B00" w:rsidRPr="004A446B">
        <w:t>одного</w:t>
      </w:r>
      <w:r w:rsidRPr="004A446B">
        <w:t>) рабоч</w:t>
      </w:r>
      <w:r w:rsidR="008F2B00" w:rsidRPr="004A446B">
        <w:t>его дня</w:t>
      </w:r>
      <w:r w:rsidRPr="004A446B">
        <w:t xml:space="preserve">. В противном случае все риски, связанные с перечислением </w:t>
      </w:r>
      <w:r w:rsidR="000D016D" w:rsidRPr="004A446B">
        <w:t>З</w:t>
      </w:r>
      <w:r w:rsidRPr="004A446B">
        <w:t xml:space="preserve">аказчиком денежных средств на указанный в </w:t>
      </w:r>
      <w:r w:rsidR="000D016D" w:rsidRPr="004A446B">
        <w:t>Договоре</w:t>
      </w:r>
      <w:r w:rsidRPr="004A446B">
        <w:t xml:space="preserve"> расчетный счет Поставщика, несет Поставщик.</w:t>
      </w:r>
    </w:p>
    <w:p w:rsidR="00D233B5" w:rsidRPr="004A446B" w:rsidRDefault="00D233B5" w:rsidP="003C692B">
      <w:pPr>
        <w:keepNext/>
        <w:tabs>
          <w:tab w:val="left" w:pos="360"/>
          <w:tab w:val="num" w:pos="1260"/>
        </w:tabs>
        <w:spacing w:after="0"/>
        <w:ind w:firstLine="709"/>
      </w:pPr>
      <w:r w:rsidRPr="004A446B">
        <w:t xml:space="preserve"> 3.2. Недостатки и дефекты, выявленные при приемке Товара, должны быть устранены Поставщиком в течение </w:t>
      </w:r>
      <w:r w:rsidR="008F2B00" w:rsidRPr="004A446B">
        <w:t>1</w:t>
      </w:r>
      <w:r w:rsidRPr="004A446B">
        <w:t xml:space="preserve"> (</w:t>
      </w:r>
      <w:r w:rsidR="008F2B00" w:rsidRPr="004A446B">
        <w:t>одного) рабочего</w:t>
      </w:r>
      <w:r w:rsidRPr="004A446B">
        <w:t xml:space="preserve"> дн</w:t>
      </w:r>
      <w:r w:rsidR="008F2B00" w:rsidRPr="004A446B">
        <w:t>я</w:t>
      </w:r>
      <w:r w:rsidRPr="004A446B">
        <w:t xml:space="preserve"> со дня поступления Товара, собственными силами и за счет собственных средств.</w:t>
      </w:r>
    </w:p>
    <w:p w:rsidR="003C692B" w:rsidRPr="004A446B" w:rsidRDefault="00D233B5" w:rsidP="003C692B">
      <w:pPr>
        <w:keepNext/>
        <w:tabs>
          <w:tab w:val="left" w:pos="360"/>
          <w:tab w:val="num" w:pos="1260"/>
        </w:tabs>
        <w:spacing w:after="0"/>
        <w:ind w:firstLine="709"/>
      </w:pPr>
      <w:r w:rsidRPr="004A446B">
        <w:t>3.3. Поставщик гарантирует качество и безопасность поставляемого Товара в соответствии с действующими стандартами, утвержденными для данного Товара.</w:t>
      </w:r>
    </w:p>
    <w:p w:rsidR="00D233B5" w:rsidRPr="004A446B" w:rsidRDefault="00D233B5" w:rsidP="003C692B">
      <w:pPr>
        <w:keepNext/>
        <w:tabs>
          <w:tab w:val="left" w:pos="360"/>
          <w:tab w:val="num" w:pos="1260"/>
        </w:tabs>
        <w:spacing w:after="0"/>
        <w:ind w:firstLine="709"/>
      </w:pPr>
      <w:r w:rsidRPr="004A446B">
        <w:t xml:space="preserve">3.4. </w:t>
      </w:r>
      <w:r w:rsidR="000D016D" w:rsidRPr="004A446B">
        <w:t>З</w:t>
      </w:r>
      <w:r w:rsidRPr="004A446B">
        <w:t>аказчик обязан:</w:t>
      </w:r>
    </w:p>
    <w:p w:rsidR="00D233B5" w:rsidRPr="004A446B" w:rsidRDefault="00D233B5" w:rsidP="003C692B">
      <w:pPr>
        <w:keepNext/>
        <w:tabs>
          <w:tab w:val="left" w:pos="360"/>
          <w:tab w:val="num" w:pos="1260"/>
        </w:tabs>
        <w:spacing w:after="0"/>
        <w:ind w:firstLine="709"/>
      </w:pPr>
      <w:r w:rsidRPr="004A446B">
        <w:t xml:space="preserve">3.4.1. Обеспечить прием и оплату надлежащим образом поставленного Товара Поставщиком в порядке и на условиях, предусмотренных настоящим </w:t>
      </w:r>
      <w:r w:rsidR="000D016D" w:rsidRPr="004A446B">
        <w:t>Договором</w:t>
      </w:r>
      <w:r w:rsidRPr="004A446B">
        <w:t>.</w:t>
      </w:r>
    </w:p>
    <w:p w:rsidR="00D233B5" w:rsidRPr="004A446B" w:rsidRDefault="00D233B5" w:rsidP="00D233B5">
      <w:pPr>
        <w:spacing w:after="0"/>
        <w:ind w:firstLine="426"/>
        <w:jc w:val="center"/>
        <w:rPr>
          <w:b/>
        </w:rPr>
      </w:pPr>
    </w:p>
    <w:p w:rsidR="00D233B5" w:rsidRPr="004A446B" w:rsidRDefault="00D233B5" w:rsidP="00D233B5">
      <w:pPr>
        <w:spacing w:after="0"/>
        <w:ind w:firstLine="426"/>
        <w:jc w:val="center"/>
        <w:rPr>
          <w:b/>
        </w:rPr>
      </w:pPr>
      <w:r w:rsidRPr="004A446B">
        <w:rPr>
          <w:b/>
        </w:rPr>
        <w:t>4. Порядок приема - передачи Товара</w:t>
      </w:r>
    </w:p>
    <w:p w:rsidR="00087EC8" w:rsidRPr="004A446B" w:rsidRDefault="00087EC8" w:rsidP="00D233B5">
      <w:pPr>
        <w:spacing w:after="0"/>
        <w:ind w:firstLine="426"/>
        <w:jc w:val="center"/>
        <w:rPr>
          <w:b/>
        </w:rPr>
      </w:pPr>
    </w:p>
    <w:p w:rsidR="00D233B5" w:rsidRPr="004A446B" w:rsidRDefault="00D233B5" w:rsidP="003C692B">
      <w:pPr>
        <w:spacing w:after="0"/>
        <w:ind w:firstLine="709"/>
      </w:pPr>
      <w:r w:rsidRPr="004A446B">
        <w:t xml:space="preserve">4.1. Товар передается Поставщиком </w:t>
      </w:r>
      <w:r w:rsidR="000D016D" w:rsidRPr="004A446B">
        <w:t>З</w:t>
      </w:r>
      <w:r w:rsidRPr="004A446B">
        <w:t xml:space="preserve">аказчику в срок, установленный в п.3.1.1, настоящего </w:t>
      </w:r>
      <w:r w:rsidR="000D016D" w:rsidRPr="004A446B">
        <w:t>Договора</w:t>
      </w:r>
      <w:r w:rsidRPr="004A446B">
        <w:t>.</w:t>
      </w:r>
    </w:p>
    <w:p w:rsidR="00D233B5" w:rsidRPr="004A446B" w:rsidRDefault="00D233B5" w:rsidP="003C692B">
      <w:pPr>
        <w:spacing w:after="0"/>
        <w:ind w:firstLine="709"/>
      </w:pPr>
      <w:r w:rsidRPr="004A446B">
        <w:t>4.2.  Товар поставляется в упаковке, обеспечивающей защиту Товара от повреждения или порчи во время транспортировки и хранения. Упаковка Товара должна давать возможность определить количество содержащегося в ней Товара (опись, упаковочные ярлыки или листы).</w:t>
      </w:r>
    </w:p>
    <w:p w:rsidR="008D231E" w:rsidRPr="004A446B" w:rsidRDefault="00D233B5" w:rsidP="008D231E">
      <w:pPr>
        <w:tabs>
          <w:tab w:val="left" w:pos="720"/>
        </w:tabs>
        <w:spacing w:after="0"/>
        <w:ind w:firstLine="709"/>
      </w:pPr>
      <w:r w:rsidRPr="004A446B">
        <w:t>4.</w:t>
      </w:r>
      <w:r w:rsidR="003C692B" w:rsidRPr="004A446B">
        <w:t>3.  З</w:t>
      </w:r>
      <w:r w:rsidRPr="004A446B">
        <w:t>аказчик осуществля</w:t>
      </w:r>
      <w:r w:rsidR="003C692B" w:rsidRPr="004A446B">
        <w:t>е</w:t>
      </w:r>
      <w:r w:rsidRPr="004A446B">
        <w:t xml:space="preserve">т приемку Товара по </w:t>
      </w:r>
      <w:r w:rsidR="003C692B" w:rsidRPr="004A446B">
        <w:t>Договору</w:t>
      </w:r>
      <w:r w:rsidRPr="004A446B">
        <w:t xml:space="preserve"> на предмет соответствия Товара требованиям и условиям </w:t>
      </w:r>
      <w:r w:rsidR="008D231E" w:rsidRPr="004A446B">
        <w:t>Договора</w:t>
      </w:r>
      <w:r w:rsidRPr="004A446B">
        <w:t>, принима</w:t>
      </w:r>
      <w:r w:rsidR="008D231E" w:rsidRPr="004A446B">
        <w:t>е</w:t>
      </w:r>
      <w:r w:rsidRPr="004A446B">
        <w:t>т Товар</w:t>
      </w:r>
      <w:r w:rsidR="008D231E" w:rsidRPr="004A446B">
        <w:t xml:space="preserve"> или отказывает в приемке</w:t>
      </w:r>
      <w:r w:rsidRPr="004A446B">
        <w:t xml:space="preserve"> </w:t>
      </w:r>
      <w:r w:rsidR="008D231E" w:rsidRPr="004A446B">
        <w:t xml:space="preserve">в случаях несоответствия Товара требованиям по количеству, ассортименту, качеству, упаковке, установленным в настоящем Договоре, </w:t>
      </w:r>
      <w:r w:rsidRPr="004A446B">
        <w:t>направляя мотивир</w:t>
      </w:r>
      <w:r w:rsidR="008D231E" w:rsidRPr="004A446B">
        <w:t>ованный отказ от приемки Товара, о чем Сторонами составляется запись в товарной накладной.</w:t>
      </w:r>
    </w:p>
    <w:p w:rsidR="00D233B5" w:rsidRPr="004A446B" w:rsidRDefault="00D233B5" w:rsidP="00087EC8">
      <w:pPr>
        <w:tabs>
          <w:tab w:val="left" w:pos="6853"/>
        </w:tabs>
        <w:spacing w:after="0"/>
        <w:ind w:firstLine="709"/>
      </w:pPr>
      <w:r w:rsidRPr="004A446B">
        <w:t>4.</w:t>
      </w:r>
      <w:r w:rsidR="008D231E" w:rsidRPr="004A446B">
        <w:t>4</w:t>
      </w:r>
      <w:r w:rsidRPr="004A446B">
        <w:t xml:space="preserve">. В случае, если Товар не принят </w:t>
      </w:r>
      <w:r w:rsidR="008D231E" w:rsidRPr="004A446B">
        <w:t>За</w:t>
      </w:r>
      <w:r w:rsidRPr="004A446B">
        <w:t>казчиком</w:t>
      </w:r>
      <w:r w:rsidR="008D231E" w:rsidRPr="004A446B">
        <w:t>, З</w:t>
      </w:r>
      <w:r w:rsidRPr="004A446B">
        <w:t xml:space="preserve">аказчик вправе направить требование Поставщику о замене своими средствами и за свой счет указанного в требовании Товара на Товар надлежащего качества, либо потребовать передать недостающее количество Товара в срок </w:t>
      </w:r>
      <w:r w:rsidR="008F2B00" w:rsidRPr="004A446B">
        <w:t>1</w:t>
      </w:r>
      <w:r w:rsidRPr="004A446B">
        <w:t xml:space="preserve"> (</w:t>
      </w:r>
      <w:r w:rsidR="008F2B00" w:rsidRPr="004A446B">
        <w:t>один</w:t>
      </w:r>
      <w:r w:rsidRPr="004A446B">
        <w:t>) рабочи</w:t>
      </w:r>
      <w:r w:rsidR="008F2B00" w:rsidRPr="004A446B">
        <w:t>й</w:t>
      </w:r>
      <w:r w:rsidRPr="004A446B">
        <w:t xml:space="preserve"> д</w:t>
      </w:r>
      <w:r w:rsidR="008F2B00" w:rsidRPr="004A446B">
        <w:t>ень</w:t>
      </w:r>
      <w:r w:rsidRPr="004A446B">
        <w:t>.</w:t>
      </w:r>
    </w:p>
    <w:p w:rsidR="00D233B5" w:rsidRPr="004A446B" w:rsidRDefault="00D233B5" w:rsidP="00D233B5">
      <w:pPr>
        <w:spacing w:after="0"/>
        <w:ind w:firstLine="426"/>
        <w:jc w:val="center"/>
        <w:rPr>
          <w:b/>
          <w:bCs/>
        </w:rPr>
      </w:pPr>
      <w:r w:rsidRPr="004A446B">
        <w:rPr>
          <w:b/>
          <w:bCs/>
        </w:rPr>
        <w:t xml:space="preserve">               5. Ответственность Сторон</w:t>
      </w:r>
    </w:p>
    <w:p w:rsidR="00087EC8" w:rsidRPr="004A446B" w:rsidRDefault="00087EC8" w:rsidP="00D233B5">
      <w:pPr>
        <w:spacing w:after="0"/>
        <w:ind w:firstLine="426"/>
        <w:jc w:val="center"/>
        <w:rPr>
          <w:b/>
          <w:bCs/>
        </w:rPr>
      </w:pPr>
    </w:p>
    <w:p w:rsidR="00D233B5" w:rsidRPr="004A446B" w:rsidRDefault="00D233B5" w:rsidP="008D231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4A446B">
        <w:rPr>
          <w:color w:val="000000"/>
        </w:rPr>
        <w:t xml:space="preserve">5.1. За ненадлежащее исполнение </w:t>
      </w:r>
      <w:r w:rsidR="008D231E" w:rsidRPr="004A446B">
        <w:rPr>
          <w:color w:val="000000"/>
        </w:rPr>
        <w:t>З</w:t>
      </w:r>
      <w:r w:rsidRPr="004A446B">
        <w:rPr>
          <w:color w:val="000000"/>
        </w:rPr>
        <w:t>аказчиком, неисполнение или ненадлежащее исполнение Поставщиком</w:t>
      </w:r>
      <w:r w:rsidR="008D231E" w:rsidRPr="004A446B">
        <w:rPr>
          <w:color w:val="000000"/>
        </w:rPr>
        <w:t xml:space="preserve"> обязательств, предусмотренных Договором</w:t>
      </w:r>
      <w:r w:rsidRPr="004A446B">
        <w:rPr>
          <w:color w:val="000000"/>
        </w:rPr>
        <w:t xml:space="preserve">, Стороны несут ответственность в соответствии с действующим законодательством Российской Федерации и условиями </w:t>
      </w:r>
      <w:r w:rsidR="008D231E" w:rsidRPr="004A446B">
        <w:rPr>
          <w:color w:val="000000"/>
        </w:rPr>
        <w:t>Договора</w:t>
      </w:r>
      <w:r w:rsidRPr="004A446B">
        <w:rPr>
          <w:color w:val="000000"/>
        </w:rPr>
        <w:t>.</w:t>
      </w:r>
    </w:p>
    <w:p w:rsidR="008D231E" w:rsidRPr="004A446B" w:rsidRDefault="008D231E" w:rsidP="008D231E">
      <w:pPr>
        <w:ind w:firstLine="708"/>
        <w:rPr>
          <w:color w:val="000000"/>
        </w:rPr>
      </w:pPr>
      <w:r w:rsidRPr="004A446B">
        <w:rPr>
          <w:color w:val="000000"/>
        </w:rPr>
        <w:t>5.2. Ни одна из Сторон не несет ответственности перед другой Стороной за неисполнение или ненадлежащее исполнение обязательств по настоящему Договору, если такое неисполнение явилось следствием действия обстоятельств непреодолимой силы. В этом случае исполнение обязательств по Договору откладывается на время действия обстоятельств непреодолимой силы.</w:t>
      </w:r>
    </w:p>
    <w:p w:rsidR="008D231E" w:rsidRPr="004A446B" w:rsidRDefault="008D231E" w:rsidP="008D231E">
      <w:pPr>
        <w:ind w:firstLine="708"/>
        <w:rPr>
          <w:color w:val="000000"/>
        </w:rPr>
      </w:pPr>
      <w:r w:rsidRPr="004A446B">
        <w:rPr>
          <w:color w:val="000000"/>
        </w:rPr>
        <w:t xml:space="preserve">5.3. Сторона, которая не может выполнить свои обязательства по Договору, должна незамедлительно уведомить другую Сторону в письменной форме о начале и окончании действия обстоятельств непреодолимой силы, но в любом случае не позднее </w:t>
      </w:r>
      <w:r w:rsidR="008F2B00" w:rsidRPr="004A446B">
        <w:rPr>
          <w:color w:val="000000"/>
        </w:rPr>
        <w:t>2</w:t>
      </w:r>
      <w:r w:rsidRPr="004A446B">
        <w:rPr>
          <w:color w:val="000000"/>
        </w:rPr>
        <w:t xml:space="preserve"> (</w:t>
      </w:r>
      <w:r w:rsidR="008F2B00" w:rsidRPr="004A446B">
        <w:rPr>
          <w:color w:val="000000"/>
        </w:rPr>
        <w:t>двух</w:t>
      </w:r>
      <w:r w:rsidRPr="004A446B">
        <w:rPr>
          <w:color w:val="000000"/>
        </w:rPr>
        <w:t>) рабочих дней после их начала.</w:t>
      </w:r>
    </w:p>
    <w:p w:rsidR="008D231E" w:rsidRPr="004A446B" w:rsidRDefault="008D231E" w:rsidP="008D231E">
      <w:pPr>
        <w:autoSpaceDE w:val="0"/>
        <w:autoSpaceDN w:val="0"/>
        <w:adjustRightInd w:val="0"/>
        <w:spacing w:after="0"/>
        <w:ind w:firstLine="708"/>
        <w:rPr>
          <w:color w:val="000000"/>
        </w:rPr>
      </w:pPr>
      <w:r w:rsidRPr="004A446B">
        <w:rPr>
          <w:color w:val="000000"/>
        </w:rPr>
        <w:lastRenderedPageBreak/>
        <w:t xml:space="preserve">5.4. Все споры и разногласия, возникающие при исполнении </w:t>
      </w:r>
      <w:r w:rsidR="00D06F0A" w:rsidRPr="004A446B">
        <w:rPr>
          <w:color w:val="000000"/>
        </w:rPr>
        <w:t>настоящего Договора Стороны,</w:t>
      </w:r>
      <w:r w:rsidRPr="004A446B">
        <w:rPr>
          <w:color w:val="000000"/>
        </w:rPr>
        <w:t xml:space="preserve"> разрешают путем переговоров, срок рассмотрения претензий составляет </w:t>
      </w:r>
      <w:r w:rsidR="008F2B00" w:rsidRPr="004A446B">
        <w:rPr>
          <w:color w:val="000000"/>
        </w:rPr>
        <w:t>2</w:t>
      </w:r>
      <w:r w:rsidRPr="004A446B">
        <w:rPr>
          <w:color w:val="000000"/>
        </w:rPr>
        <w:t xml:space="preserve"> (</w:t>
      </w:r>
      <w:r w:rsidR="008F2B00" w:rsidRPr="004A446B">
        <w:rPr>
          <w:color w:val="000000"/>
        </w:rPr>
        <w:t>два</w:t>
      </w:r>
      <w:r w:rsidRPr="004A446B">
        <w:rPr>
          <w:color w:val="000000"/>
        </w:rPr>
        <w:t>) рабочих дней. При не достижении согласия споры разрешаются в судебном порядке.</w:t>
      </w:r>
    </w:p>
    <w:p w:rsidR="008D231E" w:rsidRPr="004A446B" w:rsidRDefault="008D231E" w:rsidP="008D231E">
      <w:pPr>
        <w:tabs>
          <w:tab w:val="left" w:pos="360"/>
        </w:tabs>
        <w:spacing w:after="0"/>
        <w:ind w:firstLine="426"/>
        <w:jc w:val="center"/>
        <w:rPr>
          <w:b/>
          <w:bCs/>
        </w:rPr>
      </w:pPr>
    </w:p>
    <w:p w:rsidR="00D233B5" w:rsidRPr="004A446B" w:rsidRDefault="00D233B5" w:rsidP="008D231E">
      <w:pPr>
        <w:tabs>
          <w:tab w:val="left" w:pos="360"/>
        </w:tabs>
        <w:spacing w:after="0"/>
        <w:ind w:firstLine="426"/>
        <w:jc w:val="center"/>
        <w:rPr>
          <w:b/>
          <w:bCs/>
        </w:rPr>
      </w:pPr>
      <w:r w:rsidRPr="004A446B">
        <w:rPr>
          <w:b/>
          <w:bCs/>
        </w:rPr>
        <w:t xml:space="preserve">6. Срок действия </w:t>
      </w:r>
      <w:r w:rsidR="008D231E" w:rsidRPr="004A446B">
        <w:rPr>
          <w:b/>
          <w:bCs/>
        </w:rPr>
        <w:t>Договора</w:t>
      </w:r>
    </w:p>
    <w:p w:rsidR="00087EC8" w:rsidRPr="004A446B" w:rsidRDefault="00087EC8" w:rsidP="008D231E">
      <w:pPr>
        <w:tabs>
          <w:tab w:val="left" w:pos="360"/>
        </w:tabs>
        <w:spacing w:after="0"/>
        <w:ind w:firstLine="426"/>
        <w:jc w:val="center"/>
        <w:rPr>
          <w:b/>
          <w:bCs/>
        </w:rPr>
      </w:pPr>
    </w:p>
    <w:p w:rsidR="00D233B5" w:rsidRDefault="00D233B5" w:rsidP="00C64A83">
      <w:pPr>
        <w:tabs>
          <w:tab w:val="left" w:pos="360"/>
        </w:tabs>
        <w:spacing w:after="0"/>
        <w:ind w:firstLine="709"/>
        <w:rPr>
          <w:bCs/>
        </w:rPr>
      </w:pPr>
      <w:r w:rsidRPr="004A446B">
        <w:rPr>
          <w:bCs/>
        </w:rPr>
        <w:t xml:space="preserve">6.1.  Настоящий </w:t>
      </w:r>
      <w:r w:rsidR="008D231E" w:rsidRPr="004A446B">
        <w:rPr>
          <w:bCs/>
        </w:rPr>
        <w:t>Договор</w:t>
      </w:r>
      <w:r w:rsidRPr="004A446B">
        <w:rPr>
          <w:bCs/>
        </w:rPr>
        <w:t xml:space="preserve"> вступает в силу с даты заключения и действует по </w:t>
      </w:r>
      <w:r w:rsidR="0025089F">
        <w:rPr>
          <w:bCs/>
        </w:rPr>
        <w:t>31</w:t>
      </w:r>
      <w:r w:rsidRPr="004A446B">
        <w:rPr>
          <w:bCs/>
        </w:rPr>
        <w:t xml:space="preserve"> </w:t>
      </w:r>
      <w:r w:rsidR="009D054B">
        <w:rPr>
          <w:bCs/>
        </w:rPr>
        <w:t>августа</w:t>
      </w:r>
      <w:r w:rsidRPr="004A446B">
        <w:rPr>
          <w:bCs/>
        </w:rPr>
        <w:t xml:space="preserve"> </w:t>
      </w:r>
      <w:r w:rsidR="00A1306C" w:rsidRPr="004A446B">
        <w:rPr>
          <w:bCs/>
        </w:rPr>
        <w:t>20</w:t>
      </w:r>
      <w:r w:rsidR="00D77962" w:rsidRPr="004A446B">
        <w:rPr>
          <w:bCs/>
        </w:rPr>
        <w:t>2</w:t>
      </w:r>
      <w:r w:rsidR="006255AB">
        <w:rPr>
          <w:bCs/>
        </w:rPr>
        <w:t>6</w:t>
      </w:r>
      <w:r w:rsidR="00A1306C" w:rsidRPr="004A446B">
        <w:rPr>
          <w:bCs/>
        </w:rPr>
        <w:t xml:space="preserve"> года.</w:t>
      </w:r>
    </w:p>
    <w:p w:rsidR="0049539C" w:rsidRDefault="0049539C" w:rsidP="0049539C">
      <w:pPr>
        <w:tabs>
          <w:tab w:val="left" w:pos="360"/>
        </w:tabs>
        <w:spacing w:after="0"/>
        <w:ind w:firstLine="709"/>
        <w:jc w:val="center"/>
        <w:rPr>
          <w:b/>
          <w:bCs/>
        </w:rPr>
      </w:pPr>
      <w:r w:rsidRPr="008E07F5">
        <w:rPr>
          <w:b/>
          <w:bCs/>
        </w:rPr>
        <w:t>7. Антикоррупционная оговорка</w:t>
      </w:r>
    </w:p>
    <w:p w:rsidR="0049539C" w:rsidRPr="008E07F5" w:rsidRDefault="0049539C" w:rsidP="0049539C">
      <w:pPr>
        <w:tabs>
          <w:tab w:val="left" w:pos="360"/>
        </w:tabs>
        <w:spacing w:after="0"/>
        <w:ind w:firstLine="709"/>
        <w:jc w:val="center"/>
        <w:rPr>
          <w:b/>
          <w:bCs/>
        </w:rPr>
      </w:pPr>
    </w:p>
    <w:p w:rsidR="0049539C" w:rsidRPr="00C97FC5" w:rsidRDefault="0049539C" w:rsidP="0049539C">
      <w:pPr>
        <w:tabs>
          <w:tab w:val="left" w:pos="709"/>
        </w:tabs>
        <w:spacing w:after="150"/>
        <w:rPr>
          <w:color w:val="222222"/>
        </w:rPr>
      </w:pPr>
      <w:r>
        <w:rPr>
          <w:color w:val="222222"/>
        </w:rPr>
        <w:t xml:space="preserve">           7.1</w:t>
      </w:r>
      <w:r w:rsidRPr="00C97FC5">
        <w:rPr>
          <w:color w:val="222222"/>
        </w:rPr>
        <w:t xml:space="preserve"> При исполнении обязательств по </w:t>
      </w:r>
      <w:r>
        <w:rPr>
          <w:color w:val="222222"/>
        </w:rPr>
        <w:t>Договор</w:t>
      </w:r>
      <w:r w:rsidRPr="00C97FC5">
        <w:rPr>
          <w:color w:val="222222"/>
        </w:rPr>
        <w:t>у Стороны, их аффилированные лица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49539C" w:rsidRPr="00C97FC5" w:rsidRDefault="0049539C" w:rsidP="0049539C">
      <w:pPr>
        <w:tabs>
          <w:tab w:val="left" w:pos="709"/>
        </w:tabs>
        <w:spacing w:after="150"/>
        <w:rPr>
          <w:color w:val="222222"/>
        </w:rPr>
      </w:pPr>
      <w:r>
        <w:rPr>
          <w:color w:val="222222"/>
        </w:rPr>
        <w:t xml:space="preserve">          7.2</w:t>
      </w:r>
      <w:r w:rsidRPr="00C97FC5">
        <w:rPr>
          <w:color w:val="222222"/>
        </w:rPr>
        <w:t xml:space="preserve"> При исполнении обязательств по </w:t>
      </w:r>
      <w:r>
        <w:rPr>
          <w:color w:val="222222"/>
        </w:rPr>
        <w:t>Договор</w:t>
      </w:r>
      <w:r w:rsidRPr="00C97FC5">
        <w:rPr>
          <w:color w:val="222222"/>
        </w:rPr>
        <w:t xml:space="preserve">у Стороны, их аффилированные лица не осуществляют действия, квалифицируемые применимым для целей </w:t>
      </w:r>
      <w:r>
        <w:rPr>
          <w:color w:val="222222"/>
        </w:rPr>
        <w:t>Договора</w:t>
      </w:r>
      <w:r w:rsidRPr="00C97FC5">
        <w:rPr>
          <w:color w:val="222222"/>
        </w:rPr>
        <w:t xml:space="preserve">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:rsidR="0049539C" w:rsidRPr="00C97FC5" w:rsidRDefault="0049539C" w:rsidP="0049539C">
      <w:pPr>
        <w:tabs>
          <w:tab w:val="left" w:pos="567"/>
        </w:tabs>
        <w:spacing w:after="150"/>
        <w:rPr>
          <w:color w:val="222222"/>
        </w:rPr>
      </w:pPr>
      <w:r>
        <w:rPr>
          <w:color w:val="222222"/>
        </w:rPr>
        <w:t xml:space="preserve">          7.3. </w:t>
      </w:r>
      <w:r w:rsidRPr="00C97FC5">
        <w:rPr>
          <w:color w:val="222222"/>
        </w:rPr>
        <w:t xml:space="preserve">В случае возникновения у Стороны обоснованных подозрений, что произошло или может произойти нарушение каких-либо положений раздела </w:t>
      </w:r>
      <w:r>
        <w:rPr>
          <w:color w:val="222222"/>
        </w:rPr>
        <w:t>7</w:t>
      </w:r>
      <w:r w:rsidRPr="00C97FC5">
        <w:rPr>
          <w:color w:val="222222"/>
        </w:rPr>
        <w:t xml:space="preserve"> </w:t>
      </w:r>
      <w:r>
        <w:rPr>
          <w:color w:val="222222"/>
        </w:rPr>
        <w:t>Договора</w:t>
      </w:r>
      <w:r w:rsidRPr="00C97FC5">
        <w:rPr>
          <w:color w:val="222222"/>
        </w:rPr>
        <w:t>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  <w:r w:rsidRPr="00C97FC5">
        <w:rPr>
          <w:color w:val="222222"/>
        </w:rPr>
        <w:br/>
      </w:r>
      <w:r w:rsidRPr="00C97FC5">
        <w:rPr>
          <w:color w:val="222222"/>
        </w:rPr>
        <w:br/>
        <w:t xml:space="preserve">В письменном уведомлении другая Сторона обязана сослаться на обоснованные факты 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</w:t>
      </w:r>
      <w:r>
        <w:rPr>
          <w:color w:val="222222"/>
        </w:rPr>
        <w:t>Договора</w:t>
      </w:r>
      <w:r w:rsidRPr="00C97FC5">
        <w:rPr>
          <w:color w:val="222222"/>
        </w:rPr>
        <w:t xml:space="preserve"> Стороной, ее аффилированными лицами, выражающееся в действиях, квалифицируемых применимым законодательством Российской Федерации, как дача 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:rsidR="0049539C" w:rsidRPr="00C97FC5" w:rsidRDefault="0049539C" w:rsidP="0049539C">
      <w:pPr>
        <w:tabs>
          <w:tab w:val="left" w:pos="567"/>
        </w:tabs>
        <w:spacing w:after="150"/>
        <w:rPr>
          <w:color w:val="222222"/>
        </w:rPr>
      </w:pPr>
      <w:r>
        <w:rPr>
          <w:color w:val="222222"/>
        </w:rPr>
        <w:t xml:space="preserve">           7.4.</w:t>
      </w:r>
      <w:r w:rsidRPr="00C97FC5">
        <w:rPr>
          <w:color w:val="222222"/>
        </w:rPr>
        <w:t xml:space="preserve"> В случае нарушения одной Стороной обязательств воздержив</w:t>
      </w:r>
      <w:r>
        <w:rPr>
          <w:color w:val="222222"/>
        </w:rPr>
        <w:t>аться от запрещенных в разделе 7.3</w:t>
      </w:r>
      <w:r w:rsidRPr="00C97FC5">
        <w:rPr>
          <w:color w:val="222222"/>
        </w:rPr>
        <w:t xml:space="preserve"> </w:t>
      </w:r>
      <w:r>
        <w:rPr>
          <w:color w:val="222222"/>
        </w:rPr>
        <w:t>Договора</w:t>
      </w:r>
      <w:r w:rsidRPr="00C97FC5">
        <w:rPr>
          <w:color w:val="222222"/>
        </w:rPr>
        <w:t xml:space="preserve">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49539C" w:rsidRPr="004A446B" w:rsidRDefault="0049539C" w:rsidP="00C64A83">
      <w:pPr>
        <w:tabs>
          <w:tab w:val="left" w:pos="360"/>
        </w:tabs>
        <w:spacing w:after="0"/>
        <w:ind w:firstLine="709"/>
        <w:rPr>
          <w:b/>
          <w:bCs/>
        </w:rPr>
      </w:pPr>
    </w:p>
    <w:p w:rsidR="00D233B5" w:rsidRPr="004A446B" w:rsidRDefault="0049539C" w:rsidP="00D233B5">
      <w:pPr>
        <w:tabs>
          <w:tab w:val="left" w:pos="360"/>
        </w:tabs>
        <w:spacing w:after="0"/>
        <w:ind w:firstLine="426"/>
        <w:jc w:val="center"/>
        <w:rPr>
          <w:b/>
          <w:bCs/>
        </w:rPr>
      </w:pPr>
      <w:r>
        <w:rPr>
          <w:b/>
          <w:bCs/>
        </w:rPr>
        <w:t>8</w:t>
      </w:r>
      <w:r w:rsidR="00D233B5" w:rsidRPr="004A446B">
        <w:rPr>
          <w:b/>
          <w:bCs/>
        </w:rPr>
        <w:t>. Прочие условия</w:t>
      </w:r>
    </w:p>
    <w:p w:rsidR="00087EC8" w:rsidRPr="004A446B" w:rsidRDefault="00087EC8" w:rsidP="00D233B5">
      <w:pPr>
        <w:tabs>
          <w:tab w:val="left" w:pos="360"/>
        </w:tabs>
        <w:spacing w:after="0"/>
        <w:ind w:firstLine="426"/>
        <w:jc w:val="center"/>
        <w:rPr>
          <w:b/>
          <w:bCs/>
        </w:rPr>
      </w:pPr>
    </w:p>
    <w:p w:rsidR="00D233B5" w:rsidRPr="004A446B" w:rsidRDefault="00D233B5" w:rsidP="002F1FD2">
      <w:pPr>
        <w:tabs>
          <w:tab w:val="left" w:pos="-1620"/>
        </w:tabs>
        <w:spacing w:after="0"/>
        <w:ind w:firstLine="426"/>
      </w:pPr>
      <w:r w:rsidRPr="004A446B">
        <w:t xml:space="preserve">      </w:t>
      </w:r>
      <w:r w:rsidR="0049539C">
        <w:t>8</w:t>
      </w:r>
      <w:r w:rsidR="00A1306C" w:rsidRPr="004A446B">
        <w:t>.1</w:t>
      </w:r>
      <w:r w:rsidRPr="004A446B">
        <w:t xml:space="preserve">. Расторжение настоящего </w:t>
      </w:r>
      <w:r w:rsidR="00C64A83" w:rsidRPr="004A446B">
        <w:t xml:space="preserve">Договора </w:t>
      </w:r>
      <w:r w:rsidRPr="004A446B">
        <w:t xml:space="preserve">допускается по соглашению Сторон, по решению суда или в связи с односторонним отказом Стороны </w:t>
      </w:r>
      <w:r w:rsidR="00C64A83" w:rsidRPr="004A446B">
        <w:t>Договора</w:t>
      </w:r>
      <w:r w:rsidRPr="004A446B">
        <w:t xml:space="preserve"> от его исполнения в соответствии с гражданским законодательством.</w:t>
      </w:r>
    </w:p>
    <w:p w:rsidR="00D233B5" w:rsidRPr="004A446B" w:rsidRDefault="0049539C" w:rsidP="00B82B80">
      <w:pPr>
        <w:tabs>
          <w:tab w:val="left" w:pos="720"/>
          <w:tab w:val="left" w:pos="6019"/>
        </w:tabs>
        <w:spacing w:after="0"/>
        <w:ind w:firstLine="709"/>
      </w:pPr>
      <w:r>
        <w:t>8</w:t>
      </w:r>
      <w:r w:rsidR="00C64A83" w:rsidRPr="004A446B">
        <w:t>.2</w:t>
      </w:r>
      <w:r w:rsidR="00D233B5" w:rsidRPr="004A446B">
        <w:t xml:space="preserve">. Все спорные вопросы и разногласия, которые могут </w:t>
      </w:r>
      <w:r w:rsidR="00C64A83" w:rsidRPr="004A446B">
        <w:t>возникнуть между З</w:t>
      </w:r>
      <w:r w:rsidR="00D233B5" w:rsidRPr="004A446B">
        <w:t xml:space="preserve">аказчиком и Поставщиком в ходе исполнения настоящего </w:t>
      </w:r>
      <w:r w:rsidR="00C64A83" w:rsidRPr="004A446B">
        <w:t>Договора</w:t>
      </w:r>
      <w:r w:rsidR="00D233B5" w:rsidRPr="004A446B">
        <w:t xml:space="preserve">, Стороны обязуются решать путём прямых переговоров, взаимных консультаций и приложат все усилия для их урегулирования. При невозможности разрешения споров и разногласий путём переговоров спорные вопросы </w:t>
      </w:r>
      <w:r w:rsidR="00D233B5" w:rsidRPr="004A446B">
        <w:lastRenderedPageBreak/>
        <w:t xml:space="preserve">разрешаются в соответствии с действующим законодательством Российской Федерации в арбитражном суде </w:t>
      </w:r>
      <w:r w:rsidR="00B82B80" w:rsidRPr="004A446B">
        <w:t>Калининградской области</w:t>
      </w:r>
      <w:r w:rsidR="00D233B5" w:rsidRPr="004A446B">
        <w:t>.</w:t>
      </w:r>
    </w:p>
    <w:p w:rsidR="00D233B5" w:rsidRPr="004A446B" w:rsidRDefault="0049539C" w:rsidP="00C64A83">
      <w:pPr>
        <w:keepNext/>
        <w:tabs>
          <w:tab w:val="left" w:pos="360"/>
          <w:tab w:val="left" w:pos="720"/>
          <w:tab w:val="num" w:pos="1260"/>
        </w:tabs>
        <w:spacing w:after="0" w:line="216" w:lineRule="auto"/>
        <w:ind w:firstLine="709"/>
      </w:pPr>
      <w:r>
        <w:t>8</w:t>
      </w:r>
      <w:r w:rsidR="00C64A83" w:rsidRPr="004A446B">
        <w:t>.3</w:t>
      </w:r>
      <w:r w:rsidR="00D233B5" w:rsidRPr="004A446B">
        <w:t xml:space="preserve">. Все изменения и дополнения оформляются в письменном виде путем подписания Сторонами дополнительных соглашений к </w:t>
      </w:r>
      <w:r w:rsidR="00C64A83" w:rsidRPr="004A446B">
        <w:t>Договору</w:t>
      </w:r>
      <w:r w:rsidR="00D233B5" w:rsidRPr="004A446B">
        <w:t xml:space="preserve">. </w:t>
      </w:r>
    </w:p>
    <w:p w:rsidR="00D233B5" w:rsidRPr="004A446B" w:rsidRDefault="0049539C" w:rsidP="00C64A83">
      <w:pPr>
        <w:keepNext/>
        <w:tabs>
          <w:tab w:val="left" w:pos="360"/>
          <w:tab w:val="left" w:pos="720"/>
          <w:tab w:val="num" w:pos="1260"/>
        </w:tabs>
        <w:spacing w:after="0" w:line="216" w:lineRule="auto"/>
        <w:ind w:firstLine="709"/>
      </w:pPr>
      <w:r>
        <w:t>8</w:t>
      </w:r>
      <w:r w:rsidR="00995EF2" w:rsidRPr="004A446B">
        <w:t>.4</w:t>
      </w:r>
      <w:r w:rsidR="00D233B5" w:rsidRPr="004A446B">
        <w:t xml:space="preserve">. К настоящему </w:t>
      </w:r>
      <w:r w:rsidR="00C64A83" w:rsidRPr="004A446B">
        <w:t>Договору</w:t>
      </w:r>
      <w:r w:rsidR="00D233B5" w:rsidRPr="004A446B">
        <w:t xml:space="preserve"> прилагаются и являются его неотъемлемой частью следующие приложения:</w:t>
      </w:r>
    </w:p>
    <w:p w:rsidR="00D233B5" w:rsidRPr="004A446B" w:rsidRDefault="0049539C" w:rsidP="00C64A83">
      <w:pPr>
        <w:keepNext/>
        <w:tabs>
          <w:tab w:val="left" w:pos="360"/>
          <w:tab w:val="num" w:pos="1260"/>
        </w:tabs>
        <w:spacing w:after="0"/>
        <w:ind w:firstLine="709"/>
      </w:pPr>
      <w:r>
        <w:t>8</w:t>
      </w:r>
      <w:r w:rsidR="00D233B5" w:rsidRPr="004A446B">
        <w:t>.</w:t>
      </w:r>
      <w:r w:rsidR="00995EF2" w:rsidRPr="004A446B">
        <w:t>4</w:t>
      </w:r>
      <w:r w:rsidR="00D233B5" w:rsidRPr="004A446B">
        <w:t>.1. Приложение № 1</w:t>
      </w:r>
      <w:r w:rsidR="00995EF2" w:rsidRPr="004A446B">
        <w:t xml:space="preserve"> – «Спецификация».</w:t>
      </w:r>
    </w:p>
    <w:p w:rsidR="00D233B5" w:rsidRPr="004A446B" w:rsidRDefault="00D233B5" w:rsidP="00C64A83">
      <w:pPr>
        <w:keepNext/>
        <w:tabs>
          <w:tab w:val="left" w:pos="360"/>
          <w:tab w:val="num" w:pos="1260"/>
        </w:tabs>
        <w:spacing w:after="0"/>
        <w:ind w:firstLine="425"/>
      </w:pPr>
      <w:r w:rsidRPr="004A446B">
        <w:t xml:space="preserve">         </w:t>
      </w:r>
    </w:p>
    <w:p w:rsidR="00D233B5" w:rsidRPr="004A446B" w:rsidRDefault="0049539C" w:rsidP="00C64A83">
      <w:pPr>
        <w:tabs>
          <w:tab w:val="left" w:pos="360"/>
        </w:tabs>
        <w:spacing w:after="0"/>
        <w:ind w:firstLine="426"/>
        <w:jc w:val="center"/>
        <w:rPr>
          <w:b/>
          <w:bCs/>
        </w:rPr>
      </w:pPr>
      <w:r>
        <w:rPr>
          <w:b/>
          <w:bCs/>
        </w:rPr>
        <w:t>9</w:t>
      </w:r>
      <w:r w:rsidR="00D233B5" w:rsidRPr="004A446B">
        <w:rPr>
          <w:b/>
          <w:bCs/>
        </w:rPr>
        <w:t>. Реквизиты Сторон</w:t>
      </w:r>
    </w:p>
    <w:p w:rsidR="00EC10DB" w:rsidRDefault="00EC10DB" w:rsidP="00C64A83">
      <w:pPr>
        <w:tabs>
          <w:tab w:val="left" w:pos="360"/>
        </w:tabs>
        <w:spacing w:after="0"/>
        <w:ind w:firstLine="426"/>
        <w:jc w:val="center"/>
        <w:rPr>
          <w:b/>
          <w:bCs/>
        </w:rPr>
      </w:pPr>
    </w:p>
    <w:p w:rsidR="00EC10DB" w:rsidRPr="00FB16A0" w:rsidRDefault="00EC10DB" w:rsidP="00EC10DB">
      <w:pPr>
        <w:tabs>
          <w:tab w:val="left" w:pos="360"/>
        </w:tabs>
        <w:spacing w:line="216" w:lineRule="auto"/>
        <w:ind w:firstLine="720"/>
        <w:rPr>
          <w:b/>
          <w:bCs/>
          <w:sz w:val="23"/>
          <w:szCs w:val="23"/>
        </w:rPr>
      </w:pPr>
      <w:r>
        <w:rPr>
          <w:b/>
          <w:bCs/>
        </w:rPr>
        <w:t xml:space="preserve">         Заказчик:                                                                     </w:t>
      </w:r>
      <w:r w:rsidRPr="00FB16A0">
        <w:rPr>
          <w:b/>
          <w:bCs/>
          <w:sz w:val="23"/>
          <w:szCs w:val="23"/>
        </w:rPr>
        <w:t>Поставщик:</w:t>
      </w:r>
    </w:p>
    <w:p w:rsidR="00EC10DB" w:rsidRPr="004A446B" w:rsidRDefault="00EC10DB" w:rsidP="00EC10DB">
      <w:pPr>
        <w:tabs>
          <w:tab w:val="left" w:pos="360"/>
        </w:tabs>
        <w:spacing w:after="0"/>
        <w:ind w:firstLine="426"/>
        <w:jc w:val="left"/>
        <w:rPr>
          <w:b/>
          <w:bCs/>
        </w:rPr>
      </w:pPr>
    </w:p>
    <w:tbl>
      <w:tblPr>
        <w:tblW w:w="9996" w:type="dxa"/>
        <w:jc w:val="center"/>
        <w:tblLook w:val="0000" w:firstRow="0" w:lastRow="0" w:firstColumn="0" w:lastColumn="0" w:noHBand="0" w:noVBand="0"/>
      </w:tblPr>
      <w:tblGrid>
        <w:gridCol w:w="5059"/>
        <w:gridCol w:w="4937"/>
      </w:tblGrid>
      <w:tr w:rsidR="004A446B" w:rsidRPr="00FB16A0" w:rsidTr="00D57E90">
        <w:trPr>
          <w:jc w:val="center"/>
        </w:trPr>
        <w:tc>
          <w:tcPr>
            <w:tcW w:w="5059" w:type="dxa"/>
          </w:tcPr>
          <w:p w:rsidR="004A446B" w:rsidRPr="003A08A3" w:rsidRDefault="004A446B" w:rsidP="004A446B">
            <w:pPr>
              <w:jc w:val="left"/>
              <w:rPr>
                <w:sz w:val="23"/>
                <w:szCs w:val="23"/>
              </w:rPr>
            </w:pPr>
            <w:r w:rsidRPr="003A08A3">
              <w:rPr>
                <w:sz w:val="23"/>
                <w:szCs w:val="23"/>
              </w:rPr>
              <w:t xml:space="preserve">ФКУ «ГУ «ВО Минфина России»                                </w:t>
            </w:r>
            <w:r w:rsidRPr="003A08A3">
              <w:rPr>
                <w:color w:val="000000"/>
                <w:spacing w:val="-6"/>
                <w:sz w:val="23"/>
                <w:szCs w:val="23"/>
              </w:rPr>
              <w:t xml:space="preserve"> 3-я Рощинская ул. д.3. стр.3, Москва, 115191 </w:t>
            </w:r>
          </w:p>
          <w:p w:rsidR="004A446B" w:rsidRPr="003A08A3" w:rsidRDefault="004A446B" w:rsidP="004A446B">
            <w:pPr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4937" w:type="dxa"/>
          </w:tcPr>
          <w:p w:rsidR="004A446B" w:rsidRPr="00FB16A0" w:rsidRDefault="004A446B" w:rsidP="00EC10DB">
            <w:pPr>
              <w:tabs>
                <w:tab w:val="left" w:pos="360"/>
              </w:tabs>
              <w:spacing w:line="216" w:lineRule="auto"/>
              <w:rPr>
                <w:bCs/>
                <w:sz w:val="23"/>
                <w:szCs w:val="23"/>
              </w:rPr>
            </w:pPr>
          </w:p>
        </w:tc>
      </w:tr>
      <w:tr w:rsidR="004A446B" w:rsidRPr="00FB16A0" w:rsidTr="00A76EEC">
        <w:trPr>
          <w:jc w:val="center"/>
        </w:trPr>
        <w:tc>
          <w:tcPr>
            <w:tcW w:w="5059" w:type="dxa"/>
          </w:tcPr>
          <w:p w:rsidR="00A76EEC" w:rsidRPr="00FE3119" w:rsidRDefault="00A76EEC" w:rsidP="00A76EEC">
            <w:pPr>
              <w:shd w:val="clear" w:color="auto" w:fill="FFFFFF"/>
              <w:spacing w:line="274" w:lineRule="exact"/>
              <w:rPr>
                <w:b/>
              </w:rPr>
            </w:pPr>
            <w:r w:rsidRPr="00FE3119">
              <w:rPr>
                <w:b/>
                <w:color w:val="000000"/>
                <w:spacing w:val="-9"/>
              </w:rPr>
              <w:t>Филиал - 19 отряд ФКУ «ГУ «ВО Минфина России»</w:t>
            </w:r>
          </w:p>
          <w:p w:rsidR="00A76EEC" w:rsidRPr="007036E3" w:rsidRDefault="00A76EEC" w:rsidP="00A76EEC">
            <w:pPr>
              <w:shd w:val="clear" w:color="auto" w:fill="FFFFFF"/>
              <w:spacing w:line="274" w:lineRule="exact"/>
              <w:ind w:left="43"/>
              <w:rPr>
                <w:color w:val="000000"/>
                <w:spacing w:val="-1"/>
              </w:rPr>
            </w:pPr>
            <w:r w:rsidRPr="007036E3">
              <w:rPr>
                <w:color w:val="000000"/>
                <w:spacing w:val="-1"/>
              </w:rPr>
              <w:t xml:space="preserve">236006, г. Калининград, </w:t>
            </w:r>
            <w:r>
              <w:rPr>
                <w:color w:val="000000"/>
                <w:spacing w:val="-1"/>
              </w:rPr>
              <w:t>Московский пр.</w:t>
            </w:r>
            <w:r w:rsidRPr="007036E3">
              <w:rPr>
                <w:color w:val="000000"/>
                <w:spacing w:val="-1"/>
              </w:rPr>
              <w:t>, д.</w:t>
            </w:r>
            <w:r>
              <w:rPr>
                <w:color w:val="000000"/>
                <w:spacing w:val="-1"/>
              </w:rPr>
              <w:t>97</w:t>
            </w:r>
          </w:p>
          <w:p w:rsidR="00A76EEC" w:rsidRPr="00B05D42" w:rsidRDefault="00A76EEC" w:rsidP="00A76EEC">
            <w:pPr>
              <w:shd w:val="clear" w:color="auto" w:fill="FFFFFF"/>
              <w:spacing w:line="274" w:lineRule="exact"/>
              <w:ind w:left="43"/>
              <w:rPr>
                <w:color w:val="000000"/>
                <w:spacing w:val="-10"/>
              </w:rPr>
            </w:pPr>
            <w:r w:rsidRPr="00B05D42">
              <w:rPr>
                <w:color w:val="000000"/>
                <w:spacing w:val="-3"/>
              </w:rPr>
              <w:t xml:space="preserve">ИНН </w:t>
            </w:r>
            <w:r w:rsidRPr="00B05D42">
              <w:rPr>
                <w:color w:val="000000"/>
                <w:spacing w:val="20"/>
              </w:rPr>
              <w:t xml:space="preserve">7725112547 </w:t>
            </w:r>
            <w:r w:rsidRPr="00B05D42">
              <w:rPr>
                <w:color w:val="000000"/>
              </w:rPr>
              <w:t xml:space="preserve">КПП 390643002                        </w:t>
            </w:r>
          </w:p>
          <w:p w:rsidR="00A76EEC" w:rsidRPr="00B05D42" w:rsidRDefault="00A76EEC" w:rsidP="00A76EEC">
            <w:pPr>
              <w:shd w:val="clear" w:color="auto" w:fill="FFFFFF"/>
              <w:spacing w:line="274" w:lineRule="exact"/>
              <w:ind w:left="10"/>
              <w:rPr>
                <w:color w:val="000000"/>
                <w:spacing w:val="-10"/>
              </w:rPr>
            </w:pPr>
            <w:r w:rsidRPr="00B05D42">
              <w:rPr>
                <w:color w:val="000000"/>
                <w:spacing w:val="-10"/>
              </w:rPr>
              <w:t>Наименование по банку:</w:t>
            </w:r>
          </w:p>
          <w:p w:rsidR="00A76EEC" w:rsidRPr="006173E5" w:rsidRDefault="00A76EEC" w:rsidP="00A76EEC">
            <w:pPr>
              <w:rPr>
                <w:color w:val="000000"/>
                <w:spacing w:val="-10"/>
              </w:rPr>
            </w:pPr>
            <w:r w:rsidRPr="006173E5">
              <w:rPr>
                <w:color w:val="000000"/>
                <w:spacing w:val="-10"/>
              </w:rPr>
              <w:t>УФК по Нижегородской области</w:t>
            </w:r>
          </w:p>
          <w:p w:rsidR="00A76EEC" w:rsidRDefault="00A76EEC" w:rsidP="00A76EEC">
            <w:pPr>
              <w:rPr>
                <w:color w:val="000000"/>
                <w:spacing w:val="-10"/>
              </w:rPr>
            </w:pPr>
            <w:r w:rsidRPr="006173E5">
              <w:rPr>
                <w:color w:val="000000"/>
                <w:spacing w:val="-10"/>
              </w:rPr>
              <w:t>(Филиал - 19 от</w:t>
            </w:r>
            <w:r>
              <w:rPr>
                <w:color w:val="000000"/>
                <w:spacing w:val="-10"/>
              </w:rPr>
              <w:t>ряд ФКУ «ГУ «ВО Минфина</w:t>
            </w:r>
          </w:p>
          <w:p w:rsidR="00A76EEC" w:rsidRPr="00A76EEC" w:rsidRDefault="00A76EEC" w:rsidP="00A76EEC">
            <w:pPr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России» л/с 03351</w:t>
            </w:r>
            <w:r>
              <w:rPr>
                <w:color w:val="000000"/>
                <w:spacing w:val="-10"/>
                <w:lang w:val="en-US"/>
              </w:rPr>
              <w:t>F</w:t>
            </w:r>
            <w:r>
              <w:rPr>
                <w:color w:val="000000"/>
                <w:spacing w:val="-10"/>
              </w:rPr>
              <w:t>92050)</w:t>
            </w:r>
          </w:p>
          <w:p w:rsidR="00092A48" w:rsidRPr="00A76EEC" w:rsidRDefault="00A76EEC" w:rsidP="00092A48">
            <w:pPr>
              <w:rPr>
                <w:color w:val="000000"/>
                <w:spacing w:val="-10"/>
              </w:rPr>
            </w:pPr>
            <w:r w:rsidRPr="00A76EEC">
              <w:rPr>
                <w:color w:val="000000"/>
                <w:spacing w:val="-10"/>
              </w:rPr>
              <w:t xml:space="preserve"> </w:t>
            </w:r>
            <w:r w:rsidR="00092A48" w:rsidRPr="006173E5">
              <w:rPr>
                <w:color w:val="000000"/>
                <w:spacing w:val="4"/>
              </w:rPr>
              <w:t>казначейский счет 03211643000000013240</w:t>
            </w:r>
          </w:p>
          <w:p w:rsidR="00092A48" w:rsidRPr="006173E5" w:rsidRDefault="00092A48" w:rsidP="00092A48">
            <w:r w:rsidRPr="006173E5">
              <w:rPr>
                <w:color w:val="000000"/>
                <w:spacing w:val="-10"/>
              </w:rPr>
              <w:t xml:space="preserve">в </w:t>
            </w:r>
            <w:r w:rsidRPr="006173E5">
              <w:t>ОКЦ № 1 ВВГУ Банка России//УФК </w:t>
            </w:r>
          </w:p>
          <w:p w:rsidR="00092A48" w:rsidRDefault="00092A48" w:rsidP="00092A48">
            <w:r w:rsidRPr="006173E5">
              <w:t xml:space="preserve">по Нижегородской области, г Нижний Новгород </w:t>
            </w:r>
            <w:r w:rsidRPr="006173E5">
              <w:rPr>
                <w:color w:val="000000"/>
                <w:spacing w:val="-10"/>
              </w:rPr>
              <w:t xml:space="preserve">БИК </w:t>
            </w:r>
            <w:r w:rsidRPr="006173E5">
              <w:t>012202102</w:t>
            </w:r>
          </w:p>
          <w:p w:rsidR="00092A48" w:rsidRPr="006173E5" w:rsidRDefault="00092A48" w:rsidP="00092A48">
            <w:pPr>
              <w:rPr>
                <w:color w:val="000000"/>
                <w:spacing w:val="-11"/>
              </w:rPr>
            </w:pPr>
            <w:r>
              <w:t>Единый казначейский счет</w:t>
            </w:r>
          </w:p>
          <w:p w:rsidR="00092A48" w:rsidRPr="006173E5" w:rsidRDefault="00092A48" w:rsidP="00092A48">
            <w:pPr>
              <w:shd w:val="clear" w:color="auto" w:fill="FFFFFF"/>
              <w:spacing w:line="274" w:lineRule="exact"/>
            </w:pPr>
            <w:r w:rsidRPr="006173E5">
              <w:t>40102810745370000024</w:t>
            </w:r>
          </w:p>
          <w:p w:rsidR="00092A48" w:rsidRDefault="00092A48" w:rsidP="00092A48">
            <w:pPr>
              <w:shd w:val="clear" w:color="auto" w:fill="FFFFFF"/>
              <w:autoSpaceDE w:val="0"/>
              <w:adjustRightInd w:val="0"/>
              <w:spacing w:line="274" w:lineRule="exact"/>
              <w:rPr>
                <w:color w:val="000000"/>
                <w:spacing w:val="-3"/>
              </w:rPr>
            </w:pPr>
            <w:r w:rsidRPr="007036E3">
              <w:rPr>
                <w:color w:val="000000"/>
                <w:spacing w:val="-3"/>
              </w:rPr>
              <w:t>Контактный телефон: 89814714854</w:t>
            </w:r>
          </w:p>
          <w:p w:rsidR="00092A48" w:rsidRPr="00A76EEC" w:rsidRDefault="00C0098A" w:rsidP="00092A48">
            <w:pPr>
              <w:shd w:val="clear" w:color="auto" w:fill="FFFFFF"/>
              <w:spacing w:line="274" w:lineRule="exact"/>
            </w:pPr>
            <w:hyperlink r:id="rId8" w:history="1">
              <w:r w:rsidR="00092A48" w:rsidRPr="00A76EEC">
                <w:rPr>
                  <w:rStyle w:val="a9"/>
                  <w:color w:val="auto"/>
                  <w:u w:val="none"/>
                </w:rPr>
                <w:t>19-otr-vomfrf@mail.ru</w:t>
              </w:r>
            </w:hyperlink>
          </w:p>
          <w:p w:rsidR="004A446B" w:rsidRPr="003A08A3" w:rsidRDefault="00A76EEC" w:rsidP="00092A48">
            <w:pPr>
              <w:rPr>
                <w:sz w:val="23"/>
                <w:szCs w:val="23"/>
              </w:rPr>
            </w:pPr>
            <w:r w:rsidRPr="00A76EEC">
              <w:rPr>
                <w:color w:val="000000"/>
                <w:spacing w:val="-10"/>
              </w:rPr>
              <w:t xml:space="preserve">         </w:t>
            </w:r>
            <w:r w:rsidR="00092A48">
              <w:rPr>
                <w:color w:val="000000"/>
                <w:spacing w:val="-10"/>
              </w:rPr>
              <w:t xml:space="preserve"> </w:t>
            </w:r>
            <w:r w:rsidRPr="00A76EEC">
              <w:rPr>
                <w:color w:val="000000"/>
                <w:spacing w:val="-10"/>
              </w:rPr>
              <w:t xml:space="preserve">                                         </w:t>
            </w:r>
            <w:r>
              <w:rPr>
                <w:color w:val="000000"/>
                <w:spacing w:val="-10"/>
              </w:rPr>
              <w:t xml:space="preserve"> </w:t>
            </w:r>
            <w:r w:rsidR="00092A48"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  <w:spacing w:val="-10"/>
              </w:rPr>
              <w:t xml:space="preserve">  </w:t>
            </w:r>
          </w:p>
        </w:tc>
        <w:tc>
          <w:tcPr>
            <w:tcW w:w="4937" w:type="dxa"/>
          </w:tcPr>
          <w:p w:rsidR="004A446B" w:rsidRPr="00FB16A0" w:rsidRDefault="004A446B" w:rsidP="004A446B">
            <w:pPr>
              <w:tabs>
                <w:tab w:val="left" w:pos="360"/>
              </w:tabs>
              <w:spacing w:line="216" w:lineRule="auto"/>
              <w:ind w:firstLine="72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4A446B" w:rsidRPr="00FB16A0" w:rsidTr="00D57E90">
        <w:trPr>
          <w:jc w:val="center"/>
        </w:trPr>
        <w:tc>
          <w:tcPr>
            <w:tcW w:w="5059" w:type="dxa"/>
          </w:tcPr>
          <w:p w:rsidR="004A446B" w:rsidRPr="003A08A3" w:rsidRDefault="00D4042D" w:rsidP="004A446B">
            <w:pPr>
              <w:jc w:val="left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Начальник Ф</w:t>
            </w:r>
            <w:r w:rsidR="004A446B" w:rsidRPr="003A08A3">
              <w:rPr>
                <w:bCs/>
                <w:color w:val="000000"/>
                <w:sz w:val="23"/>
                <w:szCs w:val="23"/>
              </w:rPr>
              <w:t xml:space="preserve">илиала - 19 отряда ФКУ </w:t>
            </w:r>
          </w:p>
          <w:p w:rsidR="004A446B" w:rsidRDefault="004A446B" w:rsidP="004A446B">
            <w:pPr>
              <w:jc w:val="left"/>
              <w:rPr>
                <w:bCs/>
                <w:color w:val="000000"/>
                <w:sz w:val="23"/>
                <w:szCs w:val="23"/>
              </w:rPr>
            </w:pPr>
            <w:r w:rsidRPr="003A08A3">
              <w:rPr>
                <w:bCs/>
                <w:color w:val="000000"/>
                <w:sz w:val="23"/>
                <w:szCs w:val="23"/>
              </w:rPr>
              <w:t>«ГУ «ВО Минфина России»</w:t>
            </w:r>
          </w:p>
          <w:p w:rsidR="00B21D64" w:rsidRDefault="00B21D64" w:rsidP="004A446B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B21D64" w:rsidRPr="007036E3" w:rsidRDefault="00B21D64" w:rsidP="00B21D64">
            <w:pPr>
              <w:rPr>
                <w:bCs/>
                <w:color w:val="000000"/>
                <w:spacing w:val="-8"/>
              </w:rPr>
            </w:pPr>
            <w:r w:rsidRPr="007036E3">
              <w:rPr>
                <w:bCs/>
                <w:color w:val="000000"/>
                <w:spacing w:val="-8"/>
              </w:rPr>
              <w:t xml:space="preserve">______________________    А.Н. Абдульманов  </w:t>
            </w:r>
          </w:p>
          <w:p w:rsidR="00B21D64" w:rsidRDefault="00B21D64" w:rsidP="00B21D64">
            <w:r>
              <w:t>м</w:t>
            </w:r>
            <w:r w:rsidRPr="007036E3">
              <w:t>п</w:t>
            </w:r>
          </w:p>
          <w:p w:rsidR="00B21D64" w:rsidRPr="003A08A3" w:rsidRDefault="00B21D64" w:rsidP="004A446B">
            <w:pPr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4A446B" w:rsidRPr="003A08A3" w:rsidRDefault="004A446B" w:rsidP="004A446B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4937" w:type="dxa"/>
          </w:tcPr>
          <w:p w:rsidR="004A446B" w:rsidRPr="00FB16A0" w:rsidRDefault="004A446B" w:rsidP="004A446B">
            <w:pPr>
              <w:tabs>
                <w:tab w:val="left" w:pos="360"/>
              </w:tabs>
              <w:spacing w:line="216" w:lineRule="auto"/>
              <w:ind w:firstLine="720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B21D64" w:rsidRDefault="00B21D64" w:rsidP="00876E01">
      <w:pPr>
        <w:tabs>
          <w:tab w:val="left" w:pos="4245"/>
        </w:tabs>
        <w:spacing w:after="0"/>
        <w:ind w:firstLine="426"/>
        <w:jc w:val="right"/>
      </w:pPr>
    </w:p>
    <w:p w:rsidR="00B21D64" w:rsidRDefault="00B21D64" w:rsidP="00876E01">
      <w:pPr>
        <w:tabs>
          <w:tab w:val="left" w:pos="4245"/>
        </w:tabs>
        <w:spacing w:after="0"/>
        <w:ind w:firstLine="426"/>
        <w:jc w:val="right"/>
      </w:pPr>
    </w:p>
    <w:p w:rsidR="00B21D64" w:rsidRDefault="00B21D64" w:rsidP="00876E01">
      <w:pPr>
        <w:tabs>
          <w:tab w:val="left" w:pos="4245"/>
        </w:tabs>
        <w:spacing w:after="0"/>
        <w:ind w:firstLine="426"/>
        <w:jc w:val="right"/>
      </w:pPr>
    </w:p>
    <w:p w:rsidR="00B21D64" w:rsidRDefault="00B21D64" w:rsidP="00876E01">
      <w:pPr>
        <w:tabs>
          <w:tab w:val="left" w:pos="4245"/>
        </w:tabs>
        <w:spacing w:after="0"/>
        <w:ind w:firstLine="426"/>
        <w:jc w:val="right"/>
      </w:pPr>
    </w:p>
    <w:p w:rsidR="00B21D64" w:rsidRDefault="00B21D64" w:rsidP="00876E01">
      <w:pPr>
        <w:tabs>
          <w:tab w:val="left" w:pos="4245"/>
        </w:tabs>
        <w:spacing w:after="0"/>
        <w:ind w:firstLine="426"/>
        <w:jc w:val="right"/>
      </w:pPr>
    </w:p>
    <w:p w:rsidR="00B21D64" w:rsidRDefault="00B21D64" w:rsidP="00876E01">
      <w:pPr>
        <w:tabs>
          <w:tab w:val="left" w:pos="4245"/>
        </w:tabs>
        <w:spacing w:after="0"/>
        <w:ind w:firstLine="426"/>
        <w:jc w:val="right"/>
      </w:pPr>
    </w:p>
    <w:p w:rsidR="00B21D64" w:rsidRDefault="00B21D64" w:rsidP="00876E01">
      <w:pPr>
        <w:tabs>
          <w:tab w:val="left" w:pos="4245"/>
        </w:tabs>
        <w:spacing w:after="0"/>
        <w:ind w:firstLine="426"/>
        <w:jc w:val="right"/>
      </w:pPr>
    </w:p>
    <w:p w:rsidR="00B21D64" w:rsidRDefault="00B21D64" w:rsidP="00876E01">
      <w:pPr>
        <w:tabs>
          <w:tab w:val="left" w:pos="4245"/>
        </w:tabs>
        <w:spacing w:after="0"/>
        <w:ind w:firstLine="426"/>
        <w:jc w:val="right"/>
      </w:pPr>
    </w:p>
    <w:p w:rsidR="00B21D64" w:rsidRDefault="00B21D64" w:rsidP="00876E01">
      <w:pPr>
        <w:tabs>
          <w:tab w:val="left" w:pos="4245"/>
        </w:tabs>
        <w:spacing w:after="0"/>
        <w:ind w:firstLine="426"/>
        <w:jc w:val="right"/>
      </w:pPr>
    </w:p>
    <w:p w:rsidR="00876E01" w:rsidRPr="00193E50" w:rsidRDefault="00876E01" w:rsidP="00876E01">
      <w:pPr>
        <w:tabs>
          <w:tab w:val="left" w:pos="4245"/>
        </w:tabs>
        <w:spacing w:after="0"/>
        <w:ind w:firstLine="426"/>
        <w:jc w:val="right"/>
      </w:pPr>
      <w:r w:rsidRPr="00193E50">
        <w:lastRenderedPageBreak/>
        <w:t xml:space="preserve">           Приложение № 1</w:t>
      </w:r>
    </w:p>
    <w:p w:rsidR="00876E01" w:rsidRDefault="00876E01" w:rsidP="00876E01">
      <w:pPr>
        <w:spacing w:after="0"/>
        <w:ind w:firstLine="426"/>
        <w:jc w:val="right"/>
      </w:pPr>
      <w:r w:rsidRPr="00193E50">
        <w:t xml:space="preserve">                                 </w:t>
      </w:r>
      <w:r w:rsidR="003A5248">
        <w:t xml:space="preserve">                      </w:t>
      </w:r>
      <w:r w:rsidRPr="00193E50">
        <w:t xml:space="preserve"> к Договору</w:t>
      </w:r>
      <w:r w:rsidR="003A5248">
        <w:t xml:space="preserve"> от</w:t>
      </w:r>
      <w:r>
        <w:t xml:space="preserve"> «____»</w:t>
      </w:r>
      <w:r w:rsidR="00B053A9">
        <w:t xml:space="preserve"> </w:t>
      </w:r>
      <w:r w:rsidR="009755E3">
        <w:t xml:space="preserve"> </w:t>
      </w:r>
      <w:r w:rsidR="00551859">
        <w:t>_________</w:t>
      </w:r>
      <w:r w:rsidR="009755E3">
        <w:t xml:space="preserve"> </w:t>
      </w:r>
      <w:r>
        <w:t xml:space="preserve"> 202</w:t>
      </w:r>
      <w:r w:rsidR="00092A48">
        <w:t>6</w:t>
      </w:r>
      <w:r>
        <w:t xml:space="preserve"> г. №</w:t>
      </w:r>
      <w:r w:rsidR="009755E3">
        <w:t xml:space="preserve"> </w:t>
      </w:r>
      <w:r w:rsidR="003A5248">
        <w:t>_______</w:t>
      </w:r>
    </w:p>
    <w:p w:rsidR="00876E01" w:rsidRPr="00193E50" w:rsidRDefault="00876E01" w:rsidP="00876E01">
      <w:pPr>
        <w:spacing w:after="0"/>
        <w:ind w:firstLine="426"/>
      </w:pPr>
    </w:p>
    <w:p w:rsidR="00876E01" w:rsidRPr="00193E50" w:rsidRDefault="00876E01" w:rsidP="00876E01">
      <w:pPr>
        <w:tabs>
          <w:tab w:val="num" w:pos="567"/>
        </w:tabs>
        <w:spacing w:after="0"/>
        <w:ind w:left="567" w:hanging="567"/>
        <w:jc w:val="center"/>
        <w:outlineLvl w:val="0"/>
        <w:rPr>
          <w:b/>
          <w:bCs/>
        </w:rPr>
      </w:pPr>
    </w:p>
    <w:p w:rsidR="00876E01" w:rsidRPr="00193E50" w:rsidRDefault="00876E01" w:rsidP="00876E01">
      <w:pPr>
        <w:tabs>
          <w:tab w:val="num" w:pos="567"/>
        </w:tabs>
        <w:spacing w:after="0"/>
        <w:ind w:left="567" w:hanging="567"/>
        <w:jc w:val="center"/>
        <w:outlineLvl w:val="0"/>
        <w:rPr>
          <w:b/>
          <w:bCs/>
        </w:rPr>
      </w:pPr>
      <w:r w:rsidRPr="00193E50">
        <w:rPr>
          <w:b/>
          <w:bCs/>
        </w:rPr>
        <w:t>СПЕЦИФИКАЦИЯ</w:t>
      </w:r>
    </w:p>
    <w:p w:rsidR="00876E01" w:rsidRPr="00193E50" w:rsidRDefault="00876E01" w:rsidP="00876E01">
      <w:pPr>
        <w:tabs>
          <w:tab w:val="num" w:pos="567"/>
        </w:tabs>
        <w:spacing w:after="0"/>
        <w:ind w:left="567" w:hanging="567"/>
        <w:jc w:val="center"/>
        <w:outlineLvl w:val="0"/>
        <w:rPr>
          <w:b/>
          <w:bCs/>
        </w:rPr>
      </w:pPr>
    </w:p>
    <w:tbl>
      <w:tblPr>
        <w:tblW w:w="49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021"/>
        <w:gridCol w:w="934"/>
        <w:gridCol w:w="849"/>
        <w:gridCol w:w="1188"/>
        <w:gridCol w:w="24"/>
        <w:gridCol w:w="1204"/>
        <w:gridCol w:w="24"/>
      </w:tblGrid>
      <w:tr w:rsidR="0043547E" w:rsidTr="003A5248">
        <w:trPr>
          <w:gridAfter w:val="1"/>
          <w:wAfter w:w="12" w:type="pct"/>
          <w:trHeight w:val="288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5089F" w:rsidRDefault="0025089F">
            <w:r>
              <w:t>№</w:t>
            </w:r>
          </w:p>
        </w:tc>
        <w:tc>
          <w:tcPr>
            <w:tcW w:w="2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89F" w:rsidRDefault="0025089F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5089F" w:rsidRDefault="003A5248" w:rsidP="003A5248">
            <w:pPr>
              <w:ind w:hanging="27"/>
              <w:jc w:val="center"/>
            </w:pPr>
            <w:r>
              <w:t>Ед.          измер.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5089F" w:rsidRDefault="003A5248" w:rsidP="003A5248">
            <w:pPr>
              <w:ind w:firstLine="171"/>
              <w:jc w:val="center"/>
            </w:pPr>
            <w:r>
              <w:t>Кол-во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5089F" w:rsidRDefault="0025089F">
            <w:pPr>
              <w:ind w:firstLine="72"/>
            </w:pPr>
            <w:r>
              <w:t>Цена за ед.  (руб.)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5089F" w:rsidRDefault="0025089F">
            <w:pPr>
              <w:ind w:firstLine="72"/>
            </w:pPr>
            <w:r>
              <w:t>Стоимость,  (руб.)</w:t>
            </w:r>
          </w:p>
        </w:tc>
      </w:tr>
      <w:tr w:rsidR="003A5248" w:rsidTr="003A5248">
        <w:trPr>
          <w:gridAfter w:val="1"/>
          <w:wAfter w:w="12" w:type="pct"/>
          <w:trHeight w:val="411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A5248" w:rsidRPr="003A5248" w:rsidRDefault="003A5248" w:rsidP="003A5248">
            <w:pPr>
              <w:spacing w:after="0"/>
              <w:ind w:left="69"/>
            </w:pPr>
            <w:r w:rsidRPr="003A5248">
              <w:t>1</w:t>
            </w:r>
          </w:p>
        </w:tc>
        <w:tc>
          <w:tcPr>
            <w:tcW w:w="2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248" w:rsidRPr="009D054B" w:rsidRDefault="009D054B" w:rsidP="009D054B">
            <w:pPr>
              <w:spacing w:after="0"/>
              <w:ind w:left="79"/>
            </w:pPr>
            <w:r>
              <w:t xml:space="preserve">Фонарь аккум 19+24 </w:t>
            </w:r>
            <w:r>
              <w:rPr>
                <w:lang w:val="en-US"/>
              </w:rPr>
              <w:t>LED</w:t>
            </w:r>
            <w:r>
              <w:t xml:space="preserve"> 2 режима (встроен. аккум. 220В) Облик 6008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A5248" w:rsidRPr="003A5248" w:rsidRDefault="003A5248" w:rsidP="003A5248">
            <w:pPr>
              <w:spacing w:after="0"/>
              <w:ind w:left="230"/>
              <w:jc w:val="center"/>
            </w:pPr>
            <w:r w:rsidRPr="003A5248">
              <w:t>шт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A5248" w:rsidRPr="003A5248" w:rsidRDefault="009D054B" w:rsidP="003A5248">
            <w:pPr>
              <w:spacing w:after="0"/>
              <w:ind w:left="354"/>
              <w:jc w:val="center"/>
            </w:pPr>
            <w:r>
              <w:t>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5248" w:rsidRDefault="003A5248" w:rsidP="003A5248">
            <w:pPr>
              <w:ind w:firstLine="540"/>
            </w:pP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5248" w:rsidRDefault="003A5248" w:rsidP="003A5248">
            <w:pPr>
              <w:ind w:firstLine="540"/>
            </w:pPr>
          </w:p>
        </w:tc>
      </w:tr>
      <w:tr w:rsidR="003A5248" w:rsidRPr="00A63805" w:rsidTr="00435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437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248" w:rsidRPr="00660048" w:rsidRDefault="003A5248" w:rsidP="003A5248">
            <w:pPr>
              <w:tabs>
                <w:tab w:val="left" w:pos="2646"/>
              </w:tabs>
              <w:spacing w:after="0"/>
              <w:jc w:val="right"/>
              <w:rPr>
                <w:b/>
              </w:rPr>
            </w:pPr>
            <w:r w:rsidRPr="00660048">
              <w:rPr>
                <w:b/>
              </w:rPr>
              <w:t>ИТОГО:</w:t>
            </w:r>
          </w:p>
          <w:p w:rsidR="003A5248" w:rsidRPr="003322DA" w:rsidRDefault="003A5248" w:rsidP="003A5248">
            <w:pPr>
              <w:spacing w:after="0"/>
              <w:jc w:val="right"/>
              <w:rPr>
                <w:i/>
                <w:color w:val="FF0000"/>
                <w:sz w:val="18"/>
                <w:szCs w:val="18"/>
              </w:rPr>
            </w:pPr>
            <w:r w:rsidRPr="00660048">
              <w:rPr>
                <w:i/>
              </w:rPr>
              <w:t xml:space="preserve">в т.ч. </w:t>
            </w:r>
            <w:r w:rsidRPr="00660048">
              <w:rPr>
                <w:b/>
              </w:rPr>
              <w:t xml:space="preserve">НДС </w:t>
            </w:r>
            <w:r w:rsidRPr="00660048">
              <w:rPr>
                <w:i/>
                <w:sz w:val="18"/>
                <w:szCs w:val="18"/>
              </w:rPr>
              <w:t>облагается /не облагается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248" w:rsidRPr="00A63805" w:rsidRDefault="003A5248" w:rsidP="003A5248">
            <w:pPr>
              <w:spacing w:after="0"/>
              <w:jc w:val="center"/>
            </w:pPr>
          </w:p>
        </w:tc>
      </w:tr>
    </w:tbl>
    <w:p w:rsidR="0025089F" w:rsidRDefault="0025089F" w:rsidP="0025089F">
      <w:pPr>
        <w:ind w:firstLine="540"/>
        <w:rPr>
          <w:sz w:val="28"/>
          <w:szCs w:val="28"/>
        </w:rPr>
      </w:pPr>
    </w:p>
    <w:p w:rsidR="00876E01" w:rsidRPr="00193E50" w:rsidRDefault="00876E01" w:rsidP="0043547E">
      <w:pPr>
        <w:spacing w:after="0"/>
        <w:ind w:firstLine="426"/>
      </w:pPr>
    </w:p>
    <w:p w:rsidR="00C76657" w:rsidRPr="003D3CC8" w:rsidRDefault="00876E01" w:rsidP="00876E01">
      <w:pPr>
        <w:tabs>
          <w:tab w:val="left" w:pos="4245"/>
        </w:tabs>
        <w:spacing w:after="0"/>
        <w:rPr>
          <w:b/>
        </w:rPr>
      </w:pPr>
      <w:r w:rsidRPr="00193E50">
        <w:t xml:space="preserve">   </w:t>
      </w:r>
      <w:r>
        <w:rPr>
          <w:b/>
        </w:rPr>
        <w:t xml:space="preserve">                      </w:t>
      </w:r>
      <w:r w:rsidR="00C76657" w:rsidRPr="003D3CC8">
        <w:rPr>
          <w:b/>
        </w:rPr>
        <w:t>Заказчик                                                                      Поставщик</w:t>
      </w:r>
    </w:p>
    <w:tbl>
      <w:tblPr>
        <w:tblW w:w="9948" w:type="dxa"/>
        <w:tblLook w:val="0000" w:firstRow="0" w:lastRow="0" w:firstColumn="0" w:lastColumn="0" w:noHBand="0" w:noVBand="0"/>
      </w:tblPr>
      <w:tblGrid>
        <w:gridCol w:w="4962"/>
        <w:gridCol w:w="4986"/>
      </w:tblGrid>
      <w:tr w:rsidR="00C76657" w:rsidRPr="003D3CC8" w:rsidTr="00B3362F">
        <w:tc>
          <w:tcPr>
            <w:tcW w:w="4962" w:type="dxa"/>
          </w:tcPr>
          <w:p w:rsidR="00C76657" w:rsidRPr="00F3161B" w:rsidRDefault="00C76657" w:rsidP="00B3362F">
            <w:pPr>
              <w:jc w:val="left"/>
              <w:rPr>
                <w:sz w:val="16"/>
                <w:szCs w:val="16"/>
              </w:rPr>
            </w:pPr>
          </w:p>
          <w:p w:rsidR="002F1FD2" w:rsidRPr="003D3CC8" w:rsidRDefault="002F1FD2" w:rsidP="002F1FD2">
            <w:pPr>
              <w:shd w:val="clear" w:color="auto" w:fill="FFFFFF"/>
              <w:autoSpaceDE w:val="0"/>
              <w:adjustRightInd w:val="0"/>
              <w:rPr>
                <w:bCs/>
                <w:color w:val="000000"/>
              </w:rPr>
            </w:pPr>
            <w:r w:rsidRPr="003D3CC8">
              <w:rPr>
                <w:bCs/>
                <w:color w:val="000000"/>
              </w:rPr>
              <w:t xml:space="preserve">Начальник </w:t>
            </w:r>
            <w:r w:rsidR="00876E01">
              <w:rPr>
                <w:bCs/>
                <w:color w:val="000000"/>
              </w:rPr>
              <w:t>Ф</w:t>
            </w:r>
            <w:r w:rsidRPr="003D3CC8">
              <w:rPr>
                <w:bCs/>
                <w:color w:val="000000"/>
              </w:rPr>
              <w:t xml:space="preserve">илиала - 19 отряда </w:t>
            </w:r>
          </w:p>
          <w:p w:rsidR="002F1FD2" w:rsidRPr="003D3CC8" w:rsidRDefault="002F1FD2" w:rsidP="002F1FD2">
            <w:pPr>
              <w:shd w:val="clear" w:color="auto" w:fill="FFFFFF"/>
              <w:autoSpaceDE w:val="0"/>
              <w:adjustRightInd w:val="0"/>
              <w:rPr>
                <w:bCs/>
                <w:color w:val="000000"/>
              </w:rPr>
            </w:pPr>
            <w:r w:rsidRPr="003D3CC8">
              <w:rPr>
                <w:bCs/>
                <w:color w:val="000000"/>
              </w:rPr>
              <w:t>ФКУ «ГУ «ВО Минфина России»</w:t>
            </w:r>
          </w:p>
          <w:p w:rsidR="00C76657" w:rsidRPr="003D3CC8" w:rsidRDefault="00C76657" w:rsidP="00B3362F">
            <w:pPr>
              <w:jc w:val="center"/>
            </w:pPr>
          </w:p>
          <w:p w:rsidR="00C76657" w:rsidRPr="003D3CC8" w:rsidRDefault="002F1FD2" w:rsidP="004A5B42">
            <w:pPr>
              <w:rPr>
                <w:snapToGrid w:val="0"/>
              </w:rPr>
            </w:pPr>
            <w:r w:rsidRPr="003D3CC8">
              <w:t>_______________</w:t>
            </w:r>
            <w:r w:rsidR="00C76657" w:rsidRPr="003D3CC8">
              <w:t>___ /А.Н. Абдульманов/</w:t>
            </w:r>
            <w:r w:rsidR="00C76657" w:rsidRPr="003D3CC8">
              <w:rPr>
                <w:snapToGrid w:val="0"/>
              </w:rPr>
              <w:t xml:space="preserve">                 </w:t>
            </w:r>
          </w:p>
        </w:tc>
        <w:tc>
          <w:tcPr>
            <w:tcW w:w="4986" w:type="dxa"/>
          </w:tcPr>
          <w:p w:rsidR="00C76657" w:rsidRPr="003D3CC8" w:rsidRDefault="00C76657" w:rsidP="00B3362F"/>
        </w:tc>
      </w:tr>
    </w:tbl>
    <w:p w:rsidR="00C76657" w:rsidRPr="00FB16A0" w:rsidRDefault="00F3161B" w:rsidP="00C76657">
      <w:pPr>
        <w:spacing w:after="0"/>
        <w:ind w:firstLine="426"/>
        <w:rPr>
          <w:sz w:val="23"/>
          <w:szCs w:val="23"/>
        </w:rPr>
      </w:pPr>
      <w:r>
        <w:rPr>
          <w:sz w:val="23"/>
          <w:szCs w:val="23"/>
        </w:rPr>
        <w:t>мп</w:t>
      </w:r>
    </w:p>
    <w:sectPr w:rsidR="00C76657" w:rsidRPr="00FB16A0" w:rsidSect="00FB16A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98A" w:rsidRDefault="00C0098A" w:rsidP="003A5248">
      <w:pPr>
        <w:spacing w:after="0"/>
      </w:pPr>
      <w:r>
        <w:separator/>
      </w:r>
    </w:p>
  </w:endnote>
  <w:endnote w:type="continuationSeparator" w:id="0">
    <w:p w:rsidR="00C0098A" w:rsidRDefault="00C0098A" w:rsidP="003A52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98A" w:rsidRDefault="00C0098A" w:rsidP="003A5248">
      <w:pPr>
        <w:spacing w:after="0"/>
      </w:pPr>
      <w:r>
        <w:separator/>
      </w:r>
    </w:p>
  </w:footnote>
  <w:footnote w:type="continuationSeparator" w:id="0">
    <w:p w:rsidR="00C0098A" w:rsidRDefault="00C0098A" w:rsidP="003A52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84AB1"/>
    <w:multiLevelType w:val="hybridMultilevel"/>
    <w:tmpl w:val="440CEB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5D042627"/>
    <w:multiLevelType w:val="hybridMultilevel"/>
    <w:tmpl w:val="E40EA656"/>
    <w:lvl w:ilvl="0" w:tplc="0F78ED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B5"/>
    <w:rsid w:val="00000287"/>
    <w:rsid w:val="00005977"/>
    <w:rsid w:val="00011839"/>
    <w:rsid w:val="00081C98"/>
    <w:rsid w:val="00086818"/>
    <w:rsid w:val="00087EC8"/>
    <w:rsid w:val="00091237"/>
    <w:rsid w:val="00092A48"/>
    <w:rsid w:val="00093692"/>
    <w:rsid w:val="000A52C2"/>
    <w:rsid w:val="000C3E34"/>
    <w:rsid w:val="000D016D"/>
    <w:rsid w:val="000F35D9"/>
    <w:rsid w:val="000F5A57"/>
    <w:rsid w:val="00110B91"/>
    <w:rsid w:val="0012420D"/>
    <w:rsid w:val="00125C0A"/>
    <w:rsid w:val="0012677C"/>
    <w:rsid w:val="001642F2"/>
    <w:rsid w:val="00176F4E"/>
    <w:rsid w:val="00183631"/>
    <w:rsid w:val="00190E74"/>
    <w:rsid w:val="001A3DFE"/>
    <w:rsid w:val="001A6FBE"/>
    <w:rsid w:val="001B7D94"/>
    <w:rsid w:val="001C1447"/>
    <w:rsid w:val="001C2C85"/>
    <w:rsid w:val="001E713A"/>
    <w:rsid w:val="001F060D"/>
    <w:rsid w:val="001F7048"/>
    <w:rsid w:val="002300B0"/>
    <w:rsid w:val="0023380D"/>
    <w:rsid w:val="0025089F"/>
    <w:rsid w:val="00252EFB"/>
    <w:rsid w:val="00266859"/>
    <w:rsid w:val="0028595C"/>
    <w:rsid w:val="002930E9"/>
    <w:rsid w:val="002B4BB0"/>
    <w:rsid w:val="002B64E7"/>
    <w:rsid w:val="002C0A1D"/>
    <w:rsid w:val="002C1A66"/>
    <w:rsid w:val="002D3794"/>
    <w:rsid w:val="002F1FD2"/>
    <w:rsid w:val="00300E00"/>
    <w:rsid w:val="00303150"/>
    <w:rsid w:val="00322901"/>
    <w:rsid w:val="00361362"/>
    <w:rsid w:val="00372CAD"/>
    <w:rsid w:val="00390462"/>
    <w:rsid w:val="00392D7F"/>
    <w:rsid w:val="00397F53"/>
    <w:rsid w:val="003A08A3"/>
    <w:rsid w:val="003A5248"/>
    <w:rsid w:val="003B7CF7"/>
    <w:rsid w:val="003C692B"/>
    <w:rsid w:val="003D2471"/>
    <w:rsid w:val="003D3CC8"/>
    <w:rsid w:val="003E3E7A"/>
    <w:rsid w:val="004215C9"/>
    <w:rsid w:val="0043547E"/>
    <w:rsid w:val="00482E64"/>
    <w:rsid w:val="00490389"/>
    <w:rsid w:val="0049539C"/>
    <w:rsid w:val="004A2B20"/>
    <w:rsid w:val="004A2C2E"/>
    <w:rsid w:val="004A2DDD"/>
    <w:rsid w:val="004A446B"/>
    <w:rsid w:val="004A5B42"/>
    <w:rsid w:val="00544376"/>
    <w:rsid w:val="00551859"/>
    <w:rsid w:val="00555098"/>
    <w:rsid w:val="00560FC7"/>
    <w:rsid w:val="00561004"/>
    <w:rsid w:val="00563D3A"/>
    <w:rsid w:val="005A2D97"/>
    <w:rsid w:val="005C25ED"/>
    <w:rsid w:val="005F25A3"/>
    <w:rsid w:val="005F3B11"/>
    <w:rsid w:val="00605C09"/>
    <w:rsid w:val="006255AB"/>
    <w:rsid w:val="00626500"/>
    <w:rsid w:val="00626CA1"/>
    <w:rsid w:val="00633277"/>
    <w:rsid w:val="00650F65"/>
    <w:rsid w:val="006522F6"/>
    <w:rsid w:val="0066500D"/>
    <w:rsid w:val="0066567D"/>
    <w:rsid w:val="006719DA"/>
    <w:rsid w:val="0067475A"/>
    <w:rsid w:val="006828CF"/>
    <w:rsid w:val="00687786"/>
    <w:rsid w:val="00687846"/>
    <w:rsid w:val="006904CB"/>
    <w:rsid w:val="006A41FD"/>
    <w:rsid w:val="006B5906"/>
    <w:rsid w:val="006C4B6D"/>
    <w:rsid w:val="006D63E5"/>
    <w:rsid w:val="006F054B"/>
    <w:rsid w:val="006F3E78"/>
    <w:rsid w:val="00717067"/>
    <w:rsid w:val="00724167"/>
    <w:rsid w:val="00726141"/>
    <w:rsid w:val="00734004"/>
    <w:rsid w:val="00743D3E"/>
    <w:rsid w:val="007575CB"/>
    <w:rsid w:val="00774AE8"/>
    <w:rsid w:val="0078378D"/>
    <w:rsid w:val="00796F72"/>
    <w:rsid w:val="007A3CA5"/>
    <w:rsid w:val="007B1219"/>
    <w:rsid w:val="007D4ADF"/>
    <w:rsid w:val="007E186E"/>
    <w:rsid w:val="007F2FC1"/>
    <w:rsid w:val="007F3906"/>
    <w:rsid w:val="00822080"/>
    <w:rsid w:val="008468B8"/>
    <w:rsid w:val="0085146E"/>
    <w:rsid w:val="00876E01"/>
    <w:rsid w:val="0088420F"/>
    <w:rsid w:val="00886398"/>
    <w:rsid w:val="00891F41"/>
    <w:rsid w:val="008A55F9"/>
    <w:rsid w:val="008C1E1D"/>
    <w:rsid w:val="008D231E"/>
    <w:rsid w:val="008F0302"/>
    <w:rsid w:val="008F11A0"/>
    <w:rsid w:val="008F2B00"/>
    <w:rsid w:val="00901B2F"/>
    <w:rsid w:val="00923C05"/>
    <w:rsid w:val="00926C4C"/>
    <w:rsid w:val="009327F6"/>
    <w:rsid w:val="00942F82"/>
    <w:rsid w:val="009755E3"/>
    <w:rsid w:val="00985961"/>
    <w:rsid w:val="00995EF2"/>
    <w:rsid w:val="009A0997"/>
    <w:rsid w:val="009B1E61"/>
    <w:rsid w:val="009B52C6"/>
    <w:rsid w:val="009B5D31"/>
    <w:rsid w:val="009C41A5"/>
    <w:rsid w:val="009C4676"/>
    <w:rsid w:val="009D054B"/>
    <w:rsid w:val="009D48FB"/>
    <w:rsid w:val="00A1306C"/>
    <w:rsid w:val="00A3573F"/>
    <w:rsid w:val="00A737EE"/>
    <w:rsid w:val="00A76472"/>
    <w:rsid w:val="00A76EEC"/>
    <w:rsid w:val="00AC7C64"/>
    <w:rsid w:val="00AF0BDB"/>
    <w:rsid w:val="00AF5476"/>
    <w:rsid w:val="00B053A9"/>
    <w:rsid w:val="00B15E8E"/>
    <w:rsid w:val="00B21D64"/>
    <w:rsid w:val="00B332CF"/>
    <w:rsid w:val="00B40F7F"/>
    <w:rsid w:val="00B5618A"/>
    <w:rsid w:val="00B60FB1"/>
    <w:rsid w:val="00B61E88"/>
    <w:rsid w:val="00B70DDB"/>
    <w:rsid w:val="00B82B80"/>
    <w:rsid w:val="00B85F1A"/>
    <w:rsid w:val="00B967E4"/>
    <w:rsid w:val="00BC647D"/>
    <w:rsid w:val="00BD67D0"/>
    <w:rsid w:val="00BE006E"/>
    <w:rsid w:val="00BE00D2"/>
    <w:rsid w:val="00C0098A"/>
    <w:rsid w:val="00C143C3"/>
    <w:rsid w:val="00C1573C"/>
    <w:rsid w:val="00C308AD"/>
    <w:rsid w:val="00C36606"/>
    <w:rsid w:val="00C37706"/>
    <w:rsid w:val="00C472F5"/>
    <w:rsid w:val="00C64A83"/>
    <w:rsid w:val="00C76657"/>
    <w:rsid w:val="00C805DA"/>
    <w:rsid w:val="00C9452B"/>
    <w:rsid w:val="00C95F10"/>
    <w:rsid w:val="00C97E7A"/>
    <w:rsid w:val="00CA52D3"/>
    <w:rsid w:val="00CD122E"/>
    <w:rsid w:val="00CE5D7B"/>
    <w:rsid w:val="00D06F0A"/>
    <w:rsid w:val="00D233B5"/>
    <w:rsid w:val="00D24225"/>
    <w:rsid w:val="00D4042D"/>
    <w:rsid w:val="00D500F1"/>
    <w:rsid w:val="00D51A0B"/>
    <w:rsid w:val="00D57D2F"/>
    <w:rsid w:val="00D57E90"/>
    <w:rsid w:val="00D61E8A"/>
    <w:rsid w:val="00D74BD3"/>
    <w:rsid w:val="00D77962"/>
    <w:rsid w:val="00D81683"/>
    <w:rsid w:val="00D81DAA"/>
    <w:rsid w:val="00D9426A"/>
    <w:rsid w:val="00DB08A2"/>
    <w:rsid w:val="00DB4D8B"/>
    <w:rsid w:val="00DB5A21"/>
    <w:rsid w:val="00DB5EA3"/>
    <w:rsid w:val="00DD16EE"/>
    <w:rsid w:val="00DD4AC0"/>
    <w:rsid w:val="00DE1950"/>
    <w:rsid w:val="00DF14E0"/>
    <w:rsid w:val="00E01D5D"/>
    <w:rsid w:val="00E30D8F"/>
    <w:rsid w:val="00E30F37"/>
    <w:rsid w:val="00EA74C7"/>
    <w:rsid w:val="00EC10DB"/>
    <w:rsid w:val="00ED0DEE"/>
    <w:rsid w:val="00EF3E2E"/>
    <w:rsid w:val="00EF4DA6"/>
    <w:rsid w:val="00EF5B6D"/>
    <w:rsid w:val="00F00164"/>
    <w:rsid w:val="00F3161B"/>
    <w:rsid w:val="00F518E8"/>
    <w:rsid w:val="00F834F9"/>
    <w:rsid w:val="00FA0357"/>
    <w:rsid w:val="00FA267B"/>
    <w:rsid w:val="00FB16A0"/>
    <w:rsid w:val="00FB7E81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3D50D"/>
  <w15:docId w15:val="{D1F09EC7-969D-4C8E-9FE3-1287F1E4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B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7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1E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46E"/>
    <w:pPr>
      <w:ind w:left="720"/>
      <w:contextualSpacing/>
    </w:pPr>
  </w:style>
  <w:style w:type="paragraph" w:styleId="21">
    <w:name w:val="Body Text Indent 2"/>
    <w:aliases w:val="Знак"/>
    <w:basedOn w:val="a"/>
    <w:link w:val="22"/>
    <w:rsid w:val="0085146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Знак Знак"/>
    <w:basedOn w:val="a0"/>
    <w:link w:val="21"/>
    <w:rsid w:val="00851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1E7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C2C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2C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322901"/>
    <w:pPr>
      <w:spacing w:before="100" w:beforeAutospacing="1" w:after="100" w:afterAutospacing="1"/>
      <w:jc w:val="left"/>
    </w:pPr>
    <w:rPr>
      <w:rFonts w:eastAsia="Calibri"/>
    </w:rPr>
  </w:style>
  <w:style w:type="character" w:styleId="a8">
    <w:name w:val="Strong"/>
    <w:basedOn w:val="a0"/>
    <w:uiPriority w:val="22"/>
    <w:qFormat/>
    <w:rsid w:val="00FB7E81"/>
    <w:rPr>
      <w:b/>
      <w:bCs/>
    </w:rPr>
  </w:style>
  <w:style w:type="character" w:customStyle="1" w:styleId="link1">
    <w:name w:val="link1"/>
    <w:basedOn w:val="a0"/>
    <w:rsid w:val="00CE5D7B"/>
    <w:rPr>
      <w:color w:val="00AE76"/>
      <w:bdr w:val="none" w:sz="0" w:space="0" w:color="auto" w:frame="1"/>
    </w:rPr>
  </w:style>
  <w:style w:type="character" w:customStyle="1" w:styleId="20">
    <w:name w:val="Заголовок 2 Знак"/>
    <w:basedOn w:val="a0"/>
    <w:link w:val="2"/>
    <w:uiPriority w:val="9"/>
    <w:rsid w:val="008C1E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w-middle1">
    <w:name w:val="fw-middle1"/>
    <w:basedOn w:val="a0"/>
    <w:rsid w:val="00183631"/>
    <w:rPr>
      <w:b w:val="0"/>
      <w:bCs w:val="0"/>
    </w:rPr>
  </w:style>
  <w:style w:type="paragraph" w:customStyle="1" w:styleId="form-value">
    <w:name w:val="form-value"/>
    <w:basedOn w:val="a"/>
    <w:rsid w:val="0067475A"/>
    <w:pPr>
      <w:spacing w:before="100" w:beforeAutospacing="1" w:after="100" w:afterAutospacing="1"/>
      <w:jc w:val="left"/>
    </w:pPr>
  </w:style>
  <w:style w:type="character" w:customStyle="1" w:styleId="FontStyle43">
    <w:name w:val="Font Style43"/>
    <w:uiPriority w:val="99"/>
    <w:rsid w:val="00C36606"/>
    <w:rPr>
      <w:rFonts w:ascii="Times New Roman" w:hAnsi="Times New Roman" w:cs="Times New Roman"/>
      <w:sz w:val="26"/>
      <w:szCs w:val="26"/>
    </w:rPr>
  </w:style>
  <w:style w:type="character" w:customStyle="1" w:styleId="23">
    <w:name w:val="Основной текст (2)_"/>
    <w:basedOn w:val="a0"/>
    <w:link w:val="24"/>
    <w:rsid w:val="0068784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87846"/>
    <w:pPr>
      <w:widowControl w:val="0"/>
      <w:shd w:val="clear" w:color="auto" w:fill="FFFFFF"/>
      <w:spacing w:after="0" w:line="252" w:lineRule="exact"/>
      <w:jc w:val="right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2Arial65pt">
    <w:name w:val="Основной текст (2) + Arial;6;5 pt"/>
    <w:basedOn w:val="23"/>
    <w:rsid w:val="0068784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878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9">
    <w:name w:val="Hyperlink"/>
    <w:basedOn w:val="a0"/>
    <w:rsid w:val="00A76EEC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A5248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3A5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A5248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3A52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29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286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6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13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56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9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6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2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60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43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12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9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55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1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18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67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241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-otr-vomfrf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1890B-1C05-428C-A059-90063784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2021-12-01T10:34:00Z</cp:lastPrinted>
  <dcterms:created xsi:type="dcterms:W3CDTF">2026-05-22T06:25:00Z</dcterms:created>
  <dcterms:modified xsi:type="dcterms:W3CDTF">2026-05-28T06:52:00Z</dcterms:modified>
</cp:coreProperties>
</file>