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0BC1" w:rsidRDefault="00CF0BC1" w:rsidP="00CF0BC1">
      <w:pPr>
        <w:tabs>
          <w:tab w:val="left" w:pos="6690"/>
        </w:tabs>
        <w:spacing w:line="256" w:lineRule="auto"/>
        <w:jc w:val="center"/>
        <w:rPr>
          <w:rFonts w:ascii="Times New Roman" w:eastAsia="Calibri" w:hAnsi="Times New Roman"/>
          <w:b/>
          <w:sz w:val="28"/>
          <w:szCs w:val="28"/>
        </w:rPr>
      </w:pPr>
      <w:r>
        <w:rPr>
          <w:rFonts w:ascii="Times New Roman" w:eastAsia="Calibri" w:hAnsi="Times New Roman"/>
          <w:b/>
          <w:sz w:val="28"/>
          <w:szCs w:val="28"/>
        </w:rPr>
        <w:t>Объявление о закупочной сессии №______________________________</w:t>
      </w:r>
    </w:p>
    <w:tbl>
      <w:tblPr>
        <w:tblStyle w:val="1"/>
        <w:tblW w:w="0" w:type="auto"/>
        <w:jc w:val="center"/>
        <w:tblInd w:w="0" w:type="dxa"/>
        <w:tblLook w:val="04A0" w:firstRow="1" w:lastRow="0" w:firstColumn="1" w:lastColumn="0" w:noHBand="0" w:noVBand="1"/>
      </w:tblPr>
      <w:tblGrid>
        <w:gridCol w:w="4303"/>
        <w:gridCol w:w="5137"/>
      </w:tblGrid>
      <w:tr w:rsidR="00CF0BC1" w:rsidTr="00CF0BC1">
        <w:trPr>
          <w:trHeight w:val="178"/>
          <w:jc w:val="center"/>
        </w:trPr>
        <w:tc>
          <w:tcPr>
            <w:tcW w:w="4303"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rPr>
                <w:rFonts w:ascii="Times New Roman" w:eastAsia="Calibri" w:hAnsi="Times New Roman"/>
                <w:b/>
                <w:sz w:val="18"/>
                <w:szCs w:val="18"/>
              </w:rPr>
            </w:pPr>
            <w:r>
              <w:rPr>
                <w:rFonts w:ascii="Times New Roman" w:eastAsia="Calibri" w:hAnsi="Times New Roman"/>
                <w:b/>
                <w:sz w:val="18"/>
                <w:szCs w:val="18"/>
              </w:rPr>
              <w:t>Наименование заказчика</w:t>
            </w:r>
          </w:p>
        </w:tc>
        <w:tc>
          <w:tcPr>
            <w:tcW w:w="5137"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jc w:val="center"/>
              <w:rPr>
                <w:rFonts w:ascii="Times New Roman" w:eastAsia="Calibri" w:hAnsi="Times New Roman"/>
                <w:b/>
                <w:sz w:val="18"/>
                <w:szCs w:val="18"/>
              </w:rPr>
            </w:pPr>
            <w:r>
              <w:rPr>
                <w:rFonts w:ascii="Times New Roman" w:eastAsia="Calibri" w:hAnsi="Times New Roman"/>
                <w:b/>
                <w:sz w:val="18"/>
                <w:szCs w:val="18"/>
              </w:rPr>
              <w:t>ФКУ СИЗО-</w:t>
            </w:r>
            <w:proofErr w:type="gramStart"/>
            <w:r>
              <w:rPr>
                <w:rFonts w:ascii="Times New Roman" w:eastAsia="Calibri" w:hAnsi="Times New Roman"/>
                <w:b/>
                <w:sz w:val="18"/>
                <w:szCs w:val="18"/>
              </w:rPr>
              <w:t>5  ГУФСИН</w:t>
            </w:r>
            <w:proofErr w:type="gramEnd"/>
            <w:r>
              <w:rPr>
                <w:rFonts w:ascii="Times New Roman" w:eastAsia="Calibri" w:hAnsi="Times New Roman"/>
                <w:b/>
                <w:sz w:val="18"/>
                <w:szCs w:val="18"/>
              </w:rPr>
              <w:t xml:space="preserve"> России </w:t>
            </w:r>
          </w:p>
          <w:p w:rsidR="00CF0BC1" w:rsidRDefault="00CF0BC1">
            <w:pPr>
              <w:tabs>
                <w:tab w:val="left" w:pos="6690"/>
              </w:tabs>
              <w:jc w:val="center"/>
              <w:rPr>
                <w:rFonts w:ascii="Times New Roman" w:eastAsia="Calibri" w:hAnsi="Times New Roman"/>
                <w:b/>
                <w:sz w:val="18"/>
                <w:szCs w:val="18"/>
              </w:rPr>
            </w:pPr>
            <w:r>
              <w:rPr>
                <w:rFonts w:ascii="Times New Roman" w:eastAsia="Calibri" w:hAnsi="Times New Roman"/>
                <w:b/>
                <w:sz w:val="18"/>
                <w:szCs w:val="18"/>
              </w:rPr>
              <w:t>по Пермскому краю</w:t>
            </w:r>
          </w:p>
        </w:tc>
      </w:tr>
      <w:tr w:rsidR="00CF0BC1" w:rsidTr="00CF0BC1">
        <w:trPr>
          <w:trHeight w:val="263"/>
          <w:jc w:val="center"/>
        </w:trPr>
        <w:tc>
          <w:tcPr>
            <w:tcW w:w="4303"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rPr>
                <w:rFonts w:ascii="Times New Roman" w:eastAsia="Calibri" w:hAnsi="Times New Roman"/>
                <w:sz w:val="18"/>
                <w:szCs w:val="18"/>
              </w:rPr>
            </w:pPr>
            <w:r>
              <w:rPr>
                <w:rFonts w:ascii="Times New Roman" w:eastAsia="Calibri" w:hAnsi="Times New Roman"/>
                <w:sz w:val="18"/>
                <w:szCs w:val="18"/>
              </w:rPr>
              <w:t xml:space="preserve">Дата размещения закупочной сессии </w:t>
            </w:r>
          </w:p>
        </w:tc>
        <w:tc>
          <w:tcPr>
            <w:tcW w:w="5137"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jc w:val="center"/>
              <w:rPr>
                <w:rFonts w:ascii="Times New Roman" w:eastAsia="Calibri" w:hAnsi="Times New Roman"/>
                <w:i/>
                <w:sz w:val="18"/>
                <w:szCs w:val="18"/>
              </w:rPr>
            </w:pPr>
            <w:r>
              <w:rPr>
                <w:rFonts w:ascii="Times New Roman" w:eastAsia="Calibri" w:hAnsi="Times New Roman"/>
                <w:i/>
                <w:sz w:val="18"/>
                <w:szCs w:val="18"/>
              </w:rPr>
              <w:t>«__» сентября 2026 г.</w:t>
            </w:r>
          </w:p>
        </w:tc>
      </w:tr>
      <w:tr w:rsidR="00CF0BC1" w:rsidTr="00CF0BC1">
        <w:trPr>
          <w:trHeight w:val="222"/>
          <w:jc w:val="center"/>
        </w:trPr>
        <w:tc>
          <w:tcPr>
            <w:tcW w:w="4303"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rPr>
                <w:rFonts w:ascii="Times New Roman" w:eastAsia="Calibri" w:hAnsi="Times New Roman"/>
                <w:sz w:val="18"/>
                <w:szCs w:val="18"/>
              </w:rPr>
            </w:pPr>
            <w:r>
              <w:rPr>
                <w:rFonts w:ascii="Times New Roman" w:eastAsia="Calibri" w:hAnsi="Times New Roman"/>
                <w:sz w:val="18"/>
                <w:szCs w:val="18"/>
              </w:rPr>
              <w:t>Длительность закупочной сессии</w:t>
            </w:r>
          </w:p>
        </w:tc>
        <w:tc>
          <w:tcPr>
            <w:tcW w:w="5137"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jc w:val="center"/>
              <w:rPr>
                <w:rFonts w:ascii="Times New Roman" w:eastAsia="Calibri" w:hAnsi="Times New Roman"/>
                <w:i/>
                <w:sz w:val="18"/>
                <w:szCs w:val="18"/>
              </w:rPr>
            </w:pPr>
            <w:r>
              <w:rPr>
                <w:rFonts w:ascii="Times New Roman" w:eastAsia="Calibri" w:hAnsi="Times New Roman"/>
                <w:i/>
                <w:sz w:val="18"/>
                <w:szCs w:val="18"/>
              </w:rPr>
              <w:t>24 часа</w:t>
            </w:r>
          </w:p>
        </w:tc>
      </w:tr>
      <w:tr w:rsidR="00CF0BC1" w:rsidTr="00CF0BC1">
        <w:trPr>
          <w:trHeight w:val="236"/>
          <w:jc w:val="center"/>
        </w:trPr>
        <w:tc>
          <w:tcPr>
            <w:tcW w:w="4303"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rPr>
                <w:rFonts w:ascii="Times New Roman" w:eastAsia="Calibri" w:hAnsi="Times New Roman"/>
                <w:sz w:val="18"/>
                <w:szCs w:val="18"/>
              </w:rPr>
            </w:pPr>
            <w:r>
              <w:rPr>
                <w:rFonts w:ascii="Times New Roman" w:eastAsia="Calibri" w:hAnsi="Times New Roman"/>
                <w:sz w:val="18"/>
                <w:szCs w:val="18"/>
              </w:rPr>
              <w:t>Планируемую дату заключения контракта</w:t>
            </w:r>
          </w:p>
        </w:tc>
        <w:tc>
          <w:tcPr>
            <w:tcW w:w="5137"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jc w:val="center"/>
              <w:rPr>
                <w:rFonts w:ascii="Times New Roman" w:eastAsia="Calibri" w:hAnsi="Times New Roman"/>
                <w:i/>
                <w:sz w:val="18"/>
                <w:szCs w:val="18"/>
              </w:rPr>
            </w:pPr>
            <w:r>
              <w:rPr>
                <w:rFonts w:ascii="Times New Roman" w:eastAsia="Calibri" w:hAnsi="Times New Roman"/>
                <w:i/>
                <w:sz w:val="18"/>
                <w:szCs w:val="18"/>
              </w:rPr>
              <w:t>в течение 5 (пяти) рабочих дней с даты итогового протокола</w:t>
            </w:r>
          </w:p>
        </w:tc>
      </w:tr>
      <w:tr w:rsidR="00CF0BC1" w:rsidTr="00CF0BC1">
        <w:trPr>
          <w:trHeight w:val="415"/>
          <w:jc w:val="center"/>
        </w:trPr>
        <w:tc>
          <w:tcPr>
            <w:tcW w:w="4303"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rPr>
                <w:rFonts w:ascii="Times New Roman" w:eastAsia="Calibri" w:hAnsi="Times New Roman"/>
                <w:sz w:val="18"/>
                <w:szCs w:val="18"/>
              </w:rPr>
            </w:pPr>
            <w:r>
              <w:rPr>
                <w:rFonts w:ascii="Times New Roman" w:eastAsia="Calibri" w:hAnsi="Times New Roman"/>
                <w:sz w:val="18"/>
                <w:szCs w:val="18"/>
              </w:rPr>
              <w:t>Наименование товара (работы, услуги)</w:t>
            </w:r>
          </w:p>
        </w:tc>
        <w:tc>
          <w:tcPr>
            <w:tcW w:w="5137" w:type="dxa"/>
            <w:tcBorders>
              <w:top w:val="single" w:sz="4" w:space="0" w:color="auto"/>
              <w:left w:val="single" w:sz="4" w:space="0" w:color="auto"/>
              <w:bottom w:val="single" w:sz="4" w:space="0" w:color="auto"/>
              <w:right w:val="single" w:sz="4" w:space="0" w:color="auto"/>
            </w:tcBorders>
            <w:vAlign w:val="center"/>
            <w:hideMark/>
          </w:tcPr>
          <w:p w:rsidR="00CF0BC1" w:rsidRDefault="00CF0BC1">
            <w:pPr>
              <w:shd w:val="clear" w:color="auto" w:fill="FFFFFF"/>
              <w:tabs>
                <w:tab w:val="left" w:pos="1375"/>
              </w:tabs>
              <w:jc w:val="center"/>
              <w:rPr>
                <w:rFonts w:ascii="Times New Roman" w:eastAsia="Calibri" w:hAnsi="Times New Roman"/>
                <w:i/>
                <w:sz w:val="18"/>
                <w:szCs w:val="18"/>
              </w:rPr>
            </w:pPr>
            <w:r>
              <w:rPr>
                <w:rFonts w:ascii="Times New Roman" w:eastAsia="Calibri" w:hAnsi="Times New Roman"/>
                <w:i/>
                <w:sz w:val="18"/>
                <w:szCs w:val="18"/>
              </w:rPr>
              <w:t xml:space="preserve">Поставка запасных частей для </w:t>
            </w:r>
            <w:proofErr w:type="spellStart"/>
            <w:r>
              <w:rPr>
                <w:rFonts w:ascii="Times New Roman" w:eastAsia="Calibri" w:hAnsi="Times New Roman"/>
                <w:i/>
                <w:sz w:val="18"/>
                <w:szCs w:val="18"/>
              </w:rPr>
              <w:t>автотрансопрта</w:t>
            </w:r>
            <w:proofErr w:type="spellEnd"/>
            <w:r>
              <w:rPr>
                <w:rFonts w:ascii="Times New Roman" w:eastAsia="Calibri" w:hAnsi="Times New Roman"/>
                <w:i/>
                <w:sz w:val="18"/>
                <w:szCs w:val="18"/>
              </w:rPr>
              <w:t xml:space="preserve"> </w:t>
            </w:r>
            <w:r>
              <w:rPr>
                <w:rFonts w:ascii="Times New Roman" w:eastAsia="Calibri" w:hAnsi="Times New Roman"/>
                <w:i/>
                <w:sz w:val="18"/>
                <w:szCs w:val="18"/>
              </w:rPr>
              <w:br/>
              <w:t>ФКУ СИЗО-5 ГУФСИН России по Пермскому краю</w:t>
            </w:r>
          </w:p>
        </w:tc>
      </w:tr>
      <w:tr w:rsidR="00CF0BC1" w:rsidTr="00CF0BC1">
        <w:trPr>
          <w:trHeight w:val="505"/>
          <w:jc w:val="center"/>
        </w:trPr>
        <w:tc>
          <w:tcPr>
            <w:tcW w:w="4303"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rPr>
                <w:rFonts w:ascii="Times New Roman" w:eastAsia="Calibri" w:hAnsi="Times New Roman"/>
                <w:sz w:val="18"/>
                <w:szCs w:val="18"/>
              </w:rPr>
            </w:pPr>
            <w:r>
              <w:rPr>
                <w:rFonts w:ascii="Times New Roman" w:eastAsia="Calibri" w:hAnsi="Times New Roman"/>
                <w:sz w:val="18"/>
                <w:szCs w:val="18"/>
              </w:rPr>
              <w:t xml:space="preserve">Количество товара </w:t>
            </w:r>
          </w:p>
          <w:p w:rsidR="00CF0BC1" w:rsidRDefault="00CF0BC1">
            <w:pPr>
              <w:tabs>
                <w:tab w:val="left" w:pos="6690"/>
              </w:tabs>
              <w:spacing w:before="60" w:after="60"/>
              <w:rPr>
                <w:rFonts w:ascii="Times New Roman" w:eastAsia="Calibri" w:hAnsi="Times New Roman"/>
                <w:sz w:val="18"/>
                <w:szCs w:val="18"/>
              </w:rPr>
            </w:pPr>
            <w:r>
              <w:rPr>
                <w:rFonts w:ascii="Times New Roman" w:eastAsia="Calibri" w:hAnsi="Times New Roman"/>
                <w:sz w:val="18"/>
                <w:szCs w:val="18"/>
              </w:rPr>
              <w:t>(объем работы, объем услуги)</w:t>
            </w:r>
          </w:p>
        </w:tc>
        <w:tc>
          <w:tcPr>
            <w:tcW w:w="5137"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jc w:val="center"/>
              <w:rPr>
                <w:rFonts w:ascii="Times New Roman" w:eastAsia="Calibri" w:hAnsi="Times New Roman"/>
                <w:i/>
                <w:sz w:val="18"/>
                <w:szCs w:val="18"/>
              </w:rPr>
            </w:pPr>
            <w:r>
              <w:rPr>
                <w:rFonts w:ascii="Times New Roman" w:hAnsi="Times New Roman"/>
                <w:i/>
                <w:sz w:val="18"/>
                <w:szCs w:val="18"/>
              </w:rPr>
              <w:t>в соответствии со спецификацией</w:t>
            </w:r>
          </w:p>
        </w:tc>
      </w:tr>
      <w:tr w:rsidR="00CF0BC1" w:rsidTr="00CF0BC1">
        <w:trPr>
          <w:trHeight w:val="622"/>
          <w:jc w:val="center"/>
        </w:trPr>
        <w:tc>
          <w:tcPr>
            <w:tcW w:w="4303"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rPr>
                <w:rFonts w:ascii="Times New Roman" w:eastAsia="Calibri" w:hAnsi="Times New Roman"/>
                <w:sz w:val="18"/>
                <w:szCs w:val="18"/>
              </w:rPr>
            </w:pPr>
            <w:r>
              <w:rPr>
                <w:rFonts w:ascii="Times New Roman" w:eastAsia="Calibri" w:hAnsi="Times New Roman"/>
                <w:sz w:val="18"/>
                <w:szCs w:val="18"/>
              </w:rPr>
              <w:t>Место поставки товара (место выполнения работы, оказания услуги) или указание на самовывоз</w:t>
            </w:r>
          </w:p>
        </w:tc>
        <w:tc>
          <w:tcPr>
            <w:tcW w:w="5137"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jc w:val="center"/>
              <w:rPr>
                <w:rFonts w:ascii="Times New Roman" w:eastAsia="Calibri" w:hAnsi="Times New Roman"/>
                <w:i/>
                <w:sz w:val="18"/>
                <w:szCs w:val="18"/>
              </w:rPr>
            </w:pPr>
            <w:r>
              <w:rPr>
                <w:rFonts w:ascii="Times New Roman" w:eastAsia="Calibri" w:hAnsi="Times New Roman"/>
                <w:i/>
                <w:sz w:val="18"/>
                <w:szCs w:val="18"/>
              </w:rPr>
              <w:t>ФКУ СИЗО-</w:t>
            </w:r>
            <w:proofErr w:type="gramStart"/>
            <w:r>
              <w:rPr>
                <w:rFonts w:ascii="Times New Roman" w:eastAsia="Calibri" w:hAnsi="Times New Roman"/>
                <w:i/>
                <w:sz w:val="18"/>
                <w:szCs w:val="18"/>
              </w:rPr>
              <w:t>5  ГУФСИН</w:t>
            </w:r>
            <w:proofErr w:type="gramEnd"/>
            <w:r>
              <w:rPr>
                <w:rFonts w:ascii="Times New Roman" w:eastAsia="Calibri" w:hAnsi="Times New Roman"/>
                <w:i/>
                <w:sz w:val="18"/>
                <w:szCs w:val="18"/>
              </w:rPr>
              <w:t xml:space="preserve"> России по Пермскому краю </w:t>
            </w:r>
            <w:r>
              <w:rPr>
                <w:rFonts w:ascii="Times New Roman" w:eastAsia="Calibri" w:hAnsi="Times New Roman"/>
                <w:i/>
                <w:sz w:val="18"/>
                <w:szCs w:val="18"/>
              </w:rPr>
              <w:br/>
              <w:t>г. Пермь, ул. Соликамская, 246А, стр.11</w:t>
            </w:r>
          </w:p>
        </w:tc>
      </w:tr>
      <w:tr w:rsidR="00CF0BC1" w:rsidTr="00CF0BC1">
        <w:trPr>
          <w:trHeight w:val="235"/>
          <w:jc w:val="center"/>
        </w:trPr>
        <w:tc>
          <w:tcPr>
            <w:tcW w:w="4303"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rPr>
                <w:rFonts w:ascii="Times New Roman" w:eastAsia="Calibri" w:hAnsi="Times New Roman"/>
                <w:sz w:val="18"/>
                <w:szCs w:val="18"/>
              </w:rPr>
            </w:pPr>
            <w:r>
              <w:rPr>
                <w:rFonts w:ascii="Times New Roman" w:eastAsia="Calibri" w:hAnsi="Times New Roman"/>
                <w:sz w:val="18"/>
                <w:szCs w:val="18"/>
              </w:rPr>
              <w:t>Сроки поставки товара или выполнения работы либо график оказания услуги;</w:t>
            </w:r>
          </w:p>
        </w:tc>
        <w:tc>
          <w:tcPr>
            <w:tcW w:w="5137"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jc w:val="center"/>
              <w:rPr>
                <w:rFonts w:ascii="Times New Roman" w:eastAsia="Calibri" w:hAnsi="Times New Roman"/>
                <w:i/>
                <w:sz w:val="18"/>
                <w:szCs w:val="18"/>
              </w:rPr>
            </w:pPr>
            <w:r>
              <w:rPr>
                <w:rFonts w:ascii="Times New Roman" w:eastAsia="Calibri" w:hAnsi="Times New Roman"/>
                <w:i/>
                <w:sz w:val="18"/>
                <w:szCs w:val="18"/>
              </w:rPr>
              <w:t>В течение 30 (тридцати) календарных дней с момента подписания Контракта Сторонами</w:t>
            </w:r>
          </w:p>
        </w:tc>
      </w:tr>
      <w:tr w:rsidR="00CF0BC1" w:rsidTr="00CF0BC1">
        <w:trPr>
          <w:trHeight w:val="353"/>
          <w:jc w:val="center"/>
        </w:trPr>
        <w:tc>
          <w:tcPr>
            <w:tcW w:w="4303"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rPr>
                <w:rFonts w:ascii="Times New Roman" w:eastAsia="Calibri" w:hAnsi="Times New Roman"/>
                <w:sz w:val="18"/>
                <w:szCs w:val="18"/>
              </w:rPr>
            </w:pPr>
            <w:r>
              <w:rPr>
                <w:rFonts w:ascii="Times New Roman" w:eastAsia="Calibri" w:hAnsi="Times New Roman"/>
                <w:sz w:val="18"/>
                <w:szCs w:val="18"/>
              </w:rPr>
              <w:t>Условия оплаты (наличный, безналичный расчет, авансовый или оплата по факту)</w:t>
            </w:r>
          </w:p>
        </w:tc>
        <w:tc>
          <w:tcPr>
            <w:tcW w:w="5137"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jc w:val="center"/>
              <w:rPr>
                <w:rFonts w:ascii="Times New Roman" w:eastAsia="Calibri" w:hAnsi="Times New Roman"/>
                <w:i/>
                <w:sz w:val="18"/>
                <w:szCs w:val="18"/>
              </w:rPr>
            </w:pPr>
            <w:r>
              <w:rPr>
                <w:rFonts w:ascii="Times New Roman" w:eastAsia="Calibri" w:hAnsi="Times New Roman"/>
                <w:i/>
                <w:sz w:val="18"/>
                <w:szCs w:val="18"/>
              </w:rPr>
              <w:t>Оплата по счету;</w:t>
            </w:r>
          </w:p>
          <w:p w:rsidR="00CF0BC1" w:rsidRDefault="00CF0BC1">
            <w:pPr>
              <w:tabs>
                <w:tab w:val="left" w:pos="6690"/>
              </w:tabs>
              <w:spacing w:before="60" w:after="60"/>
              <w:jc w:val="center"/>
              <w:rPr>
                <w:rFonts w:ascii="Times New Roman" w:eastAsia="Calibri" w:hAnsi="Times New Roman"/>
                <w:i/>
                <w:color w:val="FF0000"/>
                <w:sz w:val="18"/>
                <w:szCs w:val="18"/>
              </w:rPr>
            </w:pPr>
            <w:r>
              <w:rPr>
                <w:rFonts w:ascii="Times New Roman" w:eastAsia="Calibri" w:hAnsi="Times New Roman"/>
                <w:i/>
                <w:sz w:val="18"/>
                <w:szCs w:val="18"/>
              </w:rPr>
              <w:t xml:space="preserve">В установленный срок, в течение 10(десяти) рабочих дней </w:t>
            </w:r>
            <w:r>
              <w:rPr>
                <w:rFonts w:ascii="Times New Roman" w:eastAsia="Calibri" w:hAnsi="Times New Roman"/>
                <w:i/>
                <w:sz w:val="18"/>
                <w:szCs w:val="18"/>
              </w:rPr>
              <w:br/>
              <w:t>с момента подписания заказчиком документа о приемке</w:t>
            </w:r>
          </w:p>
        </w:tc>
      </w:tr>
      <w:tr w:rsidR="00CF0BC1" w:rsidTr="00CF0BC1">
        <w:trPr>
          <w:trHeight w:val="665"/>
          <w:jc w:val="center"/>
        </w:trPr>
        <w:tc>
          <w:tcPr>
            <w:tcW w:w="4303"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rPr>
                <w:rFonts w:ascii="Times New Roman" w:eastAsia="Calibri" w:hAnsi="Times New Roman"/>
                <w:sz w:val="18"/>
                <w:szCs w:val="18"/>
              </w:rPr>
            </w:pPr>
            <w:r>
              <w:rPr>
                <w:rFonts w:ascii="Times New Roman" w:eastAsia="Calibri" w:hAnsi="Times New Roman"/>
                <w:sz w:val="18"/>
                <w:szCs w:val="18"/>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37"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jc w:val="center"/>
              <w:rPr>
                <w:rFonts w:ascii="Times New Roman" w:eastAsia="Calibri" w:hAnsi="Times New Roman"/>
                <w:i/>
                <w:sz w:val="18"/>
                <w:szCs w:val="18"/>
              </w:rPr>
            </w:pPr>
            <w:r>
              <w:rPr>
                <w:rFonts w:ascii="Times New Roman" w:eastAsia="Calibri" w:hAnsi="Times New Roman"/>
                <w:i/>
                <w:sz w:val="18"/>
                <w:szCs w:val="18"/>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CF0BC1" w:rsidTr="00CF0BC1">
        <w:trPr>
          <w:trHeight w:val="472"/>
          <w:jc w:val="center"/>
        </w:trPr>
        <w:tc>
          <w:tcPr>
            <w:tcW w:w="4303"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rPr>
                <w:rFonts w:ascii="Times New Roman" w:eastAsia="Calibri" w:hAnsi="Times New Roman"/>
                <w:sz w:val="18"/>
                <w:szCs w:val="18"/>
              </w:rPr>
            </w:pPr>
            <w:r>
              <w:rPr>
                <w:rFonts w:ascii="Times New Roman" w:eastAsia="Calibri" w:hAnsi="Times New Roman"/>
                <w:sz w:val="18"/>
                <w:szCs w:val="18"/>
              </w:rPr>
              <w:t>Контактную информацию об уполномоченном лице, ответственном за закупку</w:t>
            </w:r>
          </w:p>
        </w:tc>
        <w:tc>
          <w:tcPr>
            <w:tcW w:w="5137"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jc w:val="center"/>
              <w:rPr>
                <w:rFonts w:ascii="Times New Roman" w:eastAsia="Calibri" w:hAnsi="Times New Roman"/>
                <w:i/>
                <w:sz w:val="18"/>
                <w:szCs w:val="18"/>
              </w:rPr>
            </w:pPr>
            <w:r>
              <w:rPr>
                <w:rFonts w:ascii="Times New Roman" w:eastAsia="Calibri" w:hAnsi="Times New Roman"/>
                <w:i/>
                <w:sz w:val="18"/>
                <w:szCs w:val="18"/>
              </w:rPr>
              <w:t>Ткачева Екатерина Евгеньевна,</w:t>
            </w:r>
            <w:r>
              <w:rPr>
                <w:rFonts w:ascii="Times New Roman" w:eastAsia="Calibri" w:hAnsi="Times New Roman"/>
                <w:i/>
                <w:sz w:val="18"/>
                <w:szCs w:val="18"/>
              </w:rPr>
              <w:br/>
              <w:t xml:space="preserve"> начальник </w:t>
            </w:r>
            <w:proofErr w:type="spellStart"/>
            <w:r>
              <w:rPr>
                <w:rFonts w:ascii="Times New Roman" w:eastAsia="Calibri" w:hAnsi="Times New Roman"/>
                <w:i/>
                <w:sz w:val="18"/>
                <w:szCs w:val="18"/>
              </w:rPr>
              <w:t>ОКБИиХО</w:t>
            </w:r>
            <w:proofErr w:type="spellEnd"/>
            <w:r>
              <w:rPr>
                <w:rFonts w:ascii="Times New Roman" w:eastAsia="Calibri" w:hAnsi="Times New Roman"/>
                <w:i/>
                <w:sz w:val="18"/>
                <w:szCs w:val="18"/>
              </w:rPr>
              <w:t>, телефон рабочий 8 (342)263-18-29</w:t>
            </w:r>
          </w:p>
          <w:p w:rsidR="00CF0BC1" w:rsidRDefault="00CF0BC1">
            <w:pPr>
              <w:tabs>
                <w:tab w:val="left" w:pos="6690"/>
              </w:tabs>
              <w:spacing w:before="60" w:after="60"/>
              <w:jc w:val="center"/>
              <w:rPr>
                <w:rFonts w:ascii="Times New Roman" w:eastAsia="Calibri" w:hAnsi="Times New Roman"/>
                <w:i/>
                <w:sz w:val="18"/>
                <w:szCs w:val="18"/>
              </w:rPr>
            </w:pPr>
            <w:r>
              <w:rPr>
                <w:rFonts w:ascii="Times New Roman" w:eastAsia="Calibri" w:hAnsi="Times New Roman"/>
                <w:i/>
                <w:sz w:val="18"/>
                <w:szCs w:val="18"/>
              </w:rPr>
              <w:t>Адрес электронной почты</w:t>
            </w:r>
          </w:p>
          <w:p w:rsidR="00CF0BC1" w:rsidRDefault="00CF0BC1">
            <w:pPr>
              <w:tabs>
                <w:tab w:val="left" w:pos="6690"/>
              </w:tabs>
              <w:spacing w:before="60" w:after="60"/>
              <w:jc w:val="center"/>
              <w:rPr>
                <w:rFonts w:ascii="Times New Roman" w:eastAsia="Calibri" w:hAnsi="Times New Roman"/>
                <w:i/>
                <w:sz w:val="18"/>
                <w:szCs w:val="18"/>
              </w:rPr>
            </w:pPr>
            <w:proofErr w:type="spellStart"/>
            <w:r>
              <w:rPr>
                <w:rFonts w:ascii="Times New Roman" w:eastAsia="Calibri" w:hAnsi="Times New Roman"/>
                <w:i/>
                <w:sz w:val="18"/>
                <w:szCs w:val="18"/>
                <w:lang w:val="en-US"/>
              </w:rPr>
              <w:t>tkacheva</w:t>
            </w:r>
            <w:proofErr w:type="spellEnd"/>
            <w:r>
              <w:rPr>
                <w:rFonts w:ascii="Times New Roman" w:eastAsia="Calibri" w:hAnsi="Times New Roman"/>
                <w:i/>
                <w:sz w:val="18"/>
                <w:szCs w:val="18"/>
              </w:rPr>
              <w:t>_</w:t>
            </w:r>
            <w:proofErr w:type="spellStart"/>
            <w:r>
              <w:rPr>
                <w:rFonts w:ascii="Times New Roman" w:eastAsia="Calibri" w:hAnsi="Times New Roman"/>
                <w:i/>
                <w:sz w:val="18"/>
                <w:szCs w:val="18"/>
                <w:lang w:val="en-US"/>
              </w:rPr>
              <w:t>ee</w:t>
            </w:r>
            <w:proofErr w:type="spellEnd"/>
            <w:r>
              <w:rPr>
                <w:rFonts w:ascii="Times New Roman" w:eastAsia="Calibri" w:hAnsi="Times New Roman"/>
                <w:i/>
                <w:sz w:val="18"/>
                <w:szCs w:val="18"/>
              </w:rPr>
              <w:t>@59.</w:t>
            </w:r>
            <w:proofErr w:type="spellStart"/>
            <w:r>
              <w:rPr>
                <w:rFonts w:ascii="Times New Roman" w:eastAsia="Calibri" w:hAnsi="Times New Roman"/>
                <w:i/>
                <w:sz w:val="18"/>
                <w:szCs w:val="18"/>
                <w:lang w:val="en-US"/>
              </w:rPr>
              <w:t>fsin</w:t>
            </w:r>
            <w:proofErr w:type="spellEnd"/>
            <w:r>
              <w:rPr>
                <w:rFonts w:ascii="Times New Roman" w:eastAsia="Calibri" w:hAnsi="Times New Roman"/>
                <w:i/>
                <w:sz w:val="18"/>
                <w:szCs w:val="18"/>
              </w:rPr>
              <w:t>.</w:t>
            </w:r>
            <w:r>
              <w:rPr>
                <w:rFonts w:ascii="Times New Roman" w:eastAsia="Calibri" w:hAnsi="Times New Roman"/>
                <w:i/>
                <w:sz w:val="18"/>
                <w:szCs w:val="18"/>
                <w:lang w:val="en-US"/>
              </w:rPr>
              <w:t>gov</w:t>
            </w:r>
            <w:r>
              <w:rPr>
                <w:rFonts w:ascii="Times New Roman" w:eastAsia="Calibri" w:hAnsi="Times New Roman"/>
                <w:i/>
                <w:sz w:val="18"/>
                <w:szCs w:val="18"/>
              </w:rPr>
              <w:t>.</w:t>
            </w:r>
            <w:proofErr w:type="spellStart"/>
            <w:r>
              <w:rPr>
                <w:rFonts w:ascii="Times New Roman" w:eastAsia="Calibri" w:hAnsi="Times New Roman"/>
                <w:i/>
                <w:sz w:val="18"/>
                <w:szCs w:val="18"/>
                <w:lang w:val="en-US"/>
              </w:rPr>
              <w:t>ru</w:t>
            </w:r>
            <w:proofErr w:type="spellEnd"/>
          </w:p>
        </w:tc>
      </w:tr>
      <w:tr w:rsidR="00CF0BC1" w:rsidTr="00CF0BC1">
        <w:trPr>
          <w:trHeight w:val="472"/>
          <w:jc w:val="center"/>
        </w:trPr>
        <w:tc>
          <w:tcPr>
            <w:tcW w:w="4303"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rPr>
                <w:rFonts w:ascii="Times New Roman" w:eastAsia="Calibri" w:hAnsi="Times New Roman"/>
                <w:sz w:val="18"/>
                <w:szCs w:val="18"/>
              </w:rPr>
            </w:pPr>
            <w:r>
              <w:rPr>
                <w:rFonts w:ascii="Times New Roman" w:eastAsia="Calibri" w:hAnsi="Times New Roman"/>
                <w:sz w:val="18"/>
                <w:szCs w:val="18"/>
              </w:rPr>
              <w:t>Требования к участникам закупки в соответствии с п.1 ч.1 ст.31 Федерального закона от 05.04.2013 N 44-ФЗ:</w:t>
            </w:r>
          </w:p>
        </w:tc>
        <w:tc>
          <w:tcPr>
            <w:tcW w:w="5137"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jc w:val="center"/>
              <w:rPr>
                <w:rFonts w:ascii="Times New Roman" w:eastAsia="Calibri" w:hAnsi="Times New Roman"/>
                <w:i/>
                <w:color w:val="000000" w:themeColor="text1"/>
                <w:sz w:val="18"/>
                <w:szCs w:val="18"/>
              </w:rPr>
            </w:pPr>
            <w:r>
              <w:rPr>
                <w:rFonts w:ascii="Times New Roman" w:hAnsi="Times New Roman"/>
                <w:i/>
                <w:color w:val="000000"/>
                <w:sz w:val="18"/>
                <w:szCs w:val="18"/>
              </w:rPr>
              <w:t xml:space="preserve">В соответствии со ст. 3 Федерального закона РФ от 29.12.2012 №275-ФЗ «О государственном оборонном заказе»: </w:t>
            </w:r>
            <w:r>
              <w:rPr>
                <w:rFonts w:ascii="Times New Roman" w:hAnsi="Times New Roman"/>
                <w:b/>
                <w:i/>
                <w:color w:val="000000"/>
                <w:sz w:val="18"/>
                <w:szCs w:val="18"/>
              </w:rPr>
              <w:t>участником настоящей закупки может быть только юридическое лицо, созданное в соответствии с законодательством Российской Федерации</w:t>
            </w:r>
          </w:p>
        </w:tc>
      </w:tr>
      <w:tr w:rsidR="00CF0BC1" w:rsidTr="00CF0BC1">
        <w:trPr>
          <w:trHeight w:val="365"/>
          <w:jc w:val="center"/>
        </w:trPr>
        <w:tc>
          <w:tcPr>
            <w:tcW w:w="4303"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rPr>
                <w:rFonts w:ascii="Times New Roman" w:eastAsia="Calibri" w:hAnsi="Times New Roman"/>
                <w:sz w:val="18"/>
                <w:szCs w:val="18"/>
              </w:rPr>
            </w:pPr>
            <w:r>
              <w:rPr>
                <w:rFonts w:ascii="Times New Roman" w:eastAsia="Calibri" w:hAnsi="Times New Roman"/>
                <w:sz w:val="18"/>
                <w:szCs w:val="18"/>
              </w:rPr>
              <w:t>Дополнительные требования к участникам в соответствии с законодательством РФ</w:t>
            </w:r>
          </w:p>
        </w:tc>
        <w:tc>
          <w:tcPr>
            <w:tcW w:w="5137"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jc w:val="center"/>
              <w:rPr>
                <w:rFonts w:ascii="Times New Roman" w:eastAsia="Calibri" w:hAnsi="Times New Roman"/>
                <w:i/>
                <w:sz w:val="18"/>
                <w:szCs w:val="18"/>
              </w:rPr>
            </w:pPr>
            <w:r>
              <w:rPr>
                <w:rFonts w:ascii="Times New Roman" w:eastAsia="Calibri" w:hAnsi="Times New Roman"/>
                <w:i/>
                <w:sz w:val="18"/>
                <w:szCs w:val="18"/>
              </w:rPr>
              <w:t>Не имеются</w:t>
            </w:r>
          </w:p>
        </w:tc>
      </w:tr>
      <w:tr w:rsidR="00CF0BC1" w:rsidTr="00CF0BC1">
        <w:trPr>
          <w:trHeight w:val="235"/>
          <w:jc w:val="center"/>
        </w:trPr>
        <w:tc>
          <w:tcPr>
            <w:tcW w:w="4303"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rPr>
                <w:rFonts w:ascii="Times New Roman" w:eastAsia="Calibri" w:hAnsi="Times New Roman"/>
                <w:sz w:val="18"/>
                <w:szCs w:val="18"/>
              </w:rPr>
            </w:pPr>
            <w:r>
              <w:rPr>
                <w:rFonts w:ascii="Times New Roman" w:eastAsia="Calibri" w:hAnsi="Times New Roman"/>
                <w:sz w:val="18"/>
                <w:szCs w:val="18"/>
              </w:rPr>
              <w:t>Информация о казначейском сопровождении</w:t>
            </w:r>
          </w:p>
        </w:tc>
        <w:tc>
          <w:tcPr>
            <w:tcW w:w="5137"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jc w:val="center"/>
              <w:rPr>
                <w:rFonts w:ascii="Times New Roman" w:eastAsia="Calibri" w:hAnsi="Times New Roman"/>
                <w:i/>
                <w:sz w:val="18"/>
                <w:szCs w:val="18"/>
              </w:rPr>
            </w:pPr>
            <w:r>
              <w:rPr>
                <w:rFonts w:ascii="Times New Roman" w:eastAsia="Calibri" w:hAnsi="Times New Roman"/>
                <w:b/>
                <w:i/>
                <w:sz w:val="18"/>
                <w:szCs w:val="18"/>
              </w:rPr>
              <w:t>Расчеты по заключаемому государственному контракту, не подлежат казначейскому сопровождению.</w:t>
            </w:r>
          </w:p>
        </w:tc>
      </w:tr>
      <w:tr w:rsidR="00CF0BC1" w:rsidTr="00CF0BC1">
        <w:trPr>
          <w:trHeight w:val="382"/>
          <w:jc w:val="center"/>
        </w:trPr>
        <w:tc>
          <w:tcPr>
            <w:tcW w:w="4303"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rPr>
                <w:rFonts w:ascii="Times New Roman" w:eastAsia="Calibri" w:hAnsi="Times New Roman"/>
                <w:sz w:val="18"/>
                <w:szCs w:val="18"/>
              </w:rPr>
            </w:pPr>
            <w:r>
              <w:rPr>
                <w:rFonts w:ascii="Times New Roman" w:eastAsia="Calibri" w:hAnsi="Times New Roman"/>
                <w:sz w:val="18"/>
                <w:szCs w:val="18"/>
              </w:rPr>
              <w:t>Требование отсутствие в РНП (пп.3) п.7.1 раздела 7)</w:t>
            </w:r>
          </w:p>
        </w:tc>
        <w:tc>
          <w:tcPr>
            <w:tcW w:w="5137"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jc w:val="center"/>
              <w:rPr>
                <w:rFonts w:ascii="Times New Roman" w:eastAsia="Calibri" w:hAnsi="Times New Roman"/>
                <w:i/>
                <w:sz w:val="18"/>
                <w:szCs w:val="18"/>
              </w:rPr>
            </w:pPr>
            <w:r>
              <w:rPr>
                <w:rFonts w:ascii="Times New Roman" w:eastAsia="Calibri" w:hAnsi="Times New Roman"/>
                <w:i/>
                <w:sz w:val="18"/>
                <w:szCs w:val="18"/>
              </w:rPr>
              <w:t>Установлено</w:t>
            </w:r>
          </w:p>
        </w:tc>
      </w:tr>
      <w:tr w:rsidR="00CF0BC1" w:rsidTr="00CF0BC1">
        <w:trPr>
          <w:trHeight w:val="382"/>
          <w:jc w:val="center"/>
        </w:trPr>
        <w:tc>
          <w:tcPr>
            <w:tcW w:w="4303"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rPr>
                <w:rFonts w:ascii="Times New Roman" w:eastAsia="Times New Roman" w:hAnsi="Times New Roman"/>
                <w:sz w:val="18"/>
                <w:szCs w:val="18"/>
              </w:rPr>
            </w:pPr>
            <w:r>
              <w:rPr>
                <w:rFonts w:ascii="Times New Roman" w:hAnsi="Times New Roman"/>
                <w:sz w:val="18"/>
                <w:szCs w:val="18"/>
              </w:rPr>
              <w:t>Применение национального режима при осуществлении закупок, в соответствии со ст. 14 Федерального закона от 05.04.2013 N 44-ФЗ</w:t>
            </w:r>
          </w:p>
        </w:tc>
        <w:tc>
          <w:tcPr>
            <w:tcW w:w="5137"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jc w:val="center"/>
              <w:rPr>
                <w:rFonts w:ascii="Times New Roman" w:hAnsi="Times New Roman"/>
                <w:i/>
                <w:sz w:val="18"/>
                <w:szCs w:val="18"/>
              </w:rPr>
            </w:pPr>
            <w:r>
              <w:rPr>
                <w:rFonts w:ascii="Times New Roman" w:hAnsi="Times New Roman"/>
                <w:i/>
                <w:sz w:val="18"/>
                <w:szCs w:val="18"/>
              </w:rPr>
              <w:t>-</w:t>
            </w:r>
          </w:p>
        </w:tc>
      </w:tr>
      <w:tr w:rsidR="00CF0BC1" w:rsidTr="00CF0BC1">
        <w:trPr>
          <w:trHeight w:val="141"/>
          <w:jc w:val="center"/>
        </w:trPr>
        <w:tc>
          <w:tcPr>
            <w:tcW w:w="4303"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rPr>
                <w:rFonts w:ascii="Times New Roman" w:eastAsia="Calibri" w:hAnsi="Times New Roman"/>
                <w:sz w:val="18"/>
                <w:szCs w:val="18"/>
              </w:rPr>
            </w:pPr>
            <w:r>
              <w:rPr>
                <w:rFonts w:ascii="Times New Roman" w:eastAsia="Calibri" w:hAnsi="Times New Roman"/>
                <w:sz w:val="18"/>
                <w:szCs w:val="18"/>
              </w:rPr>
              <w:t xml:space="preserve">Приложение </w:t>
            </w:r>
          </w:p>
        </w:tc>
        <w:tc>
          <w:tcPr>
            <w:tcW w:w="5137" w:type="dxa"/>
            <w:tcBorders>
              <w:top w:val="single" w:sz="4" w:space="0" w:color="auto"/>
              <w:left w:val="single" w:sz="4" w:space="0" w:color="auto"/>
              <w:bottom w:val="single" w:sz="4" w:space="0" w:color="auto"/>
              <w:right w:val="single" w:sz="4" w:space="0" w:color="auto"/>
            </w:tcBorders>
            <w:vAlign w:val="center"/>
            <w:hideMark/>
          </w:tcPr>
          <w:p w:rsidR="00CF0BC1" w:rsidRDefault="00CF0BC1">
            <w:pPr>
              <w:tabs>
                <w:tab w:val="left" w:pos="6690"/>
              </w:tabs>
              <w:spacing w:before="60" w:after="60"/>
              <w:jc w:val="center"/>
              <w:rPr>
                <w:rFonts w:ascii="Times New Roman" w:eastAsia="Calibri" w:hAnsi="Times New Roman"/>
                <w:i/>
                <w:sz w:val="18"/>
                <w:szCs w:val="18"/>
              </w:rPr>
            </w:pPr>
            <w:r>
              <w:rPr>
                <w:rFonts w:ascii="Times New Roman" w:eastAsia="Calibri" w:hAnsi="Times New Roman"/>
                <w:i/>
                <w:sz w:val="18"/>
                <w:szCs w:val="18"/>
              </w:rPr>
              <w:t>Проект контакта</w:t>
            </w:r>
          </w:p>
        </w:tc>
      </w:tr>
    </w:tbl>
    <w:p w:rsidR="00CF0BC1" w:rsidRDefault="00CF0BC1" w:rsidP="00CF0BC1">
      <w:pPr>
        <w:spacing w:after="0" w:line="240" w:lineRule="auto"/>
        <w:rPr>
          <w:rFonts w:ascii="Times New Roman" w:eastAsia="Times New Roman" w:hAnsi="Times New Roman"/>
          <w:sz w:val="24"/>
          <w:szCs w:val="24"/>
        </w:rPr>
      </w:pPr>
    </w:p>
    <w:p w:rsidR="00CF0BC1" w:rsidRDefault="00CF0BC1" w:rsidP="00CF0BC1">
      <w:pPr>
        <w:spacing w:after="0" w:line="240" w:lineRule="auto"/>
        <w:rPr>
          <w:rFonts w:ascii="Times New Roman" w:hAnsi="Times New Roman"/>
          <w:sz w:val="24"/>
          <w:szCs w:val="24"/>
        </w:rPr>
      </w:pPr>
    </w:p>
    <w:p w:rsidR="00CF0BC1" w:rsidRDefault="00CF0BC1" w:rsidP="00CF0BC1">
      <w:pPr>
        <w:spacing w:after="0" w:line="240" w:lineRule="auto"/>
        <w:rPr>
          <w:rFonts w:ascii="Times New Roman" w:hAnsi="Times New Roman"/>
          <w:sz w:val="24"/>
          <w:szCs w:val="24"/>
        </w:rPr>
      </w:pPr>
    </w:p>
    <w:p w:rsidR="00CF0BC1" w:rsidRDefault="00CF0BC1" w:rsidP="00CF0BC1">
      <w:pPr>
        <w:spacing w:after="0" w:line="240" w:lineRule="auto"/>
        <w:rPr>
          <w:rFonts w:ascii="Times New Roman" w:hAnsi="Times New Roman"/>
          <w:sz w:val="24"/>
          <w:szCs w:val="24"/>
        </w:rPr>
      </w:pPr>
      <w:r>
        <w:rPr>
          <w:rFonts w:ascii="Times New Roman" w:hAnsi="Times New Roman"/>
          <w:sz w:val="24"/>
          <w:szCs w:val="24"/>
        </w:rPr>
        <w:t xml:space="preserve">Главный энергетик </w:t>
      </w:r>
      <w:proofErr w:type="spellStart"/>
      <w:r>
        <w:rPr>
          <w:rFonts w:ascii="Times New Roman" w:hAnsi="Times New Roman"/>
          <w:sz w:val="24"/>
          <w:szCs w:val="24"/>
        </w:rPr>
        <w:t>ОКБИиХО</w:t>
      </w:r>
      <w:proofErr w:type="spellEnd"/>
      <w:r>
        <w:rPr>
          <w:rFonts w:ascii="Times New Roman" w:hAnsi="Times New Roman"/>
          <w:sz w:val="24"/>
          <w:szCs w:val="24"/>
        </w:rPr>
        <w:t xml:space="preserve">                                                                              Е.Н. Меркушев</w:t>
      </w:r>
    </w:p>
    <w:p w:rsidR="00CF0BC1" w:rsidRDefault="00CF0BC1" w:rsidP="00CF0BC1">
      <w:pPr>
        <w:spacing w:line="256" w:lineRule="auto"/>
        <w:rPr>
          <w:rFonts w:ascii="Times New Roman" w:hAnsi="Times New Roman"/>
          <w:sz w:val="26"/>
        </w:rPr>
      </w:pPr>
      <w:r>
        <w:rPr>
          <w:rFonts w:ascii="Times New Roman" w:hAnsi="Times New Roman"/>
          <w:sz w:val="26"/>
        </w:rPr>
        <w:br w:type="page"/>
      </w:r>
    </w:p>
    <w:p w:rsidR="00CF0BC1" w:rsidRDefault="00CF0BC1" w:rsidP="00CF0BC1">
      <w:pPr>
        <w:autoSpaceDE w:val="0"/>
        <w:autoSpaceDN w:val="0"/>
        <w:adjustRightInd w:val="0"/>
        <w:spacing w:line="256" w:lineRule="auto"/>
        <w:jc w:val="right"/>
        <w:outlineLvl w:val="1"/>
        <w:rPr>
          <w:rFonts w:ascii="Calibri" w:eastAsia="Calibri" w:hAnsi="Calibri"/>
          <w:bCs/>
          <w:color w:val="000000"/>
          <w:sz w:val="20"/>
          <w:szCs w:val="20"/>
        </w:rPr>
      </w:pPr>
      <w:r>
        <w:rPr>
          <w:rFonts w:eastAsia="Calibri"/>
          <w:bCs/>
          <w:color w:val="000000"/>
          <w:sz w:val="20"/>
          <w:szCs w:val="20"/>
        </w:rPr>
        <w:lastRenderedPageBreak/>
        <w:t>Приложение № 1 к Объявлению о закупочной сессии</w:t>
      </w:r>
    </w:p>
    <w:p w:rsidR="00CF0BC1" w:rsidRDefault="00CF0BC1" w:rsidP="00CF0BC1">
      <w:pPr>
        <w:spacing w:line="256" w:lineRule="auto"/>
        <w:jc w:val="right"/>
        <w:rPr>
          <w:rFonts w:eastAsia="Calibri"/>
          <w:bCs/>
          <w:color w:val="000000"/>
          <w:sz w:val="20"/>
          <w:szCs w:val="20"/>
        </w:rPr>
      </w:pPr>
      <w:r>
        <w:rPr>
          <w:rFonts w:eastAsia="Calibri"/>
          <w:bCs/>
          <w:color w:val="000000"/>
          <w:sz w:val="20"/>
          <w:szCs w:val="20"/>
        </w:rPr>
        <w:t>от _____________ № _____________</w:t>
      </w:r>
    </w:p>
    <w:p w:rsidR="00CF0BC1" w:rsidRDefault="00CF0BC1" w:rsidP="00CF0BC1">
      <w:pPr>
        <w:autoSpaceDE w:val="0"/>
        <w:autoSpaceDN w:val="0"/>
        <w:adjustRightInd w:val="0"/>
        <w:spacing w:line="256" w:lineRule="auto"/>
        <w:jc w:val="center"/>
        <w:outlineLvl w:val="1"/>
        <w:rPr>
          <w:rFonts w:eastAsia="Calibri"/>
          <w:b/>
          <w:bCs/>
        </w:rPr>
      </w:pPr>
    </w:p>
    <w:p w:rsidR="00CF0BC1" w:rsidRDefault="00CF0BC1" w:rsidP="00CF0BC1">
      <w:pPr>
        <w:spacing w:after="0" w:line="240" w:lineRule="auto"/>
        <w:jc w:val="center"/>
        <w:rPr>
          <w:rFonts w:eastAsia="Calibri"/>
          <w:b/>
        </w:rPr>
      </w:pPr>
      <w:r>
        <w:rPr>
          <w:rFonts w:eastAsia="Calibri"/>
          <w:b/>
        </w:rPr>
        <w:t>Требования</w:t>
      </w:r>
    </w:p>
    <w:p w:rsidR="00CF0BC1" w:rsidRDefault="00CF0BC1" w:rsidP="00CF0BC1">
      <w:pPr>
        <w:spacing w:after="0" w:line="240" w:lineRule="auto"/>
        <w:jc w:val="center"/>
        <w:rPr>
          <w:rFonts w:eastAsia="Calibri"/>
          <w:b/>
        </w:rPr>
      </w:pPr>
      <w:r>
        <w:rPr>
          <w:rFonts w:eastAsia="Calibri"/>
          <w:b/>
        </w:rPr>
        <w:t>к Участникам закупки</w:t>
      </w:r>
    </w:p>
    <w:p w:rsidR="00CF0BC1" w:rsidRDefault="00CF0BC1" w:rsidP="00CF0BC1">
      <w:pPr>
        <w:spacing w:after="0" w:line="240" w:lineRule="auto"/>
        <w:jc w:val="center"/>
        <w:rPr>
          <w:rFonts w:eastAsia="Calibri"/>
          <w:b/>
        </w:rPr>
      </w:pPr>
      <w:r>
        <w:rPr>
          <w:rFonts w:eastAsia="Calibri"/>
          <w:b/>
        </w:rPr>
        <w:t>в соответствии со статьей 31 Федерального закона № 44 – ФЗ</w:t>
      </w:r>
    </w:p>
    <w:p w:rsidR="00CF0BC1" w:rsidRDefault="00CF0BC1" w:rsidP="00CF0BC1">
      <w:pPr>
        <w:spacing w:line="256" w:lineRule="auto"/>
        <w:jc w:val="both"/>
        <w:rPr>
          <w:rFonts w:eastAsia="Calibri"/>
        </w:rPr>
      </w:pPr>
    </w:p>
    <w:p w:rsidR="00CF0BC1" w:rsidRDefault="00CF0BC1" w:rsidP="00CF0BC1">
      <w:pPr>
        <w:spacing w:after="0" w:line="240" w:lineRule="auto"/>
        <w:ind w:firstLine="567"/>
        <w:rPr>
          <w:rFonts w:eastAsia="Times New Roman"/>
          <w:b/>
          <w:sz w:val="20"/>
          <w:szCs w:val="20"/>
          <w:lang w:eastAsia="ru-RU"/>
        </w:rPr>
      </w:pPr>
      <w:r>
        <w:rPr>
          <w:b/>
          <w:sz w:val="20"/>
          <w:szCs w:val="20"/>
        </w:rPr>
        <w:t>Единые требования, установленные к участникам в соответствии с пунктом 1 части 1 статьи 31 Федерального закона от 05.04.2013 N 44-ФЗ</w:t>
      </w:r>
    </w:p>
    <w:p w:rsidR="00CF0BC1" w:rsidRDefault="00CF0BC1" w:rsidP="00CF0BC1">
      <w:pPr>
        <w:spacing w:after="0" w:line="240" w:lineRule="auto"/>
        <w:ind w:firstLine="540"/>
        <w:rPr>
          <w:bCs/>
          <w:sz w:val="20"/>
          <w:szCs w:val="20"/>
        </w:rPr>
      </w:pPr>
      <w:r>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CF0BC1" w:rsidRDefault="00CF0BC1" w:rsidP="00CF0BC1">
      <w:pPr>
        <w:spacing w:after="0" w:line="240" w:lineRule="auto"/>
        <w:ind w:firstLine="540"/>
        <w:rPr>
          <w:bCs/>
          <w:sz w:val="20"/>
          <w:szCs w:val="20"/>
        </w:rPr>
      </w:pPr>
      <w:r>
        <w:rPr>
          <w:bCs/>
          <w:sz w:val="20"/>
          <w:szCs w:val="20"/>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p>
    <w:p w:rsidR="00CF0BC1" w:rsidRDefault="00CF0BC1" w:rsidP="00CF0BC1">
      <w:pPr>
        <w:ind w:firstLine="540"/>
        <w:rPr>
          <w:b/>
          <w:bCs/>
          <w:sz w:val="20"/>
          <w:szCs w:val="20"/>
        </w:rPr>
      </w:pPr>
      <w:r>
        <w:rPr>
          <w:b/>
          <w:bCs/>
          <w:sz w:val="20"/>
          <w:szCs w:val="20"/>
        </w:rPr>
        <w:t xml:space="preserve">Единые требования, установленные к участникам </w:t>
      </w:r>
      <w:r>
        <w:rPr>
          <w:b/>
          <w:sz w:val="20"/>
          <w:szCs w:val="20"/>
        </w:rPr>
        <w:t>закупки</w:t>
      </w:r>
      <w:r>
        <w:rPr>
          <w:b/>
          <w:bCs/>
          <w:sz w:val="20"/>
          <w:szCs w:val="20"/>
        </w:rPr>
        <w:t xml:space="preserve"> в соответствии с пунктами 3-5, 7-11 части 1 статьи 31 Федерального закона от 05.04.2013 N 44-ФЗ:</w:t>
      </w:r>
    </w:p>
    <w:p w:rsidR="00CF0BC1" w:rsidRDefault="00CF0BC1" w:rsidP="00CF0BC1">
      <w:pPr>
        <w:ind w:firstLine="540"/>
        <w:rPr>
          <w:bCs/>
          <w:color w:val="000000"/>
          <w:sz w:val="20"/>
          <w:szCs w:val="20"/>
        </w:rPr>
      </w:pPr>
      <w:r>
        <w:rPr>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F0BC1" w:rsidRDefault="00CF0BC1" w:rsidP="00CF0BC1">
      <w:pPr>
        <w:spacing w:before="200"/>
        <w:ind w:firstLine="540"/>
        <w:rPr>
          <w:bCs/>
          <w:color w:val="000000"/>
          <w:sz w:val="20"/>
          <w:szCs w:val="20"/>
        </w:rPr>
      </w:pPr>
      <w:r>
        <w:rPr>
          <w:bCs/>
          <w:color w:val="000000"/>
          <w:sz w:val="20"/>
          <w:szCs w:val="20"/>
        </w:rPr>
        <w:t xml:space="preserve">2) </w:t>
      </w:r>
      <w:proofErr w:type="spellStart"/>
      <w:r>
        <w:rPr>
          <w:bCs/>
          <w:color w:val="000000"/>
          <w:sz w:val="20"/>
          <w:szCs w:val="20"/>
        </w:rPr>
        <w:t>неприостановление</w:t>
      </w:r>
      <w:proofErr w:type="spellEnd"/>
      <w:r>
        <w:rPr>
          <w:bCs/>
          <w:color w:val="000000"/>
          <w:sz w:val="20"/>
          <w:szCs w:val="20"/>
        </w:rPr>
        <w:t xml:space="preserve"> деятельности участника закупки в порядке, установленном </w:t>
      </w:r>
      <w:hyperlink r:id="rId8" w:history="1">
        <w:r>
          <w:rPr>
            <w:rStyle w:val="a8"/>
            <w:bCs/>
            <w:color w:val="000000"/>
            <w:sz w:val="20"/>
            <w:szCs w:val="20"/>
          </w:rPr>
          <w:t>Кодексом</w:t>
        </w:r>
      </w:hyperlink>
      <w:r>
        <w:rPr>
          <w:bCs/>
          <w:color w:val="000000"/>
          <w:sz w:val="20"/>
          <w:szCs w:val="20"/>
        </w:rPr>
        <w:t xml:space="preserve"> Российской Федерации об административных правонарушениях;</w:t>
      </w:r>
    </w:p>
    <w:p w:rsidR="00CF0BC1" w:rsidRDefault="00CF0BC1" w:rsidP="00CF0BC1">
      <w:pPr>
        <w:spacing w:before="200"/>
        <w:ind w:firstLine="540"/>
        <w:rPr>
          <w:bCs/>
          <w:color w:val="000000"/>
          <w:sz w:val="20"/>
          <w:szCs w:val="20"/>
        </w:rPr>
      </w:pPr>
      <w:r>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Pr>
            <w:rStyle w:val="a8"/>
            <w:bCs/>
            <w:color w:val="000000"/>
            <w:sz w:val="20"/>
            <w:szCs w:val="20"/>
          </w:rPr>
          <w:t>законодательством</w:t>
        </w:r>
      </w:hyperlink>
      <w:r>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Pr>
            <w:rStyle w:val="a8"/>
            <w:bCs/>
            <w:color w:val="000000"/>
            <w:sz w:val="20"/>
            <w:szCs w:val="20"/>
          </w:rPr>
          <w:t>законодательством</w:t>
        </w:r>
      </w:hyperlink>
      <w:r>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F0BC1" w:rsidRDefault="00CF0BC1" w:rsidP="00CF0BC1">
      <w:pPr>
        <w:spacing w:before="200"/>
        <w:ind w:firstLine="540"/>
        <w:rPr>
          <w:bCs/>
          <w:color w:val="000000"/>
          <w:sz w:val="20"/>
          <w:szCs w:val="20"/>
        </w:rPr>
      </w:pPr>
      <w:r>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Pr>
            <w:rStyle w:val="a8"/>
            <w:bCs/>
            <w:color w:val="000000"/>
            <w:sz w:val="20"/>
            <w:szCs w:val="20"/>
          </w:rPr>
          <w:t>статьями 289</w:t>
        </w:r>
      </w:hyperlink>
      <w:r>
        <w:rPr>
          <w:bCs/>
          <w:color w:val="000000"/>
          <w:sz w:val="20"/>
          <w:szCs w:val="20"/>
        </w:rPr>
        <w:t xml:space="preserve">, </w:t>
      </w:r>
      <w:hyperlink r:id="rId12" w:history="1">
        <w:r>
          <w:rPr>
            <w:rStyle w:val="a8"/>
            <w:bCs/>
            <w:color w:val="000000"/>
            <w:sz w:val="20"/>
            <w:szCs w:val="20"/>
          </w:rPr>
          <w:t>290</w:t>
        </w:r>
      </w:hyperlink>
      <w:r>
        <w:rPr>
          <w:bCs/>
          <w:color w:val="000000"/>
          <w:sz w:val="20"/>
          <w:szCs w:val="20"/>
        </w:rPr>
        <w:t xml:space="preserve">, </w:t>
      </w:r>
      <w:hyperlink r:id="rId13" w:history="1">
        <w:r>
          <w:rPr>
            <w:rStyle w:val="a8"/>
            <w:bCs/>
            <w:color w:val="000000"/>
            <w:sz w:val="20"/>
            <w:szCs w:val="20"/>
          </w:rPr>
          <w:t>291</w:t>
        </w:r>
      </w:hyperlink>
      <w:r>
        <w:rPr>
          <w:bCs/>
          <w:color w:val="000000"/>
          <w:sz w:val="20"/>
          <w:szCs w:val="20"/>
        </w:rPr>
        <w:t xml:space="preserve">, </w:t>
      </w:r>
      <w:hyperlink r:id="rId14" w:history="1">
        <w:r>
          <w:rPr>
            <w:rStyle w:val="a8"/>
            <w:bCs/>
            <w:color w:val="000000"/>
            <w:sz w:val="20"/>
            <w:szCs w:val="20"/>
          </w:rPr>
          <w:t>291.1</w:t>
        </w:r>
      </w:hyperlink>
      <w:r>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F0BC1" w:rsidRDefault="00CF0BC1" w:rsidP="00CF0BC1">
      <w:pPr>
        <w:spacing w:before="200"/>
        <w:ind w:firstLine="540"/>
        <w:rPr>
          <w:bCs/>
          <w:color w:val="000000"/>
          <w:sz w:val="20"/>
          <w:szCs w:val="20"/>
        </w:rPr>
      </w:pPr>
      <w:r>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Pr>
            <w:rStyle w:val="a8"/>
            <w:bCs/>
            <w:color w:val="000000"/>
            <w:sz w:val="20"/>
            <w:szCs w:val="20"/>
          </w:rPr>
          <w:t>статьей 19.28</w:t>
        </w:r>
      </w:hyperlink>
      <w:r>
        <w:rPr>
          <w:bCs/>
          <w:color w:val="000000"/>
          <w:sz w:val="20"/>
          <w:szCs w:val="20"/>
        </w:rPr>
        <w:t xml:space="preserve"> Кодекса Российской Федерации об административных правонарушениях;</w:t>
      </w:r>
    </w:p>
    <w:p w:rsidR="00CF0BC1" w:rsidRDefault="00CF0BC1" w:rsidP="00CF0BC1">
      <w:pPr>
        <w:spacing w:before="200"/>
        <w:ind w:firstLine="540"/>
        <w:rPr>
          <w:bCs/>
          <w:color w:val="000000"/>
          <w:sz w:val="20"/>
          <w:szCs w:val="20"/>
        </w:rPr>
      </w:pPr>
      <w:r>
        <w:rPr>
          <w:bCs/>
          <w:color w:val="000000"/>
          <w:sz w:val="20"/>
          <w:szCs w:val="20"/>
        </w:rPr>
        <w:lastRenderedPageBreak/>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CF0BC1" w:rsidRDefault="00CF0BC1" w:rsidP="00CF0BC1">
      <w:pPr>
        <w:spacing w:before="200"/>
        <w:ind w:firstLine="540"/>
        <w:rPr>
          <w:bCs/>
          <w:color w:val="000000"/>
          <w:sz w:val="20"/>
          <w:szCs w:val="20"/>
        </w:rPr>
      </w:pPr>
      <w:r>
        <w:rPr>
          <w:bCs/>
          <w:color w:val="000000"/>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CF0BC1" w:rsidRDefault="00CF0BC1" w:rsidP="00CF0BC1">
      <w:pPr>
        <w:spacing w:before="200"/>
        <w:ind w:firstLine="540"/>
        <w:rPr>
          <w:bCs/>
          <w:color w:val="000000"/>
          <w:sz w:val="20"/>
          <w:szCs w:val="20"/>
        </w:rPr>
      </w:pPr>
      <w:r>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CF0BC1" w:rsidRDefault="00CF0BC1" w:rsidP="00CF0BC1">
      <w:pPr>
        <w:spacing w:before="200"/>
        <w:ind w:firstLine="540"/>
        <w:rPr>
          <w:bCs/>
          <w:color w:val="000000"/>
          <w:sz w:val="20"/>
          <w:szCs w:val="20"/>
        </w:rPr>
      </w:pPr>
      <w:r>
        <w:rP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F0BC1" w:rsidRDefault="00CF0BC1" w:rsidP="00CF0BC1">
      <w:pPr>
        <w:spacing w:before="200"/>
        <w:ind w:firstLine="540"/>
        <w:rPr>
          <w:bCs/>
          <w:color w:val="000000"/>
          <w:sz w:val="20"/>
          <w:szCs w:val="20"/>
        </w:rPr>
      </w:pPr>
      <w:r>
        <w:rP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CF0BC1" w:rsidRDefault="00CF0BC1" w:rsidP="00CF0BC1">
      <w:pPr>
        <w:spacing w:before="200"/>
        <w:ind w:firstLine="540"/>
        <w:rPr>
          <w:bCs/>
          <w:color w:val="000000"/>
          <w:sz w:val="20"/>
          <w:szCs w:val="20"/>
        </w:rPr>
      </w:pPr>
      <w:r>
        <w:rPr>
          <w:bCs/>
          <w:color w:val="000000"/>
          <w:sz w:val="20"/>
          <w:szCs w:val="20"/>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CF0BC1" w:rsidRDefault="00CF0BC1" w:rsidP="00CF0BC1">
      <w:pPr>
        <w:spacing w:before="200"/>
        <w:ind w:firstLine="540"/>
        <w:rPr>
          <w:bCs/>
          <w:color w:val="000000"/>
          <w:sz w:val="20"/>
          <w:szCs w:val="20"/>
        </w:rPr>
      </w:pPr>
      <w:r>
        <w:rPr>
          <w:bCs/>
          <w:color w:val="000000"/>
          <w:sz w:val="20"/>
          <w:szCs w:val="20"/>
        </w:rPr>
        <w:t>9.1) участник закупки не является иностранным агентом;</w:t>
      </w:r>
    </w:p>
    <w:p w:rsidR="00CF0BC1" w:rsidRDefault="00CF0BC1" w:rsidP="00CF0BC1">
      <w:pPr>
        <w:spacing w:before="200"/>
        <w:ind w:firstLine="540"/>
        <w:rPr>
          <w:bCs/>
          <w:color w:val="000000"/>
          <w:sz w:val="20"/>
          <w:szCs w:val="20"/>
        </w:rPr>
      </w:pPr>
      <w:r>
        <w:rP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rsidR="00CF0BC1" w:rsidRDefault="00CF0BC1" w:rsidP="00CF0BC1">
      <w:pPr>
        <w:spacing w:before="200"/>
        <w:ind w:firstLine="540"/>
        <w:rPr>
          <w:b/>
          <w:bCs/>
          <w:sz w:val="20"/>
          <w:szCs w:val="20"/>
        </w:rPr>
      </w:pPr>
      <w:r>
        <w:rPr>
          <w:b/>
          <w:bCs/>
          <w:sz w:val="20"/>
          <w:szCs w:val="20"/>
        </w:rPr>
        <w:t xml:space="preserve">Требования к Участникам закупки в соответствии с частью 1.1. статьи 31 Федерального закона от 05.04.2013 </w:t>
      </w:r>
      <w:r>
        <w:rPr>
          <w:b/>
          <w:bCs/>
          <w:sz w:val="20"/>
          <w:szCs w:val="20"/>
        </w:rPr>
        <w:br/>
        <w:t>N 44-ФЗ:</w:t>
      </w:r>
    </w:p>
    <w:p w:rsidR="00CF0BC1" w:rsidRDefault="00CF0BC1" w:rsidP="00CF0BC1">
      <w:pPr>
        <w:spacing w:before="200"/>
        <w:ind w:firstLine="540"/>
        <w:rPr>
          <w:bCs/>
          <w:sz w:val="20"/>
          <w:szCs w:val="20"/>
        </w:rPr>
      </w:pPr>
      <w:r>
        <w:rPr>
          <w:bCs/>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CF0BC1" w:rsidRDefault="00CF0BC1" w:rsidP="00CF0BC1">
      <w:pPr>
        <w:rPr>
          <w:b/>
          <w:bCs/>
        </w:rPr>
      </w:pPr>
      <w:r>
        <w:rPr>
          <w:b/>
        </w:rPr>
        <w:t xml:space="preserve">!!! Примечание: </w:t>
      </w:r>
      <w:r>
        <w:rPr>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rsidR="00CF0BC1" w:rsidRDefault="00CF0BC1" w:rsidP="00A062B7">
      <w:pPr>
        <w:pStyle w:val="a6"/>
        <w:ind w:firstLine="426"/>
        <w:jc w:val="center"/>
        <w:rPr>
          <w:rFonts w:ascii="Times New Roman" w:hAnsi="Times New Roman" w:cs="Times New Roman"/>
          <w:b/>
          <w:sz w:val="24"/>
          <w:szCs w:val="24"/>
        </w:rPr>
      </w:pPr>
    </w:p>
    <w:p w:rsidR="00CF0BC1" w:rsidRDefault="00CF0BC1" w:rsidP="00A062B7">
      <w:pPr>
        <w:pStyle w:val="a6"/>
        <w:ind w:firstLine="426"/>
        <w:jc w:val="center"/>
        <w:rPr>
          <w:rFonts w:ascii="Times New Roman" w:hAnsi="Times New Roman" w:cs="Times New Roman"/>
          <w:b/>
          <w:sz w:val="24"/>
          <w:szCs w:val="24"/>
        </w:rPr>
      </w:pPr>
    </w:p>
    <w:p w:rsidR="007F3A2E" w:rsidRDefault="007F3A2E" w:rsidP="00A062B7">
      <w:pPr>
        <w:pStyle w:val="a6"/>
        <w:ind w:firstLine="426"/>
        <w:jc w:val="center"/>
        <w:rPr>
          <w:rFonts w:ascii="Times New Roman" w:hAnsi="Times New Roman" w:cs="Times New Roman"/>
          <w:b/>
          <w:sz w:val="24"/>
          <w:szCs w:val="24"/>
        </w:rPr>
      </w:pPr>
      <w:r>
        <w:rPr>
          <w:rFonts w:ascii="Times New Roman" w:hAnsi="Times New Roman" w:cs="Times New Roman"/>
          <w:b/>
          <w:sz w:val="24"/>
          <w:szCs w:val="24"/>
        </w:rPr>
        <w:lastRenderedPageBreak/>
        <w:t>ПРОЕКТ</w:t>
      </w:r>
    </w:p>
    <w:p w:rsidR="00A062B7" w:rsidRPr="00A062B7" w:rsidRDefault="00BF3FA6" w:rsidP="00A062B7">
      <w:pPr>
        <w:pStyle w:val="a6"/>
        <w:ind w:firstLine="426"/>
        <w:jc w:val="center"/>
        <w:rPr>
          <w:rFonts w:ascii="Times New Roman" w:hAnsi="Times New Roman" w:cs="Times New Roman"/>
          <w:b/>
          <w:sz w:val="24"/>
          <w:szCs w:val="24"/>
        </w:rPr>
      </w:pPr>
      <w:r>
        <w:rPr>
          <w:rFonts w:ascii="Times New Roman" w:hAnsi="Times New Roman" w:cs="Times New Roman"/>
          <w:b/>
          <w:sz w:val="24"/>
          <w:szCs w:val="24"/>
        </w:rPr>
        <w:t>ГОСУДАРСТВЕННЫЙ КОНТРАКТ №</w:t>
      </w:r>
      <w:r w:rsidR="00A062B7" w:rsidRPr="00A062B7">
        <w:rPr>
          <w:rFonts w:ascii="Times New Roman" w:hAnsi="Times New Roman" w:cs="Times New Roman"/>
          <w:b/>
          <w:sz w:val="24"/>
          <w:szCs w:val="24"/>
        </w:rPr>
        <w:t xml:space="preserve"> </w:t>
      </w:r>
      <w:r w:rsidR="007F3A2E">
        <w:rPr>
          <w:rFonts w:ascii="Times New Roman" w:hAnsi="Times New Roman" w:cs="Times New Roman"/>
          <w:b/>
          <w:sz w:val="24"/>
          <w:szCs w:val="24"/>
        </w:rPr>
        <w:t>____________________________</w:t>
      </w:r>
    </w:p>
    <w:p w:rsidR="007F3A2E" w:rsidRDefault="00DB51BD" w:rsidP="00CE72FA">
      <w:pPr>
        <w:spacing w:after="0" w:line="240" w:lineRule="auto"/>
        <w:jc w:val="center"/>
        <w:rPr>
          <w:rFonts w:ascii="Times New Roman" w:hAnsi="Times New Roman"/>
          <w:sz w:val="24"/>
          <w:szCs w:val="24"/>
        </w:rPr>
      </w:pPr>
      <w:r w:rsidRPr="00DB51BD">
        <w:rPr>
          <w:rFonts w:ascii="Times New Roman" w:hAnsi="Times New Roman"/>
          <w:sz w:val="24"/>
          <w:szCs w:val="24"/>
        </w:rPr>
        <w:t>на поставку запасных частей для автомобил</w:t>
      </w:r>
      <w:r w:rsidR="007F3A2E">
        <w:rPr>
          <w:rFonts w:ascii="Times New Roman" w:hAnsi="Times New Roman"/>
          <w:sz w:val="24"/>
          <w:szCs w:val="24"/>
        </w:rPr>
        <w:t>ей</w:t>
      </w:r>
    </w:p>
    <w:p w:rsidR="00CE72FA" w:rsidRPr="00CE72FA" w:rsidRDefault="007F3A2E" w:rsidP="00F7094F">
      <w:pPr>
        <w:spacing w:after="0" w:line="240" w:lineRule="auto"/>
        <w:jc w:val="both"/>
        <w:rPr>
          <w:rFonts w:ascii="Times New Roman" w:hAnsi="Times New Roman"/>
          <w:sz w:val="24"/>
          <w:szCs w:val="24"/>
        </w:rPr>
      </w:pPr>
      <w:r>
        <w:rPr>
          <w:rFonts w:ascii="Times New Roman" w:hAnsi="Times New Roman"/>
          <w:sz w:val="24"/>
          <w:szCs w:val="24"/>
        </w:rPr>
        <w:t>ГАЗ-А23</w:t>
      </w:r>
      <w:r>
        <w:rPr>
          <w:rFonts w:ascii="Times New Roman" w:hAnsi="Times New Roman"/>
          <w:sz w:val="24"/>
          <w:szCs w:val="24"/>
          <w:lang w:val="en-US"/>
        </w:rPr>
        <w:t>R</w:t>
      </w:r>
      <w:r>
        <w:rPr>
          <w:rFonts w:ascii="Times New Roman" w:hAnsi="Times New Roman"/>
          <w:sz w:val="24"/>
          <w:szCs w:val="24"/>
        </w:rPr>
        <w:t>23</w:t>
      </w:r>
      <w:r w:rsidR="00DB51BD" w:rsidRPr="00DB51BD">
        <w:rPr>
          <w:rFonts w:ascii="Times New Roman" w:hAnsi="Times New Roman"/>
          <w:sz w:val="24"/>
          <w:szCs w:val="24"/>
        </w:rPr>
        <w:t xml:space="preserve"> государственный регистрационный номер </w:t>
      </w:r>
      <w:r>
        <w:rPr>
          <w:rFonts w:ascii="Times New Roman" w:hAnsi="Times New Roman"/>
          <w:sz w:val="24"/>
          <w:szCs w:val="24"/>
        </w:rPr>
        <w:t>К708ММ</w:t>
      </w:r>
      <w:r w:rsidR="00DB51BD" w:rsidRPr="00DB51BD">
        <w:rPr>
          <w:rFonts w:ascii="Times New Roman" w:hAnsi="Times New Roman"/>
          <w:sz w:val="24"/>
          <w:szCs w:val="24"/>
        </w:rPr>
        <w:t xml:space="preserve"> 159RUS (VIN Х</w:t>
      </w:r>
      <w:r>
        <w:rPr>
          <w:rFonts w:ascii="Times New Roman" w:hAnsi="Times New Roman"/>
          <w:sz w:val="24"/>
          <w:szCs w:val="24"/>
        </w:rPr>
        <w:t>96</w:t>
      </w:r>
      <w:r>
        <w:rPr>
          <w:rFonts w:ascii="Times New Roman" w:hAnsi="Times New Roman"/>
          <w:sz w:val="24"/>
          <w:szCs w:val="24"/>
          <w:lang w:val="en-US"/>
        </w:rPr>
        <w:t>A</w:t>
      </w:r>
      <w:r w:rsidRPr="007F3A2E">
        <w:rPr>
          <w:rFonts w:ascii="Times New Roman" w:hAnsi="Times New Roman"/>
          <w:sz w:val="24"/>
          <w:szCs w:val="24"/>
        </w:rPr>
        <w:t>23</w:t>
      </w:r>
      <w:r>
        <w:rPr>
          <w:rFonts w:ascii="Times New Roman" w:hAnsi="Times New Roman"/>
          <w:sz w:val="24"/>
          <w:szCs w:val="24"/>
          <w:lang w:val="en-US"/>
        </w:rPr>
        <w:t>R</w:t>
      </w:r>
      <w:r w:rsidRPr="007F3A2E">
        <w:rPr>
          <w:rFonts w:ascii="Times New Roman" w:hAnsi="Times New Roman"/>
          <w:sz w:val="24"/>
          <w:szCs w:val="24"/>
        </w:rPr>
        <w:t>23</w:t>
      </w:r>
      <w:r>
        <w:rPr>
          <w:rFonts w:ascii="Times New Roman" w:hAnsi="Times New Roman"/>
          <w:sz w:val="24"/>
          <w:szCs w:val="24"/>
          <w:lang w:val="en-US"/>
        </w:rPr>
        <w:t>F</w:t>
      </w:r>
      <w:r w:rsidRPr="007F3A2E">
        <w:rPr>
          <w:rFonts w:ascii="Times New Roman" w:hAnsi="Times New Roman"/>
          <w:sz w:val="24"/>
          <w:szCs w:val="24"/>
        </w:rPr>
        <w:t>2634417</w:t>
      </w:r>
      <w:r w:rsidR="00DB51BD" w:rsidRPr="00DB51BD">
        <w:rPr>
          <w:rFonts w:ascii="Times New Roman" w:hAnsi="Times New Roman"/>
          <w:sz w:val="24"/>
          <w:szCs w:val="24"/>
        </w:rPr>
        <w:t>)</w:t>
      </w:r>
      <w:r>
        <w:rPr>
          <w:rFonts w:ascii="Times New Roman" w:hAnsi="Times New Roman"/>
          <w:sz w:val="24"/>
          <w:szCs w:val="24"/>
        </w:rPr>
        <w:t xml:space="preserve">; </w:t>
      </w:r>
      <w:r w:rsidR="00C76BA6">
        <w:rPr>
          <w:rFonts w:ascii="Times New Roman" w:hAnsi="Times New Roman"/>
          <w:sz w:val="24"/>
          <w:szCs w:val="24"/>
          <w:lang w:val="en-US"/>
        </w:rPr>
        <w:t>LADA</w:t>
      </w:r>
      <w:r w:rsidR="00C76BA6" w:rsidRPr="00C76BA6">
        <w:rPr>
          <w:rFonts w:ascii="Times New Roman" w:hAnsi="Times New Roman"/>
          <w:sz w:val="24"/>
          <w:szCs w:val="24"/>
        </w:rPr>
        <w:t xml:space="preserve"> </w:t>
      </w:r>
      <w:r w:rsidR="00C76BA6">
        <w:rPr>
          <w:rFonts w:ascii="Times New Roman" w:hAnsi="Times New Roman"/>
          <w:sz w:val="24"/>
          <w:szCs w:val="24"/>
          <w:lang w:val="en-US"/>
        </w:rPr>
        <w:t>LARGUS</w:t>
      </w:r>
      <w:r w:rsidR="00C76BA6" w:rsidRPr="00C76BA6">
        <w:rPr>
          <w:rFonts w:ascii="Times New Roman" w:hAnsi="Times New Roman"/>
          <w:sz w:val="24"/>
          <w:szCs w:val="24"/>
        </w:rPr>
        <w:t xml:space="preserve"> </w:t>
      </w:r>
      <w:r w:rsidR="00C76BA6">
        <w:rPr>
          <w:rFonts w:ascii="Times New Roman" w:hAnsi="Times New Roman"/>
          <w:sz w:val="24"/>
          <w:szCs w:val="24"/>
          <w:lang w:val="en-US"/>
        </w:rPr>
        <w:t>FS</w:t>
      </w:r>
      <w:r w:rsidR="00C76BA6" w:rsidRPr="00C76BA6">
        <w:rPr>
          <w:rFonts w:ascii="Times New Roman" w:hAnsi="Times New Roman"/>
          <w:sz w:val="24"/>
          <w:szCs w:val="24"/>
        </w:rPr>
        <w:t>015</w:t>
      </w:r>
      <w:r w:rsidR="00C76BA6">
        <w:rPr>
          <w:rFonts w:ascii="Times New Roman" w:hAnsi="Times New Roman"/>
          <w:sz w:val="24"/>
          <w:szCs w:val="24"/>
          <w:lang w:val="en-US"/>
        </w:rPr>
        <w:t>L</w:t>
      </w:r>
      <w:r w:rsidR="00C76BA6" w:rsidRPr="00C76BA6">
        <w:rPr>
          <w:rFonts w:ascii="Times New Roman" w:hAnsi="Times New Roman"/>
          <w:sz w:val="24"/>
          <w:szCs w:val="24"/>
        </w:rPr>
        <w:t xml:space="preserve"> </w:t>
      </w:r>
      <w:r w:rsidR="00C76BA6" w:rsidRPr="00DB51BD">
        <w:rPr>
          <w:rFonts w:ascii="Times New Roman" w:hAnsi="Times New Roman"/>
          <w:sz w:val="24"/>
          <w:szCs w:val="24"/>
        </w:rPr>
        <w:t>государственный регистрационный номер</w:t>
      </w:r>
      <w:r w:rsidR="00C76BA6" w:rsidRPr="00C76BA6">
        <w:rPr>
          <w:rFonts w:ascii="Times New Roman" w:hAnsi="Times New Roman"/>
          <w:sz w:val="24"/>
          <w:szCs w:val="24"/>
        </w:rPr>
        <w:t xml:space="preserve"> </w:t>
      </w:r>
      <w:r w:rsidR="00C76BA6">
        <w:rPr>
          <w:rFonts w:ascii="Times New Roman" w:hAnsi="Times New Roman"/>
          <w:sz w:val="24"/>
          <w:szCs w:val="24"/>
        </w:rPr>
        <w:t xml:space="preserve">К970ВН 159 </w:t>
      </w:r>
      <w:r w:rsidR="00C76BA6">
        <w:rPr>
          <w:rFonts w:ascii="Times New Roman" w:hAnsi="Times New Roman"/>
          <w:sz w:val="24"/>
          <w:szCs w:val="24"/>
          <w:lang w:val="en-US"/>
        </w:rPr>
        <w:t>RUS</w:t>
      </w:r>
      <w:r w:rsidR="00C76BA6" w:rsidRPr="00C76BA6">
        <w:rPr>
          <w:rFonts w:ascii="Times New Roman" w:hAnsi="Times New Roman"/>
          <w:sz w:val="24"/>
          <w:szCs w:val="24"/>
        </w:rPr>
        <w:t xml:space="preserve"> (</w:t>
      </w:r>
      <w:r w:rsidR="00C76BA6">
        <w:rPr>
          <w:rFonts w:ascii="Times New Roman" w:hAnsi="Times New Roman"/>
          <w:sz w:val="24"/>
          <w:szCs w:val="24"/>
          <w:lang w:val="en-US"/>
        </w:rPr>
        <w:t>VIN</w:t>
      </w:r>
      <w:r w:rsidR="00C76BA6" w:rsidRPr="00C76BA6">
        <w:rPr>
          <w:rFonts w:ascii="Times New Roman" w:hAnsi="Times New Roman"/>
          <w:sz w:val="24"/>
          <w:szCs w:val="24"/>
        </w:rPr>
        <w:t xml:space="preserve"> </w:t>
      </w:r>
      <w:r w:rsidR="00C76BA6">
        <w:rPr>
          <w:rFonts w:ascii="Times New Roman" w:hAnsi="Times New Roman"/>
          <w:sz w:val="24"/>
          <w:szCs w:val="24"/>
          <w:lang w:val="en-US"/>
        </w:rPr>
        <w:t>XTAFS</w:t>
      </w:r>
      <w:r w:rsidR="00C76BA6" w:rsidRPr="00C76BA6">
        <w:rPr>
          <w:rFonts w:ascii="Times New Roman" w:hAnsi="Times New Roman"/>
          <w:sz w:val="24"/>
          <w:szCs w:val="24"/>
        </w:rPr>
        <w:t>015</w:t>
      </w:r>
      <w:r w:rsidR="00C76BA6">
        <w:rPr>
          <w:rFonts w:ascii="Times New Roman" w:hAnsi="Times New Roman"/>
          <w:sz w:val="24"/>
          <w:szCs w:val="24"/>
          <w:lang w:val="en-US"/>
        </w:rPr>
        <w:t>LE</w:t>
      </w:r>
      <w:r w:rsidR="00C76BA6" w:rsidRPr="00C76BA6">
        <w:rPr>
          <w:rFonts w:ascii="Times New Roman" w:hAnsi="Times New Roman"/>
          <w:sz w:val="24"/>
          <w:szCs w:val="24"/>
        </w:rPr>
        <w:t>0846448)</w:t>
      </w:r>
      <w:r w:rsidR="00C76BA6">
        <w:rPr>
          <w:rFonts w:ascii="Times New Roman" w:hAnsi="Times New Roman"/>
          <w:sz w:val="24"/>
          <w:szCs w:val="24"/>
        </w:rPr>
        <w:t>;</w:t>
      </w:r>
      <w:r w:rsidR="00C76BA6" w:rsidRPr="00C76BA6">
        <w:rPr>
          <w:rFonts w:ascii="Times New Roman" w:hAnsi="Times New Roman"/>
          <w:sz w:val="24"/>
          <w:szCs w:val="24"/>
        </w:rPr>
        <w:t xml:space="preserve"> </w:t>
      </w:r>
      <w:r w:rsidR="00C76BA6">
        <w:rPr>
          <w:rFonts w:ascii="Times New Roman" w:hAnsi="Times New Roman"/>
          <w:sz w:val="24"/>
          <w:szCs w:val="24"/>
        </w:rPr>
        <w:t xml:space="preserve">ГАЗ 27057 </w:t>
      </w:r>
      <w:r w:rsidR="00C76BA6" w:rsidRPr="00DB51BD">
        <w:rPr>
          <w:rFonts w:ascii="Times New Roman" w:hAnsi="Times New Roman"/>
          <w:sz w:val="24"/>
          <w:szCs w:val="24"/>
        </w:rPr>
        <w:t>государственный регистрационный номер</w:t>
      </w:r>
      <w:r w:rsidR="00C76BA6">
        <w:rPr>
          <w:rFonts w:ascii="Times New Roman" w:hAnsi="Times New Roman"/>
          <w:sz w:val="24"/>
          <w:szCs w:val="24"/>
        </w:rPr>
        <w:t xml:space="preserve"> Н025УХ 159</w:t>
      </w:r>
      <w:r w:rsidR="00C76BA6">
        <w:rPr>
          <w:rFonts w:ascii="Times New Roman" w:hAnsi="Times New Roman"/>
          <w:sz w:val="24"/>
          <w:szCs w:val="24"/>
          <w:lang w:val="en-US"/>
        </w:rPr>
        <w:t>RUS</w:t>
      </w:r>
      <w:r w:rsidR="00C76BA6" w:rsidRPr="00C76BA6">
        <w:rPr>
          <w:rFonts w:ascii="Times New Roman" w:hAnsi="Times New Roman"/>
          <w:sz w:val="24"/>
          <w:szCs w:val="24"/>
        </w:rPr>
        <w:t xml:space="preserve"> (</w:t>
      </w:r>
      <w:r w:rsidR="00C76BA6">
        <w:rPr>
          <w:rFonts w:ascii="Times New Roman" w:hAnsi="Times New Roman"/>
          <w:sz w:val="24"/>
          <w:szCs w:val="24"/>
          <w:lang w:val="en-US"/>
        </w:rPr>
        <w:t>VIN</w:t>
      </w:r>
      <w:r w:rsidR="00C76BA6" w:rsidRPr="00C76BA6">
        <w:rPr>
          <w:rFonts w:ascii="Times New Roman" w:hAnsi="Times New Roman"/>
          <w:sz w:val="24"/>
          <w:szCs w:val="24"/>
        </w:rPr>
        <w:t xml:space="preserve"> </w:t>
      </w:r>
      <w:r w:rsidR="00C76BA6">
        <w:rPr>
          <w:rFonts w:ascii="Times New Roman" w:hAnsi="Times New Roman"/>
          <w:sz w:val="24"/>
          <w:szCs w:val="24"/>
          <w:lang w:val="en-US"/>
        </w:rPr>
        <w:t>X</w:t>
      </w:r>
      <w:r w:rsidR="00C76BA6" w:rsidRPr="00C76BA6">
        <w:rPr>
          <w:rFonts w:ascii="Times New Roman" w:hAnsi="Times New Roman"/>
          <w:sz w:val="24"/>
          <w:szCs w:val="24"/>
        </w:rPr>
        <w:t>96270570</w:t>
      </w:r>
      <w:r w:rsidR="00C76BA6">
        <w:rPr>
          <w:rFonts w:ascii="Times New Roman" w:hAnsi="Times New Roman"/>
          <w:sz w:val="24"/>
          <w:szCs w:val="24"/>
          <w:lang w:val="en-US"/>
        </w:rPr>
        <w:t>M</w:t>
      </w:r>
      <w:r w:rsidR="00C76BA6" w:rsidRPr="00C76BA6">
        <w:rPr>
          <w:rFonts w:ascii="Times New Roman" w:hAnsi="Times New Roman"/>
          <w:sz w:val="24"/>
          <w:szCs w:val="24"/>
        </w:rPr>
        <w:t>0920347)</w:t>
      </w:r>
      <w:r w:rsidR="00F7094F">
        <w:rPr>
          <w:rFonts w:ascii="Times New Roman" w:hAnsi="Times New Roman"/>
          <w:sz w:val="24"/>
          <w:szCs w:val="24"/>
        </w:rPr>
        <w:t xml:space="preserve"> </w:t>
      </w:r>
      <w:r w:rsidR="00CE72FA" w:rsidRPr="00CE72FA">
        <w:rPr>
          <w:rFonts w:ascii="Times New Roman" w:hAnsi="Times New Roman"/>
          <w:sz w:val="24"/>
          <w:szCs w:val="24"/>
        </w:rPr>
        <w:t xml:space="preserve">для нужд </w:t>
      </w:r>
      <w:r w:rsidR="00C76BA6">
        <w:rPr>
          <w:rFonts w:ascii="Times New Roman" w:hAnsi="Times New Roman"/>
          <w:sz w:val="24"/>
          <w:szCs w:val="24"/>
        </w:rPr>
        <w:t>ФКУ СИЗО-5 ГУФСИН России</w:t>
      </w:r>
      <w:r w:rsidR="00CE72FA" w:rsidRPr="00CE72FA">
        <w:rPr>
          <w:rFonts w:ascii="Times New Roman" w:hAnsi="Times New Roman"/>
          <w:sz w:val="24"/>
          <w:szCs w:val="24"/>
        </w:rPr>
        <w:t xml:space="preserve"> по Пермскому краю</w:t>
      </w:r>
    </w:p>
    <w:p w:rsidR="00A062B7" w:rsidRPr="00A062B7" w:rsidRDefault="00C76BA6" w:rsidP="00A062B7">
      <w:pPr>
        <w:pStyle w:val="a6"/>
        <w:ind w:firstLine="426"/>
        <w:jc w:val="center"/>
        <w:rPr>
          <w:rFonts w:ascii="Times New Roman" w:hAnsi="Times New Roman" w:cs="Times New Roman"/>
          <w:sz w:val="24"/>
          <w:szCs w:val="24"/>
        </w:rPr>
      </w:pPr>
      <w:r>
        <w:rPr>
          <w:rFonts w:ascii="Times New Roman" w:hAnsi="Times New Roman" w:cs="Times New Roman"/>
          <w:sz w:val="24"/>
          <w:szCs w:val="24"/>
        </w:rPr>
        <w:t>ИКЗ</w:t>
      </w:r>
      <w:r w:rsidR="00A062B7" w:rsidRPr="00A062B7">
        <w:rPr>
          <w:rFonts w:ascii="Times New Roman" w:hAnsi="Times New Roman" w:cs="Times New Roman"/>
          <w:sz w:val="24"/>
          <w:szCs w:val="24"/>
        </w:rPr>
        <w:t xml:space="preserve">: </w:t>
      </w:r>
      <w:r w:rsidR="00410B50" w:rsidRPr="00410B50">
        <w:rPr>
          <w:rFonts w:ascii="Times New Roman" w:hAnsi="Times New Roman" w:cs="Times New Roman"/>
          <w:sz w:val="24"/>
          <w:szCs w:val="24"/>
        </w:rPr>
        <w:t>26159</w:t>
      </w:r>
      <w:r w:rsidR="00940BF7">
        <w:rPr>
          <w:rFonts w:ascii="Times New Roman" w:hAnsi="Times New Roman" w:cs="Times New Roman"/>
          <w:sz w:val="24"/>
          <w:szCs w:val="24"/>
        </w:rPr>
        <w:t>0607576659060100100070000000244</w:t>
      </w:r>
    </w:p>
    <w:p w:rsidR="00A062B7" w:rsidRDefault="00A062B7" w:rsidP="00A062B7">
      <w:pPr>
        <w:pStyle w:val="a6"/>
        <w:rPr>
          <w:rFonts w:ascii="Times New Roman" w:hAnsi="Times New Roman" w:cs="Times New Roman"/>
          <w:b/>
          <w:sz w:val="24"/>
          <w:szCs w:val="24"/>
        </w:rPr>
      </w:pPr>
    </w:p>
    <w:p w:rsidR="00A062B7" w:rsidRPr="00A062B7" w:rsidRDefault="00A062B7" w:rsidP="00A062B7">
      <w:pPr>
        <w:pStyle w:val="a6"/>
        <w:rPr>
          <w:rFonts w:ascii="Times New Roman" w:hAnsi="Times New Roman" w:cs="Times New Roman"/>
          <w:sz w:val="24"/>
          <w:szCs w:val="24"/>
        </w:rPr>
      </w:pPr>
      <w:r w:rsidRPr="00A062B7">
        <w:rPr>
          <w:rFonts w:ascii="Times New Roman" w:hAnsi="Times New Roman" w:cs="Times New Roman"/>
          <w:sz w:val="24"/>
          <w:szCs w:val="24"/>
        </w:rPr>
        <w:t>г. Пермь</w:t>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4B08A3">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A062B7">
        <w:rPr>
          <w:rFonts w:ascii="Times New Roman" w:hAnsi="Times New Roman" w:cs="Times New Roman"/>
          <w:sz w:val="24"/>
          <w:szCs w:val="24"/>
        </w:rPr>
        <w:t>«</w:t>
      </w:r>
      <w:proofErr w:type="gramEnd"/>
      <w:r w:rsidRPr="00A062B7">
        <w:rPr>
          <w:rFonts w:ascii="Times New Roman" w:hAnsi="Times New Roman" w:cs="Times New Roman"/>
          <w:sz w:val="24"/>
          <w:szCs w:val="24"/>
        </w:rPr>
        <w:t>____»__________202</w:t>
      </w:r>
      <w:r w:rsidR="003A5FE0">
        <w:rPr>
          <w:rFonts w:ascii="Times New Roman" w:hAnsi="Times New Roman" w:cs="Times New Roman"/>
          <w:sz w:val="24"/>
          <w:szCs w:val="24"/>
        </w:rPr>
        <w:t>6</w:t>
      </w:r>
      <w:r w:rsidRPr="00A062B7">
        <w:rPr>
          <w:rFonts w:ascii="Times New Roman" w:hAnsi="Times New Roman" w:cs="Times New Roman"/>
          <w:sz w:val="24"/>
          <w:szCs w:val="24"/>
        </w:rPr>
        <w:t xml:space="preserve"> г.</w:t>
      </w:r>
      <w:r>
        <w:rPr>
          <w:rFonts w:ascii="Times New Roman" w:hAnsi="Times New Roman" w:cs="Times New Roman"/>
          <w:sz w:val="24"/>
          <w:szCs w:val="24"/>
        </w:rPr>
        <w:t xml:space="preserve">          </w:t>
      </w:r>
    </w:p>
    <w:p w:rsidR="00A062B7" w:rsidRPr="00A062B7" w:rsidRDefault="00A062B7" w:rsidP="00A062B7">
      <w:pPr>
        <w:pStyle w:val="a6"/>
        <w:ind w:firstLine="567"/>
        <w:jc w:val="both"/>
        <w:rPr>
          <w:rFonts w:ascii="Times New Roman" w:hAnsi="Times New Roman" w:cs="Times New Roman"/>
          <w:b/>
          <w:sz w:val="24"/>
          <w:szCs w:val="24"/>
        </w:rPr>
      </w:pPr>
    </w:p>
    <w:p w:rsidR="00B06154" w:rsidRPr="00591F0C" w:rsidRDefault="00940BF7" w:rsidP="00940BF7">
      <w:pPr>
        <w:spacing w:after="0" w:line="240" w:lineRule="auto"/>
        <w:jc w:val="both"/>
        <w:rPr>
          <w:rFonts w:ascii="Times New Roman" w:hAnsi="Times New Roman"/>
          <w:sz w:val="24"/>
          <w:szCs w:val="24"/>
        </w:rPr>
      </w:pPr>
      <w:r w:rsidRPr="00CC7C62">
        <w:rPr>
          <w:rFonts w:ascii="Times New Roman" w:hAnsi="Times New Roman" w:cs="Times New Roman"/>
        </w:rPr>
        <w:t xml:space="preserve">От имени Российской Федерации: федеральное казенное учреждение «Следственный изолятор № 5 Главного управления Федеральной службы исполнения наказаний по Пермскому краю» (далее - ФКУ СИЗО-5 ГУФСИН России по Пермскому краю) в лице начальника Тетерина Алексея Борисовича,  действующего на основании Устава, именуемое в дальнейшем «Государственный Заказчик», с одной стороны и </w:t>
      </w:r>
      <w:r>
        <w:rPr>
          <w:rFonts w:ascii="Times New Roman" w:hAnsi="Times New Roman" w:cs="Times New Roman"/>
        </w:rPr>
        <w:t>_____________________</w:t>
      </w:r>
      <w:r w:rsidRPr="00CC7C62">
        <w:rPr>
          <w:rFonts w:ascii="Times New Roman" w:hAnsi="Times New Roman" w:cs="Times New Roman"/>
        </w:rPr>
        <w:t xml:space="preserve">, в лице </w:t>
      </w:r>
      <w:r>
        <w:rPr>
          <w:rFonts w:ascii="Times New Roman" w:hAnsi="Times New Roman" w:cs="Times New Roman"/>
        </w:rPr>
        <w:t>_________________</w:t>
      </w:r>
      <w:r w:rsidRPr="00CC7C62">
        <w:rPr>
          <w:rFonts w:ascii="Times New Roman" w:hAnsi="Times New Roman" w:cs="Times New Roman"/>
        </w:rPr>
        <w:t xml:space="preserve">, </w:t>
      </w:r>
      <w:r>
        <w:rPr>
          <w:rFonts w:ascii="Times New Roman" w:hAnsi="Times New Roman" w:cs="Times New Roman"/>
        </w:rPr>
        <w:t>действующий на основании ________________________</w:t>
      </w:r>
      <w:r w:rsidRPr="00CC7C62">
        <w:rPr>
          <w:rFonts w:ascii="Times New Roman" w:hAnsi="Times New Roman" w:cs="Times New Roman"/>
        </w:rPr>
        <w:t xml:space="preserve">именуемое в дальнейшем «Поставщик» </w:t>
      </w:r>
      <w:r w:rsidRPr="00CC7C62">
        <w:rPr>
          <w:rFonts w:ascii="Times New Roman" w:hAnsi="Times New Roman" w:cs="Times New Roman"/>
          <w:color w:val="000000"/>
        </w:rPr>
        <w:t>с другой стороны</w:t>
      </w:r>
      <w:r w:rsidR="00A062B7" w:rsidRPr="00A062B7">
        <w:rPr>
          <w:rFonts w:ascii="Times New Roman" w:hAnsi="Times New Roman" w:cs="Times New Roman"/>
          <w:sz w:val="24"/>
          <w:szCs w:val="24"/>
        </w:rPr>
        <w:t xml:space="preserve">, совместно именуемые «Стороны», руководствуясь пунктом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государственный контракт на поставку </w:t>
      </w:r>
      <w:r w:rsidR="00735A29">
        <w:rPr>
          <w:rFonts w:ascii="Times New Roman" w:hAnsi="Times New Roman"/>
          <w:sz w:val="24"/>
          <w:szCs w:val="24"/>
        </w:rPr>
        <w:t xml:space="preserve">запасных частей </w:t>
      </w:r>
      <w:r w:rsidRPr="00DB51BD">
        <w:rPr>
          <w:rFonts w:ascii="Times New Roman" w:hAnsi="Times New Roman"/>
          <w:sz w:val="24"/>
          <w:szCs w:val="24"/>
        </w:rPr>
        <w:t>для автомобил</w:t>
      </w:r>
      <w:r>
        <w:rPr>
          <w:rFonts w:ascii="Times New Roman" w:hAnsi="Times New Roman"/>
          <w:sz w:val="24"/>
          <w:szCs w:val="24"/>
        </w:rPr>
        <w:t>ей: ГАЗ-А23</w:t>
      </w:r>
      <w:r>
        <w:rPr>
          <w:rFonts w:ascii="Times New Roman" w:hAnsi="Times New Roman"/>
          <w:sz w:val="24"/>
          <w:szCs w:val="24"/>
          <w:lang w:val="en-US"/>
        </w:rPr>
        <w:t>R</w:t>
      </w:r>
      <w:r>
        <w:rPr>
          <w:rFonts w:ascii="Times New Roman" w:hAnsi="Times New Roman"/>
          <w:sz w:val="24"/>
          <w:szCs w:val="24"/>
        </w:rPr>
        <w:t>23</w:t>
      </w:r>
      <w:r w:rsidRPr="00DB51BD">
        <w:rPr>
          <w:rFonts w:ascii="Times New Roman" w:hAnsi="Times New Roman"/>
          <w:sz w:val="24"/>
          <w:szCs w:val="24"/>
        </w:rPr>
        <w:t xml:space="preserve"> государственный регистрационный номер </w:t>
      </w:r>
      <w:r>
        <w:rPr>
          <w:rFonts w:ascii="Times New Roman" w:hAnsi="Times New Roman"/>
          <w:sz w:val="24"/>
          <w:szCs w:val="24"/>
        </w:rPr>
        <w:t>К708ММ</w:t>
      </w:r>
      <w:r w:rsidRPr="00DB51BD">
        <w:rPr>
          <w:rFonts w:ascii="Times New Roman" w:hAnsi="Times New Roman"/>
          <w:sz w:val="24"/>
          <w:szCs w:val="24"/>
        </w:rPr>
        <w:t xml:space="preserve"> 159RUS (VIN Х</w:t>
      </w:r>
      <w:r>
        <w:rPr>
          <w:rFonts w:ascii="Times New Roman" w:hAnsi="Times New Roman"/>
          <w:sz w:val="24"/>
          <w:szCs w:val="24"/>
        </w:rPr>
        <w:t>96</w:t>
      </w:r>
      <w:r>
        <w:rPr>
          <w:rFonts w:ascii="Times New Roman" w:hAnsi="Times New Roman"/>
          <w:sz w:val="24"/>
          <w:szCs w:val="24"/>
          <w:lang w:val="en-US"/>
        </w:rPr>
        <w:t>A</w:t>
      </w:r>
      <w:r w:rsidRPr="007F3A2E">
        <w:rPr>
          <w:rFonts w:ascii="Times New Roman" w:hAnsi="Times New Roman"/>
          <w:sz w:val="24"/>
          <w:szCs w:val="24"/>
        </w:rPr>
        <w:t>23</w:t>
      </w:r>
      <w:r>
        <w:rPr>
          <w:rFonts w:ascii="Times New Roman" w:hAnsi="Times New Roman"/>
          <w:sz w:val="24"/>
          <w:szCs w:val="24"/>
          <w:lang w:val="en-US"/>
        </w:rPr>
        <w:t>R</w:t>
      </w:r>
      <w:r w:rsidRPr="007F3A2E">
        <w:rPr>
          <w:rFonts w:ascii="Times New Roman" w:hAnsi="Times New Roman"/>
          <w:sz w:val="24"/>
          <w:szCs w:val="24"/>
        </w:rPr>
        <w:t>23</w:t>
      </w:r>
      <w:r>
        <w:rPr>
          <w:rFonts w:ascii="Times New Roman" w:hAnsi="Times New Roman"/>
          <w:sz w:val="24"/>
          <w:szCs w:val="24"/>
          <w:lang w:val="en-US"/>
        </w:rPr>
        <w:t>F</w:t>
      </w:r>
      <w:r w:rsidRPr="007F3A2E">
        <w:rPr>
          <w:rFonts w:ascii="Times New Roman" w:hAnsi="Times New Roman"/>
          <w:sz w:val="24"/>
          <w:szCs w:val="24"/>
        </w:rPr>
        <w:t>2634417</w:t>
      </w:r>
      <w:r w:rsidRPr="00DB51BD">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lang w:val="en-US"/>
        </w:rPr>
        <w:t>LADA</w:t>
      </w:r>
      <w:r w:rsidRPr="00C76BA6">
        <w:rPr>
          <w:rFonts w:ascii="Times New Roman" w:hAnsi="Times New Roman"/>
          <w:sz w:val="24"/>
          <w:szCs w:val="24"/>
        </w:rPr>
        <w:t xml:space="preserve"> </w:t>
      </w:r>
      <w:r>
        <w:rPr>
          <w:rFonts w:ascii="Times New Roman" w:hAnsi="Times New Roman"/>
          <w:sz w:val="24"/>
          <w:szCs w:val="24"/>
          <w:lang w:val="en-US"/>
        </w:rPr>
        <w:t>LARGUS</w:t>
      </w:r>
      <w:r w:rsidRPr="00C76BA6">
        <w:rPr>
          <w:rFonts w:ascii="Times New Roman" w:hAnsi="Times New Roman"/>
          <w:sz w:val="24"/>
          <w:szCs w:val="24"/>
        </w:rPr>
        <w:t xml:space="preserve"> </w:t>
      </w:r>
      <w:r>
        <w:rPr>
          <w:rFonts w:ascii="Times New Roman" w:hAnsi="Times New Roman"/>
          <w:sz w:val="24"/>
          <w:szCs w:val="24"/>
          <w:lang w:val="en-US"/>
        </w:rPr>
        <w:t>FS</w:t>
      </w:r>
      <w:r w:rsidRPr="00C76BA6">
        <w:rPr>
          <w:rFonts w:ascii="Times New Roman" w:hAnsi="Times New Roman"/>
          <w:sz w:val="24"/>
          <w:szCs w:val="24"/>
        </w:rPr>
        <w:t>015</w:t>
      </w:r>
      <w:r>
        <w:rPr>
          <w:rFonts w:ascii="Times New Roman" w:hAnsi="Times New Roman"/>
          <w:sz w:val="24"/>
          <w:szCs w:val="24"/>
          <w:lang w:val="en-US"/>
        </w:rPr>
        <w:t>L</w:t>
      </w:r>
      <w:r w:rsidRPr="00C76BA6">
        <w:rPr>
          <w:rFonts w:ascii="Times New Roman" w:hAnsi="Times New Roman"/>
          <w:sz w:val="24"/>
          <w:szCs w:val="24"/>
        </w:rPr>
        <w:t xml:space="preserve"> </w:t>
      </w:r>
      <w:r w:rsidRPr="00DB51BD">
        <w:rPr>
          <w:rFonts w:ascii="Times New Roman" w:hAnsi="Times New Roman"/>
          <w:sz w:val="24"/>
          <w:szCs w:val="24"/>
        </w:rPr>
        <w:t>государственный регистрационный номер</w:t>
      </w:r>
      <w:r w:rsidRPr="00C76BA6">
        <w:rPr>
          <w:rFonts w:ascii="Times New Roman" w:hAnsi="Times New Roman"/>
          <w:sz w:val="24"/>
          <w:szCs w:val="24"/>
        </w:rPr>
        <w:t xml:space="preserve"> </w:t>
      </w:r>
      <w:r>
        <w:rPr>
          <w:rFonts w:ascii="Times New Roman" w:hAnsi="Times New Roman"/>
          <w:sz w:val="24"/>
          <w:szCs w:val="24"/>
        </w:rPr>
        <w:t xml:space="preserve">К970ВН 159 </w:t>
      </w:r>
      <w:r>
        <w:rPr>
          <w:rFonts w:ascii="Times New Roman" w:hAnsi="Times New Roman"/>
          <w:sz w:val="24"/>
          <w:szCs w:val="24"/>
          <w:lang w:val="en-US"/>
        </w:rPr>
        <w:t>RUS</w:t>
      </w:r>
      <w:r w:rsidRPr="00C76BA6">
        <w:rPr>
          <w:rFonts w:ascii="Times New Roman" w:hAnsi="Times New Roman"/>
          <w:sz w:val="24"/>
          <w:szCs w:val="24"/>
        </w:rPr>
        <w:t xml:space="preserve"> (</w:t>
      </w:r>
      <w:r>
        <w:rPr>
          <w:rFonts w:ascii="Times New Roman" w:hAnsi="Times New Roman"/>
          <w:sz w:val="24"/>
          <w:szCs w:val="24"/>
          <w:lang w:val="en-US"/>
        </w:rPr>
        <w:t>VIN</w:t>
      </w:r>
      <w:r w:rsidRPr="00C76BA6">
        <w:rPr>
          <w:rFonts w:ascii="Times New Roman" w:hAnsi="Times New Roman"/>
          <w:sz w:val="24"/>
          <w:szCs w:val="24"/>
        </w:rPr>
        <w:t xml:space="preserve"> </w:t>
      </w:r>
      <w:r>
        <w:rPr>
          <w:rFonts w:ascii="Times New Roman" w:hAnsi="Times New Roman"/>
          <w:sz w:val="24"/>
          <w:szCs w:val="24"/>
          <w:lang w:val="en-US"/>
        </w:rPr>
        <w:t>XTAFS</w:t>
      </w:r>
      <w:r w:rsidRPr="00C76BA6">
        <w:rPr>
          <w:rFonts w:ascii="Times New Roman" w:hAnsi="Times New Roman"/>
          <w:sz w:val="24"/>
          <w:szCs w:val="24"/>
        </w:rPr>
        <w:t>015</w:t>
      </w:r>
      <w:r>
        <w:rPr>
          <w:rFonts w:ascii="Times New Roman" w:hAnsi="Times New Roman"/>
          <w:sz w:val="24"/>
          <w:szCs w:val="24"/>
          <w:lang w:val="en-US"/>
        </w:rPr>
        <w:t>LE</w:t>
      </w:r>
      <w:r w:rsidRPr="00C76BA6">
        <w:rPr>
          <w:rFonts w:ascii="Times New Roman" w:hAnsi="Times New Roman"/>
          <w:sz w:val="24"/>
          <w:szCs w:val="24"/>
        </w:rPr>
        <w:t>0846448)</w:t>
      </w:r>
      <w:r>
        <w:rPr>
          <w:rFonts w:ascii="Times New Roman" w:hAnsi="Times New Roman"/>
          <w:sz w:val="24"/>
          <w:szCs w:val="24"/>
        </w:rPr>
        <w:t>;</w:t>
      </w:r>
      <w:r w:rsidRPr="00C76BA6">
        <w:rPr>
          <w:rFonts w:ascii="Times New Roman" w:hAnsi="Times New Roman"/>
          <w:sz w:val="24"/>
          <w:szCs w:val="24"/>
        </w:rPr>
        <w:t xml:space="preserve"> </w:t>
      </w:r>
      <w:r>
        <w:rPr>
          <w:rFonts w:ascii="Times New Roman" w:hAnsi="Times New Roman"/>
          <w:sz w:val="24"/>
          <w:szCs w:val="24"/>
        </w:rPr>
        <w:t xml:space="preserve">ГАЗ 27057 </w:t>
      </w:r>
      <w:r w:rsidRPr="00DB51BD">
        <w:rPr>
          <w:rFonts w:ascii="Times New Roman" w:hAnsi="Times New Roman"/>
          <w:sz w:val="24"/>
          <w:szCs w:val="24"/>
        </w:rPr>
        <w:t>государственный регистрационный номер</w:t>
      </w:r>
      <w:r>
        <w:rPr>
          <w:rFonts w:ascii="Times New Roman" w:hAnsi="Times New Roman"/>
          <w:sz w:val="24"/>
          <w:szCs w:val="24"/>
        </w:rPr>
        <w:t xml:space="preserve"> Н025УХ 159</w:t>
      </w:r>
      <w:r>
        <w:rPr>
          <w:rFonts w:ascii="Times New Roman" w:hAnsi="Times New Roman"/>
          <w:sz w:val="24"/>
          <w:szCs w:val="24"/>
          <w:lang w:val="en-US"/>
        </w:rPr>
        <w:t>RUS</w:t>
      </w:r>
      <w:r w:rsidRPr="00C76BA6">
        <w:rPr>
          <w:rFonts w:ascii="Times New Roman" w:hAnsi="Times New Roman"/>
          <w:sz w:val="24"/>
          <w:szCs w:val="24"/>
        </w:rPr>
        <w:t xml:space="preserve"> (</w:t>
      </w:r>
      <w:r>
        <w:rPr>
          <w:rFonts w:ascii="Times New Roman" w:hAnsi="Times New Roman"/>
          <w:sz w:val="24"/>
          <w:szCs w:val="24"/>
          <w:lang w:val="en-US"/>
        </w:rPr>
        <w:t>VIN</w:t>
      </w:r>
      <w:r w:rsidRPr="00C76BA6">
        <w:rPr>
          <w:rFonts w:ascii="Times New Roman" w:hAnsi="Times New Roman"/>
          <w:sz w:val="24"/>
          <w:szCs w:val="24"/>
        </w:rPr>
        <w:t xml:space="preserve"> </w:t>
      </w:r>
      <w:r>
        <w:rPr>
          <w:rFonts w:ascii="Times New Roman" w:hAnsi="Times New Roman"/>
          <w:sz w:val="24"/>
          <w:szCs w:val="24"/>
          <w:lang w:val="en-US"/>
        </w:rPr>
        <w:t>X</w:t>
      </w:r>
      <w:r w:rsidRPr="00C76BA6">
        <w:rPr>
          <w:rFonts w:ascii="Times New Roman" w:hAnsi="Times New Roman"/>
          <w:sz w:val="24"/>
          <w:szCs w:val="24"/>
        </w:rPr>
        <w:t>96270570</w:t>
      </w:r>
      <w:r>
        <w:rPr>
          <w:rFonts w:ascii="Times New Roman" w:hAnsi="Times New Roman"/>
          <w:sz w:val="24"/>
          <w:szCs w:val="24"/>
          <w:lang w:val="en-US"/>
        </w:rPr>
        <w:t>M</w:t>
      </w:r>
      <w:r w:rsidRPr="00C76BA6">
        <w:rPr>
          <w:rFonts w:ascii="Times New Roman" w:hAnsi="Times New Roman"/>
          <w:sz w:val="24"/>
          <w:szCs w:val="24"/>
        </w:rPr>
        <w:t>0920347)</w:t>
      </w:r>
      <w:r w:rsidR="00BB3246" w:rsidRPr="00BB3246">
        <w:rPr>
          <w:rFonts w:ascii="Times New Roman" w:hAnsi="Times New Roman" w:cs="Times New Roman"/>
          <w:bCs/>
          <w:sz w:val="24"/>
          <w:szCs w:val="24"/>
        </w:rPr>
        <w:t xml:space="preserve"> </w:t>
      </w:r>
      <w:r w:rsidR="00A062B7" w:rsidRPr="00A062B7">
        <w:rPr>
          <w:rFonts w:ascii="Times New Roman" w:hAnsi="Times New Roman" w:cs="Times New Roman"/>
          <w:sz w:val="24"/>
          <w:szCs w:val="24"/>
        </w:rPr>
        <w:t xml:space="preserve">для нужд </w:t>
      </w:r>
      <w:r w:rsidR="00C22A25">
        <w:rPr>
          <w:rFonts w:ascii="Times New Roman" w:hAnsi="Times New Roman" w:cs="Times New Roman"/>
          <w:sz w:val="24"/>
          <w:szCs w:val="24"/>
        </w:rPr>
        <w:t>ФКУ СИЗО-5 ГУФСИН</w:t>
      </w:r>
      <w:r w:rsidR="00A062B7" w:rsidRPr="00A062B7">
        <w:rPr>
          <w:rFonts w:ascii="Times New Roman" w:hAnsi="Times New Roman" w:cs="Times New Roman"/>
          <w:sz w:val="24"/>
          <w:szCs w:val="24"/>
        </w:rPr>
        <w:t xml:space="preserve"> России по Пермскому краю  (далее по тексту – Контракт) о нижеследующем:</w:t>
      </w:r>
    </w:p>
    <w:p w:rsidR="00A062B7" w:rsidRPr="00A062B7" w:rsidRDefault="00A062B7" w:rsidP="00A062B7">
      <w:pPr>
        <w:pStyle w:val="a6"/>
        <w:ind w:firstLine="567"/>
        <w:jc w:val="both"/>
        <w:rPr>
          <w:rFonts w:ascii="Times New Roman" w:hAnsi="Times New Roman" w:cs="Times New Roman"/>
          <w:sz w:val="24"/>
          <w:szCs w:val="24"/>
        </w:rPr>
      </w:pPr>
    </w:p>
    <w:p w:rsidR="005C54C8" w:rsidRDefault="005C54C8" w:rsidP="00F03A76">
      <w:pPr>
        <w:pStyle w:val="a6"/>
        <w:numPr>
          <w:ilvl w:val="0"/>
          <w:numId w:val="4"/>
        </w:numPr>
        <w:tabs>
          <w:tab w:val="left" w:pos="284"/>
        </w:tabs>
        <w:ind w:left="0" w:firstLine="0"/>
        <w:jc w:val="center"/>
        <w:rPr>
          <w:rFonts w:ascii="Times New Roman" w:hAnsi="Times New Roman" w:cs="Times New Roman"/>
          <w:b/>
          <w:sz w:val="24"/>
          <w:szCs w:val="24"/>
        </w:rPr>
      </w:pPr>
      <w:r w:rsidRPr="00A062B7">
        <w:rPr>
          <w:rFonts w:ascii="Times New Roman" w:hAnsi="Times New Roman" w:cs="Times New Roman"/>
          <w:b/>
          <w:sz w:val="24"/>
          <w:szCs w:val="24"/>
        </w:rPr>
        <w:t>П</w:t>
      </w:r>
      <w:r w:rsidR="00A062B7" w:rsidRPr="00A062B7">
        <w:rPr>
          <w:rFonts w:ascii="Times New Roman" w:hAnsi="Times New Roman" w:cs="Times New Roman"/>
          <w:b/>
          <w:sz w:val="24"/>
          <w:szCs w:val="24"/>
        </w:rPr>
        <w:t>РЕДМЕТ</w:t>
      </w:r>
      <w:r w:rsidRPr="00A062B7">
        <w:rPr>
          <w:rFonts w:ascii="Times New Roman" w:hAnsi="Times New Roman" w:cs="Times New Roman"/>
          <w:b/>
          <w:sz w:val="24"/>
          <w:szCs w:val="24"/>
        </w:rPr>
        <w:t xml:space="preserve"> К</w:t>
      </w:r>
      <w:r w:rsidR="00A062B7" w:rsidRPr="00A062B7">
        <w:rPr>
          <w:rFonts w:ascii="Times New Roman" w:hAnsi="Times New Roman" w:cs="Times New Roman"/>
          <w:b/>
          <w:sz w:val="24"/>
          <w:szCs w:val="24"/>
        </w:rPr>
        <w:t>ОНТРАКТА</w:t>
      </w:r>
    </w:p>
    <w:p w:rsidR="00F03A76" w:rsidRPr="00A062B7" w:rsidRDefault="00F03A76" w:rsidP="00F03A76">
      <w:pPr>
        <w:pStyle w:val="a6"/>
        <w:tabs>
          <w:tab w:val="left" w:pos="284"/>
        </w:tabs>
        <w:rPr>
          <w:rFonts w:ascii="Times New Roman" w:hAnsi="Times New Roman" w:cs="Times New Roman"/>
          <w:b/>
          <w:sz w:val="24"/>
          <w:szCs w:val="24"/>
        </w:rPr>
      </w:pPr>
    </w:p>
    <w:p w:rsidR="00A062B7" w:rsidRPr="00C22A25" w:rsidRDefault="00A062B7" w:rsidP="00C22A25">
      <w:pPr>
        <w:spacing w:after="0" w:line="240" w:lineRule="auto"/>
        <w:jc w:val="both"/>
        <w:rPr>
          <w:rFonts w:ascii="Times New Roman" w:hAnsi="Times New Roman"/>
          <w:sz w:val="24"/>
          <w:szCs w:val="24"/>
        </w:rPr>
      </w:pPr>
      <w:r w:rsidRPr="00A062B7">
        <w:rPr>
          <w:rFonts w:ascii="Times New Roman" w:hAnsi="Times New Roman" w:cs="Times New Roman"/>
          <w:sz w:val="24"/>
          <w:szCs w:val="24"/>
        </w:rPr>
        <w:t xml:space="preserve">1.1. Поставщик обязуется в порядке и сроки, предусмотренные Контрактом, осуществить </w:t>
      </w:r>
      <w:r w:rsidR="00913B46">
        <w:rPr>
          <w:rFonts w:ascii="Times New Roman" w:hAnsi="Times New Roman"/>
          <w:sz w:val="24"/>
          <w:szCs w:val="24"/>
        </w:rPr>
        <w:t>поставку запасных частей</w:t>
      </w:r>
      <w:r w:rsidR="001076BF">
        <w:rPr>
          <w:rFonts w:ascii="Times New Roman" w:hAnsi="Times New Roman"/>
          <w:sz w:val="24"/>
          <w:szCs w:val="24"/>
        </w:rPr>
        <w:t xml:space="preserve"> </w:t>
      </w:r>
      <w:r w:rsidR="00C22A25" w:rsidRPr="00DB51BD">
        <w:rPr>
          <w:rFonts w:ascii="Times New Roman" w:hAnsi="Times New Roman"/>
          <w:sz w:val="24"/>
          <w:szCs w:val="24"/>
        </w:rPr>
        <w:t>для автомобил</w:t>
      </w:r>
      <w:r w:rsidR="00C22A25">
        <w:rPr>
          <w:rFonts w:ascii="Times New Roman" w:hAnsi="Times New Roman"/>
          <w:sz w:val="24"/>
          <w:szCs w:val="24"/>
        </w:rPr>
        <w:t>ей: ГАЗ-А23</w:t>
      </w:r>
      <w:r w:rsidR="00C22A25">
        <w:rPr>
          <w:rFonts w:ascii="Times New Roman" w:hAnsi="Times New Roman"/>
          <w:sz w:val="24"/>
          <w:szCs w:val="24"/>
          <w:lang w:val="en-US"/>
        </w:rPr>
        <w:t>R</w:t>
      </w:r>
      <w:r w:rsidR="00C22A25">
        <w:rPr>
          <w:rFonts w:ascii="Times New Roman" w:hAnsi="Times New Roman"/>
          <w:sz w:val="24"/>
          <w:szCs w:val="24"/>
        </w:rPr>
        <w:t>23</w:t>
      </w:r>
      <w:r w:rsidR="00C22A25" w:rsidRPr="00DB51BD">
        <w:rPr>
          <w:rFonts w:ascii="Times New Roman" w:hAnsi="Times New Roman"/>
          <w:sz w:val="24"/>
          <w:szCs w:val="24"/>
        </w:rPr>
        <w:t xml:space="preserve"> государственный регистрационный номер </w:t>
      </w:r>
      <w:r w:rsidR="00C22A25">
        <w:rPr>
          <w:rFonts w:ascii="Times New Roman" w:hAnsi="Times New Roman"/>
          <w:sz w:val="24"/>
          <w:szCs w:val="24"/>
        </w:rPr>
        <w:t>К708ММ</w:t>
      </w:r>
      <w:r w:rsidR="00C22A25" w:rsidRPr="00DB51BD">
        <w:rPr>
          <w:rFonts w:ascii="Times New Roman" w:hAnsi="Times New Roman"/>
          <w:sz w:val="24"/>
          <w:szCs w:val="24"/>
        </w:rPr>
        <w:t xml:space="preserve"> 159RUS (VIN Х</w:t>
      </w:r>
      <w:r w:rsidR="00C22A25">
        <w:rPr>
          <w:rFonts w:ascii="Times New Roman" w:hAnsi="Times New Roman"/>
          <w:sz w:val="24"/>
          <w:szCs w:val="24"/>
        </w:rPr>
        <w:t>96</w:t>
      </w:r>
      <w:r w:rsidR="00C22A25">
        <w:rPr>
          <w:rFonts w:ascii="Times New Roman" w:hAnsi="Times New Roman"/>
          <w:sz w:val="24"/>
          <w:szCs w:val="24"/>
          <w:lang w:val="en-US"/>
        </w:rPr>
        <w:t>A</w:t>
      </w:r>
      <w:r w:rsidR="00C22A25" w:rsidRPr="007F3A2E">
        <w:rPr>
          <w:rFonts w:ascii="Times New Roman" w:hAnsi="Times New Roman"/>
          <w:sz w:val="24"/>
          <w:szCs w:val="24"/>
        </w:rPr>
        <w:t>23</w:t>
      </w:r>
      <w:r w:rsidR="00C22A25">
        <w:rPr>
          <w:rFonts w:ascii="Times New Roman" w:hAnsi="Times New Roman"/>
          <w:sz w:val="24"/>
          <w:szCs w:val="24"/>
          <w:lang w:val="en-US"/>
        </w:rPr>
        <w:t>R</w:t>
      </w:r>
      <w:r w:rsidR="00C22A25" w:rsidRPr="007F3A2E">
        <w:rPr>
          <w:rFonts w:ascii="Times New Roman" w:hAnsi="Times New Roman"/>
          <w:sz w:val="24"/>
          <w:szCs w:val="24"/>
        </w:rPr>
        <w:t>23</w:t>
      </w:r>
      <w:r w:rsidR="00C22A25">
        <w:rPr>
          <w:rFonts w:ascii="Times New Roman" w:hAnsi="Times New Roman"/>
          <w:sz w:val="24"/>
          <w:szCs w:val="24"/>
          <w:lang w:val="en-US"/>
        </w:rPr>
        <w:t>F</w:t>
      </w:r>
      <w:r w:rsidR="00C22A25" w:rsidRPr="007F3A2E">
        <w:rPr>
          <w:rFonts w:ascii="Times New Roman" w:hAnsi="Times New Roman"/>
          <w:sz w:val="24"/>
          <w:szCs w:val="24"/>
        </w:rPr>
        <w:t>2634417</w:t>
      </w:r>
      <w:r w:rsidR="00C22A25" w:rsidRPr="00DB51BD">
        <w:rPr>
          <w:rFonts w:ascii="Times New Roman" w:hAnsi="Times New Roman"/>
          <w:sz w:val="24"/>
          <w:szCs w:val="24"/>
        </w:rPr>
        <w:t>)</w:t>
      </w:r>
      <w:r w:rsidR="00C22A25">
        <w:rPr>
          <w:rFonts w:ascii="Times New Roman" w:hAnsi="Times New Roman"/>
          <w:sz w:val="24"/>
          <w:szCs w:val="24"/>
        </w:rPr>
        <w:t xml:space="preserve">; </w:t>
      </w:r>
      <w:r w:rsidR="00C22A25">
        <w:rPr>
          <w:rFonts w:ascii="Times New Roman" w:hAnsi="Times New Roman"/>
          <w:sz w:val="24"/>
          <w:szCs w:val="24"/>
          <w:lang w:val="en-US"/>
        </w:rPr>
        <w:t>LADA</w:t>
      </w:r>
      <w:r w:rsidR="00C22A25" w:rsidRPr="00C76BA6">
        <w:rPr>
          <w:rFonts w:ascii="Times New Roman" w:hAnsi="Times New Roman"/>
          <w:sz w:val="24"/>
          <w:szCs w:val="24"/>
        </w:rPr>
        <w:t xml:space="preserve"> </w:t>
      </w:r>
      <w:r w:rsidR="00C22A25">
        <w:rPr>
          <w:rFonts w:ascii="Times New Roman" w:hAnsi="Times New Roman"/>
          <w:sz w:val="24"/>
          <w:szCs w:val="24"/>
          <w:lang w:val="en-US"/>
        </w:rPr>
        <w:t>LARGUS</w:t>
      </w:r>
      <w:r w:rsidR="00C22A25" w:rsidRPr="00C76BA6">
        <w:rPr>
          <w:rFonts w:ascii="Times New Roman" w:hAnsi="Times New Roman"/>
          <w:sz w:val="24"/>
          <w:szCs w:val="24"/>
        </w:rPr>
        <w:t xml:space="preserve"> </w:t>
      </w:r>
      <w:r w:rsidR="00C22A25">
        <w:rPr>
          <w:rFonts w:ascii="Times New Roman" w:hAnsi="Times New Roman"/>
          <w:sz w:val="24"/>
          <w:szCs w:val="24"/>
          <w:lang w:val="en-US"/>
        </w:rPr>
        <w:t>FS</w:t>
      </w:r>
      <w:r w:rsidR="00C22A25" w:rsidRPr="00C76BA6">
        <w:rPr>
          <w:rFonts w:ascii="Times New Roman" w:hAnsi="Times New Roman"/>
          <w:sz w:val="24"/>
          <w:szCs w:val="24"/>
        </w:rPr>
        <w:t>015</w:t>
      </w:r>
      <w:r w:rsidR="00C22A25">
        <w:rPr>
          <w:rFonts w:ascii="Times New Roman" w:hAnsi="Times New Roman"/>
          <w:sz w:val="24"/>
          <w:szCs w:val="24"/>
          <w:lang w:val="en-US"/>
        </w:rPr>
        <w:t>L</w:t>
      </w:r>
      <w:r w:rsidR="00C22A25" w:rsidRPr="00C76BA6">
        <w:rPr>
          <w:rFonts w:ascii="Times New Roman" w:hAnsi="Times New Roman"/>
          <w:sz w:val="24"/>
          <w:szCs w:val="24"/>
        </w:rPr>
        <w:t xml:space="preserve"> </w:t>
      </w:r>
      <w:r w:rsidR="00C22A25" w:rsidRPr="00DB51BD">
        <w:rPr>
          <w:rFonts w:ascii="Times New Roman" w:hAnsi="Times New Roman"/>
          <w:sz w:val="24"/>
          <w:szCs w:val="24"/>
        </w:rPr>
        <w:t>государственный регистрационный номер</w:t>
      </w:r>
      <w:r w:rsidR="00C22A25" w:rsidRPr="00C76BA6">
        <w:rPr>
          <w:rFonts w:ascii="Times New Roman" w:hAnsi="Times New Roman"/>
          <w:sz w:val="24"/>
          <w:szCs w:val="24"/>
        </w:rPr>
        <w:t xml:space="preserve"> </w:t>
      </w:r>
      <w:r w:rsidR="00C22A25">
        <w:rPr>
          <w:rFonts w:ascii="Times New Roman" w:hAnsi="Times New Roman"/>
          <w:sz w:val="24"/>
          <w:szCs w:val="24"/>
        </w:rPr>
        <w:t xml:space="preserve">К970ВН 159 </w:t>
      </w:r>
      <w:r w:rsidR="00C22A25">
        <w:rPr>
          <w:rFonts w:ascii="Times New Roman" w:hAnsi="Times New Roman"/>
          <w:sz w:val="24"/>
          <w:szCs w:val="24"/>
          <w:lang w:val="en-US"/>
        </w:rPr>
        <w:t>RUS</w:t>
      </w:r>
      <w:r w:rsidR="00C22A25" w:rsidRPr="00C76BA6">
        <w:rPr>
          <w:rFonts w:ascii="Times New Roman" w:hAnsi="Times New Roman"/>
          <w:sz w:val="24"/>
          <w:szCs w:val="24"/>
        </w:rPr>
        <w:t xml:space="preserve"> (</w:t>
      </w:r>
      <w:r w:rsidR="00C22A25">
        <w:rPr>
          <w:rFonts w:ascii="Times New Roman" w:hAnsi="Times New Roman"/>
          <w:sz w:val="24"/>
          <w:szCs w:val="24"/>
          <w:lang w:val="en-US"/>
        </w:rPr>
        <w:t>VIN</w:t>
      </w:r>
      <w:r w:rsidR="00C22A25" w:rsidRPr="00C76BA6">
        <w:rPr>
          <w:rFonts w:ascii="Times New Roman" w:hAnsi="Times New Roman"/>
          <w:sz w:val="24"/>
          <w:szCs w:val="24"/>
        </w:rPr>
        <w:t xml:space="preserve"> </w:t>
      </w:r>
      <w:r w:rsidR="00C22A25">
        <w:rPr>
          <w:rFonts w:ascii="Times New Roman" w:hAnsi="Times New Roman"/>
          <w:sz w:val="24"/>
          <w:szCs w:val="24"/>
          <w:lang w:val="en-US"/>
        </w:rPr>
        <w:t>XTAFS</w:t>
      </w:r>
      <w:r w:rsidR="00C22A25" w:rsidRPr="00C76BA6">
        <w:rPr>
          <w:rFonts w:ascii="Times New Roman" w:hAnsi="Times New Roman"/>
          <w:sz w:val="24"/>
          <w:szCs w:val="24"/>
        </w:rPr>
        <w:t>015</w:t>
      </w:r>
      <w:r w:rsidR="00C22A25">
        <w:rPr>
          <w:rFonts w:ascii="Times New Roman" w:hAnsi="Times New Roman"/>
          <w:sz w:val="24"/>
          <w:szCs w:val="24"/>
          <w:lang w:val="en-US"/>
        </w:rPr>
        <w:t>LE</w:t>
      </w:r>
      <w:r w:rsidR="00C22A25" w:rsidRPr="00C76BA6">
        <w:rPr>
          <w:rFonts w:ascii="Times New Roman" w:hAnsi="Times New Roman"/>
          <w:sz w:val="24"/>
          <w:szCs w:val="24"/>
        </w:rPr>
        <w:t>0846448)</w:t>
      </w:r>
      <w:r w:rsidR="00C22A25">
        <w:rPr>
          <w:rFonts w:ascii="Times New Roman" w:hAnsi="Times New Roman"/>
          <w:sz w:val="24"/>
          <w:szCs w:val="24"/>
        </w:rPr>
        <w:t>;</w:t>
      </w:r>
      <w:r w:rsidR="00C22A25" w:rsidRPr="00C76BA6">
        <w:rPr>
          <w:rFonts w:ascii="Times New Roman" w:hAnsi="Times New Roman"/>
          <w:sz w:val="24"/>
          <w:szCs w:val="24"/>
        </w:rPr>
        <w:t xml:space="preserve"> </w:t>
      </w:r>
      <w:r w:rsidR="00C22A25">
        <w:rPr>
          <w:rFonts w:ascii="Times New Roman" w:hAnsi="Times New Roman"/>
          <w:sz w:val="24"/>
          <w:szCs w:val="24"/>
        </w:rPr>
        <w:t xml:space="preserve">ГАЗ 27057 </w:t>
      </w:r>
      <w:r w:rsidR="00C22A25" w:rsidRPr="00DB51BD">
        <w:rPr>
          <w:rFonts w:ascii="Times New Roman" w:hAnsi="Times New Roman"/>
          <w:sz w:val="24"/>
          <w:szCs w:val="24"/>
        </w:rPr>
        <w:t>государственный регистрационный номер</w:t>
      </w:r>
      <w:r w:rsidR="00C22A25">
        <w:rPr>
          <w:rFonts w:ascii="Times New Roman" w:hAnsi="Times New Roman"/>
          <w:sz w:val="24"/>
          <w:szCs w:val="24"/>
        </w:rPr>
        <w:t xml:space="preserve"> Н025УХ 159</w:t>
      </w:r>
      <w:r w:rsidR="00C22A25">
        <w:rPr>
          <w:rFonts w:ascii="Times New Roman" w:hAnsi="Times New Roman"/>
          <w:sz w:val="24"/>
          <w:szCs w:val="24"/>
          <w:lang w:val="en-US"/>
        </w:rPr>
        <w:t>RUS</w:t>
      </w:r>
      <w:r w:rsidR="00C22A25" w:rsidRPr="00C76BA6">
        <w:rPr>
          <w:rFonts w:ascii="Times New Roman" w:hAnsi="Times New Roman"/>
          <w:sz w:val="24"/>
          <w:szCs w:val="24"/>
        </w:rPr>
        <w:t xml:space="preserve"> (</w:t>
      </w:r>
      <w:r w:rsidR="00C22A25">
        <w:rPr>
          <w:rFonts w:ascii="Times New Roman" w:hAnsi="Times New Roman"/>
          <w:sz w:val="24"/>
          <w:szCs w:val="24"/>
          <w:lang w:val="en-US"/>
        </w:rPr>
        <w:t>VIN</w:t>
      </w:r>
      <w:r w:rsidR="00C22A25" w:rsidRPr="00C76BA6">
        <w:rPr>
          <w:rFonts w:ascii="Times New Roman" w:hAnsi="Times New Roman"/>
          <w:sz w:val="24"/>
          <w:szCs w:val="24"/>
        </w:rPr>
        <w:t xml:space="preserve"> </w:t>
      </w:r>
      <w:r w:rsidR="00C22A25">
        <w:rPr>
          <w:rFonts w:ascii="Times New Roman" w:hAnsi="Times New Roman"/>
          <w:sz w:val="24"/>
          <w:szCs w:val="24"/>
          <w:lang w:val="en-US"/>
        </w:rPr>
        <w:t>X</w:t>
      </w:r>
      <w:r w:rsidR="00C22A25" w:rsidRPr="00C76BA6">
        <w:rPr>
          <w:rFonts w:ascii="Times New Roman" w:hAnsi="Times New Roman"/>
          <w:sz w:val="24"/>
          <w:szCs w:val="24"/>
        </w:rPr>
        <w:t>96270570</w:t>
      </w:r>
      <w:r w:rsidR="00C22A25">
        <w:rPr>
          <w:rFonts w:ascii="Times New Roman" w:hAnsi="Times New Roman"/>
          <w:sz w:val="24"/>
          <w:szCs w:val="24"/>
          <w:lang w:val="en-US"/>
        </w:rPr>
        <w:t>M</w:t>
      </w:r>
      <w:r w:rsidR="00C22A25" w:rsidRPr="00C76BA6">
        <w:rPr>
          <w:rFonts w:ascii="Times New Roman" w:hAnsi="Times New Roman"/>
          <w:sz w:val="24"/>
          <w:szCs w:val="24"/>
        </w:rPr>
        <w:t>0920347</w:t>
      </w:r>
      <w:r w:rsidR="00C22A25">
        <w:rPr>
          <w:rFonts w:ascii="Times New Roman" w:hAnsi="Times New Roman"/>
          <w:sz w:val="24"/>
          <w:szCs w:val="24"/>
        </w:rPr>
        <w:t xml:space="preserve">) </w:t>
      </w:r>
      <w:r w:rsidRPr="00A062B7">
        <w:rPr>
          <w:rFonts w:ascii="Times New Roman" w:hAnsi="Times New Roman" w:cs="Times New Roman"/>
          <w:sz w:val="24"/>
          <w:szCs w:val="24"/>
        </w:rPr>
        <w:t>(далее – Товар) в соответствии со спецификацией (приложение к настоящему Контракту), а Государственный заказчик обязуется в порядке и сроки, предусмотренные Контрактом, принять и оплатить поставленный Товар.</w:t>
      </w:r>
    </w:p>
    <w:p w:rsidR="008F57E7" w:rsidRDefault="00A062B7" w:rsidP="00A062B7">
      <w:pPr>
        <w:pStyle w:val="a6"/>
        <w:ind w:firstLine="709"/>
        <w:jc w:val="both"/>
        <w:rPr>
          <w:rFonts w:ascii="Times New Roman" w:hAnsi="Times New Roman" w:cs="Times New Roman"/>
          <w:sz w:val="24"/>
          <w:szCs w:val="24"/>
        </w:rPr>
      </w:pPr>
      <w:r w:rsidRPr="00A062B7">
        <w:rPr>
          <w:rFonts w:ascii="Times New Roman" w:hAnsi="Times New Roman" w:cs="Times New Roman"/>
          <w:sz w:val="24"/>
          <w:szCs w:val="24"/>
        </w:rPr>
        <w:t>1.2. Номенклатура Товара, его количество и иные характеристики определяются спецификацией (приложение к настоящему Контракту)</w:t>
      </w:r>
      <w:r w:rsidR="00236727">
        <w:rPr>
          <w:rFonts w:ascii="Times New Roman" w:hAnsi="Times New Roman" w:cs="Times New Roman"/>
          <w:sz w:val="24"/>
          <w:szCs w:val="24"/>
        </w:rPr>
        <w:t>.</w:t>
      </w:r>
    </w:p>
    <w:p w:rsidR="00A062B7" w:rsidRPr="009136D9" w:rsidRDefault="00A062B7" w:rsidP="00A062B7">
      <w:pPr>
        <w:pStyle w:val="a6"/>
        <w:ind w:firstLine="567"/>
        <w:jc w:val="both"/>
        <w:rPr>
          <w:rFonts w:ascii="Times New Roman" w:hAnsi="Times New Roman" w:cs="Times New Roman"/>
          <w:sz w:val="24"/>
          <w:szCs w:val="24"/>
        </w:rPr>
      </w:pPr>
    </w:p>
    <w:p w:rsidR="00A062B7" w:rsidRPr="00F03A76" w:rsidRDefault="00A062B7" w:rsidP="00F03A76">
      <w:pPr>
        <w:pStyle w:val="af5"/>
        <w:numPr>
          <w:ilvl w:val="0"/>
          <w:numId w:val="4"/>
        </w:numPr>
        <w:jc w:val="center"/>
        <w:rPr>
          <w:b/>
          <w:color w:val="000000"/>
        </w:rPr>
      </w:pPr>
      <w:r w:rsidRPr="00F03A76">
        <w:rPr>
          <w:b/>
          <w:color w:val="000000"/>
        </w:rPr>
        <w:t>ПРАВА И ОБЯЗАННОСТИ СТОРОН</w:t>
      </w:r>
    </w:p>
    <w:p w:rsidR="00F03A76" w:rsidRPr="00F03A76" w:rsidRDefault="00F03A76" w:rsidP="00F03A76">
      <w:pPr>
        <w:pStyle w:val="af5"/>
        <w:ind w:left="927"/>
        <w:rPr>
          <w:b/>
          <w:color w:val="000000"/>
        </w:rPr>
      </w:pPr>
    </w:p>
    <w:p w:rsidR="00A062B7" w:rsidRPr="00A062B7" w:rsidRDefault="00A062B7" w:rsidP="00A062B7">
      <w:pPr>
        <w:tabs>
          <w:tab w:val="left" w:pos="6735"/>
        </w:tabs>
        <w:suppressAutoHyphens/>
        <w:spacing w:after="0" w:line="240" w:lineRule="auto"/>
        <w:ind w:firstLine="709"/>
        <w:jc w:val="both"/>
        <w:rPr>
          <w:rFonts w:ascii="Times New Roman" w:eastAsia="Times New Roman" w:hAnsi="Times New Roman" w:cs="Times New Roman"/>
          <w:b/>
          <w:sz w:val="24"/>
          <w:szCs w:val="24"/>
          <w:lang w:eastAsia="ar-SA"/>
        </w:rPr>
      </w:pPr>
      <w:r w:rsidRPr="00A062B7">
        <w:rPr>
          <w:rFonts w:ascii="Times New Roman" w:eastAsia="Times New Roman" w:hAnsi="Times New Roman" w:cs="Times New Roman"/>
          <w:b/>
          <w:sz w:val="24"/>
          <w:szCs w:val="24"/>
          <w:lang w:eastAsia="ar-SA"/>
        </w:rPr>
        <w:t xml:space="preserve">2.1. Поставщик обязан: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2.1.1. поставить Товар в порядке, количестве, в срок и на условиях, предусмотренных Контрактом, спецификацией;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0" w:name="Par1499"/>
      <w:bookmarkEnd w:id="0"/>
      <w:r w:rsidRPr="00A062B7">
        <w:rPr>
          <w:rFonts w:ascii="Times New Roman" w:eastAsia="Arial" w:hAnsi="Times New Roman" w:cs="Times New Roman"/>
          <w:kern w:val="1"/>
          <w:sz w:val="24"/>
          <w:szCs w:val="24"/>
          <w:lang w:eastAsia="ar-SA"/>
        </w:rPr>
        <w:t>2.1.2.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lastRenderedPageBreak/>
        <w:t>2.1.3. обеспечить за свой счет устранение выявленных недостатков (дефектов) Товара или осуществить его соответствующую замену в порядке и в срок, установленные Государственным заказчиком;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 w:name="Par1502"/>
      <w:bookmarkStart w:id="2" w:name="Par1504"/>
      <w:bookmarkStart w:id="3" w:name="Par1505"/>
      <w:bookmarkEnd w:id="1"/>
      <w:bookmarkEnd w:id="2"/>
      <w:bookmarkEnd w:id="3"/>
      <w:r w:rsidRPr="00A062B7">
        <w:rPr>
          <w:rFonts w:ascii="Times New Roman" w:eastAsia="Arial" w:hAnsi="Times New Roman" w:cs="Times New Roman"/>
          <w:kern w:val="1"/>
          <w:sz w:val="24"/>
          <w:szCs w:val="24"/>
          <w:lang w:eastAsia="ar-SA"/>
        </w:rPr>
        <w:t>2.1.4.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2.1.5. предоставлять акт сверки взаимных расчетов в течение 5 (пяти) рабочих дней с момента требования Государственного заказчика (при изменении условий Контракта, при исполнении Контракта и пр.).</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b/>
          <w:kern w:val="1"/>
          <w:sz w:val="24"/>
          <w:szCs w:val="24"/>
          <w:lang w:eastAsia="ar-SA"/>
        </w:rPr>
      </w:pPr>
      <w:bookmarkStart w:id="4" w:name="Par1507"/>
      <w:bookmarkStart w:id="5" w:name="Par1508"/>
      <w:bookmarkStart w:id="6" w:name="Par1511"/>
      <w:bookmarkStart w:id="7" w:name="Par1512"/>
      <w:bookmarkStart w:id="8" w:name="Par1515"/>
      <w:bookmarkEnd w:id="4"/>
      <w:bookmarkEnd w:id="5"/>
      <w:bookmarkEnd w:id="6"/>
      <w:bookmarkEnd w:id="7"/>
      <w:bookmarkEnd w:id="8"/>
      <w:r w:rsidRPr="00A062B7">
        <w:rPr>
          <w:rFonts w:ascii="Times New Roman" w:eastAsia="Arial" w:hAnsi="Times New Roman" w:cs="Times New Roman"/>
          <w:b/>
          <w:kern w:val="1"/>
          <w:sz w:val="24"/>
          <w:szCs w:val="24"/>
          <w:lang w:eastAsia="ar-SA"/>
        </w:rPr>
        <w:t>2.2. Поставщик вправе:</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2.2.1. требовать от Государственного заказчика произвести приемку Товара в порядке и в сроки, предусмотренные Контрактом;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9" w:name="Par1518"/>
      <w:bookmarkEnd w:id="9"/>
      <w:r w:rsidRPr="00A062B7">
        <w:rPr>
          <w:rFonts w:ascii="Times New Roman" w:eastAsia="Arial" w:hAnsi="Times New Roman" w:cs="Times New Roman"/>
          <w:kern w:val="1"/>
          <w:sz w:val="24"/>
          <w:szCs w:val="24"/>
          <w:lang w:eastAsia="ar-SA"/>
        </w:rPr>
        <w:t xml:space="preserve">2.2.2.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0" w:name="Par1519"/>
      <w:bookmarkEnd w:id="10"/>
      <w:r w:rsidRPr="00A062B7">
        <w:rPr>
          <w:rFonts w:ascii="Times New Roman" w:eastAsia="Arial" w:hAnsi="Times New Roman" w:cs="Times New Roman"/>
          <w:kern w:val="1"/>
          <w:sz w:val="24"/>
          <w:szCs w:val="24"/>
          <w:lang w:eastAsia="ar-SA"/>
        </w:rPr>
        <w:t xml:space="preserve">2.2.3. принять решение об одностороннем отказе от исполнения Контракта в соответствии с гражданским законодательством;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2.2.4. требовать уплаты неустоек (штрафов, пеней) в соответствии с разделом 6 Контракта;</w:t>
      </w:r>
    </w:p>
    <w:p w:rsidR="007124AC" w:rsidRPr="007124AC" w:rsidRDefault="00A062B7" w:rsidP="00A062B7">
      <w:pPr>
        <w:widowControl w:val="0"/>
        <w:suppressAutoHyphens/>
        <w:autoSpaceDE w:val="0"/>
        <w:spacing w:after="0" w:line="240" w:lineRule="auto"/>
        <w:ind w:firstLine="709"/>
        <w:jc w:val="both"/>
        <w:rPr>
          <w:rFonts w:ascii="Times New Roman" w:eastAsia="Times New Roman" w:hAnsi="Times New Roman" w:cs="Times New Roman"/>
          <w:sz w:val="24"/>
          <w:szCs w:val="24"/>
        </w:rPr>
      </w:pPr>
      <w:r w:rsidRPr="007124AC">
        <w:rPr>
          <w:rFonts w:ascii="Times New Roman" w:eastAsia="Arial" w:hAnsi="Times New Roman" w:cs="Times New Roman"/>
          <w:kern w:val="1"/>
          <w:sz w:val="24"/>
          <w:szCs w:val="24"/>
          <w:lang w:eastAsia="ar-SA"/>
        </w:rPr>
        <w:t xml:space="preserve">2.2.5.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bookmarkStart w:id="11" w:name="Par1521"/>
      <w:bookmarkEnd w:id="11"/>
      <w:r w:rsidR="007124AC" w:rsidRPr="007124AC">
        <w:rPr>
          <w:rFonts w:ascii="Times New Roman" w:hAnsi="Times New Roman" w:cs="Times New Roman"/>
          <w:sz w:val="24"/>
          <w:szCs w:val="24"/>
        </w:rPr>
        <w:t>(за исключением случаев, предусмотренных подпунктом «в» пункта 1, подпунктом «б» пункта 2, подпунктом «в» пункта 3</w:t>
      </w:r>
      <w:r w:rsidR="007124AC">
        <w:rPr>
          <w:rFonts w:ascii="Times New Roman" w:hAnsi="Times New Roman" w:cs="Times New Roman"/>
          <w:sz w:val="24"/>
          <w:szCs w:val="24"/>
        </w:rPr>
        <w:t xml:space="preserve"> части 4 статьи 14</w:t>
      </w:r>
      <w:r w:rsidR="007124AC" w:rsidRPr="007124AC">
        <w:rPr>
          <w:rFonts w:ascii="Times New Roman" w:hAnsi="Times New Roman" w:cs="Times New Roman"/>
          <w:sz w:val="24"/>
          <w:szCs w:val="24"/>
        </w:rPr>
        <w:t xml:space="preserve"> Федерального закона от 05.04.2013</w:t>
      </w:r>
      <w:r w:rsidR="001076BF">
        <w:rPr>
          <w:rFonts w:ascii="Times New Roman" w:hAnsi="Times New Roman" w:cs="Times New Roman"/>
          <w:sz w:val="24"/>
          <w:szCs w:val="24"/>
        </w:rPr>
        <w:t xml:space="preserve"> </w:t>
      </w:r>
      <w:r w:rsidR="00735A29">
        <w:rPr>
          <w:rFonts w:ascii="Times New Roman" w:hAnsi="Times New Roman" w:cs="Times New Roman"/>
          <w:sz w:val="24"/>
          <w:szCs w:val="24"/>
        </w:rPr>
        <w:t xml:space="preserve">  </w:t>
      </w:r>
      <w:r w:rsidR="007124AC">
        <w:rPr>
          <w:rFonts w:ascii="Times New Roman" w:hAnsi="Times New Roman" w:cs="Times New Roman"/>
          <w:sz w:val="24"/>
          <w:szCs w:val="24"/>
        </w:rPr>
        <w:t>№ 44-ФЗ).</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b/>
          <w:kern w:val="1"/>
          <w:sz w:val="24"/>
          <w:szCs w:val="24"/>
          <w:lang w:eastAsia="ar-SA"/>
        </w:rPr>
      </w:pPr>
      <w:r w:rsidRPr="00A062B7">
        <w:rPr>
          <w:rFonts w:ascii="Times New Roman" w:eastAsia="Arial" w:hAnsi="Times New Roman" w:cs="Times New Roman"/>
          <w:b/>
          <w:kern w:val="1"/>
          <w:sz w:val="24"/>
          <w:szCs w:val="24"/>
          <w:lang w:eastAsia="ar-SA"/>
        </w:rPr>
        <w:t>2.3. Государственный заказчик обязуется:</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2.3.1. обеспечить своевременную приемку и оплату поставленного Товара надлежащего качества в порядке и сроки, предусмотренные Контрактом; </w:t>
      </w:r>
    </w:p>
    <w:p w:rsidR="00A062B7" w:rsidRPr="00A062B7" w:rsidRDefault="00A062B7" w:rsidP="00A062B7">
      <w:pPr>
        <w:widowControl w:val="0"/>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sz w:val="24"/>
          <w:szCs w:val="24"/>
          <w:lang w:eastAsia="ar-SA"/>
        </w:rPr>
        <w:t xml:space="preserve">2.3.2. </w:t>
      </w:r>
      <w:r w:rsidRPr="00A062B7">
        <w:rPr>
          <w:rFonts w:ascii="Times New Roman" w:eastAsia="Times New Roman" w:hAnsi="Times New Roman" w:cs="Times New Roman"/>
          <w:color w:val="000000"/>
          <w:sz w:val="24"/>
          <w:szCs w:val="24"/>
          <w:lang w:eastAsia="ar-SA"/>
        </w:rPr>
        <w:t>при обнаружении в ходе поставки Товара отступлений от условий Контракта немедленно заявить об этом Поставщику в письменной форме, назначив срок их устранения;</w:t>
      </w:r>
      <w:bookmarkStart w:id="12" w:name="Par1525"/>
      <w:bookmarkEnd w:id="12"/>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3" w:name="Par1526"/>
      <w:bookmarkEnd w:id="13"/>
      <w:r w:rsidRPr="00A062B7">
        <w:rPr>
          <w:rFonts w:ascii="Times New Roman" w:eastAsia="Arial" w:hAnsi="Times New Roman" w:cs="Times New Roman"/>
          <w:kern w:val="1"/>
          <w:sz w:val="24"/>
          <w:szCs w:val="24"/>
          <w:lang w:eastAsia="ar-SA"/>
        </w:rPr>
        <w:t>2.3.3. требовать уплаты неустоек (штрафов, пеней) в соответствии с разделом 6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2.3.4. провести экспертизу поставленного Товара для проверки его соответствия условиям Контракта в соответствии с Федеральным </w:t>
      </w:r>
      <w:hyperlink r:id="rId16" w:history="1">
        <w:r w:rsidRPr="00A062B7">
          <w:rPr>
            <w:rFonts w:ascii="Times New Roman" w:eastAsia="Arial" w:hAnsi="Times New Roman" w:cs="Times New Roman"/>
            <w:kern w:val="1"/>
            <w:sz w:val="24"/>
            <w:szCs w:val="24"/>
            <w:lang w:eastAsia="ar-SA"/>
          </w:rPr>
          <w:t>законом</w:t>
        </w:r>
      </w:hyperlink>
      <w:r w:rsidRPr="00A062B7">
        <w:rPr>
          <w:rFonts w:ascii="Times New Roman" w:eastAsia="Arial" w:hAnsi="Times New Roman" w:cs="Times New Roman"/>
          <w:kern w:val="1"/>
          <w:sz w:val="24"/>
          <w:szCs w:val="24"/>
          <w:lang w:eastAsia="ar-SA"/>
        </w:rPr>
        <w:t xml:space="preserve"> от 05.04.2013 № 44-ФЗ.</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b/>
          <w:kern w:val="1"/>
          <w:sz w:val="24"/>
          <w:szCs w:val="24"/>
          <w:lang w:eastAsia="ar-SA"/>
        </w:rPr>
      </w:pPr>
      <w:bookmarkStart w:id="14" w:name="Par1529"/>
      <w:bookmarkEnd w:id="14"/>
      <w:r w:rsidRPr="00A062B7">
        <w:rPr>
          <w:rFonts w:ascii="Times New Roman" w:eastAsia="Arial" w:hAnsi="Times New Roman" w:cs="Times New Roman"/>
          <w:b/>
          <w:kern w:val="1"/>
          <w:sz w:val="24"/>
          <w:szCs w:val="24"/>
          <w:lang w:eastAsia="ar-SA"/>
        </w:rPr>
        <w:t>2.4. Государственный заказчик вправе:</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2.4.1. требовать от Поставщика надлежащего исполнения обязательств по Контракту;</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2.4.2. т</w:t>
      </w:r>
      <w:r w:rsidRPr="00A062B7">
        <w:rPr>
          <w:rFonts w:ascii="Times New Roman" w:eastAsia="Arial" w:hAnsi="Times New Roman" w:cs="Times New Roman"/>
          <w:color w:val="000000"/>
          <w:kern w:val="1"/>
          <w:sz w:val="24"/>
          <w:szCs w:val="24"/>
          <w:lang w:eastAsia="ar-SA"/>
        </w:rPr>
        <w:t>ребовать от Поставщика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2.4.3. требовать от Поставщика своевременного устранения недостатков, выявленных как в ходе приемки, так и в течение гарантийного срока;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2.4.4. проверять ход и качество выполнения Поставщиком условий Контракта без вмешательства в оперативно-хозяйственную деятельность Поставщика;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5" w:name="Par1534"/>
      <w:bookmarkEnd w:id="15"/>
      <w:r w:rsidRPr="00A062B7">
        <w:rPr>
          <w:rFonts w:ascii="Times New Roman" w:eastAsia="Arial" w:hAnsi="Times New Roman" w:cs="Times New Roman"/>
          <w:kern w:val="1"/>
          <w:sz w:val="24"/>
          <w:szCs w:val="24"/>
          <w:lang w:eastAsia="ar-SA"/>
        </w:rPr>
        <w:t>2.4.5. отказаться от приемки и оплаты Товара, не соответствующего условиям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6" w:name="Par1536"/>
      <w:bookmarkEnd w:id="16"/>
      <w:r w:rsidRPr="00A062B7">
        <w:rPr>
          <w:rFonts w:ascii="Times New Roman" w:eastAsia="Arial" w:hAnsi="Times New Roman" w:cs="Times New Roman"/>
          <w:kern w:val="1"/>
          <w:sz w:val="24"/>
          <w:szCs w:val="24"/>
          <w:lang w:eastAsia="ar-SA"/>
        </w:rPr>
        <w:t xml:space="preserve">2.4.6. принять решение об одностороннем отказе от исполнения Контракта в соответствии с гражданским законодательством;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7" w:name="Par1537"/>
      <w:bookmarkEnd w:id="17"/>
      <w:r w:rsidRPr="00A062B7">
        <w:rPr>
          <w:rFonts w:ascii="Times New Roman" w:eastAsia="Arial" w:hAnsi="Times New Roman" w:cs="Times New Roman"/>
          <w:kern w:val="1"/>
          <w:sz w:val="24"/>
          <w:szCs w:val="24"/>
          <w:lang w:eastAsia="ar-SA"/>
        </w:rPr>
        <w:t xml:space="preserve">2.4.7.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062B7" w:rsidRDefault="00A062B7" w:rsidP="00A062B7">
      <w:pPr>
        <w:widowControl w:val="0"/>
        <w:suppressAutoHyphens/>
        <w:autoSpaceDE w:val="0"/>
        <w:spacing w:after="0" w:line="240" w:lineRule="auto"/>
        <w:rPr>
          <w:rFonts w:ascii="Times New Roman" w:eastAsia="Arial" w:hAnsi="Times New Roman" w:cs="Times New Roman"/>
          <w:b/>
          <w:sz w:val="24"/>
          <w:szCs w:val="24"/>
          <w:lang w:eastAsia="ar-SA"/>
        </w:rPr>
      </w:pPr>
    </w:p>
    <w:p w:rsidR="00CF0BC1" w:rsidRDefault="00CF0BC1" w:rsidP="00A062B7">
      <w:pPr>
        <w:widowControl w:val="0"/>
        <w:suppressAutoHyphens/>
        <w:autoSpaceDE w:val="0"/>
        <w:spacing w:after="0" w:line="240" w:lineRule="auto"/>
        <w:rPr>
          <w:rFonts w:ascii="Times New Roman" w:eastAsia="Arial" w:hAnsi="Times New Roman" w:cs="Times New Roman"/>
          <w:b/>
          <w:sz w:val="24"/>
          <w:szCs w:val="24"/>
          <w:lang w:eastAsia="ar-SA"/>
        </w:rPr>
      </w:pPr>
    </w:p>
    <w:p w:rsidR="00CF0BC1" w:rsidRDefault="00CF0BC1" w:rsidP="00A062B7">
      <w:pPr>
        <w:widowControl w:val="0"/>
        <w:suppressAutoHyphens/>
        <w:autoSpaceDE w:val="0"/>
        <w:spacing w:after="0" w:line="240" w:lineRule="auto"/>
        <w:rPr>
          <w:rFonts w:ascii="Times New Roman" w:eastAsia="Arial" w:hAnsi="Times New Roman" w:cs="Times New Roman"/>
          <w:b/>
          <w:sz w:val="24"/>
          <w:szCs w:val="24"/>
          <w:lang w:eastAsia="ar-SA"/>
        </w:rPr>
      </w:pPr>
    </w:p>
    <w:p w:rsidR="00CF0BC1" w:rsidRPr="00A062B7" w:rsidRDefault="00CF0BC1" w:rsidP="00A062B7">
      <w:pPr>
        <w:widowControl w:val="0"/>
        <w:suppressAutoHyphens/>
        <w:autoSpaceDE w:val="0"/>
        <w:spacing w:after="0" w:line="240" w:lineRule="auto"/>
        <w:rPr>
          <w:rFonts w:ascii="Times New Roman" w:eastAsia="Arial" w:hAnsi="Times New Roman" w:cs="Times New Roman"/>
          <w:b/>
          <w:sz w:val="24"/>
          <w:szCs w:val="24"/>
          <w:lang w:eastAsia="ar-SA"/>
        </w:rPr>
      </w:pPr>
    </w:p>
    <w:p w:rsidR="00A062B7" w:rsidRPr="00F03A76" w:rsidRDefault="00A062B7" w:rsidP="00F03A76">
      <w:pPr>
        <w:pStyle w:val="af5"/>
        <w:widowControl w:val="0"/>
        <w:numPr>
          <w:ilvl w:val="0"/>
          <w:numId w:val="4"/>
        </w:numPr>
        <w:autoSpaceDE w:val="0"/>
        <w:jc w:val="center"/>
        <w:rPr>
          <w:rFonts w:eastAsia="Arial"/>
          <w:b/>
        </w:rPr>
      </w:pPr>
      <w:r w:rsidRPr="00F03A76">
        <w:rPr>
          <w:rFonts w:eastAsia="Arial"/>
          <w:b/>
        </w:rPr>
        <w:lastRenderedPageBreak/>
        <w:t>ЦЕНА КОНТРАКТА И ПОРЯДОК РАСЧЁТОВ</w:t>
      </w:r>
    </w:p>
    <w:p w:rsidR="00F03A76" w:rsidRPr="00F03A76" w:rsidRDefault="00F03A76" w:rsidP="00F03A76">
      <w:pPr>
        <w:pStyle w:val="af5"/>
        <w:widowControl w:val="0"/>
        <w:autoSpaceDE w:val="0"/>
        <w:ind w:left="927"/>
        <w:rPr>
          <w:rFonts w:eastAsia="Arial"/>
          <w:b/>
        </w:rPr>
      </w:pPr>
    </w:p>
    <w:p w:rsidR="00A062B7" w:rsidRPr="00A062B7" w:rsidRDefault="00A062B7" w:rsidP="00F03A76">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3.1. Цена Контракта</w:t>
      </w:r>
      <w:r w:rsidR="00C253F6">
        <w:rPr>
          <w:rFonts w:ascii="Times New Roman" w:eastAsia="Times New Roman" w:hAnsi="Times New Roman" w:cs="Times New Roman"/>
          <w:sz w:val="24"/>
          <w:szCs w:val="24"/>
          <w:lang w:eastAsia="ar-SA"/>
        </w:rPr>
        <w:t xml:space="preserve"> составляет </w:t>
      </w:r>
      <w:r w:rsidR="00C22A25">
        <w:rPr>
          <w:rFonts w:ascii="Times New Roman" w:eastAsia="Times New Roman" w:hAnsi="Times New Roman" w:cs="Times New Roman"/>
          <w:b/>
          <w:i/>
          <w:sz w:val="24"/>
          <w:szCs w:val="24"/>
          <w:lang w:eastAsia="ar-SA"/>
        </w:rPr>
        <w:t>__________</w:t>
      </w:r>
      <w:r w:rsidR="00C253F6" w:rsidRPr="00C253F6">
        <w:rPr>
          <w:rFonts w:ascii="Times New Roman" w:eastAsia="Times New Roman" w:hAnsi="Times New Roman" w:cs="Times New Roman"/>
          <w:b/>
          <w:i/>
          <w:sz w:val="24"/>
          <w:szCs w:val="24"/>
          <w:lang w:eastAsia="ar-SA"/>
        </w:rPr>
        <w:t xml:space="preserve"> </w:t>
      </w:r>
      <w:r w:rsidRPr="00C253F6">
        <w:rPr>
          <w:rFonts w:ascii="Times New Roman" w:eastAsia="Times New Roman" w:hAnsi="Times New Roman" w:cs="Times New Roman"/>
          <w:b/>
          <w:i/>
          <w:sz w:val="24"/>
          <w:szCs w:val="24"/>
          <w:lang w:eastAsia="ar-SA"/>
        </w:rPr>
        <w:t>(</w:t>
      </w:r>
      <w:r w:rsidR="00C22A25">
        <w:rPr>
          <w:rFonts w:ascii="Times New Roman" w:eastAsia="Times New Roman" w:hAnsi="Times New Roman" w:cs="Times New Roman"/>
          <w:b/>
          <w:i/>
          <w:sz w:val="24"/>
          <w:szCs w:val="24"/>
          <w:lang w:eastAsia="ar-SA"/>
        </w:rPr>
        <w:t>___________</w:t>
      </w:r>
      <w:r w:rsidRPr="00C253F6">
        <w:rPr>
          <w:rFonts w:ascii="Times New Roman" w:eastAsia="Times New Roman" w:hAnsi="Times New Roman" w:cs="Times New Roman"/>
          <w:b/>
          <w:i/>
          <w:sz w:val="24"/>
          <w:szCs w:val="24"/>
          <w:lang w:eastAsia="ar-SA"/>
        </w:rPr>
        <w:t xml:space="preserve">) рублей </w:t>
      </w:r>
      <w:r w:rsidR="00C22A25">
        <w:rPr>
          <w:rFonts w:ascii="Times New Roman" w:eastAsia="Times New Roman" w:hAnsi="Times New Roman" w:cs="Times New Roman"/>
          <w:b/>
          <w:i/>
          <w:sz w:val="24"/>
          <w:szCs w:val="24"/>
          <w:lang w:eastAsia="ar-SA"/>
        </w:rPr>
        <w:t>__</w:t>
      </w:r>
      <w:r w:rsidR="00C253F6" w:rsidRPr="00C253F6">
        <w:rPr>
          <w:rFonts w:ascii="Times New Roman" w:eastAsia="Times New Roman" w:hAnsi="Times New Roman" w:cs="Times New Roman"/>
          <w:b/>
          <w:i/>
          <w:sz w:val="24"/>
          <w:szCs w:val="24"/>
          <w:lang w:eastAsia="ar-SA"/>
        </w:rPr>
        <w:t xml:space="preserve"> </w:t>
      </w:r>
      <w:r w:rsidRPr="00C253F6">
        <w:rPr>
          <w:rFonts w:ascii="Times New Roman" w:eastAsia="Times New Roman" w:hAnsi="Times New Roman" w:cs="Times New Roman"/>
          <w:b/>
          <w:i/>
          <w:sz w:val="24"/>
          <w:szCs w:val="24"/>
          <w:lang w:eastAsia="ar-SA"/>
        </w:rPr>
        <w:t>копеек (НДС не облагается</w:t>
      </w:r>
      <w:r w:rsidR="00C22A25">
        <w:rPr>
          <w:rFonts w:ascii="Times New Roman" w:eastAsia="Times New Roman" w:hAnsi="Times New Roman" w:cs="Times New Roman"/>
          <w:b/>
          <w:i/>
          <w:sz w:val="24"/>
          <w:szCs w:val="24"/>
          <w:lang w:eastAsia="ar-SA"/>
        </w:rPr>
        <w:t>/с НДС</w:t>
      </w:r>
      <w:r w:rsidRPr="00C253F6">
        <w:rPr>
          <w:rFonts w:ascii="Times New Roman" w:eastAsia="Times New Roman" w:hAnsi="Times New Roman" w:cs="Times New Roman"/>
          <w:b/>
          <w:i/>
          <w:sz w:val="24"/>
          <w:szCs w:val="24"/>
          <w:lang w:eastAsia="ar-SA"/>
        </w:rPr>
        <w:t xml:space="preserve">). </w:t>
      </w:r>
    </w:p>
    <w:p w:rsidR="00A062B7" w:rsidRPr="00C22A25" w:rsidRDefault="00A062B7" w:rsidP="00C22A25">
      <w:pPr>
        <w:widowControl w:val="0"/>
        <w:suppressAutoHyphens/>
        <w:autoSpaceDE w:val="0"/>
        <w:spacing w:after="0" w:line="240" w:lineRule="auto"/>
        <w:ind w:firstLine="709"/>
        <w:jc w:val="both"/>
        <w:rPr>
          <w:rFonts w:ascii="Times New Roman" w:eastAsia="Arial" w:hAnsi="Times New Roman" w:cs="Times New Roman"/>
          <w:kern w:val="1"/>
          <w:sz w:val="24"/>
          <w:szCs w:val="24"/>
          <w:highlight w:val="yellow"/>
          <w:lang w:eastAsia="ar-SA"/>
        </w:rPr>
      </w:pPr>
      <w:r w:rsidRPr="00A062B7">
        <w:rPr>
          <w:rFonts w:ascii="Times New Roman" w:eastAsia="Arial" w:hAnsi="Times New Roman" w:cs="Times New Roman"/>
          <w:kern w:val="1"/>
          <w:sz w:val="24"/>
          <w:szCs w:val="24"/>
          <w:lang w:eastAsia="ar-SA"/>
        </w:rPr>
        <w:t>3.2.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00946FE0">
        <w:rPr>
          <w:rFonts w:ascii="Times New Roman" w:eastAsia="Arial" w:hAnsi="Times New Roman" w:cs="Times New Roman"/>
          <w:kern w:val="1"/>
          <w:sz w:val="24"/>
          <w:szCs w:val="24"/>
          <w:lang w:eastAsia="ar-SA"/>
        </w:rPr>
        <w:t xml:space="preserve"> </w:t>
      </w:r>
      <w:r w:rsidRPr="00BB3246">
        <w:rPr>
          <w:rFonts w:ascii="Times New Roman" w:eastAsia="Arial" w:hAnsi="Times New Roman" w:cs="Times New Roman"/>
          <w:kern w:val="1"/>
          <w:sz w:val="24"/>
          <w:szCs w:val="24"/>
          <w:lang w:eastAsia="ar-SA"/>
        </w:rPr>
        <w:t>Гос</w:t>
      </w:r>
      <w:r w:rsidRPr="00A062B7">
        <w:rPr>
          <w:rFonts w:ascii="Times New Roman" w:eastAsia="Arial" w:hAnsi="Times New Roman" w:cs="Times New Roman"/>
          <w:kern w:val="1"/>
          <w:sz w:val="24"/>
          <w:szCs w:val="24"/>
          <w:lang w:eastAsia="ar-SA"/>
        </w:rPr>
        <w:t>ударственным заказчиком.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8" w:name="Par1458"/>
      <w:bookmarkEnd w:id="18"/>
      <w:r w:rsidRPr="00A062B7">
        <w:rPr>
          <w:rFonts w:ascii="Times New Roman" w:eastAsia="Arial" w:hAnsi="Times New Roman" w:cs="Times New Roman"/>
          <w:kern w:val="1"/>
          <w:sz w:val="24"/>
          <w:szCs w:val="24"/>
          <w:lang w:eastAsia="ar-SA"/>
        </w:rPr>
        <w:t xml:space="preserve">3.3.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9" w:name="Par1459"/>
      <w:bookmarkEnd w:id="19"/>
      <w:r w:rsidRPr="00A062B7">
        <w:rPr>
          <w:rFonts w:ascii="Times New Roman" w:eastAsia="Arial" w:hAnsi="Times New Roman" w:cs="Times New Roman"/>
          <w:kern w:val="1"/>
          <w:sz w:val="24"/>
          <w:szCs w:val="24"/>
          <w:lang w:eastAsia="ar-SA"/>
        </w:rPr>
        <w:t xml:space="preserve">3.4.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 </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shd w:val="clear" w:color="auto" w:fill="FFFFFF"/>
          <w:lang w:eastAsia="ar-SA"/>
        </w:rPr>
      </w:pPr>
      <w:r w:rsidRPr="00A062B7">
        <w:rPr>
          <w:rFonts w:ascii="Times New Roman" w:eastAsia="Times New Roman" w:hAnsi="Times New Roman" w:cs="Times New Roman"/>
          <w:sz w:val="24"/>
          <w:szCs w:val="24"/>
          <w:shd w:val="clear" w:color="auto" w:fill="FFFFFF"/>
          <w:lang w:eastAsia="ar-SA"/>
        </w:rPr>
        <w:t xml:space="preserve">При заключении и исполнении </w:t>
      </w:r>
      <w:r>
        <w:rPr>
          <w:rFonts w:ascii="Times New Roman" w:eastAsia="Times New Roman" w:hAnsi="Times New Roman" w:cs="Times New Roman"/>
          <w:sz w:val="24"/>
          <w:szCs w:val="24"/>
          <w:shd w:val="clear" w:color="auto" w:fill="FFFFFF"/>
          <w:lang w:eastAsia="ar-SA"/>
        </w:rPr>
        <w:t>К</w:t>
      </w:r>
      <w:r w:rsidRPr="00A062B7">
        <w:rPr>
          <w:rFonts w:ascii="Times New Roman" w:eastAsia="Times New Roman" w:hAnsi="Times New Roman" w:cs="Times New Roman"/>
          <w:sz w:val="24"/>
          <w:szCs w:val="24"/>
          <w:shd w:val="clear" w:color="auto" w:fill="FFFFFF"/>
          <w:lang w:eastAsia="ar-SA"/>
        </w:rPr>
        <w:t xml:space="preserve">онтракта изменение его условий не допускается, за исключением случаев, предусмотренных статьей 34 и </w:t>
      </w:r>
      <w:hyperlink r:id="rId17" w:anchor="dst101309" w:history="1">
        <w:r w:rsidRPr="00A062B7">
          <w:rPr>
            <w:rFonts w:ascii="Times New Roman" w:eastAsia="Times New Roman" w:hAnsi="Times New Roman" w:cs="Times New Roman"/>
            <w:sz w:val="24"/>
            <w:szCs w:val="24"/>
            <w:shd w:val="clear" w:color="auto" w:fill="FFFFFF"/>
            <w:lang w:eastAsia="ar-SA"/>
          </w:rPr>
          <w:t>статьей 95</w:t>
        </w:r>
      </w:hyperlink>
      <w:r w:rsidRPr="00A062B7">
        <w:rPr>
          <w:rFonts w:ascii="Times New Roman" w:eastAsia="Times New Roman" w:hAnsi="Times New Roman" w:cs="Times New Roman"/>
          <w:sz w:val="24"/>
          <w:szCs w:val="24"/>
          <w:shd w:val="clear" w:color="auto" w:fill="FFFFFF"/>
          <w:lang w:eastAsia="ar-SA"/>
        </w:rPr>
        <w:t xml:space="preserve"> Федерального закона </w:t>
      </w:r>
      <w:r w:rsidRPr="00A062B7">
        <w:rPr>
          <w:rFonts w:ascii="Times New Roman" w:eastAsia="Times New Roman" w:hAnsi="Times New Roman" w:cs="Times New Roman"/>
          <w:sz w:val="24"/>
          <w:szCs w:val="24"/>
          <w:lang w:eastAsia="ar-SA"/>
        </w:rPr>
        <w:t>от 05.04.2013 № 44-ФЗ.</w:t>
      </w:r>
    </w:p>
    <w:p w:rsidR="00A062B7" w:rsidRPr="00046E73" w:rsidRDefault="00A062B7" w:rsidP="00364E43">
      <w:pPr>
        <w:spacing w:after="0" w:line="240" w:lineRule="auto"/>
        <w:ind w:firstLine="709"/>
        <w:jc w:val="both"/>
        <w:rPr>
          <w:rFonts w:ascii="Times New Roman" w:eastAsia="Times New Roman" w:hAnsi="Times New Roman" w:cs="Times New Roman"/>
          <w:color w:val="000000"/>
          <w:sz w:val="20"/>
          <w:szCs w:val="20"/>
          <w:lang w:eastAsia="ru-RU"/>
        </w:rPr>
      </w:pPr>
      <w:r w:rsidRPr="00A062B7">
        <w:rPr>
          <w:rFonts w:ascii="Times New Roman" w:eastAsia="Times New Roman" w:hAnsi="Times New Roman" w:cs="Times New Roman"/>
          <w:sz w:val="24"/>
          <w:szCs w:val="24"/>
          <w:lang w:eastAsia="ar-SA"/>
        </w:rPr>
        <w:t>3.5. Источник финансирования Контракта – федеральный бюджет</w:t>
      </w:r>
      <w:r w:rsidR="00055536">
        <w:rPr>
          <w:rFonts w:ascii="Times New Roman" w:eastAsia="Times New Roman" w:hAnsi="Times New Roman" w:cs="Times New Roman"/>
          <w:sz w:val="24"/>
          <w:szCs w:val="24"/>
          <w:lang w:eastAsia="ar-SA"/>
        </w:rPr>
        <w:t xml:space="preserve"> на 202</w:t>
      </w:r>
      <w:r w:rsidR="00DB51BD">
        <w:rPr>
          <w:rFonts w:ascii="Times New Roman" w:eastAsia="Times New Roman" w:hAnsi="Times New Roman" w:cs="Times New Roman"/>
          <w:sz w:val="24"/>
          <w:szCs w:val="24"/>
          <w:lang w:eastAsia="ar-SA"/>
        </w:rPr>
        <w:t>6</w:t>
      </w:r>
      <w:r w:rsidR="00055536">
        <w:rPr>
          <w:rFonts w:ascii="Times New Roman" w:eastAsia="Times New Roman" w:hAnsi="Times New Roman" w:cs="Times New Roman"/>
          <w:sz w:val="24"/>
          <w:szCs w:val="24"/>
          <w:lang w:eastAsia="ar-SA"/>
        </w:rPr>
        <w:t xml:space="preserve"> год</w:t>
      </w:r>
      <w:r w:rsidR="00046E73" w:rsidRPr="00364E43">
        <w:rPr>
          <w:rFonts w:ascii="Times New Roman" w:eastAsia="Times New Roman" w:hAnsi="Times New Roman" w:cs="Times New Roman"/>
          <w:color w:val="000000" w:themeColor="text1"/>
          <w:sz w:val="20"/>
          <w:szCs w:val="20"/>
          <w:lang w:eastAsia="ru-RU"/>
        </w:rPr>
        <w:t>.</w:t>
      </w:r>
      <w:r w:rsidR="00046E73" w:rsidRPr="00046E73">
        <w:rPr>
          <w:rFonts w:ascii="Times New Roman" w:eastAsia="Times New Roman" w:hAnsi="Times New Roman" w:cs="Times New Roman"/>
          <w:color w:val="000000" w:themeColor="text1"/>
          <w:sz w:val="20"/>
          <w:szCs w:val="20"/>
          <w:lang w:eastAsia="ru-RU"/>
        </w:rPr>
        <w:t xml:space="preserve"> </w:t>
      </w:r>
      <w:r w:rsidRPr="00A062B7">
        <w:rPr>
          <w:rFonts w:ascii="Times New Roman" w:eastAsia="Times New Roman" w:hAnsi="Times New Roman" w:cs="Times New Roman"/>
          <w:color w:val="000000"/>
          <w:sz w:val="24"/>
          <w:szCs w:val="24"/>
          <w:lang w:eastAsia="ar-SA"/>
        </w:rPr>
        <w:t>Расчет осуществляется в рублях Российской Федерации. Авансовый платеж по контракту не предусмотрен.</w:t>
      </w:r>
    </w:p>
    <w:p w:rsidR="00A062B7" w:rsidRPr="00A062B7" w:rsidRDefault="00A062B7" w:rsidP="00364E43">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color w:val="000000"/>
          <w:kern w:val="1"/>
          <w:sz w:val="24"/>
          <w:szCs w:val="24"/>
          <w:lang w:eastAsia="ar-SA"/>
        </w:rPr>
        <w:t xml:space="preserve">3.6. </w:t>
      </w:r>
      <w:r w:rsidRPr="00A062B7">
        <w:rPr>
          <w:rFonts w:ascii="Times New Roman" w:eastAsia="Arial" w:hAnsi="Times New Roman" w:cs="Times New Roman"/>
          <w:kern w:val="1"/>
          <w:sz w:val="24"/>
          <w:szCs w:val="24"/>
          <w:lang w:eastAsia="ar-SA"/>
        </w:rPr>
        <w:t>Расчеты между Государственным заказчиком и Поставщиком производятся в срок не позднее 10 (десяти) рабочих дней с даты подписания Государственным заказчиком документа о приемке Товара (товарной накладной или универсального передаточного документа) на основании счета, счета-фактуры (если Поставщик является плательщиком НДС).</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0" w:name="Par1475"/>
      <w:bookmarkEnd w:id="20"/>
      <w:r w:rsidRPr="00A062B7">
        <w:rPr>
          <w:rFonts w:ascii="Times New Roman" w:eastAsia="Arial" w:hAnsi="Times New Roman" w:cs="Times New Roman"/>
          <w:kern w:val="1"/>
          <w:sz w:val="24"/>
          <w:szCs w:val="24"/>
          <w:lang w:eastAsia="ar-SA"/>
        </w:rPr>
        <w:t xml:space="preserve">3.7. Оплата по Контракту осуществляется по безналичному расчету платежными поручениями в пределах лимитов бюджетных обязательств, доведенных до Государственного заказчика,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rsidR="00A062B7" w:rsidRDefault="00A062B7" w:rsidP="00195C2F">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3.8.  Государственный заказчик считается исполнившим свое обязательство по оплате Товара со дня списания денежных средств со счета Государственного заказчика в пользу Поставщика.</w:t>
      </w:r>
    </w:p>
    <w:p w:rsidR="00195C2F" w:rsidRPr="002C5918" w:rsidRDefault="00195C2F" w:rsidP="00195C2F">
      <w:pPr>
        <w:pStyle w:val="a9"/>
        <w:spacing w:before="0" w:beforeAutospacing="0" w:after="0" w:afterAutospacing="0"/>
        <w:ind w:firstLine="709"/>
        <w:jc w:val="both"/>
      </w:pPr>
      <w:r>
        <w:t>3.</w:t>
      </w:r>
      <w:r w:rsidRPr="002C5918">
        <w:t xml:space="preserve">9. В случае, если расчеты по Контракту не завершены в год его заключения по причине просрочки </w:t>
      </w:r>
      <w:r>
        <w:t>исполнения обязательств</w:t>
      </w:r>
      <w:r w:rsidRPr="002C5918">
        <w:t xml:space="preserve"> </w:t>
      </w:r>
      <w:r>
        <w:t>Поставщиком</w:t>
      </w:r>
      <w:r w:rsidRPr="002C5918">
        <w:t xml:space="preserve"> и лимиты бюджетных обязательств, выделенные Государственному заказчику на 202</w:t>
      </w:r>
      <w:r w:rsidR="008369DA">
        <w:t>6</w:t>
      </w:r>
      <w:r w:rsidRPr="002C5918">
        <w:t xml:space="preserve"> год на расчеты по настоящему Контракту, возвращены в федеральный бюджет по истечении финансового года, оплата по Конт</w:t>
      </w:r>
      <w:r>
        <w:t>ракту осуществляется в течение 10</w:t>
      </w:r>
      <w:r w:rsidRPr="002C5918">
        <w:t xml:space="preserve"> (</w:t>
      </w:r>
      <w:r>
        <w:t>десяти</w:t>
      </w:r>
      <w:r w:rsidRPr="002C5918">
        <w:t xml:space="preserve">) рабочих дней со дня восстановления лимитов бюджетных обязательств и поступления их на счет Государственного заказчика. Государственный заказчик не возмещает </w:t>
      </w:r>
      <w:r>
        <w:t>Поставщику</w:t>
      </w:r>
      <w:r w:rsidRPr="002C5918">
        <w:t xml:space="preserve"> убытки, а также не выплачивает неустойку (штраф, пени), проценты за пользование денежными средствами, связанные с несвоевременной оплатой </w:t>
      </w:r>
      <w:r>
        <w:t>поставленного Товара</w:t>
      </w:r>
      <w:r w:rsidRPr="002C5918">
        <w:t>, вызванной этими обстоятельствами.</w:t>
      </w:r>
    </w:p>
    <w:p w:rsid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p>
    <w:p w:rsidR="00CF0BC1" w:rsidRDefault="00CF0BC1" w:rsidP="00A062B7">
      <w:pPr>
        <w:suppressAutoHyphens/>
        <w:spacing w:after="0" w:line="240" w:lineRule="auto"/>
        <w:ind w:firstLine="709"/>
        <w:jc w:val="both"/>
        <w:rPr>
          <w:rFonts w:ascii="Times New Roman" w:eastAsia="Times New Roman" w:hAnsi="Times New Roman" w:cs="Times New Roman"/>
          <w:sz w:val="24"/>
          <w:szCs w:val="24"/>
          <w:lang w:eastAsia="ar-SA"/>
        </w:rPr>
      </w:pPr>
    </w:p>
    <w:p w:rsidR="00CF0BC1" w:rsidRPr="00A062B7" w:rsidRDefault="00CF0BC1" w:rsidP="00A062B7">
      <w:pPr>
        <w:suppressAutoHyphens/>
        <w:spacing w:after="0" w:line="240" w:lineRule="auto"/>
        <w:ind w:firstLine="709"/>
        <w:jc w:val="both"/>
        <w:rPr>
          <w:rFonts w:ascii="Times New Roman" w:eastAsia="Times New Roman" w:hAnsi="Times New Roman" w:cs="Times New Roman"/>
          <w:sz w:val="24"/>
          <w:szCs w:val="24"/>
          <w:lang w:eastAsia="ar-SA"/>
        </w:rPr>
      </w:pPr>
    </w:p>
    <w:p w:rsidR="00A062B7" w:rsidRPr="00F03A76" w:rsidRDefault="00A062B7" w:rsidP="00F03A76">
      <w:pPr>
        <w:pStyle w:val="af5"/>
        <w:numPr>
          <w:ilvl w:val="0"/>
          <w:numId w:val="4"/>
        </w:numPr>
        <w:jc w:val="center"/>
        <w:rPr>
          <w:b/>
          <w:color w:val="000000"/>
        </w:rPr>
      </w:pPr>
      <w:r w:rsidRPr="00F03A76">
        <w:rPr>
          <w:b/>
          <w:color w:val="000000"/>
        </w:rPr>
        <w:lastRenderedPageBreak/>
        <w:t>ПОРЯДОК, СРОКИ И УСЛОВИЯ ПОСТАВКИ ТОВАРА</w:t>
      </w:r>
    </w:p>
    <w:p w:rsidR="00F03A76" w:rsidRPr="00F03A76" w:rsidRDefault="00F03A76" w:rsidP="00F03A76">
      <w:pPr>
        <w:pStyle w:val="af5"/>
        <w:ind w:left="927"/>
        <w:rPr>
          <w:b/>
          <w:color w:val="000000"/>
        </w:rPr>
      </w:pP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4.1. Поставщик производит поставку Товара</w:t>
      </w:r>
      <w:r w:rsidRPr="00A062B7">
        <w:rPr>
          <w:rFonts w:ascii="Times New Roman" w:eastAsia="Times New Roman" w:hAnsi="Times New Roman" w:cs="Times New Roman"/>
          <w:sz w:val="24"/>
          <w:szCs w:val="24"/>
          <w:lang w:eastAsia="ar-SA"/>
        </w:rPr>
        <w:t xml:space="preserve"> в течение </w:t>
      </w:r>
      <w:r w:rsidR="00C22A25">
        <w:rPr>
          <w:rFonts w:ascii="Times New Roman" w:eastAsia="Times New Roman" w:hAnsi="Times New Roman" w:cs="Times New Roman"/>
          <w:sz w:val="24"/>
          <w:szCs w:val="24"/>
          <w:lang w:eastAsia="ar-SA"/>
        </w:rPr>
        <w:t>30</w:t>
      </w:r>
      <w:r w:rsidRPr="00A062B7">
        <w:rPr>
          <w:rFonts w:ascii="Times New Roman" w:eastAsia="Times New Roman" w:hAnsi="Times New Roman" w:cs="Times New Roman"/>
          <w:sz w:val="24"/>
          <w:szCs w:val="24"/>
          <w:lang w:eastAsia="ar-SA"/>
        </w:rPr>
        <w:t xml:space="preserve"> (</w:t>
      </w:r>
      <w:r w:rsidR="00C22A25">
        <w:rPr>
          <w:rFonts w:ascii="Times New Roman" w:eastAsia="Times New Roman" w:hAnsi="Times New Roman" w:cs="Times New Roman"/>
          <w:sz w:val="24"/>
          <w:szCs w:val="24"/>
          <w:lang w:eastAsia="ar-SA"/>
        </w:rPr>
        <w:t>тридцати</w:t>
      </w:r>
      <w:r w:rsidRPr="00A062B7">
        <w:rPr>
          <w:rFonts w:ascii="Times New Roman" w:eastAsia="Times New Roman" w:hAnsi="Times New Roman" w:cs="Times New Roman"/>
          <w:sz w:val="24"/>
          <w:szCs w:val="24"/>
          <w:lang w:eastAsia="ar-SA"/>
        </w:rPr>
        <w:t xml:space="preserve">) </w:t>
      </w:r>
      <w:r w:rsidR="00195C2F">
        <w:rPr>
          <w:rFonts w:ascii="Times New Roman" w:eastAsia="Times New Roman" w:hAnsi="Times New Roman" w:cs="Times New Roman"/>
          <w:sz w:val="24"/>
          <w:szCs w:val="24"/>
          <w:lang w:eastAsia="ar-SA"/>
        </w:rPr>
        <w:t>календарных</w:t>
      </w:r>
      <w:r w:rsidRPr="00A062B7">
        <w:rPr>
          <w:rFonts w:ascii="Times New Roman" w:eastAsia="Times New Roman" w:hAnsi="Times New Roman" w:cs="Times New Roman"/>
          <w:sz w:val="24"/>
          <w:szCs w:val="24"/>
          <w:lang w:eastAsia="ar-SA"/>
        </w:rPr>
        <w:t xml:space="preserve"> дней с момента заключения Контракта. </w:t>
      </w:r>
    </w:p>
    <w:p w:rsidR="00077DE3" w:rsidRPr="00077DE3" w:rsidRDefault="00A062B7" w:rsidP="00A062B7">
      <w:pPr>
        <w:suppressAutoHyphens/>
        <w:spacing w:after="0" w:line="240" w:lineRule="auto"/>
        <w:ind w:firstLine="709"/>
        <w:jc w:val="both"/>
        <w:rPr>
          <w:rFonts w:ascii="Times New Roman" w:hAnsi="Times New Roman"/>
          <w:sz w:val="24"/>
          <w:szCs w:val="24"/>
        </w:rPr>
      </w:pPr>
      <w:r w:rsidRPr="00077DE3">
        <w:rPr>
          <w:rFonts w:ascii="Times New Roman" w:eastAsia="Times New Roman" w:hAnsi="Times New Roman" w:cs="Times New Roman"/>
          <w:color w:val="000000"/>
          <w:sz w:val="24"/>
          <w:szCs w:val="24"/>
          <w:lang w:eastAsia="ar-SA"/>
        </w:rPr>
        <w:t xml:space="preserve">4.2. Место поставки: </w:t>
      </w:r>
      <w:r w:rsidR="00077DE3" w:rsidRPr="00077DE3">
        <w:rPr>
          <w:rFonts w:ascii="Times New Roman" w:hAnsi="Times New Roman"/>
          <w:sz w:val="24"/>
          <w:szCs w:val="24"/>
        </w:rPr>
        <w:t xml:space="preserve">Пермский край, г. </w:t>
      </w:r>
      <w:r w:rsidR="00CE72FA">
        <w:rPr>
          <w:rFonts w:ascii="Times New Roman" w:hAnsi="Times New Roman"/>
          <w:sz w:val="24"/>
          <w:szCs w:val="24"/>
        </w:rPr>
        <w:t>Пермь</w:t>
      </w:r>
      <w:r w:rsidR="00077DE3" w:rsidRPr="00077DE3">
        <w:rPr>
          <w:rFonts w:ascii="Times New Roman" w:hAnsi="Times New Roman"/>
          <w:sz w:val="24"/>
          <w:szCs w:val="24"/>
        </w:rPr>
        <w:t xml:space="preserve">, ул. </w:t>
      </w:r>
      <w:r w:rsidR="00C22A25">
        <w:rPr>
          <w:rFonts w:ascii="Times New Roman" w:hAnsi="Times New Roman"/>
          <w:sz w:val="24"/>
          <w:szCs w:val="24"/>
        </w:rPr>
        <w:t>Соликамская, 246А, стр.11.</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sz w:val="24"/>
          <w:szCs w:val="24"/>
          <w:lang w:eastAsia="ar-SA"/>
        </w:rPr>
        <w:t>4.3. Поставка товара (включая доставку, разгрузку, подъем на этаж) осуществляется силами и средствами Поставщика (в том числе необходимым количеством грузчиков для погрузки и разгрузки) до помещения (кабинета (кабинетов)), указанного представителем Государственного заказчика, с обеспечением сохранности Товара при транспортировке и хранении. При сдаче товара Государственному заказчику обязательно присут</w:t>
      </w:r>
      <w:r w:rsidRPr="00BB3246">
        <w:rPr>
          <w:rFonts w:ascii="Times New Roman" w:eastAsia="Times New Roman" w:hAnsi="Times New Roman" w:cs="Times New Roman"/>
          <w:sz w:val="24"/>
          <w:szCs w:val="24"/>
          <w:lang w:eastAsia="ar-SA"/>
        </w:rPr>
        <w:t>ствие</w:t>
      </w:r>
      <w:r w:rsidRPr="00A062B7">
        <w:rPr>
          <w:rFonts w:ascii="Times New Roman" w:eastAsia="Times New Roman" w:hAnsi="Times New Roman" w:cs="Times New Roman"/>
          <w:sz w:val="24"/>
          <w:szCs w:val="24"/>
          <w:lang w:eastAsia="ar-SA"/>
        </w:rPr>
        <w:t xml:space="preserve"> представителя Поставщика.</w:t>
      </w:r>
      <w:r w:rsidRPr="00A062B7">
        <w:rPr>
          <w:rFonts w:ascii="Times New Roman" w:eastAsia="Times New Roman" w:hAnsi="Times New Roman" w:cs="Times New Roman"/>
          <w:color w:val="000000"/>
          <w:sz w:val="24"/>
          <w:szCs w:val="24"/>
          <w:lang w:eastAsia="ar-SA"/>
        </w:rPr>
        <w:t xml:space="preserve"> Поставщик несет риск случайного повреждения или уничтожения Товара до момента приемки их Государственным заказчиком по месту поставки.</w:t>
      </w:r>
    </w:p>
    <w:p w:rsidR="00A062B7" w:rsidRPr="00A062B7" w:rsidRDefault="00A062B7" w:rsidP="00A062B7">
      <w:pPr>
        <w:spacing w:after="0" w:line="240" w:lineRule="auto"/>
        <w:ind w:firstLine="709"/>
        <w:jc w:val="both"/>
        <w:rPr>
          <w:rFonts w:ascii="Times New Roman" w:eastAsia="Times New Roman" w:hAnsi="Times New Roman" w:cs="Times New Roman"/>
          <w:color w:val="000000"/>
          <w:sz w:val="24"/>
          <w:szCs w:val="24"/>
        </w:rPr>
      </w:pPr>
      <w:r w:rsidRPr="00A062B7">
        <w:rPr>
          <w:rFonts w:ascii="Times New Roman" w:eastAsia="Times New Roman" w:hAnsi="Times New Roman" w:cs="Times New Roman"/>
          <w:color w:val="000000"/>
          <w:sz w:val="24"/>
          <w:szCs w:val="24"/>
        </w:rPr>
        <w:t>В момент поставки Т</w:t>
      </w:r>
      <w:r w:rsidRPr="00A062B7">
        <w:rPr>
          <w:rFonts w:ascii="Times New Roman" w:eastAsia="Arial Unicode MS" w:hAnsi="Times New Roman" w:cs="Times New Roman"/>
          <w:color w:val="000000"/>
          <w:sz w:val="24"/>
          <w:szCs w:val="24"/>
          <w:u w:color="000000"/>
        </w:rPr>
        <w:t>овара</w:t>
      </w:r>
      <w:r w:rsidRPr="00A062B7">
        <w:rPr>
          <w:rFonts w:ascii="Times New Roman" w:eastAsia="Times New Roman" w:hAnsi="Times New Roman" w:cs="Times New Roman"/>
          <w:color w:val="000000"/>
          <w:sz w:val="24"/>
          <w:szCs w:val="24"/>
        </w:rPr>
        <w:t xml:space="preserve"> представителями Государственного заказчика и Поставщика производятся визуальный осмотр доставленного Товара на соответствие Товара требованиям настоящего Контракта.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Для проведения проверки количества и качества Товар должен быть предоставлен освобожденным от любой транспортной упаковки, кроме предусмотренной изготовителем Товара. Товар принимается при наличии комплекта отчетных документов, предусмотренных настоящим Контрактом.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4.4. Поставка Товара Государственному заказчику осуществляется в рабочие дни (с учетом режима доступа на объект Государственного заказчика (в рабочие дни по местному времени: понедельник-четверг с </w:t>
      </w:r>
      <w:r w:rsidR="00C22A25">
        <w:rPr>
          <w:rFonts w:ascii="Times New Roman" w:eastAsia="Times New Roman" w:hAnsi="Times New Roman" w:cs="Times New Roman"/>
          <w:color w:val="000000"/>
          <w:sz w:val="24"/>
          <w:szCs w:val="24"/>
          <w:lang w:eastAsia="ar-SA"/>
        </w:rPr>
        <w:t>8</w:t>
      </w:r>
      <w:r w:rsidRPr="00A062B7">
        <w:rPr>
          <w:rFonts w:ascii="Times New Roman" w:eastAsia="Times New Roman" w:hAnsi="Times New Roman" w:cs="Times New Roman"/>
          <w:color w:val="000000"/>
          <w:sz w:val="24"/>
          <w:szCs w:val="24"/>
          <w:lang w:eastAsia="ar-SA"/>
        </w:rPr>
        <w:t>.00 ч. до 1</w:t>
      </w:r>
      <w:r w:rsidR="00C22A25">
        <w:rPr>
          <w:rFonts w:ascii="Times New Roman" w:eastAsia="Times New Roman" w:hAnsi="Times New Roman" w:cs="Times New Roman"/>
          <w:color w:val="000000"/>
          <w:sz w:val="24"/>
          <w:szCs w:val="24"/>
          <w:lang w:eastAsia="ar-SA"/>
        </w:rPr>
        <w:t>2</w:t>
      </w:r>
      <w:r w:rsidRPr="00A062B7">
        <w:rPr>
          <w:rFonts w:ascii="Times New Roman" w:eastAsia="Times New Roman" w:hAnsi="Times New Roman" w:cs="Times New Roman"/>
          <w:color w:val="000000"/>
          <w:sz w:val="24"/>
          <w:szCs w:val="24"/>
          <w:lang w:eastAsia="ar-SA"/>
        </w:rPr>
        <w:t>.00 ч. и с 1</w:t>
      </w:r>
      <w:r w:rsidR="00C22A25">
        <w:rPr>
          <w:rFonts w:ascii="Times New Roman" w:eastAsia="Times New Roman" w:hAnsi="Times New Roman" w:cs="Times New Roman"/>
          <w:color w:val="000000"/>
          <w:sz w:val="24"/>
          <w:szCs w:val="24"/>
          <w:lang w:eastAsia="ar-SA"/>
        </w:rPr>
        <w:t>3</w:t>
      </w:r>
      <w:r w:rsidRPr="00A062B7">
        <w:rPr>
          <w:rFonts w:ascii="Times New Roman" w:eastAsia="Times New Roman" w:hAnsi="Times New Roman" w:cs="Times New Roman"/>
          <w:color w:val="000000"/>
          <w:sz w:val="24"/>
          <w:szCs w:val="24"/>
          <w:lang w:eastAsia="ar-SA"/>
        </w:rPr>
        <w:t>.00 ч. до 1</w:t>
      </w:r>
      <w:r w:rsidR="00C22A25">
        <w:rPr>
          <w:rFonts w:ascii="Times New Roman" w:eastAsia="Times New Roman" w:hAnsi="Times New Roman" w:cs="Times New Roman"/>
          <w:color w:val="000000"/>
          <w:sz w:val="24"/>
          <w:szCs w:val="24"/>
          <w:lang w:eastAsia="ar-SA"/>
        </w:rPr>
        <w:t>6</w:t>
      </w:r>
      <w:r w:rsidRPr="00A062B7">
        <w:rPr>
          <w:rFonts w:ascii="Times New Roman" w:eastAsia="Times New Roman" w:hAnsi="Times New Roman" w:cs="Times New Roman"/>
          <w:color w:val="000000"/>
          <w:sz w:val="24"/>
          <w:szCs w:val="24"/>
          <w:lang w:eastAsia="ar-SA"/>
        </w:rPr>
        <w:t xml:space="preserve">.00 ч.; пятница с </w:t>
      </w:r>
      <w:r w:rsidR="00C22A25">
        <w:rPr>
          <w:rFonts w:ascii="Times New Roman" w:eastAsia="Times New Roman" w:hAnsi="Times New Roman" w:cs="Times New Roman"/>
          <w:color w:val="000000"/>
          <w:sz w:val="24"/>
          <w:szCs w:val="24"/>
          <w:lang w:eastAsia="ar-SA"/>
        </w:rPr>
        <w:t>8</w:t>
      </w:r>
      <w:r w:rsidRPr="00A062B7">
        <w:rPr>
          <w:rFonts w:ascii="Times New Roman" w:eastAsia="Times New Roman" w:hAnsi="Times New Roman" w:cs="Times New Roman"/>
          <w:color w:val="000000"/>
          <w:sz w:val="24"/>
          <w:szCs w:val="24"/>
          <w:lang w:eastAsia="ar-SA"/>
        </w:rPr>
        <w:t>.00 ч. до 1</w:t>
      </w:r>
      <w:r w:rsidR="00C22A25">
        <w:rPr>
          <w:rFonts w:ascii="Times New Roman" w:eastAsia="Times New Roman" w:hAnsi="Times New Roman" w:cs="Times New Roman"/>
          <w:color w:val="000000"/>
          <w:sz w:val="24"/>
          <w:szCs w:val="24"/>
          <w:lang w:eastAsia="ar-SA"/>
        </w:rPr>
        <w:t>5</w:t>
      </w:r>
      <w:r w:rsidRPr="00A062B7">
        <w:rPr>
          <w:rFonts w:ascii="Times New Roman" w:eastAsia="Times New Roman" w:hAnsi="Times New Roman" w:cs="Times New Roman"/>
          <w:color w:val="000000"/>
          <w:sz w:val="24"/>
          <w:szCs w:val="24"/>
          <w:lang w:eastAsia="ar-SA"/>
        </w:rPr>
        <w:t xml:space="preserve">.00 ч.; суббота, воскресенье - выходной). Поставщик </w:t>
      </w:r>
      <w:r w:rsidRPr="00A062B7">
        <w:rPr>
          <w:rFonts w:ascii="Times New Roman" w:eastAsia="Times New Roman" w:hAnsi="Times New Roman" w:cs="Times New Roman"/>
          <w:sz w:val="24"/>
          <w:szCs w:val="24"/>
          <w:lang w:eastAsia="ar-SA"/>
        </w:rPr>
        <w:t xml:space="preserve">обязан согласовать с Государственным заказчиком точное время и дату поставки товара </w:t>
      </w:r>
      <w:r w:rsidRPr="00A062B7">
        <w:rPr>
          <w:rFonts w:ascii="Times New Roman" w:eastAsia="Times New Roman" w:hAnsi="Times New Roman" w:cs="Times New Roman"/>
          <w:color w:val="000000"/>
          <w:sz w:val="24"/>
          <w:szCs w:val="24"/>
          <w:lang w:eastAsia="ar-SA"/>
        </w:rPr>
        <w:t>не позднее чем за 1 (один) рабочий день до даты поставки Товара</w:t>
      </w:r>
      <w:r w:rsidRPr="00A062B7">
        <w:rPr>
          <w:rFonts w:ascii="Times New Roman" w:eastAsia="Times New Roman" w:hAnsi="Times New Roman" w:cs="Times New Roman"/>
          <w:sz w:val="24"/>
          <w:szCs w:val="24"/>
          <w:lang w:eastAsia="ar-SA"/>
        </w:rPr>
        <w:t xml:space="preserve"> с учетом режима работы </w:t>
      </w:r>
      <w:r w:rsidRPr="00A062B7">
        <w:rPr>
          <w:rFonts w:ascii="Times New Roman" w:eastAsia="Times New Roman" w:hAnsi="Times New Roman" w:cs="Times New Roman"/>
          <w:color w:val="000000"/>
          <w:sz w:val="24"/>
          <w:szCs w:val="24"/>
          <w:lang w:eastAsia="ar-SA"/>
        </w:rPr>
        <w:t>Государственного з</w:t>
      </w:r>
      <w:r w:rsidRPr="00A062B7">
        <w:rPr>
          <w:rFonts w:ascii="Times New Roman" w:eastAsia="Times New Roman" w:hAnsi="Times New Roman" w:cs="Times New Roman"/>
          <w:sz w:val="24"/>
          <w:szCs w:val="24"/>
          <w:lang w:eastAsia="ar-SA"/>
        </w:rPr>
        <w:t>аказчика.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4.5. Поставщик несет риск случайного повреждения или уничтожения Товара до момента его приемки Государственным заказчиком.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4.6. </w:t>
      </w:r>
      <w:r w:rsidRPr="00A062B7">
        <w:rPr>
          <w:rFonts w:ascii="Times New Roman" w:eastAsia="Times New Roman" w:hAnsi="Times New Roman" w:cs="Times New Roman"/>
          <w:sz w:val="24"/>
          <w:szCs w:val="24"/>
          <w:lang w:eastAsia="ar-SA"/>
        </w:rPr>
        <w:t>Право собственности на Товар переходит к Государственному заказчику с момента приемки Товара.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4.7. </w:t>
      </w:r>
      <w:r w:rsidRPr="00A062B7">
        <w:rPr>
          <w:rFonts w:ascii="Times New Roman" w:eastAsia="Times New Roman" w:hAnsi="Times New Roman" w:cs="Times New Roman"/>
          <w:sz w:val="24"/>
          <w:szCs w:val="24"/>
          <w:lang w:eastAsia="ar-SA"/>
        </w:rPr>
        <w:t>Наименование Товара и производитель поставляемого Товара, должны соответствовать наименованию Товара и его производителю, указанным в представляемых при поставке Товара документах.</w:t>
      </w:r>
    </w:p>
    <w:p w:rsidR="00A062B7" w:rsidRDefault="00A062B7" w:rsidP="00C22A25">
      <w:pPr>
        <w:suppressAutoHyphens/>
        <w:spacing w:after="0" w:line="240" w:lineRule="auto"/>
        <w:ind w:firstLine="708"/>
        <w:jc w:val="both"/>
        <w:rPr>
          <w:rFonts w:ascii="Times New Roman" w:eastAsia="Calibri"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4.8. </w:t>
      </w:r>
      <w:r w:rsidRPr="00A062B7">
        <w:rPr>
          <w:rFonts w:ascii="Times New Roman" w:eastAsia="Times New Roman" w:hAnsi="Times New Roman" w:cs="Times New Roman"/>
          <w:color w:val="000000"/>
          <w:sz w:val="24"/>
          <w:szCs w:val="24"/>
          <w:lang w:eastAsia="ar-SA"/>
        </w:rPr>
        <w:t xml:space="preserve">При передаче Товара Государственному заказчику Поставщик представляет документы, подтверждающие качество Товара, предусмотренные пунктом 7.1 настоящего Контракта, а также </w:t>
      </w:r>
      <w:r w:rsidRPr="00A062B7">
        <w:rPr>
          <w:rFonts w:ascii="Times New Roman" w:eastAsia="Calibri" w:hAnsi="Times New Roman" w:cs="Times New Roman"/>
          <w:sz w:val="24"/>
          <w:szCs w:val="24"/>
          <w:lang w:eastAsia="ar-SA"/>
        </w:rPr>
        <w:t>техническую и (или) эксплуатационную документацию производителя (изготовителя) Товара.</w:t>
      </w:r>
    </w:p>
    <w:p w:rsidR="00C22A25" w:rsidRPr="00C22A25" w:rsidRDefault="00C22A25" w:rsidP="00C22A25">
      <w:pPr>
        <w:suppressAutoHyphens/>
        <w:spacing w:after="0" w:line="240" w:lineRule="auto"/>
        <w:ind w:firstLine="708"/>
        <w:jc w:val="both"/>
        <w:rPr>
          <w:rFonts w:ascii="Times New Roman" w:eastAsia="Calibri" w:hAnsi="Times New Roman" w:cs="Times New Roman"/>
          <w:sz w:val="24"/>
          <w:szCs w:val="24"/>
          <w:lang w:eastAsia="ar-SA"/>
        </w:rPr>
      </w:pPr>
    </w:p>
    <w:p w:rsidR="00A062B7" w:rsidRPr="00F03A76" w:rsidRDefault="00A062B7" w:rsidP="00F03A76">
      <w:pPr>
        <w:pStyle w:val="af5"/>
        <w:widowControl w:val="0"/>
        <w:numPr>
          <w:ilvl w:val="0"/>
          <w:numId w:val="4"/>
        </w:numPr>
        <w:tabs>
          <w:tab w:val="left" w:pos="426"/>
        </w:tabs>
        <w:autoSpaceDE w:val="0"/>
        <w:ind w:left="0" w:firstLine="0"/>
        <w:jc w:val="center"/>
        <w:rPr>
          <w:rFonts w:eastAsia="Arial"/>
          <w:b/>
        </w:rPr>
      </w:pPr>
      <w:r w:rsidRPr="00F03A76">
        <w:rPr>
          <w:rFonts w:eastAsia="Arial"/>
          <w:b/>
        </w:rPr>
        <w:t>ПОРЯДОК ПРИЕМКИ ТОВАРА</w:t>
      </w:r>
    </w:p>
    <w:p w:rsidR="00F03A76" w:rsidRPr="00F03A76" w:rsidRDefault="00F03A76" w:rsidP="00F03A76">
      <w:pPr>
        <w:pStyle w:val="af5"/>
        <w:widowControl w:val="0"/>
        <w:autoSpaceDE w:val="0"/>
        <w:ind w:left="927"/>
        <w:rPr>
          <w:rFonts w:eastAsia="Arial"/>
          <w:b/>
        </w:rPr>
      </w:pPr>
    </w:p>
    <w:p w:rsidR="00A062B7" w:rsidRPr="00A062B7" w:rsidRDefault="00A062B7" w:rsidP="00A062B7">
      <w:pPr>
        <w:widowControl w:val="0"/>
        <w:suppressAutoHyphens/>
        <w:spacing w:after="0" w:line="240" w:lineRule="auto"/>
        <w:ind w:firstLine="709"/>
        <w:jc w:val="both"/>
        <w:rPr>
          <w:rFonts w:ascii="Times New Roman" w:eastAsia="Times New Roman" w:hAnsi="Times New Roman" w:cs="Times New Roman"/>
          <w:sz w:val="24"/>
          <w:szCs w:val="24"/>
          <w:lang w:eastAsia="ar-SA"/>
        </w:rPr>
      </w:pPr>
      <w:bookmarkStart w:id="21" w:name="Par1482"/>
      <w:bookmarkStart w:id="22" w:name="Par1485"/>
      <w:bookmarkEnd w:id="21"/>
      <w:bookmarkEnd w:id="22"/>
      <w:r w:rsidRPr="00A062B7">
        <w:rPr>
          <w:rFonts w:ascii="Times New Roman" w:eastAsia="Times New Roman" w:hAnsi="Times New Roman" w:cs="Times New Roman"/>
          <w:sz w:val="24"/>
          <w:szCs w:val="24"/>
          <w:lang w:eastAsia="ar-SA"/>
        </w:rPr>
        <w:t xml:space="preserve">5.1.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поставить Товар, предусмотренный контрактом, при этом Государственный заказчик обязан обеспечить приемку поставленного Товара в соответствии с Федеральным законом от 5 апреля 2013 г. № 44-ФЗ. </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5.2. Для проверки поставленного Поставщиком Товара, в части его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w:t>
      </w:r>
      <w:r w:rsidR="00426B99">
        <w:rPr>
          <w:rFonts w:ascii="Times New Roman" w:eastAsia="Times New Roman" w:hAnsi="Times New Roman" w:cs="Times New Roman"/>
          <w:sz w:val="24"/>
          <w:szCs w:val="24"/>
          <w:lang w:eastAsia="ar-SA"/>
        </w:rPr>
        <w:t xml:space="preserve">      </w:t>
      </w:r>
      <w:r w:rsidRPr="00A062B7">
        <w:rPr>
          <w:rFonts w:ascii="Times New Roman" w:eastAsia="Times New Roman" w:hAnsi="Times New Roman" w:cs="Times New Roman"/>
          <w:sz w:val="24"/>
          <w:szCs w:val="24"/>
          <w:lang w:eastAsia="ar-SA"/>
        </w:rPr>
        <w:t>№ 44-ФЗ.</w:t>
      </w:r>
    </w:p>
    <w:p w:rsidR="00C96911" w:rsidRPr="00A92C78" w:rsidRDefault="00C96911" w:rsidP="00C96911">
      <w:pPr>
        <w:spacing w:after="0" w:line="240" w:lineRule="auto"/>
        <w:ind w:firstLine="708"/>
        <w:jc w:val="both"/>
        <w:rPr>
          <w:rFonts w:ascii="Times New Roman" w:hAnsi="Times New Roman" w:cs="Times New Roman"/>
          <w:sz w:val="24"/>
          <w:szCs w:val="24"/>
        </w:rPr>
      </w:pPr>
      <w:r w:rsidRPr="00A92C78">
        <w:rPr>
          <w:rFonts w:ascii="Times New Roman" w:eastAsia="Calibri" w:hAnsi="Times New Roman" w:cs="Times New Roman"/>
          <w:sz w:val="24"/>
          <w:szCs w:val="24"/>
        </w:rPr>
        <w:lastRenderedPageBreak/>
        <w:t xml:space="preserve">5.3. </w:t>
      </w:r>
      <w:r w:rsidRPr="00A92C78">
        <w:rPr>
          <w:rFonts w:ascii="Times New Roman" w:hAnsi="Times New Roman" w:cs="Times New Roman"/>
          <w:sz w:val="24"/>
          <w:szCs w:val="24"/>
        </w:rPr>
        <w:t xml:space="preserve">Приемка Товара в соответствии с Контрактом осуществляется Государственным заказчиком в течение 5 (пяти) рабочих дней со дня передачи Товара, а также отчетных и финансовых документов, которые </w:t>
      </w:r>
      <w:r>
        <w:rPr>
          <w:rFonts w:ascii="Times New Roman" w:hAnsi="Times New Roman" w:cs="Times New Roman"/>
          <w:sz w:val="24"/>
          <w:szCs w:val="24"/>
        </w:rPr>
        <w:t xml:space="preserve">по результатам приемки Товара </w:t>
      </w:r>
      <w:r w:rsidRPr="00A92C78">
        <w:rPr>
          <w:rFonts w:ascii="Times New Roman" w:hAnsi="Times New Roman" w:cs="Times New Roman"/>
          <w:sz w:val="24"/>
          <w:szCs w:val="24"/>
        </w:rPr>
        <w:t>подписываются Государственным заказчиком, либо Поставщику направляется в письменной форме мотивированный отказ от подписания документа о приемке.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96911" w:rsidRPr="00A92C78" w:rsidRDefault="00C96911" w:rsidP="00C9691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92C78">
        <w:rPr>
          <w:rFonts w:ascii="Times New Roman" w:eastAsia="Calibri" w:hAnsi="Times New Roman" w:cs="Times New Roman"/>
          <w:color w:val="000000"/>
          <w:sz w:val="24"/>
          <w:szCs w:val="24"/>
        </w:rPr>
        <w:t>В случае отказа Государственного заказчика от принятия Товара в связи с необходимостью устранения недостатков (дефектов) Поставщик обязуется безвозмездно и в срок, установленный Государственным заказчиком, устранить указанные недостатки (дефекты).</w:t>
      </w:r>
    </w:p>
    <w:p w:rsidR="00C96911" w:rsidRDefault="00C96911" w:rsidP="00C9691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92C78">
        <w:rPr>
          <w:rFonts w:ascii="Times New Roman" w:eastAsia="Calibri" w:hAnsi="Times New Roman" w:cs="Times New Roman"/>
          <w:color w:val="000000"/>
          <w:sz w:val="24"/>
          <w:szCs w:val="24"/>
        </w:rPr>
        <w:t xml:space="preserve">В случае получения от Государственного заказчика запроса о предоставлении разъяснений в отношении Товара, Поставщик обязан в течение 5 (пяти) рабочих дней предоставить Государственному заказчику запрашиваемые разъяснения, при этом до получения разъяснений от Поставщика приемка Товара приостанавливается. </w:t>
      </w:r>
    </w:p>
    <w:p w:rsidR="00C96911" w:rsidRPr="0006010B" w:rsidRDefault="00C96911" w:rsidP="00C96911">
      <w:pPr>
        <w:spacing w:after="0" w:line="240" w:lineRule="auto"/>
        <w:ind w:firstLine="709"/>
        <w:jc w:val="both"/>
        <w:rPr>
          <w:rFonts w:ascii="Times New Roman" w:hAnsi="Times New Roman" w:cs="Times New Roman"/>
          <w:sz w:val="24"/>
          <w:szCs w:val="24"/>
        </w:rPr>
      </w:pPr>
      <w:r w:rsidRPr="0006010B">
        <w:rPr>
          <w:rFonts w:ascii="Times New Roman" w:eastAsia="Calibri" w:hAnsi="Times New Roman" w:cs="Times New Roman"/>
          <w:color w:val="000000"/>
          <w:sz w:val="24"/>
          <w:szCs w:val="24"/>
        </w:rPr>
        <w:t>5.4. Приемка Товара и оформление ее результатов осуществляется О</w:t>
      </w:r>
      <w:r w:rsidRPr="0006010B">
        <w:rPr>
          <w:rFonts w:ascii="Times New Roman" w:eastAsia="Calibri" w:hAnsi="Times New Roman" w:cs="Times New Roman"/>
          <w:color w:val="000000"/>
          <w:sz w:val="24"/>
          <w:szCs w:val="24"/>
          <w:lang w:eastAsia="ar-SA"/>
        </w:rPr>
        <w:t>тветственным лицом.</w:t>
      </w:r>
    </w:p>
    <w:p w:rsidR="00C96911" w:rsidRPr="0006010B" w:rsidRDefault="00C96911" w:rsidP="00C96911">
      <w:pPr>
        <w:spacing w:after="0" w:line="240" w:lineRule="auto"/>
        <w:ind w:firstLine="709"/>
        <w:jc w:val="both"/>
        <w:rPr>
          <w:rFonts w:ascii="Times New Roman" w:eastAsia="Arial" w:hAnsi="Times New Roman" w:cs="Times New Roman"/>
          <w:sz w:val="24"/>
          <w:szCs w:val="24"/>
          <w:lang w:eastAsia="ar-SA"/>
        </w:rPr>
      </w:pPr>
      <w:r w:rsidRPr="0006010B">
        <w:rPr>
          <w:rFonts w:ascii="Times New Roman" w:eastAsia="Calibri" w:hAnsi="Times New Roman" w:cs="Times New Roman"/>
          <w:color w:val="000000"/>
          <w:sz w:val="24"/>
          <w:szCs w:val="24"/>
          <w:lang w:eastAsia="ar-SA"/>
        </w:rPr>
        <w:t xml:space="preserve">Ответственное лицо </w:t>
      </w:r>
      <w:r w:rsidRPr="0006010B">
        <w:rPr>
          <w:rFonts w:ascii="Times New Roman" w:hAnsi="Times New Roman" w:cs="Times New Roman"/>
          <w:sz w:val="24"/>
          <w:szCs w:val="24"/>
        </w:rPr>
        <w:t>в течение 5 (пяти) рабочих дней со дня передачи Товара</w:t>
      </w:r>
      <w:r w:rsidRPr="0006010B">
        <w:t xml:space="preserve"> </w:t>
      </w:r>
      <w:r w:rsidRPr="0006010B">
        <w:rPr>
          <w:rFonts w:ascii="Times New Roman" w:eastAsia="Calibri" w:hAnsi="Times New Roman" w:cs="Times New Roman"/>
          <w:color w:val="000000"/>
          <w:sz w:val="24"/>
          <w:szCs w:val="24"/>
          <w:lang w:eastAsia="ar-SA"/>
        </w:rPr>
        <w:t>оформляет р</w:t>
      </w:r>
      <w:r w:rsidRPr="0006010B">
        <w:rPr>
          <w:rFonts w:ascii="Times New Roman" w:eastAsia="Calibri" w:hAnsi="Times New Roman" w:cs="Times New Roman"/>
          <w:color w:val="000000"/>
          <w:sz w:val="24"/>
          <w:szCs w:val="24"/>
        </w:rPr>
        <w:t xml:space="preserve">езультаты приемки Товара Актом приемки по </w:t>
      </w:r>
      <w:r w:rsidRPr="0006010B">
        <w:rPr>
          <w:rFonts w:ascii="Times New Roman" w:eastAsia="Arial" w:hAnsi="Times New Roman" w:cs="Times New Roman"/>
          <w:sz w:val="24"/>
          <w:szCs w:val="24"/>
          <w:lang w:eastAsia="ar-SA"/>
        </w:rPr>
        <w:t xml:space="preserve">форме, утвержденной приказом </w:t>
      </w:r>
      <w:r w:rsidRPr="0006010B">
        <w:rPr>
          <w:rFonts w:ascii="Times New Roman" w:hAnsi="Times New Roman" w:cs="Times New Roman"/>
          <w:sz w:val="24"/>
          <w:szCs w:val="24"/>
        </w:rPr>
        <w:t>Минфина России от 15.04.2021 № 61н</w:t>
      </w:r>
      <w:r w:rsidRPr="0006010B">
        <w:rPr>
          <w:rFonts w:ascii="Times New Roman" w:eastAsia="Arial" w:hAnsi="Times New Roman" w:cs="Times New Roman"/>
          <w:sz w:val="24"/>
          <w:szCs w:val="24"/>
          <w:lang w:eastAsia="ar-SA"/>
        </w:rPr>
        <w:t xml:space="preserve"> (код формы по ОКУД 0510452) (далее – Акт приемки (ф. 0510452)).</w:t>
      </w:r>
    </w:p>
    <w:p w:rsidR="00C96911" w:rsidRPr="0006010B" w:rsidRDefault="00C96911" w:rsidP="00C96911">
      <w:pPr>
        <w:spacing w:after="0" w:line="240" w:lineRule="auto"/>
        <w:ind w:firstLine="709"/>
        <w:jc w:val="both"/>
        <w:rPr>
          <w:rFonts w:ascii="Times New Roman" w:eastAsia="Arial" w:hAnsi="Times New Roman" w:cs="Times New Roman"/>
          <w:sz w:val="24"/>
          <w:szCs w:val="24"/>
          <w:lang w:eastAsia="ar-SA"/>
        </w:rPr>
      </w:pPr>
      <w:r w:rsidRPr="0006010B">
        <w:rPr>
          <w:rFonts w:ascii="Times New Roman" w:eastAsia="Arial" w:hAnsi="Times New Roman" w:cs="Times New Roman"/>
          <w:sz w:val="24"/>
          <w:szCs w:val="24"/>
          <w:lang w:eastAsia="ar-SA"/>
        </w:rPr>
        <w:t xml:space="preserve">Государственный заказчик подписывает </w:t>
      </w:r>
      <w:r w:rsidRPr="0006010B">
        <w:rPr>
          <w:rFonts w:ascii="Times New Roman" w:eastAsia="Arial" w:hAnsi="Times New Roman" w:cs="Times New Roman"/>
          <w:kern w:val="1"/>
          <w:sz w:val="24"/>
          <w:szCs w:val="24"/>
          <w:lang w:eastAsia="ar-SA"/>
        </w:rPr>
        <w:t>документ о приемке Товара (товарную накладную или универсальный передаточный документ)</w:t>
      </w:r>
      <w:r w:rsidRPr="0006010B">
        <w:rPr>
          <w:rFonts w:ascii="Times New Roman" w:eastAsia="Arial" w:hAnsi="Times New Roman" w:cs="Times New Roman"/>
          <w:sz w:val="24"/>
          <w:szCs w:val="24"/>
          <w:lang w:eastAsia="ar-SA"/>
        </w:rPr>
        <w:t xml:space="preserve"> </w:t>
      </w:r>
      <w:r w:rsidR="00211AFA">
        <w:rPr>
          <w:rFonts w:ascii="Times New Roman" w:eastAsia="Arial" w:hAnsi="Times New Roman" w:cs="Times New Roman"/>
          <w:sz w:val="24"/>
          <w:szCs w:val="24"/>
          <w:lang w:eastAsia="ar-SA"/>
        </w:rPr>
        <w:t>в день оформления Акта приемки</w:t>
      </w:r>
      <w:r w:rsidRPr="0006010B">
        <w:rPr>
          <w:rFonts w:ascii="Times New Roman" w:eastAsia="Arial" w:hAnsi="Times New Roman" w:cs="Times New Roman"/>
          <w:sz w:val="24"/>
          <w:szCs w:val="24"/>
          <w:lang w:eastAsia="ar-SA"/>
        </w:rPr>
        <w:t xml:space="preserve"> (ф. 0510452).</w:t>
      </w:r>
    </w:p>
    <w:p w:rsidR="00C96911" w:rsidRPr="0006010B" w:rsidRDefault="00C96911" w:rsidP="00C96911">
      <w:pPr>
        <w:pStyle w:val="a9"/>
        <w:spacing w:before="0" w:beforeAutospacing="0" w:after="0" w:afterAutospacing="0" w:line="258" w:lineRule="atLeast"/>
        <w:ind w:firstLine="709"/>
        <w:jc w:val="both"/>
      </w:pPr>
      <w:r w:rsidRPr="0006010B">
        <w:t>При отсутствии претензий и расхождений по результатам приемки, Ответственное лицо в течение 2 (двух) рабочих дней со дня окончания приемки Товара в целях уведомления о результатах приемки направляет на электронный адрес Поставщика, указанный в настоящем Контракте, скан-копию Акта приемки (ф. 0510452), оформленного на бумажном носителе.</w:t>
      </w:r>
    </w:p>
    <w:p w:rsidR="00C96911" w:rsidRPr="007B3BAE" w:rsidRDefault="00C96911" w:rsidP="00C96911">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010B">
        <w:rPr>
          <w:rFonts w:ascii="Times New Roman" w:hAnsi="Times New Roman" w:cs="Times New Roman"/>
          <w:sz w:val="24"/>
          <w:szCs w:val="24"/>
        </w:rPr>
        <w:t xml:space="preserve">В случае качественных или количественных расхождений, выявленных Ответственным лицом при приемке Товара, </w:t>
      </w:r>
      <w:r w:rsidRPr="0006010B">
        <w:rPr>
          <w:rFonts w:ascii="Times New Roman" w:eastAsia="Times New Roman" w:hAnsi="Times New Roman" w:cs="Times New Roman"/>
          <w:sz w:val="24"/>
          <w:szCs w:val="24"/>
          <w:lang w:eastAsia="ar-SA"/>
        </w:rPr>
        <w:t xml:space="preserve">Государственный заказчик в срок, установленный в </w:t>
      </w:r>
      <w:hyperlink w:anchor="P1489" w:history="1">
        <w:r w:rsidRPr="0006010B">
          <w:rPr>
            <w:rFonts w:ascii="Times New Roman" w:eastAsia="Times New Roman" w:hAnsi="Times New Roman" w:cs="Times New Roman"/>
            <w:sz w:val="24"/>
            <w:szCs w:val="24"/>
            <w:lang w:eastAsia="ar-SA"/>
          </w:rPr>
          <w:t xml:space="preserve">пункте </w:t>
        </w:r>
      </w:hyperlink>
      <w:r w:rsidRPr="0006010B">
        <w:rPr>
          <w:rFonts w:ascii="Times New Roman" w:eastAsia="Times New Roman" w:hAnsi="Times New Roman" w:cs="Times New Roman"/>
          <w:sz w:val="24"/>
          <w:szCs w:val="24"/>
          <w:lang w:eastAsia="ar-SA"/>
        </w:rPr>
        <w:t>5.3 настоящего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062B7" w:rsidRPr="00A062B7" w:rsidRDefault="00A062B7" w:rsidP="00A062B7">
      <w:pPr>
        <w:suppressAutoHyphens/>
        <w:spacing w:after="0" w:line="240" w:lineRule="auto"/>
        <w:ind w:firstLine="709"/>
        <w:jc w:val="both"/>
        <w:rPr>
          <w:rFonts w:ascii="Times New Roman" w:eastAsia="Calibri" w:hAnsi="Times New Roman" w:cs="Times New Roman"/>
          <w:sz w:val="24"/>
          <w:szCs w:val="24"/>
        </w:rPr>
      </w:pPr>
      <w:bookmarkStart w:id="23" w:name="P1489"/>
      <w:bookmarkEnd w:id="23"/>
      <w:r w:rsidRPr="00A062B7">
        <w:rPr>
          <w:rFonts w:ascii="Times New Roman" w:eastAsia="Calibri" w:hAnsi="Times New Roman" w:cs="Times New Roman"/>
          <w:sz w:val="24"/>
          <w:szCs w:val="24"/>
        </w:rPr>
        <w:t>5.5.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5.6. Государственный заказчик вправе не отказывать в приемке поставле</w:t>
      </w:r>
      <w:r w:rsidR="0057702F">
        <w:rPr>
          <w:rFonts w:ascii="Times New Roman" w:eastAsia="Times New Roman" w:hAnsi="Times New Roman" w:cs="Times New Roman"/>
          <w:sz w:val="24"/>
          <w:szCs w:val="24"/>
          <w:lang w:eastAsia="ar-SA"/>
        </w:rPr>
        <w:t>нного Товара, предусмотренного К</w:t>
      </w:r>
      <w:r w:rsidRPr="00A062B7">
        <w:rPr>
          <w:rFonts w:ascii="Times New Roman" w:eastAsia="Times New Roman" w:hAnsi="Times New Roman" w:cs="Times New Roman"/>
          <w:sz w:val="24"/>
          <w:szCs w:val="24"/>
          <w:lang w:eastAsia="ar-SA"/>
        </w:rPr>
        <w:t>онтрактом, в случае выявления несоответствия этих результатов условиям контракта, если выявленное несоответствие не препятствует приемке Товара и устранено Поставщиком.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5.7. Товар, не соответствующий спецификации (приложение к Контракту), считается не поставленным.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5.8. При поставке Товара Поставщик представляет следующую документацию:</w:t>
      </w:r>
    </w:p>
    <w:p w:rsidR="00A062B7" w:rsidRPr="00A062B7" w:rsidRDefault="00A062B7" w:rsidP="00A062B7">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 xml:space="preserve">а) документы, подтверждающие качество Товара, предусмотренные пунктом 7.1 настоящего контракта, а также </w:t>
      </w:r>
      <w:r w:rsidRPr="00A062B7">
        <w:rPr>
          <w:rFonts w:ascii="Times New Roman" w:eastAsia="Calibri" w:hAnsi="Times New Roman" w:cs="Times New Roman"/>
          <w:sz w:val="24"/>
          <w:szCs w:val="24"/>
          <w:lang w:eastAsia="ar-SA"/>
        </w:rPr>
        <w:t>техническую и (или) эксплуатационную документацию производителя (изготовителя) Товара</w:t>
      </w:r>
      <w:r w:rsidRPr="00A062B7">
        <w:rPr>
          <w:rFonts w:ascii="Times New Roman" w:eastAsia="Times New Roman" w:hAnsi="Times New Roman" w:cs="Times New Roman"/>
          <w:color w:val="000000"/>
          <w:sz w:val="24"/>
          <w:szCs w:val="24"/>
          <w:lang w:eastAsia="ar-SA"/>
        </w:rPr>
        <w:t>;</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б) товарная накладная, оформленная в установленном порядке или универсальный передаточный документ (один экземпляр - для Государственного заказчика и один экземпляр - для Поставщика);</w:t>
      </w:r>
    </w:p>
    <w:p w:rsidR="00A062B7" w:rsidRDefault="00A062B7" w:rsidP="00A062B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 xml:space="preserve">в) счет-фактура (за исключением лиц, применяющих специальные налоговые режимы и не являющиеся плательщиками НДС – в указанном случае предоставляется счет) (один экземпляр для Государственного заказчика и один экземпляр для Поставщика) или </w:t>
      </w:r>
      <w:r w:rsidRPr="00A062B7">
        <w:rPr>
          <w:rFonts w:ascii="Times New Roman" w:eastAsia="Arial" w:hAnsi="Times New Roman" w:cs="Times New Roman"/>
          <w:sz w:val="24"/>
          <w:szCs w:val="24"/>
          <w:lang w:eastAsia="ar-SA"/>
        </w:rPr>
        <w:lastRenderedPageBreak/>
        <w:t>универсальный передаточный документ.</w:t>
      </w:r>
    </w:p>
    <w:p w:rsidR="00C71151" w:rsidRDefault="00C71151" w:rsidP="00A062B7">
      <w:pPr>
        <w:suppressAutoHyphens/>
        <w:spacing w:after="0" w:line="240" w:lineRule="auto"/>
        <w:jc w:val="center"/>
        <w:rPr>
          <w:rFonts w:ascii="Times New Roman" w:eastAsia="Times New Roman" w:hAnsi="Times New Roman" w:cs="Times New Roman"/>
          <w:b/>
          <w:color w:val="000000"/>
          <w:sz w:val="24"/>
          <w:szCs w:val="24"/>
          <w:lang w:eastAsia="ar-SA"/>
        </w:rPr>
      </w:pPr>
    </w:p>
    <w:p w:rsidR="00A062B7" w:rsidRPr="00F03A76" w:rsidRDefault="00A062B7" w:rsidP="00F03A76">
      <w:pPr>
        <w:pStyle w:val="af5"/>
        <w:numPr>
          <w:ilvl w:val="0"/>
          <w:numId w:val="4"/>
        </w:numPr>
        <w:jc w:val="center"/>
        <w:rPr>
          <w:b/>
          <w:color w:val="000000"/>
        </w:rPr>
      </w:pPr>
      <w:r w:rsidRPr="00F03A76">
        <w:rPr>
          <w:b/>
          <w:color w:val="000000"/>
        </w:rPr>
        <w:t>ОТВЕТСТВЕННОСТЬ СТОРОН</w:t>
      </w:r>
    </w:p>
    <w:p w:rsidR="00F03A76" w:rsidRPr="00F03A76" w:rsidRDefault="00F03A76" w:rsidP="00F03A76">
      <w:pPr>
        <w:pStyle w:val="af5"/>
        <w:ind w:left="927"/>
        <w:rPr>
          <w:b/>
          <w:color w:val="000000"/>
        </w:rPr>
      </w:pP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4" w:name="Par968"/>
      <w:bookmarkEnd w:id="24"/>
      <w:r w:rsidRPr="00A062B7">
        <w:rPr>
          <w:rFonts w:ascii="Times New Roman" w:eastAsia="Arial" w:hAnsi="Times New Roman" w:cs="Times New Roman"/>
          <w:kern w:val="1"/>
          <w:sz w:val="24"/>
          <w:szCs w:val="24"/>
          <w:lang w:eastAsia="ar-SA"/>
        </w:rPr>
        <w:t>6.3. В случае просрочки исполнения Поставщиком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062B7" w:rsidRPr="00A062B7" w:rsidRDefault="00A062B7" w:rsidP="00A062B7">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Государственному заказчику штраф. Размер штрафа определяется в соответствии с </w:t>
      </w:r>
      <w:hyperlink r:id="rId18" w:history="1">
        <w:r w:rsidRPr="00A062B7">
          <w:rPr>
            <w:rFonts w:ascii="Times New Roman" w:eastAsia="Times New Roman" w:hAnsi="Times New Roman" w:cs="Times New Roman"/>
            <w:sz w:val="24"/>
            <w:szCs w:val="24"/>
            <w:lang w:eastAsia="ar-SA"/>
          </w:rPr>
          <w:t>Правилами</w:t>
        </w:r>
      </w:hyperlink>
      <w:r w:rsidRPr="00A062B7">
        <w:rPr>
          <w:rFonts w:ascii="Times New Roman" w:eastAsia="Times New Roman" w:hAnsi="Times New Roman" w:cs="Times New Roman"/>
          <w:sz w:val="24"/>
          <w:szCs w:val="24"/>
          <w:lang w:eastAsia="ar-SA"/>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 и составляет 10 (десять) процентов цены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5" w:name="Par970"/>
      <w:bookmarkEnd w:id="25"/>
      <w:r w:rsidRPr="00A062B7">
        <w:rPr>
          <w:rFonts w:ascii="Times New Roman" w:eastAsia="Arial" w:hAnsi="Times New Roman" w:cs="Times New Roman"/>
          <w:kern w:val="1"/>
          <w:sz w:val="24"/>
          <w:szCs w:val="24"/>
          <w:lang w:eastAsia="ar-SA"/>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19" w:history="1">
        <w:r w:rsidRPr="00A062B7">
          <w:rPr>
            <w:rFonts w:ascii="Times New Roman" w:eastAsia="Arial" w:hAnsi="Times New Roman" w:cs="Times New Roman"/>
            <w:kern w:val="1"/>
            <w:sz w:val="24"/>
            <w:szCs w:val="24"/>
            <w:lang w:eastAsia="ar-SA"/>
          </w:rPr>
          <w:t>Правилами</w:t>
        </w:r>
      </w:hyperlink>
      <w:r w:rsidRPr="00A062B7">
        <w:rPr>
          <w:rFonts w:ascii="Times New Roman" w:eastAsia="Arial" w:hAnsi="Times New Roman" w:cs="Times New Roman"/>
          <w:kern w:val="1"/>
          <w:sz w:val="24"/>
          <w:szCs w:val="24"/>
          <w:lang w:eastAsia="ar-SA"/>
        </w:rPr>
        <w:t xml:space="preserve"> определения размера штрафа и составляет 1000 (одна тысяча) рублей.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6" w:name="Par971"/>
      <w:bookmarkStart w:id="27" w:name="Par972"/>
      <w:bookmarkEnd w:id="26"/>
      <w:bookmarkEnd w:id="27"/>
      <w:r w:rsidRPr="00A062B7">
        <w:rPr>
          <w:rFonts w:ascii="Times New Roman" w:eastAsia="Arial" w:hAnsi="Times New Roman" w:cs="Times New Roman"/>
          <w:kern w:val="1"/>
          <w:sz w:val="24"/>
          <w:szCs w:val="24"/>
          <w:lang w:eastAsia="ar-SA"/>
        </w:rPr>
        <w:t>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0" w:history="1">
        <w:r w:rsidRPr="00A062B7">
          <w:rPr>
            <w:rFonts w:ascii="Times New Roman" w:eastAsia="Arial" w:hAnsi="Times New Roman" w:cs="Times New Roman"/>
            <w:kern w:val="1"/>
            <w:sz w:val="24"/>
            <w:szCs w:val="24"/>
            <w:lang w:eastAsia="ar-SA"/>
          </w:rPr>
          <w:t>Правилами</w:t>
        </w:r>
      </w:hyperlink>
      <w:r w:rsidRPr="00A062B7">
        <w:rPr>
          <w:rFonts w:ascii="Times New Roman" w:eastAsia="Arial" w:hAnsi="Times New Roman" w:cs="Times New Roman"/>
          <w:kern w:val="1"/>
          <w:sz w:val="24"/>
          <w:szCs w:val="24"/>
          <w:lang w:eastAsia="ar-SA"/>
        </w:rPr>
        <w:t xml:space="preserve"> определения размера штрафа и составляет 1000 (одна тысяча) рублей.</w:t>
      </w:r>
    </w:p>
    <w:p w:rsidR="00372B45" w:rsidRPr="00A062B7" w:rsidRDefault="00372B45"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372B45">
        <w:rPr>
          <w:rFonts w:ascii="Times New Roman" w:eastAsia="Arial" w:hAnsi="Times New Roman" w:cs="Times New Roman"/>
          <w:kern w:val="1"/>
          <w:sz w:val="24"/>
          <w:szCs w:val="24"/>
          <w:lang w:eastAsia="ar-SA"/>
        </w:rPr>
        <w:t>6.8.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r w:rsidR="00617C41">
        <w:rPr>
          <w:rFonts w:ascii="Times New Roman" w:eastAsia="Arial" w:hAnsi="Times New Roman" w:cs="Times New Roman"/>
          <w:kern w:val="1"/>
          <w:sz w:val="24"/>
          <w:szCs w:val="24"/>
          <w:lang w:eastAsia="ar-SA"/>
        </w:rPr>
        <w:t>.</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8" w:name="Par975"/>
      <w:bookmarkEnd w:id="28"/>
      <w:r w:rsidRPr="00A062B7">
        <w:rPr>
          <w:rFonts w:ascii="Times New Roman" w:eastAsia="Arial" w:hAnsi="Times New Roman" w:cs="Times New Roman"/>
          <w:kern w:val="1"/>
          <w:sz w:val="24"/>
          <w:szCs w:val="24"/>
          <w:lang w:eastAsia="ar-SA"/>
        </w:rPr>
        <w:t>6.</w:t>
      </w:r>
      <w:r w:rsidR="00372B45">
        <w:rPr>
          <w:rFonts w:ascii="Times New Roman" w:eastAsia="Arial" w:hAnsi="Times New Roman" w:cs="Times New Roman"/>
          <w:kern w:val="1"/>
          <w:sz w:val="24"/>
          <w:szCs w:val="24"/>
          <w:lang w:eastAsia="ar-SA"/>
        </w:rPr>
        <w:t>9</w:t>
      </w:r>
      <w:r w:rsidRPr="00A062B7">
        <w:rPr>
          <w:rFonts w:ascii="Times New Roman" w:eastAsia="Arial" w:hAnsi="Times New Roman" w:cs="Times New Roman"/>
          <w:kern w:val="1"/>
          <w:sz w:val="24"/>
          <w:szCs w:val="24"/>
          <w:lang w:eastAsia="ar-SA"/>
        </w:rPr>
        <w:t>. Применение неустойки (штрафа, пени) не освобождает Стороны от исполнения обязательств по Контракту.</w:t>
      </w:r>
    </w:p>
    <w:p w:rsidR="00A062B7" w:rsidRPr="00A062B7" w:rsidRDefault="00372B45"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Pr>
          <w:rFonts w:ascii="Times New Roman" w:eastAsia="Arial" w:hAnsi="Times New Roman" w:cs="Times New Roman"/>
          <w:kern w:val="1"/>
          <w:sz w:val="24"/>
          <w:szCs w:val="24"/>
          <w:lang w:eastAsia="ar-SA"/>
        </w:rPr>
        <w:t>6.10</w:t>
      </w:r>
      <w:r w:rsidR="00A062B7" w:rsidRPr="00A062B7">
        <w:rPr>
          <w:rFonts w:ascii="Times New Roman" w:eastAsia="Arial" w:hAnsi="Times New Roman" w:cs="Times New Roman"/>
          <w:kern w:val="1"/>
          <w:sz w:val="24"/>
          <w:szCs w:val="24"/>
          <w:lang w:eastAsia="ar-SA"/>
        </w:rPr>
        <w:t xml:space="preserve">. Общая сумма начисленных штрафов за неисполнение или ненадлежащее исполнение </w:t>
      </w:r>
      <w:r w:rsidR="00A062B7" w:rsidRPr="00A062B7">
        <w:rPr>
          <w:rFonts w:ascii="Times New Roman" w:eastAsia="Arial" w:hAnsi="Times New Roman" w:cs="Times New Roman"/>
          <w:kern w:val="1"/>
          <w:sz w:val="24"/>
          <w:szCs w:val="24"/>
          <w:lang w:eastAsia="ar-SA"/>
        </w:rPr>
        <w:lastRenderedPageBreak/>
        <w:t>Поставщиком обязательств, предусмотренных Контрактом, не может превышать цену Контракта.</w:t>
      </w:r>
    </w:p>
    <w:p w:rsidR="00A062B7" w:rsidRPr="00A062B7" w:rsidRDefault="00372B45"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Pr>
          <w:rFonts w:ascii="Times New Roman" w:eastAsia="Arial" w:hAnsi="Times New Roman" w:cs="Times New Roman"/>
          <w:kern w:val="1"/>
          <w:sz w:val="24"/>
          <w:szCs w:val="24"/>
          <w:lang w:eastAsia="ar-SA"/>
        </w:rPr>
        <w:t>6.11</w:t>
      </w:r>
      <w:r w:rsidR="00A062B7" w:rsidRPr="00A062B7">
        <w:rPr>
          <w:rFonts w:ascii="Times New Roman" w:eastAsia="Arial" w:hAnsi="Times New Roman" w:cs="Times New Roman"/>
          <w:kern w:val="1"/>
          <w:sz w:val="24"/>
          <w:szCs w:val="24"/>
          <w:lang w:eastAsia="ar-SA"/>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062B7" w:rsidRPr="00A062B7" w:rsidRDefault="00372B45" w:rsidP="00A062B7">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6.12</w:t>
      </w:r>
      <w:r w:rsidR="00A062B7" w:rsidRPr="00A062B7">
        <w:rPr>
          <w:rFonts w:ascii="Times New Roman" w:eastAsia="Times New Roman" w:hAnsi="Times New Roman" w:cs="Times New Roman"/>
          <w:sz w:val="24"/>
          <w:szCs w:val="24"/>
          <w:lang w:eastAsia="ar-SA"/>
        </w:rPr>
        <w:t>.</w:t>
      </w:r>
      <w:r w:rsidR="00A062B7" w:rsidRPr="00A062B7">
        <w:rPr>
          <w:rFonts w:ascii="Times New Roman" w:eastAsia="Times New Roman" w:hAnsi="Times New Roman" w:cs="Times New Roman"/>
          <w:color w:val="FF0000"/>
          <w:sz w:val="24"/>
          <w:szCs w:val="24"/>
          <w:lang w:eastAsia="ar-SA"/>
        </w:rPr>
        <w:t xml:space="preserve"> </w:t>
      </w:r>
      <w:r w:rsidR="00A062B7" w:rsidRPr="00A062B7">
        <w:rPr>
          <w:rFonts w:ascii="Times New Roman" w:eastAsia="Times New Roman" w:hAnsi="Times New Roman" w:cs="Times New Roman"/>
          <w:sz w:val="24"/>
          <w:szCs w:val="24"/>
          <w:lang w:eastAsia="ar-SA"/>
        </w:rPr>
        <w:t>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могут быть удержаны Государственным заказчиком из суммы, подлежащей оплате Поставщику.</w:t>
      </w:r>
    </w:p>
    <w:p w:rsidR="00A062B7" w:rsidRDefault="00A062B7" w:rsidP="00A062B7">
      <w:pPr>
        <w:tabs>
          <w:tab w:val="left" w:pos="993"/>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6.1</w:t>
      </w:r>
      <w:r w:rsidR="00372B45">
        <w:rPr>
          <w:rFonts w:ascii="Times New Roman" w:eastAsia="Calibri" w:hAnsi="Times New Roman" w:cs="Times New Roman"/>
          <w:sz w:val="24"/>
          <w:szCs w:val="24"/>
          <w:lang w:eastAsia="ar-SA"/>
        </w:rPr>
        <w:t>3</w:t>
      </w:r>
      <w:r w:rsidRPr="00A062B7">
        <w:rPr>
          <w:rFonts w:ascii="Times New Roman" w:eastAsia="Calibri" w:hAnsi="Times New Roman" w:cs="Times New Roman"/>
          <w:sz w:val="24"/>
          <w:szCs w:val="24"/>
          <w:lang w:eastAsia="ar-SA"/>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5678" w:rsidRPr="003E5335" w:rsidRDefault="00485678" w:rsidP="00485678">
      <w:pPr>
        <w:pStyle w:val="a6"/>
        <w:tabs>
          <w:tab w:val="left" w:pos="993"/>
        </w:tabs>
        <w:ind w:firstLine="709"/>
        <w:jc w:val="both"/>
        <w:rPr>
          <w:rFonts w:ascii="Times New Roman" w:hAnsi="Times New Roman"/>
          <w:sz w:val="24"/>
          <w:szCs w:val="24"/>
        </w:rPr>
      </w:pPr>
      <w:r w:rsidRPr="003E5335">
        <w:rPr>
          <w:rFonts w:ascii="Times New Roman" w:hAnsi="Times New Roman"/>
          <w:sz w:val="24"/>
          <w:szCs w:val="24"/>
        </w:rPr>
        <w:t>6.1</w:t>
      </w:r>
      <w:r w:rsidR="00372B45">
        <w:rPr>
          <w:rFonts w:ascii="Times New Roman" w:hAnsi="Times New Roman"/>
          <w:sz w:val="24"/>
          <w:szCs w:val="24"/>
        </w:rPr>
        <w:t>4</w:t>
      </w:r>
      <w:r w:rsidRPr="003E5335">
        <w:rPr>
          <w:rFonts w:ascii="Times New Roman" w:hAnsi="Times New Roman"/>
          <w:sz w:val="24"/>
          <w:szCs w:val="24"/>
        </w:rPr>
        <w:t xml:space="preserve">. </w:t>
      </w:r>
      <w:r w:rsidRPr="003E5335">
        <w:rPr>
          <w:rFonts w:ascii="Times New Roman" w:hAnsi="Times New Roman"/>
          <w:color w:val="000000"/>
          <w:sz w:val="24"/>
          <w:szCs w:val="24"/>
          <w:lang w:eastAsia="ru-RU"/>
        </w:rPr>
        <w:t>Сторона освобождается от уплаты неустойки (штрафа, пени), если докажет, что неисполнение или ненадлежащее исполнение о</w:t>
      </w:r>
      <w:r>
        <w:rPr>
          <w:rFonts w:ascii="Times New Roman" w:hAnsi="Times New Roman"/>
          <w:color w:val="000000"/>
          <w:sz w:val="24"/>
          <w:szCs w:val="24"/>
          <w:lang w:eastAsia="ru-RU"/>
        </w:rPr>
        <w:t>бязательства, предусмотренного К</w:t>
      </w:r>
      <w:r w:rsidRPr="003E5335">
        <w:rPr>
          <w:rFonts w:ascii="Times New Roman" w:hAnsi="Times New Roman"/>
          <w:color w:val="000000"/>
          <w:sz w:val="24"/>
          <w:szCs w:val="24"/>
          <w:lang w:eastAsia="ru-RU"/>
        </w:rPr>
        <w:t>онтрактом, произошло вследствие непреод</w:t>
      </w:r>
      <w:r>
        <w:rPr>
          <w:rFonts w:ascii="Times New Roman" w:hAnsi="Times New Roman"/>
          <w:color w:val="000000"/>
          <w:sz w:val="24"/>
          <w:szCs w:val="24"/>
          <w:lang w:eastAsia="ru-RU"/>
        </w:rPr>
        <w:t>олимой силы или по вине другой С</w:t>
      </w:r>
      <w:r w:rsidRPr="003E5335">
        <w:rPr>
          <w:rFonts w:ascii="Times New Roman" w:hAnsi="Times New Roman"/>
          <w:color w:val="000000"/>
          <w:sz w:val="24"/>
          <w:szCs w:val="24"/>
          <w:lang w:eastAsia="ru-RU"/>
        </w:rPr>
        <w:t>тороны.</w:t>
      </w:r>
    </w:p>
    <w:p w:rsidR="00485678" w:rsidRPr="00A062B7" w:rsidRDefault="00485678" w:rsidP="00A062B7">
      <w:pPr>
        <w:tabs>
          <w:tab w:val="left" w:pos="993"/>
        </w:tabs>
        <w:suppressAutoHyphens/>
        <w:spacing w:after="0" w:line="240" w:lineRule="auto"/>
        <w:ind w:firstLine="709"/>
        <w:jc w:val="both"/>
        <w:rPr>
          <w:rFonts w:ascii="Times New Roman" w:eastAsia="Calibri" w:hAnsi="Times New Roman" w:cs="Times New Roman"/>
          <w:sz w:val="24"/>
          <w:szCs w:val="24"/>
          <w:lang w:eastAsia="ar-SA"/>
        </w:rPr>
      </w:pPr>
    </w:p>
    <w:p w:rsidR="00A062B7" w:rsidRDefault="00A062B7" w:rsidP="00F03A76">
      <w:pPr>
        <w:pStyle w:val="af5"/>
        <w:numPr>
          <w:ilvl w:val="0"/>
          <w:numId w:val="4"/>
        </w:numPr>
        <w:tabs>
          <w:tab w:val="left" w:pos="5954"/>
        </w:tabs>
        <w:jc w:val="center"/>
        <w:rPr>
          <w:b/>
          <w:color w:val="000000"/>
        </w:rPr>
      </w:pPr>
      <w:r w:rsidRPr="00F03A76">
        <w:rPr>
          <w:b/>
          <w:color w:val="000000"/>
        </w:rPr>
        <w:t>КАЧЕСТВО ТОВАРА. ГАРАНТИЙНЫЙ СРОК</w:t>
      </w:r>
    </w:p>
    <w:p w:rsidR="00F03A76" w:rsidRPr="00F03A76" w:rsidRDefault="00F03A76" w:rsidP="00F03A76">
      <w:pPr>
        <w:pStyle w:val="af5"/>
        <w:tabs>
          <w:tab w:val="left" w:pos="5954"/>
        </w:tabs>
        <w:ind w:left="927"/>
        <w:rPr>
          <w:b/>
          <w:color w:val="000000"/>
        </w:rPr>
      </w:pP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7.1. </w:t>
      </w:r>
      <w:r w:rsidRPr="00A062B7">
        <w:rPr>
          <w:rFonts w:ascii="Times New Roman" w:eastAsia="Times New Roman" w:hAnsi="Times New Roman" w:cs="Times New Roman"/>
          <w:sz w:val="24"/>
          <w:szCs w:val="24"/>
          <w:lang w:eastAsia="ar-SA"/>
        </w:rPr>
        <w:t>Поставщик гарантирует Государственному заказчику соответствие качества поставляемого им Товара стандартам и требованиям, предъявляемым к Товару такого рода. Поставщик подтверждает качество Товара сертификатом соответствия (в случае, если Товар подлежит обязательной сертификации) или декларацией о соответствии</w:t>
      </w:r>
      <w:r w:rsidRPr="00A062B7">
        <w:rPr>
          <w:rFonts w:ascii="Times New Roman" w:eastAsia="Times New Roman" w:hAnsi="Times New Roman" w:cs="Times New Roman"/>
          <w:sz w:val="24"/>
          <w:szCs w:val="24"/>
          <w:lang w:eastAsia="ru-RU"/>
        </w:rPr>
        <w:t>, или иными документами, подтверждающими соответствие Товара обязательным требованиям по качеству и безопасности, предусмотренными законодательством Российской Федерации.</w:t>
      </w:r>
    </w:p>
    <w:p w:rsidR="00A062B7" w:rsidRPr="00A062B7" w:rsidRDefault="00A062B7" w:rsidP="00A062B7">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7.2. Упаковка и маркировка Товара должна соответствовать установленным стандартам и гарантировать при должном обращении с Товаром его сохранность при его транспортировке.</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7.3. Товар должен быть новым, ранее не бывшим в употреблении, без повреждений, у которого не были восстановлены потребительские свойства.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E12F83">
        <w:rPr>
          <w:rFonts w:ascii="Times New Roman" w:eastAsia="Times New Roman" w:hAnsi="Times New Roman" w:cs="Times New Roman"/>
          <w:color w:val="000000"/>
          <w:sz w:val="24"/>
          <w:szCs w:val="24"/>
          <w:lang w:eastAsia="ar-SA"/>
        </w:rPr>
        <w:t xml:space="preserve">7.4. </w:t>
      </w:r>
      <w:r w:rsidRPr="00E12F83">
        <w:rPr>
          <w:rFonts w:ascii="Times New Roman" w:eastAsia="Times New Roman" w:hAnsi="Times New Roman" w:cs="Times New Roman"/>
          <w:sz w:val="24"/>
          <w:szCs w:val="24"/>
          <w:lang w:eastAsia="ar-SA"/>
        </w:rPr>
        <w:t xml:space="preserve">Гарантийный срок на поставляемый Товар составляет </w:t>
      </w:r>
      <w:r w:rsidR="00673CEC" w:rsidRPr="00E12F83">
        <w:rPr>
          <w:rFonts w:ascii="Times New Roman" w:eastAsia="Times New Roman" w:hAnsi="Times New Roman" w:cs="Times New Roman"/>
          <w:sz w:val="24"/>
          <w:szCs w:val="24"/>
          <w:lang w:eastAsia="ar-SA"/>
        </w:rPr>
        <w:t xml:space="preserve">не менее </w:t>
      </w:r>
      <w:r w:rsidR="00E12F83" w:rsidRPr="00E12F83">
        <w:rPr>
          <w:rFonts w:ascii="Times New Roman" w:eastAsia="Times New Roman" w:hAnsi="Times New Roman" w:cs="Times New Roman"/>
          <w:sz w:val="24"/>
          <w:szCs w:val="24"/>
          <w:lang w:eastAsia="ar-SA"/>
        </w:rPr>
        <w:t>12</w:t>
      </w:r>
      <w:r w:rsidRPr="00E12F83">
        <w:rPr>
          <w:rFonts w:ascii="Times New Roman" w:eastAsia="Times New Roman" w:hAnsi="Times New Roman" w:cs="Times New Roman"/>
          <w:sz w:val="24"/>
          <w:szCs w:val="24"/>
          <w:lang w:eastAsia="ar-SA"/>
        </w:rPr>
        <w:t xml:space="preserve"> (</w:t>
      </w:r>
      <w:r w:rsidR="00E12F83" w:rsidRPr="00E12F83">
        <w:rPr>
          <w:rFonts w:ascii="Times New Roman" w:eastAsia="Times New Roman" w:hAnsi="Times New Roman" w:cs="Times New Roman"/>
          <w:sz w:val="24"/>
          <w:szCs w:val="24"/>
          <w:lang w:eastAsia="ar-SA"/>
        </w:rPr>
        <w:t>двенадцати</w:t>
      </w:r>
      <w:r w:rsidRPr="00E12F83">
        <w:rPr>
          <w:rFonts w:ascii="Times New Roman" w:eastAsia="Times New Roman" w:hAnsi="Times New Roman" w:cs="Times New Roman"/>
          <w:sz w:val="24"/>
          <w:szCs w:val="24"/>
          <w:lang w:eastAsia="ar-SA"/>
        </w:rPr>
        <w:t xml:space="preserve">) </w:t>
      </w:r>
      <w:r w:rsidR="00E12F83" w:rsidRPr="00E12F83">
        <w:rPr>
          <w:rFonts w:ascii="Times New Roman" w:eastAsia="Times New Roman" w:hAnsi="Times New Roman" w:cs="Times New Roman"/>
          <w:sz w:val="24"/>
          <w:szCs w:val="24"/>
          <w:lang w:eastAsia="ar-SA"/>
        </w:rPr>
        <w:t>месяцев</w:t>
      </w:r>
      <w:r w:rsidRPr="00E12F83">
        <w:rPr>
          <w:rFonts w:ascii="Times New Roman" w:eastAsia="Times New Roman" w:hAnsi="Times New Roman" w:cs="Times New Roman"/>
          <w:sz w:val="24"/>
          <w:szCs w:val="24"/>
          <w:lang w:eastAsia="ar-SA"/>
        </w:rPr>
        <w:t xml:space="preserve"> с даты подписания документа о приемке Товара Государственным заказчиком. Замена</w:t>
      </w:r>
      <w:r w:rsidRPr="00FB1041">
        <w:rPr>
          <w:rFonts w:ascii="Times New Roman" w:eastAsia="Times New Roman" w:hAnsi="Times New Roman" w:cs="Times New Roman"/>
          <w:sz w:val="24"/>
          <w:szCs w:val="24"/>
          <w:lang w:eastAsia="ar-SA"/>
        </w:rPr>
        <w:t xml:space="preserve"> некачественного Товара либо устранение недостатков (дефектов) Товара в течение гарантийного срока осуществляется Поставщиком безвозмездно и своими силами (в том числе доставка, погрузка, разгрузка и пр.).</w:t>
      </w:r>
    </w:p>
    <w:p w:rsidR="00A062B7" w:rsidRPr="00A062B7" w:rsidRDefault="00A062B7" w:rsidP="00A062B7">
      <w:pPr>
        <w:tabs>
          <w:tab w:val="left" w:pos="426"/>
        </w:tabs>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kern w:val="1"/>
          <w:sz w:val="24"/>
          <w:szCs w:val="24"/>
          <w:lang w:eastAsia="ar-SA"/>
        </w:rPr>
        <w:t xml:space="preserve">7.5. </w:t>
      </w:r>
      <w:r w:rsidRPr="00A062B7">
        <w:rPr>
          <w:rFonts w:ascii="Times New Roman" w:eastAsia="Times New Roman" w:hAnsi="Times New Roman" w:cs="Times New Roman"/>
          <w:sz w:val="24"/>
          <w:szCs w:val="24"/>
          <w:lang w:eastAsia="ar-SA"/>
        </w:rPr>
        <w:t xml:space="preserve">При выявлении в течение гарантийного срока недостатков (дефектов) поставленного Товара, Поставщик обязан в срок, установленный Государственным заказчиком в соответствующем требовании Государственного заказчика, либо устранить дефекты (недостатки) своими силами и средствами, </w:t>
      </w:r>
      <w:r w:rsidRPr="00A062B7">
        <w:rPr>
          <w:rFonts w:ascii="Times New Roman" w:eastAsia="Times New Roman" w:hAnsi="Times New Roman" w:cs="Times New Roman"/>
          <w:kern w:val="1"/>
          <w:sz w:val="24"/>
          <w:szCs w:val="24"/>
          <w:lang w:eastAsia="ar-SA"/>
        </w:rPr>
        <w:t>либо заменить некачественный Товар на Товар надлежащего качества в случае невозможности устранить обнаруженный дефект (недостаток)</w:t>
      </w:r>
      <w:r w:rsidRPr="00A062B7">
        <w:rPr>
          <w:rFonts w:ascii="Times New Roman" w:eastAsia="Times New Roman" w:hAnsi="Times New Roman" w:cs="Times New Roman"/>
          <w:sz w:val="24"/>
          <w:szCs w:val="24"/>
          <w:lang w:eastAsia="ar-SA"/>
        </w:rPr>
        <w:t>.</w:t>
      </w:r>
      <w:r w:rsidRPr="00A062B7">
        <w:rPr>
          <w:rFonts w:ascii="Times New Roman" w:eastAsia="Times New Roman" w:hAnsi="Times New Roman" w:cs="Times New Roman"/>
          <w:color w:val="000000"/>
          <w:sz w:val="24"/>
          <w:szCs w:val="24"/>
          <w:lang w:eastAsia="ar-SA"/>
        </w:rPr>
        <w:t xml:space="preserve"> </w:t>
      </w:r>
      <w:r w:rsidRPr="00A062B7">
        <w:rPr>
          <w:rFonts w:ascii="Times New Roman" w:eastAsia="Times New Roman" w:hAnsi="Times New Roman" w:cs="Times New Roman"/>
          <w:sz w:val="24"/>
          <w:szCs w:val="24"/>
          <w:lang w:eastAsia="ar-SA"/>
        </w:rPr>
        <w:t>Гарантийный срок соответственно продлевается на период устранения недостатков/дефектов.</w:t>
      </w:r>
    </w:p>
    <w:p w:rsidR="00A062B7" w:rsidRPr="00A062B7" w:rsidRDefault="00A062B7" w:rsidP="00A062B7">
      <w:pPr>
        <w:tabs>
          <w:tab w:val="left" w:pos="426"/>
        </w:tabs>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shd w:val="clear" w:color="auto" w:fill="FFFFFF"/>
          <w:lang w:eastAsia="ar-SA"/>
        </w:rPr>
        <w:t>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 который исчисляется с момента передачи Товара Государственному заказчику.</w:t>
      </w:r>
    </w:p>
    <w:p w:rsidR="00A062B7" w:rsidRPr="00A062B7" w:rsidRDefault="00A062B7" w:rsidP="00A062B7">
      <w:pPr>
        <w:widowControl w:val="0"/>
        <w:suppressAutoHyphens/>
        <w:spacing w:after="0" w:line="240" w:lineRule="auto"/>
        <w:ind w:firstLine="709"/>
        <w:jc w:val="both"/>
        <w:rPr>
          <w:rFonts w:ascii="Times New Roman" w:eastAsia="Arial" w:hAnsi="Times New Roman" w:cs="Times New Roman"/>
          <w:color w:val="000000"/>
          <w:kern w:val="1"/>
          <w:sz w:val="24"/>
          <w:szCs w:val="24"/>
          <w:lang w:eastAsia="ar-SA"/>
        </w:rPr>
      </w:pPr>
      <w:r w:rsidRPr="00A062B7">
        <w:rPr>
          <w:rFonts w:ascii="Times New Roman" w:eastAsia="Arial" w:hAnsi="Times New Roman" w:cs="Times New Roman"/>
          <w:color w:val="000000"/>
          <w:kern w:val="1"/>
          <w:sz w:val="24"/>
          <w:szCs w:val="24"/>
          <w:lang w:eastAsia="ar-SA"/>
        </w:rPr>
        <w:t xml:space="preserve">7.6. После получения от Государственного заказчика соответствующего </w:t>
      </w:r>
      <w:r w:rsidR="00CE72FA" w:rsidRPr="00A062B7">
        <w:rPr>
          <w:rFonts w:ascii="Times New Roman" w:eastAsia="Arial" w:hAnsi="Times New Roman" w:cs="Times New Roman"/>
          <w:color w:val="000000"/>
          <w:kern w:val="1"/>
          <w:sz w:val="24"/>
          <w:szCs w:val="24"/>
          <w:lang w:eastAsia="ar-SA"/>
        </w:rPr>
        <w:t>требования Поставщик</w:t>
      </w:r>
      <w:r w:rsidRPr="00A062B7">
        <w:rPr>
          <w:rFonts w:ascii="Times New Roman" w:eastAsia="Arial" w:hAnsi="Times New Roman" w:cs="Times New Roman"/>
          <w:color w:val="000000"/>
          <w:kern w:val="1"/>
          <w:sz w:val="24"/>
          <w:szCs w:val="24"/>
          <w:lang w:eastAsia="ar-SA"/>
        </w:rPr>
        <w:t xml:space="preserve"> обязан незамедлительно известить Государственного заказчика о сроках устранения выявленных недостатков (дефектов) Товара.</w:t>
      </w:r>
    </w:p>
    <w:p w:rsidR="00A062B7" w:rsidRDefault="00A062B7" w:rsidP="00A062B7">
      <w:pPr>
        <w:widowControl w:val="0"/>
        <w:suppressAutoHyphens/>
        <w:spacing w:after="0" w:line="240" w:lineRule="auto"/>
        <w:ind w:firstLine="567"/>
        <w:jc w:val="both"/>
        <w:rPr>
          <w:rFonts w:ascii="Times New Roman" w:eastAsia="Arial" w:hAnsi="Times New Roman" w:cs="Times New Roman"/>
          <w:color w:val="000000"/>
          <w:kern w:val="1"/>
          <w:sz w:val="24"/>
          <w:szCs w:val="24"/>
          <w:lang w:eastAsia="ar-SA"/>
        </w:rPr>
      </w:pPr>
    </w:p>
    <w:p w:rsidR="00CF0BC1" w:rsidRDefault="00CF0BC1" w:rsidP="00A062B7">
      <w:pPr>
        <w:widowControl w:val="0"/>
        <w:suppressAutoHyphens/>
        <w:spacing w:after="0" w:line="240" w:lineRule="auto"/>
        <w:ind w:firstLine="567"/>
        <w:jc w:val="both"/>
        <w:rPr>
          <w:rFonts w:ascii="Times New Roman" w:eastAsia="Arial" w:hAnsi="Times New Roman" w:cs="Times New Roman"/>
          <w:color w:val="000000"/>
          <w:kern w:val="1"/>
          <w:sz w:val="24"/>
          <w:szCs w:val="24"/>
          <w:lang w:eastAsia="ar-SA"/>
        </w:rPr>
      </w:pPr>
    </w:p>
    <w:p w:rsidR="00CF0BC1" w:rsidRDefault="00CF0BC1" w:rsidP="00A062B7">
      <w:pPr>
        <w:widowControl w:val="0"/>
        <w:suppressAutoHyphens/>
        <w:spacing w:after="0" w:line="240" w:lineRule="auto"/>
        <w:ind w:firstLine="567"/>
        <w:jc w:val="both"/>
        <w:rPr>
          <w:rFonts w:ascii="Times New Roman" w:eastAsia="Arial" w:hAnsi="Times New Roman" w:cs="Times New Roman"/>
          <w:color w:val="000000"/>
          <w:kern w:val="1"/>
          <w:sz w:val="24"/>
          <w:szCs w:val="24"/>
          <w:lang w:eastAsia="ar-SA"/>
        </w:rPr>
      </w:pPr>
    </w:p>
    <w:p w:rsidR="00CF0BC1" w:rsidRDefault="00CF0BC1" w:rsidP="00A062B7">
      <w:pPr>
        <w:widowControl w:val="0"/>
        <w:suppressAutoHyphens/>
        <w:spacing w:after="0" w:line="240" w:lineRule="auto"/>
        <w:ind w:firstLine="567"/>
        <w:jc w:val="both"/>
        <w:rPr>
          <w:rFonts w:ascii="Times New Roman" w:eastAsia="Arial" w:hAnsi="Times New Roman" w:cs="Times New Roman"/>
          <w:color w:val="000000"/>
          <w:kern w:val="1"/>
          <w:sz w:val="24"/>
          <w:szCs w:val="24"/>
          <w:lang w:eastAsia="ar-SA"/>
        </w:rPr>
      </w:pPr>
    </w:p>
    <w:p w:rsidR="00CF0BC1" w:rsidRDefault="00CF0BC1" w:rsidP="00A062B7">
      <w:pPr>
        <w:widowControl w:val="0"/>
        <w:suppressAutoHyphens/>
        <w:spacing w:after="0" w:line="240" w:lineRule="auto"/>
        <w:ind w:firstLine="567"/>
        <w:jc w:val="both"/>
        <w:rPr>
          <w:rFonts w:ascii="Times New Roman" w:eastAsia="Arial" w:hAnsi="Times New Roman" w:cs="Times New Roman"/>
          <w:color w:val="000000"/>
          <w:kern w:val="1"/>
          <w:sz w:val="24"/>
          <w:szCs w:val="24"/>
          <w:lang w:eastAsia="ar-SA"/>
        </w:rPr>
      </w:pPr>
    </w:p>
    <w:p w:rsidR="00CF0BC1" w:rsidRPr="00A062B7" w:rsidRDefault="00CF0BC1" w:rsidP="00A062B7">
      <w:pPr>
        <w:widowControl w:val="0"/>
        <w:suppressAutoHyphens/>
        <w:spacing w:after="0" w:line="240" w:lineRule="auto"/>
        <w:ind w:firstLine="567"/>
        <w:jc w:val="both"/>
        <w:rPr>
          <w:rFonts w:ascii="Times New Roman" w:eastAsia="Arial" w:hAnsi="Times New Roman" w:cs="Times New Roman"/>
          <w:color w:val="000000"/>
          <w:kern w:val="1"/>
          <w:sz w:val="24"/>
          <w:szCs w:val="24"/>
          <w:lang w:eastAsia="ar-SA"/>
        </w:rPr>
      </w:pPr>
      <w:bookmarkStart w:id="29" w:name="_GoBack"/>
      <w:bookmarkEnd w:id="29"/>
    </w:p>
    <w:p w:rsidR="00A062B7" w:rsidRPr="00F03A76" w:rsidRDefault="00A062B7" w:rsidP="00F03A76">
      <w:pPr>
        <w:pStyle w:val="af5"/>
        <w:numPr>
          <w:ilvl w:val="0"/>
          <w:numId w:val="4"/>
        </w:numPr>
        <w:jc w:val="center"/>
        <w:rPr>
          <w:b/>
          <w:color w:val="000000"/>
        </w:rPr>
      </w:pPr>
      <w:r w:rsidRPr="00F03A76">
        <w:rPr>
          <w:b/>
          <w:color w:val="000000"/>
        </w:rPr>
        <w:lastRenderedPageBreak/>
        <w:t>СРОК ДЕЙСТВИЯ КОНТРАКТА,</w:t>
      </w:r>
    </w:p>
    <w:p w:rsidR="00A062B7" w:rsidRDefault="00A062B7" w:rsidP="00A062B7">
      <w:pPr>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ПОРЯДОК ИЗМЕНЕНИЯ И РАСТОРЖЕНИЯ КОНТРАКТА</w:t>
      </w:r>
    </w:p>
    <w:p w:rsidR="00F03A76" w:rsidRPr="00A062B7" w:rsidRDefault="00F03A76" w:rsidP="00A062B7">
      <w:pPr>
        <w:suppressAutoHyphens/>
        <w:spacing w:after="0" w:line="240" w:lineRule="auto"/>
        <w:jc w:val="center"/>
        <w:rPr>
          <w:rFonts w:ascii="Times New Roman" w:eastAsia="Times New Roman" w:hAnsi="Times New Roman" w:cs="Times New Roman"/>
          <w:b/>
          <w:color w:val="000000"/>
          <w:sz w:val="24"/>
          <w:szCs w:val="24"/>
          <w:lang w:eastAsia="ar-SA"/>
        </w:rPr>
      </w:pPr>
    </w:p>
    <w:p w:rsidR="00A062B7" w:rsidRPr="00A062B7" w:rsidRDefault="00A062B7" w:rsidP="00A062B7">
      <w:pPr>
        <w:tabs>
          <w:tab w:val="left" w:pos="360"/>
        </w:tabs>
        <w:suppressAutoHyphens/>
        <w:spacing w:after="0" w:line="240" w:lineRule="auto"/>
        <w:ind w:firstLine="709"/>
        <w:jc w:val="both"/>
        <w:rPr>
          <w:rFonts w:ascii="Times New Roman" w:eastAsia="Times New Roman" w:hAnsi="Times New Roman" w:cs="Times New Roman"/>
          <w:bCs/>
          <w:color w:val="000000"/>
          <w:sz w:val="24"/>
          <w:szCs w:val="24"/>
          <w:shd w:val="clear" w:color="auto" w:fill="FFFFFF"/>
          <w:lang w:eastAsia="ar-SA"/>
        </w:rPr>
      </w:pPr>
      <w:r w:rsidRPr="00A062B7">
        <w:rPr>
          <w:rFonts w:ascii="Times New Roman" w:eastAsia="Times New Roman" w:hAnsi="Times New Roman" w:cs="Times New Roman"/>
          <w:bCs/>
          <w:sz w:val="24"/>
          <w:szCs w:val="24"/>
          <w:lang w:eastAsia="ar-SA"/>
        </w:rPr>
        <w:t>8.1. Контракт вступает в силу со дня его подписания Сторонам</w:t>
      </w:r>
      <w:r w:rsidR="00913B46">
        <w:rPr>
          <w:rFonts w:ascii="Times New Roman" w:eastAsia="Times New Roman" w:hAnsi="Times New Roman" w:cs="Times New Roman"/>
          <w:bCs/>
          <w:sz w:val="24"/>
          <w:szCs w:val="24"/>
          <w:lang w:eastAsia="ar-SA"/>
        </w:rPr>
        <w:t xml:space="preserve">и и действует до </w:t>
      </w:r>
      <w:r w:rsidR="00DB51BD">
        <w:rPr>
          <w:rFonts w:ascii="Times New Roman" w:eastAsia="Times New Roman" w:hAnsi="Times New Roman" w:cs="Times New Roman"/>
          <w:bCs/>
          <w:sz w:val="24"/>
          <w:szCs w:val="24"/>
          <w:lang w:eastAsia="ar-SA"/>
        </w:rPr>
        <w:t>1</w:t>
      </w:r>
      <w:r w:rsidR="00673CEC">
        <w:rPr>
          <w:rFonts w:ascii="Times New Roman" w:eastAsia="Times New Roman" w:hAnsi="Times New Roman" w:cs="Times New Roman"/>
          <w:bCs/>
          <w:sz w:val="24"/>
          <w:szCs w:val="24"/>
          <w:lang w:eastAsia="ar-SA"/>
        </w:rPr>
        <w:t xml:space="preserve"> </w:t>
      </w:r>
      <w:r w:rsidR="00C22A25">
        <w:rPr>
          <w:rFonts w:ascii="Times New Roman" w:eastAsia="Times New Roman" w:hAnsi="Times New Roman" w:cs="Times New Roman"/>
          <w:bCs/>
          <w:sz w:val="24"/>
          <w:szCs w:val="24"/>
          <w:lang w:eastAsia="ar-SA"/>
        </w:rPr>
        <w:t>декабря</w:t>
      </w:r>
      <w:r w:rsidR="00673CEC">
        <w:rPr>
          <w:rFonts w:ascii="Times New Roman" w:eastAsia="Times New Roman" w:hAnsi="Times New Roman" w:cs="Times New Roman"/>
          <w:bCs/>
          <w:sz w:val="24"/>
          <w:szCs w:val="24"/>
          <w:lang w:eastAsia="ar-SA"/>
        </w:rPr>
        <w:t xml:space="preserve"> 202</w:t>
      </w:r>
      <w:r w:rsidR="00DB51BD">
        <w:rPr>
          <w:rFonts w:ascii="Times New Roman" w:eastAsia="Times New Roman" w:hAnsi="Times New Roman" w:cs="Times New Roman"/>
          <w:bCs/>
          <w:sz w:val="24"/>
          <w:szCs w:val="24"/>
          <w:lang w:eastAsia="ar-SA"/>
        </w:rPr>
        <w:t>6</w:t>
      </w:r>
      <w:r w:rsidRPr="00A062B7">
        <w:rPr>
          <w:rFonts w:ascii="Times New Roman" w:eastAsia="Times New Roman" w:hAnsi="Times New Roman" w:cs="Times New Roman"/>
          <w:bCs/>
          <w:sz w:val="24"/>
          <w:szCs w:val="24"/>
          <w:lang w:eastAsia="ar-SA"/>
        </w:rPr>
        <w:t xml:space="preserve"> года. </w:t>
      </w:r>
      <w:r w:rsidRPr="00A062B7">
        <w:rPr>
          <w:rFonts w:ascii="Times New Roman" w:eastAsia="Times New Roman" w:hAnsi="Times New Roman" w:cs="Times New Roman"/>
          <w:bCs/>
          <w:color w:val="000000"/>
          <w:sz w:val="24"/>
          <w:szCs w:val="24"/>
          <w:shd w:val="clear" w:color="auto" w:fill="FFFFFF"/>
          <w:lang w:eastAsia="ar-SA"/>
        </w:rPr>
        <w:t>Окончание срока действия Контракта не влечет прекращения неисполненных обязательств Сторон по Контракту, в том числе в гарантийный период.</w:t>
      </w:r>
    </w:p>
    <w:p w:rsidR="00A062B7" w:rsidRPr="00A062B7" w:rsidRDefault="00A062B7" w:rsidP="00A062B7">
      <w:pPr>
        <w:keepNext/>
        <w:shd w:val="clear" w:color="auto" w:fill="FFFFFF"/>
        <w:suppressAutoHyphens/>
        <w:spacing w:after="0" w:line="240" w:lineRule="auto"/>
        <w:ind w:firstLine="709"/>
        <w:jc w:val="both"/>
        <w:outlineLvl w:val="3"/>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8.2.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действующим законодательством.</w:t>
      </w:r>
    </w:p>
    <w:p w:rsidR="00A062B7" w:rsidRPr="00A062B7" w:rsidRDefault="00A062B7" w:rsidP="00A062B7">
      <w:pPr>
        <w:suppressAutoHyphens/>
        <w:autoSpaceDE w:val="0"/>
        <w:spacing w:after="0" w:line="240" w:lineRule="auto"/>
        <w:ind w:firstLine="709"/>
        <w:jc w:val="both"/>
        <w:rPr>
          <w:rFonts w:ascii="Times New Roman" w:eastAsia="Times New Roman" w:hAnsi="Times New Roman" w:cs="Times New Roman"/>
          <w:color w:val="000000"/>
          <w:sz w:val="24"/>
          <w:szCs w:val="24"/>
          <w:shd w:val="clear" w:color="auto" w:fill="FFFFFF"/>
          <w:lang w:eastAsia="ar-SA"/>
        </w:rPr>
      </w:pPr>
      <w:r w:rsidRPr="00A062B7">
        <w:rPr>
          <w:rFonts w:ascii="Times New Roman" w:eastAsia="Times New Roman" w:hAnsi="Times New Roman" w:cs="Times New Roman"/>
          <w:sz w:val="24"/>
          <w:szCs w:val="24"/>
          <w:lang w:eastAsia="ar-SA"/>
        </w:rPr>
        <w:t xml:space="preserve">8.3. </w:t>
      </w:r>
      <w:r w:rsidRPr="00A062B7">
        <w:rPr>
          <w:rFonts w:ascii="Times New Roman" w:eastAsia="Times New Roman" w:hAnsi="Times New Roman" w:cs="Times New Roman"/>
          <w:color w:val="000000"/>
          <w:sz w:val="24"/>
          <w:szCs w:val="24"/>
          <w:shd w:val="clear" w:color="auto" w:fill="FFFFFF"/>
          <w:lang w:eastAsia="ar-SA"/>
        </w:rPr>
        <w:t>При заключении и исполнении Контракта изменение его существенных условий не допускается, за исключением случаев, предусмотренных статьями 34 и 95 Федерального закона от 05.04.2013 № 44-ФЗ.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shd w:val="clear" w:color="auto" w:fill="FFFFFF"/>
          <w:lang w:eastAsia="ar-SA"/>
        </w:rPr>
      </w:pPr>
      <w:r w:rsidRPr="00A062B7">
        <w:rPr>
          <w:rFonts w:ascii="Times New Roman" w:eastAsia="Arial" w:hAnsi="Times New Roman" w:cs="Times New Roman"/>
          <w:kern w:val="1"/>
          <w:sz w:val="24"/>
          <w:szCs w:val="24"/>
          <w:lang w:eastAsia="ar-SA"/>
        </w:rPr>
        <w:t xml:space="preserve">8.4. Стороны вправе принять решение об одностороннем отказе от исполнения Контракта </w:t>
      </w:r>
      <w:r w:rsidRPr="0050541F">
        <w:rPr>
          <w:rFonts w:ascii="Times New Roman" w:eastAsia="Arial" w:hAnsi="Times New Roman" w:cs="Times New Roman"/>
          <w:kern w:val="1"/>
          <w:sz w:val="24"/>
          <w:szCs w:val="24"/>
          <w:shd w:val="clear" w:color="auto" w:fill="FFFFFF"/>
          <w:lang w:eastAsia="ar-SA"/>
        </w:rPr>
        <w:t>в соответствии с положениями </w:t>
      </w:r>
      <w:hyperlink r:id="rId21" w:anchor="dst101325" w:history="1">
        <w:r w:rsidRPr="0050541F">
          <w:rPr>
            <w:rFonts w:ascii="Times New Roman" w:eastAsia="Arial" w:hAnsi="Times New Roman" w:cs="Times New Roman"/>
            <w:kern w:val="1"/>
            <w:sz w:val="24"/>
            <w:szCs w:val="24"/>
            <w:shd w:val="clear" w:color="auto" w:fill="FFFFFF"/>
            <w:lang w:eastAsia="ar-SA"/>
          </w:rPr>
          <w:t>частей 8</w:t>
        </w:r>
      </w:hyperlink>
      <w:r w:rsidRPr="0050541F">
        <w:rPr>
          <w:rFonts w:ascii="Times New Roman" w:eastAsia="Arial" w:hAnsi="Times New Roman" w:cs="Times New Roman"/>
          <w:kern w:val="1"/>
          <w:sz w:val="24"/>
          <w:szCs w:val="24"/>
          <w:shd w:val="clear" w:color="auto" w:fill="FFFFFF"/>
          <w:lang w:eastAsia="ar-SA"/>
        </w:rPr>
        <w:t> - </w:t>
      </w:r>
      <w:hyperlink r:id="rId22" w:anchor="dst101328" w:history="1">
        <w:r w:rsidRPr="0050541F">
          <w:rPr>
            <w:rFonts w:ascii="Times New Roman" w:eastAsia="Arial" w:hAnsi="Times New Roman" w:cs="Times New Roman"/>
            <w:kern w:val="1"/>
            <w:sz w:val="24"/>
            <w:szCs w:val="24"/>
            <w:shd w:val="clear" w:color="auto" w:fill="FFFFFF"/>
            <w:lang w:eastAsia="ar-SA"/>
          </w:rPr>
          <w:t>11</w:t>
        </w:r>
      </w:hyperlink>
      <w:r w:rsidRPr="0050541F">
        <w:rPr>
          <w:rFonts w:ascii="Times New Roman" w:eastAsia="Arial" w:hAnsi="Times New Roman" w:cs="Times New Roman"/>
          <w:kern w:val="1"/>
          <w:sz w:val="24"/>
          <w:szCs w:val="24"/>
          <w:shd w:val="clear" w:color="auto" w:fill="FFFFFF"/>
          <w:lang w:eastAsia="ar-SA"/>
        </w:rPr>
        <w:t>, </w:t>
      </w:r>
      <w:hyperlink r:id="rId23" w:anchor="dst101330" w:history="1">
        <w:r w:rsidRPr="0050541F">
          <w:rPr>
            <w:rFonts w:ascii="Times New Roman" w:eastAsia="Arial" w:hAnsi="Times New Roman" w:cs="Times New Roman"/>
            <w:kern w:val="1"/>
            <w:sz w:val="24"/>
            <w:szCs w:val="24"/>
            <w:shd w:val="clear" w:color="auto" w:fill="FFFFFF"/>
            <w:lang w:eastAsia="ar-SA"/>
          </w:rPr>
          <w:t>13</w:t>
        </w:r>
      </w:hyperlink>
      <w:r w:rsidRPr="0050541F">
        <w:rPr>
          <w:rFonts w:ascii="Times New Roman" w:eastAsia="Arial" w:hAnsi="Times New Roman" w:cs="Times New Roman"/>
          <w:kern w:val="1"/>
          <w:sz w:val="24"/>
          <w:szCs w:val="24"/>
          <w:shd w:val="clear" w:color="auto" w:fill="FFFFFF"/>
          <w:lang w:eastAsia="ar-SA"/>
        </w:rPr>
        <w:t> - </w:t>
      </w:r>
      <w:hyperlink r:id="rId24" w:anchor="dst101795" w:history="1">
        <w:r w:rsidRPr="0050541F">
          <w:rPr>
            <w:rFonts w:ascii="Times New Roman" w:eastAsia="Arial" w:hAnsi="Times New Roman" w:cs="Times New Roman"/>
            <w:kern w:val="1"/>
            <w:sz w:val="24"/>
            <w:szCs w:val="24"/>
            <w:shd w:val="clear" w:color="auto" w:fill="FFFFFF"/>
            <w:lang w:eastAsia="ar-SA"/>
          </w:rPr>
          <w:t>19</w:t>
        </w:r>
      </w:hyperlink>
      <w:r w:rsidRPr="0050541F">
        <w:rPr>
          <w:rFonts w:ascii="Times New Roman" w:eastAsia="Arial" w:hAnsi="Times New Roman" w:cs="Times New Roman"/>
          <w:kern w:val="1"/>
          <w:sz w:val="24"/>
          <w:szCs w:val="24"/>
          <w:shd w:val="clear" w:color="auto" w:fill="FFFFFF"/>
          <w:lang w:eastAsia="ar-SA"/>
        </w:rPr>
        <w:t>, </w:t>
      </w:r>
      <w:hyperlink r:id="rId25" w:anchor="dst101338" w:history="1">
        <w:r w:rsidRPr="0050541F">
          <w:rPr>
            <w:rFonts w:ascii="Times New Roman" w:eastAsia="Arial" w:hAnsi="Times New Roman" w:cs="Times New Roman"/>
            <w:kern w:val="1"/>
            <w:sz w:val="24"/>
            <w:szCs w:val="24"/>
            <w:shd w:val="clear" w:color="auto" w:fill="FFFFFF"/>
            <w:lang w:eastAsia="ar-SA"/>
          </w:rPr>
          <w:t>21</w:t>
        </w:r>
      </w:hyperlink>
      <w:r w:rsidRPr="0050541F">
        <w:rPr>
          <w:rFonts w:ascii="Times New Roman" w:eastAsia="Arial" w:hAnsi="Times New Roman" w:cs="Times New Roman"/>
          <w:kern w:val="1"/>
          <w:sz w:val="24"/>
          <w:szCs w:val="24"/>
          <w:shd w:val="clear" w:color="auto" w:fill="FFFFFF"/>
          <w:lang w:eastAsia="ar-SA"/>
        </w:rPr>
        <w:t> - </w:t>
      </w:r>
      <w:hyperlink r:id="rId26" w:anchor="dst101340" w:history="1">
        <w:r w:rsidRPr="0050541F">
          <w:rPr>
            <w:rFonts w:ascii="Times New Roman" w:eastAsia="Arial" w:hAnsi="Times New Roman" w:cs="Times New Roman"/>
            <w:kern w:val="1"/>
            <w:sz w:val="24"/>
            <w:szCs w:val="24"/>
            <w:shd w:val="clear" w:color="auto" w:fill="FFFFFF"/>
            <w:lang w:eastAsia="ar-SA"/>
          </w:rPr>
          <w:t>23</w:t>
        </w:r>
      </w:hyperlink>
      <w:r w:rsidRPr="0050541F">
        <w:rPr>
          <w:rFonts w:ascii="Times New Roman" w:eastAsia="Arial" w:hAnsi="Times New Roman" w:cs="Times New Roman"/>
          <w:kern w:val="1"/>
          <w:sz w:val="24"/>
          <w:szCs w:val="24"/>
          <w:shd w:val="clear" w:color="auto" w:fill="FFFFFF"/>
          <w:lang w:eastAsia="ar-SA"/>
        </w:rPr>
        <w:t> </w:t>
      </w:r>
      <w:hyperlink r:id="rId27" w:anchor="dst101342" w:history="1">
        <w:r w:rsidRPr="0050541F">
          <w:rPr>
            <w:rFonts w:ascii="Times New Roman" w:eastAsia="Arial" w:hAnsi="Times New Roman" w:cs="Times New Roman"/>
            <w:kern w:val="1"/>
            <w:sz w:val="24"/>
            <w:szCs w:val="24"/>
            <w:shd w:val="clear" w:color="auto" w:fill="FFFFFF"/>
            <w:lang w:eastAsia="ar-SA"/>
          </w:rPr>
          <w:t>статьи 95</w:t>
        </w:r>
      </w:hyperlink>
      <w:r w:rsidRPr="0050541F">
        <w:rPr>
          <w:rFonts w:ascii="Times New Roman" w:eastAsia="Arial" w:hAnsi="Times New Roman" w:cs="Times New Roman"/>
          <w:kern w:val="1"/>
          <w:sz w:val="24"/>
          <w:szCs w:val="24"/>
          <w:shd w:val="clear" w:color="auto" w:fill="FFFFFF"/>
          <w:lang w:eastAsia="ar-SA"/>
        </w:rPr>
        <w:t xml:space="preserve"> Федерального закона</w:t>
      </w:r>
      <w:r w:rsidRPr="00A062B7">
        <w:rPr>
          <w:rFonts w:ascii="Times New Roman" w:eastAsia="Arial" w:hAnsi="Times New Roman" w:cs="Times New Roman"/>
          <w:kern w:val="1"/>
          <w:sz w:val="24"/>
          <w:szCs w:val="24"/>
          <w:shd w:val="clear" w:color="auto" w:fill="FFFFFF"/>
          <w:lang w:eastAsia="ar-SA"/>
        </w:rPr>
        <w:t xml:space="preserve"> от 05.04.2013 № 44-ФЗ.</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8.5.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8.6.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Государственного заказчика от исполнения Контракта. </w:t>
      </w:r>
    </w:p>
    <w:p w:rsidR="00A062B7" w:rsidRPr="00A062B7" w:rsidRDefault="00A062B7" w:rsidP="00A062B7">
      <w:pPr>
        <w:suppressAutoHyphens/>
        <w:spacing w:after="0" w:line="240" w:lineRule="auto"/>
        <w:jc w:val="both"/>
        <w:rPr>
          <w:rFonts w:ascii="Times New Roman" w:eastAsia="Times New Roman" w:hAnsi="Times New Roman" w:cs="Times New Roman"/>
          <w:color w:val="000000"/>
          <w:sz w:val="24"/>
          <w:szCs w:val="24"/>
          <w:lang w:eastAsia="ar-SA"/>
        </w:rPr>
      </w:pPr>
    </w:p>
    <w:p w:rsidR="00A062B7" w:rsidRPr="00F03A76" w:rsidRDefault="00A062B7" w:rsidP="00F03A76">
      <w:pPr>
        <w:pStyle w:val="af5"/>
        <w:numPr>
          <w:ilvl w:val="0"/>
          <w:numId w:val="4"/>
        </w:numPr>
        <w:jc w:val="center"/>
        <w:rPr>
          <w:b/>
          <w:color w:val="000000"/>
        </w:rPr>
      </w:pPr>
      <w:r w:rsidRPr="00F03A76">
        <w:rPr>
          <w:b/>
          <w:color w:val="000000"/>
        </w:rPr>
        <w:t>ОБСТОЯТЕЛЬСТВА НЕПРЕОДОЛИМОЙ СИЛЫ (ФОРС-МАЖОР)</w:t>
      </w:r>
    </w:p>
    <w:p w:rsidR="00F03A76" w:rsidRPr="00F03A76" w:rsidRDefault="00F03A76" w:rsidP="00F03A76">
      <w:pPr>
        <w:pStyle w:val="af5"/>
        <w:ind w:left="927"/>
        <w:rPr>
          <w:b/>
          <w:color w:val="000000"/>
        </w:rPr>
      </w:pPr>
    </w:p>
    <w:p w:rsidR="00A062B7" w:rsidRPr="00A062B7" w:rsidRDefault="00A062B7" w:rsidP="00A062B7">
      <w:pPr>
        <w:suppressAutoHyphens/>
        <w:spacing w:after="0" w:line="240" w:lineRule="auto"/>
        <w:ind w:firstLine="708"/>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9.1.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Поставщика, отсутствие у Поставщика необходимых денежных средств.</w:t>
      </w:r>
    </w:p>
    <w:p w:rsidR="00A062B7" w:rsidRPr="00A062B7" w:rsidRDefault="00A062B7" w:rsidP="00A062B7">
      <w:pPr>
        <w:widowControl w:val="0"/>
        <w:suppressAutoHyphens/>
        <w:autoSpaceDE w:val="0"/>
        <w:spacing w:after="0" w:line="240" w:lineRule="auto"/>
        <w:ind w:firstLine="708"/>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9.2.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A062B7" w:rsidRPr="00A062B7" w:rsidRDefault="00A062B7" w:rsidP="00A062B7">
      <w:pPr>
        <w:widowControl w:val="0"/>
        <w:suppressAutoHyphens/>
        <w:autoSpaceDE w:val="0"/>
        <w:spacing w:after="0" w:line="240" w:lineRule="auto"/>
        <w:ind w:firstLine="708"/>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9.3.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A062B7" w:rsidRPr="00A062B7" w:rsidRDefault="00A062B7" w:rsidP="00A062B7">
      <w:pPr>
        <w:suppressAutoHyphens/>
        <w:spacing w:after="0" w:line="240" w:lineRule="auto"/>
        <w:jc w:val="center"/>
        <w:rPr>
          <w:rFonts w:ascii="Times New Roman" w:eastAsia="Times New Roman" w:hAnsi="Times New Roman" w:cs="Times New Roman"/>
          <w:b/>
          <w:bCs/>
          <w:caps/>
          <w:sz w:val="24"/>
          <w:szCs w:val="24"/>
          <w:lang w:eastAsia="ar-SA"/>
        </w:rPr>
      </w:pPr>
    </w:p>
    <w:p w:rsidR="00A062B7" w:rsidRPr="00F03A76" w:rsidRDefault="00A062B7" w:rsidP="00F03A76">
      <w:pPr>
        <w:pStyle w:val="af5"/>
        <w:numPr>
          <w:ilvl w:val="0"/>
          <w:numId w:val="4"/>
        </w:numPr>
        <w:jc w:val="center"/>
        <w:rPr>
          <w:b/>
          <w:bCs/>
          <w:caps/>
        </w:rPr>
      </w:pPr>
      <w:r w:rsidRPr="00F03A76">
        <w:rPr>
          <w:b/>
          <w:bCs/>
          <w:caps/>
        </w:rPr>
        <w:t>Антикоррупционная оговорка</w:t>
      </w:r>
    </w:p>
    <w:p w:rsidR="00F03A76" w:rsidRPr="00F03A76" w:rsidRDefault="00F03A76" w:rsidP="00F03A76">
      <w:pPr>
        <w:pStyle w:val="af5"/>
        <w:ind w:left="927"/>
        <w:rPr>
          <w:b/>
          <w:bCs/>
          <w:caps/>
        </w:rPr>
      </w:pP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 xml:space="preserve">10.1.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w:t>
      </w:r>
      <w:r w:rsidR="00CE72FA" w:rsidRPr="00A062B7">
        <w:rPr>
          <w:rFonts w:ascii="Times New Roman" w:eastAsia="Calibri" w:hAnsi="Times New Roman" w:cs="Times New Roman"/>
          <w:sz w:val="24"/>
          <w:szCs w:val="24"/>
          <w:lang w:eastAsia="ar-SA"/>
        </w:rPr>
        <w:t>прямо,</w:t>
      </w:r>
      <w:r w:rsidRPr="00A062B7">
        <w:rPr>
          <w:rFonts w:ascii="Times New Roman" w:eastAsia="Calibri" w:hAnsi="Times New Roman" w:cs="Times New Roman"/>
          <w:sz w:val="24"/>
          <w:szCs w:val="24"/>
          <w:lang w:eastAsia="ar-SA"/>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lastRenderedPageBreak/>
        <w:t>10.2.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10.3. В случае возникновения у Стороны обоснованных подозрений, что произошло или может произойти нарушение каких-либо положений, указанных в п. 10.1, 10.2 настоящего Контракта, соответствующая Сторона обязуется уведомить об этом другую Сторону в письменной форме. После получения данного уведомления другая Сторона обязана направить письменное уведомление о подтверждении/отсутствии нарушений или возможности их возникновения. Это уведомление должно быть направлено в течение 10 рабочих дней с даты письменного уведомления Стороны о нарушении.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В письменном уведомлении об отсутствии нарушений или возможности их возникновения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10.4. В случае нарушения одной Стороной обязательств воздерживаться от запрещенных в п. 10.2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A062B7" w:rsidRPr="00A062B7" w:rsidRDefault="00A062B7" w:rsidP="00A062B7">
      <w:pPr>
        <w:tabs>
          <w:tab w:val="left" w:pos="5954"/>
        </w:tabs>
        <w:suppressAutoHyphens/>
        <w:spacing w:after="0" w:line="240" w:lineRule="auto"/>
        <w:jc w:val="both"/>
        <w:rPr>
          <w:rFonts w:ascii="Times New Roman" w:eastAsia="Times New Roman" w:hAnsi="Times New Roman" w:cs="Times New Roman"/>
          <w:b/>
          <w:sz w:val="24"/>
          <w:szCs w:val="24"/>
          <w:lang w:eastAsia="ar-SA"/>
        </w:rPr>
      </w:pPr>
    </w:p>
    <w:p w:rsidR="00A062B7" w:rsidRPr="00F03A76" w:rsidRDefault="00A062B7" w:rsidP="00F03A76">
      <w:pPr>
        <w:pStyle w:val="af5"/>
        <w:widowControl w:val="0"/>
        <w:numPr>
          <w:ilvl w:val="0"/>
          <w:numId w:val="4"/>
        </w:numPr>
        <w:autoSpaceDE w:val="0"/>
        <w:jc w:val="center"/>
        <w:outlineLvl w:val="1"/>
        <w:rPr>
          <w:rFonts w:eastAsia="Arial"/>
          <w:b/>
          <w:kern w:val="1"/>
        </w:rPr>
      </w:pPr>
      <w:r w:rsidRPr="00F03A76">
        <w:rPr>
          <w:rFonts w:eastAsia="Arial"/>
          <w:b/>
          <w:kern w:val="1"/>
        </w:rPr>
        <w:t>РАССМОТРЕНИЕ И РАЗРЕШЕНИЕ СПОРОВ</w:t>
      </w:r>
    </w:p>
    <w:p w:rsidR="00F03A76" w:rsidRPr="00F03A76" w:rsidRDefault="00F03A76" w:rsidP="00F03A76">
      <w:pPr>
        <w:pStyle w:val="af5"/>
        <w:widowControl w:val="0"/>
        <w:autoSpaceDE w:val="0"/>
        <w:ind w:left="927"/>
        <w:outlineLvl w:val="1"/>
        <w:rPr>
          <w:rFonts w:eastAsia="Arial"/>
          <w:b/>
          <w:kern w:val="1"/>
        </w:rPr>
      </w:pP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w:t>
      </w:r>
      <w:r w:rsidR="0050541F">
        <w:rPr>
          <w:rFonts w:ascii="Times New Roman" w:eastAsia="Arial" w:hAnsi="Times New Roman" w:cs="Times New Roman"/>
          <w:kern w:val="1"/>
          <w:sz w:val="24"/>
          <w:szCs w:val="24"/>
          <w:lang w:eastAsia="ar-SA"/>
        </w:rPr>
        <w:t xml:space="preserve"> по номерам (адресам), указанным в Контракте</w:t>
      </w:r>
      <w:r w:rsidRPr="00A062B7">
        <w:rPr>
          <w:rFonts w:ascii="Times New Roman" w:eastAsia="Arial" w:hAnsi="Times New Roman" w:cs="Times New Roman"/>
          <w:kern w:val="1"/>
          <w:sz w:val="24"/>
          <w:szCs w:val="24"/>
          <w:lang w:eastAsia="ar-SA"/>
        </w:rPr>
        <w:t>.</w:t>
      </w:r>
    </w:p>
    <w:p w:rsidR="00A062B7" w:rsidRPr="00A062B7" w:rsidRDefault="00A062B7" w:rsidP="00A062B7">
      <w:pPr>
        <w:widowControl w:val="0"/>
        <w:suppressAutoHyphens/>
        <w:autoSpaceDE w:val="0"/>
        <w:spacing w:after="0" w:line="240" w:lineRule="auto"/>
        <w:ind w:firstLine="709"/>
        <w:jc w:val="both"/>
        <w:rPr>
          <w:rFonts w:ascii="Times New Roman" w:eastAsia="Times New Roman"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11.3. </w:t>
      </w:r>
      <w:r w:rsidRPr="00A062B7">
        <w:rPr>
          <w:rFonts w:ascii="Times New Roman" w:eastAsia="Times New Roman" w:hAnsi="Times New Roman" w:cs="Times New Roman"/>
          <w:kern w:val="1"/>
          <w:sz w:val="24"/>
          <w:szCs w:val="24"/>
          <w:lang w:eastAsia="ar-SA"/>
        </w:rPr>
        <w:t>В случае не достижения взаимного согласия, споры по настоящему Контракту разрешаются в Арбитражном суде Пермского края.</w:t>
      </w:r>
    </w:p>
    <w:p w:rsidR="00A062B7" w:rsidRPr="00A062B7" w:rsidRDefault="00A062B7" w:rsidP="00A062B7">
      <w:pPr>
        <w:widowControl w:val="0"/>
        <w:suppressAutoHyphens/>
        <w:autoSpaceDE w:val="0"/>
        <w:spacing w:after="0" w:line="240" w:lineRule="auto"/>
        <w:ind w:firstLine="720"/>
        <w:jc w:val="center"/>
        <w:outlineLvl w:val="1"/>
        <w:rPr>
          <w:rFonts w:ascii="Times New Roman" w:eastAsia="Arial" w:hAnsi="Times New Roman" w:cs="Times New Roman"/>
          <w:b/>
          <w:kern w:val="1"/>
          <w:sz w:val="24"/>
          <w:szCs w:val="24"/>
          <w:lang w:eastAsia="ar-SA"/>
        </w:rPr>
      </w:pPr>
    </w:p>
    <w:p w:rsidR="00A062B7" w:rsidRPr="00F03A76" w:rsidRDefault="00F03A76" w:rsidP="00F03A76">
      <w:pPr>
        <w:pStyle w:val="af5"/>
        <w:widowControl w:val="0"/>
        <w:numPr>
          <w:ilvl w:val="0"/>
          <w:numId w:val="4"/>
        </w:numPr>
        <w:autoSpaceDE w:val="0"/>
        <w:jc w:val="center"/>
        <w:outlineLvl w:val="1"/>
        <w:rPr>
          <w:rFonts w:eastAsia="Arial"/>
          <w:b/>
          <w:kern w:val="1"/>
        </w:rPr>
      </w:pPr>
      <w:r w:rsidRPr="00F03A76">
        <w:rPr>
          <w:rFonts w:eastAsia="Arial"/>
          <w:b/>
          <w:kern w:val="1"/>
        </w:rPr>
        <w:t>ПРОЧИЕ ПОЛОЖЕНИЯ</w:t>
      </w:r>
    </w:p>
    <w:p w:rsidR="00F03A76" w:rsidRPr="00F03A76" w:rsidRDefault="00F03A76" w:rsidP="00F03A76">
      <w:pPr>
        <w:pStyle w:val="af5"/>
        <w:widowControl w:val="0"/>
        <w:autoSpaceDE w:val="0"/>
        <w:ind w:left="927"/>
        <w:outlineLvl w:val="1"/>
        <w:rPr>
          <w:rFonts w:eastAsia="Arial"/>
          <w:b/>
          <w:kern w:val="1"/>
        </w:rPr>
      </w:pP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12.1. Контракт составлен и подписан в электронной форме в Едином агрегаторе торговли (далее – ЕАТ) электронными подписями обеих Сторон</w:t>
      </w:r>
      <w:r w:rsidR="00C22A25">
        <w:rPr>
          <w:rFonts w:ascii="Times New Roman" w:eastAsia="Arial" w:hAnsi="Times New Roman" w:cs="Times New Roman"/>
          <w:kern w:val="1"/>
          <w:sz w:val="24"/>
          <w:szCs w:val="24"/>
          <w:lang w:eastAsia="ar-SA"/>
        </w:rPr>
        <w:t>.</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12.2. В случае изменения у какой-либо из Сторон местонахождения, наименования, а также в случае реорганизации она обязана в течение 10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lastRenderedPageBreak/>
        <w:t>12.4.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407053" w:rsidRDefault="00A062B7" w:rsidP="00211AFA">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12.5.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12.6. Во всем, что не оговорено в Контракте, Стороны руководствуются действующим законодательством Российской Федерации.</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12.7. Неотъемлем</w:t>
      </w:r>
      <w:r w:rsidR="0050541F">
        <w:rPr>
          <w:rFonts w:ascii="Times New Roman" w:eastAsia="Times New Roman" w:hAnsi="Times New Roman" w:cs="Times New Roman"/>
          <w:sz w:val="24"/>
          <w:szCs w:val="24"/>
          <w:lang w:eastAsia="ar-SA"/>
        </w:rPr>
        <w:t>ой</w:t>
      </w:r>
      <w:r w:rsidRPr="00A062B7">
        <w:rPr>
          <w:rFonts w:ascii="Times New Roman" w:eastAsia="Times New Roman" w:hAnsi="Times New Roman" w:cs="Times New Roman"/>
          <w:sz w:val="24"/>
          <w:szCs w:val="24"/>
          <w:lang w:eastAsia="ar-SA"/>
        </w:rPr>
        <w:t xml:space="preserve"> част</w:t>
      </w:r>
      <w:r w:rsidR="0050541F">
        <w:rPr>
          <w:rFonts w:ascii="Times New Roman" w:eastAsia="Times New Roman" w:hAnsi="Times New Roman" w:cs="Times New Roman"/>
          <w:sz w:val="24"/>
          <w:szCs w:val="24"/>
          <w:lang w:eastAsia="ar-SA"/>
        </w:rPr>
        <w:t>ью Контракта являе</w:t>
      </w:r>
      <w:r w:rsidRPr="00A062B7">
        <w:rPr>
          <w:rFonts w:ascii="Times New Roman" w:eastAsia="Times New Roman" w:hAnsi="Times New Roman" w:cs="Times New Roman"/>
          <w:sz w:val="24"/>
          <w:szCs w:val="24"/>
          <w:lang w:eastAsia="ar-SA"/>
        </w:rPr>
        <w:t>тся</w:t>
      </w:r>
      <w:r w:rsidR="0050541F">
        <w:rPr>
          <w:rFonts w:ascii="Times New Roman" w:eastAsia="Times New Roman" w:hAnsi="Times New Roman" w:cs="Times New Roman"/>
          <w:sz w:val="24"/>
          <w:szCs w:val="24"/>
          <w:lang w:eastAsia="ar-SA"/>
        </w:rPr>
        <w:t xml:space="preserve"> спецификация (приложение).</w:t>
      </w:r>
    </w:p>
    <w:p w:rsidR="00F03A76" w:rsidRDefault="00F03A76" w:rsidP="00A062B7">
      <w:pPr>
        <w:suppressAutoHyphens/>
        <w:spacing w:after="60" w:line="240" w:lineRule="auto"/>
        <w:jc w:val="center"/>
        <w:rPr>
          <w:rFonts w:ascii="Times New Roman" w:eastAsia="Times New Roman" w:hAnsi="Times New Roman" w:cs="Times New Roman"/>
          <w:b/>
          <w:sz w:val="24"/>
          <w:szCs w:val="24"/>
          <w:lang w:eastAsia="ar-SA"/>
        </w:rPr>
      </w:pPr>
    </w:p>
    <w:p w:rsidR="00A062B7" w:rsidRPr="00F03A76" w:rsidRDefault="00A062B7" w:rsidP="00F03A76">
      <w:pPr>
        <w:pStyle w:val="af5"/>
        <w:numPr>
          <w:ilvl w:val="0"/>
          <w:numId w:val="4"/>
        </w:numPr>
        <w:spacing w:after="60"/>
        <w:jc w:val="center"/>
        <w:rPr>
          <w:b/>
        </w:rPr>
      </w:pPr>
      <w:r w:rsidRPr="00F03A76">
        <w:rPr>
          <w:b/>
        </w:rPr>
        <w:t>АДРЕСА И ПЛАТЕЖНЫЕ РЕКВИЗИТЫ СТОРОН</w:t>
      </w:r>
    </w:p>
    <w:p w:rsidR="00F03A76" w:rsidRPr="00F03A76" w:rsidRDefault="00F03A76" w:rsidP="00F03A76">
      <w:pPr>
        <w:pStyle w:val="af5"/>
        <w:spacing w:after="60"/>
        <w:ind w:left="927"/>
        <w:rPr>
          <w:b/>
        </w:rPr>
      </w:pPr>
    </w:p>
    <w:tbl>
      <w:tblPr>
        <w:tblW w:w="0" w:type="auto"/>
        <w:tblInd w:w="108" w:type="dxa"/>
        <w:tblLook w:val="01E0" w:firstRow="1" w:lastRow="1" w:firstColumn="1" w:lastColumn="1" w:noHBand="0" w:noVBand="0"/>
      </w:tblPr>
      <w:tblGrid>
        <w:gridCol w:w="4854"/>
        <w:gridCol w:w="4958"/>
      </w:tblGrid>
      <w:tr w:rsidR="00C22A25" w:rsidRPr="00A062B7" w:rsidTr="00F03A76">
        <w:trPr>
          <w:trHeight w:val="3555"/>
        </w:trPr>
        <w:tc>
          <w:tcPr>
            <w:tcW w:w="4854" w:type="dxa"/>
          </w:tcPr>
          <w:p w:rsidR="00C22A25" w:rsidRPr="00A062B7" w:rsidRDefault="00C22A25" w:rsidP="00C22A25">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b/>
                <w:sz w:val="24"/>
                <w:szCs w:val="24"/>
                <w:lang w:eastAsia="ar-SA"/>
              </w:rPr>
              <w:t>Поставщик</w:t>
            </w:r>
          </w:p>
          <w:p w:rsidR="00C22A25" w:rsidRDefault="00C22A25" w:rsidP="00C22A25">
            <w:pPr>
              <w:suppressAutoHyphens/>
              <w:snapToGrid w:val="0"/>
              <w:spacing w:after="0" w:line="240" w:lineRule="auto"/>
              <w:jc w:val="both"/>
            </w:pPr>
          </w:p>
          <w:p w:rsidR="00C22A25" w:rsidRDefault="00C22A25" w:rsidP="00C22A25">
            <w:pPr>
              <w:suppressAutoHyphens/>
              <w:snapToGrid w:val="0"/>
              <w:spacing w:after="0" w:line="240" w:lineRule="auto"/>
              <w:jc w:val="both"/>
            </w:pPr>
          </w:p>
          <w:p w:rsidR="00C22A25" w:rsidRPr="00A062B7" w:rsidRDefault="00C22A25" w:rsidP="00C22A25">
            <w:pPr>
              <w:suppressAutoHyphens/>
              <w:snapToGrid w:val="0"/>
              <w:spacing w:after="0" w:line="240" w:lineRule="auto"/>
              <w:jc w:val="both"/>
              <w:rPr>
                <w:rFonts w:ascii="Times New Roman" w:eastAsia="Times New Roman" w:hAnsi="Times New Roman" w:cs="Times New Roman"/>
                <w:sz w:val="24"/>
                <w:szCs w:val="24"/>
                <w:lang w:eastAsia="ar-SA"/>
              </w:rPr>
            </w:pPr>
          </w:p>
        </w:tc>
        <w:tc>
          <w:tcPr>
            <w:tcW w:w="4958" w:type="dxa"/>
          </w:tcPr>
          <w:p w:rsidR="00C22A25" w:rsidRPr="007D47D9" w:rsidRDefault="00C22A25" w:rsidP="00C22A25">
            <w:pPr>
              <w:widowControl w:val="0"/>
              <w:autoSpaceDE w:val="0"/>
              <w:autoSpaceDN w:val="0"/>
              <w:adjustRightInd w:val="0"/>
              <w:spacing w:after="0"/>
              <w:rPr>
                <w:rFonts w:ascii="Times New Roman" w:hAnsi="Times New Roman" w:cs="Times New Roman"/>
                <w:b/>
              </w:rPr>
            </w:pPr>
            <w:r w:rsidRPr="007D47D9">
              <w:rPr>
                <w:rFonts w:ascii="Times New Roman" w:hAnsi="Times New Roman" w:cs="Times New Roman"/>
                <w:b/>
              </w:rPr>
              <w:t xml:space="preserve">ФКУ СИЗО-5 ГУФСИН России по Пермскому краю </w:t>
            </w:r>
          </w:p>
          <w:p w:rsidR="00C22A25" w:rsidRPr="007D47D9" w:rsidRDefault="00C22A25" w:rsidP="00C22A25">
            <w:pPr>
              <w:widowControl w:val="0"/>
              <w:autoSpaceDE w:val="0"/>
              <w:autoSpaceDN w:val="0"/>
              <w:adjustRightInd w:val="0"/>
              <w:spacing w:after="0"/>
              <w:rPr>
                <w:rFonts w:ascii="Times New Roman" w:hAnsi="Times New Roman" w:cs="Times New Roman"/>
              </w:rPr>
            </w:pPr>
            <w:r w:rsidRPr="007D47D9">
              <w:rPr>
                <w:rFonts w:ascii="Times New Roman" w:hAnsi="Times New Roman" w:cs="Times New Roman"/>
              </w:rPr>
              <w:t>Юридический адрес: 614056 г. Пермь, ул. Соликамская 246А</w:t>
            </w:r>
            <w:r>
              <w:rPr>
                <w:rFonts w:ascii="Times New Roman" w:hAnsi="Times New Roman" w:cs="Times New Roman"/>
              </w:rPr>
              <w:t>, стр.11</w:t>
            </w:r>
          </w:p>
          <w:p w:rsidR="00C22A25" w:rsidRPr="007D47D9" w:rsidRDefault="00C22A25" w:rsidP="00C22A25">
            <w:pPr>
              <w:widowControl w:val="0"/>
              <w:autoSpaceDE w:val="0"/>
              <w:autoSpaceDN w:val="0"/>
              <w:adjustRightInd w:val="0"/>
              <w:spacing w:after="0"/>
              <w:rPr>
                <w:rFonts w:ascii="Times New Roman" w:hAnsi="Times New Roman" w:cs="Times New Roman"/>
              </w:rPr>
            </w:pPr>
            <w:r w:rsidRPr="007D47D9">
              <w:rPr>
                <w:rFonts w:ascii="Times New Roman" w:hAnsi="Times New Roman" w:cs="Times New Roman"/>
              </w:rPr>
              <w:t>Почтовый адрес: 614056 г. Пермь, ул. Соликамская 246А</w:t>
            </w:r>
            <w:r>
              <w:rPr>
                <w:rFonts w:ascii="Times New Roman" w:hAnsi="Times New Roman" w:cs="Times New Roman"/>
              </w:rPr>
              <w:t>, стр.11</w:t>
            </w:r>
          </w:p>
          <w:p w:rsidR="00C22A25" w:rsidRPr="007D47D9" w:rsidRDefault="00C22A25" w:rsidP="00C22A25">
            <w:pPr>
              <w:widowControl w:val="0"/>
              <w:autoSpaceDE w:val="0"/>
              <w:autoSpaceDN w:val="0"/>
              <w:adjustRightInd w:val="0"/>
              <w:spacing w:after="0"/>
              <w:rPr>
                <w:rFonts w:ascii="Times New Roman" w:hAnsi="Times New Roman" w:cs="Times New Roman"/>
              </w:rPr>
            </w:pPr>
            <w:r w:rsidRPr="007D47D9">
              <w:rPr>
                <w:rFonts w:ascii="Times New Roman" w:hAnsi="Times New Roman" w:cs="Times New Roman"/>
              </w:rPr>
              <w:t xml:space="preserve">ИНН: 5906075766 КПП 590601001 </w:t>
            </w:r>
            <w:r w:rsidRPr="007D47D9">
              <w:rPr>
                <w:rFonts w:ascii="Times New Roman" w:hAnsi="Times New Roman" w:cs="Times New Roman"/>
              </w:rPr>
              <w:br/>
              <w:t>Банковские реквизиты:</w:t>
            </w:r>
          </w:p>
          <w:p w:rsidR="00C22A25" w:rsidRPr="007D47D9" w:rsidRDefault="00C22A25" w:rsidP="00C22A25">
            <w:pPr>
              <w:widowControl w:val="0"/>
              <w:autoSpaceDE w:val="0"/>
              <w:autoSpaceDN w:val="0"/>
              <w:adjustRightInd w:val="0"/>
              <w:spacing w:after="0"/>
              <w:rPr>
                <w:rFonts w:ascii="Times New Roman" w:hAnsi="Times New Roman" w:cs="Times New Roman"/>
              </w:rPr>
            </w:pPr>
            <w:r w:rsidRPr="007D47D9">
              <w:rPr>
                <w:rFonts w:ascii="Times New Roman" w:hAnsi="Times New Roman" w:cs="Times New Roman"/>
              </w:rPr>
              <w:t xml:space="preserve">УФК по Новосибирской области </w:t>
            </w:r>
            <w:r w:rsidRPr="007D47D9">
              <w:rPr>
                <w:rFonts w:ascii="Times New Roman" w:hAnsi="Times New Roman" w:cs="Times New Roman"/>
              </w:rPr>
              <w:br/>
              <w:t xml:space="preserve">(ФКУ СИЗО-5 ГУФСИН России </w:t>
            </w:r>
            <w:r w:rsidRPr="007D47D9">
              <w:rPr>
                <w:rFonts w:ascii="Times New Roman" w:hAnsi="Times New Roman" w:cs="Times New Roman"/>
              </w:rPr>
              <w:br/>
              <w:t>по Пермскому краю, л/с 03561862730)</w:t>
            </w:r>
          </w:p>
          <w:p w:rsidR="00C22A25" w:rsidRPr="007D47D9" w:rsidRDefault="00C22A25" w:rsidP="00C22A25">
            <w:pPr>
              <w:widowControl w:val="0"/>
              <w:autoSpaceDE w:val="0"/>
              <w:autoSpaceDN w:val="0"/>
              <w:adjustRightInd w:val="0"/>
              <w:spacing w:after="0"/>
              <w:rPr>
                <w:rFonts w:ascii="Times New Roman" w:hAnsi="Times New Roman" w:cs="Times New Roman"/>
              </w:rPr>
            </w:pPr>
            <w:r w:rsidRPr="007D47D9">
              <w:rPr>
                <w:rFonts w:ascii="Times New Roman" w:hAnsi="Times New Roman" w:cs="Times New Roman"/>
              </w:rPr>
              <w:t>Расчетный счет 03211643000000015111</w:t>
            </w:r>
          </w:p>
          <w:p w:rsidR="00C22A25" w:rsidRPr="007D47D9" w:rsidRDefault="00C22A25" w:rsidP="00C22A25">
            <w:pPr>
              <w:widowControl w:val="0"/>
              <w:autoSpaceDE w:val="0"/>
              <w:autoSpaceDN w:val="0"/>
              <w:adjustRightInd w:val="0"/>
              <w:spacing w:after="0"/>
              <w:rPr>
                <w:rFonts w:ascii="Times New Roman" w:hAnsi="Times New Roman" w:cs="Times New Roman"/>
              </w:rPr>
            </w:pPr>
            <w:r w:rsidRPr="007D47D9">
              <w:rPr>
                <w:rFonts w:ascii="Times New Roman" w:hAnsi="Times New Roman" w:cs="Times New Roman"/>
              </w:rPr>
              <w:t>ЕКС 40102810445370000043</w:t>
            </w:r>
            <w:r w:rsidRPr="007D47D9">
              <w:rPr>
                <w:rFonts w:ascii="Times New Roman" w:hAnsi="Times New Roman" w:cs="Times New Roman"/>
              </w:rPr>
              <w:br/>
              <w:t xml:space="preserve">Банк: ОКЦ № 1 </w:t>
            </w:r>
            <w:proofErr w:type="spellStart"/>
            <w:r w:rsidRPr="007D47D9">
              <w:rPr>
                <w:rFonts w:ascii="Times New Roman" w:hAnsi="Times New Roman" w:cs="Times New Roman"/>
              </w:rPr>
              <w:t>СибГУ</w:t>
            </w:r>
            <w:proofErr w:type="spellEnd"/>
            <w:r w:rsidRPr="007D47D9">
              <w:rPr>
                <w:rFonts w:ascii="Times New Roman" w:hAnsi="Times New Roman" w:cs="Times New Roman"/>
              </w:rPr>
              <w:t xml:space="preserve"> БАНКА РОССИИ//УФК по НОВОСИБИРСКОЙ ОБЛАСТИ, </w:t>
            </w:r>
            <w:r w:rsidRPr="007D47D9">
              <w:rPr>
                <w:rFonts w:ascii="Times New Roman" w:hAnsi="Times New Roman" w:cs="Times New Roman"/>
              </w:rPr>
              <w:br/>
              <w:t>Г. НОВОСИБИРСК</w:t>
            </w:r>
          </w:p>
          <w:p w:rsidR="00C22A25" w:rsidRPr="007D47D9" w:rsidRDefault="00C22A25" w:rsidP="00C22A25">
            <w:pPr>
              <w:widowControl w:val="0"/>
              <w:autoSpaceDE w:val="0"/>
              <w:autoSpaceDN w:val="0"/>
              <w:adjustRightInd w:val="0"/>
              <w:spacing w:after="0"/>
              <w:rPr>
                <w:rFonts w:ascii="Times New Roman" w:hAnsi="Times New Roman" w:cs="Times New Roman"/>
              </w:rPr>
            </w:pPr>
            <w:r w:rsidRPr="007D47D9">
              <w:rPr>
                <w:rFonts w:ascii="Times New Roman" w:hAnsi="Times New Roman" w:cs="Times New Roman"/>
              </w:rPr>
              <w:t>БИК 015004950</w:t>
            </w:r>
          </w:p>
          <w:p w:rsidR="00C22A25" w:rsidRDefault="00C22A25" w:rsidP="00C22A25">
            <w:pPr>
              <w:widowControl w:val="0"/>
              <w:autoSpaceDE w:val="0"/>
              <w:autoSpaceDN w:val="0"/>
              <w:adjustRightInd w:val="0"/>
              <w:spacing w:after="0"/>
              <w:rPr>
                <w:rFonts w:ascii="Times New Roman" w:hAnsi="Times New Roman" w:cs="Times New Roman"/>
              </w:rPr>
            </w:pPr>
            <w:r w:rsidRPr="007D47D9">
              <w:rPr>
                <w:rFonts w:ascii="Times New Roman" w:hAnsi="Times New Roman" w:cs="Times New Roman"/>
              </w:rPr>
              <w:t>Тел./факс: (342) 263-18-29</w:t>
            </w:r>
            <w:r>
              <w:rPr>
                <w:rFonts w:ascii="Times New Roman" w:hAnsi="Times New Roman" w:cs="Times New Roman"/>
              </w:rPr>
              <w:t xml:space="preserve"> (вн.117)</w:t>
            </w:r>
          </w:p>
          <w:p w:rsidR="00C22A25" w:rsidRPr="007D47D9" w:rsidRDefault="00C22A25" w:rsidP="00C22A25">
            <w:pPr>
              <w:widowControl w:val="0"/>
              <w:autoSpaceDE w:val="0"/>
              <w:autoSpaceDN w:val="0"/>
              <w:adjustRightInd w:val="0"/>
              <w:spacing w:after="0"/>
              <w:rPr>
                <w:rFonts w:ascii="Times New Roman" w:hAnsi="Times New Roman" w:cs="Times New Roman"/>
              </w:rPr>
            </w:pPr>
            <w:r>
              <w:rPr>
                <w:rFonts w:ascii="Times New Roman" w:hAnsi="Times New Roman" w:cs="Times New Roman"/>
              </w:rPr>
              <w:t>89922050742</w:t>
            </w:r>
          </w:p>
          <w:p w:rsidR="00C22A25" w:rsidRPr="007D47D9" w:rsidRDefault="00C22A25" w:rsidP="00C22A25">
            <w:pPr>
              <w:tabs>
                <w:tab w:val="left" w:pos="-458"/>
                <w:tab w:val="left" w:pos="284"/>
                <w:tab w:val="left" w:pos="709"/>
                <w:tab w:val="left" w:pos="993"/>
                <w:tab w:val="left" w:pos="10490"/>
              </w:tabs>
              <w:spacing w:after="0" w:line="240" w:lineRule="auto"/>
              <w:ind w:left="34" w:right="91"/>
              <w:jc w:val="both"/>
              <w:rPr>
                <w:rFonts w:ascii="Times New Roman" w:hAnsi="Times New Roman" w:cs="Times New Roman"/>
              </w:rPr>
            </w:pPr>
            <w:r w:rsidRPr="007D47D9">
              <w:rPr>
                <w:rFonts w:ascii="Times New Roman" w:hAnsi="Times New Roman" w:cs="Times New Roman"/>
                <w:lang w:val="en-US"/>
              </w:rPr>
              <w:t>Email</w:t>
            </w:r>
            <w:r w:rsidRPr="007D47D9">
              <w:rPr>
                <w:rFonts w:ascii="Times New Roman" w:hAnsi="Times New Roman" w:cs="Times New Roman"/>
              </w:rPr>
              <w:t xml:space="preserve">: </w:t>
            </w:r>
            <w:proofErr w:type="spellStart"/>
            <w:r w:rsidRPr="007D47D9">
              <w:rPr>
                <w:rFonts w:ascii="Times New Roman" w:hAnsi="Times New Roman" w:cs="Times New Roman"/>
                <w:lang w:val="en-US"/>
              </w:rPr>
              <w:t>tkacheva</w:t>
            </w:r>
            <w:proofErr w:type="spellEnd"/>
            <w:r w:rsidRPr="007D47D9">
              <w:rPr>
                <w:rFonts w:ascii="Times New Roman" w:hAnsi="Times New Roman" w:cs="Times New Roman"/>
              </w:rPr>
              <w:t>_</w:t>
            </w:r>
            <w:proofErr w:type="spellStart"/>
            <w:r w:rsidRPr="007D47D9">
              <w:rPr>
                <w:rFonts w:ascii="Times New Roman" w:hAnsi="Times New Roman" w:cs="Times New Roman"/>
                <w:lang w:val="en-US"/>
              </w:rPr>
              <w:t>ee</w:t>
            </w:r>
            <w:proofErr w:type="spellEnd"/>
            <w:r w:rsidRPr="007D47D9">
              <w:rPr>
                <w:rFonts w:ascii="Times New Roman" w:hAnsi="Times New Roman" w:cs="Times New Roman"/>
              </w:rPr>
              <w:t>@59.</w:t>
            </w:r>
            <w:proofErr w:type="spellStart"/>
            <w:r w:rsidRPr="007D47D9">
              <w:rPr>
                <w:rFonts w:ascii="Times New Roman" w:hAnsi="Times New Roman" w:cs="Times New Roman"/>
                <w:lang w:val="en-US"/>
              </w:rPr>
              <w:t>fsin</w:t>
            </w:r>
            <w:proofErr w:type="spellEnd"/>
            <w:r w:rsidRPr="007D47D9">
              <w:rPr>
                <w:rFonts w:ascii="Times New Roman" w:hAnsi="Times New Roman" w:cs="Times New Roman"/>
              </w:rPr>
              <w:t>.</w:t>
            </w:r>
            <w:r w:rsidRPr="007D47D9">
              <w:rPr>
                <w:rFonts w:ascii="Times New Roman" w:hAnsi="Times New Roman" w:cs="Times New Roman"/>
                <w:lang w:val="en-US"/>
              </w:rPr>
              <w:t>gov</w:t>
            </w:r>
            <w:r w:rsidRPr="007D47D9">
              <w:rPr>
                <w:rFonts w:ascii="Times New Roman" w:hAnsi="Times New Roman" w:cs="Times New Roman"/>
              </w:rPr>
              <w:t>.</w:t>
            </w:r>
            <w:proofErr w:type="spellStart"/>
            <w:r w:rsidRPr="007D47D9">
              <w:rPr>
                <w:rFonts w:ascii="Times New Roman" w:hAnsi="Times New Roman" w:cs="Times New Roman"/>
                <w:lang w:val="en-US"/>
              </w:rPr>
              <w:t>ru</w:t>
            </w:r>
            <w:proofErr w:type="spellEnd"/>
          </w:p>
        </w:tc>
      </w:tr>
    </w:tbl>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                 </w:t>
      </w:r>
    </w:p>
    <w:p w:rsidR="00A062B7" w:rsidRPr="00A062B7" w:rsidRDefault="00F03A76" w:rsidP="00A062B7">
      <w:pPr>
        <w:suppressAutoHyphens/>
        <w:spacing w:after="6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A062B7" w:rsidRPr="00A062B7">
        <w:rPr>
          <w:rFonts w:ascii="Times New Roman" w:eastAsia="Times New Roman" w:hAnsi="Times New Roman" w:cs="Times New Roman"/>
          <w:sz w:val="24"/>
          <w:szCs w:val="24"/>
          <w:lang w:eastAsia="ar-SA"/>
        </w:rPr>
        <w:t>__________________ /</w:t>
      </w:r>
      <w:r>
        <w:rPr>
          <w:rFonts w:ascii="Times New Roman" w:eastAsia="Times New Roman" w:hAnsi="Times New Roman" w:cs="Times New Roman"/>
          <w:sz w:val="24"/>
          <w:szCs w:val="24"/>
          <w:lang w:eastAsia="ar-SA"/>
        </w:rPr>
        <w:t xml:space="preserve"> </w:t>
      </w:r>
      <w:r w:rsidR="00C22A25">
        <w:rPr>
          <w:rFonts w:ascii="Times New Roman" w:eastAsia="Times New Roman" w:hAnsi="Times New Roman" w:cs="Times New Roman"/>
          <w:sz w:val="24"/>
          <w:szCs w:val="24"/>
          <w:lang w:eastAsia="ar-SA"/>
        </w:rPr>
        <w:t>_______________</w:t>
      </w:r>
      <w:r>
        <w:rPr>
          <w:rFonts w:ascii="Times New Roman" w:eastAsia="Times New Roman" w:hAnsi="Times New Roman" w:cs="Times New Roman"/>
          <w:sz w:val="24"/>
          <w:szCs w:val="24"/>
          <w:lang w:eastAsia="ar-SA"/>
        </w:rPr>
        <w:t xml:space="preserve"> </w:t>
      </w:r>
      <w:r w:rsidR="000E7F7A">
        <w:rPr>
          <w:rFonts w:ascii="Times New Roman" w:eastAsia="Times New Roman" w:hAnsi="Times New Roman" w:cs="Times New Roman"/>
          <w:sz w:val="24"/>
          <w:szCs w:val="24"/>
          <w:lang w:eastAsia="ar-SA"/>
        </w:rPr>
        <w:t xml:space="preserve">/          </w:t>
      </w:r>
      <w:r w:rsidR="00F33E3B">
        <w:rPr>
          <w:rFonts w:ascii="Times New Roman" w:eastAsia="Times New Roman" w:hAnsi="Times New Roman" w:cs="Times New Roman"/>
          <w:sz w:val="24"/>
          <w:szCs w:val="24"/>
          <w:lang w:eastAsia="ar-SA"/>
        </w:rPr>
        <w:t xml:space="preserve">            _</w:t>
      </w:r>
      <w:r w:rsidR="00A062B7" w:rsidRPr="00A062B7">
        <w:rPr>
          <w:rFonts w:ascii="Times New Roman" w:eastAsia="Times New Roman" w:hAnsi="Times New Roman" w:cs="Times New Roman"/>
          <w:sz w:val="24"/>
          <w:szCs w:val="24"/>
          <w:lang w:eastAsia="ar-SA"/>
        </w:rPr>
        <w:t>___________</w:t>
      </w:r>
      <w:proofErr w:type="gramStart"/>
      <w:r w:rsidR="00A062B7" w:rsidRPr="00A062B7">
        <w:rPr>
          <w:rFonts w:ascii="Times New Roman" w:eastAsia="Times New Roman" w:hAnsi="Times New Roman" w:cs="Times New Roman"/>
          <w:sz w:val="24"/>
          <w:szCs w:val="24"/>
          <w:lang w:eastAsia="ar-SA"/>
        </w:rPr>
        <w:t>_  /</w:t>
      </w:r>
      <w:proofErr w:type="gramEnd"/>
      <w:r>
        <w:rPr>
          <w:rFonts w:ascii="Times New Roman" w:eastAsia="Times New Roman" w:hAnsi="Times New Roman" w:cs="Times New Roman"/>
          <w:sz w:val="24"/>
          <w:szCs w:val="24"/>
          <w:lang w:eastAsia="ar-SA"/>
        </w:rPr>
        <w:t xml:space="preserve"> </w:t>
      </w:r>
      <w:proofErr w:type="spellStart"/>
      <w:r w:rsidR="00C22A25">
        <w:rPr>
          <w:rFonts w:ascii="Times New Roman" w:eastAsia="Times New Roman" w:hAnsi="Times New Roman" w:cs="Times New Roman"/>
          <w:sz w:val="24"/>
          <w:szCs w:val="24"/>
          <w:lang w:eastAsia="ar-SA"/>
        </w:rPr>
        <w:t>А.Б.Тетерин</w:t>
      </w:r>
      <w:proofErr w:type="spellEnd"/>
      <w:r w:rsidR="00A062B7" w:rsidRPr="00A062B7">
        <w:rPr>
          <w:rFonts w:ascii="Times New Roman" w:eastAsia="Times New Roman" w:hAnsi="Times New Roman" w:cs="Times New Roman"/>
          <w:sz w:val="24"/>
          <w:szCs w:val="24"/>
          <w:lang w:eastAsia="ar-SA"/>
        </w:rPr>
        <w:t>/</w:t>
      </w: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М.П.                                                                                        М.П.</w:t>
      </w:r>
    </w:p>
    <w:p w:rsidR="00045E95" w:rsidRDefault="00045E95" w:rsidP="00820BEC">
      <w:pPr>
        <w:suppressAutoHyphens/>
        <w:spacing w:after="60" w:line="240" w:lineRule="auto"/>
        <w:rPr>
          <w:rFonts w:ascii="Times New Roman" w:eastAsia="Times New Roman" w:hAnsi="Times New Roman" w:cs="Times New Roman"/>
          <w:b/>
          <w:sz w:val="24"/>
          <w:szCs w:val="24"/>
          <w:lang w:eastAsia="ar-SA"/>
        </w:rPr>
      </w:pPr>
    </w:p>
    <w:p w:rsidR="00F03A76" w:rsidRDefault="00F03A76">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rsidR="00A062B7" w:rsidRPr="00A062B7" w:rsidRDefault="00A062B7" w:rsidP="00A062B7">
      <w:pPr>
        <w:suppressAutoHyphens/>
        <w:spacing w:after="0" w:line="240" w:lineRule="auto"/>
        <w:ind w:firstLine="720"/>
        <w:jc w:val="right"/>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lastRenderedPageBreak/>
        <w:t xml:space="preserve">Приложение </w:t>
      </w:r>
    </w:p>
    <w:p w:rsidR="00A062B7" w:rsidRPr="00A062B7" w:rsidRDefault="00A062B7" w:rsidP="00A062B7">
      <w:pPr>
        <w:suppressAutoHyphens/>
        <w:spacing w:after="0" w:line="240" w:lineRule="auto"/>
        <w:ind w:firstLine="720"/>
        <w:jc w:val="right"/>
        <w:rPr>
          <w:rFonts w:ascii="Times New Roman" w:eastAsia="Times New Roman" w:hAnsi="Times New Roman" w:cs="Times New Roman"/>
          <w:iCs/>
          <w:kern w:val="1"/>
          <w:sz w:val="24"/>
          <w:szCs w:val="24"/>
          <w:lang w:eastAsia="ar-SA"/>
        </w:rPr>
      </w:pPr>
      <w:r w:rsidRPr="00A062B7">
        <w:rPr>
          <w:rFonts w:ascii="Times New Roman" w:eastAsia="Times New Roman" w:hAnsi="Times New Roman" w:cs="Times New Roman"/>
          <w:iCs/>
          <w:sz w:val="24"/>
          <w:szCs w:val="24"/>
          <w:lang w:eastAsia="ar-SA"/>
        </w:rPr>
        <w:t xml:space="preserve">к Контракту </w:t>
      </w:r>
      <w:r w:rsidRPr="00A062B7">
        <w:rPr>
          <w:rFonts w:ascii="Times New Roman" w:eastAsia="Times New Roman" w:hAnsi="Times New Roman" w:cs="Times New Roman"/>
          <w:iCs/>
          <w:kern w:val="1"/>
          <w:sz w:val="24"/>
          <w:szCs w:val="24"/>
          <w:lang w:eastAsia="ar-SA"/>
        </w:rPr>
        <w:t>№</w:t>
      </w:r>
      <w:r w:rsidR="00C253F6">
        <w:rPr>
          <w:rFonts w:ascii="Times New Roman" w:eastAsia="Times New Roman" w:hAnsi="Times New Roman" w:cs="Times New Roman"/>
          <w:iCs/>
          <w:kern w:val="1"/>
          <w:sz w:val="24"/>
          <w:szCs w:val="24"/>
          <w:lang w:eastAsia="ar-SA"/>
        </w:rPr>
        <w:t xml:space="preserve"> </w:t>
      </w:r>
      <w:r w:rsidR="00C22A25">
        <w:rPr>
          <w:rFonts w:ascii="Times New Roman" w:eastAsia="Times New Roman" w:hAnsi="Times New Roman" w:cs="Times New Roman"/>
          <w:iCs/>
          <w:kern w:val="1"/>
          <w:sz w:val="24"/>
          <w:szCs w:val="24"/>
          <w:lang w:eastAsia="ar-SA"/>
        </w:rPr>
        <w:t>___________________</w:t>
      </w:r>
    </w:p>
    <w:p w:rsidR="00A062B7" w:rsidRPr="00A062B7" w:rsidRDefault="00A062B7" w:rsidP="00A062B7">
      <w:pPr>
        <w:suppressAutoHyphens/>
        <w:spacing w:after="0" w:line="240" w:lineRule="auto"/>
        <w:ind w:firstLine="720"/>
        <w:jc w:val="right"/>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от «__</w:t>
      </w:r>
      <w:proofErr w:type="gramStart"/>
      <w:r w:rsidRPr="00A062B7">
        <w:rPr>
          <w:rFonts w:ascii="Times New Roman" w:eastAsia="Times New Roman" w:hAnsi="Times New Roman" w:cs="Times New Roman"/>
          <w:sz w:val="24"/>
          <w:szCs w:val="24"/>
          <w:lang w:eastAsia="ar-SA"/>
        </w:rPr>
        <w:t>_»_</w:t>
      </w:r>
      <w:proofErr w:type="gramEnd"/>
      <w:r w:rsidRPr="00A062B7">
        <w:rPr>
          <w:rFonts w:ascii="Times New Roman" w:eastAsia="Times New Roman" w:hAnsi="Times New Roman" w:cs="Times New Roman"/>
          <w:sz w:val="24"/>
          <w:szCs w:val="24"/>
          <w:lang w:eastAsia="ar-SA"/>
        </w:rPr>
        <w:t>_____________202</w:t>
      </w:r>
      <w:r w:rsidR="00DB51BD">
        <w:rPr>
          <w:rFonts w:ascii="Times New Roman" w:eastAsia="Times New Roman" w:hAnsi="Times New Roman" w:cs="Times New Roman"/>
          <w:sz w:val="24"/>
          <w:szCs w:val="24"/>
          <w:lang w:eastAsia="ar-SA"/>
        </w:rPr>
        <w:t>6</w:t>
      </w:r>
      <w:r w:rsidR="00F0285C">
        <w:rPr>
          <w:rFonts w:ascii="Times New Roman" w:eastAsia="Times New Roman" w:hAnsi="Times New Roman" w:cs="Times New Roman"/>
          <w:sz w:val="24"/>
          <w:szCs w:val="24"/>
          <w:lang w:eastAsia="ar-SA"/>
        </w:rPr>
        <w:t xml:space="preserve"> </w:t>
      </w:r>
      <w:r w:rsidRPr="00A062B7">
        <w:rPr>
          <w:rFonts w:ascii="Times New Roman" w:eastAsia="Times New Roman" w:hAnsi="Times New Roman" w:cs="Times New Roman"/>
          <w:sz w:val="24"/>
          <w:szCs w:val="24"/>
          <w:lang w:eastAsia="ar-SA"/>
        </w:rPr>
        <w:t>г.</w:t>
      </w:r>
    </w:p>
    <w:p w:rsidR="00A062B7" w:rsidRPr="00A062B7" w:rsidRDefault="00A062B7" w:rsidP="00A062B7">
      <w:pPr>
        <w:suppressAutoHyphens/>
        <w:spacing w:after="0" w:line="240" w:lineRule="auto"/>
        <w:ind w:firstLine="720"/>
        <w:jc w:val="right"/>
        <w:rPr>
          <w:rFonts w:ascii="Times New Roman" w:eastAsia="Times New Roman" w:hAnsi="Times New Roman" w:cs="Times New Roman"/>
          <w:sz w:val="24"/>
          <w:szCs w:val="24"/>
          <w:lang w:eastAsia="ar-SA"/>
        </w:rPr>
      </w:pPr>
    </w:p>
    <w:p w:rsidR="00BB3246" w:rsidRPr="00A062B7" w:rsidRDefault="00BB3246" w:rsidP="00820BEC">
      <w:pPr>
        <w:widowControl w:val="0"/>
        <w:suppressAutoHyphens/>
        <w:autoSpaceDE w:val="0"/>
        <w:spacing w:after="60" w:line="240" w:lineRule="auto"/>
        <w:rPr>
          <w:rFonts w:ascii="Times New Roman" w:eastAsia="Times New Roman" w:hAnsi="Times New Roman" w:cs="Times New Roman"/>
          <w:b/>
          <w:sz w:val="24"/>
          <w:szCs w:val="24"/>
          <w:lang w:eastAsia="ar-SA"/>
        </w:rPr>
      </w:pPr>
    </w:p>
    <w:p w:rsidR="00DB51BD" w:rsidRDefault="00DB51BD" w:rsidP="00DB51BD">
      <w:pPr>
        <w:widowControl w:val="0"/>
        <w:suppressAutoHyphens/>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СПЕЦИФИКАЦИЯ</w:t>
      </w:r>
    </w:p>
    <w:p w:rsidR="00F7094F" w:rsidRDefault="00DB51BD" w:rsidP="00F7094F">
      <w:pPr>
        <w:spacing w:after="0" w:line="240" w:lineRule="auto"/>
        <w:jc w:val="both"/>
        <w:rPr>
          <w:rFonts w:ascii="Times New Roman" w:hAnsi="Times New Roman"/>
          <w:b/>
          <w:sz w:val="24"/>
          <w:szCs w:val="24"/>
        </w:rPr>
      </w:pPr>
      <w:r>
        <w:rPr>
          <w:rFonts w:ascii="Times New Roman" w:hAnsi="Times New Roman"/>
          <w:b/>
          <w:sz w:val="24"/>
          <w:szCs w:val="24"/>
        </w:rPr>
        <w:t xml:space="preserve">на </w:t>
      </w:r>
      <w:r w:rsidRPr="00623470">
        <w:rPr>
          <w:rFonts w:ascii="Times New Roman" w:hAnsi="Times New Roman"/>
          <w:b/>
          <w:sz w:val="24"/>
          <w:szCs w:val="24"/>
        </w:rPr>
        <w:t>поставку запасных частей</w:t>
      </w:r>
      <w:r w:rsidRPr="00096715">
        <w:rPr>
          <w:rFonts w:ascii="Times New Roman" w:hAnsi="Times New Roman"/>
          <w:sz w:val="24"/>
          <w:szCs w:val="24"/>
        </w:rPr>
        <w:t xml:space="preserve"> </w:t>
      </w:r>
      <w:r w:rsidRPr="00623470">
        <w:rPr>
          <w:rFonts w:ascii="Times New Roman" w:hAnsi="Times New Roman"/>
          <w:b/>
          <w:sz w:val="24"/>
          <w:szCs w:val="24"/>
        </w:rPr>
        <w:t xml:space="preserve">для </w:t>
      </w:r>
      <w:r w:rsidR="00F7094F">
        <w:rPr>
          <w:rFonts w:ascii="Times New Roman" w:hAnsi="Times New Roman"/>
          <w:b/>
          <w:sz w:val="24"/>
          <w:szCs w:val="24"/>
        </w:rPr>
        <w:t>автомобилей:</w:t>
      </w:r>
    </w:p>
    <w:p w:rsidR="00F7094F" w:rsidRPr="00CE72FA" w:rsidRDefault="00F7094F" w:rsidP="00F7094F">
      <w:pPr>
        <w:spacing w:after="0" w:line="240" w:lineRule="auto"/>
        <w:jc w:val="both"/>
        <w:rPr>
          <w:rFonts w:ascii="Times New Roman" w:hAnsi="Times New Roman"/>
          <w:sz w:val="24"/>
          <w:szCs w:val="24"/>
        </w:rPr>
      </w:pPr>
      <w:r>
        <w:rPr>
          <w:rFonts w:ascii="Times New Roman" w:hAnsi="Times New Roman"/>
          <w:sz w:val="24"/>
          <w:szCs w:val="24"/>
        </w:rPr>
        <w:t>ГАЗ-А23</w:t>
      </w:r>
      <w:r>
        <w:rPr>
          <w:rFonts w:ascii="Times New Roman" w:hAnsi="Times New Roman"/>
          <w:sz w:val="24"/>
          <w:szCs w:val="24"/>
          <w:lang w:val="en-US"/>
        </w:rPr>
        <w:t>R</w:t>
      </w:r>
      <w:r>
        <w:rPr>
          <w:rFonts w:ascii="Times New Roman" w:hAnsi="Times New Roman"/>
          <w:sz w:val="24"/>
          <w:szCs w:val="24"/>
        </w:rPr>
        <w:t>23</w:t>
      </w:r>
      <w:r w:rsidRPr="00DB51BD">
        <w:rPr>
          <w:rFonts w:ascii="Times New Roman" w:hAnsi="Times New Roman"/>
          <w:sz w:val="24"/>
          <w:szCs w:val="24"/>
        </w:rPr>
        <w:t xml:space="preserve"> государственный регистрационный номер </w:t>
      </w:r>
      <w:r>
        <w:rPr>
          <w:rFonts w:ascii="Times New Roman" w:hAnsi="Times New Roman"/>
          <w:sz w:val="24"/>
          <w:szCs w:val="24"/>
        </w:rPr>
        <w:t>К708ММ</w:t>
      </w:r>
      <w:r w:rsidRPr="00DB51BD">
        <w:rPr>
          <w:rFonts w:ascii="Times New Roman" w:hAnsi="Times New Roman"/>
          <w:sz w:val="24"/>
          <w:szCs w:val="24"/>
        </w:rPr>
        <w:t xml:space="preserve"> 159RUS (VIN Х</w:t>
      </w:r>
      <w:r>
        <w:rPr>
          <w:rFonts w:ascii="Times New Roman" w:hAnsi="Times New Roman"/>
          <w:sz w:val="24"/>
          <w:szCs w:val="24"/>
        </w:rPr>
        <w:t>96</w:t>
      </w:r>
      <w:r>
        <w:rPr>
          <w:rFonts w:ascii="Times New Roman" w:hAnsi="Times New Roman"/>
          <w:sz w:val="24"/>
          <w:szCs w:val="24"/>
          <w:lang w:val="en-US"/>
        </w:rPr>
        <w:t>A</w:t>
      </w:r>
      <w:r w:rsidRPr="007F3A2E">
        <w:rPr>
          <w:rFonts w:ascii="Times New Roman" w:hAnsi="Times New Roman"/>
          <w:sz w:val="24"/>
          <w:szCs w:val="24"/>
        </w:rPr>
        <w:t>23</w:t>
      </w:r>
      <w:r>
        <w:rPr>
          <w:rFonts w:ascii="Times New Roman" w:hAnsi="Times New Roman"/>
          <w:sz w:val="24"/>
          <w:szCs w:val="24"/>
          <w:lang w:val="en-US"/>
        </w:rPr>
        <w:t>R</w:t>
      </w:r>
      <w:r w:rsidRPr="007F3A2E">
        <w:rPr>
          <w:rFonts w:ascii="Times New Roman" w:hAnsi="Times New Roman"/>
          <w:sz w:val="24"/>
          <w:szCs w:val="24"/>
        </w:rPr>
        <w:t>23</w:t>
      </w:r>
      <w:r>
        <w:rPr>
          <w:rFonts w:ascii="Times New Roman" w:hAnsi="Times New Roman"/>
          <w:sz w:val="24"/>
          <w:szCs w:val="24"/>
          <w:lang w:val="en-US"/>
        </w:rPr>
        <w:t>F</w:t>
      </w:r>
      <w:r w:rsidRPr="007F3A2E">
        <w:rPr>
          <w:rFonts w:ascii="Times New Roman" w:hAnsi="Times New Roman"/>
          <w:sz w:val="24"/>
          <w:szCs w:val="24"/>
        </w:rPr>
        <w:t>2634417</w:t>
      </w:r>
      <w:r w:rsidRPr="00DB51BD">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lang w:val="en-US"/>
        </w:rPr>
        <w:t>LADA</w:t>
      </w:r>
      <w:r w:rsidRPr="00C76BA6">
        <w:rPr>
          <w:rFonts w:ascii="Times New Roman" w:hAnsi="Times New Roman"/>
          <w:sz w:val="24"/>
          <w:szCs w:val="24"/>
        </w:rPr>
        <w:t xml:space="preserve"> </w:t>
      </w:r>
      <w:r>
        <w:rPr>
          <w:rFonts w:ascii="Times New Roman" w:hAnsi="Times New Roman"/>
          <w:sz w:val="24"/>
          <w:szCs w:val="24"/>
          <w:lang w:val="en-US"/>
        </w:rPr>
        <w:t>LARGUS</w:t>
      </w:r>
      <w:r w:rsidRPr="00C76BA6">
        <w:rPr>
          <w:rFonts w:ascii="Times New Roman" w:hAnsi="Times New Roman"/>
          <w:sz w:val="24"/>
          <w:szCs w:val="24"/>
        </w:rPr>
        <w:t xml:space="preserve"> </w:t>
      </w:r>
      <w:r>
        <w:rPr>
          <w:rFonts w:ascii="Times New Roman" w:hAnsi="Times New Roman"/>
          <w:sz w:val="24"/>
          <w:szCs w:val="24"/>
          <w:lang w:val="en-US"/>
        </w:rPr>
        <w:t>FS</w:t>
      </w:r>
      <w:r w:rsidRPr="00C76BA6">
        <w:rPr>
          <w:rFonts w:ascii="Times New Roman" w:hAnsi="Times New Roman"/>
          <w:sz w:val="24"/>
          <w:szCs w:val="24"/>
        </w:rPr>
        <w:t>015</w:t>
      </w:r>
      <w:r>
        <w:rPr>
          <w:rFonts w:ascii="Times New Roman" w:hAnsi="Times New Roman"/>
          <w:sz w:val="24"/>
          <w:szCs w:val="24"/>
          <w:lang w:val="en-US"/>
        </w:rPr>
        <w:t>L</w:t>
      </w:r>
      <w:r w:rsidRPr="00C76BA6">
        <w:rPr>
          <w:rFonts w:ascii="Times New Roman" w:hAnsi="Times New Roman"/>
          <w:sz w:val="24"/>
          <w:szCs w:val="24"/>
        </w:rPr>
        <w:t xml:space="preserve"> </w:t>
      </w:r>
      <w:r w:rsidRPr="00DB51BD">
        <w:rPr>
          <w:rFonts w:ascii="Times New Roman" w:hAnsi="Times New Roman"/>
          <w:sz w:val="24"/>
          <w:szCs w:val="24"/>
        </w:rPr>
        <w:t>государственный регистрационный номер</w:t>
      </w:r>
      <w:r w:rsidRPr="00C76BA6">
        <w:rPr>
          <w:rFonts w:ascii="Times New Roman" w:hAnsi="Times New Roman"/>
          <w:sz w:val="24"/>
          <w:szCs w:val="24"/>
        </w:rPr>
        <w:t xml:space="preserve"> </w:t>
      </w:r>
      <w:r>
        <w:rPr>
          <w:rFonts w:ascii="Times New Roman" w:hAnsi="Times New Roman"/>
          <w:sz w:val="24"/>
          <w:szCs w:val="24"/>
        </w:rPr>
        <w:t xml:space="preserve">К970ВН 159 </w:t>
      </w:r>
      <w:r>
        <w:rPr>
          <w:rFonts w:ascii="Times New Roman" w:hAnsi="Times New Roman"/>
          <w:sz w:val="24"/>
          <w:szCs w:val="24"/>
          <w:lang w:val="en-US"/>
        </w:rPr>
        <w:t>RUS</w:t>
      </w:r>
      <w:r w:rsidRPr="00C76BA6">
        <w:rPr>
          <w:rFonts w:ascii="Times New Roman" w:hAnsi="Times New Roman"/>
          <w:sz w:val="24"/>
          <w:szCs w:val="24"/>
        </w:rPr>
        <w:t xml:space="preserve"> (</w:t>
      </w:r>
      <w:r>
        <w:rPr>
          <w:rFonts w:ascii="Times New Roman" w:hAnsi="Times New Roman"/>
          <w:sz w:val="24"/>
          <w:szCs w:val="24"/>
          <w:lang w:val="en-US"/>
        </w:rPr>
        <w:t>VIN</w:t>
      </w:r>
      <w:r w:rsidRPr="00C76BA6">
        <w:rPr>
          <w:rFonts w:ascii="Times New Roman" w:hAnsi="Times New Roman"/>
          <w:sz w:val="24"/>
          <w:szCs w:val="24"/>
        </w:rPr>
        <w:t xml:space="preserve"> </w:t>
      </w:r>
      <w:r>
        <w:rPr>
          <w:rFonts w:ascii="Times New Roman" w:hAnsi="Times New Roman"/>
          <w:sz w:val="24"/>
          <w:szCs w:val="24"/>
          <w:lang w:val="en-US"/>
        </w:rPr>
        <w:t>XTAFS</w:t>
      </w:r>
      <w:r w:rsidRPr="00C76BA6">
        <w:rPr>
          <w:rFonts w:ascii="Times New Roman" w:hAnsi="Times New Roman"/>
          <w:sz w:val="24"/>
          <w:szCs w:val="24"/>
        </w:rPr>
        <w:t>015</w:t>
      </w:r>
      <w:r>
        <w:rPr>
          <w:rFonts w:ascii="Times New Roman" w:hAnsi="Times New Roman"/>
          <w:sz w:val="24"/>
          <w:szCs w:val="24"/>
          <w:lang w:val="en-US"/>
        </w:rPr>
        <w:t>LE</w:t>
      </w:r>
      <w:r w:rsidRPr="00C76BA6">
        <w:rPr>
          <w:rFonts w:ascii="Times New Roman" w:hAnsi="Times New Roman"/>
          <w:sz w:val="24"/>
          <w:szCs w:val="24"/>
        </w:rPr>
        <w:t>0846448)</w:t>
      </w:r>
      <w:r>
        <w:rPr>
          <w:rFonts w:ascii="Times New Roman" w:hAnsi="Times New Roman"/>
          <w:sz w:val="24"/>
          <w:szCs w:val="24"/>
        </w:rPr>
        <w:t>;</w:t>
      </w:r>
      <w:r w:rsidRPr="00C76BA6">
        <w:rPr>
          <w:rFonts w:ascii="Times New Roman" w:hAnsi="Times New Roman"/>
          <w:sz w:val="24"/>
          <w:szCs w:val="24"/>
        </w:rPr>
        <w:t xml:space="preserve"> </w:t>
      </w:r>
      <w:r>
        <w:rPr>
          <w:rFonts w:ascii="Times New Roman" w:hAnsi="Times New Roman"/>
          <w:sz w:val="24"/>
          <w:szCs w:val="24"/>
        </w:rPr>
        <w:br/>
        <w:t xml:space="preserve">ГАЗ 27057 </w:t>
      </w:r>
      <w:r w:rsidRPr="00DB51BD">
        <w:rPr>
          <w:rFonts w:ascii="Times New Roman" w:hAnsi="Times New Roman"/>
          <w:sz w:val="24"/>
          <w:szCs w:val="24"/>
        </w:rPr>
        <w:t>государственный регистрационный номер</w:t>
      </w:r>
      <w:r>
        <w:rPr>
          <w:rFonts w:ascii="Times New Roman" w:hAnsi="Times New Roman"/>
          <w:sz w:val="24"/>
          <w:szCs w:val="24"/>
        </w:rPr>
        <w:t xml:space="preserve"> Н025УХ 159</w:t>
      </w:r>
      <w:r>
        <w:rPr>
          <w:rFonts w:ascii="Times New Roman" w:hAnsi="Times New Roman"/>
          <w:sz w:val="24"/>
          <w:szCs w:val="24"/>
          <w:lang w:val="en-US"/>
        </w:rPr>
        <w:t>RUS</w:t>
      </w:r>
      <w:r w:rsidRPr="00C76BA6">
        <w:rPr>
          <w:rFonts w:ascii="Times New Roman" w:hAnsi="Times New Roman"/>
          <w:sz w:val="24"/>
          <w:szCs w:val="24"/>
        </w:rPr>
        <w:t xml:space="preserve"> (</w:t>
      </w:r>
      <w:r>
        <w:rPr>
          <w:rFonts w:ascii="Times New Roman" w:hAnsi="Times New Roman"/>
          <w:sz w:val="24"/>
          <w:szCs w:val="24"/>
          <w:lang w:val="en-US"/>
        </w:rPr>
        <w:t>VIN</w:t>
      </w:r>
      <w:r w:rsidRPr="00C76BA6">
        <w:rPr>
          <w:rFonts w:ascii="Times New Roman" w:hAnsi="Times New Roman"/>
          <w:sz w:val="24"/>
          <w:szCs w:val="24"/>
        </w:rPr>
        <w:t xml:space="preserve"> </w:t>
      </w:r>
      <w:r>
        <w:rPr>
          <w:rFonts w:ascii="Times New Roman" w:hAnsi="Times New Roman"/>
          <w:sz w:val="24"/>
          <w:szCs w:val="24"/>
          <w:lang w:val="en-US"/>
        </w:rPr>
        <w:t>X</w:t>
      </w:r>
      <w:r w:rsidRPr="00C76BA6">
        <w:rPr>
          <w:rFonts w:ascii="Times New Roman" w:hAnsi="Times New Roman"/>
          <w:sz w:val="24"/>
          <w:szCs w:val="24"/>
        </w:rPr>
        <w:t>96270570</w:t>
      </w:r>
      <w:r>
        <w:rPr>
          <w:rFonts w:ascii="Times New Roman" w:hAnsi="Times New Roman"/>
          <w:sz w:val="24"/>
          <w:szCs w:val="24"/>
          <w:lang w:val="en-US"/>
        </w:rPr>
        <w:t>M</w:t>
      </w:r>
      <w:r w:rsidRPr="00C76BA6">
        <w:rPr>
          <w:rFonts w:ascii="Times New Roman" w:hAnsi="Times New Roman"/>
          <w:sz w:val="24"/>
          <w:szCs w:val="24"/>
        </w:rPr>
        <w:t>0920347)</w:t>
      </w:r>
      <w:r>
        <w:rPr>
          <w:rFonts w:ascii="Times New Roman" w:hAnsi="Times New Roman"/>
          <w:sz w:val="24"/>
          <w:szCs w:val="24"/>
        </w:rPr>
        <w:t xml:space="preserve"> </w:t>
      </w:r>
    </w:p>
    <w:p w:rsidR="00DB51BD" w:rsidRDefault="00DB51BD" w:rsidP="00F7094F">
      <w:pPr>
        <w:spacing w:after="0" w:line="240" w:lineRule="auto"/>
        <w:jc w:val="center"/>
        <w:rPr>
          <w:rFonts w:ascii="Times New Roman" w:hAnsi="Times New Roman"/>
        </w:rPr>
      </w:pPr>
    </w:p>
    <w:tbl>
      <w:tblPr>
        <w:tblStyle w:val="af8"/>
        <w:tblW w:w="10343" w:type="dxa"/>
        <w:jc w:val="center"/>
        <w:tblLayout w:type="fixed"/>
        <w:tblLook w:val="04A0" w:firstRow="1" w:lastRow="0" w:firstColumn="1" w:lastColumn="0" w:noHBand="0" w:noVBand="1"/>
      </w:tblPr>
      <w:tblGrid>
        <w:gridCol w:w="704"/>
        <w:gridCol w:w="2835"/>
        <w:gridCol w:w="2693"/>
        <w:gridCol w:w="824"/>
        <w:gridCol w:w="709"/>
        <w:gridCol w:w="1417"/>
        <w:gridCol w:w="19"/>
        <w:gridCol w:w="1142"/>
      </w:tblGrid>
      <w:tr w:rsidR="00DB51BD" w:rsidRPr="00736024" w:rsidTr="0057465A">
        <w:trPr>
          <w:jc w:val="center"/>
        </w:trPr>
        <w:tc>
          <w:tcPr>
            <w:tcW w:w="704" w:type="dxa"/>
            <w:vAlign w:val="center"/>
          </w:tcPr>
          <w:p w:rsidR="00DB51BD" w:rsidRPr="00736024" w:rsidRDefault="00DB51BD" w:rsidP="00F10DFC">
            <w:pPr>
              <w:contextualSpacing/>
              <w:jc w:val="center"/>
              <w:rPr>
                <w:rFonts w:ascii="Times New Roman" w:hAnsi="Times New Roman"/>
                <w:b/>
              </w:rPr>
            </w:pPr>
            <w:r>
              <w:rPr>
                <w:rFonts w:ascii="Times New Roman" w:hAnsi="Times New Roman"/>
                <w:b/>
              </w:rPr>
              <w:t>№ п/п</w:t>
            </w:r>
          </w:p>
        </w:tc>
        <w:tc>
          <w:tcPr>
            <w:tcW w:w="2835" w:type="dxa"/>
            <w:vAlign w:val="center"/>
          </w:tcPr>
          <w:p w:rsidR="00DB51BD" w:rsidRPr="00736024" w:rsidRDefault="00DB51BD" w:rsidP="00F10DFC">
            <w:pPr>
              <w:contextualSpacing/>
              <w:jc w:val="center"/>
              <w:rPr>
                <w:rFonts w:ascii="Times New Roman" w:hAnsi="Times New Roman"/>
                <w:b/>
              </w:rPr>
            </w:pPr>
            <w:r w:rsidRPr="00736024">
              <w:rPr>
                <w:rFonts w:ascii="Times New Roman" w:hAnsi="Times New Roman"/>
                <w:b/>
              </w:rPr>
              <w:t xml:space="preserve">Наименование </w:t>
            </w:r>
            <w:r>
              <w:rPr>
                <w:rFonts w:ascii="Times New Roman" w:hAnsi="Times New Roman"/>
                <w:b/>
              </w:rPr>
              <w:t>Товара</w:t>
            </w:r>
          </w:p>
        </w:tc>
        <w:tc>
          <w:tcPr>
            <w:tcW w:w="2693" w:type="dxa"/>
            <w:vAlign w:val="center"/>
          </w:tcPr>
          <w:p w:rsidR="00DB51BD" w:rsidRPr="00736024" w:rsidRDefault="00DB51BD" w:rsidP="00F10DFC">
            <w:pPr>
              <w:contextualSpacing/>
              <w:jc w:val="center"/>
              <w:rPr>
                <w:rFonts w:ascii="Times New Roman" w:hAnsi="Times New Roman"/>
                <w:b/>
              </w:rPr>
            </w:pPr>
            <w:r>
              <w:rPr>
                <w:rFonts w:ascii="Times New Roman" w:hAnsi="Times New Roman"/>
                <w:b/>
              </w:rPr>
              <w:t>Описание, (характеристики)</w:t>
            </w:r>
          </w:p>
        </w:tc>
        <w:tc>
          <w:tcPr>
            <w:tcW w:w="824" w:type="dxa"/>
            <w:vAlign w:val="center"/>
          </w:tcPr>
          <w:p w:rsidR="00DB51BD" w:rsidRPr="00736024" w:rsidRDefault="00DB51BD" w:rsidP="00F10DFC">
            <w:pPr>
              <w:contextualSpacing/>
              <w:jc w:val="center"/>
              <w:rPr>
                <w:rFonts w:ascii="Times New Roman" w:hAnsi="Times New Roman"/>
                <w:b/>
              </w:rPr>
            </w:pPr>
            <w:r>
              <w:rPr>
                <w:rFonts w:ascii="Times New Roman" w:hAnsi="Times New Roman"/>
                <w:b/>
              </w:rPr>
              <w:t>Ед</w:t>
            </w:r>
            <w:r w:rsidR="003B5B94">
              <w:rPr>
                <w:rFonts w:ascii="Times New Roman" w:hAnsi="Times New Roman"/>
                <w:b/>
              </w:rPr>
              <w:t xml:space="preserve">. </w:t>
            </w:r>
            <w:r>
              <w:rPr>
                <w:rFonts w:ascii="Times New Roman" w:hAnsi="Times New Roman"/>
                <w:b/>
              </w:rPr>
              <w:t>изм</w:t>
            </w:r>
            <w:r w:rsidR="003B5B94">
              <w:rPr>
                <w:rFonts w:ascii="Times New Roman" w:hAnsi="Times New Roman"/>
                <w:b/>
              </w:rPr>
              <w:t>.</w:t>
            </w:r>
          </w:p>
        </w:tc>
        <w:tc>
          <w:tcPr>
            <w:tcW w:w="709" w:type="dxa"/>
            <w:vAlign w:val="center"/>
          </w:tcPr>
          <w:p w:rsidR="00DB51BD" w:rsidRPr="00736024" w:rsidRDefault="00DB51BD" w:rsidP="00F10DFC">
            <w:pPr>
              <w:contextualSpacing/>
              <w:jc w:val="center"/>
              <w:rPr>
                <w:rFonts w:ascii="Times New Roman" w:hAnsi="Times New Roman"/>
                <w:b/>
              </w:rPr>
            </w:pPr>
            <w:r>
              <w:rPr>
                <w:rFonts w:ascii="Times New Roman" w:hAnsi="Times New Roman"/>
                <w:b/>
              </w:rPr>
              <w:t>Кол-во</w:t>
            </w:r>
          </w:p>
        </w:tc>
        <w:tc>
          <w:tcPr>
            <w:tcW w:w="1417" w:type="dxa"/>
            <w:vAlign w:val="center"/>
          </w:tcPr>
          <w:p w:rsidR="00DB51BD" w:rsidRPr="001010B7" w:rsidRDefault="00DB51BD" w:rsidP="003B5B94">
            <w:pPr>
              <w:jc w:val="center"/>
              <w:rPr>
                <w:rFonts w:ascii="Times New Roman" w:hAnsi="Times New Roman"/>
                <w:b/>
              </w:rPr>
            </w:pPr>
            <w:r w:rsidRPr="001010B7">
              <w:rPr>
                <w:rFonts w:ascii="Times New Roman" w:hAnsi="Times New Roman"/>
                <w:b/>
              </w:rPr>
              <w:t>Цена за ед</w:t>
            </w:r>
            <w:r w:rsidR="003B5B94">
              <w:rPr>
                <w:rFonts w:ascii="Times New Roman" w:hAnsi="Times New Roman"/>
                <w:b/>
              </w:rPr>
              <w:t>.</w:t>
            </w:r>
            <w:r w:rsidRPr="001010B7">
              <w:rPr>
                <w:rFonts w:ascii="Times New Roman" w:hAnsi="Times New Roman"/>
                <w:b/>
              </w:rPr>
              <w:t xml:space="preserve"> изм</w:t>
            </w:r>
            <w:r w:rsidR="003B5B94">
              <w:rPr>
                <w:rFonts w:ascii="Times New Roman" w:hAnsi="Times New Roman"/>
                <w:b/>
              </w:rPr>
              <w:t>.</w:t>
            </w:r>
            <w:r w:rsidRPr="001010B7">
              <w:rPr>
                <w:rFonts w:ascii="Times New Roman" w:hAnsi="Times New Roman"/>
                <w:b/>
              </w:rPr>
              <w:t xml:space="preserve"> руб</w:t>
            </w:r>
            <w:r w:rsidR="003B5B94">
              <w:rPr>
                <w:rFonts w:ascii="Times New Roman" w:hAnsi="Times New Roman"/>
                <w:b/>
              </w:rPr>
              <w:t>.</w:t>
            </w:r>
          </w:p>
        </w:tc>
        <w:tc>
          <w:tcPr>
            <w:tcW w:w="1161" w:type="dxa"/>
            <w:gridSpan w:val="2"/>
          </w:tcPr>
          <w:p w:rsidR="00DB51BD" w:rsidRPr="001010B7" w:rsidRDefault="00DB51BD" w:rsidP="001010B7">
            <w:pPr>
              <w:jc w:val="center"/>
              <w:rPr>
                <w:rFonts w:ascii="Times New Roman" w:hAnsi="Times New Roman"/>
                <w:b/>
              </w:rPr>
            </w:pPr>
          </w:p>
          <w:p w:rsidR="00DB51BD" w:rsidRPr="001010B7" w:rsidRDefault="00DB51BD" w:rsidP="001010B7">
            <w:pPr>
              <w:jc w:val="center"/>
              <w:rPr>
                <w:rFonts w:ascii="Times New Roman" w:hAnsi="Times New Roman"/>
                <w:b/>
              </w:rPr>
            </w:pPr>
            <w:r w:rsidRPr="001010B7">
              <w:rPr>
                <w:rFonts w:ascii="Times New Roman" w:hAnsi="Times New Roman"/>
                <w:b/>
              </w:rPr>
              <w:t>Сумма, руб</w:t>
            </w:r>
            <w:r w:rsidR="003B5B94">
              <w:rPr>
                <w:rFonts w:ascii="Times New Roman" w:hAnsi="Times New Roman"/>
                <w:b/>
              </w:rPr>
              <w:t>.</w:t>
            </w:r>
          </w:p>
          <w:p w:rsidR="00DB51BD" w:rsidRPr="001010B7" w:rsidRDefault="00DB51BD" w:rsidP="001010B7">
            <w:pPr>
              <w:jc w:val="center"/>
              <w:rPr>
                <w:rFonts w:ascii="Times New Roman" w:hAnsi="Times New Roman"/>
                <w:b/>
              </w:rPr>
            </w:pPr>
          </w:p>
        </w:tc>
      </w:tr>
      <w:tr w:rsidR="003F0C96" w:rsidRPr="00736024" w:rsidTr="00CD0328">
        <w:trPr>
          <w:jc w:val="center"/>
        </w:trPr>
        <w:tc>
          <w:tcPr>
            <w:tcW w:w="10343" w:type="dxa"/>
            <w:gridSpan w:val="8"/>
          </w:tcPr>
          <w:p w:rsidR="003F0C96" w:rsidRPr="001010B7" w:rsidRDefault="003F0C96" w:rsidP="001010B7">
            <w:pPr>
              <w:jc w:val="center"/>
              <w:rPr>
                <w:rFonts w:ascii="Times New Roman" w:hAnsi="Times New Roman"/>
              </w:rPr>
            </w:pPr>
            <w:r>
              <w:rPr>
                <w:rFonts w:ascii="Times New Roman" w:hAnsi="Times New Roman"/>
                <w:sz w:val="24"/>
                <w:szCs w:val="24"/>
              </w:rPr>
              <w:t>ГАЗ-А23</w:t>
            </w:r>
            <w:r>
              <w:rPr>
                <w:rFonts w:ascii="Times New Roman" w:hAnsi="Times New Roman"/>
                <w:sz w:val="24"/>
                <w:szCs w:val="24"/>
                <w:lang w:val="en-US"/>
              </w:rPr>
              <w:t>R</w:t>
            </w:r>
            <w:r>
              <w:rPr>
                <w:rFonts w:ascii="Times New Roman" w:hAnsi="Times New Roman"/>
                <w:sz w:val="24"/>
                <w:szCs w:val="24"/>
              </w:rPr>
              <w:t>23</w:t>
            </w:r>
            <w:r w:rsidRPr="00DB51BD">
              <w:rPr>
                <w:rFonts w:ascii="Times New Roman" w:hAnsi="Times New Roman"/>
                <w:sz w:val="24"/>
                <w:szCs w:val="24"/>
              </w:rPr>
              <w:t xml:space="preserve"> государственный регистрационный номер </w:t>
            </w:r>
            <w:r>
              <w:rPr>
                <w:rFonts w:ascii="Times New Roman" w:hAnsi="Times New Roman"/>
                <w:sz w:val="24"/>
                <w:szCs w:val="24"/>
              </w:rPr>
              <w:t>К708ММ</w:t>
            </w:r>
            <w:r w:rsidRPr="00DB51BD">
              <w:rPr>
                <w:rFonts w:ascii="Times New Roman" w:hAnsi="Times New Roman"/>
                <w:sz w:val="24"/>
                <w:szCs w:val="24"/>
              </w:rPr>
              <w:t xml:space="preserve"> 159RUS (VIN Х</w:t>
            </w:r>
            <w:r>
              <w:rPr>
                <w:rFonts w:ascii="Times New Roman" w:hAnsi="Times New Roman"/>
                <w:sz w:val="24"/>
                <w:szCs w:val="24"/>
              </w:rPr>
              <w:t>96</w:t>
            </w:r>
            <w:r>
              <w:rPr>
                <w:rFonts w:ascii="Times New Roman" w:hAnsi="Times New Roman"/>
                <w:sz w:val="24"/>
                <w:szCs w:val="24"/>
                <w:lang w:val="en-US"/>
              </w:rPr>
              <w:t>A</w:t>
            </w:r>
            <w:r w:rsidRPr="007F3A2E">
              <w:rPr>
                <w:rFonts w:ascii="Times New Roman" w:hAnsi="Times New Roman"/>
                <w:sz w:val="24"/>
                <w:szCs w:val="24"/>
              </w:rPr>
              <w:t>23</w:t>
            </w:r>
            <w:r>
              <w:rPr>
                <w:rFonts w:ascii="Times New Roman" w:hAnsi="Times New Roman"/>
                <w:sz w:val="24"/>
                <w:szCs w:val="24"/>
                <w:lang w:val="en-US"/>
              </w:rPr>
              <w:t>R</w:t>
            </w:r>
            <w:r w:rsidRPr="007F3A2E">
              <w:rPr>
                <w:rFonts w:ascii="Times New Roman" w:hAnsi="Times New Roman"/>
                <w:sz w:val="24"/>
                <w:szCs w:val="24"/>
              </w:rPr>
              <w:t>23</w:t>
            </w:r>
            <w:r>
              <w:rPr>
                <w:rFonts w:ascii="Times New Roman" w:hAnsi="Times New Roman"/>
                <w:sz w:val="24"/>
                <w:szCs w:val="24"/>
                <w:lang w:val="en-US"/>
              </w:rPr>
              <w:t>F</w:t>
            </w:r>
            <w:r w:rsidRPr="007F3A2E">
              <w:rPr>
                <w:rFonts w:ascii="Times New Roman" w:hAnsi="Times New Roman"/>
                <w:sz w:val="24"/>
                <w:szCs w:val="24"/>
              </w:rPr>
              <w:t>2634417</w:t>
            </w:r>
            <w:r w:rsidRPr="00DB51BD">
              <w:rPr>
                <w:rFonts w:ascii="Times New Roman" w:hAnsi="Times New Roman"/>
                <w:sz w:val="24"/>
                <w:szCs w:val="24"/>
              </w:rPr>
              <w:t>)</w:t>
            </w:r>
          </w:p>
        </w:tc>
      </w:tr>
      <w:tr w:rsidR="00F03A76" w:rsidRPr="00736024" w:rsidTr="0057465A">
        <w:trPr>
          <w:jc w:val="center"/>
        </w:trPr>
        <w:tc>
          <w:tcPr>
            <w:tcW w:w="704" w:type="dxa"/>
          </w:tcPr>
          <w:p w:rsidR="00F03A76" w:rsidRPr="008B798C" w:rsidRDefault="00F03A76" w:rsidP="00F03A76">
            <w:pPr>
              <w:pStyle w:val="af5"/>
              <w:widowControl w:val="0"/>
              <w:numPr>
                <w:ilvl w:val="0"/>
                <w:numId w:val="13"/>
              </w:numPr>
              <w:autoSpaceDN w:val="0"/>
              <w:contextualSpacing/>
              <w:jc w:val="center"/>
              <w:textAlignment w:val="baseline"/>
            </w:pPr>
          </w:p>
        </w:tc>
        <w:tc>
          <w:tcPr>
            <w:tcW w:w="2835" w:type="dxa"/>
            <w:vAlign w:val="center"/>
          </w:tcPr>
          <w:p w:rsidR="00F03A76" w:rsidRPr="00736024" w:rsidRDefault="003F0C96" w:rsidP="00F03A76">
            <w:pPr>
              <w:jc w:val="center"/>
              <w:rPr>
                <w:rFonts w:ascii="Times New Roman" w:hAnsi="Times New Roman"/>
              </w:rPr>
            </w:pPr>
            <w:r>
              <w:rPr>
                <w:rFonts w:ascii="Times New Roman" w:hAnsi="Times New Roman"/>
              </w:rPr>
              <w:t>Комплект сцепления</w:t>
            </w:r>
          </w:p>
        </w:tc>
        <w:tc>
          <w:tcPr>
            <w:tcW w:w="2693" w:type="dxa"/>
            <w:vAlign w:val="center"/>
          </w:tcPr>
          <w:p w:rsidR="00F03A76" w:rsidRPr="00736024" w:rsidRDefault="00F03A76" w:rsidP="00F03A76">
            <w:pPr>
              <w:jc w:val="center"/>
              <w:rPr>
                <w:rFonts w:ascii="Times New Roman" w:hAnsi="Times New Roman"/>
              </w:rPr>
            </w:pPr>
            <w:r>
              <w:rPr>
                <w:rFonts w:ascii="Times New Roman" w:hAnsi="Times New Roman"/>
              </w:rPr>
              <w:t xml:space="preserve">Артикул производителя: </w:t>
            </w:r>
          </w:p>
        </w:tc>
        <w:tc>
          <w:tcPr>
            <w:tcW w:w="824" w:type="dxa"/>
            <w:vAlign w:val="center"/>
          </w:tcPr>
          <w:p w:rsidR="00F03A76" w:rsidRPr="00736024" w:rsidRDefault="003B5B94" w:rsidP="00F03A76">
            <w:pPr>
              <w:jc w:val="center"/>
              <w:rPr>
                <w:rFonts w:ascii="Times New Roman" w:hAnsi="Times New Roman"/>
              </w:rPr>
            </w:pPr>
            <w:r>
              <w:rPr>
                <w:rFonts w:ascii="Times New Roman" w:hAnsi="Times New Roman"/>
              </w:rPr>
              <w:t>шт.</w:t>
            </w:r>
          </w:p>
        </w:tc>
        <w:tc>
          <w:tcPr>
            <w:tcW w:w="709" w:type="dxa"/>
            <w:vAlign w:val="center"/>
          </w:tcPr>
          <w:p w:rsidR="00F03A76" w:rsidRPr="00736024" w:rsidRDefault="00F03A76" w:rsidP="00F03A76">
            <w:pPr>
              <w:jc w:val="center"/>
              <w:rPr>
                <w:rFonts w:ascii="Times New Roman" w:hAnsi="Times New Roman"/>
              </w:rPr>
            </w:pPr>
            <w:r>
              <w:rPr>
                <w:rFonts w:ascii="Times New Roman" w:hAnsi="Times New Roman"/>
              </w:rPr>
              <w:t>1</w:t>
            </w:r>
          </w:p>
        </w:tc>
        <w:tc>
          <w:tcPr>
            <w:tcW w:w="1417" w:type="dxa"/>
          </w:tcPr>
          <w:p w:rsidR="00F03A76" w:rsidRPr="001010B7" w:rsidRDefault="00F03A76" w:rsidP="001010B7">
            <w:pPr>
              <w:jc w:val="center"/>
              <w:rPr>
                <w:rFonts w:ascii="Times New Roman" w:hAnsi="Times New Roman"/>
              </w:rPr>
            </w:pPr>
          </w:p>
        </w:tc>
        <w:tc>
          <w:tcPr>
            <w:tcW w:w="1161" w:type="dxa"/>
            <w:gridSpan w:val="2"/>
          </w:tcPr>
          <w:p w:rsidR="00F03A76" w:rsidRPr="001010B7" w:rsidRDefault="00F03A76" w:rsidP="001010B7">
            <w:pPr>
              <w:jc w:val="center"/>
              <w:rPr>
                <w:rFonts w:ascii="Times New Roman" w:hAnsi="Times New Roman"/>
              </w:rPr>
            </w:pPr>
          </w:p>
        </w:tc>
      </w:tr>
      <w:tr w:rsidR="00F03A76" w:rsidRPr="00736024" w:rsidTr="0057465A">
        <w:trPr>
          <w:jc w:val="center"/>
        </w:trPr>
        <w:tc>
          <w:tcPr>
            <w:tcW w:w="704" w:type="dxa"/>
          </w:tcPr>
          <w:p w:rsidR="00F03A76" w:rsidRPr="008B798C" w:rsidRDefault="00F03A76" w:rsidP="00F03A76">
            <w:pPr>
              <w:pStyle w:val="af5"/>
              <w:widowControl w:val="0"/>
              <w:numPr>
                <w:ilvl w:val="0"/>
                <w:numId w:val="13"/>
              </w:numPr>
              <w:autoSpaceDN w:val="0"/>
              <w:contextualSpacing/>
              <w:jc w:val="center"/>
              <w:textAlignment w:val="baseline"/>
            </w:pPr>
          </w:p>
        </w:tc>
        <w:tc>
          <w:tcPr>
            <w:tcW w:w="2835" w:type="dxa"/>
            <w:vAlign w:val="center"/>
          </w:tcPr>
          <w:p w:rsidR="00F03A76" w:rsidRPr="00736024" w:rsidRDefault="003F0C96" w:rsidP="00F03A76">
            <w:pPr>
              <w:jc w:val="center"/>
              <w:rPr>
                <w:rFonts w:ascii="Times New Roman" w:hAnsi="Times New Roman"/>
              </w:rPr>
            </w:pPr>
            <w:r>
              <w:rPr>
                <w:rFonts w:ascii="Times New Roman" w:hAnsi="Times New Roman"/>
              </w:rPr>
              <w:t>Опора карданного вала</w:t>
            </w:r>
          </w:p>
        </w:tc>
        <w:tc>
          <w:tcPr>
            <w:tcW w:w="2693" w:type="dxa"/>
            <w:vAlign w:val="center"/>
          </w:tcPr>
          <w:p w:rsidR="00F03A76" w:rsidRPr="00736024" w:rsidRDefault="00F03A76" w:rsidP="00F03A76">
            <w:pPr>
              <w:jc w:val="center"/>
              <w:rPr>
                <w:rFonts w:ascii="Times New Roman" w:hAnsi="Times New Roman"/>
              </w:rPr>
            </w:pPr>
            <w:r>
              <w:rPr>
                <w:rFonts w:ascii="Times New Roman" w:hAnsi="Times New Roman"/>
              </w:rPr>
              <w:t xml:space="preserve">Артикул производителя: </w:t>
            </w:r>
          </w:p>
        </w:tc>
        <w:tc>
          <w:tcPr>
            <w:tcW w:w="824" w:type="dxa"/>
            <w:vAlign w:val="center"/>
          </w:tcPr>
          <w:p w:rsidR="00F03A76" w:rsidRPr="00736024" w:rsidRDefault="003B5B94" w:rsidP="00F03A76">
            <w:pPr>
              <w:jc w:val="center"/>
              <w:rPr>
                <w:rFonts w:ascii="Times New Roman" w:hAnsi="Times New Roman"/>
              </w:rPr>
            </w:pPr>
            <w:r>
              <w:rPr>
                <w:rFonts w:ascii="Times New Roman" w:hAnsi="Times New Roman"/>
              </w:rPr>
              <w:t>шт.</w:t>
            </w:r>
          </w:p>
        </w:tc>
        <w:tc>
          <w:tcPr>
            <w:tcW w:w="709" w:type="dxa"/>
            <w:vAlign w:val="center"/>
          </w:tcPr>
          <w:p w:rsidR="00F03A76" w:rsidRPr="00736024" w:rsidRDefault="00F03A76" w:rsidP="00F03A76">
            <w:pPr>
              <w:jc w:val="center"/>
              <w:rPr>
                <w:rFonts w:ascii="Times New Roman" w:hAnsi="Times New Roman"/>
              </w:rPr>
            </w:pPr>
            <w:r w:rsidRPr="00736024">
              <w:rPr>
                <w:rFonts w:ascii="Times New Roman" w:hAnsi="Times New Roman"/>
              </w:rPr>
              <w:t>1</w:t>
            </w:r>
          </w:p>
        </w:tc>
        <w:tc>
          <w:tcPr>
            <w:tcW w:w="1417" w:type="dxa"/>
          </w:tcPr>
          <w:p w:rsidR="00F03A76" w:rsidRPr="001010B7" w:rsidRDefault="00F03A76" w:rsidP="001010B7">
            <w:pPr>
              <w:jc w:val="center"/>
              <w:rPr>
                <w:rFonts w:ascii="Times New Roman" w:hAnsi="Times New Roman"/>
              </w:rPr>
            </w:pPr>
          </w:p>
        </w:tc>
        <w:tc>
          <w:tcPr>
            <w:tcW w:w="1161" w:type="dxa"/>
            <w:gridSpan w:val="2"/>
          </w:tcPr>
          <w:p w:rsidR="00F03A76" w:rsidRPr="001010B7" w:rsidRDefault="00F03A76" w:rsidP="001010B7">
            <w:pPr>
              <w:jc w:val="center"/>
              <w:rPr>
                <w:rFonts w:ascii="Times New Roman" w:hAnsi="Times New Roman"/>
              </w:rPr>
            </w:pPr>
          </w:p>
        </w:tc>
      </w:tr>
      <w:tr w:rsidR="00F03A76" w:rsidRPr="00736024" w:rsidTr="0057465A">
        <w:trPr>
          <w:jc w:val="center"/>
        </w:trPr>
        <w:tc>
          <w:tcPr>
            <w:tcW w:w="704" w:type="dxa"/>
          </w:tcPr>
          <w:p w:rsidR="00F03A76" w:rsidRPr="008B798C" w:rsidRDefault="00F03A76" w:rsidP="00F03A76">
            <w:pPr>
              <w:pStyle w:val="af5"/>
              <w:widowControl w:val="0"/>
              <w:numPr>
                <w:ilvl w:val="0"/>
                <w:numId w:val="13"/>
              </w:numPr>
              <w:autoSpaceDN w:val="0"/>
              <w:contextualSpacing/>
              <w:jc w:val="center"/>
              <w:textAlignment w:val="baseline"/>
            </w:pPr>
          </w:p>
        </w:tc>
        <w:tc>
          <w:tcPr>
            <w:tcW w:w="2835" w:type="dxa"/>
            <w:vAlign w:val="center"/>
          </w:tcPr>
          <w:p w:rsidR="00F03A76" w:rsidRPr="00736024" w:rsidRDefault="003F0C96" w:rsidP="00F03A76">
            <w:pPr>
              <w:jc w:val="center"/>
              <w:rPr>
                <w:rFonts w:ascii="Times New Roman" w:hAnsi="Times New Roman"/>
              </w:rPr>
            </w:pPr>
            <w:r>
              <w:rPr>
                <w:rFonts w:ascii="Times New Roman" w:hAnsi="Times New Roman"/>
              </w:rPr>
              <w:t>Шаровая опора верхняя</w:t>
            </w:r>
          </w:p>
        </w:tc>
        <w:tc>
          <w:tcPr>
            <w:tcW w:w="2693" w:type="dxa"/>
            <w:vAlign w:val="center"/>
          </w:tcPr>
          <w:p w:rsidR="00F03A76" w:rsidRPr="00736024" w:rsidRDefault="00FE316E" w:rsidP="00F03A76">
            <w:pPr>
              <w:jc w:val="center"/>
              <w:rPr>
                <w:rFonts w:ascii="Times New Roman" w:hAnsi="Times New Roman"/>
              </w:rPr>
            </w:pPr>
            <w:r>
              <w:rPr>
                <w:rFonts w:ascii="Times New Roman" w:hAnsi="Times New Roman"/>
              </w:rPr>
              <w:t>Артикул производителя:</w:t>
            </w:r>
          </w:p>
        </w:tc>
        <w:tc>
          <w:tcPr>
            <w:tcW w:w="824" w:type="dxa"/>
            <w:vAlign w:val="center"/>
          </w:tcPr>
          <w:p w:rsidR="00F03A76" w:rsidRPr="00736024" w:rsidRDefault="00F03A76" w:rsidP="00F03A76">
            <w:pPr>
              <w:jc w:val="center"/>
              <w:rPr>
                <w:rFonts w:ascii="Times New Roman" w:hAnsi="Times New Roman"/>
              </w:rPr>
            </w:pPr>
          </w:p>
        </w:tc>
        <w:tc>
          <w:tcPr>
            <w:tcW w:w="709" w:type="dxa"/>
            <w:vAlign w:val="center"/>
          </w:tcPr>
          <w:p w:rsidR="00F03A76" w:rsidRPr="00736024" w:rsidRDefault="003F0C96" w:rsidP="00F03A76">
            <w:pPr>
              <w:jc w:val="center"/>
              <w:rPr>
                <w:rFonts w:ascii="Times New Roman" w:hAnsi="Times New Roman"/>
              </w:rPr>
            </w:pPr>
            <w:r>
              <w:rPr>
                <w:rFonts w:ascii="Times New Roman" w:hAnsi="Times New Roman"/>
              </w:rPr>
              <w:t>2</w:t>
            </w:r>
          </w:p>
        </w:tc>
        <w:tc>
          <w:tcPr>
            <w:tcW w:w="1417" w:type="dxa"/>
          </w:tcPr>
          <w:p w:rsidR="00F03A76" w:rsidRPr="001010B7" w:rsidRDefault="00F03A76" w:rsidP="001010B7">
            <w:pPr>
              <w:jc w:val="center"/>
              <w:rPr>
                <w:rFonts w:ascii="Times New Roman" w:hAnsi="Times New Roman"/>
              </w:rPr>
            </w:pPr>
          </w:p>
        </w:tc>
        <w:tc>
          <w:tcPr>
            <w:tcW w:w="1161" w:type="dxa"/>
            <w:gridSpan w:val="2"/>
          </w:tcPr>
          <w:p w:rsidR="00F03A76" w:rsidRPr="001010B7" w:rsidRDefault="00F03A76" w:rsidP="001010B7">
            <w:pPr>
              <w:jc w:val="center"/>
              <w:rPr>
                <w:rFonts w:ascii="Times New Roman" w:hAnsi="Times New Roman"/>
              </w:rPr>
            </w:pPr>
          </w:p>
        </w:tc>
      </w:tr>
      <w:tr w:rsidR="00F03A76" w:rsidRPr="00736024" w:rsidTr="0057465A">
        <w:trPr>
          <w:jc w:val="center"/>
        </w:trPr>
        <w:tc>
          <w:tcPr>
            <w:tcW w:w="704" w:type="dxa"/>
          </w:tcPr>
          <w:p w:rsidR="00F03A76" w:rsidRPr="008B798C" w:rsidRDefault="00F03A76" w:rsidP="00F03A76">
            <w:pPr>
              <w:pStyle w:val="af5"/>
              <w:widowControl w:val="0"/>
              <w:numPr>
                <w:ilvl w:val="0"/>
                <w:numId w:val="13"/>
              </w:numPr>
              <w:autoSpaceDN w:val="0"/>
              <w:contextualSpacing/>
              <w:jc w:val="center"/>
              <w:textAlignment w:val="baseline"/>
            </w:pPr>
          </w:p>
        </w:tc>
        <w:tc>
          <w:tcPr>
            <w:tcW w:w="2835" w:type="dxa"/>
            <w:vAlign w:val="center"/>
          </w:tcPr>
          <w:p w:rsidR="00F03A76" w:rsidRPr="00736024" w:rsidRDefault="003F0C96" w:rsidP="00F03A76">
            <w:pPr>
              <w:jc w:val="center"/>
              <w:rPr>
                <w:rFonts w:ascii="Times New Roman" w:hAnsi="Times New Roman"/>
              </w:rPr>
            </w:pPr>
            <w:r>
              <w:rPr>
                <w:rFonts w:ascii="Times New Roman" w:hAnsi="Times New Roman"/>
              </w:rPr>
              <w:t>Шаровая опора нижняя</w:t>
            </w:r>
          </w:p>
        </w:tc>
        <w:tc>
          <w:tcPr>
            <w:tcW w:w="2693" w:type="dxa"/>
            <w:vAlign w:val="center"/>
          </w:tcPr>
          <w:p w:rsidR="00F03A76" w:rsidRPr="00736024" w:rsidRDefault="00FE316E" w:rsidP="00F03A76">
            <w:pPr>
              <w:jc w:val="center"/>
              <w:rPr>
                <w:rFonts w:ascii="Times New Roman" w:hAnsi="Times New Roman"/>
              </w:rPr>
            </w:pPr>
            <w:r>
              <w:rPr>
                <w:rFonts w:ascii="Times New Roman" w:hAnsi="Times New Roman"/>
              </w:rPr>
              <w:t>Артикул производителя:</w:t>
            </w:r>
          </w:p>
        </w:tc>
        <w:tc>
          <w:tcPr>
            <w:tcW w:w="824" w:type="dxa"/>
            <w:vAlign w:val="center"/>
          </w:tcPr>
          <w:p w:rsidR="00F03A76" w:rsidRPr="00736024" w:rsidRDefault="00F03A76" w:rsidP="00F03A76">
            <w:pPr>
              <w:jc w:val="center"/>
              <w:rPr>
                <w:rFonts w:ascii="Times New Roman" w:hAnsi="Times New Roman"/>
              </w:rPr>
            </w:pPr>
          </w:p>
        </w:tc>
        <w:tc>
          <w:tcPr>
            <w:tcW w:w="709" w:type="dxa"/>
            <w:vAlign w:val="center"/>
          </w:tcPr>
          <w:p w:rsidR="00F03A76" w:rsidRPr="00736024" w:rsidRDefault="003F0C96" w:rsidP="00F03A76">
            <w:pPr>
              <w:jc w:val="center"/>
              <w:rPr>
                <w:rFonts w:ascii="Times New Roman" w:hAnsi="Times New Roman"/>
              </w:rPr>
            </w:pPr>
            <w:r>
              <w:rPr>
                <w:rFonts w:ascii="Times New Roman" w:hAnsi="Times New Roman"/>
              </w:rPr>
              <w:t>2</w:t>
            </w:r>
          </w:p>
        </w:tc>
        <w:tc>
          <w:tcPr>
            <w:tcW w:w="1417" w:type="dxa"/>
          </w:tcPr>
          <w:p w:rsidR="00F03A76" w:rsidRPr="001010B7" w:rsidRDefault="00F03A76" w:rsidP="001010B7">
            <w:pPr>
              <w:jc w:val="center"/>
              <w:rPr>
                <w:rFonts w:ascii="Times New Roman" w:hAnsi="Times New Roman"/>
              </w:rPr>
            </w:pPr>
          </w:p>
        </w:tc>
        <w:tc>
          <w:tcPr>
            <w:tcW w:w="1161" w:type="dxa"/>
            <w:gridSpan w:val="2"/>
          </w:tcPr>
          <w:p w:rsidR="00F03A76" w:rsidRPr="001010B7" w:rsidRDefault="00F03A76" w:rsidP="001010B7">
            <w:pPr>
              <w:jc w:val="center"/>
              <w:rPr>
                <w:rFonts w:ascii="Times New Roman" w:hAnsi="Times New Roman"/>
              </w:rPr>
            </w:pPr>
          </w:p>
        </w:tc>
      </w:tr>
      <w:tr w:rsidR="00DB51BD" w:rsidRPr="00736024" w:rsidTr="0057465A">
        <w:trPr>
          <w:jc w:val="center"/>
        </w:trPr>
        <w:tc>
          <w:tcPr>
            <w:tcW w:w="704" w:type="dxa"/>
          </w:tcPr>
          <w:p w:rsidR="00DB51BD" w:rsidRPr="008B798C" w:rsidRDefault="00DB51BD" w:rsidP="00DB51BD">
            <w:pPr>
              <w:pStyle w:val="af5"/>
              <w:widowControl w:val="0"/>
              <w:numPr>
                <w:ilvl w:val="0"/>
                <w:numId w:val="13"/>
              </w:numPr>
              <w:autoSpaceDN w:val="0"/>
              <w:contextualSpacing/>
              <w:jc w:val="center"/>
              <w:textAlignment w:val="baseline"/>
            </w:pPr>
          </w:p>
        </w:tc>
        <w:tc>
          <w:tcPr>
            <w:tcW w:w="2835" w:type="dxa"/>
            <w:vAlign w:val="center"/>
          </w:tcPr>
          <w:p w:rsidR="00DB51BD" w:rsidRPr="00736024" w:rsidRDefault="003F0C96" w:rsidP="00125909">
            <w:pPr>
              <w:jc w:val="center"/>
              <w:rPr>
                <w:rFonts w:ascii="Times New Roman" w:hAnsi="Times New Roman"/>
              </w:rPr>
            </w:pPr>
            <w:r>
              <w:rPr>
                <w:rFonts w:ascii="Times New Roman" w:hAnsi="Times New Roman"/>
              </w:rPr>
              <w:t>Топливная рампа с форсунками в сборе</w:t>
            </w:r>
          </w:p>
        </w:tc>
        <w:tc>
          <w:tcPr>
            <w:tcW w:w="2693" w:type="dxa"/>
            <w:vAlign w:val="center"/>
          </w:tcPr>
          <w:p w:rsidR="00DB51BD" w:rsidRPr="00736024" w:rsidRDefault="00FE316E" w:rsidP="00F10DFC">
            <w:pPr>
              <w:jc w:val="center"/>
              <w:rPr>
                <w:rFonts w:ascii="Times New Roman" w:hAnsi="Times New Roman"/>
              </w:rPr>
            </w:pPr>
            <w:r>
              <w:rPr>
                <w:rFonts w:ascii="Times New Roman" w:hAnsi="Times New Roman"/>
              </w:rPr>
              <w:t>Артикул производителя:</w:t>
            </w:r>
          </w:p>
        </w:tc>
        <w:tc>
          <w:tcPr>
            <w:tcW w:w="824" w:type="dxa"/>
            <w:vAlign w:val="center"/>
          </w:tcPr>
          <w:p w:rsidR="00DB51BD" w:rsidRPr="00736024" w:rsidRDefault="00DB51BD" w:rsidP="00F10DFC">
            <w:pPr>
              <w:jc w:val="center"/>
              <w:rPr>
                <w:rFonts w:ascii="Times New Roman" w:hAnsi="Times New Roman"/>
              </w:rPr>
            </w:pPr>
          </w:p>
        </w:tc>
        <w:tc>
          <w:tcPr>
            <w:tcW w:w="709" w:type="dxa"/>
            <w:vAlign w:val="center"/>
          </w:tcPr>
          <w:p w:rsidR="00DB51BD" w:rsidRPr="00736024" w:rsidRDefault="003F0C96" w:rsidP="00F10DFC">
            <w:pPr>
              <w:jc w:val="center"/>
              <w:rPr>
                <w:rFonts w:ascii="Times New Roman" w:hAnsi="Times New Roman"/>
              </w:rPr>
            </w:pPr>
            <w:r>
              <w:rPr>
                <w:rFonts w:ascii="Times New Roman" w:hAnsi="Times New Roman"/>
              </w:rPr>
              <w:t>1</w:t>
            </w:r>
          </w:p>
        </w:tc>
        <w:tc>
          <w:tcPr>
            <w:tcW w:w="1417" w:type="dxa"/>
          </w:tcPr>
          <w:p w:rsidR="00DB51BD" w:rsidRPr="001010B7" w:rsidRDefault="00DB51BD" w:rsidP="001010B7">
            <w:pPr>
              <w:jc w:val="center"/>
              <w:rPr>
                <w:rFonts w:ascii="Times New Roman" w:hAnsi="Times New Roman"/>
              </w:rPr>
            </w:pPr>
          </w:p>
        </w:tc>
        <w:tc>
          <w:tcPr>
            <w:tcW w:w="1161" w:type="dxa"/>
            <w:gridSpan w:val="2"/>
          </w:tcPr>
          <w:p w:rsidR="00DB51BD" w:rsidRPr="001010B7" w:rsidRDefault="00DB51BD" w:rsidP="001010B7">
            <w:pPr>
              <w:jc w:val="center"/>
              <w:rPr>
                <w:rFonts w:ascii="Times New Roman" w:hAnsi="Times New Roman"/>
              </w:rPr>
            </w:pPr>
          </w:p>
        </w:tc>
      </w:tr>
      <w:tr w:rsidR="00F03A76" w:rsidRPr="008B798C" w:rsidTr="0057465A">
        <w:trPr>
          <w:jc w:val="center"/>
        </w:trPr>
        <w:tc>
          <w:tcPr>
            <w:tcW w:w="704" w:type="dxa"/>
          </w:tcPr>
          <w:p w:rsidR="00F03A76" w:rsidRPr="008B798C" w:rsidRDefault="00F03A76" w:rsidP="00F03A76">
            <w:pPr>
              <w:pStyle w:val="af5"/>
              <w:widowControl w:val="0"/>
              <w:numPr>
                <w:ilvl w:val="0"/>
                <w:numId w:val="13"/>
              </w:numPr>
              <w:autoSpaceDN w:val="0"/>
              <w:contextualSpacing/>
              <w:jc w:val="center"/>
              <w:textAlignment w:val="baseline"/>
            </w:pPr>
          </w:p>
        </w:tc>
        <w:tc>
          <w:tcPr>
            <w:tcW w:w="2835" w:type="dxa"/>
            <w:vAlign w:val="center"/>
          </w:tcPr>
          <w:p w:rsidR="00F03A76" w:rsidRPr="00736024" w:rsidRDefault="003F0C96" w:rsidP="00F03A76">
            <w:pPr>
              <w:jc w:val="center"/>
              <w:rPr>
                <w:rFonts w:ascii="Times New Roman" w:hAnsi="Times New Roman"/>
              </w:rPr>
            </w:pPr>
            <w:r>
              <w:rPr>
                <w:rFonts w:ascii="Times New Roman" w:hAnsi="Times New Roman"/>
              </w:rPr>
              <w:t>Рулевой наконечник</w:t>
            </w:r>
          </w:p>
        </w:tc>
        <w:tc>
          <w:tcPr>
            <w:tcW w:w="2693" w:type="dxa"/>
            <w:vAlign w:val="center"/>
          </w:tcPr>
          <w:p w:rsidR="00F03A76" w:rsidRPr="00736024" w:rsidRDefault="00FE316E" w:rsidP="00F03A76">
            <w:pPr>
              <w:jc w:val="center"/>
              <w:rPr>
                <w:rFonts w:ascii="Times New Roman" w:hAnsi="Times New Roman"/>
              </w:rPr>
            </w:pPr>
            <w:r>
              <w:rPr>
                <w:rFonts w:ascii="Times New Roman" w:hAnsi="Times New Roman"/>
              </w:rPr>
              <w:t>Артикул производителя:</w:t>
            </w:r>
          </w:p>
        </w:tc>
        <w:tc>
          <w:tcPr>
            <w:tcW w:w="824" w:type="dxa"/>
            <w:vAlign w:val="center"/>
          </w:tcPr>
          <w:p w:rsidR="00F03A76" w:rsidRPr="00736024" w:rsidRDefault="00F03A76" w:rsidP="00F03A76">
            <w:pPr>
              <w:jc w:val="center"/>
              <w:rPr>
                <w:rFonts w:ascii="Times New Roman" w:hAnsi="Times New Roman"/>
              </w:rPr>
            </w:pPr>
          </w:p>
        </w:tc>
        <w:tc>
          <w:tcPr>
            <w:tcW w:w="709" w:type="dxa"/>
            <w:vAlign w:val="center"/>
          </w:tcPr>
          <w:p w:rsidR="00F03A76" w:rsidRPr="00736024" w:rsidRDefault="00FE316E" w:rsidP="00F03A76">
            <w:pPr>
              <w:jc w:val="center"/>
              <w:rPr>
                <w:rFonts w:ascii="Times New Roman" w:hAnsi="Times New Roman"/>
              </w:rPr>
            </w:pPr>
            <w:r>
              <w:rPr>
                <w:rFonts w:ascii="Times New Roman" w:hAnsi="Times New Roman"/>
              </w:rPr>
              <w:t>2</w:t>
            </w:r>
          </w:p>
        </w:tc>
        <w:tc>
          <w:tcPr>
            <w:tcW w:w="1417" w:type="dxa"/>
          </w:tcPr>
          <w:p w:rsidR="00F03A76" w:rsidRPr="001010B7" w:rsidRDefault="00F03A76" w:rsidP="001010B7">
            <w:pPr>
              <w:jc w:val="center"/>
              <w:rPr>
                <w:rFonts w:ascii="Times New Roman" w:hAnsi="Times New Roman"/>
              </w:rPr>
            </w:pPr>
          </w:p>
        </w:tc>
        <w:tc>
          <w:tcPr>
            <w:tcW w:w="1161" w:type="dxa"/>
            <w:gridSpan w:val="2"/>
          </w:tcPr>
          <w:p w:rsidR="00F03A76" w:rsidRPr="001010B7" w:rsidRDefault="00F03A76" w:rsidP="001010B7">
            <w:pPr>
              <w:jc w:val="center"/>
              <w:rPr>
                <w:rFonts w:ascii="Times New Roman" w:hAnsi="Times New Roman"/>
              </w:rPr>
            </w:pPr>
          </w:p>
        </w:tc>
      </w:tr>
      <w:tr w:rsidR="00F03A76" w:rsidRPr="008B798C" w:rsidTr="0057465A">
        <w:trPr>
          <w:jc w:val="center"/>
        </w:trPr>
        <w:tc>
          <w:tcPr>
            <w:tcW w:w="704" w:type="dxa"/>
          </w:tcPr>
          <w:p w:rsidR="00F03A76" w:rsidRPr="008B798C" w:rsidRDefault="00F03A76" w:rsidP="00F03A76">
            <w:pPr>
              <w:pStyle w:val="af5"/>
              <w:widowControl w:val="0"/>
              <w:numPr>
                <w:ilvl w:val="0"/>
                <w:numId w:val="13"/>
              </w:numPr>
              <w:autoSpaceDN w:val="0"/>
              <w:contextualSpacing/>
              <w:jc w:val="center"/>
              <w:textAlignment w:val="baseline"/>
            </w:pPr>
          </w:p>
        </w:tc>
        <w:tc>
          <w:tcPr>
            <w:tcW w:w="2835" w:type="dxa"/>
            <w:vAlign w:val="center"/>
          </w:tcPr>
          <w:p w:rsidR="00F03A76" w:rsidRPr="00736024" w:rsidRDefault="003F0C96" w:rsidP="00F03A76">
            <w:pPr>
              <w:jc w:val="center"/>
              <w:rPr>
                <w:rFonts w:ascii="Times New Roman" w:hAnsi="Times New Roman"/>
              </w:rPr>
            </w:pPr>
            <w:r>
              <w:rPr>
                <w:rFonts w:ascii="Times New Roman" w:hAnsi="Times New Roman"/>
              </w:rPr>
              <w:t>Трос ручника (комплект 3 шт.)</w:t>
            </w:r>
          </w:p>
        </w:tc>
        <w:tc>
          <w:tcPr>
            <w:tcW w:w="2693" w:type="dxa"/>
            <w:vAlign w:val="center"/>
          </w:tcPr>
          <w:p w:rsidR="00F03A76" w:rsidRPr="00736024" w:rsidRDefault="00FE316E" w:rsidP="00F03A76">
            <w:pPr>
              <w:jc w:val="center"/>
              <w:rPr>
                <w:rFonts w:ascii="Times New Roman" w:hAnsi="Times New Roman"/>
              </w:rPr>
            </w:pPr>
            <w:r>
              <w:rPr>
                <w:rFonts w:ascii="Times New Roman" w:hAnsi="Times New Roman"/>
              </w:rPr>
              <w:t>Артикул производителя:</w:t>
            </w:r>
          </w:p>
        </w:tc>
        <w:tc>
          <w:tcPr>
            <w:tcW w:w="824" w:type="dxa"/>
            <w:vAlign w:val="center"/>
          </w:tcPr>
          <w:p w:rsidR="00F03A76" w:rsidRPr="00736024" w:rsidRDefault="00F03A76" w:rsidP="00F03A76">
            <w:pPr>
              <w:jc w:val="center"/>
              <w:rPr>
                <w:rFonts w:ascii="Times New Roman" w:hAnsi="Times New Roman"/>
              </w:rPr>
            </w:pPr>
          </w:p>
        </w:tc>
        <w:tc>
          <w:tcPr>
            <w:tcW w:w="709" w:type="dxa"/>
            <w:vAlign w:val="center"/>
          </w:tcPr>
          <w:p w:rsidR="00F03A76" w:rsidRPr="00736024" w:rsidRDefault="00FE316E" w:rsidP="00F03A76">
            <w:pPr>
              <w:jc w:val="center"/>
              <w:rPr>
                <w:rFonts w:ascii="Times New Roman" w:hAnsi="Times New Roman"/>
              </w:rPr>
            </w:pPr>
            <w:r>
              <w:rPr>
                <w:rFonts w:ascii="Times New Roman" w:hAnsi="Times New Roman"/>
              </w:rPr>
              <w:t>1</w:t>
            </w:r>
          </w:p>
        </w:tc>
        <w:tc>
          <w:tcPr>
            <w:tcW w:w="1417" w:type="dxa"/>
          </w:tcPr>
          <w:p w:rsidR="00F03A76" w:rsidRPr="001010B7" w:rsidRDefault="00F03A76" w:rsidP="001010B7">
            <w:pPr>
              <w:jc w:val="center"/>
              <w:rPr>
                <w:rFonts w:ascii="Times New Roman" w:hAnsi="Times New Roman"/>
              </w:rPr>
            </w:pPr>
          </w:p>
        </w:tc>
        <w:tc>
          <w:tcPr>
            <w:tcW w:w="1161" w:type="dxa"/>
            <w:gridSpan w:val="2"/>
          </w:tcPr>
          <w:p w:rsidR="00F03A76" w:rsidRPr="001010B7" w:rsidRDefault="00F03A76" w:rsidP="001010B7">
            <w:pPr>
              <w:jc w:val="center"/>
              <w:rPr>
                <w:rFonts w:ascii="Times New Roman" w:hAnsi="Times New Roman"/>
              </w:rPr>
            </w:pPr>
          </w:p>
        </w:tc>
      </w:tr>
      <w:tr w:rsidR="00FE316E" w:rsidRPr="008B798C" w:rsidTr="0057465A">
        <w:trPr>
          <w:jc w:val="center"/>
        </w:trPr>
        <w:tc>
          <w:tcPr>
            <w:tcW w:w="704" w:type="dxa"/>
          </w:tcPr>
          <w:p w:rsidR="00FE316E" w:rsidRPr="008B798C" w:rsidRDefault="00FE316E" w:rsidP="00F03A76">
            <w:pPr>
              <w:pStyle w:val="af5"/>
              <w:widowControl w:val="0"/>
              <w:numPr>
                <w:ilvl w:val="0"/>
                <w:numId w:val="13"/>
              </w:numPr>
              <w:autoSpaceDN w:val="0"/>
              <w:contextualSpacing/>
              <w:jc w:val="center"/>
              <w:textAlignment w:val="baseline"/>
            </w:pPr>
          </w:p>
        </w:tc>
        <w:tc>
          <w:tcPr>
            <w:tcW w:w="2835" w:type="dxa"/>
            <w:vAlign w:val="center"/>
          </w:tcPr>
          <w:p w:rsidR="00FE316E" w:rsidRDefault="00FE316E" w:rsidP="00F03A76">
            <w:pPr>
              <w:jc w:val="center"/>
              <w:rPr>
                <w:rFonts w:ascii="Times New Roman" w:hAnsi="Times New Roman"/>
              </w:rPr>
            </w:pPr>
            <w:r>
              <w:rPr>
                <w:rFonts w:ascii="Times New Roman" w:hAnsi="Times New Roman"/>
              </w:rPr>
              <w:t>Ремень ГУР</w:t>
            </w:r>
          </w:p>
        </w:tc>
        <w:tc>
          <w:tcPr>
            <w:tcW w:w="2693" w:type="dxa"/>
            <w:vAlign w:val="center"/>
          </w:tcPr>
          <w:p w:rsidR="00FE316E" w:rsidRPr="00736024" w:rsidRDefault="00FE316E" w:rsidP="00F03A76">
            <w:pPr>
              <w:jc w:val="center"/>
              <w:rPr>
                <w:rFonts w:ascii="Times New Roman" w:hAnsi="Times New Roman"/>
              </w:rPr>
            </w:pPr>
            <w:r>
              <w:rPr>
                <w:rFonts w:ascii="Times New Roman" w:hAnsi="Times New Roman"/>
              </w:rPr>
              <w:t>Артикул производителя:</w:t>
            </w:r>
          </w:p>
        </w:tc>
        <w:tc>
          <w:tcPr>
            <w:tcW w:w="824" w:type="dxa"/>
            <w:vAlign w:val="center"/>
          </w:tcPr>
          <w:p w:rsidR="00FE316E" w:rsidRPr="00736024" w:rsidRDefault="00FE316E" w:rsidP="00F03A76">
            <w:pPr>
              <w:jc w:val="center"/>
              <w:rPr>
                <w:rFonts w:ascii="Times New Roman" w:hAnsi="Times New Roman"/>
              </w:rPr>
            </w:pPr>
          </w:p>
        </w:tc>
        <w:tc>
          <w:tcPr>
            <w:tcW w:w="709" w:type="dxa"/>
            <w:vAlign w:val="center"/>
          </w:tcPr>
          <w:p w:rsidR="00FE316E" w:rsidRDefault="00FE316E" w:rsidP="00F03A76">
            <w:pPr>
              <w:jc w:val="center"/>
              <w:rPr>
                <w:rFonts w:ascii="Times New Roman" w:hAnsi="Times New Roman"/>
              </w:rPr>
            </w:pPr>
            <w:r>
              <w:rPr>
                <w:rFonts w:ascii="Times New Roman" w:hAnsi="Times New Roman"/>
              </w:rPr>
              <w:t>1</w:t>
            </w:r>
          </w:p>
        </w:tc>
        <w:tc>
          <w:tcPr>
            <w:tcW w:w="1417" w:type="dxa"/>
          </w:tcPr>
          <w:p w:rsidR="00FE316E" w:rsidRPr="001010B7" w:rsidRDefault="00FE316E" w:rsidP="001010B7">
            <w:pPr>
              <w:jc w:val="center"/>
              <w:rPr>
                <w:rFonts w:ascii="Times New Roman" w:hAnsi="Times New Roman"/>
              </w:rPr>
            </w:pPr>
          </w:p>
        </w:tc>
        <w:tc>
          <w:tcPr>
            <w:tcW w:w="1161" w:type="dxa"/>
            <w:gridSpan w:val="2"/>
          </w:tcPr>
          <w:p w:rsidR="00FE316E" w:rsidRPr="001010B7" w:rsidRDefault="00FE316E" w:rsidP="001010B7">
            <w:pPr>
              <w:jc w:val="center"/>
              <w:rPr>
                <w:rFonts w:ascii="Times New Roman" w:hAnsi="Times New Roman"/>
              </w:rPr>
            </w:pPr>
          </w:p>
        </w:tc>
      </w:tr>
      <w:tr w:rsidR="00FE316E" w:rsidRPr="008B798C" w:rsidTr="0057465A">
        <w:trPr>
          <w:jc w:val="center"/>
        </w:trPr>
        <w:tc>
          <w:tcPr>
            <w:tcW w:w="704" w:type="dxa"/>
          </w:tcPr>
          <w:p w:rsidR="00FE316E" w:rsidRPr="008B798C" w:rsidRDefault="00FE316E" w:rsidP="00F03A76">
            <w:pPr>
              <w:pStyle w:val="af5"/>
              <w:widowControl w:val="0"/>
              <w:numPr>
                <w:ilvl w:val="0"/>
                <w:numId w:val="13"/>
              </w:numPr>
              <w:autoSpaceDN w:val="0"/>
              <w:contextualSpacing/>
              <w:jc w:val="center"/>
              <w:textAlignment w:val="baseline"/>
            </w:pPr>
          </w:p>
        </w:tc>
        <w:tc>
          <w:tcPr>
            <w:tcW w:w="2835" w:type="dxa"/>
            <w:vAlign w:val="center"/>
          </w:tcPr>
          <w:p w:rsidR="00FE316E" w:rsidRDefault="00FE316E" w:rsidP="00F03A76">
            <w:pPr>
              <w:jc w:val="center"/>
              <w:rPr>
                <w:rFonts w:ascii="Times New Roman" w:hAnsi="Times New Roman"/>
              </w:rPr>
            </w:pPr>
            <w:r>
              <w:rPr>
                <w:rFonts w:ascii="Times New Roman" w:hAnsi="Times New Roman"/>
              </w:rPr>
              <w:t xml:space="preserve">Ремень </w:t>
            </w:r>
            <w:proofErr w:type="spellStart"/>
            <w:r>
              <w:rPr>
                <w:rFonts w:ascii="Times New Roman" w:hAnsi="Times New Roman"/>
              </w:rPr>
              <w:t>поликлиновый</w:t>
            </w:r>
            <w:proofErr w:type="spellEnd"/>
          </w:p>
        </w:tc>
        <w:tc>
          <w:tcPr>
            <w:tcW w:w="2693" w:type="dxa"/>
            <w:vAlign w:val="center"/>
          </w:tcPr>
          <w:p w:rsidR="00FE316E" w:rsidRPr="00736024" w:rsidRDefault="00FE316E" w:rsidP="00F03A76">
            <w:pPr>
              <w:jc w:val="center"/>
              <w:rPr>
                <w:rFonts w:ascii="Times New Roman" w:hAnsi="Times New Roman"/>
              </w:rPr>
            </w:pPr>
            <w:r>
              <w:rPr>
                <w:rFonts w:ascii="Times New Roman" w:hAnsi="Times New Roman"/>
              </w:rPr>
              <w:t>Артикул производителя:</w:t>
            </w:r>
          </w:p>
        </w:tc>
        <w:tc>
          <w:tcPr>
            <w:tcW w:w="824" w:type="dxa"/>
            <w:vAlign w:val="center"/>
          </w:tcPr>
          <w:p w:rsidR="00FE316E" w:rsidRPr="00736024" w:rsidRDefault="00FE316E" w:rsidP="00F03A76">
            <w:pPr>
              <w:jc w:val="center"/>
              <w:rPr>
                <w:rFonts w:ascii="Times New Roman" w:hAnsi="Times New Roman"/>
              </w:rPr>
            </w:pPr>
          </w:p>
        </w:tc>
        <w:tc>
          <w:tcPr>
            <w:tcW w:w="709" w:type="dxa"/>
            <w:vAlign w:val="center"/>
          </w:tcPr>
          <w:p w:rsidR="00FE316E" w:rsidRDefault="00FE316E" w:rsidP="00F03A76">
            <w:pPr>
              <w:jc w:val="center"/>
              <w:rPr>
                <w:rFonts w:ascii="Times New Roman" w:hAnsi="Times New Roman"/>
              </w:rPr>
            </w:pPr>
            <w:r>
              <w:rPr>
                <w:rFonts w:ascii="Times New Roman" w:hAnsi="Times New Roman"/>
              </w:rPr>
              <w:t>1</w:t>
            </w:r>
          </w:p>
        </w:tc>
        <w:tc>
          <w:tcPr>
            <w:tcW w:w="1417" w:type="dxa"/>
          </w:tcPr>
          <w:p w:rsidR="00FE316E" w:rsidRPr="001010B7" w:rsidRDefault="00FE316E" w:rsidP="001010B7">
            <w:pPr>
              <w:jc w:val="center"/>
              <w:rPr>
                <w:rFonts w:ascii="Times New Roman" w:hAnsi="Times New Roman"/>
              </w:rPr>
            </w:pPr>
          </w:p>
        </w:tc>
        <w:tc>
          <w:tcPr>
            <w:tcW w:w="1161" w:type="dxa"/>
            <w:gridSpan w:val="2"/>
          </w:tcPr>
          <w:p w:rsidR="00FE316E" w:rsidRPr="001010B7" w:rsidRDefault="00FE316E" w:rsidP="001010B7">
            <w:pPr>
              <w:jc w:val="center"/>
              <w:rPr>
                <w:rFonts w:ascii="Times New Roman" w:hAnsi="Times New Roman"/>
              </w:rPr>
            </w:pPr>
          </w:p>
        </w:tc>
      </w:tr>
      <w:tr w:rsidR="003F0C96" w:rsidRPr="008B798C" w:rsidTr="00BD0BC4">
        <w:trPr>
          <w:jc w:val="center"/>
        </w:trPr>
        <w:tc>
          <w:tcPr>
            <w:tcW w:w="10343" w:type="dxa"/>
            <w:gridSpan w:val="8"/>
          </w:tcPr>
          <w:p w:rsidR="003F0C96" w:rsidRPr="001010B7" w:rsidRDefault="003F0C96" w:rsidP="001010B7">
            <w:pPr>
              <w:jc w:val="center"/>
              <w:rPr>
                <w:rFonts w:ascii="Times New Roman" w:hAnsi="Times New Roman"/>
              </w:rPr>
            </w:pPr>
            <w:r>
              <w:rPr>
                <w:rFonts w:ascii="Times New Roman" w:hAnsi="Times New Roman"/>
                <w:sz w:val="24"/>
                <w:szCs w:val="24"/>
              </w:rPr>
              <w:t xml:space="preserve">ГАЗ 27057 </w:t>
            </w:r>
            <w:r w:rsidRPr="00DB51BD">
              <w:rPr>
                <w:rFonts w:ascii="Times New Roman" w:hAnsi="Times New Roman"/>
                <w:sz w:val="24"/>
                <w:szCs w:val="24"/>
              </w:rPr>
              <w:t>государственный регистрационный номер</w:t>
            </w:r>
            <w:r>
              <w:rPr>
                <w:rFonts w:ascii="Times New Roman" w:hAnsi="Times New Roman"/>
                <w:sz w:val="24"/>
                <w:szCs w:val="24"/>
              </w:rPr>
              <w:t xml:space="preserve"> Н025УХ 159</w:t>
            </w:r>
            <w:r>
              <w:rPr>
                <w:rFonts w:ascii="Times New Roman" w:hAnsi="Times New Roman"/>
                <w:sz w:val="24"/>
                <w:szCs w:val="24"/>
                <w:lang w:val="en-US"/>
              </w:rPr>
              <w:t>RUS</w:t>
            </w:r>
            <w:r w:rsidRPr="00C76BA6">
              <w:rPr>
                <w:rFonts w:ascii="Times New Roman" w:hAnsi="Times New Roman"/>
                <w:sz w:val="24"/>
                <w:szCs w:val="24"/>
              </w:rPr>
              <w:t xml:space="preserve"> (</w:t>
            </w:r>
            <w:r>
              <w:rPr>
                <w:rFonts w:ascii="Times New Roman" w:hAnsi="Times New Roman"/>
                <w:sz w:val="24"/>
                <w:szCs w:val="24"/>
                <w:lang w:val="en-US"/>
              </w:rPr>
              <w:t>VIN</w:t>
            </w:r>
            <w:r w:rsidRPr="00C76BA6">
              <w:rPr>
                <w:rFonts w:ascii="Times New Roman" w:hAnsi="Times New Roman"/>
                <w:sz w:val="24"/>
                <w:szCs w:val="24"/>
              </w:rPr>
              <w:t xml:space="preserve"> </w:t>
            </w:r>
            <w:r>
              <w:rPr>
                <w:rFonts w:ascii="Times New Roman" w:hAnsi="Times New Roman"/>
                <w:sz w:val="24"/>
                <w:szCs w:val="24"/>
                <w:lang w:val="en-US"/>
              </w:rPr>
              <w:t>X</w:t>
            </w:r>
            <w:r w:rsidRPr="00C76BA6">
              <w:rPr>
                <w:rFonts w:ascii="Times New Roman" w:hAnsi="Times New Roman"/>
                <w:sz w:val="24"/>
                <w:szCs w:val="24"/>
              </w:rPr>
              <w:t>96270570</w:t>
            </w:r>
            <w:r>
              <w:rPr>
                <w:rFonts w:ascii="Times New Roman" w:hAnsi="Times New Roman"/>
                <w:sz w:val="24"/>
                <w:szCs w:val="24"/>
                <w:lang w:val="en-US"/>
              </w:rPr>
              <w:t>M</w:t>
            </w:r>
            <w:r w:rsidRPr="00C76BA6">
              <w:rPr>
                <w:rFonts w:ascii="Times New Roman" w:hAnsi="Times New Roman"/>
                <w:sz w:val="24"/>
                <w:szCs w:val="24"/>
              </w:rPr>
              <w:t>0920347)</w:t>
            </w:r>
          </w:p>
        </w:tc>
      </w:tr>
      <w:tr w:rsidR="00DB51BD" w:rsidRPr="008B798C" w:rsidTr="0057465A">
        <w:trPr>
          <w:jc w:val="center"/>
        </w:trPr>
        <w:tc>
          <w:tcPr>
            <w:tcW w:w="704" w:type="dxa"/>
          </w:tcPr>
          <w:p w:rsidR="00DB51BD" w:rsidRPr="008B798C" w:rsidRDefault="00DB51BD" w:rsidP="00DB51BD">
            <w:pPr>
              <w:pStyle w:val="af5"/>
              <w:widowControl w:val="0"/>
              <w:numPr>
                <w:ilvl w:val="0"/>
                <w:numId w:val="13"/>
              </w:numPr>
              <w:autoSpaceDN w:val="0"/>
              <w:contextualSpacing/>
              <w:jc w:val="center"/>
              <w:textAlignment w:val="baseline"/>
            </w:pPr>
          </w:p>
        </w:tc>
        <w:tc>
          <w:tcPr>
            <w:tcW w:w="2835" w:type="dxa"/>
            <w:vAlign w:val="center"/>
          </w:tcPr>
          <w:p w:rsidR="00DB51BD" w:rsidRPr="00736024" w:rsidRDefault="003F0C96" w:rsidP="00125909">
            <w:pPr>
              <w:jc w:val="center"/>
              <w:rPr>
                <w:rFonts w:ascii="Times New Roman" w:hAnsi="Times New Roman"/>
              </w:rPr>
            </w:pPr>
            <w:r>
              <w:rPr>
                <w:rFonts w:ascii="Times New Roman" w:hAnsi="Times New Roman"/>
              </w:rPr>
              <w:t xml:space="preserve">Насос ГУР </w:t>
            </w:r>
          </w:p>
        </w:tc>
        <w:tc>
          <w:tcPr>
            <w:tcW w:w="2693" w:type="dxa"/>
            <w:vAlign w:val="center"/>
          </w:tcPr>
          <w:p w:rsidR="00DB51BD" w:rsidRPr="00736024" w:rsidRDefault="00FE316E" w:rsidP="00F10DFC">
            <w:pPr>
              <w:jc w:val="center"/>
              <w:rPr>
                <w:rFonts w:ascii="Times New Roman" w:hAnsi="Times New Roman"/>
              </w:rPr>
            </w:pPr>
            <w:r>
              <w:rPr>
                <w:rFonts w:ascii="Times New Roman" w:hAnsi="Times New Roman"/>
              </w:rPr>
              <w:t>Артикул производителя:</w:t>
            </w:r>
          </w:p>
        </w:tc>
        <w:tc>
          <w:tcPr>
            <w:tcW w:w="824" w:type="dxa"/>
            <w:vAlign w:val="center"/>
          </w:tcPr>
          <w:p w:rsidR="00DB51BD" w:rsidRPr="00736024" w:rsidRDefault="00DB51BD" w:rsidP="00F10DFC">
            <w:pPr>
              <w:jc w:val="center"/>
              <w:rPr>
                <w:rFonts w:ascii="Times New Roman" w:hAnsi="Times New Roman"/>
              </w:rPr>
            </w:pPr>
          </w:p>
        </w:tc>
        <w:tc>
          <w:tcPr>
            <w:tcW w:w="709" w:type="dxa"/>
            <w:vAlign w:val="center"/>
          </w:tcPr>
          <w:p w:rsidR="00DB51BD" w:rsidRPr="00736024" w:rsidRDefault="00FE316E" w:rsidP="00F10DFC">
            <w:pPr>
              <w:jc w:val="center"/>
              <w:rPr>
                <w:rFonts w:ascii="Times New Roman" w:hAnsi="Times New Roman"/>
              </w:rPr>
            </w:pPr>
            <w:r>
              <w:rPr>
                <w:rFonts w:ascii="Times New Roman" w:hAnsi="Times New Roman"/>
              </w:rPr>
              <w:t>1</w:t>
            </w:r>
          </w:p>
        </w:tc>
        <w:tc>
          <w:tcPr>
            <w:tcW w:w="1417" w:type="dxa"/>
          </w:tcPr>
          <w:p w:rsidR="00DB51BD" w:rsidRPr="001010B7" w:rsidRDefault="00DB51BD" w:rsidP="001010B7">
            <w:pPr>
              <w:jc w:val="center"/>
              <w:rPr>
                <w:rFonts w:ascii="Times New Roman" w:hAnsi="Times New Roman"/>
              </w:rPr>
            </w:pPr>
          </w:p>
        </w:tc>
        <w:tc>
          <w:tcPr>
            <w:tcW w:w="1161" w:type="dxa"/>
            <w:gridSpan w:val="2"/>
          </w:tcPr>
          <w:p w:rsidR="00DB51BD" w:rsidRPr="001010B7" w:rsidRDefault="00DB51BD" w:rsidP="001010B7">
            <w:pPr>
              <w:jc w:val="center"/>
              <w:rPr>
                <w:rFonts w:ascii="Times New Roman" w:hAnsi="Times New Roman"/>
              </w:rPr>
            </w:pPr>
          </w:p>
        </w:tc>
      </w:tr>
      <w:tr w:rsidR="00DB51BD" w:rsidRPr="008B798C" w:rsidTr="0057465A">
        <w:trPr>
          <w:jc w:val="center"/>
        </w:trPr>
        <w:tc>
          <w:tcPr>
            <w:tcW w:w="704" w:type="dxa"/>
          </w:tcPr>
          <w:p w:rsidR="00DB51BD" w:rsidRPr="008B798C" w:rsidRDefault="00DB51BD" w:rsidP="00DB51BD">
            <w:pPr>
              <w:pStyle w:val="af5"/>
              <w:widowControl w:val="0"/>
              <w:numPr>
                <w:ilvl w:val="0"/>
                <w:numId w:val="13"/>
              </w:numPr>
              <w:autoSpaceDN w:val="0"/>
              <w:contextualSpacing/>
              <w:jc w:val="center"/>
              <w:textAlignment w:val="baseline"/>
            </w:pPr>
          </w:p>
        </w:tc>
        <w:tc>
          <w:tcPr>
            <w:tcW w:w="2835" w:type="dxa"/>
            <w:vAlign w:val="center"/>
          </w:tcPr>
          <w:p w:rsidR="00DB51BD" w:rsidRPr="008B798C" w:rsidRDefault="003F0C96" w:rsidP="00F10DFC">
            <w:pPr>
              <w:jc w:val="center"/>
              <w:rPr>
                <w:rFonts w:ascii="Times New Roman" w:hAnsi="Times New Roman"/>
              </w:rPr>
            </w:pPr>
            <w:r>
              <w:rPr>
                <w:rFonts w:ascii="Times New Roman" w:hAnsi="Times New Roman"/>
              </w:rPr>
              <w:t>Колодки тормозные передние</w:t>
            </w:r>
          </w:p>
        </w:tc>
        <w:tc>
          <w:tcPr>
            <w:tcW w:w="2693" w:type="dxa"/>
            <w:vAlign w:val="center"/>
          </w:tcPr>
          <w:p w:rsidR="00DB51BD" w:rsidRPr="00736024" w:rsidRDefault="00FE316E" w:rsidP="00F10DFC">
            <w:pPr>
              <w:jc w:val="center"/>
              <w:rPr>
                <w:rFonts w:ascii="Times New Roman" w:hAnsi="Times New Roman"/>
              </w:rPr>
            </w:pPr>
            <w:r>
              <w:rPr>
                <w:rFonts w:ascii="Times New Roman" w:hAnsi="Times New Roman"/>
              </w:rPr>
              <w:t>Артикул производителя:</w:t>
            </w:r>
          </w:p>
        </w:tc>
        <w:tc>
          <w:tcPr>
            <w:tcW w:w="824" w:type="dxa"/>
            <w:vAlign w:val="center"/>
          </w:tcPr>
          <w:p w:rsidR="00DB51BD" w:rsidRPr="00736024" w:rsidRDefault="00DB51BD" w:rsidP="00F10DFC">
            <w:pPr>
              <w:jc w:val="center"/>
              <w:rPr>
                <w:rFonts w:ascii="Times New Roman" w:hAnsi="Times New Roman"/>
              </w:rPr>
            </w:pPr>
          </w:p>
        </w:tc>
        <w:tc>
          <w:tcPr>
            <w:tcW w:w="709" w:type="dxa"/>
            <w:vAlign w:val="center"/>
          </w:tcPr>
          <w:p w:rsidR="00DB51BD" w:rsidRPr="00736024" w:rsidRDefault="00FE316E" w:rsidP="00F10DFC">
            <w:pPr>
              <w:jc w:val="center"/>
              <w:rPr>
                <w:rFonts w:ascii="Times New Roman" w:hAnsi="Times New Roman"/>
              </w:rPr>
            </w:pPr>
            <w:r>
              <w:rPr>
                <w:rFonts w:ascii="Times New Roman" w:hAnsi="Times New Roman"/>
              </w:rPr>
              <w:t>1</w:t>
            </w:r>
          </w:p>
        </w:tc>
        <w:tc>
          <w:tcPr>
            <w:tcW w:w="1417" w:type="dxa"/>
          </w:tcPr>
          <w:p w:rsidR="00DB51BD" w:rsidRPr="001010B7" w:rsidRDefault="00DB51BD" w:rsidP="001010B7">
            <w:pPr>
              <w:jc w:val="center"/>
              <w:rPr>
                <w:rFonts w:ascii="Times New Roman" w:hAnsi="Times New Roman"/>
              </w:rPr>
            </w:pPr>
          </w:p>
        </w:tc>
        <w:tc>
          <w:tcPr>
            <w:tcW w:w="1161" w:type="dxa"/>
            <w:gridSpan w:val="2"/>
          </w:tcPr>
          <w:p w:rsidR="00DB51BD" w:rsidRPr="001010B7" w:rsidRDefault="00DB51BD" w:rsidP="001010B7">
            <w:pPr>
              <w:jc w:val="center"/>
              <w:rPr>
                <w:rFonts w:ascii="Times New Roman" w:hAnsi="Times New Roman"/>
              </w:rPr>
            </w:pPr>
          </w:p>
        </w:tc>
      </w:tr>
      <w:tr w:rsidR="00DB51BD" w:rsidRPr="008B798C" w:rsidTr="0057465A">
        <w:trPr>
          <w:jc w:val="center"/>
        </w:trPr>
        <w:tc>
          <w:tcPr>
            <w:tcW w:w="704" w:type="dxa"/>
          </w:tcPr>
          <w:p w:rsidR="00DB51BD" w:rsidRPr="008B798C" w:rsidRDefault="00DB51BD" w:rsidP="00DB51BD">
            <w:pPr>
              <w:pStyle w:val="af5"/>
              <w:widowControl w:val="0"/>
              <w:numPr>
                <w:ilvl w:val="0"/>
                <w:numId w:val="13"/>
              </w:numPr>
              <w:autoSpaceDN w:val="0"/>
              <w:contextualSpacing/>
              <w:jc w:val="center"/>
              <w:textAlignment w:val="baseline"/>
            </w:pPr>
          </w:p>
        </w:tc>
        <w:tc>
          <w:tcPr>
            <w:tcW w:w="2835" w:type="dxa"/>
            <w:vAlign w:val="center"/>
          </w:tcPr>
          <w:p w:rsidR="00DB51BD" w:rsidRPr="008B798C" w:rsidRDefault="003F0C96" w:rsidP="00F10DFC">
            <w:pPr>
              <w:jc w:val="center"/>
              <w:rPr>
                <w:rFonts w:ascii="Times New Roman" w:hAnsi="Times New Roman"/>
              </w:rPr>
            </w:pPr>
            <w:r>
              <w:rPr>
                <w:rFonts w:ascii="Times New Roman" w:hAnsi="Times New Roman"/>
              </w:rPr>
              <w:t>Колодки тормозные задние</w:t>
            </w:r>
          </w:p>
        </w:tc>
        <w:tc>
          <w:tcPr>
            <w:tcW w:w="2693" w:type="dxa"/>
            <w:vAlign w:val="center"/>
          </w:tcPr>
          <w:p w:rsidR="00DB51BD" w:rsidRPr="00736024" w:rsidRDefault="00FE316E" w:rsidP="00F10DFC">
            <w:pPr>
              <w:jc w:val="center"/>
              <w:rPr>
                <w:rFonts w:ascii="Times New Roman" w:hAnsi="Times New Roman"/>
              </w:rPr>
            </w:pPr>
            <w:r>
              <w:rPr>
                <w:rFonts w:ascii="Times New Roman" w:hAnsi="Times New Roman"/>
              </w:rPr>
              <w:t>Артикул производителя:</w:t>
            </w:r>
          </w:p>
        </w:tc>
        <w:tc>
          <w:tcPr>
            <w:tcW w:w="824" w:type="dxa"/>
            <w:vAlign w:val="center"/>
          </w:tcPr>
          <w:p w:rsidR="00DB51BD" w:rsidRPr="00736024" w:rsidRDefault="00DB51BD" w:rsidP="00F10DFC">
            <w:pPr>
              <w:jc w:val="center"/>
              <w:rPr>
                <w:rFonts w:ascii="Times New Roman" w:hAnsi="Times New Roman"/>
              </w:rPr>
            </w:pPr>
          </w:p>
        </w:tc>
        <w:tc>
          <w:tcPr>
            <w:tcW w:w="709" w:type="dxa"/>
            <w:vAlign w:val="center"/>
          </w:tcPr>
          <w:p w:rsidR="00DB51BD" w:rsidRPr="00736024" w:rsidRDefault="00FE316E" w:rsidP="00F10DFC">
            <w:pPr>
              <w:jc w:val="center"/>
              <w:rPr>
                <w:rFonts w:ascii="Times New Roman" w:hAnsi="Times New Roman"/>
              </w:rPr>
            </w:pPr>
            <w:r>
              <w:rPr>
                <w:rFonts w:ascii="Times New Roman" w:hAnsi="Times New Roman"/>
              </w:rPr>
              <w:t>1</w:t>
            </w:r>
          </w:p>
        </w:tc>
        <w:tc>
          <w:tcPr>
            <w:tcW w:w="1417" w:type="dxa"/>
          </w:tcPr>
          <w:p w:rsidR="00DB51BD" w:rsidRPr="001010B7" w:rsidRDefault="00DB51BD" w:rsidP="001010B7">
            <w:pPr>
              <w:jc w:val="center"/>
              <w:rPr>
                <w:rFonts w:ascii="Times New Roman" w:hAnsi="Times New Roman"/>
              </w:rPr>
            </w:pPr>
          </w:p>
        </w:tc>
        <w:tc>
          <w:tcPr>
            <w:tcW w:w="1161" w:type="dxa"/>
            <w:gridSpan w:val="2"/>
          </w:tcPr>
          <w:p w:rsidR="00DB51BD" w:rsidRPr="001010B7" w:rsidRDefault="00DB51BD" w:rsidP="001010B7">
            <w:pPr>
              <w:jc w:val="center"/>
              <w:rPr>
                <w:rFonts w:ascii="Times New Roman" w:hAnsi="Times New Roman"/>
              </w:rPr>
            </w:pPr>
          </w:p>
        </w:tc>
      </w:tr>
      <w:tr w:rsidR="00F03A76" w:rsidRPr="008B798C" w:rsidTr="0057465A">
        <w:trPr>
          <w:jc w:val="center"/>
        </w:trPr>
        <w:tc>
          <w:tcPr>
            <w:tcW w:w="704" w:type="dxa"/>
          </w:tcPr>
          <w:p w:rsidR="00F03A76" w:rsidRPr="008B798C" w:rsidRDefault="00F03A76" w:rsidP="00F03A76">
            <w:pPr>
              <w:pStyle w:val="af5"/>
              <w:widowControl w:val="0"/>
              <w:numPr>
                <w:ilvl w:val="0"/>
                <w:numId w:val="13"/>
              </w:numPr>
              <w:autoSpaceDN w:val="0"/>
              <w:contextualSpacing/>
              <w:jc w:val="center"/>
              <w:textAlignment w:val="baseline"/>
            </w:pPr>
          </w:p>
        </w:tc>
        <w:tc>
          <w:tcPr>
            <w:tcW w:w="2835" w:type="dxa"/>
            <w:vAlign w:val="center"/>
          </w:tcPr>
          <w:p w:rsidR="00F03A76" w:rsidRPr="008B798C" w:rsidRDefault="003F0C96" w:rsidP="00F03A76">
            <w:pPr>
              <w:jc w:val="center"/>
              <w:rPr>
                <w:rFonts w:ascii="Times New Roman" w:hAnsi="Times New Roman"/>
              </w:rPr>
            </w:pPr>
            <w:r>
              <w:rPr>
                <w:rFonts w:ascii="Times New Roman" w:hAnsi="Times New Roman"/>
              </w:rPr>
              <w:t>Рулевые наконечники комплект</w:t>
            </w:r>
          </w:p>
        </w:tc>
        <w:tc>
          <w:tcPr>
            <w:tcW w:w="2693" w:type="dxa"/>
            <w:vAlign w:val="center"/>
          </w:tcPr>
          <w:p w:rsidR="00F03A76" w:rsidRPr="00736024" w:rsidRDefault="00FE316E" w:rsidP="00F03A76">
            <w:pPr>
              <w:jc w:val="center"/>
              <w:rPr>
                <w:rFonts w:ascii="Times New Roman" w:hAnsi="Times New Roman"/>
              </w:rPr>
            </w:pPr>
            <w:r>
              <w:rPr>
                <w:rFonts w:ascii="Times New Roman" w:hAnsi="Times New Roman"/>
              </w:rPr>
              <w:t>Артикул производителя:</w:t>
            </w:r>
          </w:p>
        </w:tc>
        <w:tc>
          <w:tcPr>
            <w:tcW w:w="824" w:type="dxa"/>
            <w:vAlign w:val="center"/>
          </w:tcPr>
          <w:p w:rsidR="00F03A76" w:rsidRPr="00736024" w:rsidRDefault="00F03A76" w:rsidP="00F03A76">
            <w:pPr>
              <w:jc w:val="center"/>
              <w:rPr>
                <w:rFonts w:ascii="Times New Roman" w:hAnsi="Times New Roman"/>
              </w:rPr>
            </w:pPr>
          </w:p>
        </w:tc>
        <w:tc>
          <w:tcPr>
            <w:tcW w:w="709" w:type="dxa"/>
            <w:vAlign w:val="center"/>
          </w:tcPr>
          <w:p w:rsidR="00F03A76" w:rsidRPr="00736024" w:rsidRDefault="00FE316E" w:rsidP="00F03A76">
            <w:pPr>
              <w:jc w:val="center"/>
              <w:rPr>
                <w:rFonts w:ascii="Times New Roman" w:hAnsi="Times New Roman"/>
              </w:rPr>
            </w:pPr>
            <w:r>
              <w:rPr>
                <w:rFonts w:ascii="Times New Roman" w:hAnsi="Times New Roman"/>
              </w:rPr>
              <w:t>1</w:t>
            </w:r>
          </w:p>
        </w:tc>
        <w:tc>
          <w:tcPr>
            <w:tcW w:w="1417" w:type="dxa"/>
          </w:tcPr>
          <w:p w:rsidR="00F03A76" w:rsidRPr="001010B7" w:rsidRDefault="00F03A76" w:rsidP="001010B7">
            <w:pPr>
              <w:jc w:val="center"/>
              <w:rPr>
                <w:rFonts w:ascii="Times New Roman" w:hAnsi="Times New Roman"/>
              </w:rPr>
            </w:pPr>
          </w:p>
        </w:tc>
        <w:tc>
          <w:tcPr>
            <w:tcW w:w="1161" w:type="dxa"/>
            <w:gridSpan w:val="2"/>
          </w:tcPr>
          <w:p w:rsidR="00F03A76" w:rsidRPr="001010B7" w:rsidRDefault="00F03A76" w:rsidP="001010B7">
            <w:pPr>
              <w:jc w:val="center"/>
              <w:rPr>
                <w:rFonts w:ascii="Times New Roman" w:hAnsi="Times New Roman"/>
              </w:rPr>
            </w:pPr>
          </w:p>
        </w:tc>
      </w:tr>
      <w:tr w:rsidR="00F03A76" w:rsidRPr="008B798C" w:rsidTr="0057465A">
        <w:trPr>
          <w:jc w:val="center"/>
        </w:trPr>
        <w:tc>
          <w:tcPr>
            <w:tcW w:w="704" w:type="dxa"/>
          </w:tcPr>
          <w:p w:rsidR="00F03A76" w:rsidRPr="008B798C" w:rsidRDefault="00F03A76" w:rsidP="00F03A76">
            <w:pPr>
              <w:pStyle w:val="af5"/>
              <w:widowControl w:val="0"/>
              <w:numPr>
                <w:ilvl w:val="0"/>
                <w:numId w:val="13"/>
              </w:numPr>
              <w:autoSpaceDN w:val="0"/>
              <w:contextualSpacing/>
              <w:jc w:val="center"/>
              <w:textAlignment w:val="baseline"/>
            </w:pPr>
          </w:p>
        </w:tc>
        <w:tc>
          <w:tcPr>
            <w:tcW w:w="2835" w:type="dxa"/>
            <w:vAlign w:val="center"/>
          </w:tcPr>
          <w:p w:rsidR="00F03A76" w:rsidRPr="008B798C" w:rsidRDefault="003F0C96" w:rsidP="00F03A76">
            <w:pPr>
              <w:jc w:val="center"/>
              <w:rPr>
                <w:rFonts w:ascii="Times New Roman" w:hAnsi="Times New Roman"/>
              </w:rPr>
            </w:pPr>
            <w:r>
              <w:rPr>
                <w:rFonts w:ascii="Times New Roman" w:hAnsi="Times New Roman"/>
              </w:rPr>
              <w:t>Шкворня (ремкомплект)</w:t>
            </w:r>
          </w:p>
        </w:tc>
        <w:tc>
          <w:tcPr>
            <w:tcW w:w="2693" w:type="dxa"/>
            <w:vAlign w:val="center"/>
          </w:tcPr>
          <w:p w:rsidR="00F03A76" w:rsidRPr="00736024" w:rsidRDefault="00FE316E" w:rsidP="00F03A76">
            <w:pPr>
              <w:jc w:val="center"/>
              <w:rPr>
                <w:rFonts w:ascii="Times New Roman" w:hAnsi="Times New Roman"/>
              </w:rPr>
            </w:pPr>
            <w:r>
              <w:rPr>
                <w:rFonts w:ascii="Times New Roman" w:hAnsi="Times New Roman"/>
              </w:rPr>
              <w:t>Артикул производителя:</w:t>
            </w:r>
          </w:p>
        </w:tc>
        <w:tc>
          <w:tcPr>
            <w:tcW w:w="824" w:type="dxa"/>
            <w:vAlign w:val="center"/>
          </w:tcPr>
          <w:p w:rsidR="00F03A76" w:rsidRPr="00736024" w:rsidRDefault="00F03A76" w:rsidP="00F03A76">
            <w:pPr>
              <w:jc w:val="center"/>
              <w:rPr>
                <w:rFonts w:ascii="Times New Roman" w:hAnsi="Times New Roman"/>
              </w:rPr>
            </w:pPr>
          </w:p>
        </w:tc>
        <w:tc>
          <w:tcPr>
            <w:tcW w:w="709" w:type="dxa"/>
            <w:vAlign w:val="center"/>
          </w:tcPr>
          <w:p w:rsidR="00F03A76" w:rsidRPr="00736024" w:rsidRDefault="00FE316E" w:rsidP="00F03A76">
            <w:pPr>
              <w:jc w:val="center"/>
              <w:rPr>
                <w:rFonts w:ascii="Times New Roman" w:hAnsi="Times New Roman"/>
              </w:rPr>
            </w:pPr>
            <w:r>
              <w:rPr>
                <w:rFonts w:ascii="Times New Roman" w:hAnsi="Times New Roman"/>
              </w:rPr>
              <w:t>1</w:t>
            </w:r>
          </w:p>
        </w:tc>
        <w:tc>
          <w:tcPr>
            <w:tcW w:w="1417" w:type="dxa"/>
          </w:tcPr>
          <w:p w:rsidR="00F03A76" w:rsidRPr="001010B7" w:rsidRDefault="00F03A76" w:rsidP="001010B7">
            <w:pPr>
              <w:jc w:val="center"/>
              <w:rPr>
                <w:rFonts w:ascii="Times New Roman" w:hAnsi="Times New Roman"/>
              </w:rPr>
            </w:pPr>
          </w:p>
        </w:tc>
        <w:tc>
          <w:tcPr>
            <w:tcW w:w="1161" w:type="dxa"/>
            <w:gridSpan w:val="2"/>
          </w:tcPr>
          <w:p w:rsidR="00F03A76" w:rsidRPr="001010B7" w:rsidRDefault="00F03A76" w:rsidP="001010B7">
            <w:pPr>
              <w:jc w:val="center"/>
              <w:rPr>
                <w:rFonts w:ascii="Times New Roman" w:hAnsi="Times New Roman"/>
              </w:rPr>
            </w:pPr>
          </w:p>
        </w:tc>
      </w:tr>
      <w:tr w:rsidR="00FE316E" w:rsidRPr="008B798C" w:rsidTr="0057465A">
        <w:trPr>
          <w:jc w:val="center"/>
        </w:trPr>
        <w:tc>
          <w:tcPr>
            <w:tcW w:w="704" w:type="dxa"/>
          </w:tcPr>
          <w:p w:rsidR="00FE316E" w:rsidRPr="008B798C" w:rsidRDefault="00FE316E" w:rsidP="00F03A76">
            <w:pPr>
              <w:pStyle w:val="af5"/>
              <w:widowControl w:val="0"/>
              <w:numPr>
                <w:ilvl w:val="0"/>
                <w:numId w:val="13"/>
              </w:numPr>
              <w:autoSpaceDN w:val="0"/>
              <w:contextualSpacing/>
              <w:jc w:val="center"/>
              <w:textAlignment w:val="baseline"/>
            </w:pPr>
          </w:p>
        </w:tc>
        <w:tc>
          <w:tcPr>
            <w:tcW w:w="2835" w:type="dxa"/>
            <w:vAlign w:val="center"/>
          </w:tcPr>
          <w:p w:rsidR="00FE316E" w:rsidRDefault="00FE316E" w:rsidP="00F03A76">
            <w:pPr>
              <w:jc w:val="center"/>
              <w:rPr>
                <w:rFonts w:ascii="Times New Roman" w:hAnsi="Times New Roman"/>
              </w:rPr>
            </w:pPr>
            <w:r>
              <w:rPr>
                <w:rFonts w:ascii="Times New Roman" w:hAnsi="Times New Roman"/>
              </w:rPr>
              <w:t>Ремень ГУР</w:t>
            </w:r>
          </w:p>
        </w:tc>
        <w:tc>
          <w:tcPr>
            <w:tcW w:w="2693" w:type="dxa"/>
            <w:vAlign w:val="center"/>
          </w:tcPr>
          <w:p w:rsidR="00FE316E" w:rsidRPr="00736024" w:rsidRDefault="00FE316E" w:rsidP="00F03A76">
            <w:pPr>
              <w:jc w:val="center"/>
              <w:rPr>
                <w:rFonts w:ascii="Times New Roman" w:hAnsi="Times New Roman"/>
              </w:rPr>
            </w:pPr>
            <w:r>
              <w:rPr>
                <w:rFonts w:ascii="Times New Roman" w:hAnsi="Times New Roman"/>
              </w:rPr>
              <w:t>Артикул производителя:</w:t>
            </w:r>
          </w:p>
        </w:tc>
        <w:tc>
          <w:tcPr>
            <w:tcW w:w="824" w:type="dxa"/>
            <w:vAlign w:val="center"/>
          </w:tcPr>
          <w:p w:rsidR="00FE316E" w:rsidRPr="00736024" w:rsidRDefault="00FE316E" w:rsidP="00F03A76">
            <w:pPr>
              <w:jc w:val="center"/>
              <w:rPr>
                <w:rFonts w:ascii="Times New Roman" w:hAnsi="Times New Roman"/>
              </w:rPr>
            </w:pPr>
          </w:p>
        </w:tc>
        <w:tc>
          <w:tcPr>
            <w:tcW w:w="709" w:type="dxa"/>
            <w:vAlign w:val="center"/>
          </w:tcPr>
          <w:p w:rsidR="00FE316E" w:rsidRDefault="00FE316E" w:rsidP="00F03A76">
            <w:pPr>
              <w:jc w:val="center"/>
              <w:rPr>
                <w:rFonts w:ascii="Times New Roman" w:hAnsi="Times New Roman"/>
              </w:rPr>
            </w:pPr>
            <w:r>
              <w:rPr>
                <w:rFonts w:ascii="Times New Roman" w:hAnsi="Times New Roman"/>
              </w:rPr>
              <w:t>1</w:t>
            </w:r>
          </w:p>
        </w:tc>
        <w:tc>
          <w:tcPr>
            <w:tcW w:w="1417" w:type="dxa"/>
          </w:tcPr>
          <w:p w:rsidR="00FE316E" w:rsidRPr="001010B7" w:rsidRDefault="00FE316E" w:rsidP="001010B7">
            <w:pPr>
              <w:jc w:val="center"/>
              <w:rPr>
                <w:rFonts w:ascii="Times New Roman" w:hAnsi="Times New Roman"/>
              </w:rPr>
            </w:pPr>
          </w:p>
        </w:tc>
        <w:tc>
          <w:tcPr>
            <w:tcW w:w="1161" w:type="dxa"/>
            <w:gridSpan w:val="2"/>
          </w:tcPr>
          <w:p w:rsidR="00FE316E" w:rsidRPr="001010B7" w:rsidRDefault="00FE316E" w:rsidP="001010B7">
            <w:pPr>
              <w:jc w:val="center"/>
              <w:rPr>
                <w:rFonts w:ascii="Times New Roman" w:hAnsi="Times New Roman"/>
              </w:rPr>
            </w:pPr>
          </w:p>
        </w:tc>
      </w:tr>
      <w:tr w:rsidR="00FE316E" w:rsidRPr="008B798C" w:rsidTr="0057465A">
        <w:trPr>
          <w:jc w:val="center"/>
        </w:trPr>
        <w:tc>
          <w:tcPr>
            <w:tcW w:w="704" w:type="dxa"/>
          </w:tcPr>
          <w:p w:rsidR="00FE316E" w:rsidRPr="008B798C" w:rsidRDefault="00FE316E" w:rsidP="00F03A76">
            <w:pPr>
              <w:pStyle w:val="af5"/>
              <w:widowControl w:val="0"/>
              <w:numPr>
                <w:ilvl w:val="0"/>
                <w:numId w:val="13"/>
              </w:numPr>
              <w:autoSpaceDN w:val="0"/>
              <w:contextualSpacing/>
              <w:jc w:val="center"/>
              <w:textAlignment w:val="baseline"/>
            </w:pPr>
          </w:p>
        </w:tc>
        <w:tc>
          <w:tcPr>
            <w:tcW w:w="2835" w:type="dxa"/>
            <w:vAlign w:val="center"/>
          </w:tcPr>
          <w:p w:rsidR="00FE316E" w:rsidRDefault="00FE316E" w:rsidP="00F03A76">
            <w:pPr>
              <w:jc w:val="center"/>
              <w:rPr>
                <w:rFonts w:ascii="Times New Roman" w:hAnsi="Times New Roman"/>
              </w:rPr>
            </w:pPr>
            <w:r>
              <w:rPr>
                <w:rFonts w:ascii="Times New Roman" w:hAnsi="Times New Roman"/>
              </w:rPr>
              <w:t xml:space="preserve">Ремень </w:t>
            </w:r>
            <w:proofErr w:type="spellStart"/>
            <w:r>
              <w:rPr>
                <w:rFonts w:ascii="Times New Roman" w:hAnsi="Times New Roman"/>
              </w:rPr>
              <w:t>поликлиновый</w:t>
            </w:r>
            <w:proofErr w:type="spellEnd"/>
          </w:p>
        </w:tc>
        <w:tc>
          <w:tcPr>
            <w:tcW w:w="2693" w:type="dxa"/>
            <w:vAlign w:val="center"/>
          </w:tcPr>
          <w:p w:rsidR="00FE316E" w:rsidRPr="00736024" w:rsidRDefault="00FE316E" w:rsidP="00F03A76">
            <w:pPr>
              <w:jc w:val="center"/>
              <w:rPr>
                <w:rFonts w:ascii="Times New Roman" w:hAnsi="Times New Roman"/>
              </w:rPr>
            </w:pPr>
            <w:r>
              <w:rPr>
                <w:rFonts w:ascii="Times New Roman" w:hAnsi="Times New Roman"/>
              </w:rPr>
              <w:t>Артикул производителя:</w:t>
            </w:r>
          </w:p>
        </w:tc>
        <w:tc>
          <w:tcPr>
            <w:tcW w:w="824" w:type="dxa"/>
            <w:vAlign w:val="center"/>
          </w:tcPr>
          <w:p w:rsidR="00FE316E" w:rsidRPr="00736024" w:rsidRDefault="00FE316E" w:rsidP="00F03A76">
            <w:pPr>
              <w:jc w:val="center"/>
              <w:rPr>
                <w:rFonts w:ascii="Times New Roman" w:hAnsi="Times New Roman"/>
              </w:rPr>
            </w:pPr>
          </w:p>
        </w:tc>
        <w:tc>
          <w:tcPr>
            <w:tcW w:w="709" w:type="dxa"/>
            <w:vAlign w:val="center"/>
          </w:tcPr>
          <w:p w:rsidR="00FE316E" w:rsidRDefault="00FE316E" w:rsidP="00F03A76">
            <w:pPr>
              <w:jc w:val="center"/>
              <w:rPr>
                <w:rFonts w:ascii="Times New Roman" w:hAnsi="Times New Roman"/>
              </w:rPr>
            </w:pPr>
            <w:r>
              <w:rPr>
                <w:rFonts w:ascii="Times New Roman" w:hAnsi="Times New Roman"/>
              </w:rPr>
              <w:t>1</w:t>
            </w:r>
          </w:p>
        </w:tc>
        <w:tc>
          <w:tcPr>
            <w:tcW w:w="1417" w:type="dxa"/>
          </w:tcPr>
          <w:p w:rsidR="00FE316E" w:rsidRPr="001010B7" w:rsidRDefault="00FE316E" w:rsidP="001010B7">
            <w:pPr>
              <w:jc w:val="center"/>
              <w:rPr>
                <w:rFonts w:ascii="Times New Roman" w:hAnsi="Times New Roman"/>
              </w:rPr>
            </w:pPr>
          </w:p>
        </w:tc>
        <w:tc>
          <w:tcPr>
            <w:tcW w:w="1161" w:type="dxa"/>
            <w:gridSpan w:val="2"/>
          </w:tcPr>
          <w:p w:rsidR="00FE316E" w:rsidRPr="001010B7" w:rsidRDefault="00FE316E" w:rsidP="001010B7">
            <w:pPr>
              <w:jc w:val="center"/>
              <w:rPr>
                <w:rFonts w:ascii="Times New Roman" w:hAnsi="Times New Roman"/>
              </w:rPr>
            </w:pPr>
          </w:p>
        </w:tc>
      </w:tr>
      <w:tr w:rsidR="003F0C96" w:rsidRPr="008B798C" w:rsidTr="000D2C99">
        <w:trPr>
          <w:jc w:val="center"/>
        </w:trPr>
        <w:tc>
          <w:tcPr>
            <w:tcW w:w="10343" w:type="dxa"/>
            <w:gridSpan w:val="8"/>
          </w:tcPr>
          <w:p w:rsidR="003F0C96" w:rsidRPr="001010B7" w:rsidRDefault="003F0C96" w:rsidP="001010B7">
            <w:pPr>
              <w:jc w:val="center"/>
              <w:rPr>
                <w:rFonts w:ascii="Times New Roman" w:hAnsi="Times New Roman"/>
              </w:rPr>
            </w:pPr>
            <w:r>
              <w:rPr>
                <w:rFonts w:ascii="Times New Roman" w:hAnsi="Times New Roman"/>
                <w:sz w:val="24"/>
                <w:szCs w:val="24"/>
                <w:lang w:val="en-US"/>
              </w:rPr>
              <w:t>LADA</w:t>
            </w:r>
            <w:r w:rsidRPr="00C76BA6">
              <w:rPr>
                <w:rFonts w:ascii="Times New Roman" w:hAnsi="Times New Roman"/>
                <w:sz w:val="24"/>
                <w:szCs w:val="24"/>
              </w:rPr>
              <w:t xml:space="preserve"> </w:t>
            </w:r>
            <w:r>
              <w:rPr>
                <w:rFonts w:ascii="Times New Roman" w:hAnsi="Times New Roman"/>
                <w:sz w:val="24"/>
                <w:szCs w:val="24"/>
                <w:lang w:val="en-US"/>
              </w:rPr>
              <w:t>LARGUS</w:t>
            </w:r>
            <w:r w:rsidRPr="00C76BA6">
              <w:rPr>
                <w:rFonts w:ascii="Times New Roman" w:hAnsi="Times New Roman"/>
                <w:sz w:val="24"/>
                <w:szCs w:val="24"/>
              </w:rPr>
              <w:t xml:space="preserve"> </w:t>
            </w:r>
            <w:r>
              <w:rPr>
                <w:rFonts w:ascii="Times New Roman" w:hAnsi="Times New Roman"/>
                <w:sz w:val="24"/>
                <w:szCs w:val="24"/>
                <w:lang w:val="en-US"/>
              </w:rPr>
              <w:t>FS</w:t>
            </w:r>
            <w:r w:rsidRPr="00C76BA6">
              <w:rPr>
                <w:rFonts w:ascii="Times New Roman" w:hAnsi="Times New Roman"/>
                <w:sz w:val="24"/>
                <w:szCs w:val="24"/>
              </w:rPr>
              <w:t>015</w:t>
            </w:r>
            <w:r>
              <w:rPr>
                <w:rFonts w:ascii="Times New Roman" w:hAnsi="Times New Roman"/>
                <w:sz w:val="24"/>
                <w:szCs w:val="24"/>
                <w:lang w:val="en-US"/>
              </w:rPr>
              <w:t>L</w:t>
            </w:r>
            <w:r w:rsidRPr="00C76BA6">
              <w:rPr>
                <w:rFonts w:ascii="Times New Roman" w:hAnsi="Times New Roman"/>
                <w:sz w:val="24"/>
                <w:szCs w:val="24"/>
              </w:rPr>
              <w:t xml:space="preserve"> </w:t>
            </w:r>
            <w:r w:rsidRPr="00DB51BD">
              <w:rPr>
                <w:rFonts w:ascii="Times New Roman" w:hAnsi="Times New Roman"/>
                <w:sz w:val="24"/>
                <w:szCs w:val="24"/>
              </w:rPr>
              <w:t>государственный регистрационный номер</w:t>
            </w:r>
            <w:r w:rsidRPr="00C76BA6">
              <w:rPr>
                <w:rFonts w:ascii="Times New Roman" w:hAnsi="Times New Roman"/>
                <w:sz w:val="24"/>
                <w:szCs w:val="24"/>
              </w:rPr>
              <w:t xml:space="preserve"> </w:t>
            </w:r>
            <w:r>
              <w:rPr>
                <w:rFonts w:ascii="Times New Roman" w:hAnsi="Times New Roman"/>
                <w:sz w:val="24"/>
                <w:szCs w:val="24"/>
              </w:rPr>
              <w:t xml:space="preserve">К970ВН 159 </w:t>
            </w:r>
            <w:r>
              <w:rPr>
                <w:rFonts w:ascii="Times New Roman" w:hAnsi="Times New Roman"/>
                <w:sz w:val="24"/>
                <w:szCs w:val="24"/>
                <w:lang w:val="en-US"/>
              </w:rPr>
              <w:t>RUS</w:t>
            </w:r>
            <w:r w:rsidRPr="00C76BA6">
              <w:rPr>
                <w:rFonts w:ascii="Times New Roman" w:hAnsi="Times New Roman"/>
                <w:sz w:val="24"/>
                <w:szCs w:val="24"/>
              </w:rPr>
              <w:t xml:space="preserve"> (</w:t>
            </w:r>
            <w:r>
              <w:rPr>
                <w:rFonts w:ascii="Times New Roman" w:hAnsi="Times New Roman"/>
                <w:sz w:val="24"/>
                <w:szCs w:val="24"/>
                <w:lang w:val="en-US"/>
              </w:rPr>
              <w:t>VIN</w:t>
            </w:r>
            <w:r w:rsidRPr="00C76BA6">
              <w:rPr>
                <w:rFonts w:ascii="Times New Roman" w:hAnsi="Times New Roman"/>
                <w:sz w:val="24"/>
                <w:szCs w:val="24"/>
              </w:rPr>
              <w:t xml:space="preserve"> </w:t>
            </w:r>
            <w:r>
              <w:rPr>
                <w:rFonts w:ascii="Times New Roman" w:hAnsi="Times New Roman"/>
                <w:sz w:val="24"/>
                <w:szCs w:val="24"/>
                <w:lang w:val="en-US"/>
              </w:rPr>
              <w:t>XTAFS</w:t>
            </w:r>
            <w:r w:rsidRPr="00C76BA6">
              <w:rPr>
                <w:rFonts w:ascii="Times New Roman" w:hAnsi="Times New Roman"/>
                <w:sz w:val="24"/>
                <w:szCs w:val="24"/>
              </w:rPr>
              <w:t>015</w:t>
            </w:r>
            <w:r>
              <w:rPr>
                <w:rFonts w:ascii="Times New Roman" w:hAnsi="Times New Roman"/>
                <w:sz w:val="24"/>
                <w:szCs w:val="24"/>
                <w:lang w:val="en-US"/>
              </w:rPr>
              <w:t>LE</w:t>
            </w:r>
            <w:r w:rsidRPr="00C76BA6">
              <w:rPr>
                <w:rFonts w:ascii="Times New Roman" w:hAnsi="Times New Roman"/>
                <w:sz w:val="24"/>
                <w:szCs w:val="24"/>
              </w:rPr>
              <w:t>0846448)</w:t>
            </w:r>
          </w:p>
        </w:tc>
      </w:tr>
      <w:tr w:rsidR="00F03A76" w:rsidRPr="008B798C" w:rsidTr="0057465A">
        <w:trPr>
          <w:jc w:val="center"/>
        </w:trPr>
        <w:tc>
          <w:tcPr>
            <w:tcW w:w="704" w:type="dxa"/>
          </w:tcPr>
          <w:p w:rsidR="00F03A76" w:rsidRPr="008B798C" w:rsidRDefault="00F03A76" w:rsidP="00F03A76">
            <w:pPr>
              <w:pStyle w:val="af5"/>
              <w:widowControl w:val="0"/>
              <w:numPr>
                <w:ilvl w:val="0"/>
                <w:numId w:val="13"/>
              </w:numPr>
              <w:autoSpaceDN w:val="0"/>
              <w:contextualSpacing/>
              <w:jc w:val="center"/>
              <w:textAlignment w:val="baseline"/>
            </w:pPr>
          </w:p>
        </w:tc>
        <w:tc>
          <w:tcPr>
            <w:tcW w:w="2835" w:type="dxa"/>
            <w:vAlign w:val="center"/>
          </w:tcPr>
          <w:p w:rsidR="00F03A76" w:rsidRPr="008B798C" w:rsidRDefault="00FE316E" w:rsidP="00F03A76">
            <w:pPr>
              <w:jc w:val="center"/>
              <w:rPr>
                <w:rFonts w:ascii="Times New Roman" w:hAnsi="Times New Roman"/>
              </w:rPr>
            </w:pPr>
            <w:r>
              <w:rPr>
                <w:rFonts w:ascii="Times New Roman" w:hAnsi="Times New Roman"/>
              </w:rPr>
              <w:t>Ступичный подшипник задний</w:t>
            </w:r>
          </w:p>
        </w:tc>
        <w:tc>
          <w:tcPr>
            <w:tcW w:w="2693" w:type="dxa"/>
            <w:vAlign w:val="center"/>
          </w:tcPr>
          <w:p w:rsidR="00F03A76" w:rsidRPr="00736024" w:rsidRDefault="00FE316E" w:rsidP="00F03A76">
            <w:pPr>
              <w:jc w:val="center"/>
              <w:rPr>
                <w:rFonts w:ascii="Times New Roman" w:hAnsi="Times New Roman"/>
              </w:rPr>
            </w:pPr>
            <w:r>
              <w:rPr>
                <w:rFonts w:ascii="Times New Roman" w:hAnsi="Times New Roman"/>
              </w:rPr>
              <w:t>Артикул производителя:</w:t>
            </w:r>
          </w:p>
        </w:tc>
        <w:tc>
          <w:tcPr>
            <w:tcW w:w="824" w:type="dxa"/>
            <w:vAlign w:val="center"/>
          </w:tcPr>
          <w:p w:rsidR="00F03A76" w:rsidRPr="00736024" w:rsidRDefault="00F03A76" w:rsidP="00F03A76">
            <w:pPr>
              <w:jc w:val="center"/>
              <w:rPr>
                <w:rFonts w:ascii="Times New Roman" w:hAnsi="Times New Roman"/>
              </w:rPr>
            </w:pPr>
          </w:p>
        </w:tc>
        <w:tc>
          <w:tcPr>
            <w:tcW w:w="709" w:type="dxa"/>
            <w:vAlign w:val="center"/>
          </w:tcPr>
          <w:p w:rsidR="00F03A76" w:rsidRPr="00736024" w:rsidRDefault="00FE316E" w:rsidP="00F03A76">
            <w:pPr>
              <w:jc w:val="center"/>
              <w:rPr>
                <w:rFonts w:ascii="Times New Roman" w:hAnsi="Times New Roman"/>
              </w:rPr>
            </w:pPr>
            <w:r>
              <w:rPr>
                <w:rFonts w:ascii="Times New Roman" w:hAnsi="Times New Roman"/>
              </w:rPr>
              <w:t>2</w:t>
            </w:r>
          </w:p>
        </w:tc>
        <w:tc>
          <w:tcPr>
            <w:tcW w:w="1417" w:type="dxa"/>
          </w:tcPr>
          <w:p w:rsidR="00F03A76" w:rsidRPr="001010B7" w:rsidRDefault="00F03A76" w:rsidP="001010B7">
            <w:pPr>
              <w:jc w:val="center"/>
              <w:rPr>
                <w:rFonts w:ascii="Times New Roman" w:hAnsi="Times New Roman"/>
              </w:rPr>
            </w:pPr>
          </w:p>
        </w:tc>
        <w:tc>
          <w:tcPr>
            <w:tcW w:w="1161" w:type="dxa"/>
            <w:gridSpan w:val="2"/>
          </w:tcPr>
          <w:p w:rsidR="00F03A76" w:rsidRPr="001010B7" w:rsidRDefault="00F03A76" w:rsidP="001010B7">
            <w:pPr>
              <w:jc w:val="center"/>
              <w:rPr>
                <w:rFonts w:ascii="Times New Roman" w:hAnsi="Times New Roman"/>
              </w:rPr>
            </w:pPr>
          </w:p>
        </w:tc>
      </w:tr>
      <w:tr w:rsidR="001227D2" w:rsidRPr="008B798C" w:rsidTr="0057465A">
        <w:trPr>
          <w:jc w:val="center"/>
        </w:trPr>
        <w:tc>
          <w:tcPr>
            <w:tcW w:w="704" w:type="dxa"/>
          </w:tcPr>
          <w:p w:rsidR="001227D2" w:rsidRPr="008B798C" w:rsidRDefault="001227D2" w:rsidP="00F03A76">
            <w:pPr>
              <w:pStyle w:val="af5"/>
              <w:widowControl w:val="0"/>
              <w:numPr>
                <w:ilvl w:val="0"/>
                <w:numId w:val="13"/>
              </w:numPr>
              <w:autoSpaceDN w:val="0"/>
              <w:contextualSpacing/>
              <w:jc w:val="center"/>
              <w:textAlignment w:val="baseline"/>
            </w:pPr>
          </w:p>
        </w:tc>
        <w:tc>
          <w:tcPr>
            <w:tcW w:w="2835" w:type="dxa"/>
            <w:vAlign w:val="center"/>
          </w:tcPr>
          <w:p w:rsidR="001227D2" w:rsidRDefault="001227D2" w:rsidP="00F03A76">
            <w:pPr>
              <w:jc w:val="center"/>
              <w:rPr>
                <w:rFonts w:ascii="Times New Roman" w:hAnsi="Times New Roman"/>
              </w:rPr>
            </w:pPr>
            <w:r>
              <w:rPr>
                <w:rFonts w:ascii="Times New Roman" w:hAnsi="Times New Roman"/>
              </w:rPr>
              <w:t xml:space="preserve">Аккумулятор </w:t>
            </w:r>
          </w:p>
        </w:tc>
        <w:tc>
          <w:tcPr>
            <w:tcW w:w="2693" w:type="dxa"/>
            <w:vAlign w:val="center"/>
          </w:tcPr>
          <w:p w:rsidR="001227D2" w:rsidRDefault="001227D2" w:rsidP="00F03A76">
            <w:pPr>
              <w:jc w:val="center"/>
              <w:rPr>
                <w:rFonts w:ascii="Times New Roman" w:hAnsi="Times New Roman"/>
              </w:rPr>
            </w:pPr>
            <w:r>
              <w:rPr>
                <w:rFonts w:ascii="Times New Roman" w:hAnsi="Times New Roman"/>
              </w:rPr>
              <w:t>Артикул производителя:</w:t>
            </w:r>
          </w:p>
        </w:tc>
        <w:tc>
          <w:tcPr>
            <w:tcW w:w="824" w:type="dxa"/>
            <w:vAlign w:val="center"/>
          </w:tcPr>
          <w:p w:rsidR="001227D2" w:rsidRPr="00736024" w:rsidRDefault="001227D2" w:rsidP="00F03A76">
            <w:pPr>
              <w:jc w:val="center"/>
              <w:rPr>
                <w:rFonts w:ascii="Times New Roman" w:hAnsi="Times New Roman"/>
              </w:rPr>
            </w:pPr>
          </w:p>
        </w:tc>
        <w:tc>
          <w:tcPr>
            <w:tcW w:w="709" w:type="dxa"/>
            <w:vAlign w:val="center"/>
          </w:tcPr>
          <w:p w:rsidR="001227D2" w:rsidRDefault="001227D2" w:rsidP="00F03A76">
            <w:pPr>
              <w:jc w:val="center"/>
              <w:rPr>
                <w:rFonts w:ascii="Times New Roman" w:hAnsi="Times New Roman"/>
              </w:rPr>
            </w:pPr>
            <w:r>
              <w:rPr>
                <w:rFonts w:ascii="Times New Roman" w:hAnsi="Times New Roman"/>
              </w:rPr>
              <w:t>1</w:t>
            </w:r>
          </w:p>
        </w:tc>
        <w:tc>
          <w:tcPr>
            <w:tcW w:w="1417" w:type="dxa"/>
          </w:tcPr>
          <w:p w:rsidR="001227D2" w:rsidRPr="001010B7" w:rsidRDefault="001227D2" w:rsidP="001010B7">
            <w:pPr>
              <w:jc w:val="center"/>
              <w:rPr>
                <w:rFonts w:ascii="Times New Roman" w:hAnsi="Times New Roman"/>
              </w:rPr>
            </w:pPr>
          </w:p>
        </w:tc>
        <w:tc>
          <w:tcPr>
            <w:tcW w:w="1161" w:type="dxa"/>
            <w:gridSpan w:val="2"/>
          </w:tcPr>
          <w:p w:rsidR="001227D2" w:rsidRPr="001010B7" w:rsidRDefault="001227D2" w:rsidP="001010B7">
            <w:pPr>
              <w:jc w:val="center"/>
              <w:rPr>
                <w:rFonts w:ascii="Times New Roman" w:hAnsi="Times New Roman"/>
              </w:rPr>
            </w:pPr>
          </w:p>
        </w:tc>
      </w:tr>
      <w:tr w:rsidR="00F03A76" w:rsidRPr="008B798C" w:rsidTr="0057465A">
        <w:trPr>
          <w:jc w:val="center"/>
        </w:trPr>
        <w:tc>
          <w:tcPr>
            <w:tcW w:w="704" w:type="dxa"/>
          </w:tcPr>
          <w:p w:rsidR="00F03A76" w:rsidRPr="008B798C" w:rsidRDefault="00F03A76" w:rsidP="00F03A76">
            <w:pPr>
              <w:pStyle w:val="af5"/>
              <w:widowControl w:val="0"/>
              <w:numPr>
                <w:ilvl w:val="0"/>
                <w:numId w:val="13"/>
              </w:numPr>
              <w:autoSpaceDN w:val="0"/>
              <w:contextualSpacing/>
              <w:jc w:val="center"/>
              <w:textAlignment w:val="baseline"/>
            </w:pPr>
          </w:p>
        </w:tc>
        <w:tc>
          <w:tcPr>
            <w:tcW w:w="2835" w:type="dxa"/>
            <w:vAlign w:val="center"/>
          </w:tcPr>
          <w:p w:rsidR="00F03A76" w:rsidRPr="008B798C" w:rsidRDefault="00FE316E" w:rsidP="00F03A76">
            <w:pPr>
              <w:jc w:val="center"/>
              <w:rPr>
                <w:rFonts w:ascii="Times New Roman" w:hAnsi="Times New Roman"/>
              </w:rPr>
            </w:pPr>
            <w:r>
              <w:rPr>
                <w:rFonts w:ascii="Times New Roman" w:hAnsi="Times New Roman"/>
              </w:rPr>
              <w:t>Тормозной цилиндр задний</w:t>
            </w:r>
          </w:p>
        </w:tc>
        <w:tc>
          <w:tcPr>
            <w:tcW w:w="2693" w:type="dxa"/>
            <w:vAlign w:val="center"/>
          </w:tcPr>
          <w:p w:rsidR="00F03A76" w:rsidRPr="00736024" w:rsidRDefault="00FE316E" w:rsidP="00F03A76">
            <w:pPr>
              <w:jc w:val="center"/>
              <w:rPr>
                <w:rFonts w:ascii="Times New Roman" w:hAnsi="Times New Roman"/>
              </w:rPr>
            </w:pPr>
            <w:r>
              <w:rPr>
                <w:rFonts w:ascii="Times New Roman" w:hAnsi="Times New Roman"/>
              </w:rPr>
              <w:t>Артикул производителя:</w:t>
            </w:r>
          </w:p>
        </w:tc>
        <w:tc>
          <w:tcPr>
            <w:tcW w:w="824" w:type="dxa"/>
            <w:vAlign w:val="center"/>
          </w:tcPr>
          <w:p w:rsidR="00F03A76" w:rsidRPr="00736024" w:rsidRDefault="00F03A76" w:rsidP="00F03A76">
            <w:pPr>
              <w:jc w:val="center"/>
              <w:rPr>
                <w:rFonts w:ascii="Times New Roman" w:hAnsi="Times New Roman"/>
              </w:rPr>
            </w:pPr>
          </w:p>
        </w:tc>
        <w:tc>
          <w:tcPr>
            <w:tcW w:w="709" w:type="dxa"/>
            <w:vAlign w:val="center"/>
          </w:tcPr>
          <w:p w:rsidR="00F03A76" w:rsidRPr="00736024" w:rsidRDefault="00FE316E" w:rsidP="00F03A76">
            <w:pPr>
              <w:jc w:val="center"/>
              <w:rPr>
                <w:rFonts w:ascii="Times New Roman" w:hAnsi="Times New Roman"/>
              </w:rPr>
            </w:pPr>
            <w:r>
              <w:rPr>
                <w:rFonts w:ascii="Times New Roman" w:hAnsi="Times New Roman"/>
              </w:rPr>
              <w:t>2</w:t>
            </w:r>
          </w:p>
        </w:tc>
        <w:tc>
          <w:tcPr>
            <w:tcW w:w="1417" w:type="dxa"/>
          </w:tcPr>
          <w:p w:rsidR="00F03A76" w:rsidRPr="001010B7" w:rsidRDefault="00F03A76" w:rsidP="001010B7">
            <w:pPr>
              <w:jc w:val="center"/>
              <w:rPr>
                <w:rFonts w:ascii="Times New Roman" w:hAnsi="Times New Roman"/>
              </w:rPr>
            </w:pPr>
          </w:p>
        </w:tc>
        <w:tc>
          <w:tcPr>
            <w:tcW w:w="1161" w:type="dxa"/>
            <w:gridSpan w:val="2"/>
          </w:tcPr>
          <w:p w:rsidR="00F03A76" w:rsidRPr="001010B7" w:rsidRDefault="00F03A76" w:rsidP="001010B7">
            <w:pPr>
              <w:jc w:val="center"/>
              <w:rPr>
                <w:rFonts w:ascii="Times New Roman" w:hAnsi="Times New Roman"/>
              </w:rPr>
            </w:pPr>
          </w:p>
        </w:tc>
      </w:tr>
      <w:tr w:rsidR="00F03A76" w:rsidRPr="008B798C" w:rsidTr="0057465A">
        <w:trPr>
          <w:jc w:val="center"/>
        </w:trPr>
        <w:tc>
          <w:tcPr>
            <w:tcW w:w="704" w:type="dxa"/>
          </w:tcPr>
          <w:p w:rsidR="00F03A76" w:rsidRPr="008B798C" w:rsidRDefault="00F03A76" w:rsidP="00F03A76">
            <w:pPr>
              <w:pStyle w:val="af5"/>
              <w:widowControl w:val="0"/>
              <w:numPr>
                <w:ilvl w:val="0"/>
                <w:numId w:val="13"/>
              </w:numPr>
              <w:autoSpaceDN w:val="0"/>
              <w:contextualSpacing/>
              <w:jc w:val="center"/>
              <w:textAlignment w:val="baseline"/>
            </w:pPr>
          </w:p>
        </w:tc>
        <w:tc>
          <w:tcPr>
            <w:tcW w:w="2835" w:type="dxa"/>
            <w:vAlign w:val="center"/>
          </w:tcPr>
          <w:p w:rsidR="00F03A76" w:rsidRPr="008B798C" w:rsidRDefault="00FE316E" w:rsidP="00F03A76">
            <w:pPr>
              <w:jc w:val="center"/>
              <w:rPr>
                <w:rFonts w:ascii="Times New Roman" w:hAnsi="Times New Roman"/>
              </w:rPr>
            </w:pPr>
            <w:r>
              <w:rPr>
                <w:rFonts w:ascii="Times New Roman" w:hAnsi="Times New Roman"/>
              </w:rPr>
              <w:t>Тормозные колодки передние</w:t>
            </w:r>
          </w:p>
        </w:tc>
        <w:tc>
          <w:tcPr>
            <w:tcW w:w="2693" w:type="dxa"/>
            <w:vAlign w:val="center"/>
          </w:tcPr>
          <w:p w:rsidR="00F03A76" w:rsidRPr="00736024" w:rsidRDefault="00FE316E" w:rsidP="00F03A76">
            <w:pPr>
              <w:jc w:val="center"/>
              <w:rPr>
                <w:rFonts w:ascii="Times New Roman" w:hAnsi="Times New Roman"/>
              </w:rPr>
            </w:pPr>
            <w:r>
              <w:rPr>
                <w:rFonts w:ascii="Times New Roman" w:hAnsi="Times New Roman"/>
              </w:rPr>
              <w:t>Артикул производителя:</w:t>
            </w:r>
          </w:p>
        </w:tc>
        <w:tc>
          <w:tcPr>
            <w:tcW w:w="824" w:type="dxa"/>
            <w:vAlign w:val="center"/>
          </w:tcPr>
          <w:p w:rsidR="00F03A76" w:rsidRPr="00736024" w:rsidRDefault="00F03A76" w:rsidP="00F03A76">
            <w:pPr>
              <w:jc w:val="center"/>
              <w:rPr>
                <w:rFonts w:ascii="Times New Roman" w:hAnsi="Times New Roman"/>
              </w:rPr>
            </w:pPr>
          </w:p>
        </w:tc>
        <w:tc>
          <w:tcPr>
            <w:tcW w:w="709" w:type="dxa"/>
            <w:vAlign w:val="center"/>
          </w:tcPr>
          <w:p w:rsidR="00F03A76" w:rsidRPr="00736024" w:rsidRDefault="00FE316E" w:rsidP="00F03A76">
            <w:pPr>
              <w:jc w:val="center"/>
              <w:rPr>
                <w:rFonts w:ascii="Times New Roman" w:hAnsi="Times New Roman"/>
              </w:rPr>
            </w:pPr>
            <w:r>
              <w:rPr>
                <w:rFonts w:ascii="Times New Roman" w:hAnsi="Times New Roman"/>
              </w:rPr>
              <w:t>1</w:t>
            </w:r>
          </w:p>
        </w:tc>
        <w:tc>
          <w:tcPr>
            <w:tcW w:w="1417" w:type="dxa"/>
          </w:tcPr>
          <w:p w:rsidR="00F03A76" w:rsidRPr="001010B7" w:rsidRDefault="00F03A76" w:rsidP="001010B7">
            <w:pPr>
              <w:jc w:val="center"/>
              <w:rPr>
                <w:rFonts w:ascii="Times New Roman" w:hAnsi="Times New Roman"/>
              </w:rPr>
            </w:pPr>
          </w:p>
        </w:tc>
        <w:tc>
          <w:tcPr>
            <w:tcW w:w="1161" w:type="dxa"/>
            <w:gridSpan w:val="2"/>
          </w:tcPr>
          <w:p w:rsidR="00F03A76" w:rsidRPr="001010B7" w:rsidRDefault="00F03A76" w:rsidP="001010B7">
            <w:pPr>
              <w:jc w:val="center"/>
              <w:rPr>
                <w:rFonts w:ascii="Times New Roman" w:hAnsi="Times New Roman"/>
              </w:rPr>
            </w:pPr>
          </w:p>
        </w:tc>
      </w:tr>
      <w:tr w:rsidR="00F03A76" w:rsidRPr="008B798C" w:rsidTr="0057465A">
        <w:trPr>
          <w:jc w:val="center"/>
        </w:trPr>
        <w:tc>
          <w:tcPr>
            <w:tcW w:w="704" w:type="dxa"/>
          </w:tcPr>
          <w:p w:rsidR="00F03A76" w:rsidRPr="008B798C" w:rsidRDefault="00F03A76" w:rsidP="00F03A76">
            <w:pPr>
              <w:pStyle w:val="af5"/>
              <w:widowControl w:val="0"/>
              <w:numPr>
                <w:ilvl w:val="0"/>
                <w:numId w:val="13"/>
              </w:numPr>
              <w:autoSpaceDN w:val="0"/>
              <w:contextualSpacing/>
              <w:jc w:val="center"/>
              <w:textAlignment w:val="baseline"/>
            </w:pPr>
          </w:p>
        </w:tc>
        <w:tc>
          <w:tcPr>
            <w:tcW w:w="2835" w:type="dxa"/>
            <w:vAlign w:val="center"/>
          </w:tcPr>
          <w:p w:rsidR="00F03A76" w:rsidRPr="008B798C" w:rsidRDefault="00FE316E" w:rsidP="00F03A76">
            <w:pPr>
              <w:jc w:val="center"/>
              <w:rPr>
                <w:rFonts w:ascii="Times New Roman" w:hAnsi="Times New Roman"/>
              </w:rPr>
            </w:pPr>
            <w:r>
              <w:rPr>
                <w:rFonts w:ascii="Times New Roman" w:hAnsi="Times New Roman"/>
              </w:rPr>
              <w:t>Тормозные колодки задние</w:t>
            </w:r>
          </w:p>
        </w:tc>
        <w:tc>
          <w:tcPr>
            <w:tcW w:w="2693" w:type="dxa"/>
            <w:vAlign w:val="center"/>
          </w:tcPr>
          <w:p w:rsidR="00F03A76" w:rsidRPr="00736024" w:rsidRDefault="00FE316E" w:rsidP="00F03A76">
            <w:pPr>
              <w:jc w:val="center"/>
              <w:rPr>
                <w:rFonts w:ascii="Times New Roman" w:hAnsi="Times New Roman"/>
              </w:rPr>
            </w:pPr>
            <w:r>
              <w:rPr>
                <w:rFonts w:ascii="Times New Roman" w:hAnsi="Times New Roman"/>
              </w:rPr>
              <w:t>Артикул производителя:</w:t>
            </w:r>
          </w:p>
        </w:tc>
        <w:tc>
          <w:tcPr>
            <w:tcW w:w="824" w:type="dxa"/>
            <w:vAlign w:val="center"/>
          </w:tcPr>
          <w:p w:rsidR="00F03A76" w:rsidRPr="00736024" w:rsidRDefault="00F03A76" w:rsidP="00F03A76">
            <w:pPr>
              <w:jc w:val="center"/>
              <w:rPr>
                <w:rFonts w:ascii="Times New Roman" w:hAnsi="Times New Roman"/>
              </w:rPr>
            </w:pPr>
          </w:p>
        </w:tc>
        <w:tc>
          <w:tcPr>
            <w:tcW w:w="709" w:type="dxa"/>
            <w:vAlign w:val="center"/>
          </w:tcPr>
          <w:p w:rsidR="00F03A76" w:rsidRPr="00736024" w:rsidRDefault="00FE316E" w:rsidP="00F03A76">
            <w:pPr>
              <w:jc w:val="center"/>
              <w:rPr>
                <w:rFonts w:ascii="Times New Roman" w:hAnsi="Times New Roman"/>
              </w:rPr>
            </w:pPr>
            <w:r>
              <w:rPr>
                <w:rFonts w:ascii="Times New Roman" w:hAnsi="Times New Roman"/>
              </w:rPr>
              <w:t>1</w:t>
            </w:r>
          </w:p>
        </w:tc>
        <w:tc>
          <w:tcPr>
            <w:tcW w:w="1417" w:type="dxa"/>
          </w:tcPr>
          <w:p w:rsidR="00F03A76" w:rsidRPr="001010B7" w:rsidRDefault="00F03A76" w:rsidP="001010B7">
            <w:pPr>
              <w:jc w:val="center"/>
              <w:rPr>
                <w:rFonts w:ascii="Times New Roman" w:hAnsi="Times New Roman"/>
              </w:rPr>
            </w:pPr>
          </w:p>
        </w:tc>
        <w:tc>
          <w:tcPr>
            <w:tcW w:w="1161" w:type="dxa"/>
            <w:gridSpan w:val="2"/>
          </w:tcPr>
          <w:p w:rsidR="00F03A76" w:rsidRPr="001010B7" w:rsidRDefault="00F03A76" w:rsidP="001010B7">
            <w:pPr>
              <w:jc w:val="center"/>
              <w:rPr>
                <w:rFonts w:ascii="Times New Roman" w:hAnsi="Times New Roman"/>
              </w:rPr>
            </w:pPr>
          </w:p>
        </w:tc>
      </w:tr>
      <w:tr w:rsidR="00F03A76" w:rsidRPr="008B798C" w:rsidTr="0057465A">
        <w:trPr>
          <w:jc w:val="center"/>
        </w:trPr>
        <w:tc>
          <w:tcPr>
            <w:tcW w:w="704" w:type="dxa"/>
          </w:tcPr>
          <w:p w:rsidR="00F03A76" w:rsidRPr="008B798C" w:rsidRDefault="00F03A76" w:rsidP="00F03A76">
            <w:pPr>
              <w:pStyle w:val="af5"/>
              <w:widowControl w:val="0"/>
              <w:numPr>
                <w:ilvl w:val="0"/>
                <w:numId w:val="13"/>
              </w:numPr>
              <w:autoSpaceDN w:val="0"/>
              <w:contextualSpacing/>
              <w:jc w:val="center"/>
              <w:textAlignment w:val="baseline"/>
            </w:pPr>
          </w:p>
        </w:tc>
        <w:tc>
          <w:tcPr>
            <w:tcW w:w="2835" w:type="dxa"/>
            <w:vAlign w:val="center"/>
          </w:tcPr>
          <w:p w:rsidR="00F03A76" w:rsidRPr="00731F98" w:rsidRDefault="00FE316E" w:rsidP="00F03A76">
            <w:pPr>
              <w:jc w:val="center"/>
              <w:rPr>
                <w:rFonts w:ascii="Times New Roman" w:hAnsi="Times New Roman"/>
              </w:rPr>
            </w:pPr>
            <w:r>
              <w:rPr>
                <w:rFonts w:ascii="Times New Roman" w:hAnsi="Times New Roman"/>
              </w:rPr>
              <w:t>Амортизаторы задние</w:t>
            </w:r>
          </w:p>
        </w:tc>
        <w:tc>
          <w:tcPr>
            <w:tcW w:w="2693" w:type="dxa"/>
            <w:vAlign w:val="center"/>
          </w:tcPr>
          <w:p w:rsidR="00F03A76" w:rsidRPr="00736024" w:rsidRDefault="00FE316E" w:rsidP="00F03A76">
            <w:pPr>
              <w:jc w:val="center"/>
              <w:rPr>
                <w:rFonts w:ascii="Times New Roman" w:hAnsi="Times New Roman"/>
              </w:rPr>
            </w:pPr>
            <w:r>
              <w:rPr>
                <w:rFonts w:ascii="Times New Roman" w:hAnsi="Times New Roman"/>
              </w:rPr>
              <w:t>Артикул производителя:</w:t>
            </w:r>
          </w:p>
        </w:tc>
        <w:tc>
          <w:tcPr>
            <w:tcW w:w="824" w:type="dxa"/>
            <w:vAlign w:val="center"/>
          </w:tcPr>
          <w:p w:rsidR="00F03A76" w:rsidRPr="00736024" w:rsidRDefault="00F03A76" w:rsidP="00F03A76">
            <w:pPr>
              <w:jc w:val="center"/>
              <w:rPr>
                <w:rFonts w:ascii="Times New Roman" w:hAnsi="Times New Roman"/>
              </w:rPr>
            </w:pPr>
          </w:p>
        </w:tc>
        <w:tc>
          <w:tcPr>
            <w:tcW w:w="709" w:type="dxa"/>
            <w:vAlign w:val="center"/>
          </w:tcPr>
          <w:p w:rsidR="00F03A76" w:rsidRPr="00736024" w:rsidRDefault="00FE316E" w:rsidP="00F03A76">
            <w:pPr>
              <w:jc w:val="center"/>
              <w:rPr>
                <w:rFonts w:ascii="Times New Roman" w:hAnsi="Times New Roman"/>
              </w:rPr>
            </w:pPr>
            <w:r>
              <w:rPr>
                <w:rFonts w:ascii="Times New Roman" w:hAnsi="Times New Roman"/>
              </w:rPr>
              <w:t>2</w:t>
            </w:r>
          </w:p>
        </w:tc>
        <w:tc>
          <w:tcPr>
            <w:tcW w:w="1417" w:type="dxa"/>
          </w:tcPr>
          <w:p w:rsidR="00F03A76" w:rsidRPr="001010B7" w:rsidRDefault="00F03A76" w:rsidP="001010B7">
            <w:pPr>
              <w:jc w:val="center"/>
              <w:rPr>
                <w:rFonts w:ascii="Times New Roman" w:hAnsi="Times New Roman"/>
              </w:rPr>
            </w:pPr>
          </w:p>
        </w:tc>
        <w:tc>
          <w:tcPr>
            <w:tcW w:w="1161" w:type="dxa"/>
            <w:gridSpan w:val="2"/>
          </w:tcPr>
          <w:p w:rsidR="00F03A76" w:rsidRPr="001010B7" w:rsidRDefault="00F03A76" w:rsidP="001010B7">
            <w:pPr>
              <w:jc w:val="center"/>
              <w:rPr>
                <w:rFonts w:ascii="Times New Roman" w:hAnsi="Times New Roman"/>
              </w:rPr>
            </w:pPr>
          </w:p>
        </w:tc>
      </w:tr>
      <w:tr w:rsidR="00FE316E" w:rsidRPr="008B798C" w:rsidTr="0057465A">
        <w:trPr>
          <w:jc w:val="center"/>
        </w:trPr>
        <w:tc>
          <w:tcPr>
            <w:tcW w:w="704" w:type="dxa"/>
          </w:tcPr>
          <w:p w:rsidR="00FE316E" w:rsidRPr="008B798C" w:rsidRDefault="00FE316E" w:rsidP="00F03A76">
            <w:pPr>
              <w:pStyle w:val="af5"/>
              <w:widowControl w:val="0"/>
              <w:numPr>
                <w:ilvl w:val="0"/>
                <w:numId w:val="13"/>
              </w:numPr>
              <w:autoSpaceDN w:val="0"/>
              <w:contextualSpacing/>
              <w:jc w:val="center"/>
              <w:textAlignment w:val="baseline"/>
            </w:pPr>
          </w:p>
        </w:tc>
        <w:tc>
          <w:tcPr>
            <w:tcW w:w="2835" w:type="dxa"/>
            <w:vAlign w:val="center"/>
          </w:tcPr>
          <w:p w:rsidR="00FE316E" w:rsidRDefault="00FE316E" w:rsidP="00F03A76">
            <w:pPr>
              <w:jc w:val="center"/>
              <w:rPr>
                <w:rFonts w:ascii="Times New Roman" w:hAnsi="Times New Roman"/>
              </w:rPr>
            </w:pPr>
            <w:r>
              <w:rPr>
                <w:rFonts w:ascii="Times New Roman" w:hAnsi="Times New Roman"/>
              </w:rPr>
              <w:t>Пружины передние</w:t>
            </w:r>
          </w:p>
        </w:tc>
        <w:tc>
          <w:tcPr>
            <w:tcW w:w="2693" w:type="dxa"/>
            <w:vAlign w:val="center"/>
          </w:tcPr>
          <w:p w:rsidR="00FE316E" w:rsidRPr="00736024" w:rsidRDefault="00FE316E" w:rsidP="00F03A76">
            <w:pPr>
              <w:jc w:val="center"/>
              <w:rPr>
                <w:rFonts w:ascii="Times New Roman" w:hAnsi="Times New Roman"/>
              </w:rPr>
            </w:pPr>
            <w:r>
              <w:rPr>
                <w:rFonts w:ascii="Times New Roman" w:hAnsi="Times New Roman"/>
              </w:rPr>
              <w:t>Артикул производителя:</w:t>
            </w:r>
          </w:p>
        </w:tc>
        <w:tc>
          <w:tcPr>
            <w:tcW w:w="824" w:type="dxa"/>
            <w:vAlign w:val="center"/>
          </w:tcPr>
          <w:p w:rsidR="00FE316E" w:rsidRPr="00736024" w:rsidRDefault="00FE316E" w:rsidP="00F03A76">
            <w:pPr>
              <w:jc w:val="center"/>
              <w:rPr>
                <w:rFonts w:ascii="Times New Roman" w:hAnsi="Times New Roman"/>
              </w:rPr>
            </w:pPr>
          </w:p>
        </w:tc>
        <w:tc>
          <w:tcPr>
            <w:tcW w:w="709" w:type="dxa"/>
            <w:vAlign w:val="center"/>
          </w:tcPr>
          <w:p w:rsidR="00FE316E" w:rsidRDefault="00FE316E" w:rsidP="00F03A76">
            <w:pPr>
              <w:jc w:val="center"/>
              <w:rPr>
                <w:rFonts w:ascii="Times New Roman" w:hAnsi="Times New Roman"/>
              </w:rPr>
            </w:pPr>
            <w:r>
              <w:rPr>
                <w:rFonts w:ascii="Times New Roman" w:hAnsi="Times New Roman"/>
              </w:rPr>
              <w:t>2</w:t>
            </w:r>
          </w:p>
        </w:tc>
        <w:tc>
          <w:tcPr>
            <w:tcW w:w="1417" w:type="dxa"/>
          </w:tcPr>
          <w:p w:rsidR="00FE316E" w:rsidRPr="001010B7" w:rsidRDefault="00FE316E" w:rsidP="001010B7">
            <w:pPr>
              <w:jc w:val="center"/>
              <w:rPr>
                <w:rFonts w:ascii="Times New Roman" w:hAnsi="Times New Roman"/>
              </w:rPr>
            </w:pPr>
          </w:p>
        </w:tc>
        <w:tc>
          <w:tcPr>
            <w:tcW w:w="1161" w:type="dxa"/>
            <w:gridSpan w:val="2"/>
          </w:tcPr>
          <w:p w:rsidR="00FE316E" w:rsidRPr="001010B7" w:rsidRDefault="00FE316E" w:rsidP="001010B7">
            <w:pPr>
              <w:jc w:val="center"/>
              <w:rPr>
                <w:rFonts w:ascii="Times New Roman" w:hAnsi="Times New Roman"/>
              </w:rPr>
            </w:pPr>
          </w:p>
        </w:tc>
      </w:tr>
      <w:tr w:rsidR="00FE316E" w:rsidRPr="008B798C" w:rsidTr="0057465A">
        <w:trPr>
          <w:jc w:val="center"/>
        </w:trPr>
        <w:tc>
          <w:tcPr>
            <w:tcW w:w="704" w:type="dxa"/>
          </w:tcPr>
          <w:p w:rsidR="00FE316E" w:rsidRPr="008B798C" w:rsidRDefault="00FE316E" w:rsidP="00F03A76">
            <w:pPr>
              <w:pStyle w:val="af5"/>
              <w:widowControl w:val="0"/>
              <w:numPr>
                <w:ilvl w:val="0"/>
                <w:numId w:val="13"/>
              </w:numPr>
              <w:autoSpaceDN w:val="0"/>
              <w:contextualSpacing/>
              <w:jc w:val="center"/>
              <w:textAlignment w:val="baseline"/>
            </w:pPr>
          </w:p>
        </w:tc>
        <w:tc>
          <w:tcPr>
            <w:tcW w:w="2835" w:type="dxa"/>
            <w:vAlign w:val="center"/>
          </w:tcPr>
          <w:p w:rsidR="00FE316E" w:rsidRDefault="00FE316E" w:rsidP="00F03A76">
            <w:pPr>
              <w:jc w:val="center"/>
              <w:rPr>
                <w:rFonts w:ascii="Times New Roman" w:hAnsi="Times New Roman"/>
              </w:rPr>
            </w:pPr>
            <w:r>
              <w:rPr>
                <w:rFonts w:ascii="Times New Roman" w:hAnsi="Times New Roman"/>
              </w:rPr>
              <w:t xml:space="preserve">Пружины задние </w:t>
            </w:r>
          </w:p>
        </w:tc>
        <w:tc>
          <w:tcPr>
            <w:tcW w:w="2693" w:type="dxa"/>
            <w:vAlign w:val="center"/>
          </w:tcPr>
          <w:p w:rsidR="00FE316E" w:rsidRPr="00736024" w:rsidRDefault="00FE316E" w:rsidP="00F03A76">
            <w:pPr>
              <w:jc w:val="center"/>
              <w:rPr>
                <w:rFonts w:ascii="Times New Roman" w:hAnsi="Times New Roman"/>
              </w:rPr>
            </w:pPr>
            <w:r>
              <w:rPr>
                <w:rFonts w:ascii="Times New Roman" w:hAnsi="Times New Roman"/>
              </w:rPr>
              <w:t>Артикул производителя:</w:t>
            </w:r>
          </w:p>
        </w:tc>
        <w:tc>
          <w:tcPr>
            <w:tcW w:w="824" w:type="dxa"/>
            <w:vAlign w:val="center"/>
          </w:tcPr>
          <w:p w:rsidR="00FE316E" w:rsidRPr="00736024" w:rsidRDefault="00FE316E" w:rsidP="00F03A76">
            <w:pPr>
              <w:jc w:val="center"/>
              <w:rPr>
                <w:rFonts w:ascii="Times New Roman" w:hAnsi="Times New Roman"/>
              </w:rPr>
            </w:pPr>
          </w:p>
        </w:tc>
        <w:tc>
          <w:tcPr>
            <w:tcW w:w="709" w:type="dxa"/>
            <w:vAlign w:val="center"/>
          </w:tcPr>
          <w:p w:rsidR="00FE316E" w:rsidRDefault="00FE316E" w:rsidP="00F03A76">
            <w:pPr>
              <w:jc w:val="center"/>
              <w:rPr>
                <w:rFonts w:ascii="Times New Roman" w:hAnsi="Times New Roman"/>
              </w:rPr>
            </w:pPr>
            <w:r>
              <w:rPr>
                <w:rFonts w:ascii="Times New Roman" w:hAnsi="Times New Roman"/>
              </w:rPr>
              <w:t>2</w:t>
            </w:r>
          </w:p>
        </w:tc>
        <w:tc>
          <w:tcPr>
            <w:tcW w:w="1417" w:type="dxa"/>
          </w:tcPr>
          <w:p w:rsidR="00FE316E" w:rsidRPr="001010B7" w:rsidRDefault="00FE316E" w:rsidP="001010B7">
            <w:pPr>
              <w:jc w:val="center"/>
              <w:rPr>
                <w:rFonts w:ascii="Times New Roman" w:hAnsi="Times New Roman"/>
              </w:rPr>
            </w:pPr>
          </w:p>
        </w:tc>
        <w:tc>
          <w:tcPr>
            <w:tcW w:w="1161" w:type="dxa"/>
            <w:gridSpan w:val="2"/>
          </w:tcPr>
          <w:p w:rsidR="00FE316E" w:rsidRPr="001010B7" w:rsidRDefault="00FE316E" w:rsidP="001010B7">
            <w:pPr>
              <w:jc w:val="center"/>
              <w:rPr>
                <w:rFonts w:ascii="Times New Roman" w:hAnsi="Times New Roman"/>
              </w:rPr>
            </w:pPr>
          </w:p>
        </w:tc>
      </w:tr>
      <w:tr w:rsidR="00DB51BD" w:rsidRPr="00736024" w:rsidTr="0057465A">
        <w:trPr>
          <w:jc w:val="center"/>
        </w:trPr>
        <w:tc>
          <w:tcPr>
            <w:tcW w:w="704" w:type="dxa"/>
          </w:tcPr>
          <w:p w:rsidR="00DB51BD" w:rsidRDefault="00DB51BD" w:rsidP="00F10DFC">
            <w:pPr>
              <w:jc w:val="right"/>
              <w:rPr>
                <w:rFonts w:ascii="Times New Roman" w:hAnsi="Times New Roman"/>
              </w:rPr>
            </w:pPr>
          </w:p>
        </w:tc>
        <w:tc>
          <w:tcPr>
            <w:tcW w:w="8497" w:type="dxa"/>
            <w:gridSpan w:val="6"/>
            <w:vAlign w:val="center"/>
          </w:tcPr>
          <w:p w:rsidR="00DB51BD" w:rsidRPr="001010B7" w:rsidRDefault="00DB51BD" w:rsidP="001010B7">
            <w:pPr>
              <w:jc w:val="center"/>
              <w:rPr>
                <w:rFonts w:ascii="Times New Roman" w:hAnsi="Times New Roman"/>
              </w:rPr>
            </w:pPr>
            <w:r w:rsidRPr="001010B7">
              <w:rPr>
                <w:rFonts w:ascii="Times New Roman" w:hAnsi="Times New Roman"/>
              </w:rPr>
              <w:t>ИТОГО:</w:t>
            </w:r>
          </w:p>
        </w:tc>
        <w:tc>
          <w:tcPr>
            <w:tcW w:w="1142" w:type="dxa"/>
          </w:tcPr>
          <w:p w:rsidR="00DB51BD" w:rsidRPr="001010B7" w:rsidRDefault="00DB51BD" w:rsidP="0057465A">
            <w:pPr>
              <w:jc w:val="center"/>
              <w:rPr>
                <w:rFonts w:ascii="Times New Roman" w:hAnsi="Times New Roman"/>
              </w:rPr>
            </w:pPr>
          </w:p>
        </w:tc>
      </w:tr>
    </w:tbl>
    <w:p w:rsidR="005574CE" w:rsidRDefault="005574CE" w:rsidP="00A062B7">
      <w:pPr>
        <w:widowControl w:val="0"/>
        <w:suppressAutoHyphens/>
        <w:autoSpaceDE w:val="0"/>
        <w:spacing w:after="60" w:line="240" w:lineRule="auto"/>
        <w:jc w:val="center"/>
        <w:rPr>
          <w:rFonts w:ascii="Times New Roman" w:eastAsia="Times New Roman" w:hAnsi="Times New Roman" w:cs="Times New Roman"/>
          <w:b/>
          <w:sz w:val="24"/>
          <w:szCs w:val="24"/>
          <w:lang w:eastAsia="ar-SA"/>
        </w:rPr>
      </w:pPr>
    </w:p>
    <w:tbl>
      <w:tblPr>
        <w:tblW w:w="10521" w:type="dxa"/>
        <w:jc w:val="center"/>
        <w:tblLayout w:type="fixed"/>
        <w:tblLook w:val="0000" w:firstRow="0" w:lastRow="0" w:firstColumn="0" w:lastColumn="0" w:noHBand="0" w:noVBand="0"/>
      </w:tblPr>
      <w:tblGrid>
        <w:gridCol w:w="4783"/>
        <w:gridCol w:w="493"/>
        <w:gridCol w:w="5245"/>
      </w:tblGrid>
      <w:tr w:rsidR="00A062B7" w:rsidRPr="00A062B7" w:rsidTr="00EE76EB">
        <w:trPr>
          <w:trHeight w:val="2518"/>
          <w:jc w:val="center"/>
        </w:trPr>
        <w:tc>
          <w:tcPr>
            <w:tcW w:w="4783" w:type="dxa"/>
          </w:tcPr>
          <w:p w:rsidR="001010B7" w:rsidRPr="00A062B7" w:rsidRDefault="001010B7" w:rsidP="001010B7">
            <w:pPr>
              <w:suppressAutoHyphens/>
              <w:snapToGrid w:val="0"/>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Поставщик:</w:t>
            </w:r>
          </w:p>
          <w:p w:rsidR="001010B7" w:rsidRPr="00A062B7" w:rsidRDefault="001010B7" w:rsidP="001010B7">
            <w:pPr>
              <w:suppressAutoHyphens/>
              <w:spacing w:after="60" w:line="240" w:lineRule="auto"/>
              <w:ind w:firstLine="540"/>
              <w:jc w:val="both"/>
              <w:rPr>
                <w:rFonts w:ascii="Times New Roman" w:eastAsia="Times New Roman" w:hAnsi="Times New Roman" w:cs="Times New Roman"/>
                <w:sz w:val="24"/>
                <w:szCs w:val="24"/>
                <w:lang w:eastAsia="ar-SA"/>
              </w:rPr>
            </w:pPr>
          </w:p>
          <w:p w:rsidR="001010B7" w:rsidRPr="00A062B7" w:rsidRDefault="001010B7" w:rsidP="001010B7">
            <w:pPr>
              <w:suppressAutoHyphens/>
              <w:spacing w:after="60" w:line="240" w:lineRule="auto"/>
              <w:ind w:firstLine="540"/>
              <w:jc w:val="both"/>
              <w:rPr>
                <w:rFonts w:ascii="Times New Roman" w:eastAsia="Times New Roman" w:hAnsi="Times New Roman" w:cs="Times New Roman"/>
                <w:sz w:val="24"/>
                <w:szCs w:val="24"/>
                <w:lang w:eastAsia="ar-SA"/>
              </w:rPr>
            </w:pPr>
          </w:p>
          <w:p w:rsidR="001010B7" w:rsidRPr="00A062B7" w:rsidRDefault="001010B7" w:rsidP="001010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____________________</w:t>
            </w:r>
            <w:r>
              <w:rPr>
                <w:rFonts w:ascii="Times New Roman" w:eastAsia="Times New Roman" w:hAnsi="Times New Roman" w:cs="Times New Roman"/>
                <w:sz w:val="24"/>
                <w:szCs w:val="24"/>
                <w:lang w:eastAsia="ar-SA"/>
              </w:rPr>
              <w:t xml:space="preserve"> </w:t>
            </w:r>
            <w:r w:rsidRPr="00A062B7">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00FE316E">
              <w:rPr>
                <w:rFonts w:ascii="Times New Roman" w:eastAsia="Times New Roman" w:hAnsi="Times New Roman" w:cs="Times New Roman"/>
                <w:sz w:val="24"/>
                <w:szCs w:val="24"/>
                <w:lang w:eastAsia="ar-SA"/>
              </w:rPr>
              <w:t>______________</w:t>
            </w:r>
            <w:r w:rsidRPr="00A062B7">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w:t>
            </w:r>
            <w:r w:rsidRPr="00A062B7">
              <w:rPr>
                <w:rFonts w:ascii="Times New Roman" w:eastAsia="Times New Roman" w:hAnsi="Times New Roman" w:cs="Times New Roman"/>
                <w:sz w:val="24"/>
                <w:szCs w:val="24"/>
                <w:lang w:eastAsia="ar-SA"/>
              </w:rPr>
              <w:t xml:space="preserve">                                       </w:t>
            </w:r>
          </w:p>
          <w:p w:rsidR="001010B7" w:rsidRPr="00A062B7" w:rsidRDefault="001010B7" w:rsidP="001010B7">
            <w:pPr>
              <w:suppressAutoHyphens/>
              <w:spacing w:after="60" w:line="240" w:lineRule="auto"/>
              <w:jc w:val="both"/>
              <w:rPr>
                <w:rFonts w:ascii="Times New Roman" w:eastAsia="Times New Roman" w:hAnsi="Times New Roman" w:cs="Times New Roman"/>
                <w:sz w:val="24"/>
                <w:szCs w:val="24"/>
                <w:lang w:eastAsia="ar-SA"/>
              </w:rPr>
            </w:pPr>
          </w:p>
          <w:p w:rsidR="00A062B7" w:rsidRPr="00A062B7" w:rsidRDefault="001010B7" w:rsidP="001010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«___» _____________ 202</w:t>
            </w:r>
            <w:r>
              <w:rPr>
                <w:rFonts w:ascii="Times New Roman" w:eastAsia="Times New Roman" w:hAnsi="Times New Roman" w:cs="Times New Roman"/>
                <w:sz w:val="24"/>
                <w:szCs w:val="24"/>
                <w:lang w:eastAsia="ar-SA"/>
              </w:rPr>
              <w:t>6</w:t>
            </w:r>
            <w:r w:rsidRPr="00A062B7">
              <w:rPr>
                <w:rFonts w:ascii="Times New Roman" w:eastAsia="Times New Roman" w:hAnsi="Times New Roman" w:cs="Times New Roman"/>
                <w:sz w:val="24"/>
                <w:szCs w:val="24"/>
                <w:lang w:eastAsia="ar-SA"/>
              </w:rPr>
              <w:t xml:space="preserve"> года</w:t>
            </w: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p>
        </w:tc>
        <w:tc>
          <w:tcPr>
            <w:tcW w:w="493" w:type="dxa"/>
          </w:tcPr>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p>
        </w:tc>
        <w:tc>
          <w:tcPr>
            <w:tcW w:w="5245" w:type="dxa"/>
          </w:tcPr>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Государственный заказчик:</w:t>
            </w: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___________________/</w:t>
            </w:r>
            <w:r w:rsidR="001010B7">
              <w:rPr>
                <w:rFonts w:ascii="Times New Roman" w:eastAsia="Times New Roman" w:hAnsi="Times New Roman" w:cs="Times New Roman"/>
                <w:sz w:val="24"/>
                <w:szCs w:val="24"/>
                <w:lang w:eastAsia="ar-SA"/>
              </w:rPr>
              <w:t xml:space="preserve"> </w:t>
            </w:r>
            <w:proofErr w:type="spellStart"/>
            <w:r w:rsidR="00FE316E">
              <w:rPr>
                <w:rFonts w:ascii="Times New Roman" w:eastAsia="Times New Roman" w:hAnsi="Times New Roman" w:cs="Times New Roman"/>
                <w:sz w:val="24"/>
                <w:szCs w:val="24"/>
                <w:lang w:eastAsia="ar-SA"/>
              </w:rPr>
              <w:t>А.Б.Тетерин</w:t>
            </w:r>
            <w:proofErr w:type="spellEnd"/>
            <w:r w:rsidR="001010B7">
              <w:rPr>
                <w:rFonts w:ascii="Times New Roman" w:eastAsia="Times New Roman" w:hAnsi="Times New Roman" w:cs="Times New Roman"/>
                <w:sz w:val="24"/>
                <w:szCs w:val="24"/>
                <w:lang w:eastAsia="ar-SA"/>
              </w:rPr>
              <w:t xml:space="preserve"> /</w:t>
            </w:r>
            <w:r w:rsidRPr="00A062B7">
              <w:rPr>
                <w:rFonts w:ascii="Times New Roman" w:eastAsia="Times New Roman" w:hAnsi="Times New Roman" w:cs="Times New Roman"/>
                <w:sz w:val="24"/>
                <w:szCs w:val="24"/>
                <w:lang w:eastAsia="ar-SA"/>
              </w:rPr>
              <w:t xml:space="preserve">                 </w:t>
            </w: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p>
          <w:p w:rsidR="00A062B7" w:rsidRPr="00A062B7" w:rsidRDefault="00A062B7" w:rsidP="00DB51BD">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«___» _____________ 202</w:t>
            </w:r>
            <w:r w:rsidR="00DB51BD">
              <w:rPr>
                <w:rFonts w:ascii="Times New Roman" w:eastAsia="Times New Roman" w:hAnsi="Times New Roman" w:cs="Times New Roman"/>
                <w:sz w:val="24"/>
                <w:szCs w:val="24"/>
                <w:lang w:eastAsia="ar-SA"/>
              </w:rPr>
              <w:t>6</w:t>
            </w:r>
            <w:r w:rsidRPr="00A062B7">
              <w:rPr>
                <w:rFonts w:ascii="Times New Roman" w:eastAsia="Times New Roman" w:hAnsi="Times New Roman" w:cs="Times New Roman"/>
                <w:sz w:val="24"/>
                <w:szCs w:val="24"/>
                <w:lang w:eastAsia="ar-SA"/>
              </w:rPr>
              <w:t xml:space="preserve"> года</w:t>
            </w:r>
          </w:p>
        </w:tc>
      </w:tr>
    </w:tbl>
    <w:p w:rsidR="000E7F7A" w:rsidRDefault="000E7F7A" w:rsidP="00820BEC">
      <w:pPr>
        <w:tabs>
          <w:tab w:val="left" w:pos="1224"/>
          <w:tab w:val="left" w:pos="4618"/>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sectPr w:rsidR="000E7F7A" w:rsidSect="00211AFA">
      <w:pgSz w:w="11905" w:h="16838"/>
      <w:pgMar w:top="1134" w:right="567" w:bottom="1560"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5C7C" w:rsidRDefault="00265C7C" w:rsidP="00952B95">
      <w:pPr>
        <w:spacing w:after="0" w:line="240" w:lineRule="auto"/>
      </w:pPr>
      <w:r>
        <w:separator/>
      </w:r>
    </w:p>
  </w:endnote>
  <w:endnote w:type="continuationSeparator" w:id="0">
    <w:p w:rsidR="00265C7C" w:rsidRDefault="00265C7C" w:rsidP="00952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5C7C" w:rsidRDefault="00265C7C" w:rsidP="00952B95">
      <w:pPr>
        <w:spacing w:after="0" w:line="240" w:lineRule="auto"/>
      </w:pPr>
      <w:r>
        <w:separator/>
      </w:r>
    </w:p>
  </w:footnote>
  <w:footnote w:type="continuationSeparator" w:id="0">
    <w:p w:rsidR="00265C7C" w:rsidRDefault="00265C7C" w:rsidP="00952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C750C"/>
    <w:multiLevelType w:val="multilevel"/>
    <w:tmpl w:val="AE906296"/>
    <w:lvl w:ilvl="0">
      <w:start w:val="1"/>
      <w:numFmt w:val="decimal"/>
      <w:lvlText w:val="%1."/>
      <w:lvlJc w:val="left"/>
      <w:pPr>
        <w:ind w:left="927" w:hanging="360"/>
      </w:pPr>
      <w:rPr>
        <w:rFonts w:hint="default"/>
      </w:rPr>
    </w:lvl>
    <w:lvl w:ilvl="1">
      <w:start w:val="1"/>
      <w:numFmt w:val="decimal"/>
      <w:isLgl/>
      <w:lvlText w:val="%1.%2."/>
      <w:lvlJc w:val="left"/>
      <w:pPr>
        <w:ind w:left="1587" w:hanging="1020"/>
      </w:pPr>
      <w:rPr>
        <w:rFonts w:hint="default"/>
      </w:rPr>
    </w:lvl>
    <w:lvl w:ilvl="2">
      <w:start w:val="1"/>
      <w:numFmt w:val="decimal"/>
      <w:isLgl/>
      <w:lvlText w:val="%1.%2.%3."/>
      <w:lvlJc w:val="left"/>
      <w:pPr>
        <w:ind w:left="1587" w:hanging="1020"/>
      </w:pPr>
      <w:rPr>
        <w:rFonts w:hint="default"/>
      </w:rPr>
    </w:lvl>
    <w:lvl w:ilvl="3">
      <w:start w:val="1"/>
      <w:numFmt w:val="decimal"/>
      <w:isLgl/>
      <w:lvlText w:val="%1.%2.%3.%4."/>
      <w:lvlJc w:val="left"/>
      <w:pPr>
        <w:ind w:left="1587" w:hanging="10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A4339E5"/>
    <w:multiLevelType w:val="hybridMultilevel"/>
    <w:tmpl w:val="924CFF14"/>
    <w:lvl w:ilvl="0" w:tplc="255A73E4">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B4C7A62"/>
    <w:multiLevelType w:val="multilevel"/>
    <w:tmpl w:val="BD5A9C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234624"/>
    <w:multiLevelType w:val="hybridMultilevel"/>
    <w:tmpl w:val="A1804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7A0E46"/>
    <w:multiLevelType w:val="multilevel"/>
    <w:tmpl w:val="85F4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F07962"/>
    <w:multiLevelType w:val="hybridMultilevel"/>
    <w:tmpl w:val="3D7AFD34"/>
    <w:lvl w:ilvl="0" w:tplc="C6A68BAE">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EB960ED"/>
    <w:multiLevelType w:val="multilevel"/>
    <w:tmpl w:val="79FA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C35413"/>
    <w:multiLevelType w:val="multilevel"/>
    <w:tmpl w:val="B20E46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432576"/>
    <w:multiLevelType w:val="hybridMultilevel"/>
    <w:tmpl w:val="997A7D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CEC59F9"/>
    <w:multiLevelType w:val="multilevel"/>
    <w:tmpl w:val="DBB8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270FAB"/>
    <w:multiLevelType w:val="hybridMultilevel"/>
    <w:tmpl w:val="43440D66"/>
    <w:lvl w:ilvl="0" w:tplc="2FC6455C">
      <w:start w:val="9"/>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7995154A"/>
    <w:multiLevelType w:val="hybridMultilevel"/>
    <w:tmpl w:val="0AE077E4"/>
    <w:lvl w:ilvl="0" w:tplc="29EC97B8">
      <w:start w:val="10"/>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7AFA1459"/>
    <w:multiLevelType w:val="hybridMultilevel"/>
    <w:tmpl w:val="EEA6E09C"/>
    <w:lvl w:ilvl="0" w:tplc="CC544434">
      <w:start w:val="8"/>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num w:numId="1">
    <w:abstractNumId w:val="7"/>
  </w:num>
  <w:num w:numId="2">
    <w:abstractNumId w:val="2"/>
  </w:num>
  <w:num w:numId="3">
    <w:abstractNumId w:val="3"/>
  </w:num>
  <w:num w:numId="4">
    <w:abstractNumId w:val="0"/>
  </w:num>
  <w:num w:numId="5">
    <w:abstractNumId w:val="12"/>
  </w:num>
  <w:num w:numId="6">
    <w:abstractNumId w:val="5"/>
  </w:num>
  <w:num w:numId="7">
    <w:abstractNumId w:val="1"/>
  </w:num>
  <w:num w:numId="8">
    <w:abstractNumId w:val="11"/>
  </w:num>
  <w:num w:numId="9">
    <w:abstractNumId w:val="10"/>
  </w:num>
  <w:num w:numId="10">
    <w:abstractNumId w:val="4"/>
  </w:num>
  <w:num w:numId="11">
    <w:abstractNumId w:val="9"/>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4C8"/>
    <w:rsid w:val="00004677"/>
    <w:rsid w:val="00013B01"/>
    <w:rsid w:val="00023DE8"/>
    <w:rsid w:val="000334EA"/>
    <w:rsid w:val="00034524"/>
    <w:rsid w:val="00041EBF"/>
    <w:rsid w:val="00043488"/>
    <w:rsid w:val="00045E95"/>
    <w:rsid w:val="00046E73"/>
    <w:rsid w:val="00053612"/>
    <w:rsid w:val="00055536"/>
    <w:rsid w:val="0007360F"/>
    <w:rsid w:val="00077DE3"/>
    <w:rsid w:val="00095828"/>
    <w:rsid w:val="00095D3C"/>
    <w:rsid w:val="000960EC"/>
    <w:rsid w:val="00096715"/>
    <w:rsid w:val="000A4578"/>
    <w:rsid w:val="000A7F5E"/>
    <w:rsid w:val="000B1927"/>
    <w:rsid w:val="000B206C"/>
    <w:rsid w:val="000B3942"/>
    <w:rsid w:val="000C1362"/>
    <w:rsid w:val="000C1E08"/>
    <w:rsid w:val="000C25D5"/>
    <w:rsid w:val="000C2E12"/>
    <w:rsid w:val="000C3B2A"/>
    <w:rsid w:val="000C7434"/>
    <w:rsid w:val="000E6759"/>
    <w:rsid w:val="000E7F7A"/>
    <w:rsid w:val="000F32AD"/>
    <w:rsid w:val="000F372E"/>
    <w:rsid w:val="001010B7"/>
    <w:rsid w:val="00103EFB"/>
    <w:rsid w:val="001076BF"/>
    <w:rsid w:val="001227D2"/>
    <w:rsid w:val="00125909"/>
    <w:rsid w:val="0013761C"/>
    <w:rsid w:val="00156F1B"/>
    <w:rsid w:val="00181521"/>
    <w:rsid w:val="00184AFE"/>
    <w:rsid w:val="00187316"/>
    <w:rsid w:val="00192351"/>
    <w:rsid w:val="00195C2F"/>
    <w:rsid w:val="001D1886"/>
    <w:rsid w:val="001E209D"/>
    <w:rsid w:val="001E4804"/>
    <w:rsid w:val="001E4C24"/>
    <w:rsid w:val="001F3204"/>
    <w:rsid w:val="001F5F0C"/>
    <w:rsid w:val="00211AFA"/>
    <w:rsid w:val="00222E76"/>
    <w:rsid w:val="00227D46"/>
    <w:rsid w:val="00236727"/>
    <w:rsid w:val="00237EC6"/>
    <w:rsid w:val="002410A1"/>
    <w:rsid w:val="00244433"/>
    <w:rsid w:val="00250359"/>
    <w:rsid w:val="00264952"/>
    <w:rsid w:val="00265C7C"/>
    <w:rsid w:val="0026616B"/>
    <w:rsid w:val="00275C6F"/>
    <w:rsid w:val="002774B2"/>
    <w:rsid w:val="002A24BE"/>
    <w:rsid w:val="002A6F43"/>
    <w:rsid w:val="002B0B51"/>
    <w:rsid w:val="002C3B85"/>
    <w:rsid w:val="002E6D20"/>
    <w:rsid w:val="00315AB1"/>
    <w:rsid w:val="00322759"/>
    <w:rsid w:val="00324FDD"/>
    <w:rsid w:val="00335335"/>
    <w:rsid w:val="00337A2F"/>
    <w:rsid w:val="00337B06"/>
    <w:rsid w:val="00362B0E"/>
    <w:rsid w:val="00364E43"/>
    <w:rsid w:val="0036785A"/>
    <w:rsid w:val="00372B45"/>
    <w:rsid w:val="00383DD6"/>
    <w:rsid w:val="00391834"/>
    <w:rsid w:val="00393FB7"/>
    <w:rsid w:val="003946FB"/>
    <w:rsid w:val="003963D7"/>
    <w:rsid w:val="00397CC2"/>
    <w:rsid w:val="003A0EFF"/>
    <w:rsid w:val="003A48F5"/>
    <w:rsid w:val="003A533F"/>
    <w:rsid w:val="003A5FE0"/>
    <w:rsid w:val="003B4FD3"/>
    <w:rsid w:val="003B5B94"/>
    <w:rsid w:val="003B7165"/>
    <w:rsid w:val="003C027C"/>
    <w:rsid w:val="003C032A"/>
    <w:rsid w:val="003C22C0"/>
    <w:rsid w:val="003C548B"/>
    <w:rsid w:val="003D2D32"/>
    <w:rsid w:val="003D49A3"/>
    <w:rsid w:val="003D7D89"/>
    <w:rsid w:val="003E1C8B"/>
    <w:rsid w:val="003E5EDD"/>
    <w:rsid w:val="003E6210"/>
    <w:rsid w:val="003F014C"/>
    <w:rsid w:val="003F0C96"/>
    <w:rsid w:val="003F38AB"/>
    <w:rsid w:val="004056B2"/>
    <w:rsid w:val="00407053"/>
    <w:rsid w:val="00410B50"/>
    <w:rsid w:val="00426B99"/>
    <w:rsid w:val="00442610"/>
    <w:rsid w:val="00445587"/>
    <w:rsid w:val="00446DB2"/>
    <w:rsid w:val="00453D5E"/>
    <w:rsid w:val="0045407F"/>
    <w:rsid w:val="00460647"/>
    <w:rsid w:val="00460B21"/>
    <w:rsid w:val="00485678"/>
    <w:rsid w:val="00486260"/>
    <w:rsid w:val="00492F39"/>
    <w:rsid w:val="004A5781"/>
    <w:rsid w:val="004B08A3"/>
    <w:rsid w:val="004D4E95"/>
    <w:rsid w:val="004E1C5E"/>
    <w:rsid w:val="004F6F55"/>
    <w:rsid w:val="00503E8B"/>
    <w:rsid w:val="0050541F"/>
    <w:rsid w:val="0051279D"/>
    <w:rsid w:val="0051359C"/>
    <w:rsid w:val="00515D65"/>
    <w:rsid w:val="005169FE"/>
    <w:rsid w:val="00517D01"/>
    <w:rsid w:val="005267B9"/>
    <w:rsid w:val="005574CE"/>
    <w:rsid w:val="00557B98"/>
    <w:rsid w:val="00573BE6"/>
    <w:rsid w:val="0057465A"/>
    <w:rsid w:val="00576EE5"/>
    <w:rsid w:val="0057702F"/>
    <w:rsid w:val="00577947"/>
    <w:rsid w:val="005847F6"/>
    <w:rsid w:val="00591F0C"/>
    <w:rsid w:val="005A4A3B"/>
    <w:rsid w:val="005A72D2"/>
    <w:rsid w:val="005A7FE6"/>
    <w:rsid w:val="005C03D1"/>
    <w:rsid w:val="005C54C8"/>
    <w:rsid w:val="005E3746"/>
    <w:rsid w:val="005F545A"/>
    <w:rsid w:val="005F588B"/>
    <w:rsid w:val="005F609B"/>
    <w:rsid w:val="00616495"/>
    <w:rsid w:val="00617BF3"/>
    <w:rsid w:val="00617C41"/>
    <w:rsid w:val="006237EC"/>
    <w:rsid w:val="00626719"/>
    <w:rsid w:val="00627BC5"/>
    <w:rsid w:val="00631BD5"/>
    <w:rsid w:val="006423D0"/>
    <w:rsid w:val="00642780"/>
    <w:rsid w:val="00645665"/>
    <w:rsid w:val="00645A4F"/>
    <w:rsid w:val="00657D3C"/>
    <w:rsid w:val="006601AE"/>
    <w:rsid w:val="006623FE"/>
    <w:rsid w:val="00662E19"/>
    <w:rsid w:val="006672AC"/>
    <w:rsid w:val="00673CEC"/>
    <w:rsid w:val="00676DC0"/>
    <w:rsid w:val="0068104A"/>
    <w:rsid w:val="006877D5"/>
    <w:rsid w:val="0069067D"/>
    <w:rsid w:val="006921A0"/>
    <w:rsid w:val="006A1839"/>
    <w:rsid w:val="006A66B3"/>
    <w:rsid w:val="006B0778"/>
    <w:rsid w:val="006B6764"/>
    <w:rsid w:val="006C0DC0"/>
    <w:rsid w:val="006C5B18"/>
    <w:rsid w:val="006C5D56"/>
    <w:rsid w:val="006D1076"/>
    <w:rsid w:val="006F35EF"/>
    <w:rsid w:val="007045EF"/>
    <w:rsid w:val="007049D6"/>
    <w:rsid w:val="00705C26"/>
    <w:rsid w:val="0071221F"/>
    <w:rsid w:val="007124AC"/>
    <w:rsid w:val="007224DA"/>
    <w:rsid w:val="00724445"/>
    <w:rsid w:val="00732EA8"/>
    <w:rsid w:val="00734796"/>
    <w:rsid w:val="00735A29"/>
    <w:rsid w:val="00741355"/>
    <w:rsid w:val="00742437"/>
    <w:rsid w:val="0074478B"/>
    <w:rsid w:val="00745AB7"/>
    <w:rsid w:val="007669B7"/>
    <w:rsid w:val="00766CB4"/>
    <w:rsid w:val="007723C1"/>
    <w:rsid w:val="007B216C"/>
    <w:rsid w:val="007B5900"/>
    <w:rsid w:val="007C2FAB"/>
    <w:rsid w:val="007C481E"/>
    <w:rsid w:val="007D61B9"/>
    <w:rsid w:val="007E4BB9"/>
    <w:rsid w:val="007F1A04"/>
    <w:rsid w:val="007F3A2E"/>
    <w:rsid w:val="00801BA2"/>
    <w:rsid w:val="00805FCD"/>
    <w:rsid w:val="00812130"/>
    <w:rsid w:val="00820BEC"/>
    <w:rsid w:val="00831D32"/>
    <w:rsid w:val="008369DA"/>
    <w:rsid w:val="00852EA5"/>
    <w:rsid w:val="008540D1"/>
    <w:rsid w:val="008570AD"/>
    <w:rsid w:val="00857DE1"/>
    <w:rsid w:val="0086093C"/>
    <w:rsid w:val="00872CF3"/>
    <w:rsid w:val="00892B27"/>
    <w:rsid w:val="00897DEC"/>
    <w:rsid w:val="008B2F90"/>
    <w:rsid w:val="008B49B2"/>
    <w:rsid w:val="008C5430"/>
    <w:rsid w:val="008D4B73"/>
    <w:rsid w:val="008D4EE7"/>
    <w:rsid w:val="008D52BF"/>
    <w:rsid w:val="008D5FFF"/>
    <w:rsid w:val="008E7363"/>
    <w:rsid w:val="008F0C16"/>
    <w:rsid w:val="008F3C51"/>
    <w:rsid w:val="008F57E7"/>
    <w:rsid w:val="009033C8"/>
    <w:rsid w:val="00906909"/>
    <w:rsid w:val="009136D9"/>
    <w:rsid w:val="00913B46"/>
    <w:rsid w:val="00916310"/>
    <w:rsid w:val="00920A12"/>
    <w:rsid w:val="00923ADE"/>
    <w:rsid w:val="00931858"/>
    <w:rsid w:val="009351BC"/>
    <w:rsid w:val="00935BE6"/>
    <w:rsid w:val="00940BF7"/>
    <w:rsid w:val="00940F3C"/>
    <w:rsid w:val="00942370"/>
    <w:rsid w:val="00946F5B"/>
    <w:rsid w:val="00946FE0"/>
    <w:rsid w:val="00952B95"/>
    <w:rsid w:val="009573D6"/>
    <w:rsid w:val="00961738"/>
    <w:rsid w:val="00965924"/>
    <w:rsid w:val="00965ED5"/>
    <w:rsid w:val="00967DC7"/>
    <w:rsid w:val="0097038D"/>
    <w:rsid w:val="00970EA9"/>
    <w:rsid w:val="009735A4"/>
    <w:rsid w:val="00974D4D"/>
    <w:rsid w:val="00982937"/>
    <w:rsid w:val="00992DB6"/>
    <w:rsid w:val="00993112"/>
    <w:rsid w:val="00995E70"/>
    <w:rsid w:val="009A094F"/>
    <w:rsid w:val="009A348A"/>
    <w:rsid w:val="009A567C"/>
    <w:rsid w:val="009A6EB8"/>
    <w:rsid w:val="009D55B4"/>
    <w:rsid w:val="009E3223"/>
    <w:rsid w:val="009F1E4C"/>
    <w:rsid w:val="00A04900"/>
    <w:rsid w:val="00A04CB4"/>
    <w:rsid w:val="00A062B7"/>
    <w:rsid w:val="00A153CD"/>
    <w:rsid w:val="00A34C14"/>
    <w:rsid w:val="00A632AC"/>
    <w:rsid w:val="00A6670A"/>
    <w:rsid w:val="00A667E9"/>
    <w:rsid w:val="00A6729F"/>
    <w:rsid w:val="00A72768"/>
    <w:rsid w:val="00A93C2E"/>
    <w:rsid w:val="00AA2747"/>
    <w:rsid w:val="00AA35CC"/>
    <w:rsid w:val="00AA7F4D"/>
    <w:rsid w:val="00AC5EC4"/>
    <w:rsid w:val="00AD3539"/>
    <w:rsid w:val="00AE0269"/>
    <w:rsid w:val="00AE05F1"/>
    <w:rsid w:val="00AE3FD7"/>
    <w:rsid w:val="00AF04BC"/>
    <w:rsid w:val="00AF2CC4"/>
    <w:rsid w:val="00B06154"/>
    <w:rsid w:val="00B07CF2"/>
    <w:rsid w:val="00B30655"/>
    <w:rsid w:val="00B4781B"/>
    <w:rsid w:val="00B532E8"/>
    <w:rsid w:val="00B679B0"/>
    <w:rsid w:val="00B71CBA"/>
    <w:rsid w:val="00B773CB"/>
    <w:rsid w:val="00B77DA1"/>
    <w:rsid w:val="00B82357"/>
    <w:rsid w:val="00B83B97"/>
    <w:rsid w:val="00B90E06"/>
    <w:rsid w:val="00B91D04"/>
    <w:rsid w:val="00B976B6"/>
    <w:rsid w:val="00BB205B"/>
    <w:rsid w:val="00BB3246"/>
    <w:rsid w:val="00BB43B8"/>
    <w:rsid w:val="00BC3FCA"/>
    <w:rsid w:val="00BC44F6"/>
    <w:rsid w:val="00BC45E6"/>
    <w:rsid w:val="00BC7558"/>
    <w:rsid w:val="00BD0753"/>
    <w:rsid w:val="00BD3ED2"/>
    <w:rsid w:val="00BD3F21"/>
    <w:rsid w:val="00BE3C7E"/>
    <w:rsid w:val="00BE66E8"/>
    <w:rsid w:val="00BF1A7A"/>
    <w:rsid w:val="00BF3FA6"/>
    <w:rsid w:val="00C16A84"/>
    <w:rsid w:val="00C22A25"/>
    <w:rsid w:val="00C253F6"/>
    <w:rsid w:val="00C3274F"/>
    <w:rsid w:val="00C32867"/>
    <w:rsid w:val="00C35317"/>
    <w:rsid w:val="00C40B54"/>
    <w:rsid w:val="00C42E7F"/>
    <w:rsid w:val="00C45876"/>
    <w:rsid w:val="00C50937"/>
    <w:rsid w:val="00C53E2D"/>
    <w:rsid w:val="00C5423D"/>
    <w:rsid w:val="00C62BA2"/>
    <w:rsid w:val="00C71151"/>
    <w:rsid w:val="00C76BA6"/>
    <w:rsid w:val="00C92539"/>
    <w:rsid w:val="00C96911"/>
    <w:rsid w:val="00CC69B2"/>
    <w:rsid w:val="00CE72FA"/>
    <w:rsid w:val="00CE7CD1"/>
    <w:rsid w:val="00CF0BC1"/>
    <w:rsid w:val="00D00C25"/>
    <w:rsid w:val="00D03A92"/>
    <w:rsid w:val="00D44EE1"/>
    <w:rsid w:val="00D53599"/>
    <w:rsid w:val="00D6164C"/>
    <w:rsid w:val="00D62679"/>
    <w:rsid w:val="00D721BB"/>
    <w:rsid w:val="00D73C08"/>
    <w:rsid w:val="00D75CE1"/>
    <w:rsid w:val="00D81AAC"/>
    <w:rsid w:val="00DB076C"/>
    <w:rsid w:val="00DB3664"/>
    <w:rsid w:val="00DB51BD"/>
    <w:rsid w:val="00DC222C"/>
    <w:rsid w:val="00DC3B4D"/>
    <w:rsid w:val="00DC6BF9"/>
    <w:rsid w:val="00DD1452"/>
    <w:rsid w:val="00DD4A8A"/>
    <w:rsid w:val="00DE1E09"/>
    <w:rsid w:val="00DF01F4"/>
    <w:rsid w:val="00E04FA3"/>
    <w:rsid w:val="00E12F83"/>
    <w:rsid w:val="00E17433"/>
    <w:rsid w:val="00E54C98"/>
    <w:rsid w:val="00E64537"/>
    <w:rsid w:val="00E6719F"/>
    <w:rsid w:val="00E72EF8"/>
    <w:rsid w:val="00E7485C"/>
    <w:rsid w:val="00E748C0"/>
    <w:rsid w:val="00E8392F"/>
    <w:rsid w:val="00E870BB"/>
    <w:rsid w:val="00EA3858"/>
    <w:rsid w:val="00EB0DEA"/>
    <w:rsid w:val="00ED3FF8"/>
    <w:rsid w:val="00EE49E5"/>
    <w:rsid w:val="00EE76EB"/>
    <w:rsid w:val="00EE7B76"/>
    <w:rsid w:val="00EF091E"/>
    <w:rsid w:val="00F0285C"/>
    <w:rsid w:val="00F03A76"/>
    <w:rsid w:val="00F07F0B"/>
    <w:rsid w:val="00F268FA"/>
    <w:rsid w:val="00F33E3B"/>
    <w:rsid w:val="00F37CCB"/>
    <w:rsid w:val="00F40C84"/>
    <w:rsid w:val="00F66C3E"/>
    <w:rsid w:val="00F7094F"/>
    <w:rsid w:val="00F71D94"/>
    <w:rsid w:val="00F757AF"/>
    <w:rsid w:val="00F811E8"/>
    <w:rsid w:val="00FB1041"/>
    <w:rsid w:val="00FB5D53"/>
    <w:rsid w:val="00FB5FD2"/>
    <w:rsid w:val="00FC7C0E"/>
    <w:rsid w:val="00FD1A12"/>
    <w:rsid w:val="00FD7E04"/>
    <w:rsid w:val="00FE316E"/>
    <w:rsid w:val="00FE53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DF73F"/>
  <w15:docId w15:val="{B314C9AB-05E2-48E4-90B6-6B9DBDDA5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2C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4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4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4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4C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unhideWhenUsed/>
    <w:rsid w:val="00952B95"/>
    <w:pPr>
      <w:spacing w:after="0" w:line="240" w:lineRule="auto"/>
    </w:pPr>
    <w:rPr>
      <w:sz w:val="20"/>
      <w:szCs w:val="20"/>
    </w:rPr>
  </w:style>
  <w:style w:type="character" w:customStyle="1" w:styleId="a4">
    <w:name w:val="Текст сноски Знак"/>
    <w:basedOn w:val="a0"/>
    <w:link w:val="a3"/>
    <w:uiPriority w:val="99"/>
    <w:rsid w:val="00952B95"/>
    <w:rPr>
      <w:sz w:val="20"/>
      <w:szCs w:val="20"/>
    </w:rPr>
  </w:style>
  <w:style w:type="character" w:styleId="a5">
    <w:name w:val="footnote reference"/>
    <w:aliases w:val="Ссылка на сноску 45"/>
    <w:basedOn w:val="a0"/>
    <w:uiPriority w:val="99"/>
    <w:unhideWhenUsed/>
    <w:rsid w:val="00952B95"/>
    <w:rPr>
      <w:vertAlign w:val="superscript"/>
    </w:rPr>
  </w:style>
  <w:style w:type="paragraph" w:styleId="a6">
    <w:name w:val="No Spacing"/>
    <w:aliases w:val="для таблиц,Без интервала2,док"/>
    <w:link w:val="a7"/>
    <w:uiPriority w:val="1"/>
    <w:qFormat/>
    <w:rsid w:val="00C42E7F"/>
    <w:pPr>
      <w:spacing w:after="0" w:line="240" w:lineRule="auto"/>
    </w:pPr>
  </w:style>
  <w:style w:type="character" w:styleId="a8">
    <w:name w:val="Hyperlink"/>
    <w:uiPriority w:val="99"/>
    <w:rsid w:val="00B83B97"/>
    <w:rPr>
      <w:color w:val="0000FF"/>
      <w:u w:val="single"/>
    </w:rPr>
  </w:style>
  <w:style w:type="paragraph" w:customStyle="1" w:styleId="WW-">
    <w:name w:val="WW-Абзац списка"/>
    <w:basedOn w:val="a"/>
    <w:uiPriority w:val="99"/>
    <w:rsid w:val="00B83B97"/>
    <w:pPr>
      <w:suppressAutoHyphens/>
      <w:spacing w:after="60" w:line="240" w:lineRule="auto"/>
      <w:ind w:left="708"/>
      <w:jc w:val="both"/>
    </w:pPr>
    <w:rPr>
      <w:rFonts w:ascii="Calibri" w:eastAsia="Times New Roman" w:hAnsi="Calibri" w:cs="Calibri"/>
      <w:sz w:val="24"/>
      <w:szCs w:val="24"/>
      <w:lang w:eastAsia="ar-SA"/>
    </w:rPr>
  </w:style>
  <w:style w:type="paragraph" w:styleId="a9">
    <w:name w:val="Normal (Web)"/>
    <w:aliases w:val="Обычный (веб)1,Обычный (Web)1"/>
    <w:basedOn w:val="a"/>
    <w:uiPriority w:val="99"/>
    <w:unhideWhenUsed/>
    <w:rsid w:val="00B306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endnote text"/>
    <w:basedOn w:val="a"/>
    <w:link w:val="ab"/>
    <w:uiPriority w:val="99"/>
    <w:semiHidden/>
    <w:rsid w:val="00946F5B"/>
    <w:pPr>
      <w:spacing w:after="0" w:line="240" w:lineRule="auto"/>
    </w:pPr>
    <w:rPr>
      <w:rFonts w:ascii="Times New Roman" w:eastAsia="Times New Roman" w:hAnsi="Times New Roman" w:cs="Times New Roman"/>
      <w:sz w:val="20"/>
      <w:szCs w:val="20"/>
      <w:lang w:eastAsia="ru-RU"/>
    </w:rPr>
  </w:style>
  <w:style w:type="character" w:customStyle="1" w:styleId="ab">
    <w:name w:val="Текст концевой сноски Знак"/>
    <w:basedOn w:val="a0"/>
    <w:link w:val="aa"/>
    <w:uiPriority w:val="99"/>
    <w:semiHidden/>
    <w:rsid w:val="00946F5B"/>
    <w:rPr>
      <w:rFonts w:ascii="Times New Roman" w:eastAsia="Times New Roman" w:hAnsi="Times New Roman" w:cs="Times New Roman"/>
      <w:sz w:val="20"/>
      <w:szCs w:val="20"/>
      <w:lang w:eastAsia="ru-RU"/>
    </w:rPr>
  </w:style>
  <w:style w:type="character" w:styleId="ac">
    <w:name w:val="endnote reference"/>
    <w:basedOn w:val="a0"/>
    <w:uiPriority w:val="99"/>
    <w:semiHidden/>
    <w:rsid w:val="00946F5B"/>
    <w:rPr>
      <w:rFonts w:cs="Times New Roman"/>
      <w:vertAlign w:val="superscript"/>
    </w:rPr>
  </w:style>
  <w:style w:type="character" w:customStyle="1" w:styleId="blk">
    <w:name w:val="blk"/>
    <w:basedOn w:val="a0"/>
    <w:uiPriority w:val="99"/>
    <w:rsid w:val="006B6764"/>
  </w:style>
  <w:style w:type="paragraph" w:styleId="ad">
    <w:name w:val="Balloon Text"/>
    <w:basedOn w:val="a"/>
    <w:link w:val="ae"/>
    <w:uiPriority w:val="99"/>
    <w:semiHidden/>
    <w:unhideWhenUsed/>
    <w:rsid w:val="006B077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B0778"/>
    <w:rPr>
      <w:rFonts w:ascii="Tahoma" w:hAnsi="Tahoma" w:cs="Tahoma"/>
      <w:sz w:val="16"/>
      <w:szCs w:val="16"/>
    </w:rPr>
  </w:style>
  <w:style w:type="character" w:customStyle="1" w:styleId="af">
    <w:name w:val="Продолжение ссылки"/>
    <w:uiPriority w:val="99"/>
    <w:rsid w:val="00A6670A"/>
  </w:style>
  <w:style w:type="character" w:customStyle="1" w:styleId="af0">
    <w:name w:val="Символ сноски"/>
    <w:uiPriority w:val="99"/>
    <w:rsid w:val="009136D9"/>
    <w:rPr>
      <w:vertAlign w:val="superscript"/>
    </w:rPr>
  </w:style>
  <w:style w:type="paragraph" w:styleId="af1">
    <w:name w:val="header"/>
    <w:basedOn w:val="a"/>
    <w:link w:val="af2"/>
    <w:uiPriority w:val="99"/>
    <w:unhideWhenUsed/>
    <w:rsid w:val="008F3C5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F3C51"/>
  </w:style>
  <w:style w:type="paragraph" w:styleId="af3">
    <w:name w:val="footer"/>
    <w:basedOn w:val="a"/>
    <w:link w:val="af4"/>
    <w:uiPriority w:val="99"/>
    <w:unhideWhenUsed/>
    <w:rsid w:val="008F3C51"/>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F3C51"/>
  </w:style>
  <w:style w:type="character" w:customStyle="1" w:styleId="ConsPlusNormal0">
    <w:name w:val="ConsPlusNormal Знак"/>
    <w:link w:val="ConsPlusNormal"/>
    <w:qFormat/>
    <w:locked/>
    <w:rsid w:val="002410A1"/>
    <w:rPr>
      <w:rFonts w:ascii="Calibri" w:eastAsia="Times New Roman" w:hAnsi="Calibri" w:cs="Calibri"/>
      <w:szCs w:val="20"/>
      <w:lang w:eastAsia="ru-RU"/>
    </w:rPr>
  </w:style>
  <w:style w:type="paragraph" w:styleId="af5">
    <w:name w:val="List Paragraph"/>
    <w:basedOn w:val="a"/>
    <w:uiPriority w:val="1"/>
    <w:qFormat/>
    <w:rsid w:val="00D81AAC"/>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3">
    <w:name w:val="Раздел 3"/>
    <w:basedOn w:val="a"/>
    <w:rsid w:val="00D81AAC"/>
    <w:pPr>
      <w:tabs>
        <w:tab w:val="left" w:pos="360"/>
      </w:tabs>
      <w:suppressAutoHyphens/>
      <w:spacing w:before="120" w:after="120" w:line="240" w:lineRule="auto"/>
      <w:ind w:left="360" w:hanging="360"/>
      <w:jc w:val="center"/>
    </w:pPr>
    <w:rPr>
      <w:rFonts w:ascii="Times New Roman" w:eastAsia="Times New Roman" w:hAnsi="Times New Roman" w:cs="Times New Roman"/>
      <w:b/>
      <w:bCs/>
      <w:sz w:val="24"/>
      <w:szCs w:val="24"/>
      <w:lang w:eastAsia="ar-SA"/>
    </w:rPr>
  </w:style>
  <w:style w:type="paragraph" w:customStyle="1" w:styleId="30">
    <w:name w:val="Обычный3"/>
    <w:rsid w:val="00AA7F4D"/>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character" w:customStyle="1" w:styleId="a7">
    <w:name w:val="Без интервала Знак"/>
    <w:aliases w:val="для таблиц Знак,Без интервала2 Знак,док Знак"/>
    <w:link w:val="a6"/>
    <w:uiPriority w:val="1"/>
    <w:locked/>
    <w:rsid w:val="005574CE"/>
  </w:style>
  <w:style w:type="paragraph" w:styleId="af6">
    <w:name w:val="Plain Text"/>
    <w:basedOn w:val="a"/>
    <w:link w:val="af7"/>
    <w:rsid w:val="0026616B"/>
    <w:pPr>
      <w:spacing w:after="0" w:line="240" w:lineRule="auto"/>
    </w:pPr>
    <w:rPr>
      <w:rFonts w:ascii="Courier New" w:eastAsia="Times New Roman" w:hAnsi="Courier New" w:cs="Courier New"/>
      <w:sz w:val="20"/>
      <w:szCs w:val="20"/>
      <w:lang w:eastAsia="ru-RU"/>
    </w:rPr>
  </w:style>
  <w:style w:type="character" w:customStyle="1" w:styleId="af7">
    <w:name w:val="Текст Знак"/>
    <w:basedOn w:val="a0"/>
    <w:link w:val="af6"/>
    <w:rsid w:val="0026616B"/>
    <w:rPr>
      <w:rFonts w:ascii="Courier New" w:eastAsia="Times New Roman" w:hAnsi="Courier New" w:cs="Courier New"/>
      <w:sz w:val="20"/>
      <w:szCs w:val="20"/>
      <w:lang w:eastAsia="ru-RU"/>
    </w:rPr>
  </w:style>
  <w:style w:type="table" w:styleId="af8">
    <w:name w:val="Table Grid"/>
    <w:basedOn w:val="a1"/>
    <w:uiPriority w:val="59"/>
    <w:rsid w:val="00820BEC"/>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39"/>
    <w:rsid w:val="00CF0BC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13829">
      <w:bodyDiv w:val="1"/>
      <w:marLeft w:val="0"/>
      <w:marRight w:val="0"/>
      <w:marTop w:val="0"/>
      <w:marBottom w:val="0"/>
      <w:divBdr>
        <w:top w:val="none" w:sz="0" w:space="0" w:color="auto"/>
        <w:left w:val="none" w:sz="0" w:space="0" w:color="auto"/>
        <w:bottom w:val="none" w:sz="0" w:space="0" w:color="auto"/>
        <w:right w:val="none" w:sz="0" w:space="0" w:color="auto"/>
      </w:divBdr>
    </w:div>
    <w:div w:id="124088172">
      <w:bodyDiv w:val="1"/>
      <w:marLeft w:val="0"/>
      <w:marRight w:val="0"/>
      <w:marTop w:val="0"/>
      <w:marBottom w:val="0"/>
      <w:divBdr>
        <w:top w:val="none" w:sz="0" w:space="0" w:color="auto"/>
        <w:left w:val="none" w:sz="0" w:space="0" w:color="auto"/>
        <w:bottom w:val="none" w:sz="0" w:space="0" w:color="auto"/>
        <w:right w:val="none" w:sz="0" w:space="0" w:color="auto"/>
      </w:divBdr>
    </w:div>
    <w:div w:id="571046507">
      <w:bodyDiv w:val="1"/>
      <w:marLeft w:val="0"/>
      <w:marRight w:val="0"/>
      <w:marTop w:val="0"/>
      <w:marBottom w:val="0"/>
      <w:divBdr>
        <w:top w:val="none" w:sz="0" w:space="0" w:color="auto"/>
        <w:left w:val="none" w:sz="0" w:space="0" w:color="auto"/>
        <w:bottom w:val="none" w:sz="0" w:space="0" w:color="auto"/>
        <w:right w:val="none" w:sz="0" w:space="0" w:color="auto"/>
      </w:divBdr>
    </w:div>
    <w:div w:id="581649375">
      <w:bodyDiv w:val="1"/>
      <w:marLeft w:val="0"/>
      <w:marRight w:val="0"/>
      <w:marTop w:val="0"/>
      <w:marBottom w:val="0"/>
      <w:divBdr>
        <w:top w:val="none" w:sz="0" w:space="0" w:color="auto"/>
        <w:left w:val="none" w:sz="0" w:space="0" w:color="auto"/>
        <w:bottom w:val="none" w:sz="0" w:space="0" w:color="auto"/>
        <w:right w:val="none" w:sz="0" w:space="0" w:color="auto"/>
      </w:divBdr>
    </w:div>
    <w:div w:id="582758781">
      <w:bodyDiv w:val="1"/>
      <w:marLeft w:val="0"/>
      <w:marRight w:val="0"/>
      <w:marTop w:val="0"/>
      <w:marBottom w:val="0"/>
      <w:divBdr>
        <w:top w:val="none" w:sz="0" w:space="0" w:color="auto"/>
        <w:left w:val="none" w:sz="0" w:space="0" w:color="auto"/>
        <w:bottom w:val="none" w:sz="0" w:space="0" w:color="auto"/>
        <w:right w:val="none" w:sz="0" w:space="0" w:color="auto"/>
      </w:divBdr>
    </w:div>
    <w:div w:id="664628788">
      <w:bodyDiv w:val="1"/>
      <w:marLeft w:val="0"/>
      <w:marRight w:val="0"/>
      <w:marTop w:val="0"/>
      <w:marBottom w:val="0"/>
      <w:divBdr>
        <w:top w:val="none" w:sz="0" w:space="0" w:color="auto"/>
        <w:left w:val="none" w:sz="0" w:space="0" w:color="auto"/>
        <w:bottom w:val="none" w:sz="0" w:space="0" w:color="auto"/>
        <w:right w:val="none" w:sz="0" w:space="0" w:color="auto"/>
      </w:divBdr>
    </w:div>
    <w:div w:id="722097233">
      <w:bodyDiv w:val="1"/>
      <w:marLeft w:val="0"/>
      <w:marRight w:val="0"/>
      <w:marTop w:val="0"/>
      <w:marBottom w:val="0"/>
      <w:divBdr>
        <w:top w:val="none" w:sz="0" w:space="0" w:color="auto"/>
        <w:left w:val="none" w:sz="0" w:space="0" w:color="auto"/>
        <w:bottom w:val="none" w:sz="0" w:space="0" w:color="auto"/>
        <w:right w:val="none" w:sz="0" w:space="0" w:color="auto"/>
      </w:divBdr>
    </w:div>
    <w:div w:id="812217631">
      <w:bodyDiv w:val="1"/>
      <w:marLeft w:val="0"/>
      <w:marRight w:val="0"/>
      <w:marTop w:val="0"/>
      <w:marBottom w:val="0"/>
      <w:divBdr>
        <w:top w:val="none" w:sz="0" w:space="0" w:color="auto"/>
        <w:left w:val="none" w:sz="0" w:space="0" w:color="auto"/>
        <w:bottom w:val="none" w:sz="0" w:space="0" w:color="auto"/>
        <w:right w:val="none" w:sz="0" w:space="0" w:color="auto"/>
      </w:divBdr>
    </w:div>
    <w:div w:id="874074761">
      <w:bodyDiv w:val="1"/>
      <w:marLeft w:val="0"/>
      <w:marRight w:val="0"/>
      <w:marTop w:val="0"/>
      <w:marBottom w:val="0"/>
      <w:divBdr>
        <w:top w:val="none" w:sz="0" w:space="0" w:color="auto"/>
        <w:left w:val="none" w:sz="0" w:space="0" w:color="auto"/>
        <w:bottom w:val="none" w:sz="0" w:space="0" w:color="auto"/>
        <w:right w:val="none" w:sz="0" w:space="0" w:color="auto"/>
      </w:divBdr>
    </w:div>
    <w:div w:id="893583673">
      <w:bodyDiv w:val="1"/>
      <w:marLeft w:val="0"/>
      <w:marRight w:val="0"/>
      <w:marTop w:val="0"/>
      <w:marBottom w:val="0"/>
      <w:divBdr>
        <w:top w:val="none" w:sz="0" w:space="0" w:color="auto"/>
        <w:left w:val="none" w:sz="0" w:space="0" w:color="auto"/>
        <w:bottom w:val="none" w:sz="0" w:space="0" w:color="auto"/>
        <w:right w:val="none" w:sz="0" w:space="0" w:color="auto"/>
      </w:divBdr>
    </w:div>
    <w:div w:id="909929185">
      <w:bodyDiv w:val="1"/>
      <w:marLeft w:val="0"/>
      <w:marRight w:val="0"/>
      <w:marTop w:val="0"/>
      <w:marBottom w:val="0"/>
      <w:divBdr>
        <w:top w:val="none" w:sz="0" w:space="0" w:color="auto"/>
        <w:left w:val="none" w:sz="0" w:space="0" w:color="auto"/>
        <w:bottom w:val="none" w:sz="0" w:space="0" w:color="auto"/>
        <w:right w:val="none" w:sz="0" w:space="0" w:color="auto"/>
      </w:divBdr>
    </w:div>
    <w:div w:id="1378428105">
      <w:bodyDiv w:val="1"/>
      <w:marLeft w:val="0"/>
      <w:marRight w:val="0"/>
      <w:marTop w:val="0"/>
      <w:marBottom w:val="0"/>
      <w:divBdr>
        <w:top w:val="none" w:sz="0" w:space="0" w:color="auto"/>
        <w:left w:val="none" w:sz="0" w:space="0" w:color="auto"/>
        <w:bottom w:val="none" w:sz="0" w:space="0" w:color="auto"/>
        <w:right w:val="none" w:sz="0" w:space="0" w:color="auto"/>
      </w:divBdr>
    </w:div>
    <w:div w:id="1467427211">
      <w:bodyDiv w:val="1"/>
      <w:marLeft w:val="0"/>
      <w:marRight w:val="0"/>
      <w:marTop w:val="0"/>
      <w:marBottom w:val="0"/>
      <w:divBdr>
        <w:top w:val="none" w:sz="0" w:space="0" w:color="auto"/>
        <w:left w:val="none" w:sz="0" w:space="0" w:color="auto"/>
        <w:bottom w:val="none" w:sz="0" w:space="0" w:color="auto"/>
        <w:right w:val="none" w:sz="0" w:space="0" w:color="auto"/>
      </w:divBdr>
    </w:div>
    <w:div w:id="1523014567">
      <w:bodyDiv w:val="1"/>
      <w:marLeft w:val="0"/>
      <w:marRight w:val="0"/>
      <w:marTop w:val="0"/>
      <w:marBottom w:val="0"/>
      <w:divBdr>
        <w:top w:val="none" w:sz="0" w:space="0" w:color="auto"/>
        <w:left w:val="none" w:sz="0" w:space="0" w:color="auto"/>
        <w:bottom w:val="none" w:sz="0" w:space="0" w:color="auto"/>
        <w:right w:val="none" w:sz="0" w:space="0" w:color="auto"/>
      </w:divBdr>
    </w:div>
    <w:div w:id="1540631092">
      <w:bodyDiv w:val="1"/>
      <w:marLeft w:val="0"/>
      <w:marRight w:val="0"/>
      <w:marTop w:val="0"/>
      <w:marBottom w:val="0"/>
      <w:divBdr>
        <w:top w:val="none" w:sz="0" w:space="0" w:color="auto"/>
        <w:left w:val="none" w:sz="0" w:space="0" w:color="auto"/>
        <w:bottom w:val="none" w:sz="0" w:space="0" w:color="auto"/>
        <w:right w:val="none" w:sz="0" w:space="0" w:color="auto"/>
      </w:divBdr>
    </w:div>
    <w:div w:id="1576932008">
      <w:bodyDiv w:val="1"/>
      <w:marLeft w:val="0"/>
      <w:marRight w:val="0"/>
      <w:marTop w:val="0"/>
      <w:marBottom w:val="0"/>
      <w:divBdr>
        <w:top w:val="none" w:sz="0" w:space="0" w:color="auto"/>
        <w:left w:val="none" w:sz="0" w:space="0" w:color="auto"/>
        <w:bottom w:val="none" w:sz="0" w:space="0" w:color="auto"/>
        <w:right w:val="none" w:sz="0" w:space="0" w:color="auto"/>
      </w:divBdr>
    </w:div>
    <w:div w:id="1595938496">
      <w:bodyDiv w:val="1"/>
      <w:marLeft w:val="0"/>
      <w:marRight w:val="0"/>
      <w:marTop w:val="0"/>
      <w:marBottom w:val="0"/>
      <w:divBdr>
        <w:top w:val="none" w:sz="0" w:space="0" w:color="auto"/>
        <w:left w:val="none" w:sz="0" w:space="0" w:color="auto"/>
        <w:bottom w:val="none" w:sz="0" w:space="0" w:color="auto"/>
        <w:right w:val="none" w:sz="0" w:space="0" w:color="auto"/>
      </w:divBdr>
    </w:div>
    <w:div w:id="1669015002">
      <w:bodyDiv w:val="1"/>
      <w:marLeft w:val="0"/>
      <w:marRight w:val="0"/>
      <w:marTop w:val="0"/>
      <w:marBottom w:val="0"/>
      <w:divBdr>
        <w:top w:val="none" w:sz="0" w:space="0" w:color="auto"/>
        <w:left w:val="none" w:sz="0" w:space="0" w:color="auto"/>
        <w:bottom w:val="none" w:sz="0" w:space="0" w:color="auto"/>
        <w:right w:val="none" w:sz="0" w:space="0" w:color="auto"/>
      </w:divBdr>
    </w:div>
    <w:div w:id="1721972406">
      <w:bodyDiv w:val="1"/>
      <w:marLeft w:val="0"/>
      <w:marRight w:val="0"/>
      <w:marTop w:val="0"/>
      <w:marBottom w:val="0"/>
      <w:divBdr>
        <w:top w:val="none" w:sz="0" w:space="0" w:color="auto"/>
        <w:left w:val="none" w:sz="0" w:space="0" w:color="auto"/>
        <w:bottom w:val="none" w:sz="0" w:space="0" w:color="auto"/>
        <w:right w:val="none" w:sz="0" w:space="0" w:color="auto"/>
      </w:divBdr>
    </w:div>
    <w:div w:id="184473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https://login.consultant.ru/link/?req=doc&amp;base=LAW&amp;n=331074&amp;date=11.05.2021&amp;dst=3&amp;fld=134" TargetMode="External"/><Relationship Id="rId26" Type="http://schemas.openxmlformats.org/officeDocument/2006/relationships/hyperlink" Target="http://www.consultant.ru/document/cons_doc_LAW_388926/f4823c3311874efd0ecdfa668c9705968edbc47c/" TargetMode="External"/><Relationship Id="rId3" Type="http://schemas.openxmlformats.org/officeDocument/2006/relationships/styles" Target="styles.xml"/><Relationship Id="rId21" Type="http://schemas.openxmlformats.org/officeDocument/2006/relationships/hyperlink" Target="http://www.consultant.ru/document/cons_doc_LAW_388926/f4823c3311874efd0ecdfa668c9705968edbc47c/" TargetMode="Externa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http://www.consultant.ru/document/cons_doc_LAW_377767/f4823c3311874efd0ecdfa668c9705968edbc47c/" TargetMode="External"/><Relationship Id="rId25" Type="http://schemas.openxmlformats.org/officeDocument/2006/relationships/hyperlink" Target="http://www.consultant.ru/document/cons_doc_LAW_388926/f4823c3311874efd0ecdfa668c9705968edbc47c/" TargetMode="External"/><Relationship Id="rId2" Type="http://schemas.openxmlformats.org/officeDocument/2006/relationships/numbering" Target="numbering.xml"/><Relationship Id="rId16" Type="http://schemas.openxmlformats.org/officeDocument/2006/relationships/hyperlink" Target="https://login.consultant.ru/link/?req=doc&amp;base=LAW&amp;n=356065&amp;date=01.02.2021" TargetMode="External"/><Relationship Id="rId20" Type="http://schemas.openxmlformats.org/officeDocument/2006/relationships/hyperlink" Target="https://login.consultant.ru/link/?req=doc&amp;base=LAW&amp;n=331074&amp;date=11.05.2021&amp;dst=3&amp;fld=13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hyperlink" Target="http://www.consultant.ru/document/cons_doc_LAW_388926/f4823c3311874efd0ecdfa668c9705968edbc47c/"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hyperlink" Target="http://www.consultant.ru/document/cons_doc_LAW_388926/f4823c3311874efd0ecdfa668c9705968edbc47c/" TargetMode="External"/><Relationship Id="rId28" Type="http://schemas.openxmlformats.org/officeDocument/2006/relationships/fontTable" Target="fontTable.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https://login.consultant.ru/link/?req=doc&amp;base=LAW&amp;n=331074&amp;date=11.05.2021&amp;dst=3&amp;fld=134"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hyperlink" Target="http://www.consultant.ru/document/cons_doc_LAW_388926/f4823c3311874efd0ecdfa668c9705968edbc47c/" TargetMode="External"/><Relationship Id="rId27" Type="http://schemas.openxmlformats.org/officeDocument/2006/relationships/hyperlink" Target="http://www.consultant.ru/document/cons_doc_LAW_388926/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1023B-B8F7-4680-A9E0-3572824E4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Pages>
  <Words>7055</Words>
  <Characters>40216</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ZAKUPKI</cp:lastModifiedBy>
  <cp:revision>22</cp:revision>
  <cp:lastPrinted>2026-09-01T10:21:00Z</cp:lastPrinted>
  <dcterms:created xsi:type="dcterms:W3CDTF">2026-05-18T05:42:00Z</dcterms:created>
  <dcterms:modified xsi:type="dcterms:W3CDTF">2026-09-07T09:06:00Z</dcterms:modified>
</cp:coreProperties>
</file>