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9F11D8"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 №</w:t>
      </w:r>
      <w:r w:rsidR="00914A64" w:rsidRPr="00902805">
        <w:rPr>
          <w:rFonts w:ascii="Times New Roman" w:hAnsi="Times New Roman" w:cs="Times New Roman"/>
          <w:b/>
          <w:color w:val="auto"/>
          <w:sz w:val="22"/>
          <w:szCs w:val="22"/>
        </w:rPr>
        <w:t xml:space="preserve"> ________/ДТ</w:t>
      </w:r>
    </w:p>
    <w:p w:rsidR="009841CD" w:rsidRPr="00902805" w:rsidRDefault="000646F6" w:rsidP="00AA223C">
      <w:pPr>
        <w:spacing w:line="264" w:lineRule="auto"/>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для нужд ФГБОУ В</w:t>
      </w:r>
      <w:r w:rsidR="00C613A7" w:rsidRPr="00902805">
        <w:rPr>
          <w:rFonts w:ascii="Times New Roman" w:hAnsi="Times New Roman" w:cs="Times New Roman"/>
          <w:b/>
          <w:color w:val="auto"/>
          <w:sz w:val="22"/>
          <w:szCs w:val="22"/>
        </w:rPr>
        <w:t>О Воронежский ГАУ</w:t>
      </w:r>
    </w:p>
    <w:p w:rsidR="00924F86" w:rsidRPr="00902805" w:rsidRDefault="00924F86" w:rsidP="00AA223C">
      <w:pPr>
        <w:spacing w:after="0" w:line="264" w:lineRule="auto"/>
        <w:rPr>
          <w:rFonts w:ascii="Times New Roman" w:hAnsi="Times New Roman" w:cs="Times New Roman"/>
          <w:color w:val="auto"/>
          <w:sz w:val="22"/>
          <w:szCs w:val="22"/>
        </w:rPr>
      </w:pPr>
    </w:p>
    <w:p w:rsidR="00924F86" w:rsidRPr="00902805" w:rsidRDefault="00924F86" w:rsidP="00AA223C">
      <w:pPr>
        <w:spacing w:after="0" w:line="264" w:lineRule="auto"/>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CD00BF" w:rsidRPr="00902805">
        <w:rPr>
          <w:rFonts w:ascii="Times New Roman" w:hAnsi="Times New Roman" w:cs="Times New Roman"/>
          <w:color w:val="auto"/>
          <w:sz w:val="22"/>
          <w:szCs w:val="22"/>
        </w:rPr>
        <w:t xml:space="preserve">  </w:t>
      </w:r>
      <w:r w:rsidR="00806D11">
        <w:rPr>
          <w:rFonts w:ascii="Times New Roman" w:hAnsi="Times New Roman" w:cs="Times New Roman"/>
          <w:color w:val="auto"/>
          <w:sz w:val="22"/>
          <w:szCs w:val="22"/>
        </w:rPr>
        <w:t>«______</w:t>
      </w:r>
      <w:r w:rsidRPr="00902805">
        <w:rPr>
          <w:rFonts w:ascii="Times New Roman" w:hAnsi="Times New Roman" w:cs="Times New Roman"/>
          <w:color w:val="auto"/>
          <w:sz w:val="22"/>
          <w:szCs w:val="22"/>
        </w:rPr>
        <w:t>»</w:t>
      </w:r>
      <w:r w:rsidR="00CD00BF" w:rsidRPr="00902805">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________________</w:t>
      </w:r>
      <w:r w:rsidR="00B57B6C">
        <w:rPr>
          <w:rFonts w:ascii="Times New Roman" w:hAnsi="Times New Roman" w:cs="Times New Roman"/>
          <w:color w:val="auto"/>
          <w:sz w:val="22"/>
          <w:szCs w:val="22"/>
        </w:rPr>
        <w:t>202</w:t>
      </w:r>
      <w:r w:rsidR="00602EAF">
        <w:rPr>
          <w:rFonts w:ascii="Times New Roman" w:hAnsi="Times New Roman" w:cs="Times New Roman"/>
          <w:color w:val="auto"/>
          <w:sz w:val="22"/>
          <w:szCs w:val="22"/>
        </w:rPr>
        <w:t>6</w:t>
      </w:r>
      <w:r w:rsidR="009F11D8">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г.</w:t>
      </w:r>
    </w:p>
    <w:p w:rsidR="00C613A7" w:rsidRPr="00805776" w:rsidRDefault="00C613A7" w:rsidP="00AA223C">
      <w:pPr>
        <w:spacing w:after="0" w:line="264" w:lineRule="auto"/>
        <w:rPr>
          <w:rFonts w:ascii="Times New Roman" w:hAnsi="Times New Roman" w:cs="Times New Roman"/>
          <w:color w:val="auto"/>
          <w:sz w:val="16"/>
          <w:szCs w:val="16"/>
        </w:rPr>
      </w:pPr>
    </w:p>
    <w:p w:rsidR="00C81126" w:rsidRPr="00805776" w:rsidRDefault="00C81126" w:rsidP="00C81126">
      <w:pPr>
        <w:spacing w:line="252" w:lineRule="auto"/>
        <w:rPr>
          <w:rFonts w:ascii="Times New Roman" w:hAnsi="Times New Roman" w:cs="Times New Roman"/>
          <w:color w:val="auto"/>
          <w:sz w:val="22"/>
          <w:szCs w:val="22"/>
        </w:rPr>
      </w:pPr>
      <w:r w:rsidRPr="00805776">
        <w:rPr>
          <w:rFonts w:ascii="Times New Roman" w:hAnsi="Times New Roman" w:cs="Times New Roman"/>
          <w:b/>
          <w:color w:val="auto"/>
          <w:sz w:val="22"/>
          <w:szCs w:val="22"/>
        </w:rPr>
        <w:t>Ф</w:t>
      </w:r>
      <w:r w:rsidRPr="00805776">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805776">
        <w:rPr>
          <w:rFonts w:ascii="Times New Roman" w:hAnsi="Times New Roman" w:cs="Times New Roman"/>
          <w:b/>
          <w:color w:val="auto"/>
          <w:sz w:val="22"/>
          <w:szCs w:val="22"/>
        </w:rPr>
        <w:t xml:space="preserve">императора Петра </w:t>
      </w:r>
      <w:r w:rsidRPr="00805776">
        <w:rPr>
          <w:rFonts w:ascii="Times New Roman" w:hAnsi="Times New Roman" w:cs="Times New Roman"/>
          <w:b/>
          <w:color w:val="auto"/>
          <w:sz w:val="22"/>
          <w:szCs w:val="22"/>
          <w:lang w:val="en-US"/>
        </w:rPr>
        <w:t>I</w:t>
      </w:r>
      <w:r w:rsidRPr="00805776">
        <w:rPr>
          <w:rFonts w:ascii="Times New Roman" w:hAnsi="Times New Roman" w:cs="Times New Roman"/>
          <w:b/>
          <w:bCs/>
          <w:color w:val="auto"/>
          <w:sz w:val="22"/>
          <w:szCs w:val="22"/>
        </w:rPr>
        <w:t xml:space="preserve">» </w:t>
      </w:r>
      <w:r w:rsidRPr="00805776">
        <w:rPr>
          <w:rFonts w:ascii="Times New Roman" w:hAnsi="Times New Roman" w:cs="Times New Roman"/>
          <w:b/>
          <w:color w:val="auto"/>
          <w:sz w:val="22"/>
          <w:szCs w:val="22"/>
        </w:rPr>
        <w:t>(ФГБОУ ВО Воронежский ГАУ),</w:t>
      </w:r>
      <w:r w:rsidRPr="00805776">
        <w:rPr>
          <w:rFonts w:ascii="Times New Roman" w:hAnsi="Times New Roman" w:cs="Times New Roman"/>
          <w:color w:val="auto"/>
          <w:sz w:val="22"/>
          <w:szCs w:val="22"/>
        </w:rPr>
        <w:t xml:space="preserve"> именуемое в дальнейшем </w:t>
      </w:r>
      <w:r w:rsidRPr="00805776">
        <w:rPr>
          <w:rFonts w:ascii="Times New Roman" w:hAnsi="Times New Roman" w:cs="Times New Roman"/>
          <w:b/>
          <w:color w:val="auto"/>
          <w:sz w:val="22"/>
          <w:szCs w:val="22"/>
        </w:rPr>
        <w:t>«Заказчик»,</w:t>
      </w:r>
      <w:r w:rsidR="00A25C7E">
        <w:rPr>
          <w:rFonts w:ascii="Times New Roman" w:hAnsi="Times New Roman" w:cs="Times New Roman"/>
          <w:color w:val="auto"/>
          <w:sz w:val="22"/>
          <w:szCs w:val="22"/>
        </w:rPr>
        <w:t xml:space="preserve"> в лице</w:t>
      </w:r>
      <w:r w:rsidR="00A25C7E">
        <w:rPr>
          <w:rFonts w:ascii="Times New Roman" w:hAnsi="Times New Roman" w:cs="Times New Roman"/>
          <w:b/>
          <w:color w:val="auto"/>
          <w:sz w:val="22"/>
          <w:szCs w:val="22"/>
        </w:rPr>
        <w:t xml:space="preserve"> </w:t>
      </w:r>
      <w:r w:rsidR="00A25C7E" w:rsidRPr="00A25C7E">
        <w:rPr>
          <w:rFonts w:ascii="Times New Roman" w:hAnsi="Times New Roman" w:cs="Times New Roman"/>
          <w:b/>
          <w:color w:val="auto"/>
          <w:sz w:val="22"/>
          <w:szCs w:val="22"/>
        </w:rPr>
        <w:t xml:space="preserve">врио ректора Ворониной </w:t>
      </w:r>
      <w:r w:rsidR="00A25C7E">
        <w:rPr>
          <w:rFonts w:ascii="Times New Roman" w:hAnsi="Times New Roman" w:cs="Times New Roman"/>
          <w:b/>
          <w:color w:val="auto"/>
          <w:sz w:val="22"/>
          <w:szCs w:val="22"/>
        </w:rPr>
        <w:t>Анны Александровны, действующей</w:t>
      </w:r>
      <w:r w:rsidR="00A25C7E" w:rsidRPr="00A25C7E">
        <w:rPr>
          <w:rFonts w:ascii="Times New Roman" w:hAnsi="Times New Roman" w:cs="Times New Roman"/>
          <w:b/>
          <w:color w:val="auto"/>
          <w:sz w:val="22"/>
          <w:szCs w:val="22"/>
        </w:rPr>
        <w:t xml:space="preserve"> на основании Устава, приказа Министерства сельского хозяйства Российской Федерации № 235-кр от 18 сентября 2025 г.,</w:t>
      </w:r>
      <w:r w:rsidRPr="00805776">
        <w:rPr>
          <w:rFonts w:ascii="Times New Roman" w:hAnsi="Times New Roman" w:cs="Times New Roman"/>
          <w:color w:val="auto"/>
          <w:sz w:val="22"/>
          <w:szCs w:val="22"/>
        </w:rPr>
        <w:t xml:space="preserve"> действующего на основании Устава, с одной стороны,</w:t>
      </w:r>
      <w:r w:rsidR="003621D9">
        <w:rPr>
          <w:rFonts w:ascii="Times New Roman" w:hAnsi="Times New Roman" w:cs="Times New Roman"/>
          <w:color w:val="auto"/>
          <w:sz w:val="22"/>
          <w:szCs w:val="22"/>
        </w:rPr>
        <w:t xml:space="preserve"> и      </w:t>
      </w:r>
      <w:r w:rsidRPr="00805776">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именуемое в дальнейшем </w:t>
      </w:r>
      <w:r w:rsidRPr="003621D9">
        <w:rPr>
          <w:rFonts w:ascii="Times New Roman" w:hAnsi="Times New Roman" w:cs="Times New Roman"/>
          <w:b/>
          <w:color w:val="auto"/>
          <w:sz w:val="22"/>
          <w:szCs w:val="22"/>
        </w:rPr>
        <w:t>«Поставщик»,</w:t>
      </w:r>
      <w:r w:rsidRPr="003621D9">
        <w:rPr>
          <w:rFonts w:ascii="Times New Roman" w:hAnsi="Times New Roman" w:cs="Times New Roman"/>
          <w:color w:val="auto"/>
          <w:sz w:val="22"/>
          <w:szCs w:val="22"/>
        </w:rPr>
        <w:t xml:space="preserve"> в лице</w:t>
      </w:r>
      <w:r w:rsidR="003621D9" w:rsidRPr="003621D9">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 </w:t>
      </w:r>
      <w:r w:rsidR="003621D9" w:rsidRPr="003621D9">
        <w:rPr>
          <w:rFonts w:ascii="Times New Roman" w:hAnsi="Times New Roman" w:cs="Times New Roman"/>
          <w:color w:val="auto"/>
          <w:sz w:val="22"/>
          <w:szCs w:val="22"/>
        </w:rPr>
        <w:t xml:space="preserve">действующего на основании </w:t>
      </w:r>
      <w:r w:rsidRPr="003621D9">
        <w:rPr>
          <w:rFonts w:ascii="Times New Roman" w:hAnsi="Times New Roman" w:cs="Times New Roman"/>
          <w:color w:val="auto"/>
          <w:sz w:val="22"/>
          <w:szCs w:val="22"/>
        </w:rPr>
        <w:t>,</w:t>
      </w:r>
      <w:r w:rsidRPr="00805776">
        <w:rPr>
          <w:rFonts w:ascii="Times New Roman" w:hAnsi="Times New Roman" w:cs="Times New Roman"/>
          <w:color w:val="auto"/>
          <w:sz w:val="22"/>
          <w:szCs w:val="22"/>
        </w:rPr>
        <w:t xml:space="preserve"> с другой стороны, в дальнейшем вместе именуемые </w:t>
      </w:r>
      <w:r w:rsidRPr="00805776">
        <w:rPr>
          <w:rFonts w:ascii="Times New Roman" w:hAnsi="Times New Roman" w:cs="Times New Roman"/>
          <w:b/>
          <w:color w:val="auto"/>
          <w:sz w:val="22"/>
          <w:szCs w:val="22"/>
        </w:rPr>
        <w:t>«Стороны»</w:t>
      </w:r>
      <w:r w:rsidRPr="00805776">
        <w:rPr>
          <w:rFonts w:ascii="Times New Roman" w:hAnsi="Times New Roman" w:cs="Times New Roman"/>
          <w:color w:val="auto"/>
          <w:sz w:val="22"/>
          <w:szCs w:val="22"/>
        </w:rPr>
        <w:t xml:space="preserve">, с соблюдением требований </w:t>
      </w:r>
      <w:r w:rsidR="005D03F3">
        <w:rPr>
          <w:rFonts w:ascii="Times New Roman" w:hAnsi="Times New Roman" w:cs="Times New Roman"/>
          <w:color w:val="auto"/>
          <w:sz w:val="22"/>
          <w:szCs w:val="22"/>
        </w:rPr>
        <w:t xml:space="preserve">п. </w:t>
      </w:r>
      <w:r w:rsidR="00CB1E1A">
        <w:rPr>
          <w:rFonts w:ascii="Times New Roman" w:hAnsi="Times New Roman" w:cs="Times New Roman"/>
          <w:color w:val="auto"/>
          <w:sz w:val="22"/>
          <w:szCs w:val="22"/>
        </w:rPr>
        <w:t>5</w:t>
      </w:r>
      <w:r w:rsidR="00A25C7E">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ст. 93 Феде</w:t>
      </w:r>
      <w:r w:rsidR="003621D9">
        <w:rPr>
          <w:rFonts w:ascii="Times New Roman" w:hAnsi="Times New Roman" w:cs="Times New Roman"/>
          <w:color w:val="auto"/>
          <w:sz w:val="22"/>
          <w:szCs w:val="22"/>
        </w:rPr>
        <w:t xml:space="preserve">рального закона от </w:t>
      </w:r>
      <w:r w:rsidRPr="00805776">
        <w:rPr>
          <w:rFonts w:ascii="Times New Roman" w:hAnsi="Times New Roman" w:cs="Times New Roman"/>
          <w:color w:val="auto"/>
          <w:sz w:val="22"/>
          <w:szCs w:val="22"/>
        </w:rPr>
        <w:t xml:space="preserve">05.04.2013 </w:t>
      </w:r>
      <w:r w:rsidRPr="00805776">
        <w:rPr>
          <w:rFonts w:ascii="Times New Roman" w:hAnsi="Times New Roman" w:cs="Times New Roman"/>
          <w:color w:val="auto"/>
          <w:sz w:val="22"/>
          <w:szCs w:val="22"/>
        </w:rPr>
        <w:br/>
        <w:t>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9215D" w:rsidRPr="00805776" w:rsidRDefault="00D9215D" w:rsidP="00AA223C">
      <w:pPr>
        <w:spacing w:after="0" w:line="264" w:lineRule="auto"/>
        <w:jc w:val="center"/>
        <w:rPr>
          <w:rFonts w:ascii="Times New Roman" w:hAnsi="Times New Roman" w:cs="Times New Roman"/>
          <w:color w:val="auto"/>
          <w:sz w:val="16"/>
          <w:szCs w:val="16"/>
        </w:rPr>
      </w:pPr>
    </w:p>
    <w:p w:rsidR="00C613A7" w:rsidRPr="00805776" w:rsidRDefault="00C613A7" w:rsidP="00AA223C">
      <w:pPr>
        <w:spacing w:line="264" w:lineRule="auto"/>
        <w:jc w:val="center"/>
        <w:rPr>
          <w:rFonts w:ascii="Times New Roman" w:hAnsi="Times New Roman" w:cs="Times New Roman"/>
          <w:b/>
          <w:color w:val="auto"/>
          <w:sz w:val="22"/>
          <w:szCs w:val="22"/>
        </w:rPr>
      </w:pPr>
      <w:r w:rsidRPr="00805776">
        <w:rPr>
          <w:rFonts w:ascii="Times New Roman" w:hAnsi="Times New Roman" w:cs="Times New Roman"/>
          <w:b/>
          <w:color w:val="auto"/>
          <w:sz w:val="22"/>
          <w:szCs w:val="22"/>
        </w:rPr>
        <w:t xml:space="preserve">1. ПРЕДМЕТ </w:t>
      </w:r>
      <w:r w:rsidR="00676FC0" w:rsidRPr="00805776">
        <w:rPr>
          <w:rFonts w:ascii="Times New Roman" w:hAnsi="Times New Roman" w:cs="Times New Roman"/>
          <w:b/>
          <w:color w:val="auto"/>
          <w:sz w:val="22"/>
          <w:szCs w:val="22"/>
        </w:rPr>
        <w:t>КОНТРАКТ</w:t>
      </w:r>
      <w:r w:rsidRPr="00805776">
        <w:rPr>
          <w:rFonts w:ascii="Times New Roman" w:hAnsi="Times New Roman" w:cs="Times New Roman"/>
          <w:b/>
          <w:color w:val="auto"/>
          <w:sz w:val="22"/>
          <w:szCs w:val="22"/>
        </w:rPr>
        <w:t>А</w:t>
      </w:r>
      <w:r w:rsidR="00C70209" w:rsidRPr="00805776">
        <w:rPr>
          <w:rFonts w:ascii="Times New Roman" w:hAnsi="Times New Roman" w:cs="Times New Roman"/>
          <w:b/>
          <w:color w:val="auto"/>
          <w:sz w:val="22"/>
          <w:szCs w:val="22"/>
        </w:rPr>
        <w:t>.</w:t>
      </w:r>
    </w:p>
    <w:p w:rsidR="00541006" w:rsidRPr="00B54CF5" w:rsidRDefault="00C613A7" w:rsidP="005B5135">
      <w:pPr>
        <w:ind w:firstLine="709"/>
        <w:rPr>
          <w:rFonts w:ascii="Times New Roman" w:hAnsi="Times New Roman" w:cs="Times New Roman"/>
          <w:b/>
          <w:color w:val="auto"/>
          <w:sz w:val="22"/>
          <w:szCs w:val="22"/>
        </w:rPr>
      </w:pPr>
      <w:r w:rsidRPr="00805776">
        <w:rPr>
          <w:rFonts w:ascii="Times New Roman" w:hAnsi="Times New Roman" w:cs="Times New Roman"/>
          <w:color w:val="auto"/>
          <w:sz w:val="22"/>
          <w:szCs w:val="22"/>
        </w:rPr>
        <w:t xml:space="preserve">1.1. </w:t>
      </w:r>
      <w:r w:rsidR="00C81126" w:rsidRPr="00805776">
        <w:rPr>
          <w:rFonts w:ascii="Times New Roman" w:hAnsi="Times New Roman" w:cs="Times New Roman"/>
          <w:color w:val="auto"/>
          <w:sz w:val="22"/>
          <w:szCs w:val="22"/>
        </w:rPr>
        <w:t xml:space="preserve">Поставщик обязуется поставить: </w:t>
      </w:r>
      <w:r w:rsidR="005C618C" w:rsidRPr="005C618C">
        <w:rPr>
          <w:rFonts w:ascii="Times New Roman" w:hAnsi="Times New Roman" w:cs="Times New Roman"/>
          <w:color w:val="auto"/>
          <w:sz w:val="22"/>
          <w:szCs w:val="22"/>
        </w:rPr>
        <w:t xml:space="preserve">     </w:t>
      </w:r>
      <w:r w:rsidR="005B5135" w:rsidRPr="005B5135">
        <w:rPr>
          <w:rFonts w:ascii="Times New Roman" w:hAnsi="Times New Roman" w:cs="Times New Roman"/>
          <w:color w:val="000000"/>
          <w:sz w:val="22"/>
          <w:szCs w:val="22"/>
        </w:rPr>
        <w:t xml:space="preserve"> </w:t>
      </w:r>
      <w:r w:rsidR="00C81126" w:rsidRPr="00805776">
        <w:rPr>
          <w:rFonts w:ascii="Times New Roman" w:hAnsi="Times New Roman" w:cs="Times New Roman"/>
          <w:color w:val="auto"/>
          <w:sz w:val="22"/>
          <w:szCs w:val="22"/>
        </w:rPr>
        <w:t>(далее – товар)</w:t>
      </w:r>
      <w:r w:rsidR="009841CD" w:rsidRPr="00805776">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 xml:space="preserve">согласно </w:t>
      </w:r>
      <w:r w:rsidR="00DF28B4" w:rsidRPr="00805776">
        <w:rPr>
          <w:rFonts w:ascii="Times New Roman" w:hAnsi="Times New Roman" w:cs="Times New Roman"/>
          <w:color w:val="auto"/>
          <w:sz w:val="22"/>
          <w:szCs w:val="22"/>
        </w:rPr>
        <w:t xml:space="preserve">требованиям </w:t>
      </w:r>
      <w:r w:rsidR="009841CD" w:rsidRPr="00805776">
        <w:rPr>
          <w:rFonts w:ascii="Times New Roman" w:hAnsi="Times New Roman" w:cs="Times New Roman"/>
          <w:color w:val="auto"/>
          <w:sz w:val="22"/>
          <w:szCs w:val="22"/>
        </w:rPr>
        <w:t xml:space="preserve">и характеристикам, указанным </w:t>
      </w:r>
      <w:r w:rsidRPr="00805776">
        <w:rPr>
          <w:rFonts w:ascii="Times New Roman" w:hAnsi="Times New Roman" w:cs="Times New Roman"/>
          <w:color w:val="auto"/>
          <w:sz w:val="22"/>
          <w:szCs w:val="22"/>
        </w:rPr>
        <w:t>в техниче</w:t>
      </w:r>
      <w:r w:rsidR="00DF28B4" w:rsidRPr="00805776">
        <w:rPr>
          <w:rFonts w:ascii="Times New Roman" w:hAnsi="Times New Roman" w:cs="Times New Roman"/>
          <w:color w:val="auto"/>
          <w:sz w:val="22"/>
          <w:szCs w:val="22"/>
        </w:rPr>
        <w:t>ском задании (П</w:t>
      </w:r>
      <w:r w:rsidRPr="00805776">
        <w:rPr>
          <w:rFonts w:ascii="Times New Roman" w:hAnsi="Times New Roman" w:cs="Times New Roman"/>
          <w:color w:val="auto"/>
          <w:sz w:val="22"/>
          <w:szCs w:val="22"/>
        </w:rPr>
        <w:t xml:space="preserve">риложение 1), являющимся </w:t>
      </w:r>
      <w:r w:rsidR="00D31E63" w:rsidRPr="00805776">
        <w:rPr>
          <w:rFonts w:ascii="Times New Roman" w:hAnsi="Times New Roman" w:cs="Times New Roman"/>
          <w:color w:val="auto"/>
          <w:sz w:val="22"/>
          <w:szCs w:val="22"/>
        </w:rPr>
        <w:t xml:space="preserve">неотъемлемой частью настоящего </w:t>
      </w:r>
      <w:r w:rsidR="00676FC0" w:rsidRPr="00805776">
        <w:rPr>
          <w:rFonts w:ascii="Times New Roman" w:hAnsi="Times New Roman" w:cs="Times New Roman"/>
          <w:color w:val="auto"/>
          <w:sz w:val="22"/>
          <w:szCs w:val="22"/>
        </w:rPr>
        <w:t>Контракт</w:t>
      </w:r>
      <w:r w:rsidR="00B17A30">
        <w:rPr>
          <w:rFonts w:ascii="Times New Roman" w:hAnsi="Times New Roman" w:cs="Times New Roman"/>
          <w:color w:val="auto"/>
          <w:sz w:val="22"/>
          <w:szCs w:val="22"/>
        </w:rPr>
        <w:t>а</w:t>
      </w:r>
      <w:r w:rsidRPr="00805776">
        <w:rPr>
          <w:rFonts w:ascii="Times New Roman" w:hAnsi="Times New Roman" w:cs="Times New Roman"/>
          <w:color w:val="auto"/>
          <w:sz w:val="22"/>
          <w:szCs w:val="22"/>
        </w:rPr>
        <w:t>.</w:t>
      </w:r>
      <w:r w:rsidR="005C5FEE" w:rsidRPr="00805776">
        <w:rPr>
          <w:rFonts w:ascii="Times New Roman" w:hAnsi="Times New Roman" w:cs="Times New Roman"/>
          <w:color w:val="auto"/>
          <w:sz w:val="22"/>
          <w:szCs w:val="22"/>
        </w:rPr>
        <w:t xml:space="preserve"> </w:t>
      </w:r>
    </w:p>
    <w:p w:rsidR="00E57FC6" w:rsidRPr="00BD3B78" w:rsidRDefault="00E57FC6" w:rsidP="005B5135">
      <w:pPr>
        <w:spacing w:after="0" w:line="264" w:lineRule="auto"/>
        <w:rPr>
          <w:rFonts w:ascii="Times New Roman" w:hAnsi="Times New Roman" w:cs="Times New Roman"/>
          <w:color w:val="auto"/>
          <w:sz w:val="22"/>
          <w:szCs w:val="22"/>
        </w:rPr>
      </w:pPr>
      <w:r w:rsidRPr="00D46E91">
        <w:rPr>
          <w:rFonts w:ascii="Times New Roman" w:hAnsi="Times New Roman" w:cs="Times New Roman"/>
          <w:color w:val="auto"/>
          <w:sz w:val="22"/>
          <w:szCs w:val="22"/>
        </w:rPr>
        <w:t xml:space="preserve">ИКЗ </w:t>
      </w:r>
      <w:r w:rsidR="00CB1E1A">
        <w:rPr>
          <w:rFonts w:ascii="Times New Roman" w:hAnsi="Times New Roman" w:cs="Times New Roman"/>
          <w:color w:val="auto"/>
          <w:sz w:val="22"/>
          <w:szCs w:val="22"/>
        </w:rPr>
        <w:t>26136660312083666010010009</w:t>
      </w:r>
      <w:r w:rsidR="003C0339" w:rsidRPr="003C0339">
        <w:rPr>
          <w:rFonts w:ascii="Times New Roman" w:hAnsi="Times New Roman" w:cs="Times New Roman"/>
          <w:color w:val="auto"/>
          <w:sz w:val="22"/>
          <w:szCs w:val="22"/>
        </w:rPr>
        <w:t>0000000244</w:t>
      </w:r>
      <w:r w:rsidR="003C0339">
        <w:rPr>
          <w:rFonts w:ascii="Times New Roman" w:hAnsi="Times New Roman" w:cs="Times New Roman"/>
          <w:color w:val="auto"/>
          <w:sz w:val="22"/>
          <w:szCs w:val="22"/>
        </w:rPr>
        <w:t>.</w:t>
      </w:r>
    </w:p>
    <w:p w:rsidR="00C613A7" w:rsidRPr="00902805" w:rsidRDefault="00DF28B4" w:rsidP="002C0DC0">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1.2</w:t>
      </w:r>
      <w:r w:rsidR="00C613A7" w:rsidRPr="00902805">
        <w:rPr>
          <w:rFonts w:ascii="Times New Roman" w:hAnsi="Times New Roman" w:cs="Times New Roman"/>
          <w:color w:val="auto"/>
          <w:sz w:val="22"/>
          <w:szCs w:val="22"/>
        </w:rPr>
        <w:t xml:space="preserve">. Заказчик обеспечивает оплату в установленном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у порядке, форме и размере.</w:t>
      </w:r>
    </w:p>
    <w:p w:rsidR="00C613A7" w:rsidRPr="002B7C39" w:rsidRDefault="00DF28B4" w:rsidP="00BB245D">
      <w:pPr>
        <w:pStyle w:val="a"/>
        <w:numPr>
          <w:ilvl w:val="0"/>
          <w:numId w:val="0"/>
        </w:numPr>
        <w:tabs>
          <w:tab w:val="num" w:pos="3894"/>
        </w:tabs>
        <w:spacing w:line="264" w:lineRule="auto"/>
        <w:ind w:firstLine="709"/>
        <w:rPr>
          <w:sz w:val="22"/>
          <w:szCs w:val="22"/>
        </w:rPr>
      </w:pPr>
      <w:r w:rsidRPr="00902805">
        <w:rPr>
          <w:sz w:val="22"/>
          <w:szCs w:val="22"/>
        </w:rPr>
        <w:t>1.3</w:t>
      </w:r>
      <w:r w:rsidR="00C613A7" w:rsidRPr="00902805">
        <w:rPr>
          <w:sz w:val="22"/>
          <w:szCs w:val="22"/>
        </w:rPr>
        <w:t xml:space="preserve">. </w:t>
      </w:r>
      <w:r w:rsidR="002435C0" w:rsidRPr="00BB245D">
        <w:rPr>
          <w:sz w:val="22"/>
          <w:szCs w:val="22"/>
        </w:rPr>
        <w:t>Поставщик обязуется произвести доставку товара по адресу:</w:t>
      </w:r>
      <w:r w:rsidR="002B7C39" w:rsidRPr="002B7C39">
        <w:rPr>
          <w:szCs w:val="24"/>
        </w:rPr>
        <w:t xml:space="preserve"> </w:t>
      </w:r>
      <w:r w:rsidR="00BB245D" w:rsidRPr="00BB245D">
        <w:rPr>
          <w:szCs w:val="24"/>
        </w:rPr>
        <w:br/>
      </w:r>
      <w:r w:rsidR="00B77B77">
        <w:rPr>
          <w:sz w:val="22"/>
          <w:szCs w:val="22"/>
          <w:u w:val="single"/>
        </w:rPr>
        <w:t>г. Воронеж, ул.</w:t>
      </w:r>
      <w:r w:rsidR="00B77B77" w:rsidRPr="00B77B77">
        <w:rPr>
          <w:sz w:val="22"/>
          <w:szCs w:val="22"/>
          <w:u w:val="single"/>
        </w:rPr>
        <w:t xml:space="preserve"> </w:t>
      </w:r>
      <w:r w:rsidR="004F0353">
        <w:rPr>
          <w:sz w:val="22"/>
          <w:szCs w:val="22"/>
          <w:u w:val="single"/>
        </w:rPr>
        <w:t>Мичурина, дом 1.</w:t>
      </w:r>
    </w:p>
    <w:p w:rsidR="00C613A7" w:rsidRPr="00D9215D" w:rsidRDefault="00C613A7" w:rsidP="00AA223C">
      <w:pPr>
        <w:spacing w:after="0" w:line="264" w:lineRule="auto"/>
        <w:rPr>
          <w:rFonts w:ascii="Times New Roman" w:hAnsi="Times New Roman" w:cs="Times New Roman"/>
          <w:b/>
          <w:color w:val="auto"/>
          <w:sz w:val="16"/>
          <w:szCs w:val="16"/>
        </w:rPr>
      </w:pPr>
    </w:p>
    <w:p w:rsidR="00C613A7"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2. ЦЕНА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5B5135" w:rsidRPr="005B5135" w:rsidRDefault="001101D7" w:rsidP="005B5135">
      <w:pPr>
        <w:pStyle w:val="Style29"/>
        <w:widowControl/>
        <w:tabs>
          <w:tab w:val="left" w:pos="709"/>
        </w:tabs>
        <w:spacing w:before="130" w:after="120" w:line="250" w:lineRule="exact"/>
        <w:ind w:firstLine="709"/>
        <w:jc w:val="both"/>
        <w:rPr>
          <w:rFonts w:ascii="Times New Roman" w:hAnsi="Times New Roman"/>
          <w:sz w:val="22"/>
          <w:szCs w:val="22"/>
        </w:rPr>
      </w:pPr>
      <w:r w:rsidRPr="005B5135">
        <w:rPr>
          <w:rFonts w:ascii="Times New Roman" w:hAnsi="Times New Roman"/>
          <w:sz w:val="22"/>
          <w:szCs w:val="22"/>
        </w:rPr>
        <w:t xml:space="preserve">2.1. </w:t>
      </w:r>
      <w:r w:rsidR="005B5135" w:rsidRPr="003621D9">
        <w:rPr>
          <w:rFonts w:ascii="Times New Roman" w:hAnsi="Times New Roman"/>
          <w:sz w:val="22"/>
          <w:szCs w:val="22"/>
        </w:rPr>
        <w:t>Цена Контракта составляет</w:t>
      </w:r>
      <w:r w:rsidR="005B5135" w:rsidRPr="005B5135">
        <w:rPr>
          <w:rFonts w:ascii="Times New Roman" w:hAnsi="Times New Roman"/>
          <w:color w:val="FF0000"/>
          <w:sz w:val="22"/>
          <w:szCs w:val="22"/>
        </w:rPr>
        <w:t xml:space="preserve"> </w:t>
      </w:r>
      <w:r w:rsidR="003621D9">
        <w:rPr>
          <w:rFonts w:ascii="Times New Roman" w:hAnsi="Times New Roman"/>
          <w:color w:val="FF0000"/>
          <w:sz w:val="22"/>
          <w:szCs w:val="22"/>
        </w:rPr>
        <w:t xml:space="preserve">         </w:t>
      </w:r>
      <w:r w:rsidR="005B5135" w:rsidRPr="005B5135">
        <w:rPr>
          <w:rFonts w:ascii="Times New Roman" w:hAnsi="Times New Roman"/>
          <w:sz w:val="22"/>
          <w:szCs w:val="22"/>
        </w:rPr>
        <w:t xml:space="preserve"> и включает в себя все расходы, связанные с исполнением обязательств, предусмотренных контрактом.</w:t>
      </w:r>
    </w:p>
    <w:p w:rsidR="00493950" w:rsidRPr="005B5135" w:rsidRDefault="001101D7" w:rsidP="005B5135">
      <w:pPr>
        <w:pStyle w:val="Style29"/>
        <w:widowControl/>
        <w:tabs>
          <w:tab w:val="left" w:pos="709"/>
        </w:tabs>
        <w:spacing w:before="0" w:after="120" w:line="264" w:lineRule="auto"/>
        <w:ind w:firstLine="709"/>
        <w:jc w:val="both"/>
        <w:rPr>
          <w:rFonts w:ascii="Times New Roman" w:hAnsi="Times New Roman"/>
          <w:sz w:val="22"/>
          <w:szCs w:val="22"/>
        </w:rPr>
      </w:pPr>
      <w:r w:rsidRPr="005B5135">
        <w:rPr>
          <w:rFonts w:ascii="Times New Roman" w:hAnsi="Times New Roman"/>
          <w:sz w:val="22"/>
          <w:szCs w:val="22"/>
        </w:rPr>
        <w:t>2.2</w:t>
      </w:r>
      <w:r w:rsidR="00493950" w:rsidRPr="005B5135">
        <w:rPr>
          <w:rFonts w:ascii="Times New Roman" w:hAnsi="Times New Roman"/>
          <w:sz w:val="22"/>
          <w:szCs w:val="22"/>
        </w:rPr>
        <w:t xml:space="preserve">. Цена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является твёрдой, определяется на весь срок исполнения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и в ходе его исполнения изменению не подлежит, </w:t>
      </w:r>
      <w:r w:rsidR="009F11D8" w:rsidRPr="005B5135">
        <w:rPr>
          <w:rFonts w:ascii="Times New Roman" w:hAnsi="Times New Roman"/>
          <w:sz w:val="22"/>
          <w:szCs w:val="22"/>
        </w:rPr>
        <w:t>за исключением случаев,</w:t>
      </w:r>
      <w:r w:rsidR="00493950" w:rsidRPr="005B5135">
        <w:rPr>
          <w:rFonts w:ascii="Times New Roman" w:hAnsi="Times New Roman"/>
          <w:sz w:val="22"/>
          <w:szCs w:val="22"/>
        </w:rPr>
        <w:t xml:space="preserve"> установленных законодательством.</w:t>
      </w:r>
    </w:p>
    <w:p w:rsidR="00C613A7" w:rsidRPr="0070501D" w:rsidRDefault="001101D7"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2.3</w:t>
      </w:r>
      <w:r w:rsidR="00C613A7" w:rsidRPr="0070501D">
        <w:rPr>
          <w:rFonts w:ascii="Times New Roman" w:hAnsi="Times New Roman" w:cs="Times New Roman"/>
          <w:color w:val="auto"/>
          <w:sz w:val="22"/>
          <w:szCs w:val="22"/>
        </w:rPr>
        <w:t xml:space="preserve">.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а включает общую стоимо</w:t>
      </w:r>
      <w:r w:rsidR="00914A64" w:rsidRPr="0070501D">
        <w:rPr>
          <w:rFonts w:ascii="Times New Roman" w:hAnsi="Times New Roman" w:cs="Times New Roman"/>
          <w:color w:val="auto"/>
          <w:sz w:val="22"/>
          <w:szCs w:val="22"/>
        </w:rPr>
        <w:t>сть всех товаров, оплачиваемую З</w:t>
      </w:r>
      <w:r w:rsidR="00C613A7" w:rsidRPr="0070501D">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70501D">
        <w:rPr>
          <w:rFonts w:ascii="Times New Roman" w:hAnsi="Times New Roman" w:cs="Times New Roman"/>
          <w:color w:val="auto"/>
          <w:sz w:val="22"/>
          <w:szCs w:val="22"/>
        </w:rPr>
        <w:t>контракт</w:t>
      </w:r>
      <w:r w:rsidR="00C613A7" w:rsidRPr="0070501D">
        <w:rPr>
          <w:rFonts w:ascii="Times New Roman" w:hAnsi="Times New Roman" w:cs="Times New Roman"/>
          <w:color w:val="auto"/>
          <w:sz w:val="22"/>
          <w:szCs w:val="22"/>
        </w:rPr>
        <w:t xml:space="preserve">у.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w:t>
      </w:r>
      <w:r w:rsidR="009D7BC3" w:rsidRPr="0070501D">
        <w:rPr>
          <w:rFonts w:ascii="Times New Roman" w:hAnsi="Times New Roman" w:cs="Times New Roman"/>
          <w:color w:val="auto"/>
          <w:sz w:val="22"/>
          <w:szCs w:val="22"/>
        </w:rPr>
        <w:t>погрузочно-разгрузочные работы.</w:t>
      </w:r>
    </w:p>
    <w:p w:rsidR="00C613A7" w:rsidRPr="0070501D" w:rsidRDefault="00FB245A"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w:t>
      </w:r>
      <w:r w:rsidR="004C58D2" w:rsidRPr="0070501D">
        <w:rPr>
          <w:rFonts w:ascii="Times New Roman" w:hAnsi="Times New Roman" w:cs="Times New Roman"/>
          <w:color w:val="auto"/>
          <w:sz w:val="22"/>
          <w:szCs w:val="22"/>
        </w:rPr>
        <w:t>4. Оплата</w:t>
      </w:r>
      <w:r w:rsidRPr="0070501D">
        <w:rPr>
          <w:rFonts w:ascii="Times New Roman" w:hAnsi="Times New Roman" w:cs="Times New Roman"/>
          <w:color w:val="auto"/>
          <w:sz w:val="22"/>
          <w:szCs w:val="22"/>
        </w:rPr>
        <w:t xml:space="preserve"> Контракта осуществляется за счет средств бюджетного учреждения, в соответствии с требованиями действующего законодательства.</w:t>
      </w:r>
    </w:p>
    <w:p w:rsidR="00FB245A" w:rsidRPr="00D9215D" w:rsidRDefault="00FB245A" w:rsidP="00AA223C">
      <w:pPr>
        <w:spacing w:after="0" w:line="264" w:lineRule="auto"/>
        <w:ind w:firstLine="709"/>
        <w:rPr>
          <w:rFonts w:ascii="Times New Roman" w:hAnsi="Times New Roman" w:cs="Times New Roman"/>
          <w:color w:val="auto"/>
          <w:sz w:val="16"/>
          <w:szCs w:val="16"/>
        </w:rPr>
      </w:pPr>
    </w:p>
    <w:p w:rsidR="00C613A7" w:rsidRPr="00902805"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D9215D" w:rsidRDefault="00C613A7" w:rsidP="00AA223C">
      <w:pPr>
        <w:spacing w:after="0" w:line="264" w:lineRule="auto"/>
        <w:jc w:val="center"/>
        <w:rPr>
          <w:rFonts w:ascii="Times New Roman" w:hAnsi="Times New Roman" w:cs="Times New Roman"/>
          <w:b/>
          <w:color w:val="auto"/>
          <w:sz w:val="6"/>
          <w:szCs w:val="6"/>
        </w:rPr>
      </w:pPr>
    </w:p>
    <w:p w:rsidR="00F66D60" w:rsidRPr="003621D9" w:rsidRDefault="00C613A7" w:rsidP="00AA223C">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w:t>
      </w:r>
      <w:r w:rsidR="00F66D60" w:rsidRPr="00F66D60">
        <w:rPr>
          <w:rFonts w:ascii="Times New Roman" w:hAnsi="Times New Roman" w:cs="Times New Roman"/>
          <w:color w:val="auto"/>
          <w:sz w:val="22"/>
          <w:szCs w:val="22"/>
        </w:rPr>
        <w:t>Поставщик самостоятельно доставляет Товар Заказчику по адресу, указанному в приложении № 1 к настоящему контракту (далее – место доставки), в срок</w:t>
      </w:r>
      <w:r w:rsidR="00F66D60">
        <w:rPr>
          <w:rFonts w:ascii="Times New Roman" w:hAnsi="Times New Roman" w:cs="Times New Roman"/>
          <w:color w:val="auto"/>
          <w:sz w:val="22"/>
          <w:szCs w:val="22"/>
        </w:rPr>
        <w:t xml:space="preserve"> </w:t>
      </w:r>
      <w:r w:rsidR="00364349">
        <w:rPr>
          <w:rFonts w:ascii="Times New Roman" w:hAnsi="Times New Roman" w:cs="Times New Roman"/>
          <w:bCs/>
          <w:color w:val="auto"/>
          <w:sz w:val="22"/>
          <w:szCs w:val="22"/>
        </w:rPr>
        <w:t xml:space="preserve">не позднее </w:t>
      </w:r>
      <w:r w:rsidR="00BD3B78" w:rsidRPr="00BD3B78">
        <w:rPr>
          <w:rFonts w:ascii="Times New Roman" w:hAnsi="Times New Roman" w:cs="Times New Roman"/>
          <w:bCs/>
          <w:color w:val="auto"/>
          <w:sz w:val="22"/>
          <w:szCs w:val="22"/>
        </w:rPr>
        <w:t xml:space="preserve">10 </w:t>
      </w:r>
      <w:r w:rsidR="00BD3B78">
        <w:rPr>
          <w:rFonts w:ascii="Times New Roman" w:hAnsi="Times New Roman" w:cs="Times New Roman"/>
          <w:bCs/>
          <w:color w:val="auto"/>
          <w:sz w:val="22"/>
          <w:szCs w:val="22"/>
        </w:rPr>
        <w:t>календарных</w:t>
      </w:r>
      <w:r w:rsidR="00F66D60" w:rsidRPr="003621D9">
        <w:rPr>
          <w:rFonts w:ascii="Times New Roman" w:hAnsi="Times New Roman" w:cs="Times New Roman"/>
          <w:bCs/>
          <w:color w:val="auto"/>
          <w:sz w:val="22"/>
          <w:szCs w:val="22"/>
        </w:rPr>
        <w:t xml:space="preserve"> дней с момента заключения Контракта по согласованию с Заказчиком</w:t>
      </w:r>
      <w:r w:rsidR="00F66D60" w:rsidRPr="003621D9">
        <w:rPr>
          <w:rFonts w:ascii="Times New Roman" w:hAnsi="Times New Roman" w:cs="Times New Roman"/>
          <w:color w:val="auto"/>
          <w:sz w:val="22"/>
          <w:szCs w:val="22"/>
        </w:rPr>
        <w:t>.</w:t>
      </w:r>
    </w:p>
    <w:p w:rsidR="00C613A7" w:rsidRPr="00902805" w:rsidRDefault="00C613A7" w:rsidP="00AA223C">
      <w:pPr>
        <w:spacing w:after="0" w:line="264" w:lineRule="auto"/>
        <w:ind w:firstLine="709"/>
        <w:rPr>
          <w:rFonts w:ascii="Times New Roman" w:hAnsi="Times New Roman" w:cs="Times New Roman"/>
          <w:color w:val="auto"/>
          <w:sz w:val="22"/>
          <w:szCs w:val="22"/>
        </w:rPr>
      </w:pPr>
      <w:r w:rsidRPr="003621D9">
        <w:rPr>
          <w:rFonts w:ascii="Times New Roman" w:hAnsi="Times New Roman" w:cs="Times New Roman"/>
          <w:color w:val="auto"/>
          <w:sz w:val="22"/>
          <w:szCs w:val="22"/>
        </w:rPr>
        <w:t>Оплата по</w:t>
      </w:r>
      <w:r w:rsidRPr="00902805">
        <w:rPr>
          <w:rFonts w:ascii="Times New Roman" w:hAnsi="Times New Roman" w:cs="Times New Roman"/>
          <w:color w:val="auto"/>
          <w:sz w:val="22"/>
          <w:szCs w:val="22"/>
        </w:rPr>
        <w:t xml:space="preserve">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B545FC" w:rsidRPr="00432257" w:rsidRDefault="00B545FC" w:rsidP="00B545FC">
      <w:pPr>
        <w:spacing w:line="259" w:lineRule="auto"/>
        <w:ind w:firstLine="720"/>
        <w:rPr>
          <w:rFonts w:ascii="Times New Roman" w:hAnsi="Times New Roman" w:cs="Times New Roman"/>
          <w:color w:val="auto"/>
          <w:sz w:val="22"/>
          <w:szCs w:val="22"/>
        </w:rPr>
      </w:pPr>
      <w:r w:rsidRPr="00FB245A">
        <w:rPr>
          <w:rFonts w:ascii="Times New Roman" w:hAnsi="Times New Roman" w:cs="Times New Roman"/>
          <w:color w:val="auto"/>
          <w:sz w:val="22"/>
          <w:szCs w:val="22"/>
        </w:rPr>
        <w:lastRenderedPageBreak/>
        <w:t xml:space="preserve">3.2. Оплата Цены Контракта производится заказчиком в срок не более </w:t>
      </w:r>
      <w:r>
        <w:rPr>
          <w:rFonts w:ascii="Times New Roman" w:hAnsi="Times New Roman" w:cs="Times New Roman"/>
          <w:color w:val="auto"/>
          <w:sz w:val="22"/>
          <w:szCs w:val="22"/>
        </w:rPr>
        <w:t>7</w:t>
      </w:r>
      <w:r w:rsidRPr="00FB245A">
        <w:rPr>
          <w:rFonts w:ascii="Times New Roman" w:hAnsi="Times New Roman" w:cs="Times New Roman"/>
          <w:color w:val="auto"/>
          <w:sz w:val="22"/>
          <w:szCs w:val="22"/>
        </w:rPr>
        <w:t xml:space="preserve"> рабочих дней после получения Заказчиком поставляемого по настоящему контракту товара (по факту поставки) и подписания накладной, счета, Акта приема-передачи (далее – Акт). </w:t>
      </w: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 Известить Заказчика о точном времени и дате поставки телефонограммой или по факсимильной связи;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 Передать товары Заказчику в соответствии с условиями настоящего Контракта; поставляемые товары должны соответствовать техническим характеристикам, указанным в Приложении 1 к настоящему Контракту, являющемся неотъемлемой частью настоящего Контракта, а также требованиям предъявляемым законодательством к товарам данного рода. Упаковка должна предохранять груз от всякого рода повреждений, утраты товарного вида и коррозии.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 Поставить товары Заказчику собственным транспортом или с привлечением транспорта третьих лиц за свой счет.</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4.1.5. Передать Заказчику оригиналы товарно-транспортных накладных и счетов-фактур  в день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 Участвовать в приемке-передаче товаров в соответствии с разделом 5 настоящего контракта;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 Устранять недостатки товара в течение 3 (трех) дней с момента заявления о них заказчиком. Расходы, связанные с устранением недостатков товара и некомплектности, а также транспортировка его к месту ремонта и обратно, несет Поставщик.</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 По требованию Заказчика</w:t>
      </w:r>
      <w:r w:rsidRPr="00902805">
        <w:rPr>
          <w:rFonts w:ascii="Times New Roman" w:hAnsi="Times New Roman" w:cs="Times New Roman"/>
          <w:i/>
          <w:color w:val="auto"/>
          <w:sz w:val="22"/>
          <w:szCs w:val="22"/>
        </w:rPr>
        <w:t xml:space="preserve"> </w:t>
      </w:r>
      <w:r w:rsidRPr="00902805">
        <w:rPr>
          <w:rFonts w:ascii="Times New Roman" w:hAnsi="Times New Roman" w:cs="Times New Roman"/>
          <w:color w:val="auto"/>
          <w:sz w:val="22"/>
          <w:szCs w:val="22"/>
        </w:rPr>
        <w:t>заменить товар на товар, соответствующий по качествам условиям настоящего контракта, либо вернуть все денежные средства, полученные в счет оплаты товара, в течение 5 банковских дней с даты получени</w:t>
      </w:r>
      <w:r>
        <w:rPr>
          <w:rFonts w:ascii="Times New Roman" w:hAnsi="Times New Roman" w:cs="Times New Roman"/>
          <w:color w:val="auto"/>
          <w:sz w:val="22"/>
          <w:szCs w:val="22"/>
        </w:rPr>
        <w:t>я соответствующего требования</w:t>
      </w:r>
      <w:r w:rsidRPr="00902805">
        <w:rPr>
          <w:rFonts w:ascii="Times New Roman" w:hAnsi="Times New Roman" w:cs="Times New Roman"/>
          <w:color w:val="auto"/>
          <w:sz w:val="22"/>
          <w:szCs w:val="22"/>
        </w:rPr>
        <w:t xml:space="preserve"> Заказчика и забрать товар, при обнаружении недостатков и невозможности их устранения на месте.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 В случае поставки оборудования, перед упаковкой подвергнуть испытанию изготовленное оборудование.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товарную накладную и Акт и передать один экземпляр Поставщику. </w:t>
      </w:r>
    </w:p>
    <w:p w:rsidR="00B545FC" w:rsidRP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4.3.1. Осуществлять контроль за исполнением настоящего Контракта. Вправе проверять качество поставляемых Поставщиком товаров, не вмешиваясь в его деятельность.</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поставляемых Поставщиком товаров.</w:t>
      </w:r>
    </w:p>
    <w:p w:rsidR="00B545FC" w:rsidRPr="00902805" w:rsidRDefault="00B545FC" w:rsidP="00B545FC">
      <w:pPr>
        <w:spacing w:after="0"/>
        <w:rPr>
          <w:rFonts w:ascii="Times New Roman" w:hAnsi="Times New Roman" w:cs="Times New Roman"/>
          <w:b/>
          <w:color w:val="auto"/>
          <w:sz w:val="22"/>
          <w:szCs w:val="22"/>
        </w:rPr>
      </w:pP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Заказчик подписывает товарную накладную и Акт, и один экземпляр</w:t>
      </w:r>
      <w:r w:rsidRPr="0064050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обязуется </w:t>
      </w:r>
      <w:r w:rsidRPr="00902805">
        <w:rPr>
          <w:rFonts w:ascii="Times New Roman" w:hAnsi="Times New Roman" w:cs="Times New Roman"/>
          <w:color w:val="auto"/>
          <w:sz w:val="22"/>
          <w:szCs w:val="22"/>
        </w:rPr>
        <w:t>передать Поставщику.</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Приёмка</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поставленных товаров и оформление данной </w:t>
      </w:r>
      <w:r>
        <w:rPr>
          <w:rFonts w:ascii="Times New Roman" w:hAnsi="Times New Roman" w:cs="Times New Roman"/>
          <w:color w:val="auto"/>
          <w:sz w:val="22"/>
          <w:szCs w:val="22"/>
        </w:rPr>
        <w:lastRenderedPageBreak/>
        <w:t xml:space="preserve">приемки путём составления и подписания уполномоченными представителями товарной накладной и Акта осуществляется в течение 3 рабочих дней с момента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подписанием товарной накладной и 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Контракту с момента подписания Сторонами товарной накладной и акта сдачи-приемки.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B545FC" w:rsidRPr="00902805" w:rsidRDefault="00B545FC" w:rsidP="00B545FC">
      <w:pPr>
        <w:spacing w:after="0"/>
        <w:ind w:firstLine="709"/>
        <w:rPr>
          <w:rFonts w:ascii="Times New Roman" w:hAnsi="Times New Roman" w:cs="Times New Roman"/>
          <w:color w:val="auto"/>
          <w:sz w:val="22"/>
          <w:szCs w:val="22"/>
        </w:rPr>
      </w:pPr>
    </w:p>
    <w:p w:rsidR="00C613A7" w:rsidRPr="00902805" w:rsidRDefault="00C613A7" w:rsidP="00BC40C4">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sidR="009F11D8" w:rsidRPr="00902805">
        <w:rPr>
          <w:rFonts w:ascii="Times New Roman" w:hAnsi="Times New Roman" w:cs="Times New Roman"/>
          <w:color w:val="auto"/>
          <w:sz w:val="22"/>
          <w:szCs w:val="22"/>
        </w:rPr>
        <w:t>с действующим законодательством</w:t>
      </w:r>
      <w:r w:rsidRPr="00902805">
        <w:rPr>
          <w:rFonts w:ascii="Times New Roman" w:hAnsi="Times New Roman" w:cs="Times New Roman"/>
          <w:color w:val="auto"/>
          <w:sz w:val="22"/>
          <w:szCs w:val="22"/>
        </w:rPr>
        <w:t xml:space="preserve">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A20DE">
        <w:rPr>
          <w:rFonts w:ascii="Times New Roman" w:eastAsia="Calibri" w:hAnsi="Times New Roman" w:cs="Times New Roman"/>
          <w:color w:val="auto"/>
          <w:sz w:val="22"/>
          <w:szCs w:val="22"/>
          <w:lang w:eastAsia="en-US"/>
        </w:rPr>
        <w:t xml:space="preserve">ключевой </w:t>
      </w:r>
      <w:r w:rsidRPr="00E63E97">
        <w:rPr>
          <w:rFonts w:ascii="Times New Roman" w:eastAsia="Calibri" w:hAnsi="Times New Roman" w:cs="Times New Roman"/>
          <w:color w:val="auto"/>
          <w:sz w:val="22"/>
          <w:szCs w:val="22"/>
          <w:lang w:eastAsia="en-US"/>
        </w:rPr>
        <w:t xml:space="preserve">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штраф в размере </w:t>
      </w:r>
      <w:r w:rsidR="00B65880" w:rsidRPr="00B65880">
        <w:rPr>
          <w:rFonts w:ascii="Times New Roman" w:eastAsia="Calibri" w:hAnsi="Times New Roman" w:cs="Times New Roman"/>
          <w:color w:val="auto"/>
          <w:sz w:val="22"/>
          <w:szCs w:val="22"/>
          <w:lang w:eastAsia="en-US"/>
        </w:rPr>
        <w:br/>
      </w:r>
      <w:r w:rsidRPr="00E63E97">
        <w:rPr>
          <w:rFonts w:ascii="Times New Roman" w:eastAsia="Calibri" w:hAnsi="Times New Roman" w:cs="Times New Roman"/>
          <w:color w:val="auto"/>
          <w:sz w:val="22"/>
          <w:szCs w:val="22"/>
          <w:lang w:eastAsia="en-US"/>
        </w:rPr>
        <w:t>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BF5C8F" w:rsidRDefault="00E63E97" w:rsidP="00A64B1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При просрочке исполнения договорных обязательств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пеня начисляется за каждый день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обязательства, предусмотренного контрактом, начиная со дня, </w:t>
      </w:r>
      <w:r w:rsidRPr="00BF5C8F">
        <w:rPr>
          <w:rFonts w:ascii="Times New Roman" w:eastAsia="Calibri" w:hAnsi="Times New Roman" w:cs="Times New Roman"/>
          <w:color w:val="auto"/>
          <w:sz w:val="22"/>
          <w:szCs w:val="22"/>
          <w:lang w:eastAsia="en-US"/>
        </w:rPr>
        <w:t xml:space="preserve">следующего после дня истечения установленного контрактом срока исполнения обязательства, </w:t>
      </w:r>
      <w:r w:rsidR="00A64B17" w:rsidRPr="00BF5C8F">
        <w:rPr>
          <w:rFonts w:ascii="Times New Roman" w:eastAsia="Calibri" w:hAnsi="Times New Roman" w:cs="Times New Roman"/>
          <w:color w:val="auto"/>
          <w:sz w:val="22"/>
          <w:szCs w:val="22"/>
          <w:lang w:eastAsia="en-US"/>
        </w:rPr>
        <w:t xml:space="preserve">и устанавливается Контрактом в размере одной трехсотой действующей  </w:t>
      </w:r>
      <w:r w:rsidRPr="00BF5C8F">
        <w:rPr>
          <w:rFonts w:ascii="Times New Roman" w:eastAsia="Calibri" w:hAnsi="Times New Roman" w:cs="Times New Roman"/>
          <w:color w:val="auto"/>
          <w:sz w:val="22"/>
          <w:szCs w:val="22"/>
          <w:lang w:eastAsia="en-US"/>
        </w:rPr>
        <w:t xml:space="preserve">на дату уплаты пени </w:t>
      </w:r>
      <w:r w:rsidR="00DA20DE" w:rsidRPr="00BF5C8F">
        <w:rPr>
          <w:rFonts w:ascii="Times New Roman" w:eastAsia="Calibri" w:hAnsi="Times New Roman" w:cs="Times New Roman"/>
          <w:color w:val="auto"/>
          <w:sz w:val="22"/>
          <w:szCs w:val="22"/>
          <w:lang w:eastAsia="en-US"/>
        </w:rPr>
        <w:t xml:space="preserve">ключевой </w:t>
      </w:r>
      <w:r w:rsidRPr="00BF5C8F">
        <w:rPr>
          <w:rFonts w:ascii="Times New Roman" w:eastAsia="Calibri" w:hAnsi="Times New Roman" w:cs="Times New Roman"/>
          <w:color w:val="auto"/>
          <w:sz w:val="22"/>
          <w:szCs w:val="22"/>
          <w:lang w:eastAsia="en-US"/>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4161F" w:rsidRPr="00BF5C8F">
        <w:rPr>
          <w:rFonts w:ascii="Times New Roman" w:eastAsia="Calibri" w:hAnsi="Times New Roman" w:cs="Times New Roman"/>
          <w:color w:val="auto"/>
          <w:sz w:val="22"/>
          <w:szCs w:val="22"/>
          <w:lang w:eastAsia="en-US"/>
        </w:rPr>
        <w:t>Поставщиком</w:t>
      </w:r>
      <w:r w:rsidR="00A64B17" w:rsidRPr="00BF5C8F">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за исключением случаев, если законодательством Российской Федерации установлен иной порядок начисления пени.</w:t>
      </w:r>
    </w:p>
    <w:p w:rsidR="00E63E97" w:rsidRPr="00364349" w:rsidRDefault="00E63E97" w:rsidP="00364349">
      <w:pPr>
        <w:spacing w:after="0"/>
        <w:ind w:firstLine="709"/>
        <w:rPr>
          <w:rFonts w:ascii="Times New Roman" w:hAnsi="Times New Roman"/>
          <w:sz w:val="22"/>
          <w:szCs w:val="22"/>
        </w:rPr>
      </w:pPr>
      <w:r w:rsidRPr="00BF5C8F">
        <w:rPr>
          <w:rFonts w:ascii="Times New Roman" w:eastAsia="Calibri" w:hAnsi="Times New Roman" w:cs="Times New Roman"/>
          <w:color w:val="auto"/>
          <w:sz w:val="22"/>
          <w:szCs w:val="22"/>
          <w:lang w:eastAsia="en-US"/>
        </w:rPr>
        <w:t xml:space="preserve">7.2.2. За каждый факт неисполнения или ненадлежащего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sidRPr="00BF5C8F">
        <w:rPr>
          <w:rFonts w:ascii="Times New Roman" w:eastAsia="Calibri" w:hAnsi="Times New Roman" w:cs="Times New Roman"/>
          <w:color w:val="auto"/>
          <w:sz w:val="22"/>
          <w:szCs w:val="22"/>
          <w:lang w:eastAsia="en-US"/>
        </w:rPr>
        <w:t>Поставщик</w:t>
      </w:r>
      <w:r w:rsidRPr="00BF5C8F">
        <w:rPr>
          <w:rFonts w:ascii="Times New Roman" w:eastAsia="Calibri" w:hAnsi="Times New Roman" w:cs="Times New Roman"/>
          <w:color w:val="auto"/>
          <w:sz w:val="22"/>
          <w:szCs w:val="22"/>
          <w:lang w:eastAsia="en-US"/>
        </w:rPr>
        <w:t xml:space="preserve"> обязуется уплатить Заказчику штраф в размере 10 % от</w:t>
      </w:r>
      <w:r w:rsidR="009554C3">
        <w:rPr>
          <w:rFonts w:ascii="Times New Roman" w:eastAsia="Calibri" w:hAnsi="Times New Roman" w:cs="Times New Roman"/>
          <w:color w:val="auto"/>
          <w:sz w:val="22"/>
          <w:szCs w:val="22"/>
          <w:lang w:eastAsia="en-US"/>
        </w:rPr>
        <w:t xml:space="preserve"> цены контракта, что составляет </w:t>
      </w:r>
      <w:r w:rsidR="001115E4">
        <w:rPr>
          <w:rFonts w:ascii="Times New Roman" w:eastAsia="Calibri" w:hAnsi="Times New Roman" w:cs="Times New Roman"/>
          <w:color w:val="auto"/>
          <w:sz w:val="22"/>
          <w:szCs w:val="22"/>
          <w:lang w:eastAsia="en-US"/>
        </w:rPr>
        <w:br/>
      </w:r>
      <w:r w:rsidR="003621D9">
        <w:rPr>
          <w:rFonts w:ascii="Times New Roman" w:hAnsi="Times New Roman"/>
          <w:color w:val="auto"/>
        </w:rPr>
        <w:t xml:space="preserve">        </w:t>
      </w:r>
      <w:r w:rsidR="003621D9">
        <w:rPr>
          <w:rFonts w:ascii="Times New Roman" w:eastAsia="Calibri" w:hAnsi="Times New Roman" w:cs="Times New Roman"/>
          <w:color w:val="auto"/>
          <w:sz w:val="22"/>
          <w:szCs w:val="22"/>
          <w:lang w:eastAsia="en-US"/>
        </w:rPr>
        <w:t>руб.</w:t>
      </w:r>
      <w:r w:rsidR="00A64B17" w:rsidRPr="003621D9">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 xml:space="preserve">за исключением случаев, если законодательством Российской Федерации установлен иной порядок начисления </w:t>
      </w:r>
      <w:r w:rsidR="00F375EC" w:rsidRPr="00BF5C8F">
        <w:rPr>
          <w:rFonts w:ascii="Times New Roman" w:eastAsia="Calibri" w:hAnsi="Times New Roman" w:cs="Times New Roman"/>
          <w:color w:val="auto"/>
          <w:sz w:val="22"/>
          <w:szCs w:val="22"/>
          <w:lang w:eastAsia="en-US"/>
        </w:rPr>
        <w:t>штрафов</w:t>
      </w:r>
      <w:r w:rsidR="00A64B17" w:rsidRPr="00BF5C8F">
        <w:rPr>
          <w:rFonts w:ascii="Times New Roman" w:eastAsia="Calibri" w:hAnsi="Times New Roman" w:cs="Times New Roman"/>
          <w:color w:val="auto"/>
          <w:sz w:val="22"/>
          <w:szCs w:val="22"/>
          <w:lang w:eastAsia="en-US"/>
        </w:rPr>
        <w:t>.</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Заказч</w:t>
      </w:r>
      <w:r w:rsidR="009554C3">
        <w:rPr>
          <w:rFonts w:ascii="Times New Roman" w:eastAsia="Calibri" w:hAnsi="Times New Roman" w:cs="Times New Roman"/>
          <w:color w:val="auto"/>
          <w:sz w:val="22"/>
          <w:szCs w:val="22"/>
          <w:lang w:eastAsia="en-US"/>
        </w:rPr>
        <w:t>ик вправе</w:t>
      </w:r>
      <w:r w:rsidRPr="00E63E97">
        <w:rPr>
          <w:rFonts w:ascii="Times New Roman" w:eastAsia="Calibri" w:hAnsi="Times New Roman" w:cs="Times New Roman"/>
          <w:color w:val="auto"/>
          <w:sz w:val="22"/>
          <w:szCs w:val="22"/>
          <w:lang w:eastAsia="en-US"/>
        </w:rPr>
        <w:t xml:space="preserve">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в следствии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6B2388">
      <w:pPr>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6B2388">
      <w:pPr>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w:t>
      </w:r>
      <w:r w:rsidR="002A7B7F">
        <w:rPr>
          <w:color w:val="auto"/>
          <w:sz w:val="22"/>
          <w:szCs w:val="22"/>
        </w:rPr>
        <w:t xml:space="preserve">на претензия в срок не позднее </w:t>
      </w:r>
      <w:r w:rsidRPr="00902805">
        <w:rPr>
          <w:color w:val="auto"/>
          <w:sz w:val="22"/>
          <w:szCs w:val="22"/>
        </w:rPr>
        <w:t>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вступает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4115AD">
        <w:rPr>
          <w:rFonts w:ascii="Times New Roman" w:hAnsi="Times New Roman" w:cs="Times New Roman"/>
          <w:color w:val="auto"/>
          <w:sz w:val="22"/>
          <w:szCs w:val="22"/>
        </w:rPr>
        <w:t xml:space="preserve">у, но не позднее </w:t>
      </w:r>
      <w:r w:rsidR="004115AD" w:rsidRPr="00915D50">
        <w:rPr>
          <w:rFonts w:ascii="Times New Roman" w:hAnsi="Times New Roman" w:cs="Times New Roman"/>
          <w:color w:val="auto"/>
          <w:sz w:val="22"/>
          <w:szCs w:val="22"/>
        </w:rPr>
        <w:t>31.12.</w:t>
      </w:r>
      <w:r w:rsidR="00F3764D">
        <w:rPr>
          <w:rFonts w:ascii="Times New Roman" w:hAnsi="Times New Roman" w:cs="Times New Roman"/>
          <w:color w:val="auto"/>
          <w:sz w:val="22"/>
          <w:szCs w:val="22"/>
        </w:rPr>
        <w:t>202</w:t>
      </w:r>
      <w:r w:rsidR="003C0339">
        <w:rPr>
          <w:rFonts w:ascii="Times New Roman" w:hAnsi="Times New Roman" w:cs="Times New Roman"/>
          <w:color w:val="auto"/>
          <w:sz w:val="22"/>
          <w:szCs w:val="22"/>
        </w:rPr>
        <w:t>6</w:t>
      </w:r>
      <w:r w:rsidR="004115AD" w:rsidRPr="00915D50">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561C22" w:rsidRDefault="00561C22" w:rsidP="00561C22">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 ЮРИДИЧЕСКИЕ АДРЕСА, РЕКВИЗИТЫ СТОРОН И ПОДПИСИ СТОРОН.</w:t>
      </w:r>
    </w:p>
    <w:p w:rsidR="00D32D35" w:rsidRPr="00902805" w:rsidRDefault="00D32D35" w:rsidP="00561C22">
      <w:pPr>
        <w:jc w:val="center"/>
        <w:rPr>
          <w:rFonts w:ascii="Times New Roman" w:hAnsi="Times New Roman" w:cs="Times New Roman"/>
          <w:b/>
          <w:color w:val="auto"/>
          <w:sz w:val="22"/>
          <w:szCs w:val="22"/>
        </w:rPr>
      </w:pPr>
    </w:p>
    <w:p w:rsidR="00561C22" w:rsidRPr="00902805" w:rsidRDefault="00561C22" w:rsidP="00561C22">
      <w:pPr>
        <w:rPr>
          <w:rFonts w:ascii="Times New Roman" w:hAnsi="Times New Roman" w:cs="Times New Roman"/>
          <w:b/>
          <w:color w:val="auto"/>
          <w:sz w:val="22"/>
          <w:szCs w:val="22"/>
        </w:rPr>
      </w:pPr>
      <w:r>
        <w:rPr>
          <w:rFonts w:ascii="Times New Roman" w:hAnsi="Times New Roman" w:cs="Times New Roman"/>
          <w:b/>
          <w:color w:val="auto"/>
          <w:sz w:val="22"/>
          <w:szCs w:val="22"/>
        </w:rPr>
        <w:t xml:space="preserve">ЗАКАЗЧИК </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902805">
        <w:rPr>
          <w:rFonts w:ascii="Times New Roman" w:hAnsi="Times New Roman" w:cs="Times New Roman"/>
          <w:b/>
          <w:color w:val="auto"/>
          <w:sz w:val="22"/>
          <w:szCs w:val="22"/>
        </w:rPr>
        <w:t>ПОСТАВЩИК</w:t>
      </w:r>
    </w:p>
    <w:tbl>
      <w:tblPr>
        <w:tblW w:w="9432" w:type="dxa"/>
        <w:jc w:val="center"/>
        <w:tblInd w:w="544" w:type="dxa"/>
        <w:tblLayout w:type="fixed"/>
        <w:tblLook w:val="0000" w:firstRow="0" w:lastRow="0" w:firstColumn="0" w:lastColumn="0" w:noHBand="0" w:noVBand="0"/>
      </w:tblPr>
      <w:tblGrid>
        <w:gridCol w:w="4392"/>
        <w:gridCol w:w="5040"/>
      </w:tblGrid>
      <w:tr w:rsidR="00D9215D" w:rsidRPr="00902805" w:rsidTr="00C912EB">
        <w:trPr>
          <w:jc w:val="center"/>
        </w:trPr>
        <w:tc>
          <w:tcPr>
            <w:tcW w:w="4392" w:type="dxa"/>
          </w:tcPr>
          <w:p w:rsidR="00D9215D" w:rsidRPr="00902805" w:rsidRDefault="00D9215D" w:rsidP="00C912EB">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r>
              <w:rPr>
                <w:rFonts w:ascii="Times New Roman" w:hAnsi="Times New Roman" w:cs="Times New Roman"/>
                <w:b/>
                <w:bCs/>
                <w:color w:val="auto"/>
                <w:sz w:val="22"/>
                <w:szCs w:val="22"/>
              </w:rPr>
              <w:t>В</w:t>
            </w:r>
            <w:r w:rsidRPr="00902805">
              <w:rPr>
                <w:rFonts w:ascii="Times New Roman" w:hAnsi="Times New Roman" w:cs="Times New Roman"/>
                <w:b/>
                <w:bCs/>
                <w:color w:val="auto"/>
                <w:sz w:val="22"/>
                <w:szCs w:val="22"/>
              </w:rPr>
              <w:t>О</w:t>
            </w:r>
            <w:r w:rsidRPr="00902805">
              <w:rPr>
                <w:rFonts w:ascii="Times New Roman" w:hAnsi="Times New Roman" w:cs="Times New Roman"/>
                <w:color w:val="auto"/>
                <w:sz w:val="22"/>
                <w:szCs w:val="22"/>
              </w:rPr>
              <w:t xml:space="preserve"> </w:t>
            </w:r>
            <w:r w:rsidRPr="00902805">
              <w:rPr>
                <w:rFonts w:ascii="Times New Roman" w:hAnsi="Times New Roman" w:cs="Times New Roman"/>
                <w:b/>
                <w:bCs/>
                <w:color w:val="auto"/>
                <w:sz w:val="22"/>
                <w:szCs w:val="22"/>
              </w:rPr>
              <w:t>Воронежский ГАУ</w:t>
            </w:r>
          </w:p>
        </w:tc>
        <w:tc>
          <w:tcPr>
            <w:tcW w:w="5040" w:type="dxa"/>
          </w:tcPr>
          <w:p w:rsidR="00D9215D" w:rsidRPr="00441B5C" w:rsidRDefault="00D9215D" w:rsidP="003B4E78">
            <w:pPr>
              <w:jc w:val="left"/>
              <w:rPr>
                <w:rFonts w:ascii="Times New Roman" w:hAnsi="Times New Roman" w:cs="Times New Roman"/>
                <w:b/>
                <w:color w:val="FF0000"/>
                <w:sz w:val="22"/>
                <w:szCs w:val="22"/>
              </w:rPr>
            </w:pPr>
          </w:p>
        </w:tc>
      </w:tr>
      <w:tr w:rsidR="00D9215D" w:rsidRPr="00B6774A" w:rsidTr="00C912EB">
        <w:trPr>
          <w:jc w:val="center"/>
        </w:trPr>
        <w:tc>
          <w:tcPr>
            <w:tcW w:w="4392" w:type="dxa"/>
          </w:tcPr>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 xml:space="preserve">394087 г. Воронеж, ул. Мичурина, 1. </w:t>
            </w:r>
          </w:p>
          <w:p w:rsidR="008F4FC0" w:rsidRPr="008F4FC0"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тел. 8(473)253-86-51</w:t>
            </w:r>
          </w:p>
          <w:p w:rsidR="008F4FC0" w:rsidRPr="008F4FC0" w:rsidRDefault="008F4FC0" w:rsidP="008F4FC0">
            <w:pPr>
              <w:jc w:val="left"/>
              <w:rPr>
                <w:rFonts w:ascii="Times New Roman" w:hAnsi="Times New Roman" w:cs="Times New Roman"/>
                <w:b/>
                <w:bCs/>
                <w:color w:val="auto"/>
                <w:sz w:val="22"/>
                <w:szCs w:val="22"/>
                <w:lang w:val="en-US"/>
              </w:rPr>
            </w:pPr>
            <w:r w:rsidRPr="008F4FC0">
              <w:rPr>
                <w:rFonts w:ascii="Times New Roman" w:hAnsi="Times New Roman" w:cs="Times New Roman"/>
                <w:color w:val="auto"/>
                <w:sz w:val="22"/>
                <w:szCs w:val="22"/>
              </w:rPr>
              <w:t>ИНН</w:t>
            </w:r>
            <w:r w:rsidRPr="008F4FC0">
              <w:rPr>
                <w:rFonts w:ascii="Times New Roman" w:hAnsi="Times New Roman" w:cs="Times New Roman"/>
                <w:color w:val="auto"/>
                <w:sz w:val="22"/>
                <w:szCs w:val="22"/>
                <w:lang w:val="en-US"/>
              </w:rPr>
              <w:t xml:space="preserve"> 3666031208     </w:t>
            </w:r>
            <w:r w:rsidRPr="008F4FC0">
              <w:rPr>
                <w:rFonts w:ascii="Times New Roman" w:hAnsi="Times New Roman" w:cs="Times New Roman"/>
                <w:color w:val="auto"/>
                <w:sz w:val="22"/>
                <w:szCs w:val="22"/>
              </w:rPr>
              <w:t>КПП</w:t>
            </w:r>
            <w:r w:rsidRPr="008F4FC0">
              <w:rPr>
                <w:rFonts w:ascii="Times New Roman" w:hAnsi="Times New Roman" w:cs="Times New Roman"/>
                <w:color w:val="auto"/>
                <w:sz w:val="22"/>
                <w:szCs w:val="22"/>
                <w:lang w:val="en-US"/>
              </w:rPr>
              <w:t xml:space="preserve"> 366601001</w:t>
            </w:r>
          </w:p>
          <w:p w:rsidR="008F4FC0" w:rsidRPr="008F4FC0" w:rsidRDefault="008F4FC0" w:rsidP="008F4FC0">
            <w:pPr>
              <w:jc w:val="left"/>
              <w:rPr>
                <w:rFonts w:ascii="Times New Roman" w:hAnsi="Times New Roman" w:cs="Times New Roman"/>
                <w:color w:val="auto"/>
                <w:sz w:val="22"/>
                <w:szCs w:val="22"/>
                <w:lang w:val="en-US"/>
              </w:rPr>
            </w:pPr>
            <w:r w:rsidRPr="008F4FC0">
              <w:rPr>
                <w:rFonts w:ascii="Times New Roman" w:hAnsi="Times New Roman" w:cs="Times New Roman"/>
                <w:color w:val="auto"/>
                <w:sz w:val="22"/>
                <w:szCs w:val="22"/>
                <w:lang w:val="en-US"/>
              </w:rPr>
              <w:t>Email: main@vsau.ru</w:t>
            </w:r>
          </w:p>
          <w:p w:rsidR="008F4FC0" w:rsidRPr="008F4FC0" w:rsidRDefault="00CB1E1A" w:rsidP="008F4FC0">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УФК ПО НИЖЕГОРОДСКОЙ ОБЛАСТИ (ФГБОУ ВО ВОРОНЕЖСКИЙ ГАУ л/с 20316У08160)</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ОКЦ № 1 ВВГУ Банка России //УФК по Нижегородской области, г. Нижний Новгород.</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БИК: 012202102</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Корреспондентский счет банка: 40102810745370000024</w:t>
            </w:r>
          </w:p>
          <w:p w:rsidR="008F4FC0" w:rsidRPr="008F4FC0"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Расчетный счет: 03214643000000013228</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ОКТМО: 20701000</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ОГРН: 1033600074090</w:t>
            </w:r>
          </w:p>
          <w:p w:rsidR="00D9215D"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ОКПО: 00492894 ОКОПФ 75103</w:t>
            </w:r>
          </w:p>
          <w:p w:rsidR="008F4FC0" w:rsidRDefault="008F4FC0" w:rsidP="008F4FC0">
            <w:pPr>
              <w:jc w:val="left"/>
              <w:rPr>
                <w:rFonts w:ascii="Times New Roman" w:hAnsi="Times New Roman" w:cs="Times New Roman"/>
                <w:color w:val="auto"/>
                <w:sz w:val="22"/>
                <w:szCs w:val="22"/>
              </w:rPr>
            </w:pPr>
          </w:p>
          <w:p w:rsidR="008F4FC0" w:rsidRDefault="008F4FC0" w:rsidP="008F4FC0">
            <w:pPr>
              <w:jc w:val="left"/>
              <w:rPr>
                <w:rFonts w:ascii="Times New Roman" w:hAnsi="Times New Roman" w:cs="Times New Roman"/>
                <w:color w:val="auto"/>
                <w:sz w:val="22"/>
                <w:szCs w:val="22"/>
              </w:rPr>
            </w:pPr>
          </w:p>
          <w:p w:rsidR="008F4FC0" w:rsidRPr="00902805" w:rsidRDefault="008F4FC0" w:rsidP="008F4FC0">
            <w:pPr>
              <w:jc w:val="left"/>
              <w:rPr>
                <w:rFonts w:ascii="Times New Roman" w:hAnsi="Times New Roman" w:cs="Times New Roman"/>
                <w:color w:val="auto"/>
                <w:sz w:val="22"/>
                <w:szCs w:val="22"/>
              </w:rPr>
            </w:pPr>
          </w:p>
        </w:tc>
        <w:tc>
          <w:tcPr>
            <w:tcW w:w="5040" w:type="dxa"/>
            <w:vMerge w:val="restart"/>
          </w:tcPr>
          <w:p w:rsidR="00FF111E" w:rsidRPr="00441B5C" w:rsidRDefault="00FF111E" w:rsidP="00473449">
            <w:pPr>
              <w:jc w:val="left"/>
              <w:rPr>
                <w:rFonts w:ascii="Times New Roman" w:hAnsi="Times New Roman" w:cs="Times New Roman"/>
                <w:color w:val="FF0000"/>
                <w:sz w:val="22"/>
                <w:szCs w:val="22"/>
              </w:rPr>
            </w:pPr>
          </w:p>
        </w:tc>
      </w:tr>
      <w:tr w:rsidR="00F3764D" w:rsidRPr="00B6774A" w:rsidTr="00C912EB">
        <w:trPr>
          <w:jc w:val="center"/>
        </w:trPr>
        <w:tc>
          <w:tcPr>
            <w:tcW w:w="4392" w:type="dxa"/>
          </w:tcPr>
          <w:p w:rsidR="00F3764D" w:rsidRPr="00B6774A" w:rsidRDefault="00F3764D" w:rsidP="00F3764D">
            <w:pPr>
              <w:jc w:val="left"/>
              <w:rPr>
                <w:rFonts w:ascii="Times New Roman" w:hAnsi="Times New Roman" w:cs="Times New Roman"/>
                <w:color w:val="auto"/>
                <w:sz w:val="22"/>
                <w:szCs w:val="22"/>
              </w:rPr>
            </w:pPr>
          </w:p>
        </w:tc>
        <w:tc>
          <w:tcPr>
            <w:tcW w:w="5040" w:type="dxa"/>
            <w:vMerge/>
          </w:tcPr>
          <w:p w:rsidR="00F3764D" w:rsidRPr="00B6774A" w:rsidRDefault="00F3764D" w:rsidP="00C912EB">
            <w:pPr>
              <w:jc w:val="center"/>
              <w:rPr>
                <w:rFonts w:ascii="Times New Roman" w:hAnsi="Times New Roman" w:cs="Times New Roman"/>
                <w:color w:val="auto"/>
                <w:sz w:val="22"/>
                <w:szCs w:val="22"/>
                <w:highlight w:val="red"/>
              </w:rPr>
            </w:pPr>
          </w:p>
        </w:tc>
      </w:tr>
      <w:tr w:rsidR="0066173B" w:rsidRPr="00397D97" w:rsidTr="00C912EB">
        <w:trPr>
          <w:trHeight w:val="133"/>
          <w:jc w:val="center"/>
        </w:trPr>
        <w:tc>
          <w:tcPr>
            <w:tcW w:w="4392" w:type="dxa"/>
          </w:tcPr>
          <w:p w:rsidR="0066173B" w:rsidRDefault="00A25C7E" w:rsidP="00722CED">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66173B">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66173B">
              <w:rPr>
                <w:rFonts w:ascii="Times New Roman" w:hAnsi="Times New Roman" w:cs="Times New Roman"/>
                <w:b/>
                <w:bCs/>
                <w:color w:val="auto"/>
                <w:sz w:val="22"/>
                <w:szCs w:val="22"/>
              </w:rPr>
              <w:t xml:space="preserve"> </w:t>
            </w:r>
            <w:r w:rsidR="0066173B" w:rsidRPr="002A7B7F">
              <w:rPr>
                <w:rFonts w:ascii="Times New Roman" w:hAnsi="Times New Roman" w:cs="Times New Roman"/>
                <w:b/>
                <w:bCs/>
                <w:color w:val="auto"/>
                <w:sz w:val="22"/>
                <w:szCs w:val="22"/>
              </w:rPr>
              <w:t>ФГБОУ ВО Воронежский ГАУ</w:t>
            </w:r>
          </w:p>
          <w:p w:rsidR="0066173B" w:rsidRPr="009F11D8" w:rsidRDefault="0066173B" w:rsidP="00722CED">
            <w:pPr>
              <w:spacing w:after="0"/>
              <w:rPr>
                <w:rFonts w:ascii="Times New Roman" w:hAnsi="Times New Roman" w:cs="Times New Roman"/>
                <w:b/>
                <w:bCs/>
                <w:color w:val="auto"/>
                <w:sz w:val="22"/>
                <w:szCs w:val="22"/>
              </w:rPr>
            </w:pPr>
          </w:p>
          <w:p w:rsidR="0066173B" w:rsidRDefault="0066173B" w:rsidP="00722CED">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66173B" w:rsidRPr="009F11D8"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5040" w:type="dxa"/>
          </w:tcPr>
          <w:p w:rsidR="0066173B" w:rsidRPr="00441B5C" w:rsidRDefault="0066173B" w:rsidP="00722CED">
            <w:pPr>
              <w:pStyle w:val="a6"/>
              <w:spacing w:after="0"/>
              <w:rPr>
                <w:rFonts w:ascii="Times New Roman" w:hAnsi="Times New Roman" w:cs="Times New Roman"/>
                <w:b/>
                <w:color w:val="FF0000"/>
                <w:sz w:val="24"/>
                <w:szCs w:val="24"/>
              </w:rPr>
            </w:pPr>
          </w:p>
          <w:p w:rsidR="0066173B" w:rsidRPr="003621D9" w:rsidRDefault="003621D9" w:rsidP="00722CED">
            <w:pPr>
              <w:pStyle w:val="a6"/>
              <w:spacing w:after="0"/>
              <w:rPr>
                <w:rFonts w:ascii="Times New Roman" w:hAnsi="Times New Roman" w:cs="Times New Roman"/>
                <w:color w:val="auto"/>
                <w:sz w:val="22"/>
                <w:szCs w:val="22"/>
              </w:rPr>
            </w:pPr>
            <w:r>
              <w:rPr>
                <w:rFonts w:ascii="Times New Roman" w:hAnsi="Times New Roman" w:cs="Times New Roman"/>
                <w:color w:val="auto"/>
                <w:sz w:val="24"/>
                <w:szCs w:val="24"/>
              </w:rPr>
              <w:t>_________________</w:t>
            </w:r>
          </w:p>
          <w:p w:rsidR="0066173B"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color w:val="auto"/>
                <w:sz w:val="22"/>
                <w:szCs w:val="22"/>
              </w:rPr>
            </w:pPr>
            <w:r w:rsidRPr="002A7B7F">
              <w:rPr>
                <w:rFonts w:ascii="Times New Roman" w:hAnsi="Times New Roman" w:cs="Times New Roman"/>
                <w:b/>
                <w:bCs/>
                <w:color w:val="auto"/>
                <w:sz w:val="22"/>
                <w:szCs w:val="22"/>
              </w:rPr>
              <w:t xml:space="preserve"> «___»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r>
    </w:tbl>
    <w:p w:rsidR="00561C22" w:rsidRDefault="00561C22" w:rsidP="00561C22">
      <w:pPr>
        <w:jc w:val="right"/>
      </w:pPr>
    </w:p>
    <w:p w:rsidR="00561C22" w:rsidRPr="00620CD2" w:rsidRDefault="00561C22" w:rsidP="00561C22">
      <w:pPr>
        <w:jc w:val="right"/>
        <w:rPr>
          <w:rFonts w:ascii="Times New Roman" w:hAnsi="Times New Roman" w:cs="Times New Roman"/>
          <w:b/>
          <w:color w:val="auto"/>
          <w:sz w:val="24"/>
          <w:szCs w:val="24"/>
        </w:rPr>
      </w:pPr>
      <w:r>
        <w:rPr>
          <w:rFonts w:ascii="Times New Roman" w:hAnsi="Times New Roman" w:cs="Times New Roman"/>
          <w:b/>
          <w:color w:val="auto"/>
          <w:sz w:val="24"/>
          <w:szCs w:val="24"/>
        </w:rPr>
        <w:br w:type="page"/>
      </w:r>
      <w:r w:rsidRPr="00620CD2">
        <w:rPr>
          <w:rFonts w:ascii="Times New Roman" w:hAnsi="Times New Roman" w:cs="Times New Roman"/>
          <w:b/>
          <w:color w:val="auto"/>
          <w:sz w:val="24"/>
          <w:szCs w:val="24"/>
        </w:rPr>
        <w:lastRenderedPageBreak/>
        <w:t xml:space="preserve">Приложение №1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xml:space="preserve">к Контракту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________ от _____________</w:t>
      </w:r>
      <w:r w:rsidR="00B57B6C">
        <w:rPr>
          <w:rFonts w:ascii="Times New Roman" w:hAnsi="Times New Roman" w:cs="Times New Roman"/>
          <w:b/>
          <w:color w:val="auto"/>
          <w:sz w:val="24"/>
          <w:szCs w:val="24"/>
        </w:rPr>
        <w:t>202</w:t>
      </w:r>
      <w:r w:rsidR="00602EAF">
        <w:rPr>
          <w:rFonts w:ascii="Times New Roman" w:hAnsi="Times New Roman" w:cs="Times New Roman"/>
          <w:b/>
          <w:color w:val="auto"/>
          <w:sz w:val="24"/>
          <w:szCs w:val="24"/>
        </w:rPr>
        <w:t>6</w:t>
      </w:r>
      <w:r>
        <w:rPr>
          <w:rFonts w:ascii="Times New Roman" w:hAnsi="Times New Roman" w:cs="Times New Roman"/>
          <w:b/>
          <w:color w:val="auto"/>
          <w:sz w:val="24"/>
          <w:szCs w:val="24"/>
        </w:rPr>
        <w:t xml:space="preserve"> </w:t>
      </w:r>
      <w:r w:rsidRPr="00620CD2">
        <w:rPr>
          <w:rFonts w:ascii="Times New Roman" w:hAnsi="Times New Roman" w:cs="Times New Roman"/>
          <w:b/>
          <w:color w:val="auto"/>
          <w:sz w:val="24"/>
          <w:szCs w:val="24"/>
        </w:rPr>
        <w:t>г.</w:t>
      </w:r>
    </w:p>
    <w:p w:rsidR="00364349" w:rsidRDefault="00364349" w:rsidP="00561C22">
      <w:pPr>
        <w:jc w:val="center"/>
        <w:rPr>
          <w:rFonts w:ascii="Times New Roman" w:hAnsi="Times New Roman" w:cs="Times New Roman"/>
          <w:b/>
          <w:color w:val="auto"/>
          <w:sz w:val="24"/>
          <w:szCs w:val="24"/>
          <w:lang w:val="en-US"/>
        </w:rPr>
      </w:pPr>
    </w:p>
    <w:p w:rsidR="00561C22" w:rsidRDefault="00561C22" w:rsidP="00561C22">
      <w:pPr>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rPr>
        <w:t>Техническое задание</w:t>
      </w:r>
      <w:r w:rsidR="00D32D35">
        <w:rPr>
          <w:rFonts w:ascii="Times New Roman" w:hAnsi="Times New Roman" w:cs="Times New Roman"/>
          <w:b/>
          <w:color w:val="auto"/>
          <w:sz w:val="24"/>
          <w:szCs w:val="24"/>
        </w:rPr>
        <w:t xml:space="preserve"> </w:t>
      </w:r>
    </w:p>
    <w:p w:rsidR="00364349" w:rsidRPr="00364349" w:rsidRDefault="00364349" w:rsidP="00561C22">
      <w:pPr>
        <w:jc w:val="center"/>
        <w:rPr>
          <w:rFonts w:ascii="Times New Roman" w:hAnsi="Times New Roman" w:cs="Times New Roman"/>
          <w:b/>
          <w:color w:val="auto"/>
          <w:sz w:val="10"/>
          <w:szCs w:val="10"/>
          <w:lang w:val="en-US"/>
        </w:rPr>
      </w:pPr>
    </w:p>
    <w:p w:rsidR="00561C22" w:rsidRPr="005B5135" w:rsidRDefault="006420B8" w:rsidP="0066173B">
      <w:pPr>
        <w:autoSpaceDE w:val="0"/>
        <w:autoSpaceDN w:val="0"/>
        <w:rPr>
          <w:rFonts w:ascii="Times New Roman" w:hAnsi="Times New Roman" w:cs="Times New Roman"/>
          <w:bCs/>
          <w:color w:val="auto"/>
          <w:sz w:val="22"/>
          <w:szCs w:val="22"/>
        </w:rPr>
      </w:pPr>
      <w:r w:rsidRPr="00902B73">
        <w:rPr>
          <w:rFonts w:ascii="Times New Roman" w:hAnsi="Times New Roman" w:cs="Times New Roman"/>
          <w:bCs/>
          <w:color w:val="auto"/>
          <w:sz w:val="22"/>
          <w:szCs w:val="22"/>
        </w:rPr>
        <w:t>1.Сроки поставки товара: не </w:t>
      </w:r>
      <w:r w:rsidR="006D32DE" w:rsidRPr="00902B73">
        <w:rPr>
          <w:rFonts w:ascii="Times New Roman" w:hAnsi="Times New Roman" w:cs="Times New Roman"/>
          <w:bCs/>
          <w:color w:val="auto"/>
          <w:sz w:val="22"/>
          <w:szCs w:val="22"/>
        </w:rPr>
        <w:t xml:space="preserve">позднее </w:t>
      </w:r>
      <w:r w:rsidR="00BD3B78">
        <w:rPr>
          <w:rFonts w:ascii="Times New Roman" w:hAnsi="Times New Roman" w:cs="Times New Roman"/>
          <w:bCs/>
          <w:color w:val="auto"/>
          <w:sz w:val="22"/>
          <w:szCs w:val="22"/>
        </w:rPr>
        <w:t>10 календарных</w:t>
      </w:r>
      <w:r w:rsidRPr="003621D9">
        <w:rPr>
          <w:rFonts w:ascii="Times New Roman" w:hAnsi="Times New Roman" w:cs="Times New Roman"/>
          <w:bCs/>
          <w:color w:val="auto"/>
          <w:sz w:val="22"/>
          <w:szCs w:val="22"/>
        </w:rPr>
        <w:t xml:space="preserve"> дней</w:t>
      </w:r>
      <w:r w:rsidRPr="00902B73">
        <w:rPr>
          <w:rFonts w:ascii="Times New Roman" w:hAnsi="Times New Roman" w:cs="Times New Roman"/>
          <w:bCs/>
          <w:color w:val="auto"/>
          <w:sz w:val="22"/>
          <w:szCs w:val="22"/>
        </w:rPr>
        <w:t xml:space="preserve"> с момента заключения Контракта по согласованию с Заказчиком</w:t>
      </w:r>
      <w:r w:rsidR="005D4914" w:rsidRPr="00902B73">
        <w:rPr>
          <w:rFonts w:ascii="Times New Roman" w:hAnsi="Times New Roman" w:cs="Times New Roman"/>
          <w:bCs/>
          <w:color w:val="auto"/>
          <w:sz w:val="22"/>
          <w:szCs w:val="22"/>
        </w:rPr>
        <w:t xml:space="preserve">. </w:t>
      </w:r>
    </w:p>
    <w:p w:rsidR="00A3167E" w:rsidRPr="00902B73" w:rsidRDefault="00561C22" w:rsidP="0066173B">
      <w:pPr>
        <w:autoSpaceDE w:val="0"/>
        <w:autoSpaceDN w:val="0"/>
        <w:rPr>
          <w:rFonts w:ascii="Times New Roman" w:hAnsi="Times New Roman" w:cs="Times New Roman"/>
          <w:bCs/>
          <w:color w:val="auto"/>
          <w:spacing w:val="-6"/>
          <w:sz w:val="22"/>
          <w:szCs w:val="22"/>
        </w:rPr>
      </w:pPr>
      <w:r w:rsidRPr="00902B73">
        <w:rPr>
          <w:rFonts w:ascii="Times New Roman" w:hAnsi="Times New Roman" w:cs="Times New Roman"/>
          <w:bCs/>
          <w:color w:val="auto"/>
          <w:sz w:val="22"/>
          <w:szCs w:val="22"/>
        </w:rPr>
        <w:t xml:space="preserve">2. </w:t>
      </w:r>
      <w:r w:rsidR="006420B8" w:rsidRPr="00902B73">
        <w:rPr>
          <w:rFonts w:ascii="Times New Roman" w:hAnsi="Times New Roman" w:cs="Times New Roman"/>
          <w:bCs/>
          <w:color w:val="auto"/>
          <w:sz w:val="22"/>
          <w:szCs w:val="22"/>
        </w:rPr>
        <w:t>Место осуществления поставки</w:t>
      </w:r>
      <w:r w:rsidRPr="00902B73">
        <w:rPr>
          <w:rFonts w:ascii="Times New Roman" w:hAnsi="Times New Roman" w:cs="Times New Roman"/>
          <w:bCs/>
          <w:color w:val="auto"/>
          <w:sz w:val="22"/>
          <w:szCs w:val="22"/>
        </w:rPr>
        <w:t xml:space="preserve">: </w:t>
      </w:r>
      <w:r w:rsidR="00B77B77">
        <w:rPr>
          <w:rFonts w:ascii="Times New Roman" w:hAnsi="Times New Roman" w:cs="Times New Roman"/>
          <w:color w:val="auto"/>
          <w:sz w:val="22"/>
          <w:szCs w:val="22"/>
        </w:rPr>
        <w:t xml:space="preserve">г. Воронеж, ул. </w:t>
      </w:r>
      <w:r w:rsidR="004F0353">
        <w:rPr>
          <w:rFonts w:ascii="Times New Roman" w:hAnsi="Times New Roman" w:cs="Times New Roman"/>
          <w:color w:val="auto"/>
          <w:sz w:val="22"/>
          <w:szCs w:val="22"/>
        </w:rPr>
        <w:t>Мичурина, дом 1.</w:t>
      </w:r>
    </w:p>
    <w:p w:rsidR="00561C22" w:rsidRPr="00BD3B78" w:rsidRDefault="002164EB" w:rsidP="0066173B">
      <w:pPr>
        <w:rPr>
          <w:rFonts w:ascii="Times New Roman" w:hAnsi="Times New Roman" w:cs="Times New Roman"/>
          <w:color w:val="auto"/>
          <w:sz w:val="22"/>
          <w:szCs w:val="22"/>
        </w:rPr>
      </w:pPr>
      <w:r w:rsidRPr="00902B73">
        <w:rPr>
          <w:rFonts w:ascii="Times New Roman" w:hAnsi="Times New Roman" w:cs="Times New Roman"/>
          <w:color w:val="auto"/>
          <w:sz w:val="22"/>
          <w:szCs w:val="22"/>
        </w:rPr>
        <w:t>3</w:t>
      </w:r>
      <w:r w:rsidR="00561C22" w:rsidRPr="00902B73">
        <w:rPr>
          <w:rFonts w:ascii="Times New Roman" w:hAnsi="Times New Roman" w:cs="Times New Roman"/>
          <w:color w:val="auto"/>
          <w:sz w:val="22"/>
          <w:szCs w:val="22"/>
        </w:rPr>
        <w:t>. Наименование и количество товара:</w:t>
      </w:r>
    </w:p>
    <w:tbl>
      <w:tblPr>
        <w:tblW w:w="47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3894"/>
        <w:gridCol w:w="700"/>
        <w:gridCol w:w="752"/>
        <w:gridCol w:w="1667"/>
        <w:gridCol w:w="1558"/>
      </w:tblGrid>
      <w:tr w:rsidR="005C618C" w:rsidRPr="001849F6" w:rsidTr="00B77B77">
        <w:trPr>
          <w:trHeight w:val="20"/>
          <w:tblHeader/>
        </w:trPr>
        <w:tc>
          <w:tcPr>
            <w:tcW w:w="258"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w:t>
            </w:r>
          </w:p>
        </w:tc>
        <w:tc>
          <w:tcPr>
            <w:tcW w:w="2154"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 xml:space="preserve">Наименование и характеристика товара </w:t>
            </w:r>
          </w:p>
        </w:tc>
        <w:tc>
          <w:tcPr>
            <w:tcW w:w="387"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Ед. изм.</w:t>
            </w:r>
          </w:p>
        </w:tc>
        <w:tc>
          <w:tcPr>
            <w:tcW w:w="416"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Кол-во</w:t>
            </w:r>
          </w:p>
        </w:tc>
        <w:tc>
          <w:tcPr>
            <w:tcW w:w="922"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eastAsia="Calibri" w:hAnsi="Times New Roman" w:cs="Times New Roman"/>
                <w:b/>
                <w:color w:val="auto"/>
              </w:rPr>
              <w:t>Цена за единицу, руб.</w:t>
            </w:r>
          </w:p>
        </w:tc>
        <w:tc>
          <w:tcPr>
            <w:tcW w:w="862" w:type="pct"/>
            <w:tcMar>
              <w:top w:w="0" w:type="dxa"/>
              <w:left w:w="15" w:type="dxa"/>
              <w:bottom w:w="0" w:type="dxa"/>
              <w:right w:w="15" w:type="dxa"/>
            </w:tcMar>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Сумма, руб.</w:t>
            </w:r>
          </w:p>
        </w:tc>
      </w:tr>
      <w:tr w:rsidR="005C618C" w:rsidRPr="001849F6" w:rsidTr="00B77B77">
        <w:trPr>
          <w:trHeight w:val="20"/>
        </w:trPr>
        <w:tc>
          <w:tcPr>
            <w:tcW w:w="258" w:type="pct"/>
            <w:hideMark/>
          </w:tcPr>
          <w:p w:rsidR="005C618C" w:rsidRPr="001849F6" w:rsidRDefault="005C618C">
            <w:pPr>
              <w:widowControl w:val="0"/>
              <w:autoSpaceDE w:val="0"/>
              <w:autoSpaceDN w:val="0"/>
              <w:adjustRightInd w:val="0"/>
              <w:spacing w:after="0"/>
              <w:jc w:val="left"/>
              <w:rPr>
                <w:rFonts w:ascii="Times New Roman" w:hAnsi="Times New Roman" w:cs="Times New Roman"/>
                <w:color w:val="auto"/>
              </w:rPr>
            </w:pPr>
            <w:r w:rsidRPr="001849F6">
              <w:rPr>
                <w:rFonts w:ascii="Times New Roman" w:hAnsi="Times New Roman" w:cs="Times New Roman"/>
                <w:color w:val="auto"/>
              </w:rPr>
              <w:t>1</w:t>
            </w:r>
          </w:p>
        </w:tc>
        <w:tc>
          <w:tcPr>
            <w:tcW w:w="2154" w:type="pct"/>
            <w:vAlign w:val="center"/>
          </w:tcPr>
          <w:p w:rsidR="005C618C" w:rsidRPr="0066173B" w:rsidRDefault="005C618C" w:rsidP="005B5135">
            <w:pPr>
              <w:rPr>
                <w:rFonts w:ascii="Times New Roman" w:hAnsi="Times New Roman" w:cs="Times New Roman"/>
                <w:color w:val="auto"/>
              </w:rPr>
            </w:pPr>
          </w:p>
        </w:tc>
        <w:tc>
          <w:tcPr>
            <w:tcW w:w="387" w:type="pct"/>
          </w:tcPr>
          <w:p w:rsidR="005C618C" w:rsidRPr="005C618C" w:rsidRDefault="00BD3B78" w:rsidP="001849F6">
            <w:pPr>
              <w:jc w:val="center"/>
              <w:rPr>
                <w:rFonts w:ascii="Times New Roman" w:hAnsi="Times New Roman" w:cs="Times New Roman"/>
                <w:sz w:val="24"/>
                <w:szCs w:val="24"/>
              </w:rPr>
            </w:pPr>
            <w:r>
              <w:rPr>
                <w:rFonts w:ascii="Times New Roman" w:hAnsi="Times New Roman" w:cs="Times New Roman"/>
                <w:sz w:val="24"/>
                <w:szCs w:val="24"/>
              </w:rPr>
              <w:t>кг</w:t>
            </w:r>
            <w:bookmarkStart w:id="0" w:name="_GoBack"/>
            <w:bookmarkEnd w:id="0"/>
          </w:p>
        </w:tc>
        <w:tc>
          <w:tcPr>
            <w:tcW w:w="416" w:type="pct"/>
          </w:tcPr>
          <w:p w:rsidR="005C618C" w:rsidRPr="00112914" w:rsidRDefault="005C618C">
            <w:pPr>
              <w:jc w:val="center"/>
              <w:rPr>
                <w:rFonts w:ascii="Times New Roman" w:hAnsi="Times New Roman" w:cs="Times New Roman"/>
                <w:color w:val="000000"/>
                <w:lang w:val="en-US"/>
              </w:rPr>
            </w:pPr>
          </w:p>
        </w:tc>
        <w:tc>
          <w:tcPr>
            <w:tcW w:w="922" w:type="pct"/>
          </w:tcPr>
          <w:p w:rsidR="005C618C" w:rsidRPr="007A5F9E" w:rsidRDefault="005C618C">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5C618C" w:rsidRPr="00B57B6C" w:rsidRDefault="005C618C">
            <w:pPr>
              <w:jc w:val="center"/>
              <w:rPr>
                <w:rFonts w:ascii="Times New Roman" w:hAnsi="Times New Roman" w:cs="Times New Roman"/>
                <w:color w:val="000000"/>
              </w:rPr>
            </w:pPr>
          </w:p>
        </w:tc>
      </w:tr>
    </w:tbl>
    <w:p w:rsidR="00561C22" w:rsidRPr="0015292E" w:rsidRDefault="00561C22" w:rsidP="00561C22">
      <w:pPr>
        <w:jc w:val="right"/>
        <w:rPr>
          <w:rFonts w:ascii="Times New Roman" w:hAnsi="Times New Roman" w:cs="Times New Roman"/>
          <w:b/>
          <w:color w:val="auto"/>
          <w:sz w:val="2"/>
          <w:szCs w:val="2"/>
        </w:rPr>
      </w:pPr>
    </w:p>
    <w:p w:rsidR="00BA78B1" w:rsidRDefault="00761935" w:rsidP="00761935">
      <w:pPr>
        <w:pStyle w:val="Style29"/>
        <w:widowControl/>
        <w:tabs>
          <w:tab w:val="left" w:pos="709"/>
        </w:tabs>
        <w:spacing w:before="130" w:line="250" w:lineRule="exact"/>
        <w:ind w:firstLine="709"/>
        <w:jc w:val="both"/>
        <w:rPr>
          <w:rFonts w:ascii="Times New Roman" w:hAnsi="Times New Roman"/>
        </w:rPr>
      </w:pPr>
      <w:r w:rsidRPr="003621D9">
        <w:rPr>
          <w:rFonts w:ascii="Times New Roman" w:hAnsi="Times New Roman"/>
        </w:rPr>
        <w:t>Цена Контракта составляет</w:t>
      </w:r>
      <w:r w:rsidRPr="00441B5C">
        <w:rPr>
          <w:rFonts w:ascii="Times New Roman" w:hAnsi="Times New Roman"/>
          <w:color w:val="FF0000"/>
        </w:rPr>
        <w:t xml:space="preserve"> </w:t>
      </w:r>
      <w:r w:rsidR="003621D9">
        <w:rPr>
          <w:rFonts w:ascii="Times New Roman" w:hAnsi="Times New Roman"/>
        </w:rPr>
        <w:t xml:space="preserve">          </w:t>
      </w:r>
      <w:r w:rsidRPr="003621D9">
        <w:rPr>
          <w:rFonts w:ascii="Times New Roman" w:hAnsi="Times New Roman"/>
        </w:rPr>
        <w:t xml:space="preserve">, </w:t>
      </w:r>
      <w:r w:rsidR="00F66D60" w:rsidRPr="00F66D60">
        <w:rPr>
          <w:rFonts w:ascii="Times New Roman" w:hAnsi="Times New Roman"/>
        </w:rPr>
        <w:t>и включает в себя все расходы, связанные с исполнением обязательств, предусмотренных контрактом</w:t>
      </w:r>
      <w:r w:rsidR="00E76ED4" w:rsidRPr="00E76ED4">
        <w:rPr>
          <w:rFonts w:ascii="Times New Roman" w:hAnsi="Times New Roman"/>
        </w:rPr>
        <w:t>.</w:t>
      </w:r>
    </w:p>
    <w:p w:rsidR="00B545FC" w:rsidRDefault="00B545FC" w:rsidP="00B545FC">
      <w:pPr>
        <w:pStyle w:val="Style29"/>
        <w:tabs>
          <w:tab w:val="left" w:pos="709"/>
        </w:tabs>
        <w:spacing w:before="130" w:line="250" w:lineRule="exact"/>
        <w:jc w:val="both"/>
        <w:rPr>
          <w:rFonts w:ascii="Times New Roman" w:hAnsi="Times New Roman"/>
          <w:bCs/>
        </w:rPr>
      </w:pPr>
      <w:r>
        <w:rPr>
          <w:rFonts w:ascii="Times New Roman" w:hAnsi="Times New Roman"/>
          <w:bCs/>
        </w:rPr>
        <w:t>4. У</w:t>
      </w:r>
      <w:r w:rsidRPr="006420B8">
        <w:rPr>
          <w:rFonts w:ascii="Times New Roman" w:hAnsi="Times New Roman"/>
          <w:bCs/>
        </w:rPr>
        <w:t>словия поставки товара</w:t>
      </w:r>
      <w:r>
        <w:rPr>
          <w:rFonts w:ascii="Times New Roman" w:hAnsi="Times New Roman"/>
          <w:bCs/>
        </w:rPr>
        <w:t xml:space="preserve">: </w:t>
      </w:r>
    </w:p>
    <w:p w:rsidR="001D5253" w:rsidRPr="001D5253" w:rsidRDefault="001D5253" w:rsidP="001D5253">
      <w:pPr>
        <w:pStyle w:val="Style29"/>
        <w:tabs>
          <w:tab w:val="left" w:pos="709"/>
        </w:tabs>
        <w:spacing w:before="130" w:line="250" w:lineRule="exact"/>
        <w:rPr>
          <w:rFonts w:ascii="Times New Roman" w:hAnsi="Times New Roman"/>
          <w:bCs/>
        </w:rPr>
      </w:pPr>
      <w:r>
        <w:rPr>
          <w:rFonts w:ascii="Times New Roman" w:hAnsi="Times New Roman"/>
          <w:bCs/>
        </w:rPr>
        <w:t>-</w:t>
      </w:r>
      <w:r w:rsidR="00112914">
        <w:rPr>
          <w:rFonts w:ascii="Times New Roman" w:hAnsi="Times New Roman"/>
          <w:bCs/>
        </w:rPr>
        <w:tab/>
        <w:t>поставка товара, погрузочно-разгрузочные</w:t>
      </w:r>
      <w:r w:rsidRPr="001D5253">
        <w:rPr>
          <w:rFonts w:ascii="Times New Roman" w:hAnsi="Times New Roman"/>
          <w:bCs/>
        </w:rPr>
        <w:t xml:space="preserve"> работы</w:t>
      </w:r>
      <w:r w:rsidR="00BD3B78">
        <w:rPr>
          <w:rFonts w:ascii="Times New Roman" w:hAnsi="Times New Roman"/>
          <w:bCs/>
        </w:rPr>
        <w:t>,</w:t>
      </w:r>
      <w:r w:rsidRPr="001D5253">
        <w:rPr>
          <w:rFonts w:ascii="Times New Roman" w:hAnsi="Times New Roman"/>
          <w:bCs/>
        </w:rPr>
        <w:t xml:space="preserve"> осуществляются за счет поставщика по адресу, указанному в п. 2 настоящего приложения;</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гарантировать заказчику передачу товаров;</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передать заказчику товар, не обремененный правами третьих лиц;</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упаковка товаров должна предотвратить их повреждение или порчу во время перевозки к конечному пункту назначения;</w:t>
      </w:r>
    </w:p>
    <w:p w:rsidR="00B545FC" w:rsidRPr="006420B8" w:rsidRDefault="001D5253" w:rsidP="001D5253">
      <w:pPr>
        <w:pStyle w:val="Style29"/>
        <w:tabs>
          <w:tab w:val="left" w:pos="709"/>
        </w:tabs>
        <w:spacing w:before="130" w:line="250" w:lineRule="exact"/>
        <w:jc w:val="both"/>
        <w:rPr>
          <w:rFonts w:ascii="Times New Roman" w:hAnsi="Times New Roman"/>
          <w:bCs/>
        </w:rPr>
      </w:pPr>
      <w:r w:rsidRPr="001D5253">
        <w:rPr>
          <w:rFonts w:ascii="Times New Roman" w:hAnsi="Times New Roman"/>
          <w:bCs/>
        </w:rPr>
        <w:tab/>
        <w:t>при поставке товара поставщик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61C22" w:rsidRDefault="00561C22" w:rsidP="00561C22">
      <w:pPr>
        <w:pStyle w:val="Style29"/>
        <w:widowControl/>
        <w:tabs>
          <w:tab w:val="left" w:pos="709"/>
        </w:tabs>
        <w:spacing w:before="130" w:line="250" w:lineRule="exact"/>
        <w:rPr>
          <w:rFonts w:ascii="Times New Roman" w:hAnsi="Times New Roman"/>
          <w:bCs/>
          <w:caps/>
        </w:rPr>
      </w:pPr>
    </w:p>
    <w:p w:rsidR="00D32D35" w:rsidRDefault="00D32D35" w:rsidP="00561C22">
      <w:pPr>
        <w:pStyle w:val="Style29"/>
        <w:widowControl/>
        <w:tabs>
          <w:tab w:val="left" w:pos="709"/>
        </w:tabs>
        <w:spacing w:before="130" w:line="250" w:lineRule="exact"/>
        <w:rPr>
          <w:rFonts w:ascii="Times New Roman" w:hAnsi="Times New Roman"/>
          <w:bCs/>
          <w:caps/>
        </w:rPr>
      </w:pPr>
    </w:p>
    <w:p w:rsidR="00D32D35" w:rsidRPr="006420B8" w:rsidRDefault="00D32D35" w:rsidP="00561C22">
      <w:pPr>
        <w:pStyle w:val="Style29"/>
        <w:widowControl/>
        <w:tabs>
          <w:tab w:val="left" w:pos="709"/>
        </w:tabs>
        <w:spacing w:before="130" w:line="250" w:lineRule="exact"/>
        <w:rPr>
          <w:rFonts w:ascii="Times New Roman" w:hAnsi="Times New Roman"/>
          <w:bCs/>
          <w:caps/>
        </w:rPr>
      </w:pPr>
    </w:p>
    <w:tbl>
      <w:tblPr>
        <w:tblW w:w="9464" w:type="dxa"/>
        <w:jc w:val="center"/>
        <w:tblLayout w:type="fixed"/>
        <w:tblCellMar>
          <w:top w:w="57" w:type="dxa"/>
          <w:left w:w="57" w:type="dxa"/>
          <w:bottom w:w="57" w:type="dxa"/>
          <w:right w:w="57" w:type="dxa"/>
        </w:tblCellMar>
        <w:tblLook w:val="0000" w:firstRow="0" w:lastRow="0" w:firstColumn="0" w:lastColumn="0" w:noHBand="0" w:noVBand="0"/>
      </w:tblPr>
      <w:tblGrid>
        <w:gridCol w:w="5070"/>
        <w:gridCol w:w="4394"/>
      </w:tblGrid>
      <w:tr w:rsidR="00561C22" w:rsidRPr="00620CD2" w:rsidTr="00E76ED4">
        <w:trPr>
          <w:jc w:val="center"/>
        </w:trPr>
        <w:tc>
          <w:tcPr>
            <w:tcW w:w="5070" w:type="dxa"/>
          </w:tcPr>
          <w:p w:rsidR="00F3764D" w:rsidRDefault="00A25C7E" w:rsidP="005847D5">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F3764D">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D32D35">
              <w:rPr>
                <w:rFonts w:ascii="Times New Roman" w:hAnsi="Times New Roman" w:cs="Times New Roman"/>
                <w:b/>
                <w:bCs/>
                <w:color w:val="auto"/>
                <w:sz w:val="22"/>
                <w:szCs w:val="22"/>
              </w:rPr>
              <w:t xml:space="preserve"> </w:t>
            </w:r>
            <w:r w:rsidR="00F3764D" w:rsidRPr="002A7B7F">
              <w:rPr>
                <w:rFonts w:ascii="Times New Roman" w:hAnsi="Times New Roman" w:cs="Times New Roman"/>
                <w:b/>
                <w:bCs/>
                <w:color w:val="auto"/>
                <w:sz w:val="22"/>
                <w:szCs w:val="22"/>
              </w:rPr>
              <w:t>ФГБОУ ВО Воронежский ГАУ</w:t>
            </w:r>
          </w:p>
          <w:p w:rsidR="00F3764D" w:rsidRPr="009F11D8" w:rsidRDefault="00F3764D" w:rsidP="005847D5">
            <w:pPr>
              <w:spacing w:after="0"/>
              <w:rPr>
                <w:rFonts w:ascii="Times New Roman" w:hAnsi="Times New Roman" w:cs="Times New Roman"/>
                <w:b/>
                <w:bCs/>
                <w:color w:val="auto"/>
                <w:sz w:val="22"/>
                <w:szCs w:val="22"/>
              </w:rPr>
            </w:pPr>
          </w:p>
          <w:p w:rsidR="00561C22" w:rsidRDefault="00561C22" w:rsidP="005847D5">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5847D5" w:rsidRPr="009F11D8" w:rsidRDefault="005847D5" w:rsidP="005847D5">
            <w:pPr>
              <w:pStyle w:val="a6"/>
              <w:spacing w:after="0"/>
              <w:rPr>
                <w:rFonts w:ascii="Times New Roman" w:hAnsi="Times New Roman" w:cs="Times New Roman"/>
                <w:color w:val="auto"/>
                <w:sz w:val="24"/>
                <w:szCs w:val="24"/>
              </w:rPr>
            </w:pPr>
          </w:p>
          <w:p w:rsidR="00561C22" w:rsidRPr="002A7B7F" w:rsidRDefault="00561C22" w:rsidP="005847D5">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4394" w:type="dxa"/>
          </w:tcPr>
          <w:p w:rsidR="0066173B" w:rsidRPr="00441B5C" w:rsidRDefault="0066173B" w:rsidP="0066173B">
            <w:pPr>
              <w:pStyle w:val="a6"/>
              <w:spacing w:after="0"/>
              <w:rPr>
                <w:rFonts w:ascii="Times New Roman" w:hAnsi="Times New Roman" w:cs="Times New Roman"/>
                <w:b/>
                <w:color w:val="FF0000"/>
                <w:sz w:val="24"/>
                <w:szCs w:val="24"/>
              </w:rPr>
            </w:pPr>
          </w:p>
          <w:p w:rsidR="0066173B" w:rsidRPr="003621D9" w:rsidRDefault="0066173B" w:rsidP="0066173B">
            <w:pPr>
              <w:pStyle w:val="a6"/>
              <w:spacing w:after="0"/>
              <w:rPr>
                <w:rFonts w:ascii="Times New Roman" w:hAnsi="Times New Roman" w:cs="Times New Roman"/>
                <w:color w:val="auto"/>
                <w:sz w:val="22"/>
                <w:szCs w:val="22"/>
              </w:rPr>
            </w:pPr>
            <w:r w:rsidRPr="003621D9">
              <w:rPr>
                <w:rFonts w:ascii="Times New Roman" w:hAnsi="Times New Roman" w:cs="Times New Roman"/>
                <w:color w:val="auto"/>
                <w:sz w:val="24"/>
                <w:szCs w:val="24"/>
              </w:rPr>
              <w:t>__________________</w:t>
            </w:r>
          </w:p>
          <w:p w:rsidR="0066173B" w:rsidRPr="003621D9" w:rsidRDefault="0066173B" w:rsidP="0066173B">
            <w:pPr>
              <w:pStyle w:val="a6"/>
              <w:spacing w:after="0"/>
              <w:rPr>
                <w:rFonts w:ascii="Times New Roman" w:hAnsi="Times New Roman" w:cs="Times New Roman"/>
                <w:color w:val="auto"/>
                <w:sz w:val="24"/>
                <w:szCs w:val="24"/>
              </w:rPr>
            </w:pPr>
          </w:p>
          <w:p w:rsidR="00561C22" w:rsidRPr="002A7B7F" w:rsidRDefault="0066173B" w:rsidP="0066173B">
            <w:pPr>
              <w:spacing w:after="0"/>
              <w:rPr>
                <w:rFonts w:ascii="Times New Roman" w:hAnsi="Times New Roman" w:cs="Times New Roman"/>
                <w:color w:val="auto"/>
                <w:sz w:val="22"/>
                <w:szCs w:val="22"/>
              </w:rPr>
            </w:pPr>
            <w:r w:rsidRPr="003621D9">
              <w:rPr>
                <w:rFonts w:ascii="Times New Roman" w:hAnsi="Times New Roman" w:cs="Times New Roman"/>
                <w:b/>
                <w:bCs/>
                <w:color w:val="auto"/>
                <w:sz w:val="22"/>
                <w:szCs w:val="22"/>
              </w:rPr>
              <w:t xml:space="preserve"> </w:t>
            </w:r>
            <w:r w:rsidR="005847D5" w:rsidRPr="003621D9">
              <w:rPr>
                <w:rFonts w:ascii="Times New Roman" w:hAnsi="Times New Roman" w:cs="Times New Roman"/>
                <w:b/>
                <w:bCs/>
                <w:color w:val="auto"/>
                <w:sz w:val="22"/>
                <w:szCs w:val="22"/>
              </w:rPr>
              <w:t xml:space="preserve">«___» ____________ </w:t>
            </w:r>
            <w:r w:rsidR="00B57B6C" w:rsidRPr="003621D9">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005847D5" w:rsidRPr="003621D9">
              <w:rPr>
                <w:rFonts w:ascii="Times New Roman" w:hAnsi="Times New Roman" w:cs="Times New Roman"/>
                <w:b/>
                <w:bCs/>
                <w:color w:val="auto"/>
                <w:sz w:val="22"/>
                <w:szCs w:val="22"/>
              </w:rPr>
              <w:t xml:space="preserve"> г.</w:t>
            </w:r>
          </w:p>
        </w:tc>
      </w:tr>
    </w:tbl>
    <w:p w:rsidR="00561C22" w:rsidRPr="00033CA9" w:rsidRDefault="00561C22" w:rsidP="00561C22">
      <w:pPr>
        <w:tabs>
          <w:tab w:val="left" w:pos="3105"/>
        </w:tabs>
        <w:rPr>
          <w:sz w:val="2"/>
          <w:szCs w:val="2"/>
        </w:rPr>
      </w:pPr>
    </w:p>
    <w:p w:rsidR="00CD00BF" w:rsidRPr="00033CA9" w:rsidRDefault="00CD00BF" w:rsidP="00561C22">
      <w:pPr>
        <w:spacing w:after="0" w:line="228" w:lineRule="auto"/>
        <w:jc w:val="right"/>
        <w:rPr>
          <w:sz w:val="2"/>
          <w:szCs w:val="2"/>
        </w:rPr>
      </w:pPr>
    </w:p>
    <w:sectPr w:rsidR="00CD00BF" w:rsidRPr="00033CA9"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43" w:rsidRDefault="00080143" w:rsidP="00804D38">
      <w:pPr>
        <w:spacing w:after="0"/>
      </w:pPr>
      <w:r>
        <w:separator/>
      </w:r>
    </w:p>
  </w:endnote>
  <w:endnote w:type="continuationSeparator" w:id="0">
    <w:p w:rsidR="00080143" w:rsidRDefault="00080143"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0B" w:rsidRDefault="00D9110B">
    <w:pPr>
      <w:pStyle w:val="ac"/>
      <w:jc w:val="right"/>
    </w:pPr>
    <w:r>
      <w:fldChar w:fldCharType="begin"/>
    </w:r>
    <w:r>
      <w:instrText>PAGE   \* MERGEFORMAT</w:instrText>
    </w:r>
    <w:r>
      <w:fldChar w:fldCharType="separate"/>
    </w:r>
    <w:r w:rsidR="00BD3B78">
      <w:rPr>
        <w:noProof/>
      </w:rPr>
      <w:t>6</w:t>
    </w:r>
    <w:r>
      <w:fldChar w:fldCharType="end"/>
    </w:r>
  </w:p>
  <w:p w:rsidR="00D9110B" w:rsidRDefault="00D9110B"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43" w:rsidRDefault="00080143" w:rsidP="00804D38">
      <w:pPr>
        <w:spacing w:after="0"/>
      </w:pPr>
      <w:r>
        <w:separator/>
      </w:r>
    </w:p>
  </w:footnote>
  <w:footnote w:type="continuationSeparator" w:id="0">
    <w:p w:rsidR="00080143" w:rsidRDefault="00080143"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322D3"/>
    <w:rsid w:val="00033341"/>
    <w:rsid w:val="00033CA9"/>
    <w:rsid w:val="00036078"/>
    <w:rsid w:val="0004146F"/>
    <w:rsid w:val="000646F6"/>
    <w:rsid w:val="00070935"/>
    <w:rsid w:val="00073E84"/>
    <w:rsid w:val="00080143"/>
    <w:rsid w:val="000804D4"/>
    <w:rsid w:val="00084379"/>
    <w:rsid w:val="00092D49"/>
    <w:rsid w:val="00093856"/>
    <w:rsid w:val="000B400E"/>
    <w:rsid w:val="000D23F4"/>
    <w:rsid w:val="000D445A"/>
    <w:rsid w:val="000D462E"/>
    <w:rsid w:val="000D58C4"/>
    <w:rsid w:val="000E1716"/>
    <w:rsid w:val="000F2DD5"/>
    <w:rsid w:val="001101D7"/>
    <w:rsid w:val="001115E4"/>
    <w:rsid w:val="00112914"/>
    <w:rsid w:val="00115F06"/>
    <w:rsid w:val="00136BAB"/>
    <w:rsid w:val="00146B20"/>
    <w:rsid w:val="00147A10"/>
    <w:rsid w:val="00150B1D"/>
    <w:rsid w:val="0015292E"/>
    <w:rsid w:val="0015587F"/>
    <w:rsid w:val="001575AA"/>
    <w:rsid w:val="001608DF"/>
    <w:rsid w:val="0016436F"/>
    <w:rsid w:val="00174344"/>
    <w:rsid w:val="00183F56"/>
    <w:rsid w:val="001849F6"/>
    <w:rsid w:val="001A122A"/>
    <w:rsid w:val="001A47EA"/>
    <w:rsid w:val="001B0212"/>
    <w:rsid w:val="001B226D"/>
    <w:rsid w:val="001B7DB1"/>
    <w:rsid w:val="001D5253"/>
    <w:rsid w:val="002015E7"/>
    <w:rsid w:val="002164EB"/>
    <w:rsid w:val="002326D0"/>
    <w:rsid w:val="0024161F"/>
    <w:rsid w:val="002435C0"/>
    <w:rsid w:val="002553E4"/>
    <w:rsid w:val="00260FA1"/>
    <w:rsid w:val="00274FEC"/>
    <w:rsid w:val="0028473D"/>
    <w:rsid w:val="00291A12"/>
    <w:rsid w:val="00293E99"/>
    <w:rsid w:val="00294FB6"/>
    <w:rsid w:val="002A7B7F"/>
    <w:rsid w:val="002B0DCA"/>
    <w:rsid w:val="002B7C39"/>
    <w:rsid w:val="002C0DC0"/>
    <w:rsid w:val="002D3316"/>
    <w:rsid w:val="002D39AC"/>
    <w:rsid w:val="002F0713"/>
    <w:rsid w:val="002F4EB7"/>
    <w:rsid w:val="00300CC9"/>
    <w:rsid w:val="00302410"/>
    <w:rsid w:val="003032C9"/>
    <w:rsid w:val="00304A85"/>
    <w:rsid w:val="00321285"/>
    <w:rsid w:val="003413DA"/>
    <w:rsid w:val="00341F5D"/>
    <w:rsid w:val="00347236"/>
    <w:rsid w:val="00350C53"/>
    <w:rsid w:val="003541A6"/>
    <w:rsid w:val="0035707E"/>
    <w:rsid w:val="003621D9"/>
    <w:rsid w:val="00364349"/>
    <w:rsid w:val="00364626"/>
    <w:rsid w:val="00364CB0"/>
    <w:rsid w:val="00370E09"/>
    <w:rsid w:val="0037280F"/>
    <w:rsid w:val="003739B8"/>
    <w:rsid w:val="00375CA6"/>
    <w:rsid w:val="003840CC"/>
    <w:rsid w:val="00386E41"/>
    <w:rsid w:val="00397D97"/>
    <w:rsid w:val="003A21B1"/>
    <w:rsid w:val="003A7B43"/>
    <w:rsid w:val="003B2345"/>
    <w:rsid w:val="003B4E78"/>
    <w:rsid w:val="003C0339"/>
    <w:rsid w:val="003C761C"/>
    <w:rsid w:val="003D1156"/>
    <w:rsid w:val="003F4E17"/>
    <w:rsid w:val="003F72A4"/>
    <w:rsid w:val="004006A8"/>
    <w:rsid w:val="004115AD"/>
    <w:rsid w:val="00432257"/>
    <w:rsid w:val="0043565F"/>
    <w:rsid w:val="00441B5C"/>
    <w:rsid w:val="00445F76"/>
    <w:rsid w:val="00450A1D"/>
    <w:rsid w:val="00451112"/>
    <w:rsid w:val="0047262F"/>
    <w:rsid w:val="00473449"/>
    <w:rsid w:val="0048793E"/>
    <w:rsid w:val="00487FC2"/>
    <w:rsid w:val="00493950"/>
    <w:rsid w:val="00494091"/>
    <w:rsid w:val="004B1E1D"/>
    <w:rsid w:val="004B5786"/>
    <w:rsid w:val="004B72C7"/>
    <w:rsid w:val="004C2382"/>
    <w:rsid w:val="004C58D2"/>
    <w:rsid w:val="004C5DAA"/>
    <w:rsid w:val="004C70D4"/>
    <w:rsid w:val="004E2970"/>
    <w:rsid w:val="004E7089"/>
    <w:rsid w:val="004F0353"/>
    <w:rsid w:val="004F0CB0"/>
    <w:rsid w:val="004F2CFC"/>
    <w:rsid w:val="004F3B29"/>
    <w:rsid w:val="00501C69"/>
    <w:rsid w:val="00506A30"/>
    <w:rsid w:val="00516334"/>
    <w:rsid w:val="00536D33"/>
    <w:rsid w:val="00541006"/>
    <w:rsid w:val="005446C1"/>
    <w:rsid w:val="0054489C"/>
    <w:rsid w:val="005459BD"/>
    <w:rsid w:val="00555CF6"/>
    <w:rsid w:val="00557C71"/>
    <w:rsid w:val="00561230"/>
    <w:rsid w:val="00561C22"/>
    <w:rsid w:val="005847D5"/>
    <w:rsid w:val="00597E26"/>
    <w:rsid w:val="005A3732"/>
    <w:rsid w:val="005B242D"/>
    <w:rsid w:val="005B5135"/>
    <w:rsid w:val="005B64EF"/>
    <w:rsid w:val="005C3D42"/>
    <w:rsid w:val="005C50C3"/>
    <w:rsid w:val="005C5FEE"/>
    <w:rsid w:val="005C618C"/>
    <w:rsid w:val="005D03F3"/>
    <w:rsid w:val="005D1F7B"/>
    <w:rsid w:val="005D4914"/>
    <w:rsid w:val="005D7CE0"/>
    <w:rsid w:val="005F77A2"/>
    <w:rsid w:val="00602EAF"/>
    <w:rsid w:val="00604646"/>
    <w:rsid w:val="00606403"/>
    <w:rsid w:val="00625DC2"/>
    <w:rsid w:val="0063698F"/>
    <w:rsid w:val="0064050F"/>
    <w:rsid w:val="006420B8"/>
    <w:rsid w:val="00645968"/>
    <w:rsid w:val="00645CE2"/>
    <w:rsid w:val="006515B5"/>
    <w:rsid w:val="0065309B"/>
    <w:rsid w:val="00653E05"/>
    <w:rsid w:val="0066173B"/>
    <w:rsid w:val="006621F6"/>
    <w:rsid w:val="006711E1"/>
    <w:rsid w:val="00671257"/>
    <w:rsid w:val="00676FC0"/>
    <w:rsid w:val="00696307"/>
    <w:rsid w:val="00697B2A"/>
    <w:rsid w:val="006B2388"/>
    <w:rsid w:val="006C3733"/>
    <w:rsid w:val="006D32DE"/>
    <w:rsid w:val="006D56B5"/>
    <w:rsid w:val="006E1761"/>
    <w:rsid w:val="006E4ED8"/>
    <w:rsid w:val="006E77DF"/>
    <w:rsid w:val="006E78CE"/>
    <w:rsid w:val="00702920"/>
    <w:rsid w:val="0070501D"/>
    <w:rsid w:val="00705586"/>
    <w:rsid w:val="00722CED"/>
    <w:rsid w:val="007261A6"/>
    <w:rsid w:val="00754CED"/>
    <w:rsid w:val="00761935"/>
    <w:rsid w:val="00776134"/>
    <w:rsid w:val="007A3E8C"/>
    <w:rsid w:val="007A45D7"/>
    <w:rsid w:val="007A5F9E"/>
    <w:rsid w:val="007B1AEC"/>
    <w:rsid w:val="007B6205"/>
    <w:rsid w:val="007B7DEE"/>
    <w:rsid w:val="007C00B1"/>
    <w:rsid w:val="007C2BB8"/>
    <w:rsid w:val="007E2020"/>
    <w:rsid w:val="007E6929"/>
    <w:rsid w:val="00804D38"/>
    <w:rsid w:val="00805776"/>
    <w:rsid w:val="00806D11"/>
    <w:rsid w:val="00820900"/>
    <w:rsid w:val="00824735"/>
    <w:rsid w:val="00825B0B"/>
    <w:rsid w:val="00840DF7"/>
    <w:rsid w:val="00862D14"/>
    <w:rsid w:val="00866C1C"/>
    <w:rsid w:val="00873CD6"/>
    <w:rsid w:val="00881F83"/>
    <w:rsid w:val="00890825"/>
    <w:rsid w:val="008977CD"/>
    <w:rsid w:val="008978A5"/>
    <w:rsid w:val="008A1B93"/>
    <w:rsid w:val="008B082F"/>
    <w:rsid w:val="008C15D3"/>
    <w:rsid w:val="008C661F"/>
    <w:rsid w:val="008D56B4"/>
    <w:rsid w:val="008D73AA"/>
    <w:rsid w:val="008E3649"/>
    <w:rsid w:val="008E7C9C"/>
    <w:rsid w:val="008F1366"/>
    <w:rsid w:val="008F24AA"/>
    <w:rsid w:val="008F265D"/>
    <w:rsid w:val="008F4FC0"/>
    <w:rsid w:val="008F6EB6"/>
    <w:rsid w:val="00902805"/>
    <w:rsid w:val="00902B73"/>
    <w:rsid w:val="009044C0"/>
    <w:rsid w:val="009059C0"/>
    <w:rsid w:val="00907978"/>
    <w:rsid w:val="00914A64"/>
    <w:rsid w:val="00915D50"/>
    <w:rsid w:val="00923288"/>
    <w:rsid w:val="00924F86"/>
    <w:rsid w:val="00927894"/>
    <w:rsid w:val="00944BA8"/>
    <w:rsid w:val="009554C3"/>
    <w:rsid w:val="009660F9"/>
    <w:rsid w:val="00967ECE"/>
    <w:rsid w:val="009841CD"/>
    <w:rsid w:val="009A1FD8"/>
    <w:rsid w:val="009A4643"/>
    <w:rsid w:val="009B089B"/>
    <w:rsid w:val="009B1E7A"/>
    <w:rsid w:val="009B3443"/>
    <w:rsid w:val="009C27BA"/>
    <w:rsid w:val="009D17A7"/>
    <w:rsid w:val="009D6703"/>
    <w:rsid w:val="009D7BC3"/>
    <w:rsid w:val="009E09B7"/>
    <w:rsid w:val="009E20C7"/>
    <w:rsid w:val="009E5D35"/>
    <w:rsid w:val="009F11D8"/>
    <w:rsid w:val="009F407A"/>
    <w:rsid w:val="009F4B40"/>
    <w:rsid w:val="009F69EF"/>
    <w:rsid w:val="00A138BF"/>
    <w:rsid w:val="00A14A1C"/>
    <w:rsid w:val="00A157F0"/>
    <w:rsid w:val="00A170D5"/>
    <w:rsid w:val="00A25C7E"/>
    <w:rsid w:val="00A31322"/>
    <w:rsid w:val="00A3167E"/>
    <w:rsid w:val="00A32D5C"/>
    <w:rsid w:val="00A35C3C"/>
    <w:rsid w:val="00A360E7"/>
    <w:rsid w:val="00A443ED"/>
    <w:rsid w:val="00A47BCD"/>
    <w:rsid w:val="00A64B17"/>
    <w:rsid w:val="00A7132B"/>
    <w:rsid w:val="00A86D68"/>
    <w:rsid w:val="00A90D76"/>
    <w:rsid w:val="00AA223C"/>
    <w:rsid w:val="00AB574E"/>
    <w:rsid w:val="00AC0127"/>
    <w:rsid w:val="00AD01CF"/>
    <w:rsid w:val="00AD5A14"/>
    <w:rsid w:val="00AF53CD"/>
    <w:rsid w:val="00B04887"/>
    <w:rsid w:val="00B04948"/>
    <w:rsid w:val="00B049D0"/>
    <w:rsid w:val="00B066F5"/>
    <w:rsid w:val="00B14B47"/>
    <w:rsid w:val="00B17A30"/>
    <w:rsid w:val="00B3215E"/>
    <w:rsid w:val="00B332AA"/>
    <w:rsid w:val="00B36787"/>
    <w:rsid w:val="00B40A90"/>
    <w:rsid w:val="00B433E2"/>
    <w:rsid w:val="00B545FC"/>
    <w:rsid w:val="00B54CF5"/>
    <w:rsid w:val="00B57B6C"/>
    <w:rsid w:val="00B65880"/>
    <w:rsid w:val="00B6774A"/>
    <w:rsid w:val="00B74B4A"/>
    <w:rsid w:val="00B77B77"/>
    <w:rsid w:val="00B80698"/>
    <w:rsid w:val="00B82932"/>
    <w:rsid w:val="00B84EA9"/>
    <w:rsid w:val="00B85E65"/>
    <w:rsid w:val="00B902AC"/>
    <w:rsid w:val="00B94E5A"/>
    <w:rsid w:val="00B9799B"/>
    <w:rsid w:val="00BA78B1"/>
    <w:rsid w:val="00BB0092"/>
    <w:rsid w:val="00BB217C"/>
    <w:rsid w:val="00BB245D"/>
    <w:rsid w:val="00BB5A01"/>
    <w:rsid w:val="00BC40C4"/>
    <w:rsid w:val="00BD3B78"/>
    <w:rsid w:val="00BF1115"/>
    <w:rsid w:val="00BF320D"/>
    <w:rsid w:val="00BF5C8F"/>
    <w:rsid w:val="00C0132E"/>
    <w:rsid w:val="00C112B3"/>
    <w:rsid w:val="00C11374"/>
    <w:rsid w:val="00C1214A"/>
    <w:rsid w:val="00C149CE"/>
    <w:rsid w:val="00C17A9B"/>
    <w:rsid w:val="00C2158F"/>
    <w:rsid w:val="00C24233"/>
    <w:rsid w:val="00C27DF0"/>
    <w:rsid w:val="00C30FBF"/>
    <w:rsid w:val="00C37382"/>
    <w:rsid w:val="00C41954"/>
    <w:rsid w:val="00C528FA"/>
    <w:rsid w:val="00C55021"/>
    <w:rsid w:val="00C60327"/>
    <w:rsid w:val="00C609FB"/>
    <w:rsid w:val="00C613A7"/>
    <w:rsid w:val="00C70209"/>
    <w:rsid w:val="00C720C8"/>
    <w:rsid w:val="00C73E01"/>
    <w:rsid w:val="00C81126"/>
    <w:rsid w:val="00C835A5"/>
    <w:rsid w:val="00C85270"/>
    <w:rsid w:val="00C912EB"/>
    <w:rsid w:val="00C97CFE"/>
    <w:rsid w:val="00CB0E9B"/>
    <w:rsid w:val="00CB1E1A"/>
    <w:rsid w:val="00CB30B6"/>
    <w:rsid w:val="00CB7969"/>
    <w:rsid w:val="00CD00BF"/>
    <w:rsid w:val="00CD680D"/>
    <w:rsid w:val="00CE7B23"/>
    <w:rsid w:val="00CF598A"/>
    <w:rsid w:val="00D05068"/>
    <w:rsid w:val="00D12E5D"/>
    <w:rsid w:val="00D2049F"/>
    <w:rsid w:val="00D21542"/>
    <w:rsid w:val="00D31E63"/>
    <w:rsid w:val="00D32D35"/>
    <w:rsid w:val="00D3653F"/>
    <w:rsid w:val="00D36DE7"/>
    <w:rsid w:val="00D45068"/>
    <w:rsid w:val="00D46E91"/>
    <w:rsid w:val="00D777F6"/>
    <w:rsid w:val="00D9110B"/>
    <w:rsid w:val="00D91330"/>
    <w:rsid w:val="00D9215D"/>
    <w:rsid w:val="00D96387"/>
    <w:rsid w:val="00D97025"/>
    <w:rsid w:val="00D974B7"/>
    <w:rsid w:val="00D977F8"/>
    <w:rsid w:val="00DA07B0"/>
    <w:rsid w:val="00DA209A"/>
    <w:rsid w:val="00DA20DE"/>
    <w:rsid w:val="00DC07CF"/>
    <w:rsid w:val="00DC124A"/>
    <w:rsid w:val="00DC2142"/>
    <w:rsid w:val="00DE631C"/>
    <w:rsid w:val="00DF28B4"/>
    <w:rsid w:val="00E02CBE"/>
    <w:rsid w:val="00E04B39"/>
    <w:rsid w:val="00E13818"/>
    <w:rsid w:val="00E1457E"/>
    <w:rsid w:val="00E30801"/>
    <w:rsid w:val="00E3568A"/>
    <w:rsid w:val="00E36438"/>
    <w:rsid w:val="00E365B5"/>
    <w:rsid w:val="00E41F0E"/>
    <w:rsid w:val="00E42E14"/>
    <w:rsid w:val="00E523E8"/>
    <w:rsid w:val="00E5316B"/>
    <w:rsid w:val="00E57FC6"/>
    <w:rsid w:val="00E63E97"/>
    <w:rsid w:val="00E76ED4"/>
    <w:rsid w:val="00E871A6"/>
    <w:rsid w:val="00EA10F1"/>
    <w:rsid w:val="00EE7776"/>
    <w:rsid w:val="00EF03BC"/>
    <w:rsid w:val="00EF1996"/>
    <w:rsid w:val="00EF4E04"/>
    <w:rsid w:val="00F21551"/>
    <w:rsid w:val="00F2722A"/>
    <w:rsid w:val="00F366D3"/>
    <w:rsid w:val="00F375EC"/>
    <w:rsid w:val="00F3764D"/>
    <w:rsid w:val="00F41DD6"/>
    <w:rsid w:val="00F43E21"/>
    <w:rsid w:val="00F50C15"/>
    <w:rsid w:val="00F54F75"/>
    <w:rsid w:val="00F605D6"/>
    <w:rsid w:val="00F6646E"/>
    <w:rsid w:val="00F66D60"/>
    <w:rsid w:val="00F7215F"/>
    <w:rsid w:val="00F73F46"/>
    <w:rsid w:val="00F74AFC"/>
    <w:rsid w:val="00F77C86"/>
    <w:rsid w:val="00F832DE"/>
    <w:rsid w:val="00F9696C"/>
    <w:rsid w:val="00FA16AC"/>
    <w:rsid w:val="00FA7465"/>
    <w:rsid w:val="00FB245A"/>
    <w:rsid w:val="00FC2497"/>
    <w:rsid w:val="00FD10AB"/>
    <w:rsid w:val="00FF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0B8"/>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customStyle="1" w:styleId="FontStyle21">
    <w:name w:val="Font Style21"/>
    <w:uiPriority w:val="99"/>
    <w:rsid w:val="0043565F"/>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74">
      <w:bodyDiv w:val="1"/>
      <w:marLeft w:val="0"/>
      <w:marRight w:val="0"/>
      <w:marTop w:val="0"/>
      <w:marBottom w:val="0"/>
      <w:divBdr>
        <w:top w:val="none" w:sz="0" w:space="0" w:color="auto"/>
        <w:left w:val="none" w:sz="0" w:space="0" w:color="auto"/>
        <w:bottom w:val="none" w:sz="0" w:space="0" w:color="auto"/>
        <w:right w:val="none" w:sz="0" w:space="0" w:color="auto"/>
      </w:divBdr>
    </w:div>
    <w:div w:id="75832108">
      <w:bodyDiv w:val="1"/>
      <w:marLeft w:val="0"/>
      <w:marRight w:val="0"/>
      <w:marTop w:val="0"/>
      <w:marBottom w:val="0"/>
      <w:divBdr>
        <w:top w:val="none" w:sz="0" w:space="0" w:color="auto"/>
        <w:left w:val="none" w:sz="0" w:space="0" w:color="auto"/>
        <w:bottom w:val="none" w:sz="0" w:space="0" w:color="auto"/>
        <w:right w:val="none" w:sz="0" w:space="0" w:color="auto"/>
      </w:divBdr>
    </w:div>
    <w:div w:id="245654158">
      <w:bodyDiv w:val="1"/>
      <w:marLeft w:val="0"/>
      <w:marRight w:val="0"/>
      <w:marTop w:val="0"/>
      <w:marBottom w:val="0"/>
      <w:divBdr>
        <w:top w:val="none" w:sz="0" w:space="0" w:color="auto"/>
        <w:left w:val="none" w:sz="0" w:space="0" w:color="auto"/>
        <w:bottom w:val="none" w:sz="0" w:space="0" w:color="auto"/>
        <w:right w:val="none" w:sz="0" w:space="0" w:color="auto"/>
      </w:divBdr>
    </w:div>
    <w:div w:id="338317244">
      <w:bodyDiv w:val="1"/>
      <w:marLeft w:val="0"/>
      <w:marRight w:val="0"/>
      <w:marTop w:val="0"/>
      <w:marBottom w:val="0"/>
      <w:divBdr>
        <w:top w:val="none" w:sz="0" w:space="0" w:color="auto"/>
        <w:left w:val="none" w:sz="0" w:space="0" w:color="auto"/>
        <w:bottom w:val="none" w:sz="0" w:space="0" w:color="auto"/>
        <w:right w:val="none" w:sz="0" w:space="0" w:color="auto"/>
      </w:divBdr>
    </w:div>
    <w:div w:id="461384340">
      <w:bodyDiv w:val="1"/>
      <w:marLeft w:val="0"/>
      <w:marRight w:val="0"/>
      <w:marTop w:val="0"/>
      <w:marBottom w:val="0"/>
      <w:divBdr>
        <w:top w:val="none" w:sz="0" w:space="0" w:color="auto"/>
        <w:left w:val="none" w:sz="0" w:space="0" w:color="auto"/>
        <w:bottom w:val="none" w:sz="0" w:space="0" w:color="auto"/>
        <w:right w:val="none" w:sz="0" w:space="0" w:color="auto"/>
      </w:divBdr>
    </w:div>
    <w:div w:id="669983539">
      <w:bodyDiv w:val="1"/>
      <w:marLeft w:val="0"/>
      <w:marRight w:val="0"/>
      <w:marTop w:val="0"/>
      <w:marBottom w:val="0"/>
      <w:divBdr>
        <w:top w:val="none" w:sz="0" w:space="0" w:color="auto"/>
        <w:left w:val="none" w:sz="0" w:space="0" w:color="auto"/>
        <w:bottom w:val="none" w:sz="0" w:space="0" w:color="auto"/>
        <w:right w:val="none" w:sz="0" w:space="0" w:color="auto"/>
      </w:divBdr>
    </w:div>
    <w:div w:id="838426371">
      <w:bodyDiv w:val="1"/>
      <w:marLeft w:val="0"/>
      <w:marRight w:val="0"/>
      <w:marTop w:val="0"/>
      <w:marBottom w:val="0"/>
      <w:divBdr>
        <w:top w:val="none" w:sz="0" w:space="0" w:color="auto"/>
        <w:left w:val="none" w:sz="0" w:space="0" w:color="auto"/>
        <w:bottom w:val="none" w:sz="0" w:space="0" w:color="auto"/>
        <w:right w:val="none" w:sz="0" w:space="0" w:color="auto"/>
      </w:divBdr>
    </w:div>
    <w:div w:id="919871676">
      <w:bodyDiv w:val="1"/>
      <w:marLeft w:val="0"/>
      <w:marRight w:val="0"/>
      <w:marTop w:val="0"/>
      <w:marBottom w:val="0"/>
      <w:divBdr>
        <w:top w:val="none" w:sz="0" w:space="0" w:color="auto"/>
        <w:left w:val="none" w:sz="0" w:space="0" w:color="auto"/>
        <w:bottom w:val="none" w:sz="0" w:space="0" w:color="auto"/>
        <w:right w:val="none" w:sz="0" w:space="0" w:color="auto"/>
      </w:divBdr>
    </w:div>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348289800">
      <w:bodyDiv w:val="1"/>
      <w:marLeft w:val="0"/>
      <w:marRight w:val="0"/>
      <w:marTop w:val="0"/>
      <w:marBottom w:val="0"/>
      <w:divBdr>
        <w:top w:val="none" w:sz="0" w:space="0" w:color="auto"/>
        <w:left w:val="none" w:sz="0" w:space="0" w:color="auto"/>
        <w:bottom w:val="none" w:sz="0" w:space="0" w:color="auto"/>
        <w:right w:val="none" w:sz="0" w:space="0" w:color="auto"/>
      </w:divBdr>
    </w:div>
    <w:div w:id="1389107372">
      <w:bodyDiv w:val="1"/>
      <w:marLeft w:val="0"/>
      <w:marRight w:val="0"/>
      <w:marTop w:val="0"/>
      <w:marBottom w:val="0"/>
      <w:divBdr>
        <w:top w:val="none" w:sz="0" w:space="0" w:color="auto"/>
        <w:left w:val="none" w:sz="0" w:space="0" w:color="auto"/>
        <w:bottom w:val="none" w:sz="0" w:space="0" w:color="auto"/>
        <w:right w:val="none" w:sz="0" w:space="0" w:color="auto"/>
      </w:divBdr>
    </w:div>
    <w:div w:id="1434352975">
      <w:bodyDiv w:val="1"/>
      <w:marLeft w:val="0"/>
      <w:marRight w:val="0"/>
      <w:marTop w:val="0"/>
      <w:marBottom w:val="0"/>
      <w:divBdr>
        <w:top w:val="none" w:sz="0" w:space="0" w:color="auto"/>
        <w:left w:val="none" w:sz="0" w:space="0" w:color="auto"/>
        <w:bottom w:val="none" w:sz="0" w:space="0" w:color="auto"/>
        <w:right w:val="none" w:sz="0" w:space="0" w:color="auto"/>
      </w:divBdr>
    </w:div>
    <w:div w:id="1586307678">
      <w:bodyDiv w:val="1"/>
      <w:marLeft w:val="0"/>
      <w:marRight w:val="0"/>
      <w:marTop w:val="0"/>
      <w:marBottom w:val="0"/>
      <w:divBdr>
        <w:top w:val="none" w:sz="0" w:space="0" w:color="auto"/>
        <w:left w:val="none" w:sz="0" w:space="0" w:color="auto"/>
        <w:bottom w:val="none" w:sz="0" w:space="0" w:color="auto"/>
        <w:right w:val="none" w:sz="0" w:space="0" w:color="auto"/>
      </w:divBdr>
    </w:div>
    <w:div w:id="1783765693">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549858">
      <w:bodyDiv w:val="1"/>
      <w:marLeft w:val="0"/>
      <w:marRight w:val="0"/>
      <w:marTop w:val="0"/>
      <w:marBottom w:val="0"/>
      <w:divBdr>
        <w:top w:val="none" w:sz="0" w:space="0" w:color="auto"/>
        <w:left w:val="none" w:sz="0" w:space="0" w:color="auto"/>
        <w:bottom w:val="none" w:sz="0" w:space="0" w:color="auto"/>
        <w:right w:val="none" w:sz="0" w:space="0" w:color="auto"/>
      </w:divBdr>
    </w:div>
    <w:div w:id="1864006710">
      <w:bodyDiv w:val="1"/>
      <w:marLeft w:val="0"/>
      <w:marRight w:val="0"/>
      <w:marTop w:val="0"/>
      <w:marBottom w:val="0"/>
      <w:divBdr>
        <w:top w:val="none" w:sz="0" w:space="0" w:color="auto"/>
        <w:left w:val="none" w:sz="0" w:space="0" w:color="auto"/>
        <w:bottom w:val="none" w:sz="0" w:space="0" w:color="auto"/>
        <w:right w:val="none" w:sz="0" w:space="0" w:color="auto"/>
      </w:divBdr>
    </w:div>
    <w:div w:id="1882983533">
      <w:bodyDiv w:val="1"/>
      <w:marLeft w:val="0"/>
      <w:marRight w:val="0"/>
      <w:marTop w:val="0"/>
      <w:marBottom w:val="0"/>
      <w:divBdr>
        <w:top w:val="none" w:sz="0" w:space="0" w:color="auto"/>
        <w:left w:val="none" w:sz="0" w:space="0" w:color="auto"/>
        <w:bottom w:val="none" w:sz="0" w:space="0" w:color="auto"/>
        <w:right w:val="none" w:sz="0" w:space="0" w:color="auto"/>
      </w:divBdr>
    </w:div>
    <w:div w:id="2015959915">
      <w:bodyDiv w:val="1"/>
      <w:marLeft w:val="0"/>
      <w:marRight w:val="0"/>
      <w:marTop w:val="0"/>
      <w:marBottom w:val="0"/>
      <w:divBdr>
        <w:top w:val="none" w:sz="0" w:space="0" w:color="auto"/>
        <w:left w:val="none" w:sz="0" w:space="0" w:color="auto"/>
        <w:bottom w:val="none" w:sz="0" w:space="0" w:color="auto"/>
        <w:right w:val="none" w:sz="0" w:space="0" w:color="auto"/>
      </w:divBdr>
    </w:div>
    <w:div w:id="2047752591">
      <w:bodyDiv w:val="1"/>
      <w:marLeft w:val="0"/>
      <w:marRight w:val="0"/>
      <w:marTop w:val="0"/>
      <w:marBottom w:val="0"/>
      <w:divBdr>
        <w:top w:val="none" w:sz="0" w:space="0" w:color="auto"/>
        <w:left w:val="none" w:sz="0" w:space="0" w:color="auto"/>
        <w:bottom w:val="none" w:sz="0" w:space="0" w:color="auto"/>
        <w:right w:val="none" w:sz="0" w:space="0" w:color="auto"/>
      </w:divBdr>
    </w:div>
    <w:div w:id="2117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FA55-006E-4204-B28E-9DF6442C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2621</Words>
  <Characters>14945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ФГБОУ ВО Воронежский ГАУ</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katelik</dc:creator>
  <cp:lastModifiedBy>031368</cp:lastModifiedBy>
  <cp:revision>2</cp:revision>
  <cp:lastPrinted>2025-03-27T12:48:00Z</cp:lastPrinted>
  <dcterms:created xsi:type="dcterms:W3CDTF">2026-06-17T05:45:00Z</dcterms:created>
  <dcterms:modified xsi:type="dcterms:W3CDTF">2026-06-17T05:45:00Z</dcterms:modified>
</cp:coreProperties>
</file>