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615" w:rsidRPr="00C34022" w:rsidRDefault="000F3615" w:rsidP="001D28EC">
      <w:pPr>
        <w:pStyle w:val="Style6"/>
        <w:widowControl/>
        <w:spacing w:line="276" w:lineRule="auto"/>
        <w:jc w:val="center"/>
        <w:outlineLvl w:val="0"/>
        <w:rPr>
          <w:rStyle w:val="FontStyle12"/>
          <w:color w:val="000000"/>
          <w:sz w:val="26"/>
          <w:szCs w:val="26"/>
        </w:rPr>
      </w:pPr>
      <w:r w:rsidRPr="00C34022">
        <w:rPr>
          <w:rStyle w:val="FontStyle12"/>
          <w:color w:val="000000"/>
          <w:sz w:val="26"/>
          <w:szCs w:val="26"/>
        </w:rPr>
        <w:t>Договор №</w:t>
      </w:r>
      <w:r w:rsidR="00A6194A" w:rsidRPr="00C34022">
        <w:rPr>
          <w:rStyle w:val="FontStyle12"/>
          <w:color w:val="000000"/>
          <w:sz w:val="26"/>
          <w:szCs w:val="26"/>
        </w:rPr>
        <w:t xml:space="preserve"> </w:t>
      </w:r>
      <w:r w:rsidR="00AF3F01" w:rsidRPr="00C34022">
        <w:rPr>
          <w:rStyle w:val="FontStyle12"/>
          <w:color w:val="000000"/>
          <w:sz w:val="26"/>
          <w:szCs w:val="26"/>
        </w:rPr>
        <w:t>__</w:t>
      </w:r>
      <w:r w:rsidR="001904EE" w:rsidRPr="00C34022">
        <w:rPr>
          <w:rStyle w:val="FontStyle12"/>
          <w:color w:val="000000"/>
          <w:sz w:val="26"/>
          <w:szCs w:val="26"/>
        </w:rPr>
        <w:t xml:space="preserve"> </w:t>
      </w:r>
    </w:p>
    <w:p w:rsidR="00C424CE" w:rsidRPr="00C34022" w:rsidRDefault="000F0AE9" w:rsidP="00C424CE">
      <w:pPr>
        <w:ind w:firstLine="709"/>
        <w:jc w:val="both"/>
        <w:rPr>
          <w:spacing w:val="-6"/>
          <w:sz w:val="26"/>
          <w:szCs w:val="26"/>
        </w:rPr>
      </w:pPr>
      <w:r w:rsidRPr="00C34022">
        <w:rPr>
          <w:rStyle w:val="FontStyle11"/>
          <w:sz w:val="26"/>
          <w:szCs w:val="26"/>
        </w:rPr>
        <w:t>Идентификационный код закупки:</w:t>
      </w:r>
      <w:r w:rsidR="00C424CE" w:rsidRPr="00C34022">
        <w:rPr>
          <w:spacing w:val="-6"/>
          <w:sz w:val="26"/>
          <w:szCs w:val="26"/>
        </w:rPr>
        <w:t xml:space="preserve"> 26 1 5406289329 540601001 0010 000 0000 244</w:t>
      </w:r>
    </w:p>
    <w:p w:rsidR="000F0AE9" w:rsidRPr="00C34022" w:rsidRDefault="000F0AE9" w:rsidP="001D28EC">
      <w:pPr>
        <w:pStyle w:val="Style3"/>
        <w:widowControl/>
        <w:spacing w:line="276" w:lineRule="auto"/>
        <w:jc w:val="center"/>
        <w:rPr>
          <w:color w:val="000000"/>
          <w:sz w:val="26"/>
          <w:szCs w:val="26"/>
        </w:rPr>
      </w:pPr>
    </w:p>
    <w:p w:rsidR="000F3615" w:rsidRPr="00C34022" w:rsidRDefault="003762F7" w:rsidP="001D28EC">
      <w:pPr>
        <w:pStyle w:val="Style3"/>
        <w:widowControl/>
        <w:spacing w:line="276" w:lineRule="auto"/>
        <w:rPr>
          <w:rStyle w:val="FontStyle11"/>
          <w:color w:val="000000"/>
          <w:sz w:val="26"/>
          <w:szCs w:val="26"/>
        </w:rPr>
      </w:pPr>
      <w:r w:rsidRPr="00C34022">
        <w:rPr>
          <w:rStyle w:val="FontStyle11"/>
          <w:sz w:val="26"/>
          <w:szCs w:val="26"/>
        </w:rPr>
        <w:t>г.</w:t>
      </w:r>
      <w:r w:rsidR="0020099E">
        <w:rPr>
          <w:rStyle w:val="FontStyle11"/>
          <w:sz w:val="26"/>
          <w:szCs w:val="26"/>
        </w:rPr>
        <w:t xml:space="preserve"> Барнаул    </w:t>
      </w:r>
      <w:r w:rsidR="00916A84" w:rsidRPr="00C34022">
        <w:rPr>
          <w:rStyle w:val="FontStyle11"/>
          <w:sz w:val="26"/>
          <w:szCs w:val="26"/>
        </w:rPr>
        <w:t xml:space="preserve">                </w:t>
      </w:r>
      <w:r w:rsidR="004B4BAF" w:rsidRPr="00C34022">
        <w:rPr>
          <w:rStyle w:val="FontStyle11"/>
          <w:sz w:val="26"/>
          <w:szCs w:val="26"/>
        </w:rPr>
        <w:tab/>
      </w:r>
      <w:r w:rsidR="004B4BAF" w:rsidRPr="00C34022">
        <w:rPr>
          <w:rStyle w:val="FontStyle11"/>
          <w:sz w:val="26"/>
          <w:szCs w:val="26"/>
        </w:rPr>
        <w:tab/>
      </w:r>
      <w:r w:rsidR="00EF4472" w:rsidRPr="00C34022">
        <w:rPr>
          <w:rStyle w:val="FontStyle11"/>
          <w:sz w:val="26"/>
          <w:szCs w:val="26"/>
        </w:rPr>
        <w:t xml:space="preserve"> </w:t>
      </w:r>
      <w:r w:rsidR="00357E3D" w:rsidRPr="00C34022">
        <w:rPr>
          <w:rStyle w:val="FontStyle11"/>
          <w:sz w:val="26"/>
          <w:szCs w:val="26"/>
        </w:rPr>
        <w:t xml:space="preserve">     </w:t>
      </w:r>
      <w:r w:rsidR="00026FCA" w:rsidRPr="00C34022">
        <w:rPr>
          <w:rStyle w:val="FontStyle11"/>
          <w:sz w:val="26"/>
          <w:szCs w:val="26"/>
        </w:rPr>
        <w:t xml:space="preserve">            </w:t>
      </w:r>
      <w:r w:rsidR="00916A84" w:rsidRPr="00C34022">
        <w:rPr>
          <w:rStyle w:val="FontStyle11"/>
          <w:sz w:val="26"/>
          <w:szCs w:val="26"/>
        </w:rPr>
        <w:t xml:space="preserve">      </w:t>
      </w:r>
      <w:r w:rsidR="00026FCA" w:rsidRPr="00C34022">
        <w:rPr>
          <w:rStyle w:val="FontStyle11"/>
          <w:sz w:val="26"/>
          <w:szCs w:val="26"/>
        </w:rPr>
        <w:t xml:space="preserve">                             </w:t>
      </w:r>
      <w:r w:rsidR="00357E3D" w:rsidRPr="00C34022">
        <w:rPr>
          <w:rStyle w:val="FontStyle11"/>
          <w:sz w:val="26"/>
          <w:szCs w:val="26"/>
        </w:rPr>
        <w:t xml:space="preserve">           </w:t>
      </w:r>
      <w:r w:rsidR="00012C9A" w:rsidRPr="00C34022">
        <w:rPr>
          <w:rStyle w:val="FontStyle11"/>
          <w:color w:val="000000"/>
          <w:sz w:val="26"/>
          <w:szCs w:val="26"/>
        </w:rPr>
        <w:t>«</w:t>
      </w:r>
      <w:r w:rsidR="006277AF" w:rsidRPr="00C34022">
        <w:rPr>
          <w:rStyle w:val="FontStyle11"/>
          <w:color w:val="000000"/>
          <w:sz w:val="26"/>
          <w:szCs w:val="26"/>
        </w:rPr>
        <w:t>___</w:t>
      </w:r>
      <w:r w:rsidR="00012C9A" w:rsidRPr="00C34022">
        <w:rPr>
          <w:rStyle w:val="FontStyle11"/>
          <w:color w:val="000000"/>
          <w:sz w:val="26"/>
          <w:szCs w:val="26"/>
        </w:rPr>
        <w:t>»</w:t>
      </w:r>
      <w:r w:rsidR="006277AF" w:rsidRPr="00C34022">
        <w:rPr>
          <w:rStyle w:val="FontStyle11"/>
          <w:color w:val="000000"/>
          <w:sz w:val="26"/>
          <w:szCs w:val="26"/>
        </w:rPr>
        <w:t>______</w:t>
      </w:r>
      <w:r w:rsidR="006938F5" w:rsidRPr="00C34022">
        <w:rPr>
          <w:rStyle w:val="FontStyle11"/>
          <w:color w:val="000000"/>
          <w:sz w:val="26"/>
          <w:szCs w:val="26"/>
        </w:rPr>
        <w:t xml:space="preserve"> </w:t>
      </w:r>
      <w:r w:rsidR="00012C9A" w:rsidRPr="00C34022">
        <w:rPr>
          <w:rStyle w:val="FontStyle11"/>
          <w:color w:val="000000"/>
          <w:sz w:val="26"/>
          <w:szCs w:val="26"/>
        </w:rPr>
        <w:t>202</w:t>
      </w:r>
      <w:r w:rsidR="00C424CE" w:rsidRPr="00C34022">
        <w:rPr>
          <w:rStyle w:val="FontStyle11"/>
          <w:color w:val="000000"/>
          <w:sz w:val="26"/>
          <w:szCs w:val="26"/>
        </w:rPr>
        <w:t>6</w:t>
      </w:r>
      <w:r w:rsidR="00012C9A" w:rsidRPr="00C34022">
        <w:rPr>
          <w:rStyle w:val="FontStyle11"/>
          <w:color w:val="000000"/>
          <w:sz w:val="26"/>
          <w:szCs w:val="26"/>
        </w:rPr>
        <w:t>г.</w:t>
      </w:r>
    </w:p>
    <w:p w:rsidR="000F3615" w:rsidRPr="00C34022" w:rsidRDefault="000F3615" w:rsidP="001D28EC">
      <w:pPr>
        <w:pStyle w:val="Style3"/>
        <w:widowControl/>
        <w:spacing w:line="276" w:lineRule="auto"/>
        <w:rPr>
          <w:color w:val="000000"/>
          <w:sz w:val="26"/>
          <w:szCs w:val="26"/>
        </w:rPr>
      </w:pPr>
    </w:p>
    <w:p w:rsidR="006277AF" w:rsidRPr="00C5433D" w:rsidRDefault="00AF3F01" w:rsidP="006277AF">
      <w:pPr>
        <w:pStyle w:val="Style5"/>
        <w:widowControl/>
        <w:spacing w:line="276" w:lineRule="auto"/>
        <w:ind w:firstLine="709"/>
        <w:rPr>
          <w:sz w:val="26"/>
          <w:szCs w:val="26"/>
        </w:rPr>
      </w:pPr>
      <w:r w:rsidRPr="00C34022">
        <w:rPr>
          <w:sz w:val="26"/>
          <w:szCs w:val="26"/>
        </w:rPr>
        <w:t xml:space="preserve">Департамент по недропользованию по Сибирскому Федеральному округу (Сибнедра), именуемое в дальнейшем </w:t>
      </w:r>
      <w:r w:rsidRPr="00C5433D">
        <w:rPr>
          <w:sz w:val="26"/>
          <w:szCs w:val="26"/>
        </w:rPr>
        <w:t>«Заказчик», в лице</w:t>
      </w:r>
      <w:r w:rsidR="00AB3116" w:rsidRPr="00C5433D">
        <w:rPr>
          <w:sz w:val="26"/>
          <w:szCs w:val="26"/>
        </w:rPr>
        <w:t xml:space="preserve"> начальника Партолина Алексея Евгеньевича, действующего на основании Положения и приказа Минприроды России от 06.12.2019 № 1150-лс </w:t>
      </w:r>
      <w:r w:rsidR="006277AF" w:rsidRPr="00C5433D">
        <w:rPr>
          <w:sz w:val="26"/>
          <w:szCs w:val="26"/>
        </w:rPr>
        <w:t>и</w:t>
      </w:r>
      <w:r w:rsidR="0020099E" w:rsidRPr="00C5433D">
        <w:rPr>
          <w:sz w:val="26"/>
          <w:szCs w:val="26"/>
        </w:rPr>
        <w:t>_______________</w:t>
      </w:r>
      <w:r w:rsidR="006E7DBB" w:rsidRPr="00C5433D">
        <w:rPr>
          <w:sz w:val="26"/>
          <w:szCs w:val="26"/>
        </w:rPr>
        <w:t>,</w:t>
      </w:r>
      <w:r w:rsidR="006277AF" w:rsidRPr="00C5433D">
        <w:rPr>
          <w:sz w:val="26"/>
          <w:szCs w:val="26"/>
        </w:rPr>
        <w:t xml:space="preserve"> в лице</w:t>
      </w:r>
      <w:r w:rsidR="00B418BC" w:rsidRPr="00C5433D">
        <w:rPr>
          <w:sz w:val="26"/>
          <w:szCs w:val="26"/>
        </w:rPr>
        <w:t xml:space="preserve"> </w:t>
      </w:r>
      <w:r w:rsidR="0020099E" w:rsidRPr="00C5433D">
        <w:rPr>
          <w:sz w:val="26"/>
          <w:szCs w:val="26"/>
        </w:rPr>
        <w:t>___________</w:t>
      </w:r>
      <w:r w:rsidR="006277AF" w:rsidRPr="00C5433D">
        <w:rPr>
          <w:sz w:val="26"/>
          <w:szCs w:val="26"/>
        </w:rPr>
        <w:t xml:space="preserve">, действующего на основании </w:t>
      </w:r>
      <w:r w:rsidR="0020099E" w:rsidRPr="00C5433D">
        <w:rPr>
          <w:sz w:val="26"/>
          <w:szCs w:val="26"/>
        </w:rPr>
        <w:t>______________</w:t>
      </w:r>
      <w:r w:rsidR="002813CF" w:rsidRPr="00C5433D">
        <w:rPr>
          <w:sz w:val="26"/>
          <w:szCs w:val="26"/>
        </w:rPr>
        <w:t xml:space="preserve">, </w:t>
      </w:r>
      <w:r w:rsidR="006277AF" w:rsidRPr="00C5433D">
        <w:rPr>
          <w:sz w:val="26"/>
          <w:szCs w:val="26"/>
        </w:rPr>
        <w:t>именуемый в дальнейшем "Исполнитель", с другой стороны, руководствуясь положениями пункта 4 части 1</w:t>
      </w:r>
      <w:r w:rsidR="00176D77" w:rsidRPr="00C5433D">
        <w:rPr>
          <w:sz w:val="26"/>
          <w:szCs w:val="26"/>
        </w:rPr>
        <w:t xml:space="preserve"> </w:t>
      </w:r>
      <w:r w:rsidR="006277AF" w:rsidRPr="00C5433D">
        <w:rPr>
          <w:sz w:val="26"/>
          <w:szCs w:val="26"/>
        </w:rPr>
        <w:t>статьи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6277AF" w:rsidRPr="00C5433D" w:rsidRDefault="006277AF" w:rsidP="006277AF">
      <w:pPr>
        <w:pStyle w:val="Style5"/>
        <w:widowControl/>
        <w:spacing w:line="276" w:lineRule="auto"/>
        <w:ind w:firstLine="709"/>
        <w:rPr>
          <w:rStyle w:val="FontStyle11"/>
          <w:color w:val="000000"/>
          <w:sz w:val="26"/>
          <w:szCs w:val="26"/>
        </w:rPr>
      </w:pPr>
    </w:p>
    <w:p w:rsidR="000F3615" w:rsidRPr="00C5433D" w:rsidRDefault="000F3615" w:rsidP="001D28EC">
      <w:pPr>
        <w:pStyle w:val="Style6"/>
        <w:widowControl/>
        <w:spacing w:line="276" w:lineRule="auto"/>
        <w:jc w:val="center"/>
        <w:rPr>
          <w:rStyle w:val="FontStyle11"/>
          <w:b/>
          <w:bCs/>
          <w:color w:val="000000"/>
          <w:sz w:val="26"/>
          <w:szCs w:val="26"/>
        </w:rPr>
      </w:pPr>
      <w:r w:rsidRPr="00C5433D">
        <w:rPr>
          <w:rStyle w:val="FontStyle12"/>
          <w:color w:val="000000"/>
          <w:sz w:val="26"/>
          <w:szCs w:val="26"/>
        </w:rPr>
        <w:t>1. Предмет Договора</w:t>
      </w:r>
    </w:p>
    <w:p w:rsidR="00916A84" w:rsidRPr="00C5433D" w:rsidRDefault="006F0339" w:rsidP="00C327C9">
      <w:pPr>
        <w:pStyle w:val="Style6"/>
        <w:widowControl/>
        <w:tabs>
          <w:tab w:val="left" w:pos="979"/>
        </w:tabs>
        <w:spacing w:line="276" w:lineRule="auto"/>
        <w:ind w:firstLine="709"/>
        <w:jc w:val="both"/>
        <w:rPr>
          <w:rStyle w:val="FontStyle11"/>
          <w:color w:val="000000"/>
          <w:sz w:val="26"/>
          <w:szCs w:val="26"/>
        </w:rPr>
      </w:pPr>
      <w:r w:rsidRPr="00C5433D">
        <w:rPr>
          <w:rStyle w:val="FontStyle11"/>
          <w:color w:val="000000"/>
          <w:sz w:val="26"/>
          <w:szCs w:val="26"/>
        </w:rPr>
        <w:t xml:space="preserve">1.1. </w:t>
      </w:r>
      <w:r w:rsidR="00916A84" w:rsidRPr="00C5433D">
        <w:rPr>
          <w:rStyle w:val="FontStyle11"/>
          <w:color w:val="000000"/>
          <w:sz w:val="26"/>
          <w:szCs w:val="26"/>
        </w:rPr>
        <w:t xml:space="preserve">Исполнитель обязуется выполнить работы </w:t>
      </w:r>
      <w:r w:rsidR="00C327C9" w:rsidRPr="00C5433D">
        <w:rPr>
          <w:rStyle w:val="FontStyle11"/>
          <w:color w:val="000000"/>
          <w:sz w:val="26"/>
          <w:szCs w:val="26"/>
        </w:rPr>
        <w:t xml:space="preserve">по уборке помещений Сибнедра (Отдел геологии и лицензирования по Алтайскому краю), расположенных по адресу: </w:t>
      </w:r>
      <w:r w:rsidR="00C327C9" w:rsidRPr="00C5433D">
        <w:rPr>
          <w:color w:val="000000"/>
          <w:sz w:val="26"/>
          <w:szCs w:val="26"/>
        </w:rPr>
        <w:t xml:space="preserve">г. Барнаул, ул. Пролетарская, 61, общей </w:t>
      </w:r>
      <w:r w:rsidR="00C327C9" w:rsidRPr="00C5433D">
        <w:rPr>
          <w:rStyle w:val="FontStyle11"/>
          <w:color w:val="000000"/>
          <w:sz w:val="26"/>
          <w:szCs w:val="26"/>
        </w:rPr>
        <w:t xml:space="preserve">площадью </w:t>
      </w:r>
      <w:r w:rsidR="00632D8E">
        <w:rPr>
          <w:rStyle w:val="FontStyle11"/>
          <w:color w:val="000000"/>
          <w:sz w:val="26"/>
          <w:szCs w:val="26"/>
        </w:rPr>
        <w:t>140</w:t>
      </w:r>
      <w:bookmarkStart w:id="0" w:name="_GoBack"/>
      <w:bookmarkEnd w:id="0"/>
      <w:r w:rsidR="00C327C9" w:rsidRPr="00C5433D">
        <w:rPr>
          <w:rStyle w:val="FontStyle11"/>
          <w:color w:val="000000"/>
          <w:sz w:val="26"/>
          <w:szCs w:val="26"/>
        </w:rPr>
        <w:t xml:space="preserve"> </w:t>
      </w:r>
      <w:r w:rsidR="00C327C9" w:rsidRPr="00C5433D">
        <w:rPr>
          <w:color w:val="000000"/>
          <w:sz w:val="26"/>
          <w:szCs w:val="26"/>
        </w:rPr>
        <w:t xml:space="preserve">кв.м., </w:t>
      </w:r>
      <w:r w:rsidR="00C327C9" w:rsidRPr="00C5433D">
        <w:rPr>
          <w:sz w:val="26"/>
          <w:szCs w:val="26"/>
        </w:rPr>
        <w:t>ежедневно, за исключением выходных дней.</w:t>
      </w:r>
      <w:r w:rsidR="00C327C9" w:rsidRPr="00C5433D">
        <w:rPr>
          <w:rStyle w:val="FontStyle11"/>
          <w:color w:val="000000"/>
          <w:sz w:val="26"/>
          <w:szCs w:val="26"/>
        </w:rPr>
        <w:t xml:space="preserve"> Уборка включает в себя: </w:t>
      </w:r>
      <w:r w:rsidR="00C327C9" w:rsidRPr="00C5433D">
        <w:rPr>
          <w:rStyle w:val="FontStyle11"/>
          <w:sz w:val="26"/>
          <w:szCs w:val="26"/>
        </w:rPr>
        <w:t>мытье полов</w:t>
      </w:r>
      <w:r w:rsidR="00C327C9" w:rsidRPr="00C5433D">
        <w:rPr>
          <w:rStyle w:val="FontStyle11"/>
          <w:color w:val="000000"/>
          <w:sz w:val="26"/>
          <w:szCs w:val="26"/>
        </w:rPr>
        <w:t xml:space="preserve">, чистка зеркал, протирка мебели, подоконников и вынос мусора, собранного в процессе уборки. </w:t>
      </w:r>
      <w:r w:rsidR="00916A84" w:rsidRPr="00C5433D">
        <w:rPr>
          <w:rStyle w:val="FontStyle11"/>
          <w:sz w:val="26"/>
          <w:szCs w:val="26"/>
        </w:rPr>
        <w:t xml:space="preserve">Уборка осуществляется в рабочие дни с </w:t>
      </w:r>
      <w:r w:rsidR="002B6F46" w:rsidRPr="00C5433D">
        <w:rPr>
          <w:rStyle w:val="FontStyle11"/>
          <w:sz w:val="26"/>
          <w:szCs w:val="26"/>
        </w:rPr>
        <w:t xml:space="preserve">понедельника по пятницу с  </w:t>
      </w:r>
      <w:r w:rsidR="00916A84" w:rsidRPr="00C5433D">
        <w:rPr>
          <w:rStyle w:val="FontStyle11"/>
          <w:sz w:val="26"/>
          <w:szCs w:val="26"/>
        </w:rPr>
        <w:t>8-00 до 17-00, пятница с 8-00  до 15-45</w:t>
      </w:r>
      <w:r w:rsidR="002B6F46" w:rsidRPr="00C5433D">
        <w:rPr>
          <w:rStyle w:val="FontStyle11"/>
          <w:sz w:val="26"/>
          <w:szCs w:val="26"/>
        </w:rPr>
        <w:t>, в рабочее время Заказчика.</w:t>
      </w:r>
      <w:r w:rsidR="00916A84" w:rsidRPr="00C5433D">
        <w:rPr>
          <w:rStyle w:val="FontStyle11"/>
          <w:color w:val="000000"/>
          <w:sz w:val="26"/>
          <w:szCs w:val="26"/>
        </w:rPr>
        <w:t xml:space="preserve"> </w:t>
      </w:r>
    </w:p>
    <w:p w:rsidR="00406C10" w:rsidRPr="00C5433D" w:rsidRDefault="000F3615" w:rsidP="00E72DB1">
      <w:pPr>
        <w:pStyle w:val="Style3"/>
        <w:widowControl/>
        <w:spacing w:line="276" w:lineRule="auto"/>
        <w:ind w:firstLine="709"/>
        <w:jc w:val="left"/>
        <w:rPr>
          <w:rStyle w:val="FontStyle11"/>
          <w:color w:val="000000"/>
          <w:sz w:val="26"/>
          <w:szCs w:val="26"/>
        </w:rPr>
      </w:pPr>
      <w:r w:rsidRPr="00C5433D">
        <w:rPr>
          <w:rStyle w:val="FontStyle11"/>
          <w:color w:val="000000"/>
          <w:sz w:val="26"/>
          <w:szCs w:val="26"/>
        </w:rPr>
        <w:t>1.2 Заказчик обязуется своевременно принять и оплатить выполненные работы.</w:t>
      </w:r>
    </w:p>
    <w:p w:rsidR="000F3615" w:rsidRPr="00C5433D" w:rsidRDefault="000F3615" w:rsidP="001D28EC">
      <w:pPr>
        <w:pStyle w:val="Style6"/>
        <w:widowControl/>
        <w:spacing w:line="276" w:lineRule="auto"/>
        <w:jc w:val="center"/>
        <w:outlineLvl w:val="0"/>
        <w:rPr>
          <w:b/>
          <w:bCs/>
          <w:color w:val="000000"/>
          <w:sz w:val="26"/>
          <w:szCs w:val="26"/>
        </w:rPr>
      </w:pPr>
      <w:r w:rsidRPr="00C5433D">
        <w:rPr>
          <w:rStyle w:val="FontStyle12"/>
          <w:color w:val="000000"/>
          <w:sz w:val="26"/>
          <w:szCs w:val="26"/>
        </w:rPr>
        <w:t>2. Порядок и сроки выполнения обязательств</w:t>
      </w:r>
    </w:p>
    <w:p w:rsidR="000F40D6" w:rsidRPr="00C5433D" w:rsidRDefault="000F3615" w:rsidP="001D28EC">
      <w:pPr>
        <w:pStyle w:val="Style3"/>
        <w:widowControl/>
        <w:spacing w:line="276" w:lineRule="auto"/>
        <w:ind w:firstLine="709"/>
        <w:rPr>
          <w:rStyle w:val="FontStyle11"/>
          <w:color w:val="000000"/>
          <w:sz w:val="26"/>
          <w:szCs w:val="26"/>
        </w:rPr>
      </w:pPr>
      <w:r w:rsidRPr="00C5433D">
        <w:rPr>
          <w:rStyle w:val="FontStyle11"/>
          <w:color w:val="000000"/>
          <w:sz w:val="26"/>
          <w:szCs w:val="26"/>
        </w:rPr>
        <w:t xml:space="preserve">2.1. Срок выполнения работ, указанных в п.1.1 с </w:t>
      </w:r>
      <w:r w:rsidR="000C4A31" w:rsidRPr="00C5433D">
        <w:rPr>
          <w:rStyle w:val="FontStyle11"/>
          <w:color w:val="000000"/>
          <w:sz w:val="26"/>
          <w:szCs w:val="26"/>
        </w:rPr>
        <w:t xml:space="preserve"> </w:t>
      </w:r>
      <w:r w:rsidR="00C327C9" w:rsidRPr="00C5433D">
        <w:rPr>
          <w:rStyle w:val="FontStyle11"/>
          <w:color w:val="000000"/>
          <w:sz w:val="26"/>
          <w:szCs w:val="26"/>
        </w:rPr>
        <w:t>06</w:t>
      </w:r>
      <w:r w:rsidR="000F40D6" w:rsidRPr="00C5433D">
        <w:rPr>
          <w:rStyle w:val="FontStyle11"/>
          <w:color w:val="000000"/>
          <w:sz w:val="26"/>
          <w:szCs w:val="26"/>
        </w:rPr>
        <w:t>.</w:t>
      </w:r>
      <w:r w:rsidR="00C327C9" w:rsidRPr="00C5433D">
        <w:rPr>
          <w:rStyle w:val="FontStyle11"/>
          <w:color w:val="000000"/>
          <w:sz w:val="26"/>
          <w:szCs w:val="26"/>
        </w:rPr>
        <w:t>07</w:t>
      </w:r>
      <w:r w:rsidR="000F40D6" w:rsidRPr="00C5433D">
        <w:rPr>
          <w:rStyle w:val="FontStyle11"/>
          <w:color w:val="000000"/>
          <w:sz w:val="26"/>
          <w:szCs w:val="26"/>
        </w:rPr>
        <w:t>.20</w:t>
      </w:r>
      <w:r w:rsidR="00C424CE" w:rsidRPr="00C5433D">
        <w:rPr>
          <w:rStyle w:val="FontStyle11"/>
          <w:color w:val="000000"/>
          <w:sz w:val="26"/>
          <w:szCs w:val="26"/>
        </w:rPr>
        <w:t>26</w:t>
      </w:r>
      <w:r w:rsidR="000F40D6" w:rsidRPr="00C5433D">
        <w:rPr>
          <w:rStyle w:val="FontStyle11"/>
          <w:color w:val="000000"/>
          <w:sz w:val="26"/>
          <w:szCs w:val="26"/>
        </w:rPr>
        <w:t>г. по</w:t>
      </w:r>
      <w:r w:rsidR="00AF3F01" w:rsidRPr="00C5433D">
        <w:rPr>
          <w:rStyle w:val="FontStyle11"/>
          <w:color w:val="000000"/>
          <w:sz w:val="26"/>
          <w:szCs w:val="26"/>
        </w:rPr>
        <w:t xml:space="preserve"> </w:t>
      </w:r>
      <w:r w:rsidR="00C327C9" w:rsidRPr="00C5433D">
        <w:rPr>
          <w:rStyle w:val="FontStyle11"/>
          <w:color w:val="000000"/>
          <w:sz w:val="26"/>
          <w:szCs w:val="26"/>
        </w:rPr>
        <w:t>02</w:t>
      </w:r>
      <w:r w:rsidR="00EA1181" w:rsidRPr="00C5433D">
        <w:rPr>
          <w:rStyle w:val="FontStyle11"/>
          <w:color w:val="000000"/>
          <w:sz w:val="26"/>
          <w:szCs w:val="26"/>
        </w:rPr>
        <w:t>.</w:t>
      </w:r>
      <w:r w:rsidR="00C327C9" w:rsidRPr="00C5433D">
        <w:rPr>
          <w:rStyle w:val="FontStyle11"/>
          <w:color w:val="000000"/>
          <w:sz w:val="26"/>
          <w:szCs w:val="26"/>
        </w:rPr>
        <w:t>08</w:t>
      </w:r>
      <w:r w:rsidR="00EA1181" w:rsidRPr="00C5433D">
        <w:rPr>
          <w:rStyle w:val="FontStyle11"/>
          <w:color w:val="000000"/>
          <w:sz w:val="26"/>
          <w:szCs w:val="26"/>
        </w:rPr>
        <w:t>.</w:t>
      </w:r>
      <w:r w:rsidR="000F40D6" w:rsidRPr="00C5433D">
        <w:rPr>
          <w:rStyle w:val="FontStyle11"/>
          <w:color w:val="000000"/>
          <w:sz w:val="26"/>
          <w:szCs w:val="26"/>
        </w:rPr>
        <w:t>20</w:t>
      </w:r>
      <w:r w:rsidR="00290E09" w:rsidRPr="00C5433D">
        <w:rPr>
          <w:rStyle w:val="FontStyle11"/>
          <w:color w:val="000000"/>
          <w:sz w:val="26"/>
          <w:szCs w:val="26"/>
        </w:rPr>
        <w:t>26</w:t>
      </w:r>
      <w:r w:rsidR="000F40D6" w:rsidRPr="00C5433D">
        <w:rPr>
          <w:rStyle w:val="FontStyle11"/>
          <w:color w:val="000000"/>
          <w:sz w:val="26"/>
          <w:szCs w:val="26"/>
        </w:rPr>
        <w:t>г. (</w:t>
      </w:r>
      <w:r w:rsidR="00C327C9" w:rsidRPr="00C5433D">
        <w:rPr>
          <w:rStyle w:val="FontStyle11"/>
          <w:color w:val="000000"/>
          <w:sz w:val="26"/>
          <w:szCs w:val="26"/>
        </w:rPr>
        <w:t>20</w:t>
      </w:r>
      <w:r w:rsidR="000F40D6" w:rsidRPr="00C5433D">
        <w:rPr>
          <w:rStyle w:val="FontStyle11"/>
          <w:color w:val="000000"/>
          <w:sz w:val="26"/>
          <w:szCs w:val="26"/>
        </w:rPr>
        <w:t xml:space="preserve"> рабочих дней</w:t>
      </w:r>
      <w:r w:rsidR="009D50FB" w:rsidRPr="00C5433D">
        <w:rPr>
          <w:rStyle w:val="FontStyle11"/>
          <w:color w:val="000000"/>
          <w:sz w:val="26"/>
          <w:szCs w:val="26"/>
        </w:rPr>
        <w:t>).</w:t>
      </w:r>
    </w:p>
    <w:p w:rsidR="000F3615" w:rsidRPr="00C5433D" w:rsidRDefault="000F3615" w:rsidP="001D28EC">
      <w:pPr>
        <w:pStyle w:val="Style3"/>
        <w:widowControl/>
        <w:spacing w:line="276" w:lineRule="auto"/>
        <w:ind w:firstLine="709"/>
        <w:rPr>
          <w:rStyle w:val="FontStyle11"/>
          <w:color w:val="000000"/>
          <w:sz w:val="26"/>
          <w:szCs w:val="26"/>
        </w:rPr>
      </w:pPr>
      <w:r w:rsidRPr="00C5433D">
        <w:rPr>
          <w:rStyle w:val="FontStyle11"/>
          <w:color w:val="000000"/>
          <w:sz w:val="26"/>
          <w:szCs w:val="26"/>
        </w:rPr>
        <w:t>2.2 Заказчик обеспечивает Исполнителя всем необходимым для выполнения</w:t>
      </w:r>
      <w:r w:rsidR="00604EDA" w:rsidRPr="00C5433D">
        <w:rPr>
          <w:rStyle w:val="FontStyle11"/>
          <w:color w:val="000000"/>
          <w:sz w:val="26"/>
          <w:szCs w:val="26"/>
        </w:rPr>
        <w:t xml:space="preserve"> работ, предусмотренных данным Д</w:t>
      </w:r>
      <w:r w:rsidRPr="00C5433D">
        <w:rPr>
          <w:rStyle w:val="FontStyle11"/>
          <w:color w:val="000000"/>
          <w:sz w:val="26"/>
          <w:szCs w:val="26"/>
        </w:rPr>
        <w:t>оговором.</w:t>
      </w:r>
    </w:p>
    <w:p w:rsidR="000F3615" w:rsidRPr="00C5433D" w:rsidRDefault="000F3615" w:rsidP="001D28EC">
      <w:pPr>
        <w:pStyle w:val="Style1"/>
        <w:widowControl/>
        <w:tabs>
          <w:tab w:val="left" w:pos="883"/>
        </w:tabs>
        <w:spacing w:line="276" w:lineRule="auto"/>
        <w:ind w:firstLine="709"/>
        <w:rPr>
          <w:rStyle w:val="FontStyle11"/>
          <w:color w:val="000000"/>
          <w:sz w:val="26"/>
          <w:szCs w:val="26"/>
        </w:rPr>
      </w:pPr>
      <w:r w:rsidRPr="00C5433D">
        <w:rPr>
          <w:rStyle w:val="FontStyle11"/>
          <w:color w:val="000000"/>
          <w:sz w:val="26"/>
          <w:szCs w:val="26"/>
        </w:rPr>
        <w:t>2.3.</w:t>
      </w:r>
      <w:r w:rsidRPr="00C5433D">
        <w:rPr>
          <w:rStyle w:val="FontStyle11"/>
          <w:color w:val="000000"/>
          <w:sz w:val="26"/>
          <w:szCs w:val="26"/>
        </w:rPr>
        <w:tab/>
        <w:t>Исполнитель обязуется выполнить работы качественно и в срок, бережно</w:t>
      </w:r>
      <w:r w:rsidR="00A178CC" w:rsidRPr="00C5433D">
        <w:rPr>
          <w:rStyle w:val="FontStyle11"/>
          <w:color w:val="000000"/>
          <w:sz w:val="26"/>
          <w:szCs w:val="26"/>
        </w:rPr>
        <w:t xml:space="preserve"> </w:t>
      </w:r>
      <w:r w:rsidRPr="00C5433D">
        <w:rPr>
          <w:rStyle w:val="FontStyle11"/>
          <w:color w:val="000000"/>
          <w:sz w:val="26"/>
          <w:szCs w:val="26"/>
        </w:rPr>
        <w:t>относиться к имуществу Заказчика и своевременно предупреждать Заказчика об</w:t>
      </w:r>
      <w:r w:rsidR="00A178CC" w:rsidRPr="00C5433D">
        <w:rPr>
          <w:rStyle w:val="FontStyle11"/>
          <w:color w:val="000000"/>
          <w:sz w:val="26"/>
          <w:szCs w:val="26"/>
        </w:rPr>
        <w:t xml:space="preserve"> </w:t>
      </w:r>
      <w:r w:rsidRPr="00C5433D">
        <w:rPr>
          <w:rStyle w:val="FontStyle11"/>
          <w:color w:val="000000"/>
          <w:sz w:val="26"/>
          <w:szCs w:val="26"/>
        </w:rPr>
        <w:t>обстоятельствах, которые могут повлиять на качество и сроки выполнения работ, не</w:t>
      </w:r>
      <w:r w:rsidR="00A178CC" w:rsidRPr="00C5433D">
        <w:rPr>
          <w:rStyle w:val="FontStyle11"/>
          <w:color w:val="000000"/>
          <w:sz w:val="26"/>
          <w:szCs w:val="26"/>
        </w:rPr>
        <w:t xml:space="preserve"> </w:t>
      </w:r>
      <w:r w:rsidRPr="00C5433D">
        <w:rPr>
          <w:rStyle w:val="FontStyle11"/>
          <w:color w:val="000000"/>
          <w:sz w:val="26"/>
          <w:szCs w:val="26"/>
        </w:rPr>
        <w:t>зависящих от Исполнителя.</w:t>
      </w:r>
    </w:p>
    <w:p w:rsidR="006F0339" w:rsidRPr="00C5433D" w:rsidRDefault="006F0339" w:rsidP="001D28EC">
      <w:pPr>
        <w:pStyle w:val="Style5"/>
        <w:widowControl/>
        <w:spacing w:line="276" w:lineRule="auto"/>
        <w:ind w:firstLine="709"/>
        <w:rPr>
          <w:sz w:val="26"/>
          <w:szCs w:val="26"/>
        </w:rPr>
      </w:pPr>
      <w:r w:rsidRPr="00C5433D">
        <w:rPr>
          <w:color w:val="000000"/>
          <w:sz w:val="26"/>
          <w:szCs w:val="26"/>
        </w:rPr>
        <w:t>2.4.</w:t>
      </w:r>
      <w:r w:rsidRPr="00C5433D">
        <w:rPr>
          <w:color w:val="000000"/>
          <w:sz w:val="26"/>
          <w:szCs w:val="26"/>
        </w:rPr>
        <w:tab/>
        <w:t xml:space="preserve">Исполнитель обязуется незамедлительно и безвозмездно устранять по требованию Заказчика недостатки и дефекты в работе </w:t>
      </w:r>
      <w:r w:rsidRPr="00C5433D">
        <w:rPr>
          <w:sz w:val="26"/>
          <w:szCs w:val="26"/>
        </w:rPr>
        <w:t>и возместить убытки, причиненные имуществу Заказчика.</w:t>
      </w:r>
    </w:p>
    <w:p w:rsidR="006F0339" w:rsidRPr="00C34022" w:rsidRDefault="006F0339" w:rsidP="001D28EC">
      <w:pPr>
        <w:pStyle w:val="Style5"/>
        <w:widowControl/>
        <w:spacing w:line="276" w:lineRule="auto"/>
        <w:ind w:firstLine="709"/>
        <w:rPr>
          <w:sz w:val="26"/>
          <w:szCs w:val="26"/>
        </w:rPr>
      </w:pPr>
      <w:r w:rsidRPr="00C5433D">
        <w:rPr>
          <w:sz w:val="26"/>
          <w:szCs w:val="26"/>
        </w:rPr>
        <w:t>2.5. Исполнитель выполняет работы в нерабочее время Заказчика, не подчиняется правилам внутреннего трудового распорядка Заказчика и сам опр</w:t>
      </w:r>
      <w:r w:rsidRPr="00C34022">
        <w:rPr>
          <w:sz w:val="26"/>
          <w:szCs w:val="26"/>
        </w:rPr>
        <w:t>еделяет режим исполнения работ в указанное нерабочее время.</w:t>
      </w:r>
    </w:p>
    <w:p w:rsidR="008F1D9E" w:rsidRPr="00C34022" w:rsidRDefault="006F0339" w:rsidP="001D28EC">
      <w:pPr>
        <w:pStyle w:val="Style5"/>
        <w:widowControl/>
        <w:spacing w:line="276" w:lineRule="auto"/>
        <w:ind w:firstLine="709"/>
        <w:rPr>
          <w:rStyle w:val="FontStyle11"/>
          <w:color w:val="000000"/>
          <w:sz w:val="26"/>
          <w:szCs w:val="26"/>
        </w:rPr>
      </w:pPr>
      <w:r w:rsidRPr="00C34022">
        <w:rPr>
          <w:sz w:val="26"/>
          <w:szCs w:val="26"/>
        </w:rPr>
        <w:t>2.6.</w:t>
      </w:r>
      <w:r w:rsidRPr="00C34022">
        <w:rPr>
          <w:sz w:val="26"/>
          <w:szCs w:val="26"/>
        </w:rPr>
        <w:tab/>
        <w:t xml:space="preserve">Выполнение работ по настоящему </w:t>
      </w:r>
      <w:r w:rsidR="00604EDA" w:rsidRPr="00C34022">
        <w:rPr>
          <w:sz w:val="26"/>
          <w:szCs w:val="26"/>
        </w:rPr>
        <w:t>Д</w:t>
      </w:r>
      <w:r w:rsidRPr="00C34022">
        <w:rPr>
          <w:sz w:val="26"/>
          <w:szCs w:val="26"/>
        </w:rPr>
        <w:t>оговору подтверждается актом выполненных работ, который составляется в двух экземплярах по одному для каждой</w:t>
      </w:r>
      <w:r w:rsidR="003762F7" w:rsidRPr="00C34022">
        <w:rPr>
          <w:sz w:val="26"/>
          <w:szCs w:val="26"/>
        </w:rPr>
        <w:t xml:space="preserve"> из сторон</w:t>
      </w:r>
      <w:r w:rsidR="00FE7CE1" w:rsidRPr="00C34022">
        <w:rPr>
          <w:sz w:val="26"/>
          <w:szCs w:val="26"/>
        </w:rPr>
        <w:t>.</w:t>
      </w:r>
    </w:p>
    <w:p w:rsidR="000F3615" w:rsidRPr="00C34022" w:rsidRDefault="000F3615" w:rsidP="001D28EC">
      <w:pPr>
        <w:pStyle w:val="Style6"/>
        <w:widowControl/>
        <w:spacing w:line="276" w:lineRule="auto"/>
        <w:jc w:val="center"/>
        <w:outlineLvl w:val="0"/>
        <w:rPr>
          <w:b/>
          <w:bCs/>
          <w:color w:val="000000"/>
          <w:sz w:val="26"/>
          <w:szCs w:val="26"/>
        </w:rPr>
      </w:pPr>
      <w:r w:rsidRPr="00C34022">
        <w:rPr>
          <w:rStyle w:val="FontStyle12"/>
          <w:color w:val="000000"/>
          <w:sz w:val="26"/>
          <w:szCs w:val="26"/>
        </w:rPr>
        <w:lastRenderedPageBreak/>
        <w:t>3. Размер и порядок оплаты</w:t>
      </w:r>
    </w:p>
    <w:p w:rsidR="000F40D6" w:rsidRPr="00C34022" w:rsidRDefault="006F0339" w:rsidP="006D18EE">
      <w:pPr>
        <w:pStyle w:val="Style5"/>
        <w:widowControl/>
        <w:spacing w:line="276" w:lineRule="auto"/>
        <w:ind w:firstLine="709"/>
        <w:rPr>
          <w:color w:val="000000"/>
          <w:sz w:val="26"/>
          <w:szCs w:val="26"/>
        </w:rPr>
      </w:pPr>
      <w:r w:rsidRPr="00C34022">
        <w:rPr>
          <w:b/>
          <w:color w:val="000000"/>
          <w:sz w:val="26"/>
          <w:szCs w:val="26"/>
        </w:rPr>
        <w:t xml:space="preserve">3.1. </w:t>
      </w:r>
      <w:r w:rsidR="00B00C28" w:rsidRPr="00C34022">
        <w:rPr>
          <w:color w:val="000000"/>
          <w:sz w:val="26"/>
          <w:szCs w:val="26"/>
        </w:rPr>
        <w:t xml:space="preserve">Общая сумма Договора </w:t>
      </w:r>
      <w:r w:rsidR="00B00C28" w:rsidRPr="00C34022">
        <w:rPr>
          <w:sz w:val="26"/>
          <w:szCs w:val="26"/>
        </w:rPr>
        <w:t xml:space="preserve">составляет </w:t>
      </w:r>
      <w:r w:rsidR="00D05E99">
        <w:rPr>
          <w:sz w:val="26"/>
          <w:szCs w:val="26"/>
        </w:rPr>
        <w:t>___________</w:t>
      </w:r>
      <w:r w:rsidR="00B00C28" w:rsidRPr="00C34022">
        <w:rPr>
          <w:sz w:val="26"/>
          <w:szCs w:val="26"/>
        </w:rPr>
        <w:t>(</w:t>
      </w:r>
      <w:r w:rsidR="00D05E99">
        <w:rPr>
          <w:sz w:val="26"/>
          <w:szCs w:val="26"/>
        </w:rPr>
        <w:t>_______</w:t>
      </w:r>
      <w:r w:rsidR="00B00C28" w:rsidRPr="00C34022">
        <w:rPr>
          <w:sz w:val="26"/>
          <w:szCs w:val="26"/>
        </w:rPr>
        <w:t xml:space="preserve">) руб. </w:t>
      </w:r>
      <w:r w:rsidR="00D05E99">
        <w:rPr>
          <w:sz w:val="26"/>
          <w:szCs w:val="26"/>
        </w:rPr>
        <w:t>__</w:t>
      </w:r>
      <w:r w:rsidR="00B00C28" w:rsidRPr="00C34022">
        <w:rPr>
          <w:sz w:val="26"/>
          <w:szCs w:val="26"/>
        </w:rPr>
        <w:t xml:space="preserve"> коп. налог НДС не облагается</w:t>
      </w:r>
      <w:r w:rsidR="006D18EE" w:rsidRPr="00C34022">
        <w:rPr>
          <w:sz w:val="26"/>
          <w:szCs w:val="26"/>
        </w:rPr>
        <w:t xml:space="preserve">. </w:t>
      </w:r>
      <w:r w:rsidR="000F40D6" w:rsidRPr="00C34022">
        <w:rPr>
          <w:sz w:val="26"/>
          <w:szCs w:val="26"/>
        </w:rPr>
        <w:t>Источник финансирования – средства федерального бюджета.</w:t>
      </w:r>
    </w:p>
    <w:p w:rsidR="009E7A47" w:rsidRPr="00C34022" w:rsidRDefault="006F0339" w:rsidP="001D28EC">
      <w:pPr>
        <w:pStyle w:val="Style5"/>
        <w:widowControl/>
        <w:spacing w:line="276" w:lineRule="auto"/>
        <w:ind w:firstLine="709"/>
        <w:rPr>
          <w:sz w:val="26"/>
          <w:szCs w:val="26"/>
        </w:rPr>
      </w:pPr>
      <w:r w:rsidRPr="00C34022">
        <w:rPr>
          <w:color w:val="000000"/>
          <w:sz w:val="26"/>
          <w:szCs w:val="26"/>
        </w:rPr>
        <w:t>3.2</w:t>
      </w:r>
      <w:r w:rsidR="00497D9C" w:rsidRPr="00C34022">
        <w:rPr>
          <w:color w:val="000000"/>
          <w:sz w:val="26"/>
          <w:szCs w:val="26"/>
        </w:rPr>
        <w:t>.</w:t>
      </w:r>
      <w:r w:rsidRPr="00C34022">
        <w:rPr>
          <w:color w:val="000000"/>
          <w:sz w:val="26"/>
          <w:szCs w:val="26"/>
        </w:rPr>
        <w:t xml:space="preserve"> </w:t>
      </w:r>
      <w:r w:rsidR="009E7A47" w:rsidRPr="00C34022">
        <w:rPr>
          <w:sz w:val="26"/>
          <w:szCs w:val="26"/>
        </w:rPr>
        <w:t>Сумма, подлежащая оплате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845B4" w:rsidRPr="00C34022" w:rsidRDefault="005845B4" w:rsidP="001D28EC">
      <w:pPr>
        <w:pStyle w:val="Style5"/>
        <w:widowControl/>
        <w:spacing w:line="276" w:lineRule="auto"/>
        <w:ind w:firstLine="709"/>
        <w:rPr>
          <w:color w:val="000000"/>
          <w:sz w:val="26"/>
          <w:szCs w:val="26"/>
        </w:rPr>
      </w:pPr>
      <w:r w:rsidRPr="00C34022">
        <w:rPr>
          <w:sz w:val="26"/>
          <w:szCs w:val="26"/>
        </w:rPr>
        <w:t>3.3. Сумма является твердой, опреде</w:t>
      </w:r>
      <w:r w:rsidR="00604EDA" w:rsidRPr="00C34022">
        <w:rPr>
          <w:sz w:val="26"/>
          <w:szCs w:val="26"/>
        </w:rPr>
        <w:t>ляется на весь срок исполнения До</w:t>
      </w:r>
      <w:r w:rsidRPr="00C34022">
        <w:rPr>
          <w:sz w:val="26"/>
          <w:szCs w:val="26"/>
        </w:rPr>
        <w:t>говора и изменению не подлежит.</w:t>
      </w:r>
    </w:p>
    <w:p w:rsidR="00D51BC6" w:rsidRPr="00C34022" w:rsidRDefault="009E7A47" w:rsidP="009C1997">
      <w:pPr>
        <w:shd w:val="clear" w:color="auto" w:fill="FFFFFF"/>
        <w:autoSpaceDE/>
        <w:ind w:firstLine="709"/>
        <w:jc w:val="both"/>
        <w:rPr>
          <w:bCs/>
          <w:sz w:val="26"/>
          <w:szCs w:val="26"/>
        </w:rPr>
      </w:pPr>
      <w:r w:rsidRPr="00C34022">
        <w:rPr>
          <w:sz w:val="26"/>
          <w:szCs w:val="26"/>
        </w:rPr>
        <w:t>3.</w:t>
      </w:r>
      <w:r w:rsidR="005845B4" w:rsidRPr="00C34022">
        <w:rPr>
          <w:sz w:val="26"/>
          <w:szCs w:val="26"/>
        </w:rPr>
        <w:t>4</w:t>
      </w:r>
      <w:r w:rsidRPr="00C34022">
        <w:rPr>
          <w:sz w:val="26"/>
          <w:szCs w:val="26"/>
        </w:rPr>
        <w:t xml:space="preserve">. </w:t>
      </w:r>
      <w:r w:rsidR="00D51BC6" w:rsidRPr="00C34022">
        <w:rPr>
          <w:sz w:val="26"/>
          <w:szCs w:val="26"/>
        </w:rPr>
        <w:t>Заказчик обязан оплатить работы по факту выполнения работ  в течение 10 (Десяти)</w:t>
      </w:r>
      <w:r w:rsidR="00D6634E" w:rsidRPr="00C34022">
        <w:rPr>
          <w:sz w:val="26"/>
          <w:szCs w:val="26"/>
        </w:rPr>
        <w:t xml:space="preserve"> рабочих дней</w:t>
      </w:r>
      <w:r w:rsidR="009C1997" w:rsidRPr="00C34022">
        <w:rPr>
          <w:sz w:val="26"/>
          <w:szCs w:val="26"/>
        </w:rPr>
        <w:t xml:space="preserve"> </w:t>
      </w:r>
      <w:r w:rsidR="00F4691B" w:rsidRPr="00C34022">
        <w:rPr>
          <w:bCs/>
          <w:sz w:val="26"/>
          <w:szCs w:val="26"/>
        </w:rPr>
        <w:t>со дня подписания Исполнителем и Заказчиком документа о приемке выполненных работ (Акт выполненных работ).</w:t>
      </w:r>
    </w:p>
    <w:p w:rsidR="00842B15" w:rsidRPr="00C34022" w:rsidRDefault="00842B15" w:rsidP="001D28EC">
      <w:pPr>
        <w:pStyle w:val="3"/>
        <w:numPr>
          <w:ilvl w:val="0"/>
          <w:numId w:val="5"/>
        </w:numPr>
        <w:tabs>
          <w:tab w:val="left" w:pos="308"/>
        </w:tabs>
        <w:spacing w:before="0" w:line="276" w:lineRule="auto"/>
        <w:ind w:left="0"/>
        <w:jc w:val="center"/>
        <w:rPr>
          <w:sz w:val="26"/>
          <w:szCs w:val="26"/>
          <w:lang w:val="ru-RU"/>
        </w:rPr>
      </w:pPr>
      <w:r w:rsidRPr="00C34022">
        <w:rPr>
          <w:sz w:val="26"/>
          <w:szCs w:val="26"/>
          <w:lang w:val="ru-RU"/>
        </w:rPr>
        <w:t>Порядок сдачи-приемки выполненных работ</w:t>
      </w:r>
    </w:p>
    <w:p w:rsidR="00807E92" w:rsidRPr="00C34022" w:rsidRDefault="00807E92" w:rsidP="00807E92">
      <w:pPr>
        <w:widowControl/>
        <w:tabs>
          <w:tab w:val="left" w:pos="709"/>
        </w:tabs>
        <w:autoSpaceDE/>
        <w:autoSpaceDN/>
        <w:adjustRightInd/>
        <w:spacing w:line="276" w:lineRule="auto"/>
        <w:jc w:val="both"/>
        <w:rPr>
          <w:rStyle w:val="charattribute2mailrucssattributepostfix"/>
          <w:bCs/>
          <w:sz w:val="26"/>
          <w:szCs w:val="26"/>
        </w:rPr>
      </w:pPr>
      <w:r w:rsidRPr="00C34022">
        <w:rPr>
          <w:rStyle w:val="charattribute2mailrucssattributepostfix"/>
          <w:bCs/>
          <w:sz w:val="26"/>
          <w:szCs w:val="26"/>
        </w:rPr>
        <w:t xml:space="preserve">       </w:t>
      </w:r>
      <w:r w:rsidR="00290E09" w:rsidRPr="00C34022">
        <w:rPr>
          <w:rStyle w:val="charattribute2mailrucssattributepostfix"/>
          <w:bCs/>
          <w:sz w:val="26"/>
          <w:szCs w:val="26"/>
        </w:rPr>
        <w:t xml:space="preserve"> </w:t>
      </w:r>
      <w:r w:rsidR="00290E09" w:rsidRPr="00C34022">
        <w:rPr>
          <w:sz w:val="26"/>
          <w:szCs w:val="26"/>
        </w:rPr>
        <w:t>4.1. В день окончания выполнения работ Исполнитель составляет и передает Заказчику Акт выполненных работ / УПД.</w:t>
      </w:r>
    </w:p>
    <w:p w:rsidR="00290E09" w:rsidRPr="00C34022" w:rsidRDefault="00290E09" w:rsidP="00807E92">
      <w:pPr>
        <w:widowControl/>
        <w:tabs>
          <w:tab w:val="left" w:pos="709"/>
        </w:tabs>
        <w:autoSpaceDE/>
        <w:autoSpaceDN/>
        <w:adjustRightInd/>
        <w:spacing w:line="276" w:lineRule="auto"/>
        <w:jc w:val="both"/>
        <w:rPr>
          <w:bCs/>
          <w:sz w:val="26"/>
          <w:szCs w:val="26"/>
        </w:rPr>
      </w:pPr>
      <w:r w:rsidRPr="00C34022">
        <w:rPr>
          <w:sz w:val="26"/>
          <w:szCs w:val="26"/>
        </w:rPr>
        <w:t xml:space="preserve">       4.2 При получении Акта выполненных работ/УПД Заказчик проверяет соответствие объема и стоимости фактически выполненных работ условиям настоящего Договора.  Для проверки результатов выполненных работ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выполненных работ по Договору может создаваться приемочная комиссия.</w:t>
      </w:r>
    </w:p>
    <w:p w:rsidR="00290E09" w:rsidRPr="00C34022" w:rsidRDefault="00290E09" w:rsidP="00807E92">
      <w:pPr>
        <w:widowControl/>
        <w:tabs>
          <w:tab w:val="left" w:pos="709"/>
        </w:tabs>
        <w:autoSpaceDE/>
        <w:autoSpaceDN/>
        <w:adjustRightInd/>
        <w:spacing w:line="276" w:lineRule="auto"/>
        <w:jc w:val="both"/>
        <w:rPr>
          <w:sz w:val="26"/>
          <w:szCs w:val="26"/>
        </w:rPr>
      </w:pPr>
      <w:r w:rsidRPr="00C34022">
        <w:rPr>
          <w:sz w:val="26"/>
          <w:szCs w:val="26"/>
        </w:rPr>
        <w:t xml:space="preserve">       4.3 Заказчик производит приемку результата выполненных работ на соответствие условиям настоящего договора в срок не позднее 5 (Пяти) рабочих дней с момента окончания работ.</w:t>
      </w:r>
    </w:p>
    <w:p w:rsidR="00290E09" w:rsidRPr="00C34022" w:rsidRDefault="00290E09" w:rsidP="00807E92">
      <w:pPr>
        <w:widowControl/>
        <w:tabs>
          <w:tab w:val="left" w:pos="709"/>
        </w:tabs>
        <w:autoSpaceDE/>
        <w:autoSpaceDN/>
        <w:adjustRightInd/>
        <w:spacing w:line="276" w:lineRule="auto"/>
        <w:jc w:val="both"/>
        <w:rPr>
          <w:sz w:val="26"/>
          <w:szCs w:val="26"/>
        </w:rPr>
      </w:pPr>
      <w:r w:rsidRPr="00C34022">
        <w:rPr>
          <w:sz w:val="26"/>
          <w:szCs w:val="26"/>
        </w:rPr>
        <w:t xml:space="preserve">        4.4 По итогам приемки выполненных работ Заказчик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Исполнителем и подтверждающих выполненные работы (Акт выполненных работ / УПД). Образец Акта приемки товаров, работ, услуг представлен в Приложении № 2 к настоящему Договору.</w:t>
      </w:r>
    </w:p>
    <w:p w:rsidR="00290E09" w:rsidRPr="00C34022" w:rsidRDefault="00290E09" w:rsidP="00807E92">
      <w:pPr>
        <w:widowControl/>
        <w:tabs>
          <w:tab w:val="left" w:pos="709"/>
        </w:tabs>
        <w:autoSpaceDE/>
        <w:autoSpaceDN/>
        <w:adjustRightInd/>
        <w:spacing w:line="276" w:lineRule="auto"/>
        <w:ind w:left="360"/>
        <w:jc w:val="both"/>
        <w:rPr>
          <w:sz w:val="26"/>
          <w:szCs w:val="26"/>
        </w:rPr>
      </w:pPr>
      <w:r w:rsidRPr="00C34022">
        <w:rPr>
          <w:sz w:val="26"/>
          <w:szCs w:val="26"/>
        </w:rPr>
        <w:t>Акт приемки (ф. 0510452) подписывается ответственным лицом Заказчика, принявшим работы, простой электронной подписью.</w:t>
      </w:r>
    </w:p>
    <w:p w:rsidR="000D1057" w:rsidRDefault="000D1057" w:rsidP="000D1057">
      <w:pPr>
        <w:widowControl/>
        <w:tabs>
          <w:tab w:val="left" w:pos="709"/>
        </w:tabs>
        <w:autoSpaceDE/>
        <w:autoSpaceDN/>
        <w:adjustRightInd/>
        <w:spacing w:line="276" w:lineRule="auto"/>
        <w:jc w:val="both"/>
        <w:rPr>
          <w:sz w:val="26"/>
          <w:szCs w:val="26"/>
        </w:rPr>
      </w:pPr>
      <w:r>
        <w:rPr>
          <w:sz w:val="26"/>
          <w:szCs w:val="26"/>
        </w:rPr>
        <w:t xml:space="preserve"> </w:t>
      </w:r>
      <w:r w:rsidR="007508F7">
        <w:rPr>
          <w:sz w:val="26"/>
          <w:szCs w:val="26"/>
        </w:rPr>
        <w:t xml:space="preserve">      4.5 </w:t>
      </w:r>
      <w:r w:rsidR="00290E09" w:rsidRPr="000D1057">
        <w:rPr>
          <w:sz w:val="26"/>
          <w:szCs w:val="26"/>
        </w:rPr>
        <w:t>При обнаружении Заказчиком в момент приемки расхождений в номенклатуре, количестве, качестве выполненных работ, Заказчик заявляет/направляет в адрес Исполнителя мотивированный отказ от приемки выполненных работ. Мотивированный отказ от приемки должен быть заявлен Заказчиком в срок не позднее 5 (Пяти) рабочих дней с момента окончания выполнения работ.</w:t>
      </w:r>
    </w:p>
    <w:p w:rsidR="000D1057" w:rsidRPr="000A5E5E" w:rsidRDefault="007508F7" w:rsidP="000A5E5E">
      <w:pPr>
        <w:pStyle w:val="ConsPlusNormal"/>
        <w:spacing w:line="276" w:lineRule="auto"/>
        <w:ind w:firstLine="720"/>
        <w:jc w:val="both"/>
        <w:rPr>
          <w:rFonts w:ascii="Times New Roman" w:hAnsi="Times New Roman" w:cs="Times New Roman"/>
          <w:iCs/>
          <w:sz w:val="26"/>
          <w:szCs w:val="26"/>
        </w:rPr>
      </w:pPr>
      <w:r w:rsidRPr="000A5E5E">
        <w:rPr>
          <w:rFonts w:ascii="Times New Roman" w:hAnsi="Times New Roman" w:cs="Times New Roman"/>
          <w:iCs/>
          <w:sz w:val="26"/>
          <w:szCs w:val="26"/>
        </w:rPr>
        <w:t xml:space="preserve">  4.6 </w:t>
      </w:r>
      <w:r w:rsidR="00290E09" w:rsidRPr="000A5E5E">
        <w:rPr>
          <w:rFonts w:ascii="Times New Roman" w:hAnsi="Times New Roman" w:cs="Times New Roman"/>
          <w:iCs/>
          <w:sz w:val="26"/>
          <w:szCs w:val="26"/>
        </w:rPr>
        <w:t xml:space="preserve">Исполнитель обязан в течение 3 (Трех) рабочих дней с момента получения сообщения от Заказчика начать устранение указанных несоответствий своими силами и за </w:t>
      </w:r>
      <w:r w:rsidR="00290E09" w:rsidRPr="000A5E5E">
        <w:rPr>
          <w:rFonts w:ascii="Times New Roman" w:hAnsi="Times New Roman" w:cs="Times New Roman"/>
          <w:iCs/>
          <w:sz w:val="26"/>
          <w:szCs w:val="26"/>
        </w:rPr>
        <w:lastRenderedPageBreak/>
        <w:t>свой счет. После устранения недостатков, Исполнитель составляет повторный экземпляр акта выполненных работ/УПД, который подлежит рассмотрению и подписанию в порядке, предусмотренном настоящим разделом.</w:t>
      </w:r>
    </w:p>
    <w:p w:rsidR="00290E09" w:rsidRPr="000A5E5E" w:rsidRDefault="004E0D0F" w:rsidP="000A5E5E">
      <w:pPr>
        <w:pStyle w:val="ConsPlusNormal"/>
        <w:spacing w:line="276" w:lineRule="auto"/>
        <w:ind w:firstLine="720"/>
        <w:jc w:val="both"/>
        <w:rPr>
          <w:rFonts w:ascii="Times New Roman" w:hAnsi="Times New Roman" w:cs="Times New Roman"/>
          <w:iCs/>
          <w:sz w:val="26"/>
          <w:szCs w:val="26"/>
        </w:rPr>
      </w:pPr>
      <w:r>
        <w:rPr>
          <w:rFonts w:ascii="Times New Roman" w:hAnsi="Times New Roman" w:cs="Times New Roman"/>
          <w:iCs/>
          <w:sz w:val="26"/>
          <w:szCs w:val="26"/>
        </w:rPr>
        <w:t xml:space="preserve">   4.7 </w:t>
      </w:r>
      <w:r w:rsidR="00290E09" w:rsidRPr="000A5E5E">
        <w:rPr>
          <w:rFonts w:ascii="Times New Roman" w:hAnsi="Times New Roman" w:cs="Times New Roman"/>
          <w:iCs/>
          <w:sz w:val="26"/>
          <w:szCs w:val="26"/>
        </w:rPr>
        <w:t>В случае бездействия со стороны Исполнителя в течение 5 (Пяти) рабочих дней с момента получения мотивированного отказа или отказа устранить причины, указанные в мотивированном отказе, Акт приемки (ф. 0510452) с приложением документов (транспортных накладных и других сопроводительных документов) передается в соответствующее структурное подразделение, уполномоченное для направления претензионного письма Исполнителю.</w:t>
      </w:r>
    </w:p>
    <w:p w:rsidR="000A5E5E" w:rsidRPr="000A5E5E" w:rsidRDefault="004E0D0F" w:rsidP="000A5E5E">
      <w:pPr>
        <w:pStyle w:val="ConsPlusNormal"/>
        <w:spacing w:line="276" w:lineRule="auto"/>
        <w:ind w:firstLine="720"/>
        <w:jc w:val="both"/>
        <w:rPr>
          <w:rFonts w:ascii="Times New Roman" w:hAnsi="Times New Roman" w:cs="Times New Roman"/>
          <w:iCs/>
          <w:sz w:val="26"/>
          <w:szCs w:val="26"/>
        </w:rPr>
      </w:pPr>
      <w:r>
        <w:rPr>
          <w:rFonts w:ascii="Times New Roman" w:hAnsi="Times New Roman" w:cs="Times New Roman"/>
          <w:iCs/>
          <w:sz w:val="26"/>
          <w:szCs w:val="26"/>
        </w:rPr>
        <w:t xml:space="preserve">4.8 </w:t>
      </w:r>
      <w:r w:rsidR="00290E09" w:rsidRPr="000A5E5E">
        <w:rPr>
          <w:rFonts w:ascii="Times New Roman" w:hAnsi="Times New Roman" w:cs="Times New Roman"/>
          <w:iCs/>
          <w:sz w:val="26"/>
          <w:szCs w:val="26"/>
        </w:rPr>
        <w:t>При отсутствии претензий, расхождений по результатам приемки, проведенной без участия Исполнителя, Заказчик уведомляет Исполнителя о результатах приемки путем направления на электронный адрес электронного акта приемки (скан-копии Акта приемки (ф. 0510452)).</w:t>
      </w:r>
    </w:p>
    <w:p w:rsidR="00290E09" w:rsidRPr="000A5E5E" w:rsidRDefault="004E0D0F" w:rsidP="000A5E5E">
      <w:pPr>
        <w:pStyle w:val="ConsPlusNormal"/>
        <w:spacing w:line="276" w:lineRule="auto"/>
        <w:ind w:firstLine="720"/>
        <w:jc w:val="both"/>
        <w:rPr>
          <w:rFonts w:ascii="Times New Roman" w:hAnsi="Times New Roman" w:cs="Times New Roman"/>
          <w:iCs/>
          <w:sz w:val="26"/>
          <w:szCs w:val="26"/>
        </w:rPr>
      </w:pPr>
      <w:r>
        <w:rPr>
          <w:rFonts w:ascii="Times New Roman" w:hAnsi="Times New Roman" w:cs="Times New Roman"/>
          <w:iCs/>
          <w:sz w:val="26"/>
          <w:szCs w:val="26"/>
        </w:rPr>
        <w:t xml:space="preserve">4.9 </w:t>
      </w:r>
      <w:r w:rsidR="00290E09" w:rsidRPr="000A5E5E">
        <w:rPr>
          <w:rFonts w:ascii="Times New Roman" w:hAnsi="Times New Roman" w:cs="Times New Roman"/>
          <w:iCs/>
          <w:sz w:val="26"/>
          <w:szCs w:val="26"/>
        </w:rPr>
        <w:t xml:space="preserve">В случае участия в приемке выполненных работ представителя Исполнителя или представителя незаинтересованной организации, подписание Акта приемки (ф. 0510452) осуществляется с участием уполномоченного представителя. В случае отсутствия возможности подписания представителем Исполнителя электронного документа Акта приемки (ф. 0510452) ЭЦП, принимающей стороной формируется копия электронного документа Акта приемки (ф. 0510452) на бумажном носителе, которая подписывается собственноручно представителем передающей стороны. </w:t>
      </w:r>
    </w:p>
    <w:p w:rsidR="00290E09" w:rsidRPr="00C34022" w:rsidRDefault="00290E09" w:rsidP="001D28EC">
      <w:pPr>
        <w:pStyle w:val="Style6"/>
        <w:widowControl/>
        <w:spacing w:line="276" w:lineRule="auto"/>
        <w:jc w:val="center"/>
        <w:outlineLvl w:val="0"/>
        <w:rPr>
          <w:rStyle w:val="FontStyle12"/>
          <w:color w:val="000000"/>
          <w:sz w:val="26"/>
          <w:szCs w:val="26"/>
        </w:rPr>
      </w:pPr>
    </w:p>
    <w:p w:rsidR="000F3615" w:rsidRPr="00C34022" w:rsidRDefault="00500C16" w:rsidP="001D28EC">
      <w:pPr>
        <w:pStyle w:val="Style6"/>
        <w:widowControl/>
        <w:spacing w:line="276" w:lineRule="auto"/>
        <w:jc w:val="center"/>
        <w:outlineLvl w:val="0"/>
        <w:rPr>
          <w:b/>
          <w:bCs/>
          <w:color w:val="000000"/>
          <w:sz w:val="26"/>
          <w:szCs w:val="26"/>
        </w:rPr>
      </w:pPr>
      <w:r w:rsidRPr="00C34022">
        <w:rPr>
          <w:rStyle w:val="FontStyle12"/>
          <w:color w:val="000000"/>
          <w:sz w:val="26"/>
          <w:szCs w:val="26"/>
        </w:rPr>
        <w:t>5</w:t>
      </w:r>
      <w:r w:rsidR="000F3615" w:rsidRPr="00C34022">
        <w:rPr>
          <w:rStyle w:val="FontStyle12"/>
          <w:color w:val="000000"/>
          <w:sz w:val="26"/>
          <w:szCs w:val="26"/>
        </w:rPr>
        <w:t>. Порядок разрешения споров.</w:t>
      </w:r>
    </w:p>
    <w:p w:rsidR="000F3615" w:rsidRPr="00C34022" w:rsidRDefault="00500C16" w:rsidP="001D28EC">
      <w:pPr>
        <w:pStyle w:val="Style1"/>
        <w:widowControl/>
        <w:tabs>
          <w:tab w:val="left" w:pos="710"/>
        </w:tabs>
        <w:spacing w:line="276" w:lineRule="auto"/>
        <w:ind w:firstLine="709"/>
        <w:jc w:val="left"/>
        <w:rPr>
          <w:rStyle w:val="FontStyle11"/>
          <w:color w:val="000000"/>
          <w:sz w:val="26"/>
          <w:szCs w:val="26"/>
        </w:rPr>
      </w:pPr>
      <w:r w:rsidRPr="00C34022">
        <w:rPr>
          <w:rStyle w:val="FontStyle11"/>
          <w:color w:val="000000"/>
          <w:sz w:val="26"/>
          <w:szCs w:val="26"/>
        </w:rPr>
        <w:t>5</w:t>
      </w:r>
      <w:r w:rsidR="000F3615" w:rsidRPr="00C34022">
        <w:rPr>
          <w:rStyle w:val="FontStyle11"/>
          <w:color w:val="000000"/>
          <w:sz w:val="26"/>
          <w:szCs w:val="26"/>
        </w:rPr>
        <w:t>.1.</w:t>
      </w:r>
      <w:r w:rsidR="000F3615" w:rsidRPr="00C34022">
        <w:rPr>
          <w:rStyle w:val="FontStyle11"/>
          <w:color w:val="000000"/>
          <w:sz w:val="26"/>
          <w:szCs w:val="26"/>
        </w:rPr>
        <w:tab/>
        <w:t>Все споры решаются сторонами путем переговоров.</w:t>
      </w:r>
    </w:p>
    <w:p w:rsidR="00EE19E9" w:rsidRPr="00C34022" w:rsidRDefault="00500C16" w:rsidP="003E56B4">
      <w:pPr>
        <w:pStyle w:val="Style1"/>
        <w:widowControl/>
        <w:tabs>
          <w:tab w:val="left" w:pos="792"/>
        </w:tabs>
        <w:spacing w:line="276" w:lineRule="auto"/>
        <w:ind w:firstLine="709"/>
        <w:rPr>
          <w:rStyle w:val="FontStyle12"/>
          <w:color w:val="000000"/>
          <w:sz w:val="26"/>
          <w:szCs w:val="26"/>
        </w:rPr>
      </w:pPr>
      <w:r w:rsidRPr="00C34022">
        <w:rPr>
          <w:rStyle w:val="FontStyle11"/>
          <w:color w:val="000000"/>
          <w:sz w:val="26"/>
          <w:szCs w:val="26"/>
        </w:rPr>
        <w:t>5</w:t>
      </w:r>
      <w:r w:rsidR="000F3615" w:rsidRPr="00C34022">
        <w:rPr>
          <w:rStyle w:val="FontStyle11"/>
          <w:color w:val="000000"/>
          <w:sz w:val="26"/>
          <w:szCs w:val="26"/>
        </w:rPr>
        <w:t>.2.</w:t>
      </w:r>
      <w:r w:rsidR="000F3615" w:rsidRPr="00C34022">
        <w:rPr>
          <w:rStyle w:val="FontStyle11"/>
          <w:color w:val="000000"/>
          <w:sz w:val="26"/>
          <w:szCs w:val="26"/>
        </w:rPr>
        <w:tab/>
        <w:t>В случае если разногласия не будут урегулированы путем переговоров, они</w:t>
      </w:r>
      <w:r w:rsidR="00A178CC" w:rsidRPr="00C34022">
        <w:rPr>
          <w:rStyle w:val="FontStyle11"/>
          <w:color w:val="000000"/>
          <w:sz w:val="26"/>
          <w:szCs w:val="26"/>
        </w:rPr>
        <w:t xml:space="preserve"> </w:t>
      </w:r>
      <w:r w:rsidR="000F3615" w:rsidRPr="00C34022">
        <w:rPr>
          <w:rStyle w:val="FontStyle11"/>
          <w:color w:val="000000"/>
          <w:sz w:val="26"/>
          <w:szCs w:val="26"/>
        </w:rPr>
        <w:t>подлежат разрешению в судебном порядке.</w:t>
      </w:r>
    </w:p>
    <w:p w:rsidR="00B87EBC" w:rsidRPr="00C34022" w:rsidRDefault="00500C16" w:rsidP="009A4422">
      <w:pPr>
        <w:pStyle w:val="Style6"/>
        <w:widowControl/>
        <w:spacing w:line="276" w:lineRule="auto"/>
        <w:jc w:val="center"/>
        <w:rPr>
          <w:rStyle w:val="FontStyle12"/>
          <w:color w:val="000000"/>
          <w:sz w:val="26"/>
          <w:szCs w:val="26"/>
        </w:rPr>
      </w:pPr>
      <w:r w:rsidRPr="00C34022">
        <w:rPr>
          <w:rStyle w:val="FontStyle12"/>
          <w:color w:val="000000"/>
          <w:sz w:val="26"/>
          <w:szCs w:val="26"/>
        </w:rPr>
        <w:t>6</w:t>
      </w:r>
      <w:r w:rsidR="000F3615" w:rsidRPr="00C34022">
        <w:rPr>
          <w:rStyle w:val="FontStyle12"/>
          <w:color w:val="000000"/>
          <w:sz w:val="26"/>
          <w:szCs w:val="26"/>
        </w:rPr>
        <w:t>. Ответственность</w:t>
      </w:r>
      <w:r w:rsidR="005E2B60" w:rsidRPr="00C34022">
        <w:rPr>
          <w:rStyle w:val="FontStyle12"/>
          <w:color w:val="000000"/>
          <w:sz w:val="26"/>
          <w:szCs w:val="26"/>
        </w:rPr>
        <w:t xml:space="preserve"> сторон</w:t>
      </w:r>
    </w:p>
    <w:p w:rsidR="00972EDB" w:rsidRPr="00C34022" w:rsidRDefault="00972EDB" w:rsidP="009A4422">
      <w:pPr>
        <w:pStyle w:val="ConsPlusNormal"/>
        <w:spacing w:line="276" w:lineRule="auto"/>
        <w:ind w:firstLine="720"/>
        <w:jc w:val="both"/>
        <w:rPr>
          <w:rStyle w:val="FontStyle12"/>
          <w:b w:val="0"/>
          <w:color w:val="000000"/>
          <w:sz w:val="26"/>
          <w:szCs w:val="26"/>
        </w:rPr>
      </w:pPr>
      <w:r w:rsidRPr="00C34022">
        <w:rPr>
          <w:rFonts w:ascii="Times New Roman" w:hAnsi="Times New Roman" w:cs="Times New Roman"/>
          <w:iCs/>
          <w:sz w:val="26"/>
          <w:szCs w:val="26"/>
        </w:rPr>
        <w:t xml:space="preserve">6.1. </w:t>
      </w:r>
      <w:r w:rsidRPr="00C34022">
        <w:rPr>
          <w:rStyle w:val="FontStyle12"/>
          <w:b w:val="0"/>
          <w:color w:val="000000"/>
          <w:sz w:val="26"/>
          <w:szCs w:val="26"/>
        </w:rPr>
        <w:t>Стороны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w:t>
      </w:r>
    </w:p>
    <w:p w:rsidR="00972EDB" w:rsidRPr="00C34022" w:rsidRDefault="00972EDB" w:rsidP="009A4422">
      <w:pPr>
        <w:pStyle w:val="ConsPlusNormal"/>
        <w:spacing w:line="276" w:lineRule="auto"/>
        <w:ind w:firstLine="720"/>
        <w:jc w:val="both"/>
        <w:rPr>
          <w:rStyle w:val="FontStyle12"/>
          <w:color w:val="000000"/>
          <w:sz w:val="26"/>
          <w:szCs w:val="26"/>
        </w:rPr>
      </w:pPr>
      <w:r w:rsidRPr="00C34022">
        <w:rPr>
          <w:rStyle w:val="FontStyle12"/>
          <w:b w:val="0"/>
          <w:color w:val="000000"/>
          <w:sz w:val="26"/>
          <w:szCs w:val="26"/>
        </w:rPr>
        <w:t xml:space="preserve">6.2. </w:t>
      </w:r>
      <w:r w:rsidRPr="00C34022">
        <w:rPr>
          <w:rFonts w:ascii="Times New Roman" w:hAnsi="Times New Roman" w:cs="Times New Roman"/>
          <w:sz w:val="26"/>
          <w:szCs w:val="26"/>
        </w:rPr>
        <w:t xml:space="preserve">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w:t>
      </w:r>
      <w:r w:rsidR="00604EDA" w:rsidRPr="00C34022">
        <w:rPr>
          <w:rFonts w:ascii="Times New Roman" w:hAnsi="Times New Roman" w:cs="Times New Roman"/>
          <w:sz w:val="26"/>
          <w:szCs w:val="26"/>
        </w:rPr>
        <w:t>Д</w:t>
      </w:r>
      <w:r w:rsidRPr="00C34022">
        <w:rPr>
          <w:rFonts w:ascii="Times New Roman" w:hAnsi="Times New Roman" w:cs="Times New Roman"/>
          <w:sz w:val="26"/>
          <w:szCs w:val="26"/>
        </w:rPr>
        <w:t>оговором, Заказчик направляет Исполнителю требование об уплате неустоек (штрафов, пеней). Размер штрафов, пеней определяется в порядке, установленном Постановлением Правительства РФ от 30.08.2017г.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30.08.2017г. № 1042) и Федеральным законом от 05.04.2013г. № 44-ФЗ "О контрактной системе в сфере закупок товаров, работ, услуг для обеспечения государственных и муниципальных нужд".</w:t>
      </w:r>
    </w:p>
    <w:p w:rsidR="00972EDB" w:rsidRPr="00C34022" w:rsidRDefault="00972EDB" w:rsidP="009A4422">
      <w:pPr>
        <w:tabs>
          <w:tab w:val="left" w:pos="5580"/>
          <w:tab w:val="left" w:pos="5760"/>
          <w:tab w:val="left" w:pos="6120"/>
        </w:tabs>
        <w:spacing w:line="276" w:lineRule="auto"/>
        <w:ind w:firstLine="720"/>
        <w:jc w:val="both"/>
        <w:rPr>
          <w:sz w:val="26"/>
          <w:szCs w:val="26"/>
        </w:rPr>
      </w:pPr>
      <w:r w:rsidRPr="00C34022">
        <w:rPr>
          <w:sz w:val="26"/>
          <w:szCs w:val="26"/>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972EDB" w:rsidRPr="00C34022" w:rsidRDefault="00972EDB" w:rsidP="009A4422">
      <w:pPr>
        <w:tabs>
          <w:tab w:val="left" w:pos="5580"/>
          <w:tab w:val="left" w:pos="5760"/>
          <w:tab w:val="left" w:pos="6120"/>
        </w:tabs>
        <w:spacing w:line="276" w:lineRule="auto"/>
        <w:ind w:firstLine="720"/>
        <w:jc w:val="both"/>
        <w:rPr>
          <w:sz w:val="26"/>
          <w:szCs w:val="26"/>
        </w:rPr>
      </w:pPr>
      <w:r w:rsidRPr="00C34022">
        <w:rPr>
          <w:sz w:val="26"/>
          <w:szCs w:val="26"/>
        </w:rPr>
        <w:t>6.3.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Заказчик направляет Исполнителю требование об уплате штрафа. Размер штрафа определяется в соответствии с постановлением Правительства Российской Федерации от 30.08.2017г. № 1042 и составляет 10% цены Договора –</w:t>
      </w:r>
      <w:r w:rsidR="00D05E99">
        <w:rPr>
          <w:sz w:val="26"/>
          <w:szCs w:val="26"/>
        </w:rPr>
        <w:t>_____</w:t>
      </w:r>
      <w:r w:rsidRPr="00C34022">
        <w:rPr>
          <w:sz w:val="26"/>
          <w:szCs w:val="26"/>
        </w:rPr>
        <w:t>(</w:t>
      </w:r>
      <w:r w:rsidR="00D05E99">
        <w:rPr>
          <w:sz w:val="26"/>
          <w:szCs w:val="26"/>
        </w:rPr>
        <w:t>_______</w:t>
      </w:r>
      <w:r w:rsidR="009D50FB" w:rsidRPr="00C34022">
        <w:rPr>
          <w:sz w:val="26"/>
          <w:szCs w:val="26"/>
        </w:rPr>
        <w:t>)</w:t>
      </w:r>
      <w:r w:rsidRPr="00C34022">
        <w:rPr>
          <w:sz w:val="26"/>
          <w:szCs w:val="26"/>
        </w:rPr>
        <w:t xml:space="preserve"> руб. </w:t>
      </w:r>
      <w:r w:rsidR="00D05E99">
        <w:rPr>
          <w:sz w:val="26"/>
          <w:szCs w:val="26"/>
        </w:rPr>
        <w:t>___</w:t>
      </w:r>
      <w:r w:rsidR="00E40A01" w:rsidRPr="00C34022">
        <w:rPr>
          <w:sz w:val="26"/>
          <w:szCs w:val="26"/>
        </w:rPr>
        <w:t xml:space="preserve"> </w:t>
      </w:r>
      <w:r w:rsidRPr="00C34022">
        <w:rPr>
          <w:sz w:val="26"/>
          <w:szCs w:val="26"/>
        </w:rPr>
        <w:t xml:space="preserve">коп. </w:t>
      </w:r>
    </w:p>
    <w:p w:rsidR="00972EDB" w:rsidRPr="00C34022" w:rsidRDefault="00972EDB" w:rsidP="009A4422">
      <w:pPr>
        <w:spacing w:line="276" w:lineRule="auto"/>
        <w:ind w:firstLine="720"/>
        <w:contextualSpacing/>
        <w:jc w:val="both"/>
        <w:rPr>
          <w:rFonts w:eastAsia="Calibri"/>
          <w:sz w:val="26"/>
          <w:szCs w:val="26"/>
        </w:rPr>
      </w:pPr>
      <w:r w:rsidRPr="00C34022">
        <w:rPr>
          <w:rFonts w:eastAsia="Calibri"/>
          <w:sz w:val="26"/>
          <w:szCs w:val="26"/>
        </w:rPr>
        <w:t xml:space="preserve">6.4.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определяется в соответствии с Постановлением Правительства РФ от 30.08.2017г. № 1042 и  устанавливается (при наличии в </w:t>
      </w:r>
      <w:r w:rsidR="00604EDA" w:rsidRPr="00C34022">
        <w:rPr>
          <w:rFonts w:eastAsia="Calibri"/>
          <w:sz w:val="26"/>
          <w:szCs w:val="26"/>
        </w:rPr>
        <w:t>Д</w:t>
      </w:r>
      <w:r w:rsidRPr="00C34022">
        <w:rPr>
          <w:rFonts w:eastAsia="Calibri"/>
          <w:sz w:val="26"/>
          <w:szCs w:val="26"/>
        </w:rPr>
        <w:t>оговоре таких обязательств) в размере 1000 (Одна тысяча) руб.</w:t>
      </w:r>
    </w:p>
    <w:p w:rsidR="00972EDB" w:rsidRPr="00C34022" w:rsidRDefault="00972EDB" w:rsidP="009A4422">
      <w:pPr>
        <w:pStyle w:val="ConsPlusNormal"/>
        <w:spacing w:line="276" w:lineRule="auto"/>
        <w:ind w:firstLine="720"/>
        <w:jc w:val="both"/>
        <w:rPr>
          <w:rFonts w:ascii="Times New Roman" w:hAnsi="Times New Roman" w:cs="Times New Roman"/>
          <w:sz w:val="26"/>
          <w:szCs w:val="26"/>
        </w:rPr>
      </w:pPr>
      <w:r w:rsidRPr="00C34022">
        <w:rPr>
          <w:rFonts w:ascii="Times New Roman" w:hAnsi="Times New Roman" w:cs="Times New Roman"/>
          <w:sz w:val="26"/>
          <w:szCs w:val="26"/>
        </w:rPr>
        <w:t>6.5. Общая сумма начисленных штрафов за неисполнение или ненадлежащее исполнение Исполнителем</w:t>
      </w:r>
      <w:r w:rsidR="00604EDA" w:rsidRPr="00C34022">
        <w:rPr>
          <w:rFonts w:ascii="Times New Roman" w:hAnsi="Times New Roman" w:cs="Times New Roman"/>
          <w:sz w:val="26"/>
          <w:szCs w:val="26"/>
        </w:rPr>
        <w:t xml:space="preserve"> обязательств, предусмотренных Д</w:t>
      </w:r>
      <w:r w:rsidRPr="00C34022">
        <w:rPr>
          <w:rFonts w:ascii="Times New Roman" w:hAnsi="Times New Roman" w:cs="Times New Roman"/>
          <w:sz w:val="26"/>
          <w:szCs w:val="26"/>
        </w:rPr>
        <w:t xml:space="preserve">оговором, не может превышать цену </w:t>
      </w:r>
      <w:r w:rsidR="00604EDA" w:rsidRPr="00C34022">
        <w:rPr>
          <w:rFonts w:ascii="Times New Roman" w:hAnsi="Times New Roman" w:cs="Times New Roman"/>
          <w:sz w:val="26"/>
          <w:szCs w:val="26"/>
        </w:rPr>
        <w:t>Д</w:t>
      </w:r>
      <w:r w:rsidRPr="00C34022">
        <w:rPr>
          <w:rFonts w:ascii="Times New Roman" w:hAnsi="Times New Roman" w:cs="Times New Roman"/>
          <w:sz w:val="26"/>
          <w:szCs w:val="26"/>
        </w:rPr>
        <w:t xml:space="preserve">оговора. </w:t>
      </w:r>
    </w:p>
    <w:p w:rsidR="00972EDB" w:rsidRPr="00C34022" w:rsidRDefault="00972EDB" w:rsidP="009A4422">
      <w:pPr>
        <w:tabs>
          <w:tab w:val="left" w:pos="5580"/>
          <w:tab w:val="left" w:pos="5760"/>
          <w:tab w:val="left" w:pos="6120"/>
        </w:tabs>
        <w:spacing w:line="276" w:lineRule="auto"/>
        <w:ind w:firstLine="720"/>
        <w:jc w:val="both"/>
        <w:rPr>
          <w:sz w:val="26"/>
          <w:szCs w:val="26"/>
        </w:rPr>
      </w:pPr>
      <w:r w:rsidRPr="00C34022">
        <w:rPr>
          <w:sz w:val="26"/>
          <w:szCs w:val="26"/>
        </w:rPr>
        <w:t>Исполнитель уплачивает Заказчику неустойку (штраф, пени) в течение 5 (Пяти) рабочих дней со дня получения требования Заказчика об уплате неустойки (штрафа, пени).</w:t>
      </w:r>
    </w:p>
    <w:p w:rsidR="00972EDB" w:rsidRPr="00C34022" w:rsidRDefault="00972EDB" w:rsidP="009A4422">
      <w:pPr>
        <w:spacing w:line="276" w:lineRule="auto"/>
        <w:ind w:firstLine="720"/>
        <w:jc w:val="both"/>
        <w:rPr>
          <w:rFonts w:eastAsia="Calibri"/>
          <w:sz w:val="26"/>
          <w:szCs w:val="26"/>
        </w:rPr>
      </w:pPr>
      <w:r w:rsidRPr="00C34022">
        <w:rPr>
          <w:rFonts w:eastAsia="Calibri"/>
          <w:sz w:val="26"/>
          <w:szCs w:val="26"/>
        </w:rPr>
        <w:t xml:space="preserve">6.6. В случае просрочки исполнения Заказчиком обязательств, предусмотренных </w:t>
      </w:r>
      <w:r w:rsidR="00604EDA" w:rsidRPr="00C34022">
        <w:rPr>
          <w:rFonts w:eastAsia="Calibri"/>
          <w:sz w:val="26"/>
          <w:szCs w:val="26"/>
        </w:rPr>
        <w:t>Д</w:t>
      </w:r>
      <w:r w:rsidRPr="00C34022">
        <w:rPr>
          <w:rFonts w:eastAsia="Calibri"/>
          <w:sz w:val="26"/>
          <w:szCs w:val="26"/>
        </w:rPr>
        <w:t xml:space="preserve">оговором, а также в иных случаях неисполнения или ненадлежащего исполнения </w:t>
      </w:r>
      <w:r w:rsidR="00604EDA" w:rsidRPr="00C34022">
        <w:rPr>
          <w:rFonts w:eastAsia="Calibri"/>
          <w:sz w:val="26"/>
          <w:szCs w:val="26"/>
        </w:rPr>
        <w:t>З</w:t>
      </w:r>
      <w:r w:rsidRPr="00C34022">
        <w:rPr>
          <w:rFonts w:eastAsia="Calibri"/>
          <w:sz w:val="26"/>
          <w:szCs w:val="26"/>
        </w:rPr>
        <w:t>аказчиком</w:t>
      </w:r>
      <w:r w:rsidR="00604EDA" w:rsidRPr="00C34022">
        <w:rPr>
          <w:rFonts w:eastAsia="Calibri"/>
          <w:sz w:val="26"/>
          <w:szCs w:val="26"/>
        </w:rPr>
        <w:t xml:space="preserve"> обязательств, предусмотренных Д</w:t>
      </w:r>
      <w:r w:rsidRPr="00C34022">
        <w:rPr>
          <w:rFonts w:eastAsia="Calibri"/>
          <w:sz w:val="26"/>
          <w:szCs w:val="26"/>
        </w:rPr>
        <w:t xml:space="preserve">оговором,  Исполнитель вправе потребовать уплаты неустоек (штрафов, пеней). </w:t>
      </w:r>
    </w:p>
    <w:p w:rsidR="00972EDB" w:rsidRPr="00C34022" w:rsidRDefault="00972EDB" w:rsidP="009A4422">
      <w:pPr>
        <w:spacing w:line="276" w:lineRule="auto"/>
        <w:ind w:firstLine="720"/>
        <w:jc w:val="both"/>
        <w:rPr>
          <w:rFonts w:eastAsia="Calibri"/>
          <w:sz w:val="26"/>
          <w:szCs w:val="26"/>
        </w:rPr>
      </w:pPr>
      <w:r w:rsidRPr="00C34022">
        <w:rPr>
          <w:rFonts w:eastAsia="Calibri"/>
          <w:sz w:val="26"/>
          <w:szCs w:val="26"/>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 срока исполнения обязательства. Такая пеня устанавливается Договором в размере одной трехсотой действующей на дату уплаты пеней </w:t>
      </w:r>
      <w:hyperlink r:id="rId8" w:history="1">
        <w:r w:rsidRPr="00C34022">
          <w:rPr>
            <w:rFonts w:eastAsia="Calibri"/>
            <w:sz w:val="26"/>
            <w:szCs w:val="26"/>
          </w:rPr>
          <w:t>ключевой ставки</w:t>
        </w:r>
      </w:hyperlink>
      <w:r w:rsidRPr="00C34022">
        <w:rPr>
          <w:rFonts w:eastAsia="Calibri"/>
          <w:sz w:val="26"/>
          <w:szCs w:val="26"/>
        </w:rPr>
        <w:t xml:space="preserve"> Центрального банка Российской Федерации от не уплаченной в срок суммы.</w:t>
      </w:r>
    </w:p>
    <w:p w:rsidR="00972EDB" w:rsidRPr="00C34022" w:rsidRDefault="00972EDB" w:rsidP="009A4422">
      <w:pPr>
        <w:spacing w:line="276" w:lineRule="auto"/>
        <w:ind w:firstLine="720"/>
        <w:contextualSpacing/>
        <w:jc w:val="both"/>
        <w:rPr>
          <w:rFonts w:eastAsia="Calibri"/>
          <w:sz w:val="26"/>
          <w:szCs w:val="26"/>
        </w:rPr>
      </w:pPr>
      <w:r w:rsidRPr="00C34022">
        <w:rPr>
          <w:rFonts w:eastAsia="Calibri"/>
          <w:sz w:val="26"/>
          <w:szCs w:val="26"/>
        </w:rPr>
        <w:t xml:space="preserve">6.7. За каждый факт неисполнения Заказчиком обязательств, предусмотренных Договором, за исключением просрочки исполнения обязательств, предусмотренных </w:t>
      </w:r>
      <w:r w:rsidR="00604EDA" w:rsidRPr="00C34022">
        <w:rPr>
          <w:rFonts w:eastAsia="Calibri"/>
          <w:sz w:val="26"/>
          <w:szCs w:val="26"/>
        </w:rPr>
        <w:t>Д</w:t>
      </w:r>
      <w:r w:rsidRPr="00C34022">
        <w:rPr>
          <w:rFonts w:eastAsia="Calibri"/>
          <w:sz w:val="26"/>
          <w:szCs w:val="26"/>
        </w:rPr>
        <w:t>оговором, размер штрафа определяется в соответствии с Постановлением Правительства РФ от 30.08.2017г. № 1042 и  устанавливается в размере 1000 (Одна тысяча) рублей.</w:t>
      </w:r>
    </w:p>
    <w:p w:rsidR="00972EDB" w:rsidRPr="00C34022" w:rsidRDefault="00972EDB" w:rsidP="009A4422">
      <w:pPr>
        <w:spacing w:line="276" w:lineRule="auto"/>
        <w:ind w:firstLine="720"/>
        <w:contextualSpacing/>
        <w:jc w:val="both"/>
        <w:rPr>
          <w:rFonts w:eastAsia="Calibri"/>
          <w:sz w:val="26"/>
          <w:szCs w:val="26"/>
        </w:rPr>
      </w:pPr>
      <w:r w:rsidRPr="00C34022">
        <w:rPr>
          <w:rFonts w:eastAsia="Calibri"/>
          <w:sz w:val="26"/>
          <w:szCs w:val="26"/>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72EDB" w:rsidRPr="00C34022" w:rsidRDefault="00972EDB" w:rsidP="009A4422">
      <w:pPr>
        <w:spacing w:line="276" w:lineRule="auto"/>
        <w:ind w:firstLine="720"/>
        <w:contextualSpacing/>
        <w:jc w:val="both"/>
        <w:rPr>
          <w:rFonts w:eastAsia="Calibri"/>
          <w:sz w:val="26"/>
          <w:szCs w:val="26"/>
        </w:rPr>
      </w:pPr>
      <w:r w:rsidRPr="00C34022">
        <w:rPr>
          <w:rFonts w:eastAsia="Calibri"/>
          <w:sz w:val="26"/>
          <w:szCs w:val="26"/>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72EDB" w:rsidRPr="00C34022" w:rsidRDefault="00972EDB" w:rsidP="009A4422">
      <w:pPr>
        <w:spacing w:line="276" w:lineRule="auto"/>
        <w:ind w:firstLine="720"/>
        <w:contextualSpacing/>
        <w:jc w:val="both"/>
        <w:rPr>
          <w:rFonts w:eastAsia="Calibri"/>
          <w:sz w:val="26"/>
          <w:szCs w:val="26"/>
        </w:rPr>
      </w:pPr>
      <w:r w:rsidRPr="00C34022">
        <w:rPr>
          <w:rFonts w:eastAsia="Calibri"/>
          <w:sz w:val="26"/>
          <w:szCs w:val="26"/>
        </w:rPr>
        <w:t xml:space="preserve">  6.9. Все споры и разногласия, которые могут возникнуть между Сторонами, будут разрешаться путем переговоров.</w:t>
      </w:r>
    </w:p>
    <w:p w:rsidR="00F4691B" w:rsidRPr="00C34022" w:rsidRDefault="00972EDB" w:rsidP="009A4422">
      <w:pPr>
        <w:suppressAutoHyphens/>
        <w:spacing w:line="276" w:lineRule="auto"/>
        <w:ind w:firstLine="720"/>
        <w:jc w:val="both"/>
        <w:rPr>
          <w:sz w:val="26"/>
          <w:szCs w:val="26"/>
        </w:rPr>
      </w:pPr>
      <w:r w:rsidRPr="00C34022">
        <w:rPr>
          <w:rFonts w:eastAsia="Calibri"/>
          <w:sz w:val="26"/>
          <w:szCs w:val="26"/>
        </w:rPr>
        <w:t xml:space="preserve"> 6.10. 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законодательством Российской Федерации.</w:t>
      </w:r>
    </w:p>
    <w:p w:rsidR="000F3615" w:rsidRPr="00C34022" w:rsidRDefault="005E2B60" w:rsidP="009A4422">
      <w:pPr>
        <w:pStyle w:val="Style6"/>
        <w:widowControl/>
        <w:spacing w:line="276" w:lineRule="auto"/>
        <w:ind w:firstLine="720"/>
        <w:jc w:val="center"/>
        <w:rPr>
          <w:b/>
          <w:bCs/>
          <w:color w:val="000000"/>
          <w:sz w:val="26"/>
          <w:szCs w:val="26"/>
        </w:rPr>
      </w:pPr>
      <w:r w:rsidRPr="00C34022">
        <w:rPr>
          <w:rStyle w:val="FontStyle12"/>
          <w:color w:val="000000"/>
          <w:sz w:val="26"/>
          <w:szCs w:val="26"/>
        </w:rPr>
        <w:t>7</w:t>
      </w:r>
      <w:r w:rsidR="000F3615" w:rsidRPr="00C34022">
        <w:rPr>
          <w:rStyle w:val="FontStyle12"/>
          <w:color w:val="000000"/>
          <w:sz w:val="26"/>
          <w:szCs w:val="26"/>
        </w:rPr>
        <w:t>. Прочие условия</w:t>
      </w:r>
    </w:p>
    <w:p w:rsidR="000F3615" w:rsidRPr="00C34022" w:rsidRDefault="005E2B60" w:rsidP="009A4422">
      <w:pPr>
        <w:pStyle w:val="Style5"/>
        <w:widowControl/>
        <w:spacing w:line="276" w:lineRule="auto"/>
        <w:ind w:firstLine="720"/>
        <w:rPr>
          <w:rStyle w:val="FontStyle11"/>
          <w:color w:val="000000"/>
          <w:sz w:val="26"/>
          <w:szCs w:val="26"/>
        </w:rPr>
      </w:pPr>
      <w:r w:rsidRPr="00C34022">
        <w:rPr>
          <w:rStyle w:val="FontStyle11"/>
          <w:color w:val="000000"/>
          <w:sz w:val="26"/>
          <w:szCs w:val="26"/>
        </w:rPr>
        <w:t>7</w:t>
      </w:r>
      <w:r w:rsidR="0010412D" w:rsidRPr="00C34022">
        <w:rPr>
          <w:rStyle w:val="FontStyle11"/>
          <w:color w:val="000000"/>
          <w:sz w:val="26"/>
          <w:szCs w:val="26"/>
        </w:rPr>
        <w:t>.</w:t>
      </w:r>
      <w:r w:rsidR="000F0AE9" w:rsidRPr="00C34022">
        <w:rPr>
          <w:rStyle w:val="FontStyle11"/>
          <w:color w:val="000000"/>
          <w:sz w:val="26"/>
          <w:szCs w:val="26"/>
        </w:rPr>
        <w:t>1</w:t>
      </w:r>
      <w:r w:rsidR="000F3615" w:rsidRPr="00C34022">
        <w:rPr>
          <w:rStyle w:val="FontStyle11"/>
          <w:color w:val="000000"/>
          <w:sz w:val="26"/>
          <w:szCs w:val="26"/>
        </w:rPr>
        <w:t>. Настоящий Договор составлен в 2-х экземплярах имеющих одинаковую юридическую силу, по одному для каждой из сторон.</w:t>
      </w:r>
    </w:p>
    <w:p w:rsidR="005845B4" w:rsidRPr="00C34022" w:rsidRDefault="005E2B60" w:rsidP="009A4422">
      <w:pPr>
        <w:pStyle w:val="ab"/>
        <w:spacing w:after="0" w:line="276" w:lineRule="auto"/>
        <w:ind w:left="0" w:firstLine="720"/>
        <w:jc w:val="both"/>
        <w:rPr>
          <w:iCs/>
          <w:sz w:val="26"/>
          <w:szCs w:val="26"/>
        </w:rPr>
      </w:pPr>
      <w:r w:rsidRPr="00C34022">
        <w:rPr>
          <w:rStyle w:val="FontStyle11"/>
          <w:color w:val="000000"/>
          <w:sz w:val="26"/>
          <w:szCs w:val="26"/>
        </w:rPr>
        <w:t>7</w:t>
      </w:r>
      <w:r w:rsidR="000F0AE9" w:rsidRPr="00C34022">
        <w:rPr>
          <w:rStyle w:val="FontStyle11"/>
          <w:color w:val="000000"/>
          <w:sz w:val="26"/>
          <w:szCs w:val="26"/>
        </w:rPr>
        <w:t>.2</w:t>
      </w:r>
      <w:r w:rsidR="000F3615" w:rsidRPr="00C34022">
        <w:rPr>
          <w:rStyle w:val="FontStyle11"/>
          <w:color w:val="000000"/>
          <w:sz w:val="26"/>
          <w:szCs w:val="26"/>
        </w:rPr>
        <w:t xml:space="preserve">. </w:t>
      </w:r>
      <w:r w:rsidR="005845B4" w:rsidRPr="00C34022">
        <w:rPr>
          <w:sz w:val="26"/>
          <w:szCs w:val="26"/>
        </w:rPr>
        <w:t xml:space="preserve">Настоящий Договор вступает в силу с момента его подписания Сторонами и действует </w:t>
      </w:r>
      <w:r w:rsidR="005845B4" w:rsidRPr="00C34022">
        <w:rPr>
          <w:b/>
          <w:sz w:val="26"/>
          <w:szCs w:val="26"/>
        </w:rPr>
        <w:t xml:space="preserve">до  </w:t>
      </w:r>
      <w:r w:rsidR="008F51CC" w:rsidRPr="00C34022">
        <w:rPr>
          <w:b/>
          <w:sz w:val="26"/>
          <w:szCs w:val="26"/>
          <w:lang w:val="ru-RU"/>
        </w:rPr>
        <w:t>3</w:t>
      </w:r>
      <w:r w:rsidR="00E55CEA">
        <w:rPr>
          <w:b/>
          <w:sz w:val="26"/>
          <w:szCs w:val="26"/>
          <w:lang w:val="ru-RU"/>
        </w:rPr>
        <w:t>0</w:t>
      </w:r>
      <w:r w:rsidR="0037231B" w:rsidRPr="00C34022">
        <w:rPr>
          <w:b/>
          <w:sz w:val="26"/>
          <w:szCs w:val="26"/>
        </w:rPr>
        <w:t>.</w:t>
      </w:r>
      <w:r w:rsidR="00E55CEA">
        <w:rPr>
          <w:b/>
          <w:sz w:val="26"/>
          <w:szCs w:val="26"/>
          <w:lang w:val="ru-RU"/>
        </w:rPr>
        <w:t>10.</w:t>
      </w:r>
      <w:r w:rsidR="005845B4" w:rsidRPr="00C34022">
        <w:rPr>
          <w:b/>
          <w:sz w:val="26"/>
          <w:szCs w:val="26"/>
        </w:rPr>
        <w:t>20</w:t>
      </w:r>
      <w:r w:rsidR="006E7DBB" w:rsidRPr="00C34022">
        <w:rPr>
          <w:b/>
          <w:sz w:val="26"/>
          <w:szCs w:val="26"/>
          <w:lang w:val="ru-RU"/>
        </w:rPr>
        <w:t>26</w:t>
      </w:r>
      <w:r w:rsidR="005845B4" w:rsidRPr="00C34022">
        <w:rPr>
          <w:b/>
          <w:sz w:val="26"/>
          <w:szCs w:val="26"/>
        </w:rPr>
        <w:t xml:space="preserve"> г</w:t>
      </w:r>
      <w:r w:rsidR="005845B4" w:rsidRPr="00C34022">
        <w:rPr>
          <w:sz w:val="26"/>
          <w:szCs w:val="26"/>
        </w:rPr>
        <w:t xml:space="preserve">., </w:t>
      </w:r>
      <w:r w:rsidR="005845B4" w:rsidRPr="00C34022">
        <w:rPr>
          <w:iCs/>
          <w:sz w:val="26"/>
          <w:szCs w:val="26"/>
        </w:rPr>
        <w:t xml:space="preserve">а в части </w:t>
      </w:r>
      <w:r w:rsidR="006B5001" w:rsidRPr="00C34022">
        <w:rPr>
          <w:iCs/>
          <w:sz w:val="26"/>
          <w:szCs w:val="26"/>
        </w:rPr>
        <w:t>взаимо</w:t>
      </w:r>
      <w:r w:rsidR="005845B4" w:rsidRPr="00C34022">
        <w:rPr>
          <w:iCs/>
          <w:sz w:val="26"/>
          <w:szCs w:val="26"/>
        </w:rPr>
        <w:t>расчетов -  до полного его исполнения Сторонами.</w:t>
      </w:r>
    </w:p>
    <w:p w:rsidR="000F3615" w:rsidRPr="00C34022" w:rsidRDefault="00B7114F" w:rsidP="009A4422">
      <w:pPr>
        <w:pStyle w:val="ab"/>
        <w:spacing w:after="0" w:line="276" w:lineRule="auto"/>
        <w:ind w:left="0" w:firstLine="720"/>
        <w:jc w:val="both"/>
        <w:rPr>
          <w:rStyle w:val="FontStyle11"/>
          <w:color w:val="000000"/>
          <w:sz w:val="26"/>
          <w:szCs w:val="26"/>
        </w:rPr>
      </w:pPr>
      <w:r w:rsidRPr="00C34022">
        <w:rPr>
          <w:rStyle w:val="FontStyle11"/>
          <w:color w:val="000000"/>
          <w:sz w:val="26"/>
          <w:szCs w:val="26"/>
        </w:rPr>
        <w:t>7.3</w:t>
      </w:r>
      <w:r w:rsidR="00A178CC" w:rsidRPr="00C34022">
        <w:rPr>
          <w:rStyle w:val="FontStyle11"/>
          <w:color w:val="000000"/>
          <w:sz w:val="26"/>
          <w:szCs w:val="26"/>
        </w:rPr>
        <w:t>.</w:t>
      </w:r>
      <w:r w:rsidR="000F3615" w:rsidRPr="00C34022">
        <w:rPr>
          <w:rStyle w:val="FontStyle11"/>
          <w:color w:val="000000"/>
          <w:sz w:val="26"/>
          <w:szCs w:val="26"/>
        </w:rPr>
        <w:t xml:space="preserve"> Каждая из сторон имеет право досрочно расторгнуть настоящий </w:t>
      </w:r>
      <w:r w:rsidR="00604EDA" w:rsidRPr="00C34022">
        <w:rPr>
          <w:rStyle w:val="FontStyle11"/>
          <w:color w:val="000000"/>
          <w:sz w:val="26"/>
          <w:szCs w:val="26"/>
        </w:rPr>
        <w:t>Д</w:t>
      </w:r>
      <w:r w:rsidR="000F3615" w:rsidRPr="00C34022">
        <w:rPr>
          <w:rStyle w:val="FontStyle11"/>
          <w:color w:val="000000"/>
          <w:sz w:val="26"/>
          <w:szCs w:val="26"/>
        </w:rPr>
        <w:t>оговор, уведомив об этом другую сторону не менее чем за 2 дня до предполагаемой даты расторжения.</w:t>
      </w:r>
    </w:p>
    <w:p w:rsidR="00972EDB" w:rsidRPr="00C34022" w:rsidRDefault="00972EDB" w:rsidP="009A4422">
      <w:pPr>
        <w:spacing w:line="276" w:lineRule="auto"/>
        <w:ind w:firstLine="720"/>
        <w:contextualSpacing/>
        <w:jc w:val="both"/>
        <w:rPr>
          <w:sz w:val="26"/>
          <w:szCs w:val="26"/>
        </w:rPr>
      </w:pPr>
      <w:r w:rsidRPr="00C34022">
        <w:rPr>
          <w:sz w:val="26"/>
          <w:szCs w:val="26"/>
        </w:rPr>
        <w:t>7.4. В соответствии с ч. 1 ст. 31 Федерального закона от 05.04.2013г. № 44-ФЗ "О контрактной системе в сфере закупок товаров, работ, услуг для обеспечения государственных и муниципальных нужд" Исполнитель</w:t>
      </w:r>
      <w:r w:rsidR="00267CDB" w:rsidRPr="00C34022">
        <w:rPr>
          <w:sz w:val="26"/>
          <w:szCs w:val="26"/>
        </w:rPr>
        <w:t xml:space="preserve"> </w:t>
      </w:r>
      <w:r w:rsidR="00E55CEA">
        <w:rPr>
          <w:sz w:val="26"/>
          <w:szCs w:val="26"/>
        </w:rPr>
        <w:t>__________</w:t>
      </w:r>
      <w:r w:rsidRPr="00C34022">
        <w:rPr>
          <w:sz w:val="26"/>
          <w:szCs w:val="26"/>
        </w:rPr>
        <w:t>, подтверждает:</w:t>
      </w:r>
    </w:p>
    <w:p w:rsidR="00972EDB" w:rsidRPr="00C34022" w:rsidRDefault="00B826CA" w:rsidP="009A4422">
      <w:pPr>
        <w:spacing w:line="276" w:lineRule="auto"/>
        <w:ind w:firstLine="720"/>
        <w:contextualSpacing/>
        <w:jc w:val="both"/>
        <w:rPr>
          <w:sz w:val="26"/>
          <w:szCs w:val="26"/>
        </w:rPr>
      </w:pPr>
      <w:r w:rsidRPr="00C34022">
        <w:rPr>
          <w:sz w:val="26"/>
          <w:szCs w:val="26"/>
        </w:rPr>
        <w:t>7.4</w:t>
      </w:r>
      <w:r w:rsidR="00972EDB" w:rsidRPr="00C34022">
        <w:rPr>
          <w:sz w:val="26"/>
          <w:szCs w:val="26"/>
        </w:rPr>
        <w:t>.1. свое соответствие </w:t>
      </w:r>
      <w:hyperlink r:id="rId9" w:history="1">
        <w:r w:rsidR="00972EDB" w:rsidRPr="00C34022">
          <w:rPr>
            <w:sz w:val="26"/>
            <w:szCs w:val="26"/>
          </w:rPr>
          <w:t>требованиям</w:t>
        </w:r>
      </w:hyperlink>
      <w:r w:rsidR="00972EDB" w:rsidRPr="00C34022">
        <w:rPr>
          <w:sz w:val="26"/>
          <w:szCs w:val="26"/>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972EDB" w:rsidRPr="00C34022" w:rsidRDefault="00B826CA" w:rsidP="009A4422">
      <w:pPr>
        <w:spacing w:line="276" w:lineRule="auto"/>
        <w:ind w:firstLine="720"/>
        <w:contextualSpacing/>
        <w:jc w:val="both"/>
        <w:rPr>
          <w:sz w:val="26"/>
          <w:szCs w:val="26"/>
        </w:rPr>
      </w:pPr>
      <w:r w:rsidRPr="00C34022">
        <w:rPr>
          <w:sz w:val="26"/>
          <w:szCs w:val="26"/>
        </w:rPr>
        <w:t>7.4</w:t>
      </w:r>
      <w:r w:rsidR="00972EDB" w:rsidRPr="00C34022">
        <w:rPr>
          <w:sz w:val="26"/>
          <w:szCs w:val="26"/>
        </w:rPr>
        <w:t>.2. свое непроведение ликвидации - и отсутствие решения арбитражного суда о признании - себя несостоятельным (банкротом) и об открытии конкурсного производства;</w:t>
      </w:r>
    </w:p>
    <w:p w:rsidR="00972EDB" w:rsidRPr="00C34022" w:rsidRDefault="00B826CA" w:rsidP="009A4422">
      <w:pPr>
        <w:spacing w:line="276" w:lineRule="auto"/>
        <w:ind w:firstLine="720"/>
        <w:contextualSpacing/>
        <w:jc w:val="both"/>
        <w:rPr>
          <w:sz w:val="26"/>
          <w:szCs w:val="26"/>
        </w:rPr>
      </w:pPr>
      <w:r w:rsidRPr="00C34022">
        <w:rPr>
          <w:sz w:val="26"/>
          <w:szCs w:val="26"/>
        </w:rPr>
        <w:t>7.4</w:t>
      </w:r>
      <w:r w:rsidR="00972EDB" w:rsidRPr="00C34022">
        <w:rPr>
          <w:sz w:val="26"/>
          <w:szCs w:val="26"/>
        </w:rPr>
        <w:t>.3. свое неприостановление деятельности в порядке, установленном </w:t>
      </w:r>
      <w:hyperlink r:id="rId10" w:anchor="dst512" w:history="1">
        <w:r w:rsidR="00972EDB" w:rsidRPr="00C34022">
          <w:rPr>
            <w:sz w:val="26"/>
            <w:szCs w:val="26"/>
          </w:rPr>
          <w:t>Кодексом</w:t>
        </w:r>
      </w:hyperlink>
      <w:r w:rsidR="00972EDB" w:rsidRPr="00C34022">
        <w:rPr>
          <w:sz w:val="26"/>
          <w:szCs w:val="26"/>
        </w:rPr>
        <w:t> Российской Федерации об административных правонарушениях;</w:t>
      </w:r>
    </w:p>
    <w:p w:rsidR="00972EDB" w:rsidRPr="00C34022" w:rsidRDefault="00B826CA" w:rsidP="009A4422">
      <w:pPr>
        <w:spacing w:line="276" w:lineRule="auto"/>
        <w:ind w:firstLine="720"/>
        <w:contextualSpacing/>
        <w:jc w:val="both"/>
        <w:rPr>
          <w:sz w:val="26"/>
          <w:szCs w:val="26"/>
        </w:rPr>
      </w:pPr>
      <w:r w:rsidRPr="00C34022">
        <w:rPr>
          <w:sz w:val="26"/>
          <w:szCs w:val="26"/>
        </w:rPr>
        <w:t>7.4</w:t>
      </w:r>
      <w:r w:rsidR="00972EDB" w:rsidRPr="00C34022">
        <w:rPr>
          <w:sz w:val="26"/>
          <w:szCs w:val="26"/>
        </w:rPr>
        <w:t>.4. отсутствие у себя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anchor="dst1123" w:history="1">
        <w:r w:rsidR="00972EDB" w:rsidRPr="00C34022">
          <w:rPr>
            <w:sz w:val="26"/>
            <w:szCs w:val="26"/>
          </w:rPr>
          <w:t>законодательством</w:t>
        </w:r>
      </w:hyperlink>
      <w:r w:rsidR="00972EDB" w:rsidRPr="00C34022">
        <w:rPr>
          <w:sz w:val="26"/>
          <w:szCs w:val="26"/>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6A33D5" w:rsidRPr="00C34022">
        <w:rPr>
          <w:sz w:val="26"/>
          <w:szCs w:val="26"/>
        </w:rPr>
        <w:t xml:space="preserve"> </w:t>
      </w:r>
      <w:r w:rsidR="00972EDB" w:rsidRPr="00C34022">
        <w:rPr>
          <w:sz w:val="26"/>
          <w:szCs w:val="26"/>
        </w:rPr>
        <w:t>заявителя по уплате этих сумм исполненной или которые признаны безнадежными к взысканию в соответствии с </w:t>
      </w:r>
      <w:hyperlink r:id="rId12" w:anchor="dst1104" w:history="1">
        <w:r w:rsidR="00972EDB" w:rsidRPr="00C34022">
          <w:rPr>
            <w:sz w:val="26"/>
            <w:szCs w:val="26"/>
          </w:rPr>
          <w:t>законодательством</w:t>
        </w:r>
      </w:hyperlink>
      <w:r w:rsidR="00972EDB" w:rsidRPr="00C34022">
        <w:rPr>
          <w:sz w:val="26"/>
          <w:szCs w:val="26"/>
        </w:rPr>
        <w:t>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Свое соответствие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72EDB" w:rsidRPr="00C34022" w:rsidRDefault="00B826CA" w:rsidP="009A4422">
      <w:pPr>
        <w:spacing w:line="276" w:lineRule="auto"/>
        <w:ind w:firstLine="720"/>
        <w:contextualSpacing/>
        <w:jc w:val="both"/>
        <w:rPr>
          <w:sz w:val="26"/>
          <w:szCs w:val="26"/>
        </w:rPr>
      </w:pPr>
      <w:r w:rsidRPr="00C34022">
        <w:rPr>
          <w:sz w:val="26"/>
          <w:szCs w:val="26"/>
        </w:rPr>
        <w:t>7.4</w:t>
      </w:r>
      <w:r w:rsidR="00972EDB" w:rsidRPr="00C34022">
        <w:rPr>
          <w:sz w:val="26"/>
          <w:szCs w:val="26"/>
        </w:rPr>
        <w:t>.5. отсутствие - у Исполнителя,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судимости за преступления в сфере экономики и (или) преступления, предусмотренные </w:t>
      </w:r>
      <w:hyperlink r:id="rId13" w:anchor="dst101897" w:history="1">
        <w:r w:rsidR="00972EDB" w:rsidRPr="00C34022">
          <w:rPr>
            <w:sz w:val="26"/>
            <w:szCs w:val="26"/>
          </w:rPr>
          <w:t>статьями 289</w:t>
        </w:r>
      </w:hyperlink>
      <w:r w:rsidR="00972EDB" w:rsidRPr="00C34022">
        <w:rPr>
          <w:sz w:val="26"/>
          <w:szCs w:val="26"/>
        </w:rPr>
        <w:t>, </w:t>
      </w:r>
      <w:hyperlink r:id="rId14" w:anchor="dst2054" w:history="1">
        <w:r w:rsidR="00972EDB" w:rsidRPr="00C34022">
          <w:rPr>
            <w:sz w:val="26"/>
            <w:szCs w:val="26"/>
          </w:rPr>
          <w:t>290</w:t>
        </w:r>
      </w:hyperlink>
      <w:r w:rsidR="00972EDB" w:rsidRPr="00C34022">
        <w:rPr>
          <w:sz w:val="26"/>
          <w:szCs w:val="26"/>
        </w:rPr>
        <w:t>, </w:t>
      </w:r>
      <w:hyperlink r:id="rId15" w:anchor="dst2072" w:history="1">
        <w:r w:rsidR="00972EDB" w:rsidRPr="00C34022">
          <w:rPr>
            <w:sz w:val="26"/>
            <w:szCs w:val="26"/>
          </w:rPr>
          <w:t>291</w:t>
        </w:r>
      </w:hyperlink>
      <w:r w:rsidR="00972EDB" w:rsidRPr="00C34022">
        <w:rPr>
          <w:sz w:val="26"/>
          <w:szCs w:val="26"/>
        </w:rPr>
        <w:t>, </w:t>
      </w:r>
      <w:hyperlink r:id="rId16" w:anchor="dst2086" w:history="1">
        <w:r w:rsidR="00972EDB" w:rsidRPr="00C34022">
          <w:rPr>
            <w:sz w:val="26"/>
            <w:szCs w:val="26"/>
          </w:rPr>
          <w:t>291.1</w:t>
        </w:r>
      </w:hyperlink>
      <w:r w:rsidR="00972EDB" w:rsidRPr="00C34022">
        <w:rPr>
          <w:sz w:val="26"/>
          <w:szCs w:val="26"/>
        </w:rPr>
        <w:t>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72EDB" w:rsidRPr="00C34022" w:rsidRDefault="00B826CA" w:rsidP="009A4422">
      <w:pPr>
        <w:spacing w:line="276" w:lineRule="auto"/>
        <w:ind w:firstLine="720"/>
        <w:contextualSpacing/>
        <w:jc w:val="both"/>
        <w:rPr>
          <w:sz w:val="26"/>
          <w:szCs w:val="26"/>
        </w:rPr>
      </w:pPr>
      <w:r w:rsidRPr="00C34022">
        <w:rPr>
          <w:sz w:val="26"/>
          <w:szCs w:val="26"/>
        </w:rPr>
        <w:t>7.4</w:t>
      </w:r>
      <w:r w:rsidR="00972EDB" w:rsidRPr="00C34022">
        <w:rPr>
          <w:sz w:val="26"/>
          <w:szCs w:val="26"/>
        </w:rPr>
        <w:t>.6. а) не привлечение себя к административной ответственности за совершение административного правонарушения, предусмотренного </w:t>
      </w:r>
      <w:hyperlink r:id="rId17" w:anchor="dst2620" w:history="1">
        <w:r w:rsidR="00972EDB" w:rsidRPr="00C34022">
          <w:rPr>
            <w:sz w:val="26"/>
            <w:szCs w:val="26"/>
          </w:rPr>
          <w:t>статьей 19.28</w:t>
        </w:r>
      </w:hyperlink>
      <w:r w:rsidR="00972EDB" w:rsidRPr="00C34022">
        <w:rPr>
          <w:sz w:val="26"/>
          <w:szCs w:val="26"/>
        </w:rPr>
        <w:t> Кодекса Российской Федерации об административных правонарушениях в течение двух лет до момента подачи заявки на участие в закупке;</w:t>
      </w:r>
    </w:p>
    <w:p w:rsidR="00972EDB" w:rsidRPr="00C34022" w:rsidRDefault="00972EDB" w:rsidP="009A4422">
      <w:pPr>
        <w:spacing w:line="276" w:lineRule="auto"/>
        <w:ind w:firstLine="720"/>
        <w:contextualSpacing/>
        <w:jc w:val="both"/>
        <w:rPr>
          <w:sz w:val="26"/>
          <w:szCs w:val="26"/>
        </w:rPr>
      </w:pPr>
      <w:r w:rsidRPr="00C34022">
        <w:rPr>
          <w:sz w:val="26"/>
          <w:szCs w:val="26"/>
        </w:rPr>
        <w:t xml:space="preserve">6) отсутствие между Исполнителем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sidR="00604EDA" w:rsidRPr="00C34022">
        <w:rPr>
          <w:sz w:val="26"/>
          <w:szCs w:val="26"/>
        </w:rPr>
        <w:t>З</w:t>
      </w:r>
      <w:r w:rsidRPr="00C34022">
        <w:rPr>
          <w:sz w:val="26"/>
          <w:szCs w:val="26"/>
        </w:rPr>
        <w:t>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r w:rsidR="003E56B4" w:rsidRPr="00C34022">
        <w:rPr>
          <w:sz w:val="26"/>
          <w:szCs w:val="26"/>
        </w:rPr>
        <w:t xml:space="preserve"> </w:t>
      </w:r>
      <w:r w:rsidRPr="00C34022">
        <w:rPr>
          <w:sz w:val="26"/>
          <w:szCs w:val="26"/>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72EDB" w:rsidRPr="00C34022" w:rsidRDefault="00B826CA" w:rsidP="009A4422">
      <w:pPr>
        <w:spacing w:line="276" w:lineRule="auto"/>
        <w:ind w:firstLine="720"/>
        <w:contextualSpacing/>
        <w:jc w:val="both"/>
        <w:rPr>
          <w:sz w:val="26"/>
          <w:szCs w:val="26"/>
        </w:rPr>
      </w:pPr>
      <w:r w:rsidRPr="00C34022">
        <w:rPr>
          <w:sz w:val="26"/>
          <w:szCs w:val="26"/>
        </w:rPr>
        <w:t>7.4</w:t>
      </w:r>
      <w:r w:rsidR="00972EDB" w:rsidRPr="00C34022">
        <w:rPr>
          <w:sz w:val="26"/>
          <w:szCs w:val="26"/>
        </w:rPr>
        <w:t>.7. что, Исполнитель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972EDB" w:rsidRPr="00C34022" w:rsidRDefault="00B826CA" w:rsidP="009A4422">
      <w:pPr>
        <w:pStyle w:val="ab"/>
        <w:spacing w:after="0" w:line="276" w:lineRule="auto"/>
        <w:ind w:left="0" w:firstLine="720"/>
        <w:jc w:val="both"/>
        <w:rPr>
          <w:sz w:val="26"/>
          <w:szCs w:val="26"/>
          <w:lang w:val="ru-RU"/>
        </w:rPr>
      </w:pPr>
      <w:r w:rsidRPr="00C34022">
        <w:rPr>
          <w:sz w:val="26"/>
          <w:szCs w:val="26"/>
        </w:rPr>
        <w:t>7.4</w:t>
      </w:r>
      <w:r w:rsidR="00972EDB" w:rsidRPr="00C34022">
        <w:rPr>
          <w:sz w:val="26"/>
          <w:szCs w:val="26"/>
        </w:rPr>
        <w:t>.8. отсутствие у себя ограничений для участия в закупках, установленных законодательством Российской Федерации.</w:t>
      </w:r>
    </w:p>
    <w:p w:rsidR="002E1605" w:rsidRPr="00C34022" w:rsidRDefault="002E1605" w:rsidP="009A4422">
      <w:pPr>
        <w:pStyle w:val="Style6"/>
        <w:widowControl/>
        <w:spacing w:line="276" w:lineRule="auto"/>
        <w:ind w:left="3077"/>
        <w:jc w:val="both"/>
        <w:rPr>
          <w:rStyle w:val="FontStyle12"/>
          <w:color w:val="000000"/>
          <w:sz w:val="26"/>
          <w:szCs w:val="26"/>
        </w:rPr>
      </w:pPr>
    </w:p>
    <w:p w:rsidR="009A43A8" w:rsidRPr="00C34022" w:rsidRDefault="005E2B60" w:rsidP="009A4422">
      <w:pPr>
        <w:pStyle w:val="Style6"/>
        <w:widowControl/>
        <w:spacing w:line="276" w:lineRule="auto"/>
        <w:ind w:left="3077"/>
        <w:jc w:val="both"/>
        <w:rPr>
          <w:rStyle w:val="FontStyle12"/>
          <w:color w:val="000000"/>
          <w:sz w:val="26"/>
          <w:szCs w:val="26"/>
        </w:rPr>
      </w:pPr>
      <w:r w:rsidRPr="00C34022">
        <w:rPr>
          <w:rStyle w:val="FontStyle12"/>
          <w:color w:val="000000"/>
          <w:sz w:val="26"/>
          <w:szCs w:val="26"/>
        </w:rPr>
        <w:t>8</w:t>
      </w:r>
      <w:r w:rsidR="000F3615" w:rsidRPr="00C34022">
        <w:rPr>
          <w:rStyle w:val="FontStyle12"/>
          <w:color w:val="000000"/>
          <w:sz w:val="26"/>
          <w:szCs w:val="26"/>
        </w:rPr>
        <w:t>. Адреса и реквизиты сторон</w:t>
      </w:r>
    </w:p>
    <w:tbl>
      <w:tblPr>
        <w:tblStyle w:val="a4"/>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5025"/>
      </w:tblGrid>
      <w:tr w:rsidR="00807E92" w:rsidRPr="00C34022" w:rsidTr="00DF3244">
        <w:trPr>
          <w:trHeight w:val="4596"/>
        </w:trPr>
        <w:tc>
          <w:tcPr>
            <w:tcW w:w="2552" w:type="pct"/>
          </w:tcPr>
          <w:p w:rsidR="00807E92" w:rsidRPr="00C34022" w:rsidRDefault="00807E92" w:rsidP="009A4422">
            <w:pPr>
              <w:pStyle w:val="Style3"/>
              <w:widowControl/>
              <w:spacing w:line="360" w:lineRule="auto"/>
              <w:rPr>
                <w:rStyle w:val="FontStyle11"/>
                <w:color w:val="000000"/>
                <w:sz w:val="26"/>
                <w:szCs w:val="26"/>
              </w:rPr>
            </w:pPr>
            <w:r w:rsidRPr="00C34022">
              <w:rPr>
                <w:rStyle w:val="FontStyle11"/>
                <w:color w:val="000000"/>
                <w:sz w:val="26"/>
                <w:szCs w:val="26"/>
              </w:rPr>
              <w:t xml:space="preserve">Исполнитель </w:t>
            </w:r>
          </w:p>
          <w:p w:rsidR="00D11851" w:rsidRDefault="00D11851" w:rsidP="00D11851">
            <w:pPr>
              <w:pStyle w:val="Style3"/>
              <w:widowControl/>
              <w:spacing w:line="360" w:lineRule="auto"/>
              <w:rPr>
                <w:sz w:val="26"/>
                <w:szCs w:val="26"/>
              </w:rPr>
            </w:pPr>
          </w:p>
          <w:p w:rsidR="00E55CEA" w:rsidRDefault="00E55CEA" w:rsidP="00D11851">
            <w:pPr>
              <w:pStyle w:val="Style3"/>
              <w:widowControl/>
              <w:spacing w:line="360" w:lineRule="auto"/>
              <w:rPr>
                <w:sz w:val="26"/>
                <w:szCs w:val="26"/>
              </w:rPr>
            </w:pPr>
          </w:p>
          <w:p w:rsidR="00E55CEA" w:rsidRDefault="00E55CEA" w:rsidP="00D11851">
            <w:pPr>
              <w:pStyle w:val="Style3"/>
              <w:widowControl/>
              <w:spacing w:line="360" w:lineRule="auto"/>
              <w:rPr>
                <w:sz w:val="26"/>
                <w:szCs w:val="26"/>
              </w:rPr>
            </w:pPr>
          </w:p>
          <w:p w:rsidR="00E55CEA" w:rsidRDefault="00E55CEA" w:rsidP="00D11851">
            <w:pPr>
              <w:pStyle w:val="Style3"/>
              <w:widowControl/>
              <w:spacing w:line="360" w:lineRule="auto"/>
              <w:rPr>
                <w:sz w:val="26"/>
                <w:szCs w:val="26"/>
              </w:rPr>
            </w:pPr>
          </w:p>
          <w:p w:rsidR="00E55CEA" w:rsidRDefault="00E55CEA" w:rsidP="00D11851">
            <w:pPr>
              <w:pStyle w:val="Style3"/>
              <w:widowControl/>
              <w:spacing w:line="360" w:lineRule="auto"/>
              <w:rPr>
                <w:sz w:val="26"/>
                <w:szCs w:val="26"/>
              </w:rPr>
            </w:pPr>
          </w:p>
          <w:p w:rsidR="00E55CEA" w:rsidRDefault="00E55CEA" w:rsidP="00D11851">
            <w:pPr>
              <w:pStyle w:val="Style3"/>
              <w:widowControl/>
              <w:spacing w:line="360" w:lineRule="auto"/>
              <w:rPr>
                <w:sz w:val="26"/>
                <w:szCs w:val="26"/>
              </w:rPr>
            </w:pPr>
          </w:p>
          <w:p w:rsidR="00E55CEA" w:rsidRDefault="00E55CEA" w:rsidP="00D11851">
            <w:pPr>
              <w:pStyle w:val="Style3"/>
              <w:widowControl/>
              <w:spacing w:line="360" w:lineRule="auto"/>
              <w:rPr>
                <w:sz w:val="26"/>
                <w:szCs w:val="26"/>
              </w:rPr>
            </w:pPr>
          </w:p>
          <w:p w:rsidR="00E55CEA" w:rsidRDefault="00E55CEA" w:rsidP="00D11851">
            <w:pPr>
              <w:pStyle w:val="Style3"/>
              <w:widowControl/>
              <w:spacing w:line="360" w:lineRule="auto"/>
              <w:rPr>
                <w:sz w:val="26"/>
                <w:szCs w:val="26"/>
              </w:rPr>
            </w:pPr>
          </w:p>
          <w:p w:rsidR="00E55CEA" w:rsidRDefault="00E55CEA" w:rsidP="00D11851">
            <w:pPr>
              <w:pStyle w:val="Style3"/>
              <w:widowControl/>
              <w:spacing w:line="360" w:lineRule="auto"/>
              <w:rPr>
                <w:sz w:val="26"/>
                <w:szCs w:val="26"/>
              </w:rPr>
            </w:pPr>
          </w:p>
          <w:p w:rsidR="00E55CEA" w:rsidRDefault="00E55CEA" w:rsidP="00D11851">
            <w:pPr>
              <w:pStyle w:val="Style3"/>
              <w:widowControl/>
              <w:spacing w:line="360" w:lineRule="auto"/>
              <w:rPr>
                <w:sz w:val="26"/>
                <w:szCs w:val="26"/>
              </w:rPr>
            </w:pPr>
          </w:p>
          <w:p w:rsidR="00E55CEA" w:rsidRPr="00C34022" w:rsidRDefault="00E55CEA" w:rsidP="00D11851">
            <w:pPr>
              <w:pStyle w:val="Style3"/>
              <w:widowControl/>
              <w:spacing w:line="360" w:lineRule="auto"/>
              <w:rPr>
                <w:sz w:val="26"/>
                <w:szCs w:val="26"/>
              </w:rPr>
            </w:pPr>
          </w:p>
          <w:p w:rsidR="0082256B" w:rsidRPr="00C34022" w:rsidRDefault="0082256B" w:rsidP="00D11851">
            <w:pPr>
              <w:pStyle w:val="Style3"/>
              <w:widowControl/>
              <w:spacing w:line="360" w:lineRule="auto"/>
              <w:rPr>
                <w:sz w:val="26"/>
                <w:szCs w:val="26"/>
              </w:rPr>
            </w:pPr>
          </w:p>
          <w:p w:rsidR="0082256B" w:rsidRPr="00C34022" w:rsidRDefault="0082256B" w:rsidP="00D11851">
            <w:pPr>
              <w:pStyle w:val="Style3"/>
              <w:widowControl/>
              <w:spacing w:line="360" w:lineRule="auto"/>
              <w:rPr>
                <w:sz w:val="26"/>
                <w:szCs w:val="26"/>
              </w:rPr>
            </w:pPr>
          </w:p>
          <w:p w:rsidR="00D11851" w:rsidRPr="00C34022" w:rsidRDefault="00D11851" w:rsidP="00D11851">
            <w:pPr>
              <w:pStyle w:val="Style3"/>
              <w:widowControl/>
              <w:spacing w:line="360" w:lineRule="auto"/>
              <w:rPr>
                <w:sz w:val="26"/>
                <w:szCs w:val="26"/>
              </w:rPr>
            </w:pPr>
            <w:r w:rsidRPr="00C34022">
              <w:rPr>
                <w:sz w:val="26"/>
                <w:szCs w:val="26"/>
              </w:rPr>
              <w:t xml:space="preserve">Директор </w:t>
            </w:r>
          </w:p>
          <w:p w:rsidR="00D11851" w:rsidRPr="00E55CEA" w:rsidRDefault="0082256B" w:rsidP="00E55CEA">
            <w:pPr>
              <w:pStyle w:val="Style3"/>
              <w:widowControl/>
              <w:spacing w:line="360" w:lineRule="auto"/>
              <w:rPr>
                <w:rStyle w:val="FontStyle11"/>
                <w:color w:val="000000"/>
                <w:sz w:val="26"/>
                <w:szCs w:val="26"/>
                <w:lang w:val="en-US"/>
              </w:rPr>
            </w:pPr>
            <w:r w:rsidRPr="00C34022">
              <w:rPr>
                <w:sz w:val="26"/>
                <w:szCs w:val="26"/>
              </w:rPr>
              <w:t>____________</w:t>
            </w:r>
            <w:r w:rsidR="00E55CEA">
              <w:rPr>
                <w:sz w:val="26"/>
                <w:szCs w:val="26"/>
                <w:lang w:val="en-US"/>
              </w:rPr>
              <w:t>/___________/</w:t>
            </w:r>
          </w:p>
        </w:tc>
        <w:tc>
          <w:tcPr>
            <w:tcW w:w="2448" w:type="pct"/>
          </w:tcPr>
          <w:tbl>
            <w:tblPr>
              <w:tblW w:w="8834" w:type="dxa"/>
              <w:tblLayout w:type="fixed"/>
              <w:tblLook w:val="01E0" w:firstRow="1" w:lastRow="1" w:firstColumn="1" w:lastColumn="1" w:noHBand="0" w:noVBand="0"/>
            </w:tblPr>
            <w:tblGrid>
              <w:gridCol w:w="8834"/>
            </w:tblGrid>
            <w:tr w:rsidR="00807E92" w:rsidRPr="00C34022" w:rsidTr="00DF3244">
              <w:trPr>
                <w:trHeight w:val="719"/>
              </w:trPr>
              <w:tc>
                <w:tcPr>
                  <w:tcW w:w="8834" w:type="dxa"/>
                </w:tcPr>
                <w:p w:rsidR="00807E92" w:rsidRPr="00C34022" w:rsidRDefault="00807E92" w:rsidP="00DF3244">
                  <w:pPr>
                    <w:rPr>
                      <w:sz w:val="26"/>
                      <w:szCs w:val="26"/>
                    </w:rPr>
                  </w:pPr>
                  <w:r w:rsidRPr="00C34022">
                    <w:rPr>
                      <w:sz w:val="26"/>
                      <w:szCs w:val="26"/>
                    </w:rPr>
                    <w:t>Заказчик:</w:t>
                  </w:r>
                </w:p>
                <w:p w:rsidR="00DF3244" w:rsidRPr="00C34022" w:rsidRDefault="00807E92" w:rsidP="00DF3244">
                  <w:pPr>
                    <w:rPr>
                      <w:color w:val="000000"/>
                      <w:sz w:val="26"/>
                      <w:szCs w:val="26"/>
                    </w:rPr>
                  </w:pPr>
                  <w:r w:rsidRPr="00C34022">
                    <w:rPr>
                      <w:color w:val="000000"/>
                      <w:sz w:val="26"/>
                      <w:szCs w:val="26"/>
                    </w:rPr>
                    <w:t>Департамент по недропользованию</w:t>
                  </w:r>
                </w:p>
                <w:p w:rsidR="00807E92" w:rsidRPr="00C34022" w:rsidRDefault="00807E92" w:rsidP="00DF3244">
                  <w:pPr>
                    <w:rPr>
                      <w:sz w:val="26"/>
                      <w:szCs w:val="26"/>
                    </w:rPr>
                  </w:pPr>
                  <w:r w:rsidRPr="00C34022">
                    <w:rPr>
                      <w:color w:val="000000"/>
                      <w:sz w:val="26"/>
                      <w:szCs w:val="26"/>
                    </w:rPr>
                    <w:t xml:space="preserve"> по Сибирскому Федеральному округу</w:t>
                  </w:r>
                </w:p>
              </w:tc>
            </w:tr>
            <w:tr w:rsidR="00807E92" w:rsidRPr="00C34022" w:rsidTr="00DF3244">
              <w:trPr>
                <w:trHeight w:val="1174"/>
              </w:trPr>
              <w:tc>
                <w:tcPr>
                  <w:tcW w:w="8834" w:type="dxa"/>
                </w:tcPr>
                <w:p w:rsidR="00DF3244" w:rsidRPr="00C34022" w:rsidRDefault="00807E92" w:rsidP="00DF3244">
                  <w:pPr>
                    <w:rPr>
                      <w:sz w:val="26"/>
                      <w:szCs w:val="26"/>
                    </w:rPr>
                  </w:pPr>
                  <w:r w:rsidRPr="00C34022">
                    <w:rPr>
                      <w:sz w:val="26"/>
                      <w:szCs w:val="26"/>
                    </w:rPr>
                    <w:t xml:space="preserve">Адрес: 630099, г. Новосибирск, </w:t>
                  </w:r>
                </w:p>
                <w:p w:rsidR="00DF3244" w:rsidRPr="00C34022" w:rsidRDefault="00807E92" w:rsidP="00DF3244">
                  <w:pPr>
                    <w:rPr>
                      <w:rFonts w:eastAsia="Microsoft Sans Serif"/>
                      <w:sz w:val="26"/>
                      <w:szCs w:val="26"/>
                    </w:rPr>
                  </w:pPr>
                  <w:r w:rsidRPr="00C34022">
                    <w:rPr>
                      <w:sz w:val="26"/>
                      <w:szCs w:val="26"/>
                    </w:rPr>
                    <w:t>Красный проспект, 35;</w:t>
                  </w:r>
                  <w:r w:rsidRPr="00C34022">
                    <w:rPr>
                      <w:rFonts w:eastAsia="Microsoft Sans Serif"/>
                      <w:sz w:val="26"/>
                      <w:szCs w:val="26"/>
                    </w:rPr>
                    <w:t>т/ф.(383) 2270448;</w:t>
                  </w:r>
                </w:p>
                <w:p w:rsidR="00807E92" w:rsidRPr="00C34022" w:rsidRDefault="00807E92" w:rsidP="00DF3244">
                  <w:pPr>
                    <w:rPr>
                      <w:rFonts w:eastAsia="Microsoft Sans Serif"/>
                      <w:sz w:val="26"/>
                      <w:szCs w:val="26"/>
                      <w:lang w:val="en-US"/>
                    </w:rPr>
                  </w:pPr>
                  <w:r w:rsidRPr="00C34022">
                    <w:rPr>
                      <w:rFonts w:eastAsia="Microsoft Sans Serif"/>
                      <w:sz w:val="26"/>
                      <w:szCs w:val="26"/>
                      <w:lang w:val="en-US"/>
                    </w:rPr>
                    <w:t xml:space="preserve">E-mail: </w:t>
                  </w:r>
                  <w:hyperlink r:id="rId18" w:history="1">
                    <w:r w:rsidRPr="00C34022">
                      <w:rPr>
                        <w:rFonts w:eastAsia="Microsoft Sans Serif"/>
                        <w:sz w:val="26"/>
                        <w:szCs w:val="26"/>
                        <w:lang w:val="en-US"/>
                      </w:rPr>
                      <w:t>sib@rosnedra.gov.ru</w:t>
                    </w:r>
                  </w:hyperlink>
                </w:p>
                <w:p w:rsidR="00807E92" w:rsidRPr="00C34022" w:rsidRDefault="00807E92" w:rsidP="00DF3244">
                  <w:pPr>
                    <w:shd w:val="clear" w:color="auto" w:fill="FFFFFF"/>
                    <w:rPr>
                      <w:sz w:val="26"/>
                      <w:szCs w:val="26"/>
                    </w:rPr>
                  </w:pPr>
                  <w:r w:rsidRPr="00C34022">
                    <w:rPr>
                      <w:sz w:val="26"/>
                      <w:szCs w:val="26"/>
                    </w:rPr>
                    <w:t>ИНН 5406289329 КПП 540601001</w:t>
                  </w:r>
                </w:p>
                <w:p w:rsidR="00807E92" w:rsidRPr="00C34022" w:rsidRDefault="00807E92" w:rsidP="00DF3244">
                  <w:pPr>
                    <w:shd w:val="clear" w:color="auto" w:fill="FFFFFF"/>
                    <w:rPr>
                      <w:sz w:val="26"/>
                      <w:szCs w:val="26"/>
                    </w:rPr>
                  </w:pPr>
                  <w:r w:rsidRPr="00C34022">
                    <w:rPr>
                      <w:sz w:val="26"/>
                      <w:szCs w:val="26"/>
                    </w:rPr>
                    <w:t>УФК по Новосибирской области(Сибнедра</w:t>
                  </w:r>
                </w:p>
                <w:p w:rsidR="00807E92" w:rsidRPr="00C34022" w:rsidRDefault="00807E92" w:rsidP="00DF3244">
                  <w:pPr>
                    <w:shd w:val="clear" w:color="auto" w:fill="FFFFFF"/>
                    <w:rPr>
                      <w:sz w:val="26"/>
                      <w:szCs w:val="26"/>
                    </w:rPr>
                  </w:pPr>
                  <w:r w:rsidRPr="00C34022">
                    <w:rPr>
                      <w:sz w:val="26"/>
                      <w:szCs w:val="26"/>
                    </w:rPr>
                    <w:t>л/с 03511777570)</w:t>
                  </w:r>
                </w:p>
                <w:p w:rsidR="00807E92" w:rsidRPr="00C34022" w:rsidRDefault="00807E92" w:rsidP="00DF3244">
                  <w:pPr>
                    <w:shd w:val="clear" w:color="auto" w:fill="FFFFFF"/>
                    <w:rPr>
                      <w:sz w:val="26"/>
                      <w:szCs w:val="26"/>
                    </w:rPr>
                  </w:pPr>
                  <w:r w:rsidRPr="00C34022">
                    <w:rPr>
                      <w:sz w:val="26"/>
                      <w:szCs w:val="26"/>
                    </w:rPr>
                    <w:t>Казначейский счет 03211643000000015100</w:t>
                  </w:r>
                </w:p>
                <w:p w:rsidR="00807E92" w:rsidRPr="00C34022" w:rsidRDefault="00807E92" w:rsidP="00DF3244">
                  <w:pPr>
                    <w:shd w:val="clear" w:color="auto" w:fill="FFFFFF"/>
                    <w:rPr>
                      <w:sz w:val="26"/>
                      <w:szCs w:val="26"/>
                    </w:rPr>
                  </w:pPr>
                  <w:r w:rsidRPr="00C34022">
                    <w:rPr>
                      <w:sz w:val="26"/>
                      <w:szCs w:val="26"/>
                    </w:rPr>
                    <w:t xml:space="preserve"> Единый счет  40102810445370000043</w:t>
                  </w:r>
                </w:p>
                <w:p w:rsidR="00DF3244" w:rsidRPr="00C34022" w:rsidRDefault="00807E92" w:rsidP="00DF3244">
                  <w:pPr>
                    <w:shd w:val="clear" w:color="auto" w:fill="FFFFFF"/>
                    <w:rPr>
                      <w:sz w:val="26"/>
                      <w:szCs w:val="26"/>
                    </w:rPr>
                  </w:pPr>
                  <w:r w:rsidRPr="00C34022">
                    <w:rPr>
                      <w:sz w:val="26"/>
                      <w:szCs w:val="26"/>
                    </w:rPr>
                    <w:t>в ОКЦ№1 СибГУ Банка России//УФК по</w:t>
                  </w:r>
                </w:p>
                <w:p w:rsidR="00807E92" w:rsidRPr="00C34022" w:rsidRDefault="00807E92" w:rsidP="00DF3244">
                  <w:pPr>
                    <w:shd w:val="clear" w:color="auto" w:fill="FFFFFF"/>
                    <w:rPr>
                      <w:sz w:val="26"/>
                      <w:szCs w:val="26"/>
                    </w:rPr>
                  </w:pPr>
                  <w:r w:rsidRPr="00C34022">
                    <w:rPr>
                      <w:sz w:val="26"/>
                      <w:szCs w:val="26"/>
                    </w:rPr>
                    <w:t xml:space="preserve"> Новосибирской области г.Новосибирск</w:t>
                  </w:r>
                </w:p>
                <w:p w:rsidR="00807E92" w:rsidRPr="00C34022" w:rsidRDefault="00807E92" w:rsidP="00DF3244">
                  <w:pPr>
                    <w:shd w:val="clear" w:color="auto" w:fill="FFFFFF"/>
                    <w:rPr>
                      <w:sz w:val="26"/>
                      <w:szCs w:val="26"/>
                    </w:rPr>
                  </w:pPr>
                  <w:r w:rsidRPr="00C34022">
                    <w:rPr>
                      <w:sz w:val="26"/>
                      <w:szCs w:val="26"/>
                    </w:rPr>
                    <w:t>БИК 015004950, ОКТМО 50701000</w:t>
                  </w:r>
                </w:p>
                <w:p w:rsidR="00807E92" w:rsidRPr="00C34022" w:rsidRDefault="00807E92" w:rsidP="00DF3244">
                  <w:pPr>
                    <w:pStyle w:val="a8"/>
                    <w:spacing w:line="274" w:lineRule="exact"/>
                    <w:ind w:left="40" w:right="40"/>
                    <w:rPr>
                      <w:b w:val="0"/>
                      <w:sz w:val="26"/>
                      <w:szCs w:val="26"/>
                      <w:lang w:val="ru-RU" w:eastAsia="ru-RU"/>
                    </w:rPr>
                  </w:pPr>
                </w:p>
                <w:p w:rsidR="00D11851" w:rsidRPr="00C34022" w:rsidRDefault="00D11851" w:rsidP="00DF3244">
                  <w:pPr>
                    <w:pStyle w:val="a8"/>
                    <w:spacing w:line="274" w:lineRule="exact"/>
                    <w:ind w:left="40" w:right="40"/>
                    <w:rPr>
                      <w:b w:val="0"/>
                      <w:sz w:val="26"/>
                      <w:szCs w:val="26"/>
                      <w:lang w:val="ru-RU" w:eastAsia="ru-RU"/>
                    </w:rPr>
                  </w:pPr>
                </w:p>
                <w:p w:rsidR="00D11851" w:rsidRPr="00C34022" w:rsidRDefault="00D11851" w:rsidP="00DF3244">
                  <w:pPr>
                    <w:pStyle w:val="a8"/>
                    <w:spacing w:line="274" w:lineRule="exact"/>
                    <w:ind w:left="40" w:right="40"/>
                    <w:rPr>
                      <w:b w:val="0"/>
                      <w:sz w:val="26"/>
                      <w:szCs w:val="26"/>
                      <w:lang w:val="ru-RU" w:eastAsia="ru-RU"/>
                    </w:rPr>
                  </w:pPr>
                </w:p>
                <w:p w:rsidR="00D11851" w:rsidRPr="00C34022" w:rsidRDefault="00D11851" w:rsidP="00DF3244">
                  <w:pPr>
                    <w:pStyle w:val="a8"/>
                    <w:spacing w:line="274" w:lineRule="exact"/>
                    <w:ind w:left="40" w:right="40"/>
                    <w:rPr>
                      <w:b w:val="0"/>
                      <w:sz w:val="26"/>
                      <w:szCs w:val="26"/>
                      <w:lang w:val="ru-RU" w:eastAsia="ru-RU"/>
                    </w:rPr>
                  </w:pPr>
                </w:p>
                <w:p w:rsidR="00D11851" w:rsidRPr="00C34022" w:rsidRDefault="00D11851" w:rsidP="00DF3244">
                  <w:pPr>
                    <w:pStyle w:val="a8"/>
                    <w:spacing w:line="274" w:lineRule="exact"/>
                    <w:ind w:left="40" w:right="40"/>
                    <w:rPr>
                      <w:b w:val="0"/>
                      <w:sz w:val="26"/>
                      <w:szCs w:val="26"/>
                      <w:lang w:val="ru-RU" w:eastAsia="ru-RU"/>
                    </w:rPr>
                  </w:pPr>
                </w:p>
                <w:p w:rsidR="00DF3244" w:rsidRPr="00C34022" w:rsidRDefault="00DF3244" w:rsidP="00DF3244">
                  <w:pPr>
                    <w:pStyle w:val="a8"/>
                    <w:spacing w:line="274" w:lineRule="exact"/>
                    <w:ind w:left="40" w:right="40"/>
                    <w:rPr>
                      <w:b w:val="0"/>
                      <w:sz w:val="26"/>
                      <w:szCs w:val="26"/>
                      <w:lang w:val="ru-RU" w:eastAsia="ru-RU"/>
                    </w:rPr>
                  </w:pPr>
                </w:p>
                <w:p w:rsidR="00DF3244" w:rsidRPr="00C34022" w:rsidRDefault="00DF3244" w:rsidP="00DF3244">
                  <w:pPr>
                    <w:pStyle w:val="a8"/>
                    <w:spacing w:line="274" w:lineRule="exact"/>
                    <w:ind w:left="40" w:right="40"/>
                    <w:rPr>
                      <w:b w:val="0"/>
                      <w:sz w:val="26"/>
                      <w:szCs w:val="26"/>
                      <w:lang w:val="ru-RU" w:eastAsia="ru-RU"/>
                    </w:rPr>
                  </w:pPr>
                </w:p>
                <w:p w:rsidR="00D11851" w:rsidRPr="00C34022" w:rsidRDefault="00D11851" w:rsidP="00DF3244">
                  <w:pPr>
                    <w:pStyle w:val="a8"/>
                    <w:spacing w:line="274" w:lineRule="exact"/>
                    <w:ind w:left="40" w:right="40" w:hanging="5"/>
                    <w:rPr>
                      <w:b w:val="0"/>
                      <w:sz w:val="26"/>
                      <w:szCs w:val="26"/>
                      <w:lang w:val="ru-RU" w:eastAsia="ru-RU"/>
                    </w:rPr>
                  </w:pPr>
                </w:p>
                <w:p w:rsidR="00807E92" w:rsidRPr="00C34022" w:rsidRDefault="00807E92" w:rsidP="00DF3244">
                  <w:pPr>
                    <w:pStyle w:val="a8"/>
                    <w:spacing w:line="274" w:lineRule="exact"/>
                    <w:ind w:left="40" w:right="40" w:hanging="5"/>
                    <w:rPr>
                      <w:b w:val="0"/>
                      <w:sz w:val="26"/>
                      <w:szCs w:val="26"/>
                      <w:lang w:val="ru-RU" w:eastAsia="ru-RU"/>
                    </w:rPr>
                  </w:pPr>
                  <w:r w:rsidRPr="00C34022">
                    <w:rPr>
                      <w:b w:val="0"/>
                      <w:sz w:val="26"/>
                      <w:szCs w:val="26"/>
                      <w:lang w:val="ru-RU" w:eastAsia="ru-RU"/>
                    </w:rPr>
                    <w:t>Начальник</w:t>
                  </w:r>
                </w:p>
                <w:p w:rsidR="00807E92" w:rsidRPr="00C34022" w:rsidRDefault="00C34022" w:rsidP="00DF3244">
                  <w:pPr>
                    <w:pStyle w:val="ParaAttribute21"/>
                    <w:ind w:right="459"/>
                    <w:rPr>
                      <w:sz w:val="26"/>
                      <w:szCs w:val="26"/>
                    </w:rPr>
                  </w:pPr>
                  <w:r w:rsidRPr="00C34022">
                    <w:rPr>
                      <w:sz w:val="26"/>
                      <w:szCs w:val="26"/>
                    </w:rPr>
                    <w:t>___________</w:t>
                  </w:r>
                  <w:r w:rsidR="00807E92" w:rsidRPr="00C34022">
                    <w:rPr>
                      <w:sz w:val="26"/>
                      <w:szCs w:val="26"/>
                    </w:rPr>
                    <w:t>Партолин А.Е.</w:t>
                  </w:r>
                </w:p>
              </w:tc>
            </w:tr>
          </w:tbl>
          <w:p w:rsidR="00807E92" w:rsidRPr="00C34022" w:rsidRDefault="00807E92" w:rsidP="009A4422">
            <w:pPr>
              <w:pStyle w:val="Style3"/>
              <w:widowControl/>
              <w:spacing w:line="360" w:lineRule="auto"/>
              <w:rPr>
                <w:rStyle w:val="FontStyle11"/>
                <w:color w:val="000000"/>
                <w:sz w:val="26"/>
                <w:szCs w:val="26"/>
              </w:rPr>
            </w:pPr>
          </w:p>
        </w:tc>
      </w:tr>
    </w:tbl>
    <w:p w:rsidR="003762F7" w:rsidRPr="00C34022" w:rsidRDefault="003762F7" w:rsidP="009A4422">
      <w:pPr>
        <w:pStyle w:val="Style3"/>
        <w:widowControl/>
        <w:spacing w:line="360" w:lineRule="auto"/>
        <w:rPr>
          <w:rStyle w:val="FontStyle11"/>
          <w:color w:val="000000"/>
          <w:sz w:val="26"/>
          <w:szCs w:val="26"/>
        </w:rPr>
      </w:pPr>
    </w:p>
    <w:sectPr w:rsidR="003762F7" w:rsidRPr="00C34022" w:rsidSect="005E2B60">
      <w:type w:val="continuous"/>
      <w:pgSz w:w="11905" w:h="16837"/>
      <w:pgMar w:top="1134" w:right="567"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32F" w:rsidRDefault="0020032F">
      <w:r>
        <w:separator/>
      </w:r>
    </w:p>
  </w:endnote>
  <w:endnote w:type="continuationSeparator" w:id="0">
    <w:p w:rsidR="0020032F" w:rsidRDefault="00200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32F" w:rsidRDefault="0020032F">
      <w:r>
        <w:separator/>
      </w:r>
    </w:p>
  </w:footnote>
  <w:footnote w:type="continuationSeparator" w:id="0">
    <w:p w:rsidR="0020032F" w:rsidRDefault="002003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0A3A"/>
    <w:multiLevelType w:val="multilevel"/>
    <w:tmpl w:val="11EAB5E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C1B7E"/>
    <w:multiLevelType w:val="singleLevel"/>
    <w:tmpl w:val="CAA0E32A"/>
    <w:lvl w:ilvl="0">
      <w:start w:val="2"/>
      <w:numFmt w:val="decimal"/>
      <w:lvlText w:val="%1."/>
      <w:legacy w:legacy="1" w:legacySpace="0" w:legacyIndent="230"/>
      <w:lvlJc w:val="left"/>
      <w:rPr>
        <w:rFonts w:ascii="Times New Roman" w:hAnsi="Times New Roman" w:cs="Times New Roman" w:hint="default"/>
      </w:rPr>
    </w:lvl>
  </w:abstractNum>
  <w:abstractNum w:abstractNumId="2" w15:restartNumberingAfterBreak="0">
    <w:nsid w:val="1DBD1C95"/>
    <w:multiLevelType w:val="multilevel"/>
    <w:tmpl w:val="762874AE"/>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6DF6114"/>
    <w:multiLevelType w:val="multilevel"/>
    <w:tmpl w:val="66BA870A"/>
    <w:lvl w:ilvl="0">
      <w:start w:val="1"/>
      <w:numFmt w:val="decimal"/>
      <w:lvlText w:val="%1."/>
      <w:lvlJc w:val="left"/>
      <w:pPr>
        <w:ind w:left="720" w:hanging="720"/>
      </w:pPr>
      <w:rPr>
        <w:rFonts w:hint="default"/>
      </w:rPr>
    </w:lvl>
    <w:lvl w:ilvl="1">
      <w:start w:val="1"/>
      <w:numFmt w:val="decimal"/>
      <w:lvlText w:val="%1.%2."/>
      <w:lvlJc w:val="left"/>
      <w:pPr>
        <w:ind w:left="1037" w:hanging="72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4" w15:restartNumberingAfterBreak="0">
    <w:nsid w:val="325775C5"/>
    <w:multiLevelType w:val="multilevel"/>
    <w:tmpl w:val="BFC20560"/>
    <w:lvl w:ilvl="0">
      <w:start w:val="4"/>
      <w:numFmt w:val="decimal"/>
      <w:lvlText w:val="%1"/>
      <w:lvlJc w:val="left"/>
      <w:pPr>
        <w:ind w:left="360" w:hanging="360"/>
      </w:pPr>
      <w:rPr>
        <w:rFonts w:hint="default"/>
      </w:rPr>
    </w:lvl>
    <w:lvl w:ilvl="1">
      <w:start w:val="7"/>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2100" w:hanging="144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724" w:hanging="1800"/>
      </w:pPr>
      <w:rPr>
        <w:rFonts w:hint="default"/>
      </w:rPr>
    </w:lvl>
    <w:lvl w:ilvl="8">
      <w:start w:val="1"/>
      <w:numFmt w:val="decimal"/>
      <w:lvlText w:val="%1.%2.%3.%4.%5.%6.%7.%8.%9"/>
      <w:lvlJc w:val="left"/>
      <w:pPr>
        <w:ind w:left="2856" w:hanging="1800"/>
      </w:pPr>
      <w:rPr>
        <w:rFonts w:hint="default"/>
      </w:rPr>
    </w:lvl>
  </w:abstractNum>
  <w:abstractNum w:abstractNumId="5" w15:restartNumberingAfterBreak="0">
    <w:nsid w:val="43D57856"/>
    <w:multiLevelType w:val="multilevel"/>
    <w:tmpl w:val="86AAA542"/>
    <w:lvl w:ilvl="0">
      <w:start w:val="4"/>
      <w:numFmt w:val="decimal"/>
      <w:lvlText w:val="%1"/>
      <w:lvlJc w:val="left"/>
      <w:pPr>
        <w:ind w:left="360" w:hanging="360"/>
      </w:pPr>
      <w:rPr>
        <w:rFonts w:hint="default"/>
      </w:rPr>
    </w:lvl>
    <w:lvl w:ilvl="1">
      <w:start w:val="5"/>
      <w:numFmt w:val="decimal"/>
      <w:lvlText w:val="%1.%2"/>
      <w:lvlJc w:val="left"/>
      <w:pPr>
        <w:ind w:left="816" w:hanging="360"/>
      </w:pPr>
      <w:rPr>
        <w:rFonts w:hint="default"/>
      </w:rPr>
    </w:lvl>
    <w:lvl w:ilvl="2">
      <w:start w:val="1"/>
      <w:numFmt w:val="decimal"/>
      <w:lvlText w:val="%1.%2.%3"/>
      <w:lvlJc w:val="left"/>
      <w:pPr>
        <w:ind w:left="1632" w:hanging="720"/>
      </w:pPr>
      <w:rPr>
        <w:rFonts w:hint="default"/>
      </w:rPr>
    </w:lvl>
    <w:lvl w:ilvl="3">
      <w:start w:val="1"/>
      <w:numFmt w:val="decimal"/>
      <w:lvlText w:val="%1.%2.%3.%4"/>
      <w:lvlJc w:val="left"/>
      <w:pPr>
        <w:ind w:left="2088" w:hanging="720"/>
      </w:pPr>
      <w:rPr>
        <w:rFonts w:hint="default"/>
      </w:rPr>
    </w:lvl>
    <w:lvl w:ilvl="4">
      <w:start w:val="1"/>
      <w:numFmt w:val="decimal"/>
      <w:lvlText w:val="%1.%2.%3.%4.%5"/>
      <w:lvlJc w:val="left"/>
      <w:pPr>
        <w:ind w:left="2904" w:hanging="1080"/>
      </w:pPr>
      <w:rPr>
        <w:rFonts w:hint="default"/>
      </w:rPr>
    </w:lvl>
    <w:lvl w:ilvl="5">
      <w:start w:val="1"/>
      <w:numFmt w:val="decimal"/>
      <w:lvlText w:val="%1.%2.%3.%4.%5.%6"/>
      <w:lvlJc w:val="left"/>
      <w:pPr>
        <w:ind w:left="3720" w:hanging="1440"/>
      </w:pPr>
      <w:rPr>
        <w:rFonts w:hint="default"/>
      </w:rPr>
    </w:lvl>
    <w:lvl w:ilvl="6">
      <w:start w:val="1"/>
      <w:numFmt w:val="decimal"/>
      <w:lvlText w:val="%1.%2.%3.%4.%5.%6.%7"/>
      <w:lvlJc w:val="left"/>
      <w:pPr>
        <w:ind w:left="4176" w:hanging="1440"/>
      </w:pPr>
      <w:rPr>
        <w:rFonts w:hint="default"/>
      </w:rPr>
    </w:lvl>
    <w:lvl w:ilvl="7">
      <w:start w:val="1"/>
      <w:numFmt w:val="decimal"/>
      <w:lvlText w:val="%1.%2.%3.%4.%5.%6.%7.%8"/>
      <w:lvlJc w:val="left"/>
      <w:pPr>
        <w:ind w:left="4992" w:hanging="1800"/>
      </w:pPr>
      <w:rPr>
        <w:rFonts w:hint="default"/>
      </w:rPr>
    </w:lvl>
    <w:lvl w:ilvl="8">
      <w:start w:val="1"/>
      <w:numFmt w:val="decimal"/>
      <w:lvlText w:val="%1.%2.%3.%4.%5.%6.%7.%8.%9"/>
      <w:lvlJc w:val="left"/>
      <w:pPr>
        <w:ind w:left="5448" w:hanging="1800"/>
      </w:pPr>
      <w:rPr>
        <w:rFonts w:hint="default"/>
      </w:rPr>
    </w:lvl>
  </w:abstractNum>
  <w:abstractNum w:abstractNumId="6" w15:restartNumberingAfterBreak="0">
    <w:nsid w:val="44ED74A5"/>
    <w:multiLevelType w:val="hybridMultilevel"/>
    <w:tmpl w:val="F626D84E"/>
    <w:lvl w:ilvl="0" w:tplc="A254FCA6">
      <w:start w:val="2"/>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4BC34E96"/>
    <w:multiLevelType w:val="multilevel"/>
    <w:tmpl w:val="06B22E0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43"/>
        </w:tabs>
        <w:ind w:left="343" w:hanging="360"/>
      </w:pPr>
      <w:rPr>
        <w:rFonts w:hint="default"/>
      </w:rPr>
    </w:lvl>
    <w:lvl w:ilvl="2">
      <w:start w:val="1"/>
      <w:numFmt w:val="decimal"/>
      <w:lvlText w:val="%1.%2.%3."/>
      <w:lvlJc w:val="left"/>
      <w:pPr>
        <w:tabs>
          <w:tab w:val="num" w:pos="686"/>
        </w:tabs>
        <w:ind w:left="686" w:hanging="720"/>
      </w:pPr>
      <w:rPr>
        <w:rFonts w:hint="default"/>
      </w:rPr>
    </w:lvl>
    <w:lvl w:ilvl="3">
      <w:start w:val="1"/>
      <w:numFmt w:val="decimal"/>
      <w:lvlText w:val="%1.%2.%3.%4."/>
      <w:lvlJc w:val="left"/>
      <w:pPr>
        <w:tabs>
          <w:tab w:val="num" w:pos="669"/>
        </w:tabs>
        <w:ind w:left="669" w:hanging="720"/>
      </w:pPr>
      <w:rPr>
        <w:rFonts w:hint="default"/>
      </w:rPr>
    </w:lvl>
    <w:lvl w:ilvl="4">
      <w:start w:val="1"/>
      <w:numFmt w:val="decimal"/>
      <w:lvlText w:val="%1.%2.%3.%4.%5."/>
      <w:lvlJc w:val="left"/>
      <w:pPr>
        <w:tabs>
          <w:tab w:val="num" w:pos="1012"/>
        </w:tabs>
        <w:ind w:left="1012" w:hanging="1080"/>
      </w:pPr>
      <w:rPr>
        <w:rFonts w:hint="default"/>
      </w:rPr>
    </w:lvl>
    <w:lvl w:ilvl="5">
      <w:start w:val="1"/>
      <w:numFmt w:val="decimal"/>
      <w:lvlText w:val="%1.%2.%3.%4.%5.%6."/>
      <w:lvlJc w:val="left"/>
      <w:pPr>
        <w:tabs>
          <w:tab w:val="num" w:pos="995"/>
        </w:tabs>
        <w:ind w:left="995" w:hanging="1080"/>
      </w:pPr>
      <w:rPr>
        <w:rFonts w:hint="default"/>
      </w:rPr>
    </w:lvl>
    <w:lvl w:ilvl="6">
      <w:start w:val="1"/>
      <w:numFmt w:val="decimal"/>
      <w:lvlText w:val="%1.%2.%3.%4.%5.%6.%7."/>
      <w:lvlJc w:val="left"/>
      <w:pPr>
        <w:tabs>
          <w:tab w:val="num" w:pos="1338"/>
        </w:tabs>
        <w:ind w:left="1338" w:hanging="1440"/>
      </w:pPr>
      <w:rPr>
        <w:rFonts w:hint="default"/>
      </w:rPr>
    </w:lvl>
    <w:lvl w:ilvl="7">
      <w:start w:val="1"/>
      <w:numFmt w:val="decimal"/>
      <w:lvlText w:val="%1.%2.%3.%4.%5.%6.%7.%8."/>
      <w:lvlJc w:val="left"/>
      <w:pPr>
        <w:tabs>
          <w:tab w:val="num" w:pos="1321"/>
        </w:tabs>
        <w:ind w:left="1321" w:hanging="1440"/>
      </w:pPr>
      <w:rPr>
        <w:rFonts w:hint="default"/>
      </w:rPr>
    </w:lvl>
    <w:lvl w:ilvl="8">
      <w:start w:val="1"/>
      <w:numFmt w:val="decimal"/>
      <w:lvlText w:val="%1.%2.%3.%4.%5.%6.%7.%8.%9."/>
      <w:lvlJc w:val="left"/>
      <w:pPr>
        <w:tabs>
          <w:tab w:val="num" w:pos="1664"/>
        </w:tabs>
        <w:ind w:left="1664" w:hanging="1800"/>
      </w:pPr>
      <w:rPr>
        <w:rFonts w:hint="default"/>
      </w:rPr>
    </w:lvl>
  </w:abstractNum>
  <w:abstractNum w:abstractNumId="8" w15:restartNumberingAfterBreak="0">
    <w:nsid w:val="6E586D87"/>
    <w:multiLevelType w:val="hybridMultilevel"/>
    <w:tmpl w:val="54641B18"/>
    <w:lvl w:ilvl="0" w:tplc="8CC2559A">
      <w:start w:val="1"/>
      <w:numFmt w:val="decimal"/>
      <w:lvlText w:val="%1."/>
      <w:lvlJc w:val="left"/>
      <w:pPr>
        <w:tabs>
          <w:tab w:val="num" w:pos="1037"/>
        </w:tabs>
        <w:ind w:left="1037" w:hanging="720"/>
      </w:pPr>
      <w:rPr>
        <w:rFonts w:hint="default"/>
      </w:rPr>
    </w:lvl>
    <w:lvl w:ilvl="1" w:tplc="04190019" w:tentative="1">
      <w:start w:val="1"/>
      <w:numFmt w:val="lowerLetter"/>
      <w:lvlText w:val="%2."/>
      <w:lvlJc w:val="left"/>
      <w:pPr>
        <w:tabs>
          <w:tab w:val="num" w:pos="1397"/>
        </w:tabs>
        <w:ind w:left="1397" w:hanging="360"/>
      </w:pPr>
    </w:lvl>
    <w:lvl w:ilvl="2" w:tplc="0419001B" w:tentative="1">
      <w:start w:val="1"/>
      <w:numFmt w:val="lowerRoman"/>
      <w:lvlText w:val="%3."/>
      <w:lvlJc w:val="right"/>
      <w:pPr>
        <w:tabs>
          <w:tab w:val="num" w:pos="2117"/>
        </w:tabs>
        <w:ind w:left="2117" w:hanging="180"/>
      </w:pPr>
    </w:lvl>
    <w:lvl w:ilvl="3" w:tplc="0419000F" w:tentative="1">
      <w:start w:val="1"/>
      <w:numFmt w:val="decimal"/>
      <w:lvlText w:val="%4."/>
      <w:lvlJc w:val="left"/>
      <w:pPr>
        <w:tabs>
          <w:tab w:val="num" w:pos="2837"/>
        </w:tabs>
        <w:ind w:left="2837" w:hanging="360"/>
      </w:pPr>
    </w:lvl>
    <w:lvl w:ilvl="4" w:tplc="04190019" w:tentative="1">
      <w:start w:val="1"/>
      <w:numFmt w:val="lowerLetter"/>
      <w:lvlText w:val="%5."/>
      <w:lvlJc w:val="left"/>
      <w:pPr>
        <w:tabs>
          <w:tab w:val="num" w:pos="3557"/>
        </w:tabs>
        <w:ind w:left="3557" w:hanging="360"/>
      </w:pPr>
    </w:lvl>
    <w:lvl w:ilvl="5" w:tplc="0419001B" w:tentative="1">
      <w:start w:val="1"/>
      <w:numFmt w:val="lowerRoman"/>
      <w:lvlText w:val="%6."/>
      <w:lvlJc w:val="right"/>
      <w:pPr>
        <w:tabs>
          <w:tab w:val="num" w:pos="4277"/>
        </w:tabs>
        <w:ind w:left="4277" w:hanging="180"/>
      </w:pPr>
    </w:lvl>
    <w:lvl w:ilvl="6" w:tplc="0419000F" w:tentative="1">
      <w:start w:val="1"/>
      <w:numFmt w:val="decimal"/>
      <w:lvlText w:val="%7."/>
      <w:lvlJc w:val="left"/>
      <w:pPr>
        <w:tabs>
          <w:tab w:val="num" w:pos="4997"/>
        </w:tabs>
        <w:ind w:left="4997" w:hanging="360"/>
      </w:pPr>
    </w:lvl>
    <w:lvl w:ilvl="7" w:tplc="04190019" w:tentative="1">
      <w:start w:val="1"/>
      <w:numFmt w:val="lowerLetter"/>
      <w:lvlText w:val="%8."/>
      <w:lvlJc w:val="left"/>
      <w:pPr>
        <w:tabs>
          <w:tab w:val="num" w:pos="5717"/>
        </w:tabs>
        <w:ind w:left="5717" w:hanging="360"/>
      </w:pPr>
    </w:lvl>
    <w:lvl w:ilvl="8" w:tplc="0419001B" w:tentative="1">
      <w:start w:val="1"/>
      <w:numFmt w:val="lowerRoman"/>
      <w:lvlText w:val="%9."/>
      <w:lvlJc w:val="right"/>
      <w:pPr>
        <w:tabs>
          <w:tab w:val="num" w:pos="6437"/>
        </w:tabs>
        <w:ind w:left="6437" w:hanging="180"/>
      </w:pPr>
    </w:lvl>
  </w:abstractNum>
  <w:num w:numId="1">
    <w:abstractNumId w:val="1"/>
  </w:num>
  <w:num w:numId="2">
    <w:abstractNumId w:val="8"/>
  </w:num>
  <w:num w:numId="3">
    <w:abstractNumId w:val="3"/>
  </w:num>
  <w:num w:numId="4">
    <w:abstractNumId w:val="6"/>
  </w:num>
  <w:num w:numId="5">
    <w:abstractNumId w:val="7"/>
  </w:num>
  <w:num w:numId="6">
    <w:abstractNumId w:val="0"/>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8FF"/>
    <w:rsid w:val="000000BA"/>
    <w:rsid w:val="00001239"/>
    <w:rsid w:val="000043D4"/>
    <w:rsid w:val="00007E55"/>
    <w:rsid w:val="00012C9A"/>
    <w:rsid w:val="00015090"/>
    <w:rsid w:val="000166FD"/>
    <w:rsid w:val="00016FD1"/>
    <w:rsid w:val="00026FCA"/>
    <w:rsid w:val="00030CA2"/>
    <w:rsid w:val="0003197E"/>
    <w:rsid w:val="00031EF8"/>
    <w:rsid w:val="000345BE"/>
    <w:rsid w:val="000348F0"/>
    <w:rsid w:val="000410FE"/>
    <w:rsid w:val="00041636"/>
    <w:rsid w:val="00043114"/>
    <w:rsid w:val="00047FF8"/>
    <w:rsid w:val="000603DD"/>
    <w:rsid w:val="00062545"/>
    <w:rsid w:val="00064B58"/>
    <w:rsid w:val="000673BC"/>
    <w:rsid w:val="00075E01"/>
    <w:rsid w:val="000825D8"/>
    <w:rsid w:val="000847DA"/>
    <w:rsid w:val="00087E16"/>
    <w:rsid w:val="000A1552"/>
    <w:rsid w:val="000A3764"/>
    <w:rsid w:val="000A444C"/>
    <w:rsid w:val="000A5E5E"/>
    <w:rsid w:val="000C170E"/>
    <w:rsid w:val="000C4A31"/>
    <w:rsid w:val="000D1057"/>
    <w:rsid w:val="000E3D1B"/>
    <w:rsid w:val="000F0AE9"/>
    <w:rsid w:val="000F3615"/>
    <w:rsid w:val="000F40D6"/>
    <w:rsid w:val="000F58CD"/>
    <w:rsid w:val="000F77EC"/>
    <w:rsid w:val="00102F16"/>
    <w:rsid w:val="0010412D"/>
    <w:rsid w:val="00105FCA"/>
    <w:rsid w:val="00115357"/>
    <w:rsid w:val="00115D5A"/>
    <w:rsid w:val="00123566"/>
    <w:rsid w:val="00127083"/>
    <w:rsid w:val="001277F3"/>
    <w:rsid w:val="00134D7C"/>
    <w:rsid w:val="00137148"/>
    <w:rsid w:val="00150EF4"/>
    <w:rsid w:val="00160790"/>
    <w:rsid w:val="00175472"/>
    <w:rsid w:val="00175BC6"/>
    <w:rsid w:val="00176D77"/>
    <w:rsid w:val="00182BB8"/>
    <w:rsid w:val="0018425E"/>
    <w:rsid w:val="001904EE"/>
    <w:rsid w:val="00196A22"/>
    <w:rsid w:val="001A28F6"/>
    <w:rsid w:val="001A6332"/>
    <w:rsid w:val="001B4759"/>
    <w:rsid w:val="001B520A"/>
    <w:rsid w:val="001B696D"/>
    <w:rsid w:val="001B6D57"/>
    <w:rsid w:val="001B70C4"/>
    <w:rsid w:val="001C0064"/>
    <w:rsid w:val="001D28EC"/>
    <w:rsid w:val="001D3BFC"/>
    <w:rsid w:val="001D64DC"/>
    <w:rsid w:val="001E1FD6"/>
    <w:rsid w:val="001E4A22"/>
    <w:rsid w:val="001E6BF4"/>
    <w:rsid w:val="001F0186"/>
    <w:rsid w:val="001F06E6"/>
    <w:rsid w:val="001F324F"/>
    <w:rsid w:val="0020032F"/>
    <w:rsid w:val="0020099E"/>
    <w:rsid w:val="002204D3"/>
    <w:rsid w:val="002210F0"/>
    <w:rsid w:val="00225D1C"/>
    <w:rsid w:val="00242F5D"/>
    <w:rsid w:val="00245E1B"/>
    <w:rsid w:val="002506B3"/>
    <w:rsid w:val="002514D7"/>
    <w:rsid w:val="00252B12"/>
    <w:rsid w:val="002538CF"/>
    <w:rsid w:val="00260AD1"/>
    <w:rsid w:val="00265F84"/>
    <w:rsid w:val="00267CDB"/>
    <w:rsid w:val="00272537"/>
    <w:rsid w:val="00273630"/>
    <w:rsid w:val="002813CF"/>
    <w:rsid w:val="00290E09"/>
    <w:rsid w:val="002A4736"/>
    <w:rsid w:val="002A4CBC"/>
    <w:rsid w:val="002B6F46"/>
    <w:rsid w:val="002C379D"/>
    <w:rsid w:val="002C58E7"/>
    <w:rsid w:val="002E1605"/>
    <w:rsid w:val="002F3460"/>
    <w:rsid w:val="002F7333"/>
    <w:rsid w:val="0030386F"/>
    <w:rsid w:val="00303D4A"/>
    <w:rsid w:val="00304A42"/>
    <w:rsid w:val="00304FC5"/>
    <w:rsid w:val="0030567F"/>
    <w:rsid w:val="00357DDB"/>
    <w:rsid w:val="00357E3D"/>
    <w:rsid w:val="00370348"/>
    <w:rsid w:val="0037231B"/>
    <w:rsid w:val="00372D75"/>
    <w:rsid w:val="003762F7"/>
    <w:rsid w:val="00392499"/>
    <w:rsid w:val="003A136A"/>
    <w:rsid w:val="003B3C70"/>
    <w:rsid w:val="003B7BEB"/>
    <w:rsid w:val="003C6ABF"/>
    <w:rsid w:val="003C6AC7"/>
    <w:rsid w:val="003C7C54"/>
    <w:rsid w:val="003D7510"/>
    <w:rsid w:val="003E56B4"/>
    <w:rsid w:val="003E786B"/>
    <w:rsid w:val="004024B6"/>
    <w:rsid w:val="00406C10"/>
    <w:rsid w:val="0041038E"/>
    <w:rsid w:val="00416FFE"/>
    <w:rsid w:val="00427EB5"/>
    <w:rsid w:val="00431879"/>
    <w:rsid w:val="00437B3B"/>
    <w:rsid w:val="004404A4"/>
    <w:rsid w:val="00447614"/>
    <w:rsid w:val="00452A3C"/>
    <w:rsid w:val="004603CE"/>
    <w:rsid w:val="00462DE1"/>
    <w:rsid w:val="004633CB"/>
    <w:rsid w:val="0046595A"/>
    <w:rsid w:val="00470B9C"/>
    <w:rsid w:val="00480EC2"/>
    <w:rsid w:val="004812AC"/>
    <w:rsid w:val="004957F9"/>
    <w:rsid w:val="00495BB2"/>
    <w:rsid w:val="00497D9C"/>
    <w:rsid w:val="004A555F"/>
    <w:rsid w:val="004B0BFF"/>
    <w:rsid w:val="004B28FF"/>
    <w:rsid w:val="004B4BAF"/>
    <w:rsid w:val="004C2058"/>
    <w:rsid w:val="004D23A2"/>
    <w:rsid w:val="004D4AF2"/>
    <w:rsid w:val="004D624D"/>
    <w:rsid w:val="004E0CAE"/>
    <w:rsid w:val="004E0D0F"/>
    <w:rsid w:val="004F19C8"/>
    <w:rsid w:val="004F670B"/>
    <w:rsid w:val="00500C16"/>
    <w:rsid w:val="00511AF5"/>
    <w:rsid w:val="00524448"/>
    <w:rsid w:val="00525ABB"/>
    <w:rsid w:val="00526BA1"/>
    <w:rsid w:val="00546F8F"/>
    <w:rsid w:val="00560E1F"/>
    <w:rsid w:val="00562815"/>
    <w:rsid w:val="0056343F"/>
    <w:rsid w:val="00570CDC"/>
    <w:rsid w:val="00572DEE"/>
    <w:rsid w:val="0057741D"/>
    <w:rsid w:val="005845B4"/>
    <w:rsid w:val="005A00F6"/>
    <w:rsid w:val="005A76AE"/>
    <w:rsid w:val="005B4999"/>
    <w:rsid w:val="005B5443"/>
    <w:rsid w:val="005B675B"/>
    <w:rsid w:val="005C0808"/>
    <w:rsid w:val="005C4DFF"/>
    <w:rsid w:val="005D008C"/>
    <w:rsid w:val="005D4ADA"/>
    <w:rsid w:val="005E2B60"/>
    <w:rsid w:val="00604EDA"/>
    <w:rsid w:val="0060554E"/>
    <w:rsid w:val="00607325"/>
    <w:rsid w:val="006144BD"/>
    <w:rsid w:val="0062665C"/>
    <w:rsid w:val="006277AF"/>
    <w:rsid w:val="00632D8E"/>
    <w:rsid w:val="00641B10"/>
    <w:rsid w:val="00641B44"/>
    <w:rsid w:val="00642594"/>
    <w:rsid w:val="00661A98"/>
    <w:rsid w:val="00671E00"/>
    <w:rsid w:val="0069011C"/>
    <w:rsid w:val="006938F5"/>
    <w:rsid w:val="006A33D5"/>
    <w:rsid w:val="006A5B66"/>
    <w:rsid w:val="006B1D01"/>
    <w:rsid w:val="006B5001"/>
    <w:rsid w:val="006B600F"/>
    <w:rsid w:val="006C5124"/>
    <w:rsid w:val="006C52C3"/>
    <w:rsid w:val="006D14C3"/>
    <w:rsid w:val="006D18EE"/>
    <w:rsid w:val="006D63A6"/>
    <w:rsid w:val="006D682A"/>
    <w:rsid w:val="006E72C2"/>
    <w:rsid w:val="006E7DBB"/>
    <w:rsid w:val="006F0339"/>
    <w:rsid w:val="006F18AE"/>
    <w:rsid w:val="006F417C"/>
    <w:rsid w:val="00701129"/>
    <w:rsid w:val="00706FD2"/>
    <w:rsid w:val="00707C8D"/>
    <w:rsid w:val="00707FEE"/>
    <w:rsid w:val="00711586"/>
    <w:rsid w:val="007130E2"/>
    <w:rsid w:val="0071456E"/>
    <w:rsid w:val="00722CC0"/>
    <w:rsid w:val="00724023"/>
    <w:rsid w:val="00726B18"/>
    <w:rsid w:val="00731634"/>
    <w:rsid w:val="007464FB"/>
    <w:rsid w:val="00746CD3"/>
    <w:rsid w:val="0074720C"/>
    <w:rsid w:val="007508F7"/>
    <w:rsid w:val="00754E78"/>
    <w:rsid w:val="0077368F"/>
    <w:rsid w:val="00774776"/>
    <w:rsid w:val="00780F6C"/>
    <w:rsid w:val="0078136C"/>
    <w:rsid w:val="007867A2"/>
    <w:rsid w:val="007A11A2"/>
    <w:rsid w:val="007C4D2B"/>
    <w:rsid w:val="007F071A"/>
    <w:rsid w:val="007F31F7"/>
    <w:rsid w:val="007F3381"/>
    <w:rsid w:val="0080799F"/>
    <w:rsid w:val="00807E92"/>
    <w:rsid w:val="008105BC"/>
    <w:rsid w:val="0082256B"/>
    <w:rsid w:val="00822AC3"/>
    <w:rsid w:val="00842B15"/>
    <w:rsid w:val="0084437C"/>
    <w:rsid w:val="00850621"/>
    <w:rsid w:val="00853D6F"/>
    <w:rsid w:val="0085538B"/>
    <w:rsid w:val="00861257"/>
    <w:rsid w:val="008721D0"/>
    <w:rsid w:val="00880E90"/>
    <w:rsid w:val="008811E2"/>
    <w:rsid w:val="00884431"/>
    <w:rsid w:val="00884AE2"/>
    <w:rsid w:val="00887414"/>
    <w:rsid w:val="00894F48"/>
    <w:rsid w:val="008957ED"/>
    <w:rsid w:val="008964DA"/>
    <w:rsid w:val="00897A30"/>
    <w:rsid w:val="008B6096"/>
    <w:rsid w:val="008C6E00"/>
    <w:rsid w:val="008D3764"/>
    <w:rsid w:val="008D400A"/>
    <w:rsid w:val="008E2F06"/>
    <w:rsid w:val="008E59F1"/>
    <w:rsid w:val="008F1D9E"/>
    <w:rsid w:val="008F51CC"/>
    <w:rsid w:val="008F6F96"/>
    <w:rsid w:val="009057D5"/>
    <w:rsid w:val="009073CA"/>
    <w:rsid w:val="00916A84"/>
    <w:rsid w:val="009266F8"/>
    <w:rsid w:val="00941DB5"/>
    <w:rsid w:val="00943838"/>
    <w:rsid w:val="009438E6"/>
    <w:rsid w:val="00961B7C"/>
    <w:rsid w:val="0096221E"/>
    <w:rsid w:val="00963F27"/>
    <w:rsid w:val="00965958"/>
    <w:rsid w:val="009727F8"/>
    <w:rsid w:val="00972EDB"/>
    <w:rsid w:val="00974F40"/>
    <w:rsid w:val="0098321F"/>
    <w:rsid w:val="00995580"/>
    <w:rsid w:val="009A0792"/>
    <w:rsid w:val="009A43A8"/>
    <w:rsid w:val="009A4422"/>
    <w:rsid w:val="009B2377"/>
    <w:rsid w:val="009B2462"/>
    <w:rsid w:val="009C0119"/>
    <w:rsid w:val="009C1303"/>
    <w:rsid w:val="009C1997"/>
    <w:rsid w:val="009C2CAB"/>
    <w:rsid w:val="009C3BCA"/>
    <w:rsid w:val="009D10DF"/>
    <w:rsid w:val="009D33A6"/>
    <w:rsid w:val="009D3494"/>
    <w:rsid w:val="009D50FB"/>
    <w:rsid w:val="009D5E1A"/>
    <w:rsid w:val="009D5F06"/>
    <w:rsid w:val="009D69A0"/>
    <w:rsid w:val="009E708F"/>
    <w:rsid w:val="009E7A47"/>
    <w:rsid w:val="009F18B6"/>
    <w:rsid w:val="00A01358"/>
    <w:rsid w:val="00A064A4"/>
    <w:rsid w:val="00A11F3A"/>
    <w:rsid w:val="00A156AC"/>
    <w:rsid w:val="00A164CA"/>
    <w:rsid w:val="00A178CC"/>
    <w:rsid w:val="00A17D4D"/>
    <w:rsid w:val="00A37A4C"/>
    <w:rsid w:val="00A4116E"/>
    <w:rsid w:val="00A44072"/>
    <w:rsid w:val="00A54086"/>
    <w:rsid w:val="00A559AF"/>
    <w:rsid w:val="00A6194A"/>
    <w:rsid w:val="00A61F78"/>
    <w:rsid w:val="00A66D94"/>
    <w:rsid w:val="00A754B0"/>
    <w:rsid w:val="00A81A84"/>
    <w:rsid w:val="00A861BE"/>
    <w:rsid w:val="00A911A1"/>
    <w:rsid w:val="00A92A28"/>
    <w:rsid w:val="00A96B5E"/>
    <w:rsid w:val="00AA0703"/>
    <w:rsid w:val="00AB3116"/>
    <w:rsid w:val="00AB707A"/>
    <w:rsid w:val="00AC6AD7"/>
    <w:rsid w:val="00AD566D"/>
    <w:rsid w:val="00AE44F0"/>
    <w:rsid w:val="00AE4B43"/>
    <w:rsid w:val="00AF0032"/>
    <w:rsid w:val="00AF3F01"/>
    <w:rsid w:val="00AF7DCF"/>
    <w:rsid w:val="00B00C28"/>
    <w:rsid w:val="00B069F8"/>
    <w:rsid w:val="00B134AE"/>
    <w:rsid w:val="00B17778"/>
    <w:rsid w:val="00B2472B"/>
    <w:rsid w:val="00B27A0F"/>
    <w:rsid w:val="00B318EB"/>
    <w:rsid w:val="00B3235C"/>
    <w:rsid w:val="00B418BC"/>
    <w:rsid w:val="00B467F6"/>
    <w:rsid w:val="00B5388C"/>
    <w:rsid w:val="00B61D51"/>
    <w:rsid w:val="00B622D3"/>
    <w:rsid w:val="00B63BB0"/>
    <w:rsid w:val="00B7114F"/>
    <w:rsid w:val="00B7404D"/>
    <w:rsid w:val="00B826CA"/>
    <w:rsid w:val="00B87EBC"/>
    <w:rsid w:val="00B919A0"/>
    <w:rsid w:val="00B94A4E"/>
    <w:rsid w:val="00B96675"/>
    <w:rsid w:val="00BA492B"/>
    <w:rsid w:val="00BA7701"/>
    <w:rsid w:val="00BB1D71"/>
    <w:rsid w:val="00BB3C6F"/>
    <w:rsid w:val="00BB5CD6"/>
    <w:rsid w:val="00BB61C6"/>
    <w:rsid w:val="00BC3DD7"/>
    <w:rsid w:val="00BC71E7"/>
    <w:rsid w:val="00BE432F"/>
    <w:rsid w:val="00BF06CA"/>
    <w:rsid w:val="00BF0AF1"/>
    <w:rsid w:val="00BF2479"/>
    <w:rsid w:val="00BF31B3"/>
    <w:rsid w:val="00C004DF"/>
    <w:rsid w:val="00C14D98"/>
    <w:rsid w:val="00C25E32"/>
    <w:rsid w:val="00C301B3"/>
    <w:rsid w:val="00C304E0"/>
    <w:rsid w:val="00C312B7"/>
    <w:rsid w:val="00C31C72"/>
    <w:rsid w:val="00C327C9"/>
    <w:rsid w:val="00C32EAF"/>
    <w:rsid w:val="00C34022"/>
    <w:rsid w:val="00C36315"/>
    <w:rsid w:val="00C424CE"/>
    <w:rsid w:val="00C43147"/>
    <w:rsid w:val="00C4700B"/>
    <w:rsid w:val="00C5032B"/>
    <w:rsid w:val="00C51BE3"/>
    <w:rsid w:val="00C5433D"/>
    <w:rsid w:val="00C61164"/>
    <w:rsid w:val="00C83E08"/>
    <w:rsid w:val="00C95A1D"/>
    <w:rsid w:val="00C968DE"/>
    <w:rsid w:val="00CA0CE0"/>
    <w:rsid w:val="00CB3A20"/>
    <w:rsid w:val="00CC0C69"/>
    <w:rsid w:val="00CC5377"/>
    <w:rsid w:val="00CD5CAF"/>
    <w:rsid w:val="00CE6536"/>
    <w:rsid w:val="00CE66F3"/>
    <w:rsid w:val="00CF1BDC"/>
    <w:rsid w:val="00CF7530"/>
    <w:rsid w:val="00D05E99"/>
    <w:rsid w:val="00D100F4"/>
    <w:rsid w:val="00D11851"/>
    <w:rsid w:val="00D1694E"/>
    <w:rsid w:val="00D30267"/>
    <w:rsid w:val="00D36866"/>
    <w:rsid w:val="00D37996"/>
    <w:rsid w:val="00D44BA4"/>
    <w:rsid w:val="00D4624B"/>
    <w:rsid w:val="00D51BC6"/>
    <w:rsid w:val="00D6634E"/>
    <w:rsid w:val="00D66365"/>
    <w:rsid w:val="00DA304F"/>
    <w:rsid w:val="00DA62EE"/>
    <w:rsid w:val="00DB0782"/>
    <w:rsid w:val="00DB1AF4"/>
    <w:rsid w:val="00DB2B34"/>
    <w:rsid w:val="00DB2C22"/>
    <w:rsid w:val="00DC2165"/>
    <w:rsid w:val="00DD250B"/>
    <w:rsid w:val="00DD4948"/>
    <w:rsid w:val="00DD4C35"/>
    <w:rsid w:val="00DE06D1"/>
    <w:rsid w:val="00DE4647"/>
    <w:rsid w:val="00DF015C"/>
    <w:rsid w:val="00DF3244"/>
    <w:rsid w:val="00E014F4"/>
    <w:rsid w:val="00E06033"/>
    <w:rsid w:val="00E07E64"/>
    <w:rsid w:val="00E10BFA"/>
    <w:rsid w:val="00E1464F"/>
    <w:rsid w:val="00E16C11"/>
    <w:rsid w:val="00E21EDA"/>
    <w:rsid w:val="00E33220"/>
    <w:rsid w:val="00E40224"/>
    <w:rsid w:val="00E40A01"/>
    <w:rsid w:val="00E4182D"/>
    <w:rsid w:val="00E46783"/>
    <w:rsid w:val="00E534DF"/>
    <w:rsid w:val="00E55CEA"/>
    <w:rsid w:val="00E66B39"/>
    <w:rsid w:val="00E676A1"/>
    <w:rsid w:val="00E72DB1"/>
    <w:rsid w:val="00E827F1"/>
    <w:rsid w:val="00E951B7"/>
    <w:rsid w:val="00E96812"/>
    <w:rsid w:val="00E979CB"/>
    <w:rsid w:val="00EA1181"/>
    <w:rsid w:val="00EA2C5A"/>
    <w:rsid w:val="00EA313E"/>
    <w:rsid w:val="00EA54BF"/>
    <w:rsid w:val="00EA5950"/>
    <w:rsid w:val="00EB0B1D"/>
    <w:rsid w:val="00EB40DB"/>
    <w:rsid w:val="00ED6AFA"/>
    <w:rsid w:val="00EE1940"/>
    <w:rsid w:val="00EE19E9"/>
    <w:rsid w:val="00EE3379"/>
    <w:rsid w:val="00EE5B2A"/>
    <w:rsid w:val="00EE5C51"/>
    <w:rsid w:val="00EF2423"/>
    <w:rsid w:val="00EF3861"/>
    <w:rsid w:val="00EF3E47"/>
    <w:rsid w:val="00EF4472"/>
    <w:rsid w:val="00EF451A"/>
    <w:rsid w:val="00EF4EE1"/>
    <w:rsid w:val="00F00ECF"/>
    <w:rsid w:val="00F05F9D"/>
    <w:rsid w:val="00F1629F"/>
    <w:rsid w:val="00F2052B"/>
    <w:rsid w:val="00F20F69"/>
    <w:rsid w:val="00F239D9"/>
    <w:rsid w:val="00F260A9"/>
    <w:rsid w:val="00F30870"/>
    <w:rsid w:val="00F37ABE"/>
    <w:rsid w:val="00F40CFC"/>
    <w:rsid w:val="00F45CC3"/>
    <w:rsid w:val="00F4691B"/>
    <w:rsid w:val="00F54D8D"/>
    <w:rsid w:val="00F54DA0"/>
    <w:rsid w:val="00F6165B"/>
    <w:rsid w:val="00F61758"/>
    <w:rsid w:val="00F619DC"/>
    <w:rsid w:val="00F80299"/>
    <w:rsid w:val="00F8124D"/>
    <w:rsid w:val="00F83CD8"/>
    <w:rsid w:val="00F8483B"/>
    <w:rsid w:val="00F96B64"/>
    <w:rsid w:val="00FA1D0F"/>
    <w:rsid w:val="00FA78C7"/>
    <w:rsid w:val="00FC3645"/>
    <w:rsid w:val="00FD1983"/>
    <w:rsid w:val="00FD53AD"/>
    <w:rsid w:val="00FD63B7"/>
    <w:rsid w:val="00FE343D"/>
    <w:rsid w:val="00FE7CE1"/>
    <w:rsid w:val="00FF02A4"/>
    <w:rsid w:val="00FF42BB"/>
    <w:rsid w:val="00FF6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9F8276-421A-44FE-AB18-205A3654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paragraph" w:styleId="3">
    <w:name w:val="heading 3"/>
    <w:basedOn w:val="a"/>
    <w:link w:val="30"/>
    <w:qFormat/>
    <w:rsid w:val="00842B15"/>
    <w:pPr>
      <w:adjustRightInd/>
      <w:spacing w:before="140"/>
      <w:ind w:left="127"/>
      <w:outlineLvl w:val="2"/>
    </w:pPr>
    <w:rPr>
      <w:rFonts w:eastAsia="Calibri"/>
      <w:b/>
      <w:bCs/>
      <w:sz w:val="18"/>
      <w:szCs w:val="1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pPr>
      <w:spacing w:line="277" w:lineRule="exact"/>
      <w:ind w:firstLine="355"/>
      <w:jc w:val="both"/>
    </w:pPr>
  </w:style>
  <w:style w:type="paragraph" w:customStyle="1" w:styleId="Style2">
    <w:name w:val="Style2"/>
    <w:basedOn w:val="a"/>
    <w:pPr>
      <w:spacing w:line="404" w:lineRule="exact"/>
      <w:ind w:firstLine="667"/>
      <w:jc w:val="both"/>
    </w:pPr>
  </w:style>
  <w:style w:type="paragraph" w:customStyle="1" w:styleId="Style3">
    <w:name w:val="Style3"/>
    <w:basedOn w:val="a"/>
    <w:pPr>
      <w:spacing w:line="274" w:lineRule="exact"/>
      <w:jc w:val="both"/>
    </w:pPr>
  </w:style>
  <w:style w:type="paragraph" w:customStyle="1" w:styleId="Style4">
    <w:name w:val="Style4"/>
    <w:basedOn w:val="a"/>
    <w:pPr>
      <w:spacing w:line="269" w:lineRule="exact"/>
      <w:jc w:val="center"/>
    </w:pPr>
  </w:style>
  <w:style w:type="paragraph" w:customStyle="1" w:styleId="Style5">
    <w:name w:val="Style5"/>
    <w:basedOn w:val="a"/>
    <w:pPr>
      <w:spacing w:line="281" w:lineRule="exact"/>
      <w:ind w:firstLine="317"/>
      <w:jc w:val="both"/>
    </w:pPr>
  </w:style>
  <w:style w:type="paragraph" w:customStyle="1" w:styleId="Style6">
    <w:name w:val="Style6"/>
    <w:basedOn w:val="a"/>
  </w:style>
  <w:style w:type="paragraph" w:customStyle="1" w:styleId="Style7">
    <w:name w:val="Style7"/>
    <w:basedOn w:val="a"/>
    <w:pPr>
      <w:spacing w:line="277" w:lineRule="exact"/>
      <w:ind w:firstLine="538"/>
      <w:jc w:val="both"/>
    </w:pPr>
  </w:style>
  <w:style w:type="paragraph" w:customStyle="1" w:styleId="Style8">
    <w:name w:val="Style8"/>
    <w:basedOn w:val="a"/>
    <w:pPr>
      <w:spacing w:line="401" w:lineRule="exact"/>
      <w:ind w:firstLine="667"/>
    </w:pPr>
  </w:style>
  <w:style w:type="character" w:customStyle="1" w:styleId="FontStyle11">
    <w:name w:val="Font Style11"/>
    <w:rPr>
      <w:rFonts w:ascii="Times New Roman" w:hAnsi="Times New Roman" w:cs="Times New Roman"/>
      <w:sz w:val="22"/>
      <w:szCs w:val="22"/>
    </w:rPr>
  </w:style>
  <w:style w:type="character" w:customStyle="1" w:styleId="FontStyle12">
    <w:name w:val="Font Style12"/>
    <w:rPr>
      <w:rFonts w:ascii="Times New Roman" w:hAnsi="Times New Roman" w:cs="Times New Roman"/>
      <w:b/>
      <w:bCs/>
      <w:sz w:val="22"/>
      <w:szCs w:val="22"/>
    </w:rPr>
  </w:style>
  <w:style w:type="character" w:customStyle="1" w:styleId="FontStyle13">
    <w:name w:val="Font Style13"/>
    <w:rPr>
      <w:rFonts w:ascii="Impact" w:hAnsi="Impact" w:cs="Impact"/>
      <w:sz w:val="24"/>
      <w:szCs w:val="24"/>
    </w:rPr>
  </w:style>
  <w:style w:type="paragraph" w:styleId="a3">
    <w:name w:val="Document Map"/>
    <w:basedOn w:val="a"/>
    <w:semiHidden/>
    <w:rsid w:val="0074720C"/>
    <w:pPr>
      <w:shd w:val="clear" w:color="auto" w:fill="000080"/>
    </w:pPr>
    <w:rPr>
      <w:rFonts w:ascii="Tahoma" w:hAnsi="Tahoma" w:cs="Tahoma"/>
      <w:sz w:val="20"/>
      <w:szCs w:val="20"/>
    </w:rPr>
  </w:style>
  <w:style w:type="table" w:styleId="a4">
    <w:name w:val="Table Grid"/>
    <w:basedOn w:val="a1"/>
    <w:rsid w:val="00DE06D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5B4999"/>
    <w:rPr>
      <w:rFonts w:ascii="Tahoma" w:hAnsi="Tahoma" w:cs="Tahoma"/>
      <w:sz w:val="16"/>
      <w:szCs w:val="16"/>
    </w:rPr>
  </w:style>
  <w:style w:type="paragraph" w:customStyle="1" w:styleId="msonormalcxspmiddle">
    <w:name w:val="msonormalcxspmiddle"/>
    <w:basedOn w:val="a"/>
    <w:rsid w:val="00F2052B"/>
    <w:pPr>
      <w:widowControl/>
      <w:autoSpaceDE/>
      <w:autoSpaceDN/>
      <w:adjustRightInd/>
      <w:spacing w:before="100" w:beforeAutospacing="1" w:after="100" w:afterAutospacing="1"/>
    </w:pPr>
  </w:style>
  <w:style w:type="character" w:styleId="a6">
    <w:name w:val="Hyperlink"/>
    <w:rsid w:val="00F2052B"/>
    <w:rPr>
      <w:rFonts w:cs="Times New Roman"/>
      <w:color w:val="0000FF"/>
      <w:u w:val="single"/>
    </w:rPr>
  </w:style>
  <w:style w:type="character" w:customStyle="1" w:styleId="a7">
    <w:name w:val="Гипертекстовая ссылка"/>
    <w:uiPriority w:val="99"/>
    <w:rsid w:val="00B87EBC"/>
    <w:rPr>
      <w:b/>
      <w:bCs/>
      <w:color w:val="106BBE"/>
    </w:rPr>
  </w:style>
  <w:style w:type="paragraph" w:customStyle="1" w:styleId="Default">
    <w:name w:val="Default"/>
    <w:rsid w:val="00C36315"/>
    <w:pPr>
      <w:autoSpaceDE w:val="0"/>
      <w:autoSpaceDN w:val="0"/>
      <w:adjustRightInd w:val="0"/>
    </w:pPr>
    <w:rPr>
      <w:color w:val="000000"/>
      <w:sz w:val="24"/>
      <w:szCs w:val="24"/>
    </w:rPr>
  </w:style>
  <w:style w:type="paragraph" w:customStyle="1" w:styleId="Char1CharCharCharChar">
    <w:name w:val="Char1 Знак Char Char Знак Знак Char Char"/>
    <w:basedOn w:val="a"/>
    <w:rsid w:val="00880E90"/>
    <w:pPr>
      <w:widowControl/>
      <w:autoSpaceDE/>
      <w:autoSpaceDN/>
      <w:adjustRightInd/>
      <w:spacing w:after="160" w:line="240" w:lineRule="exact"/>
      <w:jc w:val="right"/>
    </w:pPr>
    <w:rPr>
      <w:noProof/>
      <w:sz w:val="20"/>
      <w:szCs w:val="20"/>
      <w:lang w:val="en-GB"/>
    </w:rPr>
  </w:style>
  <w:style w:type="paragraph" w:customStyle="1" w:styleId="ConsPlusNormal">
    <w:name w:val="ConsPlusNormal"/>
    <w:uiPriority w:val="99"/>
    <w:rsid w:val="00941DB5"/>
    <w:pPr>
      <w:widowControl w:val="0"/>
      <w:autoSpaceDE w:val="0"/>
      <w:autoSpaceDN w:val="0"/>
    </w:pPr>
    <w:rPr>
      <w:rFonts w:ascii="Calibri" w:hAnsi="Calibri" w:cs="Calibri"/>
      <w:sz w:val="22"/>
      <w:szCs w:val="22"/>
    </w:rPr>
  </w:style>
  <w:style w:type="character" w:customStyle="1" w:styleId="s4">
    <w:name w:val="s4"/>
    <w:basedOn w:val="a0"/>
    <w:rsid w:val="00941DB5"/>
  </w:style>
  <w:style w:type="paragraph" w:customStyle="1" w:styleId="ConsNonformat">
    <w:name w:val="ConsNonformat"/>
    <w:rsid w:val="00EF3861"/>
    <w:pPr>
      <w:widowControl w:val="0"/>
      <w:autoSpaceDE w:val="0"/>
      <w:autoSpaceDN w:val="0"/>
      <w:adjustRightInd w:val="0"/>
    </w:pPr>
    <w:rPr>
      <w:rFonts w:ascii="Courier New" w:hAnsi="Courier New" w:cs="Courier New"/>
    </w:rPr>
  </w:style>
  <w:style w:type="character" w:customStyle="1" w:styleId="30">
    <w:name w:val="Заголовок 3 Знак"/>
    <w:link w:val="3"/>
    <w:rsid w:val="00842B15"/>
    <w:rPr>
      <w:rFonts w:eastAsia="Calibri"/>
      <w:b/>
      <w:bCs/>
      <w:sz w:val="18"/>
      <w:szCs w:val="18"/>
      <w:lang w:val="en-US" w:eastAsia="en-US"/>
    </w:rPr>
  </w:style>
  <w:style w:type="character" w:customStyle="1" w:styleId="2">
    <w:name w:val="Основной текст (2)_"/>
    <w:link w:val="20"/>
    <w:rsid w:val="00842B15"/>
    <w:rPr>
      <w:noProof/>
      <w:shd w:val="clear" w:color="auto" w:fill="FFFFFF"/>
    </w:rPr>
  </w:style>
  <w:style w:type="paragraph" w:customStyle="1" w:styleId="20">
    <w:name w:val="Основной текст (2)"/>
    <w:basedOn w:val="a"/>
    <w:link w:val="2"/>
    <w:rsid w:val="00842B15"/>
    <w:pPr>
      <w:widowControl/>
      <w:shd w:val="clear" w:color="auto" w:fill="FFFFFF"/>
      <w:autoSpaceDE/>
      <w:autoSpaceDN/>
      <w:adjustRightInd/>
      <w:spacing w:line="240" w:lineRule="atLeast"/>
    </w:pPr>
    <w:rPr>
      <w:noProof/>
      <w:sz w:val="20"/>
      <w:szCs w:val="20"/>
      <w:lang w:val="x-none" w:eastAsia="x-none"/>
    </w:rPr>
  </w:style>
  <w:style w:type="paragraph" w:styleId="a8">
    <w:name w:val="Body Text"/>
    <w:basedOn w:val="a"/>
    <w:link w:val="a9"/>
    <w:uiPriority w:val="99"/>
    <w:rsid w:val="00CC5377"/>
    <w:pPr>
      <w:widowControl/>
      <w:autoSpaceDE/>
      <w:autoSpaceDN/>
      <w:adjustRightInd/>
    </w:pPr>
    <w:rPr>
      <w:b/>
      <w:sz w:val="16"/>
      <w:szCs w:val="20"/>
      <w:lang w:val="x-none" w:eastAsia="x-none"/>
    </w:rPr>
  </w:style>
  <w:style w:type="character" w:customStyle="1" w:styleId="a9">
    <w:name w:val="Основной текст Знак"/>
    <w:link w:val="a8"/>
    <w:uiPriority w:val="99"/>
    <w:rsid w:val="00CC5377"/>
    <w:rPr>
      <w:b/>
      <w:sz w:val="16"/>
    </w:rPr>
  </w:style>
  <w:style w:type="paragraph" w:styleId="aa">
    <w:name w:val="Normal (Web)"/>
    <w:basedOn w:val="a"/>
    <w:uiPriority w:val="99"/>
    <w:unhideWhenUsed/>
    <w:rsid w:val="00C32EAF"/>
    <w:pPr>
      <w:widowControl/>
      <w:autoSpaceDE/>
      <w:autoSpaceDN/>
      <w:adjustRightInd/>
      <w:spacing w:before="100" w:beforeAutospacing="1" w:after="100" w:afterAutospacing="1"/>
    </w:pPr>
  </w:style>
  <w:style w:type="paragraph" w:customStyle="1" w:styleId="ParaAttribute21">
    <w:name w:val="ParaAttribute21"/>
    <w:rsid w:val="005845B4"/>
    <w:pPr>
      <w:tabs>
        <w:tab w:val="left" w:pos="2700"/>
      </w:tabs>
      <w:suppressAutoHyphens/>
    </w:pPr>
    <w:rPr>
      <w:rFonts w:eastAsia="Batang"/>
      <w:kern w:val="1"/>
      <w:lang w:eastAsia="ar-SA"/>
    </w:rPr>
  </w:style>
  <w:style w:type="paragraph" w:styleId="ab">
    <w:name w:val="Body Text Indent"/>
    <w:basedOn w:val="a"/>
    <w:link w:val="ac"/>
    <w:rsid w:val="005845B4"/>
    <w:pPr>
      <w:spacing w:after="120"/>
      <w:ind w:left="283"/>
    </w:pPr>
    <w:rPr>
      <w:lang w:val="x-none" w:eastAsia="x-none"/>
    </w:rPr>
  </w:style>
  <w:style w:type="character" w:customStyle="1" w:styleId="ac">
    <w:name w:val="Основной текст с отступом Знак"/>
    <w:link w:val="ab"/>
    <w:rsid w:val="005845B4"/>
    <w:rPr>
      <w:sz w:val="24"/>
      <w:szCs w:val="24"/>
    </w:rPr>
  </w:style>
  <w:style w:type="paragraph" w:styleId="ad">
    <w:name w:val="Title"/>
    <w:basedOn w:val="a"/>
    <w:next w:val="a"/>
    <w:link w:val="ae"/>
    <w:uiPriority w:val="99"/>
    <w:qFormat/>
    <w:rsid w:val="00F4691B"/>
    <w:pPr>
      <w:widowControl/>
      <w:autoSpaceDE/>
      <w:autoSpaceDN/>
      <w:adjustRightInd/>
      <w:spacing w:before="240" w:after="60"/>
      <w:jc w:val="center"/>
      <w:outlineLvl w:val="0"/>
    </w:pPr>
    <w:rPr>
      <w:rFonts w:ascii="Cambria" w:hAnsi="Cambria"/>
      <w:b/>
      <w:bCs/>
      <w:kern w:val="28"/>
      <w:sz w:val="32"/>
      <w:szCs w:val="32"/>
      <w:lang w:val="en-US" w:eastAsia="en-US"/>
    </w:rPr>
  </w:style>
  <w:style w:type="character" w:customStyle="1" w:styleId="ae">
    <w:name w:val="Название Знак"/>
    <w:link w:val="ad"/>
    <w:uiPriority w:val="99"/>
    <w:rsid w:val="00F4691B"/>
    <w:rPr>
      <w:rFonts w:ascii="Cambria" w:hAnsi="Cambria"/>
      <w:b/>
      <w:bCs/>
      <w:kern w:val="28"/>
      <w:sz w:val="32"/>
      <w:szCs w:val="32"/>
      <w:lang w:val="en-US" w:eastAsia="en-US"/>
    </w:rPr>
  </w:style>
  <w:style w:type="character" w:customStyle="1" w:styleId="Heading">
    <w:name w:val="Heading"/>
    <w:uiPriority w:val="99"/>
    <w:rsid w:val="00972EDB"/>
    <w:rPr>
      <w:b/>
      <w:sz w:val="20"/>
    </w:rPr>
  </w:style>
  <w:style w:type="paragraph" w:styleId="af">
    <w:name w:val="No Spacing"/>
    <w:aliases w:val="для таблиц,Без интервала2,No Spacing,Без интервала1"/>
    <w:link w:val="af0"/>
    <w:qFormat/>
    <w:rsid w:val="004B0BFF"/>
    <w:rPr>
      <w:rFonts w:ascii="Calibri" w:eastAsia="Calibri" w:hAnsi="Calibri"/>
      <w:sz w:val="22"/>
      <w:szCs w:val="22"/>
      <w:lang w:eastAsia="en-US"/>
    </w:rPr>
  </w:style>
  <w:style w:type="character" w:customStyle="1" w:styleId="af0">
    <w:name w:val="Без интервала Знак"/>
    <w:aliases w:val="для таблиц Знак,Без интервала2 Знак,No Spacing Знак,Без интервала1 Знак"/>
    <w:link w:val="af"/>
    <w:locked/>
    <w:rsid w:val="004B0BFF"/>
    <w:rPr>
      <w:rFonts w:ascii="Calibri" w:eastAsia="Calibri" w:hAnsi="Calibri"/>
      <w:sz w:val="22"/>
      <w:szCs w:val="22"/>
      <w:lang w:eastAsia="en-US" w:bidi="ar-SA"/>
    </w:rPr>
  </w:style>
  <w:style w:type="character" w:customStyle="1" w:styleId="charattribute2mailrucssattributepostfix">
    <w:name w:val="charattribute2_mailru_css_attribute_postfix"/>
    <w:uiPriority w:val="99"/>
    <w:rsid w:val="00290E09"/>
  </w:style>
  <w:style w:type="paragraph" w:styleId="af1">
    <w:name w:val="List Paragraph"/>
    <w:basedOn w:val="a"/>
    <w:uiPriority w:val="34"/>
    <w:qFormat/>
    <w:rsid w:val="000D10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424978">
      <w:bodyDiv w:val="1"/>
      <w:marLeft w:val="0"/>
      <w:marRight w:val="0"/>
      <w:marTop w:val="0"/>
      <w:marBottom w:val="0"/>
      <w:divBdr>
        <w:top w:val="none" w:sz="0" w:space="0" w:color="auto"/>
        <w:left w:val="none" w:sz="0" w:space="0" w:color="auto"/>
        <w:bottom w:val="none" w:sz="0" w:space="0" w:color="auto"/>
        <w:right w:val="none" w:sz="0" w:space="0" w:color="auto"/>
      </w:divBdr>
    </w:div>
    <w:div w:id="728961556">
      <w:bodyDiv w:val="1"/>
      <w:marLeft w:val="0"/>
      <w:marRight w:val="0"/>
      <w:marTop w:val="0"/>
      <w:marBottom w:val="0"/>
      <w:divBdr>
        <w:top w:val="none" w:sz="0" w:space="0" w:color="auto"/>
        <w:left w:val="none" w:sz="0" w:space="0" w:color="auto"/>
        <w:bottom w:val="none" w:sz="0" w:space="0" w:color="auto"/>
        <w:right w:val="none" w:sz="0" w:space="0" w:color="auto"/>
      </w:divBdr>
    </w:div>
    <w:div w:id="1319724428">
      <w:bodyDiv w:val="1"/>
      <w:marLeft w:val="0"/>
      <w:marRight w:val="0"/>
      <w:marTop w:val="0"/>
      <w:marBottom w:val="0"/>
      <w:divBdr>
        <w:top w:val="none" w:sz="0" w:space="0" w:color="auto"/>
        <w:left w:val="none" w:sz="0" w:space="0" w:color="auto"/>
        <w:bottom w:val="none" w:sz="0" w:space="0" w:color="auto"/>
        <w:right w:val="none" w:sz="0" w:space="0" w:color="auto"/>
      </w:divBdr>
    </w:div>
    <w:div w:id="1339117195">
      <w:bodyDiv w:val="1"/>
      <w:marLeft w:val="0"/>
      <w:marRight w:val="0"/>
      <w:marTop w:val="0"/>
      <w:marBottom w:val="0"/>
      <w:divBdr>
        <w:top w:val="none" w:sz="0" w:space="0" w:color="auto"/>
        <w:left w:val="none" w:sz="0" w:space="0" w:color="auto"/>
        <w:bottom w:val="none" w:sz="0" w:space="0" w:color="auto"/>
        <w:right w:val="none" w:sz="0" w:space="0" w:color="auto"/>
      </w:divBdr>
    </w:div>
    <w:div w:id="145078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879E4C8F6DA0535E3C3A8C60B361D15E7405094F7A5E444BD1FF66F091C925AB6C13D88F282348AF8BDBC19E0AF430315BD81BA906241F64H" TargetMode="External"/><Relationship Id="rId13" Type="http://schemas.openxmlformats.org/officeDocument/2006/relationships/hyperlink" Target="http://www.consultant.ru/document/cons_doc_LAW_405601/7cb5d9b7f75fd72853e0610988cc9f6fdd08802e/" TargetMode="External"/><Relationship Id="rId18" Type="http://schemas.openxmlformats.org/officeDocument/2006/relationships/hyperlink" Target="mailto:sib@rosnedra.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77497/6e4103a4154a049ac63fd064cef05ea6b3780b45/" TargetMode="External"/><Relationship Id="rId17" Type="http://schemas.openxmlformats.org/officeDocument/2006/relationships/hyperlink" Target="http://www.consultant.ru/document/cons_doc_LAW_404419/f61ff313afecf81a91a43d729c2df55c1d6a1533/" TargetMode="External"/><Relationship Id="rId2" Type="http://schemas.openxmlformats.org/officeDocument/2006/relationships/numbering" Target="numbering.xml"/><Relationship Id="rId16" Type="http://schemas.openxmlformats.org/officeDocument/2006/relationships/hyperlink" Target="http://www.consultant.ru/document/cons_doc_LAW_405601/a74ca4364cb5aa0d95db2b7636907af350ab52c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77497/159987976c47e793b9a535fdf16dbf0701c8a027/" TargetMode="External"/><Relationship Id="rId5" Type="http://schemas.openxmlformats.org/officeDocument/2006/relationships/webSettings" Target="webSettings.xml"/><Relationship Id="rId15" Type="http://schemas.openxmlformats.org/officeDocument/2006/relationships/hyperlink" Target="http://www.consultant.ru/document/cons_doc_LAW_405601/0108932a3c6234f73590b25799588ada492deb23/" TargetMode="External"/><Relationship Id="rId10" Type="http://schemas.openxmlformats.org/officeDocument/2006/relationships/hyperlink" Target="http://www.consultant.ru/document/cons_doc_LAW_404419/92c21101873860b815e2a0b883ec15dd4f6bebb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144624/be7f337d9b35705ac035531878c8d15c2b09b36d/" TargetMode="External"/><Relationship Id="rId14" Type="http://schemas.openxmlformats.org/officeDocument/2006/relationships/hyperlink" Target="http://www.consultant.ru/document/cons_doc_LAW_405601/6411e005f539b666d6f360f202cb7b1c23fe27c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BA1D2-290C-4479-A009-7A9E9CCE3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2153</Words>
  <Characters>17028</Characters>
  <Application>Microsoft Office Word</Application>
  <DocSecurity>0</DocSecurity>
  <Lines>141</Lines>
  <Paragraphs>38</Paragraphs>
  <ScaleCrop>false</ScaleCrop>
  <HeadingPairs>
    <vt:vector size="2" baseType="variant">
      <vt:variant>
        <vt:lpstr>Название</vt:lpstr>
      </vt:variant>
      <vt:variant>
        <vt:i4>1</vt:i4>
      </vt:variant>
    </vt:vector>
  </HeadingPairs>
  <TitlesOfParts>
    <vt:vector size="1" baseType="lpstr">
      <vt:lpstr>Договор № 8ф (2011)</vt:lpstr>
    </vt:vector>
  </TitlesOfParts>
  <Company>Reanimator Extreme Edition</Company>
  <LinksUpToDate>false</LinksUpToDate>
  <CharactersWithSpaces>19143</CharactersWithSpaces>
  <SharedDoc>false</SharedDoc>
  <HLinks>
    <vt:vector size="60" baseType="variant">
      <vt:variant>
        <vt:i4>5832822</vt:i4>
      </vt:variant>
      <vt:variant>
        <vt:i4>27</vt:i4>
      </vt:variant>
      <vt:variant>
        <vt:i4>0</vt:i4>
      </vt:variant>
      <vt:variant>
        <vt:i4>5</vt:i4>
      </vt:variant>
      <vt:variant>
        <vt:lpwstr>http://www.consultant.ru/document/cons_doc_LAW_404419/f61ff313afecf81a91a43d729c2df55c1d6a1533/</vt:lpwstr>
      </vt:variant>
      <vt:variant>
        <vt:lpwstr>dst2620</vt:lpwstr>
      </vt:variant>
      <vt:variant>
        <vt:i4>5505065</vt:i4>
      </vt:variant>
      <vt:variant>
        <vt:i4>24</vt:i4>
      </vt:variant>
      <vt:variant>
        <vt:i4>0</vt:i4>
      </vt:variant>
      <vt:variant>
        <vt:i4>5</vt:i4>
      </vt:variant>
      <vt:variant>
        <vt:lpwstr>http://www.consultant.ru/document/cons_doc_LAW_405601/a74ca4364cb5aa0d95db2b7636907af350ab52c8/</vt:lpwstr>
      </vt:variant>
      <vt:variant>
        <vt:lpwstr>dst2086</vt:lpwstr>
      </vt:variant>
      <vt:variant>
        <vt:i4>5570607</vt:i4>
      </vt:variant>
      <vt:variant>
        <vt:i4>21</vt:i4>
      </vt:variant>
      <vt:variant>
        <vt:i4>0</vt:i4>
      </vt:variant>
      <vt:variant>
        <vt:i4>5</vt:i4>
      </vt:variant>
      <vt:variant>
        <vt:lpwstr>http://www.consultant.ru/document/cons_doc_LAW_405601/0108932a3c6234f73590b25799588ada492deb23/</vt:lpwstr>
      </vt:variant>
      <vt:variant>
        <vt:lpwstr>dst2072</vt:lpwstr>
      </vt:variant>
      <vt:variant>
        <vt:i4>5963897</vt:i4>
      </vt:variant>
      <vt:variant>
        <vt:i4>18</vt:i4>
      </vt:variant>
      <vt:variant>
        <vt:i4>0</vt:i4>
      </vt:variant>
      <vt:variant>
        <vt:i4>5</vt:i4>
      </vt:variant>
      <vt:variant>
        <vt:lpwstr>http://www.consultant.ru/document/cons_doc_LAW_405601/6411e005f539b666d6f360f202cb7b1c23fe27c3/</vt:lpwstr>
      </vt:variant>
      <vt:variant>
        <vt:lpwstr>dst2054</vt:lpwstr>
      </vt:variant>
      <vt:variant>
        <vt:i4>3276826</vt:i4>
      </vt:variant>
      <vt:variant>
        <vt:i4>15</vt:i4>
      </vt:variant>
      <vt:variant>
        <vt:i4>0</vt:i4>
      </vt:variant>
      <vt:variant>
        <vt:i4>5</vt:i4>
      </vt:variant>
      <vt:variant>
        <vt:lpwstr>http://www.consultant.ru/document/cons_doc_LAW_405601/7cb5d9b7f75fd72853e0610988cc9f6fdd08802e/</vt:lpwstr>
      </vt:variant>
      <vt:variant>
        <vt:lpwstr>dst101897</vt:lpwstr>
      </vt:variant>
      <vt:variant>
        <vt:i4>327799</vt:i4>
      </vt:variant>
      <vt:variant>
        <vt:i4>12</vt:i4>
      </vt:variant>
      <vt:variant>
        <vt:i4>0</vt:i4>
      </vt:variant>
      <vt:variant>
        <vt:i4>5</vt:i4>
      </vt:variant>
      <vt:variant>
        <vt:lpwstr>http://www.consultant.ru/document/cons_doc_LAW_377497/6e4103a4154a049ac63fd064cef05ea6b3780b45/</vt:lpwstr>
      </vt:variant>
      <vt:variant>
        <vt:lpwstr>dst1104</vt:lpwstr>
      </vt:variant>
      <vt:variant>
        <vt:i4>5242921</vt:i4>
      </vt:variant>
      <vt:variant>
        <vt:i4>9</vt:i4>
      </vt:variant>
      <vt:variant>
        <vt:i4>0</vt:i4>
      </vt:variant>
      <vt:variant>
        <vt:i4>5</vt:i4>
      </vt:variant>
      <vt:variant>
        <vt:lpwstr>http://www.consultant.ru/document/cons_doc_LAW_377497/159987976c47e793b9a535fdf16dbf0701c8a027/</vt:lpwstr>
      </vt:variant>
      <vt:variant>
        <vt:lpwstr>dst1123</vt:lpwstr>
      </vt:variant>
      <vt:variant>
        <vt:i4>5832829</vt:i4>
      </vt:variant>
      <vt:variant>
        <vt:i4>6</vt:i4>
      </vt:variant>
      <vt:variant>
        <vt:i4>0</vt:i4>
      </vt:variant>
      <vt:variant>
        <vt:i4>5</vt:i4>
      </vt:variant>
      <vt:variant>
        <vt:lpwstr>http://www.consultant.ru/document/cons_doc_LAW_404419/92c21101873860b815e2a0b883ec15dd4f6bebbe/</vt:lpwstr>
      </vt:variant>
      <vt:variant>
        <vt:lpwstr>dst512</vt:lpwstr>
      </vt:variant>
      <vt:variant>
        <vt:i4>2293847</vt:i4>
      </vt:variant>
      <vt:variant>
        <vt:i4>3</vt:i4>
      </vt:variant>
      <vt:variant>
        <vt:i4>0</vt:i4>
      </vt:variant>
      <vt:variant>
        <vt:i4>5</vt:i4>
      </vt:variant>
      <vt:variant>
        <vt:lpwstr>http://www.consultant.ru/document/cons_doc_LAW_144624/be7f337d9b35705ac035531878c8d15c2b09b36d/</vt:lpwstr>
      </vt:variant>
      <vt:variant>
        <vt:lpwstr/>
      </vt:variant>
      <vt:variant>
        <vt:i4>4915293</vt:i4>
      </vt:variant>
      <vt:variant>
        <vt:i4>0</vt:i4>
      </vt:variant>
      <vt:variant>
        <vt:i4>0</vt:i4>
      </vt:variant>
      <vt:variant>
        <vt:i4>5</vt:i4>
      </vt:variant>
      <vt:variant>
        <vt:lpwstr>consultantplus://offline/ref=6F879E4C8F6DA0535E3C3A8C60B361D15E7405094F7A5E444BD1FF66F091C925AB6C13D88F282348AF8BDBC19E0AF430315BD81BA906241F64H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8ф (2011)</dc:title>
  <dc:subject/>
  <dc:creator>Дима</dc:creator>
  <cp:keywords/>
  <cp:lastModifiedBy>User</cp:lastModifiedBy>
  <cp:revision>3</cp:revision>
  <cp:lastPrinted>2026-06-15T08:14:00Z</cp:lastPrinted>
  <dcterms:created xsi:type="dcterms:W3CDTF">2026-06-15T08:15:00Z</dcterms:created>
  <dcterms:modified xsi:type="dcterms:W3CDTF">2026-06-16T08:59:00Z</dcterms:modified>
</cp:coreProperties>
</file>