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6CC3" w14:textId="1C58E00C" w:rsidR="002A7B31" w:rsidRPr="00470EFA" w:rsidRDefault="002A7B31" w:rsidP="004F7F00">
      <w:pPr>
        <w:pStyle w:val="110"/>
        <w:rPr>
          <w:sz w:val="24"/>
        </w:rPr>
      </w:pPr>
      <w:r w:rsidRPr="00470EFA">
        <w:rPr>
          <w:sz w:val="24"/>
        </w:rPr>
        <w:t>Договор №</w:t>
      </w:r>
    </w:p>
    <w:p w14:paraId="18013235" w14:textId="39678E08" w:rsidR="002A7B31" w:rsidRPr="00470EFA" w:rsidRDefault="002A7B31" w:rsidP="002F001A">
      <w:pPr>
        <w:pStyle w:val="110"/>
        <w:rPr>
          <w:bCs w:val="0"/>
          <w:sz w:val="22"/>
          <w:szCs w:val="22"/>
        </w:rPr>
      </w:pPr>
      <w:r w:rsidRPr="001D5CA9">
        <w:rPr>
          <w:bCs w:val="0"/>
          <w:szCs w:val="28"/>
        </w:rPr>
        <w:t xml:space="preserve"> </w:t>
      </w:r>
      <w:r w:rsidRPr="00470EFA">
        <w:rPr>
          <w:bCs w:val="0"/>
          <w:sz w:val="22"/>
          <w:szCs w:val="22"/>
        </w:rPr>
        <w:t xml:space="preserve">на </w:t>
      </w:r>
      <w:r w:rsidR="002F001A" w:rsidRPr="00470EFA">
        <w:rPr>
          <w:bCs w:val="0"/>
          <w:sz w:val="22"/>
          <w:szCs w:val="22"/>
        </w:rPr>
        <w:t>оказание услуг по техническому обслуживанию систем кондиционирования воздуха (сплит-систем)</w:t>
      </w:r>
      <w:r w:rsidR="00562271" w:rsidRPr="00470EFA">
        <w:rPr>
          <w:sz w:val="22"/>
          <w:szCs w:val="22"/>
        </w:rPr>
        <w:t xml:space="preserve"> </w:t>
      </w:r>
      <w:r w:rsidR="002F001A" w:rsidRPr="00470EFA">
        <w:rPr>
          <w:sz w:val="22"/>
          <w:szCs w:val="22"/>
        </w:rPr>
        <w:t>кондиционеров</w:t>
      </w:r>
    </w:p>
    <w:p w14:paraId="00EFEC08" w14:textId="77777777" w:rsidR="002A7B31" w:rsidRPr="001B3DDF" w:rsidRDefault="002A7B31" w:rsidP="004F7F00">
      <w:pPr>
        <w:widowControl w:val="0"/>
        <w:jc w:val="both"/>
      </w:pPr>
      <w:r w:rsidRPr="001B3DDF">
        <w:t>Московская обл., Можайский р-он,</w:t>
      </w:r>
    </w:p>
    <w:p w14:paraId="02D07C80" w14:textId="6F971282" w:rsidR="00D64E4E" w:rsidRDefault="002A7B31" w:rsidP="004F7F00">
      <w:r w:rsidRPr="001B3DDF">
        <w:t xml:space="preserve">п. им. Дзержинского                                                 </w:t>
      </w:r>
      <w:r w:rsidR="00FA1FBA">
        <w:t xml:space="preserve">          </w:t>
      </w:r>
      <w:r w:rsidR="004374B2">
        <w:t xml:space="preserve">                     </w:t>
      </w:r>
      <w:r w:rsidR="00751D39">
        <w:t>от «____</w:t>
      </w:r>
      <w:r w:rsidR="00D64E4E" w:rsidRPr="00A04630">
        <w:t>»</w:t>
      </w:r>
      <w:r w:rsidR="000D12F1" w:rsidRPr="00A04630">
        <w:t xml:space="preserve"> </w:t>
      </w:r>
      <w:r w:rsidR="00751D39">
        <w:t>_____ 202</w:t>
      </w:r>
      <w:r w:rsidR="00BF2F8A">
        <w:t>6</w:t>
      </w:r>
      <w:r w:rsidRPr="00A04630">
        <w:t xml:space="preserve"> г.</w:t>
      </w:r>
    </w:p>
    <w:p w14:paraId="7F0E1B84" w14:textId="77777777" w:rsidR="00910904" w:rsidRPr="001B3DDF" w:rsidRDefault="00910904" w:rsidP="004F7F00"/>
    <w:p w14:paraId="79889E6A" w14:textId="23F739B3" w:rsidR="00FA1FBA" w:rsidRPr="008A1ECB" w:rsidRDefault="002A7B31" w:rsidP="0016233E">
      <w:pPr>
        <w:shd w:val="clear" w:color="auto" w:fill="FFFFFF"/>
        <w:ind w:firstLine="709"/>
        <w:jc w:val="both"/>
        <w:rPr>
          <w:sz w:val="22"/>
          <w:szCs w:val="22"/>
          <w:shd w:val="clear" w:color="auto" w:fill="FFFFFF"/>
        </w:rPr>
      </w:pPr>
      <w:r w:rsidRPr="008A1ECB">
        <w:rPr>
          <w:b/>
          <w:sz w:val="22"/>
          <w:szCs w:val="22"/>
        </w:rPr>
        <w:t xml:space="preserve">Федеральное казенное учреждение «Исправительная колония №5 </w:t>
      </w:r>
      <w:r w:rsidR="00A935A1" w:rsidRPr="008A1ECB">
        <w:rPr>
          <w:b/>
          <w:sz w:val="22"/>
          <w:szCs w:val="22"/>
        </w:rPr>
        <w:t xml:space="preserve">Главного </w:t>
      </w:r>
      <w:r w:rsidRPr="008A1ECB">
        <w:rPr>
          <w:b/>
          <w:sz w:val="22"/>
          <w:szCs w:val="22"/>
        </w:rPr>
        <w:t xml:space="preserve">Управления Федеральной службы исполнения наказаний по Московской области» (ФКУ ИК-5 </w:t>
      </w:r>
      <w:r w:rsidR="00A935A1" w:rsidRPr="008A1ECB">
        <w:rPr>
          <w:b/>
          <w:sz w:val="22"/>
          <w:szCs w:val="22"/>
        </w:rPr>
        <w:t>Г</w:t>
      </w:r>
      <w:r w:rsidRPr="008A1ECB">
        <w:rPr>
          <w:b/>
          <w:sz w:val="22"/>
          <w:szCs w:val="22"/>
        </w:rPr>
        <w:t>УФСИН России по Московской области),</w:t>
      </w:r>
      <w:r w:rsidRPr="008A1ECB">
        <w:rPr>
          <w:sz w:val="22"/>
          <w:szCs w:val="22"/>
        </w:rPr>
        <w:t xml:space="preserve"> </w:t>
      </w:r>
      <w:r w:rsidRPr="008A1ECB">
        <w:rPr>
          <w:noProof/>
          <w:sz w:val="22"/>
          <w:szCs w:val="22"/>
          <w:shd w:val="clear" w:color="auto" w:fill="FFFFFF"/>
        </w:rPr>
        <w:t>выступающее от имени Российской Федерации,</w:t>
      </w:r>
      <w:r w:rsidRPr="008A1ECB">
        <w:rPr>
          <w:b/>
          <w:bCs/>
          <w:sz w:val="22"/>
          <w:szCs w:val="22"/>
        </w:rPr>
        <w:t xml:space="preserve"> </w:t>
      </w:r>
      <w:r w:rsidRPr="008A1ECB">
        <w:rPr>
          <w:bCs/>
          <w:sz w:val="22"/>
          <w:szCs w:val="22"/>
        </w:rPr>
        <w:t>в целях обеспечения государственных нужд,</w:t>
      </w:r>
      <w:r w:rsidRPr="008A1ECB">
        <w:rPr>
          <w:noProof/>
          <w:sz w:val="22"/>
          <w:szCs w:val="22"/>
          <w:shd w:val="clear" w:color="auto" w:fill="FFFFFF"/>
        </w:rPr>
        <w:t xml:space="preserve"> </w:t>
      </w:r>
      <w:r w:rsidRPr="008A1ECB">
        <w:rPr>
          <w:sz w:val="22"/>
          <w:szCs w:val="22"/>
          <w:shd w:val="clear" w:color="auto" w:fill="FFFFFF"/>
        </w:rPr>
        <w:t>именуемое в дальнейшем</w:t>
      </w:r>
      <w:r w:rsidRPr="008A1ECB">
        <w:rPr>
          <w:b/>
          <w:sz w:val="22"/>
          <w:szCs w:val="22"/>
          <w:shd w:val="clear" w:color="auto" w:fill="FFFFFF"/>
        </w:rPr>
        <w:t xml:space="preserve"> «Государственный заказчик» </w:t>
      </w:r>
      <w:r w:rsidRPr="008A1ECB">
        <w:rPr>
          <w:sz w:val="22"/>
          <w:szCs w:val="22"/>
          <w:shd w:val="clear" w:color="auto" w:fill="FFFFFF"/>
        </w:rPr>
        <w:t xml:space="preserve">(далее – Заказчик), </w:t>
      </w:r>
      <w:r w:rsidR="00BF2F8A" w:rsidRPr="008A1ECB">
        <w:rPr>
          <w:sz w:val="22"/>
          <w:szCs w:val="22"/>
          <w:shd w:val="clear" w:color="auto" w:fill="FFFFFF"/>
        </w:rPr>
        <w:t>в лице Заместителя начальника учреждения Непряхиной Татьяны Григорьевны, действующей на основании доверенности от 06 ноября 2025 № 12/25К</w:t>
      </w:r>
      <w:r w:rsidRPr="008A1ECB">
        <w:rPr>
          <w:sz w:val="22"/>
          <w:szCs w:val="22"/>
        </w:rPr>
        <w:t xml:space="preserve">, </w:t>
      </w:r>
      <w:r w:rsidRPr="008A1ECB">
        <w:rPr>
          <w:color w:val="000000" w:themeColor="text1"/>
          <w:sz w:val="22"/>
          <w:szCs w:val="22"/>
        </w:rPr>
        <w:t xml:space="preserve">и  </w:t>
      </w:r>
      <w:r w:rsidR="00A935A1" w:rsidRPr="008A1ECB">
        <w:rPr>
          <w:color w:val="000000" w:themeColor="text1"/>
          <w:sz w:val="22"/>
          <w:szCs w:val="22"/>
        </w:rPr>
        <w:t>________________________</w:t>
      </w:r>
      <w:r w:rsidR="0016233E" w:rsidRPr="008A1ECB">
        <w:rPr>
          <w:color w:val="000000" w:themeColor="text1"/>
          <w:sz w:val="22"/>
          <w:szCs w:val="22"/>
        </w:rPr>
        <w:t xml:space="preserve"> "</w:t>
      </w:r>
      <w:r w:rsidR="00A935A1" w:rsidRPr="008A1ECB">
        <w:rPr>
          <w:color w:val="000000" w:themeColor="text1"/>
          <w:sz w:val="22"/>
          <w:szCs w:val="22"/>
        </w:rPr>
        <w:t>_________________</w:t>
      </w:r>
      <w:r w:rsidR="0016233E" w:rsidRPr="008A1ECB">
        <w:rPr>
          <w:color w:val="000000" w:themeColor="text1"/>
          <w:sz w:val="22"/>
          <w:szCs w:val="22"/>
        </w:rPr>
        <w:t>"</w:t>
      </w:r>
      <w:r w:rsidR="005C4624" w:rsidRPr="008A1ECB">
        <w:rPr>
          <w:color w:val="000000" w:themeColor="text1"/>
          <w:sz w:val="22"/>
          <w:szCs w:val="22"/>
        </w:rPr>
        <w:t xml:space="preserve">( </w:t>
      </w:r>
      <w:r w:rsidR="00A935A1" w:rsidRPr="008A1ECB">
        <w:rPr>
          <w:color w:val="000000" w:themeColor="text1"/>
          <w:sz w:val="22"/>
          <w:szCs w:val="22"/>
        </w:rPr>
        <w:t>________________</w:t>
      </w:r>
      <w:r w:rsidR="005C4624" w:rsidRPr="008A1ECB">
        <w:rPr>
          <w:color w:val="000000" w:themeColor="text1"/>
          <w:sz w:val="22"/>
          <w:szCs w:val="22"/>
        </w:rPr>
        <w:t>)  «</w:t>
      </w:r>
      <w:r w:rsidR="0016233E" w:rsidRPr="008A1ECB">
        <w:rPr>
          <w:color w:val="000000" w:themeColor="text1"/>
          <w:sz w:val="22"/>
          <w:szCs w:val="22"/>
        </w:rPr>
        <w:t xml:space="preserve"> </w:t>
      </w:r>
      <w:r w:rsidR="00FA1FBA" w:rsidRPr="008A1ECB">
        <w:rPr>
          <w:sz w:val="22"/>
          <w:szCs w:val="22"/>
        </w:rPr>
        <w:t xml:space="preserve">именуемое в дальнейшем </w:t>
      </w:r>
      <w:r w:rsidR="00FA1FBA" w:rsidRPr="008A1ECB">
        <w:rPr>
          <w:b/>
          <w:bCs/>
          <w:sz w:val="22"/>
          <w:szCs w:val="22"/>
        </w:rPr>
        <w:t>Поставщик,</w:t>
      </w:r>
      <w:r w:rsidR="00FA1FBA" w:rsidRPr="008A1ECB">
        <w:rPr>
          <w:sz w:val="22"/>
          <w:szCs w:val="22"/>
        </w:rPr>
        <w:t xml:space="preserve"> в лице </w:t>
      </w:r>
      <w:r w:rsidR="0016233E" w:rsidRPr="008A1ECB">
        <w:rPr>
          <w:sz w:val="22"/>
          <w:szCs w:val="22"/>
        </w:rPr>
        <w:t>___________________</w:t>
      </w:r>
      <w:r w:rsidR="00FA1FBA" w:rsidRPr="008A1ECB">
        <w:rPr>
          <w:sz w:val="22"/>
          <w:szCs w:val="22"/>
        </w:rPr>
        <w:t xml:space="preserve">, действующего на основании </w:t>
      </w:r>
      <w:r w:rsidR="0016233E" w:rsidRPr="008A1ECB">
        <w:rPr>
          <w:sz w:val="22"/>
          <w:szCs w:val="22"/>
        </w:rPr>
        <w:t>_________</w:t>
      </w:r>
      <w:r w:rsidR="00FA1FBA" w:rsidRPr="008A1ECB">
        <w:rPr>
          <w:sz w:val="22"/>
          <w:szCs w:val="22"/>
        </w:rPr>
        <w:t>, с другой стороны, вместе именуемые «Стороны»  и каждый в отдельности «Сторона», руководствуясь:</w:t>
      </w:r>
    </w:p>
    <w:p w14:paraId="223C9020" w14:textId="73260CB9" w:rsidR="002A7B31" w:rsidRPr="008A1ECB" w:rsidRDefault="0016233E" w:rsidP="0016233E">
      <w:pPr>
        <w:pStyle w:val="3"/>
        <w:spacing w:before="0" w:beforeAutospacing="0" w:after="0" w:afterAutospacing="0" w:line="285" w:lineRule="atLeast"/>
        <w:jc w:val="both"/>
        <w:rPr>
          <w:b w:val="0"/>
          <w:bCs w:val="0"/>
          <w:color w:val="334059"/>
          <w:sz w:val="22"/>
          <w:szCs w:val="22"/>
        </w:rPr>
      </w:pPr>
      <w:r w:rsidRPr="008A1ECB">
        <w:rPr>
          <w:b w:val="0"/>
          <w:sz w:val="22"/>
          <w:szCs w:val="22"/>
        </w:rPr>
        <w:t xml:space="preserve">            </w:t>
      </w:r>
      <w:r w:rsidR="002A7B31" w:rsidRPr="008A1ECB">
        <w:rPr>
          <w:b w:val="0"/>
          <w:sz w:val="22"/>
          <w:szCs w:val="22"/>
        </w:rPr>
        <w:t>Гражданским кодексом Российской Федерации;</w:t>
      </w:r>
      <w:r w:rsidR="004374B2" w:rsidRPr="008A1ECB">
        <w:rPr>
          <w:b w:val="0"/>
          <w:sz w:val="22"/>
          <w:szCs w:val="22"/>
        </w:rPr>
        <w:t xml:space="preserve"> </w:t>
      </w:r>
      <w:r w:rsidR="002A7B31" w:rsidRPr="008A1ECB">
        <w:rPr>
          <w:b w:val="0"/>
          <w:sz w:val="22"/>
          <w:szCs w:val="22"/>
        </w:rPr>
        <w:t xml:space="preserve">с соблюдением требований Федерального </w:t>
      </w:r>
      <w:hyperlink r:id="rId8" w:history="1">
        <w:r w:rsidR="002A7B31" w:rsidRPr="008A1ECB">
          <w:rPr>
            <w:rStyle w:val="ab"/>
            <w:b w:val="0"/>
            <w:sz w:val="22"/>
            <w:szCs w:val="22"/>
          </w:rPr>
          <w:t>закона</w:t>
        </w:r>
      </w:hyperlink>
      <w:r w:rsidR="002A7B31" w:rsidRPr="008A1ECB">
        <w:rPr>
          <w:b w:val="0"/>
          <w:sz w:val="22"/>
          <w:szCs w:val="22"/>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8A1ECB">
        <w:rPr>
          <w:b w:val="0"/>
          <w:sz w:val="22"/>
          <w:szCs w:val="22"/>
        </w:rPr>
        <w:t>кон № 44-ФЗ)</w:t>
      </w:r>
      <w:r w:rsidRPr="008A1ECB">
        <w:rPr>
          <w:b w:val="0"/>
          <w:sz w:val="22"/>
          <w:szCs w:val="22"/>
        </w:rPr>
        <w:t xml:space="preserve"> на основании результатов осуществления закупки путем проведения закупочной сессии в ЕАТ «Березка» итоговый протокол </w:t>
      </w:r>
      <w:r w:rsidRPr="008A1ECB">
        <w:rPr>
          <w:b w:val="0"/>
          <w:color w:val="000000" w:themeColor="text1"/>
          <w:sz w:val="22"/>
          <w:szCs w:val="22"/>
        </w:rPr>
        <w:t xml:space="preserve">№  </w:t>
      </w:r>
      <w:hyperlink r:id="rId9" w:tgtFrame="_blank" w:history="1">
        <w:r w:rsidR="00A935A1" w:rsidRPr="008A1ECB">
          <w:rPr>
            <w:rStyle w:val="ab"/>
            <w:b w:val="0"/>
            <w:bCs w:val="0"/>
            <w:color w:val="000000" w:themeColor="text1"/>
            <w:sz w:val="22"/>
            <w:szCs w:val="22"/>
          </w:rPr>
          <w:t>_______________________</w:t>
        </w:r>
      </w:hyperlink>
      <w:r w:rsidRPr="008A1ECB">
        <w:rPr>
          <w:b w:val="0"/>
          <w:bCs w:val="0"/>
          <w:color w:val="000000" w:themeColor="text1"/>
          <w:sz w:val="22"/>
          <w:szCs w:val="22"/>
        </w:rPr>
        <w:t xml:space="preserve"> от </w:t>
      </w:r>
      <w:r w:rsidR="00A935A1" w:rsidRPr="008A1ECB">
        <w:rPr>
          <w:b w:val="0"/>
          <w:bCs w:val="0"/>
          <w:color w:val="000000" w:themeColor="text1"/>
          <w:sz w:val="22"/>
          <w:szCs w:val="22"/>
        </w:rPr>
        <w:t>___________</w:t>
      </w:r>
      <w:r w:rsidRPr="008A1ECB">
        <w:rPr>
          <w:b w:val="0"/>
          <w:bCs w:val="0"/>
          <w:color w:val="000000" w:themeColor="text1"/>
          <w:sz w:val="22"/>
          <w:szCs w:val="22"/>
        </w:rPr>
        <w:t xml:space="preserve"> г.</w:t>
      </w:r>
      <w:r w:rsidR="004374B2" w:rsidRPr="008A1ECB">
        <w:rPr>
          <w:b w:val="0"/>
          <w:color w:val="000000" w:themeColor="text1"/>
          <w:sz w:val="22"/>
          <w:szCs w:val="22"/>
        </w:rPr>
        <w:t>,</w:t>
      </w:r>
      <w:r w:rsidR="002A7B31" w:rsidRPr="008A1ECB">
        <w:rPr>
          <w:b w:val="0"/>
          <w:color w:val="000000" w:themeColor="text1"/>
          <w:sz w:val="22"/>
          <w:szCs w:val="22"/>
        </w:rPr>
        <w:t xml:space="preserve"> </w:t>
      </w:r>
      <w:r w:rsidR="002A7B31" w:rsidRPr="008A1ECB">
        <w:rPr>
          <w:b w:val="0"/>
          <w:sz w:val="22"/>
          <w:szCs w:val="22"/>
        </w:rPr>
        <w:t>заключили настоящий Договор (далее – Договор) о нижеследующем:</w:t>
      </w:r>
    </w:p>
    <w:p w14:paraId="0871EC2D" w14:textId="77777777" w:rsidR="002A7B31" w:rsidRPr="008A1ECB" w:rsidRDefault="002A7B31" w:rsidP="004F7F00">
      <w:pPr>
        <w:numPr>
          <w:ilvl w:val="0"/>
          <w:numId w:val="1"/>
        </w:numPr>
        <w:ind w:left="0" w:firstLine="0"/>
        <w:jc w:val="center"/>
        <w:rPr>
          <w:sz w:val="22"/>
          <w:szCs w:val="22"/>
        </w:rPr>
      </w:pPr>
      <w:r w:rsidRPr="008A1ECB">
        <w:rPr>
          <w:b/>
          <w:bCs/>
          <w:sz w:val="22"/>
          <w:szCs w:val="22"/>
        </w:rPr>
        <w:t>Предмет Договора</w:t>
      </w:r>
    </w:p>
    <w:p w14:paraId="27D551E9" w14:textId="77777777" w:rsidR="002F001A" w:rsidRPr="008A1ECB" w:rsidRDefault="002F001A" w:rsidP="002F001A">
      <w:pPr>
        <w:widowControl w:val="0"/>
        <w:autoSpaceDE w:val="0"/>
        <w:autoSpaceDN w:val="0"/>
        <w:adjustRightInd w:val="0"/>
        <w:spacing w:line="235" w:lineRule="auto"/>
        <w:jc w:val="both"/>
        <w:rPr>
          <w:b/>
          <w:sz w:val="22"/>
          <w:szCs w:val="22"/>
        </w:rPr>
      </w:pPr>
      <w:r w:rsidRPr="008A1ECB">
        <w:rPr>
          <w:sz w:val="22"/>
          <w:szCs w:val="22"/>
        </w:rPr>
        <w:t>1.1. Исполнитель обязуется оказать услуги Заказчику по</w:t>
      </w:r>
      <w:r w:rsidRPr="008A1ECB">
        <w:rPr>
          <w:b/>
          <w:sz w:val="22"/>
          <w:szCs w:val="22"/>
        </w:rPr>
        <w:t xml:space="preserve"> техническому обслуживанию систем кондиционирования воздуха (сплит-систем) кондиционеров </w:t>
      </w:r>
      <w:r w:rsidRPr="008A1ECB">
        <w:rPr>
          <w:noProof/>
          <w:sz w:val="22"/>
          <w:szCs w:val="22"/>
        </w:rPr>
        <w:t xml:space="preserve">по цене, и в сроки, предусмотренные спецификацией (приложение №1), </w:t>
      </w:r>
      <w:r w:rsidRPr="008A1ECB">
        <w:rPr>
          <w:sz w:val="22"/>
          <w:szCs w:val="22"/>
        </w:rPr>
        <w:t xml:space="preserve">а Государственный заказчик обязуется обеспечить приемку и оплату оказанных услуг согласно условиям Контракта.   </w:t>
      </w:r>
    </w:p>
    <w:p w14:paraId="3DB424BF" w14:textId="03CD0DB5" w:rsidR="002F001A" w:rsidRPr="008A1ECB" w:rsidRDefault="002F001A" w:rsidP="002F001A">
      <w:pPr>
        <w:tabs>
          <w:tab w:val="left" w:pos="360"/>
        </w:tabs>
        <w:ind w:firstLine="709"/>
        <w:jc w:val="both"/>
        <w:rPr>
          <w:sz w:val="22"/>
          <w:szCs w:val="22"/>
        </w:rPr>
      </w:pPr>
      <w:r w:rsidRPr="008A1ECB">
        <w:rPr>
          <w:sz w:val="22"/>
          <w:szCs w:val="22"/>
        </w:rPr>
        <w:t xml:space="preserve">1.2. Заказчиком является ФКУ ИК-5 ГУФСИН России по Московской области, адрес: </w:t>
      </w:r>
      <w:r w:rsidRPr="008A1ECB">
        <w:rPr>
          <w:b/>
          <w:sz w:val="22"/>
          <w:szCs w:val="22"/>
        </w:rPr>
        <w:t>14</w:t>
      </w:r>
      <w:r w:rsidR="008A1ECB">
        <w:rPr>
          <w:b/>
          <w:sz w:val="22"/>
          <w:szCs w:val="22"/>
        </w:rPr>
        <w:t>3202</w:t>
      </w:r>
      <w:r w:rsidRPr="008A1ECB">
        <w:rPr>
          <w:b/>
          <w:sz w:val="22"/>
          <w:szCs w:val="22"/>
        </w:rPr>
        <w:t xml:space="preserve">, Московская область, </w:t>
      </w:r>
      <w:r w:rsidR="008A1ECB">
        <w:rPr>
          <w:b/>
          <w:sz w:val="22"/>
          <w:szCs w:val="22"/>
        </w:rPr>
        <w:t>Можайский</w:t>
      </w:r>
      <w:r w:rsidRPr="008A1ECB">
        <w:rPr>
          <w:b/>
          <w:sz w:val="22"/>
          <w:szCs w:val="22"/>
        </w:rPr>
        <w:t xml:space="preserve"> район, п. </w:t>
      </w:r>
      <w:r w:rsidR="008A1ECB">
        <w:rPr>
          <w:b/>
          <w:sz w:val="22"/>
          <w:szCs w:val="22"/>
        </w:rPr>
        <w:t>им. Дзержинского, д. 1</w:t>
      </w:r>
      <w:r w:rsidRPr="008A1ECB">
        <w:rPr>
          <w:sz w:val="22"/>
          <w:szCs w:val="22"/>
        </w:rPr>
        <w:t xml:space="preserve">. </w:t>
      </w:r>
    </w:p>
    <w:p w14:paraId="42F289B4" w14:textId="5D2B8B36" w:rsidR="002F001A" w:rsidRPr="0069024C" w:rsidRDefault="002F001A" w:rsidP="002F001A">
      <w:pPr>
        <w:widowControl w:val="0"/>
        <w:suppressAutoHyphens w:val="0"/>
        <w:autoSpaceDE w:val="0"/>
        <w:autoSpaceDN w:val="0"/>
        <w:adjustRightInd w:val="0"/>
        <w:jc w:val="center"/>
        <w:rPr>
          <w:b/>
          <w:sz w:val="22"/>
          <w:szCs w:val="22"/>
        </w:rPr>
      </w:pPr>
      <w:r>
        <w:rPr>
          <w:b/>
          <w:sz w:val="22"/>
          <w:szCs w:val="22"/>
        </w:rPr>
        <w:t xml:space="preserve">2. </w:t>
      </w:r>
      <w:r w:rsidRPr="0069024C">
        <w:rPr>
          <w:b/>
          <w:sz w:val="22"/>
          <w:szCs w:val="22"/>
        </w:rPr>
        <w:t>Права и обязанности сторон</w:t>
      </w:r>
    </w:p>
    <w:p w14:paraId="6D99A1D1" w14:textId="77777777" w:rsidR="002F001A" w:rsidRPr="0069024C" w:rsidRDefault="002F001A" w:rsidP="002F001A">
      <w:pPr>
        <w:pStyle w:val="af2"/>
        <w:rPr>
          <w:bCs/>
          <w:sz w:val="22"/>
          <w:szCs w:val="22"/>
        </w:rPr>
      </w:pPr>
      <w:r w:rsidRPr="0069024C">
        <w:rPr>
          <w:bCs/>
          <w:sz w:val="22"/>
          <w:szCs w:val="22"/>
        </w:rPr>
        <w:t>2.1. Государственный заказчик обязан:</w:t>
      </w:r>
    </w:p>
    <w:p w14:paraId="39E1D08D" w14:textId="77777777" w:rsidR="002F001A" w:rsidRPr="0069024C" w:rsidRDefault="002F001A" w:rsidP="002F001A">
      <w:pPr>
        <w:ind w:firstLine="709"/>
        <w:jc w:val="both"/>
        <w:rPr>
          <w:noProof/>
          <w:sz w:val="22"/>
          <w:szCs w:val="22"/>
        </w:rPr>
      </w:pPr>
      <w:r w:rsidRPr="0069024C">
        <w:rPr>
          <w:noProof/>
          <w:sz w:val="22"/>
          <w:szCs w:val="22"/>
        </w:rPr>
        <w:t xml:space="preserve">2.1.1. Принять </w:t>
      </w:r>
      <w:r>
        <w:rPr>
          <w:noProof/>
          <w:sz w:val="22"/>
          <w:szCs w:val="22"/>
        </w:rPr>
        <w:t>оказанные услуги, соответствующие требованиям, установленные</w:t>
      </w:r>
      <w:r w:rsidRPr="0069024C">
        <w:rPr>
          <w:noProof/>
          <w:sz w:val="22"/>
          <w:szCs w:val="22"/>
        </w:rPr>
        <w:t xml:space="preserve"> Контрактом, и оплатить эт</w:t>
      </w:r>
      <w:r>
        <w:rPr>
          <w:noProof/>
          <w:sz w:val="22"/>
          <w:szCs w:val="22"/>
        </w:rPr>
        <w:t>и услуги</w:t>
      </w:r>
      <w:r w:rsidRPr="0069024C">
        <w:rPr>
          <w:noProof/>
          <w:sz w:val="22"/>
          <w:szCs w:val="22"/>
        </w:rPr>
        <w:t xml:space="preserve"> на указанных в Контракте условиях.</w:t>
      </w:r>
    </w:p>
    <w:p w14:paraId="270A945B" w14:textId="77777777" w:rsidR="002F001A" w:rsidRPr="0069024C" w:rsidRDefault="002F001A" w:rsidP="002F001A">
      <w:pPr>
        <w:ind w:firstLine="709"/>
        <w:jc w:val="both"/>
        <w:rPr>
          <w:i/>
          <w:noProof/>
          <w:sz w:val="22"/>
          <w:szCs w:val="22"/>
        </w:rPr>
      </w:pPr>
      <w:r w:rsidRPr="0069024C">
        <w:rPr>
          <w:noProof/>
          <w:sz w:val="22"/>
          <w:szCs w:val="22"/>
        </w:rPr>
        <w:t xml:space="preserve">2.1.2. Обеспечить </w:t>
      </w:r>
      <w:r>
        <w:rPr>
          <w:noProof/>
          <w:sz w:val="22"/>
          <w:szCs w:val="22"/>
        </w:rPr>
        <w:t>оказание услуг</w:t>
      </w:r>
      <w:r w:rsidRPr="0069024C">
        <w:rPr>
          <w:noProof/>
          <w:sz w:val="22"/>
          <w:szCs w:val="22"/>
        </w:rPr>
        <w:t xml:space="preserve"> в соответствии с условиями Контракта.</w:t>
      </w:r>
    </w:p>
    <w:p w14:paraId="5BEA2672" w14:textId="77777777" w:rsidR="002F001A" w:rsidRPr="0069024C" w:rsidRDefault="002F001A" w:rsidP="002F001A">
      <w:pPr>
        <w:ind w:firstLine="709"/>
        <w:jc w:val="both"/>
        <w:rPr>
          <w:noProof/>
          <w:sz w:val="22"/>
          <w:szCs w:val="22"/>
        </w:rPr>
      </w:pPr>
      <w:r w:rsidRPr="0069024C">
        <w:rPr>
          <w:noProof/>
          <w:sz w:val="22"/>
          <w:szCs w:val="22"/>
        </w:rPr>
        <w:t xml:space="preserve">2.1.3. В случае расторжения Контракта (по любым основаниям) оплатить </w:t>
      </w:r>
      <w:r>
        <w:rPr>
          <w:noProof/>
          <w:sz w:val="22"/>
          <w:szCs w:val="22"/>
        </w:rPr>
        <w:t>Исполнителю</w:t>
      </w:r>
      <w:r w:rsidRPr="0069024C">
        <w:rPr>
          <w:noProof/>
          <w:sz w:val="22"/>
          <w:szCs w:val="22"/>
        </w:rPr>
        <w:t xml:space="preserve"> стоимость </w:t>
      </w:r>
      <w:r>
        <w:rPr>
          <w:noProof/>
          <w:sz w:val="22"/>
          <w:szCs w:val="22"/>
        </w:rPr>
        <w:t>услуг</w:t>
      </w:r>
      <w:r w:rsidRPr="0069024C">
        <w:rPr>
          <w:noProof/>
          <w:sz w:val="22"/>
          <w:szCs w:val="22"/>
        </w:rPr>
        <w:t xml:space="preserve">, фактически </w:t>
      </w:r>
      <w:r>
        <w:rPr>
          <w:noProof/>
          <w:sz w:val="22"/>
          <w:szCs w:val="22"/>
        </w:rPr>
        <w:t>оказанных</w:t>
      </w:r>
      <w:r w:rsidRPr="0069024C">
        <w:rPr>
          <w:noProof/>
          <w:sz w:val="22"/>
          <w:szCs w:val="22"/>
        </w:rPr>
        <w:t xml:space="preserve"> на момент расторжения Контракта, при условии отсутствия претензий по </w:t>
      </w:r>
      <w:r>
        <w:rPr>
          <w:noProof/>
          <w:sz w:val="22"/>
          <w:szCs w:val="22"/>
        </w:rPr>
        <w:t>их</w:t>
      </w:r>
      <w:r w:rsidRPr="0069024C">
        <w:rPr>
          <w:noProof/>
          <w:sz w:val="22"/>
          <w:szCs w:val="22"/>
        </w:rPr>
        <w:t xml:space="preserve"> качеству.</w:t>
      </w:r>
    </w:p>
    <w:p w14:paraId="40D1D6E1" w14:textId="77777777" w:rsidR="002F001A" w:rsidRPr="0069024C" w:rsidRDefault="002F001A" w:rsidP="002F001A">
      <w:pPr>
        <w:tabs>
          <w:tab w:val="left" w:pos="709"/>
        </w:tabs>
        <w:ind w:firstLine="709"/>
        <w:jc w:val="both"/>
        <w:rPr>
          <w:sz w:val="22"/>
          <w:szCs w:val="22"/>
        </w:rPr>
      </w:pPr>
      <w:r w:rsidRPr="0069024C">
        <w:rPr>
          <w:noProof/>
          <w:sz w:val="22"/>
          <w:szCs w:val="22"/>
        </w:rPr>
        <w:t xml:space="preserve">2.1.4. Провести экспертизу для проверки </w:t>
      </w:r>
      <w:r>
        <w:rPr>
          <w:noProof/>
          <w:sz w:val="22"/>
          <w:szCs w:val="22"/>
        </w:rPr>
        <w:t>оказанных</w:t>
      </w:r>
      <w:r w:rsidRPr="0069024C">
        <w:rPr>
          <w:noProof/>
          <w:sz w:val="22"/>
          <w:szCs w:val="22"/>
        </w:rPr>
        <w:t xml:space="preserve"> </w:t>
      </w:r>
      <w:r>
        <w:rPr>
          <w:noProof/>
          <w:sz w:val="22"/>
          <w:szCs w:val="22"/>
        </w:rPr>
        <w:t>Исполнителе</w:t>
      </w:r>
      <w:r w:rsidRPr="0069024C">
        <w:rPr>
          <w:noProof/>
          <w:sz w:val="22"/>
          <w:szCs w:val="22"/>
        </w:rPr>
        <w:t xml:space="preserve">м </w:t>
      </w:r>
      <w:r>
        <w:rPr>
          <w:noProof/>
          <w:sz w:val="22"/>
          <w:szCs w:val="22"/>
        </w:rPr>
        <w:t>услуг</w:t>
      </w:r>
      <w:r w:rsidRPr="0069024C">
        <w:rPr>
          <w:noProof/>
          <w:sz w:val="22"/>
          <w:szCs w:val="22"/>
        </w:rPr>
        <w:t xml:space="preserve"> в части </w:t>
      </w:r>
      <w:r>
        <w:rPr>
          <w:noProof/>
          <w:sz w:val="22"/>
          <w:szCs w:val="22"/>
        </w:rPr>
        <w:t>их</w:t>
      </w:r>
      <w:r w:rsidRPr="0069024C">
        <w:rPr>
          <w:noProof/>
          <w:sz w:val="22"/>
          <w:szCs w:val="22"/>
        </w:rPr>
        <w:t xml:space="preserve"> соответствия условиям Контракта</w:t>
      </w:r>
      <w:r w:rsidRPr="0069024C">
        <w:rPr>
          <w:sz w:val="22"/>
          <w:szCs w:val="22"/>
        </w:rPr>
        <w:t>.</w:t>
      </w:r>
    </w:p>
    <w:p w14:paraId="4D2D4C0E" w14:textId="77777777" w:rsidR="002F001A" w:rsidRPr="0069024C" w:rsidRDefault="002F001A" w:rsidP="002F001A">
      <w:pPr>
        <w:ind w:firstLine="709"/>
        <w:jc w:val="both"/>
        <w:rPr>
          <w:noProof/>
          <w:sz w:val="22"/>
          <w:szCs w:val="22"/>
        </w:rPr>
      </w:pPr>
      <w:r w:rsidRPr="0069024C">
        <w:rPr>
          <w:noProof/>
          <w:sz w:val="22"/>
          <w:szCs w:val="22"/>
        </w:rPr>
        <w:t>2.1.5. Выполнять иные обязанности, предусмотренные законодательством Российской Федерации и Контрактом.</w:t>
      </w:r>
    </w:p>
    <w:p w14:paraId="5DCB9884" w14:textId="77777777" w:rsidR="002F001A" w:rsidRPr="0069024C" w:rsidRDefault="002F001A" w:rsidP="002F001A">
      <w:pPr>
        <w:tabs>
          <w:tab w:val="left" w:pos="709"/>
        </w:tabs>
        <w:ind w:firstLine="709"/>
        <w:jc w:val="both"/>
        <w:rPr>
          <w:b/>
          <w:noProof/>
          <w:sz w:val="22"/>
          <w:szCs w:val="22"/>
        </w:rPr>
      </w:pPr>
      <w:r w:rsidRPr="0069024C">
        <w:rPr>
          <w:b/>
          <w:noProof/>
          <w:sz w:val="22"/>
          <w:szCs w:val="22"/>
        </w:rPr>
        <w:t>2.2. Государственный заказчик имеет право:</w:t>
      </w:r>
    </w:p>
    <w:p w14:paraId="66A6DB37" w14:textId="77777777" w:rsidR="002F001A" w:rsidRPr="0069024C" w:rsidRDefault="002F001A" w:rsidP="002F001A">
      <w:pPr>
        <w:tabs>
          <w:tab w:val="left" w:pos="709"/>
        </w:tabs>
        <w:ind w:firstLine="709"/>
        <w:jc w:val="both"/>
        <w:rPr>
          <w:sz w:val="22"/>
          <w:szCs w:val="22"/>
        </w:rPr>
      </w:pPr>
      <w:r w:rsidRPr="0069024C">
        <w:rPr>
          <w:noProof/>
          <w:sz w:val="22"/>
          <w:szCs w:val="22"/>
        </w:rPr>
        <w:t>2.2.1. </w:t>
      </w:r>
      <w:r w:rsidRPr="0069024C">
        <w:rPr>
          <w:sz w:val="22"/>
          <w:szCs w:val="22"/>
        </w:rPr>
        <w:t>Определять лиц, непосредственно участвующи</w:t>
      </w:r>
      <w:r>
        <w:rPr>
          <w:sz w:val="22"/>
          <w:szCs w:val="22"/>
        </w:rPr>
        <w:t>х в контроле за осуществлением оказания услуг</w:t>
      </w:r>
      <w:r w:rsidRPr="0069024C">
        <w:rPr>
          <w:sz w:val="22"/>
          <w:szCs w:val="22"/>
        </w:rPr>
        <w:t xml:space="preserve"> </w:t>
      </w:r>
      <w:r>
        <w:rPr>
          <w:sz w:val="22"/>
          <w:szCs w:val="22"/>
        </w:rPr>
        <w:t>Исполнителем</w:t>
      </w:r>
      <w:r w:rsidRPr="0069024C">
        <w:rPr>
          <w:sz w:val="22"/>
          <w:szCs w:val="22"/>
        </w:rPr>
        <w:t xml:space="preserve"> и (или) лиц, участвующих в приемке </w:t>
      </w:r>
      <w:r>
        <w:rPr>
          <w:sz w:val="22"/>
          <w:szCs w:val="22"/>
        </w:rPr>
        <w:t>оказания услуг</w:t>
      </w:r>
      <w:r w:rsidRPr="0069024C">
        <w:rPr>
          <w:sz w:val="22"/>
          <w:szCs w:val="22"/>
        </w:rPr>
        <w:t xml:space="preserve"> по количеству и качеству.</w:t>
      </w:r>
    </w:p>
    <w:p w14:paraId="2A34AFF6" w14:textId="77777777" w:rsidR="002F001A" w:rsidRPr="0069024C" w:rsidRDefault="002F001A" w:rsidP="002F001A">
      <w:pPr>
        <w:ind w:firstLine="709"/>
        <w:jc w:val="both"/>
        <w:rPr>
          <w:noProof/>
          <w:sz w:val="22"/>
          <w:szCs w:val="22"/>
        </w:rPr>
      </w:pPr>
      <w:r w:rsidRPr="0069024C">
        <w:rPr>
          <w:noProof/>
          <w:sz w:val="22"/>
          <w:szCs w:val="22"/>
        </w:rPr>
        <w:t>2.2.2. Требовать замены товара, не соответствующего по качеству и безопасности требованиям, содержащимся в нормативных и технических документах и настоящем Контракте.</w:t>
      </w:r>
    </w:p>
    <w:p w14:paraId="424F482F" w14:textId="77777777" w:rsidR="002F001A" w:rsidRPr="0069024C" w:rsidRDefault="002F001A" w:rsidP="002F001A">
      <w:pPr>
        <w:ind w:firstLine="709"/>
        <w:jc w:val="both"/>
        <w:rPr>
          <w:noProof/>
          <w:sz w:val="22"/>
          <w:szCs w:val="22"/>
        </w:rPr>
      </w:pPr>
      <w:r w:rsidRPr="0069024C">
        <w:rPr>
          <w:noProof/>
          <w:sz w:val="22"/>
          <w:szCs w:val="22"/>
        </w:rPr>
        <w:t xml:space="preserve">2.2.3.  Отказаться от исполнения Контракта, потребовать возмещения убытков в случае нарушения </w:t>
      </w:r>
      <w:r>
        <w:rPr>
          <w:noProof/>
          <w:sz w:val="22"/>
          <w:szCs w:val="22"/>
        </w:rPr>
        <w:t>Исполнителем</w:t>
      </w:r>
      <w:r w:rsidRPr="0069024C">
        <w:rPr>
          <w:noProof/>
          <w:sz w:val="22"/>
          <w:szCs w:val="22"/>
        </w:rPr>
        <w:t xml:space="preserve"> условий Контракта о сроках </w:t>
      </w:r>
      <w:r>
        <w:rPr>
          <w:noProof/>
          <w:sz w:val="22"/>
          <w:szCs w:val="22"/>
        </w:rPr>
        <w:t>оказания услуг</w:t>
      </w:r>
      <w:r w:rsidRPr="0069024C">
        <w:rPr>
          <w:noProof/>
          <w:sz w:val="22"/>
          <w:szCs w:val="22"/>
        </w:rPr>
        <w:t>.</w:t>
      </w:r>
    </w:p>
    <w:p w14:paraId="7691086A" w14:textId="77777777" w:rsidR="002F001A" w:rsidRPr="0069024C" w:rsidRDefault="002F001A" w:rsidP="002F001A">
      <w:pPr>
        <w:ind w:firstLine="709"/>
        <w:jc w:val="both"/>
        <w:rPr>
          <w:noProof/>
          <w:sz w:val="22"/>
          <w:szCs w:val="22"/>
        </w:rPr>
      </w:pPr>
      <w:r w:rsidRPr="0069024C">
        <w:rPr>
          <w:noProof/>
          <w:sz w:val="22"/>
          <w:szCs w:val="22"/>
        </w:rPr>
        <w:t xml:space="preserve">2.2.4. </w:t>
      </w:r>
      <w:r w:rsidRPr="0069024C">
        <w:rPr>
          <w:sz w:val="22"/>
          <w:szCs w:val="22"/>
        </w:rPr>
        <w:t xml:space="preserve">Контролировать ход </w:t>
      </w:r>
      <w:r>
        <w:rPr>
          <w:sz w:val="22"/>
          <w:szCs w:val="22"/>
        </w:rPr>
        <w:t>оказания услуг</w:t>
      </w:r>
      <w:r w:rsidRPr="0069024C">
        <w:rPr>
          <w:sz w:val="22"/>
          <w:szCs w:val="22"/>
        </w:rPr>
        <w:t xml:space="preserve">, соблюдение срока </w:t>
      </w:r>
      <w:r>
        <w:rPr>
          <w:sz w:val="22"/>
          <w:szCs w:val="22"/>
        </w:rPr>
        <w:t>оказания услуг</w:t>
      </w:r>
      <w:r w:rsidRPr="0069024C">
        <w:rPr>
          <w:sz w:val="22"/>
          <w:szCs w:val="22"/>
        </w:rPr>
        <w:t xml:space="preserve">, проверять соответствие </w:t>
      </w:r>
      <w:r>
        <w:rPr>
          <w:sz w:val="22"/>
          <w:szCs w:val="22"/>
        </w:rPr>
        <w:t>оказания услуг</w:t>
      </w:r>
      <w:r w:rsidRPr="0069024C">
        <w:rPr>
          <w:sz w:val="22"/>
          <w:szCs w:val="22"/>
        </w:rPr>
        <w:t xml:space="preserve"> условиям настоящего Контракта.</w:t>
      </w:r>
    </w:p>
    <w:p w14:paraId="34FCC671" w14:textId="77777777" w:rsidR="002F001A" w:rsidRPr="0069024C" w:rsidRDefault="002F001A" w:rsidP="002F001A">
      <w:pPr>
        <w:ind w:firstLine="709"/>
        <w:jc w:val="both"/>
        <w:rPr>
          <w:noProof/>
          <w:sz w:val="22"/>
          <w:szCs w:val="22"/>
        </w:rPr>
      </w:pPr>
      <w:r w:rsidRPr="0069024C">
        <w:rPr>
          <w:noProof/>
          <w:sz w:val="22"/>
          <w:szCs w:val="22"/>
        </w:rPr>
        <w:t xml:space="preserve">2.2.5. Требовать от </w:t>
      </w:r>
      <w:r>
        <w:rPr>
          <w:noProof/>
          <w:sz w:val="22"/>
          <w:szCs w:val="22"/>
        </w:rPr>
        <w:t>Исполнителя</w:t>
      </w:r>
      <w:r w:rsidRPr="0069024C">
        <w:rPr>
          <w:noProof/>
          <w:sz w:val="22"/>
          <w:szCs w:val="22"/>
        </w:rPr>
        <w:t xml:space="preserve"> надлежащего исполнения обязательств, предусмотренных Контрактом.</w:t>
      </w:r>
    </w:p>
    <w:p w14:paraId="6055A14F" w14:textId="77777777" w:rsidR="002F001A" w:rsidRPr="0069024C" w:rsidRDefault="002F001A" w:rsidP="002F001A">
      <w:pPr>
        <w:ind w:firstLine="709"/>
        <w:jc w:val="both"/>
        <w:rPr>
          <w:noProof/>
          <w:sz w:val="22"/>
          <w:szCs w:val="22"/>
        </w:rPr>
      </w:pPr>
      <w:r w:rsidRPr="0069024C">
        <w:rPr>
          <w:noProof/>
          <w:sz w:val="22"/>
          <w:szCs w:val="22"/>
        </w:rPr>
        <w:t xml:space="preserve">2.2.6. Требовать от </w:t>
      </w:r>
      <w:r>
        <w:rPr>
          <w:noProof/>
          <w:sz w:val="22"/>
          <w:szCs w:val="22"/>
        </w:rPr>
        <w:t>Исполнителя</w:t>
      </w:r>
      <w:r w:rsidRPr="0069024C">
        <w:rPr>
          <w:noProof/>
          <w:sz w:val="22"/>
          <w:szCs w:val="22"/>
        </w:rPr>
        <w:t xml:space="preserve"> своевременного устранения выявленных недостатков </w:t>
      </w:r>
      <w:r>
        <w:rPr>
          <w:noProof/>
          <w:sz w:val="22"/>
          <w:szCs w:val="22"/>
        </w:rPr>
        <w:t>оказанных услуг</w:t>
      </w:r>
      <w:r w:rsidRPr="0069024C">
        <w:rPr>
          <w:noProof/>
          <w:sz w:val="22"/>
          <w:szCs w:val="22"/>
        </w:rPr>
        <w:t>.</w:t>
      </w:r>
    </w:p>
    <w:p w14:paraId="501A3FBF" w14:textId="77777777" w:rsidR="002F001A" w:rsidRPr="0069024C" w:rsidRDefault="002F001A" w:rsidP="002F001A">
      <w:pPr>
        <w:ind w:firstLine="709"/>
        <w:jc w:val="both"/>
        <w:rPr>
          <w:noProof/>
          <w:sz w:val="22"/>
          <w:szCs w:val="22"/>
        </w:rPr>
      </w:pPr>
      <w:r w:rsidRPr="0069024C">
        <w:rPr>
          <w:noProof/>
          <w:sz w:val="22"/>
          <w:szCs w:val="22"/>
        </w:rPr>
        <w:t xml:space="preserve">2.2.7.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Pr>
          <w:noProof/>
          <w:sz w:val="22"/>
          <w:szCs w:val="22"/>
        </w:rPr>
        <w:t>Исполнителя</w:t>
      </w:r>
      <w:r w:rsidRPr="0069024C">
        <w:rPr>
          <w:noProof/>
          <w:sz w:val="22"/>
          <w:szCs w:val="22"/>
        </w:rPr>
        <w:t>.</w:t>
      </w:r>
    </w:p>
    <w:p w14:paraId="1A0C5962" w14:textId="77777777" w:rsidR="002F001A" w:rsidRPr="0069024C" w:rsidRDefault="002F001A" w:rsidP="002F001A">
      <w:pPr>
        <w:ind w:firstLine="709"/>
        <w:jc w:val="both"/>
        <w:rPr>
          <w:noProof/>
          <w:sz w:val="22"/>
          <w:szCs w:val="22"/>
        </w:rPr>
      </w:pPr>
      <w:r w:rsidRPr="0069024C">
        <w:rPr>
          <w:noProof/>
          <w:sz w:val="22"/>
          <w:szCs w:val="22"/>
        </w:rPr>
        <w:t xml:space="preserve">2.2.8. Принять </w:t>
      </w:r>
      <w:r>
        <w:rPr>
          <w:noProof/>
          <w:sz w:val="22"/>
          <w:szCs w:val="22"/>
        </w:rPr>
        <w:t>оказанные услуги</w:t>
      </w:r>
      <w:r w:rsidRPr="0069024C">
        <w:rPr>
          <w:noProof/>
          <w:sz w:val="22"/>
          <w:szCs w:val="22"/>
        </w:rPr>
        <w:t>, соответствующ</w:t>
      </w:r>
      <w:r>
        <w:rPr>
          <w:noProof/>
          <w:sz w:val="22"/>
          <w:szCs w:val="22"/>
        </w:rPr>
        <w:t>ие</w:t>
      </w:r>
      <w:r w:rsidRPr="0069024C">
        <w:rPr>
          <w:noProof/>
          <w:sz w:val="22"/>
          <w:szCs w:val="22"/>
        </w:rPr>
        <w:t xml:space="preserve"> требованиям, установленным Контрактом, и оплатить эт</w:t>
      </w:r>
      <w:r>
        <w:rPr>
          <w:noProof/>
          <w:sz w:val="22"/>
          <w:szCs w:val="22"/>
        </w:rPr>
        <w:t>и услуги</w:t>
      </w:r>
      <w:r w:rsidRPr="0069024C">
        <w:rPr>
          <w:noProof/>
          <w:sz w:val="22"/>
          <w:szCs w:val="22"/>
        </w:rPr>
        <w:t xml:space="preserve"> на указанных в Контракте условиях. </w:t>
      </w:r>
    </w:p>
    <w:p w14:paraId="66CDB3A8" w14:textId="77777777" w:rsidR="002F001A" w:rsidRPr="0069024C" w:rsidRDefault="002F001A" w:rsidP="002F001A">
      <w:pPr>
        <w:ind w:firstLine="709"/>
        <w:rPr>
          <w:b/>
          <w:noProof/>
          <w:sz w:val="22"/>
          <w:szCs w:val="22"/>
        </w:rPr>
      </w:pPr>
      <w:r w:rsidRPr="0069024C">
        <w:rPr>
          <w:b/>
          <w:noProof/>
          <w:sz w:val="22"/>
          <w:szCs w:val="22"/>
        </w:rPr>
        <w:lastRenderedPageBreak/>
        <w:t>2.3. </w:t>
      </w:r>
      <w:r>
        <w:rPr>
          <w:b/>
          <w:noProof/>
          <w:sz w:val="22"/>
          <w:szCs w:val="22"/>
        </w:rPr>
        <w:t>Исполнитель</w:t>
      </w:r>
      <w:r w:rsidRPr="0069024C">
        <w:rPr>
          <w:b/>
          <w:noProof/>
          <w:sz w:val="22"/>
          <w:szCs w:val="22"/>
        </w:rPr>
        <w:t xml:space="preserve"> обязан:</w:t>
      </w:r>
    </w:p>
    <w:p w14:paraId="7C721090" w14:textId="77777777" w:rsidR="002F001A" w:rsidRPr="0069024C" w:rsidRDefault="002F001A" w:rsidP="002F001A">
      <w:pPr>
        <w:ind w:firstLine="709"/>
        <w:jc w:val="both"/>
        <w:rPr>
          <w:noProof/>
          <w:sz w:val="22"/>
          <w:szCs w:val="22"/>
        </w:rPr>
      </w:pPr>
      <w:r w:rsidRPr="0069024C">
        <w:rPr>
          <w:noProof/>
          <w:sz w:val="22"/>
          <w:szCs w:val="22"/>
        </w:rPr>
        <w:t xml:space="preserve">2.3.1. Известить Государственного заказчика о дате и времени </w:t>
      </w:r>
      <w:r>
        <w:rPr>
          <w:noProof/>
          <w:sz w:val="22"/>
          <w:szCs w:val="22"/>
        </w:rPr>
        <w:t>оказания услуг</w:t>
      </w:r>
      <w:r w:rsidRPr="0069024C">
        <w:rPr>
          <w:noProof/>
          <w:sz w:val="22"/>
          <w:szCs w:val="22"/>
        </w:rPr>
        <w:t xml:space="preserve"> не менее чем за 1 (один) рабочий день до </w:t>
      </w:r>
      <w:r>
        <w:rPr>
          <w:noProof/>
          <w:sz w:val="22"/>
          <w:szCs w:val="22"/>
        </w:rPr>
        <w:t>оказания услуг</w:t>
      </w:r>
      <w:r w:rsidRPr="0069024C">
        <w:rPr>
          <w:noProof/>
          <w:sz w:val="22"/>
          <w:szCs w:val="22"/>
        </w:rPr>
        <w:t>.</w:t>
      </w:r>
    </w:p>
    <w:p w14:paraId="3EF27107" w14:textId="77777777" w:rsidR="002F001A" w:rsidRPr="0069024C" w:rsidRDefault="002F001A" w:rsidP="002F001A">
      <w:pPr>
        <w:ind w:firstLine="709"/>
        <w:jc w:val="both"/>
        <w:rPr>
          <w:noProof/>
          <w:sz w:val="22"/>
          <w:szCs w:val="22"/>
        </w:rPr>
      </w:pPr>
      <w:r w:rsidRPr="0069024C">
        <w:rPr>
          <w:noProof/>
          <w:sz w:val="22"/>
          <w:szCs w:val="22"/>
        </w:rPr>
        <w:t>2.3.2. </w:t>
      </w:r>
      <w:r>
        <w:rPr>
          <w:noProof/>
          <w:sz w:val="22"/>
          <w:szCs w:val="22"/>
        </w:rPr>
        <w:t>Оказать услуги</w:t>
      </w:r>
      <w:r w:rsidRPr="0069024C">
        <w:rPr>
          <w:noProof/>
          <w:sz w:val="22"/>
          <w:szCs w:val="22"/>
        </w:rPr>
        <w:t xml:space="preserve"> на условиях, предусмотренных Контрактом, в том числе обеспечить </w:t>
      </w:r>
      <w:r>
        <w:rPr>
          <w:noProof/>
          <w:sz w:val="22"/>
          <w:szCs w:val="22"/>
        </w:rPr>
        <w:t>их</w:t>
      </w:r>
      <w:r w:rsidRPr="0069024C">
        <w:rPr>
          <w:noProof/>
          <w:sz w:val="22"/>
          <w:szCs w:val="22"/>
        </w:rPr>
        <w:t xml:space="preserve"> соответствие обязательным требованиям, установленным Государственным заказчиком в соответствиии с законодательством Российской Федерации.</w:t>
      </w:r>
    </w:p>
    <w:p w14:paraId="75E6F82D" w14:textId="77777777" w:rsidR="002F001A" w:rsidRPr="0069024C" w:rsidRDefault="002F001A" w:rsidP="002F001A">
      <w:pPr>
        <w:ind w:firstLine="709"/>
        <w:jc w:val="both"/>
        <w:rPr>
          <w:noProof/>
          <w:sz w:val="22"/>
          <w:szCs w:val="22"/>
        </w:rPr>
      </w:pPr>
      <w:r w:rsidRPr="0069024C">
        <w:rPr>
          <w:noProof/>
          <w:sz w:val="22"/>
          <w:szCs w:val="22"/>
        </w:rPr>
        <w:t xml:space="preserve">2.3.3.Обеспечить соответствие </w:t>
      </w:r>
      <w:r>
        <w:rPr>
          <w:noProof/>
          <w:sz w:val="22"/>
          <w:szCs w:val="22"/>
        </w:rPr>
        <w:t>оказанных услуг</w:t>
      </w:r>
      <w:r w:rsidRPr="0069024C">
        <w:rPr>
          <w:noProof/>
          <w:sz w:val="22"/>
          <w:szCs w:val="22"/>
        </w:rPr>
        <w:t xml:space="preserve"> обязательным требованиям законодательства, нормативных и технических документов и условиям Контракта.</w:t>
      </w:r>
    </w:p>
    <w:p w14:paraId="38CBBFFF" w14:textId="77777777" w:rsidR="002F001A" w:rsidRPr="0069024C" w:rsidRDefault="002F001A" w:rsidP="002F001A">
      <w:pPr>
        <w:ind w:firstLine="709"/>
        <w:jc w:val="both"/>
        <w:rPr>
          <w:noProof/>
          <w:sz w:val="22"/>
          <w:szCs w:val="22"/>
        </w:rPr>
      </w:pPr>
      <w:r w:rsidRPr="0069024C">
        <w:rPr>
          <w:noProof/>
          <w:sz w:val="22"/>
          <w:szCs w:val="22"/>
        </w:rPr>
        <w:t>2.3.4. </w:t>
      </w:r>
      <w:r>
        <w:rPr>
          <w:noProof/>
          <w:sz w:val="22"/>
          <w:szCs w:val="22"/>
        </w:rPr>
        <w:t>Оказать услуги</w:t>
      </w:r>
      <w:r w:rsidRPr="0069024C">
        <w:rPr>
          <w:noProof/>
          <w:sz w:val="22"/>
          <w:szCs w:val="22"/>
        </w:rPr>
        <w:t xml:space="preserve"> по показателям качества и безо</w:t>
      </w:r>
      <w:r>
        <w:rPr>
          <w:noProof/>
          <w:sz w:val="22"/>
          <w:szCs w:val="22"/>
        </w:rPr>
        <w:t>пасности соответствующие</w:t>
      </w:r>
      <w:r w:rsidRPr="0069024C">
        <w:rPr>
          <w:noProof/>
          <w:sz w:val="22"/>
          <w:szCs w:val="22"/>
        </w:rPr>
        <w:t xml:space="preserve">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B9177F8" w14:textId="77777777" w:rsidR="002F001A" w:rsidRPr="0069024C" w:rsidRDefault="002F001A" w:rsidP="002F001A">
      <w:pPr>
        <w:ind w:firstLine="709"/>
        <w:jc w:val="both"/>
        <w:rPr>
          <w:noProof/>
          <w:sz w:val="22"/>
          <w:szCs w:val="22"/>
        </w:rPr>
      </w:pPr>
      <w:r w:rsidRPr="0069024C">
        <w:rPr>
          <w:noProof/>
          <w:sz w:val="22"/>
          <w:szCs w:val="22"/>
        </w:rPr>
        <w:t>2.3.5. </w:t>
      </w:r>
      <w:r>
        <w:rPr>
          <w:noProof/>
          <w:sz w:val="22"/>
          <w:szCs w:val="22"/>
        </w:rPr>
        <w:t>Оказать услуги</w:t>
      </w:r>
      <w:r w:rsidRPr="0069024C">
        <w:rPr>
          <w:noProof/>
          <w:sz w:val="22"/>
          <w:szCs w:val="22"/>
        </w:rPr>
        <w:t xml:space="preserve"> в порядке и в сроки, указанные в разделах 3, 4 Контракта.</w:t>
      </w:r>
    </w:p>
    <w:p w14:paraId="16B4593C" w14:textId="77777777" w:rsidR="002F001A" w:rsidRPr="0069024C" w:rsidRDefault="002F001A" w:rsidP="002F001A">
      <w:pPr>
        <w:ind w:firstLine="709"/>
        <w:jc w:val="both"/>
        <w:rPr>
          <w:noProof/>
          <w:sz w:val="22"/>
          <w:szCs w:val="22"/>
        </w:rPr>
      </w:pPr>
      <w:r w:rsidRPr="0069024C">
        <w:rPr>
          <w:sz w:val="22"/>
          <w:szCs w:val="22"/>
        </w:rPr>
        <w:t>2.3.6. Предоставить надлежаще оформленные документы, предусмотренные разделом 4 настоящего Контракта.</w:t>
      </w:r>
    </w:p>
    <w:p w14:paraId="1FD01B41" w14:textId="77777777" w:rsidR="002F001A" w:rsidRPr="0069024C" w:rsidRDefault="002F001A" w:rsidP="002F001A">
      <w:pPr>
        <w:ind w:firstLine="709"/>
        <w:jc w:val="both"/>
        <w:rPr>
          <w:sz w:val="22"/>
          <w:szCs w:val="22"/>
        </w:rPr>
      </w:pPr>
      <w:r w:rsidRPr="0069024C">
        <w:rPr>
          <w:sz w:val="22"/>
          <w:szCs w:val="22"/>
        </w:rPr>
        <w:t>2.3.7. Обеспечить устранение за свой счет недостатков и дефектов, выявленных при приемке</w:t>
      </w:r>
      <w:r>
        <w:rPr>
          <w:sz w:val="22"/>
          <w:szCs w:val="22"/>
        </w:rPr>
        <w:t xml:space="preserve"> оказанных услуг</w:t>
      </w:r>
      <w:r w:rsidRPr="0069024C">
        <w:rPr>
          <w:sz w:val="22"/>
          <w:szCs w:val="22"/>
        </w:rPr>
        <w:t xml:space="preserve"> и в течение гарантийного срока.</w:t>
      </w:r>
    </w:p>
    <w:p w14:paraId="0DB258E5" w14:textId="77777777" w:rsidR="002F001A" w:rsidRPr="0069024C" w:rsidRDefault="002F001A" w:rsidP="002F001A">
      <w:pPr>
        <w:ind w:firstLine="709"/>
        <w:jc w:val="both"/>
        <w:rPr>
          <w:sz w:val="22"/>
          <w:szCs w:val="22"/>
        </w:rPr>
      </w:pPr>
      <w:r w:rsidRPr="0069024C">
        <w:rPr>
          <w:sz w:val="22"/>
          <w:szCs w:val="22"/>
        </w:rPr>
        <w:t>2.3.8. В случае наруше</w:t>
      </w:r>
      <w:r>
        <w:rPr>
          <w:sz w:val="22"/>
          <w:szCs w:val="22"/>
        </w:rPr>
        <w:t>ния условий Контракта о сроках оказания</w:t>
      </w:r>
      <w:r w:rsidRPr="0069024C">
        <w:rPr>
          <w:sz w:val="22"/>
          <w:szCs w:val="22"/>
        </w:rPr>
        <w:t xml:space="preserve"> и качестве </w:t>
      </w:r>
      <w:r>
        <w:rPr>
          <w:sz w:val="22"/>
          <w:szCs w:val="22"/>
        </w:rPr>
        <w:t>услуг</w:t>
      </w:r>
      <w:r w:rsidRPr="0069024C">
        <w:rPr>
          <w:sz w:val="22"/>
          <w:szCs w:val="22"/>
        </w:rPr>
        <w:t xml:space="preserve"> возместить убытки в порядке и на условиях, предусмотренных Контрактом.</w:t>
      </w:r>
    </w:p>
    <w:p w14:paraId="0E08F939" w14:textId="77777777" w:rsidR="002F001A" w:rsidRPr="0069024C" w:rsidRDefault="002F001A" w:rsidP="002F001A">
      <w:pPr>
        <w:ind w:firstLine="709"/>
        <w:jc w:val="both"/>
        <w:rPr>
          <w:noProof/>
          <w:sz w:val="22"/>
          <w:szCs w:val="22"/>
        </w:rPr>
      </w:pPr>
      <w:r w:rsidRPr="0069024C">
        <w:rPr>
          <w:sz w:val="22"/>
          <w:szCs w:val="22"/>
        </w:rPr>
        <w:t xml:space="preserve">2.3.9. </w:t>
      </w:r>
      <w:r w:rsidRPr="0069024C">
        <w:rPr>
          <w:noProof/>
          <w:sz w:val="22"/>
          <w:szCs w:val="22"/>
        </w:rPr>
        <w:t>Возместить убытки, причиненные вследствие ненадлежащего исполнения обязательств по Контракту, в течение 10 (десяти) календарных дней со дня получения соответствующего письменного требования Государственного заказчика.</w:t>
      </w:r>
    </w:p>
    <w:p w14:paraId="094DC3BF" w14:textId="77777777" w:rsidR="002F001A" w:rsidRPr="0069024C" w:rsidRDefault="002F001A" w:rsidP="002F001A">
      <w:pPr>
        <w:ind w:firstLine="709"/>
        <w:jc w:val="both"/>
        <w:rPr>
          <w:sz w:val="22"/>
          <w:szCs w:val="22"/>
        </w:rPr>
      </w:pPr>
      <w:r w:rsidRPr="0069024C">
        <w:rPr>
          <w:noProof/>
          <w:sz w:val="22"/>
          <w:szCs w:val="22"/>
        </w:rPr>
        <w:t>2.3.10. Выполнять иные обязанности, предусмотренные законодательством Российской Федерации и Контрактом.</w:t>
      </w:r>
    </w:p>
    <w:p w14:paraId="075B272B" w14:textId="77777777" w:rsidR="002F001A" w:rsidRPr="0069024C" w:rsidRDefault="002F001A" w:rsidP="002F001A">
      <w:pPr>
        <w:ind w:firstLine="709"/>
        <w:jc w:val="both"/>
        <w:rPr>
          <w:b/>
          <w:noProof/>
          <w:sz w:val="22"/>
          <w:szCs w:val="22"/>
        </w:rPr>
      </w:pPr>
      <w:r w:rsidRPr="0069024C">
        <w:rPr>
          <w:b/>
          <w:noProof/>
          <w:sz w:val="22"/>
          <w:szCs w:val="22"/>
        </w:rPr>
        <w:t>2.4. </w:t>
      </w:r>
      <w:r>
        <w:rPr>
          <w:b/>
          <w:noProof/>
          <w:sz w:val="22"/>
          <w:szCs w:val="22"/>
        </w:rPr>
        <w:t>Исполнитель</w:t>
      </w:r>
      <w:r w:rsidRPr="0069024C">
        <w:rPr>
          <w:b/>
          <w:noProof/>
          <w:sz w:val="22"/>
          <w:szCs w:val="22"/>
        </w:rPr>
        <w:t xml:space="preserve"> имеет право:</w:t>
      </w:r>
    </w:p>
    <w:p w14:paraId="4EFA599D" w14:textId="77777777" w:rsidR="002F001A" w:rsidRPr="0069024C" w:rsidRDefault="002F001A" w:rsidP="002F001A">
      <w:pPr>
        <w:ind w:firstLine="709"/>
        <w:jc w:val="both"/>
        <w:rPr>
          <w:noProof/>
          <w:sz w:val="22"/>
          <w:szCs w:val="22"/>
        </w:rPr>
      </w:pPr>
      <w:r w:rsidRPr="0069024C">
        <w:rPr>
          <w:noProof/>
          <w:sz w:val="22"/>
          <w:szCs w:val="22"/>
        </w:rPr>
        <w:t>2.4.1. Требовать своевременную оплату на условиях, предусмотренных Контрактом, надлежащим образом поставленного и принятого Государственным заказчиком товара.</w:t>
      </w:r>
    </w:p>
    <w:p w14:paraId="754CB054" w14:textId="77777777" w:rsidR="002F001A" w:rsidRDefault="002F001A" w:rsidP="002F001A">
      <w:pPr>
        <w:ind w:firstLine="709"/>
        <w:jc w:val="both"/>
        <w:rPr>
          <w:sz w:val="22"/>
          <w:szCs w:val="22"/>
        </w:rPr>
      </w:pPr>
      <w:r w:rsidRPr="0069024C">
        <w:rPr>
          <w:noProof/>
          <w:sz w:val="22"/>
          <w:szCs w:val="22"/>
        </w:rPr>
        <w:t>2.4.2. </w:t>
      </w:r>
      <w:r w:rsidRPr="0069024C">
        <w:rPr>
          <w:sz w:val="22"/>
          <w:szCs w:val="22"/>
        </w:rPr>
        <w:t xml:space="preserve">Осуществлять иные права в соответствии с действующим законодательством Российской Федерации. </w:t>
      </w:r>
    </w:p>
    <w:p w14:paraId="1A156D9F" w14:textId="77777777" w:rsidR="002F001A" w:rsidRPr="00F510D1" w:rsidRDefault="002F001A" w:rsidP="002F001A">
      <w:pPr>
        <w:ind w:firstLine="709"/>
        <w:jc w:val="center"/>
        <w:rPr>
          <w:b/>
          <w:sz w:val="22"/>
          <w:szCs w:val="22"/>
        </w:rPr>
      </w:pPr>
      <w:r w:rsidRPr="0069024C">
        <w:rPr>
          <w:b/>
          <w:sz w:val="22"/>
          <w:szCs w:val="22"/>
        </w:rPr>
        <w:t xml:space="preserve">3. Сроки и порядок </w:t>
      </w:r>
      <w:r>
        <w:rPr>
          <w:b/>
          <w:sz w:val="22"/>
          <w:szCs w:val="22"/>
        </w:rPr>
        <w:t>оказания услуг.</w:t>
      </w:r>
    </w:p>
    <w:p w14:paraId="431B1DD7" w14:textId="77777777" w:rsidR="002F001A" w:rsidRPr="00A942A9" w:rsidRDefault="002F001A" w:rsidP="002F001A">
      <w:pPr>
        <w:ind w:firstLine="709"/>
        <w:jc w:val="both"/>
      </w:pPr>
      <w:r w:rsidRPr="0069024C">
        <w:rPr>
          <w:noProof/>
          <w:sz w:val="22"/>
          <w:szCs w:val="22"/>
        </w:rPr>
        <w:t>3.1. </w:t>
      </w:r>
      <w:r>
        <w:rPr>
          <w:noProof/>
          <w:sz w:val="22"/>
          <w:szCs w:val="22"/>
        </w:rPr>
        <w:t>Исполнитель</w:t>
      </w:r>
      <w:r w:rsidRPr="0069024C">
        <w:rPr>
          <w:noProof/>
          <w:sz w:val="22"/>
          <w:szCs w:val="22"/>
        </w:rPr>
        <w:t xml:space="preserve"> обязуется </w:t>
      </w:r>
      <w:r>
        <w:rPr>
          <w:sz w:val="22"/>
          <w:szCs w:val="22"/>
        </w:rPr>
        <w:t>оказать услуги</w:t>
      </w:r>
      <w:r w:rsidRPr="0069024C">
        <w:rPr>
          <w:sz w:val="22"/>
          <w:szCs w:val="22"/>
        </w:rPr>
        <w:t xml:space="preserve"> </w:t>
      </w:r>
      <w:r w:rsidRPr="0069024C">
        <w:rPr>
          <w:noProof/>
          <w:sz w:val="22"/>
          <w:szCs w:val="22"/>
        </w:rPr>
        <w:t>Государственному заказчику</w:t>
      </w:r>
      <w:r w:rsidRPr="0069024C">
        <w:rPr>
          <w:sz w:val="22"/>
          <w:szCs w:val="22"/>
        </w:rPr>
        <w:t>, предусмотренны</w:t>
      </w:r>
      <w:r>
        <w:rPr>
          <w:sz w:val="22"/>
          <w:szCs w:val="22"/>
        </w:rPr>
        <w:t>е</w:t>
      </w:r>
      <w:r w:rsidRPr="0069024C">
        <w:rPr>
          <w:sz w:val="22"/>
          <w:szCs w:val="22"/>
        </w:rPr>
        <w:t xml:space="preserve"> Предметом контракта по</w:t>
      </w:r>
      <w:r w:rsidRPr="0069024C">
        <w:rPr>
          <w:noProof/>
          <w:sz w:val="22"/>
          <w:szCs w:val="22"/>
        </w:rPr>
        <w:t xml:space="preserve"> адресу:</w:t>
      </w:r>
      <w:r w:rsidRPr="0069024C">
        <w:rPr>
          <w:sz w:val="22"/>
          <w:szCs w:val="22"/>
        </w:rPr>
        <w:t xml:space="preserve"> </w:t>
      </w:r>
      <w:r w:rsidRPr="00A942A9">
        <w:t>г. Москва, ул. Верхние поля, д. 65, стр. 1; г. Реутов, ул. Победы, д. 13</w:t>
      </w:r>
    </w:p>
    <w:p w14:paraId="025499F9" w14:textId="49547E81" w:rsidR="002F001A" w:rsidRPr="0069024C" w:rsidRDefault="002F001A" w:rsidP="002F001A">
      <w:pPr>
        <w:widowControl w:val="0"/>
        <w:autoSpaceDE w:val="0"/>
        <w:autoSpaceDN w:val="0"/>
        <w:adjustRightInd w:val="0"/>
        <w:ind w:firstLine="709"/>
        <w:jc w:val="both"/>
        <w:rPr>
          <w:sz w:val="22"/>
          <w:szCs w:val="22"/>
          <w:lang w:eastAsia="en-US"/>
        </w:rPr>
      </w:pPr>
      <w:r w:rsidRPr="00311BB8">
        <w:rPr>
          <w:sz w:val="22"/>
          <w:szCs w:val="22"/>
          <w:lang w:eastAsia="en-US"/>
        </w:rPr>
        <w:t xml:space="preserve">3.2. Срок оказания услуг: </w:t>
      </w:r>
      <w:r w:rsidR="000632AF">
        <w:rPr>
          <w:rFonts w:eastAsia="Calibri"/>
          <w:sz w:val="22"/>
          <w:szCs w:val="22"/>
          <w:lang w:eastAsia="en-US"/>
        </w:rPr>
        <w:t>в течении 10 (десяти) календарных дней после подписания договора</w:t>
      </w:r>
      <w:r>
        <w:rPr>
          <w:rFonts w:eastAsia="Calibri"/>
          <w:sz w:val="22"/>
          <w:szCs w:val="22"/>
          <w:lang w:eastAsia="en-US"/>
        </w:rPr>
        <w:t>.</w:t>
      </w:r>
    </w:p>
    <w:p w14:paraId="02A3A945" w14:textId="77777777" w:rsidR="002F001A" w:rsidRPr="0069024C" w:rsidRDefault="002F001A" w:rsidP="002F001A">
      <w:pPr>
        <w:pStyle w:val="15"/>
        <w:ind w:firstLine="709"/>
        <w:jc w:val="both"/>
      </w:pPr>
      <w:r w:rsidRPr="0069024C">
        <w:t xml:space="preserve">3.3. В случае если документы на </w:t>
      </w:r>
      <w:r>
        <w:t>оказание услуг</w:t>
      </w:r>
      <w:r w:rsidRPr="0069024C">
        <w:t xml:space="preserve"> не переданы </w:t>
      </w:r>
      <w:r>
        <w:t>Исполнителем</w:t>
      </w:r>
      <w:r w:rsidRPr="0069024C">
        <w:t xml:space="preserve"> Государственному заказчику одновременно с </w:t>
      </w:r>
      <w:r>
        <w:t>окончанием оказания услуг</w:t>
      </w:r>
      <w:r w:rsidRPr="0069024C">
        <w:t xml:space="preserve">, </w:t>
      </w:r>
      <w:r>
        <w:t>услуги</w:t>
      </w:r>
      <w:r w:rsidRPr="0069024C">
        <w:t xml:space="preserve"> счита</w:t>
      </w:r>
      <w:r>
        <w:t>ю</w:t>
      </w:r>
      <w:r w:rsidRPr="0069024C">
        <w:t xml:space="preserve">тся не </w:t>
      </w:r>
      <w:r>
        <w:t>оказанными</w:t>
      </w:r>
      <w:r w:rsidRPr="0069024C">
        <w:t xml:space="preserve"> и приемке не подлеж</w:t>
      </w:r>
      <w:r>
        <w:t>а</w:t>
      </w:r>
      <w:r w:rsidRPr="0069024C">
        <w:t>т.</w:t>
      </w:r>
    </w:p>
    <w:p w14:paraId="5BA17E4E" w14:textId="77777777" w:rsidR="002F001A" w:rsidRPr="00080A71" w:rsidRDefault="002F001A" w:rsidP="002F001A">
      <w:pPr>
        <w:pStyle w:val="15"/>
        <w:ind w:firstLine="709"/>
        <w:jc w:val="both"/>
        <w:rPr>
          <w:color w:val="000000" w:themeColor="text1"/>
        </w:rPr>
      </w:pPr>
      <w:r w:rsidRPr="00080A71">
        <w:rPr>
          <w:color w:val="000000" w:themeColor="text1"/>
        </w:rPr>
        <w:t>3.4. Риск случайной гибели или случайного повреждения товара переходит на Государственного заказчика с момента, когда Исполнитель считается исполнившим свое обязательство по оказанию услуг.</w:t>
      </w:r>
    </w:p>
    <w:p w14:paraId="5D7756B0" w14:textId="77777777" w:rsidR="002F001A" w:rsidRPr="00080A71" w:rsidRDefault="002F001A" w:rsidP="002F001A">
      <w:pPr>
        <w:jc w:val="center"/>
        <w:rPr>
          <w:b/>
          <w:color w:val="000000" w:themeColor="text1"/>
          <w:sz w:val="22"/>
          <w:szCs w:val="22"/>
        </w:rPr>
      </w:pPr>
      <w:r w:rsidRPr="00080A71">
        <w:rPr>
          <w:b/>
          <w:color w:val="000000" w:themeColor="text1"/>
          <w:sz w:val="22"/>
          <w:szCs w:val="22"/>
        </w:rPr>
        <w:t>4. Сроки и порядок приемки оказанных услуг.</w:t>
      </w:r>
    </w:p>
    <w:p w14:paraId="464586C3" w14:textId="77777777" w:rsidR="002F001A" w:rsidRPr="00080A71" w:rsidRDefault="002F001A" w:rsidP="002F001A">
      <w:pPr>
        <w:tabs>
          <w:tab w:val="left" w:pos="709"/>
        </w:tabs>
        <w:autoSpaceDE w:val="0"/>
        <w:autoSpaceDN w:val="0"/>
        <w:adjustRightInd w:val="0"/>
        <w:ind w:firstLine="567"/>
        <w:jc w:val="both"/>
        <w:rPr>
          <w:color w:val="000000" w:themeColor="text1"/>
          <w:sz w:val="22"/>
          <w:szCs w:val="22"/>
        </w:rPr>
      </w:pPr>
      <w:r w:rsidRPr="00080A71">
        <w:rPr>
          <w:color w:val="000000" w:themeColor="text1"/>
          <w:sz w:val="22"/>
          <w:szCs w:val="22"/>
        </w:rPr>
        <w:t xml:space="preserve">4.1. Товар, используемый при оказании </w:t>
      </w:r>
      <w:proofErr w:type="gramStart"/>
      <w:r w:rsidRPr="00080A71">
        <w:rPr>
          <w:color w:val="000000" w:themeColor="text1"/>
          <w:sz w:val="22"/>
          <w:szCs w:val="22"/>
        </w:rPr>
        <w:t>услуг</w:t>
      </w:r>
      <w:proofErr w:type="gramEnd"/>
      <w:r w:rsidRPr="00080A71">
        <w:rPr>
          <w:color w:val="000000" w:themeColor="text1"/>
          <w:sz w:val="22"/>
          <w:szCs w:val="22"/>
        </w:rPr>
        <w:t xml:space="preserve"> является новым товаром (товаром, который не был в употреблении, в том числе не были восстановлены потребительские свойства), не является предметом иных договорных (контрактных) обязательств и свободным от прав и притязаний третьих лиц.</w:t>
      </w:r>
    </w:p>
    <w:p w14:paraId="744FC519" w14:textId="77777777" w:rsidR="002F001A" w:rsidRPr="0069024C" w:rsidRDefault="002F001A" w:rsidP="002F001A">
      <w:pPr>
        <w:widowControl w:val="0"/>
        <w:autoSpaceDE w:val="0"/>
        <w:autoSpaceDN w:val="0"/>
        <w:adjustRightInd w:val="0"/>
        <w:ind w:firstLine="567"/>
        <w:jc w:val="both"/>
        <w:rPr>
          <w:sz w:val="22"/>
          <w:szCs w:val="22"/>
        </w:rPr>
      </w:pPr>
      <w:r w:rsidRPr="00080A71">
        <w:rPr>
          <w:sz w:val="22"/>
          <w:szCs w:val="22"/>
        </w:rPr>
        <w:t>4.2. Качество используемого Товара соответствует указанным требованиям</w:t>
      </w:r>
      <w:r w:rsidRPr="0069024C">
        <w:rPr>
          <w:sz w:val="22"/>
          <w:szCs w:val="22"/>
        </w:rPr>
        <w:t xml:space="preserve">, </w:t>
      </w:r>
      <w:proofErr w:type="spellStart"/>
      <w:r w:rsidRPr="0069024C">
        <w:rPr>
          <w:sz w:val="22"/>
          <w:szCs w:val="22"/>
        </w:rPr>
        <w:t>санитарно</w:t>
      </w:r>
      <w:proofErr w:type="spellEnd"/>
      <w:r w:rsidRPr="0069024C">
        <w:rPr>
          <w:sz w:val="22"/>
          <w:szCs w:val="22"/>
        </w:rPr>
        <w:t xml:space="preserve"> – эпидемиологическим правилам и нормативам, а также иным документам, регламентирующим вопросы качества и безопасности. </w:t>
      </w:r>
      <w:r>
        <w:rPr>
          <w:sz w:val="22"/>
          <w:szCs w:val="22"/>
        </w:rPr>
        <w:t>Используемый</w:t>
      </w:r>
      <w:r w:rsidRPr="0069024C">
        <w:rPr>
          <w:sz w:val="22"/>
          <w:szCs w:val="22"/>
        </w:rPr>
        <w:t xml:space="preserve"> товар новый, свободный от прав третьих лиц, надлежащего качества. </w:t>
      </w:r>
    </w:p>
    <w:p w14:paraId="33493D41" w14:textId="77777777" w:rsidR="002F001A" w:rsidRPr="0069024C" w:rsidRDefault="002F001A" w:rsidP="002F001A">
      <w:pPr>
        <w:ind w:firstLine="709"/>
        <w:jc w:val="both"/>
        <w:rPr>
          <w:sz w:val="22"/>
          <w:szCs w:val="22"/>
        </w:rPr>
      </w:pPr>
      <w:r w:rsidRPr="0069024C">
        <w:rPr>
          <w:sz w:val="22"/>
          <w:szCs w:val="22"/>
        </w:rPr>
        <w:t xml:space="preserve">4.3. </w:t>
      </w:r>
      <w:r>
        <w:rPr>
          <w:sz w:val="22"/>
          <w:szCs w:val="22"/>
        </w:rPr>
        <w:t xml:space="preserve">Используемый </w:t>
      </w:r>
      <w:r w:rsidRPr="0069024C">
        <w:rPr>
          <w:sz w:val="22"/>
          <w:szCs w:val="22"/>
        </w:rPr>
        <w:t xml:space="preserve">Товар поставляется в упаковке, способной предотвратить его повреждение или порчу во время перевозки, передачи Государственному заказчику и дальнейшего хранения. Маркировка содержит: наименование товара, наименование производителя, его юридический адрес, дату выпуска. Поставка товара осуществляется </w:t>
      </w:r>
      <w:r>
        <w:rPr>
          <w:sz w:val="22"/>
          <w:szCs w:val="22"/>
        </w:rPr>
        <w:t>Исполнителем</w:t>
      </w:r>
      <w:r w:rsidRPr="0069024C">
        <w:rPr>
          <w:sz w:val="22"/>
          <w:szCs w:val="22"/>
        </w:rPr>
        <w:t xml:space="preserve">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w:t>
      </w:r>
      <w:r>
        <w:rPr>
          <w:sz w:val="22"/>
          <w:szCs w:val="22"/>
        </w:rPr>
        <w:t>Исполнителем</w:t>
      </w:r>
      <w:r w:rsidRPr="0069024C">
        <w:rPr>
          <w:sz w:val="22"/>
          <w:szCs w:val="22"/>
        </w:rPr>
        <w:t xml:space="preserve"> собственными техническими средствами или за свой счет. </w:t>
      </w:r>
    </w:p>
    <w:p w14:paraId="1BBFB31E" w14:textId="77777777" w:rsidR="002F001A" w:rsidRPr="0069024C" w:rsidRDefault="002F001A" w:rsidP="002F001A">
      <w:pPr>
        <w:pStyle w:val="af2"/>
        <w:ind w:firstLine="567"/>
        <w:rPr>
          <w:sz w:val="22"/>
          <w:szCs w:val="22"/>
        </w:rPr>
      </w:pPr>
      <w:r>
        <w:rPr>
          <w:sz w:val="22"/>
          <w:szCs w:val="22"/>
        </w:rPr>
        <w:t>Исполнитель</w:t>
      </w:r>
      <w:r w:rsidRPr="0069024C">
        <w:rPr>
          <w:sz w:val="22"/>
          <w:szCs w:val="22"/>
        </w:rPr>
        <w:t xml:space="preserve"> несет ответственность за всякого рода порчу товара до приемки его Государственным заказчиком, вследствие некачественной упаковки или несоблюдения инструкции по хранению.</w:t>
      </w:r>
    </w:p>
    <w:p w14:paraId="24474AD6" w14:textId="77777777" w:rsidR="002F001A" w:rsidRPr="0069024C" w:rsidRDefault="002F001A" w:rsidP="002F001A">
      <w:pPr>
        <w:widowControl w:val="0"/>
        <w:autoSpaceDE w:val="0"/>
        <w:autoSpaceDN w:val="0"/>
        <w:adjustRightInd w:val="0"/>
        <w:ind w:firstLine="567"/>
        <w:jc w:val="both"/>
        <w:rPr>
          <w:sz w:val="22"/>
          <w:szCs w:val="22"/>
        </w:rPr>
      </w:pPr>
      <w:r w:rsidRPr="0069024C">
        <w:rPr>
          <w:sz w:val="22"/>
          <w:szCs w:val="22"/>
        </w:rPr>
        <w:lastRenderedPageBreak/>
        <w:t xml:space="preserve">4.4. Приемка Государственным заказчиком </w:t>
      </w:r>
      <w:r>
        <w:rPr>
          <w:sz w:val="22"/>
          <w:szCs w:val="22"/>
        </w:rPr>
        <w:t xml:space="preserve">оказанных услуг </w:t>
      </w:r>
      <w:r w:rsidRPr="0069024C">
        <w:rPr>
          <w:sz w:val="22"/>
          <w:szCs w:val="22"/>
        </w:rPr>
        <w:t xml:space="preserve">в части соответствия его количества, качества, характеристик требованиям, установленным Контрактом, оформляется соответствующим актом в срок не позднее 5 (пяти) рабочих дней со дня получения Государственным заказчиком (передачи </w:t>
      </w:r>
      <w:r>
        <w:rPr>
          <w:sz w:val="22"/>
          <w:szCs w:val="22"/>
        </w:rPr>
        <w:t>Исполнителем</w:t>
      </w:r>
      <w:r w:rsidRPr="0069024C">
        <w:rPr>
          <w:sz w:val="22"/>
          <w:szCs w:val="22"/>
        </w:rPr>
        <w:t xml:space="preserve">) </w:t>
      </w:r>
      <w:r>
        <w:rPr>
          <w:sz w:val="22"/>
          <w:szCs w:val="22"/>
        </w:rPr>
        <w:t>оказанных услуг</w:t>
      </w:r>
      <w:r w:rsidRPr="0069024C">
        <w:rPr>
          <w:sz w:val="22"/>
          <w:szCs w:val="22"/>
        </w:rPr>
        <w:t xml:space="preserve">. </w:t>
      </w:r>
      <w:r>
        <w:rPr>
          <w:sz w:val="22"/>
          <w:szCs w:val="22"/>
        </w:rPr>
        <w:t>Приемка оказанных услуг</w:t>
      </w:r>
      <w:r w:rsidRPr="0069024C">
        <w:rPr>
          <w:sz w:val="22"/>
          <w:szCs w:val="22"/>
        </w:rPr>
        <w:t xml:space="preserve"> оформляется</w:t>
      </w:r>
      <w:r>
        <w:rPr>
          <w:sz w:val="22"/>
          <w:szCs w:val="22"/>
        </w:rPr>
        <w:t xml:space="preserve"> актом сдачи-приема услуг</w:t>
      </w:r>
      <w:r w:rsidRPr="0069024C">
        <w:rPr>
          <w:sz w:val="22"/>
          <w:szCs w:val="22"/>
        </w:rPr>
        <w:t xml:space="preserve">, выданными </w:t>
      </w:r>
      <w:r>
        <w:rPr>
          <w:sz w:val="22"/>
          <w:szCs w:val="22"/>
        </w:rPr>
        <w:t>Исполнителем</w:t>
      </w:r>
      <w:r w:rsidRPr="0069024C">
        <w:rPr>
          <w:sz w:val="22"/>
          <w:szCs w:val="22"/>
        </w:rPr>
        <w:t xml:space="preserve">, подтверждается штампом либо печатью Государственного заказчика, подписями материально-ответственных лиц, сдавших и принявших </w:t>
      </w:r>
      <w:r>
        <w:rPr>
          <w:sz w:val="22"/>
          <w:szCs w:val="22"/>
        </w:rPr>
        <w:t>услуги</w:t>
      </w:r>
      <w:r w:rsidRPr="0069024C">
        <w:rPr>
          <w:sz w:val="22"/>
          <w:szCs w:val="22"/>
        </w:rPr>
        <w:t xml:space="preserve"> с указанием должности и с расшифровкой фамилий. </w:t>
      </w:r>
      <w:r>
        <w:rPr>
          <w:sz w:val="22"/>
          <w:szCs w:val="22"/>
        </w:rPr>
        <w:t>Акты</w:t>
      </w:r>
      <w:r w:rsidRPr="0069024C">
        <w:rPr>
          <w:sz w:val="22"/>
          <w:szCs w:val="22"/>
        </w:rPr>
        <w:t xml:space="preserve"> оформляются в трех экземплярах: 1-й экземпляр - для </w:t>
      </w:r>
      <w:r>
        <w:rPr>
          <w:sz w:val="22"/>
          <w:szCs w:val="22"/>
        </w:rPr>
        <w:t>Исполнителя</w:t>
      </w:r>
      <w:r w:rsidRPr="0069024C">
        <w:rPr>
          <w:sz w:val="22"/>
          <w:szCs w:val="22"/>
        </w:rPr>
        <w:t xml:space="preserve">; 2-й, 3-й экземпляры – для Государственного заказчика.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не противоречащей иным условиям Контракта части. </w:t>
      </w:r>
    </w:p>
    <w:p w14:paraId="5E0EAB6A" w14:textId="77777777" w:rsidR="002F001A" w:rsidRPr="0069024C" w:rsidRDefault="002F001A" w:rsidP="002F001A">
      <w:pPr>
        <w:widowControl w:val="0"/>
        <w:autoSpaceDE w:val="0"/>
        <w:autoSpaceDN w:val="0"/>
        <w:adjustRightInd w:val="0"/>
        <w:ind w:firstLine="567"/>
        <w:jc w:val="both"/>
        <w:rPr>
          <w:sz w:val="22"/>
          <w:szCs w:val="22"/>
        </w:rPr>
      </w:pPr>
      <w:r w:rsidRPr="0069024C">
        <w:rPr>
          <w:sz w:val="22"/>
          <w:szCs w:val="22"/>
        </w:rPr>
        <w:t xml:space="preserve">4.5. Проведение экспертизы, указанной в пункте 2.1.4. Контракта, является этапом приемки </w:t>
      </w:r>
      <w:r>
        <w:rPr>
          <w:sz w:val="22"/>
          <w:szCs w:val="22"/>
        </w:rPr>
        <w:t>оказанных услуг</w:t>
      </w:r>
      <w:r w:rsidRPr="0069024C">
        <w:rPr>
          <w:sz w:val="22"/>
          <w:szCs w:val="22"/>
        </w:rPr>
        <w:t xml:space="preserve">. Результаты экспертизы оформляются соответствующим заключением в срок не позднее 1 (одного) рабочего дня со дня </w:t>
      </w:r>
      <w:r>
        <w:rPr>
          <w:sz w:val="22"/>
          <w:szCs w:val="22"/>
        </w:rPr>
        <w:t>оказания услуг</w:t>
      </w:r>
      <w:r w:rsidRPr="0069024C">
        <w:rPr>
          <w:sz w:val="22"/>
          <w:szCs w:val="22"/>
        </w:rPr>
        <w:t>.</w:t>
      </w:r>
    </w:p>
    <w:p w14:paraId="73D2D9C5" w14:textId="77777777" w:rsidR="002F001A" w:rsidRPr="0069024C" w:rsidRDefault="002F001A" w:rsidP="002F001A">
      <w:pPr>
        <w:pStyle w:val="15"/>
        <w:ind w:firstLine="567"/>
        <w:jc w:val="both"/>
      </w:pPr>
      <w:r w:rsidRPr="0069024C">
        <w:t xml:space="preserve">4.6. После </w:t>
      </w:r>
      <w:r>
        <w:t>оказания услуг</w:t>
      </w:r>
      <w:r w:rsidRPr="0069024C">
        <w:t xml:space="preserve"> без замечаний Государственный заказчик подписывает акт </w:t>
      </w:r>
      <w:r>
        <w:t>сдачи-</w:t>
      </w:r>
      <w:r w:rsidRPr="0069024C">
        <w:t>приема</w:t>
      </w:r>
      <w:r>
        <w:t xml:space="preserve"> услуг</w:t>
      </w:r>
      <w:r w:rsidRPr="0069024C">
        <w:t xml:space="preserve"> (документ о приемке), переданный согласно пункту 4.9 Контракта, в течение 1 рабочего дня со дня его получения, либо в тот же срок направляет в письменной форме мотивированный отказ от подписания акта. </w:t>
      </w:r>
    </w:p>
    <w:p w14:paraId="7AF959B7" w14:textId="77777777" w:rsidR="002F001A" w:rsidRPr="0069024C" w:rsidRDefault="002F001A" w:rsidP="002F001A">
      <w:pPr>
        <w:pStyle w:val="ConsPlusNormal"/>
        <w:ind w:firstLine="567"/>
        <w:jc w:val="both"/>
        <w:rPr>
          <w:rFonts w:ascii="Times New Roman" w:hAnsi="Times New Roman" w:cs="Times New Roman"/>
          <w:sz w:val="22"/>
        </w:rPr>
      </w:pPr>
      <w:r w:rsidRPr="0069024C">
        <w:rPr>
          <w:rFonts w:ascii="Times New Roman" w:hAnsi="Times New Roman" w:cs="Times New Roman"/>
          <w:sz w:val="22"/>
        </w:rPr>
        <w:t xml:space="preserve">4.7. В случае создания приемочной комиссии акт </w:t>
      </w:r>
      <w:r>
        <w:rPr>
          <w:rFonts w:ascii="Times New Roman" w:hAnsi="Times New Roman" w:cs="Times New Roman"/>
          <w:sz w:val="22"/>
        </w:rPr>
        <w:t>сдачи-</w:t>
      </w:r>
      <w:r w:rsidRPr="0069024C">
        <w:rPr>
          <w:rFonts w:ascii="Times New Roman" w:hAnsi="Times New Roman" w:cs="Times New Roman"/>
          <w:sz w:val="22"/>
        </w:rPr>
        <w:t xml:space="preserve">приема подписывается всеми членами приемочной комиссии и утверждается Государственным заказчиком.   </w:t>
      </w:r>
    </w:p>
    <w:p w14:paraId="4AF3CB20" w14:textId="77777777" w:rsidR="002F001A" w:rsidRPr="0069024C" w:rsidRDefault="002F001A" w:rsidP="002F001A">
      <w:pPr>
        <w:pStyle w:val="15"/>
        <w:ind w:firstLine="567"/>
        <w:jc w:val="both"/>
        <w:rPr>
          <w:noProof/>
        </w:rPr>
      </w:pPr>
      <w:r w:rsidRPr="0069024C">
        <w:rPr>
          <w:noProof/>
        </w:rPr>
        <w:t xml:space="preserve">4.8. </w:t>
      </w:r>
      <w:r w:rsidRPr="0069024C">
        <w:t xml:space="preserve">В случае нарушения условий Контракта о сроках </w:t>
      </w:r>
      <w:r>
        <w:t>оказания</w:t>
      </w:r>
      <w:r w:rsidRPr="0069024C">
        <w:t xml:space="preserve"> и качестве </w:t>
      </w:r>
      <w:r>
        <w:t>услуг</w:t>
      </w:r>
      <w:r w:rsidRPr="0069024C">
        <w:t xml:space="preserve"> </w:t>
      </w:r>
      <w:r>
        <w:t>Исполнитель</w:t>
      </w:r>
      <w:r w:rsidRPr="0069024C">
        <w:t xml:space="preserve"> обязан возместить Государственному заказчику убытки, причиненные вследствие указанных нарушений, в соответствии с действующим законодательством. Требование Государственного заказчика о возмещении убытков, причиненных вследствие нарушения сроков </w:t>
      </w:r>
      <w:r>
        <w:t>оказания услуг</w:t>
      </w:r>
      <w:r w:rsidRPr="0069024C">
        <w:t xml:space="preserve"> или </w:t>
      </w:r>
      <w:r>
        <w:t>оказания услуг</w:t>
      </w:r>
      <w:r w:rsidRPr="0069024C">
        <w:t xml:space="preserve"> ненадлежащего качества, подлежат удовлетворению </w:t>
      </w:r>
      <w:r>
        <w:t>Исполнителем</w:t>
      </w:r>
      <w:r w:rsidRPr="0069024C">
        <w:t xml:space="preserve"> в течение 10 (десяти) календарных дней со дня получения соответствующего требования Государственного заказчика.</w:t>
      </w:r>
    </w:p>
    <w:p w14:paraId="05C45808" w14:textId="77777777" w:rsidR="002F001A" w:rsidRPr="0069024C" w:rsidRDefault="002F001A" w:rsidP="002F001A">
      <w:pPr>
        <w:pStyle w:val="15"/>
        <w:ind w:firstLine="567"/>
        <w:jc w:val="both"/>
      </w:pPr>
      <w:r w:rsidRPr="0069024C">
        <w:t xml:space="preserve">4.9. При </w:t>
      </w:r>
      <w:r>
        <w:t>сдачи-</w:t>
      </w:r>
      <w:r w:rsidRPr="0069024C">
        <w:t>приеме</w:t>
      </w:r>
      <w:r>
        <w:t xml:space="preserve"> услуг</w:t>
      </w:r>
      <w:r w:rsidRPr="0069024C">
        <w:t xml:space="preserve"> </w:t>
      </w:r>
      <w:r>
        <w:t>Исполнитель</w:t>
      </w:r>
      <w:r w:rsidRPr="0069024C">
        <w:t xml:space="preserve"> передает надлежаще оформленные:</w:t>
      </w:r>
    </w:p>
    <w:p w14:paraId="5871D05F" w14:textId="77777777" w:rsidR="002F001A" w:rsidRPr="0069024C" w:rsidRDefault="002F001A" w:rsidP="002F001A">
      <w:pPr>
        <w:pStyle w:val="15"/>
        <w:ind w:firstLine="567"/>
        <w:jc w:val="both"/>
      </w:pPr>
      <w:r w:rsidRPr="0069024C">
        <w:t>- счет-фактуру;</w:t>
      </w:r>
    </w:p>
    <w:p w14:paraId="21539F76" w14:textId="77777777" w:rsidR="002F001A" w:rsidRPr="0069024C" w:rsidRDefault="002F001A" w:rsidP="002F001A">
      <w:pPr>
        <w:pStyle w:val="15"/>
        <w:ind w:firstLine="567"/>
        <w:jc w:val="both"/>
      </w:pPr>
      <w:r w:rsidRPr="0069024C">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14:paraId="20192844" w14:textId="77777777" w:rsidR="002F001A" w:rsidRPr="0069024C" w:rsidRDefault="002F001A" w:rsidP="002F001A">
      <w:pPr>
        <w:pStyle w:val="15"/>
        <w:ind w:firstLine="567"/>
        <w:jc w:val="both"/>
      </w:pPr>
      <w:r w:rsidRPr="0069024C">
        <w:t>- документ, подтверждающий информацию о стране происхождения товара и использованных при производстве товара материалов и полуфабрикатов;</w:t>
      </w:r>
    </w:p>
    <w:p w14:paraId="002A8D9A" w14:textId="77777777" w:rsidR="002F001A" w:rsidRDefault="002F001A" w:rsidP="002F001A">
      <w:pPr>
        <w:pStyle w:val="15"/>
        <w:ind w:firstLine="567"/>
        <w:jc w:val="both"/>
      </w:pPr>
      <w:r w:rsidRPr="0069024C">
        <w:t xml:space="preserve">- акт </w:t>
      </w:r>
      <w:r>
        <w:t>сдачи-</w:t>
      </w:r>
      <w:r w:rsidRPr="0069024C">
        <w:t>прием</w:t>
      </w:r>
      <w:r>
        <w:t>а услуг</w:t>
      </w:r>
      <w:r w:rsidRPr="0069024C">
        <w:t xml:space="preserve"> (документ о приемке).</w:t>
      </w:r>
    </w:p>
    <w:p w14:paraId="7B86F8B3" w14:textId="77777777" w:rsidR="002F001A" w:rsidRPr="008A22BF" w:rsidRDefault="002F001A" w:rsidP="002F001A">
      <w:pPr>
        <w:ind w:firstLine="567"/>
        <w:rPr>
          <w:szCs w:val="22"/>
        </w:rPr>
      </w:pPr>
      <w:r w:rsidRPr="00D57F74">
        <w:rPr>
          <w:i/>
          <w:sz w:val="22"/>
          <w:szCs w:val="22"/>
        </w:rPr>
        <w:t>Стороны вправе формировать и подписывать документы о приемке товара (работ, услуг) в Единой информационной системе в сфере закупок (ЕИС) в электронной форме (электронное актирование).</w:t>
      </w:r>
    </w:p>
    <w:p w14:paraId="03FFEE3B" w14:textId="77777777" w:rsidR="002F001A" w:rsidRPr="0069024C" w:rsidRDefault="002F001A" w:rsidP="002F001A">
      <w:pPr>
        <w:pStyle w:val="15"/>
        <w:ind w:firstLine="567"/>
        <w:jc w:val="both"/>
      </w:pPr>
      <w:r w:rsidRPr="0069024C">
        <w:t xml:space="preserve">4.10. Обязательство </w:t>
      </w:r>
      <w:r>
        <w:t>Исполнителя</w:t>
      </w:r>
      <w:r w:rsidRPr="0069024C">
        <w:t xml:space="preserve"> по </w:t>
      </w:r>
      <w:r>
        <w:t>оказанию услуг</w:t>
      </w:r>
      <w:r w:rsidRPr="0069024C">
        <w:t xml:space="preserve"> считается исполненным с момента</w:t>
      </w:r>
      <w:r>
        <w:t xml:space="preserve"> удостоверения факта надлежащего оказания услуг </w:t>
      </w:r>
      <w:r w:rsidRPr="0069024C">
        <w:t>в соответствии с условиями настоящего Государственного контракта.</w:t>
      </w:r>
    </w:p>
    <w:p w14:paraId="0C631166" w14:textId="77777777" w:rsidR="002F001A" w:rsidRPr="0069024C" w:rsidRDefault="002F001A" w:rsidP="002F001A">
      <w:pPr>
        <w:pStyle w:val="15"/>
        <w:jc w:val="center"/>
        <w:rPr>
          <w:b/>
        </w:rPr>
      </w:pPr>
      <w:r w:rsidRPr="0069024C">
        <w:rPr>
          <w:b/>
        </w:rPr>
        <w:t>5. Цена Контракта и порядок расчетов</w:t>
      </w:r>
    </w:p>
    <w:p w14:paraId="4F9F1FDD" w14:textId="3A39FBB5" w:rsidR="002F001A" w:rsidRPr="0069024C" w:rsidRDefault="002F001A" w:rsidP="002F001A">
      <w:pPr>
        <w:pStyle w:val="af3"/>
        <w:widowControl w:val="0"/>
        <w:autoSpaceDE w:val="0"/>
        <w:autoSpaceDN w:val="0"/>
        <w:adjustRightInd w:val="0"/>
        <w:ind w:left="0" w:firstLine="709"/>
        <w:jc w:val="both"/>
        <w:rPr>
          <w:rFonts w:ascii="Times New Roman" w:hAnsi="Times New Roman" w:cs="Times New Roman"/>
          <w:color w:val="00000A"/>
          <w:kern w:val="1"/>
          <w:sz w:val="22"/>
          <w:szCs w:val="22"/>
        </w:rPr>
      </w:pPr>
      <w:r w:rsidRPr="0069024C">
        <w:rPr>
          <w:rFonts w:ascii="Times New Roman" w:hAnsi="Times New Roman" w:cs="Times New Roman"/>
          <w:sz w:val="22"/>
          <w:szCs w:val="22"/>
        </w:rPr>
        <w:t>5.</w:t>
      </w:r>
      <w:r w:rsidRPr="005C6DF2">
        <w:rPr>
          <w:rFonts w:ascii="Times New Roman" w:hAnsi="Times New Roman" w:cs="Times New Roman"/>
          <w:sz w:val="22"/>
          <w:szCs w:val="22"/>
        </w:rPr>
        <w:t>1</w:t>
      </w:r>
      <w:r w:rsidRPr="005C6DF2">
        <w:rPr>
          <w:rFonts w:ascii="Times New Roman" w:eastAsia="Times New Roman" w:hAnsi="Times New Roman" w:cs="Times New Roman"/>
          <w:color w:val="00000A"/>
          <w:sz w:val="22"/>
          <w:szCs w:val="22"/>
        </w:rPr>
        <w:t xml:space="preserve">Цена Контракта составляет </w:t>
      </w:r>
      <w:r w:rsidRPr="002F001A">
        <w:rPr>
          <w:rFonts w:ascii="Times New Roman" w:eastAsia="Times New Roman" w:hAnsi="Times New Roman" w:cs="Times New Roman"/>
          <w:color w:val="00000A"/>
          <w:sz w:val="22"/>
          <w:szCs w:val="22"/>
        </w:rPr>
        <w:t xml:space="preserve">Цена Договора составляет _____ (_____________) рублей_____ копеек, в том числе НДС 22 %, что составляет __________ (_________________) рубля   ____копеек. </w:t>
      </w:r>
      <w:r w:rsidRPr="005C6DF2">
        <w:rPr>
          <w:rFonts w:ascii="Times New Roman" w:eastAsia="Times New Roman" w:hAnsi="Times New Roman" w:cs="Times New Roman"/>
          <w:i/>
          <w:color w:val="00000A"/>
          <w:sz w:val="22"/>
          <w:szCs w:val="22"/>
        </w:rPr>
        <w:t>(далее – Цена Контракта),</w:t>
      </w:r>
      <w:r w:rsidRPr="005C6DF2">
        <w:rPr>
          <w:rFonts w:ascii="Times New Roman" w:eastAsia="Times New Roman" w:hAnsi="Times New Roman" w:cs="Times New Roman"/>
          <w:color w:val="00000A"/>
          <w:sz w:val="22"/>
          <w:szCs w:val="22"/>
        </w:rPr>
        <w:t xml:space="preserve"> является твердой и определяется на весь срок действия Контракта за исключением случаев, предусмотренных Контрактом и </w:t>
      </w:r>
      <w:r w:rsidRPr="005C6DF2">
        <w:rPr>
          <w:rFonts w:ascii="Times New Roman" w:hAnsi="Times New Roman" w:cs="Times New Roman"/>
          <w:color w:val="00000A"/>
          <w:kern w:val="1"/>
          <w:sz w:val="22"/>
          <w:szCs w:val="22"/>
        </w:rPr>
        <w:t>действующим законодательством Российской Федерации</w:t>
      </w:r>
      <w:r w:rsidRPr="005C6DF2">
        <w:rPr>
          <w:rFonts w:ascii="Times New Roman" w:hAnsi="Times New Roman" w:cs="Times New Roman"/>
          <w:color w:val="00000A"/>
          <w:kern w:val="1"/>
          <w:sz w:val="22"/>
          <w:szCs w:val="22"/>
          <w:vertAlign w:val="superscript"/>
        </w:rPr>
        <w:footnoteReference w:id="1"/>
      </w:r>
      <w:r w:rsidRPr="005C6DF2">
        <w:rPr>
          <w:rFonts w:ascii="Times New Roman" w:hAnsi="Times New Roman" w:cs="Times New Roman"/>
          <w:color w:val="00000A"/>
          <w:kern w:val="1"/>
          <w:sz w:val="22"/>
          <w:szCs w:val="22"/>
        </w:rPr>
        <w:t>.</w:t>
      </w:r>
    </w:p>
    <w:p w14:paraId="269648C3" w14:textId="77777777" w:rsidR="002F001A" w:rsidRPr="0069024C" w:rsidRDefault="002F001A" w:rsidP="002F001A">
      <w:pPr>
        <w:ind w:firstLine="709"/>
        <w:jc w:val="both"/>
        <w:rPr>
          <w:sz w:val="22"/>
          <w:szCs w:val="22"/>
        </w:rPr>
      </w:pPr>
      <w:r w:rsidRPr="0069024C">
        <w:rPr>
          <w:sz w:val="22"/>
          <w:szCs w:val="22"/>
        </w:rPr>
        <w:t xml:space="preserve">Цена Контракта </w:t>
      </w:r>
      <w:r w:rsidRPr="0069024C">
        <w:rPr>
          <w:noProof/>
          <w:sz w:val="22"/>
          <w:szCs w:val="22"/>
        </w:rPr>
        <w:t xml:space="preserve">является фиксированной </w:t>
      </w:r>
      <w:r w:rsidRPr="0069024C">
        <w:rPr>
          <w:sz w:val="22"/>
          <w:szCs w:val="22"/>
        </w:rPr>
        <w:t xml:space="preserve">и включает в себя стоимость </w:t>
      </w:r>
      <w:r>
        <w:rPr>
          <w:sz w:val="22"/>
          <w:szCs w:val="22"/>
        </w:rPr>
        <w:t>оказания услуг</w:t>
      </w:r>
      <w:r w:rsidRPr="0069024C">
        <w:rPr>
          <w:sz w:val="22"/>
          <w:szCs w:val="22"/>
        </w:rPr>
        <w:t xml:space="preserve">, стоимость тары (является невозвратной) и упаковки (является невозвратной), транспортные расходы, расходы на страхование, уплату налогов, сборов и другие обязательные платежи, взимаемые с </w:t>
      </w:r>
      <w:r>
        <w:rPr>
          <w:sz w:val="22"/>
          <w:szCs w:val="22"/>
        </w:rPr>
        <w:t>Исполнителя</w:t>
      </w:r>
      <w:r w:rsidRPr="0069024C">
        <w:rPr>
          <w:sz w:val="22"/>
          <w:szCs w:val="22"/>
        </w:rPr>
        <w:t xml:space="preserve"> в связи с исполнением обязательств по Контракту. Цена единицы товара указана в</w:t>
      </w:r>
      <w:r w:rsidRPr="0069024C">
        <w:rPr>
          <w:noProof/>
          <w:sz w:val="22"/>
          <w:szCs w:val="22"/>
        </w:rPr>
        <w:t xml:space="preserve"> спецификации (приложение № 1).</w:t>
      </w:r>
    </w:p>
    <w:p w14:paraId="6E7234C2"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5.2. Указанная цена Контракта является твердой и определяется на весь срок исполнения </w:t>
      </w:r>
      <w:r w:rsidRPr="0069024C">
        <w:rPr>
          <w:sz w:val="22"/>
          <w:szCs w:val="22"/>
        </w:rPr>
        <w:lastRenderedPageBreak/>
        <w:t>Контракта.</w:t>
      </w:r>
    </w:p>
    <w:p w14:paraId="2E5EE11A" w14:textId="77777777" w:rsidR="002F001A" w:rsidRPr="0069024C" w:rsidRDefault="002F001A" w:rsidP="002F001A">
      <w:pPr>
        <w:pStyle w:val="a5"/>
        <w:spacing w:after="0"/>
        <w:ind w:firstLine="709"/>
        <w:rPr>
          <w:sz w:val="22"/>
          <w:szCs w:val="22"/>
        </w:rPr>
      </w:pPr>
      <w:r w:rsidRPr="0069024C">
        <w:rPr>
          <w:sz w:val="22"/>
          <w:szCs w:val="22"/>
        </w:rPr>
        <w:t>5.3.  Авансирование и предоплата не предусматриваются.</w:t>
      </w:r>
    </w:p>
    <w:p w14:paraId="08EE6835"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5.4. Оплата за </w:t>
      </w:r>
      <w:r>
        <w:rPr>
          <w:sz w:val="22"/>
          <w:szCs w:val="22"/>
        </w:rPr>
        <w:t>оказанные услуги</w:t>
      </w:r>
      <w:r w:rsidRPr="0069024C">
        <w:rPr>
          <w:sz w:val="22"/>
          <w:szCs w:val="22"/>
        </w:rPr>
        <w:t xml:space="preserve"> производится в форме безналичного денежного расчета из средств </w:t>
      </w:r>
      <w:r w:rsidRPr="005C6DF2">
        <w:rPr>
          <w:sz w:val="22"/>
          <w:szCs w:val="22"/>
        </w:rPr>
        <w:t>дополнительного</w:t>
      </w:r>
      <w:r>
        <w:rPr>
          <w:sz w:val="22"/>
          <w:szCs w:val="22"/>
        </w:rPr>
        <w:t xml:space="preserve"> федерального бюджета</w:t>
      </w:r>
      <w:r w:rsidRPr="0069024C">
        <w:rPr>
          <w:sz w:val="22"/>
          <w:szCs w:val="22"/>
        </w:rPr>
        <w:t xml:space="preserve"> в пределах, выделенных ЛБО на 202</w:t>
      </w:r>
      <w:r>
        <w:rPr>
          <w:sz w:val="22"/>
          <w:szCs w:val="22"/>
        </w:rPr>
        <w:t>5</w:t>
      </w:r>
      <w:r w:rsidRPr="0069024C">
        <w:rPr>
          <w:sz w:val="22"/>
          <w:szCs w:val="22"/>
        </w:rPr>
        <w:t xml:space="preserve">г., </w:t>
      </w:r>
      <w:r w:rsidRPr="0069024C">
        <w:rPr>
          <w:spacing w:val="1"/>
          <w:sz w:val="22"/>
          <w:szCs w:val="22"/>
        </w:rPr>
        <w:t>в течение 1</w:t>
      </w:r>
      <w:r>
        <w:rPr>
          <w:spacing w:val="1"/>
          <w:sz w:val="22"/>
          <w:szCs w:val="22"/>
        </w:rPr>
        <w:t>0</w:t>
      </w:r>
      <w:r w:rsidRPr="0069024C">
        <w:rPr>
          <w:spacing w:val="1"/>
          <w:sz w:val="22"/>
          <w:szCs w:val="22"/>
        </w:rPr>
        <w:t xml:space="preserve"> (</w:t>
      </w:r>
      <w:r>
        <w:rPr>
          <w:spacing w:val="1"/>
          <w:sz w:val="22"/>
          <w:szCs w:val="22"/>
        </w:rPr>
        <w:t>десяти</w:t>
      </w:r>
      <w:r w:rsidRPr="0069024C">
        <w:rPr>
          <w:spacing w:val="1"/>
          <w:sz w:val="22"/>
          <w:szCs w:val="22"/>
        </w:rPr>
        <w:t xml:space="preserve">) дней с даты подписания Государственным заказчиком документа о приемке (акта </w:t>
      </w:r>
      <w:r>
        <w:rPr>
          <w:spacing w:val="1"/>
          <w:sz w:val="22"/>
          <w:szCs w:val="22"/>
        </w:rPr>
        <w:t>сдачи-</w:t>
      </w:r>
      <w:r w:rsidRPr="0069024C">
        <w:rPr>
          <w:spacing w:val="1"/>
          <w:sz w:val="22"/>
          <w:szCs w:val="22"/>
        </w:rPr>
        <w:t xml:space="preserve">приемки </w:t>
      </w:r>
      <w:r>
        <w:rPr>
          <w:spacing w:val="1"/>
          <w:sz w:val="22"/>
          <w:szCs w:val="22"/>
        </w:rPr>
        <w:t>услуг</w:t>
      </w:r>
      <w:r w:rsidRPr="0069024C">
        <w:rPr>
          <w:spacing w:val="1"/>
          <w:sz w:val="22"/>
          <w:szCs w:val="22"/>
        </w:rPr>
        <w:t>),</w:t>
      </w:r>
      <w:r w:rsidRPr="0069024C">
        <w:rPr>
          <w:sz w:val="22"/>
          <w:szCs w:val="22"/>
        </w:rPr>
        <w:t xml:space="preserve"> на основании подписанных товарных накладных, акта </w:t>
      </w:r>
      <w:r>
        <w:rPr>
          <w:sz w:val="22"/>
          <w:szCs w:val="22"/>
        </w:rPr>
        <w:t>сдачи-приемки услуг</w:t>
      </w:r>
      <w:r w:rsidRPr="0069024C">
        <w:rPr>
          <w:sz w:val="22"/>
          <w:szCs w:val="22"/>
        </w:rPr>
        <w:t>, полученных счетов-фактур.</w:t>
      </w:r>
    </w:p>
    <w:p w14:paraId="3D2070DA" w14:textId="77777777" w:rsidR="002F001A" w:rsidRPr="0069024C" w:rsidRDefault="002F001A" w:rsidP="002F001A">
      <w:pPr>
        <w:widowControl w:val="0"/>
        <w:autoSpaceDE w:val="0"/>
        <w:autoSpaceDN w:val="0"/>
        <w:adjustRightInd w:val="0"/>
        <w:ind w:firstLine="709"/>
        <w:jc w:val="both"/>
        <w:rPr>
          <w:spacing w:val="1"/>
          <w:sz w:val="22"/>
          <w:szCs w:val="22"/>
        </w:rPr>
      </w:pPr>
      <w:r w:rsidRPr="0069024C">
        <w:rPr>
          <w:sz w:val="22"/>
          <w:szCs w:val="22"/>
        </w:rPr>
        <w:t xml:space="preserve">5.5. </w:t>
      </w:r>
      <w:r w:rsidRPr="0069024C">
        <w:rPr>
          <w:spacing w:val="1"/>
          <w:sz w:val="22"/>
          <w:szCs w:val="22"/>
        </w:rPr>
        <w:t xml:space="preserve">Цена Контракта указана в рублях Российской Федерации с учетом стоимости товара, упаковки, транспортных расходов, всех иных расходов </w:t>
      </w:r>
      <w:r>
        <w:rPr>
          <w:spacing w:val="1"/>
          <w:sz w:val="22"/>
          <w:szCs w:val="22"/>
        </w:rPr>
        <w:t>Исполнителя</w:t>
      </w:r>
      <w:r w:rsidRPr="0069024C">
        <w:rPr>
          <w:spacing w:val="1"/>
          <w:sz w:val="22"/>
          <w:szCs w:val="22"/>
        </w:rPr>
        <w:t>, в том числе на страхование, отгрузку,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Контракта включает стоимость упаковки.</w:t>
      </w:r>
    </w:p>
    <w:p w14:paraId="20962C7F" w14:textId="77777777" w:rsidR="002F001A" w:rsidRDefault="002F001A" w:rsidP="002F001A">
      <w:pPr>
        <w:pStyle w:val="21"/>
        <w:spacing w:line="240" w:lineRule="auto"/>
        <w:ind w:firstLine="709"/>
        <w:rPr>
          <w:noProof/>
          <w:spacing w:val="2"/>
          <w:sz w:val="22"/>
          <w:szCs w:val="22"/>
        </w:rPr>
      </w:pPr>
      <w:r w:rsidRPr="0069024C">
        <w:rPr>
          <w:noProof/>
          <w:spacing w:val="2"/>
          <w:sz w:val="22"/>
          <w:szCs w:val="22"/>
        </w:rPr>
        <w:t xml:space="preserve">5.6. Обязательства по оплате </w:t>
      </w:r>
      <w:r>
        <w:rPr>
          <w:noProof/>
          <w:spacing w:val="2"/>
          <w:sz w:val="22"/>
          <w:szCs w:val="22"/>
        </w:rPr>
        <w:t>оказанных услуг</w:t>
      </w:r>
      <w:r w:rsidRPr="0069024C">
        <w:rPr>
          <w:noProof/>
          <w:spacing w:val="2"/>
          <w:sz w:val="22"/>
          <w:szCs w:val="22"/>
        </w:rPr>
        <w:t xml:space="preserve"> считаются выполненными в день списания денежных средств со счета Государственного заказчика.</w:t>
      </w:r>
    </w:p>
    <w:p w14:paraId="3C35BAAF" w14:textId="77777777" w:rsidR="002F001A" w:rsidRPr="004E152B" w:rsidRDefault="002F001A" w:rsidP="002F001A">
      <w:pPr>
        <w:ind w:firstLine="709"/>
        <w:jc w:val="both"/>
        <w:rPr>
          <w:sz w:val="22"/>
          <w:szCs w:val="22"/>
        </w:rPr>
      </w:pPr>
      <w:r>
        <w:rPr>
          <w:spacing w:val="-4"/>
          <w:sz w:val="22"/>
          <w:szCs w:val="22"/>
        </w:rPr>
        <w:t>5</w:t>
      </w:r>
      <w:r w:rsidRPr="004E152B">
        <w:rPr>
          <w:spacing w:val="-4"/>
          <w:sz w:val="22"/>
          <w:szCs w:val="22"/>
        </w:rPr>
        <w:t>.</w:t>
      </w:r>
      <w:r>
        <w:rPr>
          <w:spacing w:val="-4"/>
          <w:sz w:val="22"/>
          <w:szCs w:val="22"/>
        </w:rPr>
        <w:t>7</w:t>
      </w:r>
      <w:r w:rsidRPr="004E152B">
        <w:rPr>
          <w:spacing w:val="-4"/>
          <w:sz w:val="22"/>
          <w:szCs w:val="22"/>
        </w:rPr>
        <w:t xml:space="preserve">. </w:t>
      </w:r>
      <w:r w:rsidRPr="004E152B">
        <w:rPr>
          <w:sz w:val="22"/>
          <w:szCs w:val="22"/>
        </w:rPr>
        <w:t xml:space="preserve">Ценой Контракта учтены все расходы Исполнителя, с учетом уменьшения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CFA95A8" w14:textId="77777777" w:rsidR="002F001A" w:rsidRPr="0069024C" w:rsidRDefault="002F001A" w:rsidP="002F001A">
      <w:pPr>
        <w:widowControl w:val="0"/>
        <w:tabs>
          <w:tab w:val="left" w:pos="3076"/>
          <w:tab w:val="center" w:pos="4678"/>
        </w:tabs>
        <w:autoSpaceDE w:val="0"/>
        <w:autoSpaceDN w:val="0"/>
        <w:adjustRightInd w:val="0"/>
        <w:jc w:val="center"/>
        <w:outlineLvl w:val="0"/>
        <w:rPr>
          <w:b/>
          <w:bCs/>
          <w:sz w:val="22"/>
          <w:szCs w:val="22"/>
        </w:rPr>
      </w:pPr>
      <w:bookmarkStart w:id="0" w:name="Par82"/>
      <w:bookmarkStart w:id="1" w:name="Par95"/>
      <w:bookmarkStart w:id="2" w:name="Par103"/>
      <w:bookmarkEnd w:id="0"/>
      <w:bookmarkEnd w:id="1"/>
      <w:bookmarkEnd w:id="2"/>
      <w:r w:rsidRPr="0069024C">
        <w:rPr>
          <w:b/>
          <w:bCs/>
          <w:sz w:val="22"/>
          <w:szCs w:val="22"/>
        </w:rPr>
        <w:t>6.Ответственность Сторон</w:t>
      </w:r>
    </w:p>
    <w:p w14:paraId="344C5222" w14:textId="77777777" w:rsidR="002F001A" w:rsidRPr="00E15627" w:rsidRDefault="002F001A" w:rsidP="002F001A">
      <w:pPr>
        <w:numPr>
          <w:ilvl w:val="0"/>
          <w:numId w:val="6"/>
        </w:numPr>
        <w:tabs>
          <w:tab w:val="left" w:pos="4365"/>
        </w:tabs>
        <w:ind w:firstLine="567"/>
        <w:jc w:val="both"/>
        <w:rPr>
          <w:sz w:val="22"/>
          <w:szCs w:val="22"/>
        </w:rPr>
      </w:pPr>
      <w:bookmarkStart w:id="3" w:name="Par114"/>
      <w:bookmarkEnd w:id="3"/>
      <w:r>
        <w:rPr>
          <w:sz w:val="22"/>
          <w:szCs w:val="22"/>
        </w:rPr>
        <w:t>6</w:t>
      </w:r>
      <w:r w:rsidRPr="00E15627">
        <w:rPr>
          <w:sz w:val="22"/>
          <w:szCs w:val="22"/>
        </w:rPr>
        <w:t>.1. За неисполнение либо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14:paraId="6EF79ED1"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C94A82B"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.3.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E04575B"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 xml:space="preserve">.4. </w:t>
      </w:r>
      <w:r w:rsidRPr="00E15627">
        <w:rPr>
          <w:spacing w:val="1"/>
          <w:sz w:val="22"/>
          <w:szCs w:val="22"/>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79820D0"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22FB4D6"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Подрядчик выплачивает Заказчику штраф в размере</w:t>
      </w:r>
      <w:r w:rsidRPr="005C6DF2">
        <w:rPr>
          <w:sz w:val="22"/>
          <w:szCs w:val="22"/>
        </w:rPr>
        <w:t xml:space="preserve"> 1000</w:t>
      </w:r>
      <w:r w:rsidRPr="00E15627">
        <w:rPr>
          <w:sz w:val="22"/>
          <w:szCs w:val="22"/>
        </w:rPr>
        <w:t xml:space="preserve"> рублей*:</w:t>
      </w:r>
    </w:p>
    <w:p w14:paraId="0B395774"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w:t>
      </w:r>
    </w:p>
    <w:p w14:paraId="31DCAB39"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 Размер штрафа устанавливается в виде суммы, определяемой исходя из цены контракта на момент заключения контракта в соответствии с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9A17861"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а) 1000 рублей, если цена контракта не превышает 3 млн. рублей;</w:t>
      </w:r>
    </w:p>
    <w:p w14:paraId="429416CD"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б) 5000 рублей, если цена контракта составляет от 3 млн. рублей до 200 млн. рублей (включительно);</w:t>
      </w:r>
    </w:p>
    <w:p w14:paraId="463B9029"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в) 10000 рублей, если цена контракта составляет от 50 млн. рублей до 100 млн. рублей (включительно);</w:t>
      </w:r>
    </w:p>
    <w:p w14:paraId="76165EFD" w14:textId="77777777" w:rsidR="002F001A" w:rsidRPr="00E15627" w:rsidRDefault="002F001A" w:rsidP="002F001A">
      <w:pPr>
        <w:numPr>
          <w:ilvl w:val="0"/>
          <w:numId w:val="6"/>
        </w:numPr>
        <w:tabs>
          <w:tab w:val="left" w:pos="4365"/>
        </w:tabs>
        <w:ind w:firstLine="567"/>
        <w:jc w:val="both"/>
        <w:rPr>
          <w:sz w:val="22"/>
          <w:szCs w:val="22"/>
        </w:rPr>
      </w:pPr>
      <w:r w:rsidRPr="00E15627">
        <w:rPr>
          <w:sz w:val="22"/>
          <w:szCs w:val="22"/>
        </w:rPr>
        <w:lastRenderedPageBreak/>
        <w:t>г) 100000 рублей, если цена контракта превышает 100 млн. рублей.</w:t>
      </w:r>
    </w:p>
    <w:p w14:paraId="534717E7"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.7. В случае неисполнения или ненадлежащего исполнения Подрядчиком обязательств, предусмотренных контрактом, оплата по контракту осуществляется за вычетом начисленной Заказчиком соответствующего размера неустойки (штрафа, пени), которая перечисляется Заказчиком в установленном законодательством Российской Федерации порядке на основании платежного документа, оформленного Заказчиком с указанием Подрядчика, за которого осуществляется перечисление неустойки (штрафа, пени) в соответствии с условиями контракта или по своему выбору, удовлетворить требование об уплате начисленной Подрядчику неустойки (штрафа, пени) за счет обеспечения исполнения контракта.</w:t>
      </w:r>
    </w:p>
    <w:p w14:paraId="696CECD4" w14:textId="77777777" w:rsidR="002F001A" w:rsidRPr="00E15627" w:rsidRDefault="002F001A" w:rsidP="002F001A">
      <w:pPr>
        <w:numPr>
          <w:ilvl w:val="0"/>
          <w:numId w:val="6"/>
        </w:numPr>
        <w:tabs>
          <w:tab w:val="left" w:pos="4365"/>
        </w:tabs>
        <w:ind w:firstLine="567"/>
        <w:jc w:val="both"/>
        <w:rPr>
          <w:sz w:val="22"/>
          <w:szCs w:val="22"/>
        </w:rPr>
      </w:pPr>
      <w:r w:rsidRPr="00E15627">
        <w:rPr>
          <w:sz w:val="22"/>
          <w:szCs w:val="22"/>
        </w:rPr>
        <w:t>Исполнение обязательства Подрядчика по контракту по перечислению неустойки (штрафа, пени) возложено на Заказчика.</w:t>
      </w:r>
    </w:p>
    <w:p w14:paraId="12C68125"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.8. В случае, если неисполнение или ненадлежащее исполнение контракта Подрядчиком повлекло его досрочное прекращение и Заказчик заключил взамен его аналогичного контракта, Заказчик вправе потребовать от Подрядчика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w:t>
      </w:r>
    </w:p>
    <w:p w14:paraId="64553325"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.9. Заказчик вправе требовать взыскания убытков в полной сумме сверх неустойки.</w:t>
      </w:r>
    </w:p>
    <w:p w14:paraId="3397EFF4"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.10. Возмещение убытков в случае неисполнения обязательства по контракту и уплата неустойки за его неисполнение не освобождают Подрядчика от исполнения обязательства.</w:t>
      </w:r>
    </w:p>
    <w:p w14:paraId="66DD317D"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.11. Если вследствие просрочки исполнение Подрядчика утратило интерес для Заказчика, Заказчик вправе отказаться от принятия исполнения и требовать возмещения убытков.</w:t>
      </w:r>
    </w:p>
    <w:p w14:paraId="4EC07E0C"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.12. Заказчик вправе требовать возвращения того, что было им исполнено по контракту до момента изменения или расторжения контракта.</w:t>
      </w:r>
    </w:p>
    <w:p w14:paraId="49B072F1"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11366690"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 xml:space="preserve">.14.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взыскать с Заказчика штраф в размере </w:t>
      </w:r>
      <w:r w:rsidRPr="005C6DF2">
        <w:rPr>
          <w:sz w:val="22"/>
          <w:szCs w:val="22"/>
        </w:rPr>
        <w:t>1000</w:t>
      </w:r>
      <w:r w:rsidRPr="00E15627">
        <w:rPr>
          <w:sz w:val="22"/>
          <w:szCs w:val="22"/>
        </w:rPr>
        <w:t xml:space="preserve"> рублей**:</w:t>
      </w:r>
    </w:p>
    <w:p w14:paraId="560462D8"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а) 1000 рублей, если цена контракта не превышает 3 млн. рублей (включительно);</w:t>
      </w:r>
    </w:p>
    <w:p w14:paraId="0150E0B3"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б) 5000 рублей, если цена контракта составляет от 3 млн. рублей до 50 млн. рублей (включительно);</w:t>
      </w:r>
    </w:p>
    <w:p w14:paraId="16C8D98B"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в) 10000 рублей, если цена контракта составляет от 50 млн. рублей до 100 млн. рублей (включительно);</w:t>
      </w:r>
    </w:p>
    <w:p w14:paraId="324E6AE9" w14:textId="77777777" w:rsidR="002F001A" w:rsidRPr="00E15627" w:rsidRDefault="002F001A" w:rsidP="002F001A">
      <w:pPr>
        <w:numPr>
          <w:ilvl w:val="0"/>
          <w:numId w:val="6"/>
        </w:numPr>
        <w:tabs>
          <w:tab w:val="left" w:pos="4365"/>
        </w:tabs>
        <w:spacing w:before="100" w:after="100"/>
        <w:ind w:firstLine="567"/>
        <w:jc w:val="both"/>
        <w:rPr>
          <w:sz w:val="22"/>
          <w:szCs w:val="22"/>
        </w:rPr>
      </w:pPr>
      <w:r w:rsidRPr="00E15627">
        <w:rPr>
          <w:sz w:val="22"/>
          <w:szCs w:val="22"/>
        </w:rPr>
        <w:t>г) 100000 рублей, если цена контракта превышает 100 млн. рублей.</w:t>
      </w:r>
    </w:p>
    <w:p w14:paraId="05684194"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A88D31"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.16. Проценты за пользование чужими денежными средствами начинают начисляться с 30 (тридцатого) дня просрочки исполнения Заказчиком обязательств по контракту.</w:t>
      </w:r>
    </w:p>
    <w:p w14:paraId="5C3D5865"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.17.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74F6BE" w14:textId="77777777" w:rsidR="002F001A" w:rsidRPr="00E15627" w:rsidRDefault="002F001A" w:rsidP="002F001A">
      <w:pPr>
        <w:numPr>
          <w:ilvl w:val="0"/>
          <w:numId w:val="6"/>
        </w:numPr>
        <w:tabs>
          <w:tab w:val="left" w:pos="4365"/>
        </w:tabs>
        <w:ind w:firstLine="567"/>
        <w:jc w:val="both"/>
        <w:rPr>
          <w:sz w:val="22"/>
          <w:szCs w:val="22"/>
        </w:rPr>
      </w:pPr>
      <w:r>
        <w:rPr>
          <w:sz w:val="22"/>
          <w:szCs w:val="22"/>
        </w:rPr>
        <w:t>6</w:t>
      </w:r>
      <w:r w:rsidRPr="00E15627">
        <w:rPr>
          <w:sz w:val="22"/>
          <w:szCs w:val="22"/>
        </w:rPr>
        <w:t>.18. Уплата пени и штрафов не освобождает стороны от исполнения обязательств по настоящему контракту и возмещения убытков другой стороне.</w:t>
      </w:r>
    </w:p>
    <w:p w14:paraId="7A2AA34C" w14:textId="77777777" w:rsidR="002F001A" w:rsidRPr="0069024C" w:rsidRDefault="002F001A" w:rsidP="002F001A">
      <w:pPr>
        <w:pStyle w:val="111"/>
        <w:jc w:val="center"/>
        <w:rPr>
          <w:b/>
          <w:sz w:val="22"/>
          <w:szCs w:val="22"/>
        </w:rPr>
      </w:pPr>
      <w:r w:rsidRPr="0069024C">
        <w:rPr>
          <w:b/>
          <w:sz w:val="22"/>
          <w:szCs w:val="22"/>
        </w:rPr>
        <w:t>7. Гарантийные обязательства</w:t>
      </w:r>
    </w:p>
    <w:p w14:paraId="50C7975D" w14:textId="77777777" w:rsidR="002F001A" w:rsidRPr="0069024C" w:rsidRDefault="002F001A" w:rsidP="002F001A">
      <w:pPr>
        <w:pStyle w:val="111"/>
        <w:rPr>
          <w:sz w:val="22"/>
          <w:szCs w:val="22"/>
        </w:rPr>
      </w:pPr>
      <w:r w:rsidRPr="0069024C">
        <w:rPr>
          <w:b/>
          <w:sz w:val="22"/>
          <w:szCs w:val="22"/>
        </w:rPr>
        <w:tab/>
      </w:r>
      <w:r w:rsidRPr="0069024C">
        <w:rPr>
          <w:sz w:val="22"/>
          <w:szCs w:val="22"/>
        </w:rPr>
        <w:t>7.1. Гарантийный срок товара</w:t>
      </w:r>
      <w:r>
        <w:rPr>
          <w:sz w:val="22"/>
          <w:szCs w:val="22"/>
        </w:rPr>
        <w:t xml:space="preserve"> и работ</w:t>
      </w:r>
      <w:r w:rsidRPr="0069024C">
        <w:rPr>
          <w:sz w:val="22"/>
          <w:szCs w:val="22"/>
        </w:rPr>
        <w:t xml:space="preserve">: не менее </w:t>
      </w:r>
      <w:r>
        <w:rPr>
          <w:sz w:val="22"/>
          <w:szCs w:val="22"/>
        </w:rPr>
        <w:t>12 месяцев</w:t>
      </w:r>
      <w:r w:rsidRPr="0069024C">
        <w:rPr>
          <w:sz w:val="22"/>
          <w:szCs w:val="22"/>
        </w:rPr>
        <w:t xml:space="preserve"> со дня </w:t>
      </w:r>
      <w:r>
        <w:rPr>
          <w:sz w:val="22"/>
          <w:szCs w:val="22"/>
        </w:rPr>
        <w:t>оказания услуг</w:t>
      </w:r>
      <w:r w:rsidRPr="0069024C">
        <w:rPr>
          <w:sz w:val="22"/>
          <w:szCs w:val="22"/>
        </w:rPr>
        <w:t>.</w:t>
      </w:r>
    </w:p>
    <w:p w14:paraId="1406B543" w14:textId="77777777" w:rsidR="002F001A" w:rsidRPr="0069024C" w:rsidRDefault="002F001A" w:rsidP="002F001A">
      <w:pPr>
        <w:pStyle w:val="15"/>
        <w:ind w:firstLine="709"/>
        <w:jc w:val="both"/>
      </w:pPr>
      <w:r w:rsidRPr="0069024C">
        <w:t xml:space="preserve">7.2. </w:t>
      </w:r>
      <w:r>
        <w:t>Исполнитель</w:t>
      </w:r>
      <w:r w:rsidRPr="0069024C">
        <w:t xml:space="preserve"> гарантирует:</w:t>
      </w:r>
    </w:p>
    <w:p w14:paraId="60648316" w14:textId="77777777" w:rsidR="002F001A" w:rsidRPr="0069024C" w:rsidRDefault="002F001A" w:rsidP="002F001A">
      <w:pPr>
        <w:ind w:firstLine="709"/>
        <w:jc w:val="both"/>
        <w:rPr>
          <w:sz w:val="22"/>
          <w:szCs w:val="22"/>
        </w:rPr>
      </w:pPr>
      <w:r w:rsidRPr="0069024C">
        <w:rPr>
          <w:sz w:val="22"/>
          <w:szCs w:val="22"/>
        </w:rPr>
        <w:t xml:space="preserve">7.2.1. В течение гарантийного срока на </w:t>
      </w:r>
      <w:r>
        <w:rPr>
          <w:sz w:val="22"/>
          <w:szCs w:val="22"/>
        </w:rPr>
        <w:t>используемый товар Исполнитель</w:t>
      </w:r>
      <w:r w:rsidRPr="0069024C">
        <w:rPr>
          <w:sz w:val="22"/>
          <w:szCs w:val="22"/>
        </w:rPr>
        <w:t xml:space="preserve"> осуществляет безвозмездную замену товара ненадлежащего качества на товар, соответствующий требованиям Контракта.</w:t>
      </w:r>
    </w:p>
    <w:p w14:paraId="0B05C23B" w14:textId="77777777" w:rsidR="002F001A" w:rsidRPr="0069024C" w:rsidRDefault="002F001A" w:rsidP="002F001A">
      <w:pPr>
        <w:pStyle w:val="15"/>
        <w:tabs>
          <w:tab w:val="left" w:pos="567"/>
        </w:tabs>
        <w:ind w:firstLine="709"/>
        <w:jc w:val="both"/>
      </w:pPr>
      <w:r w:rsidRPr="0069024C">
        <w:t xml:space="preserve">7.2.2. Срок замены некачественного товара составляет 5 (пять) календарных дней с момента получения </w:t>
      </w:r>
      <w:r>
        <w:t>Исполнителем</w:t>
      </w:r>
      <w:r w:rsidRPr="0069024C">
        <w:t xml:space="preserve"> письменного требования Государственного заказчика о замене товара </w:t>
      </w:r>
      <w:r w:rsidRPr="0069024C">
        <w:lastRenderedPageBreak/>
        <w:t>несоответствующего качества. В данный срок входит время, затраченное на транспортировку товара.</w:t>
      </w:r>
    </w:p>
    <w:p w14:paraId="76F8FFBC" w14:textId="77777777" w:rsidR="002F001A" w:rsidRPr="0069024C" w:rsidRDefault="002F001A" w:rsidP="002F001A">
      <w:pPr>
        <w:pStyle w:val="15"/>
        <w:ind w:firstLine="709"/>
        <w:jc w:val="both"/>
      </w:pPr>
      <w:r w:rsidRPr="0069024C">
        <w:t>7.2.3. При замене товара гарантийный срок на него исчисляется заново со дня поставки товара.</w:t>
      </w:r>
    </w:p>
    <w:p w14:paraId="4977D93D" w14:textId="535F9890" w:rsidR="002F001A" w:rsidRPr="0069024C" w:rsidRDefault="002F001A" w:rsidP="002F001A">
      <w:pPr>
        <w:pStyle w:val="15"/>
        <w:ind w:firstLine="709"/>
        <w:jc w:val="both"/>
      </w:pPr>
      <w:r w:rsidRPr="0069024C">
        <w:t xml:space="preserve">7.2.4. Все расходы, связанные с заменного товара ненадлежащего качества в период гарантийного срока товара, оплачиваются за счет </w:t>
      </w:r>
      <w:r>
        <w:t>Исполнителя</w:t>
      </w:r>
      <w:r w:rsidRPr="0069024C">
        <w:t xml:space="preserve">. </w:t>
      </w:r>
    </w:p>
    <w:p w14:paraId="15D5E270" w14:textId="77777777" w:rsidR="002F001A" w:rsidRPr="0069024C" w:rsidRDefault="002F001A" w:rsidP="002F001A">
      <w:pPr>
        <w:pStyle w:val="15"/>
        <w:jc w:val="center"/>
        <w:rPr>
          <w:b/>
        </w:rPr>
      </w:pPr>
      <w:r w:rsidRPr="0069024C">
        <w:rPr>
          <w:b/>
        </w:rPr>
        <w:t>8. Изменение, расторжение Контракта</w:t>
      </w:r>
    </w:p>
    <w:p w14:paraId="495C9E08" w14:textId="77777777" w:rsidR="002F001A" w:rsidRPr="0069024C" w:rsidRDefault="002F001A" w:rsidP="002F001A">
      <w:pPr>
        <w:pStyle w:val="15"/>
        <w:ind w:firstLine="709"/>
        <w:jc w:val="both"/>
      </w:pPr>
      <w:r w:rsidRPr="0069024C">
        <w:t>8.1. Контракт может быть изменен в случаях, предусмотренных действующим законодательством Российской Федерации.</w:t>
      </w:r>
    </w:p>
    <w:p w14:paraId="01276D5B" w14:textId="77777777" w:rsidR="002F001A" w:rsidRPr="0069024C" w:rsidRDefault="002F001A" w:rsidP="002F001A">
      <w:pPr>
        <w:pStyle w:val="15"/>
        <w:ind w:firstLine="709"/>
        <w:jc w:val="both"/>
      </w:pPr>
      <w:r w:rsidRPr="0069024C">
        <w:t>8.2. Все изменения к Контракту действительны, если они оформлены в виде дополнительного соглашения к Контракту и подписаны Сторонами.</w:t>
      </w:r>
    </w:p>
    <w:p w14:paraId="609AE45E" w14:textId="77777777" w:rsidR="002F001A" w:rsidRPr="0069024C" w:rsidRDefault="002F001A" w:rsidP="002F001A">
      <w:pPr>
        <w:pStyle w:val="15"/>
        <w:ind w:firstLine="709"/>
        <w:jc w:val="both"/>
      </w:pPr>
      <w:r w:rsidRPr="0069024C">
        <w:t xml:space="preserve">8.3. В случае расторжения Контракта по любым основаниям Государственный заказчик обязан оплатить </w:t>
      </w:r>
      <w:r>
        <w:t xml:space="preserve">Исполнителю </w:t>
      </w:r>
      <w:r w:rsidRPr="0069024C">
        <w:t>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3137DFB7"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 xml:space="preserve">8.4. При исполнении Контракта не допускается перемена </w:t>
      </w:r>
      <w:r>
        <w:rPr>
          <w:sz w:val="22"/>
          <w:szCs w:val="22"/>
        </w:rPr>
        <w:t>Исполнителя</w:t>
      </w:r>
      <w:r w:rsidRPr="0069024C">
        <w:rPr>
          <w:sz w:val="22"/>
          <w:szCs w:val="22"/>
        </w:rPr>
        <w:t xml:space="preserve">, за исключением случая, если новый </w:t>
      </w:r>
      <w:r>
        <w:rPr>
          <w:sz w:val="22"/>
          <w:szCs w:val="22"/>
        </w:rPr>
        <w:t>Исполнитель</w:t>
      </w:r>
      <w:r w:rsidRPr="0069024C">
        <w:rPr>
          <w:sz w:val="22"/>
          <w:szCs w:val="22"/>
        </w:rPr>
        <w:t xml:space="preserve"> является правопреемником </w:t>
      </w:r>
      <w:r>
        <w:rPr>
          <w:sz w:val="22"/>
          <w:szCs w:val="22"/>
        </w:rPr>
        <w:t>Исполнителя</w:t>
      </w:r>
      <w:r w:rsidRPr="0069024C">
        <w:rPr>
          <w:sz w:val="22"/>
          <w:szCs w:val="22"/>
        </w:rPr>
        <w:t xml:space="preserve"> по такому Контракту вследствие реорганизации юридического лица в форме преобразования, слияния или присоединения.</w:t>
      </w:r>
    </w:p>
    <w:p w14:paraId="478E2E32"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8.5.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348F0F47"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 xml:space="preserve">8.6. При исполнении Контракта по согласованию Государственного заказчика с </w:t>
      </w:r>
      <w:r>
        <w:rPr>
          <w:sz w:val="22"/>
          <w:szCs w:val="22"/>
        </w:rPr>
        <w:t xml:space="preserve">Исполнителем </w:t>
      </w:r>
      <w:r w:rsidRPr="0069024C">
        <w:rPr>
          <w:sz w:val="22"/>
          <w:szCs w:val="22"/>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14:paraId="6F49EBD6"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8.7. Изменение существенных условий контракта при его исполнении допускается по соглашению сторон в следующих случаях:</w:t>
      </w:r>
    </w:p>
    <w:p w14:paraId="01E950CE"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6ECD9D37"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1153187" w14:textId="77777777" w:rsidR="002F001A" w:rsidRPr="0069024C" w:rsidRDefault="002F001A" w:rsidP="002F001A">
      <w:pPr>
        <w:ind w:firstLine="709"/>
        <w:jc w:val="both"/>
        <w:rPr>
          <w:sz w:val="22"/>
          <w:szCs w:val="22"/>
        </w:rPr>
      </w:pPr>
      <w:r w:rsidRPr="0069024C">
        <w:rPr>
          <w:sz w:val="22"/>
          <w:szCs w:val="22"/>
        </w:rPr>
        <w:t xml:space="preserve">в) </w:t>
      </w:r>
      <w:hyperlink r:id="rId10" w:history="1"/>
      <w:r w:rsidRPr="0069024C">
        <w:rPr>
          <w:sz w:val="22"/>
          <w:szCs w:val="22"/>
        </w:rPr>
        <w:t xml:space="preserve">в случаях, предусмотренных </w:t>
      </w:r>
      <w:hyperlink r:id="rId11" w:history="1">
        <w:r w:rsidRPr="0069024C">
          <w:rPr>
            <w:sz w:val="22"/>
            <w:szCs w:val="22"/>
          </w:rPr>
          <w:t>пунктом 6 части 1 статьи 161</w:t>
        </w:r>
      </w:hyperlink>
      <w:r w:rsidRPr="0069024C">
        <w:rPr>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Государственного контракта </w:t>
      </w:r>
      <w:hyperlink r:id="rId12" w:history="1">
        <w:r w:rsidRPr="0069024C">
          <w:rPr>
            <w:sz w:val="22"/>
            <w:szCs w:val="22"/>
          </w:rPr>
          <w:t>обеспечивает согласование</w:t>
        </w:r>
      </w:hyperlink>
      <w:r w:rsidRPr="0069024C">
        <w:rPr>
          <w:sz w:val="22"/>
          <w:szCs w:val="22"/>
        </w:rPr>
        <w:t xml:space="preserve"> новых условий Государственного контракта, в том числе цены и (или) сроков исполнения Государственного контракта и (или) количества товара, предусмотренного Государственным контрактом.</w:t>
      </w:r>
    </w:p>
    <w:p w14:paraId="051A0434" w14:textId="77777777" w:rsidR="002F001A" w:rsidRPr="0069024C" w:rsidRDefault="002F001A" w:rsidP="002F001A">
      <w:pPr>
        <w:autoSpaceDE w:val="0"/>
        <w:autoSpaceDN w:val="0"/>
        <w:adjustRightInd w:val="0"/>
        <w:ind w:firstLine="770"/>
        <w:jc w:val="both"/>
        <w:rPr>
          <w:sz w:val="22"/>
          <w:szCs w:val="22"/>
        </w:rPr>
      </w:pPr>
      <w:r w:rsidRPr="0069024C">
        <w:rPr>
          <w:sz w:val="22"/>
          <w:szCs w:val="22"/>
        </w:rPr>
        <w:t>Изменение существенных условий Контракта при его исполнении осуществляется в соответствии со статьей 95 Закона.</w:t>
      </w:r>
    </w:p>
    <w:p w14:paraId="521FF18B" w14:textId="77777777" w:rsidR="002F001A" w:rsidRDefault="002F001A" w:rsidP="002F001A">
      <w:pPr>
        <w:autoSpaceDE w:val="0"/>
        <w:autoSpaceDN w:val="0"/>
        <w:adjustRightInd w:val="0"/>
        <w:ind w:firstLine="709"/>
        <w:jc w:val="both"/>
        <w:rPr>
          <w:sz w:val="22"/>
          <w:szCs w:val="22"/>
        </w:rPr>
      </w:pPr>
      <w:r w:rsidRPr="0069024C">
        <w:rPr>
          <w:sz w:val="22"/>
          <w:szCs w:val="22"/>
        </w:rPr>
        <w:t>8.8.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E82333F" w14:textId="77777777" w:rsidR="002F001A" w:rsidRPr="0069024C" w:rsidRDefault="002F001A" w:rsidP="002F001A">
      <w:pPr>
        <w:autoSpaceDE w:val="0"/>
        <w:autoSpaceDN w:val="0"/>
        <w:adjustRightInd w:val="0"/>
        <w:ind w:firstLine="709"/>
        <w:jc w:val="center"/>
        <w:rPr>
          <w:b/>
          <w:sz w:val="22"/>
          <w:szCs w:val="22"/>
        </w:rPr>
      </w:pPr>
      <w:r w:rsidRPr="0069024C">
        <w:rPr>
          <w:b/>
          <w:sz w:val="22"/>
          <w:szCs w:val="22"/>
        </w:rPr>
        <w:t>9. Возможность одностороннего отказа от исполнения контракта</w:t>
      </w:r>
    </w:p>
    <w:p w14:paraId="53F4B1E1" w14:textId="77777777" w:rsidR="002F001A" w:rsidRPr="0069024C" w:rsidRDefault="002F001A" w:rsidP="002F001A">
      <w:pPr>
        <w:widowControl w:val="0"/>
        <w:autoSpaceDE w:val="0"/>
        <w:autoSpaceDN w:val="0"/>
        <w:adjustRightInd w:val="0"/>
        <w:ind w:firstLine="709"/>
        <w:jc w:val="both"/>
        <w:rPr>
          <w:b/>
          <w:sz w:val="22"/>
          <w:szCs w:val="22"/>
        </w:rPr>
      </w:pPr>
      <w:r w:rsidRPr="0069024C">
        <w:rPr>
          <w:b/>
          <w:sz w:val="22"/>
          <w:szCs w:val="22"/>
        </w:rPr>
        <w:t>Государственный заказчик:</w:t>
      </w:r>
    </w:p>
    <w:p w14:paraId="6D58F534" w14:textId="77777777" w:rsidR="002F001A" w:rsidRPr="0069024C" w:rsidRDefault="002F001A" w:rsidP="002F001A">
      <w:pPr>
        <w:autoSpaceDE w:val="0"/>
        <w:autoSpaceDN w:val="0"/>
        <w:adjustRightInd w:val="0"/>
        <w:ind w:firstLine="709"/>
        <w:jc w:val="both"/>
        <w:rPr>
          <w:bCs/>
          <w:sz w:val="22"/>
          <w:szCs w:val="22"/>
        </w:rPr>
      </w:pPr>
      <w:r w:rsidRPr="0069024C">
        <w:rPr>
          <w:bCs/>
          <w:sz w:val="22"/>
          <w:szCs w:val="22"/>
        </w:rPr>
        <w:t>9.1. Расторжение Контракта допускается в случае одностороннего отказа стороны Контракта от исполнения Контракта в соответствии с гражданским законодательством.</w:t>
      </w:r>
    </w:p>
    <w:p w14:paraId="08C3BE62" w14:textId="77777777" w:rsidR="002F001A" w:rsidRPr="0069024C" w:rsidRDefault="002F001A" w:rsidP="002F001A">
      <w:pPr>
        <w:autoSpaceDE w:val="0"/>
        <w:autoSpaceDN w:val="0"/>
        <w:adjustRightInd w:val="0"/>
        <w:ind w:firstLine="709"/>
        <w:jc w:val="both"/>
        <w:rPr>
          <w:bCs/>
          <w:sz w:val="22"/>
          <w:szCs w:val="22"/>
        </w:rPr>
      </w:pPr>
      <w:r w:rsidRPr="0069024C">
        <w:rPr>
          <w:bCs/>
          <w:sz w:val="22"/>
          <w:szCs w:val="22"/>
        </w:rPr>
        <w:lastRenderedPageBreak/>
        <w:t>9.2.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6B7E0E"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9.3.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ECFD1BA"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9.4.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75ADA2F6"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9.5. 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Pr>
          <w:sz w:val="22"/>
          <w:szCs w:val="22"/>
        </w:rPr>
        <w:t>Исполнителю</w:t>
      </w:r>
      <w:r w:rsidRPr="0069024C">
        <w:rPr>
          <w:sz w:val="22"/>
          <w:szCs w:val="22"/>
        </w:rPr>
        <w:t xml:space="preserve"> по почте заказным письмом с уведомлением о вручении по адресу </w:t>
      </w:r>
      <w:r>
        <w:rPr>
          <w:sz w:val="22"/>
          <w:szCs w:val="22"/>
        </w:rPr>
        <w:t>Исполнителя</w:t>
      </w:r>
      <w:r w:rsidRPr="0069024C">
        <w:rPr>
          <w:sz w:val="22"/>
          <w:szCs w:val="22"/>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w:t>
      </w:r>
      <w:r>
        <w:rPr>
          <w:sz w:val="22"/>
          <w:szCs w:val="22"/>
        </w:rPr>
        <w:t>Исполнителю</w:t>
      </w:r>
      <w:r w:rsidRPr="0069024C">
        <w:rPr>
          <w:sz w:val="22"/>
          <w:szCs w:val="22"/>
        </w:rPr>
        <w:t xml:space="preserve">. Выполнение Государственным заказчиком требований настоящей части считается надлежащим уведомлением </w:t>
      </w:r>
      <w:r>
        <w:rPr>
          <w:sz w:val="22"/>
          <w:szCs w:val="22"/>
        </w:rPr>
        <w:t>Исполнителя</w:t>
      </w:r>
      <w:r w:rsidRPr="0069024C">
        <w:rPr>
          <w:sz w:val="22"/>
          <w:szCs w:val="22"/>
        </w:rPr>
        <w:t xml:space="preserve">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w:t>
      </w:r>
      <w:r>
        <w:rPr>
          <w:sz w:val="22"/>
          <w:szCs w:val="22"/>
        </w:rPr>
        <w:t>Исполнителю</w:t>
      </w:r>
      <w:r w:rsidRPr="0069024C">
        <w:rPr>
          <w:sz w:val="22"/>
          <w:szCs w:val="22"/>
        </w:rPr>
        <w:t xml:space="preserve"> указанного уведомления либо дата получения Государственным заказчиком информации об отсутствии </w:t>
      </w:r>
      <w:r>
        <w:rPr>
          <w:sz w:val="22"/>
          <w:szCs w:val="22"/>
        </w:rPr>
        <w:t>Исполнителя</w:t>
      </w:r>
      <w:r w:rsidRPr="0069024C">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2151A1C4"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w:t>
      </w:r>
      <w:r>
        <w:rPr>
          <w:sz w:val="22"/>
          <w:szCs w:val="22"/>
        </w:rPr>
        <w:t>Исполнителю</w:t>
      </w:r>
      <w:r w:rsidRPr="0069024C">
        <w:rPr>
          <w:sz w:val="22"/>
          <w:szCs w:val="22"/>
        </w:rPr>
        <w:t xml:space="preserve"> об одностороннем отказе от исполнения Государственного контракта.</w:t>
      </w:r>
    </w:p>
    <w:p w14:paraId="53B7B358" w14:textId="77777777" w:rsidR="002F001A" w:rsidRPr="0069024C" w:rsidRDefault="002F001A" w:rsidP="002F001A">
      <w:pPr>
        <w:autoSpaceDE w:val="0"/>
        <w:autoSpaceDN w:val="0"/>
        <w:adjustRightInd w:val="0"/>
        <w:ind w:firstLine="709"/>
        <w:jc w:val="both"/>
        <w:rPr>
          <w:sz w:val="22"/>
          <w:szCs w:val="22"/>
        </w:rPr>
      </w:pPr>
      <w:r w:rsidRPr="0069024C">
        <w:rPr>
          <w:sz w:val="22"/>
          <w:szCs w:val="22"/>
        </w:rPr>
        <w:t xml:space="preserve">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2"/>
          <w:szCs w:val="22"/>
        </w:rPr>
        <w:t>Исполнителю</w:t>
      </w:r>
      <w:r w:rsidRPr="0069024C">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п. 9.3 Контракта. Данное правило не применяется в случае повторного нарушения </w:t>
      </w:r>
      <w:r>
        <w:rPr>
          <w:sz w:val="22"/>
          <w:szCs w:val="22"/>
        </w:rPr>
        <w:t>Исполнителем</w:t>
      </w:r>
      <w:r w:rsidRPr="0069024C">
        <w:rPr>
          <w:sz w:val="22"/>
          <w:szCs w:val="22"/>
        </w:rPr>
        <w:t xml:space="preserve"> условий Контракта, которое в соответствии с гражданским законодательством является основанием для одностороннего отказа Государственного заказчика от исполнения Контракта.</w:t>
      </w:r>
    </w:p>
    <w:p w14:paraId="49681A53"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9.8. Государственный заказчик обязан принять решение об одностороннем отказе от исполнения Контракта, если в ходе исполнения Контракта установлено, что </w:t>
      </w:r>
      <w:r>
        <w:rPr>
          <w:sz w:val="22"/>
          <w:szCs w:val="22"/>
        </w:rPr>
        <w:t>Исполнитель</w:t>
      </w:r>
      <w:r w:rsidRPr="0069024C">
        <w:rPr>
          <w:sz w:val="22"/>
          <w:szCs w:val="22"/>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Pr>
          <w:sz w:val="22"/>
          <w:szCs w:val="22"/>
        </w:rPr>
        <w:t>Исполнителя</w:t>
      </w:r>
      <w:r w:rsidRPr="0069024C">
        <w:rPr>
          <w:sz w:val="22"/>
          <w:szCs w:val="22"/>
        </w:rPr>
        <w:t>.</w:t>
      </w:r>
    </w:p>
    <w:p w14:paraId="39C6B673"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9.9. Информация о </w:t>
      </w:r>
      <w:r>
        <w:rPr>
          <w:sz w:val="22"/>
          <w:szCs w:val="22"/>
        </w:rPr>
        <w:t>Исполнителе</w:t>
      </w:r>
      <w:r w:rsidRPr="0069024C">
        <w:rPr>
          <w:sz w:val="22"/>
          <w:szCs w:val="22"/>
        </w:rPr>
        <w:t xml:space="preserve">,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порядке в реестр недобросовестных </w:t>
      </w:r>
      <w:r>
        <w:rPr>
          <w:sz w:val="22"/>
          <w:szCs w:val="22"/>
        </w:rPr>
        <w:t>поставщиков</w:t>
      </w:r>
      <w:r w:rsidRPr="0069024C">
        <w:rPr>
          <w:sz w:val="22"/>
          <w:szCs w:val="22"/>
        </w:rPr>
        <w:t>.</w:t>
      </w:r>
    </w:p>
    <w:p w14:paraId="17521A85" w14:textId="77777777" w:rsidR="002F001A" w:rsidRPr="0069024C" w:rsidRDefault="002F001A" w:rsidP="002F001A">
      <w:pPr>
        <w:widowControl w:val="0"/>
        <w:autoSpaceDE w:val="0"/>
        <w:autoSpaceDN w:val="0"/>
        <w:adjustRightInd w:val="0"/>
        <w:ind w:firstLine="709"/>
        <w:jc w:val="both"/>
        <w:rPr>
          <w:b/>
          <w:sz w:val="22"/>
          <w:szCs w:val="22"/>
        </w:rPr>
      </w:pPr>
      <w:r>
        <w:rPr>
          <w:b/>
          <w:sz w:val="22"/>
          <w:szCs w:val="22"/>
        </w:rPr>
        <w:t>Исполнитель</w:t>
      </w:r>
      <w:r w:rsidRPr="0069024C">
        <w:rPr>
          <w:b/>
          <w:sz w:val="22"/>
          <w:szCs w:val="22"/>
        </w:rPr>
        <w:t>:</w:t>
      </w:r>
    </w:p>
    <w:p w14:paraId="43D01165"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9.10. </w:t>
      </w:r>
      <w:r>
        <w:rPr>
          <w:sz w:val="22"/>
          <w:szCs w:val="22"/>
        </w:rPr>
        <w:t>Исполнитель</w:t>
      </w:r>
      <w:r w:rsidRPr="0069024C">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2038288F"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9.11. Решение </w:t>
      </w:r>
      <w:r>
        <w:rPr>
          <w:sz w:val="22"/>
          <w:szCs w:val="22"/>
        </w:rPr>
        <w:t xml:space="preserve">Исполнителя </w:t>
      </w:r>
      <w:r w:rsidRPr="0069024C">
        <w:rPr>
          <w:sz w:val="22"/>
          <w:szCs w:val="22"/>
        </w:rPr>
        <w:t xml:space="preserve">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w:t>
      </w:r>
      <w:r w:rsidRPr="0069024C">
        <w:rPr>
          <w:sz w:val="22"/>
          <w:szCs w:val="22"/>
        </w:rPr>
        <w:lastRenderedPageBreak/>
        <w:t xml:space="preserve">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2"/>
          <w:szCs w:val="22"/>
        </w:rPr>
        <w:t>Исполнителем</w:t>
      </w:r>
      <w:r w:rsidRPr="0069024C">
        <w:rPr>
          <w:sz w:val="22"/>
          <w:szCs w:val="22"/>
        </w:rPr>
        <w:t xml:space="preserve">  подтверждения о его вручении Государственному заказчику. Выполнение </w:t>
      </w:r>
      <w:r>
        <w:rPr>
          <w:sz w:val="22"/>
          <w:szCs w:val="22"/>
        </w:rPr>
        <w:t>Исполнителем</w:t>
      </w:r>
      <w:r w:rsidRPr="0069024C">
        <w:rPr>
          <w:sz w:val="22"/>
          <w:szCs w:val="22"/>
        </w:rPr>
        <w:t xml:space="preserve">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w:t>
      </w:r>
      <w:r>
        <w:rPr>
          <w:sz w:val="22"/>
          <w:szCs w:val="22"/>
        </w:rPr>
        <w:t>Исполнителем</w:t>
      </w:r>
      <w:r w:rsidRPr="0069024C">
        <w:rPr>
          <w:sz w:val="22"/>
          <w:szCs w:val="22"/>
        </w:rPr>
        <w:t xml:space="preserve"> подтверждения о вручении Государственному заказчику указанного уведомления.</w:t>
      </w:r>
    </w:p>
    <w:p w14:paraId="2578B9C3"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9.12. Решение </w:t>
      </w:r>
      <w:r>
        <w:rPr>
          <w:sz w:val="22"/>
          <w:szCs w:val="22"/>
        </w:rPr>
        <w:t>Исполнителя</w:t>
      </w:r>
      <w:r w:rsidRPr="0069024C">
        <w:rPr>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2"/>
          <w:szCs w:val="22"/>
        </w:rPr>
        <w:t xml:space="preserve">Исполнителем </w:t>
      </w:r>
      <w:r w:rsidRPr="0069024C">
        <w:rPr>
          <w:sz w:val="22"/>
          <w:szCs w:val="22"/>
        </w:rPr>
        <w:t>заказчика об одностороннем отказе от исполнения Контракта.</w:t>
      </w:r>
    </w:p>
    <w:p w14:paraId="237B3014"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9.13. </w:t>
      </w:r>
      <w:r>
        <w:rPr>
          <w:sz w:val="22"/>
          <w:szCs w:val="22"/>
        </w:rPr>
        <w:t>Исполнитель</w:t>
      </w:r>
      <w:r w:rsidRPr="0069024C">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7F0389F"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5B8FEEE" w14:textId="77777777" w:rsidR="002F001A" w:rsidRPr="0069024C" w:rsidRDefault="002F001A" w:rsidP="002F001A">
      <w:pPr>
        <w:widowControl w:val="0"/>
        <w:autoSpaceDE w:val="0"/>
        <w:autoSpaceDN w:val="0"/>
        <w:adjustRightInd w:val="0"/>
        <w:jc w:val="center"/>
        <w:outlineLvl w:val="0"/>
        <w:rPr>
          <w:sz w:val="22"/>
          <w:szCs w:val="22"/>
        </w:rPr>
      </w:pPr>
      <w:bookmarkStart w:id="4" w:name="Par3"/>
      <w:bookmarkEnd w:id="4"/>
      <w:r w:rsidRPr="0069024C">
        <w:rPr>
          <w:b/>
          <w:bCs/>
          <w:sz w:val="22"/>
          <w:szCs w:val="22"/>
        </w:rPr>
        <w:t>10. Порядок урегулирования споров</w:t>
      </w:r>
    </w:p>
    <w:p w14:paraId="0518E222"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10.1. Претензионный порядок досудебного урегулирования споров, вытекающих из Контракта, является для Сторон обязательным.</w:t>
      </w:r>
    </w:p>
    <w:p w14:paraId="26A7D485"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10.2. Претензионные письма направляются Сторонами нарочным либо заказным почтовым отправлением по местонахождению Сторон.</w:t>
      </w:r>
    </w:p>
    <w:p w14:paraId="0F90C591"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10.3. Допускается направление Сторонами претензионных писем иными способами: по факсу и электронной почте.</w:t>
      </w:r>
    </w:p>
    <w:p w14:paraId="3FF7F796"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10.4. Срок рассмотрения претензионного письма и направления ответа на него составляет 10 (десять) рабочих дней со дня получения последнего адресатом.</w:t>
      </w:r>
    </w:p>
    <w:p w14:paraId="26E1F9E7" w14:textId="77777777" w:rsidR="002F001A" w:rsidRPr="0069024C" w:rsidRDefault="002F001A" w:rsidP="002F001A">
      <w:pPr>
        <w:widowControl w:val="0"/>
        <w:autoSpaceDE w:val="0"/>
        <w:autoSpaceDN w:val="0"/>
        <w:adjustRightInd w:val="0"/>
        <w:ind w:firstLine="709"/>
        <w:jc w:val="both"/>
        <w:rPr>
          <w:sz w:val="22"/>
          <w:szCs w:val="22"/>
        </w:rPr>
      </w:pPr>
      <w:r w:rsidRPr="0069024C">
        <w:rPr>
          <w:sz w:val="22"/>
          <w:szCs w:val="22"/>
        </w:rPr>
        <w:t xml:space="preserve">10.5. В случае </w:t>
      </w:r>
      <w:proofErr w:type="gramStart"/>
      <w:r w:rsidRPr="0069024C">
        <w:rPr>
          <w:sz w:val="22"/>
          <w:szCs w:val="22"/>
        </w:rPr>
        <w:t>не урегулирования</w:t>
      </w:r>
      <w:proofErr w:type="gramEnd"/>
      <w:r w:rsidRPr="0069024C">
        <w:rPr>
          <w:sz w:val="22"/>
          <w:szCs w:val="22"/>
        </w:rPr>
        <w:t xml:space="preserve"> споров и разногласий в претензионном порядке они передаются на рассмотрение в Арбитражный суд Московской области.</w:t>
      </w:r>
    </w:p>
    <w:p w14:paraId="21B43E8A" w14:textId="4CC054E2" w:rsidR="002F001A" w:rsidRPr="00470EFA" w:rsidRDefault="002F001A" w:rsidP="002F001A">
      <w:pPr>
        <w:jc w:val="center"/>
        <w:rPr>
          <w:b/>
          <w:sz w:val="22"/>
          <w:szCs w:val="22"/>
        </w:rPr>
      </w:pPr>
      <w:r w:rsidRPr="00470EFA">
        <w:rPr>
          <w:b/>
          <w:bCs/>
          <w:sz w:val="22"/>
          <w:szCs w:val="22"/>
        </w:rPr>
        <w:t xml:space="preserve"> </w:t>
      </w:r>
      <w:r w:rsidRPr="00470EFA">
        <w:rPr>
          <w:b/>
          <w:sz w:val="22"/>
          <w:szCs w:val="22"/>
        </w:rPr>
        <w:t>11. Форс-мажорные обстоятельства</w:t>
      </w:r>
    </w:p>
    <w:p w14:paraId="1ACFFE17"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Договора.</w:t>
      </w:r>
    </w:p>
    <w:p w14:paraId="3853768C"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Указанные события должны носить чрезвычайный, непредвиденный                                 </w:t>
      </w:r>
      <w:r w:rsidRPr="00470EFA">
        <w:rPr>
          <w:sz w:val="22"/>
          <w:szCs w:val="22"/>
        </w:rPr>
        <w:br/>
        <w:t>и непредотвратимый характер, возникнуть после заключения Договора и не зависеть                  от воли Сторон.</w:t>
      </w:r>
    </w:p>
    <w:p w14:paraId="74F7A98E"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Договору Сторонами и срок исполнения обязательств.</w:t>
      </w:r>
    </w:p>
    <w:p w14:paraId="5C309E7A"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11.3. 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 причиненные не извещением или несвоевременным извещением о таких обстоятельствах.</w:t>
      </w:r>
    </w:p>
    <w:p w14:paraId="503C8BC1"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11.4. Сторона должна в течение 10 календарных дней передать другой Стороне сертификат торгово-промышленной палаты или иного компетентного органа </w:t>
      </w:r>
      <w:r w:rsidRPr="00470EFA">
        <w:rPr>
          <w:sz w:val="22"/>
          <w:szCs w:val="22"/>
        </w:rPr>
        <w:br/>
        <w:t>или организации о наличии и продолжительности форс-мажорных обстоятельств.</w:t>
      </w:r>
    </w:p>
    <w:p w14:paraId="3DCA585C"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6AC94D2" w14:textId="77777777" w:rsidR="002F001A" w:rsidRPr="00470EFA" w:rsidRDefault="002F001A" w:rsidP="002F001A">
      <w:pPr>
        <w:pStyle w:val="34"/>
        <w:tabs>
          <w:tab w:val="left" w:pos="1260"/>
        </w:tabs>
        <w:spacing w:after="0"/>
        <w:ind w:left="0"/>
        <w:jc w:val="both"/>
        <w:rPr>
          <w:sz w:val="22"/>
          <w:szCs w:val="22"/>
        </w:rPr>
      </w:pPr>
      <w:r w:rsidRPr="00470EFA">
        <w:rPr>
          <w:sz w:val="22"/>
          <w:szCs w:val="22"/>
        </w:rPr>
        <w:lastRenderedPageBreak/>
        <w:t xml:space="preserve">           11.6. 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2C5058E2" w14:textId="77777777" w:rsidR="002F001A" w:rsidRPr="00470EFA" w:rsidRDefault="002F001A" w:rsidP="002F001A">
      <w:pPr>
        <w:jc w:val="center"/>
        <w:rPr>
          <w:b/>
          <w:sz w:val="22"/>
          <w:szCs w:val="22"/>
        </w:rPr>
      </w:pPr>
      <w:r w:rsidRPr="00470EFA">
        <w:rPr>
          <w:b/>
          <w:sz w:val="22"/>
          <w:szCs w:val="22"/>
        </w:rPr>
        <w:t>12. Прочие условия</w:t>
      </w:r>
    </w:p>
    <w:p w14:paraId="216EAA8C"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12.1. Договор составлен в двух экземплярах, имеющих равную юридическую силу, </w:t>
      </w:r>
      <w:r w:rsidRPr="00470EFA">
        <w:rPr>
          <w:sz w:val="22"/>
          <w:szCs w:val="22"/>
        </w:rPr>
        <w:br/>
        <w:t>по одному для каждой из Сторон.</w:t>
      </w:r>
    </w:p>
    <w:p w14:paraId="2D918B89"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12.2. 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w:t>
      </w:r>
      <w:proofErr w:type="gramStart"/>
      <w:r w:rsidRPr="00470EFA">
        <w:rPr>
          <w:sz w:val="22"/>
          <w:szCs w:val="22"/>
        </w:rPr>
        <w:t>в  разделе</w:t>
      </w:r>
      <w:proofErr w:type="gramEnd"/>
      <w:r w:rsidRPr="00470EFA">
        <w:rPr>
          <w:sz w:val="22"/>
          <w:szCs w:val="22"/>
        </w:rPr>
        <w:t xml:space="preserve">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3A2D5F8"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12.3. 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58F764B5"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12.4. Во всем, что не предусмотрено Договором, Стороны руководствуются законодательством Российской </w:t>
      </w:r>
    </w:p>
    <w:p w14:paraId="25DF56E3" w14:textId="77777777" w:rsidR="002F001A" w:rsidRPr="00470EFA" w:rsidRDefault="002F001A" w:rsidP="002F001A">
      <w:pPr>
        <w:pStyle w:val="34"/>
        <w:tabs>
          <w:tab w:val="left" w:pos="1260"/>
        </w:tabs>
        <w:spacing w:after="0"/>
        <w:ind w:left="0"/>
        <w:jc w:val="both"/>
        <w:rPr>
          <w:sz w:val="22"/>
          <w:szCs w:val="22"/>
        </w:rPr>
      </w:pPr>
      <w:r w:rsidRPr="00470EFA">
        <w:rPr>
          <w:sz w:val="22"/>
          <w:szCs w:val="22"/>
        </w:rPr>
        <w:t xml:space="preserve">          12.5. Неотъемлемыми частями Договора являются: </w:t>
      </w:r>
    </w:p>
    <w:p w14:paraId="781A83F0" w14:textId="77777777" w:rsidR="002F001A" w:rsidRPr="00470EFA" w:rsidRDefault="002F001A" w:rsidP="002F001A">
      <w:pPr>
        <w:pStyle w:val="15"/>
        <w:ind w:firstLine="708"/>
        <w:jc w:val="both"/>
      </w:pPr>
      <w:r w:rsidRPr="00470EFA">
        <w:t>Приложение №1 - Спецификация.</w:t>
      </w:r>
    </w:p>
    <w:p w14:paraId="2C448939" w14:textId="77777777" w:rsidR="002F001A" w:rsidRPr="00470EFA" w:rsidRDefault="002F001A" w:rsidP="002F001A">
      <w:pPr>
        <w:pStyle w:val="15"/>
        <w:ind w:firstLine="708"/>
        <w:jc w:val="both"/>
      </w:pPr>
      <w:r w:rsidRPr="00470EFA">
        <w:t>Приложение №2 – Техническое задание</w:t>
      </w:r>
    </w:p>
    <w:p w14:paraId="5C510D12" w14:textId="77777777" w:rsidR="002F001A" w:rsidRPr="00470EFA" w:rsidRDefault="002F001A" w:rsidP="002F001A">
      <w:pPr>
        <w:pStyle w:val="15"/>
        <w:ind w:firstLine="708"/>
        <w:jc w:val="both"/>
      </w:pPr>
      <w:r w:rsidRPr="00470EFA">
        <w:t>Приложение №3 - Акт приемки товара (форма)</w:t>
      </w:r>
    </w:p>
    <w:p w14:paraId="58C3218C" w14:textId="77777777" w:rsidR="002F001A" w:rsidRPr="00470EFA" w:rsidRDefault="002F001A" w:rsidP="002F001A">
      <w:pPr>
        <w:jc w:val="center"/>
        <w:rPr>
          <w:b/>
          <w:sz w:val="22"/>
          <w:szCs w:val="22"/>
        </w:rPr>
      </w:pPr>
      <w:r w:rsidRPr="00470EFA">
        <w:rPr>
          <w:b/>
          <w:sz w:val="22"/>
          <w:szCs w:val="22"/>
        </w:rPr>
        <w:t>13. Срок действия Договора</w:t>
      </w:r>
    </w:p>
    <w:p w14:paraId="50EAD31F" w14:textId="77777777" w:rsidR="002F001A" w:rsidRPr="00470EFA" w:rsidRDefault="002F001A" w:rsidP="002F001A">
      <w:pPr>
        <w:pStyle w:val="34"/>
        <w:tabs>
          <w:tab w:val="left" w:pos="1260"/>
        </w:tabs>
        <w:spacing w:after="0"/>
        <w:ind w:left="0"/>
        <w:jc w:val="both"/>
        <w:rPr>
          <w:b/>
          <w:sz w:val="22"/>
          <w:szCs w:val="22"/>
        </w:rPr>
      </w:pPr>
      <w:r w:rsidRPr="00470EFA">
        <w:rPr>
          <w:sz w:val="22"/>
          <w:szCs w:val="22"/>
        </w:rPr>
        <w:t xml:space="preserve">          13.1. Договор действует с момента подписания его уполномоченными представителями Сторон по 25 декабря 2026 г., а в части финансовых и гарантийных обязательств – до полного их исполнения. Истечение срока действия Договора                          не освобождает Стороны от исполнения обязательств по Договору.</w:t>
      </w:r>
    </w:p>
    <w:p w14:paraId="5BB22F3E" w14:textId="77777777" w:rsidR="002F001A" w:rsidRPr="00470EFA" w:rsidRDefault="002F001A" w:rsidP="002F001A">
      <w:pPr>
        <w:widowControl w:val="0"/>
        <w:numPr>
          <w:ilvl w:val="0"/>
          <w:numId w:val="2"/>
        </w:numPr>
        <w:jc w:val="center"/>
        <w:outlineLvl w:val="0"/>
        <w:rPr>
          <w:b/>
          <w:sz w:val="22"/>
          <w:szCs w:val="22"/>
        </w:rPr>
      </w:pPr>
      <w:r w:rsidRPr="00470EFA">
        <w:rPr>
          <w:b/>
          <w:sz w:val="22"/>
          <w:szCs w:val="22"/>
        </w:rPr>
        <w:t>Адреса, реквизиты и подписи Сторон</w:t>
      </w:r>
    </w:p>
    <w:tbl>
      <w:tblPr>
        <w:tblW w:w="9713" w:type="dxa"/>
        <w:tblLook w:val="00A0" w:firstRow="1" w:lastRow="0" w:firstColumn="1" w:lastColumn="0" w:noHBand="0" w:noVBand="0"/>
      </w:tblPr>
      <w:tblGrid>
        <w:gridCol w:w="5251"/>
        <w:gridCol w:w="4462"/>
      </w:tblGrid>
      <w:tr w:rsidR="002F001A" w:rsidRPr="00470EFA" w14:paraId="15AC35AA" w14:textId="77777777" w:rsidTr="00700952">
        <w:trPr>
          <w:trHeight w:val="826"/>
        </w:trPr>
        <w:tc>
          <w:tcPr>
            <w:tcW w:w="5251" w:type="dxa"/>
          </w:tcPr>
          <w:p w14:paraId="5DCB3557" w14:textId="77777777" w:rsidR="002F001A" w:rsidRPr="00470EFA" w:rsidRDefault="002F001A" w:rsidP="00700952">
            <w:pPr>
              <w:rPr>
                <w:b/>
                <w:bCs/>
                <w:sz w:val="22"/>
                <w:szCs w:val="22"/>
              </w:rPr>
            </w:pPr>
            <w:r w:rsidRPr="00470EFA">
              <w:rPr>
                <w:b/>
                <w:bCs/>
                <w:sz w:val="22"/>
                <w:szCs w:val="22"/>
              </w:rPr>
              <w:t xml:space="preserve">ЗАКАЗЧИК: </w:t>
            </w:r>
          </w:p>
          <w:p w14:paraId="57CA1FF3" w14:textId="77777777" w:rsidR="002F001A" w:rsidRPr="00470EFA" w:rsidRDefault="002F001A" w:rsidP="00700952">
            <w:pPr>
              <w:rPr>
                <w:bCs/>
                <w:sz w:val="22"/>
                <w:szCs w:val="22"/>
              </w:rPr>
            </w:pPr>
            <w:r w:rsidRPr="00470EFA">
              <w:rPr>
                <w:bCs/>
                <w:sz w:val="22"/>
                <w:szCs w:val="22"/>
              </w:rPr>
              <w:t>ФКУ ИК-5 ГУФСИН России по Московской области</w:t>
            </w:r>
          </w:p>
        </w:tc>
        <w:tc>
          <w:tcPr>
            <w:tcW w:w="4462" w:type="dxa"/>
          </w:tcPr>
          <w:p w14:paraId="003882DA" w14:textId="77777777" w:rsidR="002F001A" w:rsidRPr="00470EFA" w:rsidRDefault="002F001A" w:rsidP="00700952">
            <w:pPr>
              <w:rPr>
                <w:b/>
                <w:bCs/>
                <w:sz w:val="22"/>
                <w:szCs w:val="22"/>
              </w:rPr>
            </w:pPr>
            <w:r w:rsidRPr="00470EFA">
              <w:rPr>
                <w:b/>
                <w:bCs/>
                <w:sz w:val="22"/>
                <w:szCs w:val="22"/>
              </w:rPr>
              <w:t xml:space="preserve">ПОСТАВЩИК: </w:t>
            </w:r>
          </w:p>
          <w:p w14:paraId="130082F2" w14:textId="77777777" w:rsidR="002F001A" w:rsidRPr="00470EFA" w:rsidRDefault="002F001A" w:rsidP="00700952">
            <w:pPr>
              <w:rPr>
                <w:bCs/>
                <w:sz w:val="22"/>
                <w:szCs w:val="22"/>
              </w:rPr>
            </w:pPr>
          </w:p>
        </w:tc>
      </w:tr>
      <w:tr w:rsidR="002F001A" w:rsidRPr="00470EFA" w14:paraId="2DC20D39" w14:textId="77777777" w:rsidTr="00700952">
        <w:trPr>
          <w:trHeight w:val="826"/>
        </w:trPr>
        <w:tc>
          <w:tcPr>
            <w:tcW w:w="5251" w:type="dxa"/>
          </w:tcPr>
          <w:p w14:paraId="0A938200" w14:textId="77777777" w:rsidR="002F001A" w:rsidRPr="00470EFA" w:rsidRDefault="002F001A" w:rsidP="00700952">
            <w:pPr>
              <w:rPr>
                <w:b/>
                <w:color w:val="000000"/>
                <w:spacing w:val="-6"/>
                <w:sz w:val="22"/>
                <w:szCs w:val="22"/>
              </w:rPr>
            </w:pPr>
            <w:r w:rsidRPr="00470EFA">
              <w:rPr>
                <w:b/>
                <w:color w:val="000000"/>
                <w:spacing w:val="-6"/>
                <w:sz w:val="22"/>
                <w:szCs w:val="22"/>
              </w:rPr>
              <w:t xml:space="preserve">Юридический адрес: </w:t>
            </w:r>
          </w:p>
          <w:p w14:paraId="57EEEB5C" w14:textId="2C9CD945" w:rsidR="002F001A" w:rsidRPr="00470EFA" w:rsidRDefault="002F001A" w:rsidP="00700952">
            <w:pPr>
              <w:rPr>
                <w:color w:val="000000"/>
                <w:spacing w:val="-6"/>
                <w:sz w:val="22"/>
                <w:szCs w:val="22"/>
              </w:rPr>
            </w:pPr>
            <w:r w:rsidRPr="00470EFA">
              <w:rPr>
                <w:color w:val="000000"/>
                <w:spacing w:val="-6"/>
                <w:sz w:val="22"/>
                <w:szCs w:val="22"/>
              </w:rPr>
              <w:t xml:space="preserve">143202, Московская область, Можайский район, </w:t>
            </w:r>
            <w:proofErr w:type="spellStart"/>
            <w:r w:rsidRPr="00470EFA">
              <w:rPr>
                <w:color w:val="000000"/>
                <w:spacing w:val="-6"/>
                <w:sz w:val="22"/>
                <w:szCs w:val="22"/>
              </w:rPr>
              <w:t>п.им</w:t>
            </w:r>
            <w:proofErr w:type="spellEnd"/>
            <w:r w:rsidRPr="00470EFA">
              <w:rPr>
                <w:color w:val="000000"/>
                <w:spacing w:val="-6"/>
                <w:sz w:val="22"/>
                <w:szCs w:val="22"/>
              </w:rPr>
              <w:t>. Дзержинского, д.1</w:t>
            </w:r>
          </w:p>
        </w:tc>
        <w:tc>
          <w:tcPr>
            <w:tcW w:w="4462" w:type="dxa"/>
          </w:tcPr>
          <w:p w14:paraId="03C7FEA6" w14:textId="77777777" w:rsidR="002F001A" w:rsidRPr="00470EFA" w:rsidRDefault="002F001A" w:rsidP="00700952">
            <w:pPr>
              <w:rPr>
                <w:b/>
                <w:color w:val="000000"/>
                <w:spacing w:val="-6"/>
                <w:sz w:val="22"/>
                <w:szCs w:val="22"/>
              </w:rPr>
            </w:pPr>
            <w:r w:rsidRPr="00470EFA">
              <w:rPr>
                <w:b/>
                <w:color w:val="000000"/>
                <w:spacing w:val="-6"/>
                <w:sz w:val="22"/>
                <w:szCs w:val="22"/>
              </w:rPr>
              <w:t xml:space="preserve">Юридический адрес: </w:t>
            </w:r>
          </w:p>
          <w:p w14:paraId="2A80E446" w14:textId="77777777" w:rsidR="002F001A" w:rsidRPr="00470EFA" w:rsidRDefault="002F001A" w:rsidP="00700952">
            <w:pPr>
              <w:rPr>
                <w:bCs/>
                <w:sz w:val="22"/>
                <w:szCs w:val="22"/>
              </w:rPr>
            </w:pPr>
          </w:p>
        </w:tc>
      </w:tr>
      <w:tr w:rsidR="002F001A" w:rsidRPr="00470EFA" w14:paraId="7F44889C" w14:textId="77777777" w:rsidTr="00700952">
        <w:trPr>
          <w:trHeight w:val="4430"/>
        </w:trPr>
        <w:tc>
          <w:tcPr>
            <w:tcW w:w="5251" w:type="dxa"/>
          </w:tcPr>
          <w:p w14:paraId="08821B9A" w14:textId="77777777" w:rsidR="002F001A" w:rsidRPr="00470EFA" w:rsidRDefault="002F001A" w:rsidP="00700952">
            <w:pPr>
              <w:rPr>
                <w:b/>
                <w:sz w:val="22"/>
                <w:szCs w:val="22"/>
              </w:rPr>
            </w:pPr>
            <w:r w:rsidRPr="00470EFA">
              <w:rPr>
                <w:b/>
                <w:sz w:val="22"/>
                <w:szCs w:val="22"/>
              </w:rPr>
              <w:t xml:space="preserve">Реквизиты: </w:t>
            </w:r>
          </w:p>
          <w:p w14:paraId="026998E6" w14:textId="77777777" w:rsidR="002F001A" w:rsidRPr="00470EFA" w:rsidRDefault="002F001A" w:rsidP="00700952">
            <w:pPr>
              <w:rPr>
                <w:bCs/>
                <w:sz w:val="22"/>
                <w:szCs w:val="22"/>
              </w:rPr>
            </w:pPr>
            <w:r w:rsidRPr="00470EFA">
              <w:rPr>
                <w:bCs/>
                <w:sz w:val="22"/>
                <w:szCs w:val="22"/>
              </w:rPr>
              <w:t xml:space="preserve">УФК по Нижегородской области (ФКУ ИК-5 </w:t>
            </w:r>
          </w:p>
          <w:p w14:paraId="281B5AA4" w14:textId="77777777" w:rsidR="002F001A" w:rsidRPr="00470EFA" w:rsidRDefault="002F001A" w:rsidP="00700952">
            <w:pPr>
              <w:rPr>
                <w:bCs/>
                <w:sz w:val="22"/>
                <w:szCs w:val="22"/>
              </w:rPr>
            </w:pPr>
            <w:r w:rsidRPr="00470EFA">
              <w:rPr>
                <w:bCs/>
                <w:sz w:val="22"/>
                <w:szCs w:val="22"/>
              </w:rPr>
              <w:t>ГУФСИН России по Московской области</w:t>
            </w:r>
          </w:p>
          <w:p w14:paraId="3C710A11" w14:textId="77777777" w:rsidR="002F001A" w:rsidRPr="00470EFA" w:rsidRDefault="002F001A" w:rsidP="00700952">
            <w:pPr>
              <w:rPr>
                <w:bCs/>
                <w:sz w:val="22"/>
                <w:szCs w:val="22"/>
              </w:rPr>
            </w:pPr>
            <w:r w:rsidRPr="00470EFA">
              <w:rPr>
                <w:bCs/>
                <w:sz w:val="22"/>
                <w:szCs w:val="22"/>
              </w:rPr>
              <w:t>л/с 03481057160)</w:t>
            </w:r>
          </w:p>
          <w:p w14:paraId="579BF967" w14:textId="77777777" w:rsidR="002F001A" w:rsidRPr="00470EFA" w:rsidRDefault="002F001A" w:rsidP="00700952">
            <w:pPr>
              <w:rPr>
                <w:sz w:val="22"/>
                <w:szCs w:val="22"/>
              </w:rPr>
            </w:pPr>
            <w:r w:rsidRPr="00470EFA">
              <w:rPr>
                <w:bCs/>
                <w:sz w:val="22"/>
                <w:szCs w:val="22"/>
              </w:rPr>
              <w:t xml:space="preserve">Банк: </w:t>
            </w:r>
            <w:r w:rsidRPr="00470EFA">
              <w:rPr>
                <w:sz w:val="22"/>
                <w:szCs w:val="22"/>
              </w:rPr>
              <w:t xml:space="preserve">ОКЦ №1 ВВГУ Банка России/УФК </w:t>
            </w:r>
          </w:p>
          <w:p w14:paraId="15BBCC59" w14:textId="77777777" w:rsidR="002F001A" w:rsidRPr="00470EFA" w:rsidRDefault="002F001A" w:rsidP="00700952">
            <w:pPr>
              <w:rPr>
                <w:sz w:val="22"/>
                <w:szCs w:val="22"/>
              </w:rPr>
            </w:pPr>
            <w:r w:rsidRPr="00470EFA">
              <w:rPr>
                <w:sz w:val="22"/>
                <w:szCs w:val="22"/>
              </w:rPr>
              <w:t xml:space="preserve">по Нижегородской области г. Нижний Новгород </w:t>
            </w:r>
          </w:p>
          <w:p w14:paraId="609B2355" w14:textId="77777777" w:rsidR="002F001A" w:rsidRPr="00470EFA" w:rsidRDefault="002F001A" w:rsidP="00700952">
            <w:pPr>
              <w:rPr>
                <w:bCs/>
                <w:sz w:val="22"/>
                <w:szCs w:val="22"/>
              </w:rPr>
            </w:pPr>
            <w:r w:rsidRPr="00470EFA">
              <w:rPr>
                <w:bCs/>
                <w:sz w:val="22"/>
                <w:szCs w:val="22"/>
              </w:rPr>
              <w:t>БИК 012202102</w:t>
            </w:r>
          </w:p>
          <w:p w14:paraId="3AA76C24" w14:textId="77777777" w:rsidR="002F001A" w:rsidRPr="00470EFA" w:rsidRDefault="002F001A" w:rsidP="00700952">
            <w:pPr>
              <w:rPr>
                <w:sz w:val="22"/>
                <w:szCs w:val="22"/>
              </w:rPr>
            </w:pPr>
            <w:r w:rsidRPr="00470EFA">
              <w:rPr>
                <w:sz w:val="22"/>
                <w:szCs w:val="22"/>
              </w:rPr>
              <w:t>Единый казначейский счет 40102810745370000024</w:t>
            </w:r>
          </w:p>
          <w:p w14:paraId="43EC6902" w14:textId="77777777" w:rsidR="002F001A" w:rsidRPr="00470EFA" w:rsidRDefault="002F001A" w:rsidP="00700952">
            <w:pPr>
              <w:rPr>
                <w:sz w:val="22"/>
                <w:szCs w:val="22"/>
              </w:rPr>
            </w:pPr>
            <w:proofErr w:type="spellStart"/>
            <w:r w:rsidRPr="00470EFA">
              <w:rPr>
                <w:sz w:val="22"/>
                <w:szCs w:val="22"/>
              </w:rPr>
              <w:t>каз</w:t>
            </w:r>
            <w:proofErr w:type="spellEnd"/>
            <w:r w:rsidRPr="00470EFA">
              <w:rPr>
                <w:sz w:val="22"/>
                <w:szCs w:val="22"/>
              </w:rPr>
              <w:t>/счет 03211643000000013234</w:t>
            </w:r>
          </w:p>
          <w:p w14:paraId="5F8559F3" w14:textId="77777777" w:rsidR="002F001A" w:rsidRPr="00470EFA" w:rsidRDefault="002F001A" w:rsidP="00700952">
            <w:pPr>
              <w:rPr>
                <w:sz w:val="22"/>
                <w:szCs w:val="22"/>
              </w:rPr>
            </w:pPr>
            <w:r w:rsidRPr="00470EFA">
              <w:rPr>
                <w:sz w:val="22"/>
                <w:szCs w:val="22"/>
              </w:rPr>
              <w:t>ИНН 5028002430 КПП 502801001</w:t>
            </w:r>
          </w:p>
          <w:p w14:paraId="19D8B285" w14:textId="77777777" w:rsidR="002F001A" w:rsidRPr="00470EFA" w:rsidRDefault="002F001A" w:rsidP="00700952">
            <w:pPr>
              <w:rPr>
                <w:sz w:val="22"/>
                <w:szCs w:val="22"/>
              </w:rPr>
            </w:pPr>
            <w:r w:rsidRPr="00470EFA">
              <w:rPr>
                <w:sz w:val="22"/>
                <w:szCs w:val="22"/>
              </w:rPr>
              <w:t>ОКПО 08556033</w:t>
            </w:r>
          </w:p>
          <w:p w14:paraId="294559BB" w14:textId="77777777" w:rsidR="002F001A" w:rsidRPr="00470EFA" w:rsidRDefault="002F001A" w:rsidP="00700952">
            <w:pPr>
              <w:rPr>
                <w:sz w:val="22"/>
                <w:szCs w:val="22"/>
              </w:rPr>
            </w:pPr>
            <w:r w:rsidRPr="00470EFA">
              <w:rPr>
                <w:sz w:val="22"/>
                <w:szCs w:val="22"/>
              </w:rPr>
              <w:t>ОГРН 1025003472801</w:t>
            </w:r>
          </w:p>
          <w:p w14:paraId="6490245D" w14:textId="77777777" w:rsidR="002F001A" w:rsidRPr="00470EFA" w:rsidRDefault="002F001A" w:rsidP="00700952">
            <w:pPr>
              <w:rPr>
                <w:sz w:val="22"/>
                <w:szCs w:val="22"/>
              </w:rPr>
            </w:pPr>
            <w:r w:rsidRPr="00470EFA">
              <w:rPr>
                <w:sz w:val="22"/>
                <w:szCs w:val="22"/>
              </w:rPr>
              <w:t>ОКАТО 46233825026</w:t>
            </w:r>
          </w:p>
          <w:p w14:paraId="08CFDDED" w14:textId="77777777" w:rsidR="002F001A" w:rsidRPr="00470EFA" w:rsidRDefault="002F001A" w:rsidP="00700952">
            <w:pPr>
              <w:rPr>
                <w:sz w:val="22"/>
                <w:szCs w:val="22"/>
              </w:rPr>
            </w:pPr>
            <w:r w:rsidRPr="00470EFA">
              <w:rPr>
                <w:sz w:val="22"/>
                <w:szCs w:val="22"/>
              </w:rPr>
              <w:t>ОКВЭД 84.23.4</w:t>
            </w:r>
          </w:p>
          <w:p w14:paraId="29819448" w14:textId="77777777" w:rsidR="002F001A" w:rsidRPr="00470EFA" w:rsidRDefault="002F001A" w:rsidP="00700952">
            <w:pPr>
              <w:rPr>
                <w:bCs/>
                <w:sz w:val="22"/>
                <w:szCs w:val="22"/>
              </w:rPr>
            </w:pPr>
            <w:r w:rsidRPr="00470EFA">
              <w:rPr>
                <w:sz w:val="22"/>
                <w:szCs w:val="22"/>
              </w:rPr>
              <w:t>ОКТМО 46545000</w:t>
            </w:r>
          </w:p>
        </w:tc>
        <w:tc>
          <w:tcPr>
            <w:tcW w:w="4462" w:type="dxa"/>
          </w:tcPr>
          <w:p w14:paraId="6B22570F" w14:textId="77777777" w:rsidR="002F001A" w:rsidRPr="00470EFA" w:rsidRDefault="002F001A" w:rsidP="00700952">
            <w:pPr>
              <w:rPr>
                <w:b/>
                <w:sz w:val="22"/>
                <w:szCs w:val="22"/>
              </w:rPr>
            </w:pPr>
            <w:r w:rsidRPr="00470EFA">
              <w:rPr>
                <w:b/>
                <w:sz w:val="22"/>
                <w:szCs w:val="22"/>
              </w:rPr>
              <w:t>Реквизиты:</w:t>
            </w:r>
          </w:p>
          <w:p w14:paraId="1F72D08A" w14:textId="77777777" w:rsidR="002F001A" w:rsidRPr="00470EFA" w:rsidRDefault="002F001A" w:rsidP="00700952">
            <w:pPr>
              <w:rPr>
                <w:color w:val="000000"/>
                <w:spacing w:val="-6"/>
                <w:sz w:val="22"/>
                <w:szCs w:val="22"/>
              </w:rPr>
            </w:pPr>
            <w:r w:rsidRPr="00470EFA">
              <w:rPr>
                <w:color w:val="000000"/>
                <w:spacing w:val="-6"/>
                <w:sz w:val="22"/>
                <w:szCs w:val="22"/>
              </w:rPr>
              <w:t xml:space="preserve">Банк </w:t>
            </w:r>
          </w:p>
          <w:p w14:paraId="12B6FBCD" w14:textId="77777777" w:rsidR="002F001A" w:rsidRPr="00470EFA" w:rsidRDefault="002F001A" w:rsidP="00700952">
            <w:pPr>
              <w:rPr>
                <w:color w:val="000000"/>
                <w:spacing w:val="-6"/>
                <w:sz w:val="22"/>
                <w:szCs w:val="22"/>
              </w:rPr>
            </w:pPr>
            <w:r w:rsidRPr="00470EFA">
              <w:rPr>
                <w:color w:val="000000"/>
                <w:spacing w:val="-6"/>
                <w:sz w:val="22"/>
                <w:szCs w:val="22"/>
              </w:rPr>
              <w:t xml:space="preserve">р/с </w:t>
            </w:r>
          </w:p>
          <w:p w14:paraId="10E6ADC2" w14:textId="77777777" w:rsidR="002F001A" w:rsidRPr="00470EFA" w:rsidRDefault="002F001A" w:rsidP="00700952">
            <w:pPr>
              <w:rPr>
                <w:color w:val="000000"/>
                <w:spacing w:val="-6"/>
                <w:sz w:val="22"/>
                <w:szCs w:val="22"/>
              </w:rPr>
            </w:pPr>
            <w:r w:rsidRPr="00470EFA">
              <w:rPr>
                <w:color w:val="000000"/>
                <w:spacing w:val="-6"/>
                <w:sz w:val="22"/>
                <w:szCs w:val="22"/>
              </w:rPr>
              <w:t xml:space="preserve">к/с </w:t>
            </w:r>
          </w:p>
          <w:p w14:paraId="7CA4AD7C" w14:textId="77777777" w:rsidR="002F001A" w:rsidRPr="00470EFA" w:rsidRDefault="002F001A" w:rsidP="00700952">
            <w:pPr>
              <w:rPr>
                <w:color w:val="000000"/>
                <w:spacing w:val="-6"/>
                <w:sz w:val="22"/>
                <w:szCs w:val="22"/>
              </w:rPr>
            </w:pPr>
            <w:r w:rsidRPr="00470EFA">
              <w:rPr>
                <w:color w:val="000000"/>
                <w:spacing w:val="-6"/>
                <w:sz w:val="22"/>
                <w:szCs w:val="22"/>
              </w:rPr>
              <w:t xml:space="preserve">БИК </w:t>
            </w:r>
          </w:p>
          <w:p w14:paraId="54A06F39" w14:textId="77777777" w:rsidR="002F001A" w:rsidRPr="00470EFA" w:rsidRDefault="002F001A" w:rsidP="00700952">
            <w:pPr>
              <w:rPr>
                <w:color w:val="000000"/>
                <w:spacing w:val="-6"/>
                <w:sz w:val="22"/>
                <w:szCs w:val="22"/>
              </w:rPr>
            </w:pPr>
            <w:r w:rsidRPr="00470EFA">
              <w:rPr>
                <w:color w:val="000000"/>
                <w:spacing w:val="-6"/>
                <w:sz w:val="22"/>
                <w:szCs w:val="22"/>
              </w:rPr>
              <w:t xml:space="preserve">ИНН </w:t>
            </w:r>
          </w:p>
          <w:p w14:paraId="29D7BD3E" w14:textId="77777777" w:rsidR="002F001A" w:rsidRPr="00470EFA" w:rsidRDefault="002F001A" w:rsidP="00700952">
            <w:pPr>
              <w:rPr>
                <w:color w:val="000000"/>
                <w:sz w:val="22"/>
                <w:szCs w:val="22"/>
              </w:rPr>
            </w:pPr>
            <w:r w:rsidRPr="00470EFA">
              <w:rPr>
                <w:color w:val="000000"/>
                <w:spacing w:val="-6"/>
                <w:sz w:val="22"/>
                <w:szCs w:val="22"/>
              </w:rPr>
              <w:t>КПП</w:t>
            </w:r>
          </w:p>
          <w:p w14:paraId="5483BDB4" w14:textId="77777777" w:rsidR="002F001A" w:rsidRPr="00470EFA" w:rsidRDefault="002F001A" w:rsidP="00700952">
            <w:pPr>
              <w:rPr>
                <w:sz w:val="22"/>
                <w:szCs w:val="22"/>
              </w:rPr>
            </w:pPr>
            <w:r w:rsidRPr="00470EFA">
              <w:rPr>
                <w:color w:val="000000"/>
                <w:sz w:val="22"/>
                <w:szCs w:val="22"/>
              </w:rPr>
              <w:t xml:space="preserve">ОГРН </w:t>
            </w:r>
          </w:p>
          <w:p w14:paraId="5D11757C" w14:textId="77777777" w:rsidR="002F001A" w:rsidRPr="00470EFA" w:rsidRDefault="002F001A" w:rsidP="00700952">
            <w:pPr>
              <w:rPr>
                <w:sz w:val="22"/>
                <w:szCs w:val="22"/>
              </w:rPr>
            </w:pPr>
            <w:r w:rsidRPr="00470EFA">
              <w:rPr>
                <w:sz w:val="22"/>
                <w:szCs w:val="22"/>
              </w:rPr>
              <w:t xml:space="preserve">ОКПО </w:t>
            </w:r>
          </w:p>
          <w:p w14:paraId="01D500C0" w14:textId="77777777" w:rsidR="002F001A" w:rsidRPr="00470EFA" w:rsidRDefault="002F001A" w:rsidP="00700952">
            <w:pPr>
              <w:rPr>
                <w:color w:val="000000"/>
                <w:sz w:val="22"/>
                <w:szCs w:val="22"/>
              </w:rPr>
            </w:pPr>
            <w:r w:rsidRPr="00470EFA">
              <w:rPr>
                <w:color w:val="000000"/>
                <w:sz w:val="22"/>
                <w:szCs w:val="22"/>
              </w:rPr>
              <w:t>ОКАТО</w:t>
            </w:r>
          </w:p>
          <w:p w14:paraId="638A6C09" w14:textId="77777777" w:rsidR="002F001A" w:rsidRPr="00470EFA" w:rsidRDefault="002F001A" w:rsidP="00700952">
            <w:pPr>
              <w:rPr>
                <w:color w:val="000000"/>
                <w:sz w:val="22"/>
                <w:szCs w:val="22"/>
              </w:rPr>
            </w:pPr>
            <w:r w:rsidRPr="00470EFA">
              <w:rPr>
                <w:color w:val="000000"/>
                <w:sz w:val="22"/>
                <w:szCs w:val="22"/>
              </w:rPr>
              <w:t>ОКТМО</w:t>
            </w:r>
          </w:p>
          <w:p w14:paraId="505F8E81" w14:textId="77777777" w:rsidR="002F001A" w:rsidRPr="00470EFA" w:rsidRDefault="002F001A" w:rsidP="00700952">
            <w:pPr>
              <w:rPr>
                <w:sz w:val="22"/>
                <w:szCs w:val="22"/>
              </w:rPr>
            </w:pPr>
            <w:r w:rsidRPr="00470EFA">
              <w:rPr>
                <w:sz w:val="22"/>
                <w:szCs w:val="22"/>
              </w:rPr>
              <w:t xml:space="preserve">тел.: </w:t>
            </w:r>
          </w:p>
          <w:p w14:paraId="7CEAD7A8" w14:textId="77777777" w:rsidR="002F001A" w:rsidRPr="00470EFA" w:rsidRDefault="002F001A" w:rsidP="00700952">
            <w:pPr>
              <w:ind w:right="387"/>
              <w:rPr>
                <w:sz w:val="22"/>
                <w:szCs w:val="22"/>
              </w:rPr>
            </w:pPr>
            <w:r w:rsidRPr="00470EFA">
              <w:rPr>
                <w:sz w:val="22"/>
                <w:szCs w:val="22"/>
              </w:rPr>
              <w:t>эл. почта:</w:t>
            </w:r>
          </w:p>
          <w:p w14:paraId="58603E58" w14:textId="77777777" w:rsidR="002F001A" w:rsidRPr="00470EFA" w:rsidRDefault="002F001A" w:rsidP="00700952">
            <w:pPr>
              <w:rPr>
                <w:sz w:val="22"/>
                <w:szCs w:val="22"/>
                <w:highlight w:val="yellow"/>
              </w:rPr>
            </w:pPr>
          </w:p>
        </w:tc>
      </w:tr>
      <w:tr w:rsidR="002F001A" w:rsidRPr="00470EFA" w14:paraId="327C2408" w14:textId="77777777" w:rsidTr="00700952">
        <w:trPr>
          <w:trHeight w:val="715"/>
        </w:trPr>
        <w:tc>
          <w:tcPr>
            <w:tcW w:w="5251" w:type="dxa"/>
          </w:tcPr>
          <w:p w14:paraId="0339D64A" w14:textId="77777777" w:rsidR="002F001A" w:rsidRPr="00470EFA" w:rsidRDefault="002F001A" w:rsidP="00700952">
            <w:pPr>
              <w:pStyle w:val="33"/>
              <w:spacing w:after="0"/>
              <w:rPr>
                <w:b/>
                <w:iCs/>
                <w:sz w:val="22"/>
                <w:szCs w:val="22"/>
              </w:rPr>
            </w:pPr>
            <w:r w:rsidRPr="00470EFA">
              <w:rPr>
                <w:b/>
                <w:iCs/>
                <w:sz w:val="22"/>
                <w:szCs w:val="22"/>
              </w:rPr>
              <w:t>Заказчик:</w:t>
            </w:r>
          </w:p>
          <w:p w14:paraId="5CDE940C" w14:textId="77777777" w:rsidR="002F001A" w:rsidRPr="00470EFA" w:rsidRDefault="002F001A" w:rsidP="00700952">
            <w:pPr>
              <w:pStyle w:val="33"/>
              <w:spacing w:after="0"/>
              <w:rPr>
                <w:b/>
                <w:iCs/>
                <w:sz w:val="22"/>
                <w:szCs w:val="22"/>
              </w:rPr>
            </w:pPr>
            <w:r w:rsidRPr="00470EFA">
              <w:rPr>
                <w:b/>
                <w:color w:val="000000"/>
                <w:spacing w:val="-6"/>
                <w:sz w:val="22"/>
                <w:szCs w:val="22"/>
              </w:rPr>
              <w:t xml:space="preserve">Заместитель начальника учреждения </w:t>
            </w:r>
            <w:r w:rsidRPr="00470EFA">
              <w:rPr>
                <w:b/>
                <w:color w:val="000000"/>
                <w:spacing w:val="-6"/>
                <w:sz w:val="22"/>
                <w:szCs w:val="22"/>
              </w:rPr>
              <w:br/>
            </w:r>
            <w:r w:rsidRPr="00470EFA">
              <w:rPr>
                <w:b/>
                <w:bCs/>
                <w:sz w:val="22"/>
                <w:szCs w:val="22"/>
              </w:rPr>
              <w:t>ФКУ ИК-5 Г</w:t>
            </w:r>
            <w:r w:rsidRPr="00470EFA">
              <w:rPr>
                <w:b/>
                <w:sz w:val="22"/>
                <w:szCs w:val="22"/>
              </w:rPr>
              <w:t>УФСИН</w:t>
            </w:r>
          </w:p>
          <w:p w14:paraId="61E26EEB" w14:textId="77777777" w:rsidR="002F001A" w:rsidRPr="00470EFA" w:rsidRDefault="002F001A" w:rsidP="00700952">
            <w:pPr>
              <w:outlineLvl w:val="0"/>
              <w:rPr>
                <w:b/>
                <w:sz w:val="22"/>
                <w:szCs w:val="22"/>
              </w:rPr>
            </w:pPr>
            <w:r w:rsidRPr="00470EFA">
              <w:rPr>
                <w:b/>
                <w:sz w:val="22"/>
                <w:szCs w:val="22"/>
              </w:rPr>
              <w:t>России по Московской области</w:t>
            </w:r>
          </w:p>
          <w:p w14:paraId="3AD51D54" w14:textId="77777777" w:rsidR="002F001A" w:rsidRPr="00470EFA" w:rsidRDefault="002F001A" w:rsidP="00700952">
            <w:pPr>
              <w:pStyle w:val="aa"/>
              <w:rPr>
                <w:rFonts w:ascii="Times New Roman" w:hAnsi="Times New Roman"/>
                <w:b/>
                <w:bCs/>
                <w:color w:val="000000"/>
                <w:sz w:val="22"/>
                <w:szCs w:val="22"/>
              </w:rPr>
            </w:pPr>
            <w:r w:rsidRPr="00470EFA">
              <w:rPr>
                <w:rFonts w:ascii="Times New Roman" w:hAnsi="Times New Roman"/>
                <w:b/>
                <w:bCs/>
                <w:color w:val="000000"/>
                <w:sz w:val="22"/>
                <w:szCs w:val="22"/>
              </w:rPr>
              <w:t>______________ (</w:t>
            </w:r>
            <w:r w:rsidRPr="00470EFA">
              <w:rPr>
                <w:rFonts w:ascii="Times New Roman" w:hAnsi="Times New Roman"/>
                <w:b/>
                <w:sz w:val="22"/>
                <w:szCs w:val="22"/>
              </w:rPr>
              <w:t>Т.Г. Непряхина</w:t>
            </w:r>
            <w:r w:rsidRPr="00470EFA">
              <w:rPr>
                <w:rFonts w:ascii="Times New Roman" w:hAnsi="Times New Roman"/>
                <w:b/>
                <w:bCs/>
                <w:color w:val="000000"/>
                <w:sz w:val="22"/>
                <w:szCs w:val="22"/>
              </w:rPr>
              <w:t>)</w:t>
            </w:r>
          </w:p>
          <w:p w14:paraId="1CD2DFCE" w14:textId="77777777" w:rsidR="002F001A" w:rsidRPr="00470EFA" w:rsidRDefault="002F001A" w:rsidP="00700952">
            <w:pPr>
              <w:pStyle w:val="aa"/>
              <w:rPr>
                <w:rFonts w:ascii="Times New Roman" w:hAnsi="Times New Roman"/>
                <w:b/>
                <w:color w:val="000000"/>
                <w:sz w:val="22"/>
                <w:szCs w:val="22"/>
              </w:rPr>
            </w:pPr>
            <w:r w:rsidRPr="00470EFA">
              <w:rPr>
                <w:rFonts w:ascii="Times New Roman" w:hAnsi="Times New Roman"/>
                <w:b/>
                <w:color w:val="000000"/>
                <w:sz w:val="22"/>
                <w:szCs w:val="22"/>
              </w:rPr>
              <w:t>М.П.</w:t>
            </w:r>
          </w:p>
          <w:p w14:paraId="60E0B5D4" w14:textId="77777777" w:rsidR="002F001A" w:rsidRPr="00470EFA" w:rsidRDefault="002F001A" w:rsidP="00700952">
            <w:pPr>
              <w:pStyle w:val="aa"/>
              <w:rPr>
                <w:rFonts w:ascii="Times New Roman" w:hAnsi="Times New Roman"/>
                <w:b/>
                <w:color w:val="000000"/>
                <w:sz w:val="22"/>
                <w:szCs w:val="22"/>
              </w:rPr>
            </w:pPr>
            <w:r w:rsidRPr="00470EFA">
              <w:rPr>
                <w:rFonts w:ascii="Times New Roman" w:hAnsi="Times New Roman"/>
                <w:b/>
                <w:color w:val="000000"/>
                <w:sz w:val="22"/>
                <w:szCs w:val="22"/>
              </w:rPr>
              <w:t>«___» _____________________ 2026 г.</w:t>
            </w:r>
          </w:p>
          <w:p w14:paraId="28A31B01" w14:textId="77777777" w:rsidR="002F001A" w:rsidRPr="00470EFA" w:rsidRDefault="002F001A" w:rsidP="00700952">
            <w:pPr>
              <w:pStyle w:val="aa"/>
              <w:rPr>
                <w:rFonts w:ascii="Times New Roman" w:hAnsi="Times New Roman"/>
                <w:color w:val="000000"/>
                <w:spacing w:val="-6"/>
                <w:sz w:val="22"/>
                <w:szCs w:val="22"/>
                <w:highlight w:val="yellow"/>
              </w:rPr>
            </w:pPr>
          </w:p>
        </w:tc>
        <w:tc>
          <w:tcPr>
            <w:tcW w:w="4462" w:type="dxa"/>
          </w:tcPr>
          <w:p w14:paraId="144FBB6D" w14:textId="77777777" w:rsidR="002F001A" w:rsidRPr="00470EFA" w:rsidRDefault="002F001A" w:rsidP="00700952">
            <w:pPr>
              <w:pStyle w:val="33"/>
              <w:spacing w:after="0"/>
              <w:rPr>
                <w:b/>
                <w:color w:val="000000"/>
                <w:sz w:val="22"/>
                <w:szCs w:val="22"/>
              </w:rPr>
            </w:pPr>
            <w:r w:rsidRPr="00470EFA">
              <w:rPr>
                <w:b/>
                <w:iCs/>
                <w:sz w:val="22"/>
                <w:szCs w:val="22"/>
              </w:rPr>
              <w:lastRenderedPageBreak/>
              <w:t>Поставщик</w:t>
            </w:r>
            <w:r w:rsidRPr="00470EFA">
              <w:rPr>
                <w:b/>
                <w:color w:val="000000"/>
                <w:sz w:val="22"/>
                <w:szCs w:val="22"/>
              </w:rPr>
              <w:t>:</w:t>
            </w:r>
            <w:r w:rsidRPr="00470EFA">
              <w:rPr>
                <w:b/>
                <w:color w:val="000000"/>
                <w:sz w:val="22"/>
                <w:szCs w:val="22"/>
              </w:rPr>
              <w:br/>
              <w:t xml:space="preserve"> </w:t>
            </w:r>
          </w:p>
          <w:p w14:paraId="51D5F1B4" w14:textId="77777777" w:rsidR="002F001A" w:rsidRPr="00470EFA" w:rsidRDefault="002F001A" w:rsidP="00700952">
            <w:pPr>
              <w:pStyle w:val="33"/>
              <w:spacing w:after="0"/>
              <w:rPr>
                <w:b/>
                <w:color w:val="000000"/>
                <w:sz w:val="22"/>
                <w:szCs w:val="22"/>
              </w:rPr>
            </w:pPr>
            <w:r w:rsidRPr="00470EFA">
              <w:rPr>
                <w:b/>
                <w:color w:val="000000"/>
                <w:sz w:val="22"/>
                <w:szCs w:val="22"/>
              </w:rPr>
              <w:t>Генеральный директор</w:t>
            </w:r>
          </w:p>
          <w:p w14:paraId="66C63215" w14:textId="77777777" w:rsidR="002F001A" w:rsidRPr="00470EFA" w:rsidRDefault="002F001A" w:rsidP="00700952">
            <w:pPr>
              <w:pStyle w:val="33"/>
              <w:spacing w:after="0"/>
              <w:rPr>
                <w:b/>
                <w:color w:val="000000"/>
                <w:sz w:val="22"/>
                <w:szCs w:val="22"/>
              </w:rPr>
            </w:pPr>
          </w:p>
          <w:p w14:paraId="5C7C4ABC" w14:textId="77777777" w:rsidR="002F001A" w:rsidRPr="00470EFA" w:rsidRDefault="002F001A" w:rsidP="00700952">
            <w:pPr>
              <w:pStyle w:val="33"/>
              <w:spacing w:after="0"/>
              <w:rPr>
                <w:b/>
                <w:color w:val="000000"/>
                <w:sz w:val="22"/>
                <w:szCs w:val="22"/>
              </w:rPr>
            </w:pPr>
            <w:r w:rsidRPr="00470EFA">
              <w:rPr>
                <w:b/>
                <w:color w:val="000000"/>
                <w:sz w:val="22"/>
                <w:szCs w:val="22"/>
              </w:rPr>
              <w:t>_________________(___________)</w:t>
            </w:r>
          </w:p>
          <w:p w14:paraId="274BF8D9" w14:textId="77777777" w:rsidR="002F001A" w:rsidRPr="00470EFA" w:rsidRDefault="002F001A" w:rsidP="00700952">
            <w:pPr>
              <w:pStyle w:val="aa"/>
              <w:rPr>
                <w:rFonts w:ascii="Times New Roman" w:hAnsi="Times New Roman"/>
                <w:b/>
                <w:color w:val="000000"/>
                <w:sz w:val="22"/>
                <w:szCs w:val="22"/>
              </w:rPr>
            </w:pPr>
            <w:r w:rsidRPr="00470EFA">
              <w:rPr>
                <w:rFonts w:ascii="Times New Roman" w:hAnsi="Times New Roman"/>
                <w:b/>
                <w:color w:val="000000"/>
                <w:sz w:val="22"/>
                <w:szCs w:val="22"/>
              </w:rPr>
              <w:t>М.П.</w:t>
            </w:r>
          </w:p>
          <w:p w14:paraId="57FD7B9D" w14:textId="2D47AE93" w:rsidR="002F001A" w:rsidRPr="00470EFA" w:rsidRDefault="002F001A" w:rsidP="00700952">
            <w:pPr>
              <w:pStyle w:val="aa"/>
              <w:rPr>
                <w:rFonts w:ascii="Times New Roman" w:hAnsi="Times New Roman"/>
                <w:b/>
                <w:color w:val="000000"/>
                <w:sz w:val="22"/>
                <w:szCs w:val="22"/>
              </w:rPr>
            </w:pPr>
            <w:r w:rsidRPr="00470EFA">
              <w:rPr>
                <w:rFonts w:ascii="Times New Roman" w:hAnsi="Times New Roman"/>
                <w:b/>
                <w:color w:val="000000"/>
                <w:sz w:val="22"/>
                <w:szCs w:val="22"/>
              </w:rPr>
              <w:t>«___» __________________ 2026 г.</w:t>
            </w:r>
          </w:p>
        </w:tc>
      </w:tr>
    </w:tbl>
    <w:p w14:paraId="6409C55A" w14:textId="4753B870" w:rsidR="002A7B31" w:rsidRPr="001D5CA9" w:rsidRDefault="002A7B31" w:rsidP="003551B6">
      <w:pPr>
        <w:widowControl w:val="0"/>
        <w:ind w:left="5103"/>
        <w:jc w:val="right"/>
        <w:outlineLvl w:val="0"/>
      </w:pPr>
      <w:r>
        <w:t xml:space="preserve">     </w:t>
      </w:r>
      <w:r w:rsidRPr="00CC5127">
        <w:t>Приложение № 1 к</w:t>
      </w:r>
    </w:p>
    <w:p w14:paraId="01672712" w14:textId="77777777" w:rsidR="00A935A1" w:rsidRDefault="009C1AFE" w:rsidP="003551B6">
      <w:pPr>
        <w:widowControl w:val="0"/>
        <w:ind w:left="5103"/>
        <w:jc w:val="right"/>
      </w:pPr>
      <w:r>
        <w:t xml:space="preserve">                                    </w:t>
      </w:r>
      <w:r w:rsidR="00F71A9D">
        <w:t>Договору</w:t>
      </w:r>
      <w:r w:rsidR="002A7B31" w:rsidRPr="00963AEA">
        <w:t xml:space="preserve"> </w:t>
      </w:r>
      <w:r w:rsidR="002A7B31" w:rsidRPr="001D5CA9">
        <w:rPr>
          <w:szCs w:val="28"/>
        </w:rPr>
        <w:t>№</w:t>
      </w:r>
      <w:r w:rsidR="002A7B31">
        <w:rPr>
          <w:szCs w:val="28"/>
        </w:rPr>
        <w:t xml:space="preserve"> </w:t>
      </w:r>
    </w:p>
    <w:p w14:paraId="6C85FEB3" w14:textId="46D3D327" w:rsidR="002A7B31" w:rsidRPr="00C36B25" w:rsidRDefault="0099721B" w:rsidP="003551B6">
      <w:pPr>
        <w:widowControl w:val="0"/>
        <w:ind w:left="5103"/>
        <w:jc w:val="right"/>
      </w:pPr>
      <w:r w:rsidRPr="0016233E">
        <w:rPr>
          <w:bCs/>
          <w:color w:val="000000" w:themeColor="text1"/>
        </w:rPr>
        <w:t xml:space="preserve">от </w:t>
      </w:r>
      <w:r w:rsidR="00A935A1">
        <w:rPr>
          <w:bCs/>
          <w:color w:val="000000" w:themeColor="text1"/>
        </w:rPr>
        <w:t>_______</w:t>
      </w:r>
      <w:r w:rsidR="00FA14B0">
        <w:rPr>
          <w:bCs/>
          <w:color w:val="000000" w:themeColor="text1"/>
        </w:rPr>
        <w:t xml:space="preserve"> </w:t>
      </w:r>
      <w:r w:rsidRPr="0016233E">
        <w:rPr>
          <w:bCs/>
          <w:color w:val="000000" w:themeColor="text1"/>
        </w:rPr>
        <w:t>202</w:t>
      </w:r>
      <w:r w:rsidR="00703FB3">
        <w:rPr>
          <w:bCs/>
          <w:color w:val="000000" w:themeColor="text1"/>
        </w:rPr>
        <w:t>6</w:t>
      </w:r>
      <w:r w:rsidRPr="0016233E">
        <w:rPr>
          <w:bCs/>
          <w:color w:val="000000" w:themeColor="text1"/>
        </w:rPr>
        <w:t xml:space="preserve"> г</w:t>
      </w:r>
      <w:r>
        <w:rPr>
          <w:bCs/>
          <w:color w:val="000000" w:themeColor="text1"/>
        </w:rPr>
        <w:t>.</w:t>
      </w:r>
      <w:r w:rsidR="002A7B31"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tbl>
      <w:tblPr>
        <w:tblW w:w="9950" w:type="dxa"/>
        <w:tblInd w:w="-289" w:type="dxa"/>
        <w:tblLayout w:type="fixed"/>
        <w:tblLook w:val="00A0" w:firstRow="1" w:lastRow="0" w:firstColumn="1" w:lastColumn="0" w:noHBand="0" w:noVBand="0"/>
      </w:tblPr>
      <w:tblGrid>
        <w:gridCol w:w="5104"/>
        <w:gridCol w:w="992"/>
        <w:gridCol w:w="851"/>
        <w:gridCol w:w="1134"/>
        <w:gridCol w:w="1843"/>
        <w:gridCol w:w="26"/>
      </w:tblGrid>
      <w:tr w:rsidR="00C70CF6" w:rsidRPr="00F564F8" w14:paraId="14EA51E3" w14:textId="77777777" w:rsidTr="00477ECC">
        <w:trPr>
          <w:gridAfter w:val="1"/>
          <w:wAfter w:w="26" w:type="dxa"/>
          <w:trHeight w:val="558"/>
        </w:trPr>
        <w:tc>
          <w:tcPr>
            <w:tcW w:w="5104" w:type="dxa"/>
            <w:tcBorders>
              <w:top w:val="single" w:sz="4" w:space="0" w:color="000000"/>
              <w:left w:val="single" w:sz="4" w:space="0" w:color="000000"/>
              <w:bottom w:val="single" w:sz="4" w:space="0" w:color="000000"/>
              <w:right w:val="single" w:sz="4" w:space="0" w:color="000000"/>
            </w:tcBorders>
          </w:tcPr>
          <w:p w14:paraId="5788FE82" w14:textId="6AECE6EC" w:rsidR="00C70CF6" w:rsidRPr="00F564F8" w:rsidRDefault="00637103" w:rsidP="00C70CF6">
            <w:pPr>
              <w:jc w:val="center"/>
              <w:rPr>
                <w:b/>
              </w:rPr>
            </w:pPr>
            <w:r w:rsidRPr="00637103">
              <w:rPr>
                <w:b/>
              </w:rPr>
              <w:t>Наименование системы кондиционирования воздуха (сплит-системы)</w:t>
            </w:r>
          </w:p>
        </w:tc>
        <w:tc>
          <w:tcPr>
            <w:tcW w:w="992" w:type="dxa"/>
            <w:tcBorders>
              <w:top w:val="single" w:sz="4" w:space="0" w:color="000000"/>
              <w:left w:val="single" w:sz="4" w:space="0" w:color="000000"/>
              <w:bottom w:val="single" w:sz="4" w:space="0" w:color="000000"/>
              <w:right w:val="single" w:sz="4" w:space="0" w:color="000000"/>
            </w:tcBorders>
          </w:tcPr>
          <w:p w14:paraId="3D98AE9F" w14:textId="0422EE09" w:rsidR="00C70CF6" w:rsidRPr="00F564F8" w:rsidRDefault="00C70CF6" w:rsidP="00C70CF6">
            <w:pPr>
              <w:jc w:val="center"/>
              <w:rPr>
                <w:b/>
              </w:rPr>
            </w:pPr>
            <w:r w:rsidRPr="00F564F8">
              <w:rPr>
                <w:b/>
              </w:rPr>
              <w:t xml:space="preserve">Количество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70CF6" w:rsidRPr="00F564F8" w:rsidRDefault="00C70CF6" w:rsidP="00B54267">
            <w:pPr>
              <w:jc w:val="center"/>
              <w:rPr>
                <w:b/>
                <w:bCs/>
              </w:rPr>
            </w:pPr>
            <w:proofErr w:type="spellStart"/>
            <w:r>
              <w:rPr>
                <w:b/>
                <w:bCs/>
              </w:rPr>
              <w:t>Ед.изм</w:t>
            </w:r>
            <w:proofErr w:type="spellEnd"/>
            <w:r>
              <w:rPr>
                <w:b/>
                <w:bC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ACFAF" w14:textId="6226CD4A" w:rsidR="00C70CF6" w:rsidRPr="00F564F8" w:rsidRDefault="00C70CF6" w:rsidP="00B54267">
            <w:pPr>
              <w:jc w:val="center"/>
              <w:rPr>
                <w:b/>
                <w:bCs/>
              </w:rPr>
            </w:pPr>
            <w:r w:rsidRPr="00F564F8">
              <w:rPr>
                <w:b/>
                <w:bCs/>
              </w:rPr>
              <w:t>Цена, руб.</w:t>
            </w:r>
          </w:p>
        </w:tc>
        <w:tc>
          <w:tcPr>
            <w:tcW w:w="1843" w:type="dxa"/>
            <w:tcBorders>
              <w:top w:val="single" w:sz="4" w:space="0" w:color="000000"/>
              <w:left w:val="single" w:sz="4" w:space="0" w:color="000000"/>
              <w:bottom w:val="single" w:sz="4" w:space="0" w:color="000000"/>
              <w:right w:val="single" w:sz="4" w:space="0" w:color="000000"/>
            </w:tcBorders>
            <w:vAlign w:val="center"/>
          </w:tcPr>
          <w:p w14:paraId="3B1E4FDB" w14:textId="77777777" w:rsidR="00C70CF6" w:rsidRPr="00F564F8" w:rsidRDefault="00C70CF6" w:rsidP="00B54267">
            <w:pPr>
              <w:jc w:val="center"/>
              <w:rPr>
                <w:b/>
                <w:bCs/>
              </w:rPr>
            </w:pPr>
            <w:r w:rsidRPr="00F564F8">
              <w:rPr>
                <w:b/>
                <w:bCs/>
              </w:rPr>
              <w:t>Сумма, руб.</w:t>
            </w:r>
          </w:p>
        </w:tc>
      </w:tr>
      <w:tr w:rsidR="00B413DA" w:rsidRPr="00470EFA" w14:paraId="21D11C80" w14:textId="77777777" w:rsidTr="00C4339C">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vAlign w:val="center"/>
          </w:tcPr>
          <w:p w14:paraId="00757CE5" w14:textId="02363309" w:rsidR="00B413DA" w:rsidRPr="00470EFA" w:rsidRDefault="0072017B" w:rsidP="00B413DA">
            <w:pPr>
              <w:tabs>
                <w:tab w:val="left" w:pos="2985"/>
              </w:tabs>
              <w:jc w:val="both"/>
              <w:rPr>
                <w:sz w:val="22"/>
                <w:szCs w:val="22"/>
              </w:rPr>
            </w:pPr>
            <w:r w:rsidRPr="00470EFA">
              <w:rPr>
                <w:sz w:val="22"/>
                <w:szCs w:val="22"/>
              </w:rPr>
              <w:t>оказание услуг по техническому обслуживанию систем кондиционирования воздуха (сплит-систем) кондиционеров</w:t>
            </w:r>
          </w:p>
        </w:tc>
        <w:tc>
          <w:tcPr>
            <w:tcW w:w="992" w:type="dxa"/>
            <w:tcBorders>
              <w:top w:val="single" w:sz="4" w:space="0" w:color="000000"/>
              <w:left w:val="single" w:sz="4" w:space="0" w:color="000000"/>
              <w:bottom w:val="single" w:sz="4" w:space="0" w:color="000000"/>
              <w:right w:val="single" w:sz="4" w:space="0" w:color="000000"/>
            </w:tcBorders>
            <w:vAlign w:val="bottom"/>
          </w:tcPr>
          <w:p w14:paraId="364506B4" w14:textId="0A08FACE" w:rsidR="00B413DA" w:rsidRPr="00470EFA" w:rsidRDefault="0072017B" w:rsidP="00B413DA">
            <w:pPr>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right w:val="single" w:sz="4" w:space="0" w:color="000000"/>
            </w:tcBorders>
            <w:vAlign w:val="bottom"/>
          </w:tcPr>
          <w:p w14:paraId="111EF2FF" w14:textId="07BD6F69" w:rsidR="00B413DA" w:rsidRPr="00470EFA" w:rsidRDefault="00637103" w:rsidP="00B413DA">
            <w:pPr>
              <w:jc w:val="center"/>
              <w:rPr>
                <w:sz w:val="22"/>
                <w:szCs w:val="22"/>
              </w:rPr>
            </w:pPr>
            <w:proofErr w:type="spellStart"/>
            <w:proofErr w:type="gramStart"/>
            <w:r w:rsidRPr="00470EFA">
              <w:rPr>
                <w:sz w:val="22"/>
                <w:szCs w:val="22"/>
              </w:rPr>
              <w:t>усл.ед</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14:paraId="6B5CEA24" w14:textId="77777777" w:rsidR="00B413DA" w:rsidRPr="00470EFA" w:rsidRDefault="00B413DA" w:rsidP="00B413DA">
            <w:pPr>
              <w:jc w:val="both"/>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68F482F" w14:textId="77777777" w:rsidR="00B413DA" w:rsidRPr="00470EFA" w:rsidRDefault="00B413DA" w:rsidP="00B413DA">
            <w:pPr>
              <w:jc w:val="both"/>
              <w:rPr>
                <w:sz w:val="22"/>
                <w:szCs w:val="22"/>
              </w:rPr>
            </w:pPr>
          </w:p>
        </w:tc>
      </w:tr>
      <w:tr w:rsidR="00AD79B7" w:rsidRPr="00F564F8" w14:paraId="2C5897FA" w14:textId="77777777" w:rsidTr="00477ECC">
        <w:trPr>
          <w:trHeight w:val="283"/>
        </w:trPr>
        <w:tc>
          <w:tcPr>
            <w:tcW w:w="8081" w:type="dxa"/>
            <w:gridSpan w:val="4"/>
            <w:tcBorders>
              <w:top w:val="single" w:sz="4" w:space="0" w:color="000000"/>
              <w:left w:val="single" w:sz="4" w:space="0" w:color="000000"/>
              <w:bottom w:val="single" w:sz="4" w:space="0" w:color="000000"/>
              <w:right w:val="single" w:sz="4" w:space="0" w:color="000000"/>
            </w:tcBorders>
          </w:tcPr>
          <w:p w14:paraId="279A4B15" w14:textId="77777777" w:rsidR="00AD79B7" w:rsidRPr="00470EFA" w:rsidRDefault="00562271" w:rsidP="00E80CEE">
            <w:pPr>
              <w:jc w:val="right"/>
              <w:rPr>
                <w:b/>
                <w:sz w:val="22"/>
                <w:szCs w:val="22"/>
              </w:rPr>
            </w:pPr>
            <w:r w:rsidRPr="00470EFA">
              <w:rPr>
                <w:b/>
                <w:sz w:val="22"/>
                <w:szCs w:val="22"/>
              </w:rPr>
              <w:t>ИТОГО:</w:t>
            </w:r>
          </w:p>
          <w:p w14:paraId="4EF48AC1" w14:textId="0413453F" w:rsidR="00562271" w:rsidRPr="00470EFA" w:rsidRDefault="00562271" w:rsidP="00E80CEE">
            <w:pPr>
              <w:jc w:val="right"/>
              <w:rPr>
                <w:b/>
                <w:sz w:val="22"/>
                <w:szCs w:val="22"/>
              </w:rPr>
            </w:pPr>
            <w:r w:rsidRPr="00470EFA">
              <w:rPr>
                <w:b/>
                <w:sz w:val="22"/>
                <w:szCs w:val="22"/>
              </w:rPr>
              <w:t>22 % НДС</w:t>
            </w:r>
          </w:p>
        </w:tc>
        <w:tc>
          <w:tcPr>
            <w:tcW w:w="1869" w:type="dxa"/>
            <w:gridSpan w:val="2"/>
            <w:tcBorders>
              <w:top w:val="single" w:sz="4" w:space="0" w:color="000000"/>
              <w:left w:val="single" w:sz="4" w:space="0" w:color="000000"/>
              <w:bottom w:val="single" w:sz="4" w:space="0" w:color="000000"/>
              <w:right w:val="single" w:sz="4" w:space="0" w:color="000000"/>
            </w:tcBorders>
          </w:tcPr>
          <w:p w14:paraId="167BF451" w14:textId="7E982EFD" w:rsidR="00AD79B7" w:rsidRPr="00470EFA" w:rsidRDefault="00AD79B7" w:rsidP="00F71A9D">
            <w:pPr>
              <w:jc w:val="center"/>
              <w:rPr>
                <w:b/>
                <w:sz w:val="22"/>
                <w:szCs w:val="22"/>
              </w:rPr>
            </w:pPr>
          </w:p>
        </w:tc>
      </w:tr>
    </w:tbl>
    <w:p w14:paraId="5AEEDA8B" w14:textId="32011778" w:rsidR="009C1AFE" w:rsidRPr="00470EFA" w:rsidRDefault="00347AF2" w:rsidP="009C1AFE">
      <w:pPr>
        <w:ind w:firstLine="709"/>
        <w:jc w:val="both"/>
        <w:rPr>
          <w:b/>
          <w:color w:val="000000"/>
          <w:sz w:val="22"/>
          <w:szCs w:val="22"/>
        </w:rPr>
      </w:pPr>
      <w:r w:rsidRPr="00470EFA">
        <w:rPr>
          <w:sz w:val="22"/>
          <w:szCs w:val="22"/>
        </w:rPr>
        <w:t>Цена Договора составляет</w:t>
      </w:r>
      <w:r w:rsidR="00C52DEC" w:rsidRPr="00470EFA">
        <w:rPr>
          <w:sz w:val="22"/>
          <w:szCs w:val="22"/>
        </w:rPr>
        <w:t xml:space="preserve">: </w:t>
      </w:r>
      <w:r w:rsidR="00A935A1" w:rsidRPr="00470EFA">
        <w:rPr>
          <w:b/>
          <w:sz w:val="22"/>
          <w:szCs w:val="22"/>
        </w:rPr>
        <w:t>___________</w:t>
      </w:r>
      <w:r w:rsidR="005C4624" w:rsidRPr="00470EFA">
        <w:rPr>
          <w:b/>
          <w:sz w:val="22"/>
          <w:szCs w:val="22"/>
        </w:rPr>
        <w:t xml:space="preserve"> (</w:t>
      </w:r>
      <w:r w:rsidR="00A935A1" w:rsidRPr="00470EFA">
        <w:rPr>
          <w:b/>
          <w:sz w:val="22"/>
          <w:szCs w:val="22"/>
        </w:rPr>
        <w:t>____________________</w:t>
      </w:r>
      <w:r w:rsidR="005C4624" w:rsidRPr="00470EFA">
        <w:rPr>
          <w:b/>
          <w:sz w:val="22"/>
          <w:szCs w:val="22"/>
        </w:rPr>
        <w:t>) рублей 00 копеек, в том числе НДС 2</w:t>
      </w:r>
      <w:r w:rsidR="00703FB3" w:rsidRPr="00470EFA">
        <w:rPr>
          <w:b/>
          <w:sz w:val="22"/>
          <w:szCs w:val="22"/>
        </w:rPr>
        <w:t>2</w:t>
      </w:r>
      <w:r w:rsidR="005C4624" w:rsidRPr="00470EFA">
        <w:rPr>
          <w:b/>
          <w:sz w:val="22"/>
          <w:szCs w:val="22"/>
        </w:rPr>
        <w:t xml:space="preserve"> %, что составляет </w:t>
      </w:r>
      <w:r w:rsidR="00A935A1" w:rsidRPr="00470EFA">
        <w:rPr>
          <w:b/>
          <w:sz w:val="22"/>
          <w:szCs w:val="22"/>
        </w:rPr>
        <w:t>__________</w:t>
      </w:r>
      <w:r w:rsidR="005C4624" w:rsidRPr="00470EFA">
        <w:rPr>
          <w:b/>
          <w:sz w:val="22"/>
          <w:szCs w:val="22"/>
        </w:rPr>
        <w:t xml:space="preserve"> (</w:t>
      </w:r>
      <w:r w:rsidR="00A935A1" w:rsidRPr="00470EFA">
        <w:rPr>
          <w:b/>
          <w:sz w:val="22"/>
          <w:szCs w:val="22"/>
        </w:rPr>
        <w:t>_____________</w:t>
      </w:r>
      <w:r w:rsidR="005C4624" w:rsidRPr="00470EFA">
        <w:rPr>
          <w:b/>
          <w:sz w:val="22"/>
          <w:szCs w:val="22"/>
        </w:rPr>
        <w:t xml:space="preserve">) рубля </w:t>
      </w:r>
      <w:r w:rsidR="00A935A1" w:rsidRPr="00470EFA">
        <w:rPr>
          <w:b/>
          <w:sz w:val="22"/>
          <w:szCs w:val="22"/>
        </w:rPr>
        <w:t>____</w:t>
      </w:r>
      <w:r w:rsidR="005C4624" w:rsidRPr="00470EFA">
        <w:rPr>
          <w:b/>
          <w:sz w:val="22"/>
          <w:szCs w:val="22"/>
        </w:rPr>
        <w:t xml:space="preserve"> копеек.</w:t>
      </w:r>
    </w:p>
    <w:p w14:paraId="5BC267BF" w14:textId="110770D1" w:rsidR="002A7B31" w:rsidRPr="00470EFA" w:rsidRDefault="002A7B31" w:rsidP="000D12F1">
      <w:pPr>
        <w:ind w:firstLine="709"/>
        <w:rPr>
          <w:b/>
          <w:sz w:val="22"/>
          <w:szCs w:val="22"/>
        </w:rPr>
      </w:pPr>
      <w:r w:rsidRPr="00470EFA">
        <w:rPr>
          <w:b/>
          <w:sz w:val="22"/>
          <w:szCs w:val="22"/>
        </w:rPr>
        <w:t>1. Требования к качеству и упаковке товара:</w:t>
      </w:r>
    </w:p>
    <w:p w14:paraId="4C12DF21" w14:textId="77777777" w:rsidR="002A7B31" w:rsidRPr="00470EFA" w:rsidRDefault="002A7B31">
      <w:pPr>
        <w:tabs>
          <w:tab w:val="left" w:pos="720"/>
          <w:tab w:val="left" w:pos="900"/>
        </w:tabs>
        <w:jc w:val="both"/>
        <w:rPr>
          <w:color w:val="000000"/>
          <w:sz w:val="22"/>
          <w:szCs w:val="22"/>
        </w:rPr>
      </w:pPr>
      <w:r w:rsidRPr="00470EFA">
        <w:rPr>
          <w:sz w:val="22"/>
          <w:szCs w:val="22"/>
        </w:rPr>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470EFA" w:rsidRDefault="002A7B31" w:rsidP="00E30AF3">
      <w:pPr>
        <w:ind w:firstLine="709"/>
        <w:jc w:val="both"/>
        <w:rPr>
          <w:b/>
          <w:sz w:val="22"/>
          <w:szCs w:val="22"/>
        </w:rPr>
      </w:pPr>
      <w:r w:rsidRPr="00470EFA">
        <w:rPr>
          <w:b/>
          <w:sz w:val="22"/>
          <w:szCs w:val="22"/>
        </w:rPr>
        <w:t>2. Товар должен соответствовать требованиям, обеспечивающим его безопасность для жизни и здоровья</w:t>
      </w:r>
      <w:r w:rsidRPr="00470EFA">
        <w:rPr>
          <w:b/>
          <w:iCs/>
          <w:sz w:val="22"/>
          <w:szCs w:val="22"/>
        </w:rPr>
        <w:t xml:space="preserve"> потребителей.</w:t>
      </w:r>
    </w:p>
    <w:p w14:paraId="0861B2F3" w14:textId="4B606564" w:rsidR="002A7B31" w:rsidRPr="00470EFA" w:rsidRDefault="002A7B31">
      <w:pPr>
        <w:widowControl w:val="0"/>
        <w:ind w:firstLine="708"/>
        <w:jc w:val="both"/>
        <w:rPr>
          <w:sz w:val="22"/>
          <w:szCs w:val="22"/>
        </w:rPr>
      </w:pPr>
      <w:r w:rsidRPr="00470EFA">
        <w:rPr>
          <w:sz w:val="22"/>
          <w:szCs w:val="22"/>
        </w:rPr>
        <w:t xml:space="preserve">Товар должен быть новым (товаром, который не был в употреблении, в </w:t>
      </w:r>
      <w:proofErr w:type="gramStart"/>
      <w:r w:rsidRPr="00470EFA">
        <w:rPr>
          <w:sz w:val="22"/>
          <w:szCs w:val="22"/>
        </w:rPr>
        <w:t>ремонте,  в</w:t>
      </w:r>
      <w:proofErr w:type="gramEnd"/>
      <w:r w:rsidRPr="00470EFA">
        <w:rPr>
          <w:sz w:val="22"/>
          <w:szCs w:val="22"/>
        </w:rPr>
        <w:t xml:space="preserve">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w:t>
      </w:r>
      <w:r w:rsidR="00470EFA">
        <w:rPr>
          <w:sz w:val="22"/>
          <w:szCs w:val="22"/>
        </w:rPr>
        <w:t xml:space="preserve"> </w:t>
      </w:r>
      <w:r w:rsidRPr="00470EFA">
        <w:rPr>
          <w:sz w:val="22"/>
          <w:szCs w:val="22"/>
        </w:rPr>
        <w:t>третьих лиц, не находящимся под запретом (арестом), в залоге.</w:t>
      </w:r>
    </w:p>
    <w:p w14:paraId="271AC2F6" w14:textId="142E0EE8" w:rsidR="002A7B31" w:rsidRPr="00470EFA" w:rsidRDefault="002A7B31">
      <w:pPr>
        <w:widowControl w:val="0"/>
        <w:ind w:firstLine="567"/>
        <w:jc w:val="both"/>
        <w:rPr>
          <w:sz w:val="22"/>
          <w:szCs w:val="22"/>
        </w:rPr>
      </w:pPr>
      <w:r w:rsidRPr="00470EFA">
        <w:rPr>
          <w:sz w:val="22"/>
          <w:szCs w:val="22"/>
        </w:rPr>
        <w:t xml:space="preserve">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w:t>
      </w:r>
      <w:proofErr w:type="spellStart"/>
      <w:r w:rsidRPr="00470EFA">
        <w:rPr>
          <w:sz w:val="22"/>
          <w:szCs w:val="22"/>
        </w:rPr>
        <w:t>погрузочно</w:t>
      </w:r>
      <w:proofErr w:type="spellEnd"/>
      <w:r w:rsidR="00470EFA">
        <w:rPr>
          <w:sz w:val="22"/>
          <w:szCs w:val="22"/>
        </w:rPr>
        <w:t xml:space="preserve"> </w:t>
      </w:r>
      <w:r w:rsidRPr="00470EFA">
        <w:rPr>
          <w:sz w:val="22"/>
          <w:szCs w:val="22"/>
        </w:rPr>
        <w:t>разгрузочных работ и обеспечивающую его годность     к эксплуатации.</w:t>
      </w:r>
    </w:p>
    <w:p w14:paraId="48B61110" w14:textId="40485527" w:rsidR="002A7B31" w:rsidRPr="00470EFA" w:rsidRDefault="002A7B31">
      <w:pPr>
        <w:widowControl w:val="0"/>
        <w:jc w:val="both"/>
        <w:rPr>
          <w:sz w:val="22"/>
          <w:szCs w:val="22"/>
        </w:rPr>
      </w:pPr>
      <w:r w:rsidRPr="00470EFA">
        <w:rPr>
          <w:sz w:val="22"/>
          <w:szCs w:val="22"/>
        </w:rPr>
        <w:t xml:space="preserve">          Маркировка должна быть нанесена на упаковку (тару) товара в соответствии    с требованиями законодательства Российской Федерации.</w:t>
      </w:r>
    </w:p>
    <w:p w14:paraId="3A87C7AE" w14:textId="6CB19C8A" w:rsidR="00173974" w:rsidRPr="00470EFA" w:rsidRDefault="00173974" w:rsidP="00021CBC">
      <w:pPr>
        <w:widowControl w:val="0"/>
        <w:tabs>
          <w:tab w:val="left" w:pos="540"/>
        </w:tabs>
        <w:ind w:firstLine="567"/>
        <w:jc w:val="both"/>
        <w:rPr>
          <w:sz w:val="22"/>
          <w:szCs w:val="22"/>
        </w:rPr>
      </w:pPr>
    </w:p>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637103" w:rsidRPr="00A935A1" w14:paraId="0D9799F4" w14:textId="77777777" w:rsidTr="00700952">
        <w:trPr>
          <w:trHeight w:val="3088"/>
          <w:jc w:val="center"/>
        </w:trPr>
        <w:tc>
          <w:tcPr>
            <w:tcW w:w="4344" w:type="dxa"/>
          </w:tcPr>
          <w:p w14:paraId="44A9F9F5" w14:textId="77777777" w:rsidR="00637103" w:rsidRPr="00A935A1" w:rsidRDefault="00637103" w:rsidP="00700952">
            <w:pPr>
              <w:pStyle w:val="33"/>
              <w:spacing w:after="0"/>
              <w:rPr>
                <w:b/>
                <w:iCs/>
                <w:sz w:val="24"/>
                <w:szCs w:val="24"/>
              </w:rPr>
            </w:pPr>
            <w:r w:rsidRPr="00A935A1">
              <w:rPr>
                <w:b/>
                <w:iCs/>
                <w:sz w:val="24"/>
                <w:szCs w:val="24"/>
              </w:rPr>
              <w:t>Заказчик:</w:t>
            </w:r>
          </w:p>
          <w:p w14:paraId="47E712A8" w14:textId="77777777" w:rsidR="00637103" w:rsidRDefault="00637103" w:rsidP="00700952">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16B956C6" w14:textId="77777777" w:rsidR="00637103" w:rsidRPr="00A935A1" w:rsidRDefault="00637103" w:rsidP="00700952">
            <w:pPr>
              <w:outlineLvl w:val="0"/>
              <w:rPr>
                <w:b/>
                <w:bCs/>
              </w:rPr>
            </w:pPr>
          </w:p>
          <w:p w14:paraId="5F42AB7E" w14:textId="77777777" w:rsidR="00637103" w:rsidRPr="00A935A1" w:rsidRDefault="00637103" w:rsidP="00700952">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 (</w:t>
            </w:r>
            <w:r>
              <w:rPr>
                <w:rFonts w:ascii="Times New Roman" w:hAnsi="Times New Roman"/>
                <w:b/>
                <w:sz w:val="24"/>
                <w:szCs w:val="24"/>
              </w:rPr>
              <w:t>Т.Г. Непряхина</w:t>
            </w:r>
            <w:r w:rsidRPr="00A935A1">
              <w:rPr>
                <w:rFonts w:ascii="Times New Roman" w:hAnsi="Times New Roman"/>
                <w:b/>
                <w:bCs/>
                <w:color w:val="000000"/>
                <w:sz w:val="24"/>
                <w:szCs w:val="24"/>
              </w:rPr>
              <w:t>)</w:t>
            </w:r>
          </w:p>
          <w:p w14:paraId="1BB9D824" w14:textId="77777777" w:rsidR="00637103" w:rsidRPr="00A935A1" w:rsidRDefault="00637103" w:rsidP="00700952">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3A5AEFA" w14:textId="46117D47" w:rsidR="00637103" w:rsidRPr="00B956E5" w:rsidRDefault="00637103" w:rsidP="00700952">
            <w:pPr>
              <w:pStyle w:val="33"/>
              <w:rPr>
                <w:b/>
                <w:color w:val="000000"/>
                <w:sz w:val="24"/>
                <w:szCs w:val="24"/>
              </w:rPr>
            </w:pPr>
            <w:r w:rsidRPr="00A935A1">
              <w:rPr>
                <w:b/>
                <w:color w:val="000000"/>
                <w:sz w:val="24"/>
                <w:szCs w:val="24"/>
              </w:rPr>
              <w:t>«___» __________________ 202</w:t>
            </w:r>
            <w:r>
              <w:rPr>
                <w:b/>
                <w:color w:val="000000"/>
                <w:sz w:val="24"/>
                <w:szCs w:val="24"/>
              </w:rPr>
              <w:t>6</w:t>
            </w:r>
            <w:r w:rsidRPr="00A935A1">
              <w:rPr>
                <w:b/>
                <w:color w:val="000000"/>
                <w:sz w:val="24"/>
                <w:szCs w:val="24"/>
              </w:rPr>
              <w:t xml:space="preserve"> г.</w:t>
            </w:r>
          </w:p>
        </w:tc>
        <w:tc>
          <w:tcPr>
            <w:tcW w:w="4775" w:type="dxa"/>
          </w:tcPr>
          <w:p w14:paraId="3229D1FA" w14:textId="2BFB63D0" w:rsidR="00637103" w:rsidRDefault="00637103" w:rsidP="00700952">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096930B3" w14:textId="77777777" w:rsidR="00637103" w:rsidRPr="00A935A1" w:rsidRDefault="00637103" w:rsidP="00700952">
            <w:pPr>
              <w:pStyle w:val="33"/>
              <w:spacing w:after="0"/>
              <w:rPr>
                <w:b/>
                <w:color w:val="000000"/>
                <w:sz w:val="24"/>
                <w:szCs w:val="24"/>
              </w:rPr>
            </w:pPr>
          </w:p>
          <w:p w14:paraId="237E0471" w14:textId="77777777" w:rsidR="00637103" w:rsidRDefault="00637103" w:rsidP="00700952">
            <w:pPr>
              <w:pStyle w:val="33"/>
              <w:spacing w:after="0"/>
              <w:rPr>
                <w:b/>
                <w:color w:val="000000"/>
                <w:sz w:val="24"/>
                <w:szCs w:val="24"/>
              </w:rPr>
            </w:pPr>
          </w:p>
          <w:p w14:paraId="347D2C7B" w14:textId="77777777" w:rsidR="00637103" w:rsidRPr="00A935A1" w:rsidRDefault="00637103" w:rsidP="00700952">
            <w:pPr>
              <w:pStyle w:val="33"/>
              <w:spacing w:after="0"/>
              <w:rPr>
                <w:b/>
                <w:color w:val="000000"/>
                <w:sz w:val="24"/>
                <w:szCs w:val="24"/>
              </w:rPr>
            </w:pPr>
          </w:p>
          <w:p w14:paraId="412044D3" w14:textId="77777777" w:rsidR="00637103" w:rsidRPr="00A935A1" w:rsidRDefault="00637103" w:rsidP="00700952">
            <w:pPr>
              <w:pStyle w:val="33"/>
              <w:spacing w:after="0"/>
              <w:rPr>
                <w:b/>
                <w:color w:val="000000"/>
                <w:sz w:val="24"/>
                <w:szCs w:val="24"/>
              </w:rPr>
            </w:pPr>
            <w:r w:rsidRPr="00A935A1">
              <w:rPr>
                <w:b/>
                <w:color w:val="000000"/>
                <w:sz w:val="24"/>
                <w:szCs w:val="24"/>
              </w:rPr>
              <w:t>_______________(___________)</w:t>
            </w:r>
          </w:p>
          <w:p w14:paraId="0DFD19D6" w14:textId="77777777" w:rsidR="00637103" w:rsidRPr="00A935A1" w:rsidRDefault="00637103" w:rsidP="00700952">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1D4EFA6" w14:textId="77777777" w:rsidR="00637103" w:rsidRPr="00A935A1" w:rsidRDefault="00637103" w:rsidP="00700952">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20FA8308" w14:textId="77777777" w:rsidR="00637103" w:rsidRPr="00A935A1" w:rsidRDefault="00637103" w:rsidP="00700952">
            <w:pPr>
              <w:pStyle w:val="aa"/>
              <w:rPr>
                <w:rFonts w:ascii="Times New Roman" w:hAnsi="Times New Roman"/>
                <w:b/>
                <w:color w:val="000000"/>
                <w:sz w:val="24"/>
                <w:szCs w:val="24"/>
              </w:rPr>
            </w:pPr>
          </w:p>
          <w:p w14:paraId="4FB59EFD" w14:textId="77777777" w:rsidR="00637103" w:rsidRDefault="00637103" w:rsidP="00700952">
            <w:pPr>
              <w:jc w:val="both"/>
              <w:rPr>
                <w:b/>
              </w:rPr>
            </w:pPr>
          </w:p>
          <w:p w14:paraId="1418ED6C" w14:textId="77777777" w:rsidR="00A06A83" w:rsidRDefault="00A06A83" w:rsidP="00700952">
            <w:pPr>
              <w:jc w:val="both"/>
              <w:rPr>
                <w:b/>
              </w:rPr>
            </w:pPr>
          </w:p>
          <w:p w14:paraId="42C563DF" w14:textId="77777777" w:rsidR="00A06A83" w:rsidRDefault="00A06A83" w:rsidP="00700952">
            <w:pPr>
              <w:jc w:val="both"/>
              <w:rPr>
                <w:b/>
              </w:rPr>
            </w:pPr>
          </w:p>
          <w:p w14:paraId="1F1A4835" w14:textId="77777777" w:rsidR="009456A5" w:rsidRDefault="009456A5" w:rsidP="00700952">
            <w:pPr>
              <w:jc w:val="both"/>
              <w:rPr>
                <w:b/>
              </w:rPr>
            </w:pPr>
          </w:p>
          <w:p w14:paraId="0F013A22" w14:textId="77777777" w:rsidR="009456A5" w:rsidRDefault="009456A5" w:rsidP="00700952">
            <w:pPr>
              <w:jc w:val="both"/>
              <w:rPr>
                <w:b/>
              </w:rPr>
            </w:pPr>
          </w:p>
          <w:p w14:paraId="098E0B33" w14:textId="77777777" w:rsidR="009456A5" w:rsidRDefault="009456A5" w:rsidP="00700952">
            <w:pPr>
              <w:jc w:val="both"/>
              <w:rPr>
                <w:b/>
              </w:rPr>
            </w:pPr>
          </w:p>
          <w:p w14:paraId="78DB26DF" w14:textId="77777777" w:rsidR="0072017B" w:rsidRDefault="0072017B" w:rsidP="00700952">
            <w:pPr>
              <w:jc w:val="both"/>
              <w:rPr>
                <w:b/>
              </w:rPr>
            </w:pPr>
          </w:p>
          <w:p w14:paraId="64A5AABF" w14:textId="77777777" w:rsidR="0072017B" w:rsidRDefault="0072017B" w:rsidP="00700952">
            <w:pPr>
              <w:jc w:val="both"/>
              <w:rPr>
                <w:b/>
              </w:rPr>
            </w:pPr>
          </w:p>
          <w:p w14:paraId="50039FF3" w14:textId="77777777" w:rsidR="0072017B" w:rsidRDefault="0072017B" w:rsidP="00700952">
            <w:pPr>
              <w:jc w:val="both"/>
              <w:rPr>
                <w:b/>
              </w:rPr>
            </w:pPr>
          </w:p>
          <w:p w14:paraId="6FEA51CC" w14:textId="77777777" w:rsidR="0072017B" w:rsidRDefault="0072017B" w:rsidP="00700952">
            <w:pPr>
              <w:jc w:val="both"/>
              <w:rPr>
                <w:b/>
              </w:rPr>
            </w:pPr>
          </w:p>
          <w:p w14:paraId="394C00AE" w14:textId="77777777" w:rsidR="0072017B" w:rsidRDefault="0072017B" w:rsidP="00700952">
            <w:pPr>
              <w:jc w:val="both"/>
              <w:rPr>
                <w:b/>
              </w:rPr>
            </w:pPr>
          </w:p>
          <w:p w14:paraId="0D4E4EB3" w14:textId="77777777" w:rsidR="009456A5" w:rsidRDefault="009456A5" w:rsidP="00700952">
            <w:pPr>
              <w:jc w:val="both"/>
              <w:rPr>
                <w:b/>
              </w:rPr>
            </w:pPr>
          </w:p>
          <w:p w14:paraId="153AD8B0" w14:textId="77777777" w:rsidR="00A06A83" w:rsidRPr="00A935A1" w:rsidRDefault="00A06A83" w:rsidP="00700952">
            <w:pPr>
              <w:jc w:val="both"/>
              <w:rPr>
                <w:b/>
              </w:rPr>
            </w:pPr>
          </w:p>
        </w:tc>
      </w:tr>
    </w:tbl>
    <w:tbl>
      <w:tblPr>
        <w:tblW w:w="10079" w:type="dxa"/>
        <w:tblLayout w:type="fixed"/>
        <w:tblLook w:val="00A0" w:firstRow="1" w:lastRow="0" w:firstColumn="1" w:lastColumn="0" w:noHBand="0" w:noVBand="0"/>
      </w:tblPr>
      <w:tblGrid>
        <w:gridCol w:w="9601"/>
        <w:gridCol w:w="239"/>
        <w:gridCol w:w="239"/>
      </w:tblGrid>
      <w:tr w:rsidR="00477ECC" w:rsidRPr="00A06A83" w14:paraId="531DFC5A" w14:textId="77777777" w:rsidTr="005E12C3">
        <w:trPr>
          <w:trHeight w:val="724"/>
        </w:trPr>
        <w:tc>
          <w:tcPr>
            <w:tcW w:w="9601" w:type="dxa"/>
          </w:tcPr>
          <w:p w14:paraId="21E78F6F" w14:textId="3EC2D81E" w:rsidR="00637103" w:rsidRPr="00A06A83" w:rsidRDefault="00637103" w:rsidP="005E12C3">
            <w:pPr>
              <w:widowControl w:val="0"/>
              <w:ind w:left="5103"/>
              <w:jc w:val="right"/>
              <w:outlineLvl w:val="0"/>
              <w:rPr>
                <w:sz w:val="22"/>
                <w:szCs w:val="22"/>
              </w:rPr>
            </w:pPr>
            <w:r w:rsidRPr="00A06A83">
              <w:rPr>
                <w:sz w:val="22"/>
                <w:szCs w:val="22"/>
              </w:rPr>
              <w:lastRenderedPageBreak/>
              <w:t>Приложение № 1 к</w:t>
            </w:r>
            <w:r w:rsidR="005E12C3" w:rsidRPr="00A06A83">
              <w:rPr>
                <w:sz w:val="22"/>
                <w:szCs w:val="22"/>
              </w:rPr>
              <w:br/>
            </w:r>
            <w:r w:rsidRPr="00A06A83">
              <w:rPr>
                <w:sz w:val="22"/>
                <w:szCs w:val="22"/>
              </w:rPr>
              <w:t xml:space="preserve"> Договору </w:t>
            </w:r>
            <w:proofErr w:type="gramStart"/>
            <w:r w:rsidRPr="00A06A83">
              <w:rPr>
                <w:sz w:val="22"/>
                <w:szCs w:val="22"/>
              </w:rPr>
              <w:t xml:space="preserve">№ </w:t>
            </w:r>
            <w:r w:rsidR="005E12C3" w:rsidRPr="00A06A83">
              <w:rPr>
                <w:sz w:val="22"/>
                <w:szCs w:val="22"/>
              </w:rPr>
              <w:t xml:space="preserve"> _</w:t>
            </w:r>
            <w:proofErr w:type="gramEnd"/>
            <w:r w:rsidR="005E12C3" w:rsidRPr="00A06A83">
              <w:rPr>
                <w:sz w:val="22"/>
                <w:szCs w:val="22"/>
              </w:rPr>
              <w:t>____________</w:t>
            </w:r>
            <w:r w:rsidR="005E12C3" w:rsidRPr="00A06A83">
              <w:rPr>
                <w:sz w:val="22"/>
                <w:szCs w:val="22"/>
              </w:rPr>
              <w:br/>
            </w:r>
            <w:r w:rsidRPr="00A06A83">
              <w:rPr>
                <w:bCs/>
                <w:color w:val="000000" w:themeColor="text1"/>
                <w:sz w:val="22"/>
                <w:szCs w:val="22"/>
              </w:rPr>
              <w:t>от _______</w:t>
            </w:r>
            <w:r w:rsidR="005E12C3" w:rsidRPr="00A06A83">
              <w:rPr>
                <w:bCs/>
                <w:color w:val="000000" w:themeColor="text1"/>
                <w:sz w:val="22"/>
                <w:szCs w:val="22"/>
              </w:rPr>
              <w:t xml:space="preserve"> </w:t>
            </w:r>
            <w:r w:rsidRPr="00A06A83">
              <w:rPr>
                <w:bCs/>
                <w:color w:val="000000" w:themeColor="text1"/>
                <w:sz w:val="22"/>
                <w:szCs w:val="22"/>
              </w:rPr>
              <w:t>2026 г</w:t>
            </w:r>
            <w:r w:rsidRPr="00A06A83">
              <w:rPr>
                <w:sz w:val="22"/>
                <w:szCs w:val="22"/>
              </w:rPr>
              <w:t xml:space="preserve">. </w:t>
            </w:r>
          </w:p>
          <w:p w14:paraId="4B765889" w14:textId="77777777" w:rsidR="00637103" w:rsidRDefault="00637103" w:rsidP="00637103">
            <w:pPr>
              <w:jc w:val="center"/>
              <w:rPr>
                <w:b/>
                <w:bCs/>
                <w:sz w:val="22"/>
                <w:szCs w:val="22"/>
              </w:rPr>
            </w:pPr>
            <w:r w:rsidRPr="00A06A83">
              <w:rPr>
                <w:b/>
                <w:bCs/>
                <w:sz w:val="22"/>
                <w:szCs w:val="22"/>
              </w:rPr>
              <w:t>ТЕХНИЧЕСКОЕ ЗАДАНИЕ</w:t>
            </w:r>
          </w:p>
          <w:p w14:paraId="3128EBDF" w14:textId="03737816" w:rsidR="00637103" w:rsidRPr="00A06A83" w:rsidRDefault="00637103" w:rsidP="00637103">
            <w:pPr>
              <w:widowControl w:val="0"/>
              <w:autoSpaceDE w:val="0"/>
              <w:autoSpaceDN w:val="0"/>
              <w:adjustRightInd w:val="0"/>
              <w:jc w:val="both"/>
              <w:rPr>
                <w:rFonts w:eastAsia="Calibri"/>
                <w:b/>
                <w:sz w:val="22"/>
                <w:szCs w:val="22"/>
                <w:lang w:eastAsia="en-US"/>
              </w:rPr>
            </w:pPr>
            <w:r w:rsidRPr="00A06A83">
              <w:rPr>
                <w:rFonts w:eastAsia="Calibri"/>
                <w:b/>
                <w:sz w:val="22"/>
                <w:szCs w:val="22"/>
                <w:lang w:eastAsia="en-US"/>
              </w:rPr>
              <w:t>1. Наименование объекта закупки:</w:t>
            </w:r>
            <w:r w:rsidRPr="00A06A83">
              <w:rPr>
                <w:b/>
                <w:sz w:val="22"/>
                <w:szCs w:val="22"/>
              </w:rPr>
              <w:t xml:space="preserve"> </w:t>
            </w:r>
            <w:r w:rsidR="0072017B" w:rsidRPr="0072017B">
              <w:rPr>
                <w:b/>
                <w:sz w:val="22"/>
                <w:szCs w:val="22"/>
              </w:rPr>
              <w:t>оказание услуг по техническому обслуживанию систем кондиционирования воздуха (сплит-систем) кондиционеров</w:t>
            </w:r>
            <w:r w:rsidR="0072017B">
              <w:rPr>
                <w:b/>
                <w:sz w:val="22"/>
                <w:szCs w:val="22"/>
              </w:rPr>
              <w:t>.</w:t>
            </w:r>
          </w:p>
          <w:p w14:paraId="09ED9A30" w14:textId="4F62C169" w:rsidR="00637103" w:rsidRPr="00A06A83" w:rsidRDefault="00637103" w:rsidP="00637103">
            <w:pPr>
              <w:widowControl w:val="0"/>
              <w:autoSpaceDE w:val="0"/>
              <w:autoSpaceDN w:val="0"/>
              <w:adjustRightInd w:val="0"/>
              <w:jc w:val="both"/>
              <w:rPr>
                <w:rFonts w:eastAsia="Calibri"/>
                <w:b/>
                <w:sz w:val="22"/>
                <w:szCs w:val="22"/>
                <w:lang w:eastAsia="en-US"/>
              </w:rPr>
            </w:pPr>
            <w:r w:rsidRPr="00A06A83">
              <w:rPr>
                <w:rFonts w:eastAsia="Calibri"/>
                <w:b/>
                <w:sz w:val="22"/>
                <w:szCs w:val="22"/>
                <w:lang w:eastAsia="en-US"/>
              </w:rPr>
              <w:t xml:space="preserve">2. Сроки оказания </w:t>
            </w:r>
            <w:proofErr w:type="gramStart"/>
            <w:r w:rsidRPr="00A06A83">
              <w:rPr>
                <w:rFonts w:eastAsia="Calibri"/>
                <w:b/>
                <w:sz w:val="22"/>
                <w:szCs w:val="22"/>
                <w:lang w:eastAsia="en-US"/>
              </w:rPr>
              <w:t xml:space="preserve">услуг:  </w:t>
            </w:r>
            <w:r w:rsidRPr="00A06A83">
              <w:rPr>
                <w:sz w:val="22"/>
                <w:szCs w:val="22"/>
              </w:rPr>
              <w:t>по</w:t>
            </w:r>
            <w:proofErr w:type="gramEnd"/>
            <w:r w:rsidRPr="00A06A83">
              <w:rPr>
                <w:sz w:val="22"/>
                <w:szCs w:val="22"/>
              </w:rPr>
              <w:t xml:space="preserve"> согласованию сторон.</w:t>
            </w:r>
          </w:p>
          <w:p w14:paraId="7B40E48C" w14:textId="77777777" w:rsidR="00637103" w:rsidRPr="00A06A83" w:rsidRDefault="00637103" w:rsidP="00637103">
            <w:pPr>
              <w:jc w:val="both"/>
              <w:rPr>
                <w:sz w:val="22"/>
                <w:szCs w:val="22"/>
              </w:rPr>
            </w:pPr>
            <w:r w:rsidRPr="00A06A83">
              <w:rPr>
                <w:rFonts w:eastAsia="Calibri"/>
                <w:b/>
                <w:sz w:val="22"/>
                <w:szCs w:val="22"/>
                <w:lang w:eastAsia="en-US"/>
              </w:rPr>
              <w:t xml:space="preserve">3. Место оказания услуг: </w:t>
            </w:r>
            <w:r w:rsidRPr="00A06A83">
              <w:rPr>
                <w:sz w:val="22"/>
                <w:szCs w:val="22"/>
              </w:rPr>
              <w:t>г. Москва, ул. Верхние поля, 65с1; г. Реутов, ул. Победы, 13</w:t>
            </w:r>
          </w:p>
          <w:p w14:paraId="038CC925" w14:textId="77777777" w:rsidR="00637103" w:rsidRDefault="00637103" w:rsidP="00637103">
            <w:pPr>
              <w:jc w:val="both"/>
              <w:rPr>
                <w:rFonts w:eastAsia="Calibri"/>
                <w:b/>
                <w:sz w:val="22"/>
                <w:szCs w:val="22"/>
                <w:lang w:eastAsia="en-US"/>
              </w:rPr>
            </w:pPr>
            <w:r w:rsidRPr="00A06A83">
              <w:rPr>
                <w:rFonts w:eastAsia="Calibri"/>
                <w:b/>
                <w:noProof/>
                <w:sz w:val="22"/>
                <w:szCs w:val="22"/>
                <w:lang w:eastAsia="en-US"/>
              </w:rPr>
              <w:t>4.</w:t>
            </w:r>
            <w:r w:rsidRPr="00A06A83">
              <w:rPr>
                <w:rFonts w:eastAsia="Calibri"/>
                <w:noProof/>
                <w:sz w:val="22"/>
                <w:szCs w:val="22"/>
                <w:lang w:eastAsia="en-US"/>
              </w:rPr>
              <w:t xml:space="preserve"> </w:t>
            </w:r>
            <w:r w:rsidRPr="00A06A83">
              <w:rPr>
                <w:rFonts w:eastAsia="Calibri"/>
                <w:b/>
                <w:sz w:val="22"/>
                <w:szCs w:val="22"/>
                <w:lang w:eastAsia="en-US"/>
              </w:rPr>
              <w:t>Перечень работ:</w:t>
            </w:r>
          </w:p>
          <w:tbl>
            <w:tblPr>
              <w:tblW w:w="938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1874"/>
              <w:gridCol w:w="3816"/>
              <w:gridCol w:w="992"/>
              <w:gridCol w:w="2127"/>
            </w:tblGrid>
            <w:tr w:rsidR="00986234" w:rsidRPr="00A06A83" w14:paraId="44B8F49B" w14:textId="0916504E" w:rsidTr="00986234">
              <w:trPr>
                <w:trHeight w:val="645"/>
              </w:trPr>
              <w:tc>
                <w:tcPr>
                  <w:tcW w:w="577" w:type="dxa"/>
                  <w:tcBorders>
                    <w:top w:val="single" w:sz="4" w:space="0" w:color="000000"/>
                    <w:left w:val="single" w:sz="4" w:space="0" w:color="000000"/>
                    <w:bottom w:val="single" w:sz="4" w:space="0" w:color="000000"/>
                    <w:right w:val="single" w:sz="4" w:space="0" w:color="000000"/>
                  </w:tcBorders>
                  <w:vAlign w:val="center"/>
                  <w:hideMark/>
                </w:tcPr>
                <w:p w14:paraId="4B0D54B3" w14:textId="77777777" w:rsidR="00986234" w:rsidRPr="00A06A83" w:rsidRDefault="00986234" w:rsidP="00637103">
                  <w:pPr>
                    <w:spacing w:line="216" w:lineRule="auto"/>
                    <w:jc w:val="center"/>
                    <w:rPr>
                      <w:sz w:val="22"/>
                      <w:szCs w:val="22"/>
                    </w:rPr>
                  </w:pPr>
                  <w:r w:rsidRPr="00A06A83">
                    <w:rPr>
                      <w:sz w:val="22"/>
                      <w:szCs w:val="22"/>
                    </w:rPr>
                    <w:t>№ п/п</w:t>
                  </w:r>
                </w:p>
              </w:tc>
              <w:tc>
                <w:tcPr>
                  <w:tcW w:w="1874" w:type="dxa"/>
                  <w:tcBorders>
                    <w:top w:val="single" w:sz="4" w:space="0" w:color="000000"/>
                    <w:left w:val="single" w:sz="4" w:space="0" w:color="000000"/>
                    <w:bottom w:val="single" w:sz="4" w:space="0" w:color="000000"/>
                    <w:right w:val="single" w:sz="4" w:space="0" w:color="000000"/>
                  </w:tcBorders>
                  <w:vAlign w:val="center"/>
                  <w:hideMark/>
                </w:tcPr>
                <w:p w14:paraId="59774313" w14:textId="77777777" w:rsidR="00986234" w:rsidRPr="00A06A83" w:rsidRDefault="00986234" w:rsidP="00637103">
                  <w:pPr>
                    <w:spacing w:line="216" w:lineRule="auto"/>
                    <w:jc w:val="center"/>
                    <w:rPr>
                      <w:sz w:val="22"/>
                      <w:szCs w:val="22"/>
                    </w:rPr>
                  </w:pPr>
                  <w:r w:rsidRPr="00A06A83">
                    <w:rPr>
                      <w:sz w:val="22"/>
                      <w:szCs w:val="22"/>
                    </w:rPr>
                    <w:t>Наименование</w:t>
                  </w:r>
                </w:p>
                <w:p w14:paraId="4F5506E5" w14:textId="77777777" w:rsidR="00986234" w:rsidRPr="00A06A83" w:rsidRDefault="00986234" w:rsidP="00637103">
                  <w:pPr>
                    <w:spacing w:line="216" w:lineRule="auto"/>
                    <w:jc w:val="center"/>
                    <w:rPr>
                      <w:sz w:val="22"/>
                      <w:szCs w:val="22"/>
                    </w:rPr>
                  </w:pPr>
                  <w:r w:rsidRPr="00A06A83">
                    <w:rPr>
                      <w:sz w:val="22"/>
                      <w:szCs w:val="22"/>
                    </w:rPr>
                    <w:t>оборудования</w:t>
                  </w:r>
                </w:p>
              </w:tc>
              <w:tc>
                <w:tcPr>
                  <w:tcW w:w="3816" w:type="dxa"/>
                  <w:tcBorders>
                    <w:top w:val="single" w:sz="4" w:space="0" w:color="000000"/>
                    <w:left w:val="single" w:sz="4" w:space="0" w:color="000000"/>
                    <w:bottom w:val="single" w:sz="4" w:space="0" w:color="000000"/>
                    <w:right w:val="single" w:sz="4" w:space="0" w:color="000000"/>
                  </w:tcBorders>
                  <w:vAlign w:val="center"/>
                  <w:hideMark/>
                </w:tcPr>
                <w:p w14:paraId="0BF6549D" w14:textId="77777777" w:rsidR="00986234" w:rsidRPr="00A06A83" w:rsidRDefault="00986234" w:rsidP="00637103">
                  <w:pPr>
                    <w:spacing w:line="216" w:lineRule="auto"/>
                    <w:jc w:val="center"/>
                    <w:rPr>
                      <w:sz w:val="22"/>
                      <w:szCs w:val="22"/>
                    </w:rPr>
                  </w:pPr>
                  <w:r w:rsidRPr="00A06A83">
                    <w:rPr>
                      <w:sz w:val="22"/>
                      <w:szCs w:val="22"/>
                    </w:rPr>
                    <w:t>Требуемые работы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18C136" w14:textId="77777777" w:rsidR="00986234" w:rsidRPr="00A06A83" w:rsidRDefault="00986234" w:rsidP="00637103">
                  <w:pPr>
                    <w:spacing w:line="216" w:lineRule="auto"/>
                    <w:jc w:val="center"/>
                    <w:rPr>
                      <w:sz w:val="22"/>
                      <w:szCs w:val="22"/>
                    </w:rPr>
                  </w:pPr>
                  <w:r w:rsidRPr="00A06A83">
                    <w:rPr>
                      <w:sz w:val="22"/>
                      <w:szCs w:val="22"/>
                    </w:rPr>
                    <w:t>Количество (шт.)</w:t>
                  </w:r>
                </w:p>
              </w:tc>
              <w:tc>
                <w:tcPr>
                  <w:tcW w:w="2127" w:type="dxa"/>
                  <w:tcBorders>
                    <w:top w:val="single" w:sz="4" w:space="0" w:color="000000"/>
                    <w:left w:val="single" w:sz="4" w:space="0" w:color="000000"/>
                    <w:bottom w:val="single" w:sz="4" w:space="0" w:color="000000"/>
                    <w:right w:val="single" w:sz="4" w:space="0" w:color="000000"/>
                  </w:tcBorders>
                </w:tcPr>
                <w:p w14:paraId="3813826C" w14:textId="15F718A3" w:rsidR="00986234" w:rsidRPr="00A06A83" w:rsidRDefault="00986234" w:rsidP="00637103">
                  <w:pPr>
                    <w:spacing w:line="216" w:lineRule="auto"/>
                    <w:jc w:val="center"/>
                    <w:rPr>
                      <w:sz w:val="22"/>
                      <w:szCs w:val="22"/>
                    </w:rPr>
                  </w:pPr>
                  <w:r w:rsidRPr="00986234">
                    <w:rPr>
                      <w:sz w:val="22"/>
                      <w:szCs w:val="22"/>
                    </w:rPr>
                    <w:t>Адрес расположения</w:t>
                  </w:r>
                </w:p>
              </w:tc>
            </w:tr>
            <w:tr w:rsidR="00986234" w:rsidRPr="00A06A83" w14:paraId="759204A1" w14:textId="5F7F4B04" w:rsidTr="00986234">
              <w:trPr>
                <w:trHeight w:val="3880"/>
              </w:trPr>
              <w:tc>
                <w:tcPr>
                  <w:tcW w:w="577" w:type="dxa"/>
                  <w:tcBorders>
                    <w:top w:val="single" w:sz="4" w:space="0" w:color="000000"/>
                    <w:left w:val="single" w:sz="4" w:space="0" w:color="000000"/>
                    <w:right w:val="single" w:sz="4" w:space="0" w:color="000000"/>
                  </w:tcBorders>
                  <w:vAlign w:val="center"/>
                  <w:hideMark/>
                </w:tcPr>
                <w:p w14:paraId="068CBCCC" w14:textId="77777777" w:rsidR="00986234" w:rsidRPr="00A06A83" w:rsidRDefault="00986234" w:rsidP="00637103">
                  <w:pPr>
                    <w:spacing w:line="216" w:lineRule="auto"/>
                    <w:jc w:val="center"/>
                    <w:rPr>
                      <w:sz w:val="22"/>
                      <w:szCs w:val="22"/>
                    </w:rPr>
                  </w:pPr>
                </w:p>
              </w:tc>
              <w:tc>
                <w:tcPr>
                  <w:tcW w:w="1874" w:type="dxa"/>
                  <w:tcBorders>
                    <w:top w:val="single" w:sz="4" w:space="0" w:color="000000"/>
                    <w:left w:val="single" w:sz="4" w:space="0" w:color="000000"/>
                    <w:right w:val="single" w:sz="4" w:space="0" w:color="000000"/>
                  </w:tcBorders>
                  <w:vAlign w:val="center"/>
                  <w:hideMark/>
                </w:tcPr>
                <w:p w14:paraId="60339375" w14:textId="77777777" w:rsidR="00986234" w:rsidRPr="00A06A83" w:rsidRDefault="00986234" w:rsidP="00637103">
                  <w:pPr>
                    <w:rPr>
                      <w:rFonts w:ascii="PT Astra Serif" w:hAnsi="PT Astra Serif"/>
                      <w:sz w:val="22"/>
                      <w:szCs w:val="22"/>
                      <w:lang w:val="en-US"/>
                    </w:rPr>
                  </w:pPr>
                  <w:proofErr w:type="spellStart"/>
                  <w:r w:rsidRPr="00A06A83">
                    <w:rPr>
                      <w:rFonts w:ascii="PT Astra Serif" w:hAnsi="PT Astra Serif"/>
                      <w:sz w:val="22"/>
                      <w:szCs w:val="22"/>
                      <w:lang w:val="en-US"/>
                    </w:rPr>
                    <w:t>Aeronik</w:t>
                  </w:r>
                  <w:proofErr w:type="spellEnd"/>
                  <w:r w:rsidRPr="00A06A83">
                    <w:rPr>
                      <w:rFonts w:ascii="PT Astra Serif" w:hAnsi="PT Astra Serif"/>
                      <w:sz w:val="22"/>
                      <w:szCs w:val="22"/>
                      <w:lang w:val="en-US"/>
                    </w:rPr>
                    <w:t xml:space="preserve"> ASI-30HS</w:t>
                  </w:r>
                </w:p>
                <w:p w14:paraId="35ACD5EF" w14:textId="77777777" w:rsidR="00986234" w:rsidRPr="00A06A83" w:rsidRDefault="00986234" w:rsidP="00637103">
                  <w:pPr>
                    <w:rPr>
                      <w:rFonts w:ascii="PT Astra Serif" w:hAnsi="PT Astra Serif"/>
                      <w:sz w:val="22"/>
                      <w:szCs w:val="22"/>
                      <w:lang w:val="en-US"/>
                    </w:rPr>
                  </w:pPr>
                </w:p>
                <w:p w14:paraId="4297F0EA" w14:textId="77777777" w:rsidR="00986234" w:rsidRPr="00A06A83" w:rsidRDefault="00986234" w:rsidP="00637103">
                  <w:pPr>
                    <w:rPr>
                      <w:rFonts w:ascii="PT Astra Serif" w:hAnsi="PT Astra Serif"/>
                      <w:sz w:val="22"/>
                      <w:szCs w:val="22"/>
                      <w:lang w:val="en-US"/>
                    </w:rPr>
                  </w:pPr>
                  <w:r w:rsidRPr="00A06A83">
                    <w:rPr>
                      <w:rFonts w:ascii="PT Astra Serif" w:hAnsi="PT Astra Serif"/>
                      <w:sz w:val="22"/>
                      <w:szCs w:val="22"/>
                      <w:lang w:val="en-US"/>
                    </w:rPr>
                    <w:t>Sakata SIH-35SCR</w:t>
                  </w:r>
                </w:p>
                <w:p w14:paraId="5A021899" w14:textId="77777777" w:rsidR="00986234" w:rsidRPr="00A06A83" w:rsidRDefault="00986234" w:rsidP="00637103">
                  <w:pPr>
                    <w:rPr>
                      <w:rFonts w:ascii="PT Astra Serif" w:hAnsi="PT Astra Serif"/>
                      <w:sz w:val="22"/>
                      <w:szCs w:val="22"/>
                      <w:lang w:val="en-US"/>
                    </w:rPr>
                  </w:pPr>
                </w:p>
                <w:p w14:paraId="1D768C63" w14:textId="77777777" w:rsidR="00986234" w:rsidRPr="00A06A83" w:rsidRDefault="00986234" w:rsidP="00637103">
                  <w:pPr>
                    <w:rPr>
                      <w:rFonts w:ascii="PT Astra Serif" w:hAnsi="PT Astra Serif"/>
                      <w:sz w:val="22"/>
                      <w:szCs w:val="22"/>
                      <w:lang w:val="en-US"/>
                    </w:rPr>
                  </w:pPr>
                  <w:r w:rsidRPr="00A06A83">
                    <w:rPr>
                      <w:rFonts w:ascii="PT Astra Serif" w:hAnsi="PT Astra Serif"/>
                      <w:sz w:val="22"/>
                      <w:szCs w:val="22"/>
                      <w:lang w:val="en-US"/>
                    </w:rPr>
                    <w:t xml:space="preserve">Royal </w:t>
                  </w:r>
                  <w:proofErr w:type="spellStart"/>
                  <w:r w:rsidRPr="00A06A83">
                    <w:rPr>
                      <w:rFonts w:ascii="PT Astra Serif" w:hAnsi="PT Astra Serif"/>
                      <w:sz w:val="22"/>
                      <w:szCs w:val="22"/>
                      <w:lang w:val="en-US"/>
                    </w:rPr>
                    <w:t>Clima</w:t>
                  </w:r>
                  <w:proofErr w:type="spellEnd"/>
                  <w:r w:rsidRPr="00A06A83">
                    <w:rPr>
                      <w:rFonts w:ascii="PT Astra Serif" w:hAnsi="PT Astra Serif"/>
                      <w:sz w:val="22"/>
                      <w:szCs w:val="22"/>
                      <w:lang w:val="en-US"/>
                    </w:rPr>
                    <w:t xml:space="preserve"> RCI-T30HN</w:t>
                  </w:r>
                </w:p>
                <w:p w14:paraId="67F46D88" w14:textId="77777777" w:rsidR="00986234" w:rsidRPr="00A06A83" w:rsidRDefault="00986234" w:rsidP="00637103">
                  <w:pPr>
                    <w:rPr>
                      <w:rFonts w:ascii="PT Astra Serif" w:hAnsi="PT Astra Serif"/>
                      <w:sz w:val="22"/>
                      <w:szCs w:val="22"/>
                      <w:lang w:val="en-US"/>
                    </w:rPr>
                  </w:pPr>
                </w:p>
                <w:p w14:paraId="271AE3C2" w14:textId="77777777" w:rsidR="00986234" w:rsidRPr="00A06A83" w:rsidRDefault="00986234" w:rsidP="00637103">
                  <w:pPr>
                    <w:rPr>
                      <w:rFonts w:ascii="PT Astra Serif" w:hAnsi="PT Astra Serif"/>
                      <w:sz w:val="22"/>
                      <w:szCs w:val="22"/>
                      <w:lang w:val="en-US"/>
                    </w:rPr>
                  </w:pPr>
                  <w:r w:rsidRPr="00A06A83">
                    <w:rPr>
                      <w:rFonts w:ascii="PT Astra Serif" w:hAnsi="PT Astra Serif"/>
                      <w:sz w:val="22"/>
                      <w:szCs w:val="22"/>
                      <w:lang w:val="en-US"/>
                    </w:rPr>
                    <w:t>Sakata SIH-35SCR</w:t>
                  </w:r>
                </w:p>
                <w:p w14:paraId="4DA04BCA" w14:textId="77777777" w:rsidR="00986234" w:rsidRPr="00A06A83" w:rsidRDefault="00986234" w:rsidP="00637103">
                  <w:pPr>
                    <w:rPr>
                      <w:rFonts w:ascii="PT Astra Serif" w:hAnsi="PT Astra Serif"/>
                      <w:sz w:val="22"/>
                      <w:szCs w:val="22"/>
                      <w:lang w:val="en-US"/>
                    </w:rPr>
                  </w:pPr>
                </w:p>
                <w:p w14:paraId="198854B5" w14:textId="77777777" w:rsidR="00986234" w:rsidRPr="00A06A83" w:rsidRDefault="00986234" w:rsidP="00637103">
                  <w:pPr>
                    <w:rPr>
                      <w:rFonts w:ascii="PT Astra Serif" w:hAnsi="PT Astra Serif"/>
                      <w:sz w:val="22"/>
                      <w:szCs w:val="22"/>
                      <w:lang w:val="en-US"/>
                    </w:rPr>
                  </w:pPr>
                  <w:r w:rsidRPr="00A06A83">
                    <w:rPr>
                      <w:rFonts w:ascii="PT Astra Serif" w:hAnsi="PT Astra Serif"/>
                      <w:sz w:val="22"/>
                      <w:szCs w:val="22"/>
                      <w:lang w:val="en-US"/>
                    </w:rPr>
                    <w:t>Toshiba RAS-13S3KV-E</w:t>
                  </w:r>
                </w:p>
              </w:tc>
              <w:tc>
                <w:tcPr>
                  <w:tcW w:w="3816" w:type="dxa"/>
                  <w:tcBorders>
                    <w:top w:val="single" w:sz="4" w:space="0" w:color="000000"/>
                    <w:left w:val="single" w:sz="4" w:space="0" w:color="000000"/>
                    <w:right w:val="single" w:sz="4" w:space="0" w:color="000000"/>
                  </w:tcBorders>
                  <w:vAlign w:val="center"/>
                  <w:hideMark/>
                </w:tcPr>
                <w:p w14:paraId="1E2672CE" w14:textId="77777777" w:rsidR="00986234" w:rsidRPr="00A06A83" w:rsidRDefault="00986234" w:rsidP="0063710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Диагностика работы кондиционера (регулировка систем автоматики и комплекта зимнего запуска при наличии) с выдачей технических заключений и рекомендаций по ремонту, замене, списанию;</w:t>
                  </w:r>
                </w:p>
                <w:p w14:paraId="440F1483" w14:textId="77777777" w:rsidR="00986234" w:rsidRPr="00A06A83" w:rsidRDefault="00986234" w:rsidP="0063710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Чистка внутреннего блока;</w:t>
                  </w:r>
                </w:p>
                <w:p w14:paraId="1192D0F7" w14:textId="77777777" w:rsidR="00986234" w:rsidRPr="00A06A83" w:rsidRDefault="00986234" w:rsidP="0063710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Чистка внешнего блока;</w:t>
                  </w:r>
                </w:p>
                <w:p w14:paraId="4867525F" w14:textId="77777777" w:rsidR="00986234" w:rsidRPr="00A06A83" w:rsidRDefault="00986234" w:rsidP="0063710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Чистка дренажной трассы;</w:t>
                  </w:r>
                </w:p>
                <w:p w14:paraId="3ECFDAA8" w14:textId="77777777" w:rsidR="00986234" w:rsidRPr="00A06A83" w:rsidRDefault="00986234" w:rsidP="0063710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Проверка и подтяжка электрических подключений;</w:t>
                  </w:r>
                </w:p>
                <w:p w14:paraId="47043832" w14:textId="77777777" w:rsidR="00986234" w:rsidRPr="00A06A83" w:rsidRDefault="00986234" w:rsidP="0063710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Проверка давления в фреоновой трассе и герметичности фреоновых и дренажных трасс;</w:t>
                  </w:r>
                </w:p>
                <w:p w14:paraId="07ECB5DA" w14:textId="77777777" w:rsidR="00986234" w:rsidRPr="00A06A83" w:rsidRDefault="00986234" w:rsidP="0063710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Дозаправка фреоном (при необходимости);</w:t>
                  </w:r>
                </w:p>
                <w:p w14:paraId="1F091DF3" w14:textId="77777777" w:rsidR="00986234" w:rsidRPr="00A06A83" w:rsidRDefault="00986234" w:rsidP="0063710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Мелкий ремонт (при необходимости);</w:t>
                  </w:r>
                </w:p>
                <w:p w14:paraId="0560E370" w14:textId="164A8C60" w:rsidR="00986234" w:rsidRPr="00A06A83" w:rsidRDefault="00986234" w:rsidP="005E12C3">
                  <w:pPr>
                    <w:pStyle w:val="af3"/>
                    <w:spacing w:after="200" w:line="276" w:lineRule="auto"/>
                    <w:ind w:left="-72"/>
                    <w:jc w:val="both"/>
                    <w:rPr>
                      <w:rFonts w:ascii="PT Astra Serif" w:hAnsi="PT Astra Serif" w:cs="Times New Roman"/>
                      <w:sz w:val="22"/>
                      <w:szCs w:val="22"/>
                    </w:rPr>
                  </w:pPr>
                  <w:r w:rsidRPr="00A06A83">
                    <w:rPr>
                      <w:rFonts w:ascii="PT Astra Serif" w:hAnsi="PT Astra Serif" w:cs="Times New Roman"/>
                      <w:sz w:val="22"/>
                      <w:szCs w:val="22"/>
                    </w:rPr>
                    <w:t>Ремонт термоизоляции (при необходимости).</w:t>
                  </w:r>
                </w:p>
              </w:tc>
              <w:tc>
                <w:tcPr>
                  <w:tcW w:w="992" w:type="dxa"/>
                  <w:tcBorders>
                    <w:top w:val="single" w:sz="4" w:space="0" w:color="000000"/>
                    <w:left w:val="single" w:sz="4" w:space="0" w:color="000000"/>
                    <w:right w:val="single" w:sz="4" w:space="0" w:color="000000"/>
                  </w:tcBorders>
                  <w:vAlign w:val="center"/>
                  <w:hideMark/>
                </w:tcPr>
                <w:p w14:paraId="7102054B" w14:textId="77777777" w:rsidR="00986234" w:rsidRPr="00A06A83" w:rsidRDefault="00986234" w:rsidP="00637103">
                  <w:pPr>
                    <w:spacing w:line="216" w:lineRule="auto"/>
                    <w:jc w:val="center"/>
                    <w:rPr>
                      <w:sz w:val="22"/>
                      <w:szCs w:val="22"/>
                    </w:rPr>
                  </w:pPr>
                  <w:r w:rsidRPr="00A06A83">
                    <w:rPr>
                      <w:sz w:val="22"/>
                      <w:szCs w:val="22"/>
                    </w:rPr>
                    <w:t>5</w:t>
                  </w:r>
                </w:p>
              </w:tc>
              <w:tc>
                <w:tcPr>
                  <w:tcW w:w="2127" w:type="dxa"/>
                  <w:tcBorders>
                    <w:top w:val="single" w:sz="4" w:space="0" w:color="000000"/>
                    <w:left w:val="single" w:sz="4" w:space="0" w:color="000000"/>
                    <w:right w:val="single" w:sz="4" w:space="0" w:color="000000"/>
                  </w:tcBorders>
                </w:tcPr>
                <w:p w14:paraId="7C75762C" w14:textId="77777777" w:rsidR="00986234" w:rsidRDefault="00986234" w:rsidP="00637103">
                  <w:pPr>
                    <w:spacing w:line="216" w:lineRule="auto"/>
                    <w:jc w:val="center"/>
                    <w:rPr>
                      <w:rFonts w:ascii="PT Astra Serif" w:hAnsi="PT Astra Serif"/>
                      <w:sz w:val="28"/>
                      <w:szCs w:val="28"/>
                    </w:rPr>
                  </w:pPr>
                </w:p>
                <w:p w14:paraId="510364AC" w14:textId="77777777" w:rsidR="00986234" w:rsidRDefault="00986234" w:rsidP="00637103">
                  <w:pPr>
                    <w:spacing w:line="216" w:lineRule="auto"/>
                    <w:jc w:val="center"/>
                    <w:rPr>
                      <w:rFonts w:ascii="PT Astra Serif" w:hAnsi="PT Astra Serif"/>
                      <w:sz w:val="28"/>
                      <w:szCs w:val="28"/>
                    </w:rPr>
                  </w:pPr>
                </w:p>
                <w:p w14:paraId="6F69E2C6" w14:textId="77777777" w:rsidR="00986234" w:rsidRDefault="00986234" w:rsidP="00637103">
                  <w:pPr>
                    <w:spacing w:line="216" w:lineRule="auto"/>
                    <w:jc w:val="center"/>
                    <w:rPr>
                      <w:rFonts w:ascii="PT Astra Serif" w:hAnsi="PT Astra Serif"/>
                      <w:sz w:val="28"/>
                      <w:szCs w:val="28"/>
                    </w:rPr>
                  </w:pPr>
                </w:p>
                <w:p w14:paraId="1261C02D" w14:textId="77777777" w:rsidR="00986234" w:rsidRDefault="00986234" w:rsidP="00637103">
                  <w:pPr>
                    <w:spacing w:line="216" w:lineRule="auto"/>
                    <w:jc w:val="center"/>
                    <w:rPr>
                      <w:rFonts w:ascii="PT Astra Serif" w:hAnsi="PT Astra Serif"/>
                      <w:sz w:val="28"/>
                      <w:szCs w:val="28"/>
                    </w:rPr>
                  </w:pPr>
                </w:p>
                <w:p w14:paraId="2C1AED7E" w14:textId="77777777" w:rsidR="00986234" w:rsidRDefault="00986234" w:rsidP="00637103">
                  <w:pPr>
                    <w:spacing w:line="216" w:lineRule="auto"/>
                    <w:jc w:val="center"/>
                    <w:rPr>
                      <w:rFonts w:ascii="PT Astra Serif" w:hAnsi="PT Astra Serif"/>
                      <w:sz w:val="28"/>
                      <w:szCs w:val="28"/>
                    </w:rPr>
                  </w:pPr>
                </w:p>
                <w:p w14:paraId="7D2EE35F" w14:textId="77777777" w:rsidR="00986234" w:rsidRDefault="00986234" w:rsidP="00637103">
                  <w:pPr>
                    <w:spacing w:line="216" w:lineRule="auto"/>
                    <w:jc w:val="center"/>
                    <w:rPr>
                      <w:rFonts w:ascii="PT Astra Serif" w:hAnsi="PT Astra Serif"/>
                      <w:sz w:val="28"/>
                      <w:szCs w:val="28"/>
                    </w:rPr>
                  </w:pPr>
                </w:p>
                <w:p w14:paraId="43FA5E30" w14:textId="77777777" w:rsidR="00986234" w:rsidRDefault="00986234" w:rsidP="00637103">
                  <w:pPr>
                    <w:spacing w:line="216" w:lineRule="auto"/>
                    <w:jc w:val="center"/>
                    <w:rPr>
                      <w:rFonts w:ascii="PT Astra Serif" w:hAnsi="PT Astra Serif"/>
                      <w:sz w:val="28"/>
                      <w:szCs w:val="28"/>
                    </w:rPr>
                  </w:pPr>
                </w:p>
                <w:p w14:paraId="316DB3DE" w14:textId="0AD5B7D7" w:rsidR="00986234" w:rsidRPr="00A06A83" w:rsidRDefault="00986234" w:rsidP="00637103">
                  <w:pPr>
                    <w:spacing w:line="216" w:lineRule="auto"/>
                    <w:jc w:val="center"/>
                    <w:rPr>
                      <w:sz w:val="22"/>
                      <w:szCs w:val="22"/>
                    </w:rPr>
                  </w:pPr>
                  <w:r w:rsidRPr="0056738C">
                    <w:rPr>
                      <w:rFonts w:ascii="PT Astra Serif" w:hAnsi="PT Astra Serif"/>
                      <w:sz w:val="28"/>
                      <w:szCs w:val="28"/>
                    </w:rPr>
                    <w:t>г. Москва, ул. Верхние поля, д. 65, стр. 1</w:t>
                  </w:r>
                </w:p>
              </w:tc>
            </w:tr>
          </w:tbl>
          <w:p w14:paraId="12F19C91" w14:textId="3C1A0782" w:rsidR="00637103" w:rsidRPr="00A06A83" w:rsidRDefault="00637103" w:rsidP="00637103">
            <w:pPr>
              <w:ind w:firstLine="708"/>
              <w:jc w:val="both"/>
              <w:rPr>
                <w:sz w:val="22"/>
                <w:szCs w:val="22"/>
              </w:rPr>
            </w:pPr>
            <w:r w:rsidRPr="00A06A83">
              <w:rPr>
                <w:sz w:val="22"/>
                <w:szCs w:val="22"/>
              </w:rPr>
              <w:t>Запасные части и комплектующие, применяемые при проведении ремонта предоставляются Исполнителем и   должны быть оригиналом или совместимыми (аналогом) с имеющимся у Заказчика оборудованием, должны быть новыми, не восстановленными, не бывшими в использовании, и комплектуются оригиналами сопроводительных документов.</w:t>
            </w:r>
          </w:p>
          <w:p w14:paraId="5A10313A" w14:textId="5240BE12" w:rsidR="00637103" w:rsidRPr="00A06A83" w:rsidRDefault="00637103" w:rsidP="00637103">
            <w:pPr>
              <w:pStyle w:val="af3"/>
              <w:tabs>
                <w:tab w:val="left" w:pos="142"/>
              </w:tabs>
              <w:ind w:left="0"/>
              <w:jc w:val="both"/>
              <w:rPr>
                <w:rFonts w:ascii="Times New Roman" w:hAnsi="Times New Roman" w:cs="Times New Roman"/>
                <w:sz w:val="22"/>
                <w:szCs w:val="22"/>
              </w:rPr>
            </w:pPr>
            <w:r w:rsidRPr="00A06A83">
              <w:rPr>
                <w:rFonts w:ascii="Times New Roman" w:hAnsi="Times New Roman" w:cs="Times New Roman"/>
                <w:sz w:val="22"/>
                <w:szCs w:val="22"/>
              </w:rPr>
              <w:tab/>
            </w:r>
            <w:r w:rsidRPr="00A06A83">
              <w:rPr>
                <w:rFonts w:ascii="Times New Roman" w:hAnsi="Times New Roman" w:cs="Times New Roman"/>
                <w:sz w:val="22"/>
                <w:szCs w:val="22"/>
              </w:rPr>
              <w:tab/>
              <w:t>Стоимость расходных материалов, комплектующих и запасных частей, израсходованных при проведении ремонта, включается в стоимость ремонтных работ.</w:t>
            </w:r>
          </w:p>
          <w:p w14:paraId="629846D1" w14:textId="77777777" w:rsidR="00637103" w:rsidRPr="00A06A83" w:rsidRDefault="00637103" w:rsidP="00637103">
            <w:pPr>
              <w:pStyle w:val="af3"/>
              <w:tabs>
                <w:tab w:val="left" w:pos="142"/>
              </w:tabs>
              <w:ind w:left="0"/>
              <w:jc w:val="both"/>
              <w:rPr>
                <w:rFonts w:ascii="Times New Roman" w:hAnsi="Times New Roman" w:cs="Times New Roman"/>
                <w:sz w:val="22"/>
                <w:szCs w:val="22"/>
              </w:rPr>
            </w:pPr>
            <w:r w:rsidRPr="00A06A83">
              <w:rPr>
                <w:rFonts w:ascii="Times New Roman" w:hAnsi="Times New Roman"/>
                <w:sz w:val="22"/>
                <w:szCs w:val="22"/>
              </w:rPr>
              <w:tab/>
              <w:t xml:space="preserve">         </w:t>
            </w:r>
            <w:r w:rsidRPr="00A06A83">
              <w:rPr>
                <w:rFonts w:ascii="Times New Roman" w:hAnsi="Times New Roman"/>
                <w:sz w:val="22"/>
                <w:szCs w:val="22"/>
                <w:highlight w:val="yellow"/>
              </w:rPr>
              <w:t>Исполнитель должен иметь опыт выполнения аналогичных работ. Выполнять работы квалифицированными специалистами, имеющими документы, подтверждающие их квалификацию.</w:t>
            </w:r>
          </w:p>
          <w:p w14:paraId="1BE27731" w14:textId="14A842D3" w:rsidR="00637103" w:rsidRPr="00A06A83" w:rsidRDefault="00637103" w:rsidP="009456A5">
            <w:pPr>
              <w:widowControl w:val="0"/>
              <w:autoSpaceDE w:val="0"/>
              <w:autoSpaceDN w:val="0"/>
              <w:adjustRightInd w:val="0"/>
              <w:ind w:firstLine="709"/>
              <w:jc w:val="both"/>
              <w:rPr>
                <w:sz w:val="22"/>
                <w:szCs w:val="22"/>
                <w:lang w:eastAsia="en-US"/>
              </w:rPr>
            </w:pPr>
            <w:r w:rsidRPr="00A06A83">
              <w:rPr>
                <w:sz w:val="22"/>
                <w:szCs w:val="22"/>
              </w:rPr>
              <w:t xml:space="preserve">         </w:t>
            </w:r>
            <w:r w:rsidRPr="00A06A83">
              <w:rPr>
                <w:sz w:val="22"/>
                <w:szCs w:val="22"/>
                <w:lang w:eastAsia="en-US"/>
              </w:rPr>
              <w:t>Срок оказания услуг:</w:t>
            </w:r>
            <w:r w:rsidRPr="00A06A83">
              <w:rPr>
                <w:rFonts w:eastAsia="Calibri"/>
                <w:b/>
                <w:sz w:val="22"/>
                <w:szCs w:val="22"/>
                <w:lang w:eastAsia="en-US"/>
              </w:rPr>
              <w:t xml:space="preserve"> </w:t>
            </w:r>
            <w:r w:rsidR="009456A5">
              <w:rPr>
                <w:rFonts w:eastAsia="Calibri"/>
                <w:sz w:val="22"/>
                <w:szCs w:val="22"/>
                <w:lang w:eastAsia="en-US"/>
              </w:rPr>
              <w:t>в течении 10 (десяти) календарных дней после подписания договора.</w:t>
            </w:r>
            <w:r w:rsidR="009456A5">
              <w:rPr>
                <w:sz w:val="22"/>
                <w:szCs w:val="22"/>
                <w:lang w:eastAsia="en-US"/>
              </w:rPr>
              <w:t xml:space="preserve"> </w:t>
            </w:r>
            <w:r w:rsidRPr="00A06A83">
              <w:rPr>
                <w:sz w:val="22"/>
                <w:szCs w:val="22"/>
              </w:rPr>
              <w:t xml:space="preserve">Качество используемого Товара соответствует указанным требованиям, </w:t>
            </w:r>
            <w:proofErr w:type="spellStart"/>
            <w:r w:rsidRPr="00A06A83">
              <w:rPr>
                <w:sz w:val="22"/>
                <w:szCs w:val="22"/>
              </w:rPr>
              <w:t>санитарно</w:t>
            </w:r>
            <w:proofErr w:type="spellEnd"/>
            <w:r w:rsidRPr="00A06A83">
              <w:rPr>
                <w:sz w:val="22"/>
                <w:szCs w:val="22"/>
              </w:rPr>
              <w:t xml:space="preserve"> – эпидемиологическим правилам и нормативам, а также иным документам, регламентирующим вопросы качества и безопасности. Поставляемый товар новый, свободный от прав третьих лиц, надлежащего качества. </w:t>
            </w:r>
          </w:p>
          <w:p w14:paraId="48753367" w14:textId="29E29462" w:rsidR="005E12C3" w:rsidRPr="00A06A83" w:rsidRDefault="00637103" w:rsidP="005E12C3">
            <w:pPr>
              <w:ind w:firstLine="426"/>
              <w:jc w:val="both"/>
              <w:rPr>
                <w:sz w:val="22"/>
                <w:szCs w:val="22"/>
              </w:rPr>
            </w:pPr>
            <w:r w:rsidRPr="00A06A83">
              <w:rPr>
                <w:sz w:val="22"/>
                <w:szCs w:val="22"/>
              </w:rPr>
              <w:t xml:space="preserve">Гарантийный срок: не менее 12 месяцев со дня оказания услуг. В течение гарантийного срока Исполнитель осуществляет безвозмездную замену используемого товара ненадлежащего качества на товар, соответствующий требованиям Контракта. Срок замены некачественного товара составляет 5 (пять) календарных дней с момента получения Исполнителем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поставки товара. Все расходы, связанные с </w:t>
            </w:r>
            <w:r w:rsidR="005E12C3" w:rsidRPr="00A06A83">
              <w:rPr>
                <w:sz w:val="22"/>
                <w:szCs w:val="22"/>
              </w:rPr>
              <w:t>заменного</w:t>
            </w:r>
            <w:r w:rsidRPr="00A06A83">
              <w:rPr>
                <w:sz w:val="22"/>
                <w:szCs w:val="22"/>
              </w:rPr>
              <w:t xml:space="preserve"> товара ненадлежащего качества в период гарантийного срока товара, оплачиваются за счет Исполнителя.</w:t>
            </w:r>
          </w:p>
        </w:tc>
        <w:tc>
          <w:tcPr>
            <w:tcW w:w="239" w:type="dxa"/>
          </w:tcPr>
          <w:p w14:paraId="70FCF77D" w14:textId="77777777" w:rsidR="00477ECC" w:rsidRPr="00A06A83" w:rsidRDefault="00477ECC" w:rsidP="003E5217">
            <w:pPr>
              <w:pStyle w:val="aa"/>
              <w:rPr>
                <w:rFonts w:ascii="Times New Roman" w:hAnsi="Times New Roman"/>
                <w:color w:val="000000"/>
                <w:spacing w:val="-6"/>
                <w:sz w:val="22"/>
                <w:szCs w:val="22"/>
              </w:rPr>
            </w:pPr>
          </w:p>
        </w:tc>
        <w:tc>
          <w:tcPr>
            <w:tcW w:w="239" w:type="dxa"/>
          </w:tcPr>
          <w:p w14:paraId="04DAA5F9" w14:textId="3A5F318E" w:rsidR="00477ECC" w:rsidRPr="00A06A83" w:rsidRDefault="00477ECC" w:rsidP="003E5217">
            <w:pPr>
              <w:pStyle w:val="aa"/>
              <w:rPr>
                <w:rFonts w:ascii="Times New Roman" w:hAnsi="Times New Roman"/>
                <w:color w:val="000000"/>
                <w:spacing w:val="-6"/>
                <w:sz w:val="22"/>
                <w:szCs w:val="22"/>
              </w:rPr>
            </w:pPr>
          </w:p>
        </w:tc>
      </w:tr>
    </w:tbl>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5E12C3" w:rsidRPr="00A06A83" w14:paraId="21AF93E2" w14:textId="77777777" w:rsidTr="00700952">
        <w:trPr>
          <w:trHeight w:val="3088"/>
          <w:jc w:val="center"/>
        </w:trPr>
        <w:tc>
          <w:tcPr>
            <w:tcW w:w="4344" w:type="dxa"/>
          </w:tcPr>
          <w:p w14:paraId="425423CF" w14:textId="77777777" w:rsidR="005E12C3" w:rsidRPr="00A06A83" w:rsidRDefault="005E12C3" w:rsidP="00700952">
            <w:pPr>
              <w:pStyle w:val="33"/>
              <w:spacing w:after="0"/>
              <w:rPr>
                <w:b/>
                <w:iCs/>
                <w:sz w:val="22"/>
                <w:szCs w:val="22"/>
              </w:rPr>
            </w:pPr>
            <w:r w:rsidRPr="00A06A83">
              <w:rPr>
                <w:b/>
                <w:iCs/>
                <w:sz w:val="22"/>
                <w:szCs w:val="22"/>
              </w:rPr>
              <w:lastRenderedPageBreak/>
              <w:t>Заказчик:</w:t>
            </w:r>
          </w:p>
          <w:p w14:paraId="30EEA51A" w14:textId="77777777" w:rsidR="005E12C3" w:rsidRPr="00A06A83" w:rsidRDefault="005E12C3" w:rsidP="00700952">
            <w:pPr>
              <w:pStyle w:val="33"/>
              <w:spacing w:after="0"/>
              <w:rPr>
                <w:b/>
                <w:sz w:val="22"/>
                <w:szCs w:val="22"/>
              </w:rPr>
            </w:pPr>
            <w:r w:rsidRPr="00A06A83">
              <w:rPr>
                <w:b/>
                <w:color w:val="000000"/>
                <w:spacing w:val="-6"/>
                <w:sz w:val="22"/>
                <w:szCs w:val="22"/>
              </w:rPr>
              <w:t xml:space="preserve">Заместитель начальника учреждения </w:t>
            </w:r>
            <w:r w:rsidRPr="00A06A83">
              <w:rPr>
                <w:b/>
                <w:bCs/>
                <w:sz w:val="22"/>
                <w:szCs w:val="22"/>
              </w:rPr>
              <w:t>ФКУ ИК-5 Г</w:t>
            </w:r>
            <w:r w:rsidRPr="00A06A83">
              <w:rPr>
                <w:b/>
                <w:sz w:val="22"/>
                <w:szCs w:val="22"/>
              </w:rPr>
              <w:t xml:space="preserve">УФСИН России </w:t>
            </w:r>
            <w:r w:rsidRPr="00A06A83">
              <w:rPr>
                <w:b/>
                <w:sz w:val="22"/>
                <w:szCs w:val="22"/>
              </w:rPr>
              <w:br/>
              <w:t>по Московской области</w:t>
            </w:r>
          </w:p>
          <w:p w14:paraId="4E40954F" w14:textId="77777777" w:rsidR="005E12C3" w:rsidRPr="00A06A83" w:rsidRDefault="005E12C3" w:rsidP="00700952">
            <w:pPr>
              <w:pStyle w:val="33"/>
              <w:spacing w:after="0"/>
              <w:rPr>
                <w:b/>
                <w:bCs/>
                <w:sz w:val="22"/>
                <w:szCs w:val="22"/>
              </w:rPr>
            </w:pPr>
          </w:p>
          <w:p w14:paraId="1EACE0C0" w14:textId="77777777" w:rsidR="005E12C3" w:rsidRPr="00A06A83" w:rsidRDefault="005E12C3" w:rsidP="00700952">
            <w:pPr>
              <w:outlineLvl w:val="0"/>
              <w:rPr>
                <w:b/>
                <w:bCs/>
                <w:sz w:val="22"/>
                <w:szCs w:val="22"/>
              </w:rPr>
            </w:pPr>
          </w:p>
          <w:p w14:paraId="6936F28D" w14:textId="77777777" w:rsidR="005E12C3" w:rsidRPr="00A06A83" w:rsidRDefault="005E12C3" w:rsidP="00700952">
            <w:pPr>
              <w:pStyle w:val="aa"/>
              <w:rPr>
                <w:rFonts w:ascii="Times New Roman" w:hAnsi="Times New Roman"/>
                <w:b/>
                <w:bCs/>
                <w:color w:val="000000"/>
                <w:sz w:val="22"/>
                <w:szCs w:val="22"/>
              </w:rPr>
            </w:pPr>
            <w:r w:rsidRPr="00A06A83">
              <w:rPr>
                <w:rFonts w:ascii="Times New Roman" w:hAnsi="Times New Roman"/>
                <w:b/>
                <w:bCs/>
                <w:color w:val="000000"/>
                <w:sz w:val="22"/>
                <w:szCs w:val="22"/>
              </w:rPr>
              <w:t>_____________ (</w:t>
            </w:r>
            <w:r w:rsidRPr="00A06A83">
              <w:rPr>
                <w:rFonts w:ascii="Times New Roman" w:hAnsi="Times New Roman"/>
                <w:b/>
                <w:sz w:val="22"/>
                <w:szCs w:val="22"/>
              </w:rPr>
              <w:t>Т.Г. Непряхина</w:t>
            </w:r>
            <w:r w:rsidRPr="00A06A83">
              <w:rPr>
                <w:rFonts w:ascii="Times New Roman" w:hAnsi="Times New Roman"/>
                <w:b/>
                <w:bCs/>
                <w:color w:val="000000"/>
                <w:sz w:val="22"/>
                <w:szCs w:val="22"/>
              </w:rPr>
              <w:t>)</w:t>
            </w:r>
          </w:p>
          <w:p w14:paraId="7C03EC07" w14:textId="77777777" w:rsidR="005E12C3" w:rsidRPr="00A06A83" w:rsidRDefault="005E12C3" w:rsidP="00700952">
            <w:pPr>
              <w:pStyle w:val="aa"/>
              <w:rPr>
                <w:rFonts w:ascii="Times New Roman" w:hAnsi="Times New Roman"/>
                <w:b/>
                <w:color w:val="000000"/>
                <w:sz w:val="22"/>
                <w:szCs w:val="22"/>
              </w:rPr>
            </w:pPr>
            <w:r w:rsidRPr="00A06A83">
              <w:rPr>
                <w:rFonts w:ascii="Times New Roman" w:hAnsi="Times New Roman"/>
                <w:b/>
                <w:color w:val="000000"/>
                <w:sz w:val="22"/>
                <w:szCs w:val="22"/>
              </w:rPr>
              <w:t>М.П.</w:t>
            </w:r>
          </w:p>
          <w:p w14:paraId="3D82BC75" w14:textId="77777777" w:rsidR="005E12C3" w:rsidRPr="00A06A83" w:rsidRDefault="005E12C3" w:rsidP="00700952">
            <w:pPr>
              <w:pStyle w:val="33"/>
              <w:rPr>
                <w:b/>
                <w:color w:val="000000"/>
                <w:sz w:val="22"/>
                <w:szCs w:val="22"/>
              </w:rPr>
            </w:pPr>
            <w:r w:rsidRPr="00A06A83">
              <w:rPr>
                <w:b/>
                <w:color w:val="000000"/>
                <w:sz w:val="22"/>
                <w:szCs w:val="22"/>
              </w:rPr>
              <w:t>«___» __________________ 2026 г.</w:t>
            </w:r>
          </w:p>
        </w:tc>
        <w:tc>
          <w:tcPr>
            <w:tcW w:w="4775" w:type="dxa"/>
          </w:tcPr>
          <w:p w14:paraId="3C85D9E2" w14:textId="77777777" w:rsidR="00A06A83" w:rsidRDefault="00A06A83" w:rsidP="00A06A83">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76048FA3" w14:textId="77777777" w:rsidR="00A06A83" w:rsidRPr="00A935A1" w:rsidRDefault="00A06A83" w:rsidP="00A06A83">
            <w:pPr>
              <w:pStyle w:val="33"/>
              <w:spacing w:after="0"/>
              <w:rPr>
                <w:b/>
                <w:color w:val="000000"/>
                <w:sz w:val="24"/>
                <w:szCs w:val="24"/>
              </w:rPr>
            </w:pPr>
          </w:p>
          <w:p w14:paraId="28075D92" w14:textId="77777777" w:rsidR="00A06A83" w:rsidRDefault="00A06A83" w:rsidP="00A06A83">
            <w:pPr>
              <w:pStyle w:val="33"/>
              <w:spacing w:after="0"/>
              <w:rPr>
                <w:b/>
                <w:color w:val="000000"/>
                <w:sz w:val="24"/>
                <w:szCs w:val="24"/>
              </w:rPr>
            </w:pPr>
          </w:p>
          <w:p w14:paraId="3D9D7F88" w14:textId="77777777" w:rsidR="00A06A83" w:rsidRPr="00A935A1" w:rsidRDefault="00A06A83" w:rsidP="00A06A83">
            <w:pPr>
              <w:pStyle w:val="33"/>
              <w:spacing w:after="0"/>
              <w:rPr>
                <w:b/>
                <w:color w:val="000000"/>
                <w:sz w:val="24"/>
                <w:szCs w:val="24"/>
              </w:rPr>
            </w:pPr>
          </w:p>
          <w:p w14:paraId="5E3267E9" w14:textId="77777777" w:rsidR="00A06A83" w:rsidRPr="00A935A1" w:rsidRDefault="00A06A83" w:rsidP="00A06A83">
            <w:pPr>
              <w:pStyle w:val="33"/>
              <w:spacing w:after="0"/>
              <w:rPr>
                <w:b/>
                <w:color w:val="000000"/>
                <w:sz w:val="24"/>
                <w:szCs w:val="24"/>
              </w:rPr>
            </w:pPr>
            <w:r w:rsidRPr="00A935A1">
              <w:rPr>
                <w:b/>
                <w:color w:val="000000"/>
                <w:sz w:val="24"/>
                <w:szCs w:val="24"/>
              </w:rPr>
              <w:t>_______________(___________)</w:t>
            </w:r>
          </w:p>
          <w:p w14:paraId="4EC937E0" w14:textId="77777777" w:rsidR="00A06A83" w:rsidRPr="00A935A1" w:rsidRDefault="00A06A83" w:rsidP="00A06A83">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18716B3D" w14:textId="77777777" w:rsidR="00A06A83" w:rsidRPr="00A935A1" w:rsidRDefault="00A06A83" w:rsidP="00A06A83">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71CB1FBB" w14:textId="77777777" w:rsidR="005E12C3" w:rsidRDefault="005E12C3" w:rsidP="00700952">
            <w:pPr>
              <w:jc w:val="both"/>
              <w:rPr>
                <w:b/>
                <w:sz w:val="22"/>
                <w:szCs w:val="22"/>
              </w:rPr>
            </w:pPr>
          </w:p>
          <w:p w14:paraId="7B814065" w14:textId="77777777" w:rsidR="00A06A83" w:rsidRDefault="00A06A83" w:rsidP="00700952">
            <w:pPr>
              <w:jc w:val="both"/>
              <w:rPr>
                <w:b/>
                <w:sz w:val="22"/>
                <w:szCs w:val="22"/>
              </w:rPr>
            </w:pPr>
          </w:p>
          <w:p w14:paraId="453A6801" w14:textId="77777777" w:rsidR="00A06A83" w:rsidRDefault="00A06A83" w:rsidP="00700952">
            <w:pPr>
              <w:jc w:val="both"/>
              <w:rPr>
                <w:b/>
                <w:sz w:val="22"/>
                <w:szCs w:val="22"/>
              </w:rPr>
            </w:pPr>
          </w:p>
          <w:p w14:paraId="7137449E" w14:textId="77777777" w:rsidR="00A06A83" w:rsidRDefault="00A06A83" w:rsidP="00700952">
            <w:pPr>
              <w:jc w:val="both"/>
              <w:rPr>
                <w:b/>
                <w:sz w:val="22"/>
                <w:szCs w:val="22"/>
              </w:rPr>
            </w:pPr>
          </w:p>
          <w:p w14:paraId="539E06A5" w14:textId="77777777" w:rsidR="00A06A83" w:rsidRDefault="00A06A83" w:rsidP="00700952">
            <w:pPr>
              <w:jc w:val="both"/>
              <w:rPr>
                <w:b/>
                <w:sz w:val="22"/>
                <w:szCs w:val="22"/>
              </w:rPr>
            </w:pPr>
          </w:p>
          <w:p w14:paraId="5757A500" w14:textId="77777777" w:rsidR="00A06A83" w:rsidRDefault="00A06A83" w:rsidP="00700952">
            <w:pPr>
              <w:jc w:val="both"/>
              <w:rPr>
                <w:b/>
                <w:sz w:val="22"/>
                <w:szCs w:val="22"/>
              </w:rPr>
            </w:pPr>
          </w:p>
          <w:p w14:paraId="3AFFE828" w14:textId="77777777" w:rsidR="00A06A83" w:rsidRDefault="00A06A83" w:rsidP="00700952">
            <w:pPr>
              <w:jc w:val="both"/>
              <w:rPr>
                <w:b/>
                <w:sz w:val="22"/>
                <w:szCs w:val="22"/>
              </w:rPr>
            </w:pPr>
          </w:p>
          <w:p w14:paraId="161BEF7B" w14:textId="77777777" w:rsidR="00A06A83" w:rsidRDefault="00A06A83" w:rsidP="00700952">
            <w:pPr>
              <w:jc w:val="both"/>
              <w:rPr>
                <w:b/>
                <w:sz w:val="22"/>
                <w:szCs w:val="22"/>
              </w:rPr>
            </w:pPr>
          </w:p>
          <w:p w14:paraId="612BF36D" w14:textId="77777777" w:rsidR="00A06A83" w:rsidRDefault="00A06A83" w:rsidP="00700952">
            <w:pPr>
              <w:jc w:val="both"/>
              <w:rPr>
                <w:b/>
                <w:sz w:val="22"/>
                <w:szCs w:val="22"/>
              </w:rPr>
            </w:pPr>
          </w:p>
          <w:p w14:paraId="57C513E3" w14:textId="77777777" w:rsidR="00A06A83" w:rsidRDefault="00A06A83" w:rsidP="00700952">
            <w:pPr>
              <w:jc w:val="both"/>
              <w:rPr>
                <w:b/>
                <w:sz w:val="22"/>
                <w:szCs w:val="22"/>
              </w:rPr>
            </w:pPr>
          </w:p>
          <w:p w14:paraId="09D564F9" w14:textId="77777777" w:rsidR="00A06A83" w:rsidRDefault="00A06A83" w:rsidP="00700952">
            <w:pPr>
              <w:jc w:val="both"/>
              <w:rPr>
                <w:b/>
                <w:sz w:val="22"/>
                <w:szCs w:val="22"/>
              </w:rPr>
            </w:pPr>
          </w:p>
          <w:p w14:paraId="46B78E4F" w14:textId="77777777" w:rsidR="00A06A83" w:rsidRDefault="00A06A83" w:rsidP="00700952">
            <w:pPr>
              <w:jc w:val="both"/>
              <w:rPr>
                <w:b/>
                <w:sz w:val="22"/>
                <w:szCs w:val="22"/>
              </w:rPr>
            </w:pPr>
          </w:p>
          <w:p w14:paraId="18E8F0E9" w14:textId="77777777" w:rsidR="00A06A83" w:rsidRDefault="00A06A83" w:rsidP="00700952">
            <w:pPr>
              <w:jc w:val="both"/>
              <w:rPr>
                <w:b/>
                <w:sz w:val="22"/>
                <w:szCs w:val="22"/>
              </w:rPr>
            </w:pPr>
          </w:p>
          <w:p w14:paraId="2827E76E" w14:textId="77777777" w:rsidR="00A06A83" w:rsidRDefault="00A06A83" w:rsidP="00700952">
            <w:pPr>
              <w:jc w:val="both"/>
              <w:rPr>
                <w:b/>
                <w:sz w:val="22"/>
                <w:szCs w:val="22"/>
              </w:rPr>
            </w:pPr>
          </w:p>
          <w:p w14:paraId="245F5503" w14:textId="77777777" w:rsidR="00A06A83" w:rsidRDefault="00A06A83" w:rsidP="00700952">
            <w:pPr>
              <w:jc w:val="both"/>
              <w:rPr>
                <w:b/>
                <w:sz w:val="22"/>
                <w:szCs w:val="22"/>
              </w:rPr>
            </w:pPr>
          </w:p>
          <w:p w14:paraId="3E395692" w14:textId="77777777" w:rsidR="00A06A83" w:rsidRDefault="00A06A83" w:rsidP="00700952">
            <w:pPr>
              <w:jc w:val="both"/>
              <w:rPr>
                <w:b/>
                <w:sz w:val="22"/>
                <w:szCs w:val="22"/>
              </w:rPr>
            </w:pPr>
          </w:p>
          <w:p w14:paraId="79E48AA5" w14:textId="77777777" w:rsidR="00A06A83" w:rsidRDefault="00A06A83" w:rsidP="00700952">
            <w:pPr>
              <w:jc w:val="both"/>
              <w:rPr>
                <w:b/>
                <w:sz w:val="22"/>
                <w:szCs w:val="22"/>
              </w:rPr>
            </w:pPr>
          </w:p>
          <w:p w14:paraId="762E03C1" w14:textId="77777777" w:rsidR="00A06A83" w:rsidRDefault="00A06A83" w:rsidP="00700952">
            <w:pPr>
              <w:jc w:val="both"/>
              <w:rPr>
                <w:b/>
                <w:sz w:val="22"/>
                <w:szCs w:val="22"/>
              </w:rPr>
            </w:pPr>
          </w:p>
          <w:p w14:paraId="2FBC02BB" w14:textId="77777777" w:rsidR="00A06A83" w:rsidRDefault="00A06A83" w:rsidP="00700952">
            <w:pPr>
              <w:jc w:val="both"/>
              <w:rPr>
                <w:b/>
                <w:sz w:val="22"/>
                <w:szCs w:val="22"/>
              </w:rPr>
            </w:pPr>
          </w:p>
          <w:p w14:paraId="4EFBC0B3" w14:textId="77777777" w:rsidR="00A06A83" w:rsidRDefault="00A06A83" w:rsidP="00700952">
            <w:pPr>
              <w:jc w:val="both"/>
              <w:rPr>
                <w:b/>
                <w:sz w:val="22"/>
                <w:szCs w:val="22"/>
              </w:rPr>
            </w:pPr>
          </w:p>
          <w:p w14:paraId="7ACBC65D" w14:textId="77777777" w:rsidR="00A06A83" w:rsidRDefault="00A06A83" w:rsidP="00700952">
            <w:pPr>
              <w:jc w:val="both"/>
              <w:rPr>
                <w:b/>
                <w:sz w:val="22"/>
                <w:szCs w:val="22"/>
              </w:rPr>
            </w:pPr>
          </w:p>
          <w:p w14:paraId="068E3CA9" w14:textId="77777777" w:rsidR="00A06A83" w:rsidRDefault="00A06A83" w:rsidP="00700952">
            <w:pPr>
              <w:jc w:val="both"/>
              <w:rPr>
                <w:b/>
                <w:sz w:val="22"/>
                <w:szCs w:val="22"/>
              </w:rPr>
            </w:pPr>
          </w:p>
          <w:p w14:paraId="0A28F7AF" w14:textId="77777777" w:rsidR="00A06A83" w:rsidRDefault="00A06A83" w:rsidP="00700952">
            <w:pPr>
              <w:jc w:val="both"/>
              <w:rPr>
                <w:b/>
                <w:sz w:val="22"/>
                <w:szCs w:val="22"/>
              </w:rPr>
            </w:pPr>
          </w:p>
          <w:p w14:paraId="43EDE97A" w14:textId="77777777" w:rsidR="00A06A83" w:rsidRDefault="00A06A83" w:rsidP="00700952">
            <w:pPr>
              <w:jc w:val="both"/>
              <w:rPr>
                <w:b/>
                <w:sz w:val="22"/>
                <w:szCs w:val="22"/>
              </w:rPr>
            </w:pPr>
          </w:p>
          <w:p w14:paraId="66284299" w14:textId="77777777" w:rsidR="00A06A83" w:rsidRDefault="00A06A83" w:rsidP="00700952">
            <w:pPr>
              <w:jc w:val="both"/>
              <w:rPr>
                <w:b/>
                <w:sz w:val="22"/>
                <w:szCs w:val="22"/>
              </w:rPr>
            </w:pPr>
          </w:p>
          <w:p w14:paraId="77DBA5C7" w14:textId="77777777" w:rsidR="00A06A83" w:rsidRDefault="00A06A83" w:rsidP="00700952">
            <w:pPr>
              <w:jc w:val="both"/>
              <w:rPr>
                <w:b/>
                <w:sz w:val="22"/>
                <w:szCs w:val="22"/>
              </w:rPr>
            </w:pPr>
          </w:p>
          <w:p w14:paraId="307C5AC9" w14:textId="77777777" w:rsidR="00A06A83" w:rsidRDefault="00A06A83" w:rsidP="00700952">
            <w:pPr>
              <w:jc w:val="both"/>
              <w:rPr>
                <w:b/>
                <w:sz w:val="22"/>
                <w:szCs w:val="22"/>
              </w:rPr>
            </w:pPr>
          </w:p>
          <w:p w14:paraId="60892D46" w14:textId="77777777" w:rsidR="00A06A83" w:rsidRDefault="00A06A83" w:rsidP="00700952">
            <w:pPr>
              <w:jc w:val="both"/>
              <w:rPr>
                <w:b/>
                <w:sz w:val="22"/>
                <w:szCs w:val="22"/>
              </w:rPr>
            </w:pPr>
          </w:p>
          <w:p w14:paraId="109F5F44" w14:textId="77777777" w:rsidR="00A06A83" w:rsidRDefault="00A06A83" w:rsidP="00700952">
            <w:pPr>
              <w:jc w:val="both"/>
              <w:rPr>
                <w:b/>
                <w:sz w:val="22"/>
                <w:szCs w:val="22"/>
              </w:rPr>
            </w:pPr>
          </w:p>
          <w:p w14:paraId="6E814CE4" w14:textId="77777777" w:rsidR="00A06A83" w:rsidRDefault="00A06A83" w:rsidP="00700952">
            <w:pPr>
              <w:jc w:val="both"/>
              <w:rPr>
                <w:b/>
                <w:sz w:val="22"/>
                <w:szCs w:val="22"/>
              </w:rPr>
            </w:pPr>
          </w:p>
          <w:p w14:paraId="659B4D73" w14:textId="77777777" w:rsidR="00A06A83" w:rsidRDefault="00A06A83" w:rsidP="00700952">
            <w:pPr>
              <w:jc w:val="both"/>
              <w:rPr>
                <w:b/>
                <w:sz w:val="22"/>
                <w:szCs w:val="22"/>
              </w:rPr>
            </w:pPr>
          </w:p>
          <w:p w14:paraId="5298DFCA" w14:textId="77777777" w:rsidR="00A06A83" w:rsidRDefault="00A06A83" w:rsidP="00700952">
            <w:pPr>
              <w:jc w:val="both"/>
              <w:rPr>
                <w:b/>
                <w:sz w:val="22"/>
                <w:szCs w:val="22"/>
              </w:rPr>
            </w:pPr>
          </w:p>
          <w:p w14:paraId="76770839" w14:textId="77777777" w:rsidR="00A06A83" w:rsidRDefault="00A06A83" w:rsidP="00700952">
            <w:pPr>
              <w:jc w:val="both"/>
              <w:rPr>
                <w:b/>
                <w:sz w:val="22"/>
                <w:szCs w:val="22"/>
              </w:rPr>
            </w:pPr>
          </w:p>
          <w:p w14:paraId="7FC832CE" w14:textId="77777777" w:rsidR="00A06A83" w:rsidRDefault="00A06A83" w:rsidP="00700952">
            <w:pPr>
              <w:jc w:val="both"/>
              <w:rPr>
                <w:b/>
                <w:sz w:val="22"/>
                <w:szCs w:val="22"/>
              </w:rPr>
            </w:pPr>
          </w:p>
          <w:p w14:paraId="6937D8B9" w14:textId="77777777" w:rsidR="00A06A83" w:rsidRDefault="00A06A83" w:rsidP="00700952">
            <w:pPr>
              <w:jc w:val="both"/>
              <w:rPr>
                <w:b/>
                <w:sz w:val="22"/>
                <w:szCs w:val="22"/>
              </w:rPr>
            </w:pPr>
          </w:p>
          <w:p w14:paraId="02A306D9" w14:textId="77777777" w:rsidR="00A06A83" w:rsidRDefault="00A06A83" w:rsidP="00700952">
            <w:pPr>
              <w:jc w:val="both"/>
              <w:rPr>
                <w:b/>
                <w:sz w:val="22"/>
                <w:szCs w:val="22"/>
              </w:rPr>
            </w:pPr>
          </w:p>
          <w:p w14:paraId="182417CC" w14:textId="77777777" w:rsidR="00A06A83" w:rsidRDefault="00A06A83" w:rsidP="00700952">
            <w:pPr>
              <w:jc w:val="both"/>
              <w:rPr>
                <w:b/>
                <w:sz w:val="22"/>
                <w:szCs w:val="22"/>
              </w:rPr>
            </w:pPr>
          </w:p>
          <w:p w14:paraId="2CD6F936" w14:textId="77777777" w:rsidR="00A06A83" w:rsidRDefault="00A06A83" w:rsidP="00700952">
            <w:pPr>
              <w:jc w:val="both"/>
              <w:rPr>
                <w:b/>
                <w:sz w:val="22"/>
                <w:szCs w:val="22"/>
              </w:rPr>
            </w:pPr>
          </w:p>
          <w:p w14:paraId="3D2FFE6C" w14:textId="77777777" w:rsidR="00A06A83" w:rsidRDefault="00A06A83" w:rsidP="00700952">
            <w:pPr>
              <w:jc w:val="both"/>
              <w:rPr>
                <w:b/>
                <w:sz w:val="22"/>
                <w:szCs w:val="22"/>
              </w:rPr>
            </w:pPr>
          </w:p>
          <w:p w14:paraId="3C12C103" w14:textId="77777777" w:rsidR="00A06A83" w:rsidRDefault="00A06A83" w:rsidP="00700952">
            <w:pPr>
              <w:jc w:val="both"/>
              <w:rPr>
                <w:b/>
                <w:sz w:val="22"/>
                <w:szCs w:val="22"/>
              </w:rPr>
            </w:pPr>
          </w:p>
          <w:p w14:paraId="6730C769" w14:textId="77777777" w:rsidR="00A06A83" w:rsidRDefault="00A06A83" w:rsidP="00700952">
            <w:pPr>
              <w:jc w:val="both"/>
              <w:rPr>
                <w:b/>
                <w:sz w:val="22"/>
                <w:szCs w:val="22"/>
              </w:rPr>
            </w:pPr>
          </w:p>
          <w:p w14:paraId="386D813B" w14:textId="77777777" w:rsidR="00A06A83" w:rsidRDefault="00A06A83" w:rsidP="00700952">
            <w:pPr>
              <w:jc w:val="both"/>
              <w:rPr>
                <w:b/>
                <w:sz w:val="22"/>
                <w:szCs w:val="22"/>
              </w:rPr>
            </w:pPr>
          </w:p>
          <w:p w14:paraId="0E56720A" w14:textId="77777777" w:rsidR="00A06A83" w:rsidRDefault="00A06A83" w:rsidP="00700952">
            <w:pPr>
              <w:jc w:val="both"/>
              <w:rPr>
                <w:b/>
                <w:sz w:val="22"/>
                <w:szCs w:val="22"/>
              </w:rPr>
            </w:pPr>
          </w:p>
          <w:p w14:paraId="2B485EB1" w14:textId="77777777" w:rsidR="00A06A83" w:rsidRDefault="00A06A83" w:rsidP="00700952">
            <w:pPr>
              <w:jc w:val="both"/>
              <w:rPr>
                <w:b/>
                <w:sz w:val="22"/>
                <w:szCs w:val="22"/>
              </w:rPr>
            </w:pPr>
          </w:p>
          <w:p w14:paraId="5AC3F12A" w14:textId="77777777" w:rsidR="00A06A83" w:rsidRDefault="00A06A83" w:rsidP="00700952">
            <w:pPr>
              <w:jc w:val="both"/>
              <w:rPr>
                <w:b/>
                <w:sz w:val="22"/>
                <w:szCs w:val="22"/>
              </w:rPr>
            </w:pPr>
          </w:p>
          <w:p w14:paraId="0602E6D7" w14:textId="77777777" w:rsidR="00A06A83" w:rsidRDefault="00A06A83" w:rsidP="00700952">
            <w:pPr>
              <w:jc w:val="both"/>
              <w:rPr>
                <w:b/>
                <w:sz w:val="22"/>
                <w:szCs w:val="22"/>
              </w:rPr>
            </w:pPr>
          </w:p>
          <w:p w14:paraId="1DFA7D51" w14:textId="77777777" w:rsidR="00A06A83" w:rsidRDefault="00A06A83" w:rsidP="00700952">
            <w:pPr>
              <w:jc w:val="both"/>
              <w:rPr>
                <w:b/>
                <w:sz w:val="22"/>
                <w:szCs w:val="22"/>
              </w:rPr>
            </w:pPr>
          </w:p>
          <w:p w14:paraId="60C871BD" w14:textId="77777777" w:rsidR="00A06A83" w:rsidRDefault="00A06A83" w:rsidP="00700952">
            <w:pPr>
              <w:jc w:val="both"/>
              <w:rPr>
                <w:b/>
                <w:sz w:val="22"/>
                <w:szCs w:val="22"/>
              </w:rPr>
            </w:pPr>
          </w:p>
          <w:p w14:paraId="510E03AB" w14:textId="77777777" w:rsidR="00A06A83" w:rsidRPr="00A06A83" w:rsidRDefault="00A06A83" w:rsidP="00700952">
            <w:pPr>
              <w:jc w:val="both"/>
              <w:rPr>
                <w:b/>
                <w:sz w:val="22"/>
                <w:szCs w:val="22"/>
              </w:rPr>
            </w:pPr>
          </w:p>
        </w:tc>
      </w:tr>
    </w:tbl>
    <w:p w14:paraId="6398AEEC" w14:textId="77777777" w:rsidR="005E12C3" w:rsidRDefault="005E12C3" w:rsidP="009C1AFE">
      <w:pPr>
        <w:jc w:val="right"/>
      </w:pPr>
    </w:p>
    <w:p w14:paraId="53E104E6" w14:textId="10ECB2EC" w:rsidR="002A7B31" w:rsidRPr="00A935A1" w:rsidRDefault="002A7B31" w:rsidP="009C1AFE">
      <w:pPr>
        <w:jc w:val="right"/>
      </w:pPr>
      <w:r w:rsidRPr="00A935A1">
        <w:lastRenderedPageBreak/>
        <w:t xml:space="preserve">Приложение № </w:t>
      </w:r>
      <w:r w:rsidR="00637103">
        <w:t>3</w:t>
      </w:r>
      <w:r w:rsidRPr="00A935A1">
        <w:t xml:space="preserve"> к</w:t>
      </w:r>
    </w:p>
    <w:p w14:paraId="0D4606F5" w14:textId="77777777" w:rsidR="00A935A1" w:rsidRDefault="009C1AFE" w:rsidP="0099721B">
      <w:pPr>
        <w:widowControl w:val="0"/>
        <w:ind w:left="5103"/>
        <w:jc w:val="right"/>
      </w:pPr>
      <w:r w:rsidRPr="00A935A1">
        <w:t xml:space="preserve">                         </w:t>
      </w:r>
      <w:r w:rsidR="004A51FF" w:rsidRPr="00A935A1">
        <w:t xml:space="preserve">Договору </w:t>
      </w:r>
      <w:r w:rsidR="004A51FF" w:rsidRPr="00A935A1">
        <w:rPr>
          <w:szCs w:val="28"/>
        </w:rPr>
        <w:t>№</w:t>
      </w:r>
      <w:r w:rsidR="00347AF2" w:rsidRPr="00A935A1">
        <w:rPr>
          <w:szCs w:val="28"/>
        </w:rPr>
        <w:t xml:space="preserve"> </w:t>
      </w:r>
    </w:p>
    <w:p w14:paraId="23EAE939" w14:textId="0CB7545D" w:rsidR="002A7B31" w:rsidRPr="00A935A1" w:rsidRDefault="00FA14B0" w:rsidP="0099721B">
      <w:pPr>
        <w:widowControl w:val="0"/>
        <w:ind w:left="5103"/>
        <w:jc w:val="right"/>
      </w:pPr>
      <w:r>
        <w:rPr>
          <w:bCs/>
          <w:color w:val="000000" w:themeColor="text1"/>
        </w:rPr>
        <w:t>о</w:t>
      </w:r>
      <w:r w:rsidR="00A935A1">
        <w:rPr>
          <w:bCs/>
          <w:color w:val="000000" w:themeColor="text1"/>
        </w:rPr>
        <w:t>т</w:t>
      </w:r>
      <w:r>
        <w:rPr>
          <w:bCs/>
          <w:color w:val="000000" w:themeColor="text1"/>
        </w:rPr>
        <w:t xml:space="preserve"> </w:t>
      </w:r>
      <w:r w:rsidR="00A935A1">
        <w:rPr>
          <w:bCs/>
          <w:color w:val="000000" w:themeColor="text1"/>
        </w:rPr>
        <w:t>______</w:t>
      </w:r>
      <w:r>
        <w:rPr>
          <w:bCs/>
          <w:color w:val="000000" w:themeColor="text1"/>
        </w:rPr>
        <w:t xml:space="preserve"> </w:t>
      </w:r>
      <w:r w:rsidR="00A935A1">
        <w:rPr>
          <w:bCs/>
          <w:color w:val="000000" w:themeColor="text1"/>
        </w:rPr>
        <w:t>202</w:t>
      </w:r>
      <w:r w:rsidR="00703FB3">
        <w:rPr>
          <w:bCs/>
          <w:color w:val="000000" w:themeColor="text1"/>
        </w:rPr>
        <w:t>6</w:t>
      </w:r>
      <w:r w:rsidR="0099721B" w:rsidRPr="00A935A1">
        <w:rPr>
          <w:bCs/>
          <w:color w:val="000000" w:themeColor="text1"/>
        </w:rPr>
        <w:t>г</w:t>
      </w:r>
      <w:r>
        <w:rPr>
          <w:bCs/>
          <w:color w:val="000000" w:themeColor="text1"/>
        </w:rPr>
        <w:t>.</w:t>
      </w:r>
      <w:r w:rsidR="002A7B31" w:rsidRPr="00A935A1">
        <w:t xml:space="preserve"> (ФОРМА)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6C018EF2"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1D106CA0"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AC4C72">
        <w:rPr>
          <w:b/>
        </w:rPr>
        <w:t xml:space="preserve">Главного </w:t>
      </w:r>
      <w:r w:rsidRPr="00A935A1">
        <w:rPr>
          <w:b/>
        </w:rPr>
        <w:t>Управления Федеральной службы исполнения наказаний по Московской области» (ФКУ ИК-5 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703FB3" w:rsidRPr="0027203E">
        <w:rPr>
          <w:sz w:val="26"/>
          <w:szCs w:val="26"/>
        </w:rPr>
        <w:t>в лице Заместителя начальника учреждения Непряхиной Татьяны Григорьевны, действующей на основании доверенности от 06 ноября 2025 № 12/25К</w:t>
      </w:r>
      <w:r w:rsidR="00703FB3" w:rsidRPr="00A01E9B">
        <w:rPr>
          <w:sz w:val="26"/>
          <w:szCs w:val="26"/>
        </w:rPr>
        <w:t>,</w:t>
      </w:r>
      <w:r w:rsidR="0099721B" w:rsidRPr="00A935A1">
        <w:t xml:space="preserve">  </w:t>
      </w:r>
      <w:r w:rsidR="0099721B" w:rsidRPr="00A935A1">
        <w:br/>
        <w:t xml:space="preserve">с одной стороны, </w:t>
      </w:r>
      <w:r w:rsidR="0099721B" w:rsidRPr="00A935A1">
        <w:rPr>
          <w:color w:val="000000" w:themeColor="text1"/>
        </w:rPr>
        <w:t xml:space="preserve">и  </w:t>
      </w:r>
      <w:r w:rsidR="00A935A1">
        <w:rPr>
          <w:color w:val="000000" w:themeColor="text1"/>
        </w:rPr>
        <w:t>____________ (</w:t>
      </w:r>
      <w:r w:rsidR="0099721B" w:rsidRPr="00A935A1">
        <w:rPr>
          <w:color w:val="000000" w:themeColor="text1"/>
        </w:rPr>
        <w:t xml:space="preserve"> </w:t>
      </w:r>
      <w:r w:rsidR="00A935A1">
        <w:rPr>
          <w:color w:val="000000" w:themeColor="text1"/>
        </w:rPr>
        <w:t>________</w:t>
      </w:r>
      <w:r w:rsidR="0099721B" w:rsidRPr="00A935A1">
        <w:rPr>
          <w:color w:val="000000" w:themeColor="text1"/>
        </w:rPr>
        <w:t xml:space="preserve">)  «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347AF2" w:rsidRPr="00A935A1">
        <w:t xml:space="preserve">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BBC4546"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2E50DAF3"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r w:rsidR="00CE38C0" w:rsidRPr="00A935A1">
        <w:rPr>
          <w:rFonts w:ascii="Times New Roman" w:hAnsi="Times New Roman" w:cs="Times New Roman"/>
          <w:szCs w:val="24"/>
        </w:rPr>
        <w:t>Вышеуказанные поставки, согласно Договору,</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Pr="00A935A1" w:rsidRDefault="002A7B31" w:rsidP="00D36BDA">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8.  Результаты работ по Договору:</w:t>
      </w:r>
    </w:p>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99721B" w:rsidRPr="00B522C7" w14:paraId="04C0BA00" w14:textId="77777777" w:rsidTr="00F63A3D">
        <w:trPr>
          <w:trHeight w:val="3088"/>
          <w:jc w:val="center"/>
        </w:trPr>
        <w:tc>
          <w:tcPr>
            <w:tcW w:w="4344" w:type="dxa"/>
          </w:tcPr>
          <w:p w14:paraId="4E037D3B" w14:textId="77777777" w:rsidR="0099721B" w:rsidRPr="00A935A1" w:rsidRDefault="0099721B" w:rsidP="0099721B">
            <w:pPr>
              <w:pStyle w:val="33"/>
              <w:spacing w:after="0"/>
              <w:rPr>
                <w:b/>
                <w:iCs/>
                <w:sz w:val="24"/>
                <w:szCs w:val="24"/>
              </w:rPr>
            </w:pPr>
            <w:r w:rsidRPr="00A935A1">
              <w:rPr>
                <w:b/>
                <w:iCs/>
                <w:sz w:val="24"/>
                <w:szCs w:val="24"/>
              </w:rPr>
              <w:t>Заказчик:</w:t>
            </w:r>
          </w:p>
          <w:p w14:paraId="40140ECF" w14:textId="36804A38" w:rsidR="0099721B" w:rsidRDefault="0099721B"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FA20CB">
              <w:rPr>
                <w:b/>
                <w:sz w:val="24"/>
                <w:szCs w:val="24"/>
              </w:rPr>
              <w:t xml:space="preserve"> </w:t>
            </w:r>
            <w:r w:rsidRPr="00FA20CB">
              <w:rPr>
                <w:b/>
                <w:sz w:val="24"/>
                <w:szCs w:val="24"/>
              </w:rPr>
              <w:t xml:space="preserve">России </w:t>
            </w:r>
            <w:r w:rsidR="00FA20CB" w:rsidRPr="00FA20CB">
              <w:rPr>
                <w:b/>
                <w:sz w:val="24"/>
                <w:szCs w:val="24"/>
              </w:rPr>
              <w:br/>
            </w:r>
            <w:r w:rsidRPr="00FA20CB">
              <w:rPr>
                <w:b/>
                <w:sz w:val="24"/>
                <w:szCs w:val="24"/>
              </w:rPr>
              <w:t>по Московской области</w:t>
            </w:r>
          </w:p>
          <w:p w14:paraId="30264DC5" w14:textId="77777777" w:rsidR="00703FB3" w:rsidRPr="00FA20CB" w:rsidRDefault="00703FB3" w:rsidP="00FA20CB">
            <w:pPr>
              <w:pStyle w:val="33"/>
              <w:spacing w:after="0"/>
              <w:rPr>
                <w:b/>
                <w:bCs/>
                <w:sz w:val="24"/>
                <w:szCs w:val="24"/>
              </w:rPr>
            </w:pPr>
          </w:p>
          <w:p w14:paraId="5C89036C" w14:textId="77777777" w:rsidR="0099721B" w:rsidRPr="00A935A1" w:rsidRDefault="0099721B" w:rsidP="0099721B">
            <w:pPr>
              <w:outlineLvl w:val="0"/>
              <w:rPr>
                <w:b/>
                <w:bCs/>
              </w:rPr>
            </w:pPr>
          </w:p>
          <w:p w14:paraId="0F55397A" w14:textId="425A8784" w:rsidR="0099721B" w:rsidRPr="00A935A1" w:rsidRDefault="0099721B" w:rsidP="0099721B">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 (</w:t>
            </w:r>
            <w:r w:rsidR="00BF2F8A">
              <w:rPr>
                <w:rFonts w:ascii="Times New Roman" w:hAnsi="Times New Roman"/>
                <w:b/>
                <w:sz w:val="24"/>
                <w:szCs w:val="24"/>
              </w:rPr>
              <w:t>Т.Г. Непряхина</w:t>
            </w:r>
            <w:r w:rsidRPr="00A935A1">
              <w:rPr>
                <w:rFonts w:ascii="Times New Roman" w:hAnsi="Times New Roman"/>
                <w:b/>
                <w:bCs/>
                <w:color w:val="000000"/>
                <w:sz w:val="24"/>
                <w:szCs w:val="24"/>
              </w:rPr>
              <w:t>)</w:t>
            </w:r>
          </w:p>
          <w:p w14:paraId="538ABE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B4A93F5" w14:textId="481F66A3" w:rsidR="0099721B" w:rsidRPr="00B956E5" w:rsidRDefault="0099721B" w:rsidP="0099721B">
            <w:pPr>
              <w:pStyle w:val="33"/>
              <w:rPr>
                <w:b/>
                <w:color w:val="000000"/>
                <w:sz w:val="24"/>
                <w:szCs w:val="24"/>
              </w:rPr>
            </w:pPr>
            <w:r w:rsidRPr="00A935A1">
              <w:rPr>
                <w:b/>
                <w:color w:val="000000"/>
                <w:sz w:val="24"/>
                <w:szCs w:val="24"/>
              </w:rPr>
              <w:t>«___» __________________ 202</w:t>
            </w:r>
            <w:r w:rsidR="00703FB3">
              <w:rPr>
                <w:b/>
                <w:color w:val="000000"/>
                <w:sz w:val="24"/>
                <w:szCs w:val="24"/>
              </w:rPr>
              <w:t>6</w:t>
            </w:r>
            <w:r w:rsidRPr="00A935A1">
              <w:rPr>
                <w:b/>
                <w:color w:val="000000"/>
                <w:sz w:val="24"/>
                <w:szCs w:val="24"/>
              </w:rPr>
              <w:t xml:space="preserve"> г.</w:t>
            </w:r>
          </w:p>
        </w:tc>
        <w:tc>
          <w:tcPr>
            <w:tcW w:w="4775" w:type="dxa"/>
          </w:tcPr>
          <w:p w14:paraId="559CE8B5" w14:textId="55EB450A" w:rsidR="0099721B" w:rsidRPr="00A935A1" w:rsidRDefault="0099721B" w:rsidP="0099721B">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120D33E2" w14:textId="77777777" w:rsidR="0099721B" w:rsidRDefault="0099721B" w:rsidP="0099721B">
            <w:pPr>
              <w:pStyle w:val="33"/>
              <w:spacing w:after="0"/>
              <w:rPr>
                <w:b/>
                <w:color w:val="000000"/>
                <w:sz w:val="24"/>
                <w:szCs w:val="24"/>
              </w:rPr>
            </w:pPr>
          </w:p>
          <w:p w14:paraId="0A74608E" w14:textId="77777777" w:rsidR="00FA14B0" w:rsidRPr="00A935A1" w:rsidRDefault="00FA14B0" w:rsidP="0099721B">
            <w:pPr>
              <w:pStyle w:val="33"/>
              <w:spacing w:after="0"/>
              <w:rPr>
                <w:b/>
                <w:color w:val="000000"/>
                <w:sz w:val="24"/>
                <w:szCs w:val="24"/>
              </w:rPr>
            </w:pPr>
          </w:p>
          <w:p w14:paraId="1F8C0E8A" w14:textId="4D8752EE" w:rsidR="0099721B" w:rsidRDefault="0099721B" w:rsidP="0099721B">
            <w:pPr>
              <w:pStyle w:val="33"/>
              <w:spacing w:after="0"/>
              <w:rPr>
                <w:b/>
                <w:color w:val="000000"/>
                <w:sz w:val="24"/>
                <w:szCs w:val="24"/>
              </w:rPr>
            </w:pPr>
          </w:p>
          <w:p w14:paraId="5B8555CB" w14:textId="77777777" w:rsidR="00F63A3D" w:rsidRPr="00A935A1" w:rsidRDefault="00F63A3D" w:rsidP="0099721B">
            <w:pPr>
              <w:pStyle w:val="33"/>
              <w:spacing w:after="0"/>
              <w:rPr>
                <w:b/>
                <w:color w:val="000000"/>
                <w:sz w:val="24"/>
                <w:szCs w:val="24"/>
              </w:rPr>
            </w:pPr>
          </w:p>
          <w:p w14:paraId="5B1688C4" w14:textId="5E98A3D0" w:rsidR="0099721B" w:rsidRPr="00A935A1" w:rsidRDefault="0099721B" w:rsidP="0099721B">
            <w:pPr>
              <w:pStyle w:val="33"/>
              <w:spacing w:after="0"/>
              <w:rPr>
                <w:b/>
                <w:color w:val="000000"/>
                <w:sz w:val="24"/>
                <w:szCs w:val="24"/>
              </w:rPr>
            </w:pPr>
            <w:r w:rsidRPr="00A935A1">
              <w:rPr>
                <w:b/>
                <w:color w:val="000000"/>
                <w:sz w:val="24"/>
                <w:szCs w:val="24"/>
              </w:rPr>
              <w:t>_______________(___________)</w:t>
            </w:r>
          </w:p>
          <w:p w14:paraId="0A89AF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F275B52" w14:textId="6C2F4831"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E73016" w14:textId="77777777" w:rsidR="0099721B" w:rsidRPr="00A935A1" w:rsidRDefault="0099721B" w:rsidP="0099721B">
            <w:pPr>
              <w:pStyle w:val="aa"/>
              <w:rPr>
                <w:rFonts w:ascii="Times New Roman" w:hAnsi="Times New Roman"/>
                <w:b/>
                <w:color w:val="000000"/>
                <w:sz w:val="24"/>
                <w:szCs w:val="24"/>
              </w:rPr>
            </w:pPr>
          </w:p>
          <w:p w14:paraId="572C608E" w14:textId="77777777" w:rsidR="0099721B" w:rsidRPr="00A935A1" w:rsidRDefault="0099721B" w:rsidP="0099721B">
            <w:pPr>
              <w:pStyle w:val="aa"/>
              <w:rPr>
                <w:rFonts w:ascii="Times New Roman" w:hAnsi="Times New Roman"/>
                <w:b/>
                <w:color w:val="000000"/>
                <w:sz w:val="24"/>
                <w:szCs w:val="24"/>
              </w:rPr>
            </w:pPr>
          </w:p>
          <w:p w14:paraId="410F5871" w14:textId="004673A1" w:rsidR="0099721B" w:rsidRPr="00A935A1" w:rsidRDefault="0099721B" w:rsidP="0099721B">
            <w:pPr>
              <w:jc w:val="both"/>
              <w:rPr>
                <w:b/>
              </w:rPr>
            </w:pPr>
          </w:p>
        </w:tc>
      </w:tr>
      <w:tr w:rsidR="0099721B" w:rsidRPr="00B522C7" w14:paraId="4C3A0722" w14:textId="77777777" w:rsidTr="00F63A3D">
        <w:trPr>
          <w:trHeight w:val="215"/>
          <w:jc w:val="center"/>
        </w:trPr>
        <w:tc>
          <w:tcPr>
            <w:tcW w:w="4344" w:type="dxa"/>
          </w:tcPr>
          <w:p w14:paraId="6DAA6C01" w14:textId="201C9E24" w:rsidR="0099721B" w:rsidRPr="00717CE1" w:rsidRDefault="0099721B" w:rsidP="0099721B">
            <w:pPr>
              <w:rPr>
                <w:b/>
                <w:bCs/>
              </w:rPr>
            </w:pPr>
          </w:p>
        </w:tc>
        <w:tc>
          <w:tcPr>
            <w:tcW w:w="4775" w:type="dxa"/>
          </w:tcPr>
          <w:p w14:paraId="2A605217" w14:textId="0736875D" w:rsidR="0099721B" w:rsidRPr="00B522C7" w:rsidRDefault="0099721B" w:rsidP="0099721B">
            <w:pPr>
              <w:shd w:val="clear" w:color="auto" w:fill="FFFFFF"/>
              <w:rPr>
                <w:b/>
                <w:highlight w:val="yellow"/>
              </w:rPr>
            </w:pPr>
          </w:p>
        </w:tc>
      </w:tr>
    </w:tbl>
    <w:p w14:paraId="7C329A98" w14:textId="77777777" w:rsidR="004A51FF" w:rsidRDefault="004A51FF" w:rsidP="00021CBC">
      <w:pPr>
        <w:pStyle w:val="ConsPlusNonformat"/>
        <w:rPr>
          <w:rFonts w:ascii="Times New Roman" w:hAnsi="Times New Roman" w:cs="Times New Roman"/>
          <w:szCs w:val="24"/>
        </w:rPr>
      </w:pPr>
    </w:p>
    <w:sectPr w:rsidR="004A51FF" w:rsidSect="00351B12">
      <w:pgSz w:w="11906" w:h="16838"/>
      <w:pgMar w:top="993" w:right="849"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9EDC" w14:textId="77777777" w:rsidR="00676C88" w:rsidRDefault="00676C88" w:rsidP="00C36B25">
      <w:r>
        <w:separator/>
      </w:r>
    </w:p>
  </w:endnote>
  <w:endnote w:type="continuationSeparator" w:id="0">
    <w:p w14:paraId="7B38300A" w14:textId="77777777" w:rsidR="00676C88" w:rsidRDefault="00676C88"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T Sans">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1702" w14:textId="77777777" w:rsidR="00676C88" w:rsidRDefault="00676C88" w:rsidP="00C36B25">
      <w:r>
        <w:separator/>
      </w:r>
    </w:p>
  </w:footnote>
  <w:footnote w:type="continuationSeparator" w:id="0">
    <w:p w14:paraId="4CF9315E" w14:textId="77777777" w:rsidR="00676C88" w:rsidRDefault="00676C88" w:rsidP="00C36B25">
      <w:r>
        <w:continuationSeparator/>
      </w:r>
    </w:p>
  </w:footnote>
  <w:footnote w:id="1">
    <w:p w14:paraId="717B42AD" w14:textId="77777777" w:rsidR="002F001A" w:rsidRPr="00841566" w:rsidRDefault="002F001A" w:rsidP="002F001A">
      <w:pPr>
        <w:pStyle w:val="af5"/>
        <w:ind w:left="-567"/>
        <w:jc w:val="center"/>
        <w:rPr>
          <w:lang w:val="ru-RU"/>
        </w:rPr>
      </w:pPr>
      <w:r w:rsidRPr="0018142A">
        <w:rPr>
          <w:rStyle w:val="af7"/>
        </w:rPr>
        <w:footnoteRef/>
      </w:r>
      <w:r w:rsidRPr="00841566">
        <w:rPr>
          <w:lang w:val="ru-RU"/>
        </w:rPr>
        <w:t xml:space="preserve"> В Контракте должен остаться только один из рекомендуемых вариантов. Независимо от избранного варианта, на месте пробелов указываются суммы. Оставление незаполненных пробелов не допускается.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02B"/>
    <w:multiLevelType w:val="multilevel"/>
    <w:tmpl w:val="E54084F0"/>
    <w:lvl w:ilvl="0">
      <w:start w:val="1"/>
      <w:numFmt w:val="decimal"/>
      <w:lvlText w:val="%1."/>
      <w:lvlJc w:val="left"/>
      <w:pPr>
        <w:ind w:left="1080" w:hanging="1080"/>
      </w:pPr>
      <w:rPr>
        <w:rFonts w:cs="Times New Roman" w:hint="default"/>
      </w:rPr>
    </w:lvl>
    <w:lvl w:ilvl="1">
      <w:start w:val="1"/>
      <w:numFmt w:val="decimal"/>
      <w:lvlText w:val="%1.%2."/>
      <w:lvlJc w:val="left"/>
      <w:pPr>
        <w:ind w:left="1648" w:hanging="1080"/>
      </w:pPr>
      <w:rPr>
        <w:rFonts w:cs="Times New Roman" w:hint="default"/>
      </w:rPr>
    </w:lvl>
    <w:lvl w:ilvl="2">
      <w:start w:val="1"/>
      <w:numFmt w:val="decimal"/>
      <w:lvlText w:val="%1.%2.%3."/>
      <w:lvlJc w:val="left"/>
      <w:pPr>
        <w:ind w:left="2498" w:hanging="108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 w15:restartNumberingAfterBreak="0">
    <w:nsid w:val="38B3770A"/>
    <w:multiLevelType w:val="multilevel"/>
    <w:tmpl w:val="F7702EE0"/>
    <w:lvl w:ilvl="0">
      <w:start w:val="1"/>
      <w:numFmt w:val="none"/>
      <w:suff w:val="nothing"/>
      <w:lvlText w:val=""/>
      <w:lvlJc w:val="left"/>
      <w:pPr>
        <w:ind w:left="0" w:firstLine="0"/>
      </w:pPr>
      <w:rPr>
        <w:rFonts w:ascii="Times New Roman" w:eastAsia="Calibri" w:hAnsi="Times New Roman" w:cs="Times New Roman"/>
        <w:b/>
        <w:bCs/>
        <w:i/>
        <w:iCs/>
        <w:caps/>
        <w:spacing w:val="-4"/>
        <w:sz w:val="24"/>
        <w:szCs w:val="24"/>
        <w:lang w:val="ru-RU" w:eastAsia="ar-SA"/>
      </w:rPr>
    </w:lvl>
    <w:lvl w:ilvl="1">
      <w:start w:val="1"/>
      <w:numFmt w:val="none"/>
      <w:suff w:val="nothing"/>
      <w:lvlText w:val=""/>
      <w:lvlJc w:val="left"/>
      <w:pPr>
        <w:ind w:left="0" w:firstLine="0"/>
      </w:pPr>
      <w:rPr>
        <w:rFonts w:cs="Times New Roman"/>
        <w:sz w:val="24"/>
        <w:szCs w:val="24"/>
        <w:lang w:eastAsia="ar-SA"/>
      </w:rPr>
    </w:lvl>
    <w:lvl w:ilvl="2">
      <w:start w:val="1"/>
      <w:numFmt w:val="none"/>
      <w:suff w:val="nothing"/>
      <w:lvlText w:val=""/>
      <w:lvlJc w:val="left"/>
      <w:pPr>
        <w:ind w:left="0" w:firstLine="0"/>
      </w:pPr>
      <w:rPr>
        <w:rFonts w:cs="Times New Roman"/>
        <w:spacing w:val="-4"/>
        <w:sz w:val="24"/>
        <w:szCs w:val="24"/>
      </w:rPr>
    </w:lvl>
    <w:lvl w:ilvl="3">
      <w:start w:val="1"/>
      <w:numFmt w:val="none"/>
      <w:suff w:val="nothing"/>
      <w:lvlText w:val=""/>
      <w:lvlJc w:val="left"/>
      <w:pPr>
        <w:ind w:left="0" w:firstLine="0"/>
      </w:pPr>
      <w:rPr>
        <w:rFonts w:cs="Times New Roman"/>
        <w:sz w:val="24"/>
        <w:szCs w:val="24"/>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567706"/>
    <w:multiLevelType w:val="hybridMultilevel"/>
    <w:tmpl w:val="D27A412E"/>
    <w:lvl w:ilvl="0" w:tplc="F23227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2015838783">
    <w:abstractNumId w:val="2"/>
  </w:num>
  <w:num w:numId="2" w16cid:durableId="1675886688">
    <w:abstractNumId w:val="6"/>
  </w:num>
  <w:num w:numId="3" w16cid:durableId="1131752778">
    <w:abstractNumId w:val="3"/>
  </w:num>
  <w:num w:numId="4" w16cid:durableId="47074056">
    <w:abstractNumId w:val="4"/>
  </w:num>
  <w:num w:numId="5" w16cid:durableId="1737240726">
    <w:abstractNumId w:val="0"/>
  </w:num>
  <w:num w:numId="6" w16cid:durableId="1572159306">
    <w:abstractNumId w:val="1"/>
  </w:num>
  <w:num w:numId="7" w16cid:durableId="98783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AB"/>
    <w:rsid w:val="00021CBC"/>
    <w:rsid w:val="00022439"/>
    <w:rsid w:val="0004270E"/>
    <w:rsid w:val="00062769"/>
    <w:rsid w:val="000632AF"/>
    <w:rsid w:val="00070A8E"/>
    <w:rsid w:val="000844EA"/>
    <w:rsid w:val="000849A5"/>
    <w:rsid w:val="000A4CFC"/>
    <w:rsid w:val="000B2D8F"/>
    <w:rsid w:val="000C764D"/>
    <w:rsid w:val="000D12F1"/>
    <w:rsid w:val="000D2677"/>
    <w:rsid w:val="00104CCA"/>
    <w:rsid w:val="0014541B"/>
    <w:rsid w:val="00146B68"/>
    <w:rsid w:val="00147AC1"/>
    <w:rsid w:val="001527FB"/>
    <w:rsid w:val="00154E25"/>
    <w:rsid w:val="00155068"/>
    <w:rsid w:val="0016233E"/>
    <w:rsid w:val="001646E4"/>
    <w:rsid w:val="00173974"/>
    <w:rsid w:val="00197014"/>
    <w:rsid w:val="001A0306"/>
    <w:rsid w:val="001B11A7"/>
    <w:rsid w:val="001B3DDF"/>
    <w:rsid w:val="001C4F4B"/>
    <w:rsid w:val="001C7286"/>
    <w:rsid w:val="001D5CA9"/>
    <w:rsid w:val="001D62C3"/>
    <w:rsid w:val="001D72B9"/>
    <w:rsid w:val="001E6F38"/>
    <w:rsid w:val="001F405F"/>
    <w:rsid w:val="002057B6"/>
    <w:rsid w:val="00211767"/>
    <w:rsid w:val="00237ABF"/>
    <w:rsid w:val="00241F8A"/>
    <w:rsid w:val="00243949"/>
    <w:rsid w:val="002563C4"/>
    <w:rsid w:val="0026690C"/>
    <w:rsid w:val="002702EB"/>
    <w:rsid w:val="00296276"/>
    <w:rsid w:val="002972D2"/>
    <w:rsid w:val="002A7B31"/>
    <w:rsid w:val="002A7C81"/>
    <w:rsid w:val="002B54F0"/>
    <w:rsid w:val="002C2D7E"/>
    <w:rsid w:val="002C4063"/>
    <w:rsid w:val="002D4968"/>
    <w:rsid w:val="002F001A"/>
    <w:rsid w:val="002F3773"/>
    <w:rsid w:val="002F5FE4"/>
    <w:rsid w:val="003120A4"/>
    <w:rsid w:val="00313E3E"/>
    <w:rsid w:val="00316F3C"/>
    <w:rsid w:val="00322771"/>
    <w:rsid w:val="00333918"/>
    <w:rsid w:val="00335027"/>
    <w:rsid w:val="00347AF2"/>
    <w:rsid w:val="00351B12"/>
    <w:rsid w:val="00351C92"/>
    <w:rsid w:val="00352231"/>
    <w:rsid w:val="003551B6"/>
    <w:rsid w:val="003623DA"/>
    <w:rsid w:val="003671B8"/>
    <w:rsid w:val="00375099"/>
    <w:rsid w:val="0038283C"/>
    <w:rsid w:val="003834B6"/>
    <w:rsid w:val="0038479D"/>
    <w:rsid w:val="003A5078"/>
    <w:rsid w:val="003B0B73"/>
    <w:rsid w:val="003C04B1"/>
    <w:rsid w:val="003C2B77"/>
    <w:rsid w:val="003D1379"/>
    <w:rsid w:val="004002D6"/>
    <w:rsid w:val="00417568"/>
    <w:rsid w:val="004374B2"/>
    <w:rsid w:val="00453B9A"/>
    <w:rsid w:val="00470EFA"/>
    <w:rsid w:val="00477ECC"/>
    <w:rsid w:val="00491125"/>
    <w:rsid w:val="004A51FF"/>
    <w:rsid w:val="004B1923"/>
    <w:rsid w:val="004B4A98"/>
    <w:rsid w:val="004C64EF"/>
    <w:rsid w:val="004D6F68"/>
    <w:rsid w:val="004E3CD0"/>
    <w:rsid w:val="004F7F00"/>
    <w:rsid w:val="00500117"/>
    <w:rsid w:val="005013E2"/>
    <w:rsid w:val="005142D1"/>
    <w:rsid w:val="00521EE3"/>
    <w:rsid w:val="005348FA"/>
    <w:rsid w:val="00536B80"/>
    <w:rsid w:val="00544484"/>
    <w:rsid w:val="00562271"/>
    <w:rsid w:val="0057688B"/>
    <w:rsid w:val="005865C0"/>
    <w:rsid w:val="005A3B34"/>
    <w:rsid w:val="005B3B0A"/>
    <w:rsid w:val="005C0BA7"/>
    <w:rsid w:val="005C18F1"/>
    <w:rsid w:val="005C4624"/>
    <w:rsid w:val="005C52A9"/>
    <w:rsid w:val="005D2A17"/>
    <w:rsid w:val="005D59EF"/>
    <w:rsid w:val="005E12C3"/>
    <w:rsid w:val="005E1720"/>
    <w:rsid w:val="005E6CC8"/>
    <w:rsid w:val="005F53A0"/>
    <w:rsid w:val="00612400"/>
    <w:rsid w:val="0061773A"/>
    <w:rsid w:val="00621468"/>
    <w:rsid w:val="00637103"/>
    <w:rsid w:val="0064403D"/>
    <w:rsid w:val="006715FE"/>
    <w:rsid w:val="00673B5C"/>
    <w:rsid w:val="00673E29"/>
    <w:rsid w:val="00676555"/>
    <w:rsid w:val="00676C88"/>
    <w:rsid w:val="0069333C"/>
    <w:rsid w:val="00697A28"/>
    <w:rsid w:val="006B7769"/>
    <w:rsid w:val="006D6179"/>
    <w:rsid w:val="006D7D78"/>
    <w:rsid w:val="006F3102"/>
    <w:rsid w:val="006F7E71"/>
    <w:rsid w:val="00703FB3"/>
    <w:rsid w:val="007072C6"/>
    <w:rsid w:val="00714A81"/>
    <w:rsid w:val="00717CE1"/>
    <w:rsid w:val="0072017B"/>
    <w:rsid w:val="007301FD"/>
    <w:rsid w:val="00735946"/>
    <w:rsid w:val="00743DB2"/>
    <w:rsid w:val="00751D39"/>
    <w:rsid w:val="007623E5"/>
    <w:rsid w:val="007A68AB"/>
    <w:rsid w:val="007B08E0"/>
    <w:rsid w:val="007C532C"/>
    <w:rsid w:val="007D3A53"/>
    <w:rsid w:val="007D58DA"/>
    <w:rsid w:val="007D5F9E"/>
    <w:rsid w:val="007E6D3F"/>
    <w:rsid w:val="007F16E6"/>
    <w:rsid w:val="007F2451"/>
    <w:rsid w:val="007F5E77"/>
    <w:rsid w:val="008003E5"/>
    <w:rsid w:val="008102A2"/>
    <w:rsid w:val="00815FB0"/>
    <w:rsid w:val="00835F46"/>
    <w:rsid w:val="008402E7"/>
    <w:rsid w:val="00840907"/>
    <w:rsid w:val="00850C65"/>
    <w:rsid w:val="00857DE5"/>
    <w:rsid w:val="00861A12"/>
    <w:rsid w:val="00871999"/>
    <w:rsid w:val="008765D4"/>
    <w:rsid w:val="00893C79"/>
    <w:rsid w:val="00897165"/>
    <w:rsid w:val="008A1ECB"/>
    <w:rsid w:val="008A3174"/>
    <w:rsid w:val="008B497F"/>
    <w:rsid w:val="008C46E8"/>
    <w:rsid w:val="008F08A2"/>
    <w:rsid w:val="00910904"/>
    <w:rsid w:val="00912493"/>
    <w:rsid w:val="00920C41"/>
    <w:rsid w:val="00920D3A"/>
    <w:rsid w:val="00922208"/>
    <w:rsid w:val="009325DC"/>
    <w:rsid w:val="00942219"/>
    <w:rsid w:val="009456A5"/>
    <w:rsid w:val="009544C6"/>
    <w:rsid w:val="00963AEA"/>
    <w:rsid w:val="0096571F"/>
    <w:rsid w:val="00970CBB"/>
    <w:rsid w:val="00970FBB"/>
    <w:rsid w:val="00972C71"/>
    <w:rsid w:val="00986234"/>
    <w:rsid w:val="0099721B"/>
    <w:rsid w:val="009B55C0"/>
    <w:rsid w:val="009C196B"/>
    <w:rsid w:val="009C1AFE"/>
    <w:rsid w:val="009C58B5"/>
    <w:rsid w:val="009E7F3F"/>
    <w:rsid w:val="009F0BCE"/>
    <w:rsid w:val="009F66C7"/>
    <w:rsid w:val="00A04630"/>
    <w:rsid w:val="00A06A83"/>
    <w:rsid w:val="00A218C9"/>
    <w:rsid w:val="00A2306A"/>
    <w:rsid w:val="00A27E6E"/>
    <w:rsid w:val="00A46F45"/>
    <w:rsid w:val="00A601CD"/>
    <w:rsid w:val="00A71290"/>
    <w:rsid w:val="00A77995"/>
    <w:rsid w:val="00A935A1"/>
    <w:rsid w:val="00A96C04"/>
    <w:rsid w:val="00AA3006"/>
    <w:rsid w:val="00AB43F8"/>
    <w:rsid w:val="00AB529E"/>
    <w:rsid w:val="00AC4C72"/>
    <w:rsid w:val="00AD03A2"/>
    <w:rsid w:val="00AD79B7"/>
    <w:rsid w:val="00AE230D"/>
    <w:rsid w:val="00AE5723"/>
    <w:rsid w:val="00B112C5"/>
    <w:rsid w:val="00B126DF"/>
    <w:rsid w:val="00B269DA"/>
    <w:rsid w:val="00B40118"/>
    <w:rsid w:val="00B413DA"/>
    <w:rsid w:val="00B522C7"/>
    <w:rsid w:val="00B540E1"/>
    <w:rsid w:val="00B54267"/>
    <w:rsid w:val="00B54353"/>
    <w:rsid w:val="00B6268F"/>
    <w:rsid w:val="00B71097"/>
    <w:rsid w:val="00B723D7"/>
    <w:rsid w:val="00B86E86"/>
    <w:rsid w:val="00B90461"/>
    <w:rsid w:val="00B956E5"/>
    <w:rsid w:val="00BB40BB"/>
    <w:rsid w:val="00BB78E9"/>
    <w:rsid w:val="00BC0AD4"/>
    <w:rsid w:val="00BC4EA5"/>
    <w:rsid w:val="00BE2C41"/>
    <w:rsid w:val="00BF0E1A"/>
    <w:rsid w:val="00BF2F8A"/>
    <w:rsid w:val="00C1061F"/>
    <w:rsid w:val="00C14F9B"/>
    <w:rsid w:val="00C16230"/>
    <w:rsid w:val="00C21608"/>
    <w:rsid w:val="00C25AC5"/>
    <w:rsid w:val="00C32F7A"/>
    <w:rsid w:val="00C36B25"/>
    <w:rsid w:val="00C41D49"/>
    <w:rsid w:val="00C51C0A"/>
    <w:rsid w:val="00C52DEC"/>
    <w:rsid w:val="00C56C25"/>
    <w:rsid w:val="00C70CF6"/>
    <w:rsid w:val="00C91E1B"/>
    <w:rsid w:val="00C936D8"/>
    <w:rsid w:val="00CA279F"/>
    <w:rsid w:val="00CA79B2"/>
    <w:rsid w:val="00CB2E32"/>
    <w:rsid w:val="00CC4426"/>
    <w:rsid w:val="00CC5127"/>
    <w:rsid w:val="00CC7258"/>
    <w:rsid w:val="00CE38C0"/>
    <w:rsid w:val="00CE3B6D"/>
    <w:rsid w:val="00CE7C32"/>
    <w:rsid w:val="00CF2023"/>
    <w:rsid w:val="00CF4A8E"/>
    <w:rsid w:val="00CF6160"/>
    <w:rsid w:val="00D07A10"/>
    <w:rsid w:val="00D1191D"/>
    <w:rsid w:val="00D124B2"/>
    <w:rsid w:val="00D27F16"/>
    <w:rsid w:val="00D31723"/>
    <w:rsid w:val="00D36BDA"/>
    <w:rsid w:val="00D507C5"/>
    <w:rsid w:val="00D61088"/>
    <w:rsid w:val="00D633EC"/>
    <w:rsid w:val="00D64E4E"/>
    <w:rsid w:val="00D8382D"/>
    <w:rsid w:val="00DC2828"/>
    <w:rsid w:val="00DC2E30"/>
    <w:rsid w:val="00DF3177"/>
    <w:rsid w:val="00DF32A8"/>
    <w:rsid w:val="00E16A75"/>
    <w:rsid w:val="00E30AF3"/>
    <w:rsid w:val="00E311F8"/>
    <w:rsid w:val="00E337E0"/>
    <w:rsid w:val="00E42F8B"/>
    <w:rsid w:val="00E4716C"/>
    <w:rsid w:val="00E55B05"/>
    <w:rsid w:val="00E607E9"/>
    <w:rsid w:val="00E638FA"/>
    <w:rsid w:val="00E77AD2"/>
    <w:rsid w:val="00E80CEE"/>
    <w:rsid w:val="00E86F65"/>
    <w:rsid w:val="00E8701E"/>
    <w:rsid w:val="00E91E58"/>
    <w:rsid w:val="00E97CF1"/>
    <w:rsid w:val="00EA1B79"/>
    <w:rsid w:val="00EA56C9"/>
    <w:rsid w:val="00EB0A33"/>
    <w:rsid w:val="00EC15F2"/>
    <w:rsid w:val="00EF3495"/>
    <w:rsid w:val="00F14505"/>
    <w:rsid w:val="00F17D95"/>
    <w:rsid w:val="00F24D5D"/>
    <w:rsid w:val="00F2771E"/>
    <w:rsid w:val="00F41D77"/>
    <w:rsid w:val="00F46C2D"/>
    <w:rsid w:val="00F564F8"/>
    <w:rsid w:val="00F5751B"/>
    <w:rsid w:val="00F63A3D"/>
    <w:rsid w:val="00F640C7"/>
    <w:rsid w:val="00F65082"/>
    <w:rsid w:val="00F71A9D"/>
    <w:rsid w:val="00F83300"/>
    <w:rsid w:val="00F96A15"/>
    <w:rsid w:val="00F96FFF"/>
    <w:rsid w:val="00FA14B0"/>
    <w:rsid w:val="00FA1FBA"/>
    <w:rsid w:val="00FA20CB"/>
    <w:rsid w:val="00FB280A"/>
    <w:rsid w:val="00FB6F86"/>
    <w:rsid w:val="00FC2FA5"/>
    <w:rsid w:val="00FD3102"/>
    <w:rsid w:val="00FD5F5C"/>
    <w:rsid w:val="00FD60A7"/>
    <w:rsid w:val="00FD7EBC"/>
    <w:rsid w:val="00FE685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0E6761A1-992B-45F1-A132-066FB54B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3EC"/>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locked/>
    <w:rsid w:val="00C10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2"/>
    <w:uiPriority w:val="99"/>
    <w:semiHidden/>
    <w:rsid w:val="00D633EC"/>
    <w:pPr>
      <w:spacing w:after="120"/>
    </w:pPr>
  </w:style>
  <w:style w:type="character" w:customStyle="1" w:styleId="12">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3">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4"/>
    <w:uiPriority w:val="99"/>
    <w:semiHidden/>
    <w:rsid w:val="00D633EC"/>
    <w:pPr>
      <w:spacing w:after="120"/>
      <w:ind w:left="283"/>
    </w:pPr>
  </w:style>
  <w:style w:type="character" w:customStyle="1" w:styleId="14">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link w:val="ConsPlusNormal0"/>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5">
    <w:name w:val="Без интервала1"/>
    <w:link w:val="NoSpacingChar"/>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5"/>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character" w:customStyle="1" w:styleId="10">
    <w:name w:val="Заголовок 1 Знак"/>
    <w:basedOn w:val="a0"/>
    <w:link w:val="1"/>
    <w:rsid w:val="00C1061F"/>
    <w:rPr>
      <w:rFonts w:asciiTheme="majorHAnsi" w:eastAsiaTheme="majorEastAsia" w:hAnsiTheme="majorHAnsi" w:cstheme="majorBidi"/>
      <w:color w:val="365F91" w:themeColor="accent1" w:themeShade="BF"/>
      <w:sz w:val="32"/>
      <w:szCs w:val="32"/>
      <w:lang w:eastAsia="zh-CN"/>
    </w:rPr>
  </w:style>
  <w:style w:type="character" w:customStyle="1" w:styleId="ConsPlusNormal0">
    <w:name w:val="ConsPlusNormal Знак"/>
    <w:link w:val="ConsPlusNormal"/>
    <w:locked/>
    <w:rsid w:val="002F001A"/>
    <w:rPr>
      <w:rFonts w:ascii="Arial" w:eastAsia="Times New Roman" w:hAnsi="Arial" w:cs="Arial"/>
      <w:sz w:val="24"/>
      <w:lang w:eastAsia="zh-CN"/>
    </w:rPr>
  </w:style>
  <w:style w:type="paragraph" w:customStyle="1" w:styleId="af2">
    <w:name w:val="Обычный.Нормальный абзац"/>
    <w:rsid w:val="002F001A"/>
    <w:pPr>
      <w:widowControl w:val="0"/>
      <w:ind w:firstLine="709"/>
      <w:jc w:val="both"/>
    </w:pPr>
    <w:rPr>
      <w:rFonts w:ascii="Times New Roman" w:hAnsi="Times New Roman" w:cs="Times New Roman"/>
      <w:sz w:val="24"/>
      <w:szCs w:val="24"/>
    </w:rPr>
  </w:style>
  <w:style w:type="paragraph" w:customStyle="1" w:styleId="111">
    <w:name w:val="Обычный11"/>
    <w:rsid w:val="002F001A"/>
    <w:rPr>
      <w:rFonts w:ascii="Times New Roman" w:hAnsi="Times New Roman" w:cs="Times New Roman"/>
      <w:sz w:val="20"/>
      <w:szCs w:val="20"/>
    </w:rPr>
  </w:style>
  <w:style w:type="paragraph" w:customStyle="1" w:styleId="21">
    <w:name w:val="Обычный2"/>
    <w:rsid w:val="002F001A"/>
    <w:pPr>
      <w:widowControl w:val="0"/>
      <w:spacing w:line="300" w:lineRule="auto"/>
      <w:ind w:firstLine="720"/>
      <w:jc w:val="both"/>
    </w:pPr>
    <w:rPr>
      <w:rFonts w:ascii="Times New Roman" w:hAnsi="Times New Roman" w:cs="Times New Roman"/>
      <w:sz w:val="24"/>
      <w:szCs w:val="20"/>
    </w:rPr>
  </w:style>
  <w:style w:type="character" w:customStyle="1" w:styleId="NoSpacingChar1">
    <w:name w:val="No Spacing Char1"/>
    <w:locked/>
    <w:rsid w:val="002F001A"/>
    <w:rPr>
      <w:rFonts w:ascii="Calibri" w:eastAsia="Times New Roman" w:hAnsi="Calibri" w:cs="Times New Roman"/>
      <w:szCs w:val="20"/>
    </w:rPr>
  </w:style>
  <w:style w:type="paragraph" w:styleId="af3">
    <w:name w:val="List Paragraph"/>
    <w:basedOn w:val="a"/>
    <w:link w:val="af4"/>
    <w:uiPriority w:val="34"/>
    <w:qFormat/>
    <w:rsid w:val="002F001A"/>
    <w:pPr>
      <w:suppressAutoHyphens w:val="0"/>
      <w:ind w:left="720"/>
      <w:contextualSpacing/>
    </w:pPr>
    <w:rPr>
      <w:rFonts w:ascii="Arial Unicode MS" w:eastAsia="Arial Unicode MS" w:hAnsi="Arial Unicode MS" w:cs="Arial Unicode MS"/>
      <w:color w:val="000000"/>
      <w:lang w:eastAsia="ru-RU"/>
    </w:rPr>
  </w:style>
  <w:style w:type="paragraph" w:styleId="af5">
    <w:name w:val="footnote text"/>
    <w:basedOn w:val="a"/>
    <w:link w:val="af6"/>
    <w:rsid w:val="002F001A"/>
    <w:pPr>
      <w:widowControl w:val="0"/>
      <w:autoSpaceDN w:val="0"/>
      <w:textAlignment w:val="baseline"/>
    </w:pPr>
    <w:rPr>
      <w:color w:val="00000A"/>
      <w:kern w:val="3"/>
      <w:sz w:val="20"/>
      <w:szCs w:val="20"/>
      <w:lang w:val="en-US" w:eastAsia="en-US"/>
    </w:rPr>
  </w:style>
  <w:style w:type="character" w:customStyle="1" w:styleId="af6">
    <w:name w:val="Текст сноски Знак"/>
    <w:basedOn w:val="a0"/>
    <w:link w:val="af5"/>
    <w:rsid w:val="002F001A"/>
    <w:rPr>
      <w:rFonts w:ascii="Times New Roman" w:eastAsia="Times New Roman" w:hAnsi="Times New Roman" w:cs="Times New Roman"/>
      <w:color w:val="00000A"/>
      <w:kern w:val="3"/>
      <w:sz w:val="20"/>
      <w:szCs w:val="20"/>
      <w:lang w:val="en-US" w:eastAsia="en-US"/>
    </w:rPr>
  </w:style>
  <w:style w:type="character" w:styleId="af7">
    <w:name w:val="footnote reference"/>
    <w:rsid w:val="002F001A"/>
    <w:rPr>
      <w:rFonts w:cs="Times New Roman"/>
      <w:position w:val="0"/>
      <w:vertAlign w:val="superscript"/>
    </w:rPr>
  </w:style>
  <w:style w:type="character" w:customStyle="1" w:styleId="af4">
    <w:name w:val="Абзац списка Знак"/>
    <w:link w:val="af3"/>
    <w:uiPriority w:val="34"/>
    <w:rsid w:val="002F001A"/>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cons/cgi/online.cgi?req=doc&amp;base=LAW&amp;n=155057&amp;rnd=244973.8059500&amp;dst=10001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req=doc&amp;base=LAW&amp;n=201073&amp;rnd=244973.15221592&amp;dst=3179&amp;fld=134" TargetMode="External"/><Relationship Id="rId5" Type="http://schemas.openxmlformats.org/officeDocument/2006/relationships/webSettings" Target="webSettings.xml"/><Relationship Id="rId10" Type="http://schemas.openxmlformats.org/officeDocument/2006/relationships/hyperlink" Target="http://www.consultant.ru/cons/cgi/online.cgi?req=query&amp;REFDOC=210050&amp;REFBASE=LAW&amp;REFPAGE=0&amp;REFTYPE=CDLT_CHILDLESS_CONTENTS_ITEM_MAIN_BACKREFS&amp;ts=27854148757348416278&amp;lst=0&amp;REFDST=101318&amp;rmark=1"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58B6-F5C4-4CF5-8DC6-65D65842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13</Pages>
  <Words>6636</Words>
  <Characters>37829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329</cp:revision>
  <cp:lastPrinted>2024-02-12T10:32:00Z</cp:lastPrinted>
  <dcterms:created xsi:type="dcterms:W3CDTF">2022-04-18T11:46:00Z</dcterms:created>
  <dcterms:modified xsi:type="dcterms:W3CDTF">2026-06-01T09:55:00Z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