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4CF77" w14:textId="77777777" w:rsidR="00BD3075" w:rsidRDefault="00BD3075" w:rsidP="00BD3075">
      <w:pPr>
        <w:widowControl w:val="0"/>
        <w:spacing w:beforeAutospacing="0" w:afterAutospacing="0"/>
        <w:jc w:val="center"/>
        <w:rPr>
          <w:sz w:val="26"/>
          <w:szCs w:val="26"/>
          <w:lang w:eastAsia="ar-SA"/>
        </w:rPr>
      </w:pPr>
      <w:r>
        <w:rPr>
          <w:sz w:val="26"/>
          <w:szCs w:val="26"/>
          <w:lang w:eastAsia="ar-SA"/>
        </w:rPr>
        <w:t>ТЕХНИЧЕСКОЕ ЗАДАНИЕ</w:t>
      </w:r>
    </w:p>
    <w:p w14:paraId="69A80476" w14:textId="77777777" w:rsidR="00BD3075" w:rsidRDefault="00BD3075" w:rsidP="00BD3075">
      <w:pPr>
        <w:widowControl w:val="0"/>
        <w:spacing w:before="120" w:beforeAutospacing="0" w:after="120" w:afterAutospacing="0"/>
        <w:jc w:val="center"/>
        <w:rPr>
          <w:sz w:val="26"/>
          <w:szCs w:val="26"/>
          <w:lang w:eastAsia="ar-SA"/>
        </w:rPr>
      </w:pPr>
      <w:r>
        <w:rPr>
          <w:sz w:val="26"/>
          <w:szCs w:val="26"/>
          <w:lang w:eastAsia="ar-SA"/>
        </w:rPr>
        <w:t>1. Общие положения</w:t>
      </w:r>
    </w:p>
    <w:p w14:paraId="6DC002FF" w14:textId="77777777" w:rsidR="00BD3075" w:rsidRDefault="00BD3075" w:rsidP="00BD3075">
      <w:pPr>
        <w:widowControl w:val="0"/>
        <w:spacing w:beforeAutospacing="0" w:afterAutospacing="0"/>
        <w:ind w:firstLine="709"/>
        <w:jc w:val="both"/>
        <w:rPr>
          <w:sz w:val="26"/>
          <w:szCs w:val="26"/>
        </w:rPr>
      </w:pPr>
      <w:r>
        <w:rPr>
          <w:sz w:val="26"/>
          <w:szCs w:val="26"/>
        </w:rPr>
        <w:t xml:space="preserve">1.1. Объект закупки - ремонт, техническое обслуживание компьютерного и периферийного компьютерного оборудования </w:t>
      </w:r>
      <w:r>
        <w:rPr>
          <w:bCs/>
          <w:sz w:val="26"/>
          <w:szCs w:val="26"/>
        </w:rPr>
        <w:t>ОКПД</w:t>
      </w:r>
      <w:r>
        <w:rPr>
          <w:rFonts w:eastAsia="Arial"/>
          <w:color w:val="000000"/>
          <w:spacing w:val="3"/>
          <w:sz w:val="26"/>
          <w:szCs w:val="26"/>
          <w:highlight w:val="white"/>
        </w:rPr>
        <w:t>2 95.11.10.110 - Услуги по ремонту электрокалькуляторов, персональных машин ЭВМ, компьютерной техники, включая ноутбуки, принтеры, сканеры, процессоры, мониторы, компьютерного оборудования</w:t>
      </w:r>
      <w:r>
        <w:rPr>
          <w:sz w:val="26"/>
          <w:szCs w:val="26"/>
        </w:rPr>
        <w:t xml:space="preserve"> (далее – Услуги).</w:t>
      </w:r>
    </w:p>
    <w:p w14:paraId="7A3FF28F" w14:textId="77777777" w:rsidR="00BD3075" w:rsidRDefault="00BD3075" w:rsidP="00BD3075">
      <w:pPr>
        <w:widowControl w:val="0"/>
        <w:spacing w:beforeAutospacing="0" w:afterAutospacing="0"/>
        <w:ind w:firstLine="709"/>
        <w:jc w:val="both"/>
        <w:rPr>
          <w:sz w:val="26"/>
          <w:szCs w:val="26"/>
        </w:rPr>
      </w:pPr>
      <w:r>
        <w:rPr>
          <w:sz w:val="26"/>
          <w:szCs w:val="26"/>
        </w:rPr>
        <w:t xml:space="preserve">1.2. Место оказания Услуг – г. Москва, ул. Новослободская, д.21. </w:t>
      </w:r>
    </w:p>
    <w:p w14:paraId="024956F5" w14:textId="77777777" w:rsidR="00BD3075" w:rsidRDefault="00BD3075" w:rsidP="00BD3075">
      <w:pPr>
        <w:widowControl w:val="0"/>
        <w:spacing w:beforeAutospacing="0" w:afterAutospacing="0"/>
        <w:ind w:firstLine="709"/>
        <w:jc w:val="both"/>
        <w:rPr>
          <w:sz w:val="26"/>
          <w:szCs w:val="26"/>
        </w:rPr>
      </w:pPr>
      <w:r>
        <w:rPr>
          <w:sz w:val="26"/>
          <w:szCs w:val="26"/>
        </w:rPr>
        <w:t>1.3. Срок оказания Услуг – 20 (двадцать) рабочих дней с даты подписания контракта.</w:t>
      </w:r>
    </w:p>
    <w:p w14:paraId="5299A3FC" w14:textId="77777777" w:rsidR="00BD3075" w:rsidRDefault="00BD3075" w:rsidP="00BD3075">
      <w:pPr>
        <w:widowControl w:val="0"/>
        <w:spacing w:beforeAutospacing="0" w:afterAutospacing="0"/>
        <w:ind w:firstLine="709"/>
        <w:jc w:val="both"/>
        <w:rPr>
          <w:sz w:val="26"/>
          <w:szCs w:val="26"/>
        </w:rPr>
      </w:pPr>
      <w:r>
        <w:rPr>
          <w:sz w:val="26"/>
          <w:szCs w:val="26"/>
        </w:rPr>
        <w:t>1.4. Оказание Услуг осуществляется по заявке Заказчика, направленной в адрес Исполнителя письмом в течение 3 (трех) рабочих дней с момента направления заявки. Услуги оказываться в рабочие дни с 09:00 до 16:00 часов (время московское), предпраздничные дни, непосредственно предшествующие нерабочему праздничному дню, с 10:00 до 15:00 часов (время московское).</w:t>
      </w:r>
    </w:p>
    <w:p w14:paraId="6B34D01D" w14:textId="77777777" w:rsidR="00BD3075" w:rsidRDefault="00BD3075" w:rsidP="00BD3075">
      <w:pPr>
        <w:widowControl w:val="0"/>
        <w:spacing w:beforeAutospacing="0" w:afterAutospacing="0"/>
        <w:ind w:firstLine="709"/>
        <w:jc w:val="both"/>
        <w:rPr>
          <w:sz w:val="26"/>
          <w:szCs w:val="26"/>
        </w:rPr>
      </w:pPr>
      <w:r>
        <w:rPr>
          <w:sz w:val="26"/>
          <w:szCs w:val="26"/>
        </w:rPr>
        <w:t xml:space="preserve">1.5. Гарантийный срок на оказанные Услуги должен составлять не менее </w:t>
      </w:r>
      <w:r>
        <w:rPr>
          <w:sz w:val="26"/>
          <w:szCs w:val="26"/>
        </w:rPr>
        <w:br/>
        <w:t>12 (двенадцати) месяцев с даты подписания сторонами акта сдачи-приемки оказанных услуг. Гарантийный срок и срок службы на материалы, ресурсные детали, используемые при оказании Услуг, устанавливаются в соответствии с гарантийным сроком завода-изготовителя, а на применяемые материалы (на которые в соответствии с законодательством Российской Федерации должен быть установлен срок годности) срок годности устанавливается в пределах срока, установленного производителем, и должен составлять не менее 70% от срока годности, указанного производителем на упаковке.</w:t>
      </w:r>
    </w:p>
    <w:p w14:paraId="6420EA02" w14:textId="77777777" w:rsidR="00BD3075" w:rsidRDefault="00BD3075" w:rsidP="00BD3075">
      <w:pPr>
        <w:widowControl w:val="0"/>
        <w:spacing w:before="120" w:beforeAutospacing="0" w:after="120" w:afterAutospacing="0"/>
        <w:jc w:val="center"/>
        <w:rPr>
          <w:sz w:val="26"/>
          <w:szCs w:val="26"/>
          <w:lang w:eastAsia="ar-SA"/>
        </w:rPr>
      </w:pPr>
      <w:r>
        <w:rPr>
          <w:sz w:val="26"/>
          <w:szCs w:val="26"/>
          <w:lang w:eastAsia="ar-SA"/>
        </w:rPr>
        <w:t>2. Условия оказания и состав Услуг</w:t>
      </w:r>
    </w:p>
    <w:p w14:paraId="5DBE4A22" w14:textId="77777777" w:rsidR="00BD3075" w:rsidRDefault="00BD3075" w:rsidP="00BD3075">
      <w:pPr>
        <w:widowControl w:val="0"/>
        <w:spacing w:beforeAutospacing="0" w:afterAutospacing="0"/>
        <w:ind w:firstLine="709"/>
        <w:jc w:val="both"/>
        <w:rPr>
          <w:sz w:val="26"/>
          <w:szCs w:val="26"/>
        </w:rPr>
      </w:pPr>
      <w:r>
        <w:rPr>
          <w:sz w:val="26"/>
          <w:szCs w:val="26"/>
        </w:rPr>
        <w:t>2.1 Услуги по ремонту включает в себя устранение неисправностей, аппаратное тестирование и предполагает замену неисправного узла (запасной части, расходных материалов и комплектующих) Автоматизированного рабочего места (далее - АРМ RDW). Все необходимые для ремонта запасные части, комплектующие и расходные материалы предоставляет Исполнитель. В случае невозможности проведения ремонта на территории Заказчика предполагается перемещение неисправных АРМ RDW в специализированные ремонтные помещения Исполнителя для последующего ремонта. По требованию Заказчика проводится техническая экспертиза АРМ RDW с оформлением и передачей Заказчику актов технического состояния. Доставку и возврат АРМ RDW осуществляет Исполнитель своими силами и за свой счет.</w:t>
      </w:r>
    </w:p>
    <w:p w14:paraId="682EDA68" w14:textId="77777777" w:rsidR="00BD3075" w:rsidRDefault="00BD3075" w:rsidP="00BD3075">
      <w:pPr>
        <w:widowControl w:val="0"/>
        <w:spacing w:beforeAutospacing="0" w:afterAutospacing="0"/>
        <w:ind w:firstLine="709"/>
        <w:jc w:val="both"/>
        <w:rPr>
          <w:sz w:val="26"/>
          <w:szCs w:val="26"/>
        </w:rPr>
      </w:pPr>
      <w:r>
        <w:rPr>
          <w:sz w:val="26"/>
          <w:szCs w:val="26"/>
        </w:rPr>
        <w:t xml:space="preserve">2.2. Исполнитель при проведении Услуг по ремонту заменяет ресурсные детали (запасные части, расходные материалы и комплектующие) </w:t>
      </w:r>
      <w:r>
        <w:t>АРМ RDW</w:t>
      </w:r>
      <w:r>
        <w:rPr>
          <w:sz w:val="26"/>
          <w:szCs w:val="26"/>
        </w:rPr>
        <w:t xml:space="preserve"> в сроки, рекомендованные производителями данных </w:t>
      </w:r>
      <w:r>
        <w:t>АРМ RDW</w:t>
      </w:r>
      <w:r>
        <w:rPr>
          <w:sz w:val="26"/>
          <w:szCs w:val="26"/>
        </w:rPr>
        <w:t>, и все ресурсные детали (запасные части, расходные материалы и комплектующие), вышедшие из строя.</w:t>
      </w:r>
    </w:p>
    <w:p w14:paraId="687DC2BD" w14:textId="77777777" w:rsidR="00BD3075" w:rsidRDefault="00BD3075" w:rsidP="00BD3075">
      <w:pPr>
        <w:widowControl w:val="0"/>
        <w:spacing w:beforeAutospacing="0" w:afterAutospacing="0"/>
        <w:ind w:firstLine="709"/>
        <w:jc w:val="both"/>
        <w:rPr>
          <w:sz w:val="26"/>
          <w:szCs w:val="26"/>
        </w:rPr>
      </w:pPr>
      <w:r>
        <w:rPr>
          <w:sz w:val="26"/>
          <w:szCs w:val="26"/>
        </w:rPr>
        <w:t>2.3. Используемые в процессе выполнения Услуг по ремонту запасные части (узлы, блоки, платы или элементы) должны быть оригинальными, выпущенными производителями ремонтируемой техники, новыми, не бывшими в употреблении, смонтированными из новых деталей без использования бывших в употреблении элементов и соответствовать действующим в Российской Федерации стандартам.</w:t>
      </w:r>
    </w:p>
    <w:p w14:paraId="3BA4A946" w14:textId="77777777" w:rsidR="00BD3075" w:rsidRDefault="00BD3075" w:rsidP="00BD3075">
      <w:pPr>
        <w:widowControl w:val="0"/>
        <w:spacing w:beforeAutospacing="0" w:afterAutospacing="0"/>
        <w:ind w:firstLine="709"/>
        <w:jc w:val="both"/>
        <w:rPr>
          <w:sz w:val="26"/>
          <w:szCs w:val="26"/>
        </w:rPr>
      </w:pPr>
      <w:r>
        <w:rPr>
          <w:sz w:val="26"/>
          <w:szCs w:val="26"/>
        </w:rPr>
        <w:t xml:space="preserve">Заказчик оставляет за собой право проводить экспертизу запасных частей и комплектующих в авторизированных сервисных центрах производителя средств печати и копирования данных. Неудовлетворительные результаты независимой экспертизы расцениваются как недостатки по исполнению своих обязательств Исполнителем. Исполнитель обязан заменить запасные части и комплектующие на </w:t>
      </w:r>
      <w:r>
        <w:rPr>
          <w:sz w:val="26"/>
          <w:szCs w:val="26"/>
        </w:rPr>
        <w:lastRenderedPageBreak/>
        <w:t>соответствующие требованиям Контракта в течение 2 (двух) рабочих дней с даты получения уведомления от Заказчика. Исполнитель обязан после завершения ремонта передать Заказчику замененные запасные части.</w:t>
      </w:r>
    </w:p>
    <w:p w14:paraId="36FEA963" w14:textId="77777777" w:rsidR="00BD3075" w:rsidRDefault="00BD3075" w:rsidP="00BD3075">
      <w:pPr>
        <w:widowControl w:val="0"/>
        <w:spacing w:beforeAutospacing="0" w:afterAutospacing="0"/>
        <w:ind w:firstLine="709"/>
        <w:jc w:val="both"/>
        <w:rPr>
          <w:sz w:val="26"/>
          <w:szCs w:val="26"/>
        </w:rPr>
      </w:pPr>
      <w:r>
        <w:rPr>
          <w:sz w:val="26"/>
          <w:szCs w:val="26"/>
        </w:rPr>
        <w:t xml:space="preserve">2.4. В случае невозможности ремонта </w:t>
      </w:r>
      <w:r>
        <w:t>АРМ RDW</w:t>
      </w:r>
      <w:r>
        <w:rPr>
          <w:sz w:val="26"/>
          <w:szCs w:val="26"/>
        </w:rPr>
        <w:t xml:space="preserve"> Исполнитель подготавливает техническое заключение с выводами и рекомендациями по дальнейшему использованию </w:t>
      </w:r>
      <w:r>
        <w:t>АРМ RDW</w:t>
      </w:r>
      <w:r>
        <w:rPr>
          <w:sz w:val="26"/>
          <w:szCs w:val="26"/>
        </w:rPr>
        <w:t>.</w:t>
      </w:r>
    </w:p>
    <w:p w14:paraId="30ECAD59" w14:textId="77777777" w:rsidR="00F077C0" w:rsidRDefault="00B21389">
      <w:pPr>
        <w:widowControl w:val="0"/>
        <w:spacing w:beforeAutospacing="0" w:afterAutospacing="0"/>
        <w:ind w:firstLine="709"/>
        <w:jc w:val="both"/>
        <w:rPr>
          <w:sz w:val="26"/>
          <w:szCs w:val="26"/>
        </w:rPr>
      </w:pPr>
      <w:r>
        <w:rPr>
          <w:sz w:val="26"/>
          <w:szCs w:val="26"/>
        </w:rPr>
        <w:t xml:space="preserve">2.5. Контактные лица Заказчика: </w:t>
      </w:r>
    </w:p>
    <w:p w14:paraId="0C6F4F40" w14:textId="44ACE1D6" w:rsidR="00F077C0" w:rsidRDefault="00B21389">
      <w:pPr>
        <w:widowControl w:val="0"/>
        <w:spacing w:beforeAutospacing="0" w:afterAutospacing="0"/>
        <w:ind w:firstLine="709"/>
        <w:jc w:val="both"/>
        <w:rPr>
          <w:sz w:val="26"/>
          <w:szCs w:val="26"/>
        </w:rPr>
      </w:pPr>
      <w:r>
        <w:rPr>
          <w:sz w:val="26"/>
          <w:szCs w:val="26"/>
        </w:rPr>
        <w:t>– Власов Михаил Александрович, тел. 8 495 690 27 27 доб. 5420</w:t>
      </w:r>
      <w:r w:rsidR="00C32380">
        <w:rPr>
          <w:sz w:val="26"/>
          <w:szCs w:val="26"/>
        </w:rPr>
        <w:t>.</w:t>
      </w:r>
    </w:p>
    <w:p w14:paraId="253FFFFA" w14:textId="77777777" w:rsidR="00F077C0" w:rsidRDefault="00B21389">
      <w:pPr>
        <w:widowControl w:val="0"/>
        <w:spacing w:beforeAutospacing="0" w:afterAutospacing="0"/>
        <w:ind w:firstLine="709"/>
        <w:jc w:val="both"/>
        <w:rPr>
          <w:sz w:val="26"/>
          <w:szCs w:val="26"/>
        </w:rPr>
      </w:pPr>
      <w:r>
        <w:rPr>
          <w:sz w:val="26"/>
          <w:szCs w:val="26"/>
        </w:rPr>
        <w:t>2.6. Виды и объем Услуг по ремонту печатающих устройств:</w:t>
      </w:r>
    </w:p>
    <w:tbl>
      <w:tblPr>
        <w:tblStyle w:val="aff1"/>
        <w:tblW w:w="9889" w:type="dxa"/>
        <w:tblLook w:val="04A0" w:firstRow="1" w:lastRow="0" w:firstColumn="1" w:lastColumn="0" w:noHBand="0" w:noVBand="1"/>
      </w:tblPr>
      <w:tblGrid>
        <w:gridCol w:w="567"/>
        <w:gridCol w:w="8330"/>
        <w:gridCol w:w="992"/>
      </w:tblGrid>
      <w:tr w:rsidR="00F077C0" w14:paraId="45A4F814" w14:textId="77777777">
        <w:trPr>
          <w:tblHeader/>
        </w:trPr>
        <w:tc>
          <w:tcPr>
            <w:tcW w:w="567" w:type="dxa"/>
            <w:vAlign w:val="center"/>
          </w:tcPr>
          <w:p w14:paraId="234BED5C" w14:textId="77777777" w:rsidR="00F077C0" w:rsidRDefault="00B21389">
            <w:pPr>
              <w:widowControl w:val="0"/>
              <w:spacing w:beforeAutospacing="0" w:afterAutospacing="0"/>
              <w:jc w:val="center"/>
              <w:rPr>
                <w:sz w:val="26"/>
                <w:szCs w:val="26"/>
                <w:lang w:eastAsia="ar-SA"/>
              </w:rPr>
            </w:pPr>
            <w:r>
              <w:rPr>
                <w:sz w:val="26"/>
                <w:szCs w:val="26"/>
                <w:lang w:eastAsia="ar-SA"/>
              </w:rPr>
              <w:t>№ п/п</w:t>
            </w:r>
          </w:p>
        </w:tc>
        <w:tc>
          <w:tcPr>
            <w:tcW w:w="8330" w:type="dxa"/>
            <w:vAlign w:val="center"/>
          </w:tcPr>
          <w:p w14:paraId="32DD9AF5" w14:textId="77777777" w:rsidR="00F077C0" w:rsidRDefault="00B21389">
            <w:pPr>
              <w:widowControl w:val="0"/>
              <w:spacing w:beforeAutospacing="0" w:afterAutospacing="0"/>
              <w:jc w:val="center"/>
              <w:rPr>
                <w:sz w:val="26"/>
                <w:szCs w:val="26"/>
              </w:rPr>
            </w:pPr>
            <w:r>
              <w:rPr>
                <w:sz w:val="26"/>
                <w:szCs w:val="26"/>
                <w:lang w:eastAsia="ar-SA"/>
              </w:rPr>
              <w:t>Наименование Услуг</w:t>
            </w:r>
          </w:p>
        </w:tc>
        <w:tc>
          <w:tcPr>
            <w:tcW w:w="992" w:type="dxa"/>
            <w:vAlign w:val="center"/>
          </w:tcPr>
          <w:p w14:paraId="7A8E717E" w14:textId="77777777" w:rsidR="00F077C0" w:rsidRDefault="00B21389">
            <w:pPr>
              <w:widowControl w:val="0"/>
              <w:spacing w:beforeAutospacing="0" w:afterAutospacing="0"/>
              <w:jc w:val="center"/>
              <w:rPr>
                <w:sz w:val="26"/>
                <w:szCs w:val="26"/>
                <w:lang w:eastAsia="ar-SA"/>
              </w:rPr>
            </w:pPr>
            <w:r>
              <w:rPr>
                <w:sz w:val="26"/>
                <w:szCs w:val="26"/>
                <w:lang w:eastAsia="ar-SA"/>
              </w:rPr>
              <w:t>Кол-во</w:t>
            </w:r>
          </w:p>
        </w:tc>
      </w:tr>
      <w:tr w:rsidR="00F077C0" w14:paraId="0EAAAE71" w14:textId="77777777">
        <w:trPr>
          <w:trHeight w:val="736"/>
        </w:trPr>
        <w:tc>
          <w:tcPr>
            <w:tcW w:w="567" w:type="dxa"/>
            <w:vAlign w:val="center"/>
          </w:tcPr>
          <w:p w14:paraId="64CDFEE4" w14:textId="77777777" w:rsidR="00F077C0" w:rsidRDefault="00B21389">
            <w:pPr>
              <w:widowControl w:val="0"/>
              <w:spacing w:beforeAutospacing="0" w:afterAutospacing="0"/>
              <w:jc w:val="center"/>
              <w:rPr>
                <w:sz w:val="26"/>
                <w:szCs w:val="26"/>
                <w:lang w:eastAsia="ar-SA"/>
              </w:rPr>
            </w:pPr>
            <w:r>
              <w:rPr>
                <w:sz w:val="26"/>
                <w:szCs w:val="26"/>
                <w:lang w:eastAsia="ar-SA"/>
              </w:rPr>
              <w:t>1</w:t>
            </w:r>
          </w:p>
        </w:tc>
        <w:tc>
          <w:tcPr>
            <w:tcW w:w="8330" w:type="dxa"/>
            <w:vAlign w:val="center"/>
          </w:tcPr>
          <w:p w14:paraId="4DB852AF" w14:textId="3A5D81D4" w:rsidR="00F077C0" w:rsidRDefault="00C32380" w:rsidP="00C32380">
            <w:pPr>
              <w:widowControl w:val="0"/>
              <w:spacing w:beforeAutospacing="0" w:afterAutospacing="0"/>
              <w:rPr>
                <w:color w:val="000000"/>
                <w:sz w:val="26"/>
                <w:szCs w:val="26"/>
              </w:rPr>
            </w:pPr>
            <w:r w:rsidRPr="00C32380">
              <w:rPr>
                <w:color w:val="000000"/>
                <w:sz w:val="26"/>
                <w:szCs w:val="26"/>
              </w:rPr>
              <w:t>Проведение профилактической чистки, ТО и</w:t>
            </w:r>
            <w:r>
              <w:rPr>
                <w:color w:val="000000"/>
                <w:sz w:val="26"/>
                <w:szCs w:val="26"/>
              </w:rPr>
              <w:t xml:space="preserve"> </w:t>
            </w:r>
            <w:r w:rsidRPr="00C32380">
              <w:rPr>
                <w:color w:val="000000"/>
                <w:sz w:val="26"/>
                <w:szCs w:val="26"/>
              </w:rPr>
              <w:t>работ по замене батарейки BIOS АРМ RDW</w:t>
            </w:r>
          </w:p>
        </w:tc>
        <w:tc>
          <w:tcPr>
            <w:tcW w:w="992" w:type="dxa"/>
            <w:vAlign w:val="center"/>
          </w:tcPr>
          <w:p w14:paraId="3348E5F5" w14:textId="4EC5EAED" w:rsidR="00F077C0" w:rsidRDefault="00C32380">
            <w:pPr>
              <w:widowControl w:val="0"/>
              <w:spacing w:beforeAutospacing="0" w:afterAutospacing="0"/>
              <w:jc w:val="center"/>
              <w:rPr>
                <w:sz w:val="26"/>
                <w:szCs w:val="26"/>
                <w:lang w:val="en-US" w:eastAsia="ar-SA"/>
              </w:rPr>
            </w:pPr>
            <w:r>
              <w:rPr>
                <w:sz w:val="26"/>
                <w:szCs w:val="26"/>
              </w:rPr>
              <w:t>7</w:t>
            </w:r>
          </w:p>
        </w:tc>
      </w:tr>
      <w:tr w:rsidR="00F077C0" w14:paraId="0000937A" w14:textId="77777777">
        <w:trPr>
          <w:trHeight w:val="736"/>
        </w:trPr>
        <w:tc>
          <w:tcPr>
            <w:tcW w:w="567" w:type="dxa"/>
            <w:vMerge w:val="restart"/>
            <w:shd w:val="clear" w:color="FFFFFF" w:fill="FFFFFF"/>
            <w:vAlign w:val="center"/>
          </w:tcPr>
          <w:p w14:paraId="44F2CEA3" w14:textId="77777777" w:rsidR="00F077C0" w:rsidRDefault="00B21389">
            <w:pPr>
              <w:widowControl w:val="0"/>
              <w:spacing w:beforeAutospacing="0" w:afterAutospacing="0"/>
              <w:jc w:val="center"/>
              <w:rPr>
                <w:sz w:val="26"/>
                <w:szCs w:val="26"/>
                <w:lang w:eastAsia="ar-SA"/>
              </w:rPr>
            </w:pPr>
            <w:r>
              <w:rPr>
                <w:sz w:val="26"/>
                <w:szCs w:val="26"/>
                <w:lang w:eastAsia="ar-SA"/>
              </w:rPr>
              <w:t>2</w:t>
            </w:r>
          </w:p>
        </w:tc>
        <w:tc>
          <w:tcPr>
            <w:tcW w:w="8330" w:type="dxa"/>
            <w:vMerge w:val="restart"/>
            <w:shd w:val="clear" w:color="FFFFFF" w:fill="FFFFFF"/>
            <w:vAlign w:val="center"/>
          </w:tcPr>
          <w:p w14:paraId="31EE15C9" w14:textId="0C4FF5CC" w:rsidR="00F077C0" w:rsidRDefault="00C32380" w:rsidP="00C32380">
            <w:pPr>
              <w:widowControl w:val="0"/>
              <w:spacing w:beforeAutospacing="0" w:afterAutospacing="0"/>
            </w:pPr>
            <w:r w:rsidRPr="00C32380">
              <w:rPr>
                <w:color w:val="000000"/>
                <w:sz w:val="26"/>
                <w:szCs w:val="26"/>
              </w:rPr>
              <w:t>Проведение профилактической чистки, ТО и</w:t>
            </w:r>
            <w:r>
              <w:rPr>
                <w:color w:val="000000"/>
                <w:sz w:val="26"/>
                <w:szCs w:val="26"/>
              </w:rPr>
              <w:t xml:space="preserve"> </w:t>
            </w:r>
            <w:r w:rsidRPr="00C32380">
              <w:rPr>
                <w:color w:val="000000"/>
                <w:sz w:val="26"/>
                <w:szCs w:val="26"/>
              </w:rPr>
              <w:t>работ по замене батарейки BIOS и процессора</w:t>
            </w:r>
            <w:r>
              <w:rPr>
                <w:color w:val="000000"/>
                <w:sz w:val="26"/>
                <w:szCs w:val="26"/>
              </w:rPr>
              <w:t xml:space="preserve"> </w:t>
            </w:r>
            <w:proofErr w:type="spellStart"/>
            <w:r w:rsidRPr="00C32380">
              <w:rPr>
                <w:color w:val="000000"/>
                <w:sz w:val="26"/>
                <w:szCs w:val="26"/>
              </w:rPr>
              <w:t>Ryzen</w:t>
            </w:r>
            <w:proofErr w:type="spellEnd"/>
            <w:r w:rsidRPr="00C32380">
              <w:rPr>
                <w:color w:val="000000"/>
                <w:sz w:val="26"/>
                <w:szCs w:val="26"/>
              </w:rPr>
              <w:t xml:space="preserve"> АРМ RDW</w:t>
            </w:r>
          </w:p>
        </w:tc>
        <w:tc>
          <w:tcPr>
            <w:tcW w:w="992" w:type="dxa"/>
            <w:vMerge w:val="restart"/>
            <w:shd w:val="clear" w:color="FFFFFF" w:fill="FFFFFF"/>
            <w:vAlign w:val="center"/>
          </w:tcPr>
          <w:p w14:paraId="15C6A04E" w14:textId="65C722E2" w:rsidR="00F077C0" w:rsidRDefault="00C32380">
            <w:pPr>
              <w:widowControl w:val="0"/>
              <w:spacing w:beforeAutospacing="0" w:afterAutospacing="0"/>
              <w:jc w:val="center"/>
              <w:rPr>
                <w:sz w:val="26"/>
                <w:szCs w:val="26"/>
              </w:rPr>
            </w:pPr>
            <w:r>
              <w:rPr>
                <w:sz w:val="26"/>
                <w:szCs w:val="26"/>
              </w:rPr>
              <w:t>6</w:t>
            </w:r>
          </w:p>
        </w:tc>
      </w:tr>
      <w:tr w:rsidR="00F077C0" w14:paraId="232957D6" w14:textId="77777777">
        <w:trPr>
          <w:trHeight w:val="736"/>
        </w:trPr>
        <w:tc>
          <w:tcPr>
            <w:tcW w:w="567" w:type="dxa"/>
            <w:shd w:val="clear" w:color="FFFFFF" w:fill="FFFFFF"/>
            <w:vAlign w:val="center"/>
          </w:tcPr>
          <w:p w14:paraId="31265935" w14:textId="77777777" w:rsidR="00F077C0" w:rsidRDefault="00B21389">
            <w:pPr>
              <w:widowControl w:val="0"/>
              <w:spacing w:beforeAutospacing="0" w:afterAutospacing="0"/>
              <w:jc w:val="center"/>
              <w:rPr>
                <w:sz w:val="26"/>
                <w:szCs w:val="26"/>
                <w:lang w:eastAsia="ar-SA"/>
              </w:rPr>
            </w:pPr>
            <w:r>
              <w:rPr>
                <w:sz w:val="26"/>
                <w:szCs w:val="26"/>
                <w:lang w:eastAsia="ar-SA"/>
              </w:rPr>
              <w:t>3</w:t>
            </w:r>
          </w:p>
        </w:tc>
        <w:tc>
          <w:tcPr>
            <w:tcW w:w="8330" w:type="dxa"/>
            <w:shd w:val="clear" w:color="FFFFFF" w:fill="FFFFFF"/>
            <w:vAlign w:val="center"/>
          </w:tcPr>
          <w:p w14:paraId="27390E57" w14:textId="3965A0A1" w:rsidR="00F077C0" w:rsidRDefault="00C32380" w:rsidP="00C32380">
            <w:pPr>
              <w:widowControl w:val="0"/>
              <w:spacing w:beforeAutospacing="0" w:afterAutospacing="0"/>
            </w:pPr>
            <w:r w:rsidRPr="00C32380">
              <w:rPr>
                <w:color w:val="000000"/>
                <w:sz w:val="26"/>
                <w:szCs w:val="26"/>
              </w:rPr>
              <w:t>Проведение профилактической чистки, ТО и</w:t>
            </w:r>
            <w:r>
              <w:rPr>
                <w:color w:val="000000"/>
                <w:sz w:val="26"/>
                <w:szCs w:val="26"/>
              </w:rPr>
              <w:t xml:space="preserve"> </w:t>
            </w:r>
            <w:r w:rsidRPr="00C32380">
              <w:rPr>
                <w:color w:val="000000"/>
                <w:sz w:val="26"/>
                <w:szCs w:val="26"/>
              </w:rPr>
              <w:t>работ по замене батарейки BIOS и блока</w:t>
            </w:r>
            <w:r>
              <w:rPr>
                <w:color w:val="000000"/>
                <w:sz w:val="26"/>
                <w:szCs w:val="26"/>
              </w:rPr>
              <w:t xml:space="preserve"> </w:t>
            </w:r>
            <w:r w:rsidRPr="00C32380">
              <w:rPr>
                <w:color w:val="000000"/>
                <w:sz w:val="26"/>
                <w:szCs w:val="26"/>
              </w:rPr>
              <w:t>питания АРМ RDW</w:t>
            </w:r>
          </w:p>
        </w:tc>
        <w:tc>
          <w:tcPr>
            <w:tcW w:w="992" w:type="dxa"/>
            <w:shd w:val="clear" w:color="FFFFFF" w:fill="FFFFFF"/>
            <w:vAlign w:val="center"/>
          </w:tcPr>
          <w:p w14:paraId="52E7D6D4" w14:textId="6A0DD706" w:rsidR="00F077C0" w:rsidRDefault="00C32380">
            <w:pPr>
              <w:widowControl w:val="0"/>
              <w:spacing w:beforeAutospacing="0" w:afterAutospacing="0"/>
              <w:jc w:val="center"/>
              <w:rPr>
                <w:sz w:val="26"/>
                <w:szCs w:val="26"/>
              </w:rPr>
            </w:pPr>
            <w:r>
              <w:rPr>
                <w:sz w:val="26"/>
                <w:szCs w:val="26"/>
              </w:rPr>
              <w:t>3</w:t>
            </w:r>
          </w:p>
        </w:tc>
      </w:tr>
    </w:tbl>
    <w:p w14:paraId="0674577E" w14:textId="77777777" w:rsidR="00BD3075" w:rsidRDefault="00BD3075" w:rsidP="00BD3075">
      <w:pPr>
        <w:jc w:val="center"/>
        <w:rPr>
          <w:sz w:val="26"/>
          <w:szCs w:val="26"/>
        </w:rPr>
      </w:pPr>
      <w:r>
        <w:rPr>
          <w:sz w:val="26"/>
          <w:szCs w:val="26"/>
        </w:rPr>
        <w:t>3. Права и обязанности Сторон</w:t>
      </w:r>
    </w:p>
    <w:p w14:paraId="384D3AE4" w14:textId="77777777" w:rsidR="00BD3075" w:rsidRDefault="00BD3075" w:rsidP="00BD3075">
      <w:pPr>
        <w:widowControl w:val="0"/>
        <w:spacing w:beforeAutospacing="0" w:afterAutospacing="0"/>
        <w:ind w:firstLine="709"/>
        <w:jc w:val="both"/>
        <w:rPr>
          <w:sz w:val="26"/>
          <w:szCs w:val="26"/>
        </w:rPr>
      </w:pPr>
      <w:r>
        <w:rPr>
          <w:sz w:val="26"/>
          <w:szCs w:val="26"/>
        </w:rPr>
        <w:t>3.1. Исполнитель вправе:</w:t>
      </w:r>
    </w:p>
    <w:p w14:paraId="05D90690" w14:textId="77777777" w:rsidR="00BD3075" w:rsidRDefault="00BD3075" w:rsidP="00BD3075">
      <w:pPr>
        <w:widowControl w:val="0"/>
        <w:spacing w:beforeAutospacing="0" w:afterAutospacing="0"/>
        <w:ind w:firstLine="709"/>
        <w:jc w:val="both"/>
        <w:rPr>
          <w:sz w:val="26"/>
          <w:szCs w:val="26"/>
        </w:rPr>
      </w:pPr>
      <w:r>
        <w:rPr>
          <w:sz w:val="26"/>
          <w:szCs w:val="26"/>
        </w:rPr>
        <w:t>3.1.1. Требовать своевременного подписания Заказчиком акта сдачи-приемки услуг (приложение № 1 к настоящему Техническому заданию) на основании представленных Исполнителем документов, предусмотренных пунктом 5.2 настоящего Технического задания.</w:t>
      </w:r>
    </w:p>
    <w:p w14:paraId="71DD6B98" w14:textId="77777777" w:rsidR="00BD3075" w:rsidRDefault="00BD3075" w:rsidP="00BD3075">
      <w:pPr>
        <w:widowControl w:val="0"/>
        <w:spacing w:beforeAutospacing="0" w:afterAutospacing="0"/>
        <w:ind w:firstLine="709"/>
        <w:jc w:val="both"/>
        <w:rPr>
          <w:sz w:val="26"/>
          <w:szCs w:val="26"/>
        </w:rPr>
      </w:pPr>
      <w:r>
        <w:rPr>
          <w:sz w:val="26"/>
          <w:szCs w:val="26"/>
        </w:rPr>
        <w:t>3.1.2. Требовать своевременной оплаты оказанных Услуг в соответствии с условиями Контракта.</w:t>
      </w:r>
    </w:p>
    <w:p w14:paraId="5675A9A4" w14:textId="77777777" w:rsidR="00BD3075" w:rsidRDefault="00BD3075" w:rsidP="00BD3075">
      <w:pPr>
        <w:widowControl w:val="0"/>
        <w:spacing w:beforeAutospacing="0" w:afterAutospacing="0"/>
        <w:ind w:firstLine="709"/>
        <w:jc w:val="both"/>
        <w:rPr>
          <w:sz w:val="26"/>
          <w:szCs w:val="26"/>
        </w:rPr>
      </w:pPr>
      <w:r>
        <w:rPr>
          <w:sz w:val="26"/>
          <w:szCs w:val="26"/>
        </w:rPr>
        <w:t>3.1.3.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7AF9E97E" w14:textId="77777777" w:rsidR="00BD3075" w:rsidRDefault="00BD3075" w:rsidP="00BD3075">
      <w:pPr>
        <w:widowControl w:val="0"/>
        <w:spacing w:beforeAutospacing="0" w:afterAutospacing="0"/>
        <w:ind w:firstLine="709"/>
        <w:jc w:val="both"/>
        <w:rPr>
          <w:sz w:val="26"/>
          <w:szCs w:val="26"/>
        </w:rPr>
      </w:pPr>
      <w:r>
        <w:rPr>
          <w:sz w:val="26"/>
          <w:szCs w:val="26"/>
        </w:rPr>
        <w:t>3.1.4. Досрочно исполнить обязательства, установленные Контрактом с согласия Заказчика.</w:t>
      </w:r>
    </w:p>
    <w:p w14:paraId="607F7CB5" w14:textId="77777777" w:rsidR="00BD3075" w:rsidRDefault="00BD3075" w:rsidP="00BD3075">
      <w:pPr>
        <w:widowControl w:val="0"/>
        <w:spacing w:beforeAutospacing="0" w:afterAutospacing="0"/>
        <w:ind w:firstLine="709"/>
        <w:jc w:val="both"/>
        <w:rPr>
          <w:sz w:val="26"/>
          <w:szCs w:val="26"/>
        </w:rPr>
      </w:pPr>
      <w:r>
        <w:rPr>
          <w:sz w:val="26"/>
          <w:szCs w:val="26"/>
        </w:rPr>
        <w:t>3.2. Исполнитель обязан:</w:t>
      </w:r>
    </w:p>
    <w:p w14:paraId="15E0285D" w14:textId="77777777" w:rsidR="00BD3075" w:rsidRDefault="00BD3075" w:rsidP="00BD3075">
      <w:pPr>
        <w:widowControl w:val="0"/>
        <w:spacing w:beforeAutospacing="0" w:afterAutospacing="0"/>
        <w:ind w:firstLine="709"/>
        <w:jc w:val="both"/>
        <w:rPr>
          <w:sz w:val="26"/>
          <w:szCs w:val="26"/>
        </w:rPr>
      </w:pPr>
      <w:r>
        <w:rPr>
          <w:sz w:val="26"/>
          <w:szCs w:val="26"/>
        </w:rPr>
        <w:t>3.2.1. Оказать Услуги в полном объеме в порядке, установленном Контрактом и настоящим Техническим заданием.</w:t>
      </w:r>
    </w:p>
    <w:p w14:paraId="53792DE2" w14:textId="77777777" w:rsidR="00BD3075" w:rsidRDefault="00BD3075" w:rsidP="00BD3075">
      <w:pPr>
        <w:widowControl w:val="0"/>
        <w:spacing w:beforeAutospacing="0" w:afterAutospacing="0"/>
        <w:ind w:firstLine="709"/>
        <w:jc w:val="both"/>
        <w:rPr>
          <w:sz w:val="26"/>
          <w:szCs w:val="26"/>
        </w:rPr>
      </w:pPr>
      <w:r>
        <w:rPr>
          <w:sz w:val="26"/>
          <w:szCs w:val="26"/>
        </w:rPr>
        <w:t>3.2.2. За свой счет, не нарушая сроков оказания Услуг, устранять допущенные по своей вине несоответствия Услуг условиям Контракта и настоящего Технического задания.</w:t>
      </w:r>
    </w:p>
    <w:p w14:paraId="6AE2167C" w14:textId="77777777" w:rsidR="00BD3075" w:rsidRDefault="00BD3075" w:rsidP="00BD3075">
      <w:pPr>
        <w:widowControl w:val="0"/>
        <w:spacing w:beforeAutospacing="0" w:afterAutospacing="0"/>
        <w:ind w:firstLine="709"/>
        <w:jc w:val="both"/>
        <w:rPr>
          <w:sz w:val="26"/>
          <w:szCs w:val="26"/>
        </w:rPr>
      </w:pPr>
      <w:r>
        <w:rPr>
          <w:sz w:val="26"/>
          <w:szCs w:val="26"/>
        </w:rPr>
        <w:t>3.2.3. Приостановить исполнение Контракта, письменно поставив об этом в известность Заказчика за 5 (пять) дней до приостановления оказания Услуг в случае, если в процессе оказания Услуг выясняется неизбежность получения отрицательного результата, несоответствующего условиям Контракта.</w:t>
      </w:r>
    </w:p>
    <w:p w14:paraId="7E8575A6" w14:textId="77777777" w:rsidR="00BD3075" w:rsidRDefault="00BD3075" w:rsidP="00BD3075">
      <w:pPr>
        <w:widowControl w:val="0"/>
        <w:spacing w:beforeAutospacing="0" w:afterAutospacing="0"/>
        <w:ind w:firstLine="709"/>
        <w:jc w:val="both"/>
        <w:rPr>
          <w:sz w:val="26"/>
          <w:szCs w:val="26"/>
        </w:rPr>
      </w:pPr>
      <w:r>
        <w:rPr>
          <w:sz w:val="26"/>
          <w:szCs w:val="26"/>
        </w:rPr>
        <w:t>3.2.4. Гарантировать Заказчику оказание качественных Услуг с соблюдением всех требований законодательства Российской Федерации.</w:t>
      </w:r>
    </w:p>
    <w:p w14:paraId="60FF6301" w14:textId="77777777" w:rsidR="00BD3075" w:rsidRDefault="00BD3075" w:rsidP="00BD3075">
      <w:pPr>
        <w:widowControl w:val="0"/>
        <w:spacing w:beforeAutospacing="0" w:afterAutospacing="0"/>
        <w:ind w:firstLine="709"/>
        <w:jc w:val="both"/>
        <w:rPr>
          <w:sz w:val="26"/>
          <w:szCs w:val="26"/>
        </w:rPr>
      </w:pPr>
      <w:r>
        <w:rPr>
          <w:sz w:val="26"/>
          <w:szCs w:val="26"/>
        </w:rPr>
        <w:t>3.2.5.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Исполнитель.</w:t>
      </w:r>
    </w:p>
    <w:p w14:paraId="40860763" w14:textId="77777777" w:rsidR="00BD3075" w:rsidRDefault="00BD3075" w:rsidP="00BD3075">
      <w:pPr>
        <w:widowControl w:val="0"/>
        <w:spacing w:beforeAutospacing="0" w:afterAutospacing="0"/>
        <w:ind w:firstLine="709"/>
        <w:jc w:val="both"/>
        <w:rPr>
          <w:sz w:val="26"/>
          <w:szCs w:val="26"/>
        </w:rPr>
      </w:pPr>
      <w:r>
        <w:rPr>
          <w:sz w:val="26"/>
          <w:szCs w:val="26"/>
        </w:rPr>
        <w:t>3.3. Заказчик вправе:</w:t>
      </w:r>
    </w:p>
    <w:p w14:paraId="70D63BA0" w14:textId="77777777" w:rsidR="00BD3075" w:rsidRDefault="00BD3075" w:rsidP="00BD3075">
      <w:pPr>
        <w:widowControl w:val="0"/>
        <w:spacing w:beforeAutospacing="0" w:afterAutospacing="0"/>
        <w:ind w:firstLine="709"/>
        <w:jc w:val="both"/>
        <w:rPr>
          <w:sz w:val="26"/>
          <w:szCs w:val="26"/>
        </w:rPr>
      </w:pPr>
      <w:r>
        <w:rPr>
          <w:sz w:val="26"/>
          <w:szCs w:val="26"/>
        </w:rPr>
        <w:lastRenderedPageBreak/>
        <w:t>3.3.1.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65BA6115" w14:textId="77777777" w:rsidR="00BD3075" w:rsidRDefault="00BD3075" w:rsidP="00BD3075">
      <w:pPr>
        <w:widowControl w:val="0"/>
        <w:spacing w:beforeAutospacing="0" w:afterAutospacing="0"/>
        <w:ind w:firstLine="709"/>
        <w:jc w:val="both"/>
        <w:rPr>
          <w:sz w:val="26"/>
          <w:szCs w:val="26"/>
        </w:rPr>
      </w:pPr>
      <w:r>
        <w:rPr>
          <w:sz w:val="26"/>
          <w:szCs w:val="26"/>
        </w:rPr>
        <w:t>3.3.2. Требовать от Исполнителя представления надлежащим образом оформленных документов, предусмотренных пунктом 5.2 настоящего Технического задания и подтверждающих исполнение обязательств по Контракту.</w:t>
      </w:r>
    </w:p>
    <w:p w14:paraId="3A2B5B7D" w14:textId="77777777" w:rsidR="00BD3075" w:rsidRDefault="00BD3075" w:rsidP="00BD3075">
      <w:pPr>
        <w:widowControl w:val="0"/>
        <w:spacing w:beforeAutospacing="0" w:afterAutospacing="0"/>
        <w:ind w:firstLine="709"/>
        <w:jc w:val="both"/>
        <w:rPr>
          <w:sz w:val="26"/>
          <w:szCs w:val="26"/>
        </w:rPr>
      </w:pPr>
      <w:r>
        <w:rPr>
          <w:sz w:val="26"/>
          <w:szCs w:val="26"/>
        </w:rPr>
        <w:t>3.3.3. Запрашивать у Исполнителя информацию о ходе исполнения обязательств по Контракту.</w:t>
      </w:r>
    </w:p>
    <w:p w14:paraId="2C61A3BA" w14:textId="77777777" w:rsidR="00BD3075" w:rsidRDefault="00BD3075" w:rsidP="00BD3075">
      <w:pPr>
        <w:widowControl w:val="0"/>
        <w:spacing w:beforeAutospacing="0" w:afterAutospacing="0"/>
        <w:ind w:firstLine="709"/>
        <w:jc w:val="both"/>
        <w:rPr>
          <w:sz w:val="26"/>
          <w:szCs w:val="26"/>
        </w:rPr>
      </w:pPr>
      <w:r>
        <w:rPr>
          <w:sz w:val="26"/>
          <w:szCs w:val="26"/>
        </w:rPr>
        <w:t>3.3.4. Отказаться от приемки Услуг в случаях, предусмотренных законодательством Российской Федерации и Контрактом, в том числе в случае обнаружения неустранимых недостатков.</w:t>
      </w:r>
    </w:p>
    <w:p w14:paraId="38D2DDD4" w14:textId="77777777" w:rsidR="00BD3075" w:rsidRDefault="00BD3075" w:rsidP="00BD3075">
      <w:pPr>
        <w:widowControl w:val="0"/>
        <w:spacing w:beforeAutospacing="0" w:afterAutospacing="0"/>
        <w:ind w:firstLine="709"/>
        <w:jc w:val="both"/>
        <w:rPr>
          <w:sz w:val="26"/>
          <w:szCs w:val="26"/>
        </w:rPr>
      </w:pPr>
      <w:r>
        <w:rPr>
          <w:sz w:val="26"/>
          <w:szCs w:val="26"/>
        </w:rPr>
        <w:t>3.3.5.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14:paraId="0C94DDE5" w14:textId="77777777" w:rsidR="00BD3075" w:rsidRDefault="00BD3075" w:rsidP="00BD3075">
      <w:pPr>
        <w:widowControl w:val="0"/>
        <w:spacing w:beforeAutospacing="0" w:afterAutospacing="0"/>
        <w:ind w:firstLine="709"/>
        <w:jc w:val="both"/>
        <w:rPr>
          <w:sz w:val="26"/>
          <w:szCs w:val="26"/>
        </w:rPr>
      </w:pPr>
      <w:r>
        <w:rPr>
          <w:sz w:val="26"/>
          <w:szCs w:val="26"/>
        </w:rPr>
        <w:t>3.3.6. Осуществить выплату Исполнителю суммы, уменьшенной на сумму неустойки (штрафа, пени), рассчитанной в порядке, предусмотренном частью 7 настоящего Технического задания.</w:t>
      </w:r>
    </w:p>
    <w:p w14:paraId="46113F6E" w14:textId="77777777" w:rsidR="00BD3075" w:rsidRDefault="00BD3075" w:rsidP="00BD3075">
      <w:pPr>
        <w:widowControl w:val="0"/>
        <w:spacing w:beforeAutospacing="0" w:afterAutospacing="0"/>
        <w:ind w:firstLine="709"/>
        <w:jc w:val="both"/>
        <w:rPr>
          <w:sz w:val="26"/>
          <w:szCs w:val="26"/>
        </w:rPr>
      </w:pPr>
      <w:r>
        <w:rPr>
          <w:sz w:val="26"/>
          <w:szCs w:val="26"/>
        </w:rPr>
        <w:t>3.3.7. Пользоваться иными правами, установленными Контрактом и законодательством Российской Федерации.</w:t>
      </w:r>
    </w:p>
    <w:p w14:paraId="1EBB435E" w14:textId="77777777" w:rsidR="00BD3075" w:rsidRDefault="00BD3075" w:rsidP="00BD3075">
      <w:pPr>
        <w:widowControl w:val="0"/>
        <w:spacing w:beforeAutospacing="0" w:afterAutospacing="0"/>
        <w:ind w:firstLine="709"/>
        <w:jc w:val="both"/>
        <w:rPr>
          <w:sz w:val="26"/>
          <w:szCs w:val="26"/>
        </w:rPr>
      </w:pPr>
      <w:r>
        <w:rPr>
          <w:sz w:val="26"/>
          <w:szCs w:val="26"/>
        </w:rPr>
        <w:t>3.4. Заказчик обязан:</w:t>
      </w:r>
    </w:p>
    <w:p w14:paraId="11142FEA" w14:textId="77777777" w:rsidR="00BD3075" w:rsidRDefault="00BD3075" w:rsidP="00BD3075">
      <w:pPr>
        <w:widowControl w:val="0"/>
        <w:spacing w:beforeAutospacing="0" w:afterAutospacing="0"/>
        <w:ind w:firstLine="709"/>
        <w:jc w:val="both"/>
        <w:rPr>
          <w:sz w:val="26"/>
          <w:szCs w:val="26"/>
        </w:rPr>
      </w:pPr>
      <w:r>
        <w:rPr>
          <w:sz w:val="26"/>
          <w:szCs w:val="26"/>
        </w:rPr>
        <w:t>3.4.1. Принять и оплатить оказанные Услуги в соответствии с условиями Контракта.</w:t>
      </w:r>
    </w:p>
    <w:p w14:paraId="4E7ED16A" w14:textId="77777777" w:rsidR="00BD3075" w:rsidRDefault="00BD3075" w:rsidP="00BD3075">
      <w:pPr>
        <w:widowControl w:val="0"/>
        <w:spacing w:beforeAutospacing="0" w:afterAutospacing="0"/>
        <w:ind w:firstLine="709"/>
        <w:jc w:val="both"/>
        <w:rPr>
          <w:sz w:val="26"/>
          <w:szCs w:val="26"/>
        </w:rPr>
      </w:pPr>
      <w:r>
        <w:rPr>
          <w:sz w:val="26"/>
          <w:szCs w:val="26"/>
        </w:rPr>
        <w:t>3.4.2. Осуществлять контроль за порядком оказания Услуг.</w:t>
      </w:r>
    </w:p>
    <w:p w14:paraId="7234AC31" w14:textId="77777777" w:rsidR="00BD3075" w:rsidRDefault="00BD3075" w:rsidP="00BD3075">
      <w:pPr>
        <w:widowControl w:val="0"/>
        <w:spacing w:beforeAutospacing="0" w:afterAutospacing="0"/>
        <w:ind w:firstLine="709"/>
        <w:jc w:val="both"/>
        <w:rPr>
          <w:sz w:val="26"/>
          <w:szCs w:val="26"/>
        </w:rPr>
      </w:pPr>
      <w:r>
        <w:rPr>
          <w:sz w:val="26"/>
          <w:szCs w:val="26"/>
        </w:rPr>
        <w:t>3.4.3. Требовать уплаты неустоек (штрафов, пеней) в случае неисполнения или ненадлежащего исполнения (в том числе просрочки исполнения) Исполнителем обязательств, предусмотренных Контрактом и настоящим Техническим заданием.</w:t>
      </w:r>
    </w:p>
    <w:p w14:paraId="69BEC816" w14:textId="77777777" w:rsidR="00BD3075" w:rsidRDefault="00BD3075" w:rsidP="00BD3075">
      <w:pPr>
        <w:widowControl w:val="0"/>
        <w:spacing w:beforeAutospacing="0" w:afterAutospacing="0"/>
        <w:ind w:firstLine="709"/>
        <w:jc w:val="both"/>
        <w:rPr>
          <w:sz w:val="26"/>
          <w:szCs w:val="26"/>
        </w:rPr>
      </w:pPr>
      <w:r>
        <w:rPr>
          <w:sz w:val="26"/>
          <w:szCs w:val="26"/>
        </w:rPr>
        <w:t>3.5. Стороны обязуются не уступать (не передавать) и не обременять каким-либо образом свои права и (или) обязанности по Контракту без предварительного письменного согласия другой Стороны.</w:t>
      </w:r>
    </w:p>
    <w:p w14:paraId="570EF099" w14:textId="77777777" w:rsidR="00BD3075" w:rsidRDefault="00BD3075" w:rsidP="00BD3075">
      <w:pPr>
        <w:widowControl w:val="0"/>
        <w:spacing w:beforeAutospacing="0" w:afterAutospacing="0"/>
        <w:ind w:firstLine="709"/>
        <w:jc w:val="both"/>
        <w:rPr>
          <w:sz w:val="26"/>
          <w:szCs w:val="26"/>
        </w:rPr>
      </w:pPr>
    </w:p>
    <w:p w14:paraId="38F55761" w14:textId="77777777" w:rsidR="00BD3075" w:rsidRDefault="00BD3075" w:rsidP="00BD3075">
      <w:pPr>
        <w:spacing w:before="120" w:beforeAutospacing="0" w:after="120" w:afterAutospacing="0"/>
        <w:jc w:val="center"/>
        <w:rPr>
          <w:sz w:val="26"/>
          <w:szCs w:val="26"/>
        </w:rPr>
      </w:pPr>
      <w:r>
        <w:rPr>
          <w:sz w:val="26"/>
          <w:szCs w:val="26"/>
        </w:rPr>
        <w:t>4. Порядок расчетов</w:t>
      </w:r>
    </w:p>
    <w:p w14:paraId="372606EB" w14:textId="77777777" w:rsidR="00BD3075" w:rsidRDefault="00BD3075" w:rsidP="00BD3075">
      <w:pPr>
        <w:widowControl w:val="0"/>
        <w:spacing w:beforeAutospacing="0" w:afterAutospacing="0"/>
        <w:ind w:firstLine="709"/>
        <w:jc w:val="both"/>
        <w:rPr>
          <w:sz w:val="26"/>
          <w:szCs w:val="26"/>
        </w:rPr>
      </w:pPr>
      <w:r>
        <w:rPr>
          <w:sz w:val="26"/>
          <w:szCs w:val="26"/>
        </w:rPr>
        <w:t>4.1.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E447AD" w14:textId="77777777" w:rsidR="00BD3075" w:rsidRDefault="00BD3075" w:rsidP="00BD3075">
      <w:pPr>
        <w:widowControl w:val="0"/>
        <w:spacing w:beforeAutospacing="0" w:afterAutospacing="0"/>
        <w:ind w:firstLine="709"/>
        <w:jc w:val="both"/>
        <w:rPr>
          <w:sz w:val="26"/>
          <w:szCs w:val="26"/>
        </w:rPr>
      </w:pPr>
      <w:r>
        <w:rPr>
          <w:sz w:val="26"/>
          <w:szCs w:val="26"/>
        </w:rPr>
        <w:t>4.2. Цена Контракта является твердой и определяется на весь срок его исполнения. Изменение цены Контракта в процессе его исполнения не допускается, за исключением следующих случаев, предусмотренных частью 1 статьи 95 Федерального закона от 05.04.2013 № 44-ФЗ.</w:t>
      </w:r>
    </w:p>
    <w:p w14:paraId="789E9DAC" w14:textId="77777777" w:rsidR="00BD3075" w:rsidRDefault="00BD3075" w:rsidP="00BD3075">
      <w:pPr>
        <w:widowControl w:val="0"/>
        <w:spacing w:beforeAutospacing="0" w:afterAutospacing="0"/>
        <w:ind w:firstLine="709"/>
        <w:jc w:val="both"/>
        <w:rPr>
          <w:sz w:val="26"/>
          <w:szCs w:val="26"/>
        </w:rPr>
      </w:pPr>
      <w:r>
        <w:rPr>
          <w:sz w:val="26"/>
          <w:szCs w:val="26"/>
        </w:rPr>
        <w:t>4.3. Оплата по настоящему Контракту производится Заказчиком по факту оказания Услуг не позднее 10 (десяти) рабочих дней с даты подписания Заказчиком акта сдачи-приемки услуг (приложение № 1 к настоящему Техническому заданию). Датой оплаты Услуг считается дата списания денежных средств с лицевого счета Заказчика.</w:t>
      </w:r>
    </w:p>
    <w:p w14:paraId="7813C9EA" w14:textId="71C0AB60" w:rsidR="00BD3075" w:rsidRDefault="00BD3075" w:rsidP="00BD3075">
      <w:pPr>
        <w:widowControl w:val="0"/>
        <w:spacing w:beforeAutospacing="0" w:afterAutospacing="0"/>
        <w:ind w:firstLine="709"/>
        <w:jc w:val="both"/>
        <w:rPr>
          <w:sz w:val="26"/>
          <w:szCs w:val="26"/>
        </w:rPr>
      </w:pPr>
      <w:r>
        <w:rPr>
          <w:sz w:val="26"/>
          <w:szCs w:val="26"/>
        </w:rPr>
        <w:t xml:space="preserve">4.4. Оплата по Контракту осуществляется за счет и в пределах средств федерального бюджета, выделенных Заказчику в </w:t>
      </w:r>
      <w:r>
        <w:rPr>
          <w:sz w:val="26"/>
          <w:szCs w:val="26"/>
          <w:highlight w:val="white"/>
        </w:rPr>
        <w:t xml:space="preserve">2026 </w:t>
      </w:r>
      <w:r>
        <w:rPr>
          <w:sz w:val="26"/>
          <w:szCs w:val="26"/>
        </w:rPr>
        <w:t>году.</w:t>
      </w:r>
    </w:p>
    <w:p w14:paraId="2A360EB8" w14:textId="77777777" w:rsidR="00BD3075" w:rsidRDefault="00BD3075" w:rsidP="00BD3075">
      <w:pPr>
        <w:widowControl w:val="0"/>
        <w:spacing w:beforeAutospacing="0" w:afterAutospacing="0"/>
        <w:ind w:firstLine="709"/>
        <w:jc w:val="both"/>
        <w:rPr>
          <w:sz w:val="26"/>
          <w:szCs w:val="26"/>
        </w:rPr>
      </w:pPr>
      <w:r>
        <w:rPr>
          <w:sz w:val="26"/>
          <w:szCs w:val="26"/>
        </w:rPr>
        <w:t xml:space="preserve">4.5. Цена Контракта формируется с учетом всех расходов Исполнителя, </w:t>
      </w:r>
      <w:r>
        <w:rPr>
          <w:sz w:val="26"/>
          <w:szCs w:val="26"/>
        </w:rPr>
        <w:lastRenderedPageBreak/>
        <w:t>связанных с оказанием Услуг, а также налогов, сборов и других обязательных платежей в соответствии с законодательством Российской Федерации и Контрактом.</w:t>
      </w:r>
    </w:p>
    <w:p w14:paraId="76DF744B" w14:textId="77777777" w:rsidR="00BD3075" w:rsidRDefault="00BD3075" w:rsidP="00BD3075">
      <w:pPr>
        <w:widowControl w:val="0"/>
        <w:spacing w:before="120" w:beforeAutospacing="0" w:after="120" w:afterAutospacing="0"/>
        <w:jc w:val="center"/>
        <w:rPr>
          <w:sz w:val="26"/>
          <w:szCs w:val="26"/>
        </w:rPr>
      </w:pPr>
      <w:r>
        <w:rPr>
          <w:sz w:val="26"/>
          <w:szCs w:val="26"/>
        </w:rPr>
        <w:t>5. Порядок оказания Услуг</w:t>
      </w:r>
    </w:p>
    <w:p w14:paraId="757D5E13" w14:textId="77777777" w:rsidR="00BD3075" w:rsidRDefault="00BD3075" w:rsidP="00BD3075">
      <w:pPr>
        <w:widowControl w:val="0"/>
        <w:spacing w:beforeAutospacing="0" w:afterAutospacing="0"/>
        <w:ind w:firstLine="709"/>
        <w:jc w:val="both"/>
        <w:rPr>
          <w:sz w:val="26"/>
          <w:szCs w:val="26"/>
        </w:rPr>
      </w:pPr>
      <w:r>
        <w:rPr>
          <w:sz w:val="26"/>
          <w:szCs w:val="26"/>
        </w:rPr>
        <w:t>5.1. Порядок оказания Услуг по Контракту определяется настоящим Техническим заданием.</w:t>
      </w:r>
    </w:p>
    <w:p w14:paraId="658EF06B" w14:textId="77777777" w:rsidR="00BD3075" w:rsidRDefault="00BD3075" w:rsidP="00BD3075">
      <w:pPr>
        <w:widowControl w:val="0"/>
        <w:spacing w:beforeAutospacing="0" w:afterAutospacing="0"/>
        <w:ind w:firstLine="709"/>
        <w:jc w:val="both"/>
        <w:rPr>
          <w:sz w:val="26"/>
          <w:szCs w:val="26"/>
        </w:rPr>
      </w:pPr>
      <w:r>
        <w:rPr>
          <w:sz w:val="26"/>
          <w:szCs w:val="26"/>
        </w:rPr>
        <w:t>5.2. Исполнитель не позднее 5 (пяти) рабочих дней с даты окончания оказания Услуг передает Заказчику подписанные со своей стороны и заверенные печатью (при наличии) следующие документы:</w:t>
      </w:r>
    </w:p>
    <w:p w14:paraId="37AA19E7" w14:textId="77777777" w:rsidR="00BD3075" w:rsidRDefault="00BD3075" w:rsidP="00BD3075">
      <w:pPr>
        <w:widowControl w:val="0"/>
        <w:spacing w:beforeAutospacing="0" w:afterAutospacing="0"/>
        <w:ind w:firstLine="709"/>
        <w:jc w:val="both"/>
        <w:rPr>
          <w:sz w:val="26"/>
          <w:szCs w:val="26"/>
        </w:rPr>
      </w:pPr>
      <w:r>
        <w:rPr>
          <w:sz w:val="26"/>
          <w:szCs w:val="26"/>
        </w:rPr>
        <w:t>- акт сдачи-приемки услуг (приложение № 1 к настоящему Техническому заданию) в 2 (двух) экземплярах;</w:t>
      </w:r>
    </w:p>
    <w:p w14:paraId="13B09560" w14:textId="77777777" w:rsidR="00BD3075" w:rsidRDefault="00BD3075" w:rsidP="00BD3075">
      <w:pPr>
        <w:widowControl w:val="0"/>
        <w:spacing w:beforeAutospacing="0" w:afterAutospacing="0"/>
        <w:ind w:firstLine="709"/>
        <w:jc w:val="both"/>
        <w:rPr>
          <w:sz w:val="26"/>
          <w:szCs w:val="26"/>
        </w:rPr>
      </w:pPr>
      <w:r>
        <w:rPr>
          <w:sz w:val="26"/>
          <w:szCs w:val="26"/>
        </w:rPr>
        <w:t>- счет в 1 (одном) экземпляре;</w:t>
      </w:r>
    </w:p>
    <w:p w14:paraId="785F5146" w14:textId="77777777" w:rsidR="00BD3075" w:rsidRDefault="00BD3075" w:rsidP="00BD3075">
      <w:pPr>
        <w:widowControl w:val="0"/>
        <w:spacing w:beforeAutospacing="0" w:afterAutospacing="0"/>
        <w:ind w:firstLine="709"/>
        <w:jc w:val="both"/>
        <w:rPr>
          <w:sz w:val="26"/>
          <w:szCs w:val="26"/>
        </w:rPr>
      </w:pPr>
      <w:r>
        <w:rPr>
          <w:sz w:val="26"/>
          <w:szCs w:val="26"/>
        </w:rPr>
        <w:t>- счет-фактуру в 1 (одном) экземпляре (</w:t>
      </w:r>
      <w:r>
        <w:rPr>
          <w:i/>
          <w:sz w:val="26"/>
          <w:szCs w:val="26"/>
        </w:rPr>
        <w:t>в случае, если Исполнитель является плательщиком НДС</w:t>
      </w:r>
      <w:r>
        <w:rPr>
          <w:sz w:val="26"/>
          <w:szCs w:val="26"/>
        </w:rPr>
        <w:t>);</w:t>
      </w:r>
    </w:p>
    <w:p w14:paraId="7BBDDC9E" w14:textId="77777777" w:rsidR="00BD3075" w:rsidRDefault="00BD3075" w:rsidP="00BD3075">
      <w:pPr>
        <w:widowControl w:val="0"/>
        <w:spacing w:beforeAutospacing="0" w:afterAutospacing="0"/>
        <w:ind w:firstLine="709"/>
        <w:jc w:val="both"/>
        <w:rPr>
          <w:sz w:val="26"/>
          <w:szCs w:val="26"/>
        </w:rPr>
      </w:pPr>
      <w:r>
        <w:rPr>
          <w:sz w:val="26"/>
          <w:szCs w:val="26"/>
        </w:rPr>
        <w:t>- иные документы, подтверждающие качество оказанных Услуг.</w:t>
      </w:r>
    </w:p>
    <w:p w14:paraId="3DC592B5" w14:textId="77777777" w:rsidR="00BD3075" w:rsidRDefault="00BD3075" w:rsidP="00BD3075">
      <w:pPr>
        <w:widowControl w:val="0"/>
        <w:spacing w:beforeAutospacing="0" w:afterAutospacing="0"/>
        <w:ind w:firstLine="709"/>
        <w:jc w:val="both"/>
        <w:rPr>
          <w:sz w:val="26"/>
          <w:szCs w:val="26"/>
        </w:rPr>
      </w:pPr>
      <w:r>
        <w:rPr>
          <w:sz w:val="26"/>
          <w:szCs w:val="26"/>
        </w:rPr>
        <w:t>Передаваемые документы должны соответствовать Контракту и настоящему Техническому заданию.</w:t>
      </w:r>
    </w:p>
    <w:p w14:paraId="5F9A0697" w14:textId="77777777" w:rsidR="00BD3075" w:rsidRDefault="00BD3075" w:rsidP="00BD3075">
      <w:pPr>
        <w:widowControl w:val="0"/>
        <w:spacing w:beforeAutospacing="0" w:afterAutospacing="0"/>
        <w:ind w:firstLine="709"/>
        <w:jc w:val="both"/>
        <w:rPr>
          <w:sz w:val="26"/>
          <w:szCs w:val="26"/>
        </w:rPr>
      </w:pPr>
      <w:r>
        <w:rPr>
          <w:sz w:val="26"/>
          <w:szCs w:val="26"/>
        </w:rPr>
        <w:t>5.3. Услуги считаются оказанными с даты получения Заказчиком документов, указанных в пункте 5.2 настоящего Технического задания, но не ранее фактического окончания оказания Услуг Заказчику.</w:t>
      </w:r>
    </w:p>
    <w:p w14:paraId="32FBAAB8" w14:textId="77777777" w:rsidR="00BD3075" w:rsidRDefault="00BD3075" w:rsidP="00BD3075">
      <w:pPr>
        <w:widowControl w:val="0"/>
        <w:spacing w:before="120" w:beforeAutospacing="0" w:after="120" w:afterAutospacing="0"/>
        <w:jc w:val="center"/>
        <w:rPr>
          <w:sz w:val="26"/>
          <w:szCs w:val="26"/>
        </w:rPr>
      </w:pPr>
      <w:r>
        <w:rPr>
          <w:sz w:val="26"/>
          <w:szCs w:val="26"/>
        </w:rPr>
        <w:t>6. Порядок приемки Услуг</w:t>
      </w:r>
    </w:p>
    <w:p w14:paraId="7BD122D7" w14:textId="77777777" w:rsidR="00BD3075" w:rsidRDefault="00BD3075" w:rsidP="00BD3075">
      <w:pPr>
        <w:widowControl w:val="0"/>
        <w:spacing w:beforeAutospacing="0" w:afterAutospacing="0"/>
        <w:ind w:firstLine="709"/>
        <w:jc w:val="both"/>
        <w:rPr>
          <w:sz w:val="26"/>
          <w:szCs w:val="26"/>
        </w:rPr>
      </w:pPr>
      <w:r>
        <w:rPr>
          <w:sz w:val="26"/>
          <w:szCs w:val="26"/>
        </w:rPr>
        <w:t>6.1. В случае если Исполнитель некорректно оформил счет, счет-фактуру (при наличии) или акт сдачи-приемки услуг (приложение № 1 к настоящему Техническому заданию) в предоставляемом комплекте документов, Заказчик вправе приостановить приемку Услуг до устранения Исполнителем замечаний к оформлению указанных документов.</w:t>
      </w:r>
    </w:p>
    <w:p w14:paraId="213295AF" w14:textId="77777777" w:rsidR="00BD3075" w:rsidRDefault="00BD3075" w:rsidP="00BD3075">
      <w:pPr>
        <w:widowControl w:val="0"/>
        <w:spacing w:beforeAutospacing="0" w:afterAutospacing="0"/>
        <w:ind w:firstLine="709"/>
        <w:jc w:val="both"/>
        <w:rPr>
          <w:sz w:val="26"/>
          <w:szCs w:val="26"/>
        </w:rPr>
      </w:pPr>
      <w:r>
        <w:rPr>
          <w:sz w:val="26"/>
          <w:szCs w:val="26"/>
        </w:rPr>
        <w:t>6.2. В целях приемки оказанных Услуг по решению Заказчика может создаваться приемочная комиссия.</w:t>
      </w:r>
    </w:p>
    <w:p w14:paraId="2CA50C8E" w14:textId="77777777" w:rsidR="00BD3075" w:rsidRDefault="00BD3075" w:rsidP="00BD3075">
      <w:pPr>
        <w:widowControl w:val="0"/>
        <w:spacing w:beforeAutospacing="0" w:afterAutospacing="0"/>
        <w:ind w:firstLine="709"/>
        <w:jc w:val="both"/>
        <w:rPr>
          <w:sz w:val="26"/>
          <w:szCs w:val="26"/>
        </w:rPr>
      </w:pPr>
      <w:r>
        <w:rPr>
          <w:sz w:val="26"/>
          <w:szCs w:val="26"/>
        </w:rPr>
        <w:t>6.3. При приемке оказанных Услуг для проверки предоставленных Исполнителем результатов, предусмотренных Контрактом, в части их соответствия условиям Контракта и настоящего Технического задания, Заказчик проводит экспертизу.</w:t>
      </w:r>
    </w:p>
    <w:p w14:paraId="52DF5CFB" w14:textId="77777777" w:rsidR="00BD3075" w:rsidRDefault="00BD3075" w:rsidP="00BD3075">
      <w:pPr>
        <w:widowControl w:val="0"/>
        <w:spacing w:beforeAutospacing="0" w:afterAutospacing="0"/>
        <w:ind w:firstLine="709"/>
        <w:jc w:val="both"/>
        <w:rPr>
          <w:sz w:val="26"/>
          <w:szCs w:val="26"/>
        </w:rPr>
      </w:pPr>
      <w:r>
        <w:rPr>
          <w:sz w:val="26"/>
          <w:szCs w:val="26"/>
        </w:rPr>
        <w:t>Экспертиза результатов, предусмотренных Контрактом, может проводиться Заказчиком своими силами и (или) к ее проведению могут привлекаться эксперты, экспертные организации.</w:t>
      </w:r>
    </w:p>
    <w:p w14:paraId="5DFEE844" w14:textId="77777777" w:rsidR="00BD3075" w:rsidRDefault="00BD3075" w:rsidP="00BD3075">
      <w:pPr>
        <w:widowControl w:val="0"/>
        <w:spacing w:beforeAutospacing="0" w:afterAutospacing="0"/>
        <w:ind w:firstLine="709"/>
        <w:jc w:val="both"/>
        <w:rPr>
          <w:sz w:val="26"/>
          <w:szCs w:val="26"/>
        </w:rPr>
      </w:pPr>
      <w:r>
        <w:rPr>
          <w:sz w:val="26"/>
          <w:szCs w:val="26"/>
        </w:rPr>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172165CD" w14:textId="77777777" w:rsidR="00BD3075" w:rsidRDefault="00BD3075" w:rsidP="00BD3075">
      <w:pPr>
        <w:widowControl w:val="0"/>
        <w:spacing w:beforeAutospacing="0" w:afterAutospacing="0"/>
        <w:ind w:firstLine="709"/>
        <w:jc w:val="both"/>
        <w:rPr>
          <w:sz w:val="26"/>
          <w:szCs w:val="26"/>
        </w:rPr>
      </w:pPr>
      <w:r>
        <w:rPr>
          <w:sz w:val="26"/>
          <w:szCs w:val="26"/>
        </w:rPr>
        <w:t>6.4. Заказчик проверяет оказанные Услуги на соответствие требованиям Контракта, в том числе настоящего Технического задания.</w:t>
      </w:r>
    </w:p>
    <w:p w14:paraId="774B2EEE" w14:textId="77777777" w:rsidR="00BD3075" w:rsidRDefault="00BD3075" w:rsidP="00BD3075">
      <w:pPr>
        <w:widowControl w:val="0"/>
        <w:spacing w:beforeAutospacing="0" w:afterAutospacing="0"/>
        <w:ind w:firstLine="709"/>
        <w:jc w:val="both"/>
        <w:rPr>
          <w:sz w:val="26"/>
          <w:szCs w:val="26"/>
        </w:rPr>
      </w:pPr>
      <w:r>
        <w:rPr>
          <w:sz w:val="26"/>
          <w:szCs w:val="26"/>
        </w:rPr>
        <w:t>6.5. В случае принятия Заказчиком решения о приемке Услуг акт сдачи-приемки услуг (приложение № 1 к настоящему Техническому заданию) подписывается Заказчиком не позднее 20 (двадцати) рабочих дней с даты получения документов, указанных в пункте 5.2 настоящего Технического задания.</w:t>
      </w:r>
    </w:p>
    <w:p w14:paraId="1A5448EA" w14:textId="77777777" w:rsidR="00BD3075" w:rsidRDefault="00BD3075" w:rsidP="00BD3075">
      <w:pPr>
        <w:widowControl w:val="0"/>
        <w:spacing w:beforeAutospacing="0" w:afterAutospacing="0"/>
        <w:ind w:firstLine="709"/>
        <w:jc w:val="both"/>
        <w:rPr>
          <w:sz w:val="26"/>
          <w:szCs w:val="26"/>
        </w:rPr>
      </w:pPr>
      <w:r>
        <w:rPr>
          <w:sz w:val="26"/>
          <w:szCs w:val="26"/>
        </w:rPr>
        <w:t>6.6. При выявлении несоответствия оказанных Услуг требованиям Контракта, в том числе настоящего Технического задания, препятствующего приемке Услуг, Заказчиком в срок, указанный в пункте 6.5 настоящего Технического задания, составляется акт, содержащий мотивированный отказ от приемки Услуг.</w:t>
      </w:r>
    </w:p>
    <w:p w14:paraId="2E7DF494" w14:textId="77777777" w:rsidR="00BD3075" w:rsidRDefault="00BD3075" w:rsidP="00BD3075">
      <w:pPr>
        <w:widowControl w:val="0"/>
        <w:spacing w:beforeAutospacing="0" w:afterAutospacing="0"/>
        <w:ind w:firstLine="709"/>
        <w:jc w:val="both"/>
        <w:rPr>
          <w:sz w:val="26"/>
          <w:szCs w:val="26"/>
        </w:rPr>
      </w:pPr>
      <w:r>
        <w:rPr>
          <w:sz w:val="26"/>
          <w:szCs w:val="26"/>
        </w:rPr>
        <w:t xml:space="preserve">6.7. В течение 2 (двух) рабочих дней со дня составления акта в соответствии с пунктом 6.6 настоящего Технического задания Заказчиком по адресу Исполнителя, указанному Контракте, направляется мотивированный отказ от приемки Услуг с </w:t>
      </w:r>
      <w:r>
        <w:rPr>
          <w:sz w:val="26"/>
          <w:szCs w:val="26"/>
        </w:rPr>
        <w:lastRenderedPageBreak/>
        <w:t>указанием выявленных несоответствий оказанных Услуг требованиям Контракта и сроков их устранения с момента получения мотивированного отказа.</w:t>
      </w:r>
    </w:p>
    <w:p w14:paraId="311C94C1" w14:textId="77777777" w:rsidR="00BD3075" w:rsidRDefault="00BD3075" w:rsidP="00BD3075">
      <w:pPr>
        <w:widowControl w:val="0"/>
        <w:spacing w:beforeAutospacing="0" w:afterAutospacing="0"/>
        <w:ind w:firstLine="709"/>
        <w:jc w:val="both"/>
        <w:rPr>
          <w:sz w:val="26"/>
          <w:szCs w:val="26"/>
        </w:rPr>
      </w:pPr>
      <w:r>
        <w:rPr>
          <w:sz w:val="26"/>
          <w:szCs w:val="26"/>
        </w:rPr>
        <w:t>6.8. После устранения Исполнителем выявленных несоответствий повторная приемка Услуг осуществляется в порядке, предусмотренном пунктами 6.3 – 6.6 настоящего Технического задания. В случае выявления при повторной приемке несоответствия Услуг требованиям Контракта, Услуги считаются неоказанными, а обязательства Исполнителя по их оказанию – невыполненными.</w:t>
      </w:r>
    </w:p>
    <w:p w14:paraId="3083726D" w14:textId="77777777" w:rsidR="00BD3075" w:rsidRDefault="00BD3075" w:rsidP="00BD3075">
      <w:pPr>
        <w:widowControl w:val="0"/>
        <w:spacing w:beforeAutospacing="0" w:afterAutospacing="0"/>
        <w:ind w:firstLine="709"/>
        <w:jc w:val="both"/>
        <w:rPr>
          <w:sz w:val="26"/>
          <w:szCs w:val="26"/>
        </w:rPr>
      </w:pPr>
      <w:r>
        <w:rPr>
          <w:sz w:val="26"/>
          <w:szCs w:val="26"/>
        </w:rPr>
        <w:t>6.9. Услуги считаются принятым с даты подписания Заказчиком акта сдачи-приемки Услуг (приложение № 1 к настоящему Техническому заданию) при условии исполнения Исполнителем всех обязательств по Контракту.</w:t>
      </w:r>
    </w:p>
    <w:p w14:paraId="3DC98FEC" w14:textId="77777777" w:rsidR="00BD3075" w:rsidRDefault="00BD3075" w:rsidP="00BD3075">
      <w:pPr>
        <w:widowControl w:val="0"/>
        <w:spacing w:before="120" w:beforeAutospacing="0" w:after="120" w:afterAutospacing="0"/>
        <w:jc w:val="center"/>
        <w:rPr>
          <w:sz w:val="26"/>
          <w:szCs w:val="26"/>
        </w:rPr>
      </w:pPr>
      <w:r>
        <w:rPr>
          <w:sz w:val="26"/>
          <w:szCs w:val="26"/>
        </w:rPr>
        <w:t>7. Ответственность Сторон</w:t>
      </w:r>
    </w:p>
    <w:p w14:paraId="78A31FC8" w14:textId="77777777" w:rsidR="00BD3075" w:rsidRDefault="00BD3075" w:rsidP="00BD3075">
      <w:pPr>
        <w:widowControl w:val="0"/>
        <w:spacing w:beforeAutospacing="0" w:afterAutospacing="0"/>
        <w:ind w:firstLine="709"/>
        <w:jc w:val="both"/>
        <w:rPr>
          <w:sz w:val="26"/>
          <w:szCs w:val="26"/>
        </w:rPr>
      </w:pPr>
      <w:r>
        <w:rPr>
          <w:sz w:val="26"/>
          <w:szCs w:val="26"/>
        </w:rPr>
        <w:t>7.1.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и Контрактом.</w:t>
      </w:r>
    </w:p>
    <w:p w14:paraId="25072DB3" w14:textId="77777777" w:rsidR="00BD3075" w:rsidRDefault="00BD3075" w:rsidP="00BD3075">
      <w:pPr>
        <w:widowControl w:val="0"/>
        <w:spacing w:beforeAutospacing="0" w:afterAutospacing="0"/>
        <w:ind w:firstLine="709"/>
        <w:jc w:val="both"/>
        <w:rPr>
          <w:sz w:val="26"/>
          <w:szCs w:val="26"/>
        </w:rPr>
      </w:pPr>
      <w:r>
        <w:rPr>
          <w:sz w:val="26"/>
          <w:szCs w:val="26"/>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пеней.</w:t>
      </w:r>
    </w:p>
    <w:p w14:paraId="1F70F130" w14:textId="77777777" w:rsidR="00BD3075" w:rsidRDefault="00BD3075" w:rsidP="00BD3075">
      <w:pPr>
        <w:widowControl w:val="0"/>
        <w:spacing w:beforeAutospacing="0" w:afterAutospacing="0"/>
        <w:ind w:firstLine="709"/>
        <w:jc w:val="both"/>
        <w:rPr>
          <w:sz w:val="26"/>
          <w:szCs w:val="26"/>
        </w:rPr>
      </w:pPr>
      <w:r>
        <w:rPr>
          <w:sz w:val="26"/>
          <w:szCs w:val="26"/>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(одна тысяча рублей 00 копеек).</w:t>
      </w:r>
    </w:p>
    <w:p w14:paraId="4AE18B04" w14:textId="77777777" w:rsidR="00BD3075" w:rsidRDefault="00BD3075" w:rsidP="00BD3075">
      <w:pPr>
        <w:widowControl w:val="0"/>
        <w:spacing w:beforeAutospacing="0" w:afterAutospacing="0"/>
        <w:ind w:firstLine="709"/>
        <w:jc w:val="both"/>
        <w:rPr>
          <w:sz w:val="26"/>
          <w:szCs w:val="26"/>
        </w:rPr>
      </w:pPr>
      <w:r>
        <w:rPr>
          <w:sz w:val="26"/>
          <w:szCs w:val="26"/>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w:t>
      </w:r>
    </w:p>
    <w:p w14:paraId="499EE45B" w14:textId="77777777" w:rsidR="00BD3075" w:rsidRDefault="00BD3075" w:rsidP="00BD3075">
      <w:pPr>
        <w:widowControl w:val="0"/>
        <w:spacing w:beforeAutospacing="0" w:afterAutospacing="0"/>
        <w:ind w:firstLine="709"/>
        <w:jc w:val="both"/>
        <w:rPr>
          <w:sz w:val="26"/>
          <w:szCs w:val="26"/>
        </w:rPr>
      </w:pPr>
      <w:r>
        <w:rPr>
          <w:sz w:val="26"/>
          <w:szCs w:val="26"/>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 настоящим Техническим заданием, Заказчик направляет Исполнителю требование об уплате штрафов, пеней или осуществляет оплату оказанных Услуг в размере, уменьшенном на сумму неустойки (штрафа, пени).</w:t>
      </w:r>
    </w:p>
    <w:p w14:paraId="6FAB50F8" w14:textId="77777777" w:rsidR="00BD3075" w:rsidRDefault="00BD3075" w:rsidP="00BD3075">
      <w:pPr>
        <w:widowControl w:val="0"/>
        <w:spacing w:beforeAutospacing="0" w:afterAutospacing="0"/>
        <w:ind w:firstLine="709"/>
        <w:jc w:val="both"/>
        <w:rPr>
          <w:sz w:val="26"/>
          <w:szCs w:val="26"/>
        </w:rPr>
      </w:pPr>
      <w:r>
        <w:rPr>
          <w:sz w:val="26"/>
          <w:szCs w:val="26"/>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от цены Контракта (этапа).</w:t>
      </w:r>
    </w:p>
    <w:p w14:paraId="1A4E391A" w14:textId="77777777" w:rsidR="00BD3075" w:rsidRDefault="00BD3075" w:rsidP="00BD3075">
      <w:pPr>
        <w:widowControl w:val="0"/>
        <w:spacing w:beforeAutospacing="0" w:afterAutospacing="0"/>
        <w:ind w:firstLine="709"/>
        <w:jc w:val="both"/>
        <w:rPr>
          <w:sz w:val="26"/>
          <w:szCs w:val="26"/>
        </w:rPr>
      </w:pPr>
      <w:r>
        <w:rPr>
          <w:sz w:val="26"/>
          <w:szCs w:val="26"/>
        </w:rPr>
        <w:t>7.7. За каждый факт неисполнения или ненадлежащего исполнения Исполнителем обязательства, предусмотренного Контрактом и настоящим Техническим заданием, которое не имеет стоимостного выражения, размер штрафа составляет (при наличии в Контракте таких обязательств) 1000 рублей (одна тысяча рублей 00 копеек).</w:t>
      </w:r>
    </w:p>
    <w:p w14:paraId="45F1496D" w14:textId="77777777" w:rsidR="00BD3075" w:rsidRDefault="00BD3075" w:rsidP="00BD3075">
      <w:pPr>
        <w:widowControl w:val="0"/>
        <w:spacing w:beforeAutospacing="0" w:afterAutospacing="0"/>
        <w:ind w:firstLine="709"/>
        <w:jc w:val="both"/>
        <w:rPr>
          <w:sz w:val="26"/>
          <w:szCs w:val="26"/>
        </w:rPr>
      </w:pPr>
      <w:r>
        <w:rPr>
          <w:sz w:val="26"/>
          <w:szCs w:val="26"/>
        </w:rPr>
        <w:t xml:space="preserve">7.8. Пеня начисляется за каждый день просрочки исполнения Исполнителем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пени ключевой ставки Центрального банка Российской Федерации от цены </w:t>
      </w:r>
      <w:r>
        <w:rPr>
          <w:sz w:val="26"/>
          <w:szCs w:val="26"/>
        </w:rPr>
        <w:lastRenderedPageBreak/>
        <w:t>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49AB02A" w14:textId="77777777" w:rsidR="00BD3075" w:rsidRDefault="00BD3075" w:rsidP="00BD3075">
      <w:pPr>
        <w:widowControl w:val="0"/>
        <w:spacing w:beforeAutospacing="0" w:afterAutospacing="0"/>
        <w:ind w:firstLine="709"/>
        <w:jc w:val="both"/>
        <w:rPr>
          <w:sz w:val="26"/>
          <w:szCs w:val="26"/>
        </w:rPr>
      </w:pPr>
      <w:r>
        <w:rPr>
          <w:sz w:val="26"/>
          <w:szCs w:val="26"/>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D6525BB" w14:textId="77777777" w:rsidR="00BD3075" w:rsidRDefault="00BD3075" w:rsidP="00BD3075">
      <w:pPr>
        <w:widowControl w:val="0"/>
        <w:spacing w:beforeAutospacing="0" w:afterAutospacing="0"/>
        <w:ind w:firstLine="709"/>
        <w:jc w:val="both"/>
        <w:rPr>
          <w:sz w:val="26"/>
          <w:szCs w:val="26"/>
        </w:rPr>
      </w:pPr>
      <w:r>
        <w:rPr>
          <w:sz w:val="26"/>
          <w:szCs w:val="26"/>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65550B" w14:textId="77777777" w:rsidR="00BD3075" w:rsidRDefault="00BD3075" w:rsidP="00BD3075">
      <w:pPr>
        <w:widowControl w:val="0"/>
        <w:spacing w:beforeAutospacing="0" w:afterAutospacing="0"/>
        <w:ind w:firstLine="709"/>
        <w:jc w:val="both"/>
        <w:rPr>
          <w:sz w:val="26"/>
          <w:szCs w:val="26"/>
        </w:rPr>
      </w:pPr>
      <w:r>
        <w:rPr>
          <w:sz w:val="26"/>
          <w:szCs w:val="26"/>
        </w:rPr>
        <w:t>7.11.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7C663C" w14:textId="77777777" w:rsidR="00BD3075" w:rsidRDefault="00BD3075" w:rsidP="00BD3075">
      <w:pPr>
        <w:widowControl w:val="0"/>
        <w:spacing w:beforeAutospacing="0" w:afterAutospacing="0"/>
        <w:ind w:firstLine="709"/>
        <w:jc w:val="both"/>
        <w:rPr>
          <w:sz w:val="26"/>
          <w:szCs w:val="26"/>
        </w:rPr>
      </w:pPr>
      <w:r>
        <w:rPr>
          <w:sz w:val="26"/>
          <w:szCs w:val="26"/>
        </w:rPr>
        <w:t>7.12. Уплата Стороной штрафов, пени или применение иной формы ответственности не освобождает его от исполнения обязательств по Контракту.</w:t>
      </w:r>
    </w:p>
    <w:p w14:paraId="3D6ABA1A" w14:textId="77777777" w:rsidR="00BD3075" w:rsidRDefault="00BD3075" w:rsidP="00BD3075">
      <w:pPr>
        <w:widowControl w:val="0"/>
        <w:spacing w:beforeAutospacing="0" w:afterAutospacing="0"/>
        <w:ind w:firstLine="709"/>
        <w:jc w:val="both"/>
        <w:rPr>
          <w:sz w:val="26"/>
          <w:szCs w:val="26"/>
        </w:rPr>
      </w:pPr>
      <w:r>
        <w:rPr>
          <w:sz w:val="26"/>
          <w:szCs w:val="26"/>
        </w:rPr>
        <w:t>7.13. Расторжение или прекращение срока действия Контракта не освобождает Стороны от уплаты неустоек, штрафов, пени.</w:t>
      </w:r>
    </w:p>
    <w:p w14:paraId="42725B06" w14:textId="77777777" w:rsidR="00BD3075" w:rsidRDefault="00BD3075" w:rsidP="00BD3075">
      <w:pPr>
        <w:widowControl w:val="0"/>
        <w:spacing w:before="120" w:beforeAutospacing="0" w:after="120" w:afterAutospacing="0"/>
        <w:jc w:val="center"/>
        <w:rPr>
          <w:sz w:val="26"/>
          <w:szCs w:val="26"/>
        </w:rPr>
      </w:pPr>
      <w:r>
        <w:rPr>
          <w:sz w:val="26"/>
          <w:szCs w:val="26"/>
        </w:rPr>
        <w:t>8. Обстоятельства непреодолимой силы</w:t>
      </w:r>
    </w:p>
    <w:p w14:paraId="381ADE61" w14:textId="77777777" w:rsidR="00BD3075" w:rsidRDefault="00BD3075" w:rsidP="00BD3075">
      <w:pPr>
        <w:widowControl w:val="0"/>
        <w:spacing w:beforeAutospacing="0" w:afterAutospacing="0"/>
        <w:ind w:firstLine="709"/>
        <w:jc w:val="both"/>
        <w:rPr>
          <w:sz w:val="26"/>
          <w:szCs w:val="26"/>
        </w:rPr>
      </w:pPr>
      <w:r>
        <w:rPr>
          <w:sz w:val="26"/>
          <w:szCs w:val="26"/>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9D209F9" w14:textId="77777777" w:rsidR="00BD3075" w:rsidRDefault="00BD3075" w:rsidP="00BD3075">
      <w:pPr>
        <w:widowControl w:val="0"/>
        <w:spacing w:beforeAutospacing="0" w:afterAutospacing="0"/>
        <w:ind w:firstLine="709"/>
        <w:jc w:val="both"/>
        <w:rPr>
          <w:sz w:val="26"/>
          <w:szCs w:val="26"/>
        </w:rPr>
      </w:pPr>
      <w:r>
        <w:rPr>
          <w:sz w:val="26"/>
          <w:szCs w:val="26"/>
        </w:rPr>
        <w:t>8.2.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палаты страны, где данные обстоятельства имели место).</w:t>
      </w:r>
    </w:p>
    <w:p w14:paraId="09D59464" w14:textId="77777777" w:rsidR="00BD3075" w:rsidRDefault="00BD3075" w:rsidP="00BD3075">
      <w:pPr>
        <w:widowControl w:val="0"/>
        <w:spacing w:beforeAutospacing="0" w:afterAutospacing="0"/>
        <w:ind w:firstLine="709"/>
        <w:jc w:val="both"/>
        <w:rPr>
          <w:sz w:val="26"/>
          <w:szCs w:val="26"/>
        </w:rPr>
      </w:pPr>
      <w:r>
        <w:rPr>
          <w:sz w:val="26"/>
          <w:szCs w:val="26"/>
        </w:rPr>
        <w:t>8.3.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61AA686A" w14:textId="77777777" w:rsidR="00BD3075" w:rsidRDefault="00BD3075" w:rsidP="00BD3075">
      <w:pPr>
        <w:widowControl w:val="0"/>
        <w:spacing w:beforeAutospacing="0" w:afterAutospacing="0"/>
        <w:ind w:firstLine="709"/>
        <w:jc w:val="both"/>
        <w:rPr>
          <w:sz w:val="26"/>
          <w:szCs w:val="26"/>
        </w:rPr>
      </w:pPr>
      <w:r>
        <w:rPr>
          <w:sz w:val="26"/>
          <w:szCs w:val="26"/>
        </w:rPr>
        <w:t>8.4.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61748B2A" w14:textId="077B7B0A" w:rsidR="00BD3075" w:rsidRDefault="00BD3075" w:rsidP="00BD3075">
      <w:pPr>
        <w:widowControl w:val="0"/>
        <w:spacing w:before="120" w:beforeAutospacing="0" w:after="120" w:afterAutospacing="0"/>
        <w:jc w:val="center"/>
        <w:rPr>
          <w:sz w:val="26"/>
          <w:szCs w:val="26"/>
        </w:rPr>
      </w:pPr>
      <w:r>
        <w:rPr>
          <w:sz w:val="26"/>
          <w:szCs w:val="26"/>
        </w:rPr>
        <w:t>9. Порядок изменения и расторжения Контракта</w:t>
      </w:r>
    </w:p>
    <w:p w14:paraId="4F0BB03C" w14:textId="77777777" w:rsidR="00BD3075" w:rsidRDefault="00BD3075" w:rsidP="00BD3075">
      <w:pPr>
        <w:widowControl w:val="0"/>
        <w:spacing w:beforeAutospacing="0" w:afterAutospacing="0"/>
        <w:ind w:firstLine="709"/>
        <w:jc w:val="both"/>
        <w:rPr>
          <w:sz w:val="26"/>
          <w:szCs w:val="26"/>
        </w:rPr>
      </w:pPr>
      <w:r>
        <w:rPr>
          <w:sz w:val="26"/>
          <w:szCs w:val="26"/>
        </w:rPr>
        <w:t xml:space="preserve">9.1. При исполнении Контракта по согласованию Заказчика с Исполнителем </w:t>
      </w:r>
      <w:r>
        <w:rPr>
          <w:sz w:val="26"/>
          <w:szCs w:val="26"/>
        </w:rPr>
        <w:lastRenderedPageBreak/>
        <w:t>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и настоящем Техническом задании.</w:t>
      </w:r>
    </w:p>
    <w:p w14:paraId="0E74CFCE" w14:textId="77777777" w:rsidR="00BD3075" w:rsidRDefault="00BD3075" w:rsidP="00BD3075">
      <w:pPr>
        <w:widowControl w:val="0"/>
        <w:spacing w:beforeAutospacing="0" w:afterAutospacing="0"/>
        <w:ind w:firstLine="709"/>
        <w:jc w:val="both"/>
        <w:rPr>
          <w:sz w:val="26"/>
          <w:szCs w:val="26"/>
        </w:rPr>
      </w:pPr>
      <w:r>
        <w:rPr>
          <w:sz w:val="26"/>
          <w:szCs w:val="26"/>
        </w:rPr>
        <w:t>9.2. Изменения и дополнения Контракта и настоящего Технического задания, в том числе по основанию, предусмотренному пунктом 4.2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3254DBCB" w14:textId="77777777" w:rsidR="00BD3075" w:rsidRDefault="00BD3075" w:rsidP="00BD3075">
      <w:pPr>
        <w:widowControl w:val="0"/>
        <w:spacing w:beforeAutospacing="0" w:afterAutospacing="0"/>
        <w:ind w:firstLine="709"/>
        <w:jc w:val="both"/>
        <w:rPr>
          <w:sz w:val="26"/>
          <w:szCs w:val="26"/>
        </w:rPr>
      </w:pPr>
      <w:r>
        <w:rPr>
          <w:sz w:val="26"/>
          <w:szCs w:val="26"/>
        </w:rPr>
        <w:t>9.3.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7C80B8EF" w14:textId="77777777" w:rsidR="00BD3075" w:rsidRDefault="00BD3075" w:rsidP="00BD3075">
      <w:pPr>
        <w:widowControl w:val="0"/>
        <w:spacing w:beforeAutospacing="0" w:afterAutospacing="0"/>
        <w:ind w:firstLine="709"/>
        <w:jc w:val="both"/>
        <w:rPr>
          <w:sz w:val="26"/>
          <w:szCs w:val="26"/>
        </w:rPr>
      </w:pPr>
      <w:r>
        <w:rPr>
          <w:sz w:val="26"/>
          <w:szCs w:val="26"/>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71439FE2" w14:textId="77777777" w:rsidR="00BD3075" w:rsidRDefault="00BD3075" w:rsidP="00BD3075">
      <w:pPr>
        <w:widowControl w:val="0"/>
        <w:spacing w:beforeAutospacing="0" w:afterAutospacing="0"/>
        <w:ind w:firstLine="709"/>
        <w:jc w:val="both"/>
        <w:rPr>
          <w:sz w:val="26"/>
          <w:szCs w:val="26"/>
        </w:rPr>
      </w:pPr>
      <w:r>
        <w:rPr>
          <w:sz w:val="26"/>
          <w:szCs w:val="26"/>
        </w:rPr>
        <w:t>9.5. В случае расторжения Контракта в соответствии с пунктом 9.5 настоящего Технического задания, Заказчик в установленном порядке направляет сведения об Исполнителе в реестр недобросовестных поставщиков (подрядчиков, исполнителей).</w:t>
      </w:r>
    </w:p>
    <w:p w14:paraId="4A599311" w14:textId="77777777" w:rsidR="00BD3075" w:rsidRDefault="00BD3075" w:rsidP="00BD3075">
      <w:pPr>
        <w:widowControl w:val="0"/>
        <w:spacing w:before="120" w:beforeAutospacing="0" w:after="120" w:afterAutospacing="0"/>
        <w:jc w:val="center"/>
        <w:rPr>
          <w:sz w:val="26"/>
          <w:szCs w:val="26"/>
        </w:rPr>
      </w:pPr>
      <w:r>
        <w:rPr>
          <w:sz w:val="26"/>
          <w:szCs w:val="26"/>
        </w:rPr>
        <w:t>10. Порядок разрешения споров</w:t>
      </w:r>
    </w:p>
    <w:p w14:paraId="696BD7A7" w14:textId="77777777" w:rsidR="00BD3075" w:rsidRDefault="00BD3075" w:rsidP="00BD3075">
      <w:pPr>
        <w:widowControl w:val="0"/>
        <w:spacing w:beforeAutospacing="0" w:afterAutospacing="0"/>
        <w:ind w:firstLine="709"/>
        <w:jc w:val="both"/>
        <w:rPr>
          <w:sz w:val="26"/>
          <w:szCs w:val="26"/>
        </w:rPr>
      </w:pPr>
      <w:r>
        <w:rPr>
          <w:sz w:val="26"/>
          <w:szCs w:val="26"/>
        </w:rPr>
        <w:t>10.1. Претензионный порядок рассмотрения споров по настоящему Контракту является для Сторон обязательным.</w:t>
      </w:r>
    </w:p>
    <w:p w14:paraId="693D11C2" w14:textId="77777777" w:rsidR="00BD3075" w:rsidRDefault="00BD3075" w:rsidP="00BD3075">
      <w:pPr>
        <w:widowControl w:val="0"/>
        <w:spacing w:beforeAutospacing="0" w:afterAutospacing="0"/>
        <w:ind w:firstLine="709"/>
        <w:jc w:val="both"/>
        <w:rPr>
          <w:sz w:val="26"/>
          <w:szCs w:val="26"/>
        </w:rPr>
      </w:pPr>
      <w:r>
        <w:rPr>
          <w:sz w:val="26"/>
          <w:szCs w:val="26"/>
        </w:rPr>
        <w:t>10.2. Претензионные письма направляются Сторонами нарочным, либо заказным почтовым отправлением с уведомлением о вручении по адресам Сторон, указанным в Контракте.</w:t>
      </w:r>
    </w:p>
    <w:p w14:paraId="66DF357D" w14:textId="77777777" w:rsidR="00BD3075" w:rsidRDefault="00BD3075" w:rsidP="00BD3075">
      <w:pPr>
        <w:widowControl w:val="0"/>
        <w:spacing w:beforeAutospacing="0" w:afterAutospacing="0"/>
        <w:ind w:firstLine="709"/>
        <w:jc w:val="both"/>
        <w:rPr>
          <w:sz w:val="26"/>
          <w:szCs w:val="26"/>
        </w:rPr>
      </w:pPr>
      <w:r>
        <w:rPr>
          <w:sz w:val="26"/>
          <w:szCs w:val="26"/>
        </w:rPr>
        <w:t>10.3. Направление Сторонами претензионных писем иным способом, чем указано в пункте 10.2 настоящего Технического задания, не допускается.</w:t>
      </w:r>
    </w:p>
    <w:p w14:paraId="1C13D979" w14:textId="77777777" w:rsidR="00BD3075" w:rsidRDefault="00BD3075" w:rsidP="00BD3075">
      <w:pPr>
        <w:widowControl w:val="0"/>
        <w:spacing w:beforeAutospacing="0" w:afterAutospacing="0"/>
        <w:ind w:firstLine="709"/>
        <w:jc w:val="both"/>
        <w:rPr>
          <w:sz w:val="26"/>
          <w:szCs w:val="26"/>
        </w:rPr>
      </w:pPr>
      <w:r>
        <w:rPr>
          <w:sz w:val="26"/>
          <w:szCs w:val="26"/>
        </w:rPr>
        <w:t>10.4. Срок рассмотрения претензионного письма составляет 10 (десять) рабочих дней со дня получения адресатом.</w:t>
      </w:r>
    </w:p>
    <w:p w14:paraId="408AC15C" w14:textId="77777777" w:rsidR="00BD3075" w:rsidRDefault="00BD3075" w:rsidP="00BD3075">
      <w:pPr>
        <w:widowControl w:val="0"/>
        <w:spacing w:beforeAutospacing="0" w:afterAutospacing="0"/>
        <w:ind w:firstLine="709"/>
        <w:jc w:val="both"/>
        <w:rPr>
          <w:sz w:val="26"/>
          <w:szCs w:val="26"/>
        </w:rPr>
      </w:pPr>
      <w:r>
        <w:rPr>
          <w:sz w:val="26"/>
          <w:szCs w:val="26"/>
        </w:rPr>
        <w:t>10.5. Споры, по которым не было достигнуто соглашение при соблюдении претензионного порядка, подлежат передаче в Арбитражный суд г. Москвы.</w:t>
      </w:r>
    </w:p>
    <w:p w14:paraId="2628CE6D" w14:textId="77777777" w:rsidR="00BD3075" w:rsidRDefault="00BD3075" w:rsidP="00BD3075">
      <w:pPr>
        <w:widowControl w:val="0"/>
        <w:spacing w:before="120" w:beforeAutospacing="0" w:after="120" w:afterAutospacing="0"/>
        <w:jc w:val="center"/>
        <w:rPr>
          <w:sz w:val="26"/>
          <w:szCs w:val="26"/>
        </w:rPr>
      </w:pPr>
      <w:r>
        <w:rPr>
          <w:sz w:val="26"/>
          <w:szCs w:val="26"/>
        </w:rPr>
        <w:t>11. Заключительные положения</w:t>
      </w:r>
    </w:p>
    <w:p w14:paraId="0683E393" w14:textId="77777777" w:rsidR="00BD3075" w:rsidRDefault="00BD3075" w:rsidP="00BD3075">
      <w:pPr>
        <w:widowControl w:val="0"/>
        <w:spacing w:beforeAutospacing="0" w:afterAutospacing="0"/>
        <w:ind w:firstLine="709"/>
        <w:jc w:val="both"/>
        <w:rPr>
          <w:sz w:val="26"/>
          <w:szCs w:val="26"/>
        </w:rPr>
      </w:pPr>
      <w:r>
        <w:rPr>
          <w:sz w:val="26"/>
          <w:szCs w:val="26"/>
        </w:rPr>
        <w:t>11.1. Все изменения и дополнения к Контракту оформляются в письменном виде и согласовываются Сторонами.</w:t>
      </w:r>
    </w:p>
    <w:p w14:paraId="0CBE25D1" w14:textId="77777777" w:rsidR="00BD3075" w:rsidRDefault="00BD3075" w:rsidP="00BD3075">
      <w:pPr>
        <w:widowControl w:val="0"/>
        <w:spacing w:beforeAutospacing="0" w:afterAutospacing="0"/>
        <w:ind w:firstLine="709"/>
        <w:jc w:val="both"/>
        <w:rPr>
          <w:sz w:val="26"/>
          <w:szCs w:val="26"/>
        </w:rPr>
      </w:pPr>
      <w:r>
        <w:rPr>
          <w:sz w:val="26"/>
          <w:szCs w:val="26"/>
        </w:rPr>
        <w:t>11.2.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75BD8B3B" w14:textId="77777777" w:rsidR="00BD3075" w:rsidRDefault="00BD3075" w:rsidP="00BD3075">
      <w:pPr>
        <w:widowControl w:val="0"/>
        <w:spacing w:beforeAutospacing="0" w:afterAutospacing="0"/>
        <w:ind w:firstLine="709"/>
        <w:jc w:val="both"/>
        <w:rPr>
          <w:sz w:val="26"/>
          <w:szCs w:val="26"/>
        </w:rPr>
      </w:pPr>
      <w:r>
        <w:rPr>
          <w:sz w:val="26"/>
          <w:szCs w:val="26"/>
        </w:rPr>
        <w:t>11.3.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p w14:paraId="03933B24" w14:textId="77777777" w:rsidR="00BD3075" w:rsidRDefault="00BD3075" w:rsidP="00BD3075">
      <w:pPr>
        <w:widowControl w:val="0"/>
        <w:spacing w:beforeAutospacing="0" w:afterAutospacing="0"/>
        <w:ind w:firstLine="709"/>
        <w:jc w:val="both"/>
        <w:rPr>
          <w:sz w:val="26"/>
          <w:szCs w:val="26"/>
        </w:rPr>
      </w:pPr>
      <w:r>
        <w:rPr>
          <w:sz w:val="26"/>
          <w:szCs w:val="26"/>
        </w:rPr>
        <w:t>11.4. Все изменения и приложения к настоящему Техническому заданию являются неотъемлемой частью Контракта, в том числе:</w:t>
      </w:r>
    </w:p>
    <w:p w14:paraId="42508C59" w14:textId="77777777" w:rsidR="00BD3075" w:rsidRDefault="00BD3075" w:rsidP="00BD3075">
      <w:pPr>
        <w:widowControl w:val="0"/>
        <w:spacing w:beforeAutospacing="0" w:afterAutospacing="0"/>
        <w:ind w:firstLine="709"/>
        <w:jc w:val="both"/>
        <w:rPr>
          <w:sz w:val="26"/>
          <w:szCs w:val="26"/>
        </w:rPr>
      </w:pPr>
      <w:r>
        <w:rPr>
          <w:sz w:val="26"/>
          <w:szCs w:val="26"/>
        </w:rPr>
        <w:t>- приложение № 1 - Форма акта сдачи-приемки услуг.</w:t>
      </w:r>
    </w:p>
    <w:p w14:paraId="27251BFC" w14:textId="77777777" w:rsidR="00BD3075" w:rsidRDefault="00BD3075" w:rsidP="00BD3075">
      <w:pPr>
        <w:widowControl w:val="0"/>
        <w:spacing w:beforeAutospacing="0" w:afterAutospacing="0"/>
        <w:rPr>
          <w:sz w:val="26"/>
          <w:szCs w:val="26"/>
        </w:rPr>
      </w:pPr>
      <w:r>
        <w:rPr>
          <w:sz w:val="26"/>
          <w:szCs w:val="26"/>
        </w:rPr>
        <w:br w:type="page" w:clear="all"/>
      </w:r>
    </w:p>
    <w:p w14:paraId="55AF4A5E" w14:textId="77777777" w:rsidR="00BD3075" w:rsidRDefault="00BD3075" w:rsidP="00BD3075">
      <w:pPr>
        <w:widowControl w:val="0"/>
        <w:spacing w:beforeAutospacing="0" w:afterAutospacing="0"/>
        <w:jc w:val="right"/>
        <w:rPr>
          <w:color w:val="000000"/>
          <w:sz w:val="26"/>
          <w:szCs w:val="26"/>
        </w:rPr>
      </w:pPr>
      <w:r>
        <w:rPr>
          <w:color w:val="000000"/>
          <w:sz w:val="26"/>
          <w:szCs w:val="26"/>
        </w:rPr>
        <w:lastRenderedPageBreak/>
        <w:t>Приложение № 1</w:t>
      </w:r>
    </w:p>
    <w:p w14:paraId="40C4DE5A" w14:textId="77777777" w:rsidR="00BD3075" w:rsidRDefault="00BD3075" w:rsidP="00BD3075">
      <w:pPr>
        <w:widowControl w:val="0"/>
        <w:spacing w:beforeAutospacing="0" w:afterAutospacing="0"/>
        <w:jc w:val="right"/>
        <w:rPr>
          <w:color w:val="000000"/>
          <w:sz w:val="26"/>
          <w:szCs w:val="26"/>
        </w:rPr>
      </w:pPr>
      <w:r>
        <w:rPr>
          <w:color w:val="000000"/>
          <w:sz w:val="26"/>
          <w:szCs w:val="26"/>
        </w:rPr>
        <w:t xml:space="preserve">к Техническому заданию </w:t>
      </w:r>
    </w:p>
    <w:p w14:paraId="5B92F33E" w14:textId="77777777" w:rsidR="00BD3075" w:rsidRDefault="00BD3075" w:rsidP="00BD3075">
      <w:pPr>
        <w:widowControl w:val="0"/>
        <w:spacing w:beforeAutospacing="0" w:afterAutospacing="0"/>
        <w:rPr>
          <w:sz w:val="26"/>
          <w:szCs w:val="26"/>
        </w:rPr>
      </w:pPr>
      <w:r>
        <w:rPr>
          <w:sz w:val="26"/>
          <w:szCs w:val="26"/>
        </w:rPr>
        <w:t>ФОРМА</w:t>
      </w:r>
    </w:p>
    <w:p w14:paraId="2F8A757B" w14:textId="77777777" w:rsidR="00BD3075" w:rsidRDefault="00BD3075" w:rsidP="00BD3075">
      <w:pPr>
        <w:widowControl w:val="0"/>
        <w:spacing w:beforeAutospacing="0" w:afterAutospacing="0"/>
        <w:jc w:val="center"/>
        <w:rPr>
          <w:sz w:val="26"/>
          <w:szCs w:val="26"/>
        </w:rPr>
      </w:pPr>
      <w:r>
        <w:rPr>
          <w:sz w:val="26"/>
          <w:szCs w:val="26"/>
        </w:rPr>
        <w:t>АКТ №</w:t>
      </w:r>
      <w:r>
        <w:rPr>
          <w:sz w:val="26"/>
          <w:szCs w:val="26"/>
          <w:u w:val="single"/>
        </w:rPr>
        <w:t>___</w:t>
      </w:r>
      <w:r>
        <w:rPr>
          <w:sz w:val="26"/>
          <w:szCs w:val="26"/>
        </w:rPr>
        <w:t xml:space="preserve"> __</w:t>
      </w:r>
    </w:p>
    <w:p w14:paraId="6DC9AEFF" w14:textId="77777777" w:rsidR="00BD3075" w:rsidRDefault="00BD3075" w:rsidP="00BD3075">
      <w:pPr>
        <w:widowControl w:val="0"/>
        <w:spacing w:beforeAutospacing="0" w:afterAutospacing="0"/>
        <w:jc w:val="center"/>
        <w:rPr>
          <w:sz w:val="26"/>
          <w:szCs w:val="26"/>
        </w:rPr>
      </w:pPr>
      <w:r>
        <w:rPr>
          <w:sz w:val="26"/>
          <w:szCs w:val="26"/>
        </w:rPr>
        <w:t>сдачи-приемки услуг</w:t>
      </w:r>
    </w:p>
    <w:p w14:paraId="6D4B5921" w14:textId="57F35CD2" w:rsidR="00BD3075" w:rsidRDefault="00BD3075" w:rsidP="00BD3075">
      <w:pPr>
        <w:widowControl w:val="0"/>
        <w:spacing w:beforeAutospacing="0" w:afterAutospacing="0"/>
        <w:jc w:val="center"/>
        <w:rPr>
          <w:sz w:val="26"/>
          <w:szCs w:val="26"/>
        </w:rPr>
      </w:pPr>
      <w:r>
        <w:rPr>
          <w:sz w:val="26"/>
          <w:szCs w:val="26"/>
        </w:rPr>
        <w:t>к контракту от «____» _____2026 г. № ______________</w:t>
      </w:r>
    </w:p>
    <w:p w14:paraId="7EA747C9" w14:textId="77777777" w:rsidR="00BD3075" w:rsidRDefault="00BD3075" w:rsidP="00BD3075">
      <w:pPr>
        <w:widowControl w:val="0"/>
        <w:spacing w:beforeAutospacing="0" w:afterAutospacing="0"/>
        <w:jc w:val="both"/>
        <w:rPr>
          <w:sz w:val="26"/>
          <w:szCs w:val="26"/>
        </w:rPr>
      </w:pPr>
      <w:r>
        <w:rPr>
          <w:sz w:val="26"/>
          <w:szCs w:val="26"/>
        </w:rPr>
        <w:t>Федеральная пробирная палата, именуемая в дальнейшем «Заказчик», в лице _______________, действующего на основании ______________, с одной стороны, и ___________, именуемое в дальнейшем «Исполнитель», в лице _______, действующего на основании __________, с другой стороны, совместно именуемые в дальнейшем «Стороны», составили акт о нижеследующем:</w:t>
      </w:r>
    </w:p>
    <w:p w14:paraId="7279F383" w14:textId="6CE657AE" w:rsidR="00BD3075" w:rsidRDefault="00BD3075" w:rsidP="00BD3075">
      <w:pPr>
        <w:widowControl w:val="0"/>
        <w:spacing w:beforeAutospacing="0" w:afterAutospacing="0"/>
        <w:jc w:val="both"/>
        <w:rPr>
          <w:sz w:val="26"/>
          <w:szCs w:val="26"/>
        </w:rPr>
      </w:pPr>
      <w:r>
        <w:rPr>
          <w:sz w:val="26"/>
          <w:szCs w:val="26"/>
        </w:rPr>
        <w:t>1. В соответствии с контрактом от «____» _______2026 г. № _____________________ (далее – Контракт) Исполнитель выполнил свои обязательства по оказанию услуг __________ (далее – Услуги).</w:t>
      </w:r>
    </w:p>
    <w:p w14:paraId="4B7FCE6B" w14:textId="77777777" w:rsidR="00BD3075" w:rsidRDefault="00BD3075" w:rsidP="00BD3075">
      <w:pPr>
        <w:widowControl w:val="0"/>
        <w:spacing w:beforeAutospacing="0" w:afterAutospacing="0"/>
        <w:jc w:val="both"/>
        <w:rPr>
          <w:sz w:val="26"/>
          <w:szCs w:val="26"/>
        </w:rPr>
      </w:pPr>
      <w:r>
        <w:rPr>
          <w:sz w:val="26"/>
          <w:szCs w:val="26"/>
        </w:rPr>
        <w:t>2. Общая стоимость оказанных Услуг составляет _________ рублей (_______ рублей) __ копеек.</w:t>
      </w:r>
    </w:p>
    <w:p w14:paraId="011EB305" w14:textId="1593F527" w:rsidR="00BD3075" w:rsidRDefault="00BD3075" w:rsidP="00BD3075">
      <w:pPr>
        <w:widowControl w:val="0"/>
        <w:spacing w:beforeAutospacing="0" w:afterAutospacing="0"/>
        <w:jc w:val="both"/>
        <w:rPr>
          <w:sz w:val="26"/>
          <w:szCs w:val="26"/>
        </w:rPr>
      </w:pPr>
      <w:r>
        <w:rPr>
          <w:sz w:val="26"/>
          <w:szCs w:val="26"/>
        </w:rPr>
        <w:t>3. Услуги, согласно Контракту, должны быть оказаны с «__» ____ по «__» ____ 2026г., фактически Услуги оказаны «___» _______2026 г.</w:t>
      </w:r>
    </w:p>
    <w:p w14:paraId="11C6799F" w14:textId="77777777" w:rsidR="00BD3075" w:rsidRDefault="00BD3075" w:rsidP="00BD3075">
      <w:pPr>
        <w:widowControl w:val="0"/>
        <w:spacing w:beforeAutospacing="0" w:afterAutospacing="0"/>
        <w:jc w:val="both"/>
        <w:rPr>
          <w:sz w:val="26"/>
          <w:szCs w:val="26"/>
        </w:rPr>
      </w:pPr>
      <w:r>
        <w:rPr>
          <w:sz w:val="26"/>
          <w:szCs w:val="26"/>
        </w:rPr>
        <w:t>4. Оказанные Услуги (соответствуют / не соответствуют) по объему, составу, содержанию, срокам, качеству условиям Контракта.</w:t>
      </w:r>
    </w:p>
    <w:p w14:paraId="06348216" w14:textId="77777777" w:rsidR="00BD3075" w:rsidRDefault="00BD3075" w:rsidP="00BD3075">
      <w:pPr>
        <w:widowControl w:val="0"/>
        <w:spacing w:beforeAutospacing="0" w:afterAutospacing="0"/>
        <w:jc w:val="both"/>
        <w:rPr>
          <w:sz w:val="26"/>
          <w:szCs w:val="26"/>
        </w:rPr>
      </w:pPr>
      <w:r>
        <w:rPr>
          <w:sz w:val="26"/>
          <w:szCs w:val="26"/>
        </w:rPr>
        <w:t xml:space="preserve">5. Выявленные несоответствия оказанных Услуг условиям Контракта: </w:t>
      </w:r>
    </w:p>
    <w:p w14:paraId="276F433F" w14:textId="77777777" w:rsidR="00BD3075" w:rsidRDefault="00BD3075" w:rsidP="00BD3075">
      <w:pPr>
        <w:widowControl w:val="0"/>
        <w:spacing w:beforeAutospacing="0" w:afterAutospacing="0"/>
        <w:jc w:val="both"/>
        <w:rPr>
          <w:sz w:val="26"/>
          <w:szCs w:val="26"/>
        </w:rPr>
      </w:pPr>
      <w:r>
        <w:rPr>
          <w:sz w:val="26"/>
          <w:szCs w:val="26"/>
        </w:rPr>
        <w:t>_____________________________________________________________________.</w:t>
      </w:r>
    </w:p>
    <w:p w14:paraId="7273A163" w14:textId="77777777" w:rsidR="00BD3075" w:rsidRDefault="00BD3075" w:rsidP="00BD3075">
      <w:pPr>
        <w:widowControl w:val="0"/>
        <w:spacing w:beforeAutospacing="0" w:afterAutospacing="0"/>
        <w:jc w:val="both"/>
        <w:rPr>
          <w:sz w:val="26"/>
          <w:szCs w:val="26"/>
        </w:rPr>
      </w:pPr>
      <w:r>
        <w:rPr>
          <w:sz w:val="26"/>
          <w:szCs w:val="26"/>
        </w:rPr>
        <w:t>6. В соответствии с пунктом ____ Контракта сумма неустойки (штрафа, пени) составляет _______________________________________________________________.</w:t>
      </w:r>
    </w:p>
    <w:p w14:paraId="59033ED3" w14:textId="77777777" w:rsidR="00BD3075" w:rsidRDefault="00BD3075" w:rsidP="00BD3075">
      <w:pPr>
        <w:widowControl w:val="0"/>
        <w:spacing w:beforeAutospacing="0" w:afterAutospacing="0"/>
        <w:jc w:val="both"/>
        <w:rPr>
          <w:sz w:val="26"/>
          <w:szCs w:val="26"/>
        </w:rPr>
      </w:pPr>
      <w:r>
        <w:rPr>
          <w:sz w:val="26"/>
          <w:szCs w:val="26"/>
        </w:rPr>
        <w:t>7. Итоговая сумма, подлежащая оплате Исполнителю, составляет ________ рублей (____ рублей __ копеек).</w:t>
      </w:r>
    </w:p>
    <w:p w14:paraId="6C8DFD71" w14:textId="77777777" w:rsidR="00BD3075" w:rsidRDefault="00BD3075" w:rsidP="00BD3075">
      <w:pPr>
        <w:widowControl w:val="0"/>
        <w:spacing w:beforeAutospacing="0" w:afterAutospacing="0"/>
        <w:rPr>
          <w:sz w:val="26"/>
          <w:szCs w:val="26"/>
        </w:rPr>
      </w:pPr>
      <w:r>
        <w:rPr>
          <w:sz w:val="26"/>
          <w:szCs w:val="26"/>
        </w:rPr>
        <w:t>8. К акту прилагаются следующие документы:</w:t>
      </w:r>
    </w:p>
    <w:p w14:paraId="1E40BB42" w14:textId="2DC936FD" w:rsidR="00BD3075" w:rsidRDefault="00BD3075" w:rsidP="00BD3075">
      <w:pPr>
        <w:widowControl w:val="0"/>
        <w:spacing w:beforeAutospacing="0" w:afterAutospacing="0"/>
        <w:rPr>
          <w:sz w:val="26"/>
          <w:szCs w:val="26"/>
        </w:rPr>
      </w:pPr>
      <w:r>
        <w:rPr>
          <w:sz w:val="26"/>
          <w:szCs w:val="26"/>
        </w:rPr>
        <w:t>а) счет от «____» ___________ 2026 г. № ______;</w:t>
      </w:r>
    </w:p>
    <w:p w14:paraId="345C9956" w14:textId="4D15AF10" w:rsidR="00BD3075" w:rsidRDefault="00BD3075" w:rsidP="00BD3075">
      <w:pPr>
        <w:widowControl w:val="0"/>
        <w:spacing w:beforeAutospacing="0" w:afterAutospacing="0"/>
        <w:jc w:val="both"/>
        <w:rPr>
          <w:sz w:val="26"/>
          <w:szCs w:val="26"/>
        </w:rPr>
      </w:pPr>
      <w:r>
        <w:rPr>
          <w:sz w:val="26"/>
          <w:szCs w:val="26"/>
        </w:rPr>
        <w:t xml:space="preserve">б) счет-фактура от «____» _______ 2026 г. № _________ </w:t>
      </w:r>
      <w:r>
        <w:rPr>
          <w:i/>
          <w:sz w:val="26"/>
          <w:szCs w:val="26"/>
        </w:rPr>
        <w:t>(в случае, если Исполнитель является плательщиком НДС)</w:t>
      </w:r>
      <w:r>
        <w:rPr>
          <w:sz w:val="26"/>
          <w:szCs w:val="26"/>
        </w:rPr>
        <w:t>;</w:t>
      </w:r>
    </w:p>
    <w:p w14:paraId="5F734139" w14:textId="77777777" w:rsidR="00BD3075" w:rsidRDefault="00BD3075" w:rsidP="00BD3075">
      <w:pPr>
        <w:widowControl w:val="0"/>
        <w:spacing w:beforeAutospacing="0" w:afterAutospacing="0"/>
        <w:jc w:val="both"/>
        <w:rPr>
          <w:spacing w:val="-6"/>
          <w:sz w:val="26"/>
          <w:szCs w:val="26"/>
        </w:rPr>
      </w:pPr>
      <w:r>
        <w:rPr>
          <w:sz w:val="26"/>
          <w:szCs w:val="26"/>
        </w:rPr>
        <w:t xml:space="preserve">в) </w:t>
      </w:r>
      <w:r>
        <w:rPr>
          <w:spacing w:val="-6"/>
          <w:sz w:val="26"/>
          <w:szCs w:val="26"/>
        </w:rPr>
        <w:t>документы, подтверждающие качество оказанных услуг.</w:t>
      </w:r>
    </w:p>
    <w:p w14:paraId="6399FE66" w14:textId="77777777" w:rsidR="00BD3075" w:rsidRDefault="00BD3075" w:rsidP="00BD3075">
      <w:pPr>
        <w:widowControl w:val="0"/>
        <w:spacing w:beforeAutospacing="0" w:afterAutospacing="0"/>
        <w:jc w:val="both"/>
        <w:rPr>
          <w:spacing w:val="-6"/>
          <w:sz w:val="26"/>
          <w:szCs w:val="26"/>
        </w:rPr>
      </w:pPr>
    </w:p>
    <w:p w14:paraId="25C16EF7" w14:textId="77777777" w:rsidR="00BD3075" w:rsidRDefault="00BD3075" w:rsidP="00BD3075">
      <w:pPr>
        <w:widowControl w:val="0"/>
        <w:spacing w:beforeAutospacing="0" w:afterAutospacing="0"/>
        <w:jc w:val="both"/>
        <w:rPr>
          <w:sz w:val="26"/>
          <w:szCs w:val="26"/>
        </w:rPr>
      </w:pPr>
    </w:p>
    <w:tbl>
      <w:tblPr>
        <w:tblStyle w:val="aff1"/>
        <w:tblW w:w="9570" w:type="dxa"/>
        <w:tblLook w:val="04A0" w:firstRow="1" w:lastRow="0" w:firstColumn="1" w:lastColumn="0" w:noHBand="0" w:noVBand="1"/>
      </w:tblPr>
      <w:tblGrid>
        <w:gridCol w:w="4928"/>
        <w:gridCol w:w="4642"/>
      </w:tblGrid>
      <w:tr w:rsidR="00BD3075" w14:paraId="520209B1" w14:textId="77777777" w:rsidTr="002C23A8">
        <w:tc>
          <w:tcPr>
            <w:tcW w:w="4927" w:type="dxa"/>
            <w:tcBorders>
              <w:top w:val="none" w:sz="4" w:space="0" w:color="000000"/>
              <w:left w:val="none" w:sz="4" w:space="0" w:color="000000"/>
              <w:bottom w:val="none" w:sz="4" w:space="0" w:color="000000"/>
              <w:right w:val="none" w:sz="4" w:space="0" w:color="000000"/>
            </w:tcBorders>
          </w:tcPr>
          <w:p w14:paraId="08CAC064" w14:textId="77777777" w:rsidR="00BD3075" w:rsidRDefault="00BD3075" w:rsidP="002C23A8">
            <w:pPr>
              <w:widowControl w:val="0"/>
              <w:spacing w:beforeAutospacing="0" w:afterAutospacing="0"/>
              <w:jc w:val="center"/>
              <w:rPr>
                <w:bCs/>
                <w:sz w:val="26"/>
                <w:szCs w:val="26"/>
              </w:rPr>
            </w:pPr>
            <w:r>
              <w:rPr>
                <w:bCs/>
                <w:sz w:val="26"/>
                <w:szCs w:val="26"/>
              </w:rPr>
              <w:t>ЗАКАЗЧИК:</w:t>
            </w:r>
          </w:p>
          <w:p w14:paraId="65437AD1" w14:textId="77777777" w:rsidR="00BD3075" w:rsidRDefault="00BD3075" w:rsidP="002C23A8">
            <w:pPr>
              <w:widowControl w:val="0"/>
              <w:spacing w:beforeAutospacing="0" w:afterAutospacing="0"/>
              <w:jc w:val="center"/>
              <w:rPr>
                <w:bCs/>
                <w:sz w:val="26"/>
                <w:szCs w:val="26"/>
              </w:rPr>
            </w:pPr>
            <w:r>
              <w:rPr>
                <w:bCs/>
                <w:sz w:val="26"/>
                <w:szCs w:val="26"/>
              </w:rPr>
              <w:t>Федеральная пробирная палата</w:t>
            </w:r>
          </w:p>
          <w:p w14:paraId="68CB907F" w14:textId="77777777" w:rsidR="00BD3075" w:rsidRDefault="00BD3075" w:rsidP="002C23A8">
            <w:pPr>
              <w:widowControl w:val="0"/>
              <w:spacing w:beforeAutospacing="0" w:afterAutospacing="0"/>
              <w:jc w:val="center"/>
              <w:rPr>
                <w:sz w:val="26"/>
                <w:szCs w:val="26"/>
              </w:rPr>
            </w:pPr>
            <w:r>
              <w:rPr>
                <w:sz w:val="26"/>
                <w:szCs w:val="26"/>
              </w:rPr>
              <w:t>(должность)</w:t>
            </w:r>
          </w:p>
          <w:p w14:paraId="6473398B" w14:textId="77777777" w:rsidR="00BD3075" w:rsidRDefault="00BD3075" w:rsidP="002C23A8">
            <w:pPr>
              <w:widowControl w:val="0"/>
              <w:spacing w:beforeAutospacing="0" w:afterAutospacing="0"/>
              <w:jc w:val="center"/>
              <w:rPr>
                <w:sz w:val="26"/>
                <w:szCs w:val="26"/>
              </w:rPr>
            </w:pPr>
            <w:r>
              <w:rPr>
                <w:sz w:val="26"/>
                <w:szCs w:val="26"/>
              </w:rPr>
              <w:t>(ФИО)</w:t>
            </w:r>
          </w:p>
          <w:p w14:paraId="3373686E" w14:textId="77777777" w:rsidR="00BD3075" w:rsidRDefault="00BD3075" w:rsidP="002C23A8">
            <w:pPr>
              <w:widowControl w:val="0"/>
              <w:spacing w:beforeAutospacing="0" w:afterAutospacing="0"/>
              <w:jc w:val="center"/>
              <w:rPr>
                <w:sz w:val="26"/>
                <w:szCs w:val="26"/>
              </w:rPr>
            </w:pPr>
          </w:p>
          <w:p w14:paraId="6D7A231E" w14:textId="4CEF9A94" w:rsidR="00BD3075" w:rsidRDefault="00BD3075" w:rsidP="002C23A8">
            <w:pPr>
              <w:widowControl w:val="0"/>
              <w:spacing w:beforeAutospacing="0" w:afterAutospacing="0"/>
              <w:jc w:val="center"/>
              <w:rPr>
                <w:sz w:val="26"/>
                <w:szCs w:val="26"/>
                <w:u w:val="single"/>
              </w:rPr>
            </w:pPr>
            <w:r>
              <w:rPr>
                <w:bCs/>
                <w:sz w:val="26"/>
                <w:szCs w:val="26"/>
                <w:u w:val="single"/>
              </w:rPr>
              <w:t>«___</w:t>
            </w:r>
            <w:proofErr w:type="gramStart"/>
            <w:r>
              <w:rPr>
                <w:bCs/>
                <w:sz w:val="26"/>
                <w:szCs w:val="26"/>
                <w:u w:val="single"/>
              </w:rPr>
              <w:t>_»_</w:t>
            </w:r>
            <w:proofErr w:type="gramEnd"/>
            <w:r>
              <w:rPr>
                <w:bCs/>
                <w:sz w:val="26"/>
                <w:szCs w:val="26"/>
                <w:u w:val="single"/>
              </w:rPr>
              <w:t>_____________2026 г.</w:t>
            </w:r>
          </w:p>
        </w:tc>
        <w:tc>
          <w:tcPr>
            <w:tcW w:w="4642" w:type="dxa"/>
            <w:tcBorders>
              <w:top w:val="none" w:sz="4" w:space="0" w:color="000000"/>
              <w:left w:val="none" w:sz="4" w:space="0" w:color="000000"/>
              <w:bottom w:val="none" w:sz="4" w:space="0" w:color="000000"/>
              <w:right w:val="none" w:sz="4" w:space="0" w:color="000000"/>
            </w:tcBorders>
          </w:tcPr>
          <w:p w14:paraId="01A229F7" w14:textId="77777777" w:rsidR="00BD3075" w:rsidRDefault="00BD3075" w:rsidP="002C23A8">
            <w:pPr>
              <w:widowControl w:val="0"/>
              <w:spacing w:beforeAutospacing="0" w:afterAutospacing="0"/>
              <w:jc w:val="center"/>
              <w:rPr>
                <w:bCs/>
                <w:sz w:val="26"/>
                <w:szCs w:val="26"/>
              </w:rPr>
            </w:pPr>
            <w:r>
              <w:rPr>
                <w:bCs/>
                <w:sz w:val="26"/>
                <w:szCs w:val="26"/>
              </w:rPr>
              <w:t>ИСПОЛНИТЕЛЬ:</w:t>
            </w:r>
          </w:p>
          <w:p w14:paraId="4530AA25" w14:textId="77777777" w:rsidR="00BD3075" w:rsidRDefault="00BD3075" w:rsidP="002C23A8">
            <w:pPr>
              <w:widowControl w:val="0"/>
              <w:spacing w:beforeAutospacing="0" w:afterAutospacing="0"/>
              <w:jc w:val="center"/>
              <w:rPr>
                <w:sz w:val="26"/>
                <w:szCs w:val="26"/>
              </w:rPr>
            </w:pPr>
            <w:r>
              <w:rPr>
                <w:sz w:val="26"/>
                <w:szCs w:val="26"/>
              </w:rPr>
              <w:t>(должность)</w:t>
            </w:r>
          </w:p>
          <w:p w14:paraId="76FC16DF" w14:textId="77777777" w:rsidR="00BD3075" w:rsidRDefault="00BD3075" w:rsidP="002C23A8">
            <w:pPr>
              <w:widowControl w:val="0"/>
              <w:spacing w:beforeAutospacing="0" w:afterAutospacing="0"/>
              <w:jc w:val="center"/>
              <w:rPr>
                <w:sz w:val="26"/>
                <w:szCs w:val="26"/>
              </w:rPr>
            </w:pPr>
            <w:r>
              <w:rPr>
                <w:sz w:val="26"/>
                <w:szCs w:val="26"/>
              </w:rPr>
              <w:t>(ФИО)</w:t>
            </w:r>
          </w:p>
          <w:p w14:paraId="40064E9D" w14:textId="77777777" w:rsidR="00BD3075" w:rsidRDefault="00BD3075" w:rsidP="002C23A8">
            <w:pPr>
              <w:widowControl w:val="0"/>
              <w:spacing w:beforeAutospacing="0" w:afterAutospacing="0"/>
              <w:jc w:val="center"/>
              <w:rPr>
                <w:bCs/>
                <w:sz w:val="26"/>
                <w:szCs w:val="26"/>
              </w:rPr>
            </w:pPr>
          </w:p>
          <w:p w14:paraId="4D02C290" w14:textId="77777777" w:rsidR="00BD3075" w:rsidRDefault="00BD3075" w:rsidP="002C23A8">
            <w:pPr>
              <w:widowControl w:val="0"/>
              <w:spacing w:beforeAutospacing="0" w:afterAutospacing="0"/>
              <w:jc w:val="center"/>
              <w:rPr>
                <w:bCs/>
                <w:sz w:val="26"/>
                <w:szCs w:val="26"/>
                <w:u w:val="single"/>
              </w:rPr>
            </w:pPr>
          </w:p>
          <w:p w14:paraId="7DEEECDE" w14:textId="5FD89D07" w:rsidR="00BD3075" w:rsidRDefault="00BD3075" w:rsidP="002C23A8">
            <w:pPr>
              <w:widowControl w:val="0"/>
              <w:spacing w:beforeAutospacing="0" w:afterAutospacing="0"/>
              <w:jc w:val="center"/>
              <w:rPr>
                <w:sz w:val="26"/>
                <w:szCs w:val="26"/>
                <w:u w:val="single"/>
              </w:rPr>
            </w:pPr>
            <w:r>
              <w:rPr>
                <w:bCs/>
                <w:sz w:val="26"/>
                <w:szCs w:val="26"/>
                <w:u w:val="single"/>
              </w:rPr>
              <w:t>«___</w:t>
            </w:r>
            <w:proofErr w:type="gramStart"/>
            <w:r>
              <w:rPr>
                <w:bCs/>
                <w:sz w:val="26"/>
                <w:szCs w:val="26"/>
                <w:u w:val="single"/>
              </w:rPr>
              <w:t>_»_</w:t>
            </w:r>
            <w:proofErr w:type="gramEnd"/>
            <w:r>
              <w:rPr>
                <w:bCs/>
                <w:sz w:val="26"/>
                <w:szCs w:val="26"/>
                <w:u w:val="single"/>
              </w:rPr>
              <w:t>_____________2026 г.</w:t>
            </w:r>
          </w:p>
        </w:tc>
      </w:tr>
    </w:tbl>
    <w:p w14:paraId="333AADAF" w14:textId="77777777" w:rsidR="00BD3075" w:rsidRDefault="00BD3075" w:rsidP="00BD3075">
      <w:pPr>
        <w:widowControl w:val="0"/>
        <w:spacing w:beforeAutospacing="0" w:afterAutospacing="0"/>
        <w:ind w:firstLine="709"/>
        <w:jc w:val="both"/>
        <w:rPr>
          <w:sz w:val="26"/>
          <w:szCs w:val="26"/>
        </w:rPr>
      </w:pPr>
    </w:p>
    <w:p w14:paraId="6D25D901" w14:textId="77777777" w:rsidR="00BD3075" w:rsidRDefault="00BD3075" w:rsidP="00BD3075">
      <w:pPr>
        <w:widowControl w:val="0"/>
        <w:tabs>
          <w:tab w:val="left" w:pos="709"/>
        </w:tabs>
        <w:spacing w:beforeAutospacing="0" w:afterAutospacing="0"/>
        <w:ind w:firstLine="709"/>
        <w:jc w:val="both"/>
        <w:rPr>
          <w:sz w:val="26"/>
          <w:szCs w:val="26"/>
        </w:rPr>
      </w:pPr>
    </w:p>
    <w:p w14:paraId="592CFF4E" w14:textId="77777777" w:rsidR="00F077C0" w:rsidRDefault="00F077C0" w:rsidP="00BD3075">
      <w:pPr>
        <w:jc w:val="center"/>
        <w:rPr>
          <w:sz w:val="26"/>
          <w:szCs w:val="26"/>
        </w:rPr>
      </w:pPr>
    </w:p>
    <w:sectPr w:rsidR="00F077C0">
      <w:pgSz w:w="11906" w:h="16838"/>
      <w:pgMar w:top="851" w:right="851" w:bottom="85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4515" w14:textId="77777777" w:rsidR="00FA680A" w:rsidRDefault="00FA680A">
      <w:r>
        <w:separator/>
      </w:r>
    </w:p>
  </w:endnote>
  <w:endnote w:type="continuationSeparator" w:id="0">
    <w:p w14:paraId="20F38ADA" w14:textId="77777777" w:rsidR="00FA680A" w:rsidRDefault="00FA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 Sans">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8E61A" w14:textId="77777777" w:rsidR="00FA680A" w:rsidRDefault="00FA680A">
      <w:r>
        <w:separator/>
      </w:r>
    </w:p>
  </w:footnote>
  <w:footnote w:type="continuationSeparator" w:id="0">
    <w:p w14:paraId="25D0A33A" w14:textId="77777777" w:rsidR="00FA680A" w:rsidRDefault="00FA68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7C0"/>
    <w:rsid w:val="000A3B09"/>
    <w:rsid w:val="003D7504"/>
    <w:rsid w:val="00453361"/>
    <w:rsid w:val="006C2AEA"/>
    <w:rsid w:val="00AF23CA"/>
    <w:rsid w:val="00B21389"/>
    <w:rsid w:val="00BD3075"/>
    <w:rsid w:val="00C154F6"/>
    <w:rsid w:val="00C32380"/>
    <w:rsid w:val="00C41204"/>
    <w:rsid w:val="00C71C89"/>
    <w:rsid w:val="00EE0022"/>
    <w:rsid w:val="00F077C0"/>
    <w:rsid w:val="00F261AD"/>
    <w:rsid w:val="00F26EC8"/>
    <w:rsid w:val="00FA6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BFC03"/>
  <w15:docId w15:val="{761E61DC-B9E2-44FB-ADAF-FA3E8A38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Autospacing="1" w:afterAutospacing="1"/>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a3">
    <w:name w:val="Название объекта Знак"/>
    <w:link w:val="a4"/>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Заголовок Знак"/>
    <w:basedOn w:val="a0"/>
    <w:link w:val="a6"/>
    <w:uiPriority w:val="10"/>
    <w:rPr>
      <w:sz w:val="48"/>
      <w:szCs w:val="48"/>
    </w:rPr>
  </w:style>
  <w:style w:type="paragraph" w:styleId="a8">
    <w:name w:val="Subtitle"/>
    <w:basedOn w:val="a"/>
    <w:next w:val="a"/>
    <w:link w:val="a9"/>
    <w:uiPriority w:val="11"/>
    <w:qFormat/>
    <w:pPr>
      <w:spacing w:before="200" w:after="200"/>
    </w:pPr>
  </w:style>
  <w:style w:type="character" w:customStyle="1" w:styleId="a9">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7143"/>
        <w:tab w:val="right" w:pos="14287"/>
      </w:tabs>
    </w:pPr>
  </w:style>
  <w:style w:type="character" w:customStyle="1" w:styleId="ad">
    <w:name w:val="Верхний колонтитул Знак"/>
    <w:basedOn w:val="a0"/>
    <w:link w:val="ac"/>
    <w:uiPriority w:val="99"/>
  </w:style>
  <w:style w:type="paragraph" w:styleId="ae">
    <w:name w:val="footer"/>
    <w:basedOn w:val="a"/>
    <w:link w:val="af"/>
    <w:uiPriority w:val="99"/>
    <w:unhideWhenUsed/>
    <w:pPr>
      <w:tabs>
        <w:tab w:val="center" w:pos="7143"/>
        <w:tab w:val="right" w:pos="14287"/>
      </w:tabs>
    </w:pPr>
  </w:style>
  <w:style w:type="character" w:customStyle="1" w:styleId="FooterChar">
    <w:name w:val="Footer Char"/>
    <w:basedOn w:val="a0"/>
    <w:uiPriority w:val="99"/>
  </w:style>
  <w:style w:type="character" w:customStyle="1" w:styleId="af">
    <w:name w:val="Нижний колонтитул Знак"/>
    <w:link w:val="ae"/>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Autospacing="0"/>
    </w:pPr>
  </w:style>
  <w:style w:type="character" w:customStyle="1" w:styleId="ListLabel1">
    <w:name w:val="ListLabel 1"/>
    <w:qFormat/>
    <w:rPr>
      <w:sz w:val="28"/>
      <w:szCs w:val="28"/>
    </w:rPr>
  </w:style>
  <w:style w:type="character" w:customStyle="1" w:styleId="ListLabel2">
    <w:name w:val="ListLabel 2"/>
    <w:qFormat/>
    <w:rPr>
      <w:rFonts w:ascii="Times New Roman" w:eastAsia="Times New Roman" w:hAnsi="Times New Roman" w:cs="Times New Roman"/>
      <w:b w:val="0"/>
      <w:bCs w:val="0"/>
      <w:iCs/>
      <w:sz w:val="24"/>
      <w:szCs w:val="24"/>
      <w:lang w:eastAsia="ru-RU"/>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Times New Roman" w:cs="Times New Roman"/>
      <w:b w:val="0"/>
      <w:bCs w:val="0"/>
      <w:iCs/>
      <w:sz w:val="24"/>
      <w:szCs w:val="24"/>
      <w:lang w:eastAsia="ru-RU"/>
    </w:rPr>
  </w:style>
  <w:style w:type="character" w:customStyle="1" w:styleId="ListLabel8">
    <w:name w:val="ListLabel 8"/>
    <w:qFormat/>
    <w:rPr>
      <w:rFonts w:cs="Symbol"/>
    </w:rPr>
  </w:style>
  <w:style w:type="character" w:customStyle="1" w:styleId="ListLabel9">
    <w:name w:val="ListLabel 9"/>
    <w:qFormat/>
    <w:rPr>
      <w:rFonts w:cs="Symbol"/>
      <w:sz w:val="28"/>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Symbol"/>
      <w:sz w:val="28"/>
    </w:rPr>
  </w:style>
  <w:style w:type="character" w:customStyle="1" w:styleId="ListLabel19">
    <w:name w:val="ListLabel 19"/>
    <w:qFormat/>
    <w:rPr>
      <w:rFonts w:cs="Symbol"/>
      <w:sz w:val="28"/>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eastAsia="Times New Roman" w:cs="Times New Roman"/>
      <w:b w:val="0"/>
      <w:bCs w:val="0"/>
      <w:iCs/>
      <w:sz w:val="24"/>
      <w:szCs w:val="24"/>
      <w:lang w:eastAsia="ru-RU"/>
    </w:rPr>
  </w:style>
  <w:style w:type="character" w:customStyle="1" w:styleId="ListLabel27">
    <w:name w:val="ListLabel 27"/>
    <w:qFormat/>
    <w:rPr>
      <w:rFonts w:cs="Symbol"/>
    </w:rPr>
  </w:style>
  <w:style w:type="character" w:customStyle="1" w:styleId="ListLabel28">
    <w:name w:val="ListLabel 28"/>
    <w:qFormat/>
    <w:rPr>
      <w:rFonts w:cs="Symbol"/>
      <w:sz w:val="28"/>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Symbol"/>
      <w:sz w:val="28"/>
    </w:rPr>
  </w:style>
  <w:style w:type="character" w:customStyle="1" w:styleId="ListLabel38">
    <w:name w:val="ListLabel 38"/>
    <w:qFormat/>
    <w:rPr>
      <w:rFonts w:cs="Symbol"/>
      <w:sz w:val="28"/>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
    <w:name w:val="Интернет-ссылка"/>
    <w:rPr>
      <w:color w:val="000080"/>
      <w:u w:val="single"/>
    </w:rPr>
  </w:style>
  <w:style w:type="character" w:customStyle="1" w:styleId="ListLabel1200">
    <w:name w:val="ListLabel 1200"/>
    <w:qFormat/>
    <w:rPr>
      <w:rFonts w:ascii="Times New Roman" w:hAnsi="Times New Roman" w:cs="Times New Roman"/>
      <w:sz w:val="26"/>
      <w:szCs w:val="26"/>
    </w:rPr>
  </w:style>
  <w:style w:type="character" w:customStyle="1" w:styleId="ListLabel1201">
    <w:name w:val="ListLabel 1201"/>
    <w:qFormat/>
    <w:rPr>
      <w:rFonts w:eastAsia="Times New Roman" w:cs="Times New Roman"/>
      <w:b w:val="0"/>
      <w:bCs w:val="0"/>
      <w:iCs/>
      <w:sz w:val="24"/>
      <w:szCs w:val="24"/>
      <w:lang w:eastAsia="ru-RU"/>
    </w:rPr>
  </w:style>
  <w:style w:type="character" w:customStyle="1" w:styleId="ListLabel1202">
    <w:name w:val="ListLabel 1202"/>
    <w:qFormat/>
    <w:rPr>
      <w:rFonts w:cs="Symbol"/>
    </w:rPr>
  </w:style>
  <w:style w:type="character" w:customStyle="1" w:styleId="ListLabel1203">
    <w:name w:val="ListLabel 1203"/>
    <w:qFormat/>
    <w:rPr>
      <w:rFonts w:cs="Symbol"/>
      <w:sz w:val="28"/>
    </w:rPr>
  </w:style>
  <w:style w:type="character" w:customStyle="1" w:styleId="ListLabel1204">
    <w:name w:val="ListLabel 1204"/>
    <w:qFormat/>
    <w:rPr>
      <w:rFonts w:cs="Wingdings"/>
    </w:rPr>
  </w:style>
  <w:style w:type="character" w:customStyle="1" w:styleId="ListLabel1205">
    <w:name w:val="ListLabel 1205"/>
    <w:qFormat/>
    <w:rPr>
      <w:rFonts w:cs="Symbol"/>
    </w:rPr>
  </w:style>
  <w:style w:type="character" w:customStyle="1" w:styleId="ListLabel1206">
    <w:name w:val="ListLabel 1206"/>
    <w:qFormat/>
    <w:rPr>
      <w:rFonts w:cs="Courier New"/>
    </w:rPr>
  </w:style>
  <w:style w:type="character" w:customStyle="1" w:styleId="ListLabel1207">
    <w:name w:val="ListLabel 1207"/>
    <w:qFormat/>
    <w:rPr>
      <w:rFonts w:cs="Wingdings"/>
    </w:rPr>
  </w:style>
  <w:style w:type="character" w:customStyle="1" w:styleId="ListLabel1208">
    <w:name w:val="ListLabel 1208"/>
    <w:qFormat/>
    <w:rPr>
      <w:rFonts w:cs="Symbol"/>
    </w:rPr>
  </w:style>
  <w:style w:type="character" w:customStyle="1" w:styleId="ListLabel1209">
    <w:name w:val="ListLabel 1209"/>
    <w:qFormat/>
    <w:rPr>
      <w:rFonts w:cs="Courier New"/>
    </w:rPr>
  </w:style>
  <w:style w:type="character" w:customStyle="1" w:styleId="ListLabel1210">
    <w:name w:val="ListLabel 1210"/>
    <w:qFormat/>
    <w:rPr>
      <w:rFonts w:cs="Wingdings"/>
    </w:rPr>
  </w:style>
  <w:style w:type="character" w:customStyle="1" w:styleId="ListLabel1211">
    <w:name w:val="ListLabel 1211"/>
    <w:qFormat/>
    <w:rPr>
      <w:rFonts w:cs="Symbol"/>
    </w:rPr>
  </w:style>
  <w:style w:type="character" w:customStyle="1" w:styleId="ListLabel1212">
    <w:name w:val="ListLabel 1212"/>
    <w:qFormat/>
    <w:rPr>
      <w:rFonts w:cs="Symbol"/>
      <w:sz w:val="28"/>
    </w:rPr>
  </w:style>
  <w:style w:type="character" w:customStyle="1" w:styleId="ListLabel1213">
    <w:name w:val="ListLabel 1213"/>
    <w:qFormat/>
    <w:rPr>
      <w:rFonts w:cs="Symbol"/>
      <w:sz w:val="28"/>
    </w:rPr>
  </w:style>
  <w:style w:type="character" w:customStyle="1" w:styleId="ListLabel1214">
    <w:name w:val="ListLabel 1214"/>
    <w:qFormat/>
    <w:rPr>
      <w:rFonts w:cs="Symbol"/>
    </w:rPr>
  </w:style>
  <w:style w:type="character" w:customStyle="1" w:styleId="ListLabel1215">
    <w:name w:val="ListLabel 1215"/>
    <w:qFormat/>
    <w:rPr>
      <w:rFonts w:cs="Courier New"/>
    </w:rPr>
  </w:style>
  <w:style w:type="character" w:customStyle="1" w:styleId="ListLabel1216">
    <w:name w:val="ListLabel 1216"/>
    <w:qFormat/>
    <w:rPr>
      <w:rFonts w:cs="Wingdings"/>
    </w:rPr>
  </w:style>
  <w:style w:type="character" w:customStyle="1" w:styleId="ListLabel1217">
    <w:name w:val="ListLabel 1217"/>
    <w:qFormat/>
    <w:rPr>
      <w:rFonts w:cs="Symbol"/>
    </w:rPr>
  </w:style>
  <w:style w:type="character" w:customStyle="1" w:styleId="ListLabel1218">
    <w:name w:val="ListLabel 1218"/>
    <w:qFormat/>
    <w:rPr>
      <w:rFonts w:cs="Courier New"/>
    </w:rPr>
  </w:style>
  <w:style w:type="character" w:customStyle="1" w:styleId="ListLabel1219">
    <w:name w:val="ListLabel 1219"/>
    <w:qFormat/>
    <w:rPr>
      <w:rFonts w:cs="Wingdings"/>
    </w:rPr>
  </w:style>
  <w:style w:type="character" w:customStyle="1" w:styleId="ListLabel1220">
    <w:name w:val="ListLabel 1220"/>
    <w:qFormat/>
    <w:rPr>
      <w:rFonts w:eastAsia="Times New Roman" w:cs="Times New Roman"/>
      <w:b w:val="0"/>
      <w:bCs w:val="0"/>
      <w:iCs/>
      <w:sz w:val="24"/>
      <w:szCs w:val="24"/>
      <w:lang w:eastAsia="ru-RU"/>
    </w:rPr>
  </w:style>
  <w:style w:type="character" w:customStyle="1" w:styleId="ListLabel1221">
    <w:name w:val="ListLabel 1221"/>
    <w:qFormat/>
    <w:rPr>
      <w:rFonts w:cs="Symbol"/>
    </w:rPr>
  </w:style>
  <w:style w:type="character" w:customStyle="1" w:styleId="ListLabel1222">
    <w:name w:val="ListLabel 1222"/>
    <w:qFormat/>
    <w:rPr>
      <w:rFonts w:cs="Symbol"/>
      <w:sz w:val="28"/>
    </w:rPr>
  </w:style>
  <w:style w:type="character" w:customStyle="1" w:styleId="ListLabel1223">
    <w:name w:val="ListLabel 1223"/>
    <w:qFormat/>
    <w:rPr>
      <w:rFonts w:cs="Wingdings"/>
    </w:rPr>
  </w:style>
  <w:style w:type="character" w:customStyle="1" w:styleId="ListLabel1224">
    <w:name w:val="ListLabel 1224"/>
    <w:qFormat/>
    <w:rPr>
      <w:rFonts w:cs="Symbol"/>
    </w:rPr>
  </w:style>
  <w:style w:type="character" w:customStyle="1" w:styleId="ListLabel1225">
    <w:name w:val="ListLabel 1225"/>
    <w:qFormat/>
    <w:rPr>
      <w:rFonts w:cs="Courier New"/>
    </w:rPr>
  </w:style>
  <w:style w:type="character" w:customStyle="1" w:styleId="ListLabel1226">
    <w:name w:val="ListLabel 1226"/>
    <w:qFormat/>
    <w:rPr>
      <w:rFonts w:cs="Wingdings"/>
    </w:rPr>
  </w:style>
  <w:style w:type="character" w:customStyle="1" w:styleId="ListLabel1227">
    <w:name w:val="ListLabel 1227"/>
    <w:qFormat/>
    <w:rPr>
      <w:rFonts w:cs="Symbol"/>
    </w:rPr>
  </w:style>
  <w:style w:type="character" w:customStyle="1" w:styleId="ListLabel1228">
    <w:name w:val="ListLabel 1228"/>
    <w:qFormat/>
    <w:rPr>
      <w:rFonts w:cs="Courier New"/>
    </w:rPr>
  </w:style>
  <w:style w:type="character" w:customStyle="1" w:styleId="ListLabel1229">
    <w:name w:val="ListLabel 1229"/>
    <w:qFormat/>
    <w:rPr>
      <w:rFonts w:cs="Wingdings"/>
    </w:rPr>
  </w:style>
  <w:style w:type="character" w:customStyle="1" w:styleId="ListLabel1230">
    <w:name w:val="ListLabel 1230"/>
    <w:qFormat/>
    <w:rPr>
      <w:rFonts w:cs="Symbol"/>
    </w:rPr>
  </w:style>
  <w:style w:type="character" w:customStyle="1" w:styleId="ListLabel1231">
    <w:name w:val="ListLabel 1231"/>
    <w:qFormat/>
    <w:rPr>
      <w:rFonts w:cs="Symbol"/>
      <w:sz w:val="28"/>
    </w:rPr>
  </w:style>
  <w:style w:type="character" w:customStyle="1" w:styleId="ListLabel1232">
    <w:name w:val="ListLabel 1232"/>
    <w:qFormat/>
    <w:rPr>
      <w:rFonts w:cs="Symbol"/>
      <w:sz w:val="28"/>
    </w:rPr>
  </w:style>
  <w:style w:type="character" w:customStyle="1" w:styleId="ListLabel1233">
    <w:name w:val="ListLabel 1233"/>
    <w:qFormat/>
    <w:rPr>
      <w:rFonts w:cs="Symbol"/>
    </w:rPr>
  </w:style>
  <w:style w:type="character" w:customStyle="1" w:styleId="ListLabel1234">
    <w:name w:val="ListLabel 1234"/>
    <w:qFormat/>
    <w:rPr>
      <w:rFonts w:cs="Courier New"/>
    </w:rPr>
  </w:style>
  <w:style w:type="character" w:customStyle="1" w:styleId="ListLabel1235">
    <w:name w:val="ListLabel 1235"/>
    <w:qFormat/>
    <w:rPr>
      <w:rFonts w:cs="Wingdings"/>
    </w:rPr>
  </w:style>
  <w:style w:type="character" w:customStyle="1" w:styleId="ListLabel1236">
    <w:name w:val="ListLabel 1236"/>
    <w:qFormat/>
    <w:rPr>
      <w:rFonts w:cs="Symbol"/>
    </w:rPr>
  </w:style>
  <w:style w:type="character" w:customStyle="1" w:styleId="ListLabel1237">
    <w:name w:val="ListLabel 1237"/>
    <w:qFormat/>
    <w:rPr>
      <w:rFonts w:cs="Courier New"/>
    </w:rPr>
  </w:style>
  <w:style w:type="character" w:customStyle="1" w:styleId="ListLabel1238">
    <w:name w:val="ListLabel 1238"/>
    <w:qFormat/>
    <w:rPr>
      <w:rFonts w:cs="Wingdings"/>
    </w:rPr>
  </w:style>
  <w:style w:type="character" w:customStyle="1" w:styleId="ListLabel1239">
    <w:name w:val="ListLabel 1239"/>
    <w:qFormat/>
    <w:rPr>
      <w:rFonts w:eastAsia="Times New Roman" w:cs="Times New Roman"/>
      <w:b w:val="0"/>
      <w:bCs w:val="0"/>
      <w:iCs/>
      <w:sz w:val="24"/>
      <w:szCs w:val="24"/>
      <w:lang w:eastAsia="ru-RU"/>
    </w:rPr>
  </w:style>
  <w:style w:type="character" w:customStyle="1" w:styleId="ListLabel1240">
    <w:name w:val="ListLabel 1240"/>
    <w:qFormat/>
    <w:rPr>
      <w:rFonts w:cs="Symbol"/>
    </w:rPr>
  </w:style>
  <w:style w:type="character" w:customStyle="1" w:styleId="ListLabel1241">
    <w:name w:val="ListLabel 1241"/>
    <w:qFormat/>
    <w:rPr>
      <w:rFonts w:cs="Symbol"/>
      <w:sz w:val="28"/>
    </w:rPr>
  </w:style>
  <w:style w:type="character" w:customStyle="1" w:styleId="ListLabel1242">
    <w:name w:val="ListLabel 1242"/>
    <w:qFormat/>
    <w:rPr>
      <w:rFonts w:cs="Wingdings"/>
    </w:rPr>
  </w:style>
  <w:style w:type="character" w:customStyle="1" w:styleId="ListLabel1243">
    <w:name w:val="ListLabel 1243"/>
    <w:qFormat/>
    <w:rPr>
      <w:rFonts w:cs="Symbol"/>
    </w:rPr>
  </w:style>
  <w:style w:type="character" w:customStyle="1" w:styleId="ListLabel1244">
    <w:name w:val="ListLabel 1244"/>
    <w:qFormat/>
    <w:rPr>
      <w:rFonts w:cs="Courier New"/>
    </w:rPr>
  </w:style>
  <w:style w:type="character" w:customStyle="1" w:styleId="ListLabel1245">
    <w:name w:val="ListLabel 1245"/>
    <w:qFormat/>
    <w:rPr>
      <w:rFonts w:cs="Wingdings"/>
    </w:rPr>
  </w:style>
  <w:style w:type="character" w:customStyle="1" w:styleId="ListLabel1246">
    <w:name w:val="ListLabel 1246"/>
    <w:qFormat/>
    <w:rPr>
      <w:rFonts w:cs="Symbol"/>
    </w:rPr>
  </w:style>
  <w:style w:type="character" w:customStyle="1" w:styleId="ListLabel1247">
    <w:name w:val="ListLabel 1247"/>
    <w:qFormat/>
    <w:rPr>
      <w:rFonts w:cs="Courier New"/>
    </w:rPr>
  </w:style>
  <w:style w:type="character" w:customStyle="1" w:styleId="ListLabel1248">
    <w:name w:val="ListLabel 1248"/>
    <w:qFormat/>
    <w:rPr>
      <w:rFonts w:cs="Wingdings"/>
    </w:rPr>
  </w:style>
  <w:style w:type="character" w:customStyle="1" w:styleId="ListLabel1249">
    <w:name w:val="ListLabel 1249"/>
    <w:qFormat/>
    <w:rPr>
      <w:rFonts w:cs="Symbol"/>
    </w:rPr>
  </w:style>
  <w:style w:type="character" w:customStyle="1" w:styleId="ListLabel1250">
    <w:name w:val="ListLabel 1250"/>
    <w:qFormat/>
    <w:rPr>
      <w:rFonts w:cs="Symbol"/>
      <w:sz w:val="28"/>
    </w:rPr>
  </w:style>
  <w:style w:type="character" w:customStyle="1" w:styleId="ListLabel1251">
    <w:name w:val="ListLabel 1251"/>
    <w:qFormat/>
    <w:rPr>
      <w:rFonts w:cs="Symbol"/>
      <w:sz w:val="28"/>
    </w:rPr>
  </w:style>
  <w:style w:type="character" w:customStyle="1" w:styleId="ListLabel1252">
    <w:name w:val="ListLabel 1252"/>
    <w:qFormat/>
    <w:rPr>
      <w:rFonts w:cs="Symbol"/>
    </w:rPr>
  </w:style>
  <w:style w:type="character" w:customStyle="1" w:styleId="ListLabel1253">
    <w:name w:val="ListLabel 1253"/>
    <w:qFormat/>
    <w:rPr>
      <w:rFonts w:cs="Courier New"/>
    </w:rPr>
  </w:style>
  <w:style w:type="character" w:customStyle="1" w:styleId="ListLabel1254">
    <w:name w:val="ListLabel 1254"/>
    <w:qFormat/>
    <w:rPr>
      <w:rFonts w:cs="Wingdings"/>
    </w:rPr>
  </w:style>
  <w:style w:type="character" w:customStyle="1" w:styleId="ListLabel1255">
    <w:name w:val="ListLabel 1255"/>
    <w:qFormat/>
    <w:rPr>
      <w:rFonts w:cs="Symbol"/>
    </w:rPr>
  </w:style>
  <w:style w:type="character" w:customStyle="1" w:styleId="ListLabel1256">
    <w:name w:val="ListLabel 1256"/>
    <w:qFormat/>
    <w:rPr>
      <w:rFonts w:cs="Courier New"/>
    </w:rPr>
  </w:style>
  <w:style w:type="character" w:customStyle="1" w:styleId="ListLabel1257">
    <w:name w:val="ListLabel 1257"/>
    <w:qFormat/>
    <w:rPr>
      <w:rFonts w:cs="Wingdings"/>
    </w:rPr>
  </w:style>
  <w:style w:type="character" w:customStyle="1" w:styleId="ListLabel1258">
    <w:name w:val="ListLabel 1258"/>
    <w:qFormat/>
    <w:rPr>
      <w:rFonts w:eastAsia="Times New Roman" w:cs="Times New Roman"/>
      <w:b w:val="0"/>
      <w:bCs w:val="0"/>
      <w:iCs/>
      <w:sz w:val="24"/>
      <w:szCs w:val="24"/>
      <w:lang w:eastAsia="ru-RU"/>
    </w:rPr>
  </w:style>
  <w:style w:type="character" w:customStyle="1" w:styleId="ListLabel1259">
    <w:name w:val="ListLabel 1259"/>
    <w:qFormat/>
    <w:rPr>
      <w:rFonts w:cs="Symbol"/>
    </w:rPr>
  </w:style>
  <w:style w:type="character" w:customStyle="1" w:styleId="ListLabel1260">
    <w:name w:val="ListLabel 1260"/>
    <w:qFormat/>
    <w:rPr>
      <w:rFonts w:cs="Symbol"/>
      <w:sz w:val="28"/>
    </w:rPr>
  </w:style>
  <w:style w:type="character" w:customStyle="1" w:styleId="ListLabel1261">
    <w:name w:val="ListLabel 1261"/>
    <w:qFormat/>
    <w:rPr>
      <w:rFonts w:cs="Wingdings"/>
    </w:rPr>
  </w:style>
  <w:style w:type="character" w:customStyle="1" w:styleId="ListLabel1262">
    <w:name w:val="ListLabel 1262"/>
    <w:qFormat/>
    <w:rPr>
      <w:rFonts w:cs="Symbol"/>
    </w:rPr>
  </w:style>
  <w:style w:type="character" w:customStyle="1" w:styleId="ListLabel1263">
    <w:name w:val="ListLabel 1263"/>
    <w:qFormat/>
    <w:rPr>
      <w:rFonts w:cs="Courier New"/>
    </w:rPr>
  </w:style>
  <w:style w:type="character" w:customStyle="1" w:styleId="ListLabel1264">
    <w:name w:val="ListLabel 1264"/>
    <w:qFormat/>
    <w:rPr>
      <w:rFonts w:cs="Wingdings"/>
    </w:rPr>
  </w:style>
  <w:style w:type="character" w:customStyle="1" w:styleId="ListLabel1265">
    <w:name w:val="ListLabel 1265"/>
    <w:qFormat/>
    <w:rPr>
      <w:rFonts w:cs="Symbol"/>
    </w:rPr>
  </w:style>
  <w:style w:type="character" w:customStyle="1" w:styleId="ListLabel1266">
    <w:name w:val="ListLabel 1266"/>
    <w:qFormat/>
    <w:rPr>
      <w:rFonts w:cs="Courier New"/>
    </w:rPr>
  </w:style>
  <w:style w:type="character" w:customStyle="1" w:styleId="ListLabel1267">
    <w:name w:val="ListLabel 1267"/>
    <w:qFormat/>
    <w:rPr>
      <w:rFonts w:cs="Wingdings"/>
    </w:rPr>
  </w:style>
  <w:style w:type="character" w:customStyle="1" w:styleId="ListLabel1268">
    <w:name w:val="ListLabel 1268"/>
    <w:qFormat/>
    <w:rPr>
      <w:rFonts w:cs="Symbol"/>
    </w:rPr>
  </w:style>
  <w:style w:type="character" w:customStyle="1" w:styleId="ListLabel1269">
    <w:name w:val="ListLabel 1269"/>
    <w:qFormat/>
    <w:rPr>
      <w:rFonts w:cs="Symbol"/>
      <w:sz w:val="28"/>
    </w:rPr>
  </w:style>
  <w:style w:type="character" w:customStyle="1" w:styleId="ListLabel1270">
    <w:name w:val="ListLabel 1270"/>
    <w:qFormat/>
    <w:rPr>
      <w:rFonts w:cs="Symbol"/>
      <w:sz w:val="28"/>
    </w:rPr>
  </w:style>
  <w:style w:type="character" w:customStyle="1" w:styleId="ListLabel1271">
    <w:name w:val="ListLabel 1271"/>
    <w:qFormat/>
    <w:rPr>
      <w:rFonts w:cs="Symbol"/>
    </w:rPr>
  </w:style>
  <w:style w:type="character" w:customStyle="1" w:styleId="ListLabel1272">
    <w:name w:val="ListLabel 1272"/>
    <w:qFormat/>
    <w:rPr>
      <w:rFonts w:cs="Courier New"/>
    </w:rPr>
  </w:style>
  <w:style w:type="character" w:customStyle="1" w:styleId="ListLabel1273">
    <w:name w:val="ListLabel 1273"/>
    <w:qFormat/>
    <w:rPr>
      <w:rFonts w:cs="Wingdings"/>
    </w:rPr>
  </w:style>
  <w:style w:type="character" w:customStyle="1" w:styleId="ListLabel1274">
    <w:name w:val="ListLabel 1274"/>
    <w:qFormat/>
    <w:rPr>
      <w:rFonts w:cs="Symbol"/>
    </w:rPr>
  </w:style>
  <w:style w:type="character" w:customStyle="1" w:styleId="ListLabel1275">
    <w:name w:val="ListLabel 1275"/>
    <w:qFormat/>
    <w:rPr>
      <w:rFonts w:cs="Courier New"/>
    </w:rPr>
  </w:style>
  <w:style w:type="character" w:customStyle="1" w:styleId="ListLabel1276">
    <w:name w:val="ListLabel 1276"/>
    <w:qFormat/>
    <w:rPr>
      <w:rFonts w:cs="Wingdings"/>
    </w:rPr>
  </w:style>
  <w:style w:type="character" w:customStyle="1" w:styleId="ListLabel1277">
    <w:name w:val="ListLabel 1277"/>
    <w:qFormat/>
    <w:rPr>
      <w:rFonts w:eastAsia="Times New Roman" w:cs="Times New Roman"/>
      <w:b w:val="0"/>
      <w:bCs w:val="0"/>
      <w:iCs/>
      <w:sz w:val="24"/>
      <w:szCs w:val="24"/>
      <w:lang w:eastAsia="ru-RU"/>
    </w:rPr>
  </w:style>
  <w:style w:type="character" w:customStyle="1" w:styleId="ListLabel1278">
    <w:name w:val="ListLabel 1278"/>
    <w:qFormat/>
    <w:rPr>
      <w:rFonts w:cs="Symbol"/>
    </w:rPr>
  </w:style>
  <w:style w:type="character" w:customStyle="1" w:styleId="ListLabel1279">
    <w:name w:val="ListLabel 1279"/>
    <w:qFormat/>
    <w:rPr>
      <w:rFonts w:cs="Symbol"/>
      <w:sz w:val="28"/>
    </w:rPr>
  </w:style>
  <w:style w:type="character" w:customStyle="1" w:styleId="ListLabel1280">
    <w:name w:val="ListLabel 1280"/>
    <w:qFormat/>
    <w:rPr>
      <w:rFonts w:cs="Wingdings"/>
    </w:rPr>
  </w:style>
  <w:style w:type="character" w:customStyle="1" w:styleId="ListLabel1281">
    <w:name w:val="ListLabel 1281"/>
    <w:qFormat/>
    <w:rPr>
      <w:rFonts w:cs="Symbol"/>
    </w:rPr>
  </w:style>
  <w:style w:type="character" w:customStyle="1" w:styleId="ListLabel1282">
    <w:name w:val="ListLabel 1282"/>
    <w:qFormat/>
    <w:rPr>
      <w:rFonts w:cs="Courier New"/>
    </w:rPr>
  </w:style>
  <w:style w:type="character" w:customStyle="1" w:styleId="ListLabel1283">
    <w:name w:val="ListLabel 1283"/>
    <w:qFormat/>
    <w:rPr>
      <w:rFonts w:cs="Wingdings"/>
    </w:rPr>
  </w:style>
  <w:style w:type="character" w:customStyle="1" w:styleId="ListLabel1284">
    <w:name w:val="ListLabel 1284"/>
    <w:qFormat/>
    <w:rPr>
      <w:rFonts w:cs="Symbol"/>
    </w:rPr>
  </w:style>
  <w:style w:type="character" w:customStyle="1" w:styleId="ListLabel1285">
    <w:name w:val="ListLabel 1285"/>
    <w:qFormat/>
    <w:rPr>
      <w:rFonts w:cs="Courier New"/>
    </w:rPr>
  </w:style>
  <w:style w:type="character" w:customStyle="1" w:styleId="ListLabel1286">
    <w:name w:val="ListLabel 1286"/>
    <w:qFormat/>
    <w:rPr>
      <w:rFonts w:cs="Wingdings"/>
    </w:rPr>
  </w:style>
  <w:style w:type="character" w:customStyle="1" w:styleId="ListLabel1287">
    <w:name w:val="ListLabel 1287"/>
    <w:qFormat/>
    <w:rPr>
      <w:rFonts w:cs="Symbol"/>
    </w:rPr>
  </w:style>
  <w:style w:type="character" w:customStyle="1" w:styleId="ListLabel1288">
    <w:name w:val="ListLabel 1288"/>
    <w:qFormat/>
    <w:rPr>
      <w:rFonts w:cs="Symbol"/>
      <w:sz w:val="28"/>
    </w:rPr>
  </w:style>
  <w:style w:type="character" w:customStyle="1" w:styleId="ListLabel1289">
    <w:name w:val="ListLabel 1289"/>
    <w:qFormat/>
    <w:rPr>
      <w:rFonts w:cs="Symbol"/>
      <w:sz w:val="28"/>
    </w:rPr>
  </w:style>
  <w:style w:type="character" w:customStyle="1" w:styleId="ListLabel1290">
    <w:name w:val="ListLabel 1290"/>
    <w:qFormat/>
    <w:rPr>
      <w:rFonts w:cs="Symbol"/>
    </w:rPr>
  </w:style>
  <w:style w:type="character" w:customStyle="1" w:styleId="ListLabel1291">
    <w:name w:val="ListLabel 1291"/>
    <w:qFormat/>
    <w:rPr>
      <w:rFonts w:cs="Courier New"/>
    </w:rPr>
  </w:style>
  <w:style w:type="character" w:customStyle="1" w:styleId="ListLabel1292">
    <w:name w:val="ListLabel 1292"/>
    <w:qFormat/>
    <w:rPr>
      <w:rFonts w:cs="Wingdings"/>
    </w:rPr>
  </w:style>
  <w:style w:type="character" w:customStyle="1" w:styleId="ListLabel1293">
    <w:name w:val="ListLabel 1293"/>
    <w:qFormat/>
    <w:rPr>
      <w:rFonts w:cs="Symbol"/>
    </w:rPr>
  </w:style>
  <w:style w:type="character" w:customStyle="1" w:styleId="ListLabel1294">
    <w:name w:val="ListLabel 1294"/>
    <w:qFormat/>
    <w:rPr>
      <w:rFonts w:cs="Courier New"/>
    </w:rPr>
  </w:style>
  <w:style w:type="character" w:customStyle="1" w:styleId="ListLabel1295">
    <w:name w:val="ListLabel 1295"/>
    <w:qFormat/>
    <w:rPr>
      <w:rFonts w:cs="Wingdings"/>
    </w:rPr>
  </w:style>
  <w:style w:type="character" w:customStyle="1" w:styleId="ListLabel1296">
    <w:name w:val="ListLabel 1296"/>
    <w:qFormat/>
    <w:rPr>
      <w:rFonts w:eastAsia="Times New Roman" w:cs="Times New Roman"/>
      <w:b w:val="0"/>
      <w:bCs w:val="0"/>
      <w:iCs/>
      <w:sz w:val="24"/>
      <w:szCs w:val="24"/>
      <w:lang w:eastAsia="ru-RU"/>
    </w:rPr>
  </w:style>
  <w:style w:type="character" w:customStyle="1" w:styleId="ListLabel1297">
    <w:name w:val="ListLabel 1297"/>
    <w:qFormat/>
    <w:rPr>
      <w:rFonts w:cs="Symbol"/>
    </w:rPr>
  </w:style>
  <w:style w:type="character" w:customStyle="1" w:styleId="ListLabel1298">
    <w:name w:val="ListLabel 1298"/>
    <w:qFormat/>
    <w:rPr>
      <w:rFonts w:cs="Symbol"/>
      <w:sz w:val="28"/>
    </w:rPr>
  </w:style>
  <w:style w:type="character" w:customStyle="1" w:styleId="ListLabel1299">
    <w:name w:val="ListLabel 1299"/>
    <w:qFormat/>
    <w:rPr>
      <w:rFonts w:cs="Wingdings"/>
    </w:rPr>
  </w:style>
  <w:style w:type="character" w:customStyle="1" w:styleId="ListLabel1300">
    <w:name w:val="ListLabel 1300"/>
    <w:qFormat/>
    <w:rPr>
      <w:rFonts w:cs="Symbol"/>
    </w:rPr>
  </w:style>
  <w:style w:type="character" w:customStyle="1" w:styleId="ListLabel1301">
    <w:name w:val="ListLabel 1301"/>
    <w:qFormat/>
    <w:rPr>
      <w:rFonts w:cs="Courier New"/>
    </w:rPr>
  </w:style>
  <w:style w:type="character" w:customStyle="1" w:styleId="ListLabel1302">
    <w:name w:val="ListLabel 1302"/>
    <w:qFormat/>
    <w:rPr>
      <w:rFonts w:cs="Wingdings"/>
    </w:rPr>
  </w:style>
  <w:style w:type="character" w:customStyle="1" w:styleId="ListLabel1303">
    <w:name w:val="ListLabel 1303"/>
    <w:qFormat/>
    <w:rPr>
      <w:rFonts w:cs="Symbol"/>
    </w:rPr>
  </w:style>
  <w:style w:type="character" w:customStyle="1" w:styleId="ListLabel1304">
    <w:name w:val="ListLabel 1304"/>
    <w:qFormat/>
    <w:rPr>
      <w:rFonts w:cs="Courier New"/>
    </w:rPr>
  </w:style>
  <w:style w:type="character" w:customStyle="1" w:styleId="ListLabel1305">
    <w:name w:val="ListLabel 1305"/>
    <w:qFormat/>
    <w:rPr>
      <w:rFonts w:cs="Wingdings"/>
    </w:rPr>
  </w:style>
  <w:style w:type="character" w:customStyle="1" w:styleId="ListLabel1306">
    <w:name w:val="ListLabel 1306"/>
    <w:qFormat/>
    <w:rPr>
      <w:rFonts w:cs="Symbol"/>
    </w:rPr>
  </w:style>
  <w:style w:type="character" w:customStyle="1" w:styleId="ListLabel1307">
    <w:name w:val="ListLabel 1307"/>
    <w:qFormat/>
    <w:rPr>
      <w:rFonts w:cs="Symbol"/>
      <w:sz w:val="28"/>
    </w:rPr>
  </w:style>
  <w:style w:type="character" w:customStyle="1" w:styleId="ListLabel1308">
    <w:name w:val="ListLabel 1308"/>
    <w:qFormat/>
    <w:rPr>
      <w:rFonts w:cs="Symbol"/>
      <w:sz w:val="28"/>
    </w:rPr>
  </w:style>
  <w:style w:type="character" w:customStyle="1" w:styleId="ListLabel1309">
    <w:name w:val="ListLabel 1309"/>
    <w:qFormat/>
    <w:rPr>
      <w:rFonts w:cs="Symbol"/>
    </w:rPr>
  </w:style>
  <w:style w:type="character" w:customStyle="1" w:styleId="ListLabel1310">
    <w:name w:val="ListLabel 1310"/>
    <w:qFormat/>
    <w:rPr>
      <w:rFonts w:cs="Courier New"/>
    </w:rPr>
  </w:style>
  <w:style w:type="character" w:customStyle="1" w:styleId="ListLabel1311">
    <w:name w:val="ListLabel 1311"/>
    <w:qFormat/>
    <w:rPr>
      <w:rFonts w:cs="Wingdings"/>
    </w:rPr>
  </w:style>
  <w:style w:type="character" w:customStyle="1" w:styleId="ListLabel1312">
    <w:name w:val="ListLabel 1312"/>
    <w:qFormat/>
    <w:rPr>
      <w:rFonts w:cs="Symbol"/>
    </w:rPr>
  </w:style>
  <w:style w:type="character" w:customStyle="1" w:styleId="ListLabel1313">
    <w:name w:val="ListLabel 1313"/>
    <w:qFormat/>
    <w:rPr>
      <w:rFonts w:cs="Courier New"/>
    </w:rPr>
  </w:style>
  <w:style w:type="character" w:customStyle="1" w:styleId="ListLabel1314">
    <w:name w:val="ListLabel 1314"/>
    <w:qFormat/>
    <w:rPr>
      <w:rFonts w:cs="Wingdings"/>
    </w:rPr>
  </w:style>
  <w:style w:type="character" w:customStyle="1" w:styleId="af9">
    <w:name w:val="Текст выноски Знак"/>
    <w:basedOn w:val="a0"/>
    <w:uiPriority w:val="99"/>
    <w:semiHidden/>
    <w:qFormat/>
    <w:rPr>
      <w:rFonts w:ascii="Tahoma" w:eastAsia="Times New Roman" w:hAnsi="Tahoma" w:cs="Tahoma"/>
      <w:sz w:val="16"/>
      <w:szCs w:val="16"/>
      <w:lang w:eastAsia="ru-RU"/>
    </w:rPr>
  </w:style>
  <w:style w:type="character" w:customStyle="1" w:styleId="ListLabel1315">
    <w:name w:val="ListLabel 1315"/>
    <w:qFormat/>
    <w:rPr>
      <w:rFonts w:eastAsia="Times New Roman" w:cs="Times New Roman"/>
      <w:b w:val="0"/>
      <w:bCs w:val="0"/>
      <w:iCs/>
      <w:sz w:val="24"/>
      <w:szCs w:val="24"/>
      <w:lang w:eastAsia="ru-RU"/>
    </w:rPr>
  </w:style>
  <w:style w:type="character" w:customStyle="1" w:styleId="ListLabel1316">
    <w:name w:val="ListLabel 1316"/>
    <w:qFormat/>
    <w:rPr>
      <w:rFonts w:cs="Symbol"/>
    </w:rPr>
  </w:style>
  <w:style w:type="character" w:customStyle="1" w:styleId="ListLabel1317">
    <w:name w:val="ListLabel 1317"/>
    <w:qFormat/>
    <w:rPr>
      <w:rFonts w:cs="Symbol"/>
      <w:sz w:val="28"/>
    </w:rPr>
  </w:style>
  <w:style w:type="character" w:customStyle="1" w:styleId="ListLabel1318">
    <w:name w:val="ListLabel 1318"/>
    <w:qFormat/>
    <w:rPr>
      <w:rFonts w:cs="Wingdings"/>
    </w:rPr>
  </w:style>
  <w:style w:type="character" w:customStyle="1" w:styleId="ListLabel1319">
    <w:name w:val="ListLabel 1319"/>
    <w:qFormat/>
    <w:rPr>
      <w:rFonts w:cs="Symbol"/>
    </w:rPr>
  </w:style>
  <w:style w:type="character" w:customStyle="1" w:styleId="ListLabel1320">
    <w:name w:val="ListLabel 1320"/>
    <w:qFormat/>
    <w:rPr>
      <w:rFonts w:cs="Courier New"/>
    </w:rPr>
  </w:style>
  <w:style w:type="character" w:customStyle="1" w:styleId="ListLabel1321">
    <w:name w:val="ListLabel 1321"/>
    <w:qFormat/>
    <w:rPr>
      <w:rFonts w:cs="Wingdings"/>
    </w:rPr>
  </w:style>
  <w:style w:type="character" w:customStyle="1" w:styleId="ListLabel1322">
    <w:name w:val="ListLabel 1322"/>
    <w:qFormat/>
    <w:rPr>
      <w:rFonts w:cs="Symbol"/>
    </w:rPr>
  </w:style>
  <w:style w:type="character" w:customStyle="1" w:styleId="ListLabel1323">
    <w:name w:val="ListLabel 1323"/>
    <w:qFormat/>
    <w:rPr>
      <w:rFonts w:cs="Courier New"/>
    </w:rPr>
  </w:style>
  <w:style w:type="character" w:customStyle="1" w:styleId="ListLabel1324">
    <w:name w:val="ListLabel 1324"/>
    <w:qFormat/>
    <w:rPr>
      <w:rFonts w:cs="Wingdings"/>
    </w:rPr>
  </w:style>
  <w:style w:type="character" w:customStyle="1" w:styleId="ListLabel1325">
    <w:name w:val="ListLabel 1325"/>
    <w:qFormat/>
    <w:rPr>
      <w:rFonts w:cs="Symbol"/>
    </w:rPr>
  </w:style>
  <w:style w:type="character" w:customStyle="1" w:styleId="ListLabel1326">
    <w:name w:val="ListLabel 1326"/>
    <w:qFormat/>
    <w:rPr>
      <w:rFonts w:cs="Symbol"/>
      <w:sz w:val="28"/>
    </w:rPr>
  </w:style>
  <w:style w:type="character" w:customStyle="1" w:styleId="ListLabel1327">
    <w:name w:val="ListLabel 1327"/>
    <w:qFormat/>
    <w:rPr>
      <w:rFonts w:cs="Symbol"/>
      <w:sz w:val="28"/>
    </w:rPr>
  </w:style>
  <w:style w:type="character" w:customStyle="1" w:styleId="ListLabel1328">
    <w:name w:val="ListLabel 1328"/>
    <w:qFormat/>
    <w:rPr>
      <w:rFonts w:cs="Symbol"/>
    </w:rPr>
  </w:style>
  <w:style w:type="character" w:customStyle="1" w:styleId="ListLabel1329">
    <w:name w:val="ListLabel 1329"/>
    <w:qFormat/>
    <w:rPr>
      <w:rFonts w:cs="Courier New"/>
    </w:rPr>
  </w:style>
  <w:style w:type="character" w:customStyle="1" w:styleId="ListLabel1330">
    <w:name w:val="ListLabel 1330"/>
    <w:qFormat/>
    <w:rPr>
      <w:rFonts w:cs="Wingdings"/>
    </w:rPr>
  </w:style>
  <w:style w:type="character" w:customStyle="1" w:styleId="ListLabel1331">
    <w:name w:val="ListLabel 1331"/>
    <w:qFormat/>
    <w:rPr>
      <w:rFonts w:cs="Symbol"/>
    </w:rPr>
  </w:style>
  <w:style w:type="character" w:customStyle="1" w:styleId="ListLabel1332">
    <w:name w:val="ListLabel 1332"/>
    <w:qFormat/>
    <w:rPr>
      <w:rFonts w:cs="Courier New"/>
    </w:rPr>
  </w:style>
  <w:style w:type="character" w:customStyle="1" w:styleId="ListLabel1333">
    <w:name w:val="ListLabel 1333"/>
    <w:qFormat/>
    <w:rPr>
      <w:rFonts w:cs="Wingdings"/>
    </w:rPr>
  </w:style>
  <w:style w:type="paragraph" w:customStyle="1" w:styleId="13">
    <w:name w:val="Заголовок1"/>
    <w:basedOn w:val="a"/>
    <w:next w:val="afa"/>
    <w:qFormat/>
    <w:pPr>
      <w:keepNext/>
      <w:spacing w:before="240" w:after="120"/>
    </w:pPr>
    <w:rPr>
      <w:rFonts w:ascii="PT Sans" w:eastAsia="Tahoma" w:hAnsi="PT Sans" w:cs="Noto Sans Devanagari"/>
      <w:sz w:val="28"/>
      <w:szCs w:val="28"/>
    </w:rPr>
  </w:style>
  <w:style w:type="paragraph" w:styleId="afa">
    <w:name w:val="Body Text"/>
    <w:basedOn w:val="a"/>
    <w:pPr>
      <w:spacing w:before="280" w:after="140" w:line="276" w:lineRule="auto"/>
    </w:pPr>
  </w:style>
  <w:style w:type="paragraph" w:styleId="afb">
    <w:name w:val="List"/>
    <w:basedOn w:val="afa"/>
    <w:rPr>
      <w:rFonts w:ascii="PT Sans" w:hAnsi="PT Sans" w:cs="Noto Sans Devanagari"/>
    </w:rPr>
  </w:style>
  <w:style w:type="paragraph" w:styleId="a4">
    <w:name w:val="caption"/>
    <w:basedOn w:val="a"/>
    <w:link w:val="a3"/>
    <w:qFormat/>
    <w:pPr>
      <w:suppressLineNumbers/>
      <w:spacing w:before="120" w:after="120"/>
    </w:pPr>
    <w:rPr>
      <w:rFonts w:ascii="PT Sans" w:hAnsi="PT Sans" w:cs="Noto Sans Devanagari"/>
      <w:i/>
      <w:iCs/>
    </w:rPr>
  </w:style>
  <w:style w:type="paragraph" w:styleId="afc">
    <w:name w:val="index heading"/>
    <w:basedOn w:val="a"/>
    <w:qFormat/>
    <w:pPr>
      <w:suppressLineNumbers/>
    </w:pPr>
    <w:rPr>
      <w:rFonts w:ascii="PT Sans" w:hAnsi="PT Sans" w:cs="Noto Sans Devanagari"/>
    </w:rPr>
  </w:style>
  <w:style w:type="paragraph" w:customStyle="1" w:styleId="14">
    <w:name w:val="Заголовок1"/>
    <w:basedOn w:val="a"/>
    <w:qFormat/>
    <w:pPr>
      <w:keepNext/>
      <w:spacing w:before="240" w:after="120"/>
    </w:pPr>
    <w:rPr>
      <w:rFonts w:ascii="PT Sans" w:eastAsia="Tahoma" w:hAnsi="PT Sans" w:cs="Noto Sans Devanagari"/>
      <w:sz w:val="28"/>
      <w:szCs w:val="28"/>
    </w:rPr>
  </w:style>
  <w:style w:type="paragraph" w:customStyle="1" w:styleId="15">
    <w:name w:val="Нумерованный заголовок 1"/>
    <w:basedOn w:val="a"/>
    <w:qFormat/>
    <w:pPr>
      <w:widowControl w:val="0"/>
      <w:spacing w:before="360" w:beforeAutospacing="0" w:after="120" w:afterAutospacing="0"/>
      <w:jc w:val="center"/>
      <w:outlineLvl w:val="0"/>
    </w:pPr>
    <w:rPr>
      <w:b/>
      <w:spacing w:val="5"/>
      <w:sz w:val="32"/>
      <w:szCs w:val="28"/>
    </w:rPr>
  </w:style>
  <w:style w:type="paragraph" w:styleId="afd">
    <w:name w:val="No Spacing"/>
    <w:qFormat/>
    <w:rPr>
      <w:rFonts w:eastAsia="Times New Roman" w:cs="Times New Roman"/>
      <w:sz w:val="22"/>
      <w:lang w:eastAsia="ru-RU"/>
    </w:rPr>
  </w:style>
  <w:style w:type="paragraph" w:customStyle="1" w:styleId="afe">
    <w:name w:val="Содержимое таблицы"/>
    <w:basedOn w:val="a"/>
    <w:qFormat/>
    <w:pPr>
      <w:suppressLineNumbers/>
    </w:pPr>
  </w:style>
  <w:style w:type="paragraph" w:customStyle="1" w:styleId="aff">
    <w:name w:val="Заголовок таблицы"/>
    <w:basedOn w:val="afe"/>
    <w:qFormat/>
    <w:pPr>
      <w:jc w:val="center"/>
    </w:pPr>
    <w:rPr>
      <w:b/>
      <w:bCs/>
    </w:rPr>
  </w:style>
  <w:style w:type="paragraph" w:styleId="aff0">
    <w:name w:val="Balloon Text"/>
    <w:basedOn w:val="a"/>
    <w:uiPriority w:val="99"/>
    <w:semiHidden/>
    <w:unhideWhenUsed/>
    <w:qFormat/>
    <w:rPr>
      <w:rFonts w:ascii="Tahoma" w:hAnsi="Tahoma" w:cs="Tahoma"/>
      <w:sz w:val="16"/>
      <w:szCs w:val="16"/>
    </w:rPr>
  </w:style>
  <w:style w:type="table" w:styleId="aff1">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2B93-44FA-44C0-B233-C60739B52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3378</Words>
  <Characters>19257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Власов Михаил</cp:lastModifiedBy>
  <cp:revision>6</cp:revision>
  <cp:lastPrinted>2026-04-09T13:17:00Z</cp:lastPrinted>
  <dcterms:created xsi:type="dcterms:W3CDTF">2026-04-09T10:00:00Z</dcterms:created>
  <dcterms:modified xsi:type="dcterms:W3CDTF">2026-04-09T13:17:00Z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