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C2" w:rsidRPr="00313EC9" w:rsidRDefault="00B601C2" w:rsidP="00B60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1C2" w:rsidRDefault="00B601C2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4DD0" w:rsidRDefault="009B4DD0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оборудования </w:t>
      </w:r>
      <w:bookmarkStart w:id="0" w:name="_GoBack"/>
      <w:bookmarkEnd w:id="0"/>
    </w:p>
    <w:p w:rsidR="00B601C2" w:rsidRDefault="009B4DD0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r w:rsidR="00B601C2" w:rsidRPr="00465F09">
        <w:rPr>
          <w:rFonts w:ascii="Times New Roman" w:hAnsi="Times New Roman" w:cs="Times New Roman"/>
          <w:sz w:val="24"/>
          <w:szCs w:val="24"/>
        </w:rPr>
        <w:t>писок кондиционеров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01C2" w:rsidRDefault="00B601C2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C2" w:rsidRDefault="00B601C2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ВДКБ ФГБОУ ВО ВГМУ им. Н. Н. Бурденко Минздрава России, </w:t>
      </w:r>
    </w:p>
    <w:p w:rsidR="00B601C2" w:rsidRDefault="00B601C2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Воронеж, пер. Здоровья, 16</w:t>
      </w:r>
    </w:p>
    <w:p w:rsidR="00B601C2" w:rsidRDefault="00B601C2" w:rsidP="00B601C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C2" w:rsidRDefault="00B601C2" w:rsidP="00B601C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7"/>
        <w:gridCol w:w="5387"/>
        <w:gridCol w:w="1276"/>
        <w:gridCol w:w="1276"/>
      </w:tblGrid>
      <w:tr w:rsidR="00B601C2" w:rsidRPr="00760E00" w:rsidTr="000A0696"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</w:pPr>
            <w:r w:rsidRPr="00760E00"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  <w:t>ОКПД2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</w:pPr>
            <w:r w:rsidRPr="00760E00"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  <w:t>Минимальные требования, предъявляемые к товару (техническое описание)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</w:pPr>
            <w:r w:rsidRPr="00760E00"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ind w:left="-103" w:right="-135"/>
              <w:jc w:val="center"/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</w:pPr>
            <w:r>
              <w:rPr>
                <w:rFonts w:ascii="Liberation Serif" w:eastAsia="Lucida Sans Unicode" w:hAnsi="Liberation Serif" w:cs="Mangal"/>
                <w:b/>
                <w:bCs/>
                <w:kern w:val="1"/>
                <w:lang w:eastAsia="zh-CN" w:bidi="hi-IN"/>
              </w:rPr>
              <w:t>Ед. измерения</w:t>
            </w:r>
          </w:p>
        </w:tc>
      </w:tr>
      <w:tr w:rsidR="00B601C2" w:rsidRPr="00760E00" w:rsidTr="000A0696"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  <w:t>95.22.10.243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1.Наименование: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CenturionAS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-07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SV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номер:71013600060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ауд. 2,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2.Наименование: Lessar-LS-07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Инвентарный </w:t>
            </w:r>
            <w:proofErr w:type="gramStart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номер:ВА</w:t>
            </w:r>
            <w:proofErr w:type="gramEnd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0000000923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ст. мед. сестры,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3.Наименование: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Centurion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AS</w:t>
            </w:r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-07 SV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номер:71013600061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пал. 16,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4.Наименование: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Centurion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AS</w:t>
            </w:r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-07 SV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номер:71013600062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пал. 17,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5.Наименование: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BEKO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Инвентарный </w:t>
            </w:r>
            <w:proofErr w:type="gramStart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номер:Б</w:t>
            </w:r>
            <w:proofErr w:type="gramEnd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000000002469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2010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кард. ординаторская,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6.Наименование: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CenturionAS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-07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SV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номер:41013600020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эндокринология,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7.Наименование: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Lessar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LS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Инвентарный </w:t>
            </w:r>
            <w:proofErr w:type="gramStart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номер:ВА</w:t>
            </w:r>
            <w:proofErr w:type="gramEnd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0000000925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эндокринология,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8.Наименование: Centurion-07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номер:41013600019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пульмо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ординаторская,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9.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General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21013600331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пульмо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10.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ВА0000000764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Главврач,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11.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CenturionAS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71013600063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актовый зал,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12.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DaikinFFQ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51012400166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МРТ,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13.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SaturnAS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RW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51010000012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денситометрии,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14.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Roda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71013600156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ЗГВ по АХЧ,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15.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Equation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ВА000009223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УЗИ №1,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16.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Equation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ВА000009224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УЗИ №2,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17.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DantexPK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71013600127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. СМС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поликл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18.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Lessar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LS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ВА0000000924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ГИБП,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19.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Equation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ВА000009225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Лаборатория,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20.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Equation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ВА000009226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Лаборатория,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21.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Equation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ВА000009227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Лаборатория,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22.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SaturnAS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09-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RW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41012600025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№17,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23.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SaturnAS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09-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RW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51010000011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№19,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24.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Roda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71013600155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№8,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25.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Roda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71013600157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№18,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26.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DantexPK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21013600664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ЗГВ по мед. части,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27. Наименование: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LG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ВА0000000760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ЗГВ по ВМП,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28. Наименование: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Royal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Clima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RC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HN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71013600179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подвал склад аптека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29.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DantexPK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21013600665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ПИТ Бокс №2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30. Наименование: </w:t>
            </w:r>
            <w:proofErr w:type="spellStart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DantexPK</w:t>
            </w:r>
            <w:proofErr w:type="spellEnd"/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71013600126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2017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зав. аптекой,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31. Наименование: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Royal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Clima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RC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TWS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Pr="00760E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HN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71013600166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Место нахождения: ВДКБ, серверная,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32.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-21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41013600496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процед.каб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ДС,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33.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-21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41013600500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каб.ЛФК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34.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CS-21H3A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71013600192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каб.педиатра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ДС,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35.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CS-21H3A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41013600497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процед.каб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.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пульмо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отд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36.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-21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71013600191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.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Зав.хозяйством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, бухгалтер,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37.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-25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41013600495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каб.ЭКГ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ДС,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38.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-35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41013600499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процед.каб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ПИТ, 1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39.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-35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71013600194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ординаторская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пульмо.отд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40.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-35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71013600195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процед.каб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эндокринология, 2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41.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-35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41013600498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proofErr w:type="gram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процед.каб</w:t>
            </w:r>
            <w:proofErr w:type="spellEnd"/>
            <w:proofErr w:type="gram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. кардиология, 3 этаж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42. Наименование: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iCongo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CS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-35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H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val="en-US" w:eastAsia="zh-CN" w:bidi="hi-IN"/>
              </w:rPr>
              <w:t>A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Инвентарный номер: 71013600193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Год ввода в эксплуатацию: 2024</w:t>
            </w:r>
          </w:p>
          <w:p w:rsidR="00B601C2" w:rsidRPr="00760E00" w:rsidRDefault="00B601C2" w:rsidP="000A069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Место нахождения: ВДКБ, </w:t>
            </w:r>
            <w:proofErr w:type="spellStart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каб.массажа</w:t>
            </w:r>
            <w:proofErr w:type="spellEnd"/>
            <w:r w:rsidRPr="00760E00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 w:bidi="hi-IN"/>
              </w:rPr>
              <w:t>, 1 этаж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C2" w:rsidRPr="00760E00" w:rsidRDefault="00B601C2" w:rsidP="000A06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760E0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шт</w:t>
            </w:r>
            <w:proofErr w:type="spellEnd"/>
          </w:p>
        </w:tc>
      </w:tr>
    </w:tbl>
    <w:p w:rsidR="00B601C2" w:rsidRDefault="00B601C2" w:rsidP="00B601C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C2" w:rsidRDefault="00B601C2" w:rsidP="00B601C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1C2" w:rsidRPr="00760E00" w:rsidRDefault="00B601C2" w:rsidP="00B601C2">
      <w:pPr>
        <w:rPr>
          <w:rFonts w:ascii="Times New Roman" w:hAnsi="Times New Roman" w:cs="Times New Roman"/>
          <w:sz w:val="20"/>
          <w:szCs w:val="20"/>
        </w:rPr>
      </w:pPr>
    </w:p>
    <w:p w:rsidR="00861D19" w:rsidRDefault="00861D19"/>
    <w:sectPr w:rsidR="00861D19" w:rsidSect="00B42D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81"/>
    <w:rsid w:val="00603B81"/>
    <w:rsid w:val="00861D19"/>
    <w:rsid w:val="009B4DD0"/>
    <w:rsid w:val="00B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0BC0"/>
  <w15:chartTrackingRefBased/>
  <w15:docId w15:val="{77518D65-E504-4C41-B675-09086DB4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 закупок</dc:creator>
  <cp:keywords/>
  <dc:description/>
  <cp:lastModifiedBy>Специалист отдела закупок</cp:lastModifiedBy>
  <cp:revision>3</cp:revision>
  <dcterms:created xsi:type="dcterms:W3CDTF">2026-05-28T12:26:00Z</dcterms:created>
  <dcterms:modified xsi:type="dcterms:W3CDTF">2026-05-28T12:50:00Z</dcterms:modified>
</cp:coreProperties>
</file>