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985" w:rsidRDefault="002D0AF4">
      <w:pPr>
        <w:spacing w:after="0" w:line="240" w:lineRule="auto"/>
        <w:jc w:val="center"/>
        <w:rPr>
          <w:rFonts w:ascii="Times New Roman" w:hAnsi="Times New Roman"/>
          <w:b/>
        </w:rPr>
      </w:pPr>
      <w:r>
        <w:rPr>
          <w:rFonts w:ascii="Times New Roman" w:hAnsi="Times New Roman"/>
          <w:b/>
        </w:rPr>
        <w:t>ОБОСНОВАНИЕ НАЧАЛЬНОЙ (МАКСИМАЛЬНОЙ) ЦЕНЫ КОНТРАКТА</w:t>
      </w:r>
    </w:p>
    <w:p w:rsidR="00680C49" w:rsidRPr="00680C49" w:rsidRDefault="009F6B61" w:rsidP="003C008A">
      <w:pPr>
        <w:spacing w:after="0" w:line="240" w:lineRule="auto"/>
        <w:jc w:val="center"/>
        <w:rPr>
          <w:rFonts w:ascii="Times New Roman" w:eastAsia="Times New Roman" w:hAnsi="Times New Roman" w:cs="Times New Roman"/>
          <w:sz w:val="24"/>
          <w:szCs w:val="24"/>
          <w:lang w:eastAsia="zh-CN"/>
        </w:rPr>
      </w:pPr>
      <w:r w:rsidRPr="009F6B61">
        <w:rPr>
          <w:rFonts w:ascii="Times New Roman" w:eastAsia="Times New Roman" w:hAnsi="Times New Roman" w:cs="Times New Roman"/>
          <w:b/>
          <w:sz w:val="24"/>
          <w:szCs w:val="24"/>
          <w:lang w:eastAsia="zh-CN"/>
        </w:rPr>
        <w:t xml:space="preserve">на поставку </w:t>
      </w:r>
      <w:r w:rsidR="003C008A" w:rsidRPr="003C008A">
        <w:rPr>
          <w:rFonts w:ascii="Times New Roman" w:eastAsia="Times New Roman" w:hAnsi="Times New Roman" w:cs="Times New Roman"/>
          <w:b/>
          <w:sz w:val="24"/>
          <w:szCs w:val="24"/>
          <w:lang w:eastAsia="zh-CN"/>
        </w:rPr>
        <w:t>лекарственных препаратов  терапевтического профиля по 15 наименованиям</w:t>
      </w:r>
    </w:p>
    <w:p w:rsidR="00955985" w:rsidRDefault="00955985" w:rsidP="00881025">
      <w:pPr>
        <w:spacing w:after="0" w:line="240" w:lineRule="auto"/>
        <w:jc w:val="center"/>
        <w:rPr>
          <w:rFonts w:ascii="Times New Roman" w:hAnsi="Times New Roman"/>
          <w:b/>
        </w:rPr>
      </w:pPr>
    </w:p>
    <w:p w:rsidR="00955985" w:rsidRDefault="002D0AF4">
      <w:pPr>
        <w:spacing w:after="0" w:line="240" w:lineRule="auto"/>
        <w:ind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Начальная (максимальная) цена контракта (далее - НМЦК) сформирована в соответствии с приказом Минздрава России от 19.12.2019 N 1064н "Об утверждении Порядка определения начальной (максимальной) цены контракта, цены контракта, заключаемого с единственным поставщиком (подрядчиком, исполнителем), начальной цены единицы товара, работы, услуги при осуществлении закупок л</w:t>
      </w:r>
      <w:r>
        <w:rPr>
          <w:rFonts w:ascii="Times New Roman" w:eastAsia="Calibri" w:hAnsi="Times New Roman" w:cs="Times New Roman"/>
          <w:sz w:val="24"/>
          <w:szCs w:val="24"/>
        </w:rPr>
        <w:t>е</w:t>
      </w:r>
      <w:r>
        <w:rPr>
          <w:rFonts w:ascii="Times New Roman" w:eastAsia="Calibri" w:hAnsi="Times New Roman" w:cs="Times New Roman"/>
          <w:sz w:val="24"/>
          <w:szCs w:val="24"/>
        </w:rPr>
        <w:t>карственных препаратов для медицинского применения".</w:t>
      </w:r>
    </w:p>
    <w:p w:rsidR="00955985" w:rsidRDefault="00955985">
      <w:pPr>
        <w:spacing w:after="0" w:line="240" w:lineRule="auto"/>
        <w:ind w:firstLine="851"/>
        <w:jc w:val="both"/>
        <w:rPr>
          <w:rFonts w:ascii="Times New Roman" w:eastAsia="Calibri" w:hAnsi="Times New Roman" w:cs="Times New Roman"/>
          <w:sz w:val="24"/>
          <w:szCs w:val="24"/>
        </w:rPr>
      </w:pPr>
    </w:p>
    <w:p w:rsidR="00955985" w:rsidRDefault="002D0AF4">
      <w:pPr>
        <w:spacing w:after="0" w:line="240" w:lineRule="auto"/>
        <w:jc w:val="center"/>
        <w:rPr>
          <w:rFonts w:ascii="Times New Roman" w:eastAsia="Calibri" w:hAnsi="Times New Roman" w:cs="Times New Roman"/>
          <w:color w:val="000000"/>
          <w:sz w:val="24"/>
          <w:szCs w:val="24"/>
          <w:highlight w:val="white"/>
        </w:rPr>
      </w:pPr>
      <w:r>
        <w:rPr>
          <w:rFonts w:ascii="Times New Roman" w:eastAsia="Calibri" w:hAnsi="Times New Roman" w:cs="Times New Roman"/>
          <w:b/>
          <w:sz w:val="24"/>
          <w:szCs w:val="24"/>
          <w:u w:val="single"/>
        </w:rPr>
        <w:t xml:space="preserve">1. Расчет цены единицы планируемых к закупке лекарственных препаратов </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bCs/>
          <w:sz w:val="24"/>
          <w:szCs w:val="24"/>
          <w:lang w:eastAsia="ru-RU"/>
        </w:rPr>
        <w:t>Цена единицы лекарственного препарата, начальная цена единицы лекарственного препарата устанавливается по одному наимен</w:t>
      </w:r>
      <w:r>
        <w:rPr>
          <w:rFonts w:ascii="Times New Roman" w:eastAsia="Calibri" w:hAnsi="Times New Roman" w:cs="Times New Roman"/>
          <w:bCs/>
          <w:sz w:val="24"/>
          <w:szCs w:val="24"/>
          <w:lang w:eastAsia="ru-RU"/>
        </w:rPr>
        <w:t>о</w:t>
      </w:r>
      <w:r>
        <w:rPr>
          <w:rFonts w:ascii="Times New Roman" w:eastAsia="Calibri" w:hAnsi="Times New Roman" w:cs="Times New Roman"/>
          <w:bCs/>
          <w:sz w:val="24"/>
          <w:szCs w:val="24"/>
          <w:lang w:eastAsia="ru-RU"/>
        </w:rPr>
        <w:t xml:space="preserve">ванию </w:t>
      </w:r>
      <w:r>
        <w:rPr>
          <w:rFonts w:ascii="Times New Roman" w:eastAsia="Calibri" w:hAnsi="Times New Roman" w:cs="Times New Roman"/>
          <w:sz w:val="24"/>
          <w:szCs w:val="24"/>
          <w:lang w:eastAsia="ru-RU"/>
        </w:rPr>
        <w:t>по одному наименованию (международному непатентованному наименованию, при отсутствии такого наименования - по группир</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вочному или химическому наименованию, а также составу комбинированного лекарственного препарата) с учетом эквивалентных лека</w:t>
      </w:r>
      <w:r>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ственных форм и дозировок.</w:t>
      </w:r>
    </w:p>
    <w:p w:rsidR="00955985" w:rsidRDefault="00955985">
      <w:pPr>
        <w:spacing w:after="0" w:line="240" w:lineRule="auto"/>
        <w:jc w:val="center"/>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Расчет цены единицы планируемых к закупке лекарственных препаратов методами, предусмотренными пунктами 1 и 3 ч</w:t>
      </w:r>
      <w:r>
        <w:rPr>
          <w:rFonts w:ascii="Times New Roman" w:eastAsia="Calibri" w:hAnsi="Times New Roman" w:cs="Times New Roman"/>
          <w:b/>
          <w:sz w:val="24"/>
          <w:szCs w:val="24"/>
        </w:rPr>
        <w:t>а</w:t>
      </w:r>
      <w:r>
        <w:rPr>
          <w:rFonts w:ascii="Times New Roman" w:eastAsia="Calibri" w:hAnsi="Times New Roman" w:cs="Times New Roman"/>
          <w:b/>
          <w:sz w:val="24"/>
          <w:szCs w:val="24"/>
        </w:rPr>
        <w:t xml:space="preserve">сти 1 статьи 22 </w:t>
      </w:r>
      <w:r>
        <w:rPr>
          <w:rFonts w:ascii="Times New Roman" w:eastAsia="Calibri" w:hAnsi="Times New Roman" w:cs="Times New Roman"/>
          <w:b/>
          <w:bCs/>
          <w:sz w:val="24"/>
          <w:szCs w:val="24"/>
          <w:lang w:eastAsia="ru-RU"/>
        </w:rPr>
        <w:t>Федерального закона от 05.04.2013 N 44-ФЗ "О контрактной системе в сфере закупок товаров, работ, услуг для обе</w:t>
      </w:r>
      <w:r>
        <w:rPr>
          <w:rFonts w:ascii="Times New Roman" w:eastAsia="Calibri" w:hAnsi="Times New Roman" w:cs="Times New Roman"/>
          <w:b/>
          <w:bCs/>
          <w:sz w:val="24"/>
          <w:szCs w:val="24"/>
          <w:lang w:eastAsia="ru-RU"/>
        </w:rPr>
        <w:t>с</w:t>
      </w:r>
      <w:r>
        <w:rPr>
          <w:rFonts w:ascii="Times New Roman" w:eastAsia="Calibri" w:hAnsi="Times New Roman" w:cs="Times New Roman"/>
          <w:b/>
          <w:bCs/>
          <w:sz w:val="24"/>
          <w:szCs w:val="24"/>
          <w:lang w:eastAsia="ru-RU"/>
        </w:rPr>
        <w:t>печения государственных и муниципальных нужд".</w:t>
      </w:r>
    </w:p>
    <w:p w:rsidR="00955985" w:rsidRDefault="00955985">
      <w:pPr>
        <w:spacing w:after="0" w:line="240" w:lineRule="auto"/>
        <w:ind w:firstLine="851"/>
        <w:contextualSpacing/>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rPr>
        <w:t>А) Расчет цены единицы планируемых к закупке лекарственных препаратов методом сопоставимых рыночных цен (анализа рынка)</w:t>
      </w:r>
      <w:r>
        <w:rPr>
          <w:rFonts w:ascii="Times New Roman" w:eastAsia="Calibri" w:hAnsi="Times New Roman" w:cs="Times New Roman"/>
          <w:b/>
          <w:sz w:val="24"/>
          <w:szCs w:val="24"/>
          <w:u w:val="single"/>
        </w:rPr>
        <w:t xml:space="preserve"> (без учета оптовой надбавки и НДС)</w:t>
      </w:r>
    </w:p>
    <w:p w:rsidR="00955985" w:rsidRDefault="00955985">
      <w:pPr>
        <w:spacing w:after="0" w:line="240" w:lineRule="auto"/>
        <w:jc w:val="center"/>
        <w:rPr>
          <w:rFonts w:ascii="Times New Roman" w:eastAsia="Calibri" w:hAnsi="Times New Roman" w:cs="Times New Roman"/>
          <w:b/>
          <w:sz w:val="24"/>
          <w:szCs w:val="24"/>
          <w:u w:val="single"/>
        </w:rPr>
      </w:pPr>
    </w:p>
    <w:p w:rsidR="00955985" w:rsidRDefault="002D0AF4">
      <w:pPr>
        <w:spacing w:after="0"/>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Для расчета начальной (максимальной) цены контракта использована</w:t>
      </w:r>
      <w:r>
        <w:rPr>
          <w:rFonts w:ascii="Times New Roman" w:eastAsia="Times New Roman" w:hAnsi="Times New Roman" w:cs="Times New Roman"/>
          <w:sz w:val="24"/>
          <w:szCs w:val="24"/>
        </w:rPr>
        <w:t xml:space="preserve"> ценовая информация, полученная из коммерческих предложений.</w:t>
      </w:r>
    </w:p>
    <w:tbl>
      <w:tblPr>
        <w:tblW w:w="15439" w:type="dxa"/>
        <w:jc w:val="center"/>
        <w:tblLayout w:type="fixed"/>
        <w:tblLook w:val="04A0" w:firstRow="1" w:lastRow="0" w:firstColumn="1" w:lastColumn="0" w:noHBand="0" w:noVBand="1"/>
      </w:tblPr>
      <w:tblGrid>
        <w:gridCol w:w="642"/>
        <w:gridCol w:w="4528"/>
        <w:gridCol w:w="1050"/>
        <w:gridCol w:w="1326"/>
        <w:gridCol w:w="1480"/>
        <w:gridCol w:w="1480"/>
        <w:gridCol w:w="1480"/>
        <w:gridCol w:w="1597"/>
        <w:gridCol w:w="992"/>
        <w:gridCol w:w="864"/>
      </w:tblGrid>
      <w:tr w:rsidR="00955985" w:rsidTr="0074683B">
        <w:trPr>
          <w:trHeight w:val="290"/>
          <w:jc w:val="center"/>
        </w:trPr>
        <w:tc>
          <w:tcPr>
            <w:tcW w:w="642" w:type="dxa"/>
            <w:vMerge w:val="restart"/>
            <w:tcBorders>
              <w:top w:val="single" w:sz="4" w:space="0" w:color="000000"/>
              <w:left w:val="single" w:sz="4" w:space="0" w:color="000000"/>
              <w:bottom w:val="single" w:sz="4" w:space="0" w:color="000000"/>
              <w:right w:val="single" w:sz="4" w:space="0" w:color="000000"/>
            </w:tcBorders>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 п/п</w:t>
            </w:r>
          </w:p>
        </w:tc>
        <w:tc>
          <w:tcPr>
            <w:tcW w:w="452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iCs/>
                <w:color w:val="000000"/>
                <w:sz w:val="24"/>
                <w:szCs w:val="24"/>
                <w:lang w:eastAsia="ru-RU"/>
              </w:rPr>
              <w:t xml:space="preserve">МНН лекарственного препарата, его характеристики </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Колич</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ство</w:t>
            </w:r>
          </w:p>
        </w:tc>
        <w:tc>
          <w:tcPr>
            <w:tcW w:w="13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Единица измер</w:t>
            </w:r>
            <w:r w:rsidRPr="00CE4442">
              <w:rPr>
                <w:rFonts w:ascii="Times New Roman" w:eastAsia="Times New Roman" w:hAnsi="Times New Roman" w:cs="Times New Roman"/>
                <w:b/>
                <w:color w:val="000000"/>
                <w:sz w:val="24"/>
                <w:szCs w:val="24"/>
                <w:lang w:eastAsia="ru-RU"/>
              </w:rPr>
              <w:t>е</w:t>
            </w:r>
            <w:r w:rsidRPr="00CE4442">
              <w:rPr>
                <w:rFonts w:ascii="Times New Roman" w:eastAsia="Times New Roman" w:hAnsi="Times New Roman" w:cs="Times New Roman"/>
                <w:b/>
                <w:color w:val="000000"/>
                <w:sz w:val="24"/>
                <w:szCs w:val="24"/>
                <w:lang w:eastAsia="ru-RU"/>
              </w:rPr>
              <w:t>ния</w:t>
            </w:r>
          </w:p>
        </w:tc>
        <w:tc>
          <w:tcPr>
            <w:tcW w:w="444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Pr="00CE4442" w:rsidRDefault="002D0AF4">
            <w:pPr>
              <w:spacing w:after="0" w:line="240" w:lineRule="auto"/>
              <w:jc w:val="center"/>
              <w:rPr>
                <w:rFonts w:ascii="Times New Roman" w:eastAsia="Times New Roman" w:hAnsi="Times New Roman" w:cs="Times New Roman"/>
                <w:b/>
                <w:color w:val="000000"/>
                <w:sz w:val="24"/>
                <w:szCs w:val="24"/>
                <w:lang w:eastAsia="ru-RU"/>
              </w:rPr>
            </w:pPr>
            <w:r w:rsidRPr="00CE4442">
              <w:rPr>
                <w:rFonts w:ascii="Times New Roman" w:eastAsia="Times New Roman" w:hAnsi="Times New Roman" w:cs="Times New Roman"/>
                <w:b/>
                <w:color w:val="000000"/>
                <w:sz w:val="24"/>
                <w:szCs w:val="24"/>
                <w:lang w:eastAsia="ru-RU"/>
              </w:rPr>
              <w:t>Стоимость за единицу, руб.</w:t>
            </w:r>
          </w:p>
        </w:tc>
        <w:tc>
          <w:tcPr>
            <w:tcW w:w="159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Минимальная величина ц</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ны единицы лекарственн</w:t>
            </w:r>
            <w:r w:rsidRPr="00CE4442">
              <w:rPr>
                <w:rFonts w:ascii="Times New Roman" w:eastAsia="Times New Roman" w:hAnsi="Times New Roman" w:cs="Times New Roman"/>
                <w:b/>
                <w:color w:val="000000"/>
                <w:sz w:val="20"/>
                <w:szCs w:val="20"/>
                <w:lang w:eastAsia="ru-RU"/>
              </w:rPr>
              <w:t>о</w:t>
            </w:r>
            <w:r w:rsidRPr="00CE4442">
              <w:rPr>
                <w:rFonts w:ascii="Times New Roman" w:eastAsia="Times New Roman" w:hAnsi="Times New Roman" w:cs="Times New Roman"/>
                <w:b/>
                <w:color w:val="000000"/>
                <w:sz w:val="20"/>
                <w:szCs w:val="20"/>
                <w:lang w:eastAsia="ru-RU"/>
              </w:rPr>
              <w:t>го препарата, руб.</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Средн</w:t>
            </w:r>
            <w:r w:rsidRPr="00CE4442">
              <w:rPr>
                <w:rFonts w:ascii="Times New Roman" w:eastAsia="Times New Roman" w:hAnsi="Times New Roman" w:cs="Times New Roman"/>
                <w:b/>
                <w:color w:val="000000"/>
                <w:sz w:val="20"/>
                <w:szCs w:val="20"/>
                <w:lang w:eastAsia="ru-RU"/>
              </w:rPr>
              <w:t>е</w:t>
            </w:r>
            <w:r w:rsidRPr="00CE4442">
              <w:rPr>
                <w:rFonts w:ascii="Times New Roman" w:eastAsia="Times New Roman" w:hAnsi="Times New Roman" w:cs="Times New Roman"/>
                <w:b/>
                <w:color w:val="000000"/>
                <w:sz w:val="20"/>
                <w:szCs w:val="20"/>
                <w:lang w:eastAsia="ru-RU"/>
              </w:rPr>
              <w:t>квадр</w:t>
            </w:r>
            <w:r w:rsidRPr="00CE4442">
              <w:rPr>
                <w:rFonts w:ascii="Times New Roman" w:eastAsia="Times New Roman" w:hAnsi="Times New Roman" w:cs="Times New Roman"/>
                <w:b/>
                <w:color w:val="000000"/>
                <w:sz w:val="20"/>
                <w:szCs w:val="20"/>
                <w:lang w:eastAsia="ru-RU"/>
              </w:rPr>
              <w:t>а</w:t>
            </w:r>
            <w:r w:rsidRPr="00CE4442">
              <w:rPr>
                <w:rFonts w:ascii="Times New Roman" w:eastAsia="Times New Roman" w:hAnsi="Times New Roman" w:cs="Times New Roman"/>
                <w:b/>
                <w:color w:val="000000"/>
                <w:sz w:val="20"/>
                <w:szCs w:val="20"/>
                <w:lang w:eastAsia="ru-RU"/>
              </w:rPr>
              <w:t>тичное откл</w:t>
            </w:r>
            <w:r w:rsidRPr="00CE4442">
              <w:rPr>
                <w:rFonts w:ascii="Times New Roman" w:eastAsia="Times New Roman" w:hAnsi="Times New Roman" w:cs="Times New Roman"/>
                <w:b/>
                <w:color w:val="000000"/>
                <w:sz w:val="20"/>
                <w:szCs w:val="20"/>
                <w:lang w:eastAsia="ru-RU"/>
              </w:rPr>
              <w:t>о</w:t>
            </w:r>
            <w:r w:rsidRPr="00CE4442">
              <w:rPr>
                <w:rFonts w:ascii="Times New Roman" w:eastAsia="Times New Roman" w:hAnsi="Times New Roman" w:cs="Times New Roman"/>
                <w:b/>
                <w:color w:val="000000"/>
                <w:sz w:val="20"/>
                <w:szCs w:val="20"/>
                <w:lang w:eastAsia="ru-RU"/>
              </w:rPr>
              <w:t>нение</w:t>
            </w:r>
          </w:p>
        </w:tc>
        <w:tc>
          <w:tcPr>
            <w:tcW w:w="864" w:type="dxa"/>
            <w:vMerge w:val="restart"/>
            <w:tcBorders>
              <w:top w:val="single" w:sz="4" w:space="0" w:color="000000"/>
              <w:left w:val="single" w:sz="4" w:space="0" w:color="000000"/>
              <w:bottom w:val="single" w:sz="4" w:space="0" w:color="000000"/>
              <w:right w:val="single" w:sz="4" w:space="0" w:color="000000"/>
            </w:tcBorders>
          </w:tcPr>
          <w:p w:rsidR="00955985" w:rsidRPr="00CE4442" w:rsidRDefault="002D0AF4">
            <w:pPr>
              <w:spacing w:after="0" w:line="240" w:lineRule="auto"/>
              <w:jc w:val="center"/>
              <w:rPr>
                <w:rFonts w:ascii="Times New Roman" w:eastAsia="Times New Roman" w:hAnsi="Times New Roman" w:cs="Times New Roman"/>
                <w:b/>
                <w:color w:val="000000"/>
                <w:sz w:val="20"/>
                <w:szCs w:val="20"/>
                <w:lang w:eastAsia="ru-RU"/>
              </w:rPr>
            </w:pPr>
            <w:r w:rsidRPr="00CE4442">
              <w:rPr>
                <w:rFonts w:ascii="Times New Roman" w:eastAsia="Times New Roman" w:hAnsi="Times New Roman" w:cs="Times New Roman"/>
                <w:b/>
                <w:color w:val="000000"/>
                <w:sz w:val="20"/>
                <w:szCs w:val="20"/>
                <w:lang w:eastAsia="ru-RU"/>
              </w:rPr>
              <w:t>Коэ</w:t>
            </w:r>
            <w:r w:rsidRPr="00CE4442">
              <w:rPr>
                <w:rFonts w:ascii="Times New Roman" w:eastAsia="Times New Roman" w:hAnsi="Times New Roman" w:cs="Times New Roman"/>
                <w:b/>
                <w:color w:val="000000"/>
                <w:sz w:val="20"/>
                <w:szCs w:val="20"/>
                <w:lang w:eastAsia="ru-RU"/>
              </w:rPr>
              <w:t>ф</w:t>
            </w:r>
            <w:r w:rsidRPr="00CE4442">
              <w:rPr>
                <w:rFonts w:ascii="Times New Roman" w:eastAsia="Times New Roman" w:hAnsi="Times New Roman" w:cs="Times New Roman"/>
                <w:b/>
                <w:color w:val="000000"/>
                <w:sz w:val="20"/>
                <w:szCs w:val="20"/>
                <w:lang w:eastAsia="ru-RU"/>
              </w:rPr>
              <w:t>фиц</w:t>
            </w:r>
            <w:r w:rsidRPr="00CE4442">
              <w:rPr>
                <w:rFonts w:ascii="Times New Roman" w:eastAsia="Times New Roman" w:hAnsi="Times New Roman" w:cs="Times New Roman"/>
                <w:b/>
                <w:color w:val="000000"/>
                <w:sz w:val="20"/>
                <w:szCs w:val="20"/>
                <w:lang w:eastAsia="ru-RU"/>
              </w:rPr>
              <w:t>и</w:t>
            </w:r>
            <w:r w:rsidRPr="00CE4442">
              <w:rPr>
                <w:rFonts w:ascii="Times New Roman" w:eastAsia="Times New Roman" w:hAnsi="Times New Roman" w:cs="Times New Roman"/>
                <w:b/>
                <w:color w:val="000000"/>
                <w:sz w:val="20"/>
                <w:szCs w:val="20"/>
                <w:lang w:eastAsia="ru-RU"/>
              </w:rPr>
              <w:t>ент вар</w:t>
            </w:r>
            <w:r w:rsidRPr="00CE4442">
              <w:rPr>
                <w:rFonts w:ascii="Times New Roman" w:eastAsia="Times New Roman" w:hAnsi="Times New Roman" w:cs="Times New Roman"/>
                <w:b/>
                <w:color w:val="000000"/>
                <w:sz w:val="20"/>
                <w:szCs w:val="20"/>
                <w:lang w:eastAsia="ru-RU"/>
              </w:rPr>
              <w:t>и</w:t>
            </w:r>
            <w:r w:rsidRPr="00CE4442">
              <w:rPr>
                <w:rFonts w:ascii="Times New Roman" w:eastAsia="Times New Roman" w:hAnsi="Times New Roman" w:cs="Times New Roman"/>
                <w:b/>
                <w:color w:val="000000"/>
                <w:sz w:val="20"/>
                <w:szCs w:val="20"/>
                <w:lang w:eastAsia="ru-RU"/>
              </w:rPr>
              <w:t>ации %</w:t>
            </w:r>
          </w:p>
        </w:tc>
      </w:tr>
      <w:tr w:rsidR="00955985" w:rsidTr="0074683B">
        <w:trPr>
          <w:trHeight w:val="1133"/>
          <w:jc w:val="center"/>
        </w:trPr>
        <w:tc>
          <w:tcPr>
            <w:tcW w:w="642" w:type="dxa"/>
            <w:vMerge/>
            <w:tcBorders>
              <w:top w:val="single" w:sz="4" w:space="0" w:color="000000"/>
              <w:left w:val="single" w:sz="4" w:space="0" w:color="000000"/>
              <w:bottom w:val="single" w:sz="4" w:space="0" w:color="000000"/>
              <w:right w:val="single" w:sz="4" w:space="0" w:color="000000"/>
            </w:tcBorders>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452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13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center"/>
              <w:rPr>
                <w:rFonts w:ascii="Times New Roman" w:eastAsia="Times New Roman" w:hAnsi="Times New Roman" w:cs="Times New Roman"/>
                <w:color w:val="000000"/>
                <w:sz w:val="20"/>
                <w:szCs w:val="20"/>
                <w:lang w:eastAsia="ru-RU"/>
              </w:rPr>
            </w:pP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955985" w:rsidRPr="00690211" w:rsidRDefault="002D0AF4">
            <w:pPr>
              <w:spacing w:after="0" w:line="240" w:lineRule="auto"/>
              <w:jc w:val="center"/>
              <w:rPr>
                <w:rFonts w:ascii="Times New Roman" w:eastAsia="Times New Roman" w:hAnsi="Times New Roman" w:cs="Times New Roman"/>
                <w:b/>
                <w:sz w:val="20"/>
                <w:szCs w:val="20"/>
                <w:lang w:eastAsia="ru-RU"/>
              </w:rPr>
            </w:pPr>
            <w:r w:rsidRPr="00690211">
              <w:rPr>
                <w:rFonts w:ascii="Times New Roman" w:eastAsia="Times New Roman" w:hAnsi="Times New Roman" w:cs="Times New Roman"/>
                <w:b/>
                <w:sz w:val="20"/>
                <w:szCs w:val="20"/>
                <w:lang w:eastAsia="ru-RU"/>
              </w:rPr>
              <w:t>Коммерч</w:t>
            </w:r>
            <w:r w:rsidRPr="00690211">
              <w:rPr>
                <w:rFonts w:ascii="Times New Roman" w:eastAsia="Times New Roman" w:hAnsi="Times New Roman" w:cs="Times New Roman"/>
                <w:b/>
                <w:sz w:val="20"/>
                <w:szCs w:val="20"/>
                <w:lang w:eastAsia="ru-RU"/>
              </w:rPr>
              <w:t>е</w:t>
            </w:r>
            <w:r w:rsidRPr="00690211">
              <w:rPr>
                <w:rFonts w:ascii="Times New Roman" w:eastAsia="Times New Roman" w:hAnsi="Times New Roman" w:cs="Times New Roman"/>
                <w:b/>
                <w:sz w:val="20"/>
                <w:szCs w:val="20"/>
                <w:lang w:eastAsia="ru-RU"/>
              </w:rPr>
              <w:t>ское предл</w:t>
            </w:r>
            <w:r w:rsidRPr="00690211">
              <w:rPr>
                <w:rFonts w:ascii="Times New Roman" w:eastAsia="Times New Roman" w:hAnsi="Times New Roman" w:cs="Times New Roman"/>
                <w:b/>
                <w:sz w:val="20"/>
                <w:szCs w:val="20"/>
                <w:lang w:eastAsia="ru-RU"/>
              </w:rPr>
              <w:t>о</w:t>
            </w:r>
            <w:r w:rsidRPr="00690211">
              <w:rPr>
                <w:rFonts w:ascii="Times New Roman" w:eastAsia="Times New Roman" w:hAnsi="Times New Roman" w:cs="Times New Roman"/>
                <w:b/>
                <w:sz w:val="20"/>
                <w:szCs w:val="20"/>
                <w:lang w:eastAsia="ru-RU"/>
              </w:rPr>
              <w:t xml:space="preserve">жение вх. </w:t>
            </w:r>
          </w:p>
          <w:p w:rsidR="00955985" w:rsidRPr="0009248D" w:rsidRDefault="002D0AF4" w:rsidP="00690211">
            <w:pPr>
              <w:spacing w:after="0" w:line="240" w:lineRule="auto"/>
              <w:jc w:val="center"/>
              <w:rPr>
                <w:rFonts w:ascii="Times New Roman" w:eastAsia="Times New Roman" w:hAnsi="Times New Roman" w:cs="Times New Roman"/>
                <w:b/>
                <w:color w:val="FF0000"/>
                <w:sz w:val="20"/>
                <w:szCs w:val="20"/>
                <w:lang w:eastAsia="ru-RU"/>
              </w:rPr>
            </w:pPr>
            <w:r w:rsidRPr="00690211">
              <w:rPr>
                <w:rFonts w:ascii="Times New Roman" w:eastAsia="Times New Roman" w:hAnsi="Times New Roman" w:cs="Times New Roman"/>
                <w:b/>
                <w:sz w:val="20"/>
                <w:szCs w:val="20"/>
                <w:lang w:eastAsia="ru-RU"/>
              </w:rPr>
              <w:t xml:space="preserve">№ </w:t>
            </w:r>
            <w:r w:rsidR="00EA5DFF" w:rsidRPr="00690211">
              <w:rPr>
                <w:rFonts w:ascii="Times New Roman" w:eastAsia="Times New Roman" w:hAnsi="Times New Roman" w:cs="Times New Roman"/>
                <w:b/>
                <w:sz w:val="20"/>
                <w:szCs w:val="20"/>
                <w:lang w:eastAsia="ru-RU"/>
              </w:rPr>
              <w:t>2</w:t>
            </w:r>
            <w:r w:rsidR="00690211" w:rsidRPr="00690211">
              <w:rPr>
                <w:rFonts w:ascii="Times New Roman" w:eastAsia="Times New Roman" w:hAnsi="Times New Roman" w:cs="Times New Roman"/>
                <w:b/>
                <w:sz w:val="20"/>
                <w:szCs w:val="20"/>
                <w:lang w:eastAsia="ru-RU"/>
              </w:rPr>
              <w:t>791</w:t>
            </w:r>
            <w:r w:rsidR="006A2F21" w:rsidRPr="00690211">
              <w:rPr>
                <w:rFonts w:ascii="Times New Roman" w:eastAsia="Times New Roman" w:hAnsi="Times New Roman" w:cs="Times New Roman"/>
                <w:b/>
                <w:sz w:val="20"/>
                <w:szCs w:val="20"/>
                <w:lang w:eastAsia="ru-RU"/>
              </w:rPr>
              <w:t xml:space="preserve"> </w:t>
            </w:r>
            <w:r w:rsidRPr="00690211">
              <w:rPr>
                <w:rFonts w:ascii="Times New Roman" w:eastAsia="Times New Roman" w:hAnsi="Times New Roman" w:cs="Times New Roman"/>
                <w:b/>
                <w:sz w:val="20"/>
                <w:szCs w:val="20"/>
                <w:lang w:eastAsia="ru-RU"/>
              </w:rPr>
              <w:t xml:space="preserve">от </w:t>
            </w:r>
            <w:r w:rsidR="00690211" w:rsidRPr="00690211">
              <w:rPr>
                <w:rFonts w:ascii="Times New Roman" w:eastAsia="Times New Roman" w:hAnsi="Times New Roman" w:cs="Times New Roman"/>
                <w:b/>
                <w:sz w:val="20"/>
                <w:szCs w:val="20"/>
                <w:lang w:eastAsia="ru-RU"/>
              </w:rPr>
              <w:t>10.</w:t>
            </w:r>
            <w:r w:rsidR="004A55F9" w:rsidRPr="00690211">
              <w:rPr>
                <w:rFonts w:ascii="Times New Roman" w:eastAsia="Times New Roman" w:hAnsi="Times New Roman" w:cs="Times New Roman"/>
                <w:b/>
                <w:sz w:val="20"/>
                <w:szCs w:val="20"/>
                <w:lang w:eastAsia="ru-RU"/>
              </w:rPr>
              <w:t>06</w:t>
            </w:r>
            <w:r w:rsidRPr="00690211">
              <w:rPr>
                <w:rFonts w:ascii="Times New Roman" w:eastAsia="Times New Roman" w:hAnsi="Times New Roman" w:cs="Times New Roman"/>
                <w:b/>
                <w:sz w:val="20"/>
                <w:szCs w:val="20"/>
                <w:lang w:eastAsia="ru-RU"/>
              </w:rPr>
              <w:t>.202</w:t>
            </w:r>
            <w:r w:rsidR="00545C64" w:rsidRPr="00690211">
              <w:rPr>
                <w:rFonts w:ascii="Times New Roman" w:eastAsia="Times New Roman" w:hAnsi="Times New Roman" w:cs="Times New Roman"/>
                <w:b/>
                <w:sz w:val="20"/>
                <w:szCs w:val="20"/>
                <w:lang w:eastAsia="ru-RU"/>
              </w:rPr>
              <w:t>6</w:t>
            </w:r>
            <w:r w:rsidRPr="00690211">
              <w:rPr>
                <w:rFonts w:ascii="Times New Roman" w:eastAsia="Times New Roman" w:hAnsi="Times New Roman" w:cs="Times New Roman"/>
                <w:b/>
                <w:sz w:val="20"/>
                <w:szCs w:val="20"/>
                <w:lang w:eastAsia="ru-RU"/>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90211" w:rsidRPr="00690211" w:rsidRDefault="00690211" w:rsidP="00690211">
            <w:pPr>
              <w:spacing w:after="0" w:line="240" w:lineRule="auto"/>
              <w:jc w:val="center"/>
              <w:rPr>
                <w:rFonts w:ascii="Times New Roman" w:eastAsia="Times New Roman" w:hAnsi="Times New Roman" w:cs="Times New Roman"/>
                <w:b/>
                <w:sz w:val="20"/>
                <w:szCs w:val="20"/>
                <w:lang w:eastAsia="ru-RU"/>
              </w:rPr>
            </w:pPr>
            <w:r w:rsidRPr="00690211">
              <w:rPr>
                <w:rFonts w:ascii="Times New Roman" w:eastAsia="Times New Roman" w:hAnsi="Times New Roman" w:cs="Times New Roman"/>
                <w:b/>
                <w:sz w:val="20"/>
                <w:szCs w:val="20"/>
                <w:lang w:eastAsia="ru-RU"/>
              </w:rPr>
              <w:t>Коммерч</w:t>
            </w:r>
            <w:r w:rsidRPr="00690211">
              <w:rPr>
                <w:rFonts w:ascii="Times New Roman" w:eastAsia="Times New Roman" w:hAnsi="Times New Roman" w:cs="Times New Roman"/>
                <w:b/>
                <w:sz w:val="20"/>
                <w:szCs w:val="20"/>
                <w:lang w:eastAsia="ru-RU"/>
              </w:rPr>
              <w:t>е</w:t>
            </w:r>
            <w:r w:rsidRPr="00690211">
              <w:rPr>
                <w:rFonts w:ascii="Times New Roman" w:eastAsia="Times New Roman" w:hAnsi="Times New Roman" w:cs="Times New Roman"/>
                <w:b/>
                <w:sz w:val="20"/>
                <w:szCs w:val="20"/>
                <w:lang w:eastAsia="ru-RU"/>
              </w:rPr>
              <w:t>ское предл</w:t>
            </w:r>
            <w:r w:rsidRPr="00690211">
              <w:rPr>
                <w:rFonts w:ascii="Times New Roman" w:eastAsia="Times New Roman" w:hAnsi="Times New Roman" w:cs="Times New Roman"/>
                <w:b/>
                <w:sz w:val="20"/>
                <w:szCs w:val="20"/>
                <w:lang w:eastAsia="ru-RU"/>
              </w:rPr>
              <w:t>о</w:t>
            </w:r>
            <w:r w:rsidRPr="00690211">
              <w:rPr>
                <w:rFonts w:ascii="Times New Roman" w:eastAsia="Times New Roman" w:hAnsi="Times New Roman" w:cs="Times New Roman"/>
                <w:b/>
                <w:sz w:val="20"/>
                <w:szCs w:val="20"/>
                <w:lang w:eastAsia="ru-RU"/>
              </w:rPr>
              <w:t xml:space="preserve">жение вх. </w:t>
            </w:r>
          </w:p>
          <w:p w:rsidR="00955985" w:rsidRPr="0009248D" w:rsidRDefault="00690211" w:rsidP="00690211">
            <w:pPr>
              <w:spacing w:after="0" w:line="240" w:lineRule="auto"/>
              <w:jc w:val="center"/>
              <w:rPr>
                <w:rFonts w:ascii="Times New Roman" w:eastAsia="Times New Roman" w:hAnsi="Times New Roman" w:cs="Times New Roman"/>
                <w:b/>
                <w:color w:val="FF0000"/>
                <w:sz w:val="20"/>
                <w:szCs w:val="20"/>
                <w:lang w:eastAsia="ru-RU"/>
              </w:rPr>
            </w:pPr>
            <w:r w:rsidRPr="00690211">
              <w:rPr>
                <w:rFonts w:ascii="Times New Roman" w:eastAsia="Times New Roman" w:hAnsi="Times New Roman" w:cs="Times New Roman"/>
                <w:b/>
                <w:sz w:val="20"/>
                <w:szCs w:val="20"/>
                <w:lang w:eastAsia="ru-RU"/>
              </w:rPr>
              <w:t>№ 279</w:t>
            </w:r>
            <w:r>
              <w:rPr>
                <w:rFonts w:ascii="Times New Roman" w:eastAsia="Times New Roman" w:hAnsi="Times New Roman" w:cs="Times New Roman"/>
                <w:b/>
                <w:sz w:val="20"/>
                <w:szCs w:val="20"/>
                <w:lang w:eastAsia="ru-RU"/>
              </w:rPr>
              <w:t>2</w:t>
            </w:r>
            <w:r w:rsidRPr="00690211">
              <w:rPr>
                <w:rFonts w:ascii="Times New Roman" w:eastAsia="Times New Roman" w:hAnsi="Times New Roman" w:cs="Times New Roman"/>
                <w:b/>
                <w:sz w:val="20"/>
                <w:szCs w:val="20"/>
                <w:lang w:eastAsia="ru-RU"/>
              </w:rPr>
              <w:t xml:space="preserve"> от 10.06.2026г.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90211" w:rsidRPr="00690211" w:rsidRDefault="00690211" w:rsidP="00690211">
            <w:pPr>
              <w:spacing w:after="0" w:line="240" w:lineRule="auto"/>
              <w:jc w:val="center"/>
              <w:rPr>
                <w:rFonts w:ascii="Times New Roman" w:eastAsia="Times New Roman" w:hAnsi="Times New Roman" w:cs="Times New Roman"/>
                <w:b/>
                <w:sz w:val="20"/>
                <w:szCs w:val="20"/>
                <w:lang w:eastAsia="ru-RU"/>
              </w:rPr>
            </w:pPr>
            <w:r w:rsidRPr="00690211">
              <w:rPr>
                <w:rFonts w:ascii="Times New Roman" w:eastAsia="Times New Roman" w:hAnsi="Times New Roman" w:cs="Times New Roman"/>
                <w:b/>
                <w:sz w:val="20"/>
                <w:szCs w:val="20"/>
                <w:lang w:eastAsia="ru-RU"/>
              </w:rPr>
              <w:t>Коммерч</w:t>
            </w:r>
            <w:r w:rsidRPr="00690211">
              <w:rPr>
                <w:rFonts w:ascii="Times New Roman" w:eastAsia="Times New Roman" w:hAnsi="Times New Roman" w:cs="Times New Roman"/>
                <w:b/>
                <w:sz w:val="20"/>
                <w:szCs w:val="20"/>
                <w:lang w:eastAsia="ru-RU"/>
              </w:rPr>
              <w:t>е</w:t>
            </w:r>
            <w:r w:rsidRPr="00690211">
              <w:rPr>
                <w:rFonts w:ascii="Times New Roman" w:eastAsia="Times New Roman" w:hAnsi="Times New Roman" w:cs="Times New Roman"/>
                <w:b/>
                <w:sz w:val="20"/>
                <w:szCs w:val="20"/>
                <w:lang w:eastAsia="ru-RU"/>
              </w:rPr>
              <w:t>ское предл</w:t>
            </w:r>
            <w:r w:rsidRPr="00690211">
              <w:rPr>
                <w:rFonts w:ascii="Times New Roman" w:eastAsia="Times New Roman" w:hAnsi="Times New Roman" w:cs="Times New Roman"/>
                <w:b/>
                <w:sz w:val="20"/>
                <w:szCs w:val="20"/>
                <w:lang w:eastAsia="ru-RU"/>
              </w:rPr>
              <w:t>о</w:t>
            </w:r>
            <w:r w:rsidRPr="00690211">
              <w:rPr>
                <w:rFonts w:ascii="Times New Roman" w:eastAsia="Times New Roman" w:hAnsi="Times New Roman" w:cs="Times New Roman"/>
                <w:b/>
                <w:sz w:val="20"/>
                <w:szCs w:val="20"/>
                <w:lang w:eastAsia="ru-RU"/>
              </w:rPr>
              <w:t xml:space="preserve">жение вх. </w:t>
            </w:r>
          </w:p>
          <w:p w:rsidR="00955985" w:rsidRPr="0009248D" w:rsidRDefault="00690211" w:rsidP="00690211">
            <w:pPr>
              <w:spacing w:after="0" w:line="240" w:lineRule="auto"/>
              <w:jc w:val="center"/>
              <w:rPr>
                <w:rFonts w:ascii="Times New Roman" w:eastAsia="Times New Roman" w:hAnsi="Times New Roman" w:cs="Times New Roman"/>
                <w:b/>
                <w:color w:val="FF0000"/>
                <w:sz w:val="20"/>
                <w:szCs w:val="20"/>
                <w:lang w:eastAsia="ru-RU"/>
              </w:rPr>
            </w:pPr>
            <w:r w:rsidRPr="00690211">
              <w:rPr>
                <w:rFonts w:ascii="Times New Roman" w:eastAsia="Times New Roman" w:hAnsi="Times New Roman" w:cs="Times New Roman"/>
                <w:b/>
                <w:sz w:val="20"/>
                <w:szCs w:val="20"/>
                <w:lang w:eastAsia="ru-RU"/>
              </w:rPr>
              <w:t>№ 279</w:t>
            </w:r>
            <w:r>
              <w:rPr>
                <w:rFonts w:ascii="Times New Roman" w:eastAsia="Times New Roman" w:hAnsi="Times New Roman" w:cs="Times New Roman"/>
                <w:b/>
                <w:sz w:val="20"/>
                <w:szCs w:val="20"/>
                <w:lang w:eastAsia="ru-RU"/>
              </w:rPr>
              <w:t>4</w:t>
            </w:r>
            <w:r w:rsidRPr="00690211">
              <w:rPr>
                <w:rFonts w:ascii="Times New Roman" w:eastAsia="Times New Roman" w:hAnsi="Times New Roman" w:cs="Times New Roman"/>
                <w:b/>
                <w:sz w:val="20"/>
                <w:szCs w:val="20"/>
                <w:lang w:eastAsia="ru-RU"/>
              </w:rPr>
              <w:t xml:space="preserve"> от 10.06.2026г.</w:t>
            </w:r>
          </w:p>
        </w:tc>
        <w:tc>
          <w:tcPr>
            <w:tcW w:w="159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955985" w:rsidRDefault="00955985">
            <w:pPr>
              <w:spacing w:after="0" w:line="240" w:lineRule="auto"/>
              <w:jc w:val="both"/>
              <w:rPr>
                <w:rFonts w:ascii="Times New Roman" w:eastAsia="Times New Roman" w:hAnsi="Times New Roman" w:cs="Times New Roman"/>
                <w:color w:val="000000"/>
                <w:lang w:eastAsia="ru-RU"/>
              </w:rPr>
            </w:pPr>
          </w:p>
        </w:tc>
        <w:tc>
          <w:tcPr>
            <w:tcW w:w="864" w:type="dxa"/>
            <w:vMerge/>
            <w:tcBorders>
              <w:top w:val="single" w:sz="4" w:space="0" w:color="000000"/>
              <w:left w:val="single" w:sz="4" w:space="0" w:color="000000"/>
              <w:bottom w:val="single" w:sz="4" w:space="0" w:color="000000"/>
              <w:right w:val="single" w:sz="4" w:space="0" w:color="000000"/>
            </w:tcBorders>
          </w:tcPr>
          <w:p w:rsidR="00955985" w:rsidRDefault="00955985">
            <w:pPr>
              <w:spacing w:after="0" w:line="240" w:lineRule="auto"/>
              <w:jc w:val="both"/>
              <w:rPr>
                <w:rFonts w:ascii="Times New Roman" w:eastAsia="Times New Roman" w:hAnsi="Times New Roman" w:cs="Times New Roman"/>
                <w:color w:val="000000"/>
                <w:lang w:eastAsia="ru-RU"/>
              </w:rPr>
            </w:pPr>
          </w:p>
        </w:tc>
      </w:tr>
      <w:tr w:rsidR="006B239B" w:rsidTr="00E3278A">
        <w:trPr>
          <w:trHeight w:val="261"/>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lang w:eastAsia="ru-RU"/>
              </w:rPr>
            </w:pPr>
            <w:r w:rsidRPr="003C008A">
              <w:rPr>
                <w:rFonts w:ascii="Times New Roman" w:hAnsi="Times New Roman" w:cs="Times New Roman"/>
                <w:sz w:val="20"/>
                <w:szCs w:val="20"/>
              </w:rPr>
              <w:t>Парафин жидкий</w:t>
            </w:r>
            <w:r>
              <w:rPr>
                <w:rFonts w:ascii="Times New Roman" w:hAnsi="Times New Roman" w:cs="Times New Roman"/>
                <w:sz w:val="20"/>
                <w:szCs w:val="20"/>
              </w:rPr>
              <w:t xml:space="preserve"> </w:t>
            </w:r>
            <w:r w:rsidRPr="003C008A">
              <w:rPr>
                <w:rFonts w:ascii="Times New Roman" w:hAnsi="Times New Roman" w:cs="Times New Roman"/>
                <w:sz w:val="20"/>
                <w:szCs w:val="20"/>
              </w:rPr>
              <w:t>масло для приема внутрь</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16000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0,5409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0,5430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0,5477</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0,5409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0,003</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0,55</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2</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Глицерол</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местного и наружного применения</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75</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0,7781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0,7898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0,7930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0,7781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0,008</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1,02</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Этамзилат </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200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7,4418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7,4619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7,6598</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7,4418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0,12</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1,60</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Ципрофлоксацин+Дексаметазон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 и ушные  1 мг+3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25</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116,1272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117,0327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117,2890</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116,1272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0,61</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0,52</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5</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Инсулин гларгин раствор для подкожного введ</w:t>
            </w:r>
            <w:r w:rsidRPr="003C008A">
              <w:rPr>
                <w:rFonts w:ascii="Times New Roman" w:hAnsi="Times New Roman" w:cs="Times New Roman"/>
                <w:sz w:val="20"/>
                <w:szCs w:val="20"/>
              </w:rPr>
              <w:t>е</w:t>
            </w:r>
            <w:r>
              <w:rPr>
                <w:rFonts w:ascii="Times New Roman" w:hAnsi="Times New Roman" w:cs="Times New Roman"/>
                <w:sz w:val="20"/>
                <w:szCs w:val="20"/>
              </w:rPr>
              <w:t xml:space="preserve">ния в картриджах  </w:t>
            </w:r>
            <w:r w:rsidRPr="003C008A">
              <w:rPr>
                <w:rFonts w:ascii="Times New Roman" w:hAnsi="Times New Roman" w:cs="Times New Roman"/>
                <w:sz w:val="20"/>
                <w:szCs w:val="20"/>
              </w:rPr>
              <w:t>100 ЕД/мл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75</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201,2060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201,2218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201,2218</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201,2060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0,009</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tabs>
                <w:tab w:val="left" w:pos="664"/>
              </w:tabs>
              <w:spacing w:after="0"/>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0,004</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Мельдоний</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w:t>
            </w:r>
          </w:p>
          <w:p w:rsidR="006B239B" w:rsidRPr="003C008A" w:rsidRDefault="006B239B" w:rsidP="00E3278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инъекций </w:t>
            </w:r>
            <w:r w:rsidRPr="003C008A">
              <w:rPr>
                <w:rFonts w:ascii="Times New Roman" w:hAnsi="Times New Roman" w:cs="Times New Roman"/>
                <w:sz w:val="20"/>
                <w:szCs w:val="20"/>
              </w:rPr>
              <w:t>100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1000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2,6818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2,6960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2,7332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2,6818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1,11</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Метоклопрамид</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10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2040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1,2939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1,2948</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1,2948</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1,2939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0,001</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0,08</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Pr="00BE7C55"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Лидокаин+Феназон</w:t>
            </w:r>
            <w:r>
              <w:rPr>
                <w:rFonts w:ascii="Times New Roman" w:hAnsi="Times New Roman" w:cs="Times New Roman"/>
                <w:sz w:val="20"/>
                <w:szCs w:val="20"/>
              </w:rPr>
              <w:t xml:space="preserve"> капли ушные </w:t>
            </w:r>
            <w:r w:rsidRPr="003C008A">
              <w:rPr>
                <w:rFonts w:ascii="Times New Roman" w:hAnsi="Times New Roman" w:cs="Times New Roman"/>
                <w:sz w:val="20"/>
                <w:szCs w:val="20"/>
              </w:rPr>
              <w:t>10 мг+40 мг/г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64</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г</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34,2727</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34,8761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34,5778</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34,2727</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0,30</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0,87</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Пентоксифиллин </w:t>
            </w:r>
            <w:r>
              <w:rPr>
                <w:rFonts w:ascii="Times New Roman" w:hAnsi="Times New Roman" w:cs="Times New Roman"/>
                <w:sz w:val="20"/>
                <w:szCs w:val="20"/>
              </w:rPr>
              <w:t xml:space="preserve"> </w:t>
            </w:r>
            <w:r w:rsidRPr="003C008A">
              <w:rPr>
                <w:rFonts w:ascii="Times New Roman" w:hAnsi="Times New Roman" w:cs="Times New Roman"/>
                <w:sz w:val="20"/>
                <w:szCs w:val="20"/>
              </w:rPr>
              <w:t xml:space="preserve">концентрат для приготовления </w:t>
            </w:r>
            <w:r w:rsidRPr="003C008A">
              <w:rPr>
                <w:rFonts w:ascii="Times New Roman" w:hAnsi="Times New Roman" w:cs="Times New Roman"/>
                <w:sz w:val="20"/>
                <w:szCs w:val="20"/>
              </w:rPr>
              <w:lastRenderedPageBreak/>
              <w:t xml:space="preserve">раствора для инфузий </w:t>
            </w:r>
            <w:r w:rsidRPr="003C008A">
              <w:rPr>
                <w:rFonts w:ascii="Times New Roman" w:hAnsi="Times New Roman" w:cs="Times New Roman"/>
                <w:sz w:val="20"/>
                <w:szCs w:val="20"/>
              </w:rPr>
              <w:tab/>
              <w:t>20 мг/мл</w:t>
            </w:r>
            <w:r>
              <w:rPr>
                <w:rFonts w:ascii="Times New Roman" w:hAnsi="Times New Roman" w:cs="Times New Roman"/>
                <w:sz w:val="20"/>
                <w:szCs w:val="20"/>
              </w:rPr>
              <w:t xml:space="preserve">/ </w:t>
            </w:r>
            <w:r w:rsidRPr="00EE19F8">
              <w:rPr>
                <w:rFonts w:ascii="Times New Roman" w:hAnsi="Times New Roman" w:cs="Times New Roman"/>
                <w:sz w:val="20"/>
                <w:szCs w:val="20"/>
              </w:rPr>
              <w:t>концентрат для приготовления раствора для внутривенного и внутриартериального введения, 20 мг/мл</w:t>
            </w:r>
            <w:r>
              <w:rPr>
                <w:rFonts w:ascii="Times New Roman" w:hAnsi="Times New Roman" w:cs="Times New Roman"/>
                <w:sz w:val="20"/>
                <w:szCs w:val="20"/>
              </w:rPr>
              <w:t xml:space="preserve"> /</w:t>
            </w:r>
          </w:p>
          <w:p w:rsidR="006B239B" w:rsidRPr="003C008A" w:rsidRDefault="006B239B" w:rsidP="00E3278A">
            <w:pPr>
              <w:spacing w:after="0" w:line="240" w:lineRule="auto"/>
              <w:rPr>
                <w:rFonts w:ascii="Times New Roman" w:hAnsi="Times New Roman" w:cs="Times New Roman"/>
                <w:sz w:val="20"/>
                <w:szCs w:val="20"/>
              </w:rPr>
            </w:pPr>
            <w:r w:rsidRPr="00EE19F8">
              <w:rPr>
                <w:rFonts w:ascii="Times New Roman" w:hAnsi="Times New Roman" w:cs="Times New Roman"/>
                <w:sz w:val="20"/>
                <w:szCs w:val="20"/>
              </w:rPr>
              <w:t>раствор для инъекций, 20 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lastRenderedPageBreak/>
              <w:t>750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1,7036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1,7185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1,7176</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1,7036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0,008</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0,47</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lastRenderedPageBreak/>
              <w:t>10</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Меглюмина натрия сукцинат</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инф</w:t>
            </w:r>
            <w:r w:rsidRPr="003C008A">
              <w:rPr>
                <w:rFonts w:ascii="Times New Roman" w:hAnsi="Times New Roman" w:cs="Times New Roman"/>
                <w:sz w:val="20"/>
                <w:szCs w:val="20"/>
              </w:rPr>
              <w:t>у</w:t>
            </w:r>
            <w:r>
              <w:rPr>
                <w:rFonts w:ascii="Times New Roman" w:hAnsi="Times New Roman" w:cs="Times New Roman"/>
                <w:sz w:val="20"/>
                <w:szCs w:val="20"/>
              </w:rPr>
              <w:t>зий  15 мг/мл. Объем первичной упаковки 250 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1500</w:t>
            </w:r>
            <w:r>
              <w:rPr>
                <w:rFonts w:ascii="Times New Roman" w:hAnsi="Times New Roman" w:cs="Times New Roman"/>
              </w:rPr>
              <w:t>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0,6241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0,6242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0,6242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0,6241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0,0001</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Ксилометазолин</w:t>
            </w:r>
            <w:r>
              <w:rPr>
                <w:rFonts w:ascii="Times New Roman" w:hAnsi="Times New Roman" w:cs="Times New Roman"/>
                <w:sz w:val="20"/>
                <w:szCs w:val="20"/>
              </w:rPr>
              <w:t xml:space="preserve"> капли назальные </w:t>
            </w:r>
            <w:r w:rsidRPr="003C008A">
              <w:rPr>
                <w:rFonts w:ascii="Times New Roman" w:hAnsi="Times New Roman" w:cs="Times New Roman"/>
                <w:sz w:val="20"/>
                <w:szCs w:val="20"/>
              </w:rPr>
              <w:t>1мг/мл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3000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2,2909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2,3609</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2,3872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2,2909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0,05</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2,13</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Активированный уголь</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Pr>
                <w:rFonts w:ascii="Times New Roman" w:hAnsi="Times New Roman" w:cs="Times New Roman"/>
                <w:sz w:val="20"/>
                <w:szCs w:val="20"/>
              </w:rPr>
              <w:t xml:space="preserve">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2000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1,2954</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1,3145</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1,3072</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1,2954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0,01</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0,77</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Флуконазол</w:t>
            </w:r>
            <w:r>
              <w:rPr>
                <w:rFonts w:ascii="Times New Roman" w:hAnsi="Times New Roman" w:cs="Times New Roman"/>
                <w:sz w:val="20"/>
                <w:szCs w:val="20"/>
              </w:rPr>
              <w:t xml:space="preserve"> капсулы </w:t>
            </w:r>
            <w:r w:rsidRPr="003C008A">
              <w:rPr>
                <w:rFonts w:ascii="Times New Roman" w:hAnsi="Times New Roman" w:cs="Times New Roman"/>
                <w:sz w:val="20"/>
                <w:szCs w:val="20"/>
              </w:rPr>
              <w:t>150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120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29,0000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29,0636</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29,0545</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29,0000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0,03</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Pr="003C008A"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w:t>
            </w:r>
            <w:r w:rsidRPr="003C008A">
              <w:rPr>
                <w:rFonts w:ascii="Times New Roman" w:hAnsi="Times New Roman" w:cs="Times New Roman"/>
                <w:sz w:val="20"/>
                <w:szCs w:val="20"/>
              </w:rPr>
              <w:tab/>
              <w:t>3</w:t>
            </w:r>
            <w:r>
              <w:rPr>
                <w:rFonts w:ascii="Times New Roman" w:hAnsi="Times New Roman" w:cs="Times New Roman"/>
                <w:sz w:val="20"/>
                <w:szCs w:val="20"/>
              </w:rPr>
              <w:t xml:space="preserve"> </w:t>
            </w:r>
            <w:r w:rsidRPr="003C008A">
              <w:rPr>
                <w:rFonts w:ascii="Times New Roman" w:hAnsi="Times New Roman" w:cs="Times New Roman"/>
                <w:sz w:val="20"/>
                <w:szCs w:val="20"/>
              </w:rPr>
              <w:t>мг/мл</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315</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мл</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5,1272</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5,3151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5,2709</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5,1272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0,10</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1,91</w:t>
            </w:r>
          </w:p>
        </w:tc>
      </w:tr>
      <w:tr w:rsidR="006B239B" w:rsidTr="00E3278A">
        <w:trPr>
          <w:trHeight w:val="132"/>
          <w:jc w:val="center"/>
        </w:trPr>
        <w:tc>
          <w:tcPr>
            <w:tcW w:w="642" w:type="dxa"/>
            <w:tcBorders>
              <w:top w:val="single" w:sz="4" w:space="0" w:color="000000"/>
              <w:left w:val="single" w:sz="4" w:space="0" w:color="000000"/>
              <w:bottom w:val="single" w:sz="4" w:space="0" w:color="000000"/>
              <w:right w:val="single" w:sz="4" w:space="0" w:color="000000"/>
            </w:tcBorders>
          </w:tcPr>
          <w:p w:rsidR="006B239B" w:rsidRDefault="006B239B" w:rsidP="003E0D2F">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4528" w:type="dxa"/>
            <w:tcBorders>
              <w:top w:val="single" w:sz="4" w:space="0" w:color="000000"/>
              <w:left w:val="single" w:sz="4" w:space="0" w:color="000000"/>
              <w:bottom w:val="single" w:sz="4" w:space="0" w:color="000000"/>
              <w:right w:val="single" w:sz="4" w:space="0" w:color="000000"/>
            </w:tcBorders>
            <w:shd w:val="clear" w:color="auto" w:fill="auto"/>
          </w:tcPr>
          <w:p w:rsidR="006B239B" w:rsidRDefault="006B239B" w:rsidP="00E3278A">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Левотироксин натрия </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sidRPr="003C008A">
              <w:rPr>
                <w:rFonts w:ascii="Times New Roman" w:hAnsi="Times New Roman" w:cs="Times New Roman"/>
                <w:sz w:val="20"/>
                <w:szCs w:val="20"/>
              </w:rPr>
              <w:tab/>
              <w:t>0,15</w:t>
            </w:r>
            <w:r>
              <w:rPr>
                <w:rFonts w:ascii="Times New Roman" w:hAnsi="Times New Roman" w:cs="Times New Roman"/>
                <w:sz w:val="20"/>
                <w:szCs w:val="20"/>
              </w:rPr>
              <w:t xml:space="preserve"> </w:t>
            </w:r>
            <w:r w:rsidRPr="003C008A">
              <w:rPr>
                <w:rFonts w:ascii="Times New Roman" w:hAnsi="Times New Roman" w:cs="Times New Roman"/>
                <w:sz w:val="20"/>
                <w:szCs w:val="20"/>
              </w:rPr>
              <w:t>мг</w:t>
            </w:r>
            <w:r>
              <w:rPr>
                <w:rFonts w:ascii="Times New Roman" w:hAnsi="Times New Roman" w:cs="Times New Roman"/>
                <w:sz w:val="20"/>
                <w:szCs w:val="20"/>
              </w:rPr>
              <w:t>/</w:t>
            </w:r>
          </w:p>
          <w:p w:rsidR="006B239B" w:rsidRPr="003C008A" w:rsidRDefault="006D7302" w:rsidP="00E3278A">
            <w:pPr>
              <w:spacing w:after="0" w:line="240" w:lineRule="auto"/>
              <w:rPr>
                <w:rFonts w:ascii="Times New Roman" w:hAnsi="Times New Roman" w:cs="Times New Roman"/>
                <w:sz w:val="20"/>
                <w:szCs w:val="20"/>
              </w:rPr>
            </w:pPr>
            <w:r>
              <w:rPr>
                <w:rFonts w:ascii="Times New Roman" w:hAnsi="Times New Roman" w:cs="Times New Roman"/>
                <w:sz w:val="20"/>
                <w:szCs w:val="20"/>
              </w:rPr>
              <w:t>2*</w:t>
            </w:r>
            <w:r w:rsidR="006B239B">
              <w:rPr>
                <w:rFonts w:ascii="Times New Roman" w:hAnsi="Times New Roman" w:cs="Times New Roman"/>
                <w:sz w:val="20"/>
                <w:szCs w:val="20"/>
              </w:rPr>
              <w:t>таблетки 75 мкг</w:t>
            </w: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300</w:t>
            </w:r>
          </w:p>
        </w:tc>
        <w:tc>
          <w:tcPr>
            <w:tcW w:w="1326"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sidRPr="00E3278A">
              <w:rPr>
                <w:rFonts w:ascii="Times New Roman" w:hAnsi="Times New Roman" w:cs="Times New Roman"/>
              </w:rPr>
              <w:t>шт</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1,9681</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lang w:eastAsia="ru-RU"/>
              </w:rPr>
            </w:pPr>
            <w:r>
              <w:rPr>
                <w:rFonts w:ascii="Times New Roman" w:hAnsi="Times New Roman" w:cs="Times New Roman"/>
                <w:lang w:eastAsia="ru-RU"/>
              </w:rPr>
              <w:t>2,0020</w:t>
            </w:r>
          </w:p>
        </w:tc>
        <w:tc>
          <w:tcPr>
            <w:tcW w:w="1480"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E3278A">
            <w:pPr>
              <w:spacing w:after="0"/>
              <w:jc w:val="center"/>
              <w:rPr>
                <w:rFonts w:ascii="Times New Roman" w:hAnsi="Times New Roman" w:cs="Times New Roman"/>
              </w:rPr>
            </w:pPr>
            <w:r>
              <w:rPr>
                <w:rFonts w:ascii="Times New Roman" w:hAnsi="Times New Roman" w:cs="Times New Roman"/>
              </w:rPr>
              <w:t>1,9955</w:t>
            </w:r>
          </w:p>
        </w:tc>
        <w:tc>
          <w:tcPr>
            <w:tcW w:w="1597"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6B239B" w:rsidP="005654D5">
            <w:pPr>
              <w:spacing w:after="0"/>
              <w:jc w:val="center"/>
              <w:rPr>
                <w:rFonts w:ascii="Times New Roman" w:hAnsi="Times New Roman" w:cs="Times New Roman"/>
              </w:rPr>
            </w:pPr>
            <w:r>
              <w:rPr>
                <w:rFonts w:ascii="Times New Roman" w:hAnsi="Times New Roman" w:cs="Times New Roman"/>
              </w:rPr>
              <w:t>1,9681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0,02</w:t>
            </w:r>
          </w:p>
        </w:tc>
        <w:tc>
          <w:tcPr>
            <w:tcW w:w="864" w:type="dxa"/>
            <w:tcBorders>
              <w:top w:val="single" w:sz="4" w:space="0" w:color="000000"/>
              <w:left w:val="single" w:sz="4" w:space="0" w:color="000000"/>
              <w:bottom w:val="single" w:sz="4" w:space="0" w:color="000000"/>
              <w:right w:val="single" w:sz="4" w:space="0" w:color="000000"/>
            </w:tcBorders>
          </w:tcPr>
          <w:p w:rsidR="006B239B" w:rsidRPr="00E3278A" w:rsidRDefault="00D808BD" w:rsidP="00E3278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1,01</w:t>
            </w:r>
          </w:p>
        </w:tc>
      </w:tr>
    </w:tbl>
    <w:p w:rsidR="007B12F5" w:rsidRPr="007B12F5" w:rsidRDefault="007B12F5" w:rsidP="007B12F5">
      <w:pPr>
        <w:spacing w:after="0" w:line="240" w:lineRule="auto"/>
        <w:jc w:val="both"/>
        <w:rPr>
          <w:rFonts w:ascii="Times New Roman" w:eastAsia="Calibri" w:hAnsi="Times New Roman" w:cs="Times New Roman"/>
          <w:sz w:val="24"/>
          <w:szCs w:val="24"/>
          <w:shd w:val="clear" w:color="auto" w:fill="FFFFFF"/>
          <w:vertAlign w:val="superscript"/>
        </w:rPr>
      </w:pPr>
    </w:p>
    <w:p w:rsidR="00955985" w:rsidRDefault="002D0AF4">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 Расчет цены единицы планируемых к закупке лекарственных препаратов тарифным методом</w:t>
      </w:r>
    </w:p>
    <w:p w:rsidR="00955985" w:rsidRDefault="002D0AF4">
      <w:pPr>
        <w:spacing w:after="0" w:line="240" w:lineRule="auto"/>
        <w:jc w:val="center"/>
        <w:rPr>
          <w:rFonts w:ascii="Times New Roman" w:eastAsia="Times New Roman" w:hAnsi="Times New Roman" w:cs="Times New Roman"/>
          <w:b/>
          <w:sz w:val="24"/>
          <w:szCs w:val="24"/>
          <w:u w:val="single"/>
          <w:lang w:eastAsia="ru-RU"/>
        </w:rPr>
      </w:pP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u w:val="single"/>
          <w:lang w:eastAsia="ru-RU"/>
        </w:rPr>
        <w:t>(без учета оптовой надбавки и НДС)</w:t>
      </w:r>
    </w:p>
    <w:p w:rsidR="00B2389D" w:rsidRDefault="0054469A" w:rsidP="0054469A">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Информация о ценах производителей в соответствии с перечнем жизненно необходимых и важнейших лекарственных препаратов для мед</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цинского применения, утвержденным расп</w:t>
      </w:r>
      <w:r w:rsidR="00B2389D">
        <w:rPr>
          <w:rFonts w:ascii="Times New Roman" w:eastAsia="Times New Roman" w:hAnsi="Times New Roman" w:cs="Times New Roman"/>
          <w:sz w:val="24"/>
          <w:szCs w:val="24"/>
          <w:lang w:eastAsia="ru-RU"/>
        </w:rPr>
        <w:t>оряжением Правительства РФ от 18.12.2025</w:t>
      </w:r>
      <w:r>
        <w:rPr>
          <w:rFonts w:ascii="Times New Roman" w:eastAsia="Times New Roman" w:hAnsi="Times New Roman" w:cs="Times New Roman"/>
          <w:sz w:val="24"/>
          <w:szCs w:val="24"/>
          <w:lang w:eastAsia="ru-RU"/>
        </w:rPr>
        <w:t xml:space="preserve">г. N </w:t>
      </w:r>
      <w:r w:rsidR="00B2389D">
        <w:rPr>
          <w:rFonts w:ascii="Times New Roman" w:eastAsia="Times New Roman" w:hAnsi="Times New Roman" w:cs="Times New Roman"/>
          <w:sz w:val="24"/>
          <w:szCs w:val="24"/>
          <w:lang w:eastAsia="ru-RU"/>
        </w:rPr>
        <w:t>3867</w:t>
      </w:r>
      <w:r>
        <w:rPr>
          <w:rFonts w:ascii="Times New Roman" w:eastAsia="Times New Roman" w:hAnsi="Times New Roman" w:cs="Times New Roman"/>
          <w:sz w:val="24"/>
          <w:szCs w:val="24"/>
          <w:lang w:eastAsia="ru-RU"/>
        </w:rPr>
        <w:t>-р, постановлением Правительства Росси</w:t>
      </w:r>
      <w:r>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ской Федерации от 29.10.2010 № 865 «О государственном регулировании цен на лекарственные препараты, включенные в перечень жизне</w:t>
      </w:r>
      <w:r>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но необходимых и важнейших лекарственных препаратов»,  представлена в Государственном реестре предельных отпускных цен произв</w:t>
      </w:r>
      <w:r>
        <w:rPr>
          <w:rFonts w:ascii="Times New Roman" w:eastAsia="Times New Roman" w:hAnsi="Times New Roman" w:cs="Times New Roman"/>
          <w:sz w:val="24"/>
          <w:szCs w:val="24"/>
          <w:lang w:eastAsia="ru-RU"/>
        </w:rPr>
        <w:t>о</w:t>
      </w:r>
      <w:r>
        <w:rPr>
          <w:rFonts w:ascii="Times New Roman" w:eastAsia="Times New Roman" w:hAnsi="Times New Roman" w:cs="Times New Roman"/>
          <w:sz w:val="24"/>
          <w:szCs w:val="24"/>
          <w:lang w:eastAsia="ru-RU"/>
        </w:rPr>
        <w:t xml:space="preserve">дителей на лекарственные препараты, включенные в перечень жизненно необходимых и важнейших лекарственных препаратов,  по адресу  в сети Интернет </w:t>
      </w:r>
      <w:hyperlink r:id="rId7">
        <w:r>
          <w:rPr>
            <w:rFonts w:ascii="Times New Roman" w:eastAsia="Times New Roman" w:hAnsi="Times New Roman" w:cs="Times New Roman"/>
            <w:color w:val="0000FF"/>
            <w:sz w:val="24"/>
            <w:szCs w:val="24"/>
            <w:u w:val="single"/>
            <w:lang w:eastAsia="ru-RU"/>
          </w:rPr>
          <w:t>http://grls.rosminzdrav.ru/</w:t>
        </w:r>
      </w:hyperlink>
      <w:r>
        <w:rPr>
          <w:rFonts w:ascii="Times New Roman" w:eastAsia="Times New Roman" w:hAnsi="Times New Roman" w:cs="Times New Roman"/>
          <w:sz w:val="24"/>
          <w:szCs w:val="24"/>
          <w:u w:val="single"/>
          <w:lang w:eastAsia="ru-RU"/>
        </w:rPr>
        <w:t>:</w:t>
      </w:r>
    </w:p>
    <w:p w:rsidR="0042172D" w:rsidRDefault="0042172D" w:rsidP="0054469A">
      <w:pPr>
        <w:spacing w:after="0" w:line="240" w:lineRule="auto"/>
        <w:jc w:val="both"/>
        <w:rPr>
          <w:rFonts w:ascii="Times New Roman" w:eastAsia="Times New Roman" w:hAnsi="Times New Roman" w:cs="Times New Roman"/>
          <w:sz w:val="24"/>
          <w:szCs w:val="24"/>
          <w:u w:val="single"/>
          <w:lang w:eastAsia="ru-RU"/>
        </w:rPr>
      </w:pPr>
    </w:p>
    <w:tbl>
      <w:tblPr>
        <w:tblW w:w="15931" w:type="dxa"/>
        <w:jc w:val="center"/>
        <w:tblLayout w:type="fixed"/>
        <w:tblLook w:val="04A0" w:firstRow="1" w:lastRow="0" w:firstColumn="1" w:lastColumn="0" w:noHBand="0" w:noVBand="1"/>
      </w:tblPr>
      <w:tblGrid>
        <w:gridCol w:w="1232"/>
        <w:gridCol w:w="3325"/>
        <w:gridCol w:w="3668"/>
        <w:gridCol w:w="1222"/>
        <w:gridCol w:w="1187"/>
        <w:gridCol w:w="1673"/>
        <w:gridCol w:w="1200"/>
        <w:gridCol w:w="1243"/>
        <w:gridCol w:w="1181"/>
      </w:tblGrid>
      <w:tr w:rsidR="0042172D" w:rsidTr="0042172D">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325"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3668"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42172D" w:rsidRDefault="0042172D" w:rsidP="004E7868">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F05B34" w:rsidRPr="00F05B34" w:rsidTr="004E7868">
        <w:trPr>
          <w:trHeight w:val="8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Этамзилат</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50 шт. - упаковки ячейковые контурные (1)  -</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Вл.Луганский ХФЗ ОАО, Украина; Вып.к.Перв.Уп.Пр.ОАО "Луганский химико-фармацевтический завод", Украина; Втор.Уп., Россия;</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26,99</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0,5398</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N014652/01-2003</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18.12.2020 </w:t>
            </w:r>
            <w:r w:rsidRPr="004E7868">
              <w:rPr>
                <w:rFonts w:ascii="Times New Roman" w:eastAsia="Calibri" w:hAnsi="Times New Roman" w:cs="Times New Roman"/>
                <w:bCs/>
                <w:color w:val="000000"/>
                <w:sz w:val="20"/>
                <w:szCs w:val="20"/>
              </w:rPr>
              <w:br/>
              <w:t xml:space="preserve"> (619/20-20-ОПР)</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18.05.2021</w:t>
            </w:r>
          </w:p>
        </w:tc>
      </w:tr>
      <w:tr w:rsidR="00F05B34" w:rsidRPr="00F05B34" w:rsidTr="004E7868">
        <w:trPr>
          <w:trHeight w:val="9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Этамзилат</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50 шт. - упаковки ячейковые контурные (1)  -</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Вл.Луганский ХФЗ ОАО, Украина; Вып.к.Перв.Уп.Втор.Уп.Пр.ОАО "Л</w:t>
            </w:r>
            <w:r w:rsidRPr="004E7868">
              <w:rPr>
                <w:rFonts w:ascii="Times New Roman" w:eastAsia="Calibri" w:hAnsi="Times New Roman" w:cs="Times New Roman"/>
                <w:bCs/>
                <w:color w:val="000000"/>
                <w:sz w:val="20"/>
                <w:szCs w:val="20"/>
              </w:rPr>
              <w:t>у</w:t>
            </w:r>
            <w:r w:rsidRPr="004E7868">
              <w:rPr>
                <w:rFonts w:ascii="Times New Roman" w:eastAsia="Calibri" w:hAnsi="Times New Roman" w:cs="Times New Roman"/>
                <w:bCs/>
                <w:color w:val="000000"/>
                <w:sz w:val="20"/>
                <w:szCs w:val="20"/>
              </w:rPr>
              <w:t>ганский химико-фармацевтический з</w:t>
            </w:r>
            <w:r w:rsidRPr="004E7868">
              <w:rPr>
                <w:rFonts w:ascii="Times New Roman" w:eastAsia="Calibri" w:hAnsi="Times New Roman" w:cs="Times New Roman"/>
                <w:bCs/>
                <w:color w:val="000000"/>
                <w:sz w:val="20"/>
                <w:szCs w:val="20"/>
              </w:rPr>
              <w:t>а</w:t>
            </w:r>
            <w:r w:rsidRPr="004E7868">
              <w:rPr>
                <w:rFonts w:ascii="Times New Roman" w:eastAsia="Calibri" w:hAnsi="Times New Roman" w:cs="Times New Roman"/>
                <w:bCs/>
                <w:color w:val="000000"/>
                <w:sz w:val="20"/>
                <w:szCs w:val="20"/>
              </w:rPr>
              <w:t>вод", Украина;</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18,77</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0,3754</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N014652/01-2003</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18.12.2020 </w:t>
            </w:r>
            <w:r w:rsidRPr="004E7868">
              <w:rPr>
                <w:rFonts w:ascii="Times New Roman" w:eastAsia="Calibri" w:hAnsi="Times New Roman" w:cs="Times New Roman"/>
                <w:bCs/>
                <w:color w:val="000000"/>
                <w:sz w:val="20"/>
                <w:szCs w:val="20"/>
              </w:rPr>
              <w:br/>
              <w:t xml:space="preserve"> (619/20-20-ОПР)</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18.05.2021</w:t>
            </w:r>
          </w:p>
        </w:tc>
      </w:tr>
      <w:tr w:rsidR="00F05B34" w:rsidRPr="00F05B34" w:rsidTr="004E7868">
        <w:trPr>
          <w:trHeight w:val="98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Этамзилат</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0.25 г, 10 шт. - упаковки ячейковые контурные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Вл.Луганский ХФЗ ОАО, Украина; Вып.к.Перв.Уп.Втор.Уп.Пр.ОАО "Л</w:t>
            </w:r>
            <w:r w:rsidRPr="004E7868">
              <w:rPr>
                <w:rFonts w:ascii="Times New Roman" w:eastAsia="Calibri" w:hAnsi="Times New Roman" w:cs="Times New Roman"/>
                <w:bCs/>
                <w:color w:val="000000"/>
                <w:sz w:val="20"/>
                <w:szCs w:val="20"/>
              </w:rPr>
              <w:t>у</w:t>
            </w:r>
            <w:r w:rsidRPr="004E7868">
              <w:rPr>
                <w:rFonts w:ascii="Times New Roman" w:eastAsia="Calibri" w:hAnsi="Times New Roman" w:cs="Times New Roman"/>
                <w:bCs/>
                <w:color w:val="000000"/>
                <w:sz w:val="20"/>
                <w:szCs w:val="20"/>
              </w:rPr>
              <w:t>ганский химико-фармацевтический з</w:t>
            </w:r>
            <w:r w:rsidRPr="004E7868">
              <w:rPr>
                <w:rFonts w:ascii="Times New Roman" w:eastAsia="Calibri" w:hAnsi="Times New Roman" w:cs="Times New Roman"/>
                <w:bCs/>
                <w:color w:val="000000"/>
                <w:sz w:val="20"/>
                <w:szCs w:val="20"/>
              </w:rPr>
              <w:t>а</w:t>
            </w:r>
            <w:r w:rsidRPr="004E7868">
              <w:rPr>
                <w:rFonts w:ascii="Times New Roman" w:eastAsia="Calibri" w:hAnsi="Times New Roman" w:cs="Times New Roman"/>
                <w:bCs/>
                <w:color w:val="000000"/>
                <w:sz w:val="20"/>
                <w:szCs w:val="20"/>
              </w:rPr>
              <w:t>вод", Украина;</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70,65</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1,413</w:t>
            </w:r>
            <w:r w:rsidR="004E786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N014652/01-2003</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18.12.2020 </w:t>
            </w:r>
            <w:r w:rsidRPr="004E7868">
              <w:rPr>
                <w:rFonts w:ascii="Times New Roman" w:eastAsia="Calibri" w:hAnsi="Times New Roman" w:cs="Times New Roman"/>
                <w:bCs/>
                <w:color w:val="000000"/>
                <w:sz w:val="20"/>
                <w:szCs w:val="20"/>
              </w:rPr>
              <w:br/>
              <w:t xml:space="preserve"> (619/20-20-ОПР)</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18.05.2021</w:t>
            </w:r>
          </w:p>
        </w:tc>
      </w:tr>
      <w:tr w:rsidR="00F05B34" w:rsidRPr="00F05B34" w:rsidTr="004E7868">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Этамзилат-Ферейн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50 шт. - контейн</w:t>
            </w:r>
            <w:r w:rsidRPr="004E7868">
              <w:rPr>
                <w:rFonts w:ascii="Times New Roman" w:eastAsia="Times New Roman" w:hAnsi="Times New Roman" w:cs="Times New Roman"/>
                <w:color w:val="000000"/>
                <w:sz w:val="20"/>
                <w:szCs w:val="20"/>
                <w:lang w:eastAsia="ru-RU"/>
              </w:rPr>
              <w:t>е</w:t>
            </w:r>
            <w:r w:rsidRPr="004E7868">
              <w:rPr>
                <w:rFonts w:ascii="Times New Roman" w:eastAsia="Times New Roman" w:hAnsi="Times New Roman" w:cs="Times New Roman"/>
                <w:color w:val="000000"/>
                <w:sz w:val="20"/>
                <w:szCs w:val="20"/>
                <w:lang w:eastAsia="ru-RU"/>
              </w:rPr>
              <w:t>ры полиэтиленовые (1)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Вл.Брынцалов-А ЗАО, Россия; Вып.к.Перв.Уп.Втор.Уп.Пр.Закрытое Акционерное Общество "Брынцалов А", Россия;</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70,69</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1,4138</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Р N002289/01-2003</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25.12.2020 </w:t>
            </w:r>
            <w:r w:rsidRPr="004E7868">
              <w:rPr>
                <w:rFonts w:ascii="Times New Roman" w:eastAsia="Calibri" w:hAnsi="Times New Roman" w:cs="Times New Roman"/>
                <w:bCs/>
                <w:color w:val="000000"/>
                <w:sz w:val="20"/>
                <w:szCs w:val="20"/>
              </w:rPr>
              <w:br/>
              <w:t xml:space="preserve"> (756/20-20-ОПР)</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25.05.2021</w:t>
            </w:r>
          </w:p>
        </w:tc>
      </w:tr>
      <w:tr w:rsidR="00F05B34" w:rsidRPr="00F05B34" w:rsidTr="004E7868">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lastRenderedPageBreak/>
              <w:t>Этамзилат-Ферейн®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0.25 г, 10 шт. - контурная ячейковая упаковка (1)  - пачка ка</w:t>
            </w:r>
            <w:r w:rsidRPr="004E7868">
              <w:rPr>
                <w:rFonts w:ascii="Times New Roman" w:eastAsia="Times New Roman" w:hAnsi="Times New Roman" w:cs="Times New Roman"/>
                <w:color w:val="000000"/>
                <w:sz w:val="20"/>
                <w:szCs w:val="20"/>
                <w:lang w:eastAsia="ru-RU"/>
              </w:rPr>
              <w:t>р</w:t>
            </w:r>
            <w:r w:rsidRPr="004E7868">
              <w:rPr>
                <w:rFonts w:ascii="Times New Roman" w:eastAsia="Times New Roman" w:hAnsi="Times New Roman" w:cs="Times New Roman"/>
                <w:color w:val="000000"/>
                <w:sz w:val="20"/>
                <w:szCs w:val="20"/>
                <w:lang w:eastAsia="ru-RU"/>
              </w:rPr>
              <w:t>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Вл.Вып.к.Перв.Уп.Втор.Уп.Пр.Акционерное общество "Брынцалов-А" (АО "Брынцалов-А"), Россия (0411032048);</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61,00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6,1</w:t>
            </w:r>
            <w:r w:rsidR="004E786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Р N002289/01</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26.02.2025 </w:t>
            </w:r>
            <w:r w:rsidRPr="004E7868">
              <w:rPr>
                <w:rFonts w:ascii="Times New Roman" w:eastAsia="Calibri" w:hAnsi="Times New Roman" w:cs="Times New Roman"/>
                <w:bCs/>
                <w:color w:val="000000"/>
                <w:sz w:val="20"/>
                <w:szCs w:val="20"/>
              </w:rPr>
              <w:br/>
              <w:t>164/1/20-25/ОС-подтв</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07.03.2025</w:t>
            </w:r>
          </w:p>
        </w:tc>
      </w:tr>
      <w:tr w:rsidR="00F05B34" w:rsidRPr="00F05B34" w:rsidTr="004E7868">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Этамзилат-Ферейн®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0.25 г, 10 шт. - контурная ячейковая  упаковка (2)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Вл.Вып.к.Перв.Уп.Втор.Уп.Пр.Акционерное общество "Брынцалов-А" (АО "Брынцалов-А"), Россия (0411032048);</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122,00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6,1</w:t>
            </w:r>
            <w:r w:rsidR="004E786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Р N002289/01</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26.02.2025 </w:t>
            </w:r>
            <w:r w:rsidRPr="004E7868">
              <w:rPr>
                <w:rFonts w:ascii="Times New Roman" w:eastAsia="Calibri" w:hAnsi="Times New Roman" w:cs="Times New Roman"/>
                <w:bCs/>
                <w:color w:val="000000"/>
                <w:sz w:val="20"/>
                <w:szCs w:val="20"/>
              </w:rPr>
              <w:br/>
              <w:t>164/1/20-25/ОС-подтв</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07.03.2025</w:t>
            </w:r>
          </w:p>
        </w:tc>
      </w:tr>
      <w:tr w:rsidR="00F05B34" w:rsidRPr="00F05B34" w:rsidTr="004E7868">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Дицинон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10 шт. - блистер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Вл.Сандоз д.д., Словения (SI76665623); Пр.Лек д.д., Словения (SI87916452); Вып.к.Перв.Уп.Втор.Уп.Лек д.д., Сл</w:t>
            </w:r>
            <w:r w:rsidRPr="004E7868">
              <w:rPr>
                <w:rFonts w:ascii="Times New Roman" w:eastAsia="Calibri" w:hAnsi="Times New Roman" w:cs="Times New Roman"/>
                <w:bCs/>
                <w:color w:val="000000"/>
                <w:sz w:val="20"/>
                <w:szCs w:val="20"/>
              </w:rPr>
              <w:t>о</w:t>
            </w:r>
            <w:r w:rsidRPr="004E7868">
              <w:rPr>
                <w:rFonts w:ascii="Times New Roman" w:eastAsia="Calibri" w:hAnsi="Times New Roman" w:cs="Times New Roman"/>
                <w:bCs/>
                <w:color w:val="000000"/>
                <w:sz w:val="20"/>
                <w:szCs w:val="20"/>
              </w:rPr>
              <w:t>вения (SI87916452);</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610,00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6,1</w:t>
            </w:r>
            <w:r w:rsidR="004E786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N013946/01</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26.02.2025 </w:t>
            </w:r>
            <w:r w:rsidRPr="004E7868">
              <w:rPr>
                <w:rFonts w:ascii="Times New Roman" w:eastAsia="Calibri" w:hAnsi="Times New Roman" w:cs="Times New Roman"/>
                <w:bCs/>
                <w:color w:val="000000"/>
                <w:sz w:val="20"/>
                <w:szCs w:val="20"/>
              </w:rPr>
              <w:br/>
              <w:t>164/1/20-25/ОС-подтв</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07.03.2025</w:t>
            </w:r>
          </w:p>
        </w:tc>
      </w:tr>
      <w:tr w:rsidR="00F05B34" w:rsidRPr="00F05B34" w:rsidTr="004E7868">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Дицинон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10 шт. - блистер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Вл.Сандоз д.д., Словения (SI76665623); Пр.ООО "Новартис Фармасьютикал Мэньюфекчуринг", Словения (SI 98914227); Вып.к.Перв.Уп.Втор.Уп.Лек д.д., Словения (SI87916452);</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610,00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6,1</w:t>
            </w:r>
            <w:r w:rsidR="004E786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N013946/01</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26.02.2025 </w:t>
            </w:r>
            <w:r w:rsidRPr="004E7868">
              <w:rPr>
                <w:rFonts w:ascii="Times New Roman" w:eastAsia="Calibri" w:hAnsi="Times New Roman" w:cs="Times New Roman"/>
                <w:bCs/>
                <w:color w:val="000000"/>
                <w:sz w:val="20"/>
                <w:szCs w:val="20"/>
              </w:rPr>
              <w:br/>
              <w:t>164/1/20-25/ОС-подтв</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07.03.2025</w:t>
            </w:r>
          </w:p>
        </w:tc>
      </w:tr>
      <w:tr w:rsidR="00F05B34" w:rsidRPr="00F05B34" w:rsidTr="004E7868">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Дицинон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10 шт. - блистер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Вл.Сандоз д.д., Словения (SI76665623); Пр.ООО "Новартис Фармасьютикал Мэньюфекчуринг", Словения (SI 98914227); Вып.к.Перв.Уп.Втор.Уп.Лек д.д., Словения (SI87916452);</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717,80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7,178</w:t>
            </w:r>
            <w:r w:rsidR="004E786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П N013946/01</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11.08.2025 </w:t>
            </w:r>
            <w:r w:rsidRPr="004E7868">
              <w:rPr>
                <w:rFonts w:ascii="Times New Roman" w:eastAsia="Calibri" w:hAnsi="Times New Roman" w:cs="Times New Roman"/>
                <w:bCs/>
                <w:color w:val="000000"/>
                <w:sz w:val="20"/>
                <w:szCs w:val="20"/>
              </w:rPr>
              <w:br/>
              <w:t>1251/20-25/ОС</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11.08.2025</w:t>
            </w:r>
          </w:p>
        </w:tc>
      </w:tr>
      <w:tr w:rsidR="00F05B34" w:rsidRPr="00F05B34" w:rsidTr="004E7868">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Дицинон®</w:t>
            </w:r>
          </w:p>
        </w:tc>
        <w:tc>
          <w:tcPr>
            <w:tcW w:w="3325"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Times New Roman" w:hAnsi="Times New Roman" w:cs="Times New Roman"/>
                <w:color w:val="000000"/>
                <w:sz w:val="20"/>
                <w:szCs w:val="20"/>
                <w:lang w:eastAsia="ru-RU"/>
              </w:rPr>
            </w:pPr>
            <w:r w:rsidRPr="004E7868">
              <w:rPr>
                <w:rFonts w:ascii="Times New Roman" w:eastAsia="Times New Roman" w:hAnsi="Times New Roman" w:cs="Times New Roman"/>
                <w:color w:val="000000"/>
                <w:sz w:val="20"/>
                <w:szCs w:val="20"/>
                <w:lang w:eastAsia="ru-RU"/>
              </w:rPr>
              <w:t>таблетки, 250 мг, 10 шт. - блистер (10)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Вл.Сандоз д.д., Словения (SI76665623); Пр.ООО "Новартис Фармасьютикал Мэньюфекчуринг", Словения (SI 98914227); Вып.к.Перв.Уп.Втор.Уп.Лек Фармасьютикалс д.д., Словения (SI87916452);</w:t>
            </w:r>
          </w:p>
        </w:tc>
        <w:tc>
          <w:tcPr>
            <w:tcW w:w="1222"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717,80</w:t>
            </w:r>
          </w:p>
        </w:tc>
        <w:tc>
          <w:tcPr>
            <w:tcW w:w="167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Calibri" w:hAnsi="Calibri" w:cs="Calibri"/>
                <w:color w:val="000000"/>
              </w:rPr>
            </w:pPr>
            <w:r w:rsidRPr="004E7868">
              <w:rPr>
                <w:rFonts w:ascii="Calibri" w:hAnsi="Calibri" w:cs="Calibri"/>
                <w:color w:val="000000"/>
              </w:rPr>
              <w:t>7,178</w:t>
            </w:r>
            <w:r w:rsidR="004E786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ЛП-№(008963)-(РГ-RU)</w:t>
            </w:r>
          </w:p>
        </w:tc>
        <w:tc>
          <w:tcPr>
            <w:tcW w:w="1243"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eastAsia="Calibri" w:hAnsi="Times New Roman" w:cs="Times New Roman"/>
                <w:bCs/>
                <w:color w:val="000000"/>
                <w:sz w:val="20"/>
                <w:szCs w:val="20"/>
              </w:rPr>
            </w:pPr>
            <w:r w:rsidRPr="004E7868">
              <w:rPr>
                <w:rFonts w:ascii="Times New Roman" w:eastAsia="Calibri" w:hAnsi="Times New Roman" w:cs="Times New Roman"/>
                <w:bCs/>
                <w:color w:val="000000"/>
                <w:sz w:val="20"/>
                <w:szCs w:val="20"/>
              </w:rPr>
              <w:t xml:space="preserve">10.09.2025 </w:t>
            </w:r>
            <w:r w:rsidRPr="004E7868">
              <w:rPr>
                <w:rFonts w:ascii="Times New Roman" w:eastAsia="Calibri" w:hAnsi="Times New Roman" w:cs="Times New Roman"/>
                <w:bCs/>
                <w:color w:val="000000"/>
                <w:sz w:val="20"/>
                <w:szCs w:val="20"/>
              </w:rPr>
              <w:br/>
              <w:t>25-7-4334880-ОС-изм</w:t>
            </w:r>
          </w:p>
        </w:tc>
        <w:tc>
          <w:tcPr>
            <w:tcW w:w="1181" w:type="dxa"/>
            <w:tcBorders>
              <w:top w:val="single" w:sz="4" w:space="0" w:color="000000"/>
              <w:bottom w:val="single" w:sz="4" w:space="0" w:color="000000"/>
              <w:right w:val="single" w:sz="4" w:space="0" w:color="000000"/>
            </w:tcBorders>
            <w:shd w:val="clear" w:color="auto" w:fill="auto"/>
          </w:tcPr>
          <w:p w:rsidR="00F05B34" w:rsidRPr="004E7868" w:rsidRDefault="00F05B34" w:rsidP="004E7868">
            <w:pPr>
              <w:spacing w:after="0" w:line="240" w:lineRule="auto"/>
              <w:jc w:val="center"/>
              <w:rPr>
                <w:rFonts w:ascii="Times New Roman" w:hAnsi="Times New Roman" w:cs="Times New Roman"/>
                <w:sz w:val="20"/>
                <w:szCs w:val="20"/>
              </w:rPr>
            </w:pPr>
            <w:r w:rsidRPr="004E7868">
              <w:rPr>
                <w:rFonts w:ascii="Times New Roman" w:hAnsi="Times New Roman" w:cs="Times New Roman"/>
                <w:sz w:val="20"/>
                <w:szCs w:val="20"/>
              </w:rPr>
              <w:t>10.09.2025</w:t>
            </w:r>
          </w:p>
        </w:tc>
      </w:tr>
      <w:tr w:rsidR="00E4379E" w:rsidRPr="00F05B34" w:rsidTr="00E4379E">
        <w:trPr>
          <w:trHeight w:val="381"/>
          <w:jc w:val="center"/>
        </w:trPr>
        <w:tc>
          <w:tcPr>
            <w:tcW w:w="14750" w:type="dxa"/>
            <w:gridSpan w:val="8"/>
            <w:tcBorders>
              <w:top w:val="single" w:sz="4" w:space="0" w:color="000000"/>
              <w:left w:val="single" w:sz="4" w:space="0" w:color="000000"/>
              <w:bottom w:val="single" w:sz="4" w:space="0" w:color="000000"/>
              <w:right w:val="single" w:sz="4" w:space="0" w:color="000000"/>
            </w:tcBorders>
            <w:shd w:val="clear" w:color="auto" w:fill="auto"/>
          </w:tcPr>
          <w:p w:rsidR="00E4379E" w:rsidRDefault="00E4379E" w:rsidP="004E7868">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E4379E" w:rsidRPr="004E7868" w:rsidRDefault="00E4379E" w:rsidP="004E7868">
            <w:pPr>
              <w:spacing w:after="0" w:line="240" w:lineRule="auto"/>
              <w:jc w:val="center"/>
              <w:rPr>
                <w:rFonts w:ascii="Times New Roman" w:hAnsi="Times New Roman" w:cs="Times New Roman"/>
                <w:b/>
                <w:sz w:val="24"/>
                <w:szCs w:val="24"/>
              </w:rPr>
            </w:pPr>
            <w:r w:rsidRPr="004E7868">
              <w:rPr>
                <w:rFonts w:ascii="Times New Roman" w:hAnsi="Times New Roman" w:cs="Times New Roman"/>
                <w:b/>
                <w:sz w:val="24"/>
                <w:szCs w:val="24"/>
              </w:rPr>
              <w:t>6,1</w:t>
            </w:r>
            <w:r w:rsidR="004E7868">
              <w:rPr>
                <w:rFonts w:ascii="Times New Roman" w:hAnsi="Times New Roman" w:cs="Times New Roman"/>
                <w:b/>
                <w:sz w:val="24"/>
                <w:szCs w:val="24"/>
              </w:rPr>
              <w:t>000</w:t>
            </w:r>
          </w:p>
        </w:tc>
      </w:tr>
    </w:tbl>
    <w:p w:rsidR="0042172D" w:rsidRDefault="0042172D" w:rsidP="0054469A">
      <w:pPr>
        <w:spacing w:after="0" w:line="240" w:lineRule="auto"/>
        <w:jc w:val="both"/>
        <w:rPr>
          <w:rFonts w:ascii="Times New Roman" w:eastAsia="Times New Roman" w:hAnsi="Times New Roman" w:cs="Times New Roman"/>
          <w:sz w:val="24"/>
          <w:szCs w:val="24"/>
          <w:u w:val="single"/>
          <w:lang w:eastAsia="ru-RU"/>
        </w:rPr>
      </w:pPr>
    </w:p>
    <w:p w:rsidR="00F05B34" w:rsidRDefault="00F05B34" w:rsidP="0054469A">
      <w:pPr>
        <w:spacing w:after="0" w:line="240" w:lineRule="auto"/>
        <w:jc w:val="both"/>
        <w:rPr>
          <w:rFonts w:ascii="Times New Roman" w:eastAsia="Times New Roman" w:hAnsi="Times New Roman" w:cs="Times New Roman"/>
          <w:sz w:val="24"/>
          <w:szCs w:val="24"/>
          <w:lang w:eastAsia="ru-RU"/>
        </w:rPr>
      </w:pPr>
      <w:r w:rsidRPr="00F05B34">
        <w:rPr>
          <w:rFonts w:ascii="Times New Roman" w:eastAsia="Times New Roman" w:hAnsi="Times New Roman" w:cs="Times New Roman"/>
          <w:sz w:val="24"/>
          <w:szCs w:val="24"/>
          <w:lang w:eastAsia="ru-RU"/>
        </w:rPr>
        <w:t>Цена 0,3754</w:t>
      </w:r>
      <w:r w:rsidRPr="00F05B34">
        <w:rPr>
          <w:rFonts w:ascii="Times New Roman" w:eastAsia="Times New Roman" w:hAnsi="Times New Roman" w:cs="Times New Roman"/>
          <w:sz w:val="24"/>
          <w:szCs w:val="24"/>
          <w:lang w:eastAsia="ru-RU"/>
        </w:rPr>
        <w:tab/>
        <w:t>П N014652/01-2003</w:t>
      </w:r>
    </w:p>
    <w:p w:rsidR="00F05B34" w:rsidRDefault="00F05B34" w:rsidP="0054469A">
      <w:pPr>
        <w:spacing w:after="0" w:line="240" w:lineRule="auto"/>
        <w:jc w:val="both"/>
        <w:rPr>
          <w:rFonts w:ascii="Times New Roman" w:eastAsia="Times New Roman" w:hAnsi="Times New Roman" w:cs="Times New Roman"/>
          <w:sz w:val="24"/>
          <w:szCs w:val="24"/>
          <w:lang w:eastAsia="ru-RU"/>
        </w:rPr>
      </w:pPr>
      <w:r w:rsidRPr="00F05B34">
        <w:rPr>
          <w:rFonts w:ascii="Times New Roman" w:eastAsia="Times New Roman" w:hAnsi="Times New Roman" w:cs="Times New Roman"/>
          <w:sz w:val="24"/>
          <w:szCs w:val="24"/>
          <w:lang w:eastAsia="ru-RU"/>
        </w:rPr>
        <w:t>Цена 0,5398</w:t>
      </w:r>
      <w:r w:rsidRPr="00F05B34">
        <w:rPr>
          <w:rFonts w:ascii="Times New Roman" w:eastAsia="Times New Roman" w:hAnsi="Times New Roman" w:cs="Times New Roman"/>
          <w:sz w:val="24"/>
          <w:szCs w:val="24"/>
          <w:lang w:eastAsia="ru-RU"/>
        </w:rPr>
        <w:tab/>
        <w:t>П N014652/01-2003</w:t>
      </w:r>
    </w:p>
    <w:p w:rsidR="00F05B34" w:rsidRDefault="00F05B34"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F05B34">
        <w:rPr>
          <w:rFonts w:ascii="Times New Roman" w:eastAsia="Times New Roman" w:hAnsi="Times New Roman" w:cs="Times New Roman"/>
          <w:sz w:val="24"/>
          <w:szCs w:val="24"/>
          <w:lang w:eastAsia="ru-RU"/>
        </w:rPr>
        <w:t>1,413</w:t>
      </w:r>
      <w:r w:rsidR="004E7868">
        <w:rPr>
          <w:rFonts w:ascii="Times New Roman" w:eastAsia="Times New Roman" w:hAnsi="Times New Roman" w:cs="Times New Roman"/>
          <w:sz w:val="24"/>
          <w:szCs w:val="24"/>
          <w:lang w:eastAsia="ru-RU"/>
        </w:rPr>
        <w:t>0</w:t>
      </w:r>
      <w:r w:rsidRPr="00F05B34">
        <w:rPr>
          <w:rFonts w:ascii="Times New Roman" w:eastAsia="Times New Roman" w:hAnsi="Times New Roman" w:cs="Times New Roman"/>
          <w:sz w:val="24"/>
          <w:szCs w:val="24"/>
          <w:lang w:eastAsia="ru-RU"/>
        </w:rPr>
        <w:tab/>
        <w:t>П N014652/01-2003</w:t>
      </w:r>
    </w:p>
    <w:p w:rsidR="00F05B34" w:rsidRDefault="00F05B34"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7DF3A23A" wp14:editId="06A39504">
            <wp:extent cx="2660946" cy="1995778"/>
            <wp:effectExtent l="0" t="0" r="6350"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62555" cy="1996985"/>
                    </a:xfrm>
                    <a:prstGeom prst="rect">
                      <a:avLst/>
                    </a:prstGeom>
                  </pic:spPr>
                </pic:pic>
              </a:graphicData>
            </a:graphic>
          </wp:inline>
        </w:drawing>
      </w:r>
    </w:p>
    <w:p w:rsidR="00E4379E" w:rsidRDefault="00E4379E"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E4379E">
        <w:rPr>
          <w:rFonts w:ascii="Times New Roman" w:eastAsia="Times New Roman" w:hAnsi="Times New Roman" w:cs="Times New Roman"/>
          <w:sz w:val="24"/>
          <w:szCs w:val="24"/>
          <w:lang w:eastAsia="ru-RU"/>
        </w:rPr>
        <w:t>1,4138</w:t>
      </w:r>
      <w:r w:rsidRPr="00E4379E">
        <w:rPr>
          <w:rFonts w:ascii="Times New Roman" w:eastAsia="Times New Roman" w:hAnsi="Times New Roman" w:cs="Times New Roman"/>
          <w:sz w:val="24"/>
          <w:szCs w:val="24"/>
          <w:lang w:eastAsia="ru-RU"/>
        </w:rPr>
        <w:tab/>
        <w:t>Р N002289/01-2003</w:t>
      </w:r>
    </w:p>
    <w:p w:rsidR="00E4379E" w:rsidRDefault="00E4379E"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4C987D5D" wp14:editId="110E3A7F">
            <wp:extent cx="2806810" cy="2105180"/>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8506" cy="2106452"/>
                    </a:xfrm>
                    <a:prstGeom prst="rect">
                      <a:avLst/>
                    </a:prstGeom>
                  </pic:spPr>
                </pic:pic>
              </a:graphicData>
            </a:graphic>
          </wp:inline>
        </w:drawing>
      </w:r>
    </w:p>
    <w:p w:rsidR="00E4379E" w:rsidRDefault="00E4379E"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E4379E">
        <w:rPr>
          <w:rFonts w:ascii="Times New Roman" w:eastAsia="Times New Roman" w:hAnsi="Times New Roman" w:cs="Times New Roman"/>
          <w:sz w:val="24"/>
          <w:szCs w:val="24"/>
          <w:lang w:eastAsia="ru-RU"/>
        </w:rPr>
        <w:t>6,1</w:t>
      </w:r>
      <w:r w:rsidR="004E7868">
        <w:rPr>
          <w:rFonts w:ascii="Times New Roman" w:eastAsia="Times New Roman" w:hAnsi="Times New Roman" w:cs="Times New Roman"/>
          <w:sz w:val="24"/>
          <w:szCs w:val="24"/>
          <w:lang w:eastAsia="ru-RU"/>
        </w:rPr>
        <w:t>000</w:t>
      </w:r>
      <w:r w:rsidRPr="00E4379E">
        <w:rPr>
          <w:rFonts w:ascii="Times New Roman" w:eastAsia="Times New Roman" w:hAnsi="Times New Roman" w:cs="Times New Roman"/>
          <w:sz w:val="24"/>
          <w:szCs w:val="24"/>
          <w:lang w:eastAsia="ru-RU"/>
        </w:rPr>
        <w:tab/>
        <w:t>Р N002289/01</w:t>
      </w:r>
    </w:p>
    <w:p w:rsidR="00E4379E" w:rsidRDefault="00E4379E"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69E6C837" wp14:editId="559BDB04">
            <wp:extent cx="2915378" cy="2186609"/>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17140" cy="2187931"/>
                    </a:xfrm>
                    <a:prstGeom prst="rect">
                      <a:avLst/>
                    </a:prstGeom>
                  </pic:spPr>
                </pic:pic>
              </a:graphicData>
            </a:graphic>
          </wp:inline>
        </w:drawing>
      </w:r>
    </w:p>
    <w:p w:rsidR="006046B8" w:rsidRDefault="006046B8" w:rsidP="0054469A">
      <w:pPr>
        <w:spacing w:after="0" w:line="240" w:lineRule="auto"/>
        <w:jc w:val="both"/>
        <w:rPr>
          <w:rFonts w:ascii="Times New Roman" w:eastAsia="Times New Roman" w:hAnsi="Times New Roman" w:cs="Times New Roman"/>
          <w:sz w:val="24"/>
          <w:szCs w:val="24"/>
          <w:lang w:eastAsia="ru-RU"/>
        </w:rPr>
      </w:pPr>
    </w:p>
    <w:tbl>
      <w:tblPr>
        <w:tblW w:w="15931" w:type="dxa"/>
        <w:jc w:val="center"/>
        <w:tblLayout w:type="fixed"/>
        <w:tblLook w:val="04A0" w:firstRow="1" w:lastRow="0" w:firstColumn="1" w:lastColumn="0" w:noHBand="0" w:noVBand="1"/>
      </w:tblPr>
      <w:tblGrid>
        <w:gridCol w:w="1232"/>
        <w:gridCol w:w="3325"/>
        <w:gridCol w:w="3668"/>
        <w:gridCol w:w="1222"/>
        <w:gridCol w:w="1187"/>
        <w:gridCol w:w="1673"/>
        <w:gridCol w:w="1200"/>
        <w:gridCol w:w="1243"/>
        <w:gridCol w:w="1181"/>
      </w:tblGrid>
      <w:tr w:rsidR="006046B8" w:rsidTr="00A707B0">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lastRenderedPageBreak/>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325"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3668"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w:t>
            </w:r>
            <w:r w:rsidR="00C45B92">
              <w:rPr>
                <w:rFonts w:ascii="Times New Roman" w:eastAsia="Times New Roman" w:hAnsi="Times New Roman" w:cs="Times New Roman"/>
                <w:b/>
                <w:sz w:val="20"/>
                <w:szCs w:val="20"/>
                <w:lang w:eastAsia="ru-RU"/>
              </w:rPr>
              <w:t>мл</w:t>
            </w:r>
            <w:r>
              <w:rPr>
                <w:rFonts w:ascii="Times New Roman" w:eastAsia="Times New Roman" w:hAnsi="Times New Roman" w:cs="Times New Roman"/>
                <w:b/>
                <w:sz w:val="20"/>
                <w:szCs w:val="20"/>
                <w:lang w:eastAsia="ru-RU"/>
              </w:rPr>
              <w:t>) без учета НДС, руб.</w:t>
            </w:r>
          </w:p>
        </w:tc>
        <w:tc>
          <w:tcPr>
            <w:tcW w:w="1200"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6046B8" w:rsidRDefault="006046B8" w:rsidP="00E84279">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C45B92" w:rsidRPr="006046B8" w:rsidTr="00E84279">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Базаглар®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(5)  - пачки карто</w:t>
            </w:r>
            <w:r w:rsidRPr="00E84279">
              <w:rPr>
                <w:rFonts w:ascii="Times New Roman" w:eastAsia="Times New Roman" w:hAnsi="Times New Roman" w:cs="Times New Roman"/>
                <w:color w:val="000000"/>
                <w:sz w:val="20"/>
                <w:szCs w:val="20"/>
                <w:lang w:eastAsia="ru-RU"/>
              </w:rPr>
              <w:t>н</w:t>
            </w:r>
            <w:r w:rsidRPr="00E84279">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Вл.Эли Лилли Восток С.А., Швейцария (060.314.023); Вып.к.Перв.Уп.Втор.Уп.Пр.Лилли Франс, Франция (FR13 609849153);</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2 272,61</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151,5073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ЛП-005533</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28.09.2020 </w:t>
            </w:r>
            <w:r w:rsidRPr="00E84279">
              <w:rPr>
                <w:rFonts w:ascii="Times New Roman" w:eastAsia="Calibri" w:hAnsi="Times New Roman" w:cs="Times New Roman"/>
                <w:bCs/>
                <w:color w:val="000000"/>
                <w:sz w:val="20"/>
                <w:szCs w:val="20"/>
              </w:rPr>
              <w:br/>
              <w:t xml:space="preserve"> 382/20-20-ОПР</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28.02.2021</w:t>
            </w:r>
          </w:p>
        </w:tc>
      </w:tr>
      <w:tr w:rsidR="00C45B92" w:rsidRPr="006046B8" w:rsidTr="00E84279">
        <w:trPr>
          <w:trHeight w:val="96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РинГлар®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Ринастра® II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Вл.Вып.к.Перв.Уп.Втор.Уп.Пр.Общество с ограниченной ответственностью "ГЕРОФАРМ" (ООО "ГЕРОФАРМ"), Россия (7826043970);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2 600,00</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173,3333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ЛП-№(002226)-(РГ-RU)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21.08.2023 </w:t>
            </w:r>
            <w:r w:rsidRPr="00E84279">
              <w:rPr>
                <w:rFonts w:ascii="Times New Roman" w:eastAsia="Calibri" w:hAnsi="Times New Roman" w:cs="Times New Roman"/>
                <w:bCs/>
                <w:color w:val="000000"/>
                <w:sz w:val="20"/>
                <w:szCs w:val="20"/>
              </w:rPr>
              <w:br/>
              <w:t>25-7-4261682-ОС-изм</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21.08.2023</w:t>
            </w:r>
          </w:p>
        </w:tc>
      </w:tr>
      <w:tr w:rsidR="00C45B92" w:rsidRPr="006046B8" w:rsidTr="00E84279">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РинГлар®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 в шприц-ручке Ринастра® III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Вл.Вып.к.Перв.Уп.Втор.Уп.Пр.Общество с ограниченной ответственностью "ГЕРОФАРМ" (ООО "ГЕРОФАРМ"), Россия (7826043970);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2 600,00</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173,3333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ЛП-№(002226)-(РГ-RU)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21.08.2023 </w:t>
            </w:r>
            <w:r w:rsidRPr="00E84279">
              <w:rPr>
                <w:rFonts w:ascii="Times New Roman" w:eastAsia="Calibri" w:hAnsi="Times New Roman" w:cs="Times New Roman"/>
                <w:bCs/>
                <w:color w:val="000000"/>
                <w:sz w:val="20"/>
                <w:szCs w:val="20"/>
              </w:rPr>
              <w:br/>
              <w:t>25-7-4261682-ОС-изм</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21.08.2023</w:t>
            </w:r>
          </w:p>
        </w:tc>
      </w:tr>
      <w:tr w:rsidR="00C45B92" w:rsidRPr="006046B8" w:rsidTr="00E84279">
        <w:trPr>
          <w:trHeight w:val="90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ГЛАР</w:t>
            </w:r>
            <w:r w:rsidRPr="00E84279">
              <w:rPr>
                <w:rFonts w:ascii="Times New Roman" w:eastAsia="Times New Roman" w:hAnsi="Times New Roman" w:cs="Times New Roman"/>
                <w:color w:val="000000"/>
                <w:sz w:val="20"/>
                <w:szCs w:val="20"/>
                <w:lang w:eastAsia="ru-RU"/>
              </w:rPr>
              <w:t>И</w:t>
            </w:r>
            <w:r w:rsidRPr="00E84279">
              <w:rPr>
                <w:rFonts w:ascii="Times New Roman" w:eastAsia="Times New Roman" w:hAnsi="Times New Roman" w:cs="Times New Roman"/>
                <w:color w:val="000000"/>
                <w:sz w:val="20"/>
                <w:szCs w:val="20"/>
                <w:lang w:eastAsia="ru-RU"/>
              </w:rPr>
              <w:t>ТУС</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МЕ/мл, 3 мл - шприц-ручки ДиспоПен с картриджами (1)  - па</w:t>
            </w:r>
            <w:r w:rsidRPr="00E84279">
              <w:rPr>
                <w:rFonts w:ascii="Times New Roman" w:eastAsia="Times New Roman" w:hAnsi="Times New Roman" w:cs="Times New Roman"/>
                <w:color w:val="000000"/>
                <w:sz w:val="20"/>
                <w:szCs w:val="20"/>
                <w:lang w:eastAsia="ru-RU"/>
              </w:rPr>
              <w:t>ч</w:t>
            </w:r>
            <w:r w:rsidRPr="00E84279">
              <w:rPr>
                <w:rFonts w:ascii="Times New Roman" w:eastAsia="Times New Roman" w:hAnsi="Times New Roman" w:cs="Times New Roman"/>
                <w:color w:val="000000"/>
                <w:sz w:val="20"/>
                <w:szCs w:val="20"/>
                <w:lang w:eastAsia="ru-RU"/>
              </w:rPr>
              <w:t>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Вл.Вокхард Лимитед, Индия (AAACW2472M); Вып.к.Перв.Уп.Втор.Уп.Пр.ООО "АМЕДАРТ", Россия (7705904720);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3</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483,41</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AE01B2">
            <w:pPr>
              <w:spacing w:after="0" w:line="240" w:lineRule="auto"/>
              <w:jc w:val="center"/>
              <w:rPr>
                <w:rFonts w:ascii="Calibri" w:hAnsi="Calibri" w:cs="Calibri"/>
                <w:color w:val="000000"/>
              </w:rPr>
            </w:pPr>
            <w:r w:rsidRPr="00E84279">
              <w:rPr>
                <w:rFonts w:ascii="Calibri" w:hAnsi="Calibri" w:cs="Calibri"/>
                <w:color w:val="000000"/>
              </w:rPr>
              <w:t>161,136</w:t>
            </w:r>
            <w:r w:rsidR="00AE01B2">
              <w:rPr>
                <w:rFonts w:ascii="Calibri" w:hAnsi="Calibri" w:cs="Calibri"/>
                <w:color w:val="000000"/>
              </w:rPr>
              <w:t>6</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ЛП-№(004566)-(РГ-RU)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05.06.2024 </w:t>
            </w:r>
            <w:r w:rsidRPr="00E84279">
              <w:rPr>
                <w:rFonts w:ascii="Times New Roman" w:eastAsia="Calibri" w:hAnsi="Times New Roman" w:cs="Times New Roman"/>
                <w:bCs/>
                <w:color w:val="000000"/>
                <w:sz w:val="20"/>
                <w:szCs w:val="20"/>
              </w:rPr>
              <w:br/>
              <w:t>796/20-24</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05.06.2024</w:t>
            </w:r>
          </w:p>
        </w:tc>
      </w:tr>
      <w:tr w:rsidR="00C45B92" w:rsidRPr="006046B8" w:rsidTr="00E84279">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ГЛАР</w:t>
            </w:r>
            <w:r w:rsidRPr="00E84279">
              <w:rPr>
                <w:rFonts w:ascii="Times New Roman" w:eastAsia="Times New Roman" w:hAnsi="Times New Roman" w:cs="Times New Roman"/>
                <w:color w:val="000000"/>
                <w:sz w:val="20"/>
                <w:szCs w:val="20"/>
                <w:lang w:eastAsia="ru-RU"/>
              </w:rPr>
              <w:t>И</w:t>
            </w:r>
            <w:r w:rsidRPr="00E84279">
              <w:rPr>
                <w:rFonts w:ascii="Times New Roman" w:eastAsia="Times New Roman" w:hAnsi="Times New Roman" w:cs="Times New Roman"/>
                <w:color w:val="000000"/>
                <w:sz w:val="20"/>
                <w:szCs w:val="20"/>
                <w:lang w:eastAsia="ru-RU"/>
              </w:rPr>
              <w:t>ТУС</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МЕ/мл, 3 мл - шприц-ручки ДиспоПен с картриджами (5)  - па</w:t>
            </w:r>
            <w:r w:rsidRPr="00E84279">
              <w:rPr>
                <w:rFonts w:ascii="Times New Roman" w:eastAsia="Times New Roman" w:hAnsi="Times New Roman" w:cs="Times New Roman"/>
                <w:color w:val="000000"/>
                <w:sz w:val="20"/>
                <w:szCs w:val="20"/>
                <w:lang w:eastAsia="ru-RU"/>
              </w:rPr>
              <w:t>ч</w:t>
            </w:r>
            <w:r w:rsidRPr="00E84279">
              <w:rPr>
                <w:rFonts w:ascii="Times New Roman" w:eastAsia="Times New Roman" w:hAnsi="Times New Roman" w:cs="Times New Roman"/>
                <w:color w:val="000000"/>
                <w:sz w:val="20"/>
                <w:szCs w:val="20"/>
                <w:lang w:eastAsia="ru-RU"/>
              </w:rPr>
              <w:t>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Вл.Вокхард Лимитед, Индия (AAACW2472M); Вып.к.Перв.Уп.Втор.Уп.Пр.ООО "АМЕДАРТ", Россия (7705904720);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2 417,05</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AE01B2">
            <w:pPr>
              <w:spacing w:after="0" w:line="240" w:lineRule="auto"/>
              <w:jc w:val="center"/>
              <w:rPr>
                <w:rFonts w:ascii="Calibri" w:hAnsi="Calibri" w:cs="Calibri"/>
                <w:color w:val="000000"/>
              </w:rPr>
            </w:pPr>
            <w:r w:rsidRPr="00E84279">
              <w:rPr>
                <w:rFonts w:ascii="Calibri" w:hAnsi="Calibri" w:cs="Calibri"/>
                <w:color w:val="000000"/>
              </w:rPr>
              <w:t>161,136</w:t>
            </w:r>
            <w:r w:rsidR="00AE01B2">
              <w:rPr>
                <w:rFonts w:ascii="Calibri" w:hAnsi="Calibri" w:cs="Calibri"/>
                <w:color w:val="000000"/>
              </w:rPr>
              <w:t>6</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ЛП-№(004566)-(РГ-RU)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05.06.2024 </w:t>
            </w:r>
            <w:r w:rsidRPr="00E84279">
              <w:rPr>
                <w:rFonts w:ascii="Times New Roman" w:eastAsia="Calibri" w:hAnsi="Times New Roman" w:cs="Times New Roman"/>
                <w:bCs/>
                <w:color w:val="000000"/>
                <w:sz w:val="20"/>
                <w:szCs w:val="20"/>
              </w:rPr>
              <w:br/>
              <w:t>796/20-24</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05.06.2024</w:t>
            </w:r>
          </w:p>
        </w:tc>
      </w:tr>
      <w:tr w:rsidR="00C45B92" w:rsidRPr="006046B8" w:rsidTr="00E84279">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РинГлар®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Geropharm® Pen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Вл.Вып.к.Перв.Уп.Втор.Уп.Пр.Общество с ограниченной ответственностью "ГЕРОФАРМ" (ООО "ГЕРОФАРМ"), Россия (7826043970);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2 600,00</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173,3333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ЛП-№(002226)-(РГ-RU)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08.11.2024 </w:t>
            </w:r>
            <w:r w:rsidRPr="00E84279">
              <w:rPr>
                <w:rFonts w:ascii="Times New Roman" w:eastAsia="Calibri" w:hAnsi="Times New Roman" w:cs="Times New Roman"/>
                <w:bCs/>
                <w:color w:val="000000"/>
                <w:sz w:val="20"/>
                <w:szCs w:val="20"/>
              </w:rPr>
              <w:br/>
              <w:t>25-7-4303579-ОС-изм</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08.11.2024</w:t>
            </w:r>
          </w:p>
        </w:tc>
      </w:tr>
      <w:tr w:rsidR="00C45B92" w:rsidRPr="006046B8" w:rsidTr="00E84279">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Инсулин гларгин</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(5)  - пачки карто</w:t>
            </w:r>
            <w:r w:rsidRPr="00E84279">
              <w:rPr>
                <w:rFonts w:ascii="Times New Roman" w:eastAsia="Times New Roman" w:hAnsi="Times New Roman" w:cs="Times New Roman"/>
                <w:color w:val="000000"/>
                <w:sz w:val="20"/>
                <w:szCs w:val="20"/>
                <w:lang w:eastAsia="ru-RU"/>
              </w:rPr>
              <w:t>н</w:t>
            </w:r>
            <w:r w:rsidRPr="00E84279">
              <w:rPr>
                <w:rFonts w:ascii="Times New Roman" w:eastAsia="Times New Roman" w:hAnsi="Times New Roman" w:cs="Times New Roman"/>
                <w:color w:val="000000"/>
                <w:sz w:val="20"/>
                <w:szCs w:val="20"/>
                <w:lang w:eastAsia="ru-RU"/>
              </w:rPr>
              <w:t>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Вл.Акционерное общество "Фармаси</w:t>
            </w:r>
            <w:r w:rsidRPr="00E84279">
              <w:rPr>
                <w:rFonts w:ascii="Times New Roman" w:eastAsia="Calibri" w:hAnsi="Times New Roman" w:cs="Times New Roman"/>
                <w:bCs/>
                <w:color w:val="000000"/>
                <w:sz w:val="20"/>
                <w:szCs w:val="20"/>
              </w:rPr>
              <w:t>н</w:t>
            </w:r>
            <w:r w:rsidRPr="00E84279">
              <w:rPr>
                <w:rFonts w:ascii="Times New Roman" w:eastAsia="Calibri" w:hAnsi="Times New Roman" w:cs="Times New Roman"/>
                <w:bCs/>
                <w:color w:val="000000"/>
                <w:sz w:val="20"/>
                <w:szCs w:val="20"/>
              </w:rPr>
              <w:t>тез-Норд" (АО "Фармасинтез-Норд"), Россия (3851000490); Вып.к.Перв.Уп.Втор.Уп.Пр.Акционерное общество "Фармасинтез-Норд" (АО "Фармасинтез-Норд"), Россия (3851000490);</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2 519,82</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167,988</w:t>
            </w:r>
            <w:r w:rsidR="00AE01B2">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ЛП-№(008271)-(РГ-RU)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10.03.2025 </w:t>
            </w:r>
            <w:r w:rsidRPr="00E84279">
              <w:rPr>
                <w:rFonts w:ascii="Times New Roman" w:eastAsia="Calibri" w:hAnsi="Times New Roman" w:cs="Times New Roman"/>
                <w:bCs/>
                <w:color w:val="000000"/>
                <w:sz w:val="20"/>
                <w:szCs w:val="20"/>
              </w:rPr>
              <w:br/>
              <w:t>25-7-4316784-ОПР-изм</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10.03.2025</w:t>
            </w:r>
          </w:p>
        </w:tc>
      </w:tr>
      <w:tr w:rsidR="00C45B92" w:rsidRPr="006046B8" w:rsidTr="00E84279">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Лантус СолоСтар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СолоСтар (5)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Вл.Санофи-Авентис Дойчланд ГмбХ, Германия (DE812134551); Вып.к.Перв.Уп.Втор.Уп.Пр.Акционерное общество "Санофи Восток" (АО "Санофи Восток"), Россия (772488761435);</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2 744,18</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182,9453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ЛП-№(000207)-(РГ-RU)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30.04.2025 </w:t>
            </w:r>
            <w:r w:rsidRPr="00E84279">
              <w:rPr>
                <w:rFonts w:ascii="Times New Roman" w:eastAsia="Calibri" w:hAnsi="Times New Roman" w:cs="Times New Roman"/>
                <w:bCs/>
                <w:color w:val="000000"/>
                <w:sz w:val="20"/>
                <w:szCs w:val="20"/>
              </w:rPr>
              <w:br/>
              <w:t>594/20-25</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30.04.2025</w:t>
            </w:r>
          </w:p>
        </w:tc>
      </w:tr>
      <w:tr w:rsidR="00C45B92" w:rsidRPr="006046B8" w:rsidTr="00E84279">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Лантус® СолоСтар®</w:t>
            </w:r>
          </w:p>
        </w:tc>
        <w:tc>
          <w:tcPr>
            <w:tcW w:w="3325"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Times New Roman" w:hAnsi="Times New Roman" w:cs="Times New Roman"/>
                <w:color w:val="000000"/>
                <w:sz w:val="20"/>
                <w:szCs w:val="20"/>
                <w:lang w:eastAsia="ru-RU"/>
              </w:rPr>
            </w:pPr>
            <w:r w:rsidRPr="00E84279">
              <w:rPr>
                <w:rFonts w:ascii="Times New Roman" w:eastAsia="Times New Roman" w:hAnsi="Times New Roman" w:cs="Times New Roman"/>
                <w:color w:val="000000"/>
                <w:sz w:val="20"/>
                <w:szCs w:val="20"/>
                <w:lang w:eastAsia="ru-RU"/>
              </w:rPr>
              <w:t>раствор для подкожного введения, 100 ЕД/мл, 3 мл - картриджи в шприц-ручках СолоСтар®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Вл.Вып.к.Перв.Уп.Втор.Уп.Пр.Санофи-Авентис Дойчланд ГмбХ, Германия (DE812134551);</w:t>
            </w:r>
          </w:p>
        </w:tc>
        <w:tc>
          <w:tcPr>
            <w:tcW w:w="1222"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2 744,18</w:t>
            </w:r>
          </w:p>
        </w:tc>
        <w:tc>
          <w:tcPr>
            <w:tcW w:w="167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Calibri" w:hAnsi="Calibri" w:cs="Calibri"/>
                <w:color w:val="000000"/>
              </w:rPr>
            </w:pPr>
            <w:r w:rsidRPr="00E84279">
              <w:rPr>
                <w:rFonts w:ascii="Calibri" w:hAnsi="Calibri" w:cs="Calibri"/>
                <w:color w:val="000000"/>
              </w:rPr>
              <w:t>182,9453</w:t>
            </w:r>
          </w:p>
        </w:tc>
        <w:tc>
          <w:tcPr>
            <w:tcW w:w="1200"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ЛП-№(000207)-(РГ-RU)</w:t>
            </w:r>
          </w:p>
        </w:tc>
        <w:tc>
          <w:tcPr>
            <w:tcW w:w="1243"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eastAsia="Calibri" w:hAnsi="Times New Roman" w:cs="Times New Roman"/>
                <w:bCs/>
                <w:color w:val="000000"/>
                <w:sz w:val="20"/>
                <w:szCs w:val="20"/>
              </w:rPr>
            </w:pPr>
            <w:r w:rsidRPr="00E84279">
              <w:rPr>
                <w:rFonts w:ascii="Times New Roman" w:eastAsia="Calibri" w:hAnsi="Times New Roman" w:cs="Times New Roman"/>
                <w:bCs/>
                <w:color w:val="000000"/>
                <w:sz w:val="20"/>
                <w:szCs w:val="20"/>
              </w:rPr>
              <w:t xml:space="preserve">04.12.2025 </w:t>
            </w:r>
            <w:r w:rsidRPr="00E84279">
              <w:rPr>
                <w:rFonts w:ascii="Times New Roman" w:eastAsia="Calibri" w:hAnsi="Times New Roman" w:cs="Times New Roman"/>
                <w:bCs/>
                <w:color w:val="000000"/>
                <w:sz w:val="20"/>
                <w:szCs w:val="20"/>
              </w:rPr>
              <w:br/>
              <w:t>1935/25-25</w:t>
            </w:r>
          </w:p>
        </w:tc>
        <w:tc>
          <w:tcPr>
            <w:tcW w:w="1181" w:type="dxa"/>
            <w:tcBorders>
              <w:top w:val="single" w:sz="4" w:space="0" w:color="000000"/>
              <w:bottom w:val="single" w:sz="4" w:space="0" w:color="000000"/>
              <w:right w:val="single" w:sz="4" w:space="0" w:color="000000"/>
            </w:tcBorders>
            <w:shd w:val="clear" w:color="auto" w:fill="auto"/>
          </w:tcPr>
          <w:p w:rsidR="00C45B92" w:rsidRPr="00E84279" w:rsidRDefault="00C45B92" w:rsidP="00E84279">
            <w:pPr>
              <w:spacing w:after="0" w:line="240" w:lineRule="auto"/>
              <w:jc w:val="center"/>
              <w:rPr>
                <w:rFonts w:ascii="Times New Roman" w:hAnsi="Times New Roman" w:cs="Times New Roman"/>
                <w:sz w:val="20"/>
                <w:szCs w:val="20"/>
              </w:rPr>
            </w:pPr>
            <w:r w:rsidRPr="00E84279">
              <w:rPr>
                <w:rFonts w:ascii="Times New Roman" w:hAnsi="Times New Roman" w:cs="Times New Roman"/>
                <w:sz w:val="20"/>
                <w:szCs w:val="20"/>
              </w:rPr>
              <w:t>04.12.2025</w:t>
            </w:r>
          </w:p>
        </w:tc>
      </w:tr>
      <w:tr w:rsidR="00AF43F7" w:rsidRPr="006046B8" w:rsidTr="00AF43F7">
        <w:trPr>
          <w:trHeight w:val="432"/>
          <w:jc w:val="center"/>
        </w:trPr>
        <w:tc>
          <w:tcPr>
            <w:tcW w:w="14750" w:type="dxa"/>
            <w:gridSpan w:val="8"/>
            <w:tcBorders>
              <w:top w:val="single" w:sz="4" w:space="0" w:color="000000"/>
              <w:left w:val="single" w:sz="4" w:space="0" w:color="000000"/>
              <w:bottom w:val="single" w:sz="4" w:space="0" w:color="000000"/>
              <w:right w:val="single" w:sz="4" w:space="0" w:color="000000"/>
            </w:tcBorders>
            <w:shd w:val="clear" w:color="auto" w:fill="auto"/>
          </w:tcPr>
          <w:p w:rsidR="00AF43F7" w:rsidRDefault="00AF43F7" w:rsidP="00E84279">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lastRenderedPageBreak/>
              <w:t xml:space="preserve">Минимальное </w:t>
            </w:r>
            <w:r>
              <w:rPr>
                <w:rFonts w:ascii="Times New Roman" w:eastAsia="Calibri" w:hAnsi="Times New Roman" w:cs="Times New Roman"/>
                <w:b/>
                <w:bCs/>
                <w:color w:val="000000"/>
                <w:sz w:val="24"/>
                <w:szCs w:val="24"/>
              </w:rPr>
              <w:t xml:space="preserve"> значение цены за единицу товара (мл)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AF43F7" w:rsidRPr="00880013" w:rsidRDefault="00880013" w:rsidP="00E84279">
            <w:pPr>
              <w:spacing w:after="0" w:line="240" w:lineRule="auto"/>
              <w:jc w:val="center"/>
              <w:rPr>
                <w:rFonts w:ascii="Times New Roman" w:hAnsi="Times New Roman" w:cs="Times New Roman"/>
                <w:b/>
                <w:sz w:val="24"/>
                <w:szCs w:val="24"/>
              </w:rPr>
            </w:pPr>
            <w:r w:rsidRPr="00880013">
              <w:rPr>
                <w:rFonts w:ascii="Times New Roman" w:hAnsi="Times New Roman" w:cs="Times New Roman"/>
                <w:b/>
                <w:sz w:val="24"/>
                <w:szCs w:val="24"/>
              </w:rPr>
              <w:t>167,9880</w:t>
            </w:r>
          </w:p>
        </w:tc>
      </w:tr>
    </w:tbl>
    <w:p w:rsidR="006046B8" w:rsidRDefault="006046B8" w:rsidP="0054469A">
      <w:pPr>
        <w:spacing w:after="0" w:line="240" w:lineRule="auto"/>
        <w:jc w:val="both"/>
        <w:rPr>
          <w:rFonts w:ascii="Times New Roman" w:eastAsia="Times New Roman" w:hAnsi="Times New Roman" w:cs="Times New Roman"/>
          <w:sz w:val="24"/>
          <w:szCs w:val="24"/>
          <w:lang w:eastAsia="ru-RU"/>
        </w:rPr>
      </w:pPr>
    </w:p>
    <w:p w:rsidR="00C45B92" w:rsidRDefault="00C45B92"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C45B92">
        <w:rPr>
          <w:rFonts w:ascii="Times New Roman" w:eastAsia="Times New Roman" w:hAnsi="Times New Roman" w:cs="Times New Roman"/>
          <w:sz w:val="24"/>
          <w:szCs w:val="24"/>
          <w:lang w:eastAsia="ru-RU"/>
        </w:rPr>
        <w:t>151,5073</w:t>
      </w:r>
      <w:r w:rsidRPr="00C45B92">
        <w:rPr>
          <w:rFonts w:ascii="Times New Roman" w:eastAsia="Times New Roman" w:hAnsi="Times New Roman" w:cs="Times New Roman"/>
          <w:sz w:val="24"/>
          <w:szCs w:val="24"/>
          <w:lang w:eastAsia="ru-RU"/>
        </w:rPr>
        <w:tab/>
        <w:t>ЛП-005533</w:t>
      </w:r>
    </w:p>
    <w:p w:rsidR="00C45B92" w:rsidRDefault="00C45B92"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используем по сроку годности</w:t>
      </w:r>
    </w:p>
    <w:p w:rsidR="00C45B92" w:rsidRDefault="00C45B92"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572E1E04" wp14:editId="1F425912">
            <wp:extent cx="3458817" cy="2594201"/>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6993" cy="2600333"/>
                    </a:xfrm>
                    <a:prstGeom prst="rect">
                      <a:avLst/>
                    </a:prstGeom>
                  </pic:spPr>
                </pic:pic>
              </a:graphicData>
            </a:graphic>
          </wp:inline>
        </w:drawing>
      </w:r>
    </w:p>
    <w:tbl>
      <w:tblPr>
        <w:tblW w:w="6876" w:type="dxa"/>
        <w:tblInd w:w="93" w:type="dxa"/>
        <w:tblLook w:val="04A0" w:firstRow="1" w:lastRow="0" w:firstColumn="1" w:lastColumn="0" w:noHBand="0" w:noVBand="1"/>
      </w:tblPr>
      <w:tblGrid>
        <w:gridCol w:w="6876"/>
      </w:tblGrid>
      <w:tr w:rsidR="00C45B92" w:rsidRPr="00C45B92" w:rsidTr="00AE01B2">
        <w:trPr>
          <w:trHeight w:val="315"/>
        </w:trPr>
        <w:tc>
          <w:tcPr>
            <w:tcW w:w="6876" w:type="dxa"/>
            <w:tcBorders>
              <w:top w:val="nil"/>
              <w:left w:val="nil"/>
              <w:bottom w:val="nil"/>
              <w:right w:val="nil"/>
            </w:tcBorders>
            <w:shd w:val="clear" w:color="auto" w:fill="auto"/>
            <w:noWrap/>
            <w:vAlign w:val="bottom"/>
          </w:tcPr>
          <w:p w:rsidR="00C45B92" w:rsidRPr="00C45B92" w:rsidRDefault="00C45B92" w:rsidP="00C45B92">
            <w:pPr>
              <w:spacing w:after="0" w:line="240" w:lineRule="auto"/>
              <w:jc w:val="right"/>
              <w:rPr>
                <w:rFonts w:ascii="Calibri" w:eastAsia="Times New Roman" w:hAnsi="Calibri" w:cs="Calibri"/>
                <w:color w:val="000000"/>
                <w:lang w:eastAsia="ru-RU"/>
              </w:rPr>
            </w:pPr>
          </w:p>
        </w:tc>
      </w:tr>
      <w:tr w:rsidR="00C45B92" w:rsidRPr="00C45B92" w:rsidTr="00AE01B2">
        <w:trPr>
          <w:trHeight w:val="315"/>
        </w:trPr>
        <w:tc>
          <w:tcPr>
            <w:tcW w:w="6876" w:type="dxa"/>
            <w:tcBorders>
              <w:top w:val="nil"/>
              <w:left w:val="nil"/>
              <w:bottom w:val="nil"/>
              <w:right w:val="nil"/>
            </w:tcBorders>
            <w:shd w:val="clear" w:color="auto" w:fill="auto"/>
            <w:noWrap/>
            <w:vAlign w:val="bottom"/>
            <w:hideMark/>
          </w:tcPr>
          <w:p w:rsidR="00C45B92" w:rsidRPr="00AE01B2" w:rsidRDefault="00AE01B2" w:rsidP="00AE01B2">
            <w:pPr>
              <w:spacing w:after="0" w:line="240" w:lineRule="auto"/>
              <w:rPr>
                <w:rFonts w:ascii="Calibri" w:eastAsia="Times New Roman" w:hAnsi="Calibri" w:cs="Calibri"/>
                <w:color w:val="000000"/>
                <w:sz w:val="24"/>
                <w:szCs w:val="24"/>
                <w:lang w:eastAsia="ru-RU"/>
              </w:rPr>
            </w:pPr>
            <w:r>
              <w:rPr>
                <w:rFonts w:ascii="Calibri" w:eastAsia="Times New Roman" w:hAnsi="Calibri" w:cs="Calibri"/>
                <w:color w:val="000000"/>
                <w:lang w:eastAsia="ru-RU"/>
              </w:rPr>
              <w:t xml:space="preserve">Цена </w:t>
            </w:r>
            <w:r w:rsidR="00C45B92" w:rsidRPr="00C45B92">
              <w:rPr>
                <w:rFonts w:ascii="Calibri" w:eastAsia="Times New Roman" w:hAnsi="Calibri" w:cs="Calibri"/>
                <w:color w:val="000000"/>
                <w:lang w:eastAsia="ru-RU"/>
              </w:rPr>
              <w:t>161,136</w:t>
            </w:r>
            <w:r>
              <w:rPr>
                <w:rFonts w:ascii="Calibri" w:eastAsia="Times New Roman" w:hAnsi="Calibri" w:cs="Calibri"/>
                <w:color w:val="000000"/>
                <w:lang w:eastAsia="ru-RU"/>
              </w:rPr>
              <w:t>6</w:t>
            </w:r>
            <w:r w:rsidRPr="00E84279">
              <w:rPr>
                <w:rFonts w:ascii="Times New Roman" w:eastAsia="Calibri" w:hAnsi="Times New Roman" w:cs="Times New Roman"/>
                <w:bCs/>
                <w:color w:val="000000"/>
                <w:sz w:val="20"/>
                <w:szCs w:val="20"/>
              </w:rPr>
              <w:t xml:space="preserve"> </w:t>
            </w:r>
            <w:r w:rsidRPr="00AE01B2">
              <w:rPr>
                <w:rFonts w:ascii="Times New Roman" w:eastAsia="Calibri" w:hAnsi="Times New Roman" w:cs="Times New Roman"/>
                <w:bCs/>
                <w:color w:val="000000"/>
                <w:sz w:val="24"/>
                <w:szCs w:val="24"/>
              </w:rPr>
              <w:t>ЛП-№(004566)-(РГ-RU)</w:t>
            </w:r>
          </w:p>
          <w:p w:rsidR="00AE01B2" w:rsidRPr="00C45B92" w:rsidRDefault="00AE01B2" w:rsidP="00AE01B2">
            <w:pPr>
              <w:spacing w:after="0" w:line="240" w:lineRule="auto"/>
              <w:rPr>
                <w:rFonts w:ascii="Calibri" w:eastAsia="Times New Roman" w:hAnsi="Calibri" w:cs="Calibri"/>
                <w:color w:val="000000"/>
                <w:lang w:eastAsia="ru-RU"/>
              </w:rPr>
            </w:pPr>
            <w:r>
              <w:rPr>
                <w:noProof/>
                <w:lang w:eastAsia="ru-RU"/>
              </w:rPr>
              <w:drawing>
                <wp:inline distT="0" distB="0" distL="0" distR="0" wp14:anchorId="0EE69C5D" wp14:editId="40094D8A">
                  <wp:extent cx="4063116" cy="2285476"/>
                  <wp:effectExtent l="0" t="0" r="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65387" cy="2286753"/>
                          </a:xfrm>
                          <a:prstGeom prst="rect">
                            <a:avLst/>
                          </a:prstGeom>
                        </pic:spPr>
                      </pic:pic>
                    </a:graphicData>
                  </a:graphic>
                </wp:inline>
              </w:drawing>
            </w:r>
          </w:p>
        </w:tc>
      </w:tr>
      <w:tr w:rsidR="00C45B92" w:rsidRPr="00C45B92" w:rsidTr="00AE01B2">
        <w:trPr>
          <w:trHeight w:val="315"/>
        </w:trPr>
        <w:tc>
          <w:tcPr>
            <w:tcW w:w="6876" w:type="dxa"/>
            <w:tcBorders>
              <w:top w:val="nil"/>
              <w:left w:val="nil"/>
              <w:bottom w:val="nil"/>
              <w:right w:val="nil"/>
            </w:tcBorders>
            <w:shd w:val="clear" w:color="auto" w:fill="auto"/>
            <w:noWrap/>
            <w:vAlign w:val="bottom"/>
          </w:tcPr>
          <w:p w:rsidR="00C45B92" w:rsidRPr="00C45B92" w:rsidRDefault="00C45B92" w:rsidP="00C45B92">
            <w:pPr>
              <w:spacing w:after="0" w:line="240" w:lineRule="auto"/>
              <w:jc w:val="right"/>
              <w:rPr>
                <w:rFonts w:ascii="Calibri" w:eastAsia="Times New Roman" w:hAnsi="Calibri" w:cs="Calibri"/>
                <w:color w:val="000000"/>
                <w:lang w:eastAsia="ru-RU"/>
              </w:rPr>
            </w:pPr>
          </w:p>
        </w:tc>
      </w:tr>
      <w:tr w:rsidR="00C45B92" w:rsidRPr="00C45B92" w:rsidTr="00AE01B2">
        <w:trPr>
          <w:trHeight w:val="315"/>
        </w:trPr>
        <w:tc>
          <w:tcPr>
            <w:tcW w:w="6876" w:type="dxa"/>
            <w:tcBorders>
              <w:top w:val="nil"/>
              <w:left w:val="nil"/>
              <w:bottom w:val="nil"/>
              <w:right w:val="nil"/>
            </w:tcBorders>
            <w:shd w:val="clear" w:color="auto" w:fill="auto"/>
            <w:noWrap/>
            <w:vAlign w:val="bottom"/>
            <w:hideMark/>
          </w:tcPr>
          <w:p w:rsidR="00C45B92" w:rsidRDefault="00AE01B2" w:rsidP="00AE01B2">
            <w:pPr>
              <w:spacing w:after="0" w:line="240" w:lineRule="auto"/>
              <w:rPr>
                <w:rFonts w:ascii="Times New Roman" w:eastAsia="Calibri" w:hAnsi="Times New Roman" w:cs="Times New Roman"/>
                <w:bCs/>
                <w:color w:val="000000"/>
                <w:sz w:val="24"/>
                <w:szCs w:val="24"/>
              </w:rPr>
            </w:pPr>
            <w:r>
              <w:rPr>
                <w:rFonts w:ascii="Calibri" w:eastAsia="Times New Roman" w:hAnsi="Calibri" w:cs="Calibri"/>
                <w:color w:val="000000"/>
                <w:lang w:eastAsia="ru-RU"/>
              </w:rPr>
              <w:t xml:space="preserve">Цена </w:t>
            </w:r>
            <w:r w:rsidR="00C45B92" w:rsidRPr="00C45B92">
              <w:rPr>
                <w:rFonts w:ascii="Calibri" w:eastAsia="Times New Roman" w:hAnsi="Calibri" w:cs="Calibri"/>
                <w:color w:val="000000"/>
                <w:lang w:eastAsia="ru-RU"/>
              </w:rPr>
              <w:t>167,988</w:t>
            </w:r>
            <w:r>
              <w:rPr>
                <w:rFonts w:ascii="Calibri" w:eastAsia="Times New Roman" w:hAnsi="Calibri" w:cs="Calibri"/>
                <w:color w:val="000000"/>
                <w:lang w:eastAsia="ru-RU"/>
              </w:rPr>
              <w:t>0</w:t>
            </w:r>
            <w:r w:rsidRPr="00E84279">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 xml:space="preserve"> </w:t>
            </w:r>
            <w:r w:rsidRPr="00AE01B2">
              <w:rPr>
                <w:rFonts w:ascii="Times New Roman" w:eastAsia="Calibri" w:hAnsi="Times New Roman" w:cs="Times New Roman"/>
                <w:bCs/>
                <w:color w:val="000000"/>
                <w:sz w:val="24"/>
                <w:szCs w:val="24"/>
              </w:rPr>
              <w:t>ЛП-№(008271)-(РГ-RU)</w:t>
            </w:r>
          </w:p>
          <w:p w:rsidR="00AE01B2" w:rsidRPr="00C45B92" w:rsidRDefault="00AE01B2" w:rsidP="00AE01B2">
            <w:pPr>
              <w:spacing w:after="0" w:line="240" w:lineRule="auto"/>
              <w:rPr>
                <w:rFonts w:ascii="Calibri" w:eastAsia="Times New Roman" w:hAnsi="Calibri" w:cs="Calibri"/>
                <w:color w:val="000000"/>
                <w:lang w:eastAsia="ru-RU"/>
              </w:rPr>
            </w:pPr>
            <w:r>
              <w:rPr>
                <w:noProof/>
                <w:lang w:eastAsia="ru-RU"/>
              </w:rPr>
              <w:lastRenderedPageBreak/>
              <w:drawing>
                <wp:inline distT="0" distB="0" distL="0" distR="0" wp14:anchorId="3FF071FD" wp14:editId="0651BBFF">
                  <wp:extent cx="4222142" cy="2374928"/>
                  <wp:effectExtent l="0" t="0" r="698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224500" cy="2376255"/>
                          </a:xfrm>
                          <a:prstGeom prst="rect">
                            <a:avLst/>
                          </a:prstGeom>
                        </pic:spPr>
                      </pic:pic>
                    </a:graphicData>
                  </a:graphic>
                </wp:inline>
              </w:drawing>
            </w:r>
          </w:p>
        </w:tc>
      </w:tr>
      <w:tr w:rsidR="00C45B92" w:rsidRPr="00C45B92" w:rsidTr="00AE01B2">
        <w:trPr>
          <w:trHeight w:val="315"/>
        </w:trPr>
        <w:tc>
          <w:tcPr>
            <w:tcW w:w="6876" w:type="dxa"/>
            <w:tcBorders>
              <w:top w:val="nil"/>
              <w:left w:val="nil"/>
              <w:bottom w:val="nil"/>
              <w:right w:val="nil"/>
            </w:tcBorders>
            <w:shd w:val="clear" w:color="auto" w:fill="auto"/>
            <w:noWrap/>
            <w:vAlign w:val="bottom"/>
            <w:hideMark/>
          </w:tcPr>
          <w:p w:rsidR="00C45B92" w:rsidRPr="00C45B92" w:rsidRDefault="00C45B92" w:rsidP="00C45B92">
            <w:pPr>
              <w:spacing w:after="0" w:line="240" w:lineRule="auto"/>
              <w:jc w:val="right"/>
              <w:rPr>
                <w:rFonts w:ascii="Calibri" w:eastAsia="Times New Roman" w:hAnsi="Calibri" w:cs="Calibri"/>
                <w:color w:val="000000"/>
                <w:lang w:eastAsia="ru-RU"/>
              </w:rPr>
            </w:pPr>
          </w:p>
        </w:tc>
      </w:tr>
    </w:tbl>
    <w:p w:rsidR="00E4379E" w:rsidRDefault="00E4379E" w:rsidP="0054469A">
      <w:pPr>
        <w:spacing w:after="0" w:line="240" w:lineRule="auto"/>
        <w:jc w:val="both"/>
        <w:rPr>
          <w:rFonts w:ascii="Times New Roman" w:eastAsia="Times New Roman" w:hAnsi="Times New Roman" w:cs="Times New Roman"/>
          <w:sz w:val="24"/>
          <w:szCs w:val="24"/>
          <w:lang w:eastAsia="ru-RU"/>
        </w:rPr>
      </w:pPr>
    </w:p>
    <w:p w:rsidR="00F05B34" w:rsidRDefault="00F05B34" w:rsidP="0054469A">
      <w:pPr>
        <w:spacing w:after="0" w:line="240" w:lineRule="auto"/>
        <w:jc w:val="both"/>
        <w:rPr>
          <w:rFonts w:ascii="Times New Roman" w:eastAsia="Times New Roman" w:hAnsi="Times New Roman" w:cs="Times New Roman"/>
          <w:sz w:val="24"/>
          <w:szCs w:val="24"/>
          <w:lang w:eastAsia="ru-RU"/>
        </w:rPr>
      </w:pPr>
    </w:p>
    <w:tbl>
      <w:tblPr>
        <w:tblW w:w="15663" w:type="dxa"/>
        <w:jc w:val="center"/>
        <w:tblLayout w:type="fixed"/>
        <w:tblLook w:val="04A0" w:firstRow="1" w:lastRow="0" w:firstColumn="1" w:lastColumn="0" w:noHBand="0" w:noVBand="1"/>
      </w:tblPr>
      <w:tblGrid>
        <w:gridCol w:w="1232"/>
        <w:gridCol w:w="2851"/>
        <w:gridCol w:w="3874"/>
        <w:gridCol w:w="1222"/>
        <w:gridCol w:w="1187"/>
        <w:gridCol w:w="1673"/>
        <w:gridCol w:w="1200"/>
        <w:gridCol w:w="1243"/>
        <w:gridCol w:w="1181"/>
      </w:tblGrid>
      <w:tr w:rsid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2851"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w:t>
            </w:r>
            <w:r>
              <w:rPr>
                <w:rFonts w:ascii="Times New Roman" w:eastAsia="Times New Roman" w:hAnsi="Times New Roman" w:cs="Times New Roman"/>
                <w:b/>
                <w:color w:val="000000"/>
                <w:sz w:val="20"/>
                <w:szCs w:val="20"/>
                <w:lang w:eastAsia="ru-RU"/>
              </w:rPr>
              <w:t>и</w:t>
            </w:r>
            <w:r>
              <w:rPr>
                <w:rFonts w:ascii="Times New Roman" w:eastAsia="Times New Roman" w:hAnsi="Times New Roman" w:cs="Times New Roman"/>
                <w:b/>
                <w:color w:val="000000"/>
                <w:sz w:val="20"/>
                <w:szCs w:val="20"/>
                <w:lang w:eastAsia="ru-RU"/>
              </w:rPr>
              <w:t>ровка, упаковка (полная)</w:t>
            </w:r>
          </w:p>
        </w:tc>
        <w:tc>
          <w:tcPr>
            <w:tcW w:w="3874"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A707B0" w:rsidRDefault="00A707B0" w:rsidP="00E7550F">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A707B0" w:rsidRPr="00A707B0" w:rsidTr="00E7550F">
        <w:trPr>
          <w:trHeight w:val="69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Перинорм</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(10)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Вл.Вып.к.Перв.Уп.Втор.Уп.Пр.Ипка Л</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бораториз Лимитед, Индия;</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140,68</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1,4068</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П N015834/03</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21.12.2020 </w:t>
            </w:r>
            <w:r w:rsidRPr="00E7550F">
              <w:rPr>
                <w:rFonts w:ascii="Times New Roman" w:eastAsia="Calibri" w:hAnsi="Times New Roman" w:cs="Times New Roman"/>
                <w:bCs/>
                <w:color w:val="000000"/>
                <w:sz w:val="20"/>
                <w:szCs w:val="20"/>
              </w:rPr>
              <w:br/>
              <w:t xml:space="preserve"> (675/20-20-ОПР)</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21.05.2021</w:t>
            </w:r>
          </w:p>
        </w:tc>
      </w:tr>
      <w:tr w:rsidR="00A707B0" w:rsidRPr="00A707B0" w:rsidTr="00E7550F">
        <w:trPr>
          <w:trHeight w:val="7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Перинорм</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бл</w:t>
            </w:r>
            <w:r w:rsidRPr="00E7550F">
              <w:rPr>
                <w:rFonts w:ascii="Times New Roman" w:eastAsia="Times New Roman" w:hAnsi="Times New Roman" w:cs="Times New Roman"/>
                <w:color w:val="000000"/>
                <w:sz w:val="20"/>
                <w:szCs w:val="20"/>
                <w:lang w:eastAsia="ru-RU"/>
              </w:rPr>
              <w:t>и</w:t>
            </w:r>
            <w:r w:rsidRPr="00E7550F">
              <w:rPr>
                <w:rFonts w:ascii="Times New Roman" w:eastAsia="Times New Roman" w:hAnsi="Times New Roman" w:cs="Times New Roman"/>
                <w:color w:val="000000"/>
                <w:sz w:val="20"/>
                <w:szCs w:val="20"/>
                <w:lang w:eastAsia="ru-RU"/>
              </w:rPr>
              <w:t>стеры (2)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Вл.Вып.к.Перв.Уп.Втор.Уп.Пр.Ипка Л</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бораториз Лимитед,  Индия;</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21,25</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1,0625</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П N015834/03</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21.12.2020 </w:t>
            </w:r>
            <w:r w:rsidRPr="00E7550F">
              <w:rPr>
                <w:rFonts w:ascii="Times New Roman" w:eastAsia="Calibri" w:hAnsi="Times New Roman" w:cs="Times New Roman"/>
                <w:bCs/>
                <w:color w:val="000000"/>
                <w:sz w:val="20"/>
                <w:szCs w:val="20"/>
              </w:rPr>
              <w:br/>
              <w:t xml:space="preserve"> (675/20-20-ОПР)</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21.05.2021</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(1)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Вл.Открытое акционерное общество «Б</w:t>
            </w:r>
            <w:r w:rsidRPr="00E7550F">
              <w:rPr>
                <w:rFonts w:ascii="Times New Roman" w:eastAsia="Calibri" w:hAnsi="Times New Roman" w:cs="Times New Roman"/>
                <w:bCs/>
                <w:color w:val="000000"/>
                <w:sz w:val="20"/>
                <w:szCs w:val="20"/>
              </w:rPr>
              <w:t>о</w:t>
            </w:r>
            <w:r w:rsidRPr="00E7550F">
              <w:rPr>
                <w:rFonts w:ascii="Times New Roman" w:eastAsia="Calibri" w:hAnsi="Times New Roman" w:cs="Times New Roman"/>
                <w:bCs/>
                <w:color w:val="000000"/>
                <w:sz w:val="20"/>
                <w:szCs w:val="20"/>
              </w:rPr>
              <w:t>рисовский завод медицинских препар</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тов» (ОАО «Борисовский завод медици</w:t>
            </w:r>
            <w:r w:rsidRPr="00E7550F">
              <w:rPr>
                <w:rFonts w:ascii="Times New Roman" w:eastAsia="Calibri" w:hAnsi="Times New Roman" w:cs="Times New Roman"/>
                <w:bCs/>
                <w:color w:val="000000"/>
                <w:sz w:val="20"/>
                <w:szCs w:val="20"/>
              </w:rPr>
              <w:t>н</w:t>
            </w:r>
            <w:r w:rsidRPr="00E7550F">
              <w:rPr>
                <w:rFonts w:ascii="Times New Roman" w:eastAsia="Calibri" w:hAnsi="Times New Roman" w:cs="Times New Roman"/>
                <w:bCs/>
                <w:color w:val="000000"/>
                <w:sz w:val="20"/>
                <w:szCs w:val="20"/>
              </w:rPr>
              <w:t>ских препаратов»), Республика Беларусь; Вып.к.Перв.Уп.Втор.Уп.Пр.Открытое акционерное общество «Борисовский з</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вод медицинских препаратов» (ОАО «Б</w:t>
            </w:r>
            <w:r w:rsidRPr="00E7550F">
              <w:rPr>
                <w:rFonts w:ascii="Times New Roman" w:eastAsia="Calibri" w:hAnsi="Times New Roman" w:cs="Times New Roman"/>
                <w:bCs/>
                <w:color w:val="000000"/>
                <w:sz w:val="20"/>
                <w:szCs w:val="20"/>
              </w:rPr>
              <w:t>о</w:t>
            </w:r>
            <w:r w:rsidRPr="00E7550F">
              <w:rPr>
                <w:rFonts w:ascii="Times New Roman" w:eastAsia="Calibri" w:hAnsi="Times New Roman" w:cs="Times New Roman"/>
                <w:bCs/>
                <w:color w:val="000000"/>
                <w:sz w:val="20"/>
                <w:szCs w:val="20"/>
              </w:rPr>
              <w:t>рисовский завод медицинских препар</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тов»), Республика Беларусь;</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17,60</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1,76</w:t>
            </w:r>
            <w:r w:rsidR="00E7550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ЛП-002367</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22.12.2020 </w:t>
            </w:r>
            <w:r w:rsidRPr="00E7550F">
              <w:rPr>
                <w:rFonts w:ascii="Times New Roman" w:eastAsia="Calibri" w:hAnsi="Times New Roman" w:cs="Times New Roman"/>
                <w:bCs/>
                <w:color w:val="000000"/>
                <w:sz w:val="20"/>
                <w:szCs w:val="20"/>
              </w:rPr>
              <w:br/>
              <w:t xml:space="preserve"> (714/20-20-ОПР)</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22.05.2021</w:t>
            </w:r>
          </w:p>
        </w:tc>
      </w:tr>
      <w:tr w:rsidR="00A707B0" w:rsidRPr="00A707B0" w:rsidTr="00E7550F">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(5)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Вл.Открытое акционерное общество «Б</w:t>
            </w:r>
            <w:r w:rsidRPr="00E7550F">
              <w:rPr>
                <w:rFonts w:ascii="Times New Roman" w:eastAsia="Calibri" w:hAnsi="Times New Roman" w:cs="Times New Roman"/>
                <w:bCs/>
                <w:color w:val="000000"/>
                <w:sz w:val="20"/>
                <w:szCs w:val="20"/>
              </w:rPr>
              <w:t>о</w:t>
            </w:r>
            <w:r w:rsidRPr="00E7550F">
              <w:rPr>
                <w:rFonts w:ascii="Times New Roman" w:eastAsia="Calibri" w:hAnsi="Times New Roman" w:cs="Times New Roman"/>
                <w:bCs/>
                <w:color w:val="000000"/>
                <w:sz w:val="20"/>
                <w:szCs w:val="20"/>
              </w:rPr>
              <w:t>рисовский завод медицинских препар</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тов» (ОАО «Борисовский завод медици</w:t>
            </w:r>
            <w:r w:rsidRPr="00E7550F">
              <w:rPr>
                <w:rFonts w:ascii="Times New Roman" w:eastAsia="Calibri" w:hAnsi="Times New Roman" w:cs="Times New Roman"/>
                <w:bCs/>
                <w:color w:val="000000"/>
                <w:sz w:val="20"/>
                <w:szCs w:val="20"/>
              </w:rPr>
              <w:t>н</w:t>
            </w:r>
            <w:r w:rsidRPr="00E7550F">
              <w:rPr>
                <w:rFonts w:ascii="Times New Roman" w:eastAsia="Calibri" w:hAnsi="Times New Roman" w:cs="Times New Roman"/>
                <w:bCs/>
                <w:color w:val="000000"/>
                <w:sz w:val="20"/>
                <w:szCs w:val="20"/>
              </w:rPr>
              <w:t>ских препаратов»), Республика Беларусь; Вып.к.Перв.Уп.Втор.Уп.Пр.Открытое акционерное общество «Борисовский з</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вод медицинских препаратов» (ОАО «Б</w:t>
            </w:r>
            <w:r w:rsidRPr="00E7550F">
              <w:rPr>
                <w:rFonts w:ascii="Times New Roman" w:eastAsia="Calibri" w:hAnsi="Times New Roman" w:cs="Times New Roman"/>
                <w:bCs/>
                <w:color w:val="000000"/>
                <w:sz w:val="20"/>
                <w:szCs w:val="20"/>
              </w:rPr>
              <w:t>о</w:t>
            </w:r>
            <w:r w:rsidRPr="00E7550F">
              <w:rPr>
                <w:rFonts w:ascii="Times New Roman" w:eastAsia="Calibri" w:hAnsi="Times New Roman" w:cs="Times New Roman"/>
                <w:bCs/>
                <w:color w:val="000000"/>
                <w:sz w:val="20"/>
                <w:szCs w:val="20"/>
              </w:rPr>
              <w:lastRenderedPageBreak/>
              <w:t>рисовский завод медицинских препар</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тов»), Республика Беларусь;</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lastRenderedPageBreak/>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87,98</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1,7596</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ЛП-002367</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22.12.2020 </w:t>
            </w:r>
            <w:r w:rsidRPr="00E7550F">
              <w:rPr>
                <w:rFonts w:ascii="Times New Roman" w:eastAsia="Calibri" w:hAnsi="Times New Roman" w:cs="Times New Roman"/>
                <w:bCs/>
                <w:color w:val="000000"/>
                <w:sz w:val="20"/>
                <w:szCs w:val="20"/>
              </w:rPr>
              <w:br/>
              <w:t xml:space="preserve"> (714/20-20-ОПР)</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22.05.2021</w:t>
            </w:r>
          </w:p>
        </w:tc>
      </w:tr>
      <w:tr w:rsidR="00A707B0" w:rsidRPr="00A707B0" w:rsidTr="00E7550F">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lastRenderedPageBreak/>
              <w:t>Церуглан</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(5)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Вл.Брынцалов-А ЗАО, Россия; Вып.к.Перв.Уп.Втор.Уп.Пр.Закрытое А</w:t>
            </w:r>
            <w:r w:rsidRPr="00E7550F">
              <w:rPr>
                <w:rFonts w:ascii="Times New Roman" w:eastAsia="Calibri" w:hAnsi="Times New Roman" w:cs="Times New Roman"/>
                <w:bCs/>
                <w:color w:val="000000"/>
                <w:sz w:val="20"/>
                <w:szCs w:val="20"/>
              </w:rPr>
              <w:t>к</w:t>
            </w:r>
            <w:r w:rsidRPr="00E7550F">
              <w:rPr>
                <w:rFonts w:ascii="Times New Roman" w:eastAsia="Calibri" w:hAnsi="Times New Roman" w:cs="Times New Roman"/>
                <w:bCs/>
                <w:color w:val="000000"/>
                <w:sz w:val="20"/>
                <w:szCs w:val="20"/>
              </w:rPr>
              <w:t>ционерное Общество "Брынцалов А", Россия;</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19,27</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0,3854</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Р N001576/02-2003</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22.12.2020 </w:t>
            </w:r>
            <w:r w:rsidRPr="00E7550F">
              <w:rPr>
                <w:rFonts w:ascii="Times New Roman" w:eastAsia="Calibri" w:hAnsi="Times New Roman" w:cs="Times New Roman"/>
                <w:bCs/>
                <w:color w:val="000000"/>
                <w:sz w:val="20"/>
                <w:szCs w:val="20"/>
              </w:rPr>
              <w:br/>
              <w:t xml:space="preserve"> (718/20-20-ОПР)</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22.05.2021</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(5)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Вл.Вып.к.Перв.Уп.Втор.Уп.Пр.Федеральное государственное унитарное предпри</w:t>
            </w:r>
            <w:r w:rsidRPr="00E7550F">
              <w:rPr>
                <w:rFonts w:ascii="Times New Roman" w:eastAsia="Calibri" w:hAnsi="Times New Roman" w:cs="Times New Roman"/>
                <w:bCs/>
                <w:color w:val="000000"/>
                <w:sz w:val="20"/>
                <w:szCs w:val="20"/>
              </w:rPr>
              <w:t>я</w:t>
            </w:r>
            <w:r w:rsidRPr="00E7550F">
              <w:rPr>
                <w:rFonts w:ascii="Times New Roman" w:eastAsia="Calibri" w:hAnsi="Times New Roman" w:cs="Times New Roman"/>
                <w:bCs/>
                <w:color w:val="000000"/>
                <w:sz w:val="20"/>
                <w:szCs w:val="20"/>
              </w:rPr>
              <w:t>тие "МОСКОВСКИЙ ЭНДОКРИННЫЙ ЗАВОД" (ФГУП "МОСКОВСКИЙ Э</w:t>
            </w:r>
            <w:r w:rsidRPr="00E7550F">
              <w:rPr>
                <w:rFonts w:ascii="Times New Roman" w:eastAsia="Calibri" w:hAnsi="Times New Roman" w:cs="Times New Roman"/>
                <w:bCs/>
                <w:color w:val="000000"/>
                <w:sz w:val="20"/>
                <w:szCs w:val="20"/>
              </w:rPr>
              <w:t>Н</w:t>
            </w:r>
            <w:r w:rsidRPr="00E7550F">
              <w:rPr>
                <w:rFonts w:ascii="Times New Roman" w:eastAsia="Calibri" w:hAnsi="Times New Roman" w:cs="Times New Roman"/>
                <w:bCs/>
                <w:color w:val="000000"/>
                <w:sz w:val="20"/>
                <w:szCs w:val="20"/>
              </w:rPr>
              <w:t>ДОКРИННЫЙ ЗАВОД"), Россия (7722059711);</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20,30</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0,406</w:t>
            </w:r>
            <w:r w:rsidR="00E7550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ЛП-№(002257)-(РГ-RU)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13.06.2023 </w:t>
            </w:r>
            <w:r w:rsidRPr="00E7550F">
              <w:rPr>
                <w:rFonts w:ascii="Times New Roman" w:eastAsia="Calibri" w:hAnsi="Times New Roman" w:cs="Times New Roman"/>
                <w:bCs/>
                <w:color w:val="000000"/>
                <w:sz w:val="20"/>
                <w:szCs w:val="20"/>
              </w:rPr>
              <w:br/>
              <w:t>25-7-4253645-ОПР-изм</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13.06.2023</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(5)  - пачка  картонная</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Вл.Открытое акционерное общество "Б</w:t>
            </w:r>
            <w:r w:rsidRPr="00E7550F">
              <w:rPr>
                <w:rFonts w:ascii="Times New Roman" w:eastAsia="Calibri" w:hAnsi="Times New Roman" w:cs="Times New Roman"/>
                <w:bCs/>
                <w:color w:val="000000"/>
                <w:sz w:val="20"/>
                <w:szCs w:val="20"/>
              </w:rPr>
              <w:t>о</w:t>
            </w:r>
            <w:r w:rsidRPr="00E7550F">
              <w:rPr>
                <w:rFonts w:ascii="Times New Roman" w:eastAsia="Calibri" w:hAnsi="Times New Roman" w:cs="Times New Roman"/>
                <w:bCs/>
                <w:color w:val="000000"/>
                <w:sz w:val="20"/>
                <w:szCs w:val="20"/>
              </w:rPr>
              <w:t>рисовский завод медицинских препар</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тов" (ОАО "БЗМП"), Республика Беларусь (600125834); Вып.к.Перв.Уп.Втор.Уп.Пр.Открытое акционерное общество "Борисовский з</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вод медицинских препаратов" (ОАО "БЗМП"), Республика Беларусь (600125834);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87,98</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1,7596</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ЛП-№(003209)-(РГ-RU)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27.12.2023 </w:t>
            </w:r>
            <w:r w:rsidRPr="00E7550F">
              <w:rPr>
                <w:rFonts w:ascii="Times New Roman" w:eastAsia="Calibri" w:hAnsi="Times New Roman" w:cs="Times New Roman"/>
                <w:bCs/>
                <w:color w:val="000000"/>
                <w:sz w:val="20"/>
                <w:szCs w:val="20"/>
              </w:rPr>
              <w:br/>
              <w:t>25-7-4274016-ОПР-изм</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27.12.2023</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(5)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Вл.Вып.к.Перв.Уп.Втор.Уп.Пр.Федеральное государственное унитарное предпри</w:t>
            </w:r>
            <w:r w:rsidRPr="00E7550F">
              <w:rPr>
                <w:rFonts w:ascii="Times New Roman" w:eastAsia="Calibri" w:hAnsi="Times New Roman" w:cs="Times New Roman"/>
                <w:bCs/>
                <w:color w:val="000000"/>
                <w:sz w:val="20"/>
                <w:szCs w:val="20"/>
              </w:rPr>
              <w:t>я</w:t>
            </w:r>
            <w:r w:rsidRPr="00E7550F">
              <w:rPr>
                <w:rFonts w:ascii="Times New Roman" w:eastAsia="Calibri" w:hAnsi="Times New Roman" w:cs="Times New Roman"/>
                <w:bCs/>
                <w:color w:val="000000"/>
                <w:sz w:val="20"/>
                <w:szCs w:val="20"/>
              </w:rPr>
              <w:t>тие "МОСКОВСКИЙ ЭНДОКРИННЫЙ ЗАВОД" (ФГУП "МОСКОВСКИЙ Э</w:t>
            </w:r>
            <w:r w:rsidRPr="00E7550F">
              <w:rPr>
                <w:rFonts w:ascii="Times New Roman" w:eastAsia="Calibri" w:hAnsi="Times New Roman" w:cs="Times New Roman"/>
                <w:bCs/>
                <w:color w:val="000000"/>
                <w:sz w:val="20"/>
                <w:szCs w:val="20"/>
              </w:rPr>
              <w:t>Н</w:t>
            </w:r>
            <w:r w:rsidRPr="00E7550F">
              <w:rPr>
                <w:rFonts w:ascii="Times New Roman" w:eastAsia="Calibri" w:hAnsi="Times New Roman" w:cs="Times New Roman"/>
                <w:bCs/>
                <w:color w:val="000000"/>
                <w:sz w:val="20"/>
                <w:szCs w:val="20"/>
              </w:rPr>
              <w:t>ДОКРИННЫЙ ЗАВОД"), Россия (7722059711);</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92,29</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1,8458</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ЛП-№(002257)-(РГ-RU)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20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(3)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67,56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w:t>
            </w:r>
            <w:r w:rsidR="00E7550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14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(4)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56</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63,06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15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(4)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67,56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w:t>
            </w:r>
            <w:r w:rsidR="00E7550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lastRenderedPageBreak/>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20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(3)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67,56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w:t>
            </w:r>
            <w:r w:rsidR="00E7550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14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(4)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56</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63,06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Метокл</w:t>
            </w:r>
            <w:r w:rsidRPr="00E7550F">
              <w:rPr>
                <w:rFonts w:ascii="Times New Roman" w:eastAsia="Times New Roman" w:hAnsi="Times New Roman" w:cs="Times New Roman"/>
                <w:color w:val="000000"/>
                <w:sz w:val="20"/>
                <w:szCs w:val="20"/>
                <w:lang w:eastAsia="ru-RU"/>
              </w:rPr>
              <w:t>о</w:t>
            </w:r>
            <w:r w:rsidRPr="00E7550F">
              <w:rPr>
                <w:rFonts w:ascii="Times New Roman" w:eastAsia="Times New Roman" w:hAnsi="Times New Roman" w:cs="Times New Roman"/>
                <w:color w:val="000000"/>
                <w:sz w:val="20"/>
                <w:szCs w:val="20"/>
                <w:lang w:eastAsia="ru-RU"/>
              </w:rPr>
              <w:t>прамид Реневал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15 шт. - уп</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ковки ячейковые контурные (4)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Вл.Вып.к.Перв.Уп.Втор.Уп.Пр.Акционерное общество "Производственная фарм</w:t>
            </w:r>
            <w:r w:rsidRPr="00E7550F">
              <w:rPr>
                <w:rFonts w:ascii="Times New Roman" w:eastAsia="Calibri" w:hAnsi="Times New Roman" w:cs="Times New Roman"/>
                <w:bCs/>
                <w:color w:val="000000"/>
                <w:sz w:val="20"/>
                <w:szCs w:val="20"/>
              </w:rPr>
              <w:t>а</w:t>
            </w:r>
            <w:r w:rsidRPr="00E7550F">
              <w:rPr>
                <w:rFonts w:ascii="Times New Roman" w:eastAsia="Calibri" w:hAnsi="Times New Roman" w:cs="Times New Roman"/>
                <w:bCs/>
                <w:color w:val="000000"/>
                <w:sz w:val="20"/>
                <w:szCs w:val="20"/>
              </w:rPr>
              <w:t>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67,56</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1,126</w:t>
            </w:r>
            <w:r w:rsidR="007F1F9D">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ЛП-№(001282)-(РГ-RU)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10.12.2025 </w:t>
            </w:r>
            <w:r w:rsidRPr="00E7550F">
              <w:rPr>
                <w:rFonts w:ascii="Times New Roman" w:eastAsia="Calibri" w:hAnsi="Times New Roman" w:cs="Times New Roman"/>
                <w:bCs/>
                <w:color w:val="000000"/>
                <w:sz w:val="20"/>
                <w:szCs w:val="20"/>
              </w:rPr>
              <w:br/>
              <w:t>1963/20-25/ОС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10.12.2025</w:t>
            </w:r>
          </w:p>
        </w:tc>
      </w:tr>
      <w:tr w:rsidR="00A707B0" w:rsidRPr="00A707B0" w:rsidTr="00E7550F">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Церукал®</w:t>
            </w:r>
          </w:p>
        </w:tc>
        <w:tc>
          <w:tcPr>
            <w:tcW w:w="285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Times New Roman" w:hAnsi="Times New Roman" w:cs="Times New Roman"/>
                <w:color w:val="000000"/>
                <w:sz w:val="20"/>
                <w:szCs w:val="20"/>
                <w:lang w:eastAsia="ru-RU"/>
              </w:rPr>
            </w:pPr>
            <w:r w:rsidRPr="00E7550F">
              <w:rPr>
                <w:rFonts w:ascii="Times New Roman" w:eastAsia="Times New Roman" w:hAnsi="Times New Roman" w:cs="Times New Roman"/>
                <w:color w:val="000000"/>
                <w:sz w:val="20"/>
                <w:szCs w:val="20"/>
                <w:lang w:eastAsia="ru-RU"/>
              </w:rPr>
              <w:t>таблетки, 10 мг, 50 шт. - фл</w:t>
            </w:r>
            <w:r w:rsidRPr="00E7550F">
              <w:rPr>
                <w:rFonts w:ascii="Times New Roman" w:eastAsia="Times New Roman" w:hAnsi="Times New Roman" w:cs="Times New Roman"/>
                <w:color w:val="000000"/>
                <w:sz w:val="20"/>
                <w:szCs w:val="20"/>
                <w:lang w:eastAsia="ru-RU"/>
              </w:rPr>
              <w:t>а</w:t>
            </w:r>
            <w:r w:rsidRPr="00E7550F">
              <w:rPr>
                <w:rFonts w:ascii="Times New Roman" w:eastAsia="Times New Roman" w:hAnsi="Times New Roman" w:cs="Times New Roman"/>
                <w:color w:val="000000"/>
                <w:sz w:val="20"/>
                <w:szCs w:val="20"/>
                <w:lang w:eastAsia="ru-RU"/>
              </w:rPr>
              <w:t>коны (1)  - пачки картонные</w:t>
            </w:r>
          </w:p>
        </w:tc>
        <w:tc>
          <w:tcPr>
            <w:tcW w:w="3874"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Вл.Тева Фармацевтические Предприятия Лтд, Израиль (557410149); Вып.к.Перв.Уп.Втор.Уп.Пр.Плива Хрва</w:t>
            </w:r>
            <w:r w:rsidRPr="00E7550F">
              <w:rPr>
                <w:rFonts w:ascii="Times New Roman" w:eastAsia="Calibri" w:hAnsi="Times New Roman" w:cs="Times New Roman"/>
                <w:bCs/>
                <w:color w:val="000000"/>
                <w:sz w:val="20"/>
                <w:szCs w:val="20"/>
              </w:rPr>
              <w:t>т</w:t>
            </w:r>
            <w:r w:rsidRPr="00E7550F">
              <w:rPr>
                <w:rFonts w:ascii="Times New Roman" w:eastAsia="Calibri" w:hAnsi="Times New Roman" w:cs="Times New Roman"/>
                <w:bCs/>
                <w:color w:val="000000"/>
                <w:sz w:val="20"/>
                <w:szCs w:val="20"/>
              </w:rPr>
              <w:t>ска д.о.о., Республика Хорватия (44205501677);</w:t>
            </w:r>
          </w:p>
        </w:tc>
        <w:tc>
          <w:tcPr>
            <w:tcW w:w="1222"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103,59</w:t>
            </w:r>
          </w:p>
        </w:tc>
        <w:tc>
          <w:tcPr>
            <w:tcW w:w="167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Calibri" w:hAnsi="Calibri" w:cs="Calibri"/>
                <w:color w:val="000000"/>
              </w:rPr>
            </w:pPr>
            <w:r w:rsidRPr="00E7550F">
              <w:rPr>
                <w:rFonts w:ascii="Calibri" w:hAnsi="Calibri" w:cs="Calibri"/>
                <w:color w:val="000000"/>
              </w:rPr>
              <w:t>2,0718</w:t>
            </w:r>
          </w:p>
        </w:tc>
        <w:tc>
          <w:tcPr>
            <w:tcW w:w="1200"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ЛП-№(003526)-(РГ-RU)</w:t>
            </w:r>
          </w:p>
        </w:tc>
        <w:tc>
          <w:tcPr>
            <w:tcW w:w="1243"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eastAsia="Calibri" w:hAnsi="Times New Roman" w:cs="Times New Roman"/>
                <w:bCs/>
                <w:color w:val="000000"/>
                <w:sz w:val="20"/>
                <w:szCs w:val="20"/>
              </w:rPr>
            </w:pPr>
            <w:r w:rsidRPr="00E7550F">
              <w:rPr>
                <w:rFonts w:ascii="Times New Roman" w:eastAsia="Calibri" w:hAnsi="Times New Roman" w:cs="Times New Roman"/>
                <w:bCs/>
                <w:color w:val="000000"/>
                <w:sz w:val="20"/>
                <w:szCs w:val="20"/>
              </w:rPr>
              <w:t xml:space="preserve">29.12.2025 </w:t>
            </w:r>
            <w:r w:rsidRPr="00E7550F">
              <w:rPr>
                <w:rFonts w:ascii="Times New Roman" w:eastAsia="Calibri" w:hAnsi="Times New Roman" w:cs="Times New Roman"/>
                <w:bCs/>
                <w:color w:val="000000"/>
                <w:sz w:val="20"/>
                <w:szCs w:val="20"/>
              </w:rPr>
              <w:br/>
              <w:t>2009/20-25/ОС</w:t>
            </w:r>
          </w:p>
        </w:tc>
        <w:tc>
          <w:tcPr>
            <w:tcW w:w="1181" w:type="dxa"/>
            <w:tcBorders>
              <w:top w:val="single" w:sz="4" w:space="0" w:color="000000"/>
              <w:bottom w:val="single" w:sz="4" w:space="0" w:color="000000"/>
              <w:right w:val="single" w:sz="4" w:space="0" w:color="000000"/>
            </w:tcBorders>
            <w:shd w:val="clear" w:color="auto" w:fill="auto"/>
          </w:tcPr>
          <w:p w:rsidR="00A707B0" w:rsidRPr="00E7550F" w:rsidRDefault="00A707B0" w:rsidP="00E7550F">
            <w:pPr>
              <w:spacing w:after="0" w:line="240" w:lineRule="auto"/>
              <w:jc w:val="center"/>
              <w:rPr>
                <w:rFonts w:ascii="Times New Roman" w:hAnsi="Times New Roman" w:cs="Times New Roman"/>
                <w:sz w:val="20"/>
                <w:szCs w:val="20"/>
              </w:rPr>
            </w:pPr>
            <w:r w:rsidRPr="00E7550F">
              <w:rPr>
                <w:rFonts w:ascii="Times New Roman" w:hAnsi="Times New Roman" w:cs="Times New Roman"/>
                <w:sz w:val="20"/>
                <w:szCs w:val="20"/>
              </w:rPr>
              <w:t>29.12.2025</w:t>
            </w:r>
          </w:p>
        </w:tc>
      </w:tr>
      <w:tr w:rsidR="00AF43F7" w:rsidRPr="00A707B0" w:rsidTr="00E7550F">
        <w:trPr>
          <w:trHeight w:val="474"/>
          <w:jc w:val="center"/>
        </w:trPr>
        <w:tc>
          <w:tcPr>
            <w:tcW w:w="14482" w:type="dxa"/>
            <w:gridSpan w:val="8"/>
            <w:tcBorders>
              <w:top w:val="single" w:sz="4" w:space="0" w:color="000000"/>
              <w:left w:val="single" w:sz="4" w:space="0" w:color="000000"/>
              <w:bottom w:val="single" w:sz="4" w:space="0" w:color="000000"/>
              <w:right w:val="single" w:sz="4" w:space="0" w:color="000000"/>
            </w:tcBorders>
            <w:shd w:val="clear" w:color="auto" w:fill="auto"/>
          </w:tcPr>
          <w:p w:rsidR="00AF43F7" w:rsidRDefault="00AF43F7" w:rsidP="00E7550F">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(шт)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AF43F7" w:rsidRPr="00E7550F" w:rsidRDefault="007F1F9D" w:rsidP="00E7550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0,4060</w:t>
            </w:r>
          </w:p>
        </w:tc>
      </w:tr>
    </w:tbl>
    <w:p w:rsidR="00E4379E" w:rsidRDefault="00E4379E" w:rsidP="0054469A">
      <w:pPr>
        <w:spacing w:after="0" w:line="240" w:lineRule="auto"/>
        <w:jc w:val="both"/>
        <w:rPr>
          <w:rFonts w:ascii="Times New Roman" w:eastAsia="Times New Roman" w:hAnsi="Times New Roman" w:cs="Times New Roman"/>
          <w:sz w:val="24"/>
          <w:szCs w:val="24"/>
          <w:lang w:eastAsia="ru-RU"/>
        </w:rPr>
      </w:pPr>
    </w:p>
    <w:p w:rsidR="007F1F9D" w:rsidRDefault="007F1F9D" w:rsidP="0054469A">
      <w:pPr>
        <w:spacing w:after="0" w:line="240" w:lineRule="auto"/>
        <w:jc w:val="both"/>
        <w:rPr>
          <w:rFonts w:ascii="Times New Roman" w:eastAsia="Calibri" w:hAnsi="Times New Roman" w:cs="Times New Roman"/>
          <w:bCs/>
          <w:color w:val="000000"/>
          <w:sz w:val="24"/>
          <w:szCs w:val="24"/>
        </w:rPr>
      </w:pPr>
      <w:r>
        <w:rPr>
          <w:rFonts w:ascii="Times New Roman" w:eastAsia="Times New Roman" w:hAnsi="Times New Roman" w:cs="Times New Roman"/>
          <w:sz w:val="24"/>
          <w:szCs w:val="24"/>
          <w:lang w:eastAsia="ru-RU"/>
        </w:rPr>
        <w:t xml:space="preserve">Цена 0,3854  </w:t>
      </w:r>
      <w:r w:rsidRPr="007F1F9D">
        <w:rPr>
          <w:rFonts w:ascii="Times New Roman" w:eastAsia="Calibri" w:hAnsi="Times New Roman" w:cs="Times New Roman"/>
          <w:bCs/>
          <w:color w:val="000000"/>
          <w:sz w:val="24"/>
          <w:szCs w:val="24"/>
        </w:rPr>
        <w:t>Р N001576/02-2003</w:t>
      </w:r>
    </w:p>
    <w:p w:rsidR="007F1F9D" w:rsidRPr="007F1F9D" w:rsidRDefault="007F1F9D"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3DD9CB68" wp14:editId="390F74A2">
            <wp:extent cx="3848431" cy="2164718"/>
            <wp:effectExtent l="0" t="0" r="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850581" cy="2165927"/>
                    </a:xfrm>
                    <a:prstGeom prst="rect">
                      <a:avLst/>
                    </a:prstGeom>
                  </pic:spPr>
                </pic:pic>
              </a:graphicData>
            </a:graphic>
          </wp:inline>
        </w:drawing>
      </w:r>
    </w:p>
    <w:p w:rsidR="007F1F9D" w:rsidRDefault="007F1F9D" w:rsidP="0054469A">
      <w:pPr>
        <w:spacing w:after="0" w:line="240" w:lineRule="auto"/>
        <w:jc w:val="both"/>
        <w:rPr>
          <w:rFonts w:ascii="Times New Roman" w:eastAsia="Times New Roman" w:hAnsi="Times New Roman" w:cs="Times New Roman"/>
          <w:sz w:val="24"/>
          <w:szCs w:val="24"/>
          <w:lang w:eastAsia="ru-RU"/>
        </w:rPr>
      </w:pPr>
    </w:p>
    <w:p w:rsidR="007F1F9D" w:rsidRDefault="007F1F9D" w:rsidP="0054469A">
      <w:pPr>
        <w:spacing w:after="0" w:line="240" w:lineRule="auto"/>
        <w:jc w:val="both"/>
        <w:rPr>
          <w:rFonts w:ascii="Times New Roman" w:eastAsia="Calibri" w:hAnsi="Times New Roman" w:cs="Times New Roman"/>
          <w:bCs/>
          <w:color w:val="000000"/>
          <w:sz w:val="24"/>
          <w:szCs w:val="24"/>
        </w:rPr>
      </w:pPr>
      <w:r>
        <w:rPr>
          <w:rFonts w:ascii="Times New Roman" w:eastAsia="Times New Roman" w:hAnsi="Times New Roman" w:cs="Times New Roman"/>
          <w:sz w:val="24"/>
          <w:szCs w:val="24"/>
          <w:lang w:eastAsia="ru-RU"/>
        </w:rPr>
        <w:t xml:space="preserve">Цена </w:t>
      </w:r>
      <w:r w:rsidRPr="00E7550F">
        <w:rPr>
          <w:rFonts w:ascii="Calibri" w:hAnsi="Calibri" w:cs="Calibri"/>
          <w:color w:val="000000"/>
        </w:rPr>
        <w:t>0,406</w:t>
      </w:r>
      <w:r>
        <w:rPr>
          <w:rFonts w:ascii="Calibri" w:hAnsi="Calibri" w:cs="Calibri"/>
          <w:color w:val="000000"/>
        </w:rPr>
        <w:t>0</w:t>
      </w:r>
      <w:r w:rsidRPr="007F1F9D">
        <w:rPr>
          <w:rFonts w:ascii="Times New Roman" w:eastAsia="Calibri" w:hAnsi="Times New Roman" w:cs="Times New Roman"/>
          <w:bCs/>
          <w:color w:val="000000"/>
          <w:sz w:val="20"/>
          <w:szCs w:val="20"/>
        </w:rPr>
        <w:t xml:space="preserve"> </w:t>
      </w:r>
      <w:r>
        <w:rPr>
          <w:rFonts w:ascii="Times New Roman" w:eastAsia="Calibri" w:hAnsi="Times New Roman" w:cs="Times New Roman"/>
          <w:bCs/>
          <w:color w:val="000000"/>
          <w:sz w:val="20"/>
          <w:szCs w:val="20"/>
        </w:rPr>
        <w:t xml:space="preserve">  </w:t>
      </w:r>
      <w:r w:rsidRPr="007F1F9D">
        <w:rPr>
          <w:rFonts w:ascii="Times New Roman" w:eastAsia="Calibri" w:hAnsi="Times New Roman" w:cs="Times New Roman"/>
          <w:bCs/>
          <w:color w:val="000000"/>
          <w:sz w:val="24"/>
          <w:szCs w:val="24"/>
        </w:rPr>
        <w:t>ЛП-№(002257)-(РГ-RU)</w:t>
      </w:r>
    </w:p>
    <w:p w:rsidR="007F1F9D" w:rsidRPr="007F1F9D" w:rsidRDefault="007F1F9D" w:rsidP="0054469A">
      <w:pPr>
        <w:spacing w:after="0" w:line="240" w:lineRule="auto"/>
        <w:jc w:val="both"/>
        <w:rPr>
          <w:rFonts w:ascii="Times New Roman" w:eastAsia="Times New Roman" w:hAnsi="Times New Roman" w:cs="Times New Roman"/>
          <w:sz w:val="24"/>
          <w:szCs w:val="24"/>
          <w:lang w:eastAsia="ru-RU"/>
        </w:rPr>
      </w:pPr>
    </w:p>
    <w:p w:rsidR="00A707B0" w:rsidRDefault="007F1F9D"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1288D8D" wp14:editId="5178BC5E">
            <wp:extent cx="3975652" cy="223628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77872" cy="2237529"/>
                    </a:xfrm>
                    <a:prstGeom prst="rect">
                      <a:avLst/>
                    </a:prstGeom>
                  </pic:spPr>
                </pic:pic>
              </a:graphicData>
            </a:graphic>
          </wp:inline>
        </w:drawing>
      </w:r>
    </w:p>
    <w:p w:rsidR="00AF43F7" w:rsidRDefault="00AF43F7" w:rsidP="0054469A">
      <w:pPr>
        <w:spacing w:after="0" w:line="240" w:lineRule="auto"/>
        <w:jc w:val="both"/>
        <w:rPr>
          <w:rFonts w:ascii="Times New Roman" w:eastAsia="Times New Roman" w:hAnsi="Times New Roman" w:cs="Times New Roman"/>
          <w:sz w:val="24"/>
          <w:szCs w:val="24"/>
          <w:lang w:eastAsia="ru-RU"/>
        </w:rPr>
      </w:pPr>
    </w:p>
    <w:tbl>
      <w:tblPr>
        <w:tblW w:w="16316" w:type="dxa"/>
        <w:tblLook w:val="04A0" w:firstRow="1" w:lastRow="0" w:firstColumn="1" w:lastColumn="0" w:noHBand="0" w:noVBand="1"/>
      </w:tblPr>
      <w:tblGrid>
        <w:gridCol w:w="73"/>
        <w:gridCol w:w="1609"/>
        <w:gridCol w:w="72"/>
        <w:gridCol w:w="2460"/>
        <w:gridCol w:w="4402"/>
        <w:gridCol w:w="1286"/>
        <w:gridCol w:w="1303"/>
        <w:gridCol w:w="1263"/>
        <w:gridCol w:w="1216"/>
        <w:gridCol w:w="1366"/>
        <w:gridCol w:w="1266"/>
      </w:tblGrid>
      <w:tr w:rsidR="00F05B34" w:rsidRPr="00F05B34" w:rsidTr="007F1F9D">
        <w:trPr>
          <w:gridBefore w:val="1"/>
          <w:gridAfter w:val="9"/>
          <w:wBefore w:w="73" w:type="dxa"/>
          <w:wAfter w:w="14634" w:type="dxa"/>
          <w:trHeight w:val="315"/>
        </w:trPr>
        <w:tc>
          <w:tcPr>
            <w:tcW w:w="1609" w:type="dxa"/>
            <w:tcBorders>
              <w:top w:val="nil"/>
              <w:left w:val="nil"/>
              <w:bottom w:val="nil"/>
              <w:right w:val="nil"/>
            </w:tcBorders>
            <w:shd w:val="clear" w:color="auto" w:fill="auto"/>
            <w:noWrap/>
            <w:vAlign w:val="bottom"/>
          </w:tcPr>
          <w:p w:rsidR="00F05B34" w:rsidRPr="00F05B34" w:rsidRDefault="00F05B34" w:rsidP="00A707B0">
            <w:pPr>
              <w:spacing w:after="0" w:line="240" w:lineRule="auto"/>
              <w:jc w:val="right"/>
              <w:rPr>
                <w:rFonts w:ascii="Calibri" w:eastAsia="Times New Roman" w:hAnsi="Calibri" w:cs="Calibri"/>
                <w:color w:val="000000"/>
                <w:lang w:eastAsia="ru-RU"/>
              </w:rPr>
            </w:pPr>
          </w:p>
        </w:tc>
      </w:tr>
      <w:tr w:rsidR="00F05B34" w:rsidRPr="00F05B34" w:rsidTr="007F1F9D">
        <w:trPr>
          <w:gridBefore w:val="1"/>
          <w:gridAfter w:val="9"/>
          <w:wBefore w:w="73" w:type="dxa"/>
          <w:wAfter w:w="14634" w:type="dxa"/>
          <w:trHeight w:val="315"/>
        </w:trPr>
        <w:tc>
          <w:tcPr>
            <w:tcW w:w="1609" w:type="dxa"/>
            <w:tcBorders>
              <w:top w:val="nil"/>
              <w:left w:val="nil"/>
              <w:bottom w:val="nil"/>
              <w:right w:val="nil"/>
            </w:tcBorders>
            <w:shd w:val="clear" w:color="auto" w:fill="auto"/>
            <w:noWrap/>
            <w:vAlign w:val="bottom"/>
          </w:tcPr>
          <w:p w:rsidR="00F05B34" w:rsidRPr="00F05B34" w:rsidRDefault="00F05B34" w:rsidP="00F05B34">
            <w:pPr>
              <w:spacing w:after="0" w:line="240" w:lineRule="auto"/>
              <w:jc w:val="right"/>
              <w:rPr>
                <w:rFonts w:ascii="Calibri" w:eastAsia="Times New Roman" w:hAnsi="Calibri" w:cs="Calibri"/>
                <w:color w:val="000000"/>
                <w:lang w:eastAsia="ru-RU"/>
              </w:rPr>
            </w:pPr>
          </w:p>
        </w:tc>
      </w:tr>
      <w:tr w:rsid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наименование</w:t>
            </w:r>
          </w:p>
        </w:tc>
        <w:tc>
          <w:tcPr>
            <w:tcW w:w="2460"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4402"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86"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Количество в потреб.</w:t>
            </w:r>
          </w:p>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303"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Предельная цена руб. без НДС</w:t>
            </w:r>
          </w:p>
        </w:tc>
        <w:tc>
          <w:tcPr>
            <w:tcW w:w="1263"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предельная цена за еди</w:t>
            </w:r>
            <w:r w:rsidR="00AD55F3">
              <w:rPr>
                <w:rFonts w:ascii="Times New Roman" w:eastAsia="Times New Roman" w:hAnsi="Times New Roman" w:cs="Times New Roman"/>
                <w:b/>
                <w:sz w:val="20"/>
                <w:szCs w:val="20"/>
                <w:lang w:eastAsia="ru-RU"/>
              </w:rPr>
              <w:t>ницу товара (мл</w:t>
            </w:r>
            <w:r>
              <w:rPr>
                <w:rFonts w:ascii="Times New Roman" w:eastAsia="Times New Roman" w:hAnsi="Times New Roman" w:cs="Times New Roman"/>
                <w:b/>
                <w:sz w:val="20"/>
                <w:szCs w:val="20"/>
                <w:lang w:eastAsia="ru-RU"/>
              </w:rPr>
              <w:t>*) без учета НДС, руб.</w:t>
            </w:r>
          </w:p>
        </w:tc>
        <w:tc>
          <w:tcPr>
            <w:tcW w:w="1216"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366"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266" w:type="dxa"/>
            <w:tcBorders>
              <w:top w:val="single" w:sz="4" w:space="0" w:color="000000"/>
              <w:bottom w:val="single" w:sz="4" w:space="0" w:color="000000"/>
              <w:right w:val="single" w:sz="4" w:space="0" w:color="000000"/>
            </w:tcBorders>
          </w:tcPr>
          <w:p w:rsidR="006F226E" w:rsidRDefault="006F226E" w:rsidP="006F226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вступления в силу</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ампулы (10)  / в комплекте с ножом ампульным или скариф</w:t>
            </w:r>
            <w:r w:rsidRPr="007F1F9D">
              <w:rPr>
                <w:rFonts w:ascii="Times New Roman" w:eastAsia="Times New Roman" w:hAnsi="Times New Roman" w:cs="Times New Roman"/>
                <w:color w:val="000000"/>
                <w:sz w:val="20"/>
                <w:szCs w:val="20"/>
                <w:lang w:eastAsia="ru-RU"/>
              </w:rPr>
              <w:t>и</w:t>
            </w:r>
            <w:r w:rsidRPr="007F1F9D">
              <w:rPr>
                <w:rFonts w:ascii="Times New Roman" w:eastAsia="Times New Roman" w:hAnsi="Times New Roman" w:cs="Times New Roman"/>
                <w:color w:val="000000"/>
                <w:sz w:val="20"/>
                <w:szCs w:val="20"/>
                <w:lang w:eastAsia="ru-RU"/>
              </w:rPr>
              <w:t>катором / - пачки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Вл.Мосхимфармпрепараты им.Н.А.Семашко ОАО, Россия;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"Московское производстве</w:t>
            </w:r>
            <w:r w:rsidRPr="007F1F9D">
              <w:rPr>
                <w:rFonts w:ascii="Times New Roman" w:eastAsia="Calibri" w:hAnsi="Times New Roman" w:cs="Times New Roman"/>
                <w:bCs/>
                <w:color w:val="000000"/>
                <w:sz w:val="20"/>
                <w:szCs w:val="20"/>
              </w:rPr>
              <w:t>н</w:t>
            </w:r>
            <w:r w:rsidRPr="007F1F9D">
              <w:rPr>
                <w:rFonts w:ascii="Times New Roman" w:eastAsia="Calibri" w:hAnsi="Times New Roman" w:cs="Times New Roman"/>
                <w:bCs/>
                <w:color w:val="000000"/>
                <w:sz w:val="20"/>
                <w:szCs w:val="20"/>
              </w:rPr>
              <w:t>ное химико-фармацевтическое объединение им. Н.А.Семашко" (ОАО "Мосхимфармпрепараты им. Н.А. Семашко"),,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23,47</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0,4694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N000788/01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ампулы (10)  / в комплекте с ножом ампульным или скариф</w:t>
            </w:r>
            <w:r w:rsidRPr="007F1F9D">
              <w:rPr>
                <w:rFonts w:ascii="Times New Roman" w:eastAsia="Times New Roman" w:hAnsi="Times New Roman" w:cs="Times New Roman"/>
                <w:color w:val="000000"/>
                <w:sz w:val="20"/>
                <w:szCs w:val="20"/>
                <w:lang w:eastAsia="ru-RU"/>
              </w:rPr>
              <w:t>и</w:t>
            </w:r>
            <w:r w:rsidRPr="007F1F9D">
              <w:rPr>
                <w:rFonts w:ascii="Times New Roman" w:eastAsia="Times New Roman" w:hAnsi="Times New Roman" w:cs="Times New Roman"/>
                <w:color w:val="000000"/>
                <w:sz w:val="20"/>
                <w:szCs w:val="20"/>
                <w:lang w:eastAsia="ru-RU"/>
              </w:rPr>
              <w:t>катором / - пачки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Вл.Мосхимфармпрепараты им.Н.А.Семашко ОАО, Россия; Вып.к.Перв.Уп.Втор.Уп.Пр.ОАО "Мосхимфармпрепараты" им.Н.А.Семашко",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28,02</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0,5604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N000788/01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ампулы (10)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Вл.Славянская аптека ООО, Россия; Вып.к.Перв.Уп.Втор.Уп.Пр.Славянская аптека ООО,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30,40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0,608</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ЛП-002386</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(5)  / в комплекте с ножом ампульным или скарификатором, если необходим для ампул данного типа / - упаковки ячейковые контурные без покрытия-пачки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"Атолл", Россия; Вып.к.Перв.Уп.Втор.Уп.Пр.ООО "Озон", Россия 445351, Самарская обл., г. Жигулевск, ул. П</w:t>
            </w:r>
            <w:r w:rsidRPr="007F1F9D">
              <w:rPr>
                <w:rFonts w:ascii="Times New Roman" w:eastAsia="Calibri" w:hAnsi="Times New Roman" w:cs="Times New Roman"/>
                <w:bCs/>
                <w:color w:val="000000"/>
                <w:sz w:val="20"/>
                <w:szCs w:val="20"/>
              </w:rPr>
              <w:t>е</w:t>
            </w:r>
            <w:r w:rsidRPr="007F1F9D">
              <w:rPr>
                <w:rFonts w:ascii="Times New Roman" w:eastAsia="Calibri" w:hAnsi="Times New Roman" w:cs="Times New Roman"/>
                <w:bCs/>
                <w:color w:val="000000"/>
                <w:sz w:val="20"/>
                <w:szCs w:val="20"/>
              </w:rPr>
              <w:t>сочная, д. 11, ~;</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90,92</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ЛП-002643</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в комплекте с ножом ампульным или скарификатором, если необходим для ампул данного типа / - упаковки ячейковые контурные без покрытия-пачки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"Атолл", Россия; Вып.к.Перв.Уп.Втор.Уп.Пр.ООО "Озон", Россия 445351, Самарская обл., г. Жигулевск, ул. П</w:t>
            </w:r>
            <w:r w:rsidRPr="007F1F9D">
              <w:rPr>
                <w:rFonts w:ascii="Times New Roman" w:eastAsia="Calibri" w:hAnsi="Times New Roman" w:cs="Times New Roman"/>
                <w:bCs/>
                <w:color w:val="000000"/>
                <w:sz w:val="20"/>
                <w:szCs w:val="20"/>
              </w:rPr>
              <w:t>е</w:t>
            </w:r>
            <w:r w:rsidRPr="007F1F9D">
              <w:rPr>
                <w:rFonts w:ascii="Times New Roman" w:eastAsia="Calibri" w:hAnsi="Times New Roman" w:cs="Times New Roman"/>
                <w:bCs/>
                <w:color w:val="000000"/>
                <w:sz w:val="20"/>
                <w:szCs w:val="20"/>
              </w:rPr>
              <w:t>сочная, д. 11, ~;</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181,84</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ЛП-002643</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(5) - блистеры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ООО "АЛВИЛС" -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сия;Пр.,Перв.Уп.,Втор.Уп.,Вып.к.-"Нортист Фармасьютикал Груп Шэньян № 1 Фармас</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ютикал Ко., Лтд.", Китай.</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110,85</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4,434</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ЛП-003040</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(5) - блистеры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ООО "АЛВИЛС" -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сия;Пр.,Перв.Уп.,Втор.Уп.,Вып.к.-"Нортист Фармасьютикал Груп Шэньян № 1 Фармас</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ютикал Ко., Лтд.", Китай.</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221,71</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4,4342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ЛП-003040</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блистеры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ООО "АЛВИЛС" -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сия;Пр.,Перв.Уп.,Втор.Уп.,Вып.к.-"Нортист Фармасьютикал Груп Шэньян № 1 Фармас</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ютикал Ко., Лтд.", Китай.</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221,71</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4,4342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ЛП-003040</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с кольцом излома или надрезом и точкой (5)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«Велфарм» (ООО «Велфарм»),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90,90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ЛП-005014</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с кольцом излома или надрезом и точкой (10)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«Велфарм» (ООО «Велфарм»),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181,80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ЛП-005014</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внутривенн</w:t>
            </w:r>
            <w:r w:rsidRPr="007F1F9D">
              <w:rPr>
                <w:rFonts w:ascii="Times New Roman" w:eastAsia="Times New Roman" w:hAnsi="Times New Roman" w:cs="Times New Roman"/>
                <w:color w:val="000000"/>
                <w:sz w:val="20"/>
                <w:szCs w:val="20"/>
                <w:lang w:eastAsia="ru-RU"/>
              </w:rPr>
              <w:t>о</w:t>
            </w:r>
            <w:r w:rsidRPr="007F1F9D">
              <w:rPr>
                <w:rFonts w:ascii="Times New Roman" w:eastAsia="Times New Roman" w:hAnsi="Times New Roman" w:cs="Times New Roman"/>
                <w:color w:val="000000"/>
                <w:sz w:val="20"/>
                <w:szCs w:val="20"/>
                <w:lang w:eastAsia="ru-RU"/>
              </w:rPr>
              <w:t>го введения, 20 мг/мл, 5 мл - ампулы (5)  - упако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ки ячейковые контурные (2) -пачки картонные (в комплекте со скарифик</w:t>
            </w:r>
            <w:r w:rsidRPr="007F1F9D">
              <w:rPr>
                <w:rFonts w:ascii="Times New Roman" w:eastAsia="Times New Roman" w:hAnsi="Times New Roman" w:cs="Times New Roman"/>
                <w:color w:val="000000"/>
                <w:sz w:val="20"/>
                <w:szCs w:val="20"/>
                <w:lang w:eastAsia="ru-RU"/>
              </w:rPr>
              <w:t>а</w:t>
            </w:r>
            <w:r w:rsidRPr="007F1F9D">
              <w:rPr>
                <w:rFonts w:ascii="Times New Roman" w:eastAsia="Times New Roman" w:hAnsi="Times New Roman" w:cs="Times New Roman"/>
                <w:color w:val="000000"/>
                <w:sz w:val="20"/>
                <w:szCs w:val="20"/>
                <w:lang w:eastAsia="ru-RU"/>
              </w:rPr>
              <w:t>тором или ножом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пульным)</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Вл.ЗАО "Биннофарм", Россия; Вып.к.Перв.Уп.Втор.Уп.Пр.Закрытое акционе</w:t>
            </w:r>
            <w:r w:rsidRPr="007F1F9D">
              <w:rPr>
                <w:rFonts w:ascii="Times New Roman" w:eastAsia="Calibri" w:hAnsi="Times New Roman" w:cs="Times New Roman"/>
                <w:bCs/>
                <w:color w:val="000000"/>
                <w:sz w:val="20"/>
                <w:szCs w:val="20"/>
              </w:rPr>
              <w:t>р</w:t>
            </w:r>
            <w:r w:rsidRPr="007F1F9D">
              <w:rPr>
                <w:rFonts w:ascii="Times New Roman" w:eastAsia="Calibri" w:hAnsi="Times New Roman" w:cs="Times New Roman"/>
                <w:bCs/>
                <w:color w:val="000000"/>
                <w:sz w:val="20"/>
                <w:szCs w:val="20"/>
              </w:rPr>
              <w:t>ное общество "Биннофарм", Россия;</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30,40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0,608</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ЛСР-008014/10</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24.12.2020 </w:t>
            </w:r>
            <w:r w:rsidRPr="007F1F9D">
              <w:rPr>
                <w:rFonts w:ascii="Times New Roman" w:eastAsia="Calibri" w:hAnsi="Times New Roman" w:cs="Times New Roman"/>
                <w:bCs/>
                <w:color w:val="000000"/>
                <w:sz w:val="20"/>
                <w:szCs w:val="20"/>
              </w:rPr>
              <w:br/>
              <w:t xml:space="preserve"> (743/20-20-ОПР)</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24.05.2021</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(ООО "Велфарм"), Россия (7733691513);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90,90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ЛП-№(001934)-(РГ-RU)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21.04.2023 </w:t>
            </w:r>
            <w:r w:rsidRPr="007F1F9D">
              <w:rPr>
                <w:rFonts w:ascii="Times New Roman" w:eastAsia="Calibri" w:hAnsi="Times New Roman" w:cs="Times New Roman"/>
                <w:bCs/>
                <w:color w:val="000000"/>
                <w:sz w:val="20"/>
                <w:szCs w:val="20"/>
              </w:rPr>
              <w:br/>
              <w:t>25-7-4249652-ОПР-изм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21.04.2023</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(ООО "Велфарм"), Россия (7733691513);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181,80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3,636</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ЛП-№(001934)-(РГ-RU)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21.04.2023 </w:t>
            </w:r>
            <w:r w:rsidRPr="007F1F9D">
              <w:rPr>
                <w:rFonts w:ascii="Times New Roman" w:eastAsia="Calibri" w:hAnsi="Times New Roman" w:cs="Times New Roman"/>
                <w:bCs/>
                <w:color w:val="000000"/>
                <w:sz w:val="20"/>
                <w:szCs w:val="20"/>
              </w:rPr>
              <w:br/>
              <w:t>25-7-4249652-ОПР-изм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21.04.2023</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10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сибхимфарм"), Россия (5405101302);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93,43</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0,9343</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N002856/01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28.04.2023 </w:t>
            </w:r>
            <w:r w:rsidRPr="007F1F9D">
              <w:rPr>
                <w:rFonts w:ascii="Times New Roman" w:eastAsia="Calibri" w:hAnsi="Times New Roman" w:cs="Times New Roman"/>
                <w:bCs/>
                <w:color w:val="000000"/>
                <w:sz w:val="20"/>
                <w:szCs w:val="20"/>
              </w:rPr>
              <w:br/>
              <w:t>587/20-23</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28.04.2023</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Тренпентал®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ампула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"Брынцалов-А" (АО "Брынцалов-А"), Россия (0411032048);</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52,92</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1,0584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N000988/01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07.09.2023 </w:t>
            </w:r>
            <w:r w:rsidRPr="007F1F9D">
              <w:rPr>
                <w:rFonts w:ascii="Times New Roman" w:eastAsia="Calibri" w:hAnsi="Times New Roman" w:cs="Times New Roman"/>
                <w:bCs/>
                <w:color w:val="000000"/>
                <w:sz w:val="20"/>
                <w:szCs w:val="20"/>
              </w:rPr>
              <w:br/>
              <w:t>1311/20-23</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07.09.2023</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10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сибхимфарм"), Россия (5405101302);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97,60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0,976</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N002856/01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05.04.2024 </w:t>
            </w:r>
            <w:r w:rsidRPr="007F1F9D">
              <w:rPr>
                <w:rFonts w:ascii="Times New Roman" w:eastAsia="Calibri" w:hAnsi="Times New Roman" w:cs="Times New Roman"/>
                <w:bCs/>
                <w:color w:val="000000"/>
                <w:sz w:val="20"/>
                <w:szCs w:val="20"/>
              </w:rPr>
              <w:br/>
              <w:t>392/20-24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05.04.2024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Тренпентал®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ампула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"Брынцалов-А" (АО "Брынцалов-А"), Россия (0411032048);</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56,76</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1,1352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N000988/01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09.04.2024 </w:t>
            </w:r>
            <w:r w:rsidRPr="007F1F9D">
              <w:rPr>
                <w:rFonts w:ascii="Times New Roman" w:eastAsia="Calibri" w:hAnsi="Times New Roman" w:cs="Times New Roman"/>
                <w:bCs/>
                <w:color w:val="000000"/>
                <w:sz w:val="20"/>
                <w:szCs w:val="20"/>
              </w:rPr>
              <w:br/>
              <w:t>423/20-24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09.04.2024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72,38</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1,4476</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ЛП-004626</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31.05.2024 </w:t>
            </w:r>
            <w:r w:rsidRPr="007F1F9D">
              <w:rPr>
                <w:rFonts w:ascii="Times New Roman" w:eastAsia="Calibri" w:hAnsi="Times New Roman" w:cs="Times New Roman"/>
                <w:bCs/>
                <w:color w:val="000000"/>
                <w:sz w:val="20"/>
                <w:szCs w:val="20"/>
              </w:rPr>
              <w:br/>
              <w:t>773/20-24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31.05.2024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72,38</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1,4476</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ЛП-004626</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31.05.2024 </w:t>
            </w:r>
            <w:r w:rsidRPr="007F1F9D">
              <w:rPr>
                <w:rFonts w:ascii="Times New Roman" w:eastAsia="Calibri" w:hAnsi="Times New Roman" w:cs="Times New Roman"/>
                <w:bCs/>
                <w:color w:val="000000"/>
                <w:sz w:val="20"/>
                <w:szCs w:val="20"/>
              </w:rPr>
              <w:br/>
              <w:t>773/20-24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31.05.2024</w:t>
            </w:r>
          </w:p>
        </w:tc>
      </w:tr>
      <w:tr w:rsidR="00AD55F3" w:rsidRPr="006F226E" w:rsidTr="007F1F9D">
        <w:tblPrEx>
          <w:jc w:val="center"/>
        </w:tblPrEx>
        <w:trPr>
          <w:trHeight w:val="778"/>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81,05</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1,621</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05.06.2024 </w:t>
            </w:r>
            <w:r w:rsidRPr="007F1F9D">
              <w:rPr>
                <w:rFonts w:ascii="Times New Roman" w:eastAsia="Calibri" w:hAnsi="Times New Roman" w:cs="Times New Roman"/>
                <w:bCs/>
                <w:color w:val="000000"/>
                <w:sz w:val="20"/>
                <w:szCs w:val="20"/>
              </w:rPr>
              <w:br/>
              <w:t>805/20-24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05.06.2024</w:t>
            </w:r>
          </w:p>
        </w:tc>
      </w:tr>
      <w:tr w:rsidR="00AD55F3" w:rsidRPr="006F226E" w:rsidTr="007F4D16">
        <w:tblPrEx>
          <w:jc w:val="center"/>
        </w:tblPrEx>
        <w:trPr>
          <w:trHeight w:val="847"/>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81,05</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1,621</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05.06.2024 </w:t>
            </w:r>
            <w:r w:rsidRPr="007F1F9D">
              <w:rPr>
                <w:rFonts w:ascii="Times New Roman" w:eastAsia="Calibri" w:hAnsi="Times New Roman" w:cs="Times New Roman"/>
                <w:bCs/>
                <w:color w:val="000000"/>
                <w:sz w:val="20"/>
                <w:szCs w:val="20"/>
              </w:rPr>
              <w:br/>
              <w:t>805/20-24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05.06.2024</w:t>
            </w:r>
          </w:p>
        </w:tc>
      </w:tr>
      <w:tr w:rsidR="00AD55F3" w:rsidRPr="006F226E" w:rsidTr="007F4D16">
        <w:tblPrEx>
          <w:jc w:val="center"/>
        </w:tblPrEx>
        <w:trPr>
          <w:trHeight w:val="918"/>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коробка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81,05</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1,621</w:t>
            </w:r>
            <w:r w:rsidR="007F4D16">
              <w:rPr>
                <w:rFonts w:ascii="Calibri" w:hAnsi="Calibri" w:cs="Calibri"/>
                <w:color w:val="000000"/>
              </w:rPr>
              <w:t>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05.06.2024 </w:t>
            </w:r>
            <w:r w:rsidRPr="007F1F9D">
              <w:rPr>
                <w:rFonts w:ascii="Times New Roman" w:eastAsia="Calibri" w:hAnsi="Times New Roman" w:cs="Times New Roman"/>
                <w:bCs/>
                <w:color w:val="000000"/>
                <w:sz w:val="20"/>
                <w:szCs w:val="20"/>
              </w:rPr>
              <w:br/>
              <w:t>805/20-24</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05.06.2024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72,38</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1,4476</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19.09.2024 </w:t>
            </w:r>
            <w:r w:rsidRPr="007F1F9D">
              <w:rPr>
                <w:rFonts w:ascii="Times New Roman" w:eastAsia="Calibri" w:hAnsi="Times New Roman" w:cs="Times New Roman"/>
                <w:bCs/>
                <w:color w:val="000000"/>
                <w:sz w:val="20"/>
                <w:szCs w:val="20"/>
              </w:rPr>
              <w:br/>
              <w:t>25-7-4299409-изм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19.09.2024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72,38</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1,4476</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19.09.2024 </w:t>
            </w:r>
            <w:r w:rsidRPr="007F1F9D">
              <w:rPr>
                <w:rFonts w:ascii="Times New Roman" w:eastAsia="Calibri" w:hAnsi="Times New Roman" w:cs="Times New Roman"/>
                <w:bCs/>
                <w:color w:val="000000"/>
                <w:sz w:val="20"/>
                <w:szCs w:val="20"/>
              </w:rPr>
              <w:br/>
              <w:t>25-7-4299409-изм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19.09.2024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сибхимфарм"), Россия (5405101302);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96,00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1,92</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N002856/01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18.11.2024 </w:t>
            </w:r>
            <w:r w:rsidRPr="007F1F9D">
              <w:rPr>
                <w:rFonts w:ascii="Times New Roman" w:eastAsia="Calibri" w:hAnsi="Times New Roman" w:cs="Times New Roman"/>
                <w:bCs/>
                <w:color w:val="000000"/>
                <w:sz w:val="20"/>
                <w:szCs w:val="20"/>
              </w:rPr>
              <w:br/>
              <w:t>1726/20-24/ОС-подт</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22.11.2024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ампула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"ПРОМОМЕД РУС" (ООО "ПРОМОМЕД РУС"), Россия (7701379527); Вып.к.Перв.Уп.Втор.Уп.Пр.Акционерное О</w:t>
            </w:r>
            <w:r w:rsidRPr="007F1F9D">
              <w:rPr>
                <w:rFonts w:ascii="Times New Roman" w:eastAsia="Calibri" w:hAnsi="Times New Roman" w:cs="Times New Roman"/>
                <w:bCs/>
                <w:color w:val="000000"/>
                <w:sz w:val="20"/>
                <w:szCs w:val="20"/>
              </w:rPr>
              <w:t>б</w:t>
            </w:r>
            <w:r w:rsidRPr="007F1F9D">
              <w:rPr>
                <w:rFonts w:ascii="Times New Roman" w:eastAsia="Calibri" w:hAnsi="Times New Roman" w:cs="Times New Roman"/>
                <w:bCs/>
                <w:color w:val="000000"/>
                <w:sz w:val="20"/>
                <w:szCs w:val="20"/>
              </w:rPr>
              <w:t>щество "Биохимик"  (АО "Биохимик"), Россия (1325030352);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92,00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1,84</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N002843/01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18.11.2024 </w:t>
            </w:r>
            <w:r w:rsidRPr="007F1F9D">
              <w:rPr>
                <w:rFonts w:ascii="Times New Roman" w:eastAsia="Calibri" w:hAnsi="Times New Roman" w:cs="Times New Roman"/>
                <w:bCs/>
                <w:color w:val="000000"/>
                <w:sz w:val="20"/>
                <w:szCs w:val="20"/>
              </w:rPr>
              <w:br/>
              <w:t>1726/20-24/ОС-подт</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22.11.2024</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10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"Новосибхимфарм" (АО "Нов</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сибхимфарм"), Россия (5405101302);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101,99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1,0199</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Р N002856/01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28.03.2025 </w:t>
            </w:r>
            <w:r w:rsidRPr="007F1F9D">
              <w:rPr>
                <w:rFonts w:ascii="Times New Roman" w:eastAsia="Calibri" w:hAnsi="Times New Roman" w:cs="Times New Roman"/>
                <w:bCs/>
                <w:color w:val="000000"/>
                <w:sz w:val="20"/>
                <w:szCs w:val="20"/>
              </w:rPr>
              <w:br/>
              <w:t>373/20-25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28.03.2025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91,08</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3,6432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ЛП-№(009058)-(РГ-RU)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11.04.2025 </w:t>
            </w:r>
            <w:r w:rsidRPr="007F1F9D">
              <w:rPr>
                <w:rFonts w:ascii="Times New Roman" w:eastAsia="Calibri" w:hAnsi="Times New Roman" w:cs="Times New Roman"/>
                <w:bCs/>
                <w:color w:val="000000"/>
                <w:sz w:val="20"/>
                <w:szCs w:val="20"/>
              </w:rPr>
              <w:br/>
              <w:t>25-7-4320736-ОПР-изм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11.04.2025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(20)  - пачка кар</w:t>
            </w:r>
            <w:r w:rsidRPr="007F1F9D">
              <w:rPr>
                <w:rFonts w:ascii="Times New Roman" w:eastAsia="Times New Roman" w:hAnsi="Times New Roman" w:cs="Times New Roman"/>
                <w:color w:val="000000"/>
                <w:sz w:val="20"/>
                <w:szCs w:val="20"/>
                <w:lang w:eastAsia="ru-RU"/>
              </w:rPr>
              <w:t>о</w:t>
            </w:r>
            <w:r w:rsidRPr="007F1F9D">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364,32</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3,6432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ЛП-№(009058)-(РГ-RU)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11.04.2025 </w:t>
            </w:r>
            <w:r w:rsidRPr="007F1F9D">
              <w:rPr>
                <w:rFonts w:ascii="Times New Roman" w:eastAsia="Calibri" w:hAnsi="Times New Roman" w:cs="Times New Roman"/>
                <w:bCs/>
                <w:color w:val="000000"/>
                <w:sz w:val="20"/>
                <w:szCs w:val="20"/>
              </w:rPr>
              <w:br/>
              <w:t>25-7-4320736-ОПР-изм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11.04.2025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(50)  - пачка кар</w:t>
            </w:r>
            <w:r w:rsidRPr="007F1F9D">
              <w:rPr>
                <w:rFonts w:ascii="Times New Roman" w:eastAsia="Times New Roman" w:hAnsi="Times New Roman" w:cs="Times New Roman"/>
                <w:color w:val="000000"/>
                <w:sz w:val="20"/>
                <w:szCs w:val="20"/>
                <w:lang w:eastAsia="ru-RU"/>
              </w:rPr>
              <w:t>о</w:t>
            </w:r>
            <w:r w:rsidRPr="007F1F9D">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910,80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3,6432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ЛП-№(009058)-(РГ-RU)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11.04.2025 </w:t>
            </w:r>
            <w:r w:rsidRPr="007F1F9D">
              <w:rPr>
                <w:rFonts w:ascii="Times New Roman" w:eastAsia="Calibri" w:hAnsi="Times New Roman" w:cs="Times New Roman"/>
                <w:bCs/>
                <w:color w:val="000000"/>
                <w:sz w:val="20"/>
                <w:szCs w:val="20"/>
              </w:rPr>
              <w:br/>
              <w:t>25-7-4320736-ОПР-изм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11.04.2025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(100)  - пачка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1 821,60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3,6432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ЛП-№(009058)-(РГ-RU)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11.04.2025 </w:t>
            </w:r>
            <w:r w:rsidRPr="007F1F9D">
              <w:rPr>
                <w:rFonts w:ascii="Times New Roman" w:eastAsia="Calibri" w:hAnsi="Times New Roman" w:cs="Times New Roman"/>
                <w:bCs/>
                <w:color w:val="000000"/>
                <w:sz w:val="20"/>
                <w:szCs w:val="20"/>
              </w:rPr>
              <w:br/>
              <w:t>25-7-4320736-ОПР-изм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11.04.2025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182,16</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3,6432</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ЛП-№(009058)-(РГ-RU)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11.04.2025 </w:t>
            </w:r>
            <w:r w:rsidRPr="007F1F9D">
              <w:rPr>
                <w:rFonts w:ascii="Times New Roman" w:eastAsia="Calibri" w:hAnsi="Times New Roman" w:cs="Times New Roman"/>
                <w:bCs/>
                <w:color w:val="000000"/>
                <w:sz w:val="20"/>
                <w:szCs w:val="20"/>
              </w:rPr>
              <w:br/>
              <w:t>25-7-4320736-ОПР-изм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11.04.2025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"Брайт Вэй" (ООО "Брайт Вэй"),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101,50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18.04.2025 </w:t>
            </w:r>
            <w:r w:rsidRPr="007F1F9D">
              <w:rPr>
                <w:rFonts w:ascii="Times New Roman" w:eastAsia="Calibri" w:hAnsi="Times New Roman" w:cs="Times New Roman"/>
                <w:bCs/>
                <w:color w:val="000000"/>
                <w:sz w:val="20"/>
                <w:szCs w:val="20"/>
              </w:rPr>
              <w:br/>
              <w:t>25-7-4320247-изм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18.04.2025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"Брайт Вэй" (ООО "Брайт Вэй"),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203,00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18.04.2025 </w:t>
            </w:r>
            <w:r w:rsidRPr="007F1F9D">
              <w:rPr>
                <w:rFonts w:ascii="Times New Roman" w:eastAsia="Calibri" w:hAnsi="Times New Roman" w:cs="Times New Roman"/>
                <w:bCs/>
                <w:color w:val="000000"/>
                <w:sz w:val="20"/>
                <w:szCs w:val="20"/>
              </w:rPr>
              <w:br/>
              <w:t>25-7-4320247-изм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18.04.2025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"Брайт Вэй" (ООО "Брайт Вэй"),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406,00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18.04.2025 </w:t>
            </w:r>
            <w:r w:rsidRPr="007F1F9D">
              <w:rPr>
                <w:rFonts w:ascii="Times New Roman" w:eastAsia="Calibri" w:hAnsi="Times New Roman" w:cs="Times New Roman"/>
                <w:bCs/>
                <w:color w:val="000000"/>
                <w:sz w:val="20"/>
                <w:szCs w:val="20"/>
              </w:rPr>
              <w:br/>
              <w:t>25-7-4320247-изм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18.04.2025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"Брайт Вэй" (ООО "Брайт Вэй"),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812,00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18.04.2025 </w:t>
            </w:r>
            <w:r w:rsidRPr="007F1F9D">
              <w:rPr>
                <w:rFonts w:ascii="Times New Roman" w:eastAsia="Calibri" w:hAnsi="Times New Roman" w:cs="Times New Roman"/>
                <w:bCs/>
                <w:color w:val="000000"/>
                <w:sz w:val="20"/>
                <w:szCs w:val="20"/>
              </w:rPr>
              <w:br/>
              <w:t>25-7-4320247-изм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18.04.2025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ФИЛЕНТАЛ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"Велтрэйд" (ООО "Велтрэйд"), Россия (7734513168);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101,50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ЛП-№(009044)-(РГ-RU)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06.05.2025 </w:t>
            </w:r>
            <w:r w:rsidRPr="007F1F9D">
              <w:rPr>
                <w:rFonts w:ascii="Times New Roman" w:eastAsia="Calibri" w:hAnsi="Times New Roman" w:cs="Times New Roman"/>
                <w:bCs/>
                <w:color w:val="000000"/>
                <w:sz w:val="20"/>
                <w:szCs w:val="20"/>
              </w:rPr>
              <w:br/>
              <w:t>25-7-4323409-изм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06.05.2025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ФИЛЕНТАЛ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"Велтрэйд" (ООО "Велтрэйд"), Россия (7734513168);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203,00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ЛП-№(009044)-(РГ-RU)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06.05.2025 </w:t>
            </w:r>
            <w:r w:rsidRPr="007F1F9D">
              <w:rPr>
                <w:rFonts w:ascii="Times New Roman" w:eastAsia="Calibri" w:hAnsi="Times New Roman" w:cs="Times New Roman"/>
                <w:bCs/>
                <w:color w:val="000000"/>
                <w:sz w:val="20"/>
                <w:szCs w:val="20"/>
              </w:rPr>
              <w:br/>
              <w:t>25-7-4323409-изм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06.05.2025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ФИЛЕНТАЛ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"Велтрэйд" (ООО "Велтрэйд"), Россия (7734513168);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406,00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ЛП-№(009044)-(РГ-RU)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06.05.2025 </w:t>
            </w:r>
            <w:r w:rsidRPr="007F1F9D">
              <w:rPr>
                <w:rFonts w:ascii="Times New Roman" w:eastAsia="Calibri" w:hAnsi="Times New Roman" w:cs="Times New Roman"/>
                <w:bCs/>
                <w:color w:val="000000"/>
                <w:sz w:val="20"/>
                <w:szCs w:val="20"/>
              </w:rPr>
              <w:br/>
              <w:t>25-7-4323409-изм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06.05.2025</w:t>
            </w:r>
          </w:p>
        </w:tc>
      </w:tr>
      <w:tr w:rsidR="00AD55F3" w:rsidRPr="006F226E" w:rsidTr="007F4D16">
        <w:tblPrEx>
          <w:jc w:val="center"/>
        </w:tblPrEx>
        <w:trPr>
          <w:trHeight w:val="126"/>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ФИЛЕНТАЛ</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"Велтрэйд" (ООО "Велтрэйд"), Россия (7734513168);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 xml:space="preserve">ченной ответственностью "Велфарм" (ООО </w:t>
            </w:r>
            <w:r w:rsidRPr="007F1F9D">
              <w:rPr>
                <w:rFonts w:ascii="Times New Roman" w:eastAsia="Calibri" w:hAnsi="Times New Roman" w:cs="Times New Roman"/>
                <w:bCs/>
                <w:color w:val="000000"/>
                <w:sz w:val="20"/>
                <w:szCs w:val="20"/>
              </w:rPr>
              <w:lastRenderedPageBreak/>
              <w:t>"Велфарм"),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lastRenderedPageBreak/>
              <w:t>200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812,00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ЛП-№(009044)-(РГ-RU)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06.05.2025 </w:t>
            </w:r>
            <w:r w:rsidRPr="007F1F9D">
              <w:rPr>
                <w:rFonts w:ascii="Times New Roman" w:eastAsia="Calibri" w:hAnsi="Times New Roman" w:cs="Times New Roman"/>
                <w:bCs/>
                <w:color w:val="000000"/>
                <w:sz w:val="20"/>
                <w:szCs w:val="20"/>
              </w:rPr>
              <w:br/>
              <w:t>25-7-4323409-изм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06.05.2025</w:t>
            </w:r>
          </w:p>
        </w:tc>
      </w:tr>
      <w:tr w:rsidR="00AD55F3" w:rsidRPr="006F226E" w:rsidTr="007F4D16">
        <w:tblPrEx>
          <w:jc w:val="center"/>
        </w:tblPrEx>
        <w:trPr>
          <w:trHeight w:val="88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84,69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1,6938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15.05.2025 </w:t>
            </w:r>
            <w:r w:rsidRPr="007F1F9D">
              <w:rPr>
                <w:rFonts w:ascii="Times New Roman" w:eastAsia="Calibri" w:hAnsi="Times New Roman" w:cs="Times New Roman"/>
                <w:bCs/>
                <w:color w:val="000000"/>
                <w:sz w:val="20"/>
                <w:szCs w:val="20"/>
              </w:rPr>
              <w:br/>
              <w:t>653/20-25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15.05.2025</w:t>
            </w:r>
          </w:p>
        </w:tc>
      </w:tr>
      <w:tr w:rsidR="00AD55F3" w:rsidRPr="006F226E" w:rsidTr="007F4D16">
        <w:tblPrEx>
          <w:jc w:val="center"/>
        </w:tblPrEx>
        <w:trPr>
          <w:trHeight w:val="808"/>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84,69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1,6938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15.05.2025 </w:t>
            </w:r>
            <w:r w:rsidRPr="007F1F9D">
              <w:rPr>
                <w:rFonts w:ascii="Times New Roman" w:eastAsia="Calibri" w:hAnsi="Times New Roman" w:cs="Times New Roman"/>
                <w:bCs/>
                <w:color w:val="000000"/>
                <w:sz w:val="20"/>
                <w:szCs w:val="20"/>
              </w:rPr>
              <w:br/>
              <w:t>653/20-25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15.05.2025</w:t>
            </w:r>
          </w:p>
        </w:tc>
      </w:tr>
      <w:tr w:rsidR="00AD55F3" w:rsidRPr="006F226E" w:rsidTr="007F4D16">
        <w:tblPrEx>
          <w:jc w:val="center"/>
        </w:tblPrEx>
        <w:trPr>
          <w:trHeight w:val="863"/>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инъекций, 20 мг/мл, 5 мл - ампулы (10)  - коробка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Вл.Вып.к.Перв.Уп.Втор.Уп.Пр.Открытое акц</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онерное общество "Борисовский завод мед</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цинских препаратов" (ОАО "БЗМП"), Республ</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ка Беларусь (600125834);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84,69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1,6938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П N015494/01</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15.05.2025 </w:t>
            </w:r>
            <w:r w:rsidRPr="007F1F9D">
              <w:rPr>
                <w:rFonts w:ascii="Times New Roman" w:eastAsia="Calibri" w:hAnsi="Times New Roman" w:cs="Times New Roman"/>
                <w:bCs/>
                <w:color w:val="000000"/>
                <w:sz w:val="20"/>
                <w:szCs w:val="20"/>
              </w:rPr>
              <w:br/>
              <w:t>653/20-25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15.05.2025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ЛП-004626</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23.05.2025 </w:t>
            </w:r>
            <w:r w:rsidRPr="007F1F9D">
              <w:rPr>
                <w:rFonts w:ascii="Times New Roman" w:eastAsia="Calibri" w:hAnsi="Times New Roman" w:cs="Times New Roman"/>
                <w:bCs/>
                <w:color w:val="000000"/>
                <w:sz w:val="20"/>
                <w:szCs w:val="20"/>
              </w:rPr>
              <w:br/>
              <w:t>713/20-25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23.05.2025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ЛП-004626</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23.05.2025 </w:t>
            </w:r>
            <w:r w:rsidRPr="007F1F9D">
              <w:rPr>
                <w:rFonts w:ascii="Times New Roman" w:eastAsia="Calibri" w:hAnsi="Times New Roman" w:cs="Times New Roman"/>
                <w:bCs/>
                <w:color w:val="000000"/>
                <w:sz w:val="20"/>
                <w:szCs w:val="20"/>
              </w:rPr>
              <w:br/>
              <w:t>713/20-25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23.05.2025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23.05.2025 </w:t>
            </w:r>
            <w:r w:rsidRPr="007F1F9D">
              <w:rPr>
                <w:rFonts w:ascii="Times New Roman" w:eastAsia="Calibri" w:hAnsi="Times New Roman" w:cs="Times New Roman"/>
                <w:bCs/>
                <w:color w:val="000000"/>
                <w:sz w:val="20"/>
                <w:szCs w:val="20"/>
              </w:rPr>
              <w:br/>
              <w:t>713/20-25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23.05.2025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Вл.Вып.к.Перв.Уп.Втор.Уп.Пр.Дальхимфарм ОАО,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23.05.2025 </w:t>
            </w:r>
            <w:r w:rsidRPr="007F1F9D">
              <w:rPr>
                <w:rFonts w:ascii="Times New Roman" w:eastAsia="Calibri" w:hAnsi="Times New Roman" w:cs="Times New Roman"/>
                <w:bCs/>
                <w:color w:val="000000"/>
                <w:sz w:val="20"/>
                <w:szCs w:val="20"/>
              </w:rPr>
              <w:br/>
              <w:t>713/20-25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23.05.2025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внутривенн</w:t>
            </w:r>
            <w:r w:rsidRPr="007F1F9D">
              <w:rPr>
                <w:rFonts w:ascii="Times New Roman" w:eastAsia="Times New Roman" w:hAnsi="Times New Roman" w:cs="Times New Roman"/>
                <w:color w:val="000000"/>
                <w:sz w:val="20"/>
                <w:szCs w:val="20"/>
                <w:lang w:eastAsia="ru-RU"/>
              </w:rPr>
              <w:t>о</w:t>
            </w:r>
            <w:r w:rsidRPr="007F1F9D">
              <w:rPr>
                <w:rFonts w:ascii="Times New Roman" w:eastAsia="Times New Roman" w:hAnsi="Times New Roman" w:cs="Times New Roman"/>
                <w:color w:val="000000"/>
                <w:sz w:val="20"/>
                <w:szCs w:val="20"/>
                <w:lang w:eastAsia="ru-RU"/>
              </w:rPr>
              <w:t>го и внутриартериального введения, 20 мг/мл, 5 мл - ампулы (5)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"Органика" (АО "Органика"), Россия (4221000630);</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101,50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ЛП-№(009825)-(РГ-RU)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30.07.2025 </w:t>
            </w:r>
            <w:r w:rsidRPr="007F1F9D">
              <w:rPr>
                <w:rFonts w:ascii="Times New Roman" w:eastAsia="Calibri" w:hAnsi="Times New Roman" w:cs="Times New Roman"/>
                <w:bCs/>
                <w:color w:val="000000"/>
                <w:sz w:val="20"/>
                <w:szCs w:val="20"/>
              </w:rPr>
              <w:br/>
              <w:t>25-7-4329916-изм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31.07.2025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раствор для внутривенн</w:t>
            </w:r>
            <w:r w:rsidRPr="007F1F9D">
              <w:rPr>
                <w:rFonts w:ascii="Times New Roman" w:eastAsia="Times New Roman" w:hAnsi="Times New Roman" w:cs="Times New Roman"/>
                <w:color w:val="000000"/>
                <w:sz w:val="20"/>
                <w:szCs w:val="20"/>
                <w:lang w:eastAsia="ru-RU"/>
              </w:rPr>
              <w:t>о</w:t>
            </w:r>
            <w:r w:rsidRPr="007F1F9D">
              <w:rPr>
                <w:rFonts w:ascii="Times New Roman" w:eastAsia="Times New Roman" w:hAnsi="Times New Roman" w:cs="Times New Roman"/>
                <w:color w:val="000000"/>
                <w:sz w:val="20"/>
                <w:szCs w:val="20"/>
                <w:lang w:eastAsia="ru-RU"/>
              </w:rPr>
              <w:t>го и внутриартериального введения, 20 мг/мл, 5 мл - ампулы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"Органика" (АО "Органика"), Россия (4221000630);</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211,22</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4,2244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ЛП-№(009825)-(РГ-RU)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30.07.2025 </w:t>
            </w:r>
            <w:r w:rsidRPr="007F1F9D">
              <w:rPr>
                <w:rFonts w:ascii="Times New Roman" w:eastAsia="Calibri" w:hAnsi="Times New Roman" w:cs="Times New Roman"/>
                <w:bCs/>
                <w:color w:val="000000"/>
                <w:sz w:val="20"/>
                <w:szCs w:val="20"/>
              </w:rPr>
              <w:br/>
              <w:t>25-7-4329916-изм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31.07.2025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стеклянная ампула (5)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107,46</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4,2984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ЛСР-005602/09</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05.08.2025 </w:t>
            </w:r>
            <w:r w:rsidRPr="007F1F9D">
              <w:rPr>
                <w:rFonts w:ascii="Times New Roman" w:eastAsia="Calibri" w:hAnsi="Times New Roman" w:cs="Times New Roman"/>
                <w:bCs/>
                <w:color w:val="000000"/>
                <w:sz w:val="20"/>
                <w:szCs w:val="20"/>
              </w:rPr>
              <w:br/>
              <w:t>1227/20-25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05.08.2025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стеклянная ампула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200,07</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4,0014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ЛСР-005602/09</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05.08.2025 </w:t>
            </w:r>
            <w:r w:rsidRPr="007F1F9D">
              <w:rPr>
                <w:rFonts w:ascii="Times New Roman" w:eastAsia="Calibri" w:hAnsi="Times New Roman" w:cs="Times New Roman"/>
                <w:bCs/>
                <w:color w:val="000000"/>
                <w:sz w:val="20"/>
                <w:szCs w:val="20"/>
              </w:rPr>
              <w:br/>
              <w:t>1227/20-25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05.08.2025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стеклянная ампула (20)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400,13</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4,0013</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ЛСР-005602/09</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05.08.2025 </w:t>
            </w:r>
            <w:r w:rsidRPr="007F1F9D">
              <w:rPr>
                <w:rFonts w:ascii="Times New Roman" w:eastAsia="Calibri" w:hAnsi="Times New Roman" w:cs="Times New Roman"/>
                <w:bCs/>
                <w:color w:val="000000"/>
                <w:sz w:val="20"/>
                <w:szCs w:val="20"/>
              </w:rPr>
              <w:br/>
              <w:t>1227/20-25</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05.08.2025</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вну</w:t>
            </w:r>
            <w:r w:rsidRPr="007F1F9D">
              <w:rPr>
                <w:rFonts w:ascii="Times New Roman" w:eastAsia="Times New Roman" w:hAnsi="Times New Roman" w:cs="Times New Roman"/>
                <w:color w:val="000000"/>
                <w:sz w:val="20"/>
                <w:szCs w:val="20"/>
                <w:lang w:eastAsia="ru-RU"/>
              </w:rPr>
              <w:t>т</w:t>
            </w:r>
            <w:r w:rsidRPr="007F1F9D">
              <w:rPr>
                <w:rFonts w:ascii="Times New Roman" w:eastAsia="Times New Roman" w:hAnsi="Times New Roman" w:cs="Times New Roman"/>
                <w:color w:val="000000"/>
                <w:sz w:val="20"/>
                <w:szCs w:val="20"/>
                <w:lang w:eastAsia="ru-RU"/>
              </w:rPr>
              <w:t>ривенного и внутриарт</w:t>
            </w:r>
            <w:r w:rsidRPr="007F1F9D">
              <w:rPr>
                <w:rFonts w:ascii="Times New Roman" w:eastAsia="Times New Roman" w:hAnsi="Times New Roman" w:cs="Times New Roman"/>
                <w:color w:val="000000"/>
                <w:sz w:val="20"/>
                <w:szCs w:val="20"/>
                <w:lang w:eastAsia="ru-RU"/>
              </w:rPr>
              <w:t>е</w:t>
            </w:r>
            <w:r w:rsidRPr="007F1F9D">
              <w:rPr>
                <w:rFonts w:ascii="Times New Roman" w:eastAsia="Times New Roman" w:hAnsi="Times New Roman" w:cs="Times New Roman"/>
                <w:color w:val="000000"/>
                <w:sz w:val="20"/>
                <w:szCs w:val="20"/>
                <w:lang w:eastAsia="ru-RU"/>
              </w:rPr>
              <w:t>риального введения, 20 мг/мл, 5 мл - ампула (10)  - пачка картонная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"ПРОМОМЕД РУС" (ООО "ПРОМОМЕД РУС"), Россия (7701379527); Вып.к.Перв.Уп.Втор.Уп.Пр.Акционерное О</w:t>
            </w:r>
            <w:r w:rsidRPr="007F1F9D">
              <w:rPr>
                <w:rFonts w:ascii="Times New Roman" w:eastAsia="Calibri" w:hAnsi="Times New Roman" w:cs="Times New Roman"/>
                <w:bCs/>
                <w:color w:val="000000"/>
                <w:sz w:val="20"/>
                <w:szCs w:val="20"/>
              </w:rPr>
              <w:t>б</w:t>
            </w:r>
            <w:r w:rsidRPr="007F1F9D">
              <w:rPr>
                <w:rFonts w:ascii="Times New Roman" w:eastAsia="Calibri" w:hAnsi="Times New Roman" w:cs="Times New Roman"/>
                <w:bCs/>
                <w:color w:val="000000"/>
                <w:sz w:val="20"/>
                <w:szCs w:val="20"/>
              </w:rPr>
              <w:t>щество "Биохимик"  (АО "Биохимик"), Россия (1325030352);</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92,00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1,84</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ЛП-№(012811)-(РГ-RU)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04.02.2026 </w:t>
            </w:r>
            <w:r w:rsidRPr="007F1F9D">
              <w:rPr>
                <w:rFonts w:ascii="Times New Roman" w:eastAsia="Calibri" w:hAnsi="Times New Roman" w:cs="Times New Roman"/>
                <w:bCs/>
                <w:color w:val="000000"/>
                <w:sz w:val="20"/>
                <w:szCs w:val="20"/>
              </w:rPr>
              <w:br/>
              <w:t>25-7-4353388-ОС-изм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04.02.2026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"ДАЛЬХИМФАРМ" (АО "ДАЛ</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ХИМФАРМ"),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27.02.2026 </w:t>
            </w:r>
            <w:r w:rsidRPr="007F1F9D">
              <w:rPr>
                <w:rFonts w:ascii="Times New Roman" w:eastAsia="Calibri" w:hAnsi="Times New Roman" w:cs="Times New Roman"/>
                <w:bCs/>
                <w:color w:val="000000"/>
                <w:sz w:val="20"/>
                <w:szCs w:val="20"/>
              </w:rPr>
              <w:br/>
              <w:t>25-7-4355841-изм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27.02.2026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"ДАЛЬХИМФАРМ" (АО "ДАЛ</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ХИМФАРМ"),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75,59</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1,5118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27.02.2026 </w:t>
            </w:r>
            <w:r w:rsidRPr="007F1F9D">
              <w:rPr>
                <w:rFonts w:ascii="Times New Roman" w:eastAsia="Calibri" w:hAnsi="Times New Roman" w:cs="Times New Roman"/>
                <w:bCs/>
                <w:color w:val="000000"/>
                <w:sz w:val="20"/>
                <w:szCs w:val="20"/>
              </w:rPr>
              <w:br/>
              <w:t>25-7-4355841-изм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27.02.2026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ампулы (5)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107,46</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4,2984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ЛП-№(012208)-(РГ-RU)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03.03.2026 </w:t>
            </w:r>
            <w:r w:rsidRPr="007F1F9D">
              <w:rPr>
                <w:rFonts w:ascii="Times New Roman" w:eastAsia="Calibri" w:hAnsi="Times New Roman" w:cs="Times New Roman"/>
                <w:bCs/>
                <w:color w:val="000000"/>
                <w:sz w:val="20"/>
                <w:szCs w:val="20"/>
              </w:rPr>
              <w:br/>
              <w:t>25-7-4356147-изм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03.03.2026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ампулы (10)  - упаковки ячейковые контурные (1)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200,07</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4,0014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ЛП-№(012208)-(РГ-RU)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03.03.2026 </w:t>
            </w:r>
            <w:r w:rsidRPr="007F1F9D">
              <w:rPr>
                <w:rFonts w:ascii="Times New Roman" w:eastAsia="Calibri" w:hAnsi="Times New Roman" w:cs="Times New Roman"/>
                <w:bCs/>
                <w:color w:val="000000"/>
                <w:sz w:val="20"/>
                <w:szCs w:val="20"/>
              </w:rPr>
              <w:br/>
              <w:t>25-7-4356147-изм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03.03.2026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ампулы (5)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200,07</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4,0014</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ЛП-№(012208)-(РГ-RU)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03.03.2026 </w:t>
            </w:r>
            <w:r w:rsidRPr="007F1F9D">
              <w:rPr>
                <w:rFonts w:ascii="Times New Roman" w:eastAsia="Calibri" w:hAnsi="Times New Roman" w:cs="Times New Roman"/>
                <w:bCs/>
                <w:color w:val="000000"/>
                <w:sz w:val="20"/>
                <w:szCs w:val="20"/>
              </w:rPr>
              <w:br/>
              <w:t>25-7-4356147-изм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03.03.2026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ампулы (5)  - упаковки ячейковые контурные (4)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400,13</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4,0013</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ЛП-№(012208)-(РГ-RU)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03.03.2026 </w:t>
            </w:r>
            <w:r w:rsidRPr="007F1F9D">
              <w:rPr>
                <w:rFonts w:ascii="Times New Roman" w:eastAsia="Calibri" w:hAnsi="Times New Roman" w:cs="Times New Roman"/>
                <w:bCs/>
                <w:color w:val="000000"/>
                <w:sz w:val="20"/>
                <w:szCs w:val="20"/>
              </w:rPr>
              <w:br/>
              <w:t>25-7-4356147-изм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03.03.2026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Пентоксифиллин-ЭСКОМ</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w:t>
            </w:r>
            <w:r w:rsidRPr="007F1F9D">
              <w:rPr>
                <w:rFonts w:ascii="Times New Roman" w:eastAsia="Times New Roman" w:hAnsi="Times New Roman" w:cs="Times New Roman"/>
                <w:color w:val="000000"/>
                <w:sz w:val="20"/>
                <w:szCs w:val="20"/>
                <w:lang w:eastAsia="ru-RU"/>
              </w:rPr>
              <w:t>ъ</w:t>
            </w:r>
            <w:r w:rsidRPr="007F1F9D">
              <w:rPr>
                <w:rFonts w:ascii="Times New Roman" w:eastAsia="Times New Roman" w:hAnsi="Times New Roman" w:cs="Times New Roman"/>
                <w:color w:val="000000"/>
                <w:sz w:val="20"/>
                <w:szCs w:val="20"/>
                <w:lang w:eastAsia="ru-RU"/>
              </w:rPr>
              <w:t>екций, 20 мг/мл, 5 мл - ампулы (10)  - упаковки ячейковые контурные (2) - пачки картонные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Химико фармацевтический концерн "МИР" (ООО ХФК "МИР"), Россия (2634105230); Вып.к.Перв.Уп.Втор.Уп.Пр.Открытое акци</w:t>
            </w:r>
            <w:r w:rsidRPr="007F1F9D">
              <w:rPr>
                <w:rFonts w:ascii="Times New Roman" w:eastAsia="Calibri" w:hAnsi="Times New Roman" w:cs="Times New Roman"/>
                <w:bCs/>
                <w:color w:val="000000"/>
                <w:sz w:val="20"/>
                <w:szCs w:val="20"/>
              </w:rPr>
              <w:t>о</w:t>
            </w:r>
            <w:r w:rsidRPr="007F1F9D">
              <w:rPr>
                <w:rFonts w:ascii="Times New Roman" w:eastAsia="Calibri" w:hAnsi="Times New Roman" w:cs="Times New Roman"/>
                <w:bCs/>
                <w:color w:val="000000"/>
                <w:sz w:val="20"/>
                <w:szCs w:val="20"/>
              </w:rPr>
              <w:t>нерное общество Научно-производственный концерн "ЭСКОМ" (ОАО НПК "ЭСКОМ"), Ро</w:t>
            </w:r>
            <w:r w:rsidRPr="007F1F9D">
              <w:rPr>
                <w:rFonts w:ascii="Times New Roman" w:eastAsia="Calibri" w:hAnsi="Times New Roman" w:cs="Times New Roman"/>
                <w:bCs/>
                <w:color w:val="000000"/>
                <w:sz w:val="20"/>
                <w:szCs w:val="20"/>
              </w:rPr>
              <w:t>с</w:t>
            </w:r>
            <w:r w:rsidRPr="007F1F9D">
              <w:rPr>
                <w:rFonts w:ascii="Times New Roman" w:eastAsia="Calibri" w:hAnsi="Times New Roman" w:cs="Times New Roman"/>
                <w:bCs/>
                <w:color w:val="000000"/>
                <w:sz w:val="20"/>
                <w:szCs w:val="20"/>
              </w:rPr>
              <w:t>сия (2634040279);</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002877" w:rsidP="007F1F9D">
            <w:pPr>
              <w:spacing w:after="0" w:line="240" w:lineRule="auto"/>
              <w:jc w:val="center"/>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400,13</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002877" w:rsidP="007F1F9D">
            <w:pPr>
              <w:jc w:val="center"/>
              <w:rPr>
                <w:rFonts w:ascii="Calibri" w:hAnsi="Calibri" w:cs="Calibri"/>
                <w:color w:val="000000"/>
              </w:rPr>
            </w:pPr>
            <w:r>
              <w:rPr>
                <w:rFonts w:ascii="Calibri" w:hAnsi="Calibri" w:cs="Calibri"/>
                <w:color w:val="000000"/>
              </w:rPr>
              <w:t>4,0013</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ЛП-№(012208)-(РГ-RU)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03.03.2026 </w:t>
            </w:r>
            <w:r w:rsidRPr="007F1F9D">
              <w:rPr>
                <w:rFonts w:ascii="Times New Roman" w:eastAsia="Calibri" w:hAnsi="Times New Roman" w:cs="Times New Roman"/>
                <w:bCs/>
                <w:color w:val="000000"/>
                <w:sz w:val="20"/>
                <w:szCs w:val="20"/>
              </w:rPr>
              <w:br/>
              <w:t>25-7-4356147-изм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03.03.2026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коробки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"ДАЛЬХИМФАРМ" (АО "ДАЛ</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ХИМФАРМ"),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78,54</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1,5708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12.05.2026 </w:t>
            </w:r>
            <w:r w:rsidRPr="007F1F9D">
              <w:rPr>
                <w:rFonts w:ascii="Times New Roman" w:eastAsia="Calibri" w:hAnsi="Times New Roman" w:cs="Times New Roman"/>
                <w:bCs/>
                <w:color w:val="000000"/>
                <w:sz w:val="20"/>
                <w:szCs w:val="20"/>
              </w:rPr>
              <w:br/>
              <w:t>754/25-26</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12.05.2026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Пентоксифиллин</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пулы (10)  - пачки ка</w:t>
            </w:r>
            <w:r w:rsidRPr="007F1F9D">
              <w:rPr>
                <w:rFonts w:ascii="Times New Roman" w:eastAsia="Times New Roman" w:hAnsi="Times New Roman" w:cs="Times New Roman"/>
                <w:color w:val="000000"/>
                <w:sz w:val="20"/>
                <w:szCs w:val="20"/>
                <w:lang w:eastAsia="ru-RU"/>
              </w:rPr>
              <w:t>р</w:t>
            </w:r>
            <w:r w:rsidRPr="007F1F9D">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Вл.Вып.к.Перв.Уп.Втор.Уп.Пр.Акционерное общество "ДАЛЬХИМФАРМ" (АО "ДАЛ</w:t>
            </w:r>
            <w:r w:rsidRPr="007F1F9D">
              <w:rPr>
                <w:rFonts w:ascii="Times New Roman" w:eastAsia="Calibri" w:hAnsi="Times New Roman" w:cs="Times New Roman"/>
                <w:bCs/>
                <w:color w:val="000000"/>
                <w:sz w:val="20"/>
                <w:szCs w:val="20"/>
              </w:rPr>
              <w:t>Ь</w:t>
            </w:r>
            <w:r w:rsidRPr="007F1F9D">
              <w:rPr>
                <w:rFonts w:ascii="Times New Roman" w:eastAsia="Calibri" w:hAnsi="Times New Roman" w:cs="Times New Roman"/>
                <w:bCs/>
                <w:color w:val="000000"/>
                <w:sz w:val="20"/>
                <w:szCs w:val="20"/>
              </w:rPr>
              <w:t>ХИМФАРМ"), Россия (2702010564);</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78,54</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1,5708</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ЛП-№(006445)-(РГ-RU)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12.05.2026 </w:t>
            </w:r>
            <w:r w:rsidRPr="007F1F9D">
              <w:rPr>
                <w:rFonts w:ascii="Times New Roman" w:eastAsia="Calibri" w:hAnsi="Times New Roman" w:cs="Times New Roman"/>
                <w:bCs/>
                <w:color w:val="000000"/>
                <w:sz w:val="20"/>
                <w:szCs w:val="20"/>
              </w:rPr>
              <w:br/>
              <w:t>754/25-26</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12.05.2026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УК",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25</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101,50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25.05.2026 </w:t>
            </w:r>
            <w:r w:rsidRPr="007F1F9D">
              <w:rPr>
                <w:rFonts w:ascii="Times New Roman" w:eastAsia="Calibri" w:hAnsi="Times New Roman" w:cs="Times New Roman"/>
                <w:bCs/>
                <w:color w:val="000000"/>
                <w:sz w:val="20"/>
                <w:szCs w:val="20"/>
              </w:rPr>
              <w:br/>
              <w:t>25-7-4363708-изм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25.05.2026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lastRenderedPageBreak/>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5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УК",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50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203,00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25.05.2026 </w:t>
            </w:r>
            <w:r w:rsidRPr="007F1F9D">
              <w:rPr>
                <w:rFonts w:ascii="Times New Roman" w:eastAsia="Calibri" w:hAnsi="Times New Roman" w:cs="Times New Roman"/>
                <w:bCs/>
                <w:color w:val="000000"/>
                <w:sz w:val="20"/>
                <w:szCs w:val="20"/>
              </w:rPr>
              <w:br/>
              <w:t>25-7-4363708-изм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25.05.2026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(5)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УК",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100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406,00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25.05.2026 </w:t>
            </w:r>
            <w:r w:rsidRPr="007F1F9D">
              <w:rPr>
                <w:rFonts w:ascii="Times New Roman" w:eastAsia="Calibri" w:hAnsi="Times New Roman" w:cs="Times New Roman"/>
                <w:bCs/>
                <w:color w:val="000000"/>
                <w:sz w:val="20"/>
                <w:szCs w:val="20"/>
              </w:rPr>
              <w:br/>
              <w:t>25-7-4363708-изм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25.05.2026</w:t>
            </w:r>
          </w:p>
        </w:tc>
      </w:tr>
      <w:tr w:rsidR="00AD55F3" w:rsidRPr="006F226E" w:rsidTr="007F1F9D">
        <w:tblPrEx>
          <w:jc w:val="center"/>
        </w:tblPrEx>
        <w:trPr>
          <w:trHeight w:val="1200"/>
          <w:jc w:val="center"/>
        </w:trPr>
        <w:tc>
          <w:tcPr>
            <w:tcW w:w="1754" w:type="dxa"/>
            <w:gridSpan w:val="3"/>
            <w:tcBorders>
              <w:top w:val="single" w:sz="4" w:space="0" w:color="000000"/>
              <w:left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ПЕНТОФ</w:t>
            </w:r>
          </w:p>
        </w:tc>
        <w:tc>
          <w:tcPr>
            <w:tcW w:w="2460"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Times New Roman" w:hAnsi="Times New Roman" w:cs="Times New Roman"/>
                <w:color w:val="000000"/>
                <w:sz w:val="20"/>
                <w:szCs w:val="20"/>
                <w:lang w:eastAsia="ru-RU"/>
              </w:rPr>
            </w:pPr>
            <w:r w:rsidRPr="007F1F9D">
              <w:rPr>
                <w:rFonts w:ascii="Times New Roman" w:eastAsia="Times New Roman" w:hAnsi="Times New Roman" w:cs="Times New Roman"/>
                <w:color w:val="000000"/>
                <w:sz w:val="20"/>
                <w:szCs w:val="20"/>
                <w:lang w:eastAsia="ru-RU"/>
              </w:rPr>
              <w:t>концентрат для пригото</w:t>
            </w:r>
            <w:r w:rsidRPr="007F1F9D">
              <w:rPr>
                <w:rFonts w:ascii="Times New Roman" w:eastAsia="Times New Roman" w:hAnsi="Times New Roman" w:cs="Times New Roman"/>
                <w:color w:val="000000"/>
                <w:sz w:val="20"/>
                <w:szCs w:val="20"/>
                <w:lang w:eastAsia="ru-RU"/>
              </w:rPr>
              <w:t>в</w:t>
            </w:r>
            <w:r w:rsidRPr="007F1F9D">
              <w:rPr>
                <w:rFonts w:ascii="Times New Roman" w:eastAsia="Times New Roman" w:hAnsi="Times New Roman" w:cs="Times New Roman"/>
                <w:color w:val="000000"/>
                <w:sz w:val="20"/>
                <w:szCs w:val="20"/>
                <w:lang w:eastAsia="ru-RU"/>
              </w:rPr>
              <w:t>ления раствора для инф</w:t>
            </w:r>
            <w:r w:rsidRPr="007F1F9D">
              <w:rPr>
                <w:rFonts w:ascii="Times New Roman" w:eastAsia="Times New Roman" w:hAnsi="Times New Roman" w:cs="Times New Roman"/>
                <w:color w:val="000000"/>
                <w:sz w:val="20"/>
                <w:szCs w:val="20"/>
                <w:lang w:eastAsia="ru-RU"/>
              </w:rPr>
              <w:t>у</w:t>
            </w:r>
            <w:r w:rsidRPr="007F1F9D">
              <w:rPr>
                <w:rFonts w:ascii="Times New Roman" w:eastAsia="Times New Roman" w:hAnsi="Times New Roman" w:cs="Times New Roman"/>
                <w:color w:val="000000"/>
                <w:sz w:val="20"/>
                <w:szCs w:val="20"/>
                <w:lang w:eastAsia="ru-RU"/>
              </w:rPr>
              <w:t>зий, 20 мг/мл, 20 мл - а</w:t>
            </w:r>
            <w:r w:rsidRPr="007F1F9D">
              <w:rPr>
                <w:rFonts w:ascii="Times New Roman" w:eastAsia="Times New Roman" w:hAnsi="Times New Roman" w:cs="Times New Roman"/>
                <w:color w:val="000000"/>
                <w:sz w:val="20"/>
                <w:szCs w:val="20"/>
                <w:lang w:eastAsia="ru-RU"/>
              </w:rPr>
              <w:t>м</w:t>
            </w:r>
            <w:r w:rsidRPr="007F1F9D">
              <w:rPr>
                <w:rFonts w:ascii="Times New Roman" w:eastAsia="Times New Roman" w:hAnsi="Times New Roman" w:cs="Times New Roman"/>
                <w:color w:val="000000"/>
                <w:sz w:val="20"/>
                <w:szCs w:val="20"/>
                <w:lang w:eastAsia="ru-RU"/>
              </w:rPr>
              <w:t>пула (10)  - пачка карто</w:t>
            </w:r>
            <w:r w:rsidRPr="007F1F9D">
              <w:rPr>
                <w:rFonts w:ascii="Times New Roman" w:eastAsia="Times New Roman" w:hAnsi="Times New Roman" w:cs="Times New Roman"/>
                <w:color w:val="000000"/>
                <w:sz w:val="20"/>
                <w:szCs w:val="20"/>
                <w:lang w:eastAsia="ru-RU"/>
              </w:rPr>
              <w:t>н</w:t>
            </w:r>
            <w:r w:rsidRPr="007F1F9D">
              <w:rPr>
                <w:rFonts w:ascii="Times New Roman" w:eastAsia="Times New Roman" w:hAnsi="Times New Roman" w:cs="Times New Roman"/>
                <w:color w:val="000000"/>
                <w:sz w:val="20"/>
                <w:szCs w:val="20"/>
                <w:lang w:eastAsia="ru-RU"/>
              </w:rPr>
              <w:t>ная</w:t>
            </w:r>
          </w:p>
        </w:tc>
        <w:tc>
          <w:tcPr>
            <w:tcW w:w="4402"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Вл.Общество с ограниченной ответственностью "Велфарм УК", Россия (7743143160); Вып.к.Перв.Уп.Втор.Уп.Пр.Общество с огран</w:t>
            </w:r>
            <w:r w:rsidRPr="007F1F9D">
              <w:rPr>
                <w:rFonts w:ascii="Times New Roman" w:eastAsia="Calibri" w:hAnsi="Times New Roman" w:cs="Times New Roman"/>
                <w:bCs/>
                <w:color w:val="000000"/>
                <w:sz w:val="20"/>
                <w:szCs w:val="20"/>
              </w:rPr>
              <w:t>и</w:t>
            </w:r>
            <w:r w:rsidRPr="007F1F9D">
              <w:rPr>
                <w:rFonts w:ascii="Times New Roman" w:eastAsia="Calibri" w:hAnsi="Times New Roman" w:cs="Times New Roman"/>
                <w:bCs/>
                <w:color w:val="000000"/>
                <w:sz w:val="20"/>
                <w:szCs w:val="20"/>
              </w:rPr>
              <w:t>ченной ответственностью "Велфарм" (ООО "Велфарм"), Россия (7733691513);</w:t>
            </w:r>
          </w:p>
        </w:tc>
        <w:tc>
          <w:tcPr>
            <w:tcW w:w="128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200</w:t>
            </w:r>
          </w:p>
        </w:tc>
        <w:tc>
          <w:tcPr>
            <w:tcW w:w="130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812,00</w:t>
            </w:r>
          </w:p>
        </w:tc>
        <w:tc>
          <w:tcPr>
            <w:tcW w:w="1263"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jc w:val="center"/>
              <w:rPr>
                <w:rFonts w:ascii="Calibri" w:hAnsi="Calibri" w:cs="Calibri"/>
                <w:color w:val="000000"/>
              </w:rPr>
            </w:pPr>
            <w:r w:rsidRPr="007F1F9D">
              <w:rPr>
                <w:rFonts w:ascii="Calibri" w:hAnsi="Calibri" w:cs="Calibri"/>
                <w:color w:val="000000"/>
              </w:rPr>
              <w:t>4,06</w:t>
            </w:r>
            <w:r w:rsidR="00002877">
              <w:rPr>
                <w:rFonts w:ascii="Calibri" w:hAnsi="Calibri" w:cs="Calibri"/>
                <w:color w:val="000000"/>
              </w:rPr>
              <w:t>00</w:t>
            </w:r>
          </w:p>
        </w:tc>
        <w:tc>
          <w:tcPr>
            <w:tcW w:w="121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ЛП-№(008588)-(РГ-RU)</w:t>
            </w:r>
          </w:p>
        </w:tc>
        <w:tc>
          <w:tcPr>
            <w:tcW w:w="13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eastAsia="Calibri" w:hAnsi="Times New Roman" w:cs="Times New Roman"/>
                <w:bCs/>
                <w:color w:val="000000"/>
                <w:sz w:val="20"/>
                <w:szCs w:val="20"/>
              </w:rPr>
            </w:pPr>
            <w:r w:rsidRPr="007F1F9D">
              <w:rPr>
                <w:rFonts w:ascii="Times New Roman" w:eastAsia="Calibri" w:hAnsi="Times New Roman" w:cs="Times New Roman"/>
                <w:bCs/>
                <w:color w:val="000000"/>
                <w:sz w:val="20"/>
                <w:szCs w:val="20"/>
              </w:rPr>
              <w:t xml:space="preserve">25.05.2026 </w:t>
            </w:r>
            <w:r w:rsidRPr="007F1F9D">
              <w:rPr>
                <w:rFonts w:ascii="Times New Roman" w:eastAsia="Calibri" w:hAnsi="Times New Roman" w:cs="Times New Roman"/>
                <w:bCs/>
                <w:color w:val="000000"/>
                <w:sz w:val="20"/>
                <w:szCs w:val="20"/>
              </w:rPr>
              <w:br/>
              <w:t>25-7-4363708-изм</w:t>
            </w:r>
          </w:p>
        </w:tc>
        <w:tc>
          <w:tcPr>
            <w:tcW w:w="1266" w:type="dxa"/>
            <w:tcBorders>
              <w:top w:val="single" w:sz="4" w:space="0" w:color="000000"/>
              <w:bottom w:val="single" w:sz="4" w:space="0" w:color="000000"/>
              <w:right w:val="single" w:sz="4" w:space="0" w:color="000000"/>
            </w:tcBorders>
            <w:shd w:val="clear" w:color="auto" w:fill="auto"/>
          </w:tcPr>
          <w:p w:rsidR="00AD55F3" w:rsidRPr="007F1F9D" w:rsidRDefault="00AD55F3" w:rsidP="007F1F9D">
            <w:pPr>
              <w:spacing w:after="0" w:line="240" w:lineRule="auto"/>
              <w:jc w:val="center"/>
              <w:rPr>
                <w:rFonts w:ascii="Times New Roman" w:hAnsi="Times New Roman" w:cs="Times New Roman"/>
                <w:sz w:val="20"/>
                <w:szCs w:val="20"/>
              </w:rPr>
            </w:pPr>
            <w:r w:rsidRPr="007F1F9D">
              <w:rPr>
                <w:rFonts w:ascii="Times New Roman" w:hAnsi="Times New Roman" w:cs="Times New Roman"/>
                <w:sz w:val="20"/>
                <w:szCs w:val="20"/>
              </w:rPr>
              <w:t>25.05.2026</w:t>
            </w:r>
          </w:p>
        </w:tc>
      </w:tr>
      <w:tr w:rsidR="005E68EA" w:rsidRPr="006F226E" w:rsidTr="007F1F9D">
        <w:tblPrEx>
          <w:jc w:val="center"/>
        </w:tblPrEx>
        <w:trPr>
          <w:trHeight w:val="477"/>
          <w:jc w:val="center"/>
        </w:trPr>
        <w:tc>
          <w:tcPr>
            <w:tcW w:w="15050" w:type="dxa"/>
            <w:gridSpan w:val="10"/>
            <w:tcBorders>
              <w:top w:val="single" w:sz="4" w:space="0" w:color="000000"/>
              <w:left w:val="single" w:sz="4" w:space="0" w:color="000000"/>
              <w:bottom w:val="single" w:sz="4" w:space="0" w:color="000000"/>
              <w:right w:val="single" w:sz="4" w:space="0" w:color="000000"/>
            </w:tcBorders>
            <w:shd w:val="clear" w:color="auto" w:fill="auto"/>
          </w:tcPr>
          <w:p w:rsidR="005E68EA" w:rsidRDefault="005E68EA" w:rsidP="00171413">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(мл) без учета НДС, рублей:</w:t>
            </w:r>
          </w:p>
        </w:tc>
        <w:tc>
          <w:tcPr>
            <w:tcW w:w="1266" w:type="dxa"/>
            <w:tcBorders>
              <w:top w:val="single" w:sz="4" w:space="0" w:color="000000"/>
              <w:bottom w:val="single" w:sz="4" w:space="0" w:color="000000"/>
              <w:right w:val="single" w:sz="4" w:space="0" w:color="000000"/>
            </w:tcBorders>
            <w:shd w:val="clear" w:color="auto" w:fill="auto"/>
          </w:tcPr>
          <w:p w:rsidR="005E68EA" w:rsidRPr="007F1F9D" w:rsidRDefault="005E68EA" w:rsidP="006F226E">
            <w:pPr>
              <w:spacing w:after="0" w:line="240" w:lineRule="auto"/>
              <w:jc w:val="center"/>
              <w:rPr>
                <w:rFonts w:ascii="Times New Roman" w:hAnsi="Times New Roman" w:cs="Times New Roman"/>
                <w:b/>
                <w:sz w:val="24"/>
                <w:szCs w:val="24"/>
              </w:rPr>
            </w:pPr>
            <w:r w:rsidRPr="007F1F9D">
              <w:rPr>
                <w:rFonts w:ascii="Times New Roman" w:hAnsi="Times New Roman" w:cs="Times New Roman"/>
                <w:b/>
                <w:sz w:val="24"/>
                <w:szCs w:val="24"/>
              </w:rPr>
              <w:t>0,608</w:t>
            </w:r>
            <w:r w:rsidR="007F1F9D" w:rsidRPr="007F1F9D">
              <w:rPr>
                <w:rFonts w:ascii="Times New Roman" w:hAnsi="Times New Roman" w:cs="Times New Roman"/>
                <w:b/>
                <w:sz w:val="24"/>
                <w:szCs w:val="24"/>
              </w:rPr>
              <w:t>0</w:t>
            </w:r>
          </w:p>
        </w:tc>
      </w:tr>
    </w:tbl>
    <w:p w:rsidR="00F05B34" w:rsidRDefault="00F05B34" w:rsidP="0054469A">
      <w:pPr>
        <w:spacing w:after="0" w:line="240" w:lineRule="auto"/>
        <w:jc w:val="both"/>
        <w:rPr>
          <w:rFonts w:ascii="Times New Roman" w:eastAsia="Times New Roman" w:hAnsi="Times New Roman" w:cs="Times New Roman"/>
          <w:sz w:val="24"/>
          <w:szCs w:val="24"/>
          <w:u w:val="single"/>
          <w:lang w:eastAsia="ru-RU"/>
        </w:rPr>
      </w:pPr>
    </w:p>
    <w:p w:rsidR="0042172D" w:rsidRDefault="00AD55F3" w:rsidP="0054469A">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Цена </w:t>
      </w:r>
      <w:r w:rsidRPr="00AD55F3">
        <w:rPr>
          <w:rFonts w:ascii="Times New Roman" w:eastAsia="Times New Roman" w:hAnsi="Times New Roman" w:cs="Times New Roman"/>
          <w:sz w:val="24"/>
          <w:szCs w:val="24"/>
          <w:u w:val="single"/>
          <w:lang w:eastAsia="ru-RU"/>
        </w:rPr>
        <w:t>0,4694</w:t>
      </w:r>
      <w:r w:rsidRPr="00AD55F3">
        <w:rPr>
          <w:rFonts w:ascii="Times New Roman" w:eastAsia="Times New Roman" w:hAnsi="Times New Roman" w:cs="Times New Roman"/>
          <w:sz w:val="24"/>
          <w:szCs w:val="24"/>
          <w:u w:val="single"/>
          <w:lang w:eastAsia="ru-RU"/>
        </w:rPr>
        <w:tab/>
        <w:t>Р N000788/01</w:t>
      </w:r>
    </w:p>
    <w:p w:rsidR="00AD55F3" w:rsidRDefault="00AD55F3" w:rsidP="0054469A">
      <w:pPr>
        <w:spacing w:after="0" w:line="240" w:lineRule="auto"/>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u w:val="single"/>
          <w:lang w:eastAsia="ru-RU"/>
        </w:rPr>
        <w:t xml:space="preserve">Цена </w:t>
      </w:r>
      <w:r w:rsidRPr="00AD55F3">
        <w:rPr>
          <w:rFonts w:ascii="Times New Roman" w:eastAsia="Times New Roman" w:hAnsi="Times New Roman" w:cs="Times New Roman"/>
          <w:sz w:val="24"/>
          <w:szCs w:val="24"/>
          <w:u w:val="single"/>
          <w:lang w:eastAsia="ru-RU"/>
        </w:rPr>
        <w:t>0,5604</w:t>
      </w:r>
      <w:r w:rsidRPr="00AD55F3">
        <w:rPr>
          <w:rFonts w:ascii="Times New Roman" w:eastAsia="Times New Roman" w:hAnsi="Times New Roman" w:cs="Times New Roman"/>
          <w:sz w:val="24"/>
          <w:szCs w:val="24"/>
          <w:u w:val="single"/>
          <w:lang w:eastAsia="ru-RU"/>
        </w:rPr>
        <w:tab/>
        <w:t>Р N000788/01</w:t>
      </w:r>
    </w:p>
    <w:p w:rsidR="00AD55F3" w:rsidRDefault="00AD55F3" w:rsidP="0054469A">
      <w:pPr>
        <w:spacing w:after="0" w:line="240" w:lineRule="auto"/>
        <w:jc w:val="both"/>
        <w:rPr>
          <w:rFonts w:ascii="Times New Roman" w:eastAsia="Times New Roman" w:hAnsi="Times New Roman" w:cs="Times New Roman"/>
          <w:sz w:val="24"/>
          <w:szCs w:val="24"/>
          <w:u w:val="single"/>
          <w:lang w:eastAsia="ru-RU"/>
        </w:rPr>
      </w:pPr>
      <w:r>
        <w:rPr>
          <w:noProof/>
          <w:lang w:eastAsia="ru-RU"/>
        </w:rPr>
        <w:drawing>
          <wp:inline distT="0" distB="0" distL="0" distR="0" wp14:anchorId="6A22EAB7" wp14:editId="5893701B">
            <wp:extent cx="4096938" cy="307280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96951" cy="3072819"/>
                    </a:xfrm>
                    <a:prstGeom prst="rect">
                      <a:avLst/>
                    </a:prstGeom>
                  </pic:spPr>
                </pic:pic>
              </a:graphicData>
            </a:graphic>
          </wp:inline>
        </w:drawing>
      </w:r>
    </w:p>
    <w:p w:rsidR="00AD55F3" w:rsidRDefault="00AD55F3"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5E68EA" w:rsidRPr="005E68EA" w:rsidRDefault="005E68EA" w:rsidP="0054469A">
      <w:pPr>
        <w:spacing w:after="0" w:line="240" w:lineRule="auto"/>
        <w:jc w:val="both"/>
        <w:rPr>
          <w:rFonts w:ascii="Times New Roman" w:eastAsia="Times New Roman" w:hAnsi="Times New Roman" w:cs="Times New Roman"/>
          <w:sz w:val="24"/>
          <w:szCs w:val="24"/>
          <w:lang w:eastAsia="ru-RU"/>
        </w:rPr>
      </w:pPr>
      <w:r w:rsidRPr="005E68EA">
        <w:rPr>
          <w:rFonts w:ascii="Times New Roman" w:eastAsia="Times New Roman" w:hAnsi="Times New Roman" w:cs="Times New Roman"/>
          <w:sz w:val="24"/>
          <w:szCs w:val="24"/>
          <w:lang w:eastAsia="ru-RU"/>
        </w:rPr>
        <w:t>Цена 0,608</w:t>
      </w:r>
      <w:r w:rsidR="00002877">
        <w:rPr>
          <w:rFonts w:ascii="Times New Roman" w:eastAsia="Times New Roman" w:hAnsi="Times New Roman" w:cs="Times New Roman"/>
          <w:sz w:val="24"/>
          <w:szCs w:val="24"/>
          <w:lang w:eastAsia="ru-RU"/>
        </w:rPr>
        <w:t>0</w:t>
      </w:r>
      <w:r w:rsidRPr="005E68EA">
        <w:rPr>
          <w:rFonts w:ascii="Times New Roman" w:eastAsia="Times New Roman" w:hAnsi="Times New Roman" w:cs="Times New Roman"/>
          <w:sz w:val="24"/>
          <w:szCs w:val="24"/>
          <w:lang w:eastAsia="ru-RU"/>
        </w:rPr>
        <w:tab/>
        <w:t>ЛП-002386</w:t>
      </w:r>
    </w:p>
    <w:p w:rsidR="00AD55F3" w:rsidRDefault="005E68EA" w:rsidP="0054469A">
      <w:pPr>
        <w:spacing w:after="0" w:line="240" w:lineRule="auto"/>
        <w:jc w:val="both"/>
        <w:rPr>
          <w:rFonts w:ascii="Times New Roman" w:eastAsia="Times New Roman" w:hAnsi="Times New Roman" w:cs="Times New Roman"/>
          <w:sz w:val="24"/>
          <w:szCs w:val="24"/>
          <w:u w:val="single"/>
          <w:lang w:eastAsia="ru-RU"/>
        </w:rPr>
      </w:pPr>
      <w:r>
        <w:rPr>
          <w:noProof/>
          <w:lang w:eastAsia="ru-RU"/>
        </w:rPr>
        <w:drawing>
          <wp:inline distT="0" distB="0" distL="0" distR="0" wp14:anchorId="2B409ECA" wp14:editId="69188332">
            <wp:extent cx="3827589" cy="2870791"/>
            <wp:effectExtent l="0" t="0" r="1905" b="635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27601" cy="2870800"/>
                    </a:xfrm>
                    <a:prstGeom prst="rect">
                      <a:avLst/>
                    </a:prstGeom>
                  </pic:spPr>
                </pic:pic>
              </a:graphicData>
            </a:graphic>
          </wp:inline>
        </w:drawing>
      </w:r>
    </w:p>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tbl>
      <w:tblPr>
        <w:tblW w:w="15931" w:type="dxa"/>
        <w:jc w:val="center"/>
        <w:tblLayout w:type="fixed"/>
        <w:tblLook w:val="04A0" w:firstRow="1" w:lastRow="0" w:firstColumn="1" w:lastColumn="0" w:noHBand="0" w:noVBand="1"/>
      </w:tblPr>
      <w:tblGrid>
        <w:gridCol w:w="1232"/>
        <w:gridCol w:w="3325"/>
        <w:gridCol w:w="3668"/>
        <w:gridCol w:w="1222"/>
        <w:gridCol w:w="1187"/>
        <w:gridCol w:w="1673"/>
        <w:gridCol w:w="1200"/>
        <w:gridCol w:w="1243"/>
        <w:gridCol w:w="1181"/>
      </w:tblGrid>
      <w:tr w:rsidR="005E68EA" w:rsidTr="00171413">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325"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3668"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(мл*) без учета НДС, руб.</w:t>
            </w:r>
          </w:p>
        </w:tc>
        <w:tc>
          <w:tcPr>
            <w:tcW w:w="1200"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5E68EA" w:rsidRDefault="005E68EA" w:rsidP="00171413">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5E68EA" w:rsidRPr="005E68EA" w:rsidTr="008127E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Реамб</w:t>
            </w:r>
            <w:r w:rsidRPr="008127E1">
              <w:rPr>
                <w:rFonts w:ascii="Times New Roman" w:eastAsia="Times New Roman" w:hAnsi="Times New Roman" w:cs="Times New Roman"/>
                <w:color w:val="000000"/>
                <w:sz w:val="20"/>
                <w:szCs w:val="20"/>
                <w:lang w:eastAsia="ru-RU"/>
              </w:rPr>
              <w:t>е</w:t>
            </w:r>
            <w:r w:rsidRPr="008127E1">
              <w:rPr>
                <w:rFonts w:ascii="Times New Roman" w:eastAsia="Times New Roman" w:hAnsi="Times New Roman" w:cs="Times New Roman"/>
                <w:color w:val="000000"/>
                <w:sz w:val="20"/>
                <w:szCs w:val="20"/>
                <w:lang w:eastAsia="ru-RU"/>
              </w:rPr>
              <w:t>рин®</w:t>
            </w:r>
          </w:p>
        </w:tc>
        <w:tc>
          <w:tcPr>
            <w:tcW w:w="3325"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раствор для инфузий, 1.5%, 250 мл - контейнеры (32)  - ящик картонный (для стационаров)</w:t>
            </w:r>
          </w:p>
        </w:tc>
        <w:tc>
          <w:tcPr>
            <w:tcW w:w="3668"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Вл.Вып.к.Перв.Уп.Втор.Уп.Пр.Общество с ограниченной ответственностью "Научно-технологическая фармацевт</w:t>
            </w:r>
            <w:r w:rsidRPr="008127E1">
              <w:rPr>
                <w:rFonts w:ascii="Times New Roman" w:eastAsia="Calibri" w:hAnsi="Times New Roman" w:cs="Times New Roman"/>
                <w:bCs/>
                <w:color w:val="000000"/>
                <w:sz w:val="20"/>
                <w:szCs w:val="20"/>
              </w:rPr>
              <w:t>и</w:t>
            </w:r>
            <w:r w:rsidRPr="008127E1">
              <w:rPr>
                <w:rFonts w:ascii="Times New Roman" w:eastAsia="Calibri" w:hAnsi="Times New Roman" w:cs="Times New Roman"/>
                <w:bCs/>
                <w:color w:val="000000"/>
                <w:sz w:val="20"/>
                <w:szCs w:val="20"/>
              </w:rPr>
              <w:t>ческая фирма "ПОЛИСАН" (ООО "НТФФ "ПОЛИСАН"), Россия (7805023934);</w:t>
            </w:r>
          </w:p>
        </w:tc>
        <w:tc>
          <w:tcPr>
            <w:tcW w:w="1222"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8000</w:t>
            </w:r>
          </w:p>
        </w:tc>
        <w:tc>
          <w:tcPr>
            <w:tcW w:w="1187"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4 295,91</w:t>
            </w:r>
          </w:p>
        </w:tc>
        <w:tc>
          <w:tcPr>
            <w:tcW w:w="167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jc w:val="center"/>
            </w:pPr>
            <w:r w:rsidRPr="008127E1">
              <w:t>0,5369</w:t>
            </w:r>
          </w:p>
        </w:tc>
        <w:tc>
          <w:tcPr>
            <w:tcW w:w="1200"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ЛП-№(000801)-(РГ-RU)</w:t>
            </w:r>
          </w:p>
        </w:tc>
        <w:tc>
          <w:tcPr>
            <w:tcW w:w="124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 xml:space="preserve">25.11.2025 </w:t>
            </w:r>
            <w:r w:rsidRPr="008127E1">
              <w:rPr>
                <w:rFonts w:ascii="Times New Roman" w:eastAsia="Calibri" w:hAnsi="Times New Roman" w:cs="Times New Roman"/>
                <w:bCs/>
                <w:color w:val="000000"/>
                <w:sz w:val="20"/>
                <w:szCs w:val="20"/>
              </w:rPr>
              <w:br/>
              <w:t>25-7-4344770-изм</w:t>
            </w:r>
          </w:p>
        </w:tc>
        <w:tc>
          <w:tcPr>
            <w:tcW w:w="1181"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hAnsi="Times New Roman" w:cs="Times New Roman"/>
                <w:sz w:val="20"/>
                <w:szCs w:val="20"/>
              </w:rPr>
            </w:pPr>
            <w:r w:rsidRPr="008127E1">
              <w:rPr>
                <w:rFonts w:ascii="Times New Roman" w:hAnsi="Times New Roman" w:cs="Times New Roman"/>
                <w:sz w:val="20"/>
                <w:szCs w:val="20"/>
              </w:rPr>
              <w:t>25.11.2025</w:t>
            </w:r>
          </w:p>
        </w:tc>
      </w:tr>
      <w:tr w:rsidR="005E68EA" w:rsidRPr="005E68EA" w:rsidTr="008127E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Реамб</w:t>
            </w:r>
            <w:r w:rsidRPr="008127E1">
              <w:rPr>
                <w:rFonts w:ascii="Times New Roman" w:eastAsia="Times New Roman" w:hAnsi="Times New Roman" w:cs="Times New Roman"/>
                <w:color w:val="000000"/>
                <w:sz w:val="20"/>
                <w:szCs w:val="20"/>
                <w:lang w:eastAsia="ru-RU"/>
              </w:rPr>
              <w:t>е</w:t>
            </w:r>
            <w:r w:rsidRPr="008127E1">
              <w:rPr>
                <w:rFonts w:ascii="Times New Roman" w:eastAsia="Times New Roman" w:hAnsi="Times New Roman" w:cs="Times New Roman"/>
                <w:color w:val="000000"/>
                <w:sz w:val="20"/>
                <w:szCs w:val="20"/>
                <w:lang w:eastAsia="ru-RU"/>
              </w:rPr>
              <w:t>рин®</w:t>
            </w:r>
          </w:p>
        </w:tc>
        <w:tc>
          <w:tcPr>
            <w:tcW w:w="3325"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раствор для инфузий, 1.5%, 250 мл - контейнеры (5)  - ящик картонный</w:t>
            </w:r>
          </w:p>
        </w:tc>
        <w:tc>
          <w:tcPr>
            <w:tcW w:w="3668"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Вл.Вып.к.Перв.Уп.Втор.Уп.Пр.Общество с ограниченной ответственностью "Научно-технологическая фармацевт</w:t>
            </w:r>
            <w:r w:rsidRPr="008127E1">
              <w:rPr>
                <w:rFonts w:ascii="Times New Roman" w:eastAsia="Calibri" w:hAnsi="Times New Roman" w:cs="Times New Roman"/>
                <w:bCs/>
                <w:color w:val="000000"/>
                <w:sz w:val="20"/>
                <w:szCs w:val="20"/>
              </w:rPr>
              <w:t>и</w:t>
            </w:r>
            <w:r w:rsidRPr="008127E1">
              <w:rPr>
                <w:rFonts w:ascii="Times New Roman" w:eastAsia="Calibri" w:hAnsi="Times New Roman" w:cs="Times New Roman"/>
                <w:bCs/>
                <w:color w:val="000000"/>
                <w:sz w:val="20"/>
                <w:szCs w:val="20"/>
              </w:rPr>
              <w:t>ческая фирма "ПОЛИСАН" (ООО "НТФФ "ПОЛИСАН"), Россия (7805023934);</w:t>
            </w:r>
          </w:p>
        </w:tc>
        <w:tc>
          <w:tcPr>
            <w:tcW w:w="1222"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1250</w:t>
            </w:r>
          </w:p>
        </w:tc>
        <w:tc>
          <w:tcPr>
            <w:tcW w:w="1187"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687,25</w:t>
            </w:r>
          </w:p>
        </w:tc>
        <w:tc>
          <w:tcPr>
            <w:tcW w:w="167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jc w:val="center"/>
            </w:pPr>
            <w:r w:rsidRPr="008127E1">
              <w:t>0,5498</w:t>
            </w:r>
          </w:p>
        </w:tc>
        <w:tc>
          <w:tcPr>
            <w:tcW w:w="1200"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ЛП-№(000801)-(РГ-RU)</w:t>
            </w:r>
          </w:p>
        </w:tc>
        <w:tc>
          <w:tcPr>
            <w:tcW w:w="124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 xml:space="preserve">25.11.2025 </w:t>
            </w:r>
            <w:r w:rsidRPr="008127E1">
              <w:rPr>
                <w:rFonts w:ascii="Times New Roman" w:eastAsia="Calibri" w:hAnsi="Times New Roman" w:cs="Times New Roman"/>
                <w:bCs/>
                <w:color w:val="000000"/>
                <w:sz w:val="20"/>
                <w:szCs w:val="20"/>
              </w:rPr>
              <w:br/>
              <w:t>25-7-4344770-изм</w:t>
            </w:r>
          </w:p>
        </w:tc>
        <w:tc>
          <w:tcPr>
            <w:tcW w:w="1181"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hAnsi="Times New Roman" w:cs="Times New Roman"/>
                <w:sz w:val="20"/>
                <w:szCs w:val="20"/>
              </w:rPr>
            </w:pPr>
            <w:r w:rsidRPr="008127E1">
              <w:rPr>
                <w:rFonts w:ascii="Times New Roman" w:hAnsi="Times New Roman" w:cs="Times New Roman"/>
                <w:sz w:val="20"/>
                <w:szCs w:val="20"/>
              </w:rPr>
              <w:t>25.11.2025</w:t>
            </w:r>
          </w:p>
        </w:tc>
      </w:tr>
      <w:tr w:rsidR="005E68EA" w:rsidRPr="005E68EA" w:rsidTr="008127E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lastRenderedPageBreak/>
              <w:t>Реамб</w:t>
            </w:r>
            <w:r w:rsidRPr="008127E1">
              <w:rPr>
                <w:rFonts w:ascii="Times New Roman" w:eastAsia="Times New Roman" w:hAnsi="Times New Roman" w:cs="Times New Roman"/>
                <w:color w:val="000000"/>
                <w:sz w:val="20"/>
                <w:szCs w:val="20"/>
                <w:lang w:eastAsia="ru-RU"/>
              </w:rPr>
              <w:t>е</w:t>
            </w:r>
            <w:r w:rsidRPr="008127E1">
              <w:rPr>
                <w:rFonts w:ascii="Times New Roman" w:eastAsia="Times New Roman" w:hAnsi="Times New Roman" w:cs="Times New Roman"/>
                <w:color w:val="000000"/>
                <w:sz w:val="20"/>
                <w:szCs w:val="20"/>
                <w:lang w:eastAsia="ru-RU"/>
              </w:rPr>
              <w:t>рин®</w:t>
            </w:r>
          </w:p>
        </w:tc>
        <w:tc>
          <w:tcPr>
            <w:tcW w:w="3325"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раствор для инфузий, 1.5%, 250 мл - контейнеры (5)  - ящик картонный</w:t>
            </w:r>
          </w:p>
        </w:tc>
        <w:tc>
          <w:tcPr>
            <w:tcW w:w="3668"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Вл.Вып.к.Перв.Уп.Втор.Уп.Пр.Общество с ограниченной ответственностью "Научно-технологическая фармацевт</w:t>
            </w:r>
            <w:r w:rsidRPr="008127E1">
              <w:rPr>
                <w:rFonts w:ascii="Times New Roman" w:eastAsia="Calibri" w:hAnsi="Times New Roman" w:cs="Times New Roman"/>
                <w:bCs/>
                <w:color w:val="000000"/>
                <w:sz w:val="20"/>
                <w:szCs w:val="20"/>
              </w:rPr>
              <w:t>и</w:t>
            </w:r>
            <w:r w:rsidRPr="008127E1">
              <w:rPr>
                <w:rFonts w:ascii="Times New Roman" w:eastAsia="Calibri" w:hAnsi="Times New Roman" w:cs="Times New Roman"/>
                <w:bCs/>
                <w:color w:val="000000"/>
                <w:sz w:val="20"/>
                <w:szCs w:val="20"/>
              </w:rPr>
              <w:t>ческая фирма "ПОЛИСАН" (ООО "НТФФ "ПОЛИСАН"), Россия (7805023934);</w:t>
            </w:r>
          </w:p>
        </w:tc>
        <w:tc>
          <w:tcPr>
            <w:tcW w:w="1222"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1250</w:t>
            </w:r>
          </w:p>
        </w:tc>
        <w:tc>
          <w:tcPr>
            <w:tcW w:w="1187"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709,49</w:t>
            </w:r>
          </w:p>
        </w:tc>
        <w:tc>
          <w:tcPr>
            <w:tcW w:w="167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jc w:val="center"/>
            </w:pPr>
            <w:r w:rsidRPr="008127E1">
              <w:t>0,5675</w:t>
            </w:r>
          </w:p>
        </w:tc>
        <w:tc>
          <w:tcPr>
            <w:tcW w:w="1200"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ЛП-№(000801)-(РГ-RU)</w:t>
            </w:r>
          </w:p>
        </w:tc>
        <w:tc>
          <w:tcPr>
            <w:tcW w:w="124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 xml:space="preserve">24.02.2026 </w:t>
            </w:r>
            <w:r w:rsidRPr="008127E1">
              <w:rPr>
                <w:rFonts w:ascii="Times New Roman" w:eastAsia="Calibri" w:hAnsi="Times New Roman" w:cs="Times New Roman"/>
                <w:bCs/>
                <w:color w:val="000000"/>
                <w:sz w:val="20"/>
                <w:szCs w:val="20"/>
              </w:rPr>
              <w:br/>
              <w:t>205/25-26</w:t>
            </w:r>
          </w:p>
        </w:tc>
        <w:tc>
          <w:tcPr>
            <w:tcW w:w="1181"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hAnsi="Times New Roman" w:cs="Times New Roman"/>
                <w:sz w:val="20"/>
                <w:szCs w:val="20"/>
              </w:rPr>
            </w:pPr>
            <w:r w:rsidRPr="008127E1">
              <w:rPr>
                <w:rFonts w:ascii="Times New Roman" w:hAnsi="Times New Roman" w:cs="Times New Roman"/>
                <w:sz w:val="20"/>
                <w:szCs w:val="20"/>
              </w:rPr>
              <w:t>24.02.2026</w:t>
            </w:r>
          </w:p>
        </w:tc>
      </w:tr>
      <w:tr w:rsidR="005E68EA" w:rsidRPr="005E68EA" w:rsidTr="008127E1">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Реамб</w:t>
            </w:r>
            <w:r w:rsidRPr="008127E1">
              <w:rPr>
                <w:rFonts w:ascii="Times New Roman" w:eastAsia="Times New Roman" w:hAnsi="Times New Roman" w:cs="Times New Roman"/>
                <w:color w:val="000000"/>
                <w:sz w:val="20"/>
                <w:szCs w:val="20"/>
                <w:lang w:eastAsia="ru-RU"/>
              </w:rPr>
              <w:t>е</w:t>
            </w:r>
            <w:r w:rsidRPr="008127E1">
              <w:rPr>
                <w:rFonts w:ascii="Times New Roman" w:eastAsia="Times New Roman" w:hAnsi="Times New Roman" w:cs="Times New Roman"/>
                <w:color w:val="000000"/>
                <w:sz w:val="20"/>
                <w:szCs w:val="20"/>
                <w:lang w:eastAsia="ru-RU"/>
              </w:rPr>
              <w:t>рин®</w:t>
            </w:r>
          </w:p>
        </w:tc>
        <w:tc>
          <w:tcPr>
            <w:tcW w:w="3325"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Times New Roman" w:hAnsi="Times New Roman" w:cs="Times New Roman"/>
                <w:color w:val="000000"/>
                <w:sz w:val="20"/>
                <w:szCs w:val="20"/>
                <w:lang w:eastAsia="ru-RU"/>
              </w:rPr>
            </w:pPr>
            <w:r w:rsidRPr="008127E1">
              <w:rPr>
                <w:rFonts w:ascii="Times New Roman" w:eastAsia="Times New Roman" w:hAnsi="Times New Roman" w:cs="Times New Roman"/>
                <w:color w:val="000000"/>
                <w:sz w:val="20"/>
                <w:szCs w:val="20"/>
                <w:lang w:eastAsia="ru-RU"/>
              </w:rPr>
              <w:t>раствор для инфузий, 1.5%, 250 мл - контейнеры (32)  - ящик картонный (для стационаров)</w:t>
            </w:r>
          </w:p>
        </w:tc>
        <w:tc>
          <w:tcPr>
            <w:tcW w:w="3668"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Вл.Вып.к.Перв.Уп.Втор.Уп.Пр.Общество с ограниченной ответственностью "Научно-технологическая фармацевт</w:t>
            </w:r>
            <w:r w:rsidRPr="008127E1">
              <w:rPr>
                <w:rFonts w:ascii="Times New Roman" w:eastAsia="Calibri" w:hAnsi="Times New Roman" w:cs="Times New Roman"/>
                <w:bCs/>
                <w:color w:val="000000"/>
                <w:sz w:val="20"/>
                <w:szCs w:val="20"/>
              </w:rPr>
              <w:t>и</w:t>
            </w:r>
            <w:r w:rsidRPr="008127E1">
              <w:rPr>
                <w:rFonts w:ascii="Times New Roman" w:eastAsia="Calibri" w:hAnsi="Times New Roman" w:cs="Times New Roman"/>
                <w:bCs/>
                <w:color w:val="000000"/>
                <w:sz w:val="20"/>
                <w:szCs w:val="20"/>
              </w:rPr>
              <w:t>ческая фирма "ПОЛИСАН" (ООО "НТФФ "ПОЛИСАН"), Россия (7805023934);</w:t>
            </w:r>
          </w:p>
        </w:tc>
        <w:tc>
          <w:tcPr>
            <w:tcW w:w="1222"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8000</w:t>
            </w:r>
          </w:p>
        </w:tc>
        <w:tc>
          <w:tcPr>
            <w:tcW w:w="1187"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4 395,57</w:t>
            </w:r>
          </w:p>
        </w:tc>
        <w:tc>
          <w:tcPr>
            <w:tcW w:w="167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jc w:val="center"/>
            </w:pPr>
            <w:r w:rsidRPr="008127E1">
              <w:t>0,5494</w:t>
            </w:r>
          </w:p>
        </w:tc>
        <w:tc>
          <w:tcPr>
            <w:tcW w:w="1200"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ЛП-№(000801)-(РГ-RU)</w:t>
            </w:r>
          </w:p>
        </w:tc>
        <w:tc>
          <w:tcPr>
            <w:tcW w:w="1243"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eastAsia="Calibri" w:hAnsi="Times New Roman" w:cs="Times New Roman"/>
                <w:bCs/>
                <w:color w:val="000000"/>
                <w:sz w:val="20"/>
                <w:szCs w:val="20"/>
              </w:rPr>
            </w:pPr>
            <w:r w:rsidRPr="008127E1">
              <w:rPr>
                <w:rFonts w:ascii="Times New Roman" w:eastAsia="Calibri" w:hAnsi="Times New Roman" w:cs="Times New Roman"/>
                <w:bCs/>
                <w:color w:val="000000"/>
                <w:sz w:val="20"/>
                <w:szCs w:val="20"/>
              </w:rPr>
              <w:t xml:space="preserve">24.02.2026 </w:t>
            </w:r>
            <w:r w:rsidRPr="008127E1">
              <w:rPr>
                <w:rFonts w:ascii="Times New Roman" w:eastAsia="Calibri" w:hAnsi="Times New Roman" w:cs="Times New Roman"/>
                <w:bCs/>
                <w:color w:val="000000"/>
                <w:sz w:val="20"/>
                <w:szCs w:val="20"/>
              </w:rPr>
              <w:br/>
              <w:t>205/25-26</w:t>
            </w:r>
          </w:p>
        </w:tc>
        <w:tc>
          <w:tcPr>
            <w:tcW w:w="1181" w:type="dxa"/>
            <w:tcBorders>
              <w:top w:val="single" w:sz="4" w:space="0" w:color="000000"/>
              <w:bottom w:val="single" w:sz="4" w:space="0" w:color="000000"/>
              <w:right w:val="single" w:sz="4" w:space="0" w:color="000000"/>
            </w:tcBorders>
            <w:shd w:val="clear" w:color="auto" w:fill="auto"/>
          </w:tcPr>
          <w:p w:rsidR="005E68EA" w:rsidRPr="008127E1" w:rsidRDefault="005E68EA" w:rsidP="008127E1">
            <w:pPr>
              <w:spacing w:after="0" w:line="240" w:lineRule="auto"/>
              <w:jc w:val="center"/>
              <w:rPr>
                <w:rFonts w:ascii="Times New Roman" w:hAnsi="Times New Roman" w:cs="Times New Roman"/>
                <w:sz w:val="20"/>
                <w:szCs w:val="20"/>
              </w:rPr>
            </w:pPr>
            <w:r w:rsidRPr="008127E1">
              <w:rPr>
                <w:rFonts w:ascii="Times New Roman" w:hAnsi="Times New Roman" w:cs="Times New Roman"/>
                <w:sz w:val="20"/>
                <w:szCs w:val="20"/>
              </w:rPr>
              <w:t>24.02.2026</w:t>
            </w:r>
          </w:p>
        </w:tc>
      </w:tr>
      <w:tr w:rsidR="00171413" w:rsidRPr="005E68EA" w:rsidTr="00171413">
        <w:trPr>
          <w:trHeight w:val="477"/>
          <w:jc w:val="center"/>
        </w:trPr>
        <w:tc>
          <w:tcPr>
            <w:tcW w:w="14750" w:type="dxa"/>
            <w:gridSpan w:val="8"/>
            <w:tcBorders>
              <w:top w:val="single" w:sz="4" w:space="0" w:color="000000"/>
              <w:left w:val="single" w:sz="4" w:space="0" w:color="000000"/>
              <w:bottom w:val="single" w:sz="4" w:space="0" w:color="000000"/>
              <w:right w:val="single" w:sz="4" w:space="0" w:color="000000"/>
            </w:tcBorders>
            <w:shd w:val="clear" w:color="auto" w:fill="auto"/>
          </w:tcPr>
          <w:p w:rsidR="00171413" w:rsidRDefault="00171413" w:rsidP="00171413">
            <w:pPr>
              <w:spacing w:after="0" w:line="240" w:lineRule="auto"/>
              <w:rPr>
                <w:rFonts w:ascii="Times New Roman" w:hAnsi="Times New Roman" w:cs="Times New Roman"/>
                <w:b/>
                <w:sz w:val="24"/>
                <w:szCs w:val="24"/>
              </w:rPr>
            </w:pPr>
            <w:r>
              <w:rPr>
                <w:rFonts w:ascii="Times New Roman" w:eastAsia="Calibri" w:hAnsi="Times New Roman" w:cs="Times New Roman"/>
                <w:b/>
                <w:sz w:val="24"/>
                <w:szCs w:val="24"/>
              </w:rPr>
              <w:t xml:space="preserve">Минимальное </w:t>
            </w:r>
            <w:r>
              <w:rPr>
                <w:rFonts w:ascii="Times New Roman" w:eastAsia="Calibri" w:hAnsi="Times New Roman" w:cs="Times New Roman"/>
                <w:b/>
                <w:bCs/>
                <w:color w:val="000000"/>
                <w:sz w:val="24"/>
                <w:szCs w:val="24"/>
              </w:rPr>
              <w:t xml:space="preserve"> значение цены за единицу товара (мл)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171413" w:rsidRPr="008127E1" w:rsidRDefault="00171413" w:rsidP="008127E1">
            <w:pPr>
              <w:spacing w:after="0" w:line="240" w:lineRule="auto"/>
              <w:jc w:val="center"/>
              <w:rPr>
                <w:rFonts w:ascii="Times New Roman" w:hAnsi="Times New Roman" w:cs="Times New Roman"/>
                <w:b/>
                <w:sz w:val="24"/>
                <w:szCs w:val="24"/>
              </w:rPr>
            </w:pPr>
            <w:r w:rsidRPr="008127E1">
              <w:rPr>
                <w:rFonts w:ascii="Times New Roman" w:hAnsi="Times New Roman" w:cs="Times New Roman"/>
                <w:b/>
                <w:sz w:val="24"/>
                <w:szCs w:val="24"/>
              </w:rPr>
              <w:t>0,5369</w:t>
            </w:r>
          </w:p>
        </w:tc>
      </w:tr>
    </w:tbl>
    <w:p w:rsidR="005E68EA" w:rsidRDefault="005E68EA" w:rsidP="0054469A">
      <w:pPr>
        <w:spacing w:after="0" w:line="240" w:lineRule="auto"/>
        <w:jc w:val="both"/>
        <w:rPr>
          <w:rFonts w:ascii="Times New Roman" w:eastAsia="Times New Roman" w:hAnsi="Times New Roman" w:cs="Times New Roman"/>
          <w:sz w:val="24"/>
          <w:szCs w:val="24"/>
          <w:u w:val="single"/>
          <w:lang w:eastAsia="ru-RU"/>
        </w:rPr>
      </w:pPr>
    </w:p>
    <w:p w:rsidR="00171413" w:rsidRDefault="00171413" w:rsidP="0054469A">
      <w:pPr>
        <w:spacing w:after="0" w:line="240" w:lineRule="auto"/>
        <w:jc w:val="both"/>
        <w:rPr>
          <w:rFonts w:ascii="Times New Roman" w:eastAsia="Times New Roman" w:hAnsi="Times New Roman" w:cs="Times New Roman"/>
          <w:sz w:val="24"/>
          <w:szCs w:val="24"/>
          <w:lang w:eastAsia="ru-RU"/>
        </w:rPr>
      </w:pPr>
      <w:r w:rsidRPr="00171413">
        <w:rPr>
          <w:rFonts w:ascii="Times New Roman" w:eastAsia="Times New Roman" w:hAnsi="Times New Roman" w:cs="Times New Roman"/>
          <w:sz w:val="24"/>
          <w:szCs w:val="24"/>
          <w:lang w:eastAsia="ru-RU"/>
        </w:rPr>
        <w:t>Цена 0,5369</w:t>
      </w:r>
      <w:r w:rsidRPr="00171413">
        <w:rPr>
          <w:rFonts w:ascii="Times New Roman" w:eastAsia="Times New Roman" w:hAnsi="Times New Roman" w:cs="Times New Roman"/>
          <w:sz w:val="24"/>
          <w:szCs w:val="24"/>
          <w:lang w:eastAsia="ru-RU"/>
        </w:rPr>
        <w:tab/>
        <w:t>ЛП-№(000801)-(РГ-RU)</w:t>
      </w:r>
    </w:p>
    <w:p w:rsidR="00171413" w:rsidRDefault="00171413"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6C6E10DE" wp14:editId="558A1094">
            <wp:extent cx="3403158" cy="2552456"/>
            <wp:effectExtent l="0" t="0" r="6985"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402015" cy="2551599"/>
                    </a:xfrm>
                    <a:prstGeom prst="rect">
                      <a:avLst/>
                    </a:prstGeom>
                  </pic:spPr>
                </pic:pic>
              </a:graphicData>
            </a:graphic>
          </wp:inline>
        </w:drawing>
      </w:r>
    </w:p>
    <w:p w:rsidR="00171413" w:rsidRDefault="00171413" w:rsidP="0054469A">
      <w:pPr>
        <w:spacing w:after="0" w:line="240" w:lineRule="auto"/>
        <w:jc w:val="both"/>
        <w:rPr>
          <w:rFonts w:ascii="Times New Roman" w:eastAsia="Times New Roman" w:hAnsi="Times New Roman" w:cs="Times New Roman"/>
          <w:sz w:val="24"/>
          <w:szCs w:val="24"/>
          <w:lang w:eastAsia="ru-RU"/>
        </w:rPr>
      </w:pPr>
    </w:p>
    <w:tbl>
      <w:tblPr>
        <w:tblW w:w="16286" w:type="dxa"/>
        <w:jc w:val="center"/>
        <w:tblLook w:val="04A0" w:firstRow="1" w:lastRow="0" w:firstColumn="1" w:lastColumn="0" w:noHBand="0" w:noVBand="1"/>
      </w:tblPr>
      <w:tblGrid>
        <w:gridCol w:w="2144"/>
        <w:gridCol w:w="2040"/>
        <w:gridCol w:w="4402"/>
        <w:gridCol w:w="1286"/>
        <w:gridCol w:w="1303"/>
        <w:gridCol w:w="1263"/>
        <w:gridCol w:w="1216"/>
        <w:gridCol w:w="1366"/>
        <w:gridCol w:w="1266"/>
      </w:tblGrid>
      <w:tr w:rsidR="00171413" w:rsidRPr="00B22250" w:rsidTr="00171413">
        <w:trPr>
          <w:trHeight w:val="424"/>
          <w:jc w:val="center"/>
        </w:trPr>
        <w:tc>
          <w:tcPr>
            <w:tcW w:w="2144" w:type="dxa"/>
            <w:tcBorders>
              <w:top w:val="single" w:sz="4" w:space="0" w:color="000000"/>
              <w:left w:val="single" w:sz="4" w:space="0" w:color="000000"/>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Times New Roman" w:hAnsi="Times New Roman" w:cs="Times New Roman"/>
                <w:b/>
                <w:color w:val="000000"/>
                <w:sz w:val="20"/>
                <w:szCs w:val="20"/>
                <w:lang w:eastAsia="ru-RU"/>
              </w:rPr>
            </w:pPr>
            <w:r w:rsidRPr="00B22250">
              <w:rPr>
                <w:rFonts w:ascii="Times New Roman" w:eastAsia="Times New Roman" w:hAnsi="Times New Roman" w:cs="Times New Roman"/>
                <w:b/>
                <w:color w:val="000000"/>
                <w:sz w:val="20"/>
                <w:szCs w:val="20"/>
                <w:lang w:eastAsia="ru-RU"/>
              </w:rPr>
              <w:t>Торговое наимен</w:t>
            </w:r>
            <w:r w:rsidRPr="00B22250">
              <w:rPr>
                <w:rFonts w:ascii="Times New Roman" w:eastAsia="Times New Roman" w:hAnsi="Times New Roman" w:cs="Times New Roman"/>
                <w:b/>
                <w:color w:val="000000"/>
                <w:sz w:val="20"/>
                <w:szCs w:val="20"/>
                <w:lang w:eastAsia="ru-RU"/>
              </w:rPr>
              <w:t>о</w:t>
            </w:r>
            <w:r w:rsidRPr="00B22250">
              <w:rPr>
                <w:rFonts w:ascii="Times New Roman" w:eastAsia="Times New Roman" w:hAnsi="Times New Roman" w:cs="Times New Roman"/>
                <w:b/>
                <w:color w:val="000000"/>
                <w:sz w:val="20"/>
                <w:szCs w:val="20"/>
                <w:lang w:eastAsia="ru-RU"/>
              </w:rPr>
              <w:t>вание</w:t>
            </w:r>
          </w:p>
        </w:tc>
        <w:tc>
          <w:tcPr>
            <w:tcW w:w="2040"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Times New Roman" w:hAnsi="Times New Roman" w:cs="Times New Roman"/>
                <w:b/>
                <w:color w:val="000000"/>
                <w:sz w:val="20"/>
                <w:szCs w:val="20"/>
                <w:lang w:eastAsia="ru-RU"/>
              </w:rPr>
            </w:pPr>
            <w:r w:rsidRPr="00B22250">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4402"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Владелец РУ/производитель/упаковщик/Выпускающий контроль</w:t>
            </w:r>
          </w:p>
        </w:tc>
        <w:tc>
          <w:tcPr>
            <w:tcW w:w="1286"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Количество в потреб.</w:t>
            </w:r>
          </w:p>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Pr>
                <w:rFonts w:ascii="Times New Roman" w:eastAsia="Calibri" w:hAnsi="Times New Roman" w:cs="Times New Roman"/>
                <w:b/>
                <w:bCs/>
                <w:color w:val="000000"/>
                <w:sz w:val="20"/>
                <w:szCs w:val="20"/>
                <w:lang w:eastAsia="ru-RU"/>
              </w:rPr>
              <w:t>у</w:t>
            </w:r>
            <w:r w:rsidRPr="00B22250">
              <w:rPr>
                <w:rFonts w:ascii="Times New Roman" w:eastAsia="Calibri" w:hAnsi="Times New Roman" w:cs="Times New Roman"/>
                <w:b/>
                <w:bCs/>
                <w:color w:val="000000"/>
                <w:sz w:val="20"/>
                <w:szCs w:val="20"/>
                <w:lang w:eastAsia="ru-RU"/>
              </w:rPr>
              <w:t>паковке</w:t>
            </w:r>
          </w:p>
        </w:tc>
        <w:tc>
          <w:tcPr>
            <w:tcW w:w="1303"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Предельная цена руб. без НДС</w:t>
            </w:r>
          </w:p>
        </w:tc>
        <w:tc>
          <w:tcPr>
            <w:tcW w:w="1263"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0"/>
                <w:szCs w:val="20"/>
                <w:lang w:eastAsia="ru-RU"/>
              </w:rPr>
              <w:t>Расчетная предельная цена за единицу товара (мл*) без учета НДС, руб.</w:t>
            </w:r>
          </w:p>
        </w:tc>
        <w:tc>
          <w:tcPr>
            <w:tcW w:w="1216"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 РУ</w:t>
            </w:r>
          </w:p>
        </w:tc>
        <w:tc>
          <w:tcPr>
            <w:tcW w:w="1366" w:type="dxa"/>
            <w:tcBorders>
              <w:top w:val="single" w:sz="4" w:space="0" w:color="000000"/>
              <w:left w:val="nil"/>
              <w:bottom w:val="single" w:sz="4" w:space="0" w:color="000000"/>
              <w:right w:val="single" w:sz="4" w:space="0" w:color="000000"/>
            </w:tcBorders>
            <w:hideMark/>
          </w:tcPr>
          <w:p w:rsidR="00171413" w:rsidRPr="00B22250" w:rsidRDefault="00171413" w:rsidP="00171413">
            <w:pPr>
              <w:spacing w:after="0" w:line="240" w:lineRule="auto"/>
              <w:jc w:val="center"/>
              <w:rPr>
                <w:rFonts w:ascii="Times New Roman" w:eastAsia="Calibri" w:hAnsi="Times New Roman" w:cs="Times New Roman"/>
                <w:b/>
                <w:bCs/>
                <w:color w:val="000000"/>
                <w:sz w:val="20"/>
                <w:szCs w:val="20"/>
                <w:lang w:eastAsia="ru-RU"/>
              </w:rPr>
            </w:pPr>
            <w:r w:rsidRPr="00B22250">
              <w:rPr>
                <w:rFonts w:ascii="Times New Roman" w:eastAsia="Calibri" w:hAnsi="Times New Roman" w:cs="Times New Roman"/>
                <w:b/>
                <w:bCs/>
                <w:color w:val="000000"/>
                <w:sz w:val="20"/>
                <w:szCs w:val="20"/>
                <w:lang w:eastAsia="ru-RU"/>
              </w:rPr>
              <w:t>Дата рег</w:t>
            </w:r>
            <w:r w:rsidRPr="00B22250">
              <w:rPr>
                <w:rFonts w:ascii="Times New Roman" w:eastAsia="Calibri" w:hAnsi="Times New Roman" w:cs="Times New Roman"/>
                <w:b/>
                <w:bCs/>
                <w:color w:val="000000"/>
                <w:sz w:val="20"/>
                <w:szCs w:val="20"/>
                <w:lang w:eastAsia="ru-RU"/>
              </w:rPr>
              <w:t>и</w:t>
            </w:r>
            <w:r w:rsidRPr="00B22250">
              <w:rPr>
                <w:rFonts w:ascii="Times New Roman" w:eastAsia="Calibri" w:hAnsi="Times New Roman" w:cs="Times New Roman"/>
                <w:b/>
                <w:bCs/>
                <w:color w:val="000000"/>
                <w:sz w:val="20"/>
                <w:szCs w:val="20"/>
                <w:lang w:eastAsia="ru-RU"/>
              </w:rPr>
              <w:t>страции цены</w:t>
            </w:r>
            <w:r w:rsidRPr="00B22250">
              <w:rPr>
                <w:rFonts w:ascii="Times New Roman" w:eastAsia="Calibri" w:hAnsi="Times New Roman" w:cs="Times New Roman"/>
                <w:b/>
                <w:bCs/>
                <w:color w:val="000000"/>
                <w:sz w:val="20"/>
                <w:szCs w:val="20"/>
                <w:lang w:eastAsia="ru-RU"/>
              </w:rPr>
              <w:br/>
              <w:t>(№ реш</w:t>
            </w:r>
            <w:r w:rsidRPr="00B22250">
              <w:rPr>
                <w:rFonts w:ascii="Times New Roman" w:eastAsia="Calibri" w:hAnsi="Times New Roman" w:cs="Times New Roman"/>
                <w:b/>
                <w:bCs/>
                <w:color w:val="000000"/>
                <w:sz w:val="20"/>
                <w:szCs w:val="20"/>
                <w:lang w:eastAsia="ru-RU"/>
              </w:rPr>
              <w:t>е</w:t>
            </w:r>
            <w:r w:rsidRPr="00B22250">
              <w:rPr>
                <w:rFonts w:ascii="Times New Roman" w:eastAsia="Calibri" w:hAnsi="Times New Roman" w:cs="Times New Roman"/>
                <w:b/>
                <w:bCs/>
                <w:color w:val="000000"/>
                <w:sz w:val="20"/>
                <w:szCs w:val="20"/>
                <w:lang w:eastAsia="ru-RU"/>
              </w:rPr>
              <w:t>ния)</w:t>
            </w:r>
          </w:p>
        </w:tc>
        <w:tc>
          <w:tcPr>
            <w:tcW w:w="1266" w:type="dxa"/>
            <w:tcBorders>
              <w:top w:val="single" w:sz="4" w:space="0" w:color="000000"/>
              <w:left w:val="nil"/>
              <w:bottom w:val="single" w:sz="4" w:space="0" w:color="000000"/>
              <w:right w:val="single" w:sz="4" w:space="0" w:color="000000"/>
            </w:tcBorders>
          </w:tcPr>
          <w:p w:rsidR="00171413" w:rsidRPr="00B22250" w:rsidRDefault="00171413" w:rsidP="00171413">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0"/>
                <w:szCs w:val="20"/>
                <w:lang w:eastAsia="ru-RU"/>
              </w:rPr>
              <w:t>Дата вступления в силу</w:t>
            </w:r>
          </w:p>
        </w:tc>
      </w:tr>
      <w:tr w:rsidR="00171413" w:rsidRPr="00B22250" w:rsidTr="00171413">
        <w:trPr>
          <w:trHeight w:val="11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Галазолин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картонная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Вл.Варшавский фармацевтический завод Пол</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фа АО, Польша (NIP 5250000481); Вып.к.Перв.Уп.Втор.Уп.Пр.Фармацевтический завод "ПОЛЬФАРМА" АО Отдел Медана в С</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радзе, Польша (NIP 5920202822);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26,60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2,6600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ЛП-№(000176)-(РГ-RU)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13.10.2022 </w:t>
            </w:r>
            <w:r w:rsidRPr="00B22250">
              <w:rPr>
                <w:rFonts w:ascii="Times New Roman" w:eastAsia="Calibri" w:hAnsi="Times New Roman" w:cs="Times New Roman"/>
                <w:bCs/>
                <w:color w:val="000000"/>
                <w:sz w:val="20"/>
                <w:szCs w:val="20"/>
                <w:lang w:eastAsia="ru-RU"/>
              </w:rPr>
              <w:br/>
              <w:t>25-7-4228860-ОПР-изм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13.10.2022</w:t>
            </w:r>
          </w:p>
        </w:tc>
      </w:tr>
      <w:tr w:rsidR="00171413" w:rsidRPr="00B22250" w:rsidTr="00171413">
        <w:trPr>
          <w:trHeight w:val="165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биофабрика"),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56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(50)  - коробки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биофабрика"),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500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2 171,81</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4,3436</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64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биофабрика"),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541"/>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в комплекте с крышкой-капельницей /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"Трим", Россия; Вып.к.Втор.Уп.Пр.Федеральное казенное пре</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приятие "Армавирская биологическая фабрика" (ФКП "Армавирская биофабрика"), Россия; Перв.Уп.Федеральное казенное предприятие  "Армавирская биологическая фабрика" (ФКП "Армавирская биофабрика"),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47,85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4,7850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ЛП-003871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21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полимерные (1)  / в комплекте с кры</w:t>
            </w:r>
            <w:r w:rsidRPr="00B22250">
              <w:rPr>
                <w:rFonts w:ascii="Times New Roman" w:eastAsia="Times New Roman" w:hAnsi="Times New Roman" w:cs="Times New Roman"/>
                <w:color w:val="000000"/>
                <w:sz w:val="20"/>
                <w:szCs w:val="20"/>
                <w:lang w:eastAsia="ru-RU"/>
              </w:rPr>
              <w:t>ш</w:t>
            </w:r>
            <w:r w:rsidRPr="00B22250">
              <w:rPr>
                <w:rFonts w:ascii="Times New Roman" w:eastAsia="Times New Roman" w:hAnsi="Times New Roman" w:cs="Times New Roman"/>
                <w:color w:val="000000"/>
                <w:sz w:val="20"/>
                <w:szCs w:val="20"/>
                <w:lang w:eastAsia="ru-RU"/>
              </w:rPr>
              <w:t>кой-капельницей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Вл.Аптеки 36.6 ЗАО, Россия; Вып.к.Перв.Уп.Втор.Уп.Пр.Лэнс-Фарм ООО [пос.Горки-10],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61,37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4,0913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ЛС-001334</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1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(10)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"Производственная фармацевтическая компания Обновление",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81,82</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4,0910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12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"Производственная фармацевтическая компания Обновление",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4,4200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08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(5)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"Производственная фармацевтическая компания Обновление",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44,18</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4,4180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7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33,00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2,2000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691"/>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27,00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2,7000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70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Вл.Вып.к.Перв.Уп.Втор.Уп.Пр.Дальхимфарм ОАО, Россия (2702010564);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65,17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6,5170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ЛП-008163</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31.05.2024 </w:t>
            </w:r>
            <w:r w:rsidRPr="00B22250">
              <w:rPr>
                <w:rFonts w:ascii="Times New Roman" w:eastAsia="Calibri" w:hAnsi="Times New Roman" w:cs="Times New Roman"/>
                <w:bCs/>
                <w:color w:val="000000"/>
                <w:sz w:val="20"/>
                <w:szCs w:val="20"/>
                <w:lang w:eastAsia="ru-RU"/>
              </w:rPr>
              <w:br/>
              <w:t>774/20-24</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31.05.2024</w:t>
            </w:r>
          </w:p>
        </w:tc>
      </w:tr>
      <w:tr w:rsidR="00171413" w:rsidRPr="00B22250" w:rsidTr="00171413">
        <w:trPr>
          <w:trHeight w:val="154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Вл.Общество с ограниченной ответственностью "Фирма "ВИПС-МЕД" (ООО "Фирма "ВИПС-МЕД"), Россия (5052007912); Вып.к.Перв.Уп.Втор.Уп.Пр.Общество с огран</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ченной ответственностью "Фирма "ВИПС-МЕД" (ООО  "Фирма "ВИПС-МЕД"), Россия (5052007912);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37,40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3,7400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ЛП-003616</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28.12.2022 </w:t>
            </w:r>
            <w:r w:rsidRPr="00B22250">
              <w:rPr>
                <w:rFonts w:ascii="Times New Roman" w:eastAsia="Calibri" w:hAnsi="Times New Roman" w:cs="Times New Roman"/>
                <w:bCs/>
                <w:color w:val="000000"/>
                <w:sz w:val="20"/>
                <w:szCs w:val="20"/>
                <w:lang w:eastAsia="ru-RU"/>
              </w:rPr>
              <w:br/>
              <w:t>1828/20-22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28.12.2022</w:t>
            </w:r>
          </w:p>
        </w:tc>
      </w:tr>
      <w:tr w:rsidR="00171413" w:rsidRPr="00B22250" w:rsidTr="00171413">
        <w:trPr>
          <w:trHeight w:val="79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(4)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179,68</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2,2460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07.11.2022 </w:t>
            </w:r>
            <w:r w:rsidRPr="00B22250">
              <w:rPr>
                <w:rFonts w:ascii="Times New Roman" w:eastAsia="Calibri" w:hAnsi="Times New Roman" w:cs="Times New Roman"/>
                <w:bCs/>
                <w:color w:val="000000"/>
                <w:sz w:val="20"/>
                <w:szCs w:val="20"/>
                <w:lang w:eastAsia="ru-RU"/>
              </w:rPr>
              <w:br/>
              <w:t>1434/20-22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03.11.2022</w:t>
            </w:r>
          </w:p>
        </w:tc>
      </w:tr>
      <w:tr w:rsidR="00171413" w:rsidRPr="00B22250" w:rsidTr="00171413">
        <w:trPr>
          <w:trHeight w:val="68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44,92</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2,2460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12.05.2022 </w:t>
            </w:r>
            <w:r w:rsidRPr="00B22250">
              <w:rPr>
                <w:rFonts w:ascii="Times New Roman" w:eastAsia="Calibri" w:hAnsi="Times New Roman" w:cs="Times New Roman"/>
                <w:bCs/>
                <w:color w:val="000000"/>
                <w:sz w:val="20"/>
                <w:szCs w:val="20"/>
                <w:lang w:eastAsia="ru-RU"/>
              </w:rPr>
              <w:br/>
              <w:t>465/20-22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12.05.2022</w:t>
            </w:r>
          </w:p>
        </w:tc>
      </w:tr>
      <w:tr w:rsidR="00171413" w:rsidRPr="00B22250" w:rsidTr="00171413">
        <w:trPr>
          <w:trHeight w:val="98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лимерные (1)  - па</w:t>
            </w:r>
            <w:r w:rsidRPr="00B22250">
              <w:rPr>
                <w:rFonts w:ascii="Times New Roman" w:eastAsia="Times New Roman" w:hAnsi="Times New Roman" w:cs="Times New Roman"/>
                <w:color w:val="000000"/>
                <w:sz w:val="20"/>
                <w:szCs w:val="20"/>
                <w:lang w:eastAsia="ru-RU"/>
              </w:rPr>
              <w:t>ч</w:t>
            </w:r>
            <w:r w:rsidRPr="00B22250">
              <w:rPr>
                <w:rFonts w:ascii="Times New Roman" w:eastAsia="Times New Roman" w:hAnsi="Times New Roman" w:cs="Times New Roman"/>
                <w:color w:val="000000"/>
                <w:sz w:val="20"/>
                <w:szCs w:val="20"/>
                <w:lang w:eastAsia="ru-RU"/>
              </w:rPr>
              <w:t>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23,15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2,3150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12.05.2022 </w:t>
            </w:r>
            <w:r w:rsidRPr="00B22250">
              <w:rPr>
                <w:rFonts w:ascii="Times New Roman" w:eastAsia="Calibri" w:hAnsi="Times New Roman" w:cs="Times New Roman"/>
                <w:bCs/>
                <w:color w:val="000000"/>
                <w:sz w:val="20"/>
                <w:szCs w:val="20"/>
                <w:lang w:eastAsia="ru-RU"/>
              </w:rPr>
              <w:br/>
              <w:t>462/20-22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12.05.2022</w:t>
            </w:r>
          </w:p>
        </w:tc>
      </w:tr>
      <w:tr w:rsidR="00171413" w:rsidRPr="00B22250" w:rsidTr="00171413">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25,95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2,5950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N002182/01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947/20-23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171413" w:rsidRPr="00B22250" w:rsidTr="00171413">
        <w:trPr>
          <w:trHeight w:val="7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Инфлюрин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33,00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2,2000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68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Инфлюрин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Вл.Вып.к.Перв.Уп.Втор.Уп.Пр.ООО "Славя</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ская аптека",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27,00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2,7000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ЛП-002351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Суприма-НОЗ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пластиковые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Вл.Шрея Лайф Сайенсиз Пвт.Лтд, Индия; Вып.к.Перв.Уп.Втор.Уп.Пр.Шрея Лайф Саенсиз Пвт. Лтд., Индия;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45,25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3,0166</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ЛС-001821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83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Вл.Вып.к.Перв.Уп.Втор.Уп.Пр.Открытое акц</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онерное общество "Акционерное Курганское общество медицинских препаратов и изделий "Синтез" (ОАО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19,60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1,9600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ЛС-002408</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11.04.2023 </w:t>
            </w:r>
            <w:r w:rsidRPr="00B22250">
              <w:rPr>
                <w:rFonts w:ascii="Times New Roman" w:eastAsia="Calibri" w:hAnsi="Times New Roman" w:cs="Times New Roman"/>
                <w:bCs/>
                <w:color w:val="000000"/>
                <w:sz w:val="20"/>
                <w:szCs w:val="20"/>
                <w:lang w:eastAsia="ru-RU"/>
              </w:rPr>
              <w:br/>
              <w:t>433/20-23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11.04.2023</w:t>
            </w:r>
          </w:p>
        </w:tc>
      </w:tr>
      <w:tr w:rsidR="00171413" w:rsidRPr="00B22250" w:rsidTr="00171413">
        <w:trPr>
          <w:trHeight w:val="119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 буфус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(5)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"Производственная фармацевтическая компания Обновление" (ЗАО "ПФК Обновление"),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44,18</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4,4180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10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 буфус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 мл - тюбик-капельницы пол</w:t>
            </w:r>
            <w:r w:rsidRPr="00B22250">
              <w:rPr>
                <w:rFonts w:ascii="Times New Roman" w:eastAsia="Times New Roman" w:hAnsi="Times New Roman" w:cs="Times New Roman"/>
                <w:color w:val="000000"/>
                <w:sz w:val="20"/>
                <w:szCs w:val="20"/>
                <w:lang w:eastAsia="ru-RU"/>
              </w:rPr>
              <w:t>и</w:t>
            </w:r>
            <w:r w:rsidRPr="00B22250">
              <w:rPr>
                <w:rFonts w:ascii="Times New Roman" w:eastAsia="Times New Roman" w:hAnsi="Times New Roman" w:cs="Times New Roman"/>
                <w:color w:val="000000"/>
                <w:sz w:val="20"/>
                <w:szCs w:val="20"/>
                <w:lang w:eastAsia="ru-RU"/>
              </w:rPr>
              <w:t>мерные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Вл.Закрытое акционерное общество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w:t>
            </w:r>
            <w:r w:rsidRPr="00B22250">
              <w:rPr>
                <w:rFonts w:ascii="Times New Roman" w:eastAsia="Calibri" w:hAnsi="Times New Roman" w:cs="Times New Roman"/>
                <w:bCs/>
                <w:color w:val="000000"/>
                <w:sz w:val="20"/>
                <w:szCs w:val="20"/>
                <w:lang w:eastAsia="ru-RU"/>
              </w:rPr>
              <w:t>в</w:t>
            </w:r>
            <w:r w:rsidRPr="00B22250">
              <w:rPr>
                <w:rFonts w:ascii="Times New Roman" w:eastAsia="Calibri" w:hAnsi="Times New Roman" w:cs="Times New Roman"/>
                <w:bCs/>
                <w:color w:val="000000"/>
                <w:sz w:val="20"/>
                <w:szCs w:val="20"/>
                <w:lang w:eastAsia="ru-RU"/>
              </w:rPr>
              <w:t>ление", Россия; Вып.к.Перв.Уп.Втор.Уп.Пр.ЗАО "Производственная фармацевтическая компания Обновление", Россия;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4,4200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5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Санорин-Ксило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пачка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Вл.Тева Фармацевтические Предприятия Лтд., Израиль (557410149); Вып.к.Перв.Уп.Втор.Уп.Пр.Меркле ГмбХ, Ге</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мания (239707564);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59,82</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5,9820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ЛП-001934</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69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Санорин-Ксило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Вл.Ксантис Фарма Лимитед, Кипр; Вып.к.Перв.Уп.Втор.Уп.Пр.Меркле ГмбХ, Ге</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мания;</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59,82</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5,9820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ЛП-001934</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14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Ксилометазолин-СОЛОфарм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пластиковые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Вл.Общество с ограниченной ответственностью "Гротекс" (ООО "Гротекс"), Россия (7814459396); Вып.к.Перв.Уп.Втор.Уп.Пр.Общество с огран</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ченной ответственностью "Гротекс" (ООО "Гр</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текс"), Россия 195279, г. Санкт-Петербург, И</w:t>
            </w:r>
            <w:r w:rsidRPr="00B22250">
              <w:rPr>
                <w:rFonts w:ascii="Times New Roman" w:eastAsia="Calibri" w:hAnsi="Times New Roman" w:cs="Times New Roman"/>
                <w:bCs/>
                <w:color w:val="000000"/>
                <w:sz w:val="20"/>
                <w:szCs w:val="20"/>
                <w:lang w:eastAsia="ru-RU"/>
              </w:rPr>
              <w:t>н</w:t>
            </w:r>
            <w:r w:rsidRPr="00B22250">
              <w:rPr>
                <w:rFonts w:ascii="Times New Roman" w:eastAsia="Calibri" w:hAnsi="Times New Roman" w:cs="Times New Roman"/>
                <w:bCs/>
                <w:color w:val="000000"/>
                <w:sz w:val="20"/>
                <w:szCs w:val="20"/>
                <w:lang w:eastAsia="ru-RU"/>
              </w:rPr>
              <w:t>дустриальный проспект, д. 71, корп. 2, лит. А, ~;</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ЛП-003187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8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30,93</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8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ампулы (2)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61,86</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Вл.Вып.к.Перв.Уп.Втор.Уп.Пр.АО "Произво</w:t>
            </w:r>
            <w:r w:rsidRPr="00B22250">
              <w:rPr>
                <w:rFonts w:ascii="Times New Roman" w:eastAsia="Calibri" w:hAnsi="Times New Roman" w:cs="Times New Roman"/>
                <w:bCs/>
                <w:color w:val="000000"/>
                <w:sz w:val="20"/>
                <w:szCs w:val="20"/>
                <w:lang w:eastAsia="ru-RU"/>
              </w:rPr>
              <w:t>д</w:t>
            </w:r>
            <w:r w:rsidRPr="00B22250">
              <w:rPr>
                <w:rFonts w:ascii="Times New Roman" w:eastAsia="Calibri" w:hAnsi="Times New Roman" w:cs="Times New Roman"/>
                <w:bCs/>
                <w:color w:val="000000"/>
                <w:sz w:val="20"/>
                <w:szCs w:val="20"/>
                <w:lang w:eastAsia="ru-RU"/>
              </w:rPr>
              <w:t>ственная фармацевтическая компания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(АО "ПФК Обновление"),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30,93</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3,0930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74,74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3,7370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171413" w:rsidRPr="00B22250" w:rsidTr="00171413">
        <w:trPr>
          <w:trHeight w:val="98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56,89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3,7926</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171413" w:rsidRPr="00B22250" w:rsidTr="00171413">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74,74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3,7370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171413" w:rsidRPr="00B22250" w:rsidTr="00171413">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56,89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3,7926</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19.08.2022 </w:t>
            </w:r>
            <w:r w:rsidRPr="00B22250">
              <w:rPr>
                <w:rFonts w:ascii="Times New Roman" w:eastAsia="Calibri" w:hAnsi="Times New Roman" w:cs="Times New Roman"/>
                <w:bCs/>
                <w:color w:val="000000"/>
                <w:sz w:val="20"/>
                <w:szCs w:val="20"/>
                <w:lang w:eastAsia="ru-RU"/>
              </w:rPr>
              <w:br/>
              <w:t>897/20-22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19.08.2022</w:t>
            </w:r>
          </w:p>
        </w:tc>
      </w:tr>
      <w:tr w:rsidR="00171413" w:rsidRPr="00B22250" w:rsidTr="00171413">
        <w:trPr>
          <w:trHeight w:val="13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952/20-23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171413" w:rsidRPr="00B22250" w:rsidTr="00171413">
        <w:trPr>
          <w:trHeight w:val="98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952/20-23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171413" w:rsidRPr="00B22250" w:rsidTr="00171413">
        <w:trPr>
          <w:trHeight w:val="97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04.12.2023 </w:t>
            </w:r>
            <w:r w:rsidRPr="00B22250">
              <w:rPr>
                <w:rFonts w:ascii="Times New Roman" w:eastAsia="Calibri" w:hAnsi="Times New Roman" w:cs="Times New Roman"/>
                <w:bCs/>
                <w:color w:val="000000"/>
                <w:sz w:val="20"/>
                <w:szCs w:val="20"/>
                <w:lang w:eastAsia="ru-RU"/>
              </w:rPr>
              <w:br/>
              <w:t>1859/20-23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04.12.2023</w:t>
            </w:r>
          </w:p>
        </w:tc>
      </w:tr>
      <w:tr w:rsidR="00171413" w:rsidRPr="00B22250" w:rsidTr="00171413">
        <w:trPr>
          <w:trHeight w:val="84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ЛСР-003901/07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04.12.2023 </w:t>
            </w:r>
            <w:r w:rsidRPr="00B22250">
              <w:rPr>
                <w:rFonts w:ascii="Times New Roman" w:eastAsia="Calibri" w:hAnsi="Times New Roman" w:cs="Times New Roman"/>
                <w:bCs/>
                <w:color w:val="000000"/>
                <w:sz w:val="20"/>
                <w:szCs w:val="20"/>
                <w:lang w:eastAsia="ru-RU"/>
              </w:rPr>
              <w:br/>
              <w:t>1859/20-23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04.12.2023</w:t>
            </w:r>
          </w:p>
        </w:tc>
      </w:tr>
      <w:tr w:rsidR="00171413" w:rsidRPr="00B22250" w:rsidTr="00171413">
        <w:trPr>
          <w:trHeight w:val="27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171413" w:rsidRPr="00B22250" w:rsidTr="00171413">
        <w:trPr>
          <w:trHeight w:val="97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тюбик-капельницы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171413" w:rsidRPr="00B22250" w:rsidTr="00171413">
        <w:trPr>
          <w:trHeight w:val="84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67,19</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4,4793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171413" w:rsidRPr="00B22250" w:rsidTr="00171413">
        <w:trPr>
          <w:trHeight w:val="56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Кватран® ксило</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ампулы (1)  / в комплекте с флаконом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Вл.Вып.к.Перв.Уп.Втор.Уп.Пр.Акционерное общество "Производственная фармацевтическая компания Обновление" (АО "ПФК Обновл</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ние"), Россия (5408151534);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88,27</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4,4135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ЛП-№(003551)-(РГ-RU)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02.02.2024 </w:t>
            </w:r>
            <w:r w:rsidRPr="00B22250">
              <w:rPr>
                <w:rFonts w:ascii="Times New Roman" w:eastAsia="Calibri" w:hAnsi="Times New Roman" w:cs="Times New Roman"/>
                <w:bCs/>
                <w:color w:val="000000"/>
                <w:sz w:val="20"/>
                <w:szCs w:val="20"/>
                <w:lang w:eastAsia="ru-RU"/>
              </w:rPr>
              <w:br/>
              <w:t>25-7-4277505-изм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02.02.2024</w:t>
            </w:r>
          </w:p>
        </w:tc>
      </w:tr>
      <w:tr w:rsidR="00171413" w:rsidRPr="00B22250" w:rsidTr="00171413">
        <w:trPr>
          <w:trHeight w:val="706"/>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Носолин®-бальзам</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пачки ка</w:t>
            </w:r>
            <w:r w:rsidRPr="00B22250">
              <w:rPr>
                <w:rFonts w:ascii="Times New Roman" w:eastAsia="Times New Roman" w:hAnsi="Times New Roman" w:cs="Times New Roman"/>
                <w:color w:val="000000"/>
                <w:sz w:val="20"/>
                <w:szCs w:val="20"/>
                <w:lang w:eastAsia="ru-RU"/>
              </w:rPr>
              <w:t>р</w:t>
            </w:r>
            <w:r w:rsidRPr="00B22250">
              <w:rPr>
                <w:rFonts w:ascii="Times New Roman" w:eastAsia="Times New Roman" w:hAnsi="Times New Roman" w:cs="Times New Roman"/>
                <w:color w:val="000000"/>
                <w:sz w:val="20"/>
                <w:szCs w:val="20"/>
                <w:lang w:eastAsia="ru-RU"/>
              </w:rPr>
              <w:t>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"Фирн М" (ООО "Фирн М"), Россия (7751147024);</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32,63</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3,2630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ЛП-001336</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22.11.2023 </w:t>
            </w:r>
            <w:r w:rsidRPr="00B22250">
              <w:rPr>
                <w:rFonts w:ascii="Times New Roman" w:eastAsia="Calibri" w:hAnsi="Times New Roman" w:cs="Times New Roman"/>
                <w:bCs/>
                <w:color w:val="000000"/>
                <w:sz w:val="20"/>
                <w:szCs w:val="20"/>
                <w:lang w:eastAsia="ru-RU"/>
              </w:rPr>
              <w:br/>
              <w:t>1765/20-23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22.11.2023</w:t>
            </w:r>
          </w:p>
        </w:tc>
      </w:tr>
      <w:tr w:rsidR="00171413" w:rsidRPr="00B22250" w:rsidTr="00171413">
        <w:trPr>
          <w:trHeight w:val="68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25,31</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2,5310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04.03.2024 </w:t>
            </w:r>
            <w:r w:rsidRPr="00B22250">
              <w:rPr>
                <w:rFonts w:ascii="Times New Roman" w:eastAsia="Calibri" w:hAnsi="Times New Roman" w:cs="Times New Roman"/>
                <w:bCs/>
                <w:color w:val="000000"/>
                <w:sz w:val="20"/>
                <w:szCs w:val="20"/>
                <w:lang w:eastAsia="ru-RU"/>
              </w:rPr>
              <w:br/>
              <w:t>196/20-24</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04.03.2024</w:t>
            </w:r>
          </w:p>
        </w:tc>
      </w:tr>
      <w:tr w:rsidR="00171413" w:rsidRPr="00B22250" w:rsidTr="00171413">
        <w:trPr>
          <w:trHeight w:val="85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49,04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2,4520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20.02.2024 </w:t>
            </w:r>
            <w:r w:rsidRPr="00B22250">
              <w:rPr>
                <w:rFonts w:ascii="Times New Roman" w:eastAsia="Calibri" w:hAnsi="Times New Roman" w:cs="Times New Roman"/>
                <w:bCs/>
                <w:color w:val="000000"/>
                <w:sz w:val="20"/>
                <w:szCs w:val="20"/>
                <w:lang w:eastAsia="ru-RU"/>
              </w:rPr>
              <w:br/>
              <w:t>121/20-24</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20.02.2024</w:t>
            </w:r>
          </w:p>
        </w:tc>
      </w:tr>
      <w:tr w:rsidR="00171413" w:rsidRPr="00B22250" w:rsidTr="00171413">
        <w:trPr>
          <w:trHeight w:val="26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 xml:space="preserve">кон-капельницы (1)  </w:t>
            </w:r>
            <w:r w:rsidRPr="00B22250">
              <w:rPr>
                <w:rFonts w:ascii="Times New Roman" w:eastAsia="Times New Roman" w:hAnsi="Times New Roman" w:cs="Times New Roman"/>
                <w:color w:val="000000"/>
                <w:sz w:val="20"/>
                <w:szCs w:val="20"/>
                <w:lang w:eastAsia="ru-RU"/>
              </w:rPr>
              <w:lastRenderedPageBreak/>
              <w:t>-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lastRenderedPageBreak/>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24,34</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2,4340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02.03.2023 </w:t>
            </w:r>
            <w:r w:rsidRPr="00B22250">
              <w:rPr>
                <w:rFonts w:ascii="Times New Roman" w:eastAsia="Calibri" w:hAnsi="Times New Roman" w:cs="Times New Roman"/>
                <w:bCs/>
                <w:color w:val="000000"/>
                <w:sz w:val="20"/>
                <w:szCs w:val="20"/>
                <w:lang w:eastAsia="ru-RU"/>
              </w:rPr>
              <w:br/>
              <w:t>215/20-23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02.03.2023</w:t>
            </w:r>
          </w:p>
        </w:tc>
      </w:tr>
      <w:tr w:rsidR="00171413" w:rsidRPr="00B22250" w:rsidTr="00171413">
        <w:trPr>
          <w:trHeight w:val="69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Ксилен®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"ВЕРОФАРМ" (ООО "ВЕРОФАРМ"), Россия (5032048702);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47,28</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2,3640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N002372/01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02.03.2023 </w:t>
            </w:r>
            <w:r w:rsidRPr="00B22250">
              <w:rPr>
                <w:rFonts w:ascii="Times New Roman" w:eastAsia="Calibri" w:hAnsi="Times New Roman" w:cs="Times New Roman"/>
                <w:bCs/>
                <w:color w:val="000000"/>
                <w:sz w:val="20"/>
                <w:szCs w:val="20"/>
                <w:lang w:eastAsia="ru-RU"/>
              </w:rPr>
              <w:br/>
              <w:t>215/20-23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02.03.2023</w:t>
            </w:r>
          </w:p>
        </w:tc>
      </w:tr>
      <w:tr w:rsidR="00171413" w:rsidRPr="00B22250" w:rsidTr="00171413">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Перв.Уп.Пр.Закрытое акционерное общество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 Вып.к.Закрытое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ционерное общество "Фармацевтическая фирма "ЛЕККО" (ЗАО "ЛЕККО"),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25,95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2,5950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ЛП-№(003721)-(РГ-RU)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07.08.2024 </w:t>
            </w:r>
            <w:r w:rsidRPr="00B22250">
              <w:rPr>
                <w:rFonts w:ascii="Times New Roman" w:eastAsia="Calibri" w:hAnsi="Times New Roman" w:cs="Times New Roman"/>
                <w:bCs/>
                <w:color w:val="000000"/>
                <w:sz w:val="20"/>
                <w:szCs w:val="20"/>
                <w:lang w:eastAsia="ru-RU"/>
              </w:rPr>
              <w:br/>
              <w:t>25-7-4295725-изм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07.08.2024</w:t>
            </w:r>
          </w:p>
        </w:tc>
      </w:tr>
      <w:tr w:rsidR="00171413" w:rsidRPr="00B22250" w:rsidTr="00171413">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Перв.Уп.Пр.Закрытое акционерное общество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 Вып.к.Закрытое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ционерное общество "Фармацевтическая фирма "ЛЕККО" (ЗАО "ЛЕККО"),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52,01</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2,6005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ЛП-№(003721)-(РГ-RU)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07.08.2024 </w:t>
            </w:r>
            <w:r w:rsidRPr="00B22250">
              <w:rPr>
                <w:rFonts w:ascii="Times New Roman" w:eastAsia="Calibri" w:hAnsi="Times New Roman" w:cs="Times New Roman"/>
                <w:bCs/>
                <w:color w:val="000000"/>
                <w:sz w:val="20"/>
                <w:szCs w:val="20"/>
                <w:lang w:eastAsia="ru-RU"/>
              </w:rPr>
              <w:br/>
              <w:t>25-7-4295725-изм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07.08.2024</w:t>
            </w:r>
          </w:p>
        </w:tc>
      </w:tr>
      <w:tr w:rsidR="00171413" w:rsidRPr="00B22250" w:rsidTr="00171413">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Вып.к.Перв.Уп.Пр.Закрытое акционерное общ</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ство "Фармацевтическая фирма "ЛЕККО" (ЗАО "ЛЕККО"), Россия (3321005528); Втор.Уп.Закрытое акционерное общество "Фа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мацевтическая фирма "ЛЕККО" (ЗАО "ЛЕ</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КО"), Россия (3321005528);</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52,01</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2,6005</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Р N002182/01</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07.07.2023 </w:t>
            </w:r>
            <w:r w:rsidRPr="00B22250">
              <w:rPr>
                <w:rFonts w:ascii="Times New Roman" w:eastAsia="Calibri" w:hAnsi="Times New Roman" w:cs="Times New Roman"/>
                <w:bCs/>
                <w:color w:val="000000"/>
                <w:sz w:val="20"/>
                <w:szCs w:val="20"/>
                <w:lang w:eastAsia="ru-RU"/>
              </w:rPr>
              <w:br/>
              <w:t>947/20-23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07.07.2023</w:t>
            </w:r>
          </w:p>
        </w:tc>
      </w:tr>
      <w:tr w:rsidR="00171413" w:rsidRPr="00B22250" w:rsidTr="00171413">
        <w:trPr>
          <w:trHeight w:val="90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картонная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Вл.Вып.к.Перв.Уп.Втор.Уп.Пр.Открытое акц</w:t>
            </w:r>
            <w:r w:rsidRPr="00B22250">
              <w:rPr>
                <w:rFonts w:ascii="Times New Roman" w:eastAsia="Calibri" w:hAnsi="Times New Roman" w:cs="Times New Roman"/>
                <w:bCs/>
                <w:color w:val="000000"/>
                <w:sz w:val="20"/>
                <w:szCs w:val="20"/>
                <w:lang w:eastAsia="ru-RU"/>
              </w:rPr>
              <w:t>и</w:t>
            </w:r>
            <w:r w:rsidRPr="00B22250">
              <w:rPr>
                <w:rFonts w:ascii="Times New Roman" w:eastAsia="Calibri" w:hAnsi="Times New Roman" w:cs="Times New Roman"/>
                <w:bCs/>
                <w:color w:val="000000"/>
                <w:sz w:val="20"/>
                <w:szCs w:val="20"/>
                <w:lang w:eastAsia="ru-RU"/>
              </w:rPr>
              <w:t>онерное общество "Акционерное Курганское общество медицинских препаратов и изделий "Синтез" (ОАО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19,60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1,9600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ЛП-№(001389)-(РГ-RU)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11.04.2023 </w:t>
            </w:r>
            <w:r w:rsidRPr="00B22250">
              <w:rPr>
                <w:rFonts w:ascii="Times New Roman" w:eastAsia="Calibri" w:hAnsi="Times New Roman" w:cs="Times New Roman"/>
                <w:bCs/>
                <w:color w:val="000000"/>
                <w:sz w:val="20"/>
                <w:szCs w:val="20"/>
                <w:lang w:eastAsia="ru-RU"/>
              </w:rPr>
              <w:br/>
              <w:t>433/20-23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11.04.2023</w:t>
            </w:r>
          </w:p>
        </w:tc>
      </w:tr>
      <w:tr w:rsidR="00171413" w:rsidRPr="00B22250" w:rsidTr="00171413">
        <w:trPr>
          <w:trHeight w:val="835"/>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Ринорус®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флакон - капельница (1)  - пачка картонная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Вл.Публичное акционерное общество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Курганское общество медицинских пр</w:t>
            </w:r>
            <w:r w:rsidRPr="00B22250">
              <w:rPr>
                <w:rFonts w:ascii="Times New Roman" w:eastAsia="Calibri" w:hAnsi="Times New Roman" w:cs="Times New Roman"/>
                <w:bCs/>
                <w:color w:val="000000"/>
                <w:sz w:val="20"/>
                <w:szCs w:val="20"/>
                <w:lang w:eastAsia="ru-RU"/>
              </w:rPr>
              <w:t>е</w:t>
            </w:r>
            <w:r w:rsidRPr="00B22250">
              <w:rPr>
                <w:rFonts w:ascii="Times New Roman" w:eastAsia="Calibri" w:hAnsi="Times New Roman" w:cs="Times New Roman"/>
                <w:bCs/>
                <w:color w:val="000000"/>
                <w:sz w:val="20"/>
                <w:szCs w:val="20"/>
                <w:lang w:eastAsia="ru-RU"/>
              </w:rPr>
              <w:t xml:space="preserve">паратов и изделий "Синтез" (ПАО "Синтез"), Россия (4501023743); Перв.Уп.Втор.Уп.Пр.Публичное акционерное общество "Акционерное Курганское общество медицинских препаратов и изделий "Синтез" (ПАО "Синтез"), Россия (4501023743); </w:t>
            </w:r>
            <w:r w:rsidRPr="00B22250">
              <w:rPr>
                <w:rFonts w:ascii="Times New Roman" w:eastAsia="Calibri" w:hAnsi="Times New Roman" w:cs="Times New Roman"/>
                <w:bCs/>
                <w:color w:val="000000"/>
                <w:sz w:val="20"/>
                <w:szCs w:val="20"/>
                <w:lang w:eastAsia="ru-RU"/>
              </w:rPr>
              <w:lastRenderedPageBreak/>
              <w:t>Вып.к.Публичное акционерное общество "А</w:t>
            </w:r>
            <w:r w:rsidRPr="00B22250">
              <w:rPr>
                <w:rFonts w:ascii="Times New Roman" w:eastAsia="Calibri" w:hAnsi="Times New Roman" w:cs="Times New Roman"/>
                <w:bCs/>
                <w:color w:val="000000"/>
                <w:sz w:val="20"/>
                <w:szCs w:val="20"/>
                <w:lang w:eastAsia="ru-RU"/>
              </w:rPr>
              <w:t>к</w:t>
            </w:r>
            <w:r w:rsidRPr="00B22250">
              <w:rPr>
                <w:rFonts w:ascii="Times New Roman" w:eastAsia="Calibri" w:hAnsi="Times New Roman" w:cs="Times New Roman"/>
                <w:bCs/>
                <w:color w:val="000000"/>
                <w:sz w:val="20"/>
                <w:szCs w:val="20"/>
                <w:lang w:eastAsia="ru-RU"/>
              </w:rPr>
              <w:t>ционерное Курганское общество медицинских препаратов и изделий "Синтез" (ПАО "Синтез"), Россия (4501023743);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lastRenderedPageBreak/>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20,40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2,0400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ЛП-№(001389)-(РГ-RU)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23.04.2024 </w:t>
            </w:r>
            <w:r w:rsidRPr="00B22250">
              <w:rPr>
                <w:rFonts w:ascii="Times New Roman" w:eastAsia="Calibri" w:hAnsi="Times New Roman" w:cs="Times New Roman"/>
                <w:bCs/>
                <w:color w:val="000000"/>
                <w:sz w:val="20"/>
                <w:szCs w:val="20"/>
                <w:lang w:eastAsia="ru-RU"/>
              </w:rPr>
              <w:br/>
              <w:t>537/20-24</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23.04.2024</w:t>
            </w:r>
          </w:p>
        </w:tc>
      </w:tr>
      <w:tr w:rsidR="00171413" w:rsidRPr="00B22250" w:rsidTr="00171413">
        <w:trPr>
          <w:trHeight w:val="186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Галазолин®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картонная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Вл.Фармацевтический завод "ПОЛЬФАРМА" АО, Польша (NIP 5920202822); Перв.Уп.Втор.Уп.Пр.Фармацевтический завод "ПОЛЬФАРМА" АО Отдел Медана в Серадзе, Польша (NIP 5920202822); Вып.к.Фармацевтический завод "ПОЛЬФА</w:t>
            </w:r>
            <w:r w:rsidRPr="00B22250">
              <w:rPr>
                <w:rFonts w:ascii="Times New Roman" w:eastAsia="Calibri" w:hAnsi="Times New Roman" w:cs="Times New Roman"/>
                <w:bCs/>
                <w:color w:val="000000"/>
                <w:sz w:val="20"/>
                <w:szCs w:val="20"/>
                <w:lang w:eastAsia="ru-RU"/>
              </w:rPr>
              <w:t>Р</w:t>
            </w:r>
            <w:r w:rsidRPr="00B22250">
              <w:rPr>
                <w:rFonts w:ascii="Times New Roman" w:eastAsia="Calibri" w:hAnsi="Times New Roman" w:cs="Times New Roman"/>
                <w:bCs/>
                <w:color w:val="000000"/>
                <w:sz w:val="20"/>
                <w:szCs w:val="20"/>
                <w:lang w:eastAsia="ru-RU"/>
              </w:rPr>
              <w:t>МА" АО Отдел Медана в Серадзе, Польша (NIP 5920202822);</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41,92</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2,7946</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ЛП-№(000176)-(РГ-RU)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12.02.2024 </w:t>
            </w:r>
            <w:r w:rsidRPr="00B22250">
              <w:rPr>
                <w:rFonts w:ascii="Times New Roman" w:eastAsia="Calibri" w:hAnsi="Times New Roman" w:cs="Times New Roman"/>
                <w:bCs/>
                <w:color w:val="000000"/>
                <w:sz w:val="20"/>
                <w:szCs w:val="20"/>
                <w:lang w:eastAsia="ru-RU"/>
              </w:rPr>
              <w:br/>
              <w:t>25-7-4278183-изм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12.02.2024</w:t>
            </w:r>
          </w:p>
        </w:tc>
      </w:tr>
      <w:tr w:rsidR="00171413" w:rsidRPr="00B22250" w:rsidTr="00171413">
        <w:trPr>
          <w:trHeight w:val="141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28,63</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19.10.2023 </w:t>
            </w:r>
            <w:r w:rsidRPr="00B22250">
              <w:rPr>
                <w:rFonts w:ascii="Times New Roman" w:eastAsia="Calibri" w:hAnsi="Times New Roman" w:cs="Times New Roman"/>
                <w:bCs/>
                <w:color w:val="000000"/>
                <w:sz w:val="20"/>
                <w:szCs w:val="20"/>
                <w:lang w:eastAsia="ru-RU"/>
              </w:rPr>
              <w:br/>
              <w:t>25-7-4264445-ОПР-изм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19.10.2023</w:t>
            </w:r>
          </w:p>
        </w:tc>
      </w:tr>
      <w:tr w:rsidR="00171413" w:rsidRPr="00B22250" w:rsidTr="00171413">
        <w:trPr>
          <w:trHeight w:val="1403"/>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15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15</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42,95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2,8633</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29.12.2023 </w:t>
            </w:r>
            <w:r w:rsidRPr="00B22250">
              <w:rPr>
                <w:rFonts w:ascii="Times New Roman" w:eastAsia="Calibri" w:hAnsi="Times New Roman" w:cs="Times New Roman"/>
                <w:bCs/>
                <w:color w:val="000000"/>
                <w:sz w:val="20"/>
                <w:szCs w:val="20"/>
                <w:lang w:eastAsia="ru-RU"/>
              </w:rPr>
              <w:br/>
              <w:t>2037/20-23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29.12.2023</w:t>
            </w:r>
          </w:p>
        </w:tc>
      </w:tr>
      <w:tr w:rsidR="00171413" w:rsidRPr="00B22250" w:rsidTr="00171413">
        <w:trPr>
          <w:trHeight w:val="1409"/>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Звездочка ноз</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20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"ДОМИНАНТА-СЕРВИС" (АО "ДОМИНАНТА-СЕРВИС"), Ро</w:t>
            </w:r>
            <w:r w:rsidRPr="00B22250">
              <w:rPr>
                <w:rFonts w:ascii="Times New Roman" w:eastAsia="Calibri" w:hAnsi="Times New Roman" w:cs="Times New Roman"/>
                <w:bCs/>
                <w:color w:val="000000"/>
                <w:sz w:val="20"/>
                <w:szCs w:val="20"/>
                <w:lang w:eastAsia="ru-RU"/>
              </w:rPr>
              <w:t>с</w:t>
            </w:r>
            <w:r w:rsidRPr="00B22250">
              <w:rPr>
                <w:rFonts w:ascii="Times New Roman" w:eastAsia="Calibri" w:hAnsi="Times New Roman" w:cs="Times New Roman"/>
                <w:bCs/>
                <w:color w:val="000000"/>
                <w:sz w:val="20"/>
                <w:szCs w:val="20"/>
                <w:lang w:eastAsia="ru-RU"/>
              </w:rPr>
              <w:t>сия (7714122399); Вып.к.Перв.Уп.Втор.Уп.Пр.Данафа Фармас</w:t>
            </w:r>
            <w:r w:rsidRPr="00B22250">
              <w:rPr>
                <w:rFonts w:ascii="Times New Roman" w:eastAsia="Calibri" w:hAnsi="Times New Roman" w:cs="Times New Roman"/>
                <w:bCs/>
                <w:color w:val="000000"/>
                <w:sz w:val="20"/>
                <w:szCs w:val="20"/>
                <w:lang w:eastAsia="ru-RU"/>
              </w:rPr>
              <w:t>ь</w:t>
            </w:r>
            <w:r w:rsidRPr="00B22250">
              <w:rPr>
                <w:rFonts w:ascii="Times New Roman" w:eastAsia="Calibri" w:hAnsi="Times New Roman" w:cs="Times New Roman"/>
                <w:bCs/>
                <w:color w:val="000000"/>
                <w:sz w:val="20"/>
                <w:szCs w:val="20"/>
                <w:lang w:eastAsia="ru-RU"/>
              </w:rPr>
              <w:t>ютикал Джойнт Сток Компани,  Вьетнам (0400102091);</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20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57,26</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2,8630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ЛП-№(003041)-(РГ-RU)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29.12.2023 </w:t>
            </w:r>
            <w:r w:rsidRPr="00B22250">
              <w:rPr>
                <w:rFonts w:ascii="Times New Roman" w:eastAsia="Calibri" w:hAnsi="Times New Roman" w:cs="Times New Roman"/>
                <w:bCs/>
                <w:color w:val="000000"/>
                <w:sz w:val="20"/>
                <w:szCs w:val="20"/>
                <w:lang w:eastAsia="ru-RU"/>
              </w:rPr>
              <w:br/>
              <w:t>2037/20-23</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29.12.2023</w:t>
            </w:r>
          </w:p>
        </w:tc>
      </w:tr>
      <w:tr w:rsidR="00171413" w:rsidRPr="00B22250" w:rsidTr="00171413">
        <w:trPr>
          <w:trHeight w:val="707"/>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флакон (1)  - пачка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ЛП-003187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18.12.2020 </w:t>
            </w:r>
            <w:r w:rsidRPr="00B22250">
              <w:rPr>
                <w:rFonts w:ascii="Times New Roman" w:eastAsia="Calibri" w:hAnsi="Times New Roman" w:cs="Times New Roman"/>
                <w:bCs/>
                <w:color w:val="000000"/>
                <w:sz w:val="20"/>
                <w:szCs w:val="20"/>
                <w:lang w:eastAsia="ru-RU"/>
              </w:rPr>
              <w:br/>
              <w:t xml:space="preserve"> (655/20-20-ОПР)</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18.05.2021</w:t>
            </w:r>
          </w:p>
        </w:tc>
      </w:tr>
      <w:tr w:rsidR="00171413" w:rsidRPr="00B22250" w:rsidTr="00171413">
        <w:trPr>
          <w:trHeight w:val="83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флакон (1)  - пачка карто</w:t>
            </w:r>
            <w:r w:rsidRPr="00B22250">
              <w:rPr>
                <w:rFonts w:ascii="Times New Roman" w:eastAsia="Times New Roman" w:hAnsi="Times New Roman" w:cs="Times New Roman"/>
                <w:color w:val="000000"/>
                <w:sz w:val="20"/>
                <w:szCs w:val="20"/>
                <w:lang w:eastAsia="ru-RU"/>
              </w:rPr>
              <w:t>н</w:t>
            </w:r>
            <w:r w:rsidRPr="00B22250">
              <w:rPr>
                <w:rFonts w:ascii="Times New Roman" w:eastAsia="Times New Roman" w:hAnsi="Times New Roman" w:cs="Times New Roman"/>
                <w:color w:val="000000"/>
                <w:sz w:val="20"/>
                <w:szCs w:val="20"/>
                <w:lang w:eastAsia="ru-RU"/>
              </w:rPr>
              <w:t>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ЛП-№(002474)-(РГ-RU)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02.08.2023 </w:t>
            </w:r>
            <w:r w:rsidRPr="00B22250">
              <w:rPr>
                <w:rFonts w:ascii="Times New Roman" w:eastAsia="Calibri" w:hAnsi="Times New Roman" w:cs="Times New Roman"/>
                <w:bCs/>
                <w:color w:val="000000"/>
                <w:sz w:val="20"/>
                <w:szCs w:val="20"/>
                <w:lang w:eastAsia="ru-RU"/>
              </w:rPr>
              <w:br/>
              <w:t>25-7-4260204-ОПР-изм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02.08.2023</w:t>
            </w:r>
          </w:p>
        </w:tc>
      </w:tr>
      <w:tr w:rsidR="00171413" w:rsidRPr="00B22250" w:rsidTr="00171413">
        <w:trPr>
          <w:trHeight w:val="102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Ксилокт®-СОЛОфарм</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кон-капельница (1)  - пачка картонная</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Вл.Вып.к.Перв.Уп.Втор.Уп.Пр.Общество с ограниченной ответственностью "Гротекс" (ООО "Гротекс"), Россия (7814459396);</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47,10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4,7100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ЛП-№(002474)-(РГ-RU)</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24.04.2024 </w:t>
            </w:r>
            <w:r w:rsidRPr="00B22250">
              <w:rPr>
                <w:rFonts w:ascii="Times New Roman" w:eastAsia="Calibri" w:hAnsi="Times New Roman" w:cs="Times New Roman"/>
                <w:bCs/>
                <w:color w:val="000000"/>
                <w:sz w:val="20"/>
                <w:szCs w:val="20"/>
                <w:lang w:eastAsia="ru-RU"/>
              </w:rPr>
              <w:br/>
              <w:t>25-7-4284995-ОПР-изм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24.04.2024</w:t>
            </w:r>
          </w:p>
        </w:tc>
      </w:tr>
      <w:tr w:rsidR="00171413" w:rsidRPr="00B22250" w:rsidTr="00171413">
        <w:trPr>
          <w:trHeight w:val="268"/>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СОПИКСИЛ</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Вл.Вып.к.Перв.Уп.Втор.Уп.Пр.Акционерное общество "Усолье-Сибирский химико-фармацевтический завод" (АО "Усолье-Сибирский химфармзавод"), Россия </w:t>
            </w:r>
            <w:r w:rsidRPr="00B22250">
              <w:rPr>
                <w:rFonts w:ascii="Times New Roman" w:eastAsia="Calibri" w:hAnsi="Times New Roman" w:cs="Times New Roman"/>
                <w:bCs/>
                <w:color w:val="000000"/>
                <w:sz w:val="20"/>
                <w:szCs w:val="20"/>
                <w:lang w:eastAsia="ru-RU"/>
              </w:rPr>
              <w:lastRenderedPageBreak/>
              <w:t>(3819012188);</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lastRenderedPageBreak/>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59,75</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5,9750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ЛП-006902</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16.08.2021 </w:t>
            </w:r>
            <w:r w:rsidRPr="00B22250">
              <w:rPr>
                <w:rFonts w:ascii="Times New Roman" w:eastAsia="Calibri" w:hAnsi="Times New Roman" w:cs="Times New Roman"/>
                <w:bCs/>
                <w:color w:val="000000"/>
                <w:sz w:val="20"/>
                <w:szCs w:val="20"/>
                <w:lang w:eastAsia="ru-RU"/>
              </w:rPr>
              <w:br/>
              <w:t xml:space="preserve"> (684/20-21)</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16.08.2021</w:t>
            </w:r>
          </w:p>
        </w:tc>
      </w:tr>
      <w:tr w:rsidR="00171413" w:rsidRPr="00B22250" w:rsidTr="00171413">
        <w:trPr>
          <w:trHeight w:val="914"/>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lastRenderedPageBreak/>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"ВЕСТ", Россия (7725383554);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"Самарамедпром" (ОАО "С</w:t>
            </w:r>
            <w:r w:rsidRPr="00B22250">
              <w:rPr>
                <w:rFonts w:ascii="Times New Roman" w:eastAsia="Calibri" w:hAnsi="Times New Roman" w:cs="Times New Roman"/>
                <w:bCs/>
                <w:color w:val="000000"/>
                <w:sz w:val="20"/>
                <w:szCs w:val="20"/>
                <w:lang w:eastAsia="ru-RU"/>
              </w:rPr>
              <w:t>а</w:t>
            </w:r>
            <w:r w:rsidRPr="00B22250">
              <w:rPr>
                <w:rFonts w:ascii="Times New Roman" w:eastAsia="Calibri" w:hAnsi="Times New Roman" w:cs="Times New Roman"/>
                <w:bCs/>
                <w:color w:val="000000"/>
                <w:sz w:val="20"/>
                <w:szCs w:val="20"/>
                <w:lang w:eastAsia="ru-RU"/>
              </w:rPr>
              <w:t>марамедпром"), Россия (6335003533);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ЛП-008377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25.11.2022 </w:t>
            </w:r>
            <w:r w:rsidRPr="00B22250">
              <w:rPr>
                <w:rFonts w:ascii="Times New Roman" w:eastAsia="Calibri" w:hAnsi="Times New Roman" w:cs="Times New Roman"/>
                <w:bCs/>
                <w:color w:val="000000"/>
                <w:sz w:val="20"/>
                <w:szCs w:val="20"/>
                <w:lang w:eastAsia="ru-RU"/>
              </w:rPr>
              <w:br/>
              <w:t>1595/20-22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25.11.2022</w:t>
            </w:r>
          </w:p>
        </w:tc>
      </w:tr>
      <w:tr w:rsidR="00171413" w:rsidRPr="00B22250" w:rsidTr="00171413">
        <w:trPr>
          <w:trHeight w:val="970"/>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КСИЛОМЕТАЗОЛИН</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флак</w:t>
            </w:r>
            <w:r w:rsidRPr="00B22250">
              <w:rPr>
                <w:rFonts w:ascii="Times New Roman" w:eastAsia="Times New Roman" w:hAnsi="Times New Roman" w:cs="Times New Roman"/>
                <w:color w:val="000000"/>
                <w:sz w:val="20"/>
                <w:szCs w:val="20"/>
                <w:lang w:eastAsia="ru-RU"/>
              </w:rPr>
              <w:t>о</w:t>
            </w:r>
            <w:r w:rsidRPr="00B22250">
              <w:rPr>
                <w:rFonts w:ascii="Times New Roman" w:eastAsia="Times New Roman" w:hAnsi="Times New Roman" w:cs="Times New Roman"/>
                <w:color w:val="000000"/>
                <w:sz w:val="20"/>
                <w:szCs w:val="20"/>
                <w:lang w:eastAsia="ru-RU"/>
              </w:rPr>
              <w:t>ны (1)  / в комплекте с пипеткой /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Вл.ООО "ВЕСТ", Россия (7725383554);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"Самарамедпром" (ОАО "С</w:t>
            </w:r>
            <w:r w:rsidRPr="00B22250">
              <w:rPr>
                <w:rFonts w:ascii="Times New Roman" w:eastAsia="Calibri" w:hAnsi="Times New Roman" w:cs="Times New Roman"/>
                <w:bCs/>
                <w:color w:val="000000"/>
                <w:sz w:val="20"/>
                <w:szCs w:val="20"/>
                <w:lang w:eastAsia="ru-RU"/>
              </w:rPr>
              <w:t>а</w:t>
            </w:r>
            <w:r w:rsidRPr="00B22250">
              <w:rPr>
                <w:rFonts w:ascii="Times New Roman" w:eastAsia="Calibri" w:hAnsi="Times New Roman" w:cs="Times New Roman"/>
                <w:bCs/>
                <w:color w:val="000000"/>
                <w:sz w:val="20"/>
                <w:szCs w:val="20"/>
                <w:lang w:eastAsia="ru-RU"/>
              </w:rPr>
              <w:t>марамедпром"), Россия (6335003533);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ЛП-008377</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25.11.2022 </w:t>
            </w:r>
            <w:r w:rsidRPr="00B22250">
              <w:rPr>
                <w:rFonts w:ascii="Times New Roman" w:eastAsia="Calibri" w:hAnsi="Times New Roman" w:cs="Times New Roman"/>
                <w:bCs/>
                <w:color w:val="000000"/>
                <w:sz w:val="20"/>
                <w:szCs w:val="20"/>
                <w:lang w:eastAsia="ru-RU"/>
              </w:rPr>
              <w:br/>
              <w:t>1595/20-22</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25.11.2022</w:t>
            </w:r>
          </w:p>
        </w:tc>
      </w:tr>
      <w:tr w:rsidR="00171413" w:rsidRPr="00B22250" w:rsidTr="00171413">
        <w:trPr>
          <w:trHeight w:val="1412"/>
          <w:jc w:val="center"/>
        </w:trPr>
        <w:tc>
          <w:tcPr>
            <w:tcW w:w="2144" w:type="dxa"/>
            <w:tcBorders>
              <w:top w:val="single" w:sz="4" w:space="0" w:color="000000"/>
              <w:left w:val="single" w:sz="4" w:space="0" w:color="000000"/>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РиноСТОП® БФС</w:t>
            </w:r>
          </w:p>
        </w:tc>
        <w:tc>
          <w:tcPr>
            <w:tcW w:w="2040"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Times New Roman" w:hAnsi="Times New Roman" w:cs="Times New Roman"/>
                <w:color w:val="000000"/>
                <w:sz w:val="20"/>
                <w:szCs w:val="20"/>
                <w:lang w:eastAsia="ru-RU"/>
              </w:rPr>
            </w:pPr>
            <w:r w:rsidRPr="00B22250">
              <w:rPr>
                <w:rFonts w:ascii="Times New Roman" w:eastAsia="Times New Roman" w:hAnsi="Times New Roman" w:cs="Times New Roman"/>
                <w:color w:val="000000"/>
                <w:sz w:val="20"/>
                <w:szCs w:val="20"/>
                <w:lang w:eastAsia="ru-RU"/>
              </w:rPr>
              <w:t>капли назальные, 0.1%, 10 мл - фл</w:t>
            </w:r>
            <w:r w:rsidRPr="00B22250">
              <w:rPr>
                <w:rFonts w:ascii="Times New Roman" w:eastAsia="Times New Roman" w:hAnsi="Times New Roman" w:cs="Times New Roman"/>
                <w:color w:val="000000"/>
                <w:sz w:val="20"/>
                <w:szCs w:val="20"/>
                <w:lang w:eastAsia="ru-RU"/>
              </w:rPr>
              <w:t>а</w:t>
            </w:r>
            <w:r w:rsidRPr="00B22250">
              <w:rPr>
                <w:rFonts w:ascii="Times New Roman" w:eastAsia="Times New Roman" w:hAnsi="Times New Roman" w:cs="Times New Roman"/>
                <w:color w:val="000000"/>
                <w:sz w:val="20"/>
                <w:szCs w:val="20"/>
                <w:lang w:eastAsia="ru-RU"/>
              </w:rPr>
              <w:t>кон-капельницы (1)  - пачки картонные</w:t>
            </w:r>
          </w:p>
        </w:tc>
        <w:tc>
          <w:tcPr>
            <w:tcW w:w="4402"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Вл.Акционерное общество "Отисифарм" (АО "Отисифарм"), Россия (5047149534); Вып.к.Перв.Уп.Втор.Уп.Пр.Открытое акци</w:t>
            </w:r>
            <w:r w:rsidRPr="00B22250">
              <w:rPr>
                <w:rFonts w:ascii="Times New Roman" w:eastAsia="Calibri" w:hAnsi="Times New Roman" w:cs="Times New Roman"/>
                <w:bCs/>
                <w:color w:val="000000"/>
                <w:sz w:val="20"/>
                <w:szCs w:val="20"/>
                <w:lang w:eastAsia="ru-RU"/>
              </w:rPr>
              <w:t>о</w:t>
            </w:r>
            <w:r w:rsidRPr="00B22250">
              <w:rPr>
                <w:rFonts w:ascii="Times New Roman" w:eastAsia="Calibri" w:hAnsi="Times New Roman" w:cs="Times New Roman"/>
                <w:bCs/>
                <w:color w:val="000000"/>
                <w:sz w:val="20"/>
                <w:szCs w:val="20"/>
                <w:lang w:eastAsia="ru-RU"/>
              </w:rPr>
              <w:t>нерное общество "Фармстандарт-Уфимский витаминный завод" (ОАО "Фармстандарт-УфаВИТА"), Россия (0274036993);</w:t>
            </w:r>
          </w:p>
        </w:tc>
        <w:tc>
          <w:tcPr>
            <w:tcW w:w="128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10</w:t>
            </w:r>
          </w:p>
        </w:tc>
        <w:tc>
          <w:tcPr>
            <w:tcW w:w="130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59,80</w:t>
            </w:r>
          </w:p>
        </w:tc>
        <w:tc>
          <w:tcPr>
            <w:tcW w:w="1263"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Calibri" w:eastAsia="Times New Roman" w:hAnsi="Calibri" w:cs="Calibri"/>
                <w:color w:val="000000"/>
                <w:lang w:eastAsia="ru-RU"/>
              </w:rPr>
            </w:pPr>
            <w:r w:rsidRPr="00B22250">
              <w:rPr>
                <w:rFonts w:ascii="Calibri" w:eastAsia="Times New Roman" w:hAnsi="Calibri" w:cs="Calibri"/>
                <w:color w:val="000000"/>
                <w:lang w:eastAsia="ru-RU"/>
              </w:rPr>
              <w:t>5,9800</w:t>
            </w:r>
          </w:p>
        </w:tc>
        <w:tc>
          <w:tcPr>
            <w:tcW w:w="121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ЛП-006738</w:t>
            </w:r>
          </w:p>
        </w:tc>
        <w:tc>
          <w:tcPr>
            <w:tcW w:w="1366" w:type="dxa"/>
            <w:tcBorders>
              <w:top w:val="single" w:sz="4" w:space="0" w:color="000000"/>
              <w:left w:val="nil"/>
              <w:bottom w:val="single" w:sz="4" w:space="0" w:color="000000"/>
              <w:right w:val="single" w:sz="4" w:space="0" w:color="000000"/>
            </w:tcBorders>
            <w:shd w:val="clear" w:color="auto" w:fill="auto"/>
            <w:hideMark/>
          </w:tcPr>
          <w:p w:rsidR="00171413" w:rsidRPr="00B22250" w:rsidRDefault="00171413" w:rsidP="00171413">
            <w:pPr>
              <w:spacing w:after="0" w:line="240" w:lineRule="auto"/>
              <w:jc w:val="center"/>
              <w:rPr>
                <w:rFonts w:ascii="Times New Roman" w:eastAsia="Calibri" w:hAnsi="Times New Roman" w:cs="Times New Roman"/>
                <w:bCs/>
                <w:color w:val="000000"/>
                <w:sz w:val="20"/>
                <w:szCs w:val="20"/>
                <w:lang w:eastAsia="ru-RU"/>
              </w:rPr>
            </w:pPr>
            <w:r w:rsidRPr="00B22250">
              <w:rPr>
                <w:rFonts w:ascii="Times New Roman" w:eastAsia="Calibri" w:hAnsi="Times New Roman" w:cs="Times New Roman"/>
                <w:bCs/>
                <w:color w:val="000000"/>
                <w:sz w:val="20"/>
                <w:szCs w:val="20"/>
                <w:lang w:eastAsia="ru-RU"/>
              </w:rPr>
              <w:t xml:space="preserve">27.07.2023 </w:t>
            </w:r>
            <w:r w:rsidRPr="00B22250">
              <w:rPr>
                <w:rFonts w:ascii="Times New Roman" w:eastAsia="Calibri" w:hAnsi="Times New Roman" w:cs="Times New Roman"/>
                <w:bCs/>
                <w:color w:val="000000"/>
                <w:sz w:val="20"/>
                <w:szCs w:val="20"/>
                <w:lang w:eastAsia="ru-RU"/>
              </w:rPr>
              <w:br/>
              <w:t>25-7-4259314-изм</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sz w:val="20"/>
                <w:szCs w:val="20"/>
                <w:lang w:eastAsia="ru-RU"/>
              </w:rPr>
            </w:pPr>
            <w:r w:rsidRPr="00B22250">
              <w:rPr>
                <w:rFonts w:ascii="Times New Roman" w:eastAsia="Times New Roman" w:hAnsi="Times New Roman" w:cs="Times New Roman"/>
                <w:sz w:val="20"/>
                <w:szCs w:val="20"/>
                <w:lang w:eastAsia="ru-RU"/>
              </w:rPr>
              <w:t>27.07.2023</w:t>
            </w:r>
          </w:p>
        </w:tc>
      </w:tr>
      <w:tr w:rsidR="00171413" w:rsidRPr="00B22250" w:rsidTr="00171413">
        <w:trPr>
          <w:trHeight w:val="270"/>
          <w:jc w:val="center"/>
        </w:trPr>
        <w:tc>
          <w:tcPr>
            <w:tcW w:w="15020" w:type="dxa"/>
            <w:gridSpan w:val="8"/>
            <w:tcBorders>
              <w:top w:val="single" w:sz="4" w:space="0" w:color="000000"/>
              <w:left w:val="single" w:sz="4" w:space="0" w:color="000000"/>
              <w:bottom w:val="single" w:sz="4" w:space="0" w:color="000000"/>
              <w:right w:val="single" w:sz="4" w:space="0" w:color="000000"/>
            </w:tcBorders>
            <w:shd w:val="clear" w:color="auto" w:fill="auto"/>
          </w:tcPr>
          <w:p w:rsidR="00171413" w:rsidRPr="00B22250" w:rsidRDefault="00171413" w:rsidP="00171413">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22250">
              <w:rPr>
                <w:rFonts w:ascii="Times New Roman" w:eastAsia="Times New Roman" w:hAnsi="Times New Roman" w:cs="Times New Roman"/>
                <w:b/>
                <w:bCs/>
                <w:sz w:val="24"/>
                <w:szCs w:val="24"/>
                <w:lang w:eastAsia="ru-RU"/>
              </w:rPr>
              <w:t>Минимальное  значение цены за единицу товара (мл) без учета НДС, рублей:</w:t>
            </w:r>
          </w:p>
        </w:tc>
        <w:tc>
          <w:tcPr>
            <w:tcW w:w="1266" w:type="dxa"/>
            <w:tcBorders>
              <w:top w:val="single" w:sz="4" w:space="0" w:color="000000"/>
              <w:left w:val="nil"/>
              <w:bottom w:val="single" w:sz="4" w:space="0" w:color="000000"/>
              <w:right w:val="single" w:sz="4" w:space="0" w:color="000000"/>
            </w:tcBorders>
            <w:shd w:val="clear" w:color="auto" w:fill="auto"/>
          </w:tcPr>
          <w:p w:rsidR="00171413" w:rsidRPr="00B22250" w:rsidRDefault="00171413" w:rsidP="00171413">
            <w:pPr>
              <w:spacing w:after="0" w:line="240" w:lineRule="auto"/>
              <w:jc w:val="center"/>
              <w:rPr>
                <w:rFonts w:ascii="Times New Roman" w:eastAsia="Times New Roman" w:hAnsi="Times New Roman" w:cs="Times New Roman"/>
                <w:b/>
                <w:sz w:val="20"/>
                <w:szCs w:val="20"/>
                <w:lang w:eastAsia="ru-RU"/>
              </w:rPr>
            </w:pPr>
            <w:r w:rsidRPr="00B22250">
              <w:rPr>
                <w:rFonts w:ascii="Times New Roman" w:eastAsia="Times New Roman" w:hAnsi="Times New Roman" w:cs="Times New Roman"/>
                <w:b/>
                <w:sz w:val="24"/>
                <w:szCs w:val="24"/>
                <w:lang w:eastAsia="ru-RU"/>
              </w:rPr>
              <w:t>1,9600</w:t>
            </w:r>
          </w:p>
        </w:tc>
      </w:tr>
    </w:tbl>
    <w:p w:rsidR="00171413" w:rsidRDefault="00171413" w:rsidP="00171413">
      <w:pPr>
        <w:autoSpaceDE w:val="0"/>
        <w:autoSpaceDN w:val="0"/>
        <w:spacing w:after="0" w:line="240" w:lineRule="auto"/>
        <w:ind w:firstLine="567"/>
        <w:jc w:val="both"/>
        <w:rPr>
          <w:rFonts w:ascii="Times New Roman" w:eastAsia="Times New Roman" w:hAnsi="Times New Roman" w:cs="Times New Roman"/>
          <w:sz w:val="24"/>
          <w:szCs w:val="24"/>
          <w:lang w:eastAsia="ru-RU"/>
        </w:rPr>
      </w:pPr>
    </w:p>
    <w:p w:rsidR="00171413" w:rsidRPr="00B22250" w:rsidRDefault="00171413" w:rsidP="00171413">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22250">
        <w:rPr>
          <w:rFonts w:ascii="Times New Roman" w:eastAsia="Times New Roman" w:hAnsi="Times New Roman" w:cs="Times New Roman"/>
          <w:sz w:val="24"/>
          <w:szCs w:val="24"/>
          <w:lang w:eastAsia="ru-RU"/>
        </w:rPr>
        <w:t>Цена 1,9600</w:t>
      </w:r>
      <w:r w:rsidRPr="00B22250">
        <w:rPr>
          <w:rFonts w:ascii="Times New Roman" w:eastAsia="Times New Roman" w:hAnsi="Times New Roman" w:cs="Times New Roman"/>
          <w:sz w:val="24"/>
          <w:szCs w:val="24"/>
          <w:lang w:eastAsia="ru-RU"/>
        </w:rPr>
        <w:tab/>
        <w:t>ЛС-002408</w:t>
      </w:r>
    </w:p>
    <w:p w:rsidR="00171413" w:rsidRPr="00B22250" w:rsidRDefault="00171413" w:rsidP="00171413">
      <w:pPr>
        <w:autoSpaceDE w:val="0"/>
        <w:autoSpaceDN w:val="0"/>
        <w:spacing w:after="0" w:line="240" w:lineRule="auto"/>
        <w:ind w:firstLine="567"/>
        <w:jc w:val="both"/>
        <w:rPr>
          <w:rFonts w:ascii="Times New Roman" w:eastAsia="Times New Roman" w:hAnsi="Times New Roman" w:cs="Times New Roman"/>
          <w:sz w:val="24"/>
          <w:szCs w:val="24"/>
          <w:lang w:eastAsia="ru-RU"/>
        </w:rPr>
      </w:pPr>
      <w:r w:rsidRPr="00B22250">
        <w:rPr>
          <w:rFonts w:ascii="Times New Roman" w:eastAsia="Times New Roman" w:hAnsi="Times New Roman" w:cs="Times New Roman"/>
          <w:noProof/>
          <w:sz w:val="24"/>
          <w:szCs w:val="24"/>
          <w:lang w:eastAsia="ru-RU"/>
        </w:rPr>
        <w:drawing>
          <wp:inline distT="0" distB="0" distL="0" distR="0" wp14:anchorId="2CAAE864" wp14:editId="33A20A03">
            <wp:extent cx="3816626" cy="214564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6946" cy="2145827"/>
                    </a:xfrm>
                    <a:prstGeom prst="rect">
                      <a:avLst/>
                    </a:prstGeom>
                  </pic:spPr>
                </pic:pic>
              </a:graphicData>
            </a:graphic>
          </wp:inline>
        </w:drawing>
      </w:r>
    </w:p>
    <w:p w:rsidR="00AD55F3" w:rsidRDefault="00AD55F3" w:rsidP="0054469A">
      <w:pPr>
        <w:spacing w:after="0" w:line="240" w:lineRule="auto"/>
        <w:jc w:val="both"/>
        <w:rPr>
          <w:rFonts w:ascii="Times New Roman" w:eastAsia="Times New Roman" w:hAnsi="Times New Roman" w:cs="Times New Roman"/>
          <w:sz w:val="24"/>
          <w:szCs w:val="24"/>
          <w:u w:val="single"/>
          <w:lang w:eastAsia="ru-RU"/>
        </w:rPr>
      </w:pPr>
    </w:p>
    <w:tbl>
      <w:tblPr>
        <w:tblW w:w="15884" w:type="dxa"/>
        <w:jc w:val="center"/>
        <w:tblLayout w:type="fixed"/>
        <w:tblLook w:val="04A0" w:firstRow="1" w:lastRow="0" w:firstColumn="1" w:lastColumn="0" w:noHBand="0" w:noVBand="1"/>
      </w:tblPr>
      <w:tblGrid>
        <w:gridCol w:w="1232"/>
        <w:gridCol w:w="2552"/>
        <w:gridCol w:w="4394"/>
        <w:gridCol w:w="1222"/>
        <w:gridCol w:w="1187"/>
        <w:gridCol w:w="1673"/>
        <w:gridCol w:w="1200"/>
        <w:gridCol w:w="1243"/>
        <w:gridCol w:w="1181"/>
      </w:tblGrid>
      <w:tr w:rsid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2552"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4394"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171413" w:rsidRDefault="00171413" w:rsidP="00E6427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171413" w:rsidRPr="00171413" w:rsidTr="0083521B">
        <w:trPr>
          <w:trHeight w:val="68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Вл.Вып.к.Перв.Уп.Втор.Уп.Пр.ООО "Барнаул</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ский завод медицинских препаратов" (ООО "БЗМП"),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22,00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22</w:t>
            </w:r>
            <w:r w:rsidR="00661A7F">
              <w:rPr>
                <w:rFonts w:ascii="Calibri" w:hAnsi="Calibri" w:cs="Calibri"/>
                <w:color w:val="000000"/>
              </w:rPr>
              <w:t>,0000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ЛП-000220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3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Вл.Вып.к.Перв.Уп.Втор.Уп.Пр.ООО "Барнаул</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ский завод медицинских препаратов" (ООО "БЗМП"),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48,55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661A7F">
            <w:pPr>
              <w:spacing w:after="0" w:line="240" w:lineRule="auto"/>
              <w:jc w:val="center"/>
              <w:rPr>
                <w:rFonts w:ascii="Calibri" w:hAnsi="Calibri" w:cs="Calibri"/>
                <w:color w:val="000000"/>
              </w:rPr>
            </w:pPr>
            <w:r w:rsidRPr="00E6427E">
              <w:rPr>
                <w:rFonts w:ascii="Calibri" w:hAnsi="Calibri" w:cs="Calibri"/>
                <w:color w:val="000000"/>
              </w:rPr>
              <w:t>16,1833</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ЛП-000220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Фангифлю</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Вл.Эдж Фарма Прайвет Лимитед, Индия; Вып.к.Перв.Уп.Втор.Уп.Пр.Эдж Фарма Прайвет Лимитед, Индия;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ЛП-000223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Фангифлю</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Вл.Эдж Фарма Прайвет Лимитед, Индия; Вып.к.Перв.Уп.Втор.Уп.Пр.Эдж Фарма Прайвет Лимитед, Индия;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ЛП-000223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9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зол-Акрихин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Вл.Вып.к.Перв.Уп.Втор.Уп.Пр.Фармацевтический завод "ПОЛЬФАРМА" АО, Польша (NIP 5920202822);</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69,13</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69,13</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ЛП-005350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9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Вл.Аптеки 36.6 ЗАО, Россия; Вып.к.Перв.Уп.Втор.Уп.Пр.ОАО "ВЕР</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ФАРМ",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109,8</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ЛС-001339</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Вл.РЕПЛЕК ФАРМ ООО Скопье, Республика Македония; Перв.Уп.Пр.РЕПЛЕК ФАРМ ООО Скопье, Республика Македония; Втор.Уп.ЗАО "ФармФирма"Сотекс", Россия; Вып.к.ЗАО "ФармФирма"Сотекс",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24,65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24,65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ЛС-001617</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7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Вл.Озон ООО, Россия;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(ООО "Озон"),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35,14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35,14</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9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Вл.Озон ООО, Россия; Вып.к.Перв.Уп.Втор.Уп.Пр.ООО "Озон", Ро</w:t>
            </w:r>
            <w:r w:rsidRPr="00E6427E">
              <w:rPr>
                <w:rFonts w:ascii="Times New Roman" w:eastAsia="Calibri" w:hAnsi="Times New Roman" w:cs="Times New Roman"/>
                <w:bCs/>
                <w:color w:val="000000"/>
                <w:sz w:val="20"/>
                <w:szCs w:val="20"/>
              </w:rPr>
              <w:t>с</w:t>
            </w:r>
            <w:r w:rsidRPr="00E6427E">
              <w:rPr>
                <w:rFonts w:ascii="Times New Roman" w:eastAsia="Calibri" w:hAnsi="Times New Roman" w:cs="Times New Roman"/>
                <w:bCs/>
                <w:color w:val="000000"/>
                <w:sz w:val="20"/>
                <w:szCs w:val="20"/>
              </w:rPr>
              <w:t>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(4)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Вл.Озон ООО, Россия; Вып.к.Перв.Уп.Втор.Уп.Пр.ООО "Озон", Ро</w:t>
            </w:r>
            <w:r w:rsidRPr="00E6427E">
              <w:rPr>
                <w:rFonts w:ascii="Times New Roman" w:eastAsia="Calibri" w:hAnsi="Times New Roman" w:cs="Times New Roman"/>
                <w:bCs/>
                <w:color w:val="000000"/>
                <w:sz w:val="20"/>
                <w:szCs w:val="20"/>
              </w:rPr>
              <w:t>с</w:t>
            </w:r>
            <w:r w:rsidRPr="00E6427E">
              <w:rPr>
                <w:rFonts w:ascii="Times New Roman" w:eastAsia="Calibri" w:hAnsi="Times New Roman" w:cs="Times New Roman"/>
                <w:bCs/>
                <w:color w:val="000000"/>
                <w:sz w:val="20"/>
                <w:szCs w:val="20"/>
              </w:rPr>
              <w:t>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98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Вл.Озон ООО, Россия;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8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Вл.Озон ООО, Россия;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5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8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Флуконорм</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Вл.Русан Фарма Лтд, Индия (27AABCR3179H1Z8); Пр.Русан Фарма Лтд, Индия (24AABCR3179H1ZE);</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ЛС-002114</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Флуконорм</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 - пачки картонные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Вл.Русан Фарма Лтд, Индия (27AABCR3179H1Z8); Пр.Русан Фарма Лтд, Индия (24AABCR3179H1ZE);</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ЛС-002114</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Вл.Вып.к.Перв.Уп.Втор.Уп.Пр.Астрафарм ООО, Украина;</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13,38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13,38</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ЛС-002325</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зол-Тева</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Вл.Тева Фармацевтические Предприятия Лтд, Израиль (557410149); Вып.к.Перв.Уп.Втор.Уп.Пр.Тева Фармасьют</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кал Воркс Прайвэт Лимитед Компани, Венгрия (10318353);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ЛСР-007812/10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Сандоз</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Вл.Сандоз д.д., Словения; Вып.к.Перв.Уп.Втор.Уп.Пр.Салютас Фарма ГмбХ, Германия;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ЛСР-010614/09</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62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Медофл</w:t>
            </w:r>
            <w:r w:rsidRPr="00E6427E">
              <w:rPr>
                <w:rFonts w:ascii="Times New Roman" w:eastAsia="Times New Roman" w:hAnsi="Times New Roman" w:cs="Times New Roman"/>
                <w:color w:val="000000"/>
                <w:sz w:val="20"/>
                <w:szCs w:val="20"/>
                <w:lang w:eastAsia="ru-RU"/>
              </w:rPr>
              <w:t>ю</w:t>
            </w:r>
            <w:r w:rsidRPr="00E6427E">
              <w:rPr>
                <w:rFonts w:ascii="Times New Roman" w:eastAsia="Times New Roman" w:hAnsi="Times New Roman" w:cs="Times New Roman"/>
                <w:color w:val="000000"/>
                <w:sz w:val="20"/>
                <w:szCs w:val="20"/>
                <w:lang w:eastAsia="ru-RU"/>
              </w:rPr>
              <w:t>кон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безъячейковые контурные (1)  - пачки картонные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Вл.Вып.к.Перв.Уп.Втор.Уп.Пр.Медокеми Лтд, Кипр;</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N011967/01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92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Дифлазон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Вл.Вып.к.Пр.КРКА, д.д., Ново место, Словения; Перв.Уп.Втор.Уп.Закрытое 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"Вектор-Медика" (ЗАО "Вектор-Медика"),, Россия;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N013210/02</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56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Дифлазон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Вл.Вып.к.Перв.Уп.Втор.Уп.Пр.КРКА, д.д., Ново место, Словения;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N013210/02</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7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Проканазол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стрипы (1)  -</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Вл.Протекх Биосистемс Пвт.Лтд, Индия; Вып.к.Перв.Уп.Втор.Уп.Пр.Протекх Биосистемс Пвт. Лтд., Индия;</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93,20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93,2</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N015787/01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15.12.2020 </w:t>
            </w:r>
            <w:r w:rsidRPr="00E6427E">
              <w:rPr>
                <w:rFonts w:ascii="Times New Roman" w:eastAsia="Calibri" w:hAnsi="Times New Roman" w:cs="Times New Roman"/>
                <w:bCs/>
                <w:color w:val="000000"/>
                <w:sz w:val="20"/>
                <w:szCs w:val="20"/>
              </w:rPr>
              <w:br/>
              <w:t xml:space="preserve"> (566/20-20-ОПР)</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15.05.2021</w:t>
            </w:r>
          </w:p>
        </w:tc>
      </w:tr>
      <w:tr w:rsidR="00171413" w:rsidRPr="00171413" w:rsidTr="0083521B">
        <w:trPr>
          <w:trHeight w:val="98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зол-Акрихин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Вл.Вып.к.Перв.Уп.Втор.Уп.Пр.Фармацевтический завод "ПОЛЬФАРМА" АО, Польша (NIP 5920202822);</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69,13</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69,13</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ЛП-№(000235)-(РГ-RU)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12.08.2021 </w:t>
            </w:r>
            <w:r w:rsidRPr="00E6427E">
              <w:rPr>
                <w:rFonts w:ascii="Times New Roman" w:eastAsia="Calibri" w:hAnsi="Times New Roman" w:cs="Times New Roman"/>
                <w:bCs/>
                <w:color w:val="000000"/>
                <w:sz w:val="20"/>
                <w:szCs w:val="20"/>
              </w:rPr>
              <w:br/>
              <w:t xml:space="preserve"> (20-4-4182394-ОПР-изм)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12.08.2021</w:t>
            </w:r>
          </w:p>
        </w:tc>
      </w:tr>
      <w:tr w:rsidR="00171413" w:rsidRPr="00171413" w:rsidTr="0083521B">
        <w:trPr>
          <w:trHeight w:val="9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Дифлазон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Вл.Вып.к.Перв.Уп.Втор.Уп.Пр.АО "КРКА, д.д., Ново место", Словения (SI 82646716);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N013210/02</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22.09.2021 </w:t>
            </w:r>
            <w:r w:rsidRPr="00E6427E">
              <w:rPr>
                <w:rFonts w:ascii="Times New Roman" w:eastAsia="Calibri" w:hAnsi="Times New Roman" w:cs="Times New Roman"/>
                <w:bCs/>
                <w:color w:val="000000"/>
                <w:sz w:val="20"/>
                <w:szCs w:val="20"/>
              </w:rPr>
              <w:br/>
              <w:t xml:space="preserve"> (20-4-4185211-ОПР-изм)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22.09.2021</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"Новосибхимфарм" (АО "Новосибхимфарм"), Россия (5405101302);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"Валента Фармацевтика" (АО "Валента Фарм"), Россия (5050008117);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44,08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44,08</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N002782/01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28.10.2021 </w:t>
            </w:r>
            <w:r w:rsidRPr="00E6427E">
              <w:rPr>
                <w:rFonts w:ascii="Times New Roman" w:eastAsia="Calibri" w:hAnsi="Times New Roman" w:cs="Times New Roman"/>
                <w:bCs/>
                <w:color w:val="000000"/>
                <w:sz w:val="20"/>
                <w:szCs w:val="20"/>
              </w:rPr>
              <w:br/>
              <w:t xml:space="preserve"> (1006/20-21)</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28.10.2021</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24.05.2022 </w:t>
            </w:r>
            <w:r w:rsidRPr="00E6427E">
              <w:rPr>
                <w:rFonts w:ascii="Times New Roman" w:eastAsia="Calibri" w:hAnsi="Times New Roman" w:cs="Times New Roman"/>
                <w:bCs/>
                <w:color w:val="000000"/>
                <w:sz w:val="20"/>
                <w:szCs w:val="20"/>
              </w:rPr>
              <w:br/>
              <w:t>25-7-4210704-ОПР-изм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24.05.2022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35,14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35,14</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24.05.2022 </w:t>
            </w:r>
            <w:r w:rsidRPr="00E6427E">
              <w:rPr>
                <w:rFonts w:ascii="Times New Roman" w:eastAsia="Calibri" w:hAnsi="Times New Roman" w:cs="Times New Roman"/>
                <w:bCs/>
                <w:color w:val="000000"/>
                <w:sz w:val="20"/>
                <w:szCs w:val="20"/>
              </w:rPr>
              <w:br/>
              <w:t>25-7-4210704-ОПР-изм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24.05.2022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ЛС-001728</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24.05.2022 </w:t>
            </w:r>
            <w:r w:rsidRPr="00E6427E">
              <w:rPr>
                <w:rFonts w:ascii="Times New Roman" w:eastAsia="Calibri" w:hAnsi="Times New Roman" w:cs="Times New Roman"/>
                <w:bCs/>
                <w:color w:val="000000"/>
                <w:sz w:val="20"/>
                <w:szCs w:val="20"/>
              </w:rPr>
              <w:br/>
              <w:t>25-7-4210704-ОПР-изм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24.05.2022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зол-Тева</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блистеры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Вл.Тева Фармацевтические Предприятия Лтд, Израиль (557410149); Вып.к.Перв.Уп.Втор.Уп.Пр.Тева Фармасьют</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кал Воркс Прайвэт Лимитед Компани, Венгрия (10318353);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399,96</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99,99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ЛСР-007812/10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18.08.2022 </w:t>
            </w:r>
            <w:r w:rsidRPr="00E6427E">
              <w:rPr>
                <w:rFonts w:ascii="Times New Roman" w:eastAsia="Calibri" w:hAnsi="Times New Roman" w:cs="Times New Roman"/>
                <w:bCs/>
                <w:color w:val="000000"/>
                <w:sz w:val="20"/>
                <w:szCs w:val="20"/>
              </w:rPr>
              <w:br/>
              <w:t>25-7-4223264-изм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18.08.2022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"Новосибхимфарм" (АО "Новосибхимфарм"), Россия (5405101302);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"Валента Фармацевтика" (АО "Валента Фарм"), Россия (5050008117);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45,84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45,84</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N002782/01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15.09.2022 </w:t>
            </w:r>
            <w:r w:rsidRPr="00E6427E">
              <w:rPr>
                <w:rFonts w:ascii="Times New Roman" w:eastAsia="Calibri" w:hAnsi="Times New Roman" w:cs="Times New Roman"/>
                <w:bCs/>
                <w:color w:val="000000"/>
                <w:sz w:val="20"/>
                <w:szCs w:val="20"/>
              </w:rPr>
              <w:br/>
              <w:t>1060/20-22</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15.09.2022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10 шт. - блистеры (10)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Вл.Лок-Бета Фармасьютикалз (Индия) Прайвит Лимитед, Индия ( AAACL7288G); Вып.к.Перв.Уп.Втор.Уп.Пр.Лок-Бета Фармас</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ютикалз (Индия) Прайвит Лимитед, Индия ( AAACL7288G);</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3 795,55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37,9555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ЛП-008013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19.09.2022 </w:t>
            </w:r>
            <w:r w:rsidRPr="00E6427E">
              <w:rPr>
                <w:rFonts w:ascii="Times New Roman" w:eastAsia="Calibri" w:hAnsi="Times New Roman" w:cs="Times New Roman"/>
                <w:bCs/>
                <w:color w:val="000000"/>
                <w:sz w:val="20"/>
                <w:szCs w:val="20"/>
              </w:rPr>
              <w:br/>
              <w:t>1064/20-22</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19.09.2022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10 шт. - блистеры (3)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Вл.Лок-Бета Фармасьютикалз (Индия) Прайвит Лимитед, Индия ( AAACL7288G); Вып.к.Перв.Уп.Втор.Уп.Пр.Лок-Бета Фармас</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ютикалз (Индия) Прайвит Лимитед, Индия ( AAACL7288G);</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30</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1 138,65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37,955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ЛП-008013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19.09.2022 </w:t>
            </w:r>
            <w:r w:rsidRPr="00E6427E">
              <w:rPr>
                <w:rFonts w:ascii="Times New Roman" w:eastAsia="Calibri" w:hAnsi="Times New Roman" w:cs="Times New Roman"/>
                <w:bCs/>
                <w:color w:val="000000"/>
                <w:sz w:val="20"/>
                <w:szCs w:val="20"/>
              </w:rPr>
              <w:br/>
              <w:t>1064/20-22</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19.09.2022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10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Вл.Лок-Бета Фармасьютикалз (Индия) Прайвит Лимитед, Индия ( AAACL7288G); Вып.к.Перв.Уп.Втор.Уп.Пр.Лок-Бета Фармас</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ютикалз (Индия) Прайвит Лимитед, Индия ( AAACL7288G);</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379,55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37,955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ЛП-008013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19.09.2022 </w:t>
            </w:r>
            <w:r w:rsidRPr="00E6427E">
              <w:rPr>
                <w:rFonts w:ascii="Times New Roman" w:eastAsia="Calibri" w:hAnsi="Times New Roman" w:cs="Times New Roman"/>
                <w:bCs/>
                <w:color w:val="000000"/>
                <w:sz w:val="20"/>
                <w:szCs w:val="20"/>
              </w:rPr>
              <w:br/>
              <w:t>1064/20-22</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19.09.2022</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35,14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35,14</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03.02.2023 </w:t>
            </w:r>
            <w:r w:rsidRPr="00E6427E">
              <w:rPr>
                <w:rFonts w:ascii="Times New Roman" w:eastAsia="Calibri" w:hAnsi="Times New Roman" w:cs="Times New Roman"/>
                <w:bCs/>
                <w:color w:val="000000"/>
                <w:sz w:val="20"/>
                <w:szCs w:val="20"/>
              </w:rPr>
              <w:br/>
              <w:t>25-7-4241618-ОПР-изм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03.02.2023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03.02.2023 </w:t>
            </w:r>
            <w:r w:rsidRPr="00E6427E">
              <w:rPr>
                <w:rFonts w:ascii="Times New Roman" w:eastAsia="Calibri" w:hAnsi="Times New Roman" w:cs="Times New Roman"/>
                <w:bCs/>
                <w:color w:val="000000"/>
                <w:sz w:val="20"/>
                <w:szCs w:val="20"/>
              </w:rPr>
              <w:br/>
              <w:t>25-7-4241618-ОПР-изм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03.02.2023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"Озон" (ООО "Озон"), Россия (6345002063);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"Озон Фарм" (ООО "Озон Фарм"), Россия (6345022831);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03.02.2023 </w:t>
            </w:r>
            <w:r w:rsidRPr="00E6427E">
              <w:rPr>
                <w:rFonts w:ascii="Times New Roman" w:eastAsia="Calibri" w:hAnsi="Times New Roman" w:cs="Times New Roman"/>
                <w:bCs/>
                <w:color w:val="000000"/>
                <w:sz w:val="20"/>
                <w:szCs w:val="20"/>
              </w:rPr>
              <w:br/>
              <w:t>25-7-4241618-ОПР-изм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03.02.2023</w:t>
            </w:r>
          </w:p>
        </w:tc>
      </w:tr>
      <w:tr w:rsidR="00171413" w:rsidRPr="00171413" w:rsidTr="0083521B">
        <w:trPr>
          <w:trHeight w:val="86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35,14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35,14</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14.02.2023 </w:t>
            </w:r>
            <w:r w:rsidRPr="00E6427E">
              <w:rPr>
                <w:rFonts w:ascii="Times New Roman" w:eastAsia="Calibri" w:hAnsi="Times New Roman" w:cs="Times New Roman"/>
                <w:bCs/>
                <w:color w:val="000000"/>
                <w:sz w:val="20"/>
                <w:szCs w:val="20"/>
              </w:rPr>
              <w:br/>
              <w:t>25-7-4242332-ОПР-изм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14.02.2023</w:t>
            </w:r>
          </w:p>
        </w:tc>
      </w:tr>
      <w:tr w:rsidR="00171413" w:rsidRPr="00171413" w:rsidTr="0083521B">
        <w:trPr>
          <w:trHeight w:val="9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33,90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16,95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14.02.2023 </w:t>
            </w:r>
            <w:r w:rsidRPr="00E6427E">
              <w:rPr>
                <w:rFonts w:ascii="Times New Roman" w:eastAsia="Calibri" w:hAnsi="Times New Roman" w:cs="Times New Roman"/>
                <w:bCs/>
                <w:color w:val="000000"/>
                <w:sz w:val="20"/>
                <w:szCs w:val="20"/>
              </w:rPr>
              <w:br/>
              <w:t>25-7-4242332-ОПР-изм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14.02.2023</w:t>
            </w:r>
          </w:p>
        </w:tc>
      </w:tr>
      <w:tr w:rsidR="00171413" w:rsidRPr="00171413" w:rsidTr="0083521B">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Вл.Вып.к.Перв.Уп.Втор.Уп.Пр.Общество с ограниченной ответственностью "Озон" (ООО "Озон"), Россия (6345002063);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187,37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46,8425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ЛП-№(001498)-(РГ-RU)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14.02.2023 </w:t>
            </w:r>
            <w:r w:rsidRPr="00E6427E">
              <w:rPr>
                <w:rFonts w:ascii="Times New Roman" w:eastAsia="Calibri" w:hAnsi="Times New Roman" w:cs="Times New Roman"/>
                <w:bCs/>
                <w:color w:val="000000"/>
                <w:sz w:val="20"/>
                <w:szCs w:val="20"/>
              </w:rPr>
              <w:br/>
              <w:t>25-7-4242332-ОПР-изм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14.02.2023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упаковки ячейковые контурные / - пачки картонные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"Новосибхимфарм" (АО "Новосибхимфарм"), Россия (5405101302);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"Валента Фармацевтика" (АО "Валента Фарм"), Россия (5050008117);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48,20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48,2</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N002782/01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20.04.2023 </w:t>
            </w:r>
            <w:r w:rsidRPr="00E6427E">
              <w:rPr>
                <w:rFonts w:ascii="Times New Roman" w:eastAsia="Calibri" w:hAnsi="Times New Roman" w:cs="Times New Roman"/>
                <w:bCs/>
                <w:color w:val="000000"/>
                <w:sz w:val="20"/>
                <w:szCs w:val="20"/>
              </w:rPr>
              <w:br/>
              <w:t>500/20-23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20.04.2023</w:t>
            </w:r>
          </w:p>
        </w:tc>
      </w:tr>
      <w:tr w:rsidR="00171413" w:rsidRPr="00171413" w:rsidTr="0083521B">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22,50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22,5</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ЛС-000953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21.04.2023 </w:t>
            </w:r>
            <w:r w:rsidRPr="00E6427E">
              <w:rPr>
                <w:rFonts w:ascii="Times New Roman" w:eastAsia="Calibri" w:hAnsi="Times New Roman" w:cs="Times New Roman"/>
                <w:bCs/>
                <w:color w:val="000000"/>
                <w:sz w:val="20"/>
                <w:szCs w:val="20"/>
              </w:rPr>
              <w:br/>
              <w:t>522/20-23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21.04.2023</w:t>
            </w:r>
          </w:p>
        </w:tc>
      </w:tr>
      <w:tr w:rsidR="00171413" w:rsidRPr="00171413" w:rsidTr="00661A7F">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w:t>
            </w:r>
            <w:r w:rsidRPr="00E6427E">
              <w:rPr>
                <w:rFonts w:ascii="Times New Roman" w:eastAsia="Calibri" w:hAnsi="Times New Roman" w:cs="Times New Roman"/>
                <w:bCs/>
                <w:color w:val="000000"/>
                <w:sz w:val="20"/>
                <w:szCs w:val="20"/>
              </w:rPr>
              <w:lastRenderedPageBreak/>
              <w:t>(5077009710);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lastRenderedPageBreak/>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28,40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N002522/01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04.05.2023 </w:t>
            </w:r>
            <w:r w:rsidRPr="00E6427E">
              <w:rPr>
                <w:rFonts w:ascii="Times New Roman" w:eastAsia="Calibri" w:hAnsi="Times New Roman" w:cs="Times New Roman"/>
                <w:bCs/>
                <w:color w:val="000000"/>
                <w:sz w:val="20"/>
                <w:szCs w:val="20"/>
              </w:rPr>
              <w:br/>
              <w:t>649/20-23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57,30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28,65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N002522/01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04.05.2023 </w:t>
            </w:r>
            <w:r w:rsidRPr="00E6427E">
              <w:rPr>
                <w:rFonts w:ascii="Times New Roman" w:eastAsia="Calibri" w:hAnsi="Times New Roman" w:cs="Times New Roman"/>
                <w:bCs/>
                <w:color w:val="000000"/>
                <w:sz w:val="20"/>
                <w:szCs w:val="20"/>
              </w:rPr>
              <w:br/>
              <w:t>649/20-23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(2)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N002522/01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04.05.2023 </w:t>
            </w:r>
            <w:r w:rsidRPr="00E6427E">
              <w:rPr>
                <w:rFonts w:ascii="Times New Roman" w:eastAsia="Calibri" w:hAnsi="Times New Roman" w:cs="Times New Roman"/>
                <w:bCs/>
                <w:color w:val="000000"/>
                <w:sz w:val="20"/>
                <w:szCs w:val="20"/>
              </w:rPr>
              <w:br/>
              <w:t>649/20-23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N002522/01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04.05.2023 </w:t>
            </w:r>
            <w:r w:rsidRPr="00E6427E">
              <w:rPr>
                <w:rFonts w:ascii="Times New Roman" w:eastAsia="Calibri" w:hAnsi="Times New Roman" w:cs="Times New Roman"/>
                <w:bCs/>
                <w:color w:val="000000"/>
                <w:sz w:val="20"/>
                <w:szCs w:val="20"/>
              </w:rPr>
              <w:br/>
              <w:t>649/20-23</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57,30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28,65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17.05.2023 </w:t>
            </w:r>
            <w:r w:rsidRPr="00E6427E">
              <w:rPr>
                <w:rFonts w:ascii="Times New Roman" w:eastAsia="Calibri" w:hAnsi="Times New Roman" w:cs="Times New Roman"/>
                <w:bCs/>
                <w:color w:val="000000"/>
                <w:sz w:val="20"/>
                <w:szCs w:val="20"/>
              </w:rPr>
              <w:br/>
              <w:t>25-7-4251966-изм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28,40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17.05.2023 </w:t>
            </w:r>
            <w:r w:rsidRPr="00E6427E">
              <w:rPr>
                <w:rFonts w:ascii="Times New Roman" w:eastAsia="Calibri" w:hAnsi="Times New Roman" w:cs="Times New Roman"/>
                <w:bCs/>
                <w:color w:val="000000"/>
                <w:sz w:val="20"/>
                <w:szCs w:val="20"/>
              </w:rPr>
              <w:br/>
              <w:t>25-7-4251966-изм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17.05.2023</w:t>
            </w:r>
          </w:p>
        </w:tc>
      </w:tr>
      <w:tr w:rsidR="00171413" w:rsidRPr="00171413" w:rsidTr="0083521B">
        <w:trPr>
          <w:trHeight w:val="41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(1)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17.05.2023 </w:t>
            </w:r>
            <w:r w:rsidRPr="00E6427E">
              <w:rPr>
                <w:rFonts w:ascii="Times New Roman" w:eastAsia="Calibri" w:hAnsi="Times New Roman" w:cs="Times New Roman"/>
                <w:bCs/>
                <w:color w:val="000000"/>
                <w:sz w:val="20"/>
                <w:szCs w:val="20"/>
              </w:rPr>
              <w:br/>
              <w:t>25-7-4251966-изм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контурная ячейковая уп</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ковка (2)  - пачка карто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17.05.2023 </w:t>
            </w:r>
            <w:r w:rsidRPr="00E6427E">
              <w:rPr>
                <w:rFonts w:ascii="Times New Roman" w:eastAsia="Calibri" w:hAnsi="Times New Roman" w:cs="Times New Roman"/>
                <w:bCs/>
                <w:color w:val="000000"/>
                <w:sz w:val="20"/>
                <w:szCs w:val="20"/>
              </w:rPr>
              <w:br/>
              <w:t>25-7-4251966-изм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17.05.2023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зол-Тева</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блистеры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Вл.Тева Фармацевтические Предприятия Лтд, Израиль (557410149); Вып.к.Перв.Уп.Втор.Уп.Пр.Тева Фармасьют</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кал Воркс Прайвэт Лимитед Компани, Венгрия (10318353);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399,96</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99,99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ЛП-№(002153)-(РГ-RU)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27.06.2023 </w:t>
            </w:r>
            <w:r w:rsidRPr="00E6427E">
              <w:rPr>
                <w:rFonts w:ascii="Times New Roman" w:eastAsia="Calibri" w:hAnsi="Times New Roman" w:cs="Times New Roman"/>
                <w:bCs/>
                <w:color w:val="000000"/>
                <w:sz w:val="20"/>
                <w:szCs w:val="20"/>
              </w:rPr>
              <w:br/>
              <w:t>25-7-4253798-изм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27.06.2023</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зол-Тева</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Вл.Тева Фармацевтические Предприятия Лтд, Израиль (557410149); Вып.к.Перв.Уп.Втор.Уп.Пр.Тева Фармасьют</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кал Воркс Прайвэт Лимитед Компани, Венгрия (10318353);</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ЛП-№(002153)-(РГ-RU)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27.06.2023 </w:t>
            </w:r>
            <w:r w:rsidRPr="00E6427E">
              <w:rPr>
                <w:rFonts w:ascii="Times New Roman" w:eastAsia="Calibri" w:hAnsi="Times New Roman" w:cs="Times New Roman"/>
                <w:bCs/>
                <w:color w:val="000000"/>
                <w:sz w:val="20"/>
                <w:szCs w:val="20"/>
              </w:rPr>
              <w:br/>
              <w:t>25-7-4253798-ОПР-изм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27.06.2023</w:t>
            </w:r>
          </w:p>
        </w:tc>
      </w:tr>
      <w:tr w:rsidR="00171413" w:rsidRPr="00171413" w:rsidTr="0083521B">
        <w:trPr>
          <w:trHeight w:val="8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3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48,55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661A7F">
            <w:pPr>
              <w:spacing w:after="0" w:line="240" w:lineRule="auto"/>
              <w:jc w:val="center"/>
              <w:rPr>
                <w:rFonts w:ascii="Calibri" w:hAnsi="Calibri" w:cs="Calibri"/>
                <w:color w:val="000000"/>
              </w:rPr>
            </w:pPr>
            <w:r w:rsidRPr="00E6427E">
              <w:rPr>
                <w:rFonts w:ascii="Calibri" w:hAnsi="Calibri" w:cs="Calibri"/>
                <w:color w:val="000000"/>
              </w:rPr>
              <w:t>16,1833</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18.01.2024 </w:t>
            </w:r>
            <w:r w:rsidRPr="00E6427E">
              <w:rPr>
                <w:rFonts w:ascii="Times New Roman" w:eastAsia="Calibri" w:hAnsi="Times New Roman" w:cs="Times New Roman"/>
                <w:bCs/>
                <w:color w:val="000000"/>
                <w:sz w:val="20"/>
                <w:szCs w:val="20"/>
              </w:rPr>
              <w:br/>
              <w:t>25-7-4276654-ОПР-изм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18.01.2024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ШТ</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ДА</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"Нижегородский химико-фармацевтический завод" (АО "Нижфарм"), Россия (5260900010); Вып.к.Перв.Уп.Втор.Уп.Пр.Общество с огран</w:t>
            </w:r>
            <w:r w:rsidRPr="00E6427E">
              <w:rPr>
                <w:rFonts w:ascii="Times New Roman" w:eastAsia="Calibri" w:hAnsi="Times New Roman" w:cs="Times New Roman"/>
                <w:bCs/>
                <w:color w:val="000000"/>
                <w:sz w:val="20"/>
                <w:szCs w:val="20"/>
              </w:rPr>
              <w:t>и</w:t>
            </w:r>
            <w:r w:rsidRPr="00E6427E">
              <w:rPr>
                <w:rFonts w:ascii="Times New Roman" w:eastAsia="Calibri" w:hAnsi="Times New Roman" w:cs="Times New Roman"/>
                <w:bCs/>
                <w:color w:val="000000"/>
                <w:sz w:val="20"/>
                <w:szCs w:val="20"/>
              </w:rPr>
              <w:t>ченной ответственностью "Хемофарм" (ООО "Хемофарм"), Россия (4025075206);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56,78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56,78</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N001955/01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06.03.2024 </w:t>
            </w:r>
            <w:r w:rsidRPr="00E6427E">
              <w:rPr>
                <w:rFonts w:ascii="Times New Roman" w:eastAsia="Calibri" w:hAnsi="Times New Roman" w:cs="Times New Roman"/>
                <w:bCs/>
                <w:color w:val="000000"/>
                <w:sz w:val="20"/>
                <w:szCs w:val="20"/>
              </w:rPr>
              <w:br/>
              <w:t>212/20-24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06.03.2024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 / - пачки картонные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"Новосибхимфарм" (АО "Новосибхимфарм"), Россия (5405101302);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"Валента Фармацевтика" (АО "Валента Фарм"), Россия (5050008117);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49,68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49,68</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Р N002782/01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06.03.2024 </w:t>
            </w:r>
            <w:r w:rsidRPr="00E6427E">
              <w:rPr>
                <w:rFonts w:ascii="Times New Roman" w:eastAsia="Calibri" w:hAnsi="Times New Roman" w:cs="Times New Roman"/>
                <w:bCs/>
                <w:color w:val="000000"/>
                <w:sz w:val="20"/>
                <w:szCs w:val="20"/>
              </w:rPr>
              <w:br/>
              <w:t>224/20-24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06.03.2024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240,85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120,425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N012167/01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04.04.2024 </w:t>
            </w:r>
            <w:r w:rsidRPr="00E6427E">
              <w:rPr>
                <w:rFonts w:ascii="Times New Roman" w:eastAsia="Calibri" w:hAnsi="Times New Roman" w:cs="Times New Roman"/>
                <w:bCs/>
                <w:color w:val="000000"/>
                <w:sz w:val="20"/>
                <w:szCs w:val="20"/>
              </w:rPr>
              <w:br/>
              <w:t>374/20-24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28,40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18.04.2024 </w:t>
            </w:r>
            <w:r w:rsidRPr="00E6427E">
              <w:rPr>
                <w:rFonts w:ascii="Times New Roman" w:eastAsia="Calibri" w:hAnsi="Times New Roman" w:cs="Times New Roman"/>
                <w:bCs/>
                <w:color w:val="000000"/>
                <w:sz w:val="20"/>
                <w:szCs w:val="20"/>
              </w:rPr>
              <w:br/>
              <w:t>25-7-4283746-изм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57,30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28,65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18.04.2024 </w:t>
            </w:r>
            <w:r w:rsidRPr="00E6427E">
              <w:rPr>
                <w:rFonts w:ascii="Times New Roman" w:eastAsia="Calibri" w:hAnsi="Times New Roman" w:cs="Times New Roman"/>
                <w:bCs/>
                <w:color w:val="000000"/>
                <w:sz w:val="20"/>
                <w:szCs w:val="20"/>
              </w:rPr>
              <w:br/>
              <w:t>25-7-4283746-изм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18.04.2024 </w:t>
            </w:r>
            <w:r w:rsidRPr="00E6427E">
              <w:rPr>
                <w:rFonts w:ascii="Times New Roman" w:eastAsia="Calibri" w:hAnsi="Times New Roman" w:cs="Times New Roman"/>
                <w:bCs/>
                <w:color w:val="000000"/>
                <w:sz w:val="20"/>
                <w:szCs w:val="20"/>
              </w:rPr>
              <w:br/>
              <w:t>25-7-4283746-изм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(4)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101,50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25,375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18.04.2024 </w:t>
            </w:r>
            <w:r w:rsidRPr="00E6427E">
              <w:rPr>
                <w:rFonts w:ascii="Times New Roman" w:eastAsia="Calibri" w:hAnsi="Times New Roman" w:cs="Times New Roman"/>
                <w:bCs/>
                <w:color w:val="000000"/>
                <w:sz w:val="20"/>
                <w:szCs w:val="20"/>
              </w:rPr>
              <w:br/>
              <w:t>25-7-4283746-изм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18.04.2024</w:t>
            </w:r>
          </w:p>
        </w:tc>
      </w:tr>
      <w:tr w:rsidR="00171413" w:rsidRPr="00171413" w:rsidTr="0083521B">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Сандоз®</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Вл.Сандоз д.д., Словения (SI76665623); Вып.к.Перв.Уп.Втор.Уп.Пр.Салютас Фарма ГмбХ, Германия (DE139235165);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112,09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112,09</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ЛП-№(003506)-(РГ-RU)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24.04.2024 </w:t>
            </w:r>
            <w:r w:rsidRPr="00E6427E">
              <w:rPr>
                <w:rFonts w:ascii="Times New Roman" w:eastAsia="Calibri" w:hAnsi="Times New Roman" w:cs="Times New Roman"/>
                <w:bCs/>
                <w:color w:val="000000"/>
                <w:sz w:val="20"/>
                <w:szCs w:val="20"/>
              </w:rPr>
              <w:br/>
              <w:t>25-7-4284340-ОПР-изм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24.04.2024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"Биоком" (АО "Би</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ком"), Россия (2636004967);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49,10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24,55</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ЛС-000953</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26.04.2024 </w:t>
            </w:r>
            <w:r w:rsidRPr="00E6427E">
              <w:rPr>
                <w:rFonts w:ascii="Times New Roman" w:eastAsia="Calibri" w:hAnsi="Times New Roman" w:cs="Times New Roman"/>
                <w:bCs/>
                <w:color w:val="000000"/>
                <w:sz w:val="20"/>
                <w:szCs w:val="20"/>
              </w:rPr>
              <w:br/>
              <w:t>578/20-24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26.04.2024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120,41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120,41</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N012167/01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17.05.2024 </w:t>
            </w:r>
            <w:r w:rsidRPr="00E6427E">
              <w:rPr>
                <w:rFonts w:ascii="Times New Roman" w:eastAsia="Calibri" w:hAnsi="Times New Roman" w:cs="Times New Roman"/>
                <w:bCs/>
                <w:color w:val="000000"/>
                <w:sz w:val="20"/>
                <w:szCs w:val="20"/>
              </w:rPr>
              <w:br/>
              <w:t>673/20-24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17.05.2024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29,60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29,6</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29,9</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26,4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26,4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29,60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29,6</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29,9</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26,4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(4)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26,4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12.07.2024 </w:t>
            </w:r>
            <w:r w:rsidRPr="00E6427E">
              <w:rPr>
                <w:rFonts w:ascii="Times New Roman" w:eastAsia="Calibri" w:hAnsi="Times New Roman" w:cs="Times New Roman"/>
                <w:bCs/>
                <w:color w:val="000000"/>
                <w:sz w:val="20"/>
                <w:szCs w:val="20"/>
              </w:rPr>
              <w:br/>
              <w:t>1016/20-24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12.07.2024</w:t>
            </w:r>
          </w:p>
        </w:tc>
      </w:tr>
      <w:tr w:rsidR="00171413" w:rsidRPr="00171413" w:rsidTr="0083521B">
        <w:trPr>
          <w:trHeight w:val="63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Дифлю</w:t>
            </w:r>
            <w:r w:rsidRPr="00E6427E">
              <w:rPr>
                <w:rFonts w:ascii="Times New Roman" w:eastAsia="Times New Roman" w:hAnsi="Times New Roman" w:cs="Times New Roman"/>
                <w:color w:val="000000"/>
                <w:sz w:val="20"/>
                <w:szCs w:val="20"/>
                <w:lang w:eastAsia="ru-RU"/>
              </w:rPr>
              <w:t>к</w:t>
            </w:r>
            <w:r w:rsidRPr="00E6427E">
              <w:rPr>
                <w:rFonts w:ascii="Times New Roman" w:eastAsia="Times New Roman" w:hAnsi="Times New Roman" w:cs="Times New Roman"/>
                <w:color w:val="000000"/>
                <w:sz w:val="20"/>
                <w:szCs w:val="20"/>
                <w:lang w:eastAsia="ru-RU"/>
              </w:rPr>
              <w:t>ан®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Вл.Пфайзер Инк., США (13-5315170); Вып.к.Перв.Уп.Втор.Уп.Пр.Фарева Амбуаз, Франция (45 799 995 386);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498,99</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124,7475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ЛП-№(002126)-(РГ-RU)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31.07.2024 </w:t>
            </w:r>
            <w:r w:rsidRPr="00E6427E">
              <w:rPr>
                <w:rFonts w:ascii="Times New Roman" w:eastAsia="Calibri" w:hAnsi="Times New Roman" w:cs="Times New Roman"/>
                <w:bCs/>
                <w:color w:val="000000"/>
                <w:sz w:val="20"/>
                <w:szCs w:val="20"/>
              </w:rPr>
              <w:br/>
              <w:t>1109/20-24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31.07.2024</w:t>
            </w:r>
          </w:p>
        </w:tc>
      </w:tr>
      <w:tr w:rsidR="00171413" w:rsidRPr="00171413" w:rsidTr="0083521B">
        <w:trPr>
          <w:trHeight w:val="551"/>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Дифлю</w:t>
            </w:r>
            <w:r w:rsidRPr="00E6427E">
              <w:rPr>
                <w:rFonts w:ascii="Times New Roman" w:eastAsia="Times New Roman" w:hAnsi="Times New Roman" w:cs="Times New Roman"/>
                <w:color w:val="000000"/>
                <w:sz w:val="20"/>
                <w:szCs w:val="20"/>
                <w:lang w:eastAsia="ru-RU"/>
              </w:rPr>
              <w:t>к</w:t>
            </w:r>
            <w:r w:rsidRPr="00E6427E">
              <w:rPr>
                <w:rFonts w:ascii="Times New Roman" w:eastAsia="Times New Roman" w:hAnsi="Times New Roman" w:cs="Times New Roman"/>
                <w:color w:val="000000"/>
                <w:sz w:val="20"/>
                <w:szCs w:val="20"/>
                <w:lang w:eastAsia="ru-RU"/>
              </w:rPr>
              <w:t>ан®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Вл.Пфайзер Инк., США (13-5315170); Вып.к.Перв.Уп.Втор.Уп.Пр.Фарева Амбуаз, Франция (45 799 995 386);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125,11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125,11</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ЛП-№(002126)-(РГ-RU)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31.07.2024 </w:t>
            </w:r>
            <w:r w:rsidRPr="00E6427E">
              <w:rPr>
                <w:rFonts w:ascii="Times New Roman" w:eastAsia="Calibri" w:hAnsi="Times New Roman" w:cs="Times New Roman"/>
                <w:bCs/>
                <w:color w:val="000000"/>
                <w:sz w:val="20"/>
                <w:szCs w:val="20"/>
              </w:rPr>
              <w:br/>
              <w:t>1109/20-24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31.07.2024</w:t>
            </w:r>
          </w:p>
        </w:tc>
      </w:tr>
      <w:tr w:rsidR="00171413" w:rsidRPr="00171413" w:rsidTr="00661A7F">
        <w:trPr>
          <w:trHeight w:val="26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w:t>
            </w:r>
            <w:r w:rsidRPr="00E6427E">
              <w:rPr>
                <w:rFonts w:ascii="Times New Roman" w:eastAsia="Calibri" w:hAnsi="Times New Roman" w:cs="Times New Roman"/>
                <w:bCs/>
                <w:color w:val="000000"/>
                <w:sz w:val="20"/>
                <w:szCs w:val="20"/>
              </w:rPr>
              <w:lastRenderedPageBreak/>
              <w:t>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lastRenderedPageBreak/>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120,41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120,41</w:t>
            </w:r>
            <w:r w:rsidR="00661A7F">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ЛП-№(005615)-(РГ-RU)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06.08.2024 </w:t>
            </w:r>
            <w:r w:rsidRPr="00E6427E">
              <w:rPr>
                <w:rFonts w:ascii="Times New Roman" w:eastAsia="Calibri" w:hAnsi="Times New Roman" w:cs="Times New Roman"/>
                <w:bCs/>
                <w:color w:val="000000"/>
                <w:sz w:val="20"/>
                <w:szCs w:val="20"/>
              </w:rPr>
              <w:br/>
              <w:t>25-7-4295490-изм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06.08.2024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240,85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120,425</w:t>
            </w:r>
            <w:r w:rsidR="00661A7F">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ЛП-№(005615)-(РГ-RU)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06.08.2024 </w:t>
            </w:r>
            <w:r w:rsidRPr="00E6427E">
              <w:rPr>
                <w:rFonts w:ascii="Times New Roman" w:eastAsia="Calibri" w:hAnsi="Times New Roman" w:cs="Times New Roman"/>
                <w:bCs/>
                <w:color w:val="000000"/>
                <w:sz w:val="20"/>
                <w:szCs w:val="20"/>
              </w:rPr>
              <w:br/>
              <w:t>25-7-4295490-изм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06.08.2024</w:t>
            </w:r>
          </w:p>
        </w:tc>
      </w:tr>
      <w:tr w:rsidR="00171413" w:rsidRPr="00171413" w:rsidTr="0083521B">
        <w:trPr>
          <w:trHeight w:val="85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8</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865,95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661A7F" w:rsidP="00E6427E">
            <w:pPr>
              <w:spacing w:after="0" w:line="240" w:lineRule="auto"/>
              <w:jc w:val="center"/>
              <w:rPr>
                <w:rFonts w:ascii="Calibri" w:hAnsi="Calibri" w:cs="Calibri"/>
                <w:color w:val="000000"/>
              </w:rPr>
            </w:pPr>
            <w:r>
              <w:rPr>
                <w:rFonts w:ascii="Calibri" w:hAnsi="Calibri" w:cs="Calibri"/>
                <w:color w:val="000000"/>
              </w:rPr>
              <w:t>108,2437</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21.11.2024 </w:t>
            </w:r>
            <w:r w:rsidRPr="00E6427E">
              <w:rPr>
                <w:rFonts w:ascii="Times New Roman" w:eastAsia="Calibri" w:hAnsi="Times New Roman" w:cs="Times New Roman"/>
                <w:bCs/>
                <w:color w:val="000000"/>
                <w:sz w:val="20"/>
                <w:szCs w:val="20"/>
              </w:rPr>
              <w:br/>
              <w:t>1760/20-24</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21.11.2024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26,4</w:t>
            </w:r>
            <w:r w:rsidR="00661A7F">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17.12.2024 </w:t>
            </w:r>
            <w:r w:rsidRPr="00E6427E">
              <w:rPr>
                <w:rFonts w:ascii="Times New Roman" w:eastAsia="Calibri" w:hAnsi="Times New Roman" w:cs="Times New Roman"/>
                <w:bCs/>
                <w:color w:val="000000"/>
                <w:sz w:val="20"/>
                <w:szCs w:val="20"/>
              </w:rPr>
              <w:br/>
              <w:t>25-7-4307980-изм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17.12.2024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59,80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29,9</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17.12.2024 </w:t>
            </w:r>
            <w:r w:rsidRPr="00E6427E">
              <w:rPr>
                <w:rFonts w:ascii="Times New Roman" w:eastAsia="Calibri" w:hAnsi="Times New Roman" w:cs="Times New Roman"/>
                <w:bCs/>
                <w:color w:val="000000"/>
                <w:sz w:val="20"/>
                <w:szCs w:val="20"/>
              </w:rPr>
              <w:br/>
              <w:t>25-7-4307980-изм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17.12.2024</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29,60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29,6</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17.12.2024 </w:t>
            </w:r>
            <w:r w:rsidRPr="00E6427E">
              <w:rPr>
                <w:rFonts w:ascii="Times New Roman" w:eastAsia="Calibri" w:hAnsi="Times New Roman" w:cs="Times New Roman"/>
                <w:bCs/>
                <w:color w:val="000000"/>
                <w:sz w:val="20"/>
                <w:szCs w:val="20"/>
              </w:rPr>
              <w:br/>
              <w:t>25-7-4307980-изм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17.12.2024</w:t>
            </w:r>
          </w:p>
        </w:tc>
      </w:tr>
      <w:tr w:rsidR="00171413" w:rsidRPr="00171413" w:rsidTr="0083521B">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Вл.Вып.к.Перв.Уп.Втор.Уп.Пр.ООО "Произво</w:t>
            </w:r>
            <w:r w:rsidRPr="00E6427E">
              <w:rPr>
                <w:rFonts w:ascii="Times New Roman" w:eastAsia="Calibri" w:hAnsi="Times New Roman" w:cs="Times New Roman"/>
                <w:bCs/>
                <w:color w:val="000000"/>
                <w:sz w:val="20"/>
                <w:szCs w:val="20"/>
              </w:rPr>
              <w:t>д</w:t>
            </w:r>
            <w:r w:rsidRPr="00E6427E">
              <w:rPr>
                <w:rFonts w:ascii="Times New Roman" w:eastAsia="Calibri" w:hAnsi="Times New Roman" w:cs="Times New Roman"/>
                <w:bCs/>
                <w:color w:val="000000"/>
                <w:sz w:val="20"/>
                <w:szCs w:val="20"/>
              </w:rPr>
              <w:t>ство Медикаментов", Россия (6163061755);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17,05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17,05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ЛП-№(009004)-(РГ-RU)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09.04.2025 </w:t>
            </w:r>
            <w:r w:rsidRPr="00E6427E">
              <w:rPr>
                <w:rFonts w:ascii="Times New Roman" w:eastAsia="Calibri" w:hAnsi="Times New Roman" w:cs="Times New Roman"/>
                <w:bCs/>
                <w:color w:val="000000"/>
                <w:sz w:val="20"/>
                <w:szCs w:val="20"/>
              </w:rPr>
              <w:br/>
              <w:t>25-7-4321752-ОПР-изм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09.04.2025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30,90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30,9</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62,40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31,2</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27,45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27,45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30,90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30,9</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62,40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31,2</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27,45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(4)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27,45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30,90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30,9</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62,40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31,2</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109,80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27,45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30.04.2025 </w:t>
            </w:r>
            <w:r w:rsidRPr="00E6427E">
              <w:rPr>
                <w:rFonts w:ascii="Times New Roman" w:eastAsia="Calibri" w:hAnsi="Times New Roman" w:cs="Times New Roman"/>
                <w:bCs/>
                <w:color w:val="000000"/>
                <w:sz w:val="20"/>
                <w:szCs w:val="20"/>
              </w:rPr>
              <w:br/>
              <w:t>590/20-25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30.04.2025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125,10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125,1</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N012167/01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15.05.2025 </w:t>
            </w:r>
            <w:r w:rsidRPr="00E6427E">
              <w:rPr>
                <w:rFonts w:ascii="Times New Roman" w:eastAsia="Calibri" w:hAnsi="Times New Roman" w:cs="Times New Roman"/>
                <w:bCs/>
                <w:color w:val="000000"/>
                <w:sz w:val="20"/>
                <w:szCs w:val="20"/>
              </w:rPr>
              <w:br/>
              <w:t>639/20-25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125,10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125,1</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ЛП-№(005615)-(РГ-RU)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15.05.2025 </w:t>
            </w:r>
            <w:r w:rsidRPr="00E6427E">
              <w:rPr>
                <w:rFonts w:ascii="Times New Roman" w:eastAsia="Calibri" w:hAnsi="Times New Roman" w:cs="Times New Roman"/>
                <w:bCs/>
                <w:color w:val="000000"/>
                <w:sz w:val="20"/>
                <w:szCs w:val="20"/>
              </w:rPr>
              <w:br/>
              <w:t>639/20-25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(4)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498,95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124,7375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N012167/01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15.05.2025 </w:t>
            </w:r>
            <w:r w:rsidRPr="00E6427E">
              <w:rPr>
                <w:rFonts w:ascii="Times New Roman" w:eastAsia="Calibri" w:hAnsi="Times New Roman" w:cs="Times New Roman"/>
                <w:bCs/>
                <w:color w:val="000000"/>
                <w:sz w:val="20"/>
                <w:szCs w:val="20"/>
              </w:rPr>
              <w:br/>
              <w:t>639/20-25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(4)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498,95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124,7375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ЛП-№(005615)-(РГ-RU)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15.05.2025 </w:t>
            </w:r>
            <w:r w:rsidRPr="00E6427E">
              <w:rPr>
                <w:rFonts w:ascii="Times New Roman" w:eastAsia="Calibri" w:hAnsi="Times New Roman" w:cs="Times New Roman"/>
                <w:bCs/>
                <w:color w:val="000000"/>
                <w:sz w:val="20"/>
                <w:szCs w:val="20"/>
              </w:rPr>
              <w:br/>
              <w:t>639/20-25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15.05.2025</w:t>
            </w:r>
          </w:p>
        </w:tc>
      </w:tr>
      <w:tr w:rsidR="00171413" w:rsidRPr="00171413" w:rsidTr="0083521B">
        <w:trPr>
          <w:trHeight w:val="9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Канон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Вл.Вып.к.Перв.Уп.Втор.Уп.Пр.Закрытое акци</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нерное общество "Канонфарма продакшн" (ЗАО "Канонфарма продакшн"), Россия (5050026081);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29,63</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29,63</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ЛП-№(009655)-(РГ-RU)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27.05.2025 </w:t>
            </w:r>
            <w:r w:rsidRPr="00E6427E">
              <w:rPr>
                <w:rFonts w:ascii="Times New Roman" w:eastAsia="Calibri" w:hAnsi="Times New Roman" w:cs="Times New Roman"/>
                <w:bCs/>
                <w:color w:val="000000"/>
                <w:sz w:val="20"/>
                <w:szCs w:val="20"/>
              </w:rPr>
              <w:br/>
              <w:t>25-7-4326263-ОПР-изм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27.05.2025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249,84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124,92</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П N012167/01</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05.06.2025 </w:t>
            </w:r>
            <w:r w:rsidRPr="00E6427E">
              <w:rPr>
                <w:rFonts w:ascii="Times New Roman" w:eastAsia="Calibri" w:hAnsi="Times New Roman" w:cs="Times New Roman"/>
                <w:bCs/>
                <w:color w:val="000000"/>
                <w:sz w:val="20"/>
                <w:szCs w:val="20"/>
              </w:rPr>
              <w:br/>
              <w:t>825/20-25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05.06.2025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Микосист®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Вл.ОАО "Гедеон Рихтер", Венгрия (HU10484878); Вып.к.Пр.Акционерное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"ГЕДЕОН РИХТЕР-РУС" (АО "ГЕДЕОН РИХТЕР-РУС"), Россия (5011016121); Перв.Уп.Втор.Уп.Акционерное общество "Г</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ДЕОН РИХТЕР-РУС" (АО "ГЕДЕОН РИХТЕР-РУС"), Россия (5011016121);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249,84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124,92</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ЛП-№(005615)-(РГ-RU)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05.06.2025 </w:t>
            </w:r>
            <w:r w:rsidRPr="00E6427E">
              <w:rPr>
                <w:rFonts w:ascii="Times New Roman" w:eastAsia="Calibri" w:hAnsi="Times New Roman" w:cs="Times New Roman"/>
                <w:bCs/>
                <w:color w:val="000000"/>
                <w:sz w:val="20"/>
                <w:szCs w:val="20"/>
              </w:rPr>
              <w:br/>
              <w:t>825/20-25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05.06.2025</w:t>
            </w:r>
          </w:p>
        </w:tc>
      </w:tr>
      <w:tr w:rsidR="00171413" w:rsidRPr="00171413" w:rsidTr="0083521B">
        <w:trPr>
          <w:trHeight w:val="87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Мед</w:t>
            </w:r>
            <w:r w:rsidRPr="00E6427E">
              <w:rPr>
                <w:rFonts w:ascii="Times New Roman" w:eastAsia="Times New Roman" w:hAnsi="Times New Roman" w:cs="Times New Roman"/>
                <w:color w:val="000000"/>
                <w:sz w:val="20"/>
                <w:szCs w:val="20"/>
                <w:lang w:eastAsia="ru-RU"/>
              </w:rPr>
              <w:t>и</w:t>
            </w:r>
            <w:r w:rsidRPr="00E6427E">
              <w:rPr>
                <w:rFonts w:ascii="Times New Roman" w:eastAsia="Times New Roman" w:hAnsi="Times New Roman" w:cs="Times New Roman"/>
                <w:color w:val="000000"/>
                <w:sz w:val="20"/>
                <w:szCs w:val="20"/>
                <w:lang w:eastAsia="ru-RU"/>
              </w:rPr>
              <w:t>сорб</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422,67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105,6675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ЛП-№(002006)-(РГ-RU)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04.07.2025 </w:t>
            </w:r>
            <w:r w:rsidRPr="00E6427E">
              <w:rPr>
                <w:rFonts w:ascii="Times New Roman" w:eastAsia="Calibri" w:hAnsi="Times New Roman" w:cs="Times New Roman"/>
                <w:bCs/>
                <w:color w:val="000000"/>
                <w:sz w:val="20"/>
                <w:szCs w:val="20"/>
              </w:rPr>
              <w:br/>
              <w:t>1014/20-25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04.07.2025</w:t>
            </w:r>
          </w:p>
        </w:tc>
      </w:tr>
      <w:tr w:rsidR="00171413" w:rsidRPr="00171413" w:rsidTr="0083521B">
        <w:trPr>
          <w:trHeight w:val="78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Мед</w:t>
            </w:r>
            <w:r w:rsidRPr="00E6427E">
              <w:rPr>
                <w:rFonts w:ascii="Times New Roman" w:eastAsia="Times New Roman" w:hAnsi="Times New Roman" w:cs="Times New Roman"/>
                <w:color w:val="000000"/>
                <w:sz w:val="20"/>
                <w:szCs w:val="20"/>
                <w:lang w:eastAsia="ru-RU"/>
              </w:rPr>
              <w:t>и</w:t>
            </w:r>
            <w:r w:rsidRPr="00E6427E">
              <w:rPr>
                <w:rFonts w:ascii="Times New Roman" w:eastAsia="Times New Roman" w:hAnsi="Times New Roman" w:cs="Times New Roman"/>
                <w:color w:val="000000"/>
                <w:sz w:val="20"/>
                <w:szCs w:val="20"/>
                <w:lang w:eastAsia="ru-RU"/>
              </w:rPr>
              <w:t>сорб</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226,21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113,105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ЛП-№(002006)-(РГ-RU)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04.07.2025 </w:t>
            </w:r>
            <w:r w:rsidRPr="00E6427E">
              <w:rPr>
                <w:rFonts w:ascii="Times New Roman" w:eastAsia="Calibri" w:hAnsi="Times New Roman" w:cs="Times New Roman"/>
                <w:bCs/>
                <w:color w:val="000000"/>
                <w:sz w:val="20"/>
                <w:szCs w:val="20"/>
              </w:rPr>
              <w:br/>
              <w:t>1014/20-25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04.07.2025</w:t>
            </w:r>
          </w:p>
        </w:tc>
      </w:tr>
      <w:tr w:rsidR="00171413" w:rsidRPr="00171413" w:rsidTr="0083521B">
        <w:trPr>
          <w:trHeight w:val="85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Мед</w:t>
            </w:r>
            <w:r w:rsidRPr="00E6427E">
              <w:rPr>
                <w:rFonts w:ascii="Times New Roman" w:eastAsia="Times New Roman" w:hAnsi="Times New Roman" w:cs="Times New Roman"/>
                <w:color w:val="000000"/>
                <w:sz w:val="20"/>
                <w:szCs w:val="20"/>
                <w:lang w:eastAsia="ru-RU"/>
              </w:rPr>
              <w:t>и</w:t>
            </w:r>
            <w:r w:rsidRPr="00E6427E">
              <w:rPr>
                <w:rFonts w:ascii="Times New Roman" w:eastAsia="Times New Roman" w:hAnsi="Times New Roman" w:cs="Times New Roman"/>
                <w:color w:val="000000"/>
                <w:sz w:val="20"/>
                <w:szCs w:val="20"/>
                <w:lang w:eastAsia="ru-RU"/>
              </w:rPr>
              <w:t>сорб</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"Медисорб" (АО "Медисорб"), Россия (5908002499);</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114,71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114,71</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ЛП-№(002006)-(РГ-RU)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04.07.2025 </w:t>
            </w:r>
            <w:r w:rsidRPr="00E6427E">
              <w:rPr>
                <w:rFonts w:ascii="Times New Roman" w:eastAsia="Calibri" w:hAnsi="Times New Roman" w:cs="Times New Roman"/>
                <w:bCs/>
                <w:color w:val="000000"/>
                <w:sz w:val="20"/>
                <w:szCs w:val="20"/>
              </w:rPr>
              <w:br/>
              <w:t>1014/20-25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04.07.2025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Флюд</w:t>
            </w:r>
            <w:r w:rsidRPr="00E6427E">
              <w:rPr>
                <w:rFonts w:ascii="Times New Roman" w:eastAsia="Times New Roman" w:hAnsi="Times New Roman" w:cs="Times New Roman"/>
                <w:color w:val="000000"/>
                <w:sz w:val="20"/>
                <w:szCs w:val="20"/>
                <w:lang w:eastAsia="ru-RU"/>
              </w:rPr>
              <w:t>е</w:t>
            </w:r>
            <w:r w:rsidRPr="00E6427E">
              <w:rPr>
                <w:rFonts w:ascii="Times New Roman" w:eastAsia="Times New Roman" w:hAnsi="Times New Roman" w:cs="Times New Roman"/>
                <w:color w:val="000000"/>
                <w:sz w:val="20"/>
                <w:szCs w:val="20"/>
                <w:lang w:eastAsia="ru-RU"/>
              </w:rPr>
              <w:t>вия®</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Вл.Общество с ограниченной ответственностью "ГЕН Фарма Рус" (ООО "ГЕН Фарма Рус"), Ро</w:t>
            </w:r>
            <w:r w:rsidRPr="00E6427E">
              <w:rPr>
                <w:rFonts w:ascii="Times New Roman" w:eastAsia="Calibri" w:hAnsi="Times New Roman" w:cs="Times New Roman"/>
                <w:bCs/>
                <w:color w:val="000000"/>
                <w:sz w:val="20"/>
                <w:szCs w:val="20"/>
              </w:rPr>
              <w:t>с</w:t>
            </w:r>
            <w:r w:rsidRPr="00E6427E">
              <w:rPr>
                <w:rFonts w:ascii="Times New Roman" w:eastAsia="Calibri" w:hAnsi="Times New Roman" w:cs="Times New Roman"/>
                <w:bCs/>
                <w:color w:val="000000"/>
                <w:sz w:val="20"/>
                <w:szCs w:val="20"/>
              </w:rPr>
              <w:t>сия (9731017091); Вып.к.Перв.Уп.Втор.Уп.Пр.Сановель Фармако-индустриальная торговая компания, Турция (7440008141);</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105,64</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105,64</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ЛСР-003644/10</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21.07.2025 </w:t>
            </w:r>
            <w:r w:rsidRPr="00E6427E">
              <w:rPr>
                <w:rFonts w:ascii="Times New Roman" w:eastAsia="Calibri" w:hAnsi="Times New Roman" w:cs="Times New Roman"/>
                <w:bCs/>
                <w:color w:val="000000"/>
                <w:sz w:val="20"/>
                <w:szCs w:val="20"/>
              </w:rPr>
              <w:br/>
              <w:t>1111/20-25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21.07.2025</w:t>
            </w:r>
          </w:p>
        </w:tc>
      </w:tr>
      <w:tr w:rsidR="00171413" w:rsidRPr="00171413" w:rsidTr="0083521B">
        <w:trPr>
          <w:trHeight w:val="86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119,90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119,9</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30.07.2025 </w:t>
            </w:r>
            <w:r w:rsidRPr="00E6427E">
              <w:rPr>
                <w:rFonts w:ascii="Times New Roman" w:eastAsia="Calibri" w:hAnsi="Times New Roman" w:cs="Times New Roman"/>
                <w:bCs/>
                <w:color w:val="000000"/>
                <w:sz w:val="20"/>
                <w:szCs w:val="20"/>
              </w:rPr>
              <w:br/>
              <w:t>1177/20-25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30.07.2025</w:t>
            </w:r>
          </w:p>
        </w:tc>
      </w:tr>
      <w:tr w:rsidR="00171413" w:rsidRPr="00171413" w:rsidTr="0083521B">
        <w:trPr>
          <w:trHeight w:val="93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236,48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118,24</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30.07.2025 </w:t>
            </w:r>
            <w:r w:rsidRPr="00E6427E">
              <w:rPr>
                <w:rFonts w:ascii="Times New Roman" w:eastAsia="Calibri" w:hAnsi="Times New Roman" w:cs="Times New Roman"/>
                <w:bCs/>
                <w:color w:val="000000"/>
                <w:sz w:val="20"/>
                <w:szCs w:val="20"/>
              </w:rPr>
              <w:br/>
              <w:t>1177/20-25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30.07.2025</w:t>
            </w:r>
          </w:p>
        </w:tc>
      </w:tr>
      <w:tr w:rsidR="00171413" w:rsidRPr="00171413" w:rsidTr="0083521B">
        <w:trPr>
          <w:trHeight w:val="83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236,48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118,24</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30.07.2025 </w:t>
            </w:r>
            <w:r w:rsidRPr="00E6427E">
              <w:rPr>
                <w:rFonts w:ascii="Times New Roman" w:eastAsia="Calibri" w:hAnsi="Times New Roman" w:cs="Times New Roman"/>
                <w:bCs/>
                <w:color w:val="000000"/>
                <w:sz w:val="20"/>
                <w:szCs w:val="20"/>
              </w:rPr>
              <w:br/>
              <w:t>1177/20-25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30.07.2025</w:t>
            </w:r>
          </w:p>
        </w:tc>
      </w:tr>
      <w:tr w:rsidR="00171413" w:rsidRPr="00171413" w:rsidTr="0083521B">
        <w:trPr>
          <w:trHeight w:val="8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446,67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111,6675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30.07.2025 </w:t>
            </w:r>
            <w:r w:rsidRPr="00E6427E">
              <w:rPr>
                <w:rFonts w:ascii="Times New Roman" w:eastAsia="Calibri" w:hAnsi="Times New Roman" w:cs="Times New Roman"/>
                <w:bCs/>
                <w:color w:val="000000"/>
                <w:sz w:val="20"/>
                <w:szCs w:val="20"/>
              </w:rPr>
              <w:br/>
              <w:t>1177/20-25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30.07.2025</w:t>
            </w:r>
          </w:p>
        </w:tc>
      </w:tr>
      <w:tr w:rsidR="00171413" w:rsidRPr="00171413" w:rsidTr="0083521B">
        <w:trPr>
          <w:trHeight w:val="95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25,28</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25,28</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26.08.2025 </w:t>
            </w:r>
            <w:r w:rsidRPr="00E6427E">
              <w:rPr>
                <w:rFonts w:ascii="Times New Roman" w:eastAsia="Calibri" w:hAnsi="Times New Roman" w:cs="Times New Roman"/>
                <w:bCs/>
                <w:color w:val="000000"/>
                <w:sz w:val="20"/>
                <w:szCs w:val="20"/>
              </w:rPr>
              <w:br/>
              <w:t>1325/20-25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26.08.2025</w:t>
            </w:r>
          </w:p>
        </w:tc>
      </w:tr>
      <w:tr w:rsidR="00171413" w:rsidRPr="00171413" w:rsidTr="0083521B">
        <w:trPr>
          <w:trHeight w:val="84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(2)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46,03</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23,015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26.08.2025 </w:t>
            </w:r>
            <w:r w:rsidRPr="00E6427E">
              <w:rPr>
                <w:rFonts w:ascii="Times New Roman" w:eastAsia="Calibri" w:hAnsi="Times New Roman" w:cs="Times New Roman"/>
                <w:bCs/>
                <w:color w:val="000000"/>
                <w:sz w:val="20"/>
                <w:szCs w:val="20"/>
              </w:rPr>
              <w:br/>
              <w:t>1325/20-25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26.08.2025</w:t>
            </w:r>
          </w:p>
        </w:tc>
      </w:tr>
      <w:tr w:rsidR="00171413" w:rsidRPr="00171413" w:rsidTr="0083521B">
        <w:trPr>
          <w:trHeight w:val="91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(4)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89,47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22,3675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26.08.2025 </w:t>
            </w:r>
            <w:r w:rsidRPr="00E6427E">
              <w:rPr>
                <w:rFonts w:ascii="Times New Roman" w:eastAsia="Calibri" w:hAnsi="Times New Roman" w:cs="Times New Roman"/>
                <w:bCs/>
                <w:color w:val="000000"/>
                <w:sz w:val="20"/>
                <w:szCs w:val="20"/>
              </w:rPr>
              <w:br/>
              <w:t>1325/20-25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26.08.2025</w:t>
            </w:r>
          </w:p>
        </w:tc>
      </w:tr>
      <w:tr w:rsidR="00171413" w:rsidRPr="00171413" w:rsidTr="0083521B">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Цискан®</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стрипы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Вл.Торрент Фармасьютикалс Лтд, Индия (AAACT5456A); Вып.к.Перв.Уп.Втор.Уп.Пр.Торрент Фармас</w:t>
            </w:r>
            <w:r w:rsidRPr="00E6427E">
              <w:rPr>
                <w:rFonts w:ascii="Times New Roman" w:eastAsia="Calibri" w:hAnsi="Times New Roman" w:cs="Times New Roman"/>
                <w:bCs/>
                <w:color w:val="000000"/>
                <w:sz w:val="20"/>
                <w:szCs w:val="20"/>
              </w:rPr>
              <w:t>ь</w:t>
            </w:r>
            <w:r w:rsidRPr="00E6427E">
              <w:rPr>
                <w:rFonts w:ascii="Times New Roman" w:eastAsia="Calibri" w:hAnsi="Times New Roman" w:cs="Times New Roman"/>
                <w:bCs/>
                <w:color w:val="000000"/>
                <w:sz w:val="20"/>
                <w:szCs w:val="20"/>
              </w:rPr>
              <w:t>ютикалс Лтд., Индия (AAACT5456A);</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104,35</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104,35</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ЛП-№(011539)-(РГ-RU)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11.11.2025 </w:t>
            </w:r>
            <w:r w:rsidRPr="00E6427E">
              <w:rPr>
                <w:rFonts w:ascii="Times New Roman" w:eastAsia="Calibri" w:hAnsi="Times New Roman" w:cs="Times New Roman"/>
                <w:bCs/>
                <w:color w:val="000000"/>
                <w:sz w:val="20"/>
                <w:szCs w:val="20"/>
              </w:rPr>
              <w:br/>
              <w:t>25-7-4343341-ОПР-изм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11.11.2025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Флюк</w:t>
            </w:r>
            <w:r w:rsidRPr="00E6427E">
              <w:rPr>
                <w:rFonts w:ascii="Times New Roman" w:eastAsia="Times New Roman" w:hAnsi="Times New Roman" w:cs="Times New Roman"/>
                <w:color w:val="000000"/>
                <w:sz w:val="20"/>
                <w:szCs w:val="20"/>
                <w:lang w:eastAsia="ru-RU"/>
              </w:rPr>
              <w:t>о</w:t>
            </w:r>
            <w:r w:rsidRPr="00E6427E">
              <w:rPr>
                <w:rFonts w:ascii="Times New Roman" w:eastAsia="Times New Roman" w:hAnsi="Times New Roman" w:cs="Times New Roman"/>
                <w:color w:val="000000"/>
                <w:sz w:val="20"/>
                <w:szCs w:val="20"/>
                <w:lang w:eastAsia="ru-RU"/>
              </w:rPr>
              <w:t>стат®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"Отисифарм" (АО "Отисифарм"), Россия (5047149534);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"Отисифарм Про" (АО "Отисифарм Про"), Россия (3906398964);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125,11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125,11</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ЛП-№(004748)-(РГ-RU)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10.11.2025 </w:t>
            </w:r>
            <w:r w:rsidRPr="00E6427E">
              <w:rPr>
                <w:rFonts w:ascii="Times New Roman" w:eastAsia="Calibri" w:hAnsi="Times New Roman" w:cs="Times New Roman"/>
                <w:bCs/>
                <w:color w:val="000000"/>
                <w:sz w:val="20"/>
                <w:szCs w:val="20"/>
              </w:rPr>
              <w:br/>
              <w:t>1850/20-25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10.11.2025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Флюк</w:t>
            </w:r>
            <w:r w:rsidRPr="00E6427E">
              <w:rPr>
                <w:rFonts w:ascii="Times New Roman" w:eastAsia="Times New Roman" w:hAnsi="Times New Roman" w:cs="Times New Roman"/>
                <w:color w:val="000000"/>
                <w:sz w:val="20"/>
                <w:szCs w:val="20"/>
                <w:lang w:eastAsia="ru-RU"/>
              </w:rPr>
              <w:t>о</w:t>
            </w:r>
            <w:r w:rsidRPr="00E6427E">
              <w:rPr>
                <w:rFonts w:ascii="Times New Roman" w:eastAsia="Times New Roman" w:hAnsi="Times New Roman" w:cs="Times New Roman"/>
                <w:color w:val="000000"/>
                <w:sz w:val="20"/>
                <w:szCs w:val="20"/>
                <w:lang w:eastAsia="ru-RU"/>
              </w:rPr>
              <w:t>стат®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"Отисифарм" (АО "Отисифарм"), Россия (5047149534);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"Отисифарм Про" (АО "Отисифарм Про"), Россия (3906398964);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249,86</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124,93</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ЛП-№(004748)-(РГ-RU)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10.11.2025 </w:t>
            </w:r>
            <w:r w:rsidRPr="00E6427E">
              <w:rPr>
                <w:rFonts w:ascii="Times New Roman" w:eastAsia="Calibri" w:hAnsi="Times New Roman" w:cs="Times New Roman"/>
                <w:bCs/>
                <w:color w:val="000000"/>
                <w:sz w:val="20"/>
                <w:szCs w:val="20"/>
              </w:rPr>
              <w:br/>
              <w:t>1850/20-25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10.11.2025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Флюк</w:t>
            </w:r>
            <w:r w:rsidRPr="00E6427E">
              <w:rPr>
                <w:rFonts w:ascii="Times New Roman" w:eastAsia="Times New Roman" w:hAnsi="Times New Roman" w:cs="Times New Roman"/>
                <w:color w:val="000000"/>
                <w:sz w:val="20"/>
                <w:szCs w:val="20"/>
                <w:lang w:eastAsia="ru-RU"/>
              </w:rPr>
              <w:t>о</w:t>
            </w:r>
            <w:r w:rsidRPr="00E6427E">
              <w:rPr>
                <w:rFonts w:ascii="Times New Roman" w:eastAsia="Times New Roman" w:hAnsi="Times New Roman" w:cs="Times New Roman"/>
                <w:color w:val="000000"/>
                <w:sz w:val="20"/>
                <w:szCs w:val="20"/>
                <w:lang w:eastAsia="ru-RU"/>
              </w:rPr>
              <w:t>стат®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"Отисифарм" (АО "Отисифарм"), Россия (5047149534); Вып.к.Перв.Уп.Втор.Уп.Пр.Открытое акци</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нерное общество "Фармстандарт-Лексредства" (ОАО "Фармстандарт-Лексредства"), Россия (4631002737);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125,11</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125,11</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ЛП-№(004748)-(РГ-RU)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10.11.2025 </w:t>
            </w:r>
            <w:r w:rsidRPr="00E6427E">
              <w:rPr>
                <w:rFonts w:ascii="Times New Roman" w:eastAsia="Calibri" w:hAnsi="Times New Roman" w:cs="Times New Roman"/>
                <w:bCs/>
                <w:color w:val="000000"/>
                <w:sz w:val="20"/>
                <w:szCs w:val="20"/>
              </w:rPr>
              <w:br/>
              <w:t>1850/20-25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10.11.2025</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Флюк</w:t>
            </w:r>
            <w:r w:rsidRPr="00E6427E">
              <w:rPr>
                <w:rFonts w:ascii="Times New Roman" w:eastAsia="Times New Roman" w:hAnsi="Times New Roman" w:cs="Times New Roman"/>
                <w:color w:val="000000"/>
                <w:sz w:val="20"/>
                <w:szCs w:val="20"/>
                <w:lang w:eastAsia="ru-RU"/>
              </w:rPr>
              <w:t>о</w:t>
            </w:r>
            <w:r w:rsidRPr="00E6427E">
              <w:rPr>
                <w:rFonts w:ascii="Times New Roman" w:eastAsia="Times New Roman" w:hAnsi="Times New Roman" w:cs="Times New Roman"/>
                <w:color w:val="000000"/>
                <w:sz w:val="20"/>
                <w:szCs w:val="20"/>
                <w:lang w:eastAsia="ru-RU"/>
              </w:rPr>
              <w:t>стат®</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"Отисифарм" (АО "Отисифарм"), Россия (5047149534); Вып.к.Перв.Уп.Втор.Уп.Пр.Открытое акци</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нерное общество "Фармстандарт-Лексредства" (ОАО "Фармстандарт-Лексредства"), Россия (4631002737);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249,86</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124,93</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ЛП-№(004748)-(РГ-RU)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10.11.2025 </w:t>
            </w:r>
            <w:r w:rsidRPr="00E6427E">
              <w:rPr>
                <w:rFonts w:ascii="Times New Roman" w:eastAsia="Calibri" w:hAnsi="Times New Roman" w:cs="Times New Roman"/>
                <w:bCs/>
                <w:color w:val="000000"/>
                <w:sz w:val="20"/>
                <w:szCs w:val="20"/>
              </w:rPr>
              <w:br/>
              <w:t>1850/20-25</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10.11.2025</w:t>
            </w:r>
          </w:p>
        </w:tc>
      </w:tr>
      <w:tr w:rsidR="00171413" w:rsidRPr="00171413" w:rsidTr="0083521B">
        <w:trPr>
          <w:trHeight w:val="96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 Реневал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фармацевтическая компания Обновление" (АО "ПФК Обновл</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123,80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123,8</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ЛП-№(002952)-(РГ-RU)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19.03.2026 </w:t>
            </w:r>
            <w:r w:rsidRPr="00E6427E">
              <w:rPr>
                <w:rFonts w:ascii="Times New Roman" w:eastAsia="Calibri" w:hAnsi="Times New Roman" w:cs="Times New Roman"/>
                <w:bCs/>
                <w:color w:val="000000"/>
                <w:sz w:val="20"/>
                <w:szCs w:val="20"/>
              </w:rPr>
              <w:br/>
              <w:t>386/25-26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19.03.2026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32,10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32,1</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32,10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32,1</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64,80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32,4</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64,80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32,4</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113,70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28,425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Перв.Уп.Втор.Уп.Пр.Акционерное общество "АЛИУМ" (АО "АЛИУМ"), Россия (5077009710); Вып.к.Акционерное общество "АЛИУМ" (АО "АЛИУМ"), Россия (5077009710);</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113,70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28,425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Перв.Уп.Втор.Уп.Пр.Общество с ограниченной ответственностью "НИАРМЕДИК ФАРМА" (ООО "НИАРМЕДИК ФАРМА"), Россия (4025428596); Вып.к.Общество с ограниченной ответственностью "НИАРМЕДИК ФАРМА" (ООО "НИАРМЕДИК ФАРМА"), Россия (4025428596);</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113,70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28,425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32,10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32,1</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(2)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64,80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32,4</w:t>
            </w:r>
            <w:r w:rsidR="00D44908">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блистер (4)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113,70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28,425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lastRenderedPageBreak/>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зол-OBL</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блистер (1)  - пачка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тонная</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Вып.к.Перв.Уп.Втор.Уп.Пр.Акционерное общ</w:t>
            </w:r>
            <w:r w:rsidRPr="00E6427E">
              <w:rPr>
                <w:rFonts w:ascii="Times New Roman" w:eastAsia="Calibri" w:hAnsi="Times New Roman" w:cs="Times New Roman"/>
                <w:bCs/>
                <w:color w:val="000000"/>
                <w:sz w:val="20"/>
                <w:szCs w:val="20"/>
              </w:rPr>
              <w:t>е</w:t>
            </w:r>
            <w:r w:rsidRPr="00E6427E">
              <w:rPr>
                <w:rFonts w:ascii="Times New Roman" w:eastAsia="Calibri" w:hAnsi="Times New Roman" w:cs="Times New Roman"/>
                <w:bCs/>
                <w:color w:val="000000"/>
                <w:sz w:val="20"/>
                <w:szCs w:val="20"/>
              </w:rPr>
              <w:t>ство "Биоком" (АО "Биоком"), Россия (2636004967);</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113,70</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28,425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ЛП-№(001911)-(РГ-RU)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02.04.2026 </w:t>
            </w:r>
            <w:r w:rsidRPr="00E6427E">
              <w:rPr>
                <w:rFonts w:ascii="Times New Roman" w:eastAsia="Calibri" w:hAnsi="Times New Roman" w:cs="Times New Roman"/>
                <w:bCs/>
                <w:color w:val="000000"/>
                <w:sz w:val="20"/>
                <w:szCs w:val="20"/>
              </w:rPr>
              <w:br/>
              <w:t>497/25-26</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02.04.2026</w:t>
            </w:r>
          </w:p>
        </w:tc>
      </w:tr>
      <w:tr w:rsidR="00171413" w:rsidRPr="00171413" w:rsidTr="0083521B">
        <w:trPr>
          <w:trHeight w:val="90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2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2</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46,03</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23,015</w:t>
            </w:r>
            <w:r w:rsidR="00D44908">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07.04.2026 </w:t>
            </w:r>
            <w:r w:rsidRPr="00E6427E">
              <w:rPr>
                <w:rFonts w:ascii="Times New Roman" w:eastAsia="Calibri" w:hAnsi="Times New Roman" w:cs="Times New Roman"/>
                <w:bCs/>
                <w:color w:val="000000"/>
                <w:sz w:val="20"/>
                <w:szCs w:val="20"/>
              </w:rPr>
              <w:br/>
              <w:t>25-7-4358398-изм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07.04.2026</w:t>
            </w:r>
          </w:p>
        </w:tc>
      </w:tr>
      <w:tr w:rsidR="00171413" w:rsidRPr="00171413" w:rsidTr="0083521B">
        <w:trPr>
          <w:trHeight w:val="96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зол-ВЕРТЕКС</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4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Вл.Вып.к.Перв.Уп.Втор.Уп.Пр.Акционерное общество "ВЕРТЕКС" (АО "ВЕРТЕКС"), Россия (7810180435);</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4</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89,47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22,3675</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ЛП-№(003754)-(РГ-RU)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07.04.2026 </w:t>
            </w:r>
            <w:r w:rsidRPr="00E6427E">
              <w:rPr>
                <w:rFonts w:ascii="Times New Roman" w:eastAsia="Calibri" w:hAnsi="Times New Roman" w:cs="Times New Roman"/>
                <w:bCs/>
                <w:color w:val="000000"/>
                <w:sz w:val="20"/>
                <w:szCs w:val="20"/>
              </w:rPr>
              <w:br/>
              <w:t>25-7-4358398-изм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07.04.2026</w:t>
            </w:r>
          </w:p>
        </w:tc>
      </w:tr>
      <w:tr w:rsidR="00171413" w:rsidRPr="00171413" w:rsidTr="0083521B">
        <w:trPr>
          <w:trHeight w:val="83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Флукон</w:t>
            </w:r>
            <w:r w:rsidRPr="00E6427E">
              <w:rPr>
                <w:rFonts w:ascii="Times New Roman" w:eastAsia="Times New Roman" w:hAnsi="Times New Roman" w:cs="Times New Roman"/>
                <w:color w:val="000000"/>
                <w:sz w:val="20"/>
                <w:szCs w:val="20"/>
                <w:lang w:eastAsia="ru-RU"/>
              </w:rPr>
              <w:t>а</w:t>
            </w:r>
            <w:r w:rsidRPr="00E6427E">
              <w:rPr>
                <w:rFonts w:ascii="Times New Roman" w:eastAsia="Times New Roman" w:hAnsi="Times New Roman" w:cs="Times New Roman"/>
                <w:color w:val="000000"/>
                <w:sz w:val="20"/>
                <w:szCs w:val="20"/>
                <w:lang w:eastAsia="ru-RU"/>
              </w:rPr>
              <w:t>зол</w:t>
            </w:r>
          </w:p>
        </w:tc>
        <w:tc>
          <w:tcPr>
            <w:tcW w:w="255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Times New Roman" w:hAnsi="Times New Roman" w:cs="Times New Roman"/>
                <w:color w:val="000000"/>
                <w:sz w:val="20"/>
                <w:szCs w:val="20"/>
                <w:lang w:eastAsia="ru-RU"/>
              </w:rPr>
            </w:pPr>
            <w:r w:rsidRPr="00E6427E">
              <w:rPr>
                <w:rFonts w:ascii="Times New Roman" w:eastAsia="Times New Roman" w:hAnsi="Times New Roman" w:cs="Times New Roman"/>
                <w:color w:val="000000"/>
                <w:sz w:val="20"/>
                <w:szCs w:val="20"/>
                <w:lang w:eastAsia="ru-RU"/>
              </w:rPr>
              <w:t>капсулы, 150 мг, 1 шт. - упаковки ячейковые ко</w:t>
            </w:r>
            <w:r w:rsidRPr="00E6427E">
              <w:rPr>
                <w:rFonts w:ascii="Times New Roman" w:eastAsia="Times New Roman" w:hAnsi="Times New Roman" w:cs="Times New Roman"/>
                <w:color w:val="000000"/>
                <w:sz w:val="20"/>
                <w:szCs w:val="20"/>
                <w:lang w:eastAsia="ru-RU"/>
              </w:rPr>
              <w:t>н</w:t>
            </w:r>
            <w:r w:rsidRPr="00E6427E">
              <w:rPr>
                <w:rFonts w:ascii="Times New Roman" w:eastAsia="Times New Roman" w:hAnsi="Times New Roman" w:cs="Times New Roman"/>
                <w:color w:val="000000"/>
                <w:sz w:val="20"/>
                <w:szCs w:val="20"/>
                <w:lang w:eastAsia="ru-RU"/>
              </w:rPr>
              <w:t>турные (1)  - пачки ка</w:t>
            </w:r>
            <w:r w:rsidRPr="00E6427E">
              <w:rPr>
                <w:rFonts w:ascii="Times New Roman" w:eastAsia="Times New Roman" w:hAnsi="Times New Roman" w:cs="Times New Roman"/>
                <w:color w:val="000000"/>
                <w:sz w:val="20"/>
                <w:szCs w:val="20"/>
                <w:lang w:eastAsia="ru-RU"/>
              </w:rPr>
              <w:t>р</w:t>
            </w:r>
            <w:r w:rsidRPr="00E6427E">
              <w:rPr>
                <w:rFonts w:ascii="Times New Roman" w:eastAsia="Times New Roman" w:hAnsi="Times New Roman" w:cs="Times New Roman"/>
                <w:color w:val="000000"/>
                <w:sz w:val="20"/>
                <w:szCs w:val="20"/>
                <w:lang w:eastAsia="ru-RU"/>
              </w:rPr>
              <w:t>тонные</w:t>
            </w:r>
          </w:p>
        </w:tc>
        <w:tc>
          <w:tcPr>
            <w:tcW w:w="4394"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Вл.Вып.к.Перв.Уп.Втор.Уп.Пр.АО "Фармпр</w:t>
            </w:r>
            <w:r w:rsidRPr="00E6427E">
              <w:rPr>
                <w:rFonts w:ascii="Times New Roman" w:eastAsia="Calibri" w:hAnsi="Times New Roman" w:cs="Times New Roman"/>
                <w:bCs/>
                <w:color w:val="000000"/>
                <w:sz w:val="20"/>
                <w:szCs w:val="20"/>
              </w:rPr>
              <w:t>о</w:t>
            </w:r>
            <w:r w:rsidRPr="00E6427E">
              <w:rPr>
                <w:rFonts w:ascii="Times New Roman" w:eastAsia="Calibri" w:hAnsi="Times New Roman" w:cs="Times New Roman"/>
                <w:bCs/>
                <w:color w:val="000000"/>
                <w:sz w:val="20"/>
                <w:szCs w:val="20"/>
              </w:rPr>
              <w:t>ект", Россия (7801153192);</w:t>
            </w:r>
          </w:p>
        </w:tc>
        <w:tc>
          <w:tcPr>
            <w:tcW w:w="1222"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1</w:t>
            </w:r>
          </w:p>
        </w:tc>
        <w:tc>
          <w:tcPr>
            <w:tcW w:w="1187"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30,07</w:t>
            </w:r>
          </w:p>
        </w:tc>
        <w:tc>
          <w:tcPr>
            <w:tcW w:w="167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Calibri" w:hAnsi="Calibri" w:cs="Calibri"/>
                <w:color w:val="000000"/>
              </w:rPr>
            </w:pPr>
            <w:r w:rsidRPr="00E6427E">
              <w:rPr>
                <w:rFonts w:ascii="Calibri" w:hAnsi="Calibri" w:cs="Calibri"/>
                <w:color w:val="000000"/>
              </w:rPr>
              <w:t>30,07</w:t>
            </w:r>
            <w:r w:rsidR="00D44908">
              <w:rPr>
                <w:rFonts w:ascii="Calibri" w:hAnsi="Calibri" w:cs="Calibri"/>
                <w:color w:val="000000"/>
              </w:rPr>
              <w:t>00</w:t>
            </w:r>
          </w:p>
        </w:tc>
        <w:tc>
          <w:tcPr>
            <w:tcW w:w="1200"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ЛП-№(011603)-(РГ-RU)</w:t>
            </w:r>
          </w:p>
        </w:tc>
        <w:tc>
          <w:tcPr>
            <w:tcW w:w="1243"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eastAsia="Calibri" w:hAnsi="Times New Roman" w:cs="Times New Roman"/>
                <w:bCs/>
                <w:color w:val="000000"/>
                <w:sz w:val="20"/>
                <w:szCs w:val="20"/>
              </w:rPr>
            </w:pPr>
            <w:r w:rsidRPr="00E6427E">
              <w:rPr>
                <w:rFonts w:ascii="Times New Roman" w:eastAsia="Calibri" w:hAnsi="Times New Roman" w:cs="Times New Roman"/>
                <w:bCs/>
                <w:color w:val="000000"/>
                <w:sz w:val="20"/>
                <w:szCs w:val="20"/>
              </w:rPr>
              <w:t xml:space="preserve">22.04.2026 </w:t>
            </w:r>
            <w:r w:rsidRPr="00E6427E">
              <w:rPr>
                <w:rFonts w:ascii="Times New Roman" w:eastAsia="Calibri" w:hAnsi="Times New Roman" w:cs="Times New Roman"/>
                <w:bCs/>
                <w:color w:val="000000"/>
                <w:sz w:val="20"/>
                <w:szCs w:val="20"/>
              </w:rPr>
              <w:br/>
              <w:t>25-7-4361003-ОПР-изм</w:t>
            </w:r>
          </w:p>
        </w:tc>
        <w:tc>
          <w:tcPr>
            <w:tcW w:w="1181" w:type="dxa"/>
            <w:tcBorders>
              <w:top w:val="single" w:sz="4" w:space="0" w:color="000000"/>
              <w:bottom w:val="single" w:sz="4" w:space="0" w:color="000000"/>
              <w:right w:val="single" w:sz="4" w:space="0" w:color="000000"/>
            </w:tcBorders>
            <w:shd w:val="clear" w:color="auto" w:fill="auto"/>
          </w:tcPr>
          <w:p w:rsidR="00171413" w:rsidRPr="00E6427E" w:rsidRDefault="00171413" w:rsidP="00E6427E">
            <w:pPr>
              <w:spacing w:after="0" w:line="240" w:lineRule="auto"/>
              <w:jc w:val="center"/>
              <w:rPr>
                <w:rFonts w:ascii="Times New Roman" w:hAnsi="Times New Roman" w:cs="Times New Roman"/>
                <w:sz w:val="20"/>
                <w:szCs w:val="20"/>
              </w:rPr>
            </w:pPr>
            <w:r w:rsidRPr="00E6427E">
              <w:rPr>
                <w:rFonts w:ascii="Times New Roman" w:hAnsi="Times New Roman" w:cs="Times New Roman"/>
                <w:sz w:val="20"/>
                <w:szCs w:val="20"/>
              </w:rPr>
              <w:t>22.04.2026</w:t>
            </w:r>
          </w:p>
        </w:tc>
      </w:tr>
      <w:tr w:rsidR="00212496" w:rsidRPr="00171413" w:rsidTr="0083521B">
        <w:trPr>
          <w:trHeight w:val="624"/>
          <w:jc w:val="center"/>
        </w:trPr>
        <w:tc>
          <w:tcPr>
            <w:tcW w:w="14703" w:type="dxa"/>
            <w:gridSpan w:val="8"/>
            <w:tcBorders>
              <w:top w:val="single" w:sz="4" w:space="0" w:color="000000"/>
              <w:left w:val="single" w:sz="4" w:space="0" w:color="000000"/>
              <w:bottom w:val="single" w:sz="4" w:space="0" w:color="000000"/>
              <w:right w:val="single" w:sz="4" w:space="0" w:color="000000"/>
            </w:tcBorders>
            <w:shd w:val="clear" w:color="auto" w:fill="auto"/>
          </w:tcPr>
          <w:p w:rsidR="00212496" w:rsidRPr="00B22250" w:rsidRDefault="00212496" w:rsidP="00E6427E">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22250">
              <w:rPr>
                <w:rFonts w:ascii="Times New Roman" w:eastAsia="Times New Roman" w:hAnsi="Times New Roman" w:cs="Times New Roman"/>
                <w:b/>
                <w:bCs/>
                <w:sz w:val="24"/>
                <w:szCs w:val="24"/>
                <w:lang w:eastAsia="ru-RU"/>
              </w:rPr>
              <w:t>Минимальное  зна</w:t>
            </w:r>
            <w:r>
              <w:rPr>
                <w:rFonts w:ascii="Times New Roman" w:eastAsia="Times New Roman" w:hAnsi="Times New Roman" w:cs="Times New Roman"/>
                <w:b/>
                <w:bCs/>
                <w:sz w:val="24"/>
                <w:szCs w:val="24"/>
                <w:lang w:eastAsia="ru-RU"/>
              </w:rPr>
              <w:t>чение цены за единицу товара (шт</w:t>
            </w:r>
            <w:r w:rsidRPr="00B22250">
              <w:rPr>
                <w:rFonts w:ascii="Times New Roman" w:eastAsia="Times New Roman" w:hAnsi="Times New Roman" w:cs="Times New Roman"/>
                <w:b/>
                <w:bCs/>
                <w:sz w:val="24"/>
                <w:szCs w:val="24"/>
                <w:lang w:eastAsia="ru-RU"/>
              </w:rPr>
              <w:t>)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212496" w:rsidRPr="00E6427E" w:rsidRDefault="00212496" w:rsidP="00E6427E">
            <w:pPr>
              <w:spacing w:after="0" w:line="240" w:lineRule="auto"/>
              <w:jc w:val="center"/>
              <w:rPr>
                <w:rFonts w:ascii="Times New Roman" w:hAnsi="Times New Roman" w:cs="Times New Roman"/>
                <w:b/>
                <w:sz w:val="24"/>
                <w:szCs w:val="24"/>
              </w:rPr>
            </w:pPr>
            <w:r w:rsidRPr="00E6427E">
              <w:rPr>
                <w:rFonts w:ascii="Times New Roman" w:hAnsi="Times New Roman" w:cs="Times New Roman"/>
                <w:b/>
                <w:sz w:val="24"/>
                <w:szCs w:val="24"/>
              </w:rPr>
              <w:t>16,95</w:t>
            </w:r>
            <w:r w:rsidR="00E6427E" w:rsidRPr="00E6427E">
              <w:rPr>
                <w:rFonts w:ascii="Times New Roman" w:hAnsi="Times New Roman" w:cs="Times New Roman"/>
                <w:b/>
                <w:sz w:val="24"/>
                <w:szCs w:val="24"/>
              </w:rPr>
              <w:t>00</w:t>
            </w:r>
          </w:p>
        </w:tc>
      </w:tr>
    </w:tbl>
    <w:p w:rsidR="00171413" w:rsidRDefault="00171413" w:rsidP="0054469A">
      <w:pPr>
        <w:spacing w:after="0" w:line="240" w:lineRule="auto"/>
        <w:jc w:val="both"/>
        <w:rPr>
          <w:rFonts w:ascii="Times New Roman" w:eastAsia="Times New Roman" w:hAnsi="Times New Roman" w:cs="Times New Roman"/>
          <w:sz w:val="24"/>
          <w:szCs w:val="24"/>
          <w:u w:val="single"/>
          <w:lang w:eastAsia="ru-RU"/>
        </w:rPr>
      </w:pPr>
    </w:p>
    <w:p w:rsidR="00171413" w:rsidRDefault="00171413" w:rsidP="0054469A">
      <w:pPr>
        <w:spacing w:after="0" w:line="240" w:lineRule="auto"/>
        <w:jc w:val="both"/>
        <w:rPr>
          <w:rFonts w:ascii="Times New Roman" w:eastAsia="Times New Roman" w:hAnsi="Times New Roman" w:cs="Times New Roman"/>
          <w:sz w:val="24"/>
          <w:szCs w:val="24"/>
          <w:lang w:eastAsia="ru-RU"/>
        </w:rPr>
      </w:pPr>
      <w:r w:rsidRPr="00171413">
        <w:rPr>
          <w:rFonts w:ascii="Times New Roman" w:eastAsia="Times New Roman" w:hAnsi="Times New Roman" w:cs="Times New Roman"/>
          <w:sz w:val="24"/>
          <w:szCs w:val="24"/>
          <w:lang w:eastAsia="ru-RU"/>
        </w:rPr>
        <w:t>Цена 13,38</w:t>
      </w:r>
      <w:r w:rsidR="00E6427E">
        <w:rPr>
          <w:rFonts w:ascii="Times New Roman" w:eastAsia="Times New Roman" w:hAnsi="Times New Roman" w:cs="Times New Roman"/>
          <w:sz w:val="24"/>
          <w:szCs w:val="24"/>
          <w:lang w:eastAsia="ru-RU"/>
        </w:rPr>
        <w:t xml:space="preserve">00 </w:t>
      </w:r>
      <w:r w:rsidRPr="00171413">
        <w:rPr>
          <w:rFonts w:ascii="Times New Roman" w:eastAsia="Times New Roman" w:hAnsi="Times New Roman" w:cs="Times New Roman"/>
          <w:sz w:val="24"/>
          <w:szCs w:val="24"/>
          <w:lang w:eastAsia="ru-RU"/>
        </w:rPr>
        <w:tab/>
        <w:t>ЛС-002325</w:t>
      </w:r>
    </w:p>
    <w:p w:rsidR="00171413" w:rsidRDefault="00171413"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6A66EC14" wp14:editId="097BB70D">
            <wp:extent cx="3558240" cy="2668772"/>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558252" cy="2668781"/>
                    </a:xfrm>
                    <a:prstGeom prst="rect">
                      <a:avLst/>
                    </a:prstGeom>
                  </pic:spPr>
                </pic:pic>
              </a:graphicData>
            </a:graphic>
          </wp:inline>
        </w:drawing>
      </w:r>
    </w:p>
    <w:p w:rsidR="00212496" w:rsidRDefault="00212496" w:rsidP="0054469A">
      <w:pPr>
        <w:spacing w:after="0" w:line="240" w:lineRule="auto"/>
        <w:jc w:val="both"/>
        <w:rPr>
          <w:rFonts w:ascii="Times New Roman" w:eastAsia="Times New Roman" w:hAnsi="Times New Roman" w:cs="Times New Roman"/>
          <w:sz w:val="24"/>
          <w:szCs w:val="24"/>
          <w:lang w:eastAsia="ru-RU"/>
        </w:rPr>
      </w:pPr>
    </w:p>
    <w:p w:rsidR="00212496" w:rsidRDefault="00212496"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212496">
        <w:rPr>
          <w:rFonts w:ascii="Times New Roman" w:eastAsia="Times New Roman" w:hAnsi="Times New Roman" w:cs="Times New Roman"/>
          <w:sz w:val="24"/>
          <w:szCs w:val="24"/>
          <w:lang w:eastAsia="ru-RU"/>
        </w:rPr>
        <w:t>16,1833</w:t>
      </w:r>
      <w:r w:rsidR="00E6427E">
        <w:rPr>
          <w:rFonts w:ascii="Times New Roman" w:eastAsia="Times New Roman" w:hAnsi="Times New Roman" w:cs="Times New Roman"/>
          <w:sz w:val="24"/>
          <w:szCs w:val="24"/>
          <w:lang w:eastAsia="ru-RU"/>
        </w:rPr>
        <w:t xml:space="preserve"> </w:t>
      </w:r>
      <w:r w:rsidRPr="00212496">
        <w:rPr>
          <w:rFonts w:ascii="Times New Roman" w:eastAsia="Times New Roman" w:hAnsi="Times New Roman" w:cs="Times New Roman"/>
          <w:sz w:val="24"/>
          <w:szCs w:val="24"/>
          <w:lang w:eastAsia="ru-RU"/>
        </w:rPr>
        <w:tab/>
        <w:t>ЛП-000220</w:t>
      </w:r>
    </w:p>
    <w:p w:rsidR="00212496" w:rsidRDefault="00212496"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6A2A23E5" wp14:editId="6DAFEE8A">
            <wp:extent cx="3554233" cy="2665765"/>
            <wp:effectExtent l="0" t="0" r="8255"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58546" cy="2669000"/>
                    </a:xfrm>
                    <a:prstGeom prst="rect">
                      <a:avLst/>
                    </a:prstGeom>
                  </pic:spPr>
                </pic:pic>
              </a:graphicData>
            </a:graphic>
          </wp:inline>
        </w:drawing>
      </w:r>
    </w:p>
    <w:p w:rsidR="00212496" w:rsidRDefault="00212496" w:rsidP="0054469A">
      <w:pPr>
        <w:spacing w:after="0" w:line="240" w:lineRule="auto"/>
        <w:jc w:val="both"/>
        <w:rPr>
          <w:rFonts w:ascii="Times New Roman" w:eastAsia="Times New Roman" w:hAnsi="Times New Roman" w:cs="Times New Roman"/>
          <w:sz w:val="24"/>
          <w:szCs w:val="24"/>
          <w:lang w:eastAsia="ru-RU"/>
        </w:rPr>
      </w:pPr>
    </w:p>
    <w:p w:rsidR="00212496" w:rsidRDefault="00212496"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212496">
        <w:rPr>
          <w:rFonts w:ascii="Times New Roman" w:eastAsia="Times New Roman" w:hAnsi="Times New Roman" w:cs="Times New Roman"/>
          <w:sz w:val="24"/>
          <w:szCs w:val="24"/>
          <w:lang w:eastAsia="ru-RU"/>
        </w:rPr>
        <w:t>16,95</w:t>
      </w:r>
      <w:r w:rsidR="00E6427E">
        <w:rPr>
          <w:rFonts w:ascii="Times New Roman" w:eastAsia="Times New Roman" w:hAnsi="Times New Roman" w:cs="Times New Roman"/>
          <w:sz w:val="24"/>
          <w:szCs w:val="24"/>
          <w:lang w:eastAsia="ru-RU"/>
        </w:rPr>
        <w:t xml:space="preserve">00 </w:t>
      </w:r>
      <w:r w:rsidRPr="00212496">
        <w:rPr>
          <w:rFonts w:ascii="Times New Roman" w:eastAsia="Times New Roman" w:hAnsi="Times New Roman" w:cs="Times New Roman"/>
          <w:sz w:val="24"/>
          <w:szCs w:val="24"/>
          <w:lang w:eastAsia="ru-RU"/>
        </w:rPr>
        <w:tab/>
        <w:t>ЛС-001728</w:t>
      </w:r>
    </w:p>
    <w:p w:rsidR="00212496" w:rsidRDefault="00212496" w:rsidP="0054469A">
      <w:pPr>
        <w:spacing w:after="0"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115F28FC" wp14:editId="0AB400F9">
            <wp:extent cx="3157870" cy="2368485"/>
            <wp:effectExtent l="0" t="0" r="444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66044" cy="2374615"/>
                    </a:xfrm>
                    <a:prstGeom prst="rect">
                      <a:avLst/>
                    </a:prstGeom>
                  </pic:spPr>
                </pic:pic>
              </a:graphicData>
            </a:graphic>
          </wp:inline>
        </w:drawing>
      </w:r>
    </w:p>
    <w:p w:rsidR="002965E6" w:rsidRDefault="002965E6" w:rsidP="0054469A">
      <w:pPr>
        <w:spacing w:after="0" w:line="240" w:lineRule="auto"/>
        <w:jc w:val="both"/>
        <w:rPr>
          <w:rFonts w:ascii="Times New Roman" w:eastAsia="Times New Roman" w:hAnsi="Times New Roman" w:cs="Times New Roman"/>
          <w:sz w:val="24"/>
          <w:szCs w:val="24"/>
          <w:u w:val="single"/>
          <w:lang w:eastAsia="ru-RU"/>
        </w:rPr>
      </w:pPr>
    </w:p>
    <w:p w:rsidR="00212496" w:rsidRDefault="00212496" w:rsidP="0054469A">
      <w:pPr>
        <w:spacing w:after="0" w:line="240" w:lineRule="auto"/>
        <w:jc w:val="both"/>
        <w:rPr>
          <w:rFonts w:ascii="Times New Roman" w:eastAsia="Times New Roman" w:hAnsi="Times New Roman" w:cs="Times New Roman"/>
          <w:sz w:val="24"/>
          <w:szCs w:val="24"/>
          <w:u w:val="single"/>
          <w:lang w:eastAsia="ru-RU"/>
        </w:rPr>
      </w:pPr>
    </w:p>
    <w:tbl>
      <w:tblPr>
        <w:tblW w:w="15900" w:type="dxa"/>
        <w:jc w:val="center"/>
        <w:tblLayout w:type="fixed"/>
        <w:tblLook w:val="04A0" w:firstRow="1" w:lastRow="0" w:firstColumn="1" w:lastColumn="0" w:noHBand="0" w:noVBand="1"/>
      </w:tblPr>
      <w:tblGrid>
        <w:gridCol w:w="1232"/>
        <w:gridCol w:w="2710"/>
        <w:gridCol w:w="4252"/>
        <w:gridCol w:w="1222"/>
        <w:gridCol w:w="1187"/>
        <w:gridCol w:w="1673"/>
        <w:gridCol w:w="1200"/>
        <w:gridCol w:w="1243"/>
        <w:gridCol w:w="1181"/>
      </w:tblGrid>
      <w:tr w:rsidR="00212496"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2710"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зировка, упаковка (по</w:t>
            </w:r>
            <w:r>
              <w:rPr>
                <w:rFonts w:ascii="Times New Roman" w:eastAsia="Times New Roman" w:hAnsi="Times New Roman" w:cs="Times New Roman"/>
                <w:b/>
                <w:color w:val="000000"/>
                <w:sz w:val="20"/>
                <w:szCs w:val="20"/>
                <w:lang w:eastAsia="ru-RU"/>
              </w:rPr>
              <w:t>л</w:t>
            </w:r>
            <w:r>
              <w:rPr>
                <w:rFonts w:ascii="Times New Roman" w:eastAsia="Times New Roman" w:hAnsi="Times New Roman" w:cs="Times New Roman"/>
                <w:b/>
                <w:color w:val="000000"/>
                <w:sz w:val="20"/>
                <w:szCs w:val="20"/>
                <w:lang w:eastAsia="ru-RU"/>
              </w:rPr>
              <w:t>ная)</w:t>
            </w:r>
          </w:p>
        </w:tc>
        <w:tc>
          <w:tcPr>
            <w:tcW w:w="4252"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w:t>
            </w:r>
            <w:r w:rsidR="00B37139">
              <w:rPr>
                <w:rFonts w:ascii="Times New Roman" w:eastAsia="Times New Roman" w:hAnsi="Times New Roman" w:cs="Times New Roman"/>
                <w:b/>
                <w:sz w:val="20"/>
                <w:szCs w:val="20"/>
                <w:lang w:eastAsia="ru-RU"/>
              </w:rPr>
              <w:t>льная цена за единицу товара (мл</w:t>
            </w:r>
            <w:r>
              <w:rPr>
                <w:rFonts w:ascii="Times New Roman" w:eastAsia="Times New Roman" w:hAnsi="Times New Roman" w:cs="Times New Roman"/>
                <w:b/>
                <w:sz w:val="20"/>
                <w:szCs w:val="20"/>
                <w:lang w:eastAsia="ru-RU"/>
              </w:rPr>
              <w:t>*) без учета НДС, руб.</w:t>
            </w:r>
          </w:p>
        </w:tc>
        <w:tc>
          <w:tcPr>
            <w:tcW w:w="1200"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212496" w:rsidRDefault="00212496" w:rsidP="002F0764">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B37139" w:rsidRPr="00B37139" w:rsidTr="002F0764">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Ципромед</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флакон-капельницы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Вл.Сентисс Фарма Пвт. Лтд., Индия; Вып.к.Перв.Уп.Втор.Уп.Пр.Сентисс Фарма Пвт. Лтд., Индия;</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91,53</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18,306</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П N012981/01</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17.12.2020 </w:t>
            </w:r>
            <w:r w:rsidRPr="002F0764">
              <w:rPr>
                <w:rFonts w:ascii="Times New Roman" w:eastAsia="Calibri" w:hAnsi="Times New Roman" w:cs="Times New Roman"/>
                <w:bCs/>
                <w:color w:val="000000"/>
                <w:sz w:val="20"/>
                <w:szCs w:val="20"/>
              </w:rPr>
              <w:br/>
              <w:t xml:space="preserve"> (575/20-20-ОПР)</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17.05.2021</w:t>
            </w:r>
          </w:p>
        </w:tc>
      </w:tr>
      <w:tr w:rsidR="00B37139" w:rsidRPr="00B37139" w:rsidTr="002F0764">
        <w:trPr>
          <w:trHeight w:val="69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lastRenderedPageBreak/>
              <w:t>Роцип</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3 мг/мл, 5 мл - флакон (1)  - пачки карто</w:t>
            </w:r>
            <w:r w:rsidRPr="002F0764">
              <w:rPr>
                <w:rFonts w:ascii="Times New Roman" w:eastAsia="Times New Roman" w:hAnsi="Times New Roman" w:cs="Times New Roman"/>
                <w:color w:val="000000"/>
                <w:sz w:val="20"/>
                <w:szCs w:val="20"/>
                <w:lang w:eastAsia="ru-RU"/>
              </w:rPr>
              <w:t>н</w:t>
            </w:r>
            <w:r w:rsidRPr="002F0764">
              <w:rPr>
                <w:rFonts w:ascii="Times New Roman" w:eastAsia="Times New Roman" w:hAnsi="Times New Roman" w:cs="Times New Roman"/>
                <w:color w:val="000000"/>
                <w:sz w:val="20"/>
                <w:szCs w:val="20"/>
                <w:lang w:eastAsia="ru-RU"/>
              </w:rPr>
              <w:t>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Вл.Роутек Лимитед, Великобритания; Вып.к.Перв.Уп.Втор.Уп.Пр.Ахлкон Парент</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ралс (I) Лимитед, Индия;</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89,50</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17,9</w:t>
            </w:r>
            <w:r w:rsidR="002F0764">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ЛП-003068</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23.12.2020 </w:t>
            </w:r>
            <w:r w:rsidRPr="002F0764">
              <w:rPr>
                <w:rFonts w:ascii="Times New Roman" w:eastAsia="Calibri" w:hAnsi="Times New Roman" w:cs="Times New Roman"/>
                <w:bCs/>
                <w:color w:val="000000"/>
                <w:sz w:val="20"/>
                <w:szCs w:val="20"/>
              </w:rPr>
              <w:br/>
              <w:t xml:space="preserve"> (723/20-20-ОПР)</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23.05.2021</w:t>
            </w:r>
          </w:p>
        </w:tc>
      </w:tr>
      <w:tr w:rsidR="00B37139" w:rsidRPr="00B37139" w:rsidTr="002F0764">
        <w:trPr>
          <w:trHeight w:val="7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Роцип</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3 мг/мл, 10 мл - флакон (1)  - пачки ка</w:t>
            </w:r>
            <w:r w:rsidRPr="002F0764">
              <w:rPr>
                <w:rFonts w:ascii="Times New Roman" w:eastAsia="Times New Roman" w:hAnsi="Times New Roman" w:cs="Times New Roman"/>
                <w:color w:val="000000"/>
                <w:sz w:val="20"/>
                <w:szCs w:val="20"/>
                <w:lang w:eastAsia="ru-RU"/>
              </w:rPr>
              <w:t>р</w:t>
            </w:r>
            <w:r w:rsidRPr="002F0764">
              <w:rPr>
                <w:rFonts w:ascii="Times New Roman" w:eastAsia="Times New Roman" w:hAnsi="Times New Roman" w:cs="Times New Roman"/>
                <w:color w:val="000000"/>
                <w:sz w:val="20"/>
                <w:szCs w:val="20"/>
                <w:lang w:eastAsia="ru-RU"/>
              </w:rPr>
              <w:t>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Вл.Роутек Лимитед, Великобритания; Вып.к.Перв.Уп.Втор.Уп.Пр.Ахлкон Парент</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ралс (I) Лимитед, Индия;</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179,00</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17,9</w:t>
            </w:r>
            <w:r w:rsidR="002F0764">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ЛП-003068</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23.12.2020 </w:t>
            </w:r>
            <w:r w:rsidRPr="002F0764">
              <w:rPr>
                <w:rFonts w:ascii="Times New Roman" w:eastAsia="Calibri" w:hAnsi="Times New Roman" w:cs="Times New Roman"/>
                <w:bCs/>
                <w:color w:val="000000"/>
                <w:sz w:val="20"/>
                <w:szCs w:val="20"/>
              </w:rPr>
              <w:br/>
              <w:t xml:space="preserve"> (723/20-20-ОПР)</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23.05.2021</w:t>
            </w:r>
          </w:p>
        </w:tc>
      </w:tr>
      <w:tr w:rsidR="00B37139" w:rsidRPr="00B37139" w:rsidTr="002F0764">
        <w:trPr>
          <w:trHeight w:val="95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Ципролет®</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3 мг/мл, 5 мл - флакон-капельница (1)  - пачка картонная</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Вл.Акционерное общество "АЛИУМ" (АО "АЛИУМ"), Россия (5077009710); Вып.к.Перв.Уп.Втор.Уп.Пр.Д-р Редди`с Лаб</w:t>
            </w:r>
            <w:r w:rsidRPr="002F0764">
              <w:rPr>
                <w:rFonts w:ascii="Times New Roman" w:eastAsia="Calibri" w:hAnsi="Times New Roman" w:cs="Times New Roman"/>
                <w:bCs/>
                <w:color w:val="000000"/>
                <w:sz w:val="20"/>
                <w:szCs w:val="20"/>
              </w:rPr>
              <w:t>о</w:t>
            </w:r>
            <w:r w:rsidRPr="002F0764">
              <w:rPr>
                <w:rFonts w:ascii="Times New Roman" w:eastAsia="Calibri" w:hAnsi="Times New Roman" w:cs="Times New Roman"/>
                <w:bCs/>
                <w:color w:val="000000"/>
                <w:sz w:val="20"/>
                <w:szCs w:val="20"/>
              </w:rPr>
              <w:t>раторис Лтд, Индия (36AAACD7999Q1ZL);</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38,33</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7,666</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ЛП-№(002398)-(РГ-RU)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09.08.2024 </w:t>
            </w:r>
            <w:r w:rsidRPr="002F0764">
              <w:rPr>
                <w:rFonts w:ascii="Times New Roman" w:eastAsia="Calibri" w:hAnsi="Times New Roman" w:cs="Times New Roman"/>
                <w:bCs/>
                <w:color w:val="000000"/>
                <w:sz w:val="20"/>
                <w:szCs w:val="20"/>
              </w:rPr>
              <w:br/>
              <w:t>25-7-4296063-ОПР-изм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09.08.2024</w:t>
            </w:r>
          </w:p>
        </w:tc>
      </w:tr>
      <w:tr w:rsidR="00B37139" w:rsidRPr="00B37139" w:rsidTr="002F0764">
        <w:trPr>
          <w:trHeight w:val="84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19,62</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3,924</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27.11.2024 </w:t>
            </w:r>
            <w:r w:rsidRPr="002F0764">
              <w:rPr>
                <w:rFonts w:ascii="Times New Roman" w:eastAsia="Calibri" w:hAnsi="Times New Roman" w:cs="Times New Roman"/>
                <w:bCs/>
                <w:color w:val="000000"/>
                <w:sz w:val="20"/>
                <w:szCs w:val="20"/>
              </w:rPr>
              <w:br/>
              <w:t>1794/20-24</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27.11.2024</w:t>
            </w:r>
          </w:p>
        </w:tc>
      </w:tr>
      <w:tr w:rsidR="00B37139" w:rsidRPr="00B37139" w:rsidTr="002F0764">
        <w:trPr>
          <w:trHeight w:val="89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20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75,96</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3,798</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27.11.2024 </w:t>
            </w:r>
            <w:r w:rsidRPr="002F0764">
              <w:rPr>
                <w:rFonts w:ascii="Times New Roman" w:eastAsia="Calibri" w:hAnsi="Times New Roman" w:cs="Times New Roman"/>
                <w:bCs/>
                <w:color w:val="000000"/>
                <w:sz w:val="20"/>
                <w:szCs w:val="20"/>
              </w:rPr>
              <w:br/>
              <w:t>1794/20-24</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27.11.2024</w:t>
            </w:r>
          </w:p>
        </w:tc>
      </w:tr>
      <w:tr w:rsidR="00B37139" w:rsidRPr="00B37139" w:rsidTr="002F0764">
        <w:trPr>
          <w:trHeight w:val="965"/>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25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95,63</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3,8252</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27.11.2024 </w:t>
            </w:r>
            <w:r w:rsidRPr="002F0764">
              <w:rPr>
                <w:rFonts w:ascii="Times New Roman" w:eastAsia="Calibri" w:hAnsi="Times New Roman" w:cs="Times New Roman"/>
                <w:bCs/>
                <w:color w:val="000000"/>
                <w:sz w:val="20"/>
                <w:szCs w:val="20"/>
              </w:rPr>
              <w:br/>
              <w:t>1794/20-24</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27.11.2024</w:t>
            </w:r>
          </w:p>
        </w:tc>
      </w:tr>
      <w:tr w:rsidR="00B37139" w:rsidRPr="00B37139" w:rsidTr="002F0764">
        <w:trPr>
          <w:trHeight w:val="83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 мл - тюбик-капельницы (5)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42,42</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4,242</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27.11.2024 </w:t>
            </w:r>
            <w:r w:rsidRPr="002F0764">
              <w:rPr>
                <w:rFonts w:ascii="Times New Roman" w:eastAsia="Calibri" w:hAnsi="Times New Roman" w:cs="Times New Roman"/>
                <w:bCs/>
                <w:color w:val="000000"/>
                <w:sz w:val="20"/>
                <w:szCs w:val="20"/>
              </w:rPr>
              <w:br/>
              <w:t>1794/20-24</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27.11.2024</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Роцип</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флакон-капельница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Вл.ООО "Медикал лизинг-консалтинг", Ро</w:t>
            </w:r>
            <w:r w:rsidRPr="002F0764">
              <w:rPr>
                <w:rFonts w:ascii="Times New Roman" w:eastAsia="Calibri" w:hAnsi="Times New Roman" w:cs="Times New Roman"/>
                <w:bCs/>
                <w:color w:val="000000"/>
                <w:sz w:val="20"/>
                <w:szCs w:val="20"/>
              </w:rPr>
              <w:t>с</w:t>
            </w:r>
            <w:r w:rsidRPr="002F0764">
              <w:rPr>
                <w:rFonts w:ascii="Times New Roman" w:eastAsia="Calibri" w:hAnsi="Times New Roman" w:cs="Times New Roman"/>
                <w:bCs/>
                <w:color w:val="000000"/>
                <w:sz w:val="20"/>
                <w:szCs w:val="20"/>
              </w:rPr>
              <w:t>сия (7733507267); Вып.к.Перв.Уп.Втор.Уп.Пр.Открытое акци</w:t>
            </w:r>
            <w:r w:rsidRPr="002F0764">
              <w:rPr>
                <w:rFonts w:ascii="Times New Roman" w:eastAsia="Calibri" w:hAnsi="Times New Roman" w:cs="Times New Roman"/>
                <w:bCs/>
                <w:color w:val="000000"/>
                <w:sz w:val="20"/>
                <w:szCs w:val="20"/>
              </w:rPr>
              <w:t>о</w:t>
            </w:r>
            <w:r w:rsidRPr="002F0764">
              <w:rPr>
                <w:rFonts w:ascii="Times New Roman" w:eastAsia="Calibri" w:hAnsi="Times New Roman" w:cs="Times New Roman"/>
                <w:bCs/>
                <w:color w:val="000000"/>
                <w:sz w:val="20"/>
                <w:szCs w:val="20"/>
              </w:rPr>
              <w:t>нерное общество "ДАЛЬХИМФАРМ"  (ОАО "ДАЛЬХИМФАРМ"), Россия (772780859422);</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89,50</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17,9</w:t>
            </w:r>
            <w:r w:rsidR="002F0764">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ЛП-003068</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28.12.2024 </w:t>
            </w:r>
            <w:r w:rsidRPr="002F0764">
              <w:rPr>
                <w:rFonts w:ascii="Times New Roman" w:eastAsia="Calibri" w:hAnsi="Times New Roman" w:cs="Times New Roman"/>
                <w:bCs/>
                <w:color w:val="000000"/>
                <w:sz w:val="20"/>
                <w:szCs w:val="20"/>
              </w:rPr>
              <w:br/>
              <w:t>25-7-4309347-ОПР-изм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28.12.2024</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Роцип</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10 мл - флакон-капельница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Вл.ООО "Медикал лизинг-консалтинг", Ро</w:t>
            </w:r>
            <w:r w:rsidRPr="002F0764">
              <w:rPr>
                <w:rFonts w:ascii="Times New Roman" w:eastAsia="Calibri" w:hAnsi="Times New Roman" w:cs="Times New Roman"/>
                <w:bCs/>
                <w:color w:val="000000"/>
                <w:sz w:val="20"/>
                <w:szCs w:val="20"/>
              </w:rPr>
              <w:t>с</w:t>
            </w:r>
            <w:r w:rsidRPr="002F0764">
              <w:rPr>
                <w:rFonts w:ascii="Times New Roman" w:eastAsia="Calibri" w:hAnsi="Times New Roman" w:cs="Times New Roman"/>
                <w:bCs/>
                <w:color w:val="000000"/>
                <w:sz w:val="20"/>
                <w:szCs w:val="20"/>
              </w:rPr>
              <w:t>сия (7733507267); Вып.к.Перв.Уп.Втор.Уп.Пр.Открытое акци</w:t>
            </w:r>
            <w:r w:rsidRPr="002F0764">
              <w:rPr>
                <w:rFonts w:ascii="Times New Roman" w:eastAsia="Calibri" w:hAnsi="Times New Roman" w:cs="Times New Roman"/>
                <w:bCs/>
                <w:color w:val="000000"/>
                <w:sz w:val="20"/>
                <w:szCs w:val="20"/>
              </w:rPr>
              <w:t>о</w:t>
            </w:r>
            <w:r w:rsidRPr="002F0764">
              <w:rPr>
                <w:rFonts w:ascii="Times New Roman" w:eastAsia="Calibri" w:hAnsi="Times New Roman" w:cs="Times New Roman"/>
                <w:bCs/>
                <w:color w:val="000000"/>
                <w:sz w:val="20"/>
                <w:szCs w:val="20"/>
              </w:rPr>
              <w:t>нерное общество "ДАЛЬХИМФАРМ"  (ОАО "ДАЛЬХИМФАРМ"), Россия (772780859422);</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179,00</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17,9</w:t>
            </w:r>
            <w:r w:rsidR="002F0764">
              <w:rPr>
                <w:rFonts w:ascii="Calibri" w:hAnsi="Calibri" w:cs="Calibri"/>
                <w:color w:val="000000"/>
              </w:rPr>
              <w:t>000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ЛП-003068</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28.12.2024 </w:t>
            </w:r>
            <w:r w:rsidRPr="002F0764">
              <w:rPr>
                <w:rFonts w:ascii="Times New Roman" w:eastAsia="Calibri" w:hAnsi="Times New Roman" w:cs="Times New Roman"/>
                <w:bCs/>
                <w:color w:val="000000"/>
                <w:sz w:val="20"/>
                <w:szCs w:val="20"/>
              </w:rPr>
              <w:br/>
              <w:t>25-7-4309347-ОПР-изм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28.12.2024</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флоксацин-Оптик</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флакон-капельницы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Вл.АО "Фармстандарт", Россия (0274110679); Перв.Уп.Пр.Закрытое акционерное общество "Фармацевтическая фирма "ЛЕККО" (ЗАО "ЛЕККО"), Россия (3321005528); Втор.Уп.Закрытое акционерное общество "Фармацевтическая фирма "ЛЕККО" (ЗАО "ЛЕККО"), Россия (3321005528); Вып.к.Закрытое акционерное общество "Фа</w:t>
            </w:r>
            <w:r w:rsidRPr="002F0764">
              <w:rPr>
                <w:rFonts w:ascii="Times New Roman" w:eastAsia="Calibri" w:hAnsi="Times New Roman" w:cs="Times New Roman"/>
                <w:bCs/>
                <w:color w:val="000000"/>
                <w:sz w:val="20"/>
                <w:szCs w:val="20"/>
              </w:rPr>
              <w:t>р</w:t>
            </w:r>
            <w:r w:rsidRPr="002F0764">
              <w:rPr>
                <w:rFonts w:ascii="Times New Roman" w:eastAsia="Calibri" w:hAnsi="Times New Roman" w:cs="Times New Roman"/>
                <w:bCs/>
                <w:color w:val="000000"/>
                <w:sz w:val="20"/>
                <w:szCs w:val="20"/>
              </w:rPr>
              <w:t>мацевтическая фирма "ЛЕККО" (ЗАО "ЛЕ</w:t>
            </w:r>
            <w:r w:rsidRPr="002F0764">
              <w:rPr>
                <w:rFonts w:ascii="Times New Roman" w:eastAsia="Calibri" w:hAnsi="Times New Roman" w:cs="Times New Roman"/>
                <w:bCs/>
                <w:color w:val="000000"/>
                <w:sz w:val="20"/>
                <w:szCs w:val="20"/>
              </w:rPr>
              <w:t>К</w:t>
            </w:r>
            <w:r w:rsidRPr="002F0764">
              <w:rPr>
                <w:rFonts w:ascii="Times New Roman" w:eastAsia="Calibri" w:hAnsi="Times New Roman" w:cs="Times New Roman"/>
                <w:bCs/>
                <w:color w:val="000000"/>
                <w:sz w:val="20"/>
                <w:szCs w:val="20"/>
              </w:rPr>
              <w:t>КО"), Россия (3321005528);</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73,22</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14,644</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ЛП-№(009550)-(РГ-RU)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22.07.2025 </w:t>
            </w:r>
            <w:r w:rsidRPr="002F0764">
              <w:rPr>
                <w:rFonts w:ascii="Times New Roman" w:eastAsia="Calibri" w:hAnsi="Times New Roman" w:cs="Times New Roman"/>
                <w:bCs/>
                <w:color w:val="000000"/>
                <w:sz w:val="20"/>
                <w:szCs w:val="20"/>
              </w:rPr>
              <w:br/>
              <w:t>25-7-4331554-ОПР-изм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22.07.2025</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lastRenderedPageBreak/>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флоксацин-Оптик</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10 мл - флакон-капельницы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Вл.АО "Фармстандарт", Россия (0274110679); Перв.Уп.Пр.Закрытое акционерное общество "Фармацевтическая фирма "ЛЕККО" (ЗАО "ЛЕККО"), Россия (3321005528); Втор.Уп.Закрытое акционерное общество "Фармацевтическая фирма "ЛЕККО" (ЗАО "ЛЕККО"), Россия (3321005528); Вып.к.Закрытое акционерное общество "Фа</w:t>
            </w:r>
            <w:r w:rsidRPr="002F0764">
              <w:rPr>
                <w:rFonts w:ascii="Times New Roman" w:eastAsia="Calibri" w:hAnsi="Times New Roman" w:cs="Times New Roman"/>
                <w:bCs/>
                <w:color w:val="000000"/>
                <w:sz w:val="20"/>
                <w:szCs w:val="20"/>
              </w:rPr>
              <w:t>р</w:t>
            </w:r>
            <w:r w:rsidRPr="002F0764">
              <w:rPr>
                <w:rFonts w:ascii="Times New Roman" w:eastAsia="Calibri" w:hAnsi="Times New Roman" w:cs="Times New Roman"/>
                <w:bCs/>
                <w:color w:val="000000"/>
                <w:sz w:val="20"/>
                <w:szCs w:val="20"/>
              </w:rPr>
              <w:t>мацевтическая фирма "ЛЕККО" (ЗАО "ЛЕ</w:t>
            </w:r>
            <w:r w:rsidRPr="002F0764">
              <w:rPr>
                <w:rFonts w:ascii="Times New Roman" w:eastAsia="Calibri" w:hAnsi="Times New Roman" w:cs="Times New Roman"/>
                <w:bCs/>
                <w:color w:val="000000"/>
                <w:sz w:val="20"/>
                <w:szCs w:val="20"/>
              </w:rPr>
              <w:t>К</w:t>
            </w:r>
            <w:r w:rsidRPr="002F0764">
              <w:rPr>
                <w:rFonts w:ascii="Times New Roman" w:eastAsia="Calibri" w:hAnsi="Times New Roman" w:cs="Times New Roman"/>
                <w:bCs/>
                <w:color w:val="000000"/>
                <w:sz w:val="20"/>
                <w:szCs w:val="20"/>
              </w:rPr>
              <w:t>КО"), Россия (3321005528);</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146,44</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14,644</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ЛП-№(009550)-(РГ-RU)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22.07.2025 </w:t>
            </w:r>
            <w:r w:rsidRPr="002F0764">
              <w:rPr>
                <w:rFonts w:ascii="Times New Roman" w:eastAsia="Calibri" w:hAnsi="Times New Roman" w:cs="Times New Roman"/>
                <w:bCs/>
                <w:color w:val="000000"/>
                <w:sz w:val="20"/>
                <w:szCs w:val="20"/>
              </w:rPr>
              <w:br/>
              <w:t>25-7-4331554-ОПР-изм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22.07.2025</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флоксацин-Оптик</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флакон-капельницы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Вл.АО "Фармстандарт", Россия (0274110679); Перв.Уп.Пр.Закрытое акционерное общество "Фармацевтическая фирма "ЛЕККО" (ЗАО "ЛЕККО"), Россия (3321005528); Втор.Уп.Закрытое акционерное общество "Фармацевтическая фирма "ЛЕККО" (ЗАО "ЛЕККО"), Россия (3321005528); Вып.к.Закрытое акционерное общество "Фа</w:t>
            </w:r>
            <w:r w:rsidRPr="002F0764">
              <w:rPr>
                <w:rFonts w:ascii="Times New Roman" w:eastAsia="Calibri" w:hAnsi="Times New Roman" w:cs="Times New Roman"/>
                <w:bCs/>
                <w:color w:val="000000"/>
                <w:sz w:val="20"/>
                <w:szCs w:val="20"/>
              </w:rPr>
              <w:t>р</w:t>
            </w:r>
            <w:r w:rsidRPr="002F0764">
              <w:rPr>
                <w:rFonts w:ascii="Times New Roman" w:eastAsia="Calibri" w:hAnsi="Times New Roman" w:cs="Times New Roman"/>
                <w:bCs/>
                <w:color w:val="000000"/>
                <w:sz w:val="20"/>
                <w:szCs w:val="20"/>
              </w:rPr>
              <w:t>мацевтическая фирма "ЛЕККО" (ЗАО "ЛЕ</w:t>
            </w:r>
            <w:r w:rsidRPr="002F0764">
              <w:rPr>
                <w:rFonts w:ascii="Times New Roman" w:eastAsia="Calibri" w:hAnsi="Times New Roman" w:cs="Times New Roman"/>
                <w:bCs/>
                <w:color w:val="000000"/>
                <w:sz w:val="20"/>
                <w:szCs w:val="20"/>
              </w:rPr>
              <w:t>К</w:t>
            </w:r>
            <w:r w:rsidRPr="002F0764">
              <w:rPr>
                <w:rFonts w:ascii="Times New Roman" w:eastAsia="Calibri" w:hAnsi="Times New Roman" w:cs="Times New Roman"/>
                <w:bCs/>
                <w:color w:val="000000"/>
                <w:sz w:val="20"/>
                <w:szCs w:val="20"/>
              </w:rPr>
              <w:t>КО"), Россия (3321005528);</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73,22</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14,644</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ЛП-№(009550)-(РГ-RU)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12.09.2025 </w:t>
            </w:r>
            <w:r w:rsidRPr="002F0764">
              <w:rPr>
                <w:rFonts w:ascii="Times New Roman" w:eastAsia="Calibri" w:hAnsi="Times New Roman" w:cs="Times New Roman"/>
                <w:bCs/>
                <w:color w:val="000000"/>
                <w:sz w:val="20"/>
                <w:szCs w:val="20"/>
              </w:rPr>
              <w:br/>
              <w:t>25-7-4334446-ОПР-изм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12.09.2025</w:t>
            </w:r>
          </w:p>
        </w:tc>
      </w:tr>
      <w:tr w:rsidR="00B37139" w:rsidRPr="00B37139" w:rsidTr="002F0764">
        <w:trPr>
          <w:trHeight w:val="120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флоксацин-Оптик</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10 мл - флакон-капельницы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Вл.АО "Фармстандарт", Россия (0274110679); Перв.Уп.Пр.Закрытое акционерное общество "Фармацевтическая фирма "ЛЕККО" (ЗАО "ЛЕККО"), Россия (3321005528); Втор.Уп.Закрытое акционерное общество "Фармацевтическая фирма "ЛЕККО" (ЗАО "ЛЕККО"), Россия (3321005528); Вып.к.Закрытое акционерное общество "Фа</w:t>
            </w:r>
            <w:r w:rsidRPr="002F0764">
              <w:rPr>
                <w:rFonts w:ascii="Times New Roman" w:eastAsia="Calibri" w:hAnsi="Times New Roman" w:cs="Times New Roman"/>
                <w:bCs/>
                <w:color w:val="000000"/>
                <w:sz w:val="20"/>
                <w:szCs w:val="20"/>
              </w:rPr>
              <w:t>р</w:t>
            </w:r>
            <w:r w:rsidRPr="002F0764">
              <w:rPr>
                <w:rFonts w:ascii="Times New Roman" w:eastAsia="Calibri" w:hAnsi="Times New Roman" w:cs="Times New Roman"/>
                <w:bCs/>
                <w:color w:val="000000"/>
                <w:sz w:val="20"/>
                <w:szCs w:val="20"/>
              </w:rPr>
              <w:t>мацевтическая фирма "ЛЕККО" (ЗАО "ЛЕ</w:t>
            </w:r>
            <w:r w:rsidRPr="002F0764">
              <w:rPr>
                <w:rFonts w:ascii="Times New Roman" w:eastAsia="Calibri" w:hAnsi="Times New Roman" w:cs="Times New Roman"/>
                <w:bCs/>
                <w:color w:val="000000"/>
                <w:sz w:val="20"/>
                <w:szCs w:val="20"/>
              </w:rPr>
              <w:t>К</w:t>
            </w:r>
            <w:r w:rsidRPr="002F0764">
              <w:rPr>
                <w:rFonts w:ascii="Times New Roman" w:eastAsia="Calibri" w:hAnsi="Times New Roman" w:cs="Times New Roman"/>
                <w:bCs/>
                <w:color w:val="000000"/>
                <w:sz w:val="20"/>
                <w:szCs w:val="20"/>
              </w:rPr>
              <w:t>КО"), Россия (3321005528);</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146,44</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14,644</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ЛП-№(009550)-(РГ-RU)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12.09.2025 </w:t>
            </w:r>
            <w:r w:rsidRPr="002F0764">
              <w:rPr>
                <w:rFonts w:ascii="Times New Roman" w:eastAsia="Calibri" w:hAnsi="Times New Roman" w:cs="Times New Roman"/>
                <w:bCs/>
                <w:color w:val="000000"/>
                <w:sz w:val="20"/>
                <w:szCs w:val="20"/>
              </w:rPr>
              <w:br/>
              <w:t>25-7-4334446-ОПР-изм</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12.09.2025</w:t>
            </w:r>
          </w:p>
        </w:tc>
      </w:tr>
      <w:tr w:rsidR="00B37139" w:rsidRPr="00B37139" w:rsidTr="002F0764">
        <w:trPr>
          <w:trHeight w:val="95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10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47,29</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4,729</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01.10.2025 </w:t>
            </w:r>
            <w:r w:rsidRPr="002F0764">
              <w:rPr>
                <w:rFonts w:ascii="Times New Roman" w:eastAsia="Calibri" w:hAnsi="Times New Roman" w:cs="Times New Roman"/>
                <w:bCs/>
                <w:color w:val="000000"/>
                <w:sz w:val="20"/>
                <w:szCs w:val="20"/>
              </w:rPr>
              <w:br/>
              <w:t>1518/20-25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01.10.2025</w:t>
            </w:r>
          </w:p>
        </w:tc>
      </w:tr>
      <w:tr w:rsidR="00B37139" w:rsidRPr="00B37139" w:rsidTr="002F0764">
        <w:trPr>
          <w:trHeight w:val="98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15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70,45</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2F0764" w:rsidP="002F0764">
            <w:pPr>
              <w:spacing w:after="0" w:line="240" w:lineRule="auto"/>
              <w:jc w:val="center"/>
              <w:rPr>
                <w:rFonts w:ascii="Calibri" w:hAnsi="Calibri" w:cs="Calibri"/>
                <w:color w:val="000000"/>
              </w:rPr>
            </w:pPr>
            <w:r>
              <w:rPr>
                <w:rFonts w:ascii="Calibri" w:hAnsi="Calibri" w:cs="Calibri"/>
                <w:color w:val="000000"/>
              </w:rPr>
              <w:t>4,6966</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01.10.2025 </w:t>
            </w:r>
            <w:r w:rsidRPr="002F0764">
              <w:rPr>
                <w:rFonts w:ascii="Times New Roman" w:eastAsia="Calibri" w:hAnsi="Times New Roman" w:cs="Times New Roman"/>
                <w:bCs/>
                <w:color w:val="000000"/>
                <w:sz w:val="20"/>
                <w:szCs w:val="20"/>
              </w:rPr>
              <w:br/>
              <w:t>1518/20-25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01.10.2025</w:t>
            </w:r>
          </w:p>
        </w:tc>
      </w:tr>
      <w:tr w:rsidR="00B37139" w:rsidRPr="00B37139" w:rsidTr="002F0764">
        <w:trPr>
          <w:trHeight w:val="69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 мл - тюбик-капельницы (5)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Вл.Акционерное общество "Производственная фармацевтическая компания Обновление" (АО "ПФК Обновление"),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10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43,57</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4,357</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17.10.2025 </w:t>
            </w:r>
            <w:r w:rsidRPr="002F0764">
              <w:rPr>
                <w:rFonts w:ascii="Times New Roman" w:eastAsia="Calibri" w:hAnsi="Times New Roman" w:cs="Times New Roman"/>
                <w:bCs/>
                <w:color w:val="000000"/>
                <w:sz w:val="20"/>
                <w:szCs w:val="20"/>
              </w:rPr>
              <w:br/>
              <w:t>1650/25-25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17.10.2025</w:t>
            </w:r>
          </w:p>
        </w:tc>
      </w:tr>
      <w:tr w:rsidR="00B37139" w:rsidRPr="00B37139" w:rsidTr="002F0764">
        <w:trPr>
          <w:trHeight w:val="83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5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20,16</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4,032</w:t>
            </w:r>
            <w:r w:rsidR="002F0764">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17.10.2025 </w:t>
            </w:r>
            <w:r w:rsidRPr="002F0764">
              <w:rPr>
                <w:rFonts w:ascii="Times New Roman" w:eastAsia="Calibri" w:hAnsi="Times New Roman" w:cs="Times New Roman"/>
                <w:bCs/>
                <w:color w:val="000000"/>
                <w:sz w:val="20"/>
                <w:szCs w:val="20"/>
              </w:rPr>
              <w:br/>
              <w:t>1650/25-25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17.10.2025</w:t>
            </w:r>
          </w:p>
        </w:tc>
      </w:tr>
      <w:tr w:rsidR="00B37139" w:rsidRPr="00B37139" w:rsidTr="002F0764">
        <w:trPr>
          <w:trHeight w:val="90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lastRenderedPageBreak/>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20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20</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78,11</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3,9055</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17.10.2025 </w:t>
            </w:r>
            <w:r w:rsidRPr="002F0764">
              <w:rPr>
                <w:rFonts w:ascii="Times New Roman" w:eastAsia="Calibri" w:hAnsi="Times New Roman" w:cs="Times New Roman"/>
                <w:bCs/>
                <w:color w:val="000000"/>
                <w:sz w:val="20"/>
                <w:szCs w:val="20"/>
              </w:rPr>
              <w:br/>
              <w:t>1650/25-25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17.10.2025</w:t>
            </w:r>
          </w:p>
        </w:tc>
      </w:tr>
      <w:tr w:rsidR="00B37139" w:rsidRPr="00B37139" w:rsidTr="002F0764">
        <w:trPr>
          <w:trHeight w:val="818"/>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Ципр</w:t>
            </w:r>
            <w:r w:rsidRPr="002F0764">
              <w:rPr>
                <w:rFonts w:ascii="Times New Roman" w:eastAsia="Times New Roman" w:hAnsi="Times New Roman" w:cs="Times New Roman"/>
                <w:color w:val="000000"/>
                <w:sz w:val="20"/>
                <w:szCs w:val="20"/>
                <w:lang w:eastAsia="ru-RU"/>
              </w:rPr>
              <w:t>о</w:t>
            </w:r>
            <w:r w:rsidRPr="002F0764">
              <w:rPr>
                <w:rFonts w:ascii="Times New Roman" w:eastAsia="Times New Roman" w:hAnsi="Times New Roman" w:cs="Times New Roman"/>
                <w:color w:val="000000"/>
                <w:sz w:val="20"/>
                <w:szCs w:val="20"/>
                <w:lang w:eastAsia="ru-RU"/>
              </w:rPr>
              <w:t>флоксацин Реневал</w:t>
            </w:r>
          </w:p>
        </w:tc>
        <w:tc>
          <w:tcPr>
            <w:tcW w:w="271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Times New Roman" w:hAnsi="Times New Roman" w:cs="Times New Roman"/>
                <w:color w:val="000000"/>
                <w:sz w:val="20"/>
                <w:szCs w:val="20"/>
                <w:lang w:eastAsia="ru-RU"/>
              </w:rPr>
            </w:pPr>
            <w:r w:rsidRPr="002F0764">
              <w:rPr>
                <w:rFonts w:ascii="Times New Roman" w:eastAsia="Times New Roman" w:hAnsi="Times New Roman" w:cs="Times New Roman"/>
                <w:color w:val="000000"/>
                <w:sz w:val="20"/>
                <w:szCs w:val="20"/>
                <w:lang w:eastAsia="ru-RU"/>
              </w:rPr>
              <w:t>капли глазные, 0.3%, 25 мл - тюбик-капельницы (1)  - пачки картонные</w:t>
            </w:r>
          </w:p>
        </w:tc>
        <w:tc>
          <w:tcPr>
            <w:tcW w:w="425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Вл.Вып.к.Перв.Уп.Втор.Уп.Пр.Акционерное общество "Производственная фармацевтич</w:t>
            </w:r>
            <w:r w:rsidRPr="002F0764">
              <w:rPr>
                <w:rFonts w:ascii="Times New Roman" w:eastAsia="Calibri" w:hAnsi="Times New Roman" w:cs="Times New Roman"/>
                <w:bCs/>
                <w:color w:val="000000"/>
                <w:sz w:val="20"/>
                <w:szCs w:val="20"/>
              </w:rPr>
              <w:t>е</w:t>
            </w:r>
            <w:r w:rsidRPr="002F0764">
              <w:rPr>
                <w:rFonts w:ascii="Times New Roman" w:eastAsia="Calibri" w:hAnsi="Times New Roman" w:cs="Times New Roman"/>
                <w:bCs/>
                <w:color w:val="000000"/>
                <w:sz w:val="20"/>
                <w:szCs w:val="20"/>
              </w:rPr>
              <w:t>ская компания Обновление" (АО "ПФК О</w:t>
            </w:r>
            <w:r w:rsidRPr="002F0764">
              <w:rPr>
                <w:rFonts w:ascii="Times New Roman" w:eastAsia="Calibri" w:hAnsi="Times New Roman" w:cs="Times New Roman"/>
                <w:bCs/>
                <w:color w:val="000000"/>
                <w:sz w:val="20"/>
                <w:szCs w:val="20"/>
              </w:rPr>
              <w:t>б</w:t>
            </w:r>
            <w:r w:rsidRPr="002F0764">
              <w:rPr>
                <w:rFonts w:ascii="Times New Roman" w:eastAsia="Calibri" w:hAnsi="Times New Roman" w:cs="Times New Roman"/>
                <w:bCs/>
                <w:color w:val="000000"/>
                <w:sz w:val="20"/>
                <w:szCs w:val="20"/>
              </w:rPr>
              <w:t>новление"), Россия (5408151534);</w:t>
            </w:r>
          </w:p>
        </w:tc>
        <w:tc>
          <w:tcPr>
            <w:tcW w:w="1222"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25</w:t>
            </w:r>
          </w:p>
        </w:tc>
        <w:tc>
          <w:tcPr>
            <w:tcW w:w="1187"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98,47</w:t>
            </w:r>
          </w:p>
        </w:tc>
        <w:tc>
          <w:tcPr>
            <w:tcW w:w="167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Calibri" w:hAnsi="Calibri" w:cs="Calibri"/>
                <w:color w:val="000000"/>
              </w:rPr>
            </w:pPr>
            <w:r w:rsidRPr="002F0764">
              <w:rPr>
                <w:rFonts w:ascii="Calibri" w:hAnsi="Calibri" w:cs="Calibri"/>
                <w:color w:val="000000"/>
              </w:rPr>
              <w:t>3,9388</w:t>
            </w:r>
          </w:p>
        </w:tc>
        <w:tc>
          <w:tcPr>
            <w:tcW w:w="1200"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ЛП-№(003050)-(РГ-RU)</w:t>
            </w:r>
          </w:p>
        </w:tc>
        <w:tc>
          <w:tcPr>
            <w:tcW w:w="1243"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eastAsia="Calibri" w:hAnsi="Times New Roman" w:cs="Times New Roman"/>
                <w:bCs/>
                <w:color w:val="000000"/>
                <w:sz w:val="20"/>
                <w:szCs w:val="20"/>
              </w:rPr>
            </w:pPr>
            <w:r w:rsidRPr="002F0764">
              <w:rPr>
                <w:rFonts w:ascii="Times New Roman" w:eastAsia="Calibri" w:hAnsi="Times New Roman" w:cs="Times New Roman"/>
                <w:bCs/>
                <w:color w:val="000000"/>
                <w:sz w:val="20"/>
                <w:szCs w:val="20"/>
              </w:rPr>
              <w:t xml:space="preserve">17.10.2025 </w:t>
            </w:r>
            <w:r w:rsidRPr="002F0764">
              <w:rPr>
                <w:rFonts w:ascii="Times New Roman" w:eastAsia="Calibri" w:hAnsi="Times New Roman" w:cs="Times New Roman"/>
                <w:bCs/>
                <w:color w:val="000000"/>
                <w:sz w:val="20"/>
                <w:szCs w:val="20"/>
              </w:rPr>
              <w:br/>
              <w:t>1650/25-25</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B37139" w:rsidP="002F0764">
            <w:pPr>
              <w:spacing w:after="0" w:line="240" w:lineRule="auto"/>
              <w:jc w:val="center"/>
              <w:rPr>
                <w:rFonts w:ascii="Times New Roman" w:hAnsi="Times New Roman" w:cs="Times New Roman"/>
                <w:sz w:val="20"/>
                <w:szCs w:val="20"/>
              </w:rPr>
            </w:pPr>
            <w:r w:rsidRPr="002F0764">
              <w:rPr>
                <w:rFonts w:ascii="Times New Roman" w:hAnsi="Times New Roman" w:cs="Times New Roman"/>
                <w:sz w:val="20"/>
                <w:szCs w:val="20"/>
              </w:rPr>
              <w:t>17.10.2025</w:t>
            </w:r>
          </w:p>
        </w:tc>
      </w:tr>
      <w:tr w:rsidR="00B37139" w:rsidRPr="00B37139" w:rsidTr="002F0764">
        <w:trPr>
          <w:trHeight w:val="527"/>
          <w:jc w:val="center"/>
        </w:trPr>
        <w:tc>
          <w:tcPr>
            <w:tcW w:w="14719" w:type="dxa"/>
            <w:gridSpan w:val="8"/>
            <w:tcBorders>
              <w:top w:val="single" w:sz="4" w:space="0" w:color="000000"/>
              <w:left w:val="single" w:sz="4" w:space="0" w:color="000000"/>
              <w:bottom w:val="single" w:sz="4" w:space="0" w:color="000000"/>
              <w:right w:val="single" w:sz="4" w:space="0" w:color="000000"/>
            </w:tcBorders>
            <w:shd w:val="clear" w:color="auto" w:fill="auto"/>
          </w:tcPr>
          <w:p w:rsidR="00B37139" w:rsidRPr="00B22250" w:rsidRDefault="00B37139" w:rsidP="002F0764">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22250">
              <w:rPr>
                <w:rFonts w:ascii="Times New Roman" w:eastAsia="Times New Roman" w:hAnsi="Times New Roman" w:cs="Times New Roman"/>
                <w:b/>
                <w:bCs/>
                <w:sz w:val="24"/>
                <w:szCs w:val="24"/>
                <w:lang w:eastAsia="ru-RU"/>
              </w:rPr>
              <w:t>Минимальное  зна</w:t>
            </w:r>
            <w:r>
              <w:rPr>
                <w:rFonts w:ascii="Times New Roman" w:eastAsia="Times New Roman" w:hAnsi="Times New Roman" w:cs="Times New Roman"/>
                <w:b/>
                <w:bCs/>
                <w:sz w:val="24"/>
                <w:szCs w:val="24"/>
                <w:lang w:eastAsia="ru-RU"/>
              </w:rPr>
              <w:t>чение цены за единицу товара (мл</w:t>
            </w:r>
            <w:r w:rsidRPr="00B22250">
              <w:rPr>
                <w:rFonts w:ascii="Times New Roman" w:eastAsia="Times New Roman" w:hAnsi="Times New Roman" w:cs="Times New Roman"/>
                <w:b/>
                <w:bCs/>
                <w:sz w:val="24"/>
                <w:szCs w:val="24"/>
                <w:lang w:eastAsia="ru-RU"/>
              </w:rPr>
              <w:t>)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B37139" w:rsidRPr="002F0764" w:rsidRDefault="00F204FB" w:rsidP="002F07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3,7980</w:t>
            </w:r>
          </w:p>
        </w:tc>
      </w:tr>
    </w:tbl>
    <w:p w:rsidR="00212496" w:rsidRDefault="00212496" w:rsidP="0054469A">
      <w:pPr>
        <w:spacing w:after="0" w:line="240" w:lineRule="auto"/>
        <w:jc w:val="both"/>
        <w:rPr>
          <w:rFonts w:ascii="Times New Roman" w:eastAsia="Times New Roman" w:hAnsi="Times New Roman" w:cs="Times New Roman"/>
          <w:sz w:val="24"/>
          <w:szCs w:val="24"/>
          <w:u w:val="single"/>
          <w:lang w:eastAsia="ru-RU"/>
        </w:rPr>
      </w:pPr>
    </w:p>
    <w:p w:rsidR="00F204FB" w:rsidRPr="00F204FB" w:rsidRDefault="00F204FB" w:rsidP="0054469A">
      <w:pPr>
        <w:spacing w:after="0" w:line="240" w:lineRule="auto"/>
        <w:jc w:val="both"/>
        <w:rPr>
          <w:rFonts w:ascii="Times New Roman" w:eastAsia="Calibri" w:hAnsi="Times New Roman" w:cs="Times New Roman"/>
          <w:bCs/>
          <w:color w:val="000000"/>
          <w:sz w:val="24"/>
          <w:szCs w:val="24"/>
        </w:rPr>
      </w:pPr>
      <w:r>
        <w:rPr>
          <w:rFonts w:ascii="Times New Roman" w:eastAsia="Times New Roman" w:hAnsi="Times New Roman" w:cs="Times New Roman"/>
          <w:sz w:val="24"/>
          <w:szCs w:val="24"/>
          <w:lang w:eastAsia="ru-RU"/>
        </w:rPr>
        <w:t xml:space="preserve">Цена 3,7980 </w:t>
      </w:r>
      <w:r w:rsidRPr="00F204FB">
        <w:rPr>
          <w:rFonts w:ascii="Times New Roman" w:eastAsia="Calibri" w:hAnsi="Times New Roman" w:cs="Times New Roman"/>
          <w:bCs/>
          <w:color w:val="000000"/>
          <w:sz w:val="24"/>
          <w:szCs w:val="24"/>
        </w:rPr>
        <w:t>ЛП-№(003050)-(РГ-RU)</w:t>
      </w:r>
    </w:p>
    <w:p w:rsidR="00F204FB" w:rsidRDefault="00F204FB" w:rsidP="0054469A">
      <w:pPr>
        <w:spacing w:after="0" w:line="240" w:lineRule="auto"/>
        <w:jc w:val="both"/>
        <w:rPr>
          <w:rFonts w:ascii="Times New Roman" w:eastAsia="Calibri" w:hAnsi="Times New Roman" w:cs="Times New Roman"/>
          <w:bCs/>
          <w:color w:val="000000"/>
          <w:sz w:val="24"/>
          <w:szCs w:val="24"/>
        </w:rPr>
      </w:pPr>
      <w:r>
        <w:rPr>
          <w:noProof/>
          <w:lang w:eastAsia="ru-RU"/>
        </w:rPr>
        <w:drawing>
          <wp:inline distT="0" distB="0" distL="0" distR="0" wp14:anchorId="19C513DD" wp14:editId="07CB62DB">
            <wp:extent cx="5057029" cy="28445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59854" cy="2846135"/>
                    </a:xfrm>
                    <a:prstGeom prst="rect">
                      <a:avLst/>
                    </a:prstGeom>
                  </pic:spPr>
                </pic:pic>
              </a:graphicData>
            </a:graphic>
          </wp:inline>
        </w:drawing>
      </w:r>
    </w:p>
    <w:p w:rsidR="00F204FB" w:rsidRPr="00F204FB" w:rsidRDefault="00F204FB" w:rsidP="0054469A">
      <w:pPr>
        <w:spacing w:after="0" w:line="240" w:lineRule="auto"/>
        <w:jc w:val="both"/>
        <w:rPr>
          <w:rFonts w:ascii="Times New Roman" w:eastAsia="Times New Roman" w:hAnsi="Times New Roman" w:cs="Times New Roman"/>
          <w:sz w:val="24"/>
          <w:szCs w:val="24"/>
          <w:lang w:eastAsia="ru-RU"/>
        </w:rPr>
      </w:pPr>
    </w:p>
    <w:p w:rsidR="00B37139" w:rsidRDefault="00B37139" w:rsidP="0054469A">
      <w:pPr>
        <w:spacing w:after="0" w:line="240" w:lineRule="auto"/>
        <w:jc w:val="both"/>
        <w:rPr>
          <w:rFonts w:ascii="Times New Roman" w:eastAsia="Times New Roman" w:hAnsi="Times New Roman" w:cs="Times New Roman"/>
          <w:sz w:val="24"/>
          <w:szCs w:val="24"/>
          <w:lang w:eastAsia="ru-RU"/>
        </w:rPr>
      </w:pPr>
    </w:p>
    <w:p w:rsidR="00B37139" w:rsidRDefault="00B37139" w:rsidP="0054469A">
      <w:pPr>
        <w:spacing w:after="0" w:line="240" w:lineRule="auto"/>
        <w:jc w:val="both"/>
        <w:rPr>
          <w:rFonts w:ascii="Times New Roman" w:eastAsia="Times New Roman" w:hAnsi="Times New Roman" w:cs="Times New Roman"/>
          <w:sz w:val="24"/>
          <w:szCs w:val="24"/>
          <w:lang w:eastAsia="ru-RU"/>
        </w:rPr>
      </w:pPr>
    </w:p>
    <w:tbl>
      <w:tblPr>
        <w:tblW w:w="15931" w:type="dxa"/>
        <w:jc w:val="center"/>
        <w:tblLayout w:type="fixed"/>
        <w:tblLook w:val="04A0" w:firstRow="1" w:lastRow="0" w:firstColumn="1" w:lastColumn="0" w:noHBand="0" w:noVBand="1"/>
      </w:tblPr>
      <w:tblGrid>
        <w:gridCol w:w="1232"/>
        <w:gridCol w:w="3325"/>
        <w:gridCol w:w="3668"/>
        <w:gridCol w:w="1222"/>
        <w:gridCol w:w="1187"/>
        <w:gridCol w:w="1673"/>
        <w:gridCol w:w="1200"/>
        <w:gridCol w:w="1243"/>
        <w:gridCol w:w="1181"/>
      </w:tblGrid>
      <w:tr w:rsidR="00B37139" w:rsidTr="003E0D2F">
        <w:trPr>
          <w:trHeight w:val="1200"/>
          <w:jc w:val="center"/>
        </w:trPr>
        <w:tc>
          <w:tcPr>
            <w:tcW w:w="1232" w:type="dxa"/>
            <w:tcBorders>
              <w:top w:val="single" w:sz="4" w:space="0" w:color="000000"/>
              <w:left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Торговое наимен</w:t>
            </w:r>
            <w:r>
              <w:rPr>
                <w:rFonts w:ascii="Times New Roman" w:eastAsia="Times New Roman" w:hAnsi="Times New Roman" w:cs="Times New Roman"/>
                <w:b/>
                <w:color w:val="000000"/>
                <w:sz w:val="20"/>
                <w:szCs w:val="20"/>
                <w:lang w:eastAsia="ru-RU"/>
              </w:rPr>
              <w:t>о</w:t>
            </w:r>
            <w:r>
              <w:rPr>
                <w:rFonts w:ascii="Times New Roman" w:eastAsia="Times New Roman" w:hAnsi="Times New Roman" w:cs="Times New Roman"/>
                <w:b/>
                <w:color w:val="000000"/>
                <w:sz w:val="20"/>
                <w:szCs w:val="20"/>
                <w:lang w:eastAsia="ru-RU"/>
              </w:rPr>
              <w:t>вание</w:t>
            </w:r>
          </w:p>
        </w:tc>
        <w:tc>
          <w:tcPr>
            <w:tcW w:w="3325"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Times New Roman" w:hAnsi="Times New Roman" w:cs="Times New Roman"/>
                <w:b/>
                <w:color w:val="000000"/>
                <w:sz w:val="20"/>
                <w:szCs w:val="20"/>
                <w:lang w:eastAsia="ru-RU"/>
              </w:rPr>
            </w:pPr>
            <w:r>
              <w:rPr>
                <w:rFonts w:ascii="Times New Roman" w:eastAsia="Times New Roman" w:hAnsi="Times New Roman" w:cs="Times New Roman"/>
                <w:b/>
                <w:color w:val="000000"/>
                <w:sz w:val="20"/>
                <w:szCs w:val="20"/>
                <w:lang w:eastAsia="ru-RU"/>
              </w:rPr>
              <w:t>Лекарственная форма, дозировка, упаковка (полная)</w:t>
            </w:r>
          </w:p>
        </w:tc>
        <w:tc>
          <w:tcPr>
            <w:tcW w:w="3668"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Владелец РУ/производитель/упаковщик/Выпускающий контроль</w:t>
            </w:r>
          </w:p>
        </w:tc>
        <w:tc>
          <w:tcPr>
            <w:tcW w:w="1222"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Колич</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ство в п</w:t>
            </w:r>
            <w:r>
              <w:rPr>
                <w:rFonts w:ascii="Times New Roman" w:eastAsia="Calibri" w:hAnsi="Times New Roman" w:cs="Times New Roman"/>
                <w:b/>
                <w:bCs/>
                <w:color w:val="000000"/>
                <w:sz w:val="20"/>
                <w:szCs w:val="20"/>
              </w:rPr>
              <w:t>о</w:t>
            </w:r>
            <w:r>
              <w:rPr>
                <w:rFonts w:ascii="Times New Roman" w:eastAsia="Calibri" w:hAnsi="Times New Roman" w:cs="Times New Roman"/>
                <w:b/>
                <w:bCs/>
                <w:color w:val="000000"/>
                <w:sz w:val="20"/>
                <w:szCs w:val="20"/>
              </w:rPr>
              <w:t>треб.</w:t>
            </w:r>
          </w:p>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упаковке</w:t>
            </w:r>
          </w:p>
        </w:tc>
        <w:tc>
          <w:tcPr>
            <w:tcW w:w="1187"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Предел</w:t>
            </w:r>
            <w:r>
              <w:rPr>
                <w:rFonts w:ascii="Times New Roman" w:eastAsia="Calibri" w:hAnsi="Times New Roman" w:cs="Times New Roman"/>
                <w:b/>
                <w:bCs/>
                <w:color w:val="000000"/>
                <w:sz w:val="20"/>
                <w:szCs w:val="20"/>
              </w:rPr>
              <w:t>ь</w:t>
            </w:r>
            <w:r>
              <w:rPr>
                <w:rFonts w:ascii="Times New Roman" w:eastAsia="Calibri" w:hAnsi="Times New Roman" w:cs="Times New Roman"/>
                <w:b/>
                <w:bCs/>
                <w:color w:val="000000"/>
                <w:sz w:val="20"/>
                <w:szCs w:val="20"/>
              </w:rPr>
              <w:t>ная цена руб. без НДС</w:t>
            </w:r>
          </w:p>
        </w:tc>
        <w:tc>
          <w:tcPr>
            <w:tcW w:w="1673"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Расчетная пр</w:t>
            </w:r>
            <w:r>
              <w:rPr>
                <w:rFonts w:ascii="Times New Roman" w:eastAsia="Times New Roman" w:hAnsi="Times New Roman" w:cs="Times New Roman"/>
                <w:b/>
                <w:sz w:val="20"/>
                <w:szCs w:val="20"/>
                <w:lang w:eastAsia="ru-RU"/>
              </w:rPr>
              <w:t>е</w:t>
            </w:r>
            <w:r>
              <w:rPr>
                <w:rFonts w:ascii="Times New Roman" w:eastAsia="Times New Roman" w:hAnsi="Times New Roman" w:cs="Times New Roman"/>
                <w:b/>
                <w:sz w:val="20"/>
                <w:szCs w:val="20"/>
                <w:lang w:eastAsia="ru-RU"/>
              </w:rPr>
              <w:t>дельная цена за единицу товара (шт*) без учета НДС, руб.</w:t>
            </w:r>
          </w:p>
        </w:tc>
        <w:tc>
          <w:tcPr>
            <w:tcW w:w="1200"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 РУ</w:t>
            </w:r>
          </w:p>
        </w:tc>
        <w:tc>
          <w:tcPr>
            <w:tcW w:w="1243"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eastAsia="Calibri" w:hAnsi="Times New Roman" w:cs="Times New Roman"/>
                <w:b/>
                <w:bCs/>
                <w:color w:val="000000"/>
                <w:sz w:val="20"/>
                <w:szCs w:val="20"/>
              </w:rPr>
            </w:pPr>
            <w:r>
              <w:rPr>
                <w:rFonts w:ascii="Times New Roman" w:eastAsia="Calibri" w:hAnsi="Times New Roman" w:cs="Times New Roman"/>
                <w:b/>
                <w:bCs/>
                <w:color w:val="000000"/>
                <w:sz w:val="20"/>
                <w:szCs w:val="20"/>
              </w:rPr>
              <w:t>Дата рег</w:t>
            </w:r>
            <w:r>
              <w:rPr>
                <w:rFonts w:ascii="Times New Roman" w:eastAsia="Calibri" w:hAnsi="Times New Roman" w:cs="Times New Roman"/>
                <w:b/>
                <w:bCs/>
                <w:color w:val="000000"/>
                <w:sz w:val="20"/>
                <w:szCs w:val="20"/>
              </w:rPr>
              <w:t>и</w:t>
            </w:r>
            <w:r>
              <w:rPr>
                <w:rFonts w:ascii="Times New Roman" w:eastAsia="Calibri" w:hAnsi="Times New Roman" w:cs="Times New Roman"/>
                <w:b/>
                <w:bCs/>
                <w:color w:val="000000"/>
                <w:sz w:val="20"/>
                <w:szCs w:val="20"/>
              </w:rPr>
              <w:t>страции цены</w:t>
            </w:r>
            <w:r>
              <w:rPr>
                <w:rFonts w:ascii="Times New Roman" w:eastAsia="Calibri" w:hAnsi="Times New Roman" w:cs="Times New Roman"/>
                <w:b/>
                <w:bCs/>
                <w:color w:val="000000"/>
                <w:sz w:val="20"/>
                <w:szCs w:val="20"/>
              </w:rPr>
              <w:br/>
              <w:t>(№ реш</w:t>
            </w:r>
            <w:r>
              <w:rPr>
                <w:rFonts w:ascii="Times New Roman" w:eastAsia="Calibri" w:hAnsi="Times New Roman" w:cs="Times New Roman"/>
                <w:b/>
                <w:bCs/>
                <w:color w:val="000000"/>
                <w:sz w:val="20"/>
                <w:szCs w:val="20"/>
              </w:rPr>
              <w:t>е</w:t>
            </w:r>
            <w:r>
              <w:rPr>
                <w:rFonts w:ascii="Times New Roman" w:eastAsia="Calibri" w:hAnsi="Times New Roman" w:cs="Times New Roman"/>
                <w:b/>
                <w:bCs/>
                <w:color w:val="000000"/>
                <w:sz w:val="20"/>
                <w:szCs w:val="20"/>
              </w:rPr>
              <w:t>ния)</w:t>
            </w:r>
          </w:p>
        </w:tc>
        <w:tc>
          <w:tcPr>
            <w:tcW w:w="1181" w:type="dxa"/>
            <w:tcBorders>
              <w:top w:val="single" w:sz="4" w:space="0" w:color="000000"/>
              <w:bottom w:val="single" w:sz="4" w:space="0" w:color="000000"/>
              <w:right w:val="single" w:sz="4" w:space="0" w:color="000000"/>
            </w:tcBorders>
          </w:tcPr>
          <w:p w:rsidR="00B37139" w:rsidRDefault="00B37139" w:rsidP="00F204FB">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Дата вступл</w:t>
            </w:r>
            <w:r>
              <w:rPr>
                <w:rFonts w:ascii="Times New Roman" w:hAnsi="Times New Roman" w:cs="Times New Roman"/>
                <w:b/>
                <w:sz w:val="20"/>
                <w:szCs w:val="20"/>
              </w:rPr>
              <w:t>е</w:t>
            </w:r>
            <w:r>
              <w:rPr>
                <w:rFonts w:ascii="Times New Roman" w:hAnsi="Times New Roman" w:cs="Times New Roman"/>
                <w:b/>
                <w:sz w:val="20"/>
                <w:szCs w:val="20"/>
              </w:rPr>
              <w:t>ния в силу</w:t>
            </w:r>
          </w:p>
        </w:tc>
      </w:tr>
      <w:tr w:rsidR="00EE19F8" w:rsidRPr="00EE19F8" w:rsidTr="00F204FB">
        <w:trPr>
          <w:trHeight w:val="71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Баготирокс</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0.15 мг, 10 шт. - упаковки ячейковые контурные (5)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Вл.Вып.к.Перв.Уп.Втор.Уп.Пр.Кимика Монтпеллиер С.А., Аргентина;</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74,80</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1,496</w:t>
            </w:r>
            <w:r w:rsidR="00F204FB">
              <w:rPr>
                <w:rFonts w:ascii="Calibri" w:hAnsi="Calibri" w:cs="Calibri"/>
                <w:color w:val="000000"/>
              </w:rPr>
              <w:t>0</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ЛС-000457</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22.12.2020 </w:t>
            </w:r>
            <w:r w:rsidRPr="00F204FB">
              <w:rPr>
                <w:rFonts w:ascii="Times New Roman" w:eastAsia="Calibri" w:hAnsi="Times New Roman" w:cs="Times New Roman"/>
                <w:bCs/>
                <w:color w:val="000000"/>
                <w:sz w:val="20"/>
                <w:szCs w:val="20"/>
              </w:rPr>
              <w:br/>
              <w:t xml:space="preserve"> (708/20-20-ОПР)</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22.05.2021</w:t>
            </w:r>
          </w:p>
        </w:tc>
      </w:tr>
      <w:tr w:rsidR="00EE19F8" w:rsidRPr="00EE19F8" w:rsidTr="00F204FB">
        <w:trPr>
          <w:trHeight w:val="977"/>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lastRenderedPageBreak/>
              <w:t>Левитирин</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150 мкг, 10 шт. - упако</w:t>
            </w:r>
            <w:r w:rsidRPr="00F204FB">
              <w:rPr>
                <w:rFonts w:ascii="Times New Roman" w:eastAsia="Times New Roman" w:hAnsi="Times New Roman" w:cs="Times New Roman"/>
                <w:color w:val="000000"/>
                <w:sz w:val="20"/>
                <w:szCs w:val="20"/>
                <w:lang w:eastAsia="ru-RU"/>
              </w:rPr>
              <w:t>в</w:t>
            </w:r>
            <w:r w:rsidRPr="00F204FB">
              <w:rPr>
                <w:rFonts w:ascii="Times New Roman" w:eastAsia="Times New Roman" w:hAnsi="Times New Roman" w:cs="Times New Roman"/>
                <w:color w:val="000000"/>
                <w:sz w:val="20"/>
                <w:szCs w:val="20"/>
                <w:lang w:eastAsia="ru-RU"/>
              </w:rPr>
              <w:t>ки ячейковые контурные (10)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Вл.Вып.к.Перв.Уп.Втор.Уп.Пр.Общество с ограниченной ответственностью "Фармасинтез-Тюмень" (ООО "Фарм</w:t>
            </w:r>
            <w:r w:rsidRPr="00F204FB">
              <w:rPr>
                <w:rFonts w:ascii="Times New Roman" w:eastAsia="Calibri" w:hAnsi="Times New Roman" w:cs="Times New Roman"/>
                <w:bCs/>
                <w:color w:val="000000"/>
                <w:sz w:val="20"/>
                <w:szCs w:val="20"/>
              </w:rPr>
              <w:t>а</w:t>
            </w:r>
            <w:r w:rsidRPr="00F204FB">
              <w:rPr>
                <w:rFonts w:ascii="Times New Roman" w:eastAsia="Calibri" w:hAnsi="Times New Roman" w:cs="Times New Roman"/>
                <w:bCs/>
                <w:color w:val="000000"/>
                <w:sz w:val="20"/>
                <w:szCs w:val="20"/>
              </w:rPr>
              <w:t>синтез-Тюмень"), Россия (7203332653);</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113,12</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1,1312</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ЛП-№(001160)-(РГ-RU)</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17.11.2022 </w:t>
            </w:r>
            <w:r w:rsidRPr="00F204FB">
              <w:rPr>
                <w:rFonts w:ascii="Times New Roman" w:eastAsia="Calibri" w:hAnsi="Times New Roman" w:cs="Times New Roman"/>
                <w:bCs/>
                <w:color w:val="000000"/>
                <w:sz w:val="20"/>
                <w:szCs w:val="20"/>
              </w:rPr>
              <w:br/>
              <w:t>1501/20-22</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17.11.2022</w:t>
            </w:r>
          </w:p>
        </w:tc>
      </w:tr>
      <w:tr w:rsidR="00EE19F8" w:rsidRPr="00EE19F8" w:rsidTr="00F204FB">
        <w:trPr>
          <w:trHeight w:val="98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L-Тироксин 150 Бе</w:t>
            </w:r>
            <w:r w:rsidRPr="00F204FB">
              <w:rPr>
                <w:rFonts w:ascii="Times New Roman" w:eastAsia="Times New Roman" w:hAnsi="Times New Roman" w:cs="Times New Roman"/>
                <w:color w:val="000000"/>
                <w:sz w:val="20"/>
                <w:szCs w:val="20"/>
                <w:lang w:eastAsia="ru-RU"/>
              </w:rPr>
              <w:t>р</w:t>
            </w:r>
            <w:r w:rsidRPr="00F204FB">
              <w:rPr>
                <w:rFonts w:ascii="Times New Roman" w:eastAsia="Times New Roman" w:hAnsi="Times New Roman" w:cs="Times New Roman"/>
                <w:color w:val="000000"/>
                <w:sz w:val="20"/>
                <w:szCs w:val="20"/>
                <w:lang w:eastAsia="ru-RU"/>
              </w:rPr>
              <w:t>лин-Хеми</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150 мкг, 25 шт. - конту</w:t>
            </w:r>
            <w:r w:rsidRPr="00F204FB">
              <w:rPr>
                <w:rFonts w:ascii="Times New Roman" w:eastAsia="Times New Roman" w:hAnsi="Times New Roman" w:cs="Times New Roman"/>
                <w:color w:val="000000"/>
                <w:sz w:val="20"/>
                <w:szCs w:val="20"/>
                <w:lang w:eastAsia="ru-RU"/>
              </w:rPr>
              <w:t>р</w:t>
            </w:r>
            <w:r w:rsidRPr="00F204FB">
              <w:rPr>
                <w:rFonts w:ascii="Times New Roman" w:eastAsia="Times New Roman" w:hAnsi="Times New Roman" w:cs="Times New Roman"/>
                <w:color w:val="000000"/>
                <w:sz w:val="20"/>
                <w:szCs w:val="20"/>
                <w:lang w:eastAsia="ru-RU"/>
              </w:rPr>
              <w:t>ная ячейковая упаковка (блистер)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Вл.Вып.к.Перв.Уп.Втор.Уп.Берлин-Хеми АГ, Германия (DE 137 202 433); Пр.Берлин-Хеми АГ, Германия (DE137202433);</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130,47</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1,3047</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ЛСР-001484/08</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13.09.2023 </w:t>
            </w:r>
            <w:r w:rsidRPr="00F204FB">
              <w:rPr>
                <w:rFonts w:ascii="Times New Roman" w:eastAsia="Calibri" w:hAnsi="Times New Roman" w:cs="Times New Roman"/>
                <w:bCs/>
                <w:color w:val="000000"/>
                <w:sz w:val="20"/>
                <w:szCs w:val="20"/>
              </w:rPr>
              <w:br/>
              <w:t>1347/20-23</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13.09.2023</w:t>
            </w:r>
          </w:p>
        </w:tc>
      </w:tr>
      <w:tr w:rsidR="00EE19F8" w:rsidRPr="00EE19F8" w:rsidTr="00F204FB">
        <w:trPr>
          <w:trHeight w:val="833"/>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L-Тироксин 75 Берлин-Хеми</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75 мкг, 25 шт. - контурная ячейковая  упаковка (блистер)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Вл.Вып.к.Перв.Уп.Втор.Уп.Берлин-Хеми АГ, Германия (DE 137 202 433); Пр.Берлин-Хеми АГ, Германия (DE137202433);</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99,42</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1,9884</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ЛСР-001294/08</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20.09.2023 </w:t>
            </w:r>
            <w:r w:rsidRPr="00F204FB">
              <w:rPr>
                <w:rFonts w:ascii="Times New Roman" w:eastAsia="Calibri" w:hAnsi="Times New Roman" w:cs="Times New Roman"/>
                <w:bCs/>
                <w:color w:val="000000"/>
                <w:sz w:val="20"/>
                <w:szCs w:val="20"/>
              </w:rPr>
              <w:br/>
              <w:t>1404/20-23</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20.09.2023</w:t>
            </w:r>
          </w:p>
        </w:tc>
      </w:tr>
      <w:tr w:rsidR="00EE19F8" w:rsidRPr="00EE19F8" w:rsidTr="00F204FB">
        <w:trPr>
          <w:trHeight w:val="904"/>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L-Тироксин 150 Бе</w:t>
            </w:r>
            <w:r w:rsidRPr="00F204FB">
              <w:rPr>
                <w:rFonts w:ascii="Times New Roman" w:eastAsia="Times New Roman" w:hAnsi="Times New Roman" w:cs="Times New Roman"/>
                <w:color w:val="000000"/>
                <w:sz w:val="20"/>
                <w:szCs w:val="20"/>
                <w:lang w:eastAsia="ru-RU"/>
              </w:rPr>
              <w:t>р</w:t>
            </w:r>
            <w:r w:rsidRPr="00F204FB">
              <w:rPr>
                <w:rFonts w:ascii="Times New Roman" w:eastAsia="Times New Roman" w:hAnsi="Times New Roman" w:cs="Times New Roman"/>
                <w:color w:val="000000"/>
                <w:sz w:val="20"/>
                <w:szCs w:val="20"/>
                <w:lang w:eastAsia="ru-RU"/>
              </w:rPr>
              <w:t>лин-Хеми</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150 мкг, 25 шт. - конту</w:t>
            </w:r>
            <w:r w:rsidRPr="00F204FB">
              <w:rPr>
                <w:rFonts w:ascii="Times New Roman" w:eastAsia="Times New Roman" w:hAnsi="Times New Roman" w:cs="Times New Roman"/>
                <w:color w:val="000000"/>
                <w:sz w:val="20"/>
                <w:szCs w:val="20"/>
                <w:lang w:eastAsia="ru-RU"/>
              </w:rPr>
              <w:t>р</w:t>
            </w:r>
            <w:r w:rsidRPr="00F204FB">
              <w:rPr>
                <w:rFonts w:ascii="Times New Roman" w:eastAsia="Times New Roman" w:hAnsi="Times New Roman" w:cs="Times New Roman"/>
                <w:color w:val="000000"/>
                <w:sz w:val="20"/>
                <w:szCs w:val="20"/>
                <w:lang w:eastAsia="ru-RU"/>
              </w:rPr>
              <w:t>ная ячейковая упаковка (блистер)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Вл.Вып.к.Перв.Уп.Втор.Уп.Берлин-Хеми АГ, Германия (DE 137 202 433); Пр.Берлин-Хеми АГ, Германия (DE137202433);</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130,47</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1,3047</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ЛП-№(006040)-(РГ-RU)</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18.11.2024 </w:t>
            </w:r>
            <w:r w:rsidRPr="00F204FB">
              <w:rPr>
                <w:rFonts w:ascii="Times New Roman" w:eastAsia="Calibri" w:hAnsi="Times New Roman" w:cs="Times New Roman"/>
                <w:bCs/>
                <w:color w:val="000000"/>
                <w:sz w:val="20"/>
                <w:szCs w:val="20"/>
              </w:rPr>
              <w:br/>
              <w:t>25-7-4304729-изм</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18.11.2024</w:t>
            </w:r>
          </w:p>
        </w:tc>
      </w:tr>
      <w:tr w:rsidR="00EE19F8" w:rsidRPr="00EE19F8" w:rsidTr="00F204FB">
        <w:trPr>
          <w:trHeight w:val="960"/>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L-Тироксин 75 Берлин-Хеми</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75 мкг, 25 шт. - контурная ячейковая  упаковка (блистер) (4)  - пачка картонная</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Вл.Вып.к.Перв.Уп.Втор.Уп.Берлин-Хеми АГ, Германия (DE 137 202 433); Пр.Берлин-Хеми АГ, Германия (DE137202433);</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99,42</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1,9884</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ЛП-№(005977)-(РГ-RU)</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18.11.2024 </w:t>
            </w:r>
            <w:r w:rsidRPr="00F204FB">
              <w:rPr>
                <w:rFonts w:ascii="Times New Roman" w:eastAsia="Calibri" w:hAnsi="Times New Roman" w:cs="Times New Roman"/>
                <w:bCs/>
                <w:color w:val="000000"/>
                <w:sz w:val="20"/>
                <w:szCs w:val="20"/>
              </w:rPr>
              <w:br/>
              <w:t>25-7-4304732-изм</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19.11.2024</w:t>
            </w:r>
          </w:p>
        </w:tc>
      </w:tr>
      <w:tr w:rsidR="00EE19F8" w:rsidRPr="00EE19F8" w:rsidTr="00F204FB">
        <w:trPr>
          <w:trHeight w:val="846"/>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Эутирокс®</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150 мкг, 25 шт. - блист</w:t>
            </w:r>
            <w:r w:rsidRPr="00F204FB">
              <w:rPr>
                <w:rFonts w:ascii="Times New Roman" w:eastAsia="Times New Roman" w:hAnsi="Times New Roman" w:cs="Times New Roman"/>
                <w:color w:val="000000"/>
                <w:sz w:val="20"/>
                <w:szCs w:val="20"/>
                <w:lang w:eastAsia="ru-RU"/>
              </w:rPr>
              <w:t>е</w:t>
            </w:r>
            <w:r w:rsidRPr="00F204FB">
              <w:rPr>
                <w:rFonts w:ascii="Times New Roman" w:eastAsia="Times New Roman" w:hAnsi="Times New Roman" w:cs="Times New Roman"/>
                <w:color w:val="000000"/>
                <w:sz w:val="20"/>
                <w:szCs w:val="20"/>
                <w:lang w:eastAsia="ru-RU"/>
              </w:rPr>
              <w:t>ры (4)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Вл.ООО "Мерк", Россия (7743697546); Вып.к.Перв.Уп.Втор.Уп.Пр.Мерк Хелскеа КГаА, Германия (DE 811850788);</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182,23</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1,8223</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П N015039/01</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01.09.2025 </w:t>
            </w:r>
            <w:r w:rsidRPr="00F204FB">
              <w:rPr>
                <w:rFonts w:ascii="Times New Roman" w:eastAsia="Calibri" w:hAnsi="Times New Roman" w:cs="Times New Roman"/>
                <w:bCs/>
                <w:color w:val="000000"/>
                <w:sz w:val="20"/>
                <w:szCs w:val="20"/>
              </w:rPr>
              <w:br/>
              <w:t>1367/20-25/ОС-подтв</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21.09.2025</w:t>
            </w:r>
          </w:p>
        </w:tc>
      </w:tr>
      <w:tr w:rsidR="00EE19F8" w:rsidRPr="00EE19F8" w:rsidTr="00F204FB">
        <w:trPr>
          <w:trHeight w:val="90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Эутирокс®</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75 мкг, 25 шт. - блистеры (4)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Вл.ООО "Мерк", Россия (7743697546); Вып.к.Перв.Уп.Втор.Уп.Пр.Мерк Хелскеа КГаА, Германия (DE 811850788);</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134,08</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2,6816</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П N015039/01</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01.09.2025 </w:t>
            </w:r>
            <w:r w:rsidRPr="00F204FB">
              <w:rPr>
                <w:rFonts w:ascii="Times New Roman" w:eastAsia="Calibri" w:hAnsi="Times New Roman" w:cs="Times New Roman"/>
                <w:bCs/>
                <w:color w:val="000000"/>
                <w:sz w:val="20"/>
                <w:szCs w:val="20"/>
              </w:rPr>
              <w:br/>
              <w:t>1367/20-25/ОС-подтв</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21.09.2025</w:t>
            </w:r>
          </w:p>
        </w:tc>
      </w:tr>
      <w:tr w:rsidR="00EE19F8" w:rsidRPr="00EE19F8" w:rsidTr="00F204FB">
        <w:trPr>
          <w:trHeight w:val="972"/>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Эутирокс®</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150 мкг, 25 шт. - блист</w:t>
            </w:r>
            <w:r w:rsidRPr="00F204FB">
              <w:rPr>
                <w:rFonts w:ascii="Times New Roman" w:eastAsia="Times New Roman" w:hAnsi="Times New Roman" w:cs="Times New Roman"/>
                <w:color w:val="000000"/>
                <w:sz w:val="20"/>
                <w:szCs w:val="20"/>
                <w:lang w:eastAsia="ru-RU"/>
              </w:rPr>
              <w:t>е</w:t>
            </w:r>
            <w:r w:rsidRPr="00F204FB">
              <w:rPr>
                <w:rFonts w:ascii="Times New Roman" w:eastAsia="Times New Roman" w:hAnsi="Times New Roman" w:cs="Times New Roman"/>
                <w:color w:val="000000"/>
                <w:sz w:val="20"/>
                <w:szCs w:val="20"/>
                <w:lang w:eastAsia="ru-RU"/>
              </w:rPr>
              <w:t>ры (4)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Вл.ООО "Мерк", Россия (7743697546); Вып.к.Перв.Уп.Втор.Уп.Пр.Мерк Хелскеа КГаА, Германия (DE 811850788);</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100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182,23</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1,8223</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ЛП-№(005915)-(РГ-RU)</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01.09.2025 </w:t>
            </w:r>
            <w:r w:rsidRPr="00F204FB">
              <w:rPr>
                <w:rFonts w:ascii="Times New Roman" w:eastAsia="Calibri" w:hAnsi="Times New Roman" w:cs="Times New Roman"/>
                <w:bCs/>
                <w:color w:val="000000"/>
                <w:sz w:val="20"/>
                <w:szCs w:val="20"/>
              </w:rPr>
              <w:br/>
              <w:t>1367/20-25/ОС-подтв</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21.09.2025</w:t>
            </w:r>
          </w:p>
        </w:tc>
      </w:tr>
      <w:tr w:rsidR="00EE19F8" w:rsidRPr="00EE19F8" w:rsidTr="00F204FB">
        <w:trPr>
          <w:trHeight w:val="829"/>
          <w:jc w:val="center"/>
        </w:trPr>
        <w:tc>
          <w:tcPr>
            <w:tcW w:w="1232" w:type="dxa"/>
            <w:tcBorders>
              <w:top w:val="single" w:sz="4" w:space="0" w:color="000000"/>
              <w:left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Эутирокс®</w:t>
            </w:r>
          </w:p>
        </w:tc>
        <w:tc>
          <w:tcPr>
            <w:tcW w:w="3325"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Times New Roman" w:hAnsi="Times New Roman" w:cs="Times New Roman"/>
                <w:color w:val="000000"/>
                <w:sz w:val="20"/>
                <w:szCs w:val="20"/>
                <w:lang w:eastAsia="ru-RU"/>
              </w:rPr>
            </w:pPr>
            <w:r w:rsidRPr="00F204FB">
              <w:rPr>
                <w:rFonts w:ascii="Times New Roman" w:eastAsia="Times New Roman" w:hAnsi="Times New Roman" w:cs="Times New Roman"/>
                <w:color w:val="000000"/>
                <w:sz w:val="20"/>
                <w:szCs w:val="20"/>
                <w:lang w:eastAsia="ru-RU"/>
              </w:rPr>
              <w:t>таблетки, 75 мкг, 25 шт. - блистеры (4)  - пачки картонные</w:t>
            </w:r>
          </w:p>
        </w:tc>
        <w:tc>
          <w:tcPr>
            <w:tcW w:w="3668"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Вл.ООО "Мерк", Россия (7743697546); Вып.к.Перв.Уп.Втор.Уп.Пр.Мерк Хелскеа КГаА, Германия (DE 811850788);</w:t>
            </w:r>
          </w:p>
        </w:tc>
        <w:tc>
          <w:tcPr>
            <w:tcW w:w="1222"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50</w:t>
            </w:r>
          </w:p>
        </w:tc>
        <w:tc>
          <w:tcPr>
            <w:tcW w:w="1187"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134,08</w:t>
            </w:r>
          </w:p>
        </w:tc>
        <w:tc>
          <w:tcPr>
            <w:tcW w:w="167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Calibri" w:hAnsi="Calibri" w:cs="Calibri"/>
                <w:color w:val="000000"/>
              </w:rPr>
            </w:pPr>
            <w:r w:rsidRPr="00F204FB">
              <w:rPr>
                <w:rFonts w:ascii="Calibri" w:hAnsi="Calibri" w:cs="Calibri"/>
                <w:color w:val="000000"/>
              </w:rPr>
              <w:t>2,6816</w:t>
            </w:r>
          </w:p>
        </w:tc>
        <w:tc>
          <w:tcPr>
            <w:tcW w:w="1200"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ЛП-№(005915)-(РГ-RU)</w:t>
            </w:r>
          </w:p>
        </w:tc>
        <w:tc>
          <w:tcPr>
            <w:tcW w:w="1243"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eastAsia="Calibri" w:hAnsi="Times New Roman" w:cs="Times New Roman"/>
                <w:bCs/>
                <w:color w:val="000000"/>
                <w:sz w:val="20"/>
                <w:szCs w:val="20"/>
              </w:rPr>
            </w:pPr>
            <w:r w:rsidRPr="00F204FB">
              <w:rPr>
                <w:rFonts w:ascii="Times New Roman" w:eastAsia="Calibri" w:hAnsi="Times New Roman" w:cs="Times New Roman"/>
                <w:bCs/>
                <w:color w:val="000000"/>
                <w:sz w:val="20"/>
                <w:szCs w:val="20"/>
              </w:rPr>
              <w:t xml:space="preserve">01.09.2025 </w:t>
            </w:r>
            <w:r w:rsidRPr="00F204FB">
              <w:rPr>
                <w:rFonts w:ascii="Times New Roman" w:eastAsia="Calibri" w:hAnsi="Times New Roman" w:cs="Times New Roman"/>
                <w:bCs/>
                <w:color w:val="000000"/>
                <w:sz w:val="20"/>
                <w:szCs w:val="20"/>
              </w:rPr>
              <w:br/>
              <w:t>1367/20-25/ОС-подтв</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sz w:val="20"/>
                <w:szCs w:val="20"/>
              </w:rPr>
            </w:pPr>
            <w:r w:rsidRPr="00F204FB">
              <w:rPr>
                <w:rFonts w:ascii="Times New Roman" w:hAnsi="Times New Roman" w:cs="Times New Roman"/>
                <w:sz w:val="20"/>
                <w:szCs w:val="20"/>
              </w:rPr>
              <w:t>21.09.2025</w:t>
            </w:r>
          </w:p>
        </w:tc>
      </w:tr>
      <w:tr w:rsidR="00EE19F8" w:rsidRPr="00EE19F8" w:rsidTr="00EE19F8">
        <w:trPr>
          <w:trHeight w:val="459"/>
          <w:jc w:val="center"/>
        </w:trPr>
        <w:tc>
          <w:tcPr>
            <w:tcW w:w="14750" w:type="dxa"/>
            <w:gridSpan w:val="8"/>
            <w:tcBorders>
              <w:top w:val="single" w:sz="4" w:space="0" w:color="000000"/>
              <w:left w:val="single" w:sz="4" w:space="0" w:color="000000"/>
              <w:bottom w:val="single" w:sz="4" w:space="0" w:color="000000"/>
              <w:right w:val="single" w:sz="4" w:space="0" w:color="000000"/>
            </w:tcBorders>
            <w:shd w:val="clear" w:color="auto" w:fill="auto"/>
          </w:tcPr>
          <w:p w:rsidR="00EE19F8" w:rsidRPr="00B22250" w:rsidRDefault="00EE19F8" w:rsidP="00F204FB">
            <w:pPr>
              <w:autoSpaceDE w:val="0"/>
              <w:autoSpaceDN w:val="0"/>
              <w:adjustRightInd w:val="0"/>
              <w:spacing w:after="0" w:line="240" w:lineRule="auto"/>
              <w:rPr>
                <w:rFonts w:ascii="Times New Roman" w:eastAsia="Times New Roman" w:hAnsi="Times New Roman" w:cs="Times New Roman"/>
                <w:b/>
                <w:bCs/>
                <w:sz w:val="24"/>
                <w:szCs w:val="24"/>
                <w:lang w:eastAsia="ru-RU"/>
              </w:rPr>
            </w:pPr>
            <w:r w:rsidRPr="00B22250">
              <w:rPr>
                <w:rFonts w:ascii="Times New Roman" w:eastAsia="Times New Roman" w:hAnsi="Times New Roman" w:cs="Times New Roman"/>
                <w:b/>
                <w:bCs/>
                <w:sz w:val="24"/>
                <w:szCs w:val="24"/>
                <w:lang w:eastAsia="ru-RU"/>
              </w:rPr>
              <w:t>Минимальное  зна</w:t>
            </w:r>
            <w:r>
              <w:rPr>
                <w:rFonts w:ascii="Times New Roman" w:eastAsia="Times New Roman" w:hAnsi="Times New Roman" w:cs="Times New Roman"/>
                <w:b/>
                <w:bCs/>
                <w:sz w:val="24"/>
                <w:szCs w:val="24"/>
                <w:lang w:eastAsia="ru-RU"/>
              </w:rPr>
              <w:t>чение цены за единицу товара (шт</w:t>
            </w:r>
            <w:r w:rsidRPr="00B22250">
              <w:rPr>
                <w:rFonts w:ascii="Times New Roman" w:eastAsia="Times New Roman" w:hAnsi="Times New Roman" w:cs="Times New Roman"/>
                <w:b/>
                <w:bCs/>
                <w:sz w:val="24"/>
                <w:szCs w:val="24"/>
                <w:lang w:eastAsia="ru-RU"/>
              </w:rPr>
              <w:t>) без учета НДС, рублей:</w:t>
            </w:r>
          </w:p>
        </w:tc>
        <w:tc>
          <w:tcPr>
            <w:tcW w:w="1181" w:type="dxa"/>
            <w:tcBorders>
              <w:top w:val="single" w:sz="4" w:space="0" w:color="000000"/>
              <w:bottom w:val="single" w:sz="4" w:space="0" w:color="000000"/>
              <w:right w:val="single" w:sz="4" w:space="0" w:color="000000"/>
            </w:tcBorders>
            <w:shd w:val="clear" w:color="auto" w:fill="auto"/>
          </w:tcPr>
          <w:p w:rsidR="00EE19F8" w:rsidRPr="00F204FB" w:rsidRDefault="00EE19F8" w:rsidP="00F204FB">
            <w:pPr>
              <w:spacing w:after="0" w:line="240" w:lineRule="auto"/>
              <w:jc w:val="center"/>
              <w:rPr>
                <w:rFonts w:ascii="Times New Roman" w:hAnsi="Times New Roman" w:cs="Times New Roman"/>
                <w:b/>
                <w:sz w:val="24"/>
                <w:szCs w:val="24"/>
              </w:rPr>
            </w:pPr>
            <w:r w:rsidRPr="00F204FB">
              <w:rPr>
                <w:rFonts w:ascii="Times New Roman" w:hAnsi="Times New Roman" w:cs="Times New Roman"/>
                <w:b/>
                <w:sz w:val="24"/>
                <w:szCs w:val="24"/>
              </w:rPr>
              <w:t>1,1312</w:t>
            </w:r>
          </w:p>
        </w:tc>
      </w:tr>
    </w:tbl>
    <w:p w:rsidR="00B37139" w:rsidRDefault="00B37139" w:rsidP="0054469A">
      <w:pPr>
        <w:spacing w:after="0" w:line="240" w:lineRule="auto"/>
        <w:jc w:val="both"/>
        <w:rPr>
          <w:rFonts w:ascii="Times New Roman" w:eastAsia="Times New Roman" w:hAnsi="Times New Roman" w:cs="Times New Roman"/>
          <w:sz w:val="24"/>
          <w:szCs w:val="24"/>
          <w:lang w:eastAsia="ru-RU"/>
        </w:rPr>
      </w:pPr>
    </w:p>
    <w:p w:rsidR="00EE19F8" w:rsidRDefault="00EE19F8" w:rsidP="0054469A">
      <w:pPr>
        <w:spacing w:after="0" w:line="240" w:lineRule="auto"/>
        <w:jc w:val="both"/>
        <w:rPr>
          <w:rFonts w:ascii="Times New Roman" w:eastAsia="Times New Roman" w:hAnsi="Times New Roman" w:cs="Times New Roman"/>
          <w:sz w:val="24"/>
          <w:szCs w:val="24"/>
          <w:lang w:eastAsia="ru-RU"/>
        </w:rPr>
      </w:pPr>
    </w:p>
    <w:p w:rsidR="00EE19F8" w:rsidRDefault="00EE19F8" w:rsidP="0054469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Цена </w:t>
      </w:r>
      <w:r w:rsidRPr="00EE19F8">
        <w:rPr>
          <w:rFonts w:ascii="Times New Roman" w:eastAsia="Times New Roman" w:hAnsi="Times New Roman" w:cs="Times New Roman"/>
          <w:sz w:val="24"/>
          <w:szCs w:val="24"/>
          <w:lang w:eastAsia="ru-RU"/>
        </w:rPr>
        <w:t>1,1312</w:t>
      </w:r>
      <w:r w:rsidRPr="00EE19F8">
        <w:rPr>
          <w:rFonts w:ascii="Times New Roman" w:eastAsia="Times New Roman" w:hAnsi="Times New Roman" w:cs="Times New Roman"/>
          <w:sz w:val="24"/>
          <w:szCs w:val="24"/>
          <w:lang w:eastAsia="ru-RU"/>
        </w:rPr>
        <w:tab/>
        <w:t>ЛП-№(001160)-(РГ-RU)</w:t>
      </w:r>
    </w:p>
    <w:p w:rsidR="00EE19F8" w:rsidRPr="00B37139" w:rsidRDefault="00EE19F8" w:rsidP="0054469A">
      <w:pPr>
        <w:spacing w:after="0" w:line="240" w:lineRule="auto"/>
        <w:jc w:val="both"/>
        <w:rPr>
          <w:rFonts w:ascii="Times New Roman" w:eastAsia="Times New Roman" w:hAnsi="Times New Roman" w:cs="Times New Roman"/>
          <w:sz w:val="24"/>
          <w:szCs w:val="24"/>
          <w:lang w:eastAsia="ru-RU"/>
        </w:rPr>
      </w:pPr>
      <w:r>
        <w:rPr>
          <w:noProof/>
          <w:lang w:eastAsia="ru-RU"/>
        </w:rPr>
        <w:lastRenderedPageBreak/>
        <w:drawing>
          <wp:inline distT="0" distB="0" distL="0" distR="0" wp14:anchorId="2BBE4134" wp14:editId="3CD833B8">
            <wp:extent cx="3785191" cy="283899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85203" cy="2839000"/>
                    </a:xfrm>
                    <a:prstGeom prst="rect">
                      <a:avLst/>
                    </a:prstGeom>
                  </pic:spPr>
                </pic:pic>
              </a:graphicData>
            </a:graphic>
          </wp:inline>
        </w:drawing>
      </w:r>
    </w:p>
    <w:tbl>
      <w:tblPr>
        <w:tblW w:w="960" w:type="dxa"/>
        <w:tblInd w:w="93" w:type="dxa"/>
        <w:tblLook w:val="04A0" w:firstRow="1" w:lastRow="0" w:firstColumn="1" w:lastColumn="0" w:noHBand="0" w:noVBand="1"/>
      </w:tblPr>
      <w:tblGrid>
        <w:gridCol w:w="960"/>
      </w:tblGrid>
      <w:tr w:rsidR="00171413" w:rsidRPr="00171413" w:rsidTr="00B37139">
        <w:trPr>
          <w:trHeight w:val="315"/>
        </w:trPr>
        <w:tc>
          <w:tcPr>
            <w:tcW w:w="960" w:type="dxa"/>
            <w:tcBorders>
              <w:top w:val="nil"/>
              <w:left w:val="nil"/>
              <w:bottom w:val="nil"/>
              <w:right w:val="nil"/>
            </w:tcBorders>
            <w:shd w:val="clear" w:color="auto" w:fill="auto"/>
            <w:noWrap/>
            <w:vAlign w:val="bottom"/>
          </w:tcPr>
          <w:p w:rsidR="00171413" w:rsidRPr="00171413" w:rsidRDefault="00171413" w:rsidP="00EE19F8">
            <w:pPr>
              <w:spacing w:after="0" w:line="240" w:lineRule="auto"/>
              <w:jc w:val="right"/>
              <w:rPr>
                <w:rFonts w:ascii="Calibri" w:eastAsia="Times New Roman" w:hAnsi="Calibri" w:cs="Calibri"/>
                <w:color w:val="000000"/>
                <w:lang w:eastAsia="ru-RU"/>
              </w:rPr>
            </w:pPr>
          </w:p>
        </w:tc>
      </w:tr>
    </w:tbl>
    <w:p w:rsidR="00171900" w:rsidRDefault="00171900" w:rsidP="0054469A">
      <w:pPr>
        <w:spacing w:after="0" w:line="240" w:lineRule="auto"/>
        <w:jc w:val="both"/>
        <w:rPr>
          <w:rFonts w:ascii="Times New Roman" w:eastAsia="Times New Roman" w:hAnsi="Times New Roman" w:cs="Times New Roman"/>
          <w:sz w:val="24"/>
          <w:szCs w:val="24"/>
          <w:lang w:eastAsia="ru-RU"/>
        </w:rPr>
      </w:pPr>
    </w:p>
    <w:p w:rsidR="00955985" w:rsidRDefault="00A10C15">
      <w:pPr>
        <w:tabs>
          <w:tab w:val="left" w:pos="284"/>
        </w:tabs>
        <w:spacing w:after="0" w:line="240" w:lineRule="auto"/>
        <w:ind w:left="284" w:firstLine="284"/>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rPr>
        <w:t>2</w:t>
      </w:r>
      <w:r w:rsidR="002D0AF4">
        <w:rPr>
          <w:rFonts w:ascii="Times New Roman" w:eastAsia="Calibri" w:hAnsi="Times New Roman" w:cs="Times New Roman"/>
          <w:b/>
          <w:sz w:val="24"/>
          <w:szCs w:val="24"/>
        </w:rPr>
        <w:t xml:space="preserve">. </w:t>
      </w:r>
      <w:r w:rsidR="002D0AF4">
        <w:rPr>
          <w:rFonts w:ascii="Times New Roman" w:eastAsia="Calibri" w:hAnsi="Times New Roman" w:cs="Times New Roman"/>
          <w:b/>
          <w:color w:val="000000"/>
          <w:sz w:val="24"/>
          <w:szCs w:val="24"/>
          <w:shd w:val="clear" w:color="auto" w:fill="FFFFFF"/>
        </w:rPr>
        <w:t xml:space="preserve">Расчет средневзвешенной цены </w:t>
      </w:r>
      <w:r w:rsidR="002D0AF4">
        <w:rPr>
          <w:rFonts w:ascii="Times New Roman" w:eastAsia="Calibri" w:hAnsi="Times New Roman" w:cs="Times New Roman"/>
          <w:b/>
          <w:sz w:val="24"/>
          <w:szCs w:val="24"/>
          <w:u w:val="single"/>
        </w:rPr>
        <w:t>(без учета оптовой надбавки и НДС)</w:t>
      </w:r>
    </w:p>
    <w:p w:rsidR="00955985" w:rsidRPr="00AA66E4" w:rsidRDefault="002D0AF4" w:rsidP="00AA66E4">
      <w:pPr>
        <w:spacing w:after="0" w:line="240" w:lineRule="auto"/>
        <w:ind w:firstLine="851"/>
        <w:jc w:val="both"/>
        <w:rPr>
          <w:rFonts w:ascii="Times New Roman" w:eastAsia="Calibri" w:hAnsi="Times New Roman" w:cs="Times New Roman"/>
          <w:bCs/>
          <w:sz w:val="24"/>
          <w:szCs w:val="24"/>
          <w:lang w:eastAsia="ru-RU"/>
        </w:rPr>
      </w:pPr>
      <w:r>
        <w:rPr>
          <w:rFonts w:ascii="Times New Roman" w:eastAsia="Calibri" w:hAnsi="Times New Roman" w:cs="Times New Roman"/>
          <w:lang w:eastAsia="ru-RU"/>
        </w:rPr>
        <w:t xml:space="preserve">Средневзвешенная цена </w:t>
      </w:r>
      <w:r>
        <w:rPr>
          <w:rFonts w:ascii="Times New Roman" w:eastAsia="Calibri" w:hAnsi="Times New Roman" w:cs="Times New Roman"/>
          <w:bCs/>
          <w:sz w:val="24"/>
          <w:szCs w:val="24"/>
          <w:lang w:eastAsia="ru-RU"/>
        </w:rPr>
        <w:t>определяется на основании всех заключенных заказчиком и исполненных поставщиком государственных (м</w:t>
      </w:r>
      <w:r>
        <w:rPr>
          <w:rFonts w:ascii="Times New Roman" w:eastAsia="Calibri" w:hAnsi="Times New Roman" w:cs="Times New Roman"/>
          <w:bCs/>
          <w:sz w:val="24"/>
          <w:szCs w:val="24"/>
          <w:lang w:eastAsia="ru-RU"/>
        </w:rPr>
        <w:t>у</w:t>
      </w:r>
      <w:r>
        <w:rPr>
          <w:rFonts w:ascii="Times New Roman" w:eastAsia="Calibri" w:hAnsi="Times New Roman" w:cs="Times New Roman"/>
          <w:bCs/>
          <w:sz w:val="24"/>
          <w:szCs w:val="24"/>
          <w:lang w:eastAsia="ru-RU"/>
        </w:rPr>
        <w:t>ниципальных) контрактов или договоров на поставку планируемого к закупке лекарственного препарата с учетом эквивалентных лека</w:t>
      </w:r>
      <w:r>
        <w:rPr>
          <w:rFonts w:ascii="Times New Roman" w:eastAsia="Calibri" w:hAnsi="Times New Roman" w:cs="Times New Roman"/>
          <w:bCs/>
          <w:sz w:val="24"/>
          <w:szCs w:val="24"/>
          <w:lang w:eastAsia="ru-RU"/>
        </w:rPr>
        <w:t>р</w:t>
      </w:r>
      <w:r>
        <w:rPr>
          <w:rFonts w:ascii="Times New Roman" w:eastAsia="Calibri" w:hAnsi="Times New Roman" w:cs="Times New Roman"/>
          <w:bCs/>
          <w:sz w:val="24"/>
          <w:szCs w:val="24"/>
          <w:lang w:eastAsia="ru-RU"/>
        </w:rPr>
        <w:t>ственных форм и дозировок за 12 месяцев, предшествующих месяцу расчета НМЦК, начальной цены единицы лекарственного препарата, за исключением государственных (муниципальных) контрактов или договоров на поставку лекарственных препаратов, необходимых для назначения пациенту при наличии медицинских показаний (индивидуальная непереносимость, по жизненным показаниям) по решению вр</w:t>
      </w:r>
      <w:r>
        <w:rPr>
          <w:rFonts w:ascii="Times New Roman" w:eastAsia="Calibri" w:hAnsi="Times New Roman" w:cs="Times New Roman"/>
          <w:bCs/>
          <w:sz w:val="24"/>
          <w:szCs w:val="24"/>
          <w:lang w:eastAsia="ru-RU"/>
        </w:rPr>
        <w:t>а</w:t>
      </w:r>
      <w:r>
        <w:rPr>
          <w:rFonts w:ascii="Times New Roman" w:eastAsia="Calibri" w:hAnsi="Times New Roman" w:cs="Times New Roman"/>
          <w:bCs/>
          <w:sz w:val="24"/>
          <w:szCs w:val="24"/>
          <w:lang w:eastAsia="ru-RU"/>
        </w:rPr>
        <w:t>чебной комиссии медицинской организации.</w:t>
      </w:r>
    </w:p>
    <w:tbl>
      <w:tblPr>
        <w:tblW w:w="15250" w:type="dxa"/>
        <w:jc w:val="center"/>
        <w:tblLook w:val="04A0" w:firstRow="1" w:lastRow="0" w:firstColumn="1" w:lastColumn="0" w:noHBand="0" w:noVBand="1"/>
      </w:tblPr>
      <w:tblGrid>
        <w:gridCol w:w="566"/>
        <w:gridCol w:w="4296"/>
        <w:gridCol w:w="117"/>
        <w:gridCol w:w="1522"/>
        <w:gridCol w:w="41"/>
        <w:gridCol w:w="39"/>
        <w:gridCol w:w="1327"/>
        <w:gridCol w:w="31"/>
        <w:gridCol w:w="1860"/>
        <w:gridCol w:w="26"/>
        <w:gridCol w:w="1517"/>
        <w:gridCol w:w="16"/>
        <w:gridCol w:w="7"/>
        <w:gridCol w:w="15"/>
        <w:gridCol w:w="2009"/>
        <w:gridCol w:w="1861"/>
      </w:tblGrid>
      <w:tr w:rsidR="00252040" w:rsidTr="007F51C8">
        <w:trPr>
          <w:trHeight w:val="1662"/>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 п/п</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1A0FDF">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00574CA6">
              <w:rPr>
                <w:rFonts w:ascii="Times New Roman" w:eastAsia="Calibri" w:hAnsi="Times New Roman" w:cs="Times New Roman"/>
                <w:sz w:val="20"/>
                <w:szCs w:val="20"/>
                <w:lang w:eastAsia="ru-RU"/>
              </w:rPr>
              <w:t>еквизиты гос.контракта</w:t>
            </w:r>
          </w:p>
        </w:tc>
        <w:tc>
          <w:tcPr>
            <w:tcW w:w="1639" w:type="dxa"/>
            <w:gridSpan w:val="2"/>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во вторичной уп</w:t>
            </w:r>
            <w:r>
              <w:rPr>
                <w:rFonts w:ascii="Times New Roman" w:eastAsia="Calibri" w:hAnsi="Times New Roman" w:cs="Times New Roman"/>
                <w:sz w:val="20"/>
                <w:szCs w:val="20"/>
                <w:lang w:eastAsia="ru-RU"/>
              </w:rPr>
              <w:t>а</w:t>
            </w:r>
            <w:r>
              <w:rPr>
                <w:rFonts w:ascii="Times New Roman" w:eastAsia="Calibri" w:hAnsi="Times New Roman" w:cs="Times New Roman"/>
                <w:sz w:val="20"/>
                <w:szCs w:val="20"/>
                <w:lang w:eastAsia="ru-RU"/>
              </w:rPr>
              <w:t>ковке</w:t>
            </w:r>
          </w:p>
        </w:tc>
        <w:tc>
          <w:tcPr>
            <w:tcW w:w="1438" w:type="dxa"/>
            <w:gridSpan w:val="4"/>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Объем п</w:t>
            </w:r>
            <w:r>
              <w:rPr>
                <w:rFonts w:ascii="Times New Roman" w:eastAsia="Calibri" w:hAnsi="Times New Roman" w:cs="Times New Roman"/>
                <w:sz w:val="20"/>
                <w:szCs w:val="20"/>
                <w:lang w:eastAsia="ru-RU"/>
              </w:rPr>
              <w:t>о</w:t>
            </w:r>
            <w:r>
              <w:rPr>
                <w:rFonts w:ascii="Times New Roman" w:eastAsia="Calibri" w:hAnsi="Times New Roman" w:cs="Times New Roman"/>
                <w:sz w:val="20"/>
                <w:szCs w:val="20"/>
                <w:lang w:eastAsia="ru-RU"/>
              </w:rPr>
              <w:t>ставки вт</w:t>
            </w:r>
            <w:r>
              <w:rPr>
                <w:rFonts w:ascii="Times New Roman" w:eastAsia="Calibri" w:hAnsi="Times New Roman" w:cs="Times New Roman"/>
                <w:sz w:val="20"/>
                <w:szCs w:val="20"/>
                <w:lang w:eastAsia="ru-RU"/>
              </w:rPr>
              <w:t>о</w:t>
            </w:r>
            <w:r>
              <w:rPr>
                <w:rFonts w:ascii="Times New Roman" w:eastAsia="Calibri" w:hAnsi="Times New Roman" w:cs="Times New Roman"/>
                <w:sz w:val="20"/>
                <w:szCs w:val="20"/>
                <w:lang w:eastAsia="ru-RU"/>
              </w:rPr>
              <w:t>ричных уп</w:t>
            </w:r>
            <w:r>
              <w:rPr>
                <w:rFonts w:ascii="Times New Roman" w:eastAsia="Calibri" w:hAnsi="Times New Roman" w:cs="Times New Roman"/>
                <w:sz w:val="20"/>
                <w:szCs w:val="20"/>
                <w:lang w:eastAsia="ru-RU"/>
              </w:rPr>
              <w:t>а</w:t>
            </w:r>
            <w:r>
              <w:rPr>
                <w:rFonts w:ascii="Times New Roman" w:eastAsia="Calibri" w:hAnsi="Times New Roman" w:cs="Times New Roman"/>
                <w:sz w:val="20"/>
                <w:szCs w:val="20"/>
                <w:lang w:eastAsia="ru-RU"/>
              </w:rPr>
              <w:t>ковок</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rsidP="002524F5">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Количество единиц лекарственного препарата</w:t>
            </w:r>
          </w:p>
        </w:tc>
        <w:tc>
          <w:tcPr>
            <w:tcW w:w="1555" w:type="dxa"/>
            <w:gridSpan w:val="4"/>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Цена втори</w:t>
            </w:r>
            <w:r>
              <w:rPr>
                <w:rFonts w:ascii="Times New Roman" w:eastAsia="Calibri" w:hAnsi="Times New Roman" w:cs="Times New Roman"/>
                <w:sz w:val="20"/>
                <w:szCs w:val="20"/>
                <w:lang w:eastAsia="ru-RU"/>
              </w:rPr>
              <w:t>ч</w:t>
            </w:r>
            <w:r>
              <w:rPr>
                <w:rFonts w:ascii="Times New Roman" w:eastAsia="Calibri" w:hAnsi="Times New Roman" w:cs="Times New Roman"/>
                <w:sz w:val="20"/>
                <w:szCs w:val="20"/>
                <w:lang w:eastAsia="ru-RU"/>
              </w:rPr>
              <w:t>ной упаковки (без НДС и оптовой надбавки), руб.</w:t>
            </w:r>
          </w:p>
        </w:tc>
        <w:tc>
          <w:tcPr>
            <w:tcW w:w="2009"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Цена за единицу лекарственного пр</w:t>
            </w:r>
            <w:r>
              <w:rPr>
                <w:rFonts w:ascii="Times New Roman" w:eastAsia="Calibri" w:hAnsi="Times New Roman" w:cs="Times New Roman"/>
                <w:sz w:val="20"/>
                <w:szCs w:val="20"/>
                <w:lang w:eastAsia="ru-RU"/>
              </w:rPr>
              <w:t>е</w:t>
            </w:r>
            <w:r>
              <w:rPr>
                <w:rFonts w:ascii="Times New Roman" w:eastAsia="Calibri" w:hAnsi="Times New Roman" w:cs="Times New Roman"/>
                <w:sz w:val="20"/>
                <w:szCs w:val="20"/>
                <w:lang w:eastAsia="ru-RU"/>
              </w:rPr>
              <w:t xml:space="preserve">парата (без НДС и </w:t>
            </w:r>
          </w:p>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оптовой надбавки), руб.</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Средневзвешенная цена за единицу лекарственного препарата (без НДС и оптовой надбавки), руб.</w:t>
            </w:r>
          </w:p>
        </w:tc>
      </w:tr>
      <w:tr w:rsidR="001763B5" w:rsidTr="00AC726B">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763B5" w:rsidRDefault="00D517E3">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3</w:t>
            </w:r>
            <w:r w:rsidR="001763B5">
              <w:rPr>
                <w:rFonts w:ascii="Times New Roman" w:eastAsia="Calibri" w:hAnsi="Times New Roman" w:cs="Times New Roman"/>
                <w:sz w:val="20"/>
                <w:szCs w:val="20"/>
                <w:lang w:eastAsia="ru-RU"/>
              </w:rPr>
              <w:t>.</w:t>
            </w:r>
          </w:p>
        </w:tc>
        <w:tc>
          <w:tcPr>
            <w:tcW w:w="12823" w:type="dxa"/>
            <w:gridSpan w:val="14"/>
            <w:tcBorders>
              <w:top w:val="single" w:sz="4" w:space="0" w:color="000000"/>
              <w:left w:val="single" w:sz="4" w:space="0" w:color="000000"/>
              <w:bottom w:val="single" w:sz="4" w:space="0" w:color="auto"/>
              <w:right w:val="single" w:sz="4" w:space="0" w:color="000000"/>
            </w:tcBorders>
            <w:shd w:val="clear" w:color="auto" w:fill="auto"/>
          </w:tcPr>
          <w:p w:rsidR="001763B5" w:rsidRDefault="001763B5" w:rsidP="00581E98">
            <w:pPr>
              <w:spacing w:after="0" w:line="240" w:lineRule="auto"/>
              <w:rPr>
                <w:rFonts w:ascii="Times New Roman" w:eastAsia="Calibri" w:hAnsi="Times New Roman" w:cs="Times New Roman"/>
                <w:b/>
                <w:sz w:val="24"/>
                <w:szCs w:val="24"/>
                <w:lang w:eastAsia="ru-RU"/>
              </w:rPr>
            </w:pPr>
            <w:r w:rsidRPr="00E978C6">
              <w:rPr>
                <w:rFonts w:ascii="Times New Roman" w:eastAsia="Calibri" w:hAnsi="Times New Roman" w:cs="Times New Roman"/>
                <w:b/>
                <w:sz w:val="24"/>
                <w:szCs w:val="24"/>
                <w:lang w:eastAsia="ru-RU"/>
              </w:rPr>
              <w:t xml:space="preserve">МНН: </w:t>
            </w:r>
            <w:r w:rsidR="00D517E3" w:rsidRPr="00D517E3">
              <w:rPr>
                <w:rFonts w:ascii="Times New Roman" w:eastAsia="Calibri" w:hAnsi="Times New Roman" w:cs="Times New Roman"/>
                <w:b/>
                <w:sz w:val="24"/>
                <w:szCs w:val="24"/>
                <w:lang w:eastAsia="ru-RU"/>
              </w:rPr>
              <w:t>Этамзилат</w:t>
            </w:r>
          </w:p>
          <w:p w:rsidR="001763B5" w:rsidRPr="00E978C6" w:rsidRDefault="00D517E3" w:rsidP="006740EB">
            <w:pPr>
              <w:spacing w:after="0" w:line="240" w:lineRule="auto"/>
              <w:rPr>
                <w:rFonts w:ascii="Times New Roman" w:eastAsia="Calibri" w:hAnsi="Times New Roman" w:cs="Times New Roman"/>
                <w:b/>
                <w:sz w:val="24"/>
                <w:szCs w:val="24"/>
                <w:lang w:eastAsia="ru-RU"/>
              </w:rPr>
            </w:pPr>
            <w:r w:rsidRPr="00D517E3">
              <w:rPr>
                <w:rFonts w:ascii="Times New Roman" w:eastAsia="Calibri" w:hAnsi="Times New Roman" w:cs="Times New Roman"/>
                <w:b/>
                <w:sz w:val="24"/>
                <w:szCs w:val="24"/>
                <w:lang w:eastAsia="ru-RU"/>
              </w:rPr>
              <w:t>за 12 месяцев, предшествующих месяцу расчета НМЦК</w:t>
            </w:r>
            <w:r w:rsidR="00747089">
              <w:rPr>
                <w:rFonts w:ascii="Times New Roman" w:eastAsia="Calibri" w:hAnsi="Times New Roman" w:cs="Times New Roman"/>
                <w:b/>
                <w:sz w:val="24"/>
                <w:szCs w:val="24"/>
                <w:lang w:eastAsia="ru-RU"/>
              </w:rPr>
              <w:t>,</w:t>
            </w:r>
            <w:r w:rsidRPr="00D517E3">
              <w:rPr>
                <w:rFonts w:ascii="Times New Roman" w:eastAsia="Calibri" w:hAnsi="Times New Roman" w:cs="Times New Roman"/>
                <w:b/>
                <w:sz w:val="24"/>
                <w:szCs w:val="24"/>
                <w:lang w:eastAsia="ru-RU"/>
              </w:rPr>
              <w:t xml:space="preserve"> препарат не закупался</w:t>
            </w:r>
          </w:p>
        </w:tc>
        <w:tc>
          <w:tcPr>
            <w:tcW w:w="1861" w:type="dxa"/>
            <w:tcBorders>
              <w:top w:val="single" w:sz="4" w:space="0" w:color="000000"/>
              <w:left w:val="single" w:sz="4" w:space="0" w:color="000000"/>
              <w:bottom w:val="single" w:sz="4" w:space="0" w:color="auto"/>
              <w:right w:val="single" w:sz="4" w:space="0" w:color="000000"/>
            </w:tcBorders>
            <w:shd w:val="clear" w:color="auto" w:fill="auto"/>
          </w:tcPr>
          <w:p w:rsidR="001763B5" w:rsidRDefault="00747089" w:rsidP="001A0F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D1302C" w:rsidRDefault="00132577" w:rsidP="006F6740">
            <w:pPr>
              <w:spacing w:after="0" w:line="240" w:lineRule="auto"/>
              <w:rPr>
                <w:rFonts w:ascii="Times New Roman" w:eastAsia="Calibri" w:hAnsi="Times New Roman" w:cs="Times New Roman"/>
                <w:b/>
                <w:sz w:val="24"/>
                <w:szCs w:val="24"/>
                <w:lang w:eastAsia="ru-RU"/>
              </w:rPr>
            </w:pPr>
            <w:r w:rsidRPr="00E978C6">
              <w:rPr>
                <w:rFonts w:ascii="Times New Roman" w:eastAsia="Calibri" w:hAnsi="Times New Roman" w:cs="Times New Roman"/>
                <w:b/>
                <w:sz w:val="24"/>
                <w:szCs w:val="24"/>
                <w:lang w:eastAsia="ru-RU"/>
              </w:rPr>
              <w:t xml:space="preserve">МНН: </w:t>
            </w:r>
            <w:r w:rsidR="00D1302C" w:rsidRPr="00D1302C">
              <w:rPr>
                <w:rFonts w:ascii="Times New Roman" w:eastAsia="Calibri" w:hAnsi="Times New Roman" w:cs="Times New Roman"/>
                <w:b/>
                <w:sz w:val="24"/>
                <w:szCs w:val="24"/>
                <w:lang w:eastAsia="ru-RU"/>
              </w:rPr>
              <w:t xml:space="preserve">Инсулин гларгин </w:t>
            </w:r>
          </w:p>
          <w:p w:rsidR="00132577" w:rsidRPr="00E978C6" w:rsidRDefault="00132577" w:rsidP="006F6740">
            <w:pPr>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ТН:</w:t>
            </w:r>
            <w:r>
              <w:t xml:space="preserve"> </w:t>
            </w:r>
            <w:r w:rsidR="00D1302C" w:rsidRPr="00D1302C">
              <w:rPr>
                <w:rFonts w:ascii="Times New Roman" w:eastAsia="Calibri" w:hAnsi="Times New Roman" w:cs="Times New Roman"/>
                <w:b/>
                <w:sz w:val="24"/>
                <w:szCs w:val="24"/>
                <w:lang w:eastAsia="ru-RU"/>
              </w:rPr>
              <w:t>Лантус СолоСтар, р-р для п/к введ. 100 ЕД</w:t>
            </w:r>
            <w:r w:rsidR="00D1302C">
              <w:rPr>
                <w:rFonts w:ascii="Times New Roman" w:eastAsia="Calibri" w:hAnsi="Times New Roman" w:cs="Times New Roman"/>
                <w:b/>
                <w:sz w:val="24"/>
                <w:szCs w:val="24"/>
                <w:lang w:eastAsia="ru-RU"/>
              </w:rPr>
              <w:t xml:space="preserve">/мл, 3 см3, N 5 </w:t>
            </w:r>
          </w:p>
        </w:tc>
        <w:tc>
          <w:tcPr>
            <w:tcW w:w="1861" w:type="dxa"/>
            <w:tcBorders>
              <w:left w:val="single" w:sz="4" w:space="0" w:color="000000"/>
              <w:right w:val="single" w:sz="4" w:space="0" w:color="000000"/>
            </w:tcBorders>
            <w:shd w:val="clear" w:color="auto" w:fill="auto"/>
          </w:tcPr>
          <w:p w:rsidR="00132577" w:rsidRDefault="00865EE5" w:rsidP="001A0F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180,1131</w:t>
            </w: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132577" w:rsidRPr="007B2E02" w:rsidRDefault="00D1302C" w:rsidP="007B2E02">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Государственный контракт </w:t>
            </w:r>
            <w:r w:rsidR="00132577" w:rsidRPr="00132577">
              <w:rPr>
                <w:rFonts w:ascii="Times New Roman" w:eastAsia="Calibri" w:hAnsi="Times New Roman" w:cs="Times New Roman"/>
                <w:lang w:eastAsia="ru-RU"/>
              </w:rPr>
              <w:t xml:space="preserve"> </w:t>
            </w:r>
            <w:r w:rsidRPr="00D1302C">
              <w:rPr>
                <w:rFonts w:ascii="Times New Roman" w:eastAsia="Calibri" w:hAnsi="Times New Roman" w:cs="Times New Roman"/>
                <w:lang w:eastAsia="ru-RU"/>
              </w:rPr>
              <w:t>№240 от 22.07.2025</w:t>
            </w:r>
            <w:r w:rsidR="00132577">
              <w:rPr>
                <w:rFonts w:ascii="Times New Roman" w:eastAsia="Calibri" w:hAnsi="Times New Roman" w:cs="Times New Roman"/>
                <w:lang w:eastAsia="ru-RU"/>
              </w:rPr>
              <w:t xml:space="preserve">г. </w:t>
            </w:r>
            <w:r w:rsidR="00132577" w:rsidRPr="007B2E02">
              <w:rPr>
                <w:rFonts w:ascii="Times New Roman" w:eastAsia="Calibri" w:hAnsi="Times New Roman" w:cs="Times New Roman"/>
                <w:lang w:eastAsia="ru-RU"/>
              </w:rPr>
              <w:t>(заключенный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60</w:t>
            </w:r>
          </w:p>
        </w:tc>
        <w:tc>
          <w:tcPr>
            <w:tcW w:w="1540" w:type="dxa"/>
            <w:gridSpan w:val="3"/>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sidRPr="00D1302C">
              <w:rPr>
                <w:rFonts w:ascii="Times New Roman" w:eastAsia="Calibri" w:hAnsi="Times New Roman" w:cs="Times New Roman"/>
                <w:sz w:val="24"/>
                <w:szCs w:val="24"/>
                <w:lang w:eastAsia="ru-RU"/>
              </w:rPr>
              <w:t>2 648,82</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1763B5" w:rsidRDefault="00865EE5"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176,5880</w:t>
            </w:r>
          </w:p>
        </w:tc>
        <w:tc>
          <w:tcPr>
            <w:tcW w:w="1861" w:type="dxa"/>
            <w:tcBorders>
              <w:left w:val="single" w:sz="4" w:space="0" w:color="000000"/>
              <w:right w:val="single" w:sz="4" w:space="0" w:color="000000"/>
            </w:tcBorders>
            <w:shd w:val="clear" w:color="auto" w:fill="auto"/>
          </w:tcPr>
          <w:p w:rsidR="00132577" w:rsidRDefault="00132577" w:rsidP="001A0FDF">
            <w:pPr>
              <w:spacing w:after="0" w:line="240" w:lineRule="auto"/>
              <w:jc w:val="center"/>
              <w:rPr>
                <w:rFonts w:ascii="Times New Roman" w:eastAsia="Calibri" w:hAnsi="Times New Roman" w:cs="Times New Roman"/>
                <w:b/>
                <w:sz w:val="24"/>
                <w:szCs w:val="24"/>
                <w:lang w:eastAsia="ru-RU"/>
              </w:rPr>
            </w:pPr>
          </w:p>
        </w:tc>
      </w:tr>
      <w:tr w:rsidR="00132577"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5.2</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132577" w:rsidRPr="007B2E02" w:rsidRDefault="00132577" w:rsidP="00747089">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контракт  </w:t>
            </w:r>
            <w:r w:rsidR="00D1302C">
              <w:rPr>
                <w:rFonts w:ascii="Times New Roman" w:eastAsia="Calibri" w:hAnsi="Times New Roman" w:cs="Times New Roman"/>
                <w:lang w:eastAsia="ru-RU"/>
              </w:rPr>
              <w:t>от 18.09.202</w:t>
            </w:r>
            <w:r w:rsidR="00747089">
              <w:rPr>
                <w:rFonts w:ascii="Times New Roman" w:eastAsia="Calibri" w:hAnsi="Times New Roman" w:cs="Times New Roman"/>
                <w:lang w:eastAsia="ru-RU"/>
              </w:rPr>
              <w:t>5</w:t>
            </w:r>
            <w:r w:rsidR="00D1302C">
              <w:rPr>
                <w:rFonts w:ascii="Times New Roman" w:eastAsia="Calibri" w:hAnsi="Times New Roman" w:cs="Times New Roman"/>
                <w:lang w:eastAsia="ru-RU"/>
              </w:rPr>
              <w:t xml:space="preserve">г. </w:t>
            </w:r>
            <w:r w:rsidR="00D1302C" w:rsidRPr="00D1302C">
              <w:rPr>
                <w:rFonts w:ascii="Times New Roman" w:eastAsia="Calibri" w:hAnsi="Times New Roman" w:cs="Times New Roman"/>
                <w:lang w:eastAsia="ru-RU"/>
              </w:rPr>
              <w:t xml:space="preserve"> </w:t>
            </w:r>
            <w:r w:rsidR="00D1302C" w:rsidRPr="00D1302C">
              <w:rPr>
                <w:rFonts w:ascii="Times New Roman" w:eastAsia="Calibri" w:hAnsi="Times New Roman" w:cs="Times New Roman"/>
                <w:lang w:eastAsia="ru-RU"/>
              </w:rPr>
              <w:lastRenderedPageBreak/>
              <w:t>№306</w:t>
            </w:r>
            <w:r w:rsidR="00D1302C">
              <w:rPr>
                <w:rFonts w:ascii="Times New Roman" w:eastAsia="Calibri" w:hAnsi="Times New Roman" w:cs="Times New Roman"/>
                <w:lang w:eastAsia="ru-RU"/>
              </w:rPr>
              <w:t xml:space="preserve"> </w:t>
            </w:r>
            <w:r w:rsidRPr="007B2E02">
              <w:rPr>
                <w:rFonts w:ascii="Times New Roman" w:eastAsia="Calibri" w:hAnsi="Times New Roman" w:cs="Times New Roman"/>
                <w:lang w:eastAsia="ru-RU"/>
              </w:rPr>
              <w:t xml:space="preserve">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15</w:t>
            </w:r>
          </w:p>
        </w:tc>
        <w:tc>
          <w:tcPr>
            <w:tcW w:w="1358"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5</w:t>
            </w: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Default="00D1302C"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75</w:t>
            </w:r>
          </w:p>
        </w:tc>
        <w:tc>
          <w:tcPr>
            <w:tcW w:w="1540" w:type="dxa"/>
            <w:gridSpan w:val="3"/>
            <w:tcBorders>
              <w:top w:val="single" w:sz="4" w:space="0" w:color="000000"/>
              <w:left w:val="single" w:sz="4" w:space="0" w:color="000000"/>
              <w:bottom w:val="single" w:sz="4" w:space="0" w:color="000000"/>
              <w:right w:val="single" w:sz="4" w:space="0" w:color="000000"/>
            </w:tcBorders>
            <w:shd w:val="clear" w:color="auto" w:fill="auto"/>
          </w:tcPr>
          <w:p w:rsidR="00132577" w:rsidRPr="00096052" w:rsidRDefault="00D1302C" w:rsidP="001763B5">
            <w:pPr>
              <w:spacing w:after="0" w:line="240" w:lineRule="auto"/>
              <w:jc w:val="center"/>
              <w:rPr>
                <w:rFonts w:ascii="Times New Roman" w:eastAsia="Calibri" w:hAnsi="Times New Roman" w:cs="Times New Roman"/>
                <w:sz w:val="24"/>
                <w:szCs w:val="24"/>
                <w:lang w:eastAsia="ru-RU"/>
              </w:rPr>
            </w:pPr>
            <w:r w:rsidRPr="00D1302C">
              <w:rPr>
                <w:rFonts w:ascii="Times New Roman" w:eastAsia="Calibri" w:hAnsi="Times New Roman" w:cs="Times New Roman"/>
                <w:sz w:val="24"/>
                <w:szCs w:val="24"/>
                <w:lang w:eastAsia="ru-RU"/>
              </w:rPr>
              <w:t>2 744,00</w:t>
            </w:r>
          </w:p>
        </w:tc>
        <w:tc>
          <w:tcPr>
            <w:tcW w:w="2024" w:type="dxa"/>
            <w:gridSpan w:val="2"/>
            <w:tcBorders>
              <w:top w:val="single" w:sz="4" w:space="0" w:color="000000"/>
              <w:left w:val="single" w:sz="4" w:space="0" w:color="000000"/>
              <w:bottom w:val="single" w:sz="4" w:space="0" w:color="000000"/>
              <w:right w:val="single" w:sz="4" w:space="0" w:color="000000"/>
            </w:tcBorders>
            <w:shd w:val="clear" w:color="auto" w:fill="auto"/>
          </w:tcPr>
          <w:p w:rsidR="00132577" w:rsidRPr="001763B5" w:rsidRDefault="00865EE5" w:rsidP="001763B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182,9333</w:t>
            </w:r>
          </w:p>
        </w:tc>
        <w:tc>
          <w:tcPr>
            <w:tcW w:w="1861" w:type="dxa"/>
            <w:tcBorders>
              <w:left w:val="single" w:sz="4" w:space="0" w:color="000000"/>
              <w:right w:val="single" w:sz="4" w:space="0" w:color="000000"/>
            </w:tcBorders>
            <w:shd w:val="clear" w:color="auto" w:fill="auto"/>
          </w:tcPr>
          <w:p w:rsidR="00132577" w:rsidRDefault="00132577" w:rsidP="001A0FDF">
            <w:pPr>
              <w:spacing w:after="0" w:line="240" w:lineRule="auto"/>
              <w:jc w:val="center"/>
              <w:rPr>
                <w:rFonts w:ascii="Times New Roman" w:eastAsia="Calibri" w:hAnsi="Times New Roman" w:cs="Times New Roman"/>
                <w:b/>
                <w:sz w:val="24"/>
                <w:szCs w:val="24"/>
                <w:lang w:eastAsia="ru-RU"/>
              </w:rPr>
            </w:pPr>
          </w:p>
        </w:tc>
      </w:tr>
      <w:tr w:rsidR="00020FBF"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20FBF" w:rsidRDefault="00B91A6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lastRenderedPageBreak/>
              <w:t>7</w:t>
            </w:r>
            <w:r w:rsidR="00020FBF">
              <w:rPr>
                <w:rFonts w:ascii="Times New Roman" w:eastAsia="Calibri" w:hAnsi="Times New Roman" w:cs="Times New Roman"/>
                <w:sz w:val="20"/>
                <w:szCs w:val="20"/>
                <w:lang w:eastAsia="ru-RU"/>
              </w:rPr>
              <w:t>.</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020FBF" w:rsidRPr="00B64D7A" w:rsidRDefault="00020FBF" w:rsidP="00EF6DC7">
            <w:pPr>
              <w:spacing w:after="0" w:line="240" w:lineRule="auto"/>
              <w:rPr>
                <w:rFonts w:ascii="Times New Roman" w:eastAsia="Calibri" w:hAnsi="Times New Roman" w:cs="Times New Roman"/>
                <w:sz w:val="24"/>
                <w:szCs w:val="24"/>
              </w:rPr>
            </w:pPr>
            <w:r w:rsidRPr="00B64D7A">
              <w:rPr>
                <w:rFonts w:ascii="Times New Roman" w:eastAsia="Calibri" w:hAnsi="Times New Roman" w:cs="Times New Roman"/>
                <w:b/>
                <w:sz w:val="24"/>
                <w:szCs w:val="24"/>
              </w:rPr>
              <w:t xml:space="preserve">МНН: </w:t>
            </w:r>
            <w:r w:rsidR="00B91A6C" w:rsidRPr="00B91A6C">
              <w:rPr>
                <w:rFonts w:ascii="Times New Roman" w:eastAsia="Calibri" w:hAnsi="Times New Roman" w:cs="Times New Roman"/>
                <w:b/>
                <w:sz w:val="24"/>
                <w:szCs w:val="24"/>
              </w:rPr>
              <w:t>Метоклопрамид</w:t>
            </w:r>
          </w:p>
          <w:p w:rsidR="00020FBF" w:rsidRPr="00B64D7A" w:rsidRDefault="00020FBF" w:rsidP="00EC0450">
            <w:pPr>
              <w:spacing w:after="0" w:line="240" w:lineRule="auto"/>
              <w:rPr>
                <w:rFonts w:ascii="Times New Roman" w:eastAsia="Calibri" w:hAnsi="Times New Roman" w:cs="Times New Roman"/>
                <w:b/>
                <w:sz w:val="20"/>
                <w:szCs w:val="20"/>
              </w:rPr>
            </w:pPr>
            <w:r>
              <w:rPr>
                <w:rFonts w:ascii="Times New Roman" w:eastAsia="Calibri" w:hAnsi="Times New Roman" w:cs="Times New Roman"/>
                <w:b/>
                <w:sz w:val="24"/>
                <w:szCs w:val="24"/>
              </w:rPr>
              <w:t xml:space="preserve">ТН: </w:t>
            </w:r>
            <w:r w:rsidRPr="00B64D7A">
              <w:rPr>
                <w:rFonts w:ascii="Times New Roman" w:eastAsia="Calibri" w:hAnsi="Times New Roman" w:cs="Times New Roman"/>
                <w:b/>
                <w:sz w:val="24"/>
                <w:szCs w:val="24"/>
              </w:rPr>
              <w:t xml:space="preserve"> </w:t>
            </w:r>
            <w:r w:rsidR="00B91A6C" w:rsidRPr="00B91A6C">
              <w:rPr>
                <w:rFonts w:ascii="Times New Roman" w:eastAsia="Calibri" w:hAnsi="Times New Roman" w:cs="Times New Roman"/>
                <w:b/>
                <w:sz w:val="24"/>
                <w:szCs w:val="24"/>
              </w:rPr>
              <w:t>Метоклопрамид Реневал, табл. 10 мг, бл. 20, пач. картон. 3</w:t>
            </w:r>
          </w:p>
        </w:tc>
        <w:tc>
          <w:tcPr>
            <w:tcW w:w="1861" w:type="dxa"/>
            <w:vMerge w:val="restart"/>
            <w:tcBorders>
              <w:top w:val="single" w:sz="4" w:space="0" w:color="auto"/>
              <w:left w:val="single" w:sz="4" w:space="0" w:color="000000"/>
              <w:right w:val="single" w:sz="4" w:space="0" w:color="000000"/>
            </w:tcBorders>
            <w:shd w:val="clear" w:color="auto" w:fill="auto"/>
          </w:tcPr>
          <w:p w:rsidR="00020FBF" w:rsidRPr="006E3E4E" w:rsidRDefault="00865EE5" w:rsidP="006E3E4E">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1,1260</w:t>
            </w:r>
          </w:p>
        </w:tc>
      </w:tr>
      <w:tr w:rsidR="00020FBF" w:rsidRPr="00C52D4D" w:rsidTr="002403DC">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20FBF" w:rsidRDefault="00B91A6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7</w:t>
            </w:r>
            <w:r w:rsidR="00020FBF">
              <w:rPr>
                <w:rFonts w:ascii="Times New Roman" w:eastAsia="Calibri" w:hAnsi="Times New Roman" w:cs="Times New Roman"/>
                <w:sz w:val="20"/>
                <w:szCs w:val="20"/>
                <w:lang w:eastAsia="ru-RU"/>
              </w:rPr>
              <w:t>.1</w:t>
            </w:r>
          </w:p>
        </w:tc>
        <w:tc>
          <w:tcPr>
            <w:tcW w:w="4413"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7B2E02" w:rsidRDefault="00020FBF" w:rsidP="006F6740">
            <w:pPr>
              <w:spacing w:after="0" w:line="240" w:lineRule="auto"/>
              <w:rPr>
                <w:rFonts w:ascii="Times New Roman" w:eastAsia="Calibri" w:hAnsi="Times New Roman" w:cs="Times New Roman"/>
                <w:lang w:eastAsia="ru-RU"/>
              </w:rPr>
            </w:pPr>
            <w:r w:rsidRPr="007B2E02">
              <w:rPr>
                <w:rFonts w:ascii="Times New Roman" w:eastAsia="Calibri" w:hAnsi="Times New Roman" w:cs="Times New Roman"/>
                <w:lang w:eastAsia="ru-RU"/>
              </w:rPr>
              <w:t xml:space="preserve">Государственный контракт  </w:t>
            </w:r>
            <w:r w:rsidRPr="00132577">
              <w:rPr>
                <w:rFonts w:ascii="Times New Roman" w:eastAsia="Calibri" w:hAnsi="Times New Roman" w:cs="Times New Roman"/>
                <w:lang w:eastAsia="ru-RU"/>
              </w:rPr>
              <w:t xml:space="preserve"> </w:t>
            </w:r>
            <w:r w:rsidR="00B91A6C" w:rsidRPr="00B91A6C">
              <w:rPr>
                <w:rFonts w:ascii="Times New Roman" w:eastAsia="Calibri" w:hAnsi="Times New Roman" w:cs="Times New Roman"/>
                <w:lang w:eastAsia="ru-RU"/>
              </w:rPr>
              <w:t>№74 от 31.03.2026</w:t>
            </w:r>
            <w:r>
              <w:rPr>
                <w:rFonts w:ascii="Times New Roman" w:eastAsia="Calibri" w:hAnsi="Times New Roman" w:cs="Times New Roman"/>
                <w:lang w:eastAsia="ru-RU"/>
              </w:rPr>
              <w:t>г</w:t>
            </w:r>
            <w:r w:rsidRPr="007B2E02">
              <w:rPr>
                <w:rFonts w:ascii="Times New Roman" w:eastAsia="Calibri" w:hAnsi="Times New Roman" w:cs="Times New Roman"/>
                <w:lang w:eastAsia="ru-RU"/>
              </w:rPr>
              <w:t>. (заключенный по п.4 ч.1 ст.93 44-ФЗ)</w:t>
            </w:r>
          </w:p>
        </w:tc>
        <w:tc>
          <w:tcPr>
            <w:tcW w:w="1563"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B91A6C" w:rsidP="00EC04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60</w:t>
            </w:r>
          </w:p>
        </w:tc>
        <w:tc>
          <w:tcPr>
            <w:tcW w:w="1366"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B91A6C" w:rsidP="00EC04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1891"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B91A6C" w:rsidP="00EC04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1500</w:t>
            </w:r>
          </w:p>
        </w:tc>
        <w:tc>
          <w:tcPr>
            <w:tcW w:w="1543" w:type="dxa"/>
            <w:gridSpan w:val="2"/>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B91A6C" w:rsidP="00EC0450">
            <w:pPr>
              <w:spacing w:after="0" w:line="240" w:lineRule="auto"/>
              <w:jc w:val="center"/>
              <w:rPr>
                <w:rFonts w:ascii="Times New Roman" w:eastAsia="Calibri" w:hAnsi="Times New Roman" w:cs="Times New Roman"/>
                <w:sz w:val="24"/>
                <w:szCs w:val="24"/>
              </w:rPr>
            </w:pPr>
            <w:r w:rsidRPr="00B91A6C">
              <w:rPr>
                <w:rFonts w:ascii="Times New Roman" w:eastAsia="Calibri" w:hAnsi="Times New Roman" w:cs="Times New Roman"/>
                <w:sz w:val="24"/>
                <w:szCs w:val="24"/>
              </w:rPr>
              <w:t>67,56</w:t>
            </w:r>
          </w:p>
        </w:tc>
        <w:tc>
          <w:tcPr>
            <w:tcW w:w="2047" w:type="dxa"/>
            <w:gridSpan w:val="4"/>
            <w:tcBorders>
              <w:top w:val="single" w:sz="4" w:space="0" w:color="000000"/>
              <w:left w:val="single" w:sz="4" w:space="0" w:color="000000"/>
              <w:bottom w:val="single" w:sz="4" w:space="0" w:color="000000"/>
              <w:right w:val="single" w:sz="4" w:space="0" w:color="000000"/>
            </w:tcBorders>
            <w:shd w:val="clear" w:color="auto" w:fill="auto"/>
          </w:tcPr>
          <w:p w:rsidR="00020FBF" w:rsidRPr="00EC0450" w:rsidRDefault="00865EE5" w:rsidP="00EC0450">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1,1260</w:t>
            </w:r>
          </w:p>
        </w:tc>
        <w:tc>
          <w:tcPr>
            <w:tcW w:w="1861" w:type="dxa"/>
            <w:vMerge/>
            <w:tcBorders>
              <w:left w:val="single" w:sz="4" w:space="0" w:color="000000"/>
              <w:right w:val="single" w:sz="4" w:space="0" w:color="000000"/>
            </w:tcBorders>
            <w:shd w:val="clear" w:color="auto" w:fill="auto"/>
          </w:tcPr>
          <w:p w:rsidR="00020FBF" w:rsidRDefault="00020FBF" w:rsidP="006E3E4E">
            <w:pPr>
              <w:spacing w:after="0" w:line="240" w:lineRule="auto"/>
              <w:jc w:val="center"/>
              <w:rPr>
                <w:rFonts w:ascii="Times New Roman" w:eastAsia="Calibri" w:hAnsi="Times New Roman" w:cs="Times New Roman"/>
                <w:b/>
                <w:sz w:val="24"/>
                <w:szCs w:val="24"/>
                <w:lang w:eastAsia="ru-RU"/>
              </w:rPr>
            </w:pPr>
          </w:p>
        </w:tc>
      </w:tr>
      <w:tr w:rsidR="00EC0450"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B91A6C" w:rsidP="00C2798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r w:rsidR="00EC0450">
              <w:rPr>
                <w:rFonts w:ascii="Times New Roman" w:eastAsia="Calibri" w:hAnsi="Times New Roman" w:cs="Times New Roman"/>
                <w:sz w:val="20"/>
                <w:szCs w:val="20"/>
                <w:lang w:eastAsia="ru-RU"/>
              </w:rPr>
              <w:t>.</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EC0450" w:rsidRPr="00C52CFE" w:rsidRDefault="00EC0450" w:rsidP="00D542C5">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00B91A6C" w:rsidRPr="00B91A6C">
              <w:rPr>
                <w:rFonts w:ascii="Times New Roman" w:eastAsia="Calibri" w:hAnsi="Times New Roman" w:cs="Times New Roman"/>
                <w:b/>
                <w:sz w:val="24"/>
                <w:szCs w:val="24"/>
              </w:rPr>
              <w:t>Пентоксифиллин</w:t>
            </w:r>
          </w:p>
          <w:p w:rsidR="00EC0450" w:rsidRDefault="00EC0450" w:rsidP="00B91A6C">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ТН: </w:t>
            </w:r>
            <w:r w:rsidR="00B91A6C" w:rsidRPr="00B91A6C">
              <w:rPr>
                <w:rFonts w:ascii="Times New Roman" w:eastAsia="Calibri" w:hAnsi="Times New Roman" w:cs="Times New Roman"/>
                <w:b/>
                <w:sz w:val="24"/>
                <w:szCs w:val="24"/>
              </w:rPr>
              <w:t xml:space="preserve">Пентоксифиллин, Концентрат для приготовления раствора для инфузий 20 мг/мл, 5 см3, N 10 </w:t>
            </w:r>
          </w:p>
        </w:tc>
        <w:tc>
          <w:tcPr>
            <w:tcW w:w="1861" w:type="dxa"/>
            <w:tcBorders>
              <w:top w:val="single" w:sz="4" w:space="0" w:color="auto"/>
              <w:left w:val="single" w:sz="4" w:space="0" w:color="000000"/>
              <w:right w:val="single" w:sz="4" w:space="0" w:color="000000"/>
            </w:tcBorders>
            <w:shd w:val="clear" w:color="auto" w:fill="auto"/>
          </w:tcPr>
          <w:p w:rsidR="00EC0450" w:rsidRPr="006E3E4E" w:rsidRDefault="00865EE5" w:rsidP="00865EE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1,5118</w:t>
            </w:r>
          </w:p>
        </w:tc>
      </w:tr>
      <w:tr w:rsidR="00EC0450" w:rsidRPr="00C52D4D" w:rsidTr="007F51C8">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B91A6C">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w:t>
            </w:r>
            <w:r w:rsidR="00EC0450">
              <w:rPr>
                <w:rFonts w:ascii="Times New Roman" w:eastAsia="Calibri" w:hAnsi="Times New Roman" w:cs="Times New Roman"/>
                <w:sz w:val="20"/>
                <w:szCs w:val="20"/>
                <w:lang w:eastAsia="ru-RU"/>
              </w:rPr>
              <w:t>.1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EC0450" w:rsidRPr="007B2E02" w:rsidRDefault="00EC0450" w:rsidP="00D542C5">
            <w:pPr>
              <w:spacing w:after="0" w:line="240" w:lineRule="auto"/>
              <w:rPr>
                <w:rFonts w:ascii="Times New Roman" w:eastAsia="Times New Roman" w:hAnsi="Times New Roman" w:cs="Times New Roman"/>
              </w:rPr>
            </w:pPr>
            <w:r w:rsidRPr="007B2E02">
              <w:rPr>
                <w:rFonts w:ascii="Times New Roman" w:eastAsia="Times New Roman" w:hAnsi="Times New Roman" w:cs="Times New Roman"/>
              </w:rPr>
              <w:t xml:space="preserve">Государственный </w:t>
            </w:r>
            <w:r w:rsidR="006C5244">
              <w:rPr>
                <w:rFonts w:ascii="Times New Roman" w:eastAsia="Times New Roman" w:hAnsi="Times New Roman" w:cs="Times New Roman"/>
              </w:rPr>
              <w:t xml:space="preserve">контракт </w:t>
            </w:r>
            <w:r w:rsidR="00B91A6C" w:rsidRPr="00B91A6C">
              <w:rPr>
                <w:rFonts w:ascii="Times New Roman" w:eastAsia="Times New Roman" w:hAnsi="Times New Roman" w:cs="Times New Roman"/>
              </w:rPr>
              <w:t>№474 от 18.12.2025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EC0450" w:rsidRDefault="00B91A6C"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EC0450" w:rsidRDefault="00B91A6C"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Default="00B91A6C"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Pr>
          <w:p w:rsidR="00EC0450" w:rsidRPr="00C52CFE" w:rsidRDefault="00B91A6C" w:rsidP="00D542C5">
            <w:pPr>
              <w:spacing w:after="0" w:line="240" w:lineRule="auto"/>
              <w:jc w:val="center"/>
              <w:rPr>
                <w:rFonts w:ascii="Times New Roman" w:eastAsia="Calibri" w:hAnsi="Times New Roman" w:cs="Times New Roman"/>
                <w:sz w:val="24"/>
                <w:szCs w:val="24"/>
              </w:rPr>
            </w:pPr>
            <w:r w:rsidRPr="00B91A6C">
              <w:rPr>
                <w:rFonts w:ascii="Times New Roman" w:eastAsia="Calibri" w:hAnsi="Times New Roman" w:cs="Times New Roman"/>
                <w:sz w:val="24"/>
                <w:szCs w:val="24"/>
              </w:rPr>
              <w:t>75,59</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EC0450" w:rsidRPr="006E3E4E" w:rsidRDefault="00865EE5" w:rsidP="00865EE5">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1,5118</w:t>
            </w:r>
          </w:p>
        </w:tc>
        <w:tc>
          <w:tcPr>
            <w:tcW w:w="1861" w:type="dxa"/>
            <w:tcBorders>
              <w:left w:val="single" w:sz="4" w:space="0" w:color="000000"/>
              <w:right w:val="single" w:sz="4" w:space="0" w:color="000000"/>
            </w:tcBorders>
            <w:shd w:val="clear" w:color="auto" w:fill="auto"/>
            <w:vAlign w:val="center"/>
          </w:tcPr>
          <w:p w:rsidR="00EC0450" w:rsidRDefault="00EC0450">
            <w:pPr>
              <w:spacing w:after="0" w:line="240" w:lineRule="auto"/>
              <w:jc w:val="center"/>
              <w:rPr>
                <w:rFonts w:ascii="Times New Roman" w:eastAsia="Calibri" w:hAnsi="Times New Roman" w:cs="Times New Roman"/>
                <w:sz w:val="24"/>
                <w:szCs w:val="24"/>
                <w:lang w:eastAsia="ru-RU"/>
              </w:rPr>
            </w:pPr>
          </w:p>
        </w:tc>
      </w:tr>
      <w:tr w:rsidR="001E1244" w:rsidRPr="00C52D4D" w:rsidTr="00020FBF">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E1244" w:rsidRDefault="00733AEB">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10</w:t>
            </w:r>
            <w:r w:rsidR="001E1244">
              <w:rPr>
                <w:rFonts w:ascii="Times New Roman" w:eastAsia="Calibri" w:hAnsi="Times New Roman" w:cs="Times New Roman"/>
                <w:sz w:val="20"/>
                <w:szCs w:val="20"/>
                <w:lang w:eastAsia="ru-RU"/>
              </w:rPr>
              <w:t>.</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1E1244" w:rsidRPr="00C52CFE" w:rsidRDefault="001E1244"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00733AEB" w:rsidRPr="00733AEB">
              <w:rPr>
                <w:rFonts w:ascii="Times New Roman" w:eastAsia="Calibri" w:hAnsi="Times New Roman" w:cs="Times New Roman"/>
                <w:b/>
                <w:sz w:val="24"/>
                <w:szCs w:val="24"/>
              </w:rPr>
              <w:t>Меглюмина натрия</w:t>
            </w:r>
          </w:p>
          <w:p w:rsidR="001E1244" w:rsidRDefault="00733AEB" w:rsidP="006F6740">
            <w:pPr>
              <w:spacing w:after="0" w:line="240" w:lineRule="auto"/>
              <w:rPr>
                <w:rFonts w:ascii="Times New Roman" w:eastAsia="Calibri" w:hAnsi="Times New Roman" w:cs="Times New Roman"/>
                <w:b/>
                <w:sz w:val="24"/>
                <w:szCs w:val="24"/>
              </w:rPr>
            </w:pPr>
            <w:r w:rsidRPr="00733AEB">
              <w:rPr>
                <w:rFonts w:ascii="Times New Roman" w:eastAsia="Calibri" w:hAnsi="Times New Roman" w:cs="Times New Roman"/>
                <w:b/>
                <w:sz w:val="24"/>
                <w:szCs w:val="24"/>
              </w:rPr>
              <w:t>за 12 месяцев, предшествующих месяцу расчета НМЦК</w:t>
            </w:r>
            <w:r w:rsidR="00747089">
              <w:rPr>
                <w:rFonts w:ascii="Times New Roman" w:eastAsia="Calibri" w:hAnsi="Times New Roman" w:cs="Times New Roman"/>
                <w:b/>
                <w:sz w:val="24"/>
                <w:szCs w:val="24"/>
              </w:rPr>
              <w:t>,</w:t>
            </w:r>
            <w:r w:rsidRPr="00733AEB">
              <w:rPr>
                <w:rFonts w:ascii="Times New Roman" w:eastAsia="Calibri" w:hAnsi="Times New Roman" w:cs="Times New Roman"/>
                <w:b/>
                <w:sz w:val="24"/>
                <w:szCs w:val="24"/>
              </w:rPr>
              <w:t xml:space="preserve"> препарат не закупался</w:t>
            </w:r>
          </w:p>
        </w:tc>
        <w:tc>
          <w:tcPr>
            <w:tcW w:w="1861" w:type="dxa"/>
            <w:tcBorders>
              <w:top w:val="single" w:sz="4" w:space="0" w:color="auto"/>
              <w:left w:val="single" w:sz="4" w:space="0" w:color="000000"/>
              <w:right w:val="single" w:sz="4" w:space="0" w:color="000000"/>
            </w:tcBorders>
            <w:shd w:val="clear" w:color="auto" w:fill="auto"/>
            <w:vAlign w:val="center"/>
          </w:tcPr>
          <w:p w:rsidR="001E1244" w:rsidRPr="002403DC" w:rsidRDefault="00733AEB">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r>
      <w:tr w:rsidR="001C2CE6"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C2CE6" w:rsidRDefault="001C2CE6">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1C2CE6" w:rsidRPr="00C52CFE" w:rsidRDefault="001C2CE6"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xml:space="preserve">: </w:t>
            </w:r>
            <w:r w:rsidRPr="001C2CE6">
              <w:rPr>
                <w:rFonts w:ascii="Times New Roman" w:eastAsia="Calibri" w:hAnsi="Times New Roman" w:cs="Times New Roman"/>
                <w:b/>
                <w:sz w:val="24"/>
                <w:szCs w:val="24"/>
              </w:rPr>
              <w:t>Ксилометазолин</w:t>
            </w:r>
          </w:p>
          <w:p w:rsidR="001C2CE6" w:rsidRDefault="001C2CE6"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003F69C9" w:rsidRPr="003F69C9">
              <w:rPr>
                <w:rFonts w:ascii="Times New Roman" w:eastAsia="Calibri" w:hAnsi="Times New Roman" w:cs="Times New Roman"/>
                <w:b/>
                <w:sz w:val="24"/>
                <w:szCs w:val="24"/>
              </w:rPr>
              <w:t>Ринорус, Капли назальн</w:t>
            </w:r>
            <w:r w:rsidR="003F69C9">
              <w:rPr>
                <w:rFonts w:ascii="Times New Roman" w:eastAsia="Calibri" w:hAnsi="Times New Roman" w:cs="Times New Roman"/>
                <w:b/>
                <w:sz w:val="24"/>
                <w:szCs w:val="24"/>
              </w:rPr>
              <w:t xml:space="preserve">ые мг/мл, 10 см3, N 1 </w:t>
            </w:r>
          </w:p>
        </w:tc>
        <w:tc>
          <w:tcPr>
            <w:tcW w:w="1861" w:type="dxa"/>
            <w:tcBorders>
              <w:top w:val="single" w:sz="4" w:space="0" w:color="auto"/>
              <w:left w:val="single" w:sz="4" w:space="0" w:color="000000"/>
              <w:right w:val="single" w:sz="4" w:space="0" w:color="000000"/>
            </w:tcBorders>
            <w:shd w:val="clear" w:color="auto" w:fill="auto"/>
            <w:vAlign w:val="center"/>
          </w:tcPr>
          <w:p w:rsidR="001C2CE6" w:rsidRPr="00D06EC4" w:rsidRDefault="00D06EC4">
            <w:pPr>
              <w:spacing w:after="0" w:line="240" w:lineRule="auto"/>
              <w:jc w:val="center"/>
              <w:rPr>
                <w:rFonts w:ascii="Times New Roman" w:eastAsia="Calibri" w:hAnsi="Times New Roman" w:cs="Times New Roman"/>
                <w:b/>
                <w:sz w:val="24"/>
                <w:szCs w:val="24"/>
                <w:lang w:eastAsia="ru-RU"/>
              </w:rPr>
            </w:pPr>
            <w:r w:rsidRPr="00D06EC4">
              <w:rPr>
                <w:rFonts w:ascii="Times New Roman" w:eastAsia="Calibri" w:hAnsi="Times New Roman" w:cs="Times New Roman"/>
                <w:b/>
                <w:sz w:val="24"/>
                <w:szCs w:val="24"/>
                <w:lang w:eastAsia="ru-RU"/>
              </w:rPr>
              <w:t>2,1200</w:t>
            </w:r>
          </w:p>
        </w:tc>
      </w:tr>
      <w:tr w:rsidR="001C2CE6" w:rsidRPr="00C52D4D" w:rsidTr="001C2CE6">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11.1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1C2CE6" w:rsidRPr="007B2E02" w:rsidRDefault="001C2CE6" w:rsidP="006F6740">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контракт </w:t>
            </w:r>
            <w:r w:rsidRPr="001C2CE6">
              <w:rPr>
                <w:rFonts w:ascii="Times New Roman" w:eastAsia="Times New Roman" w:hAnsi="Times New Roman" w:cs="Times New Roman"/>
              </w:rPr>
              <w:t xml:space="preserve"> №486 от 25.12.2025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1C2CE6"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5000</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Pr>
          <w:p w:rsidR="001C2CE6" w:rsidRPr="007F51C8" w:rsidRDefault="003F69C9" w:rsidP="00D542C5">
            <w:pPr>
              <w:spacing w:after="0" w:line="240" w:lineRule="auto"/>
              <w:jc w:val="center"/>
              <w:rPr>
                <w:rFonts w:ascii="Times New Roman" w:eastAsia="Calibri" w:hAnsi="Times New Roman" w:cs="Times New Roman"/>
                <w:sz w:val="24"/>
                <w:szCs w:val="24"/>
              </w:rPr>
            </w:pPr>
            <w:r w:rsidRPr="003F69C9">
              <w:rPr>
                <w:rFonts w:ascii="Times New Roman" w:eastAsia="Calibri" w:hAnsi="Times New Roman" w:cs="Times New Roman"/>
                <w:sz w:val="24"/>
                <w:szCs w:val="24"/>
              </w:rPr>
              <w:t>21,20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1C2CE6" w:rsidRPr="006E3E4E" w:rsidRDefault="00146079"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2,1200</w:t>
            </w:r>
          </w:p>
        </w:tc>
        <w:tc>
          <w:tcPr>
            <w:tcW w:w="1861" w:type="dxa"/>
            <w:tcBorders>
              <w:left w:val="single" w:sz="4" w:space="0" w:color="000000"/>
              <w:right w:val="single" w:sz="4" w:space="0" w:color="000000"/>
            </w:tcBorders>
            <w:shd w:val="clear" w:color="auto" w:fill="auto"/>
            <w:vAlign w:val="center"/>
          </w:tcPr>
          <w:p w:rsidR="001C2CE6" w:rsidRDefault="001C2CE6">
            <w:pPr>
              <w:spacing w:after="0" w:line="240" w:lineRule="auto"/>
              <w:jc w:val="center"/>
              <w:rPr>
                <w:rFonts w:ascii="Times New Roman" w:eastAsia="Calibri" w:hAnsi="Times New Roman" w:cs="Times New Roman"/>
                <w:sz w:val="24"/>
                <w:szCs w:val="24"/>
                <w:lang w:eastAsia="ru-RU"/>
              </w:rPr>
            </w:pPr>
          </w:p>
        </w:tc>
      </w:tr>
      <w:tr w:rsidR="003F69C9" w:rsidRPr="00C52D4D" w:rsidTr="006C5244">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0F7B0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r w:rsidR="003F69C9">
              <w:rPr>
                <w:rFonts w:ascii="Times New Roman" w:eastAsia="Calibri" w:hAnsi="Times New Roman" w:cs="Times New Roman"/>
                <w:sz w:val="20"/>
                <w:szCs w:val="20"/>
                <w:lang w:eastAsia="ru-RU"/>
              </w:rPr>
              <w:t>.</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3F69C9" w:rsidRPr="00C52CFE" w:rsidRDefault="003F69C9" w:rsidP="006F6740">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xml:space="preserve">: </w:t>
            </w:r>
            <w:r w:rsidR="000F7B09" w:rsidRPr="000F7B09">
              <w:rPr>
                <w:rFonts w:ascii="Times New Roman" w:eastAsia="Calibri" w:hAnsi="Times New Roman" w:cs="Times New Roman"/>
                <w:b/>
                <w:sz w:val="24"/>
                <w:szCs w:val="24"/>
              </w:rPr>
              <w:t>Флуконазол</w:t>
            </w:r>
          </w:p>
          <w:p w:rsidR="003F69C9" w:rsidRDefault="003F69C9" w:rsidP="006F6740">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000F7B09" w:rsidRPr="000F7B09">
              <w:rPr>
                <w:rFonts w:ascii="Times New Roman" w:eastAsia="Calibri" w:hAnsi="Times New Roman" w:cs="Times New Roman"/>
                <w:b/>
                <w:sz w:val="24"/>
                <w:szCs w:val="24"/>
              </w:rPr>
              <w:t>Флуконазол-ВЕРТЕКС, капс. 150 мг, бл. 1, пач. картон. 1</w:t>
            </w:r>
          </w:p>
        </w:tc>
        <w:tc>
          <w:tcPr>
            <w:tcW w:w="1861" w:type="dxa"/>
            <w:tcBorders>
              <w:top w:val="single" w:sz="4" w:space="0" w:color="auto"/>
              <w:left w:val="single" w:sz="4" w:space="0" w:color="000000"/>
              <w:right w:val="single" w:sz="4" w:space="0" w:color="000000"/>
            </w:tcBorders>
            <w:shd w:val="clear" w:color="auto" w:fill="auto"/>
            <w:vAlign w:val="center"/>
          </w:tcPr>
          <w:p w:rsidR="003F69C9" w:rsidRPr="00D06EC4" w:rsidRDefault="00865EE5">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22,0900</w:t>
            </w:r>
          </w:p>
        </w:tc>
      </w:tr>
      <w:tr w:rsidR="003F69C9" w:rsidRPr="00C52D4D" w:rsidTr="00AC726B">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0F7B0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13</w:t>
            </w:r>
            <w:r w:rsidR="003F69C9">
              <w:rPr>
                <w:rFonts w:ascii="Times New Roman" w:eastAsia="Calibri" w:hAnsi="Times New Roman" w:cs="Times New Roman"/>
                <w:sz w:val="20"/>
                <w:szCs w:val="20"/>
                <w:lang w:eastAsia="ru-RU"/>
              </w:rPr>
              <w:t>.1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3F69C9" w:rsidRPr="007B2E02" w:rsidRDefault="003F69C9" w:rsidP="006C5244">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w:t>
            </w:r>
            <w:r w:rsidRPr="003F69C9">
              <w:rPr>
                <w:rFonts w:ascii="Times New Roman" w:eastAsia="Times New Roman" w:hAnsi="Times New Roman" w:cs="Times New Roman"/>
              </w:rPr>
              <w:t xml:space="preserve">контракт </w:t>
            </w:r>
            <w:r w:rsidR="000F7B09" w:rsidRPr="000F7B09">
              <w:rPr>
                <w:rFonts w:ascii="Times New Roman" w:eastAsia="Times New Roman" w:hAnsi="Times New Roman" w:cs="Times New Roman"/>
              </w:rPr>
              <w:t>№343 от 31.10.2025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3F69C9" w:rsidRDefault="000F7B0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3F69C9" w:rsidRDefault="003F69C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Default="000F7B0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Pr>
          <w:p w:rsidR="003F69C9" w:rsidRPr="007F51C8" w:rsidRDefault="000F7B09" w:rsidP="00D542C5">
            <w:pPr>
              <w:spacing w:after="0" w:line="240" w:lineRule="auto"/>
              <w:jc w:val="center"/>
              <w:rPr>
                <w:rFonts w:ascii="Times New Roman" w:eastAsia="Calibri" w:hAnsi="Times New Roman" w:cs="Times New Roman"/>
                <w:sz w:val="24"/>
                <w:szCs w:val="24"/>
              </w:rPr>
            </w:pPr>
            <w:r w:rsidRPr="000F7B09">
              <w:rPr>
                <w:rFonts w:ascii="Times New Roman" w:eastAsia="Calibri" w:hAnsi="Times New Roman" w:cs="Times New Roman"/>
                <w:sz w:val="24"/>
                <w:szCs w:val="24"/>
              </w:rPr>
              <w:t>22,09</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3F69C9" w:rsidRPr="006E3E4E" w:rsidRDefault="00865EE5"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22,0900</w:t>
            </w:r>
          </w:p>
        </w:tc>
        <w:tc>
          <w:tcPr>
            <w:tcW w:w="1861" w:type="dxa"/>
            <w:tcBorders>
              <w:left w:val="single" w:sz="4" w:space="0" w:color="000000"/>
              <w:bottom w:val="single" w:sz="4" w:space="0" w:color="auto"/>
              <w:right w:val="single" w:sz="4" w:space="0" w:color="000000"/>
            </w:tcBorders>
            <w:shd w:val="clear" w:color="auto" w:fill="auto"/>
            <w:vAlign w:val="center"/>
          </w:tcPr>
          <w:p w:rsidR="003F69C9" w:rsidRDefault="003F69C9">
            <w:pPr>
              <w:spacing w:after="0" w:line="240" w:lineRule="auto"/>
              <w:jc w:val="center"/>
              <w:rPr>
                <w:rFonts w:ascii="Times New Roman" w:eastAsia="Calibri" w:hAnsi="Times New Roman" w:cs="Times New Roman"/>
                <w:sz w:val="24"/>
                <w:szCs w:val="24"/>
                <w:lang w:eastAsia="ru-RU"/>
              </w:rPr>
            </w:pPr>
          </w:p>
        </w:tc>
      </w:tr>
      <w:tr w:rsidR="000F7B09" w:rsidRPr="00C52D4D" w:rsidTr="00AC726B">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0F7B09" w:rsidRPr="00C52CFE" w:rsidRDefault="000F7B09" w:rsidP="00E84279">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Ципрофлоксацин</w:t>
            </w:r>
          </w:p>
          <w:p w:rsidR="000F7B09" w:rsidRDefault="000F7B09" w:rsidP="00E84279">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ТН: </w:t>
            </w:r>
            <w:r w:rsidRPr="000F7B09">
              <w:rPr>
                <w:rFonts w:ascii="Times New Roman" w:eastAsia="Calibri" w:hAnsi="Times New Roman" w:cs="Times New Roman"/>
                <w:b/>
                <w:sz w:val="24"/>
                <w:szCs w:val="24"/>
              </w:rPr>
              <w:t>Ципрофлоксацин Реневал, капли глазн. 0.3 %, тюб.-кап. 15 мл, пач. картон. 1</w:t>
            </w:r>
          </w:p>
        </w:tc>
        <w:tc>
          <w:tcPr>
            <w:tcW w:w="1861" w:type="dxa"/>
            <w:tcBorders>
              <w:top w:val="single" w:sz="4" w:space="0" w:color="auto"/>
              <w:left w:val="single" w:sz="4" w:space="0" w:color="000000"/>
              <w:right w:val="single" w:sz="4" w:space="0" w:color="000000"/>
            </w:tcBorders>
            <w:shd w:val="clear" w:color="auto" w:fill="auto"/>
            <w:vAlign w:val="center"/>
          </w:tcPr>
          <w:p w:rsidR="000F7B09" w:rsidRPr="00865EE5" w:rsidRDefault="00865EE5">
            <w:pPr>
              <w:spacing w:after="0" w:line="240" w:lineRule="auto"/>
              <w:jc w:val="center"/>
              <w:rPr>
                <w:rFonts w:ascii="Times New Roman" w:eastAsia="Calibri" w:hAnsi="Times New Roman" w:cs="Times New Roman"/>
                <w:b/>
                <w:sz w:val="24"/>
                <w:szCs w:val="24"/>
                <w:lang w:eastAsia="ru-RU"/>
              </w:rPr>
            </w:pPr>
            <w:r w:rsidRPr="00865EE5">
              <w:rPr>
                <w:rFonts w:ascii="Times New Roman" w:eastAsia="Calibri" w:hAnsi="Times New Roman" w:cs="Times New Roman"/>
                <w:b/>
                <w:sz w:val="24"/>
                <w:szCs w:val="24"/>
                <w:lang w:eastAsia="ru-RU"/>
              </w:rPr>
              <w:t>4,0133</w:t>
            </w:r>
          </w:p>
        </w:tc>
      </w:tr>
      <w:tr w:rsidR="000F7B09" w:rsidRPr="00C52D4D" w:rsidTr="00AC726B">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14.1</w:t>
            </w:r>
          </w:p>
        </w:tc>
        <w:tc>
          <w:tcPr>
            <w:tcW w:w="4296" w:type="dxa"/>
            <w:tcBorders>
              <w:top w:val="single" w:sz="4" w:space="0" w:color="000000"/>
              <w:left w:val="single" w:sz="4" w:space="0" w:color="000000"/>
              <w:bottom w:val="single" w:sz="4" w:space="0" w:color="000000"/>
              <w:right w:val="single" w:sz="4" w:space="0" w:color="000000"/>
            </w:tcBorders>
            <w:shd w:val="clear" w:color="auto" w:fill="auto"/>
          </w:tcPr>
          <w:p w:rsidR="000F7B09" w:rsidRPr="007B2E02" w:rsidRDefault="000F7B09" w:rsidP="00E84279">
            <w:pPr>
              <w:spacing w:after="0" w:line="240" w:lineRule="auto"/>
              <w:rPr>
                <w:rFonts w:ascii="Times New Roman" w:eastAsia="Times New Roman" w:hAnsi="Times New Roman" w:cs="Times New Roman"/>
              </w:rPr>
            </w:pPr>
            <w:r w:rsidRPr="007F51C8">
              <w:rPr>
                <w:rFonts w:ascii="Times New Roman" w:eastAsia="Times New Roman" w:hAnsi="Times New Roman" w:cs="Times New Roman"/>
              </w:rPr>
              <w:t>Гос</w:t>
            </w:r>
            <w:r>
              <w:rPr>
                <w:rFonts w:ascii="Times New Roman" w:eastAsia="Times New Roman" w:hAnsi="Times New Roman" w:cs="Times New Roman"/>
              </w:rPr>
              <w:t xml:space="preserve">ударственный </w:t>
            </w:r>
            <w:r w:rsidRPr="003F69C9">
              <w:rPr>
                <w:rFonts w:ascii="Times New Roman" w:eastAsia="Times New Roman" w:hAnsi="Times New Roman" w:cs="Times New Roman"/>
              </w:rPr>
              <w:t xml:space="preserve">контракт </w:t>
            </w:r>
            <w:r w:rsidRPr="000F7B09">
              <w:rPr>
                <w:rFonts w:ascii="Times New Roman" w:eastAsia="Times New Roman" w:hAnsi="Times New Roman" w:cs="Times New Roman"/>
              </w:rPr>
              <w:t xml:space="preserve"> №343 от 31.10.2025</w:t>
            </w:r>
            <w:r>
              <w:rPr>
                <w:rFonts w:ascii="Times New Roman" w:eastAsia="Times New Roman" w:hAnsi="Times New Roman" w:cs="Times New Roman"/>
              </w:rPr>
              <w:t>г</w:t>
            </w:r>
            <w:r w:rsidRPr="007B2E02">
              <w:rPr>
                <w:rFonts w:ascii="Times New Roman" w:eastAsia="Times New Roman" w:hAnsi="Times New Roman" w:cs="Times New Roman"/>
              </w:rPr>
              <w:t>. (заключенный по п.4 ч.1 ст.93 44-ФЗ)</w:t>
            </w:r>
          </w:p>
        </w:tc>
        <w:tc>
          <w:tcPr>
            <w:tcW w:w="1719" w:type="dxa"/>
            <w:gridSpan w:val="4"/>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1327" w:type="dxa"/>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1917" w:type="dxa"/>
            <w:gridSpan w:val="3"/>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rsidP="00D542C5">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450</w:t>
            </w:r>
          </w:p>
        </w:tc>
        <w:tc>
          <w:tcPr>
            <w:tcW w:w="1533" w:type="dxa"/>
            <w:gridSpan w:val="2"/>
            <w:tcBorders>
              <w:top w:val="single" w:sz="4" w:space="0" w:color="000000"/>
              <w:left w:val="single" w:sz="4" w:space="0" w:color="000000"/>
              <w:bottom w:val="single" w:sz="4" w:space="0" w:color="000000"/>
              <w:right w:val="single" w:sz="4" w:space="0" w:color="000000"/>
            </w:tcBorders>
            <w:shd w:val="clear" w:color="auto" w:fill="auto"/>
          </w:tcPr>
          <w:p w:rsidR="000F7B09" w:rsidRPr="007F51C8" w:rsidRDefault="000F7B09" w:rsidP="00D542C5">
            <w:pPr>
              <w:spacing w:after="0" w:line="240" w:lineRule="auto"/>
              <w:jc w:val="center"/>
              <w:rPr>
                <w:rFonts w:ascii="Times New Roman" w:eastAsia="Calibri" w:hAnsi="Times New Roman" w:cs="Times New Roman"/>
                <w:sz w:val="24"/>
                <w:szCs w:val="24"/>
              </w:rPr>
            </w:pPr>
            <w:r w:rsidRPr="000F7B09">
              <w:rPr>
                <w:rFonts w:ascii="Times New Roman" w:eastAsia="Calibri" w:hAnsi="Times New Roman" w:cs="Times New Roman"/>
                <w:sz w:val="24"/>
                <w:szCs w:val="24"/>
              </w:rPr>
              <w:t>60,20</w:t>
            </w:r>
          </w:p>
        </w:tc>
        <w:tc>
          <w:tcPr>
            <w:tcW w:w="2031" w:type="dxa"/>
            <w:gridSpan w:val="3"/>
            <w:tcBorders>
              <w:top w:val="single" w:sz="4" w:space="0" w:color="000000"/>
              <w:left w:val="single" w:sz="4" w:space="0" w:color="000000"/>
              <w:bottom w:val="single" w:sz="4" w:space="0" w:color="000000"/>
              <w:right w:val="single" w:sz="4" w:space="0" w:color="000000"/>
            </w:tcBorders>
            <w:shd w:val="clear" w:color="auto" w:fill="auto"/>
          </w:tcPr>
          <w:p w:rsidR="000F7B09" w:rsidRDefault="00865EE5" w:rsidP="006E3E4E">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4,0133</w:t>
            </w:r>
          </w:p>
          <w:p w:rsidR="00865EE5" w:rsidRPr="006E3E4E" w:rsidRDefault="00865EE5" w:rsidP="00865EE5">
            <w:pPr>
              <w:spacing w:after="0" w:line="240" w:lineRule="auto"/>
              <w:rPr>
                <w:rFonts w:ascii="Times New Roman" w:eastAsia="Calibri" w:hAnsi="Times New Roman" w:cs="Times New Roman"/>
                <w:sz w:val="24"/>
                <w:szCs w:val="24"/>
                <w:lang w:eastAsia="ru-RU"/>
              </w:rPr>
            </w:pPr>
          </w:p>
        </w:tc>
        <w:tc>
          <w:tcPr>
            <w:tcW w:w="1861" w:type="dxa"/>
            <w:tcBorders>
              <w:left w:val="single" w:sz="4" w:space="0" w:color="000000"/>
              <w:bottom w:val="single" w:sz="4" w:space="0" w:color="auto"/>
              <w:right w:val="single" w:sz="4" w:space="0" w:color="000000"/>
            </w:tcBorders>
            <w:shd w:val="clear" w:color="auto" w:fill="auto"/>
            <w:vAlign w:val="center"/>
          </w:tcPr>
          <w:p w:rsidR="000F7B09" w:rsidRDefault="000F7B09">
            <w:pPr>
              <w:spacing w:after="0" w:line="240" w:lineRule="auto"/>
              <w:jc w:val="center"/>
              <w:rPr>
                <w:rFonts w:ascii="Times New Roman" w:eastAsia="Calibri" w:hAnsi="Times New Roman" w:cs="Times New Roman"/>
                <w:sz w:val="24"/>
                <w:szCs w:val="24"/>
                <w:lang w:eastAsia="ru-RU"/>
              </w:rPr>
            </w:pPr>
          </w:p>
        </w:tc>
      </w:tr>
      <w:tr w:rsidR="000F7B09" w:rsidRPr="00C52D4D" w:rsidTr="00AC726B">
        <w:trPr>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15.</w:t>
            </w:r>
          </w:p>
        </w:tc>
        <w:tc>
          <w:tcPr>
            <w:tcW w:w="12823" w:type="dxa"/>
            <w:gridSpan w:val="14"/>
            <w:tcBorders>
              <w:top w:val="single" w:sz="4" w:space="0" w:color="000000"/>
              <w:left w:val="single" w:sz="4" w:space="0" w:color="000000"/>
              <w:bottom w:val="single" w:sz="4" w:space="0" w:color="000000"/>
              <w:right w:val="single" w:sz="4" w:space="0" w:color="000000"/>
            </w:tcBorders>
            <w:shd w:val="clear" w:color="auto" w:fill="auto"/>
          </w:tcPr>
          <w:p w:rsidR="000F7B09" w:rsidRDefault="000F7B09" w:rsidP="00E84279">
            <w:pPr>
              <w:spacing w:after="0" w:line="240" w:lineRule="auto"/>
              <w:rPr>
                <w:rFonts w:ascii="Times New Roman" w:eastAsia="Calibri" w:hAnsi="Times New Roman" w:cs="Times New Roman"/>
                <w:b/>
                <w:sz w:val="24"/>
                <w:szCs w:val="24"/>
              </w:rPr>
            </w:pPr>
            <w:r w:rsidRPr="00C52CFE">
              <w:rPr>
                <w:rFonts w:ascii="Times New Roman" w:eastAsia="Calibri" w:hAnsi="Times New Roman" w:cs="Times New Roman"/>
                <w:b/>
                <w:sz w:val="24"/>
                <w:szCs w:val="24"/>
              </w:rPr>
              <w:t>МНН</w:t>
            </w:r>
            <w:r>
              <w:rPr>
                <w:rFonts w:ascii="Times New Roman" w:eastAsia="Calibri" w:hAnsi="Times New Roman" w:cs="Times New Roman"/>
                <w:b/>
                <w:sz w:val="24"/>
                <w:szCs w:val="24"/>
              </w:rPr>
              <w:t xml:space="preserve">: </w:t>
            </w:r>
            <w:r w:rsidRPr="000F7B09">
              <w:rPr>
                <w:rFonts w:ascii="Times New Roman" w:eastAsia="Calibri" w:hAnsi="Times New Roman" w:cs="Times New Roman"/>
                <w:b/>
                <w:sz w:val="24"/>
                <w:szCs w:val="24"/>
              </w:rPr>
              <w:t xml:space="preserve">Левотироксин натрия  </w:t>
            </w:r>
          </w:p>
          <w:p w:rsidR="000F7B09" w:rsidRDefault="000F7B09" w:rsidP="00E84279">
            <w:pPr>
              <w:spacing w:after="0" w:line="240" w:lineRule="auto"/>
              <w:rPr>
                <w:rFonts w:ascii="Times New Roman" w:eastAsia="Calibri" w:hAnsi="Times New Roman" w:cs="Times New Roman"/>
                <w:b/>
                <w:sz w:val="24"/>
                <w:szCs w:val="24"/>
              </w:rPr>
            </w:pPr>
            <w:r w:rsidRPr="000F7B09">
              <w:rPr>
                <w:rFonts w:ascii="Times New Roman" w:eastAsia="Calibri" w:hAnsi="Times New Roman" w:cs="Times New Roman"/>
                <w:b/>
                <w:sz w:val="24"/>
                <w:szCs w:val="24"/>
              </w:rPr>
              <w:t>за 12 месяцев, предшествующих месяцу расчета НМЦК</w:t>
            </w:r>
            <w:r w:rsidR="00747089">
              <w:rPr>
                <w:rFonts w:ascii="Times New Roman" w:eastAsia="Calibri" w:hAnsi="Times New Roman" w:cs="Times New Roman"/>
                <w:b/>
                <w:sz w:val="24"/>
                <w:szCs w:val="24"/>
              </w:rPr>
              <w:t>,</w:t>
            </w:r>
            <w:r w:rsidRPr="000F7B09">
              <w:rPr>
                <w:rFonts w:ascii="Times New Roman" w:eastAsia="Calibri" w:hAnsi="Times New Roman" w:cs="Times New Roman"/>
                <w:b/>
                <w:sz w:val="24"/>
                <w:szCs w:val="24"/>
              </w:rPr>
              <w:t xml:space="preserve"> препарат не закупался</w:t>
            </w:r>
          </w:p>
        </w:tc>
        <w:tc>
          <w:tcPr>
            <w:tcW w:w="1861" w:type="dxa"/>
            <w:tcBorders>
              <w:top w:val="single" w:sz="4" w:space="0" w:color="auto"/>
              <w:left w:val="single" w:sz="4" w:space="0" w:color="000000"/>
              <w:bottom w:val="single" w:sz="4" w:space="0" w:color="auto"/>
              <w:right w:val="single" w:sz="4" w:space="0" w:color="000000"/>
            </w:tcBorders>
            <w:shd w:val="clear" w:color="auto" w:fill="auto"/>
            <w:vAlign w:val="center"/>
          </w:tcPr>
          <w:p w:rsidR="000F7B09" w:rsidRDefault="00747089">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r>
    </w:tbl>
    <w:p w:rsidR="00911E40" w:rsidRDefault="00911E40" w:rsidP="00713B26">
      <w:pPr>
        <w:tabs>
          <w:tab w:val="left" w:pos="284"/>
        </w:tabs>
        <w:spacing w:after="0" w:line="240" w:lineRule="auto"/>
        <w:ind w:left="284" w:firstLine="284"/>
        <w:jc w:val="center"/>
        <w:rPr>
          <w:rFonts w:ascii="Times New Roman" w:eastAsia="Calibri" w:hAnsi="Times New Roman" w:cs="Times New Roman"/>
          <w:b/>
          <w:color w:val="000000"/>
          <w:sz w:val="24"/>
          <w:szCs w:val="24"/>
          <w:shd w:val="clear" w:color="auto" w:fill="FFFFFF"/>
        </w:rPr>
      </w:pPr>
    </w:p>
    <w:p w:rsidR="00713B26" w:rsidRDefault="00713B26" w:rsidP="00713B26">
      <w:pPr>
        <w:tabs>
          <w:tab w:val="left" w:pos="284"/>
        </w:tabs>
        <w:spacing w:after="0" w:line="240" w:lineRule="auto"/>
        <w:ind w:left="284" w:firstLine="284"/>
        <w:jc w:val="center"/>
        <w:rPr>
          <w:rFonts w:ascii="Times New Roman" w:eastAsia="Calibri" w:hAnsi="Times New Roman" w:cs="Times New Roman"/>
          <w:b/>
          <w:sz w:val="24"/>
          <w:szCs w:val="24"/>
          <w:u w:val="single"/>
        </w:rPr>
      </w:pPr>
      <w:r>
        <w:rPr>
          <w:rFonts w:ascii="Times New Roman" w:eastAsia="Calibri" w:hAnsi="Times New Roman" w:cs="Times New Roman"/>
          <w:b/>
          <w:color w:val="000000"/>
          <w:sz w:val="24"/>
          <w:szCs w:val="24"/>
          <w:shd w:val="clear" w:color="auto" w:fill="FFFFFF"/>
        </w:rPr>
        <w:t xml:space="preserve">Расчет средневзвешенной цены </w:t>
      </w:r>
      <w:r>
        <w:rPr>
          <w:rFonts w:ascii="Times New Roman" w:eastAsia="Calibri" w:hAnsi="Times New Roman" w:cs="Times New Roman"/>
          <w:b/>
          <w:sz w:val="24"/>
          <w:szCs w:val="24"/>
          <w:u w:val="single"/>
        </w:rPr>
        <w:t>(без учета оптовой надбавки *и НДС)</w:t>
      </w:r>
    </w:p>
    <w:p w:rsidR="00713B26" w:rsidRDefault="00713B26" w:rsidP="00713B26">
      <w:pPr>
        <w:autoSpaceDE w:val="0"/>
        <w:autoSpaceDN w:val="0"/>
        <w:adjustRightInd w:val="0"/>
        <w:spacing w:after="0" w:line="240" w:lineRule="auto"/>
        <w:ind w:firstLine="851"/>
        <w:jc w:val="both"/>
        <w:rPr>
          <w:rFonts w:ascii="Times New Roman" w:eastAsia="Calibri" w:hAnsi="Times New Roman" w:cs="Times New Roman"/>
          <w:sz w:val="24"/>
          <w:szCs w:val="24"/>
          <w:lang w:eastAsia="ru-RU"/>
        </w:rPr>
      </w:pPr>
    </w:p>
    <w:p w:rsidR="00713B26" w:rsidRPr="00C51491" w:rsidRDefault="00713B26" w:rsidP="00713B26">
      <w:pPr>
        <w:autoSpaceDE w:val="0"/>
        <w:autoSpaceDN w:val="0"/>
        <w:adjustRightInd w:val="0"/>
        <w:spacing w:after="0" w:line="240" w:lineRule="auto"/>
        <w:jc w:val="both"/>
        <w:rPr>
          <w:rFonts w:ascii="Times New Roman" w:eastAsia="Calibri" w:hAnsi="Times New Roman" w:cs="Times New Roman"/>
          <w:bCs/>
          <w:sz w:val="24"/>
          <w:szCs w:val="24"/>
          <w:lang w:eastAsia="ru-RU"/>
        </w:rPr>
      </w:pPr>
      <w:r>
        <w:rPr>
          <w:rFonts w:ascii="Times New Roman" w:eastAsia="Calibri" w:hAnsi="Times New Roman" w:cs="Times New Roman"/>
          <w:sz w:val="24"/>
          <w:szCs w:val="24"/>
          <w:lang w:eastAsia="ru-RU"/>
        </w:rPr>
        <w:t xml:space="preserve">   </w:t>
      </w:r>
      <w:r w:rsidRPr="00C51491">
        <w:rPr>
          <w:rFonts w:ascii="Times New Roman" w:eastAsia="Calibri" w:hAnsi="Times New Roman" w:cs="Times New Roman"/>
          <w:sz w:val="24"/>
          <w:szCs w:val="24"/>
          <w:lang w:eastAsia="ru-RU"/>
        </w:rPr>
        <w:t xml:space="preserve">Средневзвешенная цена </w:t>
      </w:r>
      <w:r w:rsidRPr="00C51491">
        <w:rPr>
          <w:rFonts w:ascii="Times New Roman" w:eastAsia="Calibri" w:hAnsi="Times New Roman" w:cs="Times New Roman"/>
          <w:bCs/>
          <w:sz w:val="24"/>
          <w:szCs w:val="24"/>
          <w:lang w:eastAsia="ru-RU"/>
        </w:rPr>
        <w:t>определяется на основании всех заключенных заказчиком и исполненных поставщиком государственных (мун</w:t>
      </w:r>
      <w:r w:rsidRPr="00C51491">
        <w:rPr>
          <w:rFonts w:ascii="Times New Roman" w:eastAsia="Calibri" w:hAnsi="Times New Roman" w:cs="Times New Roman"/>
          <w:bCs/>
          <w:sz w:val="24"/>
          <w:szCs w:val="24"/>
          <w:lang w:eastAsia="ru-RU"/>
        </w:rPr>
        <w:t>и</w:t>
      </w:r>
      <w:r w:rsidRPr="00C51491">
        <w:rPr>
          <w:rFonts w:ascii="Times New Roman" w:eastAsia="Calibri" w:hAnsi="Times New Roman" w:cs="Times New Roman"/>
          <w:bCs/>
          <w:sz w:val="24"/>
          <w:szCs w:val="24"/>
          <w:lang w:eastAsia="ru-RU"/>
        </w:rPr>
        <w:t>ципальных) контрактов или договоров на поставку планируемого к закупке лекарственного препарата с учетом эквивалентных лекарстве</w:t>
      </w:r>
      <w:r w:rsidRPr="00C51491">
        <w:rPr>
          <w:rFonts w:ascii="Times New Roman" w:eastAsia="Calibri" w:hAnsi="Times New Roman" w:cs="Times New Roman"/>
          <w:bCs/>
          <w:sz w:val="24"/>
          <w:szCs w:val="24"/>
          <w:lang w:eastAsia="ru-RU"/>
        </w:rPr>
        <w:t>н</w:t>
      </w:r>
      <w:r w:rsidRPr="00C51491">
        <w:rPr>
          <w:rFonts w:ascii="Times New Roman" w:eastAsia="Calibri" w:hAnsi="Times New Roman" w:cs="Times New Roman"/>
          <w:bCs/>
          <w:sz w:val="24"/>
          <w:szCs w:val="24"/>
          <w:lang w:eastAsia="ru-RU"/>
        </w:rPr>
        <w:t>ных форм и дозировок за 12 месяцев, предшествующих месяцу расчета НМЦК, начальной цены единицы лекарственного препарата, за и</w:t>
      </w:r>
      <w:r w:rsidRPr="00C51491">
        <w:rPr>
          <w:rFonts w:ascii="Times New Roman" w:eastAsia="Calibri" w:hAnsi="Times New Roman" w:cs="Times New Roman"/>
          <w:bCs/>
          <w:sz w:val="24"/>
          <w:szCs w:val="24"/>
          <w:lang w:eastAsia="ru-RU"/>
        </w:rPr>
        <w:t>с</w:t>
      </w:r>
      <w:r w:rsidRPr="00C51491">
        <w:rPr>
          <w:rFonts w:ascii="Times New Roman" w:eastAsia="Calibri" w:hAnsi="Times New Roman" w:cs="Times New Roman"/>
          <w:bCs/>
          <w:sz w:val="24"/>
          <w:szCs w:val="24"/>
          <w:lang w:eastAsia="ru-RU"/>
        </w:rPr>
        <w:t>ключением государственных (муниципальных) контрактов или договоров на поставку лекарственных препаратов, необходимых для назн</w:t>
      </w:r>
      <w:r w:rsidRPr="00C51491">
        <w:rPr>
          <w:rFonts w:ascii="Times New Roman" w:eastAsia="Calibri" w:hAnsi="Times New Roman" w:cs="Times New Roman"/>
          <w:bCs/>
          <w:sz w:val="24"/>
          <w:szCs w:val="24"/>
          <w:lang w:eastAsia="ru-RU"/>
        </w:rPr>
        <w:t>а</w:t>
      </w:r>
      <w:r w:rsidRPr="00C51491">
        <w:rPr>
          <w:rFonts w:ascii="Times New Roman" w:eastAsia="Calibri" w:hAnsi="Times New Roman" w:cs="Times New Roman"/>
          <w:bCs/>
          <w:sz w:val="24"/>
          <w:szCs w:val="24"/>
          <w:lang w:eastAsia="ru-RU"/>
        </w:rPr>
        <w:t>чения пациенту при наличии медицинских показаний (индивидуальная непереносимость, по жизненным показаниям) по решению врачебной комиссии медицинской организации.</w:t>
      </w:r>
    </w:p>
    <w:p w:rsidR="00713B26" w:rsidRPr="00C51491" w:rsidRDefault="00713B26" w:rsidP="00713B26">
      <w:pPr>
        <w:spacing w:after="0" w:line="240" w:lineRule="auto"/>
        <w:rPr>
          <w:rFonts w:ascii="Times New Roman" w:eastAsia="Times New Roman" w:hAnsi="Times New Roman" w:cs="Times New Roman"/>
          <w:sz w:val="24"/>
          <w:szCs w:val="24"/>
        </w:rPr>
      </w:pPr>
      <w:r w:rsidRPr="00C51491">
        <w:rPr>
          <w:rFonts w:ascii="Times New Roman" w:eastAsia="Times New Roman" w:hAnsi="Times New Roman" w:cs="Times New Roman"/>
          <w:sz w:val="24"/>
          <w:szCs w:val="24"/>
          <w:lang w:eastAsia="ru-RU"/>
        </w:rPr>
        <w:lastRenderedPageBreak/>
        <w:t>* Цены на лекарственные препараты, не включенные в перечень ЖНВЛП, не регулируются государственными нормативными документами, определить размер оптовой надбавки не представляется возможным.</w:t>
      </w:r>
    </w:p>
    <w:tbl>
      <w:tblPr>
        <w:tblW w:w="152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6"/>
        <w:gridCol w:w="4359"/>
        <w:gridCol w:w="8"/>
        <w:gridCol w:w="33"/>
        <w:gridCol w:w="1522"/>
        <w:gridCol w:w="13"/>
        <w:gridCol w:w="1265"/>
        <w:gridCol w:w="68"/>
        <w:gridCol w:w="1492"/>
        <w:gridCol w:w="71"/>
        <w:gridCol w:w="1543"/>
        <w:gridCol w:w="87"/>
        <w:gridCol w:w="1719"/>
        <w:gridCol w:w="2269"/>
      </w:tblGrid>
      <w:tr w:rsidR="00713B26" w:rsidRPr="00C51491" w:rsidTr="00DF567D">
        <w:trPr>
          <w:trHeight w:val="1307"/>
          <w:jc w:val="center"/>
        </w:trPr>
        <w:tc>
          <w:tcPr>
            <w:tcW w:w="786" w:type="dxa"/>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 п/п</w:t>
            </w:r>
          </w:p>
        </w:tc>
        <w:tc>
          <w:tcPr>
            <w:tcW w:w="4400" w:type="dxa"/>
            <w:gridSpan w:val="3"/>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Номер реестровой записи</w:t>
            </w:r>
          </w:p>
        </w:tc>
        <w:tc>
          <w:tcPr>
            <w:tcW w:w="1535" w:type="dxa"/>
            <w:gridSpan w:val="2"/>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Количество во вторичной упаковке</w:t>
            </w:r>
          </w:p>
        </w:tc>
        <w:tc>
          <w:tcPr>
            <w:tcW w:w="1333" w:type="dxa"/>
            <w:gridSpan w:val="2"/>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Объем п</w:t>
            </w:r>
            <w:r w:rsidRPr="00C51491">
              <w:rPr>
                <w:rFonts w:ascii="Times New Roman" w:eastAsia="Calibri" w:hAnsi="Times New Roman" w:cs="Times New Roman"/>
                <w:sz w:val="20"/>
                <w:szCs w:val="20"/>
                <w:lang w:eastAsia="ru-RU"/>
              </w:rPr>
              <w:t>о</w:t>
            </w:r>
            <w:r w:rsidRPr="00C51491">
              <w:rPr>
                <w:rFonts w:ascii="Times New Roman" w:eastAsia="Calibri" w:hAnsi="Times New Roman" w:cs="Times New Roman"/>
                <w:sz w:val="20"/>
                <w:szCs w:val="20"/>
                <w:lang w:eastAsia="ru-RU"/>
              </w:rPr>
              <w:t>ставки вт</w:t>
            </w:r>
            <w:r w:rsidRPr="00C51491">
              <w:rPr>
                <w:rFonts w:ascii="Times New Roman" w:eastAsia="Calibri" w:hAnsi="Times New Roman" w:cs="Times New Roman"/>
                <w:sz w:val="20"/>
                <w:szCs w:val="20"/>
                <w:lang w:eastAsia="ru-RU"/>
              </w:rPr>
              <w:t>о</w:t>
            </w:r>
            <w:r w:rsidRPr="00C51491">
              <w:rPr>
                <w:rFonts w:ascii="Times New Roman" w:eastAsia="Calibri" w:hAnsi="Times New Roman" w:cs="Times New Roman"/>
                <w:sz w:val="20"/>
                <w:szCs w:val="20"/>
                <w:lang w:eastAsia="ru-RU"/>
              </w:rPr>
              <w:t>ричных уп</w:t>
            </w:r>
            <w:r w:rsidRPr="00C51491">
              <w:rPr>
                <w:rFonts w:ascii="Times New Roman" w:eastAsia="Calibri" w:hAnsi="Times New Roman" w:cs="Times New Roman"/>
                <w:sz w:val="20"/>
                <w:szCs w:val="20"/>
                <w:lang w:eastAsia="ru-RU"/>
              </w:rPr>
              <w:t>а</w:t>
            </w:r>
            <w:r w:rsidRPr="00C51491">
              <w:rPr>
                <w:rFonts w:ascii="Times New Roman" w:eastAsia="Calibri" w:hAnsi="Times New Roman" w:cs="Times New Roman"/>
                <w:sz w:val="20"/>
                <w:szCs w:val="20"/>
                <w:lang w:eastAsia="ru-RU"/>
              </w:rPr>
              <w:t>ковок</w:t>
            </w:r>
          </w:p>
        </w:tc>
        <w:tc>
          <w:tcPr>
            <w:tcW w:w="1563" w:type="dxa"/>
            <w:gridSpan w:val="2"/>
            <w:tcBorders>
              <w:righ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Количество единиц лека</w:t>
            </w:r>
            <w:r w:rsidRPr="00C51491">
              <w:rPr>
                <w:rFonts w:ascii="Times New Roman" w:eastAsia="Calibri" w:hAnsi="Times New Roman" w:cs="Times New Roman"/>
                <w:sz w:val="20"/>
                <w:szCs w:val="20"/>
                <w:lang w:eastAsia="ru-RU"/>
              </w:rPr>
              <w:t>р</w:t>
            </w:r>
            <w:r w:rsidRPr="00C51491">
              <w:rPr>
                <w:rFonts w:ascii="Times New Roman" w:eastAsia="Calibri" w:hAnsi="Times New Roman" w:cs="Times New Roman"/>
                <w:sz w:val="20"/>
                <w:szCs w:val="20"/>
                <w:lang w:eastAsia="ru-RU"/>
              </w:rPr>
              <w:t>ственного пр</w:t>
            </w:r>
            <w:r w:rsidRPr="00C51491">
              <w:rPr>
                <w:rFonts w:ascii="Times New Roman" w:eastAsia="Calibri" w:hAnsi="Times New Roman" w:cs="Times New Roman"/>
                <w:sz w:val="20"/>
                <w:szCs w:val="20"/>
                <w:lang w:eastAsia="ru-RU"/>
              </w:rPr>
              <w:t>е</w:t>
            </w:r>
            <w:r w:rsidRPr="00C51491">
              <w:rPr>
                <w:rFonts w:ascii="Times New Roman" w:eastAsia="Calibri" w:hAnsi="Times New Roman" w:cs="Times New Roman"/>
                <w:sz w:val="20"/>
                <w:szCs w:val="20"/>
                <w:lang w:eastAsia="ru-RU"/>
              </w:rPr>
              <w:t>парата</w:t>
            </w: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p>
        </w:tc>
        <w:tc>
          <w:tcPr>
            <w:tcW w:w="1543" w:type="dxa"/>
            <w:tcBorders>
              <w:righ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Цена втори</w:t>
            </w:r>
            <w:r w:rsidRPr="00C51491">
              <w:rPr>
                <w:rFonts w:ascii="Times New Roman" w:eastAsia="Calibri" w:hAnsi="Times New Roman" w:cs="Times New Roman"/>
                <w:sz w:val="20"/>
                <w:szCs w:val="20"/>
                <w:lang w:eastAsia="ru-RU"/>
              </w:rPr>
              <w:t>ч</w:t>
            </w:r>
            <w:r w:rsidRPr="00C51491">
              <w:rPr>
                <w:rFonts w:ascii="Times New Roman" w:eastAsia="Calibri" w:hAnsi="Times New Roman" w:cs="Times New Roman"/>
                <w:sz w:val="20"/>
                <w:szCs w:val="20"/>
                <w:lang w:eastAsia="ru-RU"/>
              </w:rPr>
              <w:t>ной упаковки (без НДС и оптовой надбавки*), руб.</w:t>
            </w:r>
          </w:p>
        </w:tc>
        <w:tc>
          <w:tcPr>
            <w:tcW w:w="1806" w:type="dxa"/>
            <w:gridSpan w:val="2"/>
            <w:tcBorders>
              <w:left w:val="single" w:sz="4" w:space="0" w:color="auto"/>
            </w:tcBorders>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 xml:space="preserve">Цена за единицу лекарственного препарата (без НДС и </w:t>
            </w:r>
          </w:p>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оптовой надба</w:t>
            </w:r>
            <w:r w:rsidRPr="00C51491">
              <w:rPr>
                <w:rFonts w:ascii="Times New Roman" w:eastAsia="Calibri" w:hAnsi="Times New Roman" w:cs="Times New Roman"/>
                <w:sz w:val="20"/>
                <w:szCs w:val="20"/>
                <w:lang w:eastAsia="ru-RU"/>
              </w:rPr>
              <w:t>в</w:t>
            </w:r>
            <w:r w:rsidRPr="00C51491">
              <w:rPr>
                <w:rFonts w:ascii="Times New Roman" w:eastAsia="Calibri" w:hAnsi="Times New Roman" w:cs="Times New Roman"/>
                <w:sz w:val="20"/>
                <w:szCs w:val="20"/>
                <w:lang w:eastAsia="ru-RU"/>
              </w:rPr>
              <w:t>ки*), руб.</w:t>
            </w:r>
          </w:p>
        </w:tc>
        <w:tc>
          <w:tcPr>
            <w:tcW w:w="2269" w:type="dxa"/>
            <w:shd w:val="clear" w:color="auto" w:fill="auto"/>
          </w:tcPr>
          <w:p w:rsidR="00713B26" w:rsidRPr="00C51491" w:rsidRDefault="00713B26" w:rsidP="00A0470D">
            <w:pPr>
              <w:spacing w:after="0" w:line="240" w:lineRule="auto"/>
              <w:jc w:val="center"/>
              <w:rPr>
                <w:rFonts w:ascii="Times New Roman" w:eastAsia="Calibri" w:hAnsi="Times New Roman" w:cs="Times New Roman"/>
                <w:sz w:val="20"/>
                <w:szCs w:val="20"/>
                <w:lang w:eastAsia="ru-RU"/>
              </w:rPr>
            </w:pPr>
            <w:r w:rsidRPr="00C51491">
              <w:rPr>
                <w:rFonts w:ascii="Times New Roman" w:eastAsia="Calibri" w:hAnsi="Times New Roman" w:cs="Times New Roman"/>
                <w:sz w:val="20"/>
                <w:szCs w:val="20"/>
                <w:lang w:eastAsia="ru-RU"/>
              </w:rPr>
              <w:t>Средневзвешенная ц</w:t>
            </w:r>
            <w:r w:rsidRPr="00C51491">
              <w:rPr>
                <w:rFonts w:ascii="Times New Roman" w:eastAsia="Calibri" w:hAnsi="Times New Roman" w:cs="Times New Roman"/>
                <w:sz w:val="20"/>
                <w:szCs w:val="20"/>
                <w:lang w:eastAsia="ru-RU"/>
              </w:rPr>
              <w:t>е</w:t>
            </w:r>
            <w:r w:rsidRPr="00C51491">
              <w:rPr>
                <w:rFonts w:ascii="Times New Roman" w:eastAsia="Calibri" w:hAnsi="Times New Roman" w:cs="Times New Roman"/>
                <w:sz w:val="20"/>
                <w:szCs w:val="20"/>
                <w:lang w:eastAsia="ru-RU"/>
              </w:rPr>
              <w:t>на за единицу лека</w:t>
            </w:r>
            <w:r w:rsidRPr="00C51491">
              <w:rPr>
                <w:rFonts w:ascii="Times New Roman" w:eastAsia="Calibri" w:hAnsi="Times New Roman" w:cs="Times New Roman"/>
                <w:sz w:val="20"/>
                <w:szCs w:val="20"/>
                <w:lang w:eastAsia="ru-RU"/>
              </w:rPr>
              <w:t>р</w:t>
            </w:r>
            <w:r w:rsidRPr="00C51491">
              <w:rPr>
                <w:rFonts w:ascii="Times New Roman" w:eastAsia="Calibri" w:hAnsi="Times New Roman" w:cs="Times New Roman"/>
                <w:sz w:val="20"/>
                <w:szCs w:val="20"/>
                <w:lang w:eastAsia="ru-RU"/>
              </w:rPr>
              <w:t>ственного препарата (без НДС и оптовой надбавки), руб.</w:t>
            </w:r>
          </w:p>
        </w:tc>
      </w:tr>
      <w:tr w:rsidR="00A1103D" w:rsidRPr="00C51491" w:rsidTr="00DF567D">
        <w:trPr>
          <w:trHeight w:val="599"/>
          <w:jc w:val="center"/>
        </w:trPr>
        <w:tc>
          <w:tcPr>
            <w:tcW w:w="786" w:type="dxa"/>
            <w:shd w:val="clear" w:color="auto" w:fill="auto"/>
          </w:tcPr>
          <w:p w:rsidR="00A1103D" w:rsidRPr="00C51491" w:rsidRDefault="003E0D2F"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A1103D" w:rsidRPr="00C51491">
              <w:rPr>
                <w:rFonts w:ascii="Times New Roman" w:eastAsia="Calibri" w:hAnsi="Times New Roman" w:cs="Times New Roman"/>
                <w:sz w:val="20"/>
                <w:szCs w:val="20"/>
                <w:lang w:eastAsia="ru-RU"/>
              </w:rPr>
              <w:t>.</w:t>
            </w:r>
          </w:p>
        </w:tc>
        <w:tc>
          <w:tcPr>
            <w:tcW w:w="12180" w:type="dxa"/>
            <w:gridSpan w:val="12"/>
            <w:shd w:val="clear" w:color="auto" w:fill="auto"/>
          </w:tcPr>
          <w:p w:rsidR="003E0D2F" w:rsidRDefault="00A1103D" w:rsidP="003E0D2F">
            <w:pPr>
              <w:spacing w:after="0"/>
              <w:rPr>
                <w:rFonts w:ascii="Times New Roman" w:hAnsi="Times New Roman" w:cs="Times New Roman"/>
                <w:b/>
                <w:sz w:val="24"/>
                <w:szCs w:val="24"/>
              </w:rPr>
            </w:pPr>
            <w:r w:rsidRPr="00EC0450">
              <w:rPr>
                <w:rFonts w:ascii="Times New Roman" w:hAnsi="Times New Roman" w:cs="Times New Roman"/>
                <w:b/>
                <w:sz w:val="24"/>
                <w:szCs w:val="24"/>
              </w:rPr>
              <w:t>МНН:</w:t>
            </w:r>
            <w:r w:rsidR="003E0D2F">
              <w:t xml:space="preserve"> </w:t>
            </w:r>
            <w:r w:rsidR="003E0D2F" w:rsidRPr="003E0D2F">
              <w:rPr>
                <w:rFonts w:ascii="Times New Roman" w:hAnsi="Times New Roman" w:cs="Times New Roman"/>
                <w:b/>
                <w:sz w:val="24"/>
                <w:szCs w:val="24"/>
              </w:rPr>
              <w:t>Парафин жидкий масло для приема внутрь</w:t>
            </w:r>
          </w:p>
          <w:p w:rsidR="00A1103D" w:rsidRPr="00EC0450" w:rsidRDefault="003E0D2F" w:rsidP="003E0D2F">
            <w:pPr>
              <w:spacing w:after="0"/>
              <w:rPr>
                <w:rFonts w:ascii="Times New Roman" w:hAnsi="Times New Roman" w:cs="Times New Roman"/>
                <w:b/>
                <w:sz w:val="24"/>
                <w:szCs w:val="24"/>
              </w:rPr>
            </w:pPr>
            <w:r>
              <w:t xml:space="preserve"> </w:t>
            </w:r>
            <w:r w:rsidR="00A1103D">
              <w:rPr>
                <w:rFonts w:ascii="Times New Roman" w:hAnsi="Times New Roman" w:cs="Times New Roman"/>
                <w:b/>
                <w:sz w:val="24"/>
                <w:szCs w:val="24"/>
              </w:rPr>
              <w:t>ТН:</w:t>
            </w:r>
            <w:r w:rsidR="00A1103D">
              <w:t xml:space="preserve"> </w:t>
            </w:r>
            <w:r w:rsidRPr="003E0D2F">
              <w:rPr>
                <w:rFonts w:ascii="Times New Roman" w:hAnsi="Times New Roman" w:cs="Times New Roman"/>
                <w:b/>
                <w:sz w:val="24"/>
                <w:szCs w:val="24"/>
              </w:rPr>
              <w:t>Вазелиновое масло, масло д/приема внутрь, 100 см3</w:t>
            </w:r>
          </w:p>
        </w:tc>
        <w:tc>
          <w:tcPr>
            <w:tcW w:w="2269" w:type="dxa"/>
            <w:vMerge w:val="restart"/>
            <w:shd w:val="clear" w:color="auto" w:fill="auto"/>
          </w:tcPr>
          <w:p w:rsidR="00A1103D" w:rsidRPr="00C51491" w:rsidRDefault="00BD3666"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0,4558</w:t>
            </w:r>
          </w:p>
        </w:tc>
      </w:tr>
      <w:tr w:rsidR="00A1103D" w:rsidRPr="00C51491" w:rsidTr="00DF567D">
        <w:trPr>
          <w:trHeight w:val="599"/>
          <w:jc w:val="center"/>
        </w:trPr>
        <w:tc>
          <w:tcPr>
            <w:tcW w:w="786" w:type="dxa"/>
            <w:shd w:val="clear" w:color="auto" w:fill="auto"/>
          </w:tcPr>
          <w:p w:rsidR="00A1103D" w:rsidRDefault="00D517E3"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A1103D">
              <w:rPr>
                <w:rFonts w:ascii="Times New Roman" w:eastAsia="Calibri" w:hAnsi="Times New Roman" w:cs="Times New Roman"/>
                <w:sz w:val="20"/>
                <w:szCs w:val="20"/>
                <w:lang w:eastAsia="ru-RU"/>
              </w:rPr>
              <w:t>.1</w:t>
            </w:r>
          </w:p>
        </w:tc>
        <w:tc>
          <w:tcPr>
            <w:tcW w:w="4367" w:type="dxa"/>
            <w:gridSpan w:val="2"/>
            <w:shd w:val="clear" w:color="auto" w:fill="auto"/>
          </w:tcPr>
          <w:p w:rsidR="00A1103D" w:rsidRPr="00AE48BF" w:rsidRDefault="003E0D2F" w:rsidP="006F6740">
            <w:pPr>
              <w:spacing w:after="0" w:line="240" w:lineRule="auto"/>
              <w:rPr>
                <w:rFonts w:ascii="Times New Roman" w:eastAsia="Calibri" w:hAnsi="Times New Roman" w:cs="Times New Roman"/>
                <w:lang w:eastAsia="ru-RU"/>
              </w:rPr>
            </w:pPr>
            <w:r w:rsidRPr="003E0D2F">
              <w:rPr>
                <w:rFonts w:ascii="Times New Roman" w:eastAsia="Calibri" w:hAnsi="Times New Roman" w:cs="Times New Roman"/>
                <w:lang w:eastAsia="ru-RU"/>
              </w:rPr>
              <w:t>Г</w:t>
            </w:r>
            <w:r>
              <w:rPr>
                <w:rFonts w:ascii="Times New Roman" w:eastAsia="Calibri" w:hAnsi="Times New Roman" w:cs="Times New Roman"/>
                <w:lang w:eastAsia="ru-RU"/>
              </w:rPr>
              <w:t>осударственный контракт</w:t>
            </w:r>
            <w:r w:rsidRPr="003E0D2F">
              <w:rPr>
                <w:rFonts w:ascii="Times New Roman" w:eastAsia="Calibri" w:hAnsi="Times New Roman" w:cs="Times New Roman"/>
                <w:lang w:eastAsia="ru-RU"/>
              </w:rPr>
              <w:t xml:space="preserve"> №328 от 10.10.2025</w:t>
            </w:r>
            <w:r>
              <w:rPr>
                <w:rFonts w:ascii="Times New Roman" w:eastAsia="Calibri" w:hAnsi="Times New Roman" w:cs="Times New Roman"/>
                <w:lang w:eastAsia="ru-RU"/>
              </w:rPr>
              <w:t>г</w:t>
            </w:r>
            <w:r w:rsidR="00A1103D" w:rsidRPr="00AE48BF">
              <w:rPr>
                <w:rFonts w:ascii="Times New Roman" w:eastAsia="Calibri" w:hAnsi="Times New Roman" w:cs="Times New Roman"/>
                <w:lang w:eastAsia="ru-RU"/>
              </w:rPr>
              <w:t>.  (заключенный по п.4 ч.1 ст.93 44-ФЗ)</w:t>
            </w:r>
          </w:p>
        </w:tc>
        <w:tc>
          <w:tcPr>
            <w:tcW w:w="1555" w:type="dxa"/>
            <w:gridSpan w:val="2"/>
            <w:shd w:val="clear" w:color="auto" w:fill="auto"/>
          </w:tcPr>
          <w:p w:rsidR="00A1103D" w:rsidRPr="00DF567D" w:rsidRDefault="003E0D2F" w:rsidP="00DF567D">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278" w:type="dxa"/>
            <w:gridSpan w:val="2"/>
            <w:shd w:val="clear" w:color="auto" w:fill="auto"/>
          </w:tcPr>
          <w:p w:rsidR="00A1103D" w:rsidRPr="00DF567D" w:rsidRDefault="003E0D2F" w:rsidP="00DF567D">
            <w:pPr>
              <w:spacing w:after="0"/>
              <w:jc w:val="center"/>
              <w:rPr>
                <w:rFonts w:ascii="Times New Roman" w:hAnsi="Times New Roman" w:cs="Times New Roman"/>
                <w:sz w:val="24"/>
                <w:szCs w:val="24"/>
              </w:rPr>
            </w:pPr>
            <w:r>
              <w:rPr>
                <w:rFonts w:ascii="Times New Roman" w:hAnsi="Times New Roman" w:cs="Times New Roman"/>
                <w:sz w:val="24"/>
                <w:szCs w:val="24"/>
              </w:rPr>
              <w:t>160</w:t>
            </w:r>
          </w:p>
        </w:tc>
        <w:tc>
          <w:tcPr>
            <w:tcW w:w="1560" w:type="dxa"/>
            <w:gridSpan w:val="2"/>
            <w:shd w:val="clear" w:color="auto" w:fill="auto"/>
          </w:tcPr>
          <w:p w:rsidR="00A1103D" w:rsidRPr="00DF567D" w:rsidRDefault="003E0D2F" w:rsidP="00DF567D">
            <w:pPr>
              <w:spacing w:after="0"/>
              <w:jc w:val="center"/>
              <w:rPr>
                <w:rFonts w:ascii="Times New Roman" w:hAnsi="Times New Roman" w:cs="Times New Roman"/>
                <w:sz w:val="24"/>
                <w:szCs w:val="24"/>
              </w:rPr>
            </w:pPr>
            <w:r>
              <w:rPr>
                <w:rFonts w:ascii="Times New Roman" w:hAnsi="Times New Roman" w:cs="Times New Roman"/>
                <w:sz w:val="24"/>
                <w:szCs w:val="24"/>
              </w:rPr>
              <w:t>16000</w:t>
            </w:r>
          </w:p>
        </w:tc>
        <w:tc>
          <w:tcPr>
            <w:tcW w:w="1614" w:type="dxa"/>
            <w:gridSpan w:val="2"/>
            <w:shd w:val="clear" w:color="auto" w:fill="auto"/>
          </w:tcPr>
          <w:p w:rsidR="00A1103D" w:rsidRPr="00DF567D" w:rsidRDefault="003E0D2F" w:rsidP="00A1103D">
            <w:pPr>
              <w:spacing w:after="0"/>
              <w:jc w:val="center"/>
              <w:rPr>
                <w:rFonts w:ascii="Times New Roman" w:hAnsi="Times New Roman" w:cs="Times New Roman"/>
                <w:sz w:val="24"/>
                <w:szCs w:val="24"/>
              </w:rPr>
            </w:pPr>
            <w:r>
              <w:rPr>
                <w:rFonts w:ascii="Times New Roman" w:hAnsi="Times New Roman" w:cs="Times New Roman"/>
                <w:sz w:val="24"/>
                <w:szCs w:val="24"/>
              </w:rPr>
              <w:t>45,31</w:t>
            </w:r>
          </w:p>
        </w:tc>
        <w:tc>
          <w:tcPr>
            <w:tcW w:w="1806" w:type="dxa"/>
            <w:gridSpan w:val="2"/>
            <w:shd w:val="clear" w:color="auto" w:fill="auto"/>
          </w:tcPr>
          <w:p w:rsidR="00A1103D" w:rsidRPr="00DF567D" w:rsidRDefault="00BD3666" w:rsidP="00DF567D">
            <w:pPr>
              <w:spacing w:after="0"/>
              <w:jc w:val="center"/>
              <w:rPr>
                <w:rFonts w:ascii="Times New Roman" w:hAnsi="Times New Roman" w:cs="Times New Roman"/>
                <w:sz w:val="24"/>
                <w:szCs w:val="24"/>
              </w:rPr>
            </w:pPr>
            <w:r>
              <w:rPr>
                <w:rFonts w:ascii="Times New Roman" w:hAnsi="Times New Roman" w:cs="Times New Roman"/>
                <w:sz w:val="24"/>
                <w:szCs w:val="24"/>
              </w:rPr>
              <w:t>0,4531</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A1103D" w:rsidRPr="00C51491" w:rsidTr="00A1103D">
        <w:trPr>
          <w:trHeight w:val="268"/>
          <w:jc w:val="center"/>
        </w:trPr>
        <w:tc>
          <w:tcPr>
            <w:tcW w:w="786" w:type="dxa"/>
            <w:shd w:val="clear" w:color="auto" w:fill="auto"/>
          </w:tcPr>
          <w:p w:rsidR="00A1103D" w:rsidRDefault="00D517E3"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w:t>
            </w:r>
            <w:r w:rsidR="00A1103D">
              <w:rPr>
                <w:rFonts w:ascii="Times New Roman" w:eastAsia="Calibri" w:hAnsi="Times New Roman" w:cs="Times New Roman"/>
                <w:sz w:val="20"/>
                <w:szCs w:val="20"/>
                <w:lang w:eastAsia="ru-RU"/>
              </w:rPr>
              <w:t>.2</w:t>
            </w:r>
          </w:p>
        </w:tc>
        <w:tc>
          <w:tcPr>
            <w:tcW w:w="4367" w:type="dxa"/>
            <w:gridSpan w:val="2"/>
            <w:shd w:val="clear" w:color="auto" w:fill="auto"/>
          </w:tcPr>
          <w:p w:rsidR="00A1103D" w:rsidRPr="00AE48BF" w:rsidRDefault="00A1103D" w:rsidP="006F6740">
            <w:pPr>
              <w:spacing w:after="0" w:line="240" w:lineRule="auto"/>
              <w:rPr>
                <w:rFonts w:ascii="Times New Roman" w:eastAsia="Calibri" w:hAnsi="Times New Roman" w:cs="Times New Roman"/>
                <w:lang w:eastAsia="ru-RU"/>
              </w:rPr>
            </w:pPr>
            <w:r w:rsidRPr="00AE48BF">
              <w:rPr>
                <w:rFonts w:ascii="Times New Roman" w:eastAsia="Calibri" w:hAnsi="Times New Roman" w:cs="Times New Roman"/>
                <w:lang w:eastAsia="ru-RU"/>
              </w:rPr>
              <w:t xml:space="preserve"> Государственный </w:t>
            </w:r>
            <w:r>
              <w:rPr>
                <w:rFonts w:ascii="Times New Roman" w:eastAsia="Calibri" w:hAnsi="Times New Roman" w:cs="Times New Roman"/>
                <w:lang w:eastAsia="ru-RU"/>
              </w:rPr>
              <w:t>контракт</w:t>
            </w:r>
            <w:r w:rsidRPr="00DF567D">
              <w:rPr>
                <w:rFonts w:ascii="Times New Roman" w:eastAsia="Calibri" w:hAnsi="Times New Roman" w:cs="Times New Roman"/>
                <w:lang w:eastAsia="ru-RU"/>
              </w:rPr>
              <w:t xml:space="preserve"> </w:t>
            </w:r>
            <w:r w:rsidR="00D517E3">
              <w:rPr>
                <w:rFonts w:ascii="Times New Roman" w:eastAsia="Calibri" w:hAnsi="Times New Roman" w:cs="Times New Roman"/>
                <w:lang w:eastAsia="ru-RU"/>
              </w:rPr>
              <w:t>№150Р/ от 10.04.2026</w:t>
            </w:r>
            <w:r w:rsidRPr="00AE48BF">
              <w:rPr>
                <w:rFonts w:ascii="Times New Roman" w:eastAsia="Calibri" w:hAnsi="Times New Roman" w:cs="Times New Roman"/>
                <w:lang w:eastAsia="ru-RU"/>
              </w:rPr>
              <w:t>г.  (заключенный по п.4 ч.1 ст.93 44-ФЗ)</w:t>
            </w:r>
          </w:p>
        </w:tc>
        <w:tc>
          <w:tcPr>
            <w:tcW w:w="1555" w:type="dxa"/>
            <w:gridSpan w:val="2"/>
            <w:shd w:val="clear" w:color="auto" w:fill="auto"/>
          </w:tcPr>
          <w:p w:rsidR="00A1103D" w:rsidRPr="00DF567D" w:rsidRDefault="00D517E3" w:rsidP="00DF567D">
            <w:pPr>
              <w:spacing w:after="0"/>
              <w:jc w:val="center"/>
              <w:rPr>
                <w:rFonts w:ascii="Times New Roman" w:hAnsi="Times New Roman" w:cs="Times New Roman"/>
                <w:sz w:val="24"/>
                <w:szCs w:val="24"/>
              </w:rPr>
            </w:pPr>
            <w:r>
              <w:rPr>
                <w:rFonts w:ascii="Times New Roman" w:hAnsi="Times New Roman" w:cs="Times New Roman"/>
                <w:sz w:val="24"/>
                <w:szCs w:val="24"/>
              </w:rPr>
              <w:t>100</w:t>
            </w:r>
          </w:p>
        </w:tc>
        <w:tc>
          <w:tcPr>
            <w:tcW w:w="1278" w:type="dxa"/>
            <w:gridSpan w:val="2"/>
            <w:shd w:val="clear" w:color="auto" w:fill="auto"/>
          </w:tcPr>
          <w:p w:rsidR="00A1103D" w:rsidRPr="00DF567D" w:rsidRDefault="00D517E3" w:rsidP="006F6740">
            <w:pPr>
              <w:spacing w:after="0"/>
              <w:jc w:val="center"/>
              <w:rPr>
                <w:rFonts w:ascii="Times New Roman" w:hAnsi="Times New Roman" w:cs="Times New Roman"/>
                <w:sz w:val="24"/>
                <w:szCs w:val="24"/>
              </w:rPr>
            </w:pPr>
            <w:r>
              <w:rPr>
                <w:rFonts w:ascii="Times New Roman" w:hAnsi="Times New Roman" w:cs="Times New Roman"/>
                <w:sz w:val="24"/>
                <w:szCs w:val="24"/>
              </w:rPr>
              <w:t>4</w:t>
            </w:r>
            <w:r w:rsidR="00A1103D" w:rsidRPr="00DF567D">
              <w:rPr>
                <w:rFonts w:ascii="Times New Roman" w:hAnsi="Times New Roman" w:cs="Times New Roman"/>
                <w:sz w:val="24"/>
                <w:szCs w:val="24"/>
              </w:rPr>
              <w:t>0</w:t>
            </w:r>
          </w:p>
        </w:tc>
        <w:tc>
          <w:tcPr>
            <w:tcW w:w="1560" w:type="dxa"/>
            <w:gridSpan w:val="2"/>
            <w:shd w:val="clear" w:color="auto" w:fill="auto"/>
          </w:tcPr>
          <w:p w:rsidR="00A1103D" w:rsidRPr="00DF567D" w:rsidRDefault="00D517E3" w:rsidP="006F6740">
            <w:pPr>
              <w:spacing w:after="0"/>
              <w:jc w:val="center"/>
              <w:rPr>
                <w:rFonts w:ascii="Times New Roman" w:hAnsi="Times New Roman" w:cs="Times New Roman"/>
                <w:sz w:val="24"/>
                <w:szCs w:val="24"/>
              </w:rPr>
            </w:pPr>
            <w:r>
              <w:rPr>
                <w:rFonts w:ascii="Times New Roman" w:hAnsi="Times New Roman" w:cs="Times New Roman"/>
                <w:sz w:val="24"/>
                <w:szCs w:val="24"/>
              </w:rPr>
              <w:t>4000</w:t>
            </w:r>
          </w:p>
        </w:tc>
        <w:tc>
          <w:tcPr>
            <w:tcW w:w="1614" w:type="dxa"/>
            <w:gridSpan w:val="2"/>
            <w:shd w:val="clear" w:color="auto" w:fill="auto"/>
          </w:tcPr>
          <w:p w:rsidR="00A1103D" w:rsidRPr="00DF567D" w:rsidRDefault="00D517E3" w:rsidP="00A1103D">
            <w:pPr>
              <w:spacing w:after="0"/>
              <w:jc w:val="center"/>
              <w:rPr>
                <w:rFonts w:ascii="Times New Roman" w:hAnsi="Times New Roman" w:cs="Times New Roman"/>
                <w:sz w:val="24"/>
                <w:szCs w:val="24"/>
              </w:rPr>
            </w:pPr>
            <w:r>
              <w:rPr>
                <w:rFonts w:ascii="Times New Roman" w:hAnsi="Times New Roman" w:cs="Times New Roman"/>
                <w:sz w:val="24"/>
                <w:szCs w:val="24"/>
              </w:rPr>
              <w:t>46,69</w:t>
            </w:r>
          </w:p>
        </w:tc>
        <w:tc>
          <w:tcPr>
            <w:tcW w:w="1806" w:type="dxa"/>
            <w:gridSpan w:val="2"/>
            <w:shd w:val="clear" w:color="auto" w:fill="auto"/>
          </w:tcPr>
          <w:p w:rsidR="00A1103D" w:rsidRPr="00DF567D" w:rsidRDefault="00BD3666" w:rsidP="00DF567D">
            <w:pPr>
              <w:spacing w:after="0"/>
              <w:jc w:val="center"/>
              <w:rPr>
                <w:rFonts w:ascii="Times New Roman" w:hAnsi="Times New Roman" w:cs="Times New Roman"/>
                <w:sz w:val="24"/>
                <w:szCs w:val="24"/>
              </w:rPr>
            </w:pPr>
            <w:r>
              <w:rPr>
                <w:rFonts w:ascii="Times New Roman" w:hAnsi="Times New Roman" w:cs="Times New Roman"/>
                <w:sz w:val="24"/>
                <w:szCs w:val="24"/>
              </w:rPr>
              <w:t>0,4669</w:t>
            </w:r>
          </w:p>
        </w:tc>
        <w:tc>
          <w:tcPr>
            <w:tcW w:w="2269" w:type="dxa"/>
            <w:vMerge/>
            <w:shd w:val="clear" w:color="auto" w:fill="auto"/>
          </w:tcPr>
          <w:p w:rsidR="00A1103D" w:rsidRDefault="00A1103D" w:rsidP="00A0470D">
            <w:pPr>
              <w:spacing w:after="0" w:line="240" w:lineRule="auto"/>
              <w:jc w:val="center"/>
              <w:rPr>
                <w:rFonts w:ascii="Times New Roman" w:eastAsia="Calibri" w:hAnsi="Times New Roman" w:cs="Times New Roman"/>
                <w:b/>
                <w:sz w:val="24"/>
                <w:szCs w:val="24"/>
                <w:lang w:eastAsia="ru-RU"/>
              </w:rPr>
            </w:pPr>
          </w:p>
        </w:tc>
      </w:tr>
      <w:tr w:rsidR="00A1103D" w:rsidRPr="00C51491" w:rsidTr="0074683B">
        <w:trPr>
          <w:trHeight w:val="599"/>
          <w:jc w:val="center"/>
        </w:trPr>
        <w:tc>
          <w:tcPr>
            <w:tcW w:w="786" w:type="dxa"/>
            <w:shd w:val="clear" w:color="auto" w:fill="auto"/>
          </w:tcPr>
          <w:p w:rsidR="00A1103D" w:rsidRDefault="00D517E3"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w:t>
            </w:r>
            <w:r w:rsidR="00A1103D">
              <w:rPr>
                <w:rFonts w:ascii="Times New Roman" w:eastAsia="Calibri" w:hAnsi="Times New Roman" w:cs="Times New Roman"/>
                <w:sz w:val="20"/>
                <w:szCs w:val="20"/>
                <w:lang w:eastAsia="ru-RU"/>
              </w:rPr>
              <w:t>.</w:t>
            </w:r>
          </w:p>
        </w:tc>
        <w:tc>
          <w:tcPr>
            <w:tcW w:w="12180" w:type="dxa"/>
            <w:gridSpan w:val="12"/>
            <w:shd w:val="clear" w:color="auto" w:fill="auto"/>
          </w:tcPr>
          <w:p w:rsidR="00D517E3" w:rsidRDefault="00A1103D" w:rsidP="00A1103D">
            <w:pPr>
              <w:spacing w:after="0"/>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00D517E3" w:rsidRPr="00D517E3">
              <w:rPr>
                <w:rFonts w:ascii="Times New Roman" w:eastAsia="Calibri" w:hAnsi="Times New Roman" w:cs="Times New Roman"/>
                <w:b/>
                <w:sz w:val="24"/>
                <w:szCs w:val="24"/>
              </w:rPr>
              <w:t xml:space="preserve">Глицерол </w:t>
            </w:r>
          </w:p>
          <w:p w:rsidR="00A1103D" w:rsidRPr="00DF567D" w:rsidRDefault="00D517E3" w:rsidP="00A1103D">
            <w:pPr>
              <w:spacing w:after="0"/>
              <w:rPr>
                <w:rFonts w:ascii="Times New Roman" w:hAnsi="Times New Roman" w:cs="Times New Roman"/>
                <w:sz w:val="24"/>
                <w:szCs w:val="24"/>
              </w:rPr>
            </w:pPr>
            <w:r w:rsidRPr="00D517E3">
              <w:rPr>
                <w:rFonts w:ascii="Times New Roman" w:eastAsia="Calibri" w:hAnsi="Times New Roman" w:cs="Times New Roman"/>
                <w:b/>
                <w:sz w:val="24"/>
                <w:szCs w:val="24"/>
              </w:rPr>
              <w:t>за 12 месяцев, предшествующих месяцу расчета НМЦК</w:t>
            </w:r>
            <w:r w:rsidR="0074708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препарат не закупался</w:t>
            </w:r>
          </w:p>
        </w:tc>
        <w:tc>
          <w:tcPr>
            <w:tcW w:w="2269" w:type="dxa"/>
            <w:shd w:val="clear" w:color="auto" w:fill="auto"/>
          </w:tcPr>
          <w:p w:rsidR="00A1103D" w:rsidRDefault="00D517E3"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r>
      <w:tr w:rsidR="00DF567D" w:rsidRPr="00C51491" w:rsidTr="00DF567D">
        <w:trPr>
          <w:trHeight w:val="599"/>
          <w:jc w:val="center"/>
        </w:trPr>
        <w:tc>
          <w:tcPr>
            <w:tcW w:w="786" w:type="dxa"/>
            <w:shd w:val="clear" w:color="auto" w:fill="auto"/>
          </w:tcPr>
          <w:p w:rsidR="00DF567D" w:rsidRDefault="00D517E3"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r w:rsidR="00DF567D">
              <w:rPr>
                <w:rFonts w:ascii="Times New Roman" w:eastAsia="Calibri" w:hAnsi="Times New Roman" w:cs="Times New Roman"/>
                <w:sz w:val="20"/>
                <w:szCs w:val="20"/>
                <w:lang w:eastAsia="ru-RU"/>
              </w:rPr>
              <w:t>.</w:t>
            </w:r>
          </w:p>
        </w:tc>
        <w:tc>
          <w:tcPr>
            <w:tcW w:w="12180" w:type="dxa"/>
            <w:gridSpan w:val="12"/>
            <w:shd w:val="clear" w:color="auto" w:fill="auto"/>
          </w:tcPr>
          <w:p w:rsidR="00DF567D" w:rsidRDefault="00DF567D" w:rsidP="00D42B12">
            <w:pPr>
              <w:spacing w:after="0" w:line="240" w:lineRule="auto"/>
              <w:rPr>
                <w:rFonts w:ascii="Times New Roman" w:eastAsia="Times New Roman" w:hAnsi="Times New Roman" w:cs="Times New Roman"/>
                <w:b/>
                <w:sz w:val="24"/>
                <w:szCs w:val="24"/>
                <w:lang w:eastAsia="ru-RU"/>
              </w:rPr>
            </w:pPr>
            <w:r w:rsidRPr="00C51491">
              <w:rPr>
                <w:rFonts w:ascii="Times New Roman" w:eastAsia="Times New Roman" w:hAnsi="Times New Roman" w:cs="Times New Roman"/>
                <w:b/>
                <w:sz w:val="24"/>
                <w:szCs w:val="24"/>
                <w:lang w:eastAsia="ru-RU"/>
              </w:rPr>
              <w:t xml:space="preserve">МНН: </w:t>
            </w:r>
            <w:r w:rsidR="00D517E3" w:rsidRPr="00D517E3">
              <w:rPr>
                <w:rFonts w:ascii="Times New Roman" w:eastAsia="Times New Roman" w:hAnsi="Times New Roman" w:cs="Times New Roman"/>
                <w:b/>
                <w:sz w:val="24"/>
                <w:szCs w:val="24"/>
                <w:lang w:eastAsia="ru-RU"/>
              </w:rPr>
              <w:t>Ципрофлоксацин+Дексаметазон</w:t>
            </w:r>
          </w:p>
          <w:p w:rsidR="00DF567D" w:rsidRPr="00C51491" w:rsidRDefault="00DF567D" w:rsidP="003F69C9">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ТН: </w:t>
            </w:r>
            <w:r w:rsidR="00D1302C" w:rsidRPr="00D1302C">
              <w:rPr>
                <w:rFonts w:ascii="Times New Roman" w:eastAsia="Times New Roman" w:hAnsi="Times New Roman" w:cs="Times New Roman"/>
                <w:b/>
                <w:sz w:val="24"/>
                <w:szCs w:val="24"/>
                <w:lang w:eastAsia="ru-RU"/>
              </w:rPr>
              <w:t>Комбинил, Капли глазные 1 мг+3 мг/мл, 5 см3</w:t>
            </w:r>
            <w:r w:rsidR="00D1302C">
              <w:rPr>
                <w:rFonts w:ascii="Times New Roman" w:eastAsia="Times New Roman" w:hAnsi="Times New Roman" w:cs="Times New Roman"/>
                <w:b/>
                <w:sz w:val="24"/>
                <w:szCs w:val="24"/>
                <w:lang w:eastAsia="ru-RU"/>
              </w:rPr>
              <w:t xml:space="preserve">, N 1 </w:t>
            </w:r>
          </w:p>
        </w:tc>
        <w:tc>
          <w:tcPr>
            <w:tcW w:w="2269" w:type="dxa"/>
            <w:vMerge w:val="restart"/>
            <w:shd w:val="clear" w:color="auto" w:fill="auto"/>
          </w:tcPr>
          <w:p w:rsidR="00DF567D" w:rsidRPr="00C51491" w:rsidRDefault="00747089"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111,7880</w:t>
            </w:r>
          </w:p>
        </w:tc>
      </w:tr>
      <w:tr w:rsidR="00DF567D" w:rsidRPr="00C51491" w:rsidTr="00DF567D">
        <w:trPr>
          <w:trHeight w:val="599"/>
          <w:jc w:val="center"/>
        </w:trPr>
        <w:tc>
          <w:tcPr>
            <w:tcW w:w="786" w:type="dxa"/>
            <w:shd w:val="clear" w:color="auto" w:fill="auto"/>
          </w:tcPr>
          <w:p w:rsidR="00DF567D" w:rsidRDefault="00D1302C"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w:t>
            </w:r>
            <w:r w:rsidR="00DF567D">
              <w:rPr>
                <w:rFonts w:ascii="Times New Roman" w:eastAsia="Calibri" w:hAnsi="Times New Roman" w:cs="Times New Roman"/>
                <w:sz w:val="20"/>
                <w:szCs w:val="20"/>
                <w:lang w:eastAsia="ru-RU"/>
              </w:rPr>
              <w:t>.1</w:t>
            </w:r>
          </w:p>
        </w:tc>
        <w:tc>
          <w:tcPr>
            <w:tcW w:w="4359" w:type="dxa"/>
            <w:shd w:val="clear" w:color="auto" w:fill="auto"/>
          </w:tcPr>
          <w:p w:rsidR="00DF567D" w:rsidRPr="00AE48BF" w:rsidRDefault="003F69C9" w:rsidP="00B7797E">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Государственный контракт </w:t>
            </w:r>
            <w:r w:rsidRPr="003F69C9">
              <w:rPr>
                <w:rFonts w:ascii="Times New Roman" w:eastAsia="Calibri" w:hAnsi="Times New Roman" w:cs="Times New Roman"/>
                <w:lang w:eastAsia="ru-RU"/>
              </w:rPr>
              <w:t xml:space="preserve"> </w:t>
            </w:r>
            <w:r w:rsidR="00D1302C" w:rsidRPr="00D1302C">
              <w:rPr>
                <w:rFonts w:ascii="Times New Roman" w:eastAsia="Calibri" w:hAnsi="Times New Roman" w:cs="Times New Roman"/>
                <w:lang w:eastAsia="ru-RU"/>
              </w:rPr>
              <w:t>№68 от 27.02.2026</w:t>
            </w:r>
            <w:r w:rsidR="00D1302C">
              <w:rPr>
                <w:rFonts w:ascii="Times New Roman" w:eastAsia="Calibri" w:hAnsi="Times New Roman" w:cs="Times New Roman"/>
                <w:lang w:eastAsia="ru-RU"/>
              </w:rPr>
              <w:t>г</w:t>
            </w:r>
            <w:r w:rsidR="00DF567D" w:rsidRPr="00AE48BF">
              <w:rPr>
                <w:rFonts w:ascii="Times New Roman" w:eastAsia="Calibri" w:hAnsi="Times New Roman" w:cs="Times New Roman"/>
                <w:lang w:eastAsia="ru-RU"/>
              </w:rPr>
              <w:t>.  (заключенный по п.4 ч.1 ст.93 44-ФЗ)</w:t>
            </w:r>
          </w:p>
        </w:tc>
        <w:tc>
          <w:tcPr>
            <w:tcW w:w="1563" w:type="dxa"/>
            <w:gridSpan w:val="3"/>
            <w:shd w:val="clear" w:color="auto" w:fill="auto"/>
          </w:tcPr>
          <w:p w:rsidR="00DF567D" w:rsidRPr="00036BDC" w:rsidRDefault="00D1302C"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1278" w:type="dxa"/>
            <w:gridSpan w:val="2"/>
            <w:shd w:val="clear" w:color="auto" w:fill="auto"/>
          </w:tcPr>
          <w:p w:rsidR="00DF567D" w:rsidRPr="00036BDC" w:rsidRDefault="00D1302C"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1560" w:type="dxa"/>
            <w:gridSpan w:val="2"/>
            <w:shd w:val="clear" w:color="auto" w:fill="auto"/>
          </w:tcPr>
          <w:p w:rsidR="00DF567D" w:rsidRPr="00036BDC" w:rsidRDefault="00D1302C"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1701" w:type="dxa"/>
            <w:gridSpan w:val="3"/>
            <w:shd w:val="clear" w:color="auto" w:fill="auto"/>
          </w:tcPr>
          <w:p w:rsidR="00DF567D" w:rsidRPr="00036BDC" w:rsidRDefault="00D1302C" w:rsidP="00A1103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558,94</w:t>
            </w:r>
          </w:p>
        </w:tc>
        <w:tc>
          <w:tcPr>
            <w:tcW w:w="1719" w:type="dxa"/>
            <w:shd w:val="clear" w:color="auto" w:fill="auto"/>
          </w:tcPr>
          <w:p w:rsidR="00DF567D" w:rsidRPr="00036BDC" w:rsidRDefault="00747089" w:rsidP="00036BDC">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111,7880</w:t>
            </w:r>
          </w:p>
        </w:tc>
        <w:tc>
          <w:tcPr>
            <w:tcW w:w="2269" w:type="dxa"/>
            <w:vMerge/>
            <w:shd w:val="clear" w:color="auto" w:fill="auto"/>
          </w:tcPr>
          <w:p w:rsidR="00DF567D" w:rsidRDefault="00DF567D" w:rsidP="00A0470D">
            <w:pPr>
              <w:spacing w:after="0" w:line="240" w:lineRule="auto"/>
              <w:jc w:val="center"/>
              <w:rPr>
                <w:rFonts w:ascii="Times New Roman" w:eastAsia="Calibri" w:hAnsi="Times New Roman" w:cs="Times New Roman"/>
                <w:b/>
                <w:sz w:val="24"/>
                <w:szCs w:val="24"/>
                <w:lang w:eastAsia="ru-RU"/>
              </w:rPr>
            </w:pPr>
          </w:p>
        </w:tc>
      </w:tr>
      <w:tr w:rsidR="00DF567D" w:rsidRPr="00C51491" w:rsidTr="00DF567D">
        <w:trPr>
          <w:trHeight w:val="599"/>
          <w:jc w:val="center"/>
        </w:trPr>
        <w:tc>
          <w:tcPr>
            <w:tcW w:w="786" w:type="dxa"/>
            <w:shd w:val="clear" w:color="auto" w:fill="auto"/>
          </w:tcPr>
          <w:p w:rsidR="00DF567D" w:rsidRDefault="00BA3A76"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r w:rsidR="003F69C9">
              <w:rPr>
                <w:rFonts w:ascii="Times New Roman" w:eastAsia="Calibri" w:hAnsi="Times New Roman" w:cs="Times New Roman"/>
                <w:sz w:val="20"/>
                <w:szCs w:val="20"/>
                <w:lang w:eastAsia="ru-RU"/>
              </w:rPr>
              <w:t>.</w:t>
            </w:r>
          </w:p>
        </w:tc>
        <w:tc>
          <w:tcPr>
            <w:tcW w:w="12180" w:type="dxa"/>
            <w:gridSpan w:val="12"/>
            <w:shd w:val="clear" w:color="auto" w:fill="auto"/>
          </w:tcPr>
          <w:p w:rsidR="00DF567D" w:rsidRDefault="00DF567D" w:rsidP="00D542C5">
            <w:pPr>
              <w:spacing w:after="0" w:line="240" w:lineRule="auto"/>
              <w:rPr>
                <w:rFonts w:ascii="Times New Roman" w:eastAsia="Times New Roman" w:hAnsi="Times New Roman" w:cs="Times New Roman"/>
                <w:b/>
                <w:sz w:val="24"/>
                <w:szCs w:val="24"/>
                <w:lang w:eastAsia="ru-RU"/>
              </w:rPr>
            </w:pPr>
            <w:r w:rsidRPr="00C51491">
              <w:rPr>
                <w:rFonts w:ascii="Times New Roman" w:eastAsia="Times New Roman" w:hAnsi="Times New Roman" w:cs="Times New Roman"/>
                <w:b/>
                <w:sz w:val="24"/>
                <w:szCs w:val="24"/>
                <w:lang w:eastAsia="ru-RU"/>
              </w:rPr>
              <w:t xml:space="preserve">МНН: </w:t>
            </w:r>
            <w:r w:rsidR="00BA3A76" w:rsidRPr="00BA3A76">
              <w:rPr>
                <w:rFonts w:ascii="Times New Roman" w:eastAsia="Times New Roman" w:hAnsi="Times New Roman" w:cs="Times New Roman"/>
                <w:b/>
                <w:sz w:val="24"/>
                <w:szCs w:val="24"/>
                <w:lang w:eastAsia="ru-RU"/>
              </w:rPr>
              <w:t>Мельдоний</w:t>
            </w:r>
          </w:p>
          <w:p w:rsidR="00DF567D" w:rsidRPr="00C51491" w:rsidRDefault="00DF567D" w:rsidP="00A1103D">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ТН: </w:t>
            </w:r>
            <w:r w:rsidR="00BA3A76" w:rsidRPr="00BA3A76">
              <w:rPr>
                <w:rFonts w:ascii="Times New Roman" w:eastAsia="Times New Roman" w:hAnsi="Times New Roman" w:cs="Times New Roman"/>
                <w:b/>
                <w:sz w:val="24"/>
                <w:szCs w:val="24"/>
                <w:lang w:eastAsia="ru-RU"/>
              </w:rPr>
              <w:t>Мельдоний Органика, Раствор для инъекций 10</w:t>
            </w:r>
            <w:r w:rsidR="00BA3A76">
              <w:rPr>
                <w:rFonts w:ascii="Times New Roman" w:eastAsia="Times New Roman" w:hAnsi="Times New Roman" w:cs="Times New Roman"/>
                <w:b/>
                <w:sz w:val="24"/>
                <w:szCs w:val="24"/>
                <w:lang w:eastAsia="ru-RU"/>
              </w:rPr>
              <w:t>0 мг/мл, 5 см3, N 10</w:t>
            </w:r>
          </w:p>
        </w:tc>
        <w:tc>
          <w:tcPr>
            <w:tcW w:w="2269" w:type="dxa"/>
            <w:vMerge w:val="restart"/>
            <w:tcBorders>
              <w:top w:val="single" w:sz="4" w:space="0" w:color="auto"/>
            </w:tcBorders>
            <w:shd w:val="clear" w:color="auto" w:fill="auto"/>
          </w:tcPr>
          <w:p w:rsidR="00DF567D" w:rsidRPr="00C51491" w:rsidRDefault="00747089"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2,3060</w:t>
            </w:r>
          </w:p>
        </w:tc>
      </w:tr>
      <w:tr w:rsidR="00DF567D" w:rsidRPr="00C51491" w:rsidTr="00DF567D">
        <w:trPr>
          <w:trHeight w:val="599"/>
          <w:jc w:val="center"/>
        </w:trPr>
        <w:tc>
          <w:tcPr>
            <w:tcW w:w="786" w:type="dxa"/>
            <w:shd w:val="clear" w:color="auto" w:fill="auto"/>
          </w:tcPr>
          <w:p w:rsidR="00DF567D" w:rsidRDefault="00BA3A76"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w:t>
            </w:r>
            <w:r w:rsidR="00DF567D">
              <w:rPr>
                <w:rFonts w:ascii="Times New Roman" w:eastAsia="Calibri" w:hAnsi="Times New Roman" w:cs="Times New Roman"/>
                <w:sz w:val="20"/>
                <w:szCs w:val="20"/>
                <w:lang w:eastAsia="ru-RU"/>
              </w:rPr>
              <w:t>.1</w:t>
            </w:r>
          </w:p>
        </w:tc>
        <w:tc>
          <w:tcPr>
            <w:tcW w:w="4359" w:type="dxa"/>
            <w:shd w:val="clear" w:color="auto" w:fill="auto"/>
          </w:tcPr>
          <w:p w:rsidR="00DF567D" w:rsidRPr="00AE48BF" w:rsidRDefault="00BA3A76" w:rsidP="00B7797E">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Государственный контракт   </w:t>
            </w:r>
            <w:r w:rsidRPr="00BA3A76">
              <w:rPr>
                <w:rFonts w:ascii="Times New Roman" w:eastAsia="Calibri" w:hAnsi="Times New Roman" w:cs="Times New Roman"/>
                <w:lang w:eastAsia="ru-RU"/>
              </w:rPr>
              <w:t>№228</w:t>
            </w:r>
            <w:r>
              <w:rPr>
                <w:rFonts w:ascii="Times New Roman" w:eastAsia="Calibri" w:hAnsi="Times New Roman" w:cs="Times New Roman"/>
                <w:lang w:eastAsia="ru-RU"/>
              </w:rPr>
              <w:t xml:space="preserve"> от 06.07</w:t>
            </w:r>
            <w:r w:rsidR="00602225" w:rsidRPr="00602225">
              <w:rPr>
                <w:rFonts w:ascii="Times New Roman" w:eastAsia="Calibri" w:hAnsi="Times New Roman" w:cs="Times New Roman"/>
                <w:lang w:eastAsia="ru-RU"/>
              </w:rPr>
              <w:t xml:space="preserve">.2025 </w:t>
            </w:r>
            <w:r w:rsidR="00DF567D" w:rsidRPr="00AE48BF">
              <w:rPr>
                <w:rFonts w:ascii="Times New Roman" w:eastAsia="Calibri" w:hAnsi="Times New Roman" w:cs="Times New Roman"/>
                <w:lang w:eastAsia="ru-RU"/>
              </w:rPr>
              <w:t>г.  (заключенный по п.4 ч.1 ст.93 44-ФЗ)</w:t>
            </w:r>
          </w:p>
        </w:tc>
        <w:tc>
          <w:tcPr>
            <w:tcW w:w="1563" w:type="dxa"/>
            <w:gridSpan w:val="3"/>
            <w:shd w:val="clear" w:color="auto" w:fill="auto"/>
          </w:tcPr>
          <w:p w:rsidR="00DF567D" w:rsidRPr="006740EB" w:rsidRDefault="00BA3A76"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w:t>
            </w:r>
          </w:p>
        </w:tc>
        <w:tc>
          <w:tcPr>
            <w:tcW w:w="1278" w:type="dxa"/>
            <w:gridSpan w:val="2"/>
            <w:shd w:val="clear" w:color="auto" w:fill="auto"/>
          </w:tcPr>
          <w:p w:rsidR="00DF567D" w:rsidRPr="006740EB" w:rsidRDefault="00BA3A76"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500</w:t>
            </w:r>
          </w:p>
        </w:tc>
        <w:tc>
          <w:tcPr>
            <w:tcW w:w="1560" w:type="dxa"/>
            <w:gridSpan w:val="2"/>
            <w:shd w:val="clear" w:color="auto" w:fill="auto"/>
          </w:tcPr>
          <w:p w:rsidR="00DF567D" w:rsidRPr="006740EB" w:rsidRDefault="00747089"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25000</w:t>
            </w:r>
          </w:p>
        </w:tc>
        <w:tc>
          <w:tcPr>
            <w:tcW w:w="1701" w:type="dxa"/>
            <w:gridSpan w:val="3"/>
            <w:shd w:val="clear" w:color="auto" w:fill="auto"/>
          </w:tcPr>
          <w:p w:rsidR="00DF567D" w:rsidRPr="006740EB" w:rsidRDefault="00747089"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115,30</w:t>
            </w:r>
          </w:p>
        </w:tc>
        <w:tc>
          <w:tcPr>
            <w:tcW w:w="1719" w:type="dxa"/>
            <w:shd w:val="clear" w:color="auto" w:fill="auto"/>
          </w:tcPr>
          <w:p w:rsidR="00DF567D" w:rsidRPr="006740EB" w:rsidRDefault="00747089"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2,3060</w:t>
            </w:r>
          </w:p>
        </w:tc>
        <w:tc>
          <w:tcPr>
            <w:tcW w:w="2269" w:type="dxa"/>
            <w:vMerge/>
            <w:shd w:val="clear" w:color="auto" w:fill="auto"/>
          </w:tcPr>
          <w:p w:rsidR="00DF567D" w:rsidRDefault="00DF567D" w:rsidP="00A0470D">
            <w:pPr>
              <w:spacing w:after="0" w:line="240" w:lineRule="auto"/>
              <w:jc w:val="center"/>
              <w:rPr>
                <w:rFonts w:ascii="Times New Roman" w:eastAsia="Calibri" w:hAnsi="Times New Roman" w:cs="Times New Roman"/>
                <w:b/>
                <w:sz w:val="24"/>
                <w:szCs w:val="24"/>
                <w:lang w:eastAsia="ru-RU"/>
              </w:rPr>
            </w:pPr>
          </w:p>
        </w:tc>
      </w:tr>
      <w:tr w:rsidR="00B91A6C" w:rsidRPr="00C51491" w:rsidTr="00B91A6C">
        <w:trPr>
          <w:trHeight w:val="599"/>
          <w:jc w:val="center"/>
        </w:trPr>
        <w:tc>
          <w:tcPr>
            <w:tcW w:w="786" w:type="dxa"/>
            <w:shd w:val="clear" w:color="auto" w:fill="auto"/>
          </w:tcPr>
          <w:p w:rsidR="00B91A6C" w:rsidRDefault="00B91A6C"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8.</w:t>
            </w:r>
          </w:p>
        </w:tc>
        <w:tc>
          <w:tcPr>
            <w:tcW w:w="12180" w:type="dxa"/>
            <w:gridSpan w:val="12"/>
            <w:shd w:val="clear" w:color="auto" w:fill="auto"/>
          </w:tcPr>
          <w:p w:rsidR="00B91A6C" w:rsidRDefault="00B91A6C" w:rsidP="00B91A6C">
            <w:pPr>
              <w:spacing w:after="0"/>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B91A6C">
              <w:rPr>
                <w:rFonts w:ascii="Times New Roman" w:eastAsia="Calibri" w:hAnsi="Times New Roman" w:cs="Times New Roman"/>
                <w:b/>
                <w:sz w:val="24"/>
                <w:szCs w:val="24"/>
              </w:rPr>
              <w:t>Лидокаин+Феназон</w:t>
            </w:r>
            <w:r w:rsidRPr="00D517E3">
              <w:rPr>
                <w:rFonts w:ascii="Times New Roman" w:eastAsia="Calibri" w:hAnsi="Times New Roman" w:cs="Times New Roman"/>
                <w:b/>
                <w:sz w:val="24"/>
                <w:szCs w:val="24"/>
              </w:rPr>
              <w:t xml:space="preserve"> </w:t>
            </w:r>
          </w:p>
          <w:p w:rsidR="00B91A6C" w:rsidRPr="00DF567D" w:rsidRDefault="00B91A6C" w:rsidP="00B91A6C">
            <w:pPr>
              <w:spacing w:after="0"/>
              <w:rPr>
                <w:rFonts w:ascii="Times New Roman" w:hAnsi="Times New Roman" w:cs="Times New Roman"/>
                <w:sz w:val="24"/>
                <w:szCs w:val="24"/>
              </w:rPr>
            </w:pPr>
            <w:r w:rsidRPr="00D517E3">
              <w:rPr>
                <w:rFonts w:ascii="Times New Roman" w:eastAsia="Calibri" w:hAnsi="Times New Roman" w:cs="Times New Roman"/>
                <w:b/>
                <w:sz w:val="24"/>
                <w:szCs w:val="24"/>
              </w:rPr>
              <w:t>за 12 месяцев, предшествующих месяцу расчета НМЦК</w:t>
            </w:r>
            <w:r w:rsidR="00747089">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препарат не закупался</w:t>
            </w:r>
          </w:p>
        </w:tc>
        <w:tc>
          <w:tcPr>
            <w:tcW w:w="2269" w:type="dxa"/>
            <w:shd w:val="clear" w:color="auto" w:fill="auto"/>
          </w:tcPr>
          <w:p w:rsidR="00B91A6C" w:rsidRDefault="00747089"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w:t>
            </w:r>
          </w:p>
        </w:tc>
      </w:tr>
      <w:tr w:rsidR="00AC726B" w:rsidRPr="00C51491" w:rsidTr="00E84279">
        <w:trPr>
          <w:trHeight w:val="599"/>
          <w:jc w:val="center"/>
        </w:trPr>
        <w:tc>
          <w:tcPr>
            <w:tcW w:w="786" w:type="dxa"/>
            <w:shd w:val="clear" w:color="auto" w:fill="auto"/>
          </w:tcPr>
          <w:p w:rsidR="00AC726B" w:rsidRDefault="00AC726B"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w:t>
            </w:r>
          </w:p>
        </w:tc>
        <w:tc>
          <w:tcPr>
            <w:tcW w:w="12180" w:type="dxa"/>
            <w:gridSpan w:val="12"/>
            <w:shd w:val="clear" w:color="auto" w:fill="auto"/>
          </w:tcPr>
          <w:p w:rsidR="00AC726B" w:rsidRDefault="00AC726B" w:rsidP="00E84279">
            <w:pPr>
              <w:spacing w:after="0"/>
              <w:rPr>
                <w:rFonts w:ascii="Times New Roman" w:eastAsia="Calibri" w:hAnsi="Times New Roman" w:cs="Times New Roman"/>
                <w:b/>
                <w:sz w:val="24"/>
                <w:szCs w:val="24"/>
              </w:rPr>
            </w:pPr>
            <w:r w:rsidRPr="00C52CFE">
              <w:rPr>
                <w:rFonts w:ascii="Times New Roman" w:eastAsia="Calibri" w:hAnsi="Times New Roman" w:cs="Times New Roman"/>
                <w:b/>
                <w:sz w:val="24"/>
                <w:szCs w:val="24"/>
              </w:rPr>
              <w:t xml:space="preserve">МНН: </w:t>
            </w:r>
            <w:r w:rsidRPr="00733AEB">
              <w:rPr>
                <w:rFonts w:ascii="Times New Roman" w:eastAsia="Calibri" w:hAnsi="Times New Roman" w:cs="Times New Roman"/>
                <w:b/>
                <w:sz w:val="24"/>
                <w:szCs w:val="24"/>
              </w:rPr>
              <w:t>Активированный уголь</w:t>
            </w:r>
          </w:p>
          <w:p w:rsidR="00AC726B" w:rsidRPr="00DF567D" w:rsidRDefault="00AC726B" w:rsidP="00E84279">
            <w:pPr>
              <w:spacing w:after="0"/>
              <w:rPr>
                <w:rFonts w:ascii="Times New Roman" w:hAnsi="Times New Roman" w:cs="Times New Roman"/>
                <w:sz w:val="24"/>
                <w:szCs w:val="24"/>
              </w:rPr>
            </w:pPr>
            <w:r>
              <w:rPr>
                <w:rFonts w:ascii="Times New Roman" w:eastAsia="Calibri" w:hAnsi="Times New Roman" w:cs="Times New Roman"/>
                <w:b/>
                <w:sz w:val="24"/>
                <w:szCs w:val="24"/>
              </w:rPr>
              <w:t>ТН:</w:t>
            </w:r>
            <w:r>
              <w:t xml:space="preserve"> </w:t>
            </w:r>
            <w:r w:rsidRPr="00733AEB">
              <w:rPr>
                <w:rFonts w:ascii="Times New Roman" w:eastAsia="Calibri" w:hAnsi="Times New Roman" w:cs="Times New Roman"/>
                <w:b/>
                <w:sz w:val="24"/>
                <w:szCs w:val="24"/>
              </w:rPr>
              <w:t>Уголь активированный, табл. 250 мг, бл. 10, пач. картон. 3</w:t>
            </w:r>
          </w:p>
        </w:tc>
        <w:tc>
          <w:tcPr>
            <w:tcW w:w="2269" w:type="dxa"/>
            <w:vMerge w:val="restart"/>
            <w:shd w:val="clear" w:color="auto" w:fill="auto"/>
          </w:tcPr>
          <w:p w:rsidR="00AC726B" w:rsidRDefault="00EA45E3" w:rsidP="00A0470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0,9816</w:t>
            </w:r>
          </w:p>
        </w:tc>
      </w:tr>
      <w:tr w:rsidR="00AC726B" w:rsidRPr="00C51491" w:rsidTr="00DF567D">
        <w:trPr>
          <w:trHeight w:val="599"/>
          <w:jc w:val="center"/>
        </w:trPr>
        <w:tc>
          <w:tcPr>
            <w:tcW w:w="786" w:type="dxa"/>
            <w:shd w:val="clear" w:color="auto" w:fill="auto"/>
          </w:tcPr>
          <w:p w:rsidR="00AC726B" w:rsidRDefault="00AC726B" w:rsidP="00A0470D">
            <w:pPr>
              <w:spacing w:after="0" w:line="240" w:lineRule="auto"/>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12.1</w:t>
            </w:r>
          </w:p>
        </w:tc>
        <w:tc>
          <w:tcPr>
            <w:tcW w:w="4359" w:type="dxa"/>
            <w:shd w:val="clear" w:color="auto" w:fill="auto"/>
          </w:tcPr>
          <w:p w:rsidR="00AC726B" w:rsidRPr="00AE48BF" w:rsidRDefault="00AC726B" w:rsidP="00E84279">
            <w:pPr>
              <w:spacing w:after="0" w:line="240" w:lineRule="auto"/>
              <w:rPr>
                <w:rFonts w:ascii="Times New Roman" w:eastAsia="Calibri" w:hAnsi="Times New Roman" w:cs="Times New Roman"/>
                <w:lang w:eastAsia="ru-RU"/>
              </w:rPr>
            </w:pPr>
            <w:r>
              <w:rPr>
                <w:rFonts w:ascii="Times New Roman" w:eastAsia="Calibri" w:hAnsi="Times New Roman" w:cs="Times New Roman"/>
                <w:lang w:eastAsia="ru-RU"/>
              </w:rPr>
              <w:t xml:space="preserve"> Государственный контракт   </w:t>
            </w:r>
            <w:r w:rsidRPr="00733AEB">
              <w:rPr>
                <w:rFonts w:ascii="Times New Roman" w:eastAsia="Calibri" w:hAnsi="Times New Roman" w:cs="Times New Roman"/>
                <w:lang w:eastAsia="ru-RU"/>
              </w:rPr>
              <w:t xml:space="preserve"> №382 от 13.11.2025</w:t>
            </w:r>
            <w:r w:rsidRPr="00602225">
              <w:rPr>
                <w:rFonts w:ascii="Times New Roman" w:eastAsia="Calibri" w:hAnsi="Times New Roman" w:cs="Times New Roman"/>
                <w:lang w:eastAsia="ru-RU"/>
              </w:rPr>
              <w:t xml:space="preserve"> </w:t>
            </w:r>
            <w:r w:rsidRPr="00AE48BF">
              <w:rPr>
                <w:rFonts w:ascii="Times New Roman" w:eastAsia="Calibri" w:hAnsi="Times New Roman" w:cs="Times New Roman"/>
                <w:lang w:eastAsia="ru-RU"/>
              </w:rPr>
              <w:t>г.  (заключенный по п.4 ч.1 ст.93 44-ФЗ)</w:t>
            </w:r>
          </w:p>
        </w:tc>
        <w:tc>
          <w:tcPr>
            <w:tcW w:w="1563" w:type="dxa"/>
            <w:gridSpan w:val="3"/>
            <w:shd w:val="clear" w:color="auto" w:fill="auto"/>
          </w:tcPr>
          <w:p w:rsidR="00AC726B" w:rsidRDefault="00AC726B"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278" w:type="dxa"/>
            <w:gridSpan w:val="2"/>
            <w:shd w:val="clear" w:color="auto" w:fill="auto"/>
          </w:tcPr>
          <w:p w:rsidR="00AC726B" w:rsidRDefault="00AC726B"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c>
          <w:tcPr>
            <w:tcW w:w="1560" w:type="dxa"/>
            <w:gridSpan w:val="2"/>
            <w:shd w:val="clear" w:color="auto" w:fill="auto"/>
          </w:tcPr>
          <w:p w:rsidR="00AC726B" w:rsidRDefault="00AC726B"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900</w:t>
            </w:r>
          </w:p>
        </w:tc>
        <w:tc>
          <w:tcPr>
            <w:tcW w:w="1701" w:type="dxa"/>
            <w:gridSpan w:val="3"/>
            <w:shd w:val="clear" w:color="auto" w:fill="auto"/>
          </w:tcPr>
          <w:p w:rsidR="00AC726B" w:rsidRDefault="00747089"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29,45</w:t>
            </w:r>
          </w:p>
        </w:tc>
        <w:tc>
          <w:tcPr>
            <w:tcW w:w="1719" w:type="dxa"/>
            <w:shd w:val="clear" w:color="auto" w:fill="auto"/>
          </w:tcPr>
          <w:p w:rsidR="00AC726B" w:rsidRPr="006740EB" w:rsidRDefault="00EA45E3" w:rsidP="006740E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0,9816</w:t>
            </w:r>
          </w:p>
        </w:tc>
        <w:tc>
          <w:tcPr>
            <w:tcW w:w="2269" w:type="dxa"/>
            <w:vMerge/>
            <w:shd w:val="clear" w:color="auto" w:fill="auto"/>
          </w:tcPr>
          <w:p w:rsidR="00AC726B" w:rsidRDefault="00AC726B" w:rsidP="00A0470D">
            <w:pPr>
              <w:spacing w:after="0" w:line="240" w:lineRule="auto"/>
              <w:jc w:val="center"/>
              <w:rPr>
                <w:rFonts w:ascii="Times New Roman" w:eastAsia="Calibri" w:hAnsi="Times New Roman" w:cs="Times New Roman"/>
                <w:b/>
                <w:sz w:val="24"/>
                <w:szCs w:val="24"/>
                <w:lang w:eastAsia="ru-RU"/>
              </w:rPr>
            </w:pPr>
          </w:p>
        </w:tc>
      </w:tr>
    </w:tbl>
    <w:p w:rsidR="00713B26" w:rsidRDefault="00713B26">
      <w:pPr>
        <w:spacing w:after="0" w:line="240" w:lineRule="auto"/>
        <w:jc w:val="center"/>
        <w:rPr>
          <w:rFonts w:ascii="Times New Roman" w:eastAsia="Calibri" w:hAnsi="Times New Roman" w:cs="Times New Roman"/>
          <w:sz w:val="24"/>
          <w:szCs w:val="24"/>
        </w:rPr>
      </w:pPr>
    </w:p>
    <w:p w:rsidR="00955985" w:rsidRDefault="002D0AF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 Расчет референтной цены (без учета оптовой надбавки и НДС)</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Расчет референтных цен производится автоматически с учетом объемов закупки лекарственных препаратов посредством использ</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вания ресурсов единой государственной информационной системы в сфере здравоохранения по состоянию на 1 мая и 1 ноября текущего г</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да в рамках одного наименования (международного непатентованного наименования, при отсутствии такого наименования - по группир</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lastRenderedPageBreak/>
        <w:t>вочному или химическому наименованию, а также составу комбинированного лекарственного препарата) с учетом эквивалентных лека</w:t>
      </w:r>
      <w:r>
        <w:rPr>
          <w:rFonts w:ascii="Times New Roman" w:eastAsia="Calibri" w:hAnsi="Times New Roman" w:cs="Times New Roman"/>
          <w:sz w:val="24"/>
          <w:szCs w:val="24"/>
          <w:lang w:eastAsia="ru-RU"/>
        </w:rPr>
        <w:t>р</w:t>
      </w:r>
      <w:r>
        <w:rPr>
          <w:rFonts w:ascii="Times New Roman" w:eastAsia="Calibri" w:hAnsi="Times New Roman" w:cs="Times New Roman"/>
          <w:sz w:val="24"/>
          <w:szCs w:val="24"/>
          <w:lang w:eastAsia="ru-RU"/>
        </w:rPr>
        <w:t>ственных форм и дозировок на основании цен единиц лекарственных препаратов без учета НДС и оптовой надбавки.</w:t>
      </w:r>
    </w:p>
    <w:p w:rsidR="00955985" w:rsidRDefault="002D0AF4">
      <w:pPr>
        <w:spacing w:after="0" w:line="240" w:lineRule="auto"/>
        <w:ind w:firstLine="540"/>
        <w:rPr>
          <w:rFonts w:ascii="Calibri" w:eastAsia="Calibri" w:hAnsi="Calibri" w:cs="Times New Roman"/>
        </w:rPr>
      </w:pPr>
      <w:r>
        <w:rPr>
          <w:rFonts w:ascii="Times New Roman" w:eastAsia="Calibri" w:hAnsi="Times New Roman" w:cs="Times New Roman"/>
          <w:sz w:val="24"/>
          <w:szCs w:val="24"/>
        </w:rPr>
        <w:t>На момент расчета НМЦК референтная цена отсутствует.</w:t>
      </w:r>
    </w:p>
    <w:p w:rsidR="00955985" w:rsidRDefault="00955985">
      <w:pPr>
        <w:spacing w:after="0" w:line="240" w:lineRule="auto"/>
        <w:ind w:firstLine="851"/>
        <w:jc w:val="center"/>
        <w:rPr>
          <w:rFonts w:ascii="Times New Roman" w:eastAsia="Calibri" w:hAnsi="Times New Roman" w:cs="Times New Roman"/>
          <w:b/>
          <w:sz w:val="24"/>
          <w:szCs w:val="24"/>
        </w:rPr>
      </w:pPr>
    </w:p>
    <w:p w:rsidR="00955985" w:rsidRDefault="002D0AF4" w:rsidP="002524F5">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sz w:val="24"/>
          <w:szCs w:val="24"/>
          <w:lang w:val="en-US"/>
        </w:rPr>
        <w:t>II</w:t>
      </w:r>
      <w:r>
        <w:rPr>
          <w:rFonts w:ascii="Times New Roman" w:eastAsia="Calibri" w:hAnsi="Times New Roman" w:cs="Times New Roman"/>
          <w:b/>
          <w:sz w:val="24"/>
          <w:szCs w:val="24"/>
        </w:rPr>
        <w:t xml:space="preserve">. Выбор </w:t>
      </w:r>
      <w:r>
        <w:rPr>
          <w:rFonts w:ascii="Times New Roman" w:eastAsia="Calibri" w:hAnsi="Times New Roman" w:cs="Times New Roman"/>
          <w:b/>
          <w:color w:val="000000"/>
          <w:sz w:val="24"/>
          <w:szCs w:val="24"/>
          <w:shd w:val="clear" w:color="auto" w:fill="FFFFFF"/>
        </w:rPr>
        <w:t>минимального значения цены, рассчитанной в соответствии с </w:t>
      </w:r>
      <w:r>
        <w:rPr>
          <w:rFonts w:ascii="Times New Roman" w:eastAsia="Calibri" w:hAnsi="Times New Roman" w:cs="Times New Roman"/>
          <w:b/>
          <w:sz w:val="24"/>
          <w:szCs w:val="24"/>
        </w:rPr>
        <w:t xml:space="preserve">разделом </w:t>
      </w:r>
      <w:r>
        <w:rPr>
          <w:rFonts w:ascii="Times New Roman" w:eastAsia="Calibri" w:hAnsi="Times New Roman" w:cs="Times New Roman"/>
          <w:b/>
          <w:sz w:val="24"/>
          <w:szCs w:val="24"/>
          <w:lang w:val="en-US"/>
        </w:rPr>
        <w:t>I</w:t>
      </w:r>
      <w:r>
        <w:rPr>
          <w:rFonts w:ascii="Times New Roman" w:eastAsia="Calibri" w:hAnsi="Times New Roman" w:cs="Times New Roman"/>
          <w:b/>
          <w:sz w:val="24"/>
          <w:szCs w:val="24"/>
        </w:rPr>
        <w:t>:</w:t>
      </w:r>
    </w:p>
    <w:tbl>
      <w:tblPr>
        <w:tblW w:w="14786" w:type="dxa"/>
        <w:jc w:val="center"/>
        <w:tblLook w:val="04A0" w:firstRow="1" w:lastRow="0" w:firstColumn="1" w:lastColumn="0" w:noHBand="0" w:noVBand="1"/>
      </w:tblPr>
      <w:tblGrid>
        <w:gridCol w:w="540"/>
        <w:gridCol w:w="7064"/>
        <w:gridCol w:w="1648"/>
        <w:gridCol w:w="2153"/>
        <w:gridCol w:w="1590"/>
        <w:gridCol w:w="1791"/>
      </w:tblGrid>
      <w:tr w:rsidR="00955985" w:rsidTr="003E0D2F">
        <w:trPr>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955985" w:rsidRPr="00885016" w:rsidRDefault="002D0AF4">
            <w:pPr>
              <w:spacing w:after="0" w:line="240" w:lineRule="auto"/>
              <w:jc w:val="center"/>
              <w:rPr>
                <w:rFonts w:ascii="Times New Roman" w:eastAsia="Calibri" w:hAnsi="Times New Roman" w:cs="Times New Roman"/>
                <w:sz w:val="24"/>
                <w:szCs w:val="24"/>
                <w:lang w:eastAsia="ru-RU"/>
              </w:rPr>
            </w:pPr>
            <w:r w:rsidRPr="00885016">
              <w:rPr>
                <w:rFonts w:ascii="Times New Roman" w:eastAsia="Calibri" w:hAnsi="Times New Roman" w:cs="Times New Roman"/>
                <w:sz w:val="24"/>
                <w:szCs w:val="24"/>
                <w:lang w:eastAsia="ru-RU"/>
              </w:rPr>
              <w:t>№ п/п</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 xml:space="preserve">МНН лекарственного </w:t>
            </w:r>
          </w:p>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Cs/>
                <w:sz w:val="24"/>
                <w:szCs w:val="24"/>
                <w:lang w:eastAsia="ru-RU"/>
              </w:rPr>
              <w:t>препарата</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Минимальная цена за ед</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ницу, рассч</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танная в с</w:t>
            </w:r>
            <w:r>
              <w:rPr>
                <w:rFonts w:ascii="Times New Roman" w:eastAsia="Calibri" w:hAnsi="Times New Roman" w:cs="Times New Roman"/>
                <w:sz w:val="24"/>
                <w:szCs w:val="24"/>
                <w:lang w:eastAsia="ru-RU"/>
              </w:rPr>
              <w:t>о</w:t>
            </w:r>
            <w:r>
              <w:rPr>
                <w:rFonts w:ascii="Times New Roman" w:eastAsia="Calibri" w:hAnsi="Times New Roman" w:cs="Times New Roman"/>
                <w:sz w:val="24"/>
                <w:szCs w:val="24"/>
                <w:lang w:eastAsia="ru-RU"/>
              </w:rPr>
              <w:t>ответствии с п. 1, руб.</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Средневзвешенная цена за единицу, рассчитанная в соответствии с п. 2, руб.</w:t>
            </w:r>
          </w:p>
        </w:tc>
        <w:tc>
          <w:tcPr>
            <w:tcW w:w="1590" w:type="dxa"/>
            <w:tcBorders>
              <w:top w:val="single" w:sz="4" w:space="0" w:color="000000"/>
              <w:left w:val="single" w:sz="4" w:space="0" w:color="000000"/>
              <w:bottom w:val="single" w:sz="4" w:space="0" w:color="000000"/>
              <w:right w:val="single" w:sz="4" w:space="0" w:color="000000"/>
            </w:tcBorders>
          </w:tcPr>
          <w:p w:rsidR="00955985" w:rsidRDefault="002D0AF4">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Референтная цена за ед</w:t>
            </w:r>
            <w:r>
              <w:rPr>
                <w:rFonts w:ascii="Times New Roman" w:eastAsia="Calibri" w:hAnsi="Times New Roman" w:cs="Times New Roman"/>
                <w:sz w:val="24"/>
                <w:szCs w:val="24"/>
                <w:lang w:eastAsia="ru-RU"/>
              </w:rPr>
              <w:t>и</w:t>
            </w:r>
            <w:r>
              <w:rPr>
                <w:rFonts w:ascii="Times New Roman" w:eastAsia="Calibri" w:hAnsi="Times New Roman" w:cs="Times New Roman"/>
                <w:sz w:val="24"/>
                <w:szCs w:val="24"/>
                <w:lang w:eastAsia="ru-RU"/>
              </w:rPr>
              <w:t>ницу, ра</w:t>
            </w:r>
            <w:r>
              <w:rPr>
                <w:rFonts w:ascii="Times New Roman" w:eastAsia="Calibri" w:hAnsi="Times New Roman" w:cs="Times New Roman"/>
                <w:sz w:val="24"/>
                <w:szCs w:val="24"/>
                <w:lang w:eastAsia="ru-RU"/>
              </w:rPr>
              <w:t>с</w:t>
            </w:r>
            <w:r>
              <w:rPr>
                <w:rFonts w:ascii="Times New Roman" w:eastAsia="Calibri" w:hAnsi="Times New Roman" w:cs="Times New Roman"/>
                <w:sz w:val="24"/>
                <w:szCs w:val="24"/>
                <w:lang w:eastAsia="ru-RU"/>
              </w:rPr>
              <w:t>считанная в соответствии с п. 3, руб.</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Минимальная цена за ед</w:t>
            </w:r>
            <w:r>
              <w:rPr>
                <w:rFonts w:ascii="Times New Roman" w:eastAsia="Calibri" w:hAnsi="Times New Roman" w:cs="Times New Roman"/>
                <w:b/>
                <w:sz w:val="24"/>
                <w:szCs w:val="24"/>
                <w:lang w:eastAsia="ru-RU"/>
              </w:rPr>
              <w:t>и</w:t>
            </w:r>
            <w:r>
              <w:rPr>
                <w:rFonts w:ascii="Times New Roman" w:eastAsia="Calibri" w:hAnsi="Times New Roman" w:cs="Times New Roman"/>
                <w:b/>
                <w:sz w:val="24"/>
                <w:szCs w:val="24"/>
                <w:lang w:eastAsia="ru-RU"/>
              </w:rPr>
              <w:t>ницу, руб.</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lang w:eastAsia="ru-RU"/>
              </w:rPr>
            </w:pPr>
            <w:r w:rsidRPr="003C008A">
              <w:rPr>
                <w:rFonts w:ascii="Times New Roman" w:hAnsi="Times New Roman" w:cs="Times New Roman"/>
                <w:sz w:val="20"/>
                <w:szCs w:val="20"/>
              </w:rPr>
              <w:t>Парафин жидкий</w:t>
            </w:r>
            <w:r>
              <w:rPr>
                <w:rFonts w:ascii="Times New Roman" w:hAnsi="Times New Roman" w:cs="Times New Roman"/>
                <w:sz w:val="20"/>
                <w:szCs w:val="20"/>
              </w:rPr>
              <w:t xml:space="preserve"> </w:t>
            </w:r>
            <w:r w:rsidRPr="003C008A">
              <w:rPr>
                <w:rFonts w:ascii="Times New Roman" w:hAnsi="Times New Roman" w:cs="Times New Roman"/>
                <w:sz w:val="20"/>
                <w:szCs w:val="20"/>
              </w:rPr>
              <w:t>масло для приема внутрь</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0,5409</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BD3666">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0,4558</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rsidP="00BD3666">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w:t>
            </w:r>
            <w:r w:rsidR="00BD3666">
              <w:rPr>
                <w:rFonts w:ascii="Times New Roman" w:eastAsia="Calibri" w:hAnsi="Times New Roman" w:cs="Times New Roman"/>
                <w:b/>
                <w:sz w:val="24"/>
                <w:szCs w:val="24"/>
                <w:lang w:eastAsia="ru-RU"/>
              </w:rPr>
              <w:t>4558</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2</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Глицерол</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местного и наружного применения</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0,7781</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0,7781</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Этамзилат </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6,1000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6,1000</w:t>
            </w:r>
          </w:p>
        </w:tc>
      </w:tr>
      <w:tr w:rsidR="008B5CC3" w:rsidTr="0021265D">
        <w:trPr>
          <w:trHeight w:val="64"/>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Ципрофлоксацин+Дексаметазон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 и ушные  1 мг+3 мг/мл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116,1272</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111,7880</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111,7880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5</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Инсулин гларгин раствор для подкожного введе</w:t>
            </w:r>
            <w:r>
              <w:rPr>
                <w:rFonts w:ascii="Times New Roman" w:hAnsi="Times New Roman" w:cs="Times New Roman"/>
                <w:sz w:val="20"/>
                <w:szCs w:val="20"/>
              </w:rPr>
              <w:t xml:space="preserve">ния в картриджах  </w:t>
            </w:r>
            <w:r w:rsidRPr="003C008A">
              <w:rPr>
                <w:rFonts w:ascii="Times New Roman" w:hAnsi="Times New Roman" w:cs="Times New Roman"/>
                <w:sz w:val="20"/>
                <w:szCs w:val="20"/>
              </w:rPr>
              <w:t>100 ЕД/мл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167,9880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180,1131</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167,9880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Мельдоний</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w:t>
            </w:r>
            <w:r>
              <w:rPr>
                <w:rFonts w:ascii="Times New Roman" w:hAnsi="Times New Roman" w:cs="Times New Roman"/>
                <w:sz w:val="20"/>
                <w:szCs w:val="20"/>
              </w:rPr>
              <w:t xml:space="preserve"> инъекций </w:t>
            </w:r>
            <w:r w:rsidRPr="003C008A">
              <w:rPr>
                <w:rFonts w:ascii="Times New Roman" w:hAnsi="Times New Roman" w:cs="Times New Roman"/>
                <w:sz w:val="20"/>
                <w:szCs w:val="20"/>
              </w:rPr>
              <w:t>100 мг/мл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2,6818</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2,3060</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2,3060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Метоклопрамид</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10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0,4060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1,1260</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0,4060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Pr="00BE7C55"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Лидокаин+Феназон</w:t>
            </w:r>
            <w:r>
              <w:rPr>
                <w:rFonts w:ascii="Times New Roman" w:hAnsi="Times New Roman" w:cs="Times New Roman"/>
                <w:sz w:val="20"/>
                <w:szCs w:val="20"/>
              </w:rPr>
              <w:t xml:space="preserve"> капли ушные </w:t>
            </w:r>
            <w:r w:rsidRPr="003C008A">
              <w:rPr>
                <w:rFonts w:ascii="Times New Roman" w:hAnsi="Times New Roman" w:cs="Times New Roman"/>
                <w:sz w:val="20"/>
                <w:szCs w:val="20"/>
              </w:rPr>
              <w:t>10 мг+40 мг/г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34,2727</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34,2727</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Пентоксифиллин </w:t>
            </w:r>
            <w:r>
              <w:rPr>
                <w:rFonts w:ascii="Times New Roman" w:hAnsi="Times New Roman" w:cs="Times New Roman"/>
                <w:sz w:val="20"/>
                <w:szCs w:val="20"/>
              </w:rPr>
              <w:t xml:space="preserve"> </w:t>
            </w:r>
            <w:r w:rsidRPr="003C008A">
              <w:rPr>
                <w:rFonts w:ascii="Times New Roman" w:hAnsi="Times New Roman" w:cs="Times New Roman"/>
                <w:sz w:val="20"/>
                <w:szCs w:val="20"/>
              </w:rPr>
              <w:t>концентрат для приг</w:t>
            </w:r>
            <w:r>
              <w:rPr>
                <w:rFonts w:ascii="Times New Roman" w:hAnsi="Times New Roman" w:cs="Times New Roman"/>
                <w:sz w:val="20"/>
                <w:szCs w:val="20"/>
              </w:rPr>
              <w:t xml:space="preserve">отовления раствора для инфузий  </w:t>
            </w:r>
            <w:r w:rsidRPr="003C008A">
              <w:rPr>
                <w:rFonts w:ascii="Times New Roman" w:hAnsi="Times New Roman" w:cs="Times New Roman"/>
                <w:sz w:val="20"/>
                <w:szCs w:val="20"/>
              </w:rPr>
              <w:t>20 мг/мл</w:t>
            </w:r>
            <w:r>
              <w:rPr>
                <w:rFonts w:ascii="Times New Roman" w:hAnsi="Times New Roman" w:cs="Times New Roman"/>
                <w:sz w:val="20"/>
                <w:szCs w:val="20"/>
              </w:rPr>
              <w:t xml:space="preserve">/ </w:t>
            </w:r>
            <w:r w:rsidRPr="00EE19F8">
              <w:rPr>
                <w:rFonts w:ascii="Times New Roman" w:hAnsi="Times New Roman" w:cs="Times New Roman"/>
                <w:sz w:val="20"/>
                <w:szCs w:val="20"/>
              </w:rPr>
              <w:t>концентрат для приготовления раствора для внутривенного и внутриа</w:t>
            </w:r>
            <w:r w:rsidRPr="00EE19F8">
              <w:rPr>
                <w:rFonts w:ascii="Times New Roman" w:hAnsi="Times New Roman" w:cs="Times New Roman"/>
                <w:sz w:val="20"/>
                <w:szCs w:val="20"/>
              </w:rPr>
              <w:t>р</w:t>
            </w:r>
            <w:r w:rsidRPr="00EE19F8">
              <w:rPr>
                <w:rFonts w:ascii="Times New Roman" w:hAnsi="Times New Roman" w:cs="Times New Roman"/>
                <w:sz w:val="20"/>
                <w:szCs w:val="20"/>
              </w:rPr>
              <w:t>териального введения, 20 мг/мл</w:t>
            </w:r>
            <w:r>
              <w:rPr>
                <w:rFonts w:ascii="Times New Roman" w:hAnsi="Times New Roman" w:cs="Times New Roman"/>
                <w:sz w:val="20"/>
                <w:szCs w:val="20"/>
              </w:rPr>
              <w:t xml:space="preserve"> /</w:t>
            </w:r>
          </w:p>
          <w:p w:rsidR="008B5CC3" w:rsidRPr="003C008A" w:rsidRDefault="008B5CC3" w:rsidP="0021265D">
            <w:pPr>
              <w:spacing w:after="0" w:line="240" w:lineRule="auto"/>
              <w:rPr>
                <w:rFonts w:ascii="Times New Roman" w:hAnsi="Times New Roman" w:cs="Times New Roman"/>
                <w:sz w:val="20"/>
                <w:szCs w:val="20"/>
              </w:rPr>
            </w:pPr>
            <w:r w:rsidRPr="00EE19F8">
              <w:rPr>
                <w:rFonts w:ascii="Times New Roman" w:hAnsi="Times New Roman" w:cs="Times New Roman"/>
                <w:sz w:val="20"/>
                <w:szCs w:val="20"/>
              </w:rPr>
              <w:t>раствор для инъекций, 20 мг/мл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0,6080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1,5118</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0,6080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Меглюмина натрия сукцинат</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инфу</w:t>
            </w:r>
            <w:r>
              <w:rPr>
                <w:rFonts w:ascii="Times New Roman" w:hAnsi="Times New Roman" w:cs="Times New Roman"/>
                <w:sz w:val="20"/>
                <w:szCs w:val="20"/>
              </w:rPr>
              <w:t>зий  15 мг/мл. Объем первичной упаковки 250 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0,5369</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0,5369</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Ксилометазолин</w:t>
            </w:r>
            <w:r>
              <w:rPr>
                <w:rFonts w:ascii="Times New Roman" w:hAnsi="Times New Roman" w:cs="Times New Roman"/>
                <w:sz w:val="20"/>
                <w:szCs w:val="20"/>
              </w:rPr>
              <w:t xml:space="preserve"> капли назальные </w:t>
            </w:r>
            <w:r w:rsidRPr="003C008A">
              <w:rPr>
                <w:rFonts w:ascii="Times New Roman" w:hAnsi="Times New Roman" w:cs="Times New Roman"/>
                <w:sz w:val="20"/>
                <w:szCs w:val="20"/>
              </w:rPr>
              <w:t>1мг/мл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1,9600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2,1200</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1,9600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Активированный уголь</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Pr>
                <w:rFonts w:ascii="Times New Roman" w:hAnsi="Times New Roman" w:cs="Times New Roman"/>
                <w:sz w:val="20"/>
                <w:szCs w:val="20"/>
              </w:rPr>
              <w:t xml:space="preserve">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1,2954</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0,9816</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0,9816</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Флуконазол</w:t>
            </w:r>
            <w:r>
              <w:rPr>
                <w:rFonts w:ascii="Times New Roman" w:hAnsi="Times New Roman" w:cs="Times New Roman"/>
                <w:sz w:val="20"/>
                <w:szCs w:val="20"/>
              </w:rPr>
              <w:t xml:space="preserve"> капсулы </w:t>
            </w:r>
            <w:r w:rsidRPr="003C008A">
              <w:rPr>
                <w:rFonts w:ascii="Times New Roman" w:hAnsi="Times New Roman" w:cs="Times New Roman"/>
                <w:sz w:val="20"/>
                <w:szCs w:val="20"/>
              </w:rPr>
              <w:t>150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16,9500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22,0900</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16,9500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w:t>
            </w:r>
            <w:r w:rsidRPr="003C008A">
              <w:rPr>
                <w:rFonts w:ascii="Times New Roman" w:hAnsi="Times New Roman" w:cs="Times New Roman"/>
                <w:sz w:val="20"/>
                <w:szCs w:val="20"/>
              </w:rPr>
              <w:tab/>
              <w:t>3</w:t>
            </w:r>
            <w:r>
              <w:rPr>
                <w:rFonts w:ascii="Times New Roman" w:hAnsi="Times New Roman" w:cs="Times New Roman"/>
                <w:sz w:val="20"/>
                <w:szCs w:val="20"/>
              </w:rPr>
              <w:t xml:space="preserve"> </w:t>
            </w:r>
            <w:r w:rsidRPr="003C008A">
              <w:rPr>
                <w:rFonts w:ascii="Times New Roman" w:hAnsi="Times New Roman" w:cs="Times New Roman"/>
                <w:sz w:val="20"/>
                <w:szCs w:val="20"/>
              </w:rPr>
              <w:t>мг/мл</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3,7980</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4,0133</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3,7980</w:t>
            </w:r>
          </w:p>
        </w:tc>
      </w:tr>
      <w:tr w:rsidR="008B5CC3" w:rsidTr="0021265D">
        <w:trPr>
          <w:trHeight w:val="71"/>
          <w:jc w:val="center"/>
        </w:trPr>
        <w:tc>
          <w:tcPr>
            <w:tcW w:w="540"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8B5CC3"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7064" w:type="dxa"/>
            <w:tcBorders>
              <w:top w:val="single" w:sz="4" w:space="0" w:color="000000"/>
              <w:left w:val="single" w:sz="4" w:space="0" w:color="000000"/>
              <w:bottom w:val="single" w:sz="4" w:space="0" w:color="000000"/>
              <w:right w:val="single" w:sz="4" w:space="0" w:color="000000"/>
            </w:tcBorders>
            <w:shd w:val="clear" w:color="auto" w:fill="auto"/>
          </w:tcPr>
          <w:p w:rsidR="008B5CC3" w:rsidRPr="003C008A" w:rsidRDefault="008B5CC3" w:rsidP="006D7302">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Левотироксин натрия </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sidRPr="003C008A">
              <w:rPr>
                <w:rFonts w:ascii="Times New Roman" w:hAnsi="Times New Roman" w:cs="Times New Roman"/>
                <w:sz w:val="20"/>
                <w:szCs w:val="20"/>
              </w:rPr>
              <w:tab/>
              <w:t>0,15</w:t>
            </w:r>
            <w:r>
              <w:rPr>
                <w:rFonts w:ascii="Times New Roman" w:hAnsi="Times New Roman" w:cs="Times New Roman"/>
                <w:sz w:val="20"/>
                <w:szCs w:val="20"/>
              </w:rPr>
              <w:t xml:space="preserve"> </w:t>
            </w:r>
            <w:r w:rsidRPr="003C008A">
              <w:rPr>
                <w:rFonts w:ascii="Times New Roman" w:hAnsi="Times New Roman" w:cs="Times New Roman"/>
                <w:sz w:val="20"/>
                <w:szCs w:val="20"/>
              </w:rPr>
              <w:t>мг</w:t>
            </w:r>
            <w:r>
              <w:rPr>
                <w:rFonts w:ascii="Times New Roman" w:hAnsi="Times New Roman" w:cs="Times New Roman"/>
                <w:sz w:val="20"/>
                <w:szCs w:val="20"/>
              </w:rPr>
              <w:t>/</w:t>
            </w:r>
            <w:r w:rsidR="006D7302">
              <w:rPr>
                <w:rFonts w:ascii="Times New Roman" w:hAnsi="Times New Roman" w:cs="Times New Roman"/>
                <w:sz w:val="20"/>
                <w:szCs w:val="20"/>
              </w:rPr>
              <w:t xml:space="preserve"> </w:t>
            </w:r>
            <w:bookmarkStart w:id="0" w:name="_GoBack"/>
            <w:bookmarkEnd w:id="0"/>
            <w:r w:rsidR="006D7302">
              <w:rPr>
                <w:rFonts w:ascii="Times New Roman" w:hAnsi="Times New Roman" w:cs="Times New Roman"/>
                <w:sz w:val="20"/>
                <w:szCs w:val="20"/>
              </w:rPr>
              <w:t>2*</w:t>
            </w:r>
            <w:r>
              <w:rPr>
                <w:rFonts w:ascii="Times New Roman" w:hAnsi="Times New Roman" w:cs="Times New Roman"/>
                <w:sz w:val="20"/>
                <w:szCs w:val="20"/>
              </w:rPr>
              <w:t>таблетки 75 мкг</w:t>
            </w:r>
          </w:p>
        </w:tc>
        <w:tc>
          <w:tcPr>
            <w:tcW w:w="1648"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1,1312</w:t>
            </w:r>
          </w:p>
        </w:tc>
        <w:tc>
          <w:tcPr>
            <w:tcW w:w="2153" w:type="dxa"/>
            <w:tcBorders>
              <w:top w:val="single" w:sz="4" w:space="0" w:color="000000"/>
              <w:left w:val="single" w:sz="4" w:space="0" w:color="000000"/>
              <w:bottom w:val="single" w:sz="4" w:space="0" w:color="000000"/>
              <w:right w:val="single" w:sz="4" w:space="0" w:color="000000"/>
            </w:tcBorders>
            <w:shd w:val="clear" w:color="auto" w:fill="auto"/>
          </w:tcPr>
          <w:p w:rsidR="008B5CC3" w:rsidRPr="000C71FC" w:rsidRDefault="008B5CC3">
            <w:pPr>
              <w:spacing w:after="0" w:line="240" w:lineRule="auto"/>
              <w:jc w:val="center"/>
              <w:rPr>
                <w:rFonts w:ascii="Times New Roman" w:eastAsia="Calibri" w:hAnsi="Times New Roman" w:cs="Times New Roman"/>
                <w:sz w:val="24"/>
                <w:szCs w:val="24"/>
                <w:lang w:eastAsia="ru-RU"/>
              </w:rPr>
            </w:pPr>
            <w:r w:rsidRPr="000C71FC">
              <w:rPr>
                <w:rFonts w:ascii="Times New Roman" w:eastAsia="Calibri" w:hAnsi="Times New Roman" w:cs="Times New Roman"/>
                <w:sz w:val="24"/>
                <w:szCs w:val="24"/>
                <w:lang w:eastAsia="ru-RU"/>
              </w:rPr>
              <w:t>-</w:t>
            </w:r>
          </w:p>
        </w:tc>
        <w:tc>
          <w:tcPr>
            <w:tcW w:w="1590" w:type="dxa"/>
            <w:tcBorders>
              <w:top w:val="single" w:sz="4" w:space="0" w:color="000000"/>
              <w:left w:val="single" w:sz="4" w:space="0" w:color="000000"/>
              <w:bottom w:val="single" w:sz="4" w:space="0" w:color="000000"/>
              <w:right w:val="single" w:sz="4" w:space="0" w:color="000000"/>
            </w:tcBorders>
          </w:tcPr>
          <w:p w:rsidR="008B5CC3" w:rsidRDefault="008B5CC3">
            <w:pPr>
              <w:spacing w:after="0" w:line="240" w:lineRule="auto"/>
              <w:jc w:val="center"/>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8B5CC3" w:rsidRDefault="007E0DDF">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1,1312</w:t>
            </w:r>
          </w:p>
        </w:tc>
      </w:tr>
    </w:tbl>
    <w:p w:rsidR="00EF6DC7" w:rsidRDefault="00EF6DC7">
      <w:pPr>
        <w:spacing w:after="0" w:line="240" w:lineRule="auto"/>
        <w:ind w:firstLine="851"/>
        <w:jc w:val="both"/>
        <w:rPr>
          <w:rFonts w:ascii="Times New Roman" w:eastAsia="Calibri" w:hAnsi="Times New Roman" w:cs="Times New Roman"/>
          <w:b/>
          <w:bCs/>
          <w:sz w:val="24"/>
          <w:szCs w:val="24"/>
          <w:lang w:eastAsia="ru-RU"/>
        </w:rPr>
      </w:pPr>
    </w:p>
    <w:p w:rsidR="00955985" w:rsidRDefault="002D0AF4">
      <w:pPr>
        <w:spacing w:after="0" w:line="240" w:lineRule="auto"/>
        <w:ind w:firstLine="851"/>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За цену единицы лекарственного препарата, начальную цену единицы лекарственного препарата принимается минимал</w:t>
      </w:r>
      <w:r>
        <w:rPr>
          <w:rFonts w:ascii="Times New Roman" w:eastAsia="Calibri" w:hAnsi="Times New Roman" w:cs="Times New Roman"/>
          <w:b/>
          <w:bCs/>
          <w:sz w:val="24"/>
          <w:szCs w:val="24"/>
          <w:lang w:eastAsia="ru-RU"/>
        </w:rPr>
        <w:t>ь</w:t>
      </w:r>
      <w:r>
        <w:rPr>
          <w:rFonts w:ascii="Times New Roman" w:eastAsia="Calibri" w:hAnsi="Times New Roman" w:cs="Times New Roman"/>
          <w:b/>
          <w:bCs/>
          <w:sz w:val="24"/>
          <w:szCs w:val="24"/>
          <w:lang w:eastAsia="ru-RU"/>
        </w:rPr>
        <w:t xml:space="preserve">ное значение цены из минимальных цен, рассчитанных в соответствии с разделом </w:t>
      </w:r>
      <w:r>
        <w:rPr>
          <w:rFonts w:ascii="Times New Roman" w:eastAsia="Calibri" w:hAnsi="Times New Roman" w:cs="Times New Roman"/>
          <w:b/>
          <w:bCs/>
          <w:sz w:val="24"/>
          <w:szCs w:val="24"/>
          <w:lang w:val="en-US" w:eastAsia="ru-RU"/>
        </w:rPr>
        <w:t>I</w:t>
      </w:r>
      <w:r>
        <w:rPr>
          <w:rFonts w:ascii="Times New Roman" w:eastAsia="Calibri" w:hAnsi="Times New Roman" w:cs="Times New Roman"/>
          <w:b/>
          <w:bCs/>
          <w:sz w:val="24"/>
          <w:szCs w:val="24"/>
          <w:lang w:eastAsia="ru-RU"/>
        </w:rPr>
        <w:t>.</w:t>
      </w:r>
    </w:p>
    <w:p w:rsidR="00955985" w:rsidRDefault="00955985">
      <w:pPr>
        <w:spacing w:after="0" w:line="240" w:lineRule="auto"/>
        <w:ind w:firstLine="851"/>
        <w:jc w:val="center"/>
        <w:rPr>
          <w:rFonts w:ascii="Times New Roman" w:eastAsia="Calibri" w:hAnsi="Times New Roman" w:cs="Times New Roman"/>
          <w:b/>
          <w:sz w:val="24"/>
          <w:szCs w:val="24"/>
        </w:rPr>
      </w:pPr>
    </w:p>
    <w:p w:rsidR="00955985" w:rsidRDefault="002D0AF4">
      <w:pPr>
        <w:spacing w:after="0" w:line="240" w:lineRule="auto"/>
        <w:ind w:firstLine="851"/>
        <w:jc w:val="center"/>
        <w:rPr>
          <w:rFonts w:ascii="Times New Roman" w:eastAsia="Calibri" w:hAnsi="Times New Roman" w:cs="Times New Roman"/>
          <w:b/>
          <w:sz w:val="24"/>
          <w:szCs w:val="24"/>
        </w:rPr>
      </w:pPr>
      <w:r>
        <w:rPr>
          <w:rFonts w:ascii="Times New Roman" w:eastAsia="Calibri" w:hAnsi="Times New Roman" w:cs="Times New Roman"/>
          <w:b/>
          <w:vanish/>
          <w:sz w:val="24"/>
          <w:szCs w:val="24"/>
        </w:rPr>
        <w:br/>
      </w:r>
      <w:r>
        <w:rPr>
          <w:rFonts w:ascii="Times New Roman" w:eastAsia="Calibri" w:hAnsi="Times New Roman" w:cs="Times New Roman"/>
          <w:b/>
          <w:sz w:val="24"/>
          <w:szCs w:val="24"/>
          <w:lang w:val="en-US"/>
        </w:rPr>
        <w:t>III</w:t>
      </w:r>
      <w:r>
        <w:rPr>
          <w:rFonts w:ascii="Times New Roman" w:eastAsia="Calibri" w:hAnsi="Times New Roman" w:cs="Times New Roman"/>
          <w:b/>
          <w:sz w:val="24"/>
          <w:szCs w:val="24"/>
        </w:rPr>
        <w:t>. Расчет НМЦК:</w:t>
      </w:r>
    </w:p>
    <w:p w:rsidR="00955985" w:rsidRDefault="002D0AF4">
      <w:pPr>
        <w:spacing w:after="0" w:line="240" w:lineRule="auto"/>
        <w:ind w:firstLine="851"/>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Расчет НМЦК осуществляется по формуле:</w:t>
      </w:r>
    </w:p>
    <w:p w:rsidR="00955985" w:rsidRDefault="002D0AF4">
      <w:pPr>
        <w:spacing w:after="0" w:line="240" w:lineRule="auto"/>
        <w:jc w:val="center"/>
        <w:rPr>
          <w:rFonts w:ascii="Times New Roman" w:eastAsia="Calibri" w:hAnsi="Times New Roman" w:cs="Times New Roman"/>
          <w:sz w:val="24"/>
          <w:szCs w:val="24"/>
          <w:lang w:eastAsia="ru-RU"/>
        </w:rPr>
      </w:pPr>
      <w:r>
        <w:rPr>
          <w:noProof/>
          <w:lang w:eastAsia="ru-RU"/>
        </w:rPr>
        <w:drawing>
          <wp:inline distT="0" distB="0" distL="0" distR="0">
            <wp:extent cx="1711960" cy="3498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5"/>
                    <a:stretch>
                      <a:fillRect/>
                    </a:stretch>
                  </pic:blipFill>
                  <pic:spPr bwMode="auto">
                    <a:xfrm>
                      <a:off x="0" y="0"/>
                      <a:ext cx="1711960" cy="349885"/>
                    </a:xfrm>
                    <a:prstGeom prst="rect">
                      <a:avLst/>
                    </a:prstGeom>
                  </pic:spPr>
                </pic:pic>
              </a:graphicData>
            </a:graphic>
          </wp:inline>
        </w:drawing>
      </w:r>
    </w:p>
    <w:p w:rsidR="00955985" w:rsidRDefault="002D0AF4">
      <w:pPr>
        <w:spacing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где:</w:t>
      </w:r>
    </w:p>
    <w:p w:rsidR="00955985" w:rsidRDefault="002D0AF4">
      <w:pPr>
        <w:spacing w:before="240"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n - количество поставляемых лекарственных препаратов;</w:t>
      </w:r>
    </w:p>
    <w:p w:rsidR="00955985" w:rsidRDefault="002D0AF4">
      <w:pPr>
        <w:spacing w:before="240"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Цi - цена единицы i-го лекарственного препарата с учетом НДС и оптовой надбавки;</w:t>
      </w:r>
    </w:p>
    <w:p w:rsidR="00955985" w:rsidRDefault="002D0AF4">
      <w:pPr>
        <w:spacing w:after="0" w:line="240" w:lineRule="auto"/>
        <w:ind w:firstLine="54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Vi - объем поставки i-го лекарственного препарата.</w:t>
      </w:r>
    </w:p>
    <w:p w:rsidR="00E24ED1" w:rsidRPr="00D40792" w:rsidRDefault="00E24ED1" w:rsidP="00E24ED1">
      <w:pPr>
        <w:autoSpaceDE w:val="0"/>
        <w:autoSpaceDN w:val="0"/>
        <w:adjustRightInd w:val="0"/>
        <w:spacing w:before="240" w:after="0" w:line="240" w:lineRule="auto"/>
        <w:jc w:val="both"/>
        <w:rPr>
          <w:rFonts w:ascii="Times New Roman" w:eastAsia="Calibri" w:hAnsi="Times New Roman" w:cs="Times New Roman"/>
          <w:b/>
          <w:lang w:eastAsia="ru-RU"/>
        </w:rPr>
      </w:pPr>
      <w:r w:rsidRPr="00D40792">
        <w:rPr>
          <w:rFonts w:ascii="Times New Roman" w:eastAsia="Calibri" w:hAnsi="Times New Roman" w:cs="Times New Roman"/>
          <w:b/>
          <w:bCs/>
          <w:lang w:eastAsia="ru-RU"/>
        </w:rPr>
        <w:t xml:space="preserve">Размер оптовой надбавки определен согласно </w:t>
      </w:r>
      <w:r w:rsidRPr="00D40792">
        <w:rPr>
          <w:rFonts w:ascii="Times New Roman" w:eastAsiaTheme="minorEastAsia" w:hAnsi="Times New Roman" w:cs="Times New Roman"/>
          <w:b/>
          <w:color w:val="000000"/>
          <w:lang w:eastAsia="ru-RU"/>
        </w:rPr>
        <w:t>приказу комитета тарифного регулирования Волгоградской области от 14.09.2022г. № 32/2 «Об установлении предельных размеров оптовых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w:t>
      </w:r>
      <w:r w:rsidRPr="00D40792">
        <w:rPr>
          <w:rFonts w:ascii="Times New Roman" w:eastAsiaTheme="minorEastAsia" w:hAnsi="Times New Roman" w:cs="Times New Roman"/>
          <w:b/>
          <w:color w:val="000000"/>
          <w:lang w:eastAsia="ru-RU"/>
        </w:rPr>
        <w:t>е</w:t>
      </w:r>
      <w:r w:rsidRPr="00D40792">
        <w:rPr>
          <w:rFonts w:ascii="Times New Roman" w:eastAsiaTheme="minorEastAsia" w:hAnsi="Times New Roman" w:cs="Times New Roman"/>
          <w:b/>
          <w:color w:val="000000"/>
          <w:lang w:eastAsia="ru-RU"/>
        </w:rPr>
        <w:t>карственных препаратов на территории Волгоградской области».</w:t>
      </w:r>
      <w:r w:rsidRPr="00D40792">
        <w:rPr>
          <w:rFonts w:ascii="Times New Roman" w:eastAsiaTheme="minorEastAsia" w:hAnsi="Times New Roman" w:cs="Times New Roman"/>
          <w:color w:val="000000"/>
          <w:lang w:eastAsia="ru-RU"/>
        </w:rPr>
        <w:t xml:space="preserve"> </w:t>
      </w:r>
      <w:r w:rsidRPr="00D40792">
        <w:rPr>
          <w:rFonts w:ascii="Times New Roman" w:eastAsia="Calibri" w:hAnsi="Times New Roman" w:cs="Times New Roman"/>
          <w:b/>
          <w:lang w:eastAsia="ru-RU"/>
        </w:rPr>
        <w:t>Размер НДС определен согласно ч.2 ст. 164 Налогового кодекса Российской Федерации.</w:t>
      </w:r>
    </w:p>
    <w:tbl>
      <w:tblPr>
        <w:tblW w:w="14786" w:type="dxa"/>
        <w:jc w:val="center"/>
        <w:tblLook w:val="04A0" w:firstRow="1" w:lastRow="0" w:firstColumn="1" w:lastColumn="0" w:noHBand="0" w:noVBand="1"/>
      </w:tblPr>
      <w:tblGrid>
        <w:gridCol w:w="560"/>
        <w:gridCol w:w="5930"/>
        <w:gridCol w:w="1368"/>
        <w:gridCol w:w="1225"/>
        <w:gridCol w:w="1936"/>
        <w:gridCol w:w="1791"/>
        <w:gridCol w:w="1976"/>
      </w:tblGrid>
      <w:tr w:rsidR="00955985" w:rsidTr="003E0D2F">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 п/п</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bCs/>
                <w:sz w:val="24"/>
                <w:szCs w:val="24"/>
                <w:lang w:eastAsia="ru-RU"/>
              </w:rPr>
            </w:pPr>
            <w:r w:rsidRPr="00935991">
              <w:rPr>
                <w:rFonts w:ascii="Times New Roman" w:eastAsia="Calibri" w:hAnsi="Times New Roman" w:cs="Times New Roman"/>
                <w:b/>
                <w:bCs/>
                <w:sz w:val="24"/>
                <w:szCs w:val="24"/>
                <w:lang w:eastAsia="ru-RU"/>
              </w:rPr>
              <w:t xml:space="preserve">МНН закупаемого </w:t>
            </w:r>
          </w:p>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bCs/>
                <w:sz w:val="24"/>
                <w:szCs w:val="24"/>
                <w:lang w:eastAsia="ru-RU"/>
              </w:rPr>
              <w:t>лекарственного препарата</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Единица измерения</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 xml:space="preserve">Объем поставки </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Минимальная цена за един</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цу лекарстве</w:t>
            </w:r>
            <w:r w:rsidRPr="00935991">
              <w:rPr>
                <w:rFonts w:ascii="Times New Roman" w:eastAsia="Calibri" w:hAnsi="Times New Roman" w:cs="Times New Roman"/>
                <w:b/>
                <w:sz w:val="24"/>
                <w:szCs w:val="24"/>
                <w:lang w:eastAsia="ru-RU"/>
              </w:rPr>
              <w:t>н</w:t>
            </w:r>
            <w:r w:rsidRPr="00935991">
              <w:rPr>
                <w:rFonts w:ascii="Times New Roman" w:eastAsia="Calibri" w:hAnsi="Times New Roman" w:cs="Times New Roman"/>
                <w:b/>
                <w:sz w:val="24"/>
                <w:szCs w:val="24"/>
                <w:lang w:eastAsia="ru-RU"/>
              </w:rPr>
              <w:t>ного препар</w:t>
            </w:r>
            <w:r w:rsidRPr="00935991">
              <w:rPr>
                <w:rFonts w:ascii="Times New Roman" w:eastAsia="Calibri" w:hAnsi="Times New Roman" w:cs="Times New Roman"/>
                <w:b/>
                <w:sz w:val="24"/>
                <w:szCs w:val="24"/>
                <w:lang w:eastAsia="ru-RU"/>
              </w:rPr>
              <w:t>а</w:t>
            </w:r>
            <w:r w:rsidRPr="00935991">
              <w:rPr>
                <w:rFonts w:ascii="Times New Roman" w:eastAsia="Calibri" w:hAnsi="Times New Roman" w:cs="Times New Roman"/>
                <w:b/>
                <w:sz w:val="24"/>
                <w:szCs w:val="24"/>
                <w:lang w:eastAsia="ru-RU"/>
              </w:rPr>
              <w:t>та, руб.</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Минимальная цена за ед</w:t>
            </w:r>
            <w:r w:rsidRPr="00935991">
              <w:rPr>
                <w:rFonts w:ascii="Times New Roman" w:eastAsia="Calibri" w:hAnsi="Times New Roman" w:cs="Times New Roman"/>
                <w:b/>
                <w:sz w:val="24"/>
                <w:szCs w:val="24"/>
                <w:lang w:eastAsia="ru-RU"/>
              </w:rPr>
              <w:t>и</w:t>
            </w:r>
            <w:r w:rsidRPr="00935991">
              <w:rPr>
                <w:rFonts w:ascii="Times New Roman" w:eastAsia="Calibri" w:hAnsi="Times New Roman" w:cs="Times New Roman"/>
                <w:b/>
                <w:sz w:val="24"/>
                <w:szCs w:val="24"/>
                <w:lang w:eastAsia="ru-RU"/>
              </w:rPr>
              <w:t>ницу с опт</w:t>
            </w:r>
            <w:r w:rsidRPr="00935991">
              <w:rPr>
                <w:rFonts w:ascii="Times New Roman" w:eastAsia="Calibri" w:hAnsi="Times New Roman" w:cs="Times New Roman"/>
                <w:b/>
                <w:sz w:val="24"/>
                <w:szCs w:val="24"/>
                <w:lang w:eastAsia="ru-RU"/>
              </w:rPr>
              <w:t>о</w:t>
            </w:r>
            <w:r w:rsidRPr="00935991">
              <w:rPr>
                <w:rFonts w:ascii="Times New Roman" w:eastAsia="Calibri" w:hAnsi="Times New Roman" w:cs="Times New Roman"/>
                <w:b/>
                <w:sz w:val="24"/>
                <w:szCs w:val="24"/>
                <w:lang w:eastAsia="ru-RU"/>
              </w:rPr>
              <w:t>вой надба</w:t>
            </w:r>
            <w:r w:rsidRPr="00935991">
              <w:rPr>
                <w:rFonts w:ascii="Times New Roman" w:eastAsia="Calibri" w:hAnsi="Times New Roman" w:cs="Times New Roman"/>
                <w:b/>
                <w:sz w:val="24"/>
                <w:szCs w:val="24"/>
                <w:lang w:eastAsia="ru-RU"/>
              </w:rPr>
              <w:t>в</w:t>
            </w:r>
            <w:r w:rsidRPr="00935991">
              <w:rPr>
                <w:rFonts w:ascii="Times New Roman" w:eastAsia="Calibri" w:hAnsi="Times New Roman" w:cs="Times New Roman"/>
                <w:b/>
                <w:sz w:val="24"/>
                <w:szCs w:val="24"/>
                <w:lang w:eastAsia="ru-RU"/>
              </w:rPr>
              <w:t>кой и НДС, руб.</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955985" w:rsidRPr="00935991" w:rsidRDefault="002D0AF4">
            <w:pPr>
              <w:spacing w:after="0" w:line="240" w:lineRule="auto"/>
              <w:jc w:val="center"/>
              <w:rPr>
                <w:rFonts w:ascii="Times New Roman" w:eastAsia="Calibri" w:hAnsi="Times New Roman" w:cs="Times New Roman"/>
                <w:b/>
                <w:sz w:val="24"/>
                <w:szCs w:val="24"/>
                <w:lang w:eastAsia="ru-RU"/>
              </w:rPr>
            </w:pPr>
            <w:r w:rsidRPr="00935991">
              <w:rPr>
                <w:rFonts w:ascii="Times New Roman" w:eastAsia="Calibri" w:hAnsi="Times New Roman" w:cs="Times New Roman"/>
                <w:b/>
                <w:sz w:val="24"/>
                <w:szCs w:val="24"/>
                <w:lang w:eastAsia="ru-RU"/>
              </w:rPr>
              <w:t>Начальная (максимальная) цена, руб.</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sidRPr="00BE7C55">
              <w:rPr>
                <w:rFonts w:ascii="Times New Roman" w:hAnsi="Times New Roman" w:cs="Times New Roman"/>
                <w:spacing w:val="-10"/>
                <w:w w:val="105"/>
                <w:sz w:val="20"/>
                <w:szCs w:val="20"/>
              </w:rPr>
              <w:t>1</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lang w:eastAsia="ru-RU"/>
              </w:rPr>
            </w:pPr>
            <w:r w:rsidRPr="003C008A">
              <w:rPr>
                <w:rFonts w:ascii="Times New Roman" w:hAnsi="Times New Roman" w:cs="Times New Roman"/>
                <w:sz w:val="20"/>
                <w:szCs w:val="20"/>
              </w:rPr>
              <w:t>Парафин жидкий</w:t>
            </w:r>
            <w:r>
              <w:rPr>
                <w:rFonts w:ascii="Times New Roman" w:hAnsi="Times New Roman" w:cs="Times New Roman"/>
                <w:sz w:val="20"/>
                <w:szCs w:val="20"/>
              </w:rPr>
              <w:t xml:space="preserve"> </w:t>
            </w:r>
            <w:r w:rsidRPr="003C008A">
              <w:rPr>
                <w:rFonts w:ascii="Times New Roman" w:hAnsi="Times New Roman" w:cs="Times New Roman"/>
                <w:sz w:val="20"/>
                <w:szCs w:val="20"/>
              </w:rPr>
              <w:t>масло для приема внутрь</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16000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BD3666">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w:t>
            </w:r>
            <w:r>
              <w:rPr>
                <w:rFonts w:ascii="Times New Roman" w:eastAsia="Calibri" w:hAnsi="Times New Roman" w:cs="Times New Roman"/>
                <w:sz w:val="24"/>
                <w:szCs w:val="24"/>
                <w:lang w:eastAsia="ru-RU"/>
              </w:rPr>
              <w:t>4558</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BD3666">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0,50</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8000,00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2</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Глицерол</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местного и наружного применения</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75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Pr>
                <w:rFonts w:ascii="Times New Roman" w:hAnsi="Times New Roman" w:cs="Times New Roman"/>
              </w:rPr>
              <w:t>г</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0,7781</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0,85</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63,75</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3</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Этамзилат </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200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шт</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6,1000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7,38</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1476,00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4</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Ципрофлоксацин+Дексаметазон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 и ушные  1 мг+3 мг/мл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25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111,7880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002B6F">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122,96</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3074,00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sidRPr="00BE7C55">
              <w:rPr>
                <w:rFonts w:ascii="Times New Roman" w:hAnsi="Times New Roman" w:cs="Times New Roman"/>
                <w:sz w:val="20"/>
                <w:szCs w:val="20"/>
              </w:rPr>
              <w:t>5</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Инсулин гларгин раствор для подкожного введе</w:t>
            </w:r>
            <w:r>
              <w:rPr>
                <w:rFonts w:ascii="Times New Roman" w:hAnsi="Times New Roman" w:cs="Times New Roman"/>
                <w:sz w:val="20"/>
                <w:szCs w:val="20"/>
              </w:rPr>
              <w:t xml:space="preserve">ния в картриджах  </w:t>
            </w:r>
            <w:r w:rsidRPr="003C008A">
              <w:rPr>
                <w:rFonts w:ascii="Times New Roman" w:hAnsi="Times New Roman" w:cs="Times New Roman"/>
                <w:sz w:val="20"/>
                <w:szCs w:val="20"/>
              </w:rPr>
              <w:t>100 ЕД/мл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75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167,9880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203,26</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15244,50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6</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8B5CC3">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Мельдоний</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w:t>
            </w:r>
            <w:r>
              <w:rPr>
                <w:rFonts w:ascii="Times New Roman" w:hAnsi="Times New Roman" w:cs="Times New Roman"/>
                <w:sz w:val="20"/>
                <w:szCs w:val="20"/>
              </w:rPr>
              <w:t xml:space="preserve"> инъекций </w:t>
            </w:r>
            <w:r w:rsidRPr="003C008A">
              <w:rPr>
                <w:rFonts w:ascii="Times New Roman" w:hAnsi="Times New Roman" w:cs="Times New Roman"/>
                <w:sz w:val="20"/>
                <w:szCs w:val="20"/>
              </w:rPr>
              <w:t>100 мг/мл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1000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2,3060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2,53</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2530,00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7</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Метоклопрамид</w:t>
            </w:r>
            <w:r>
              <w:rPr>
                <w:rFonts w:ascii="Times New Roman" w:hAnsi="Times New Roman" w:cs="Times New Roman"/>
                <w:sz w:val="20"/>
                <w:szCs w:val="20"/>
              </w:rPr>
              <w:t xml:space="preserve"> таблетки </w:t>
            </w:r>
            <w:r w:rsidRPr="003C008A">
              <w:rPr>
                <w:rFonts w:ascii="Times New Roman" w:hAnsi="Times New Roman" w:cs="Times New Roman"/>
                <w:sz w:val="20"/>
                <w:szCs w:val="20"/>
              </w:rPr>
              <w:t>10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2040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шт</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0,4060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0,49</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999,60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Pr="00BE7C55"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8</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Лидокаин+Феназон</w:t>
            </w:r>
            <w:r>
              <w:rPr>
                <w:rFonts w:ascii="Times New Roman" w:hAnsi="Times New Roman" w:cs="Times New Roman"/>
                <w:sz w:val="20"/>
                <w:szCs w:val="20"/>
              </w:rPr>
              <w:t xml:space="preserve"> капли ушные </w:t>
            </w:r>
            <w:r w:rsidRPr="003C008A">
              <w:rPr>
                <w:rFonts w:ascii="Times New Roman" w:hAnsi="Times New Roman" w:cs="Times New Roman"/>
                <w:sz w:val="20"/>
                <w:szCs w:val="20"/>
              </w:rPr>
              <w:t>10 мг+40 мг/г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64</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Pr>
                <w:rFonts w:ascii="Times New Roman" w:hAnsi="Times New Roman" w:cs="Times New Roman"/>
              </w:rPr>
              <w:t>г</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34,2727</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37,70</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2412,80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9</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Пентоксифиллин </w:t>
            </w:r>
            <w:r>
              <w:rPr>
                <w:rFonts w:ascii="Times New Roman" w:hAnsi="Times New Roman" w:cs="Times New Roman"/>
                <w:sz w:val="20"/>
                <w:szCs w:val="20"/>
              </w:rPr>
              <w:t xml:space="preserve"> </w:t>
            </w:r>
            <w:r w:rsidRPr="003C008A">
              <w:rPr>
                <w:rFonts w:ascii="Times New Roman" w:hAnsi="Times New Roman" w:cs="Times New Roman"/>
                <w:sz w:val="20"/>
                <w:szCs w:val="20"/>
              </w:rPr>
              <w:t>концентрат для приг</w:t>
            </w:r>
            <w:r>
              <w:rPr>
                <w:rFonts w:ascii="Times New Roman" w:hAnsi="Times New Roman" w:cs="Times New Roman"/>
                <w:sz w:val="20"/>
                <w:szCs w:val="20"/>
              </w:rPr>
              <w:t xml:space="preserve">отовления раствора для инфузий  </w:t>
            </w:r>
            <w:r w:rsidRPr="003C008A">
              <w:rPr>
                <w:rFonts w:ascii="Times New Roman" w:hAnsi="Times New Roman" w:cs="Times New Roman"/>
                <w:sz w:val="20"/>
                <w:szCs w:val="20"/>
              </w:rPr>
              <w:t>20 мг/мл</w:t>
            </w:r>
            <w:r>
              <w:rPr>
                <w:rFonts w:ascii="Times New Roman" w:hAnsi="Times New Roman" w:cs="Times New Roman"/>
                <w:sz w:val="20"/>
                <w:szCs w:val="20"/>
              </w:rPr>
              <w:t xml:space="preserve">/ </w:t>
            </w:r>
            <w:r w:rsidRPr="00EE19F8">
              <w:rPr>
                <w:rFonts w:ascii="Times New Roman" w:hAnsi="Times New Roman" w:cs="Times New Roman"/>
                <w:sz w:val="20"/>
                <w:szCs w:val="20"/>
              </w:rPr>
              <w:t>концентрат для приготовления раствора для внутривенного и внутриартериального введения, 20 мг/мл</w:t>
            </w:r>
            <w:r>
              <w:rPr>
                <w:rFonts w:ascii="Times New Roman" w:hAnsi="Times New Roman" w:cs="Times New Roman"/>
                <w:sz w:val="20"/>
                <w:szCs w:val="20"/>
              </w:rPr>
              <w:t xml:space="preserve"> /</w:t>
            </w:r>
          </w:p>
          <w:p w:rsidR="0077072F" w:rsidRPr="003C008A" w:rsidRDefault="0077072F" w:rsidP="0021265D">
            <w:pPr>
              <w:spacing w:after="0" w:line="240" w:lineRule="auto"/>
              <w:rPr>
                <w:rFonts w:ascii="Times New Roman" w:hAnsi="Times New Roman" w:cs="Times New Roman"/>
                <w:sz w:val="20"/>
                <w:szCs w:val="20"/>
              </w:rPr>
            </w:pPr>
            <w:r w:rsidRPr="00EE19F8">
              <w:rPr>
                <w:rFonts w:ascii="Times New Roman" w:hAnsi="Times New Roman" w:cs="Times New Roman"/>
                <w:sz w:val="20"/>
                <w:szCs w:val="20"/>
              </w:rPr>
              <w:t>раствор для инъекций, 20 мг/мл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750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0,6080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0,73</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547,50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10</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Меглюмина натрия сукцинат</w:t>
            </w:r>
            <w:r>
              <w:rPr>
                <w:rFonts w:ascii="Times New Roman" w:hAnsi="Times New Roman" w:cs="Times New Roman"/>
                <w:sz w:val="20"/>
                <w:szCs w:val="20"/>
              </w:rPr>
              <w:t xml:space="preserve"> </w:t>
            </w:r>
            <w:r w:rsidRPr="003C008A">
              <w:rPr>
                <w:rFonts w:ascii="Times New Roman" w:hAnsi="Times New Roman" w:cs="Times New Roman"/>
                <w:sz w:val="20"/>
                <w:szCs w:val="20"/>
              </w:rPr>
              <w:t>раствор для инфу</w:t>
            </w:r>
            <w:r>
              <w:rPr>
                <w:rFonts w:ascii="Times New Roman" w:hAnsi="Times New Roman" w:cs="Times New Roman"/>
                <w:sz w:val="20"/>
                <w:szCs w:val="20"/>
              </w:rPr>
              <w:t>зий  15 мг/мл. Об</w:t>
            </w:r>
            <w:r>
              <w:rPr>
                <w:rFonts w:ascii="Times New Roman" w:hAnsi="Times New Roman" w:cs="Times New Roman"/>
                <w:sz w:val="20"/>
                <w:szCs w:val="20"/>
              </w:rPr>
              <w:t>ъ</w:t>
            </w:r>
            <w:r>
              <w:rPr>
                <w:rFonts w:ascii="Times New Roman" w:hAnsi="Times New Roman" w:cs="Times New Roman"/>
                <w:sz w:val="20"/>
                <w:szCs w:val="20"/>
              </w:rPr>
              <w:t>ем первичной упаковки 250 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1500</w:t>
            </w:r>
            <w:r>
              <w:rPr>
                <w:rFonts w:ascii="Times New Roman" w:hAnsi="Times New Roman" w:cs="Times New Roman"/>
              </w:rPr>
              <w:t>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0,5369</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0,64</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9600,00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11</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Ксилометазолин</w:t>
            </w:r>
            <w:r>
              <w:rPr>
                <w:rFonts w:ascii="Times New Roman" w:hAnsi="Times New Roman" w:cs="Times New Roman"/>
                <w:sz w:val="20"/>
                <w:szCs w:val="20"/>
              </w:rPr>
              <w:t xml:space="preserve"> капли назальные </w:t>
            </w:r>
            <w:r w:rsidRPr="003C008A">
              <w:rPr>
                <w:rFonts w:ascii="Times New Roman" w:hAnsi="Times New Roman" w:cs="Times New Roman"/>
                <w:sz w:val="20"/>
                <w:szCs w:val="20"/>
              </w:rPr>
              <w:t>1мг/мл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3000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1,9600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2,37</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7110,00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12</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Активированный уголь</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Pr>
                <w:rFonts w:ascii="Times New Roman" w:hAnsi="Times New Roman" w:cs="Times New Roman"/>
                <w:sz w:val="20"/>
                <w:szCs w:val="20"/>
              </w:rPr>
              <w:t xml:space="preserve"> </w:t>
            </w:r>
            <w:r w:rsidRPr="003C008A">
              <w:rPr>
                <w:rFonts w:ascii="Times New Roman" w:hAnsi="Times New Roman" w:cs="Times New Roman"/>
                <w:sz w:val="20"/>
                <w:szCs w:val="20"/>
              </w:rPr>
              <w:t>250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2000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шт</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0,9816</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1,07</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2140,00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13</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Флуконазол</w:t>
            </w:r>
            <w:r>
              <w:rPr>
                <w:rFonts w:ascii="Times New Roman" w:hAnsi="Times New Roman" w:cs="Times New Roman"/>
                <w:sz w:val="20"/>
                <w:szCs w:val="20"/>
              </w:rPr>
              <w:t xml:space="preserve"> капсулы </w:t>
            </w:r>
            <w:r w:rsidRPr="003C008A">
              <w:rPr>
                <w:rFonts w:ascii="Times New Roman" w:hAnsi="Times New Roman" w:cs="Times New Roman"/>
                <w:sz w:val="20"/>
                <w:szCs w:val="20"/>
              </w:rPr>
              <w:t>150</w:t>
            </w:r>
            <w:r>
              <w:rPr>
                <w:rFonts w:ascii="Times New Roman" w:hAnsi="Times New Roman" w:cs="Times New Roman"/>
                <w:sz w:val="20"/>
                <w:szCs w:val="20"/>
              </w:rPr>
              <w:t xml:space="preserve"> </w:t>
            </w:r>
            <w:r w:rsidRPr="003C008A">
              <w:rPr>
                <w:rFonts w:ascii="Times New Roman" w:hAnsi="Times New Roman" w:cs="Times New Roman"/>
                <w:sz w:val="20"/>
                <w:szCs w:val="20"/>
              </w:rPr>
              <w:t>мг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120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шт</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16,9500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20,50</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2460,00</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14</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21265D">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Ципрофлоксацин</w:t>
            </w:r>
            <w:r>
              <w:rPr>
                <w:rFonts w:ascii="Times New Roman" w:hAnsi="Times New Roman" w:cs="Times New Roman"/>
                <w:sz w:val="20"/>
                <w:szCs w:val="20"/>
              </w:rPr>
              <w:t xml:space="preserve"> </w:t>
            </w:r>
            <w:r w:rsidRPr="003C008A">
              <w:rPr>
                <w:rFonts w:ascii="Times New Roman" w:hAnsi="Times New Roman" w:cs="Times New Roman"/>
                <w:sz w:val="20"/>
                <w:szCs w:val="20"/>
              </w:rPr>
              <w:t>капли глазные</w:t>
            </w:r>
            <w:r w:rsidRPr="003C008A">
              <w:rPr>
                <w:rFonts w:ascii="Times New Roman" w:hAnsi="Times New Roman" w:cs="Times New Roman"/>
                <w:sz w:val="20"/>
                <w:szCs w:val="20"/>
              </w:rPr>
              <w:tab/>
              <w:t>3</w:t>
            </w:r>
            <w:r>
              <w:rPr>
                <w:rFonts w:ascii="Times New Roman" w:hAnsi="Times New Roman" w:cs="Times New Roman"/>
                <w:sz w:val="20"/>
                <w:szCs w:val="20"/>
              </w:rPr>
              <w:t xml:space="preserve"> </w:t>
            </w:r>
            <w:r w:rsidRPr="003C008A">
              <w:rPr>
                <w:rFonts w:ascii="Times New Roman" w:hAnsi="Times New Roman" w:cs="Times New Roman"/>
                <w:sz w:val="20"/>
                <w:szCs w:val="20"/>
              </w:rPr>
              <w:t>мг/мл</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315</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мл</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3,7980</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4,59</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Pr="00002B6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1445,85</w:t>
            </w:r>
          </w:p>
        </w:tc>
      </w:tr>
      <w:tr w:rsidR="0077072F" w:rsidRPr="00002B6F" w:rsidTr="0021265D">
        <w:trPr>
          <w:jc w:val="center"/>
        </w:trPr>
        <w:tc>
          <w:tcPr>
            <w:tcW w:w="560"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4A5A9F">
            <w:pPr>
              <w:pStyle w:val="TableParagraph"/>
              <w:jc w:val="center"/>
              <w:rPr>
                <w:rFonts w:ascii="Times New Roman" w:hAnsi="Times New Roman" w:cs="Times New Roman"/>
                <w:sz w:val="20"/>
                <w:szCs w:val="20"/>
              </w:rPr>
            </w:pPr>
            <w:r>
              <w:rPr>
                <w:rFonts w:ascii="Times New Roman" w:hAnsi="Times New Roman" w:cs="Times New Roman"/>
                <w:sz w:val="20"/>
                <w:szCs w:val="20"/>
              </w:rPr>
              <w:t>15</w:t>
            </w:r>
          </w:p>
        </w:tc>
        <w:tc>
          <w:tcPr>
            <w:tcW w:w="5930" w:type="dxa"/>
            <w:tcBorders>
              <w:top w:val="single" w:sz="4" w:space="0" w:color="000000"/>
              <w:left w:val="single" w:sz="4" w:space="0" w:color="000000"/>
              <w:bottom w:val="single" w:sz="4" w:space="0" w:color="000000"/>
              <w:right w:val="single" w:sz="4" w:space="0" w:color="000000"/>
            </w:tcBorders>
            <w:shd w:val="clear" w:color="auto" w:fill="auto"/>
          </w:tcPr>
          <w:p w:rsidR="0077072F" w:rsidRPr="003C008A" w:rsidRDefault="0077072F" w:rsidP="008B5CC3">
            <w:pPr>
              <w:spacing w:after="0" w:line="240" w:lineRule="auto"/>
              <w:rPr>
                <w:rFonts w:ascii="Times New Roman" w:hAnsi="Times New Roman" w:cs="Times New Roman"/>
                <w:sz w:val="20"/>
                <w:szCs w:val="20"/>
              </w:rPr>
            </w:pPr>
            <w:r w:rsidRPr="003C008A">
              <w:rPr>
                <w:rFonts w:ascii="Times New Roman" w:hAnsi="Times New Roman" w:cs="Times New Roman"/>
                <w:sz w:val="20"/>
                <w:szCs w:val="20"/>
              </w:rPr>
              <w:t xml:space="preserve">Левотироксин натрия </w:t>
            </w:r>
            <w:r>
              <w:rPr>
                <w:rFonts w:ascii="Times New Roman" w:hAnsi="Times New Roman" w:cs="Times New Roman"/>
                <w:sz w:val="20"/>
                <w:szCs w:val="20"/>
              </w:rPr>
              <w:t xml:space="preserve"> </w:t>
            </w:r>
            <w:r w:rsidRPr="003C008A">
              <w:rPr>
                <w:rFonts w:ascii="Times New Roman" w:hAnsi="Times New Roman" w:cs="Times New Roman"/>
                <w:sz w:val="20"/>
                <w:szCs w:val="20"/>
              </w:rPr>
              <w:t>таблетки</w:t>
            </w:r>
            <w:r w:rsidRPr="003C008A">
              <w:rPr>
                <w:rFonts w:ascii="Times New Roman" w:hAnsi="Times New Roman" w:cs="Times New Roman"/>
                <w:sz w:val="20"/>
                <w:szCs w:val="20"/>
              </w:rPr>
              <w:tab/>
              <w:t>0,15</w:t>
            </w:r>
            <w:r>
              <w:rPr>
                <w:rFonts w:ascii="Times New Roman" w:hAnsi="Times New Roman" w:cs="Times New Roman"/>
                <w:sz w:val="20"/>
                <w:szCs w:val="20"/>
              </w:rPr>
              <w:t xml:space="preserve"> </w:t>
            </w:r>
            <w:r w:rsidRPr="003C008A">
              <w:rPr>
                <w:rFonts w:ascii="Times New Roman" w:hAnsi="Times New Roman" w:cs="Times New Roman"/>
                <w:sz w:val="20"/>
                <w:szCs w:val="20"/>
              </w:rPr>
              <w:t>мг</w:t>
            </w:r>
            <w:r>
              <w:rPr>
                <w:rFonts w:ascii="Times New Roman" w:hAnsi="Times New Roman" w:cs="Times New Roman"/>
                <w:sz w:val="20"/>
                <w:szCs w:val="20"/>
              </w:rPr>
              <w:t>/</w:t>
            </w:r>
            <w:r w:rsidR="006D7302">
              <w:rPr>
                <w:rFonts w:ascii="Times New Roman" w:hAnsi="Times New Roman" w:cs="Times New Roman"/>
                <w:sz w:val="20"/>
                <w:szCs w:val="20"/>
              </w:rPr>
              <w:t xml:space="preserve"> 2*</w:t>
            </w:r>
            <w:r>
              <w:rPr>
                <w:rFonts w:ascii="Times New Roman" w:hAnsi="Times New Roman" w:cs="Times New Roman"/>
                <w:sz w:val="20"/>
                <w:szCs w:val="20"/>
              </w:rPr>
              <w:t>таблетки 75 мкг</w:t>
            </w:r>
          </w:p>
        </w:tc>
        <w:tc>
          <w:tcPr>
            <w:tcW w:w="1368"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300</w:t>
            </w:r>
          </w:p>
        </w:tc>
        <w:tc>
          <w:tcPr>
            <w:tcW w:w="1225" w:type="dxa"/>
            <w:tcBorders>
              <w:top w:val="single" w:sz="4" w:space="0" w:color="000000"/>
              <w:left w:val="single" w:sz="4" w:space="0" w:color="000000"/>
              <w:bottom w:val="single" w:sz="4" w:space="0" w:color="000000"/>
              <w:right w:val="single" w:sz="4" w:space="0" w:color="000000"/>
            </w:tcBorders>
            <w:shd w:val="clear" w:color="auto" w:fill="auto"/>
          </w:tcPr>
          <w:p w:rsidR="0077072F" w:rsidRPr="00E3278A" w:rsidRDefault="0077072F" w:rsidP="005654D5">
            <w:pPr>
              <w:spacing w:after="0"/>
              <w:jc w:val="center"/>
              <w:rPr>
                <w:rFonts w:ascii="Times New Roman" w:hAnsi="Times New Roman" w:cs="Times New Roman"/>
              </w:rPr>
            </w:pPr>
            <w:r w:rsidRPr="00E3278A">
              <w:rPr>
                <w:rFonts w:ascii="Times New Roman" w:hAnsi="Times New Roman" w:cs="Times New Roman"/>
              </w:rPr>
              <w:t>шт</w:t>
            </w:r>
          </w:p>
        </w:tc>
        <w:tc>
          <w:tcPr>
            <w:tcW w:w="1936" w:type="dxa"/>
            <w:tcBorders>
              <w:top w:val="single" w:sz="4" w:space="0" w:color="000000"/>
              <w:left w:val="single" w:sz="4" w:space="0" w:color="000000"/>
              <w:bottom w:val="single" w:sz="4" w:space="0" w:color="000000"/>
              <w:right w:val="single" w:sz="4" w:space="0" w:color="000000"/>
            </w:tcBorders>
            <w:shd w:val="clear" w:color="auto" w:fill="auto"/>
          </w:tcPr>
          <w:p w:rsidR="0077072F" w:rsidRPr="007E0DDF" w:rsidRDefault="0077072F" w:rsidP="005654D5">
            <w:pPr>
              <w:spacing w:after="0" w:line="240" w:lineRule="auto"/>
              <w:jc w:val="center"/>
              <w:rPr>
                <w:rFonts w:ascii="Times New Roman" w:eastAsia="Calibri" w:hAnsi="Times New Roman" w:cs="Times New Roman"/>
                <w:sz w:val="24"/>
                <w:szCs w:val="24"/>
                <w:lang w:eastAsia="ru-RU"/>
              </w:rPr>
            </w:pPr>
            <w:r w:rsidRPr="007E0DDF">
              <w:rPr>
                <w:rFonts w:ascii="Times New Roman" w:eastAsia="Calibri" w:hAnsi="Times New Roman" w:cs="Times New Roman"/>
                <w:sz w:val="24"/>
                <w:szCs w:val="24"/>
                <w:lang w:eastAsia="ru-RU"/>
              </w:rPr>
              <w:t>1,1312</w:t>
            </w:r>
          </w:p>
        </w:tc>
        <w:tc>
          <w:tcPr>
            <w:tcW w:w="1791"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1,36</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7072F" w:rsidRDefault="0077072F" w:rsidP="009A254D">
            <w:pPr>
              <w:spacing w:after="0" w:line="240" w:lineRule="auto"/>
              <w:jc w:val="center"/>
              <w:rPr>
                <w:rFonts w:ascii="Times New Roman" w:eastAsia="Calibri" w:hAnsi="Times New Roman" w:cs="Times New Roman"/>
                <w:lang w:eastAsia="ru-RU"/>
              </w:rPr>
            </w:pPr>
            <w:r>
              <w:rPr>
                <w:rFonts w:ascii="Times New Roman" w:eastAsia="Calibri" w:hAnsi="Times New Roman" w:cs="Times New Roman"/>
                <w:lang w:eastAsia="ru-RU"/>
              </w:rPr>
              <w:t>408,00</w:t>
            </w:r>
          </w:p>
        </w:tc>
      </w:tr>
      <w:tr w:rsidR="007E0DDF" w:rsidTr="003E0D2F">
        <w:trPr>
          <w:jc w:val="center"/>
        </w:trPr>
        <w:tc>
          <w:tcPr>
            <w:tcW w:w="12810" w:type="dxa"/>
            <w:gridSpan w:val="6"/>
            <w:tcBorders>
              <w:top w:val="single" w:sz="4" w:space="0" w:color="000000"/>
              <w:left w:val="single" w:sz="4" w:space="0" w:color="000000"/>
              <w:bottom w:val="single" w:sz="4" w:space="0" w:color="000000"/>
              <w:right w:val="single" w:sz="4" w:space="0" w:color="000000"/>
            </w:tcBorders>
            <w:shd w:val="clear" w:color="auto" w:fill="auto"/>
          </w:tcPr>
          <w:p w:rsidR="007E0DDF" w:rsidRPr="009A254D" w:rsidRDefault="007E0DDF" w:rsidP="009A254D">
            <w:pPr>
              <w:spacing w:after="0" w:line="240" w:lineRule="auto"/>
              <w:jc w:val="right"/>
              <w:rPr>
                <w:rFonts w:ascii="Times New Roman" w:eastAsia="Calibri" w:hAnsi="Times New Roman" w:cs="Times New Roman"/>
                <w:b/>
                <w:sz w:val="24"/>
                <w:szCs w:val="24"/>
                <w:lang w:eastAsia="ru-RU"/>
              </w:rPr>
            </w:pPr>
            <w:r w:rsidRPr="009A254D">
              <w:rPr>
                <w:rFonts w:ascii="Times New Roman" w:eastAsia="Calibri" w:hAnsi="Times New Roman" w:cs="Times New Roman"/>
                <w:b/>
                <w:sz w:val="24"/>
                <w:szCs w:val="24"/>
                <w:lang w:eastAsia="ru-RU"/>
              </w:rPr>
              <w:t>Итого:</w:t>
            </w:r>
          </w:p>
        </w:tc>
        <w:tc>
          <w:tcPr>
            <w:tcW w:w="1976" w:type="dxa"/>
            <w:tcBorders>
              <w:top w:val="single" w:sz="4" w:space="0" w:color="000000"/>
              <w:left w:val="single" w:sz="4" w:space="0" w:color="000000"/>
              <w:bottom w:val="single" w:sz="4" w:space="0" w:color="000000"/>
              <w:right w:val="single" w:sz="4" w:space="0" w:color="000000"/>
            </w:tcBorders>
            <w:shd w:val="clear" w:color="auto" w:fill="auto"/>
          </w:tcPr>
          <w:p w:rsidR="007E0DDF" w:rsidRPr="009A254D" w:rsidRDefault="0077072F" w:rsidP="009A254D">
            <w:pPr>
              <w:spacing w:after="0" w:line="240" w:lineRule="auto"/>
              <w:jc w:val="cente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57512,00</w:t>
            </w:r>
          </w:p>
        </w:tc>
      </w:tr>
    </w:tbl>
    <w:p w:rsidR="007F6A88" w:rsidRDefault="007F6A88" w:rsidP="006A2E78">
      <w:pPr>
        <w:spacing w:after="0" w:line="240" w:lineRule="auto"/>
        <w:jc w:val="both"/>
        <w:rPr>
          <w:rFonts w:ascii="Times New Roman" w:eastAsia="Calibri" w:hAnsi="Times New Roman" w:cs="Times New Roman"/>
          <w:sz w:val="24"/>
          <w:szCs w:val="24"/>
        </w:rPr>
      </w:pPr>
    </w:p>
    <w:tbl>
      <w:tblPr>
        <w:tblW w:w="14723" w:type="dxa"/>
        <w:jc w:val="center"/>
        <w:tblLook w:val="04A0" w:firstRow="1" w:lastRow="0" w:firstColumn="1" w:lastColumn="0" w:noHBand="0" w:noVBand="1"/>
      </w:tblPr>
      <w:tblGrid>
        <w:gridCol w:w="5386"/>
        <w:gridCol w:w="9337"/>
      </w:tblGrid>
      <w:tr w:rsidR="00955985" w:rsidTr="009F4E6A">
        <w:trPr>
          <w:trHeight w:val="395"/>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7F6A88" w:rsidRDefault="006D72D1" w:rsidP="006D72D1">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Наименование учреждения</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ФКУ «Волгоградская ПБСТИН» Минздрава России</w:t>
            </w:r>
          </w:p>
        </w:tc>
      </w:tr>
      <w:tr w:rsidR="00955985" w:rsidTr="009F4E6A">
        <w:trPr>
          <w:trHeight w:val="208"/>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lastRenderedPageBreak/>
              <w:t>Место нахождения</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403843, РФ, Волгоградская область, Камышинский район, с. Дворянское</w:t>
            </w:r>
          </w:p>
        </w:tc>
      </w:tr>
      <w:tr w:rsidR="00955985" w:rsidTr="009F4E6A">
        <w:trPr>
          <w:trHeight w:val="269"/>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Почтовый адрес</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403843, РФ, Волгоградская область, Камышинский район, с. Дворянское</w:t>
            </w:r>
          </w:p>
        </w:tc>
      </w:tr>
      <w:tr w:rsidR="00955985" w:rsidTr="009F4E6A">
        <w:trPr>
          <w:trHeight w:val="347"/>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Адрес электронной почты</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vpb</w:t>
            </w:r>
            <w:r>
              <w:rPr>
                <w:rFonts w:ascii="Times New Roman" w:eastAsia="Calibri" w:hAnsi="Times New Roman" w:cs="Times New Roman"/>
                <w:bCs/>
                <w:sz w:val="24"/>
                <w:szCs w:val="24"/>
                <w:lang w:val="en-US"/>
              </w:rPr>
              <w:t>s</w:t>
            </w:r>
            <w:r>
              <w:rPr>
                <w:rFonts w:ascii="Times New Roman" w:eastAsia="Calibri" w:hAnsi="Times New Roman" w:cs="Times New Roman"/>
                <w:bCs/>
                <w:sz w:val="24"/>
                <w:szCs w:val="24"/>
              </w:rPr>
              <w:t>tin@</w:t>
            </w:r>
            <w:r>
              <w:rPr>
                <w:rFonts w:ascii="Times New Roman" w:eastAsia="Calibri" w:hAnsi="Times New Roman" w:cs="Times New Roman"/>
                <w:bCs/>
                <w:sz w:val="24"/>
                <w:szCs w:val="24"/>
                <w:lang w:val="en-US"/>
              </w:rPr>
              <w:t>yandex</w:t>
            </w:r>
            <w:r>
              <w:rPr>
                <w:rFonts w:ascii="Times New Roman" w:eastAsia="Calibri" w:hAnsi="Times New Roman" w:cs="Times New Roman"/>
                <w:bCs/>
                <w:sz w:val="24"/>
                <w:szCs w:val="24"/>
              </w:rPr>
              <w:t>.ru</w:t>
            </w:r>
          </w:p>
        </w:tc>
      </w:tr>
      <w:tr w:rsidR="00955985" w:rsidTr="009F4E6A">
        <w:trPr>
          <w:trHeight w:val="282"/>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Номер контактного телефона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8 (844 57) 7-03-46</w:t>
            </w:r>
          </w:p>
        </w:tc>
      </w:tr>
      <w:tr w:rsidR="00955985" w:rsidTr="009F4E6A">
        <w:trPr>
          <w:trHeight w:val="282"/>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Дата подготовки обоснования начальной (макс</w:t>
            </w:r>
            <w:r>
              <w:rPr>
                <w:rFonts w:ascii="Times New Roman" w:eastAsia="Calibri" w:hAnsi="Times New Roman" w:cs="Times New Roman"/>
                <w:bCs/>
                <w:sz w:val="24"/>
                <w:szCs w:val="24"/>
              </w:rPr>
              <w:t>и</w:t>
            </w:r>
            <w:r>
              <w:rPr>
                <w:rFonts w:ascii="Times New Roman" w:eastAsia="Calibri" w:hAnsi="Times New Roman" w:cs="Times New Roman"/>
                <w:bCs/>
                <w:sz w:val="24"/>
                <w:szCs w:val="24"/>
              </w:rPr>
              <w:t>мальной) цены контракта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3E0D2F" w:rsidP="007E0DDF">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1</w:t>
            </w:r>
            <w:r w:rsidR="007E0DDF">
              <w:rPr>
                <w:rFonts w:ascii="Times New Roman" w:eastAsia="Calibri" w:hAnsi="Times New Roman" w:cs="Times New Roman"/>
                <w:bCs/>
                <w:sz w:val="24"/>
                <w:szCs w:val="24"/>
              </w:rPr>
              <w:t>9</w:t>
            </w:r>
            <w:r w:rsidR="00D40792">
              <w:rPr>
                <w:rFonts w:ascii="Times New Roman" w:eastAsia="Calibri" w:hAnsi="Times New Roman" w:cs="Times New Roman"/>
                <w:bCs/>
                <w:sz w:val="24"/>
                <w:szCs w:val="24"/>
              </w:rPr>
              <w:t>.06</w:t>
            </w:r>
            <w:r w:rsidR="00A9534F">
              <w:rPr>
                <w:rFonts w:ascii="Times New Roman" w:eastAsia="Calibri" w:hAnsi="Times New Roman" w:cs="Times New Roman"/>
                <w:bCs/>
                <w:sz w:val="24"/>
                <w:szCs w:val="24"/>
              </w:rPr>
              <w:t>.</w:t>
            </w:r>
            <w:r w:rsidR="00EF4EEE">
              <w:rPr>
                <w:rFonts w:ascii="Times New Roman" w:eastAsia="Calibri" w:hAnsi="Times New Roman" w:cs="Times New Roman"/>
                <w:bCs/>
                <w:sz w:val="24"/>
                <w:szCs w:val="24"/>
              </w:rPr>
              <w:t>2026</w:t>
            </w:r>
            <w:r w:rsidR="002D0AF4">
              <w:rPr>
                <w:rFonts w:ascii="Times New Roman" w:eastAsia="Calibri" w:hAnsi="Times New Roman" w:cs="Times New Roman"/>
                <w:bCs/>
                <w:sz w:val="24"/>
                <w:szCs w:val="24"/>
              </w:rPr>
              <w:t>г.</w:t>
            </w:r>
          </w:p>
        </w:tc>
      </w:tr>
      <w:tr w:rsidR="00955985" w:rsidTr="009F4E6A">
        <w:trPr>
          <w:trHeight w:val="208"/>
          <w:jc w:val="center"/>
        </w:trPr>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Ответственное должностное лицо заказчика</w:t>
            </w:r>
          </w:p>
        </w:tc>
        <w:tc>
          <w:tcPr>
            <w:tcW w:w="9337" w:type="dxa"/>
            <w:tcBorders>
              <w:top w:val="single" w:sz="4" w:space="0" w:color="000000"/>
              <w:left w:val="single" w:sz="4" w:space="0" w:color="000000"/>
              <w:bottom w:val="single" w:sz="4" w:space="0" w:color="000000"/>
              <w:right w:val="single" w:sz="4" w:space="0" w:color="000000"/>
            </w:tcBorders>
            <w:shd w:val="clear" w:color="auto" w:fill="auto"/>
          </w:tcPr>
          <w:p w:rsidR="00955985" w:rsidRDefault="002D0AF4" w:rsidP="00AA66E4">
            <w:pPr>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Экономист                            </w:t>
            </w:r>
            <w:r w:rsidR="00AA66E4">
              <w:rPr>
                <w:rFonts w:ascii="Times New Roman" w:eastAsia="Calibri" w:hAnsi="Times New Roman" w:cs="Times New Roman"/>
                <w:bCs/>
                <w:sz w:val="24"/>
                <w:szCs w:val="24"/>
              </w:rPr>
              <w:t xml:space="preserve">Ю.В. </w:t>
            </w:r>
            <w:r>
              <w:rPr>
                <w:rFonts w:ascii="Times New Roman" w:eastAsia="Calibri" w:hAnsi="Times New Roman" w:cs="Times New Roman"/>
                <w:bCs/>
                <w:sz w:val="24"/>
                <w:szCs w:val="24"/>
              </w:rPr>
              <w:t xml:space="preserve">Бондаренко </w:t>
            </w:r>
          </w:p>
        </w:tc>
      </w:tr>
    </w:tbl>
    <w:p w:rsidR="00955985" w:rsidRDefault="00955985"/>
    <w:sectPr w:rsidR="00955985" w:rsidSect="00421E55">
      <w:pgSz w:w="16838" w:h="11906" w:orient="landscape"/>
      <w:pgMar w:top="426" w:right="1134" w:bottom="426" w:left="1134"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0"/>
    <w:family w:val="roman"/>
    <w:pitch w:val="default"/>
  </w:font>
  <w:font w:name="Noto Sans Devanagari">
    <w:altName w:val="Arial"/>
    <w:charset w:val="01"/>
    <w:family w:val="swiss"/>
    <w:pitch w:val="default"/>
  </w:font>
  <w:font w:name="OpenSymbol">
    <w:charset w:val="02"/>
    <w:family w:val="auto"/>
    <w:pitch w:val="default"/>
  </w:font>
  <w:font w:name="PT Sans">
    <w:altName w:val="Arial"/>
    <w:charset w:val="01"/>
    <w:family w:val="swiss"/>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ED3"/>
    <w:multiLevelType w:val="multilevel"/>
    <w:tmpl w:val="706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83F9A"/>
    <w:multiLevelType w:val="hybridMultilevel"/>
    <w:tmpl w:val="55C83C6C"/>
    <w:lvl w:ilvl="0" w:tplc="4822C014">
      <w:start w:val="10"/>
      <w:numFmt w:val="decimal"/>
      <w:lvlText w:val="%1."/>
      <w:lvlJc w:val="left"/>
      <w:pPr>
        <w:ind w:left="720" w:hanging="360"/>
      </w:pPr>
      <w:rPr>
        <w:rFonts w:eastAsia="Times New Roman" w:hint="default"/>
        <w:b/>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0306AC"/>
    <w:multiLevelType w:val="hybridMultilevel"/>
    <w:tmpl w:val="D5E66C1E"/>
    <w:lvl w:ilvl="0" w:tplc="471ED048">
      <w:start w:val="16"/>
      <w:numFmt w:val="decimal"/>
      <w:lvlText w:val="%1."/>
      <w:lvlJc w:val="left"/>
      <w:pPr>
        <w:ind w:left="720" w:hanging="360"/>
      </w:pPr>
      <w:rPr>
        <w:rFonts w:eastAsia="Microsoft Sans Serif"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6D24F8"/>
    <w:multiLevelType w:val="multilevel"/>
    <w:tmpl w:val="F06E5146"/>
    <w:lvl w:ilvl="0">
      <w:start w:val="1"/>
      <w:numFmt w:val="bullet"/>
      <w:lvlText w:val=""/>
      <w:lvlJc w:val="left"/>
      <w:pPr>
        <w:tabs>
          <w:tab w:val="num" w:pos="300"/>
        </w:tabs>
        <w:ind w:left="300"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4">
    <w:nsid w:val="175C6815"/>
    <w:multiLevelType w:val="hybridMultilevel"/>
    <w:tmpl w:val="A704DDBE"/>
    <w:lvl w:ilvl="0" w:tplc="0419000F">
      <w:start w:val="1"/>
      <w:numFmt w:val="decimal"/>
      <w:lvlText w:val="%1."/>
      <w:lvlJc w:val="left"/>
      <w:pPr>
        <w:ind w:left="720" w:hanging="360"/>
      </w:pPr>
      <w:rPr>
        <w:rFonts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C4C161D"/>
    <w:multiLevelType w:val="multilevel"/>
    <w:tmpl w:val="0390F1D6"/>
    <w:lvl w:ilvl="0">
      <w:start w:val="1"/>
      <w:numFmt w:val="bullet"/>
      <w:suff w:val="nothing"/>
      <w:lvlText w:val=""/>
      <w:lvlJc w:val="left"/>
      <w:pPr>
        <w:tabs>
          <w:tab w:val="num" w:pos="300"/>
        </w:tabs>
        <w:ind w:left="300" w:firstLine="0"/>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6">
    <w:nsid w:val="338702D0"/>
    <w:multiLevelType w:val="multilevel"/>
    <w:tmpl w:val="1C8C7C9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353E5A88"/>
    <w:multiLevelType w:val="multilevel"/>
    <w:tmpl w:val="DFD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CA4CFB"/>
    <w:multiLevelType w:val="multilevel"/>
    <w:tmpl w:val="12B6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4E0C17"/>
    <w:multiLevelType w:val="multilevel"/>
    <w:tmpl w:val="FC62C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0EA1A51"/>
    <w:multiLevelType w:val="multilevel"/>
    <w:tmpl w:val="AD5A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631061"/>
    <w:multiLevelType w:val="hybridMultilevel"/>
    <w:tmpl w:val="CFA6A5FC"/>
    <w:lvl w:ilvl="0" w:tplc="655611F4">
      <w:start w:val="10"/>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9"/>
  </w:num>
  <w:num w:numId="3">
    <w:abstractNumId w:val="8"/>
  </w:num>
  <w:num w:numId="4">
    <w:abstractNumId w:val="10"/>
  </w:num>
  <w:num w:numId="5">
    <w:abstractNumId w:val="0"/>
  </w:num>
  <w:num w:numId="6">
    <w:abstractNumId w:val="1"/>
  </w:num>
  <w:num w:numId="7">
    <w:abstractNumId w:val="11"/>
  </w:num>
  <w:num w:numId="8">
    <w:abstractNumId w:val="7"/>
  </w:num>
  <w:num w:numId="9">
    <w:abstractNumId w:val="5"/>
  </w:num>
  <w:num w:numId="10">
    <w:abstractNumId w:val="3"/>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85"/>
    <w:rsid w:val="0000114B"/>
    <w:rsid w:val="00002877"/>
    <w:rsid w:val="00002B6F"/>
    <w:rsid w:val="00006B08"/>
    <w:rsid w:val="0001365D"/>
    <w:rsid w:val="00020FBF"/>
    <w:rsid w:val="00025177"/>
    <w:rsid w:val="00031103"/>
    <w:rsid w:val="00036BDC"/>
    <w:rsid w:val="00037DFD"/>
    <w:rsid w:val="00046DB3"/>
    <w:rsid w:val="000532A4"/>
    <w:rsid w:val="00061638"/>
    <w:rsid w:val="000629E1"/>
    <w:rsid w:val="00066287"/>
    <w:rsid w:val="0007137D"/>
    <w:rsid w:val="00074E38"/>
    <w:rsid w:val="00076414"/>
    <w:rsid w:val="00087349"/>
    <w:rsid w:val="000914E2"/>
    <w:rsid w:val="000919E2"/>
    <w:rsid w:val="0009248D"/>
    <w:rsid w:val="00096019"/>
    <w:rsid w:val="00096052"/>
    <w:rsid w:val="000A117B"/>
    <w:rsid w:val="000C2FB5"/>
    <w:rsid w:val="000C39AA"/>
    <w:rsid w:val="000C6793"/>
    <w:rsid w:val="000C69D2"/>
    <w:rsid w:val="000C71FC"/>
    <w:rsid w:val="000C7C59"/>
    <w:rsid w:val="000D1188"/>
    <w:rsid w:val="000E15AC"/>
    <w:rsid w:val="000E2859"/>
    <w:rsid w:val="000E4A46"/>
    <w:rsid w:val="000F205B"/>
    <w:rsid w:val="000F3EF2"/>
    <w:rsid w:val="000F5F90"/>
    <w:rsid w:val="000F7B09"/>
    <w:rsid w:val="00104CCE"/>
    <w:rsid w:val="00105C50"/>
    <w:rsid w:val="001108E1"/>
    <w:rsid w:val="00111186"/>
    <w:rsid w:val="00114611"/>
    <w:rsid w:val="001270D3"/>
    <w:rsid w:val="00127201"/>
    <w:rsid w:val="001310AD"/>
    <w:rsid w:val="00132577"/>
    <w:rsid w:val="00143485"/>
    <w:rsid w:val="00146079"/>
    <w:rsid w:val="001573B8"/>
    <w:rsid w:val="00161A02"/>
    <w:rsid w:val="00164C83"/>
    <w:rsid w:val="00166E0B"/>
    <w:rsid w:val="00170B2B"/>
    <w:rsid w:val="00171413"/>
    <w:rsid w:val="00171900"/>
    <w:rsid w:val="00174C9E"/>
    <w:rsid w:val="001763B5"/>
    <w:rsid w:val="001849FE"/>
    <w:rsid w:val="00194611"/>
    <w:rsid w:val="001949EA"/>
    <w:rsid w:val="001A02C6"/>
    <w:rsid w:val="001A0FDF"/>
    <w:rsid w:val="001A171E"/>
    <w:rsid w:val="001A1BBE"/>
    <w:rsid w:val="001A29B7"/>
    <w:rsid w:val="001A5599"/>
    <w:rsid w:val="001A5816"/>
    <w:rsid w:val="001B5228"/>
    <w:rsid w:val="001B5896"/>
    <w:rsid w:val="001C2CE6"/>
    <w:rsid w:val="001C67CE"/>
    <w:rsid w:val="001D3BD5"/>
    <w:rsid w:val="001D4E0E"/>
    <w:rsid w:val="001D79A9"/>
    <w:rsid w:val="001E1244"/>
    <w:rsid w:val="001E4D8C"/>
    <w:rsid w:val="001E5942"/>
    <w:rsid w:val="00205462"/>
    <w:rsid w:val="00206F26"/>
    <w:rsid w:val="00212331"/>
    <w:rsid w:val="00212496"/>
    <w:rsid w:val="0021265D"/>
    <w:rsid w:val="0021403B"/>
    <w:rsid w:val="00216052"/>
    <w:rsid w:val="0021634D"/>
    <w:rsid w:val="00225D5E"/>
    <w:rsid w:val="00230AA3"/>
    <w:rsid w:val="002314E3"/>
    <w:rsid w:val="002403DC"/>
    <w:rsid w:val="0024285D"/>
    <w:rsid w:val="00242EFE"/>
    <w:rsid w:val="00243A77"/>
    <w:rsid w:val="00250046"/>
    <w:rsid w:val="00252040"/>
    <w:rsid w:val="002524F5"/>
    <w:rsid w:val="00252C3B"/>
    <w:rsid w:val="0025445D"/>
    <w:rsid w:val="00273B76"/>
    <w:rsid w:val="00274AED"/>
    <w:rsid w:val="00277DC9"/>
    <w:rsid w:val="0028392D"/>
    <w:rsid w:val="0028455D"/>
    <w:rsid w:val="002965E6"/>
    <w:rsid w:val="00296E00"/>
    <w:rsid w:val="002A1B36"/>
    <w:rsid w:val="002A59A5"/>
    <w:rsid w:val="002A71B5"/>
    <w:rsid w:val="002B0FFD"/>
    <w:rsid w:val="002B5E3B"/>
    <w:rsid w:val="002B6F6D"/>
    <w:rsid w:val="002C4DF1"/>
    <w:rsid w:val="002D044C"/>
    <w:rsid w:val="002D0AF4"/>
    <w:rsid w:val="002D1475"/>
    <w:rsid w:val="002D3A40"/>
    <w:rsid w:val="002D5A78"/>
    <w:rsid w:val="002D7436"/>
    <w:rsid w:val="002E4D66"/>
    <w:rsid w:val="002F0764"/>
    <w:rsid w:val="002F0F96"/>
    <w:rsid w:val="002F7421"/>
    <w:rsid w:val="00302E3D"/>
    <w:rsid w:val="003037E9"/>
    <w:rsid w:val="00304B00"/>
    <w:rsid w:val="00316ACD"/>
    <w:rsid w:val="00322C68"/>
    <w:rsid w:val="00330974"/>
    <w:rsid w:val="00341869"/>
    <w:rsid w:val="003618E8"/>
    <w:rsid w:val="003661DD"/>
    <w:rsid w:val="00370C3D"/>
    <w:rsid w:val="00371B2E"/>
    <w:rsid w:val="00385A47"/>
    <w:rsid w:val="003A4B01"/>
    <w:rsid w:val="003B03C7"/>
    <w:rsid w:val="003B063D"/>
    <w:rsid w:val="003C008A"/>
    <w:rsid w:val="003D2869"/>
    <w:rsid w:val="003D4222"/>
    <w:rsid w:val="003D47DD"/>
    <w:rsid w:val="003D6978"/>
    <w:rsid w:val="003E0D2F"/>
    <w:rsid w:val="003E0F93"/>
    <w:rsid w:val="003E3282"/>
    <w:rsid w:val="003E409D"/>
    <w:rsid w:val="003E41A9"/>
    <w:rsid w:val="003F20EF"/>
    <w:rsid w:val="003F69C9"/>
    <w:rsid w:val="00400C53"/>
    <w:rsid w:val="00402664"/>
    <w:rsid w:val="00412EEA"/>
    <w:rsid w:val="004161AB"/>
    <w:rsid w:val="004163C1"/>
    <w:rsid w:val="0042108D"/>
    <w:rsid w:val="0042172D"/>
    <w:rsid w:val="00421E55"/>
    <w:rsid w:val="004262F3"/>
    <w:rsid w:val="00427E69"/>
    <w:rsid w:val="00430EB9"/>
    <w:rsid w:val="00434222"/>
    <w:rsid w:val="00434703"/>
    <w:rsid w:val="004371C9"/>
    <w:rsid w:val="00452A15"/>
    <w:rsid w:val="004647E6"/>
    <w:rsid w:val="004718B9"/>
    <w:rsid w:val="00487E6E"/>
    <w:rsid w:val="0049129A"/>
    <w:rsid w:val="004958E2"/>
    <w:rsid w:val="004974E8"/>
    <w:rsid w:val="00497D4B"/>
    <w:rsid w:val="004A17B6"/>
    <w:rsid w:val="004A3331"/>
    <w:rsid w:val="004A555C"/>
    <w:rsid w:val="004A55F9"/>
    <w:rsid w:val="004A5A9F"/>
    <w:rsid w:val="004C165A"/>
    <w:rsid w:val="004D44F9"/>
    <w:rsid w:val="004D6652"/>
    <w:rsid w:val="004E21A3"/>
    <w:rsid w:val="004E2A81"/>
    <w:rsid w:val="004E4B25"/>
    <w:rsid w:val="004E4F12"/>
    <w:rsid w:val="004E60B9"/>
    <w:rsid w:val="004E6C25"/>
    <w:rsid w:val="004E7868"/>
    <w:rsid w:val="004F540A"/>
    <w:rsid w:val="004F6139"/>
    <w:rsid w:val="00500B76"/>
    <w:rsid w:val="00501FC7"/>
    <w:rsid w:val="00515DBF"/>
    <w:rsid w:val="00534030"/>
    <w:rsid w:val="005346C2"/>
    <w:rsid w:val="005352AB"/>
    <w:rsid w:val="005371B3"/>
    <w:rsid w:val="00537AE0"/>
    <w:rsid w:val="00540ED0"/>
    <w:rsid w:val="0054133B"/>
    <w:rsid w:val="0054299C"/>
    <w:rsid w:val="0054469A"/>
    <w:rsid w:val="00545C64"/>
    <w:rsid w:val="00550DD5"/>
    <w:rsid w:val="005570EB"/>
    <w:rsid w:val="00563942"/>
    <w:rsid w:val="00563F72"/>
    <w:rsid w:val="005704AB"/>
    <w:rsid w:val="00571BB9"/>
    <w:rsid w:val="00573D04"/>
    <w:rsid w:val="00574CA6"/>
    <w:rsid w:val="00581E98"/>
    <w:rsid w:val="00595F86"/>
    <w:rsid w:val="005A08AF"/>
    <w:rsid w:val="005A0C05"/>
    <w:rsid w:val="005C0F13"/>
    <w:rsid w:val="005C2F5C"/>
    <w:rsid w:val="005C35D5"/>
    <w:rsid w:val="005C4926"/>
    <w:rsid w:val="005C5C4A"/>
    <w:rsid w:val="005D0C70"/>
    <w:rsid w:val="005E3545"/>
    <w:rsid w:val="005E5AAD"/>
    <w:rsid w:val="005E5B8A"/>
    <w:rsid w:val="005E61DE"/>
    <w:rsid w:val="005E68EA"/>
    <w:rsid w:val="005F14BB"/>
    <w:rsid w:val="005F7156"/>
    <w:rsid w:val="00602225"/>
    <w:rsid w:val="0060451C"/>
    <w:rsid w:val="006046B8"/>
    <w:rsid w:val="006061A4"/>
    <w:rsid w:val="00606882"/>
    <w:rsid w:val="00606B1E"/>
    <w:rsid w:val="00612C93"/>
    <w:rsid w:val="00613CBB"/>
    <w:rsid w:val="00615820"/>
    <w:rsid w:val="00616B0B"/>
    <w:rsid w:val="00616D15"/>
    <w:rsid w:val="0062007C"/>
    <w:rsid w:val="00622A88"/>
    <w:rsid w:val="00623FB1"/>
    <w:rsid w:val="00644E08"/>
    <w:rsid w:val="00661A7F"/>
    <w:rsid w:val="006722A1"/>
    <w:rsid w:val="006740EB"/>
    <w:rsid w:val="0067496A"/>
    <w:rsid w:val="00676985"/>
    <w:rsid w:val="00680C49"/>
    <w:rsid w:val="00683A98"/>
    <w:rsid w:val="00685725"/>
    <w:rsid w:val="00686665"/>
    <w:rsid w:val="00690211"/>
    <w:rsid w:val="006A0DD3"/>
    <w:rsid w:val="006A2E78"/>
    <w:rsid w:val="006A2F21"/>
    <w:rsid w:val="006A7DDA"/>
    <w:rsid w:val="006B239B"/>
    <w:rsid w:val="006B7ACA"/>
    <w:rsid w:val="006C3264"/>
    <w:rsid w:val="006C3568"/>
    <w:rsid w:val="006C5244"/>
    <w:rsid w:val="006C6492"/>
    <w:rsid w:val="006D097E"/>
    <w:rsid w:val="006D3206"/>
    <w:rsid w:val="006D68A1"/>
    <w:rsid w:val="006D72D1"/>
    <w:rsid w:val="006D7302"/>
    <w:rsid w:val="006E30AB"/>
    <w:rsid w:val="006E3E4E"/>
    <w:rsid w:val="006E6CA1"/>
    <w:rsid w:val="006F226E"/>
    <w:rsid w:val="006F2C1A"/>
    <w:rsid w:val="006F6740"/>
    <w:rsid w:val="00706288"/>
    <w:rsid w:val="00713B26"/>
    <w:rsid w:val="007147DA"/>
    <w:rsid w:val="0072356B"/>
    <w:rsid w:val="0072564B"/>
    <w:rsid w:val="00726319"/>
    <w:rsid w:val="00733AEB"/>
    <w:rsid w:val="0073425A"/>
    <w:rsid w:val="00734D86"/>
    <w:rsid w:val="00735899"/>
    <w:rsid w:val="007432D2"/>
    <w:rsid w:val="0074683B"/>
    <w:rsid w:val="00746F9B"/>
    <w:rsid w:val="00747089"/>
    <w:rsid w:val="00751D73"/>
    <w:rsid w:val="007652DD"/>
    <w:rsid w:val="00767BA6"/>
    <w:rsid w:val="0077072F"/>
    <w:rsid w:val="007731F5"/>
    <w:rsid w:val="00777B05"/>
    <w:rsid w:val="00780326"/>
    <w:rsid w:val="007819B8"/>
    <w:rsid w:val="007845A2"/>
    <w:rsid w:val="00790252"/>
    <w:rsid w:val="00790E3C"/>
    <w:rsid w:val="007B12F5"/>
    <w:rsid w:val="007B2E02"/>
    <w:rsid w:val="007B46DB"/>
    <w:rsid w:val="007B5D22"/>
    <w:rsid w:val="007C08C2"/>
    <w:rsid w:val="007D5D4B"/>
    <w:rsid w:val="007E0DDF"/>
    <w:rsid w:val="007E70E7"/>
    <w:rsid w:val="007F1F9D"/>
    <w:rsid w:val="007F2C2C"/>
    <w:rsid w:val="007F4D16"/>
    <w:rsid w:val="007F51C8"/>
    <w:rsid w:val="007F634C"/>
    <w:rsid w:val="007F6A88"/>
    <w:rsid w:val="00800C85"/>
    <w:rsid w:val="008127E1"/>
    <w:rsid w:val="00821132"/>
    <w:rsid w:val="00822D4D"/>
    <w:rsid w:val="008249DD"/>
    <w:rsid w:val="00827DA0"/>
    <w:rsid w:val="00830DE8"/>
    <w:rsid w:val="00830E5E"/>
    <w:rsid w:val="00834E9A"/>
    <w:rsid w:val="0083521B"/>
    <w:rsid w:val="00840E7D"/>
    <w:rsid w:val="008429C0"/>
    <w:rsid w:val="008456E6"/>
    <w:rsid w:val="00861B0E"/>
    <w:rsid w:val="00862FA5"/>
    <w:rsid w:val="0086329C"/>
    <w:rsid w:val="00865EE5"/>
    <w:rsid w:val="00872CEF"/>
    <w:rsid w:val="00874A05"/>
    <w:rsid w:val="00880013"/>
    <w:rsid w:val="00880E8F"/>
    <w:rsid w:val="00881025"/>
    <w:rsid w:val="00885016"/>
    <w:rsid w:val="008925C1"/>
    <w:rsid w:val="008960FB"/>
    <w:rsid w:val="00896123"/>
    <w:rsid w:val="008A3A5C"/>
    <w:rsid w:val="008B2405"/>
    <w:rsid w:val="008B2D78"/>
    <w:rsid w:val="008B5CC3"/>
    <w:rsid w:val="008B7BE3"/>
    <w:rsid w:val="008C1373"/>
    <w:rsid w:val="008C48BA"/>
    <w:rsid w:val="008C58E8"/>
    <w:rsid w:val="008C6541"/>
    <w:rsid w:val="008D0F1F"/>
    <w:rsid w:val="008D12BD"/>
    <w:rsid w:val="008E0AEE"/>
    <w:rsid w:val="008E2F1F"/>
    <w:rsid w:val="008F3175"/>
    <w:rsid w:val="008F3244"/>
    <w:rsid w:val="008F49C5"/>
    <w:rsid w:val="008F551B"/>
    <w:rsid w:val="00902555"/>
    <w:rsid w:val="00903ECD"/>
    <w:rsid w:val="009063AC"/>
    <w:rsid w:val="00910427"/>
    <w:rsid w:val="00911E40"/>
    <w:rsid w:val="00912309"/>
    <w:rsid w:val="00921767"/>
    <w:rsid w:val="009337C1"/>
    <w:rsid w:val="00934B46"/>
    <w:rsid w:val="00935304"/>
    <w:rsid w:val="00935991"/>
    <w:rsid w:val="009364D4"/>
    <w:rsid w:val="009405C7"/>
    <w:rsid w:val="00944BF0"/>
    <w:rsid w:val="0095404D"/>
    <w:rsid w:val="00955985"/>
    <w:rsid w:val="00956791"/>
    <w:rsid w:val="009572D4"/>
    <w:rsid w:val="0096511A"/>
    <w:rsid w:val="00967337"/>
    <w:rsid w:val="0097059E"/>
    <w:rsid w:val="009741F9"/>
    <w:rsid w:val="00975EBC"/>
    <w:rsid w:val="009831DF"/>
    <w:rsid w:val="00990503"/>
    <w:rsid w:val="00992717"/>
    <w:rsid w:val="00997EEB"/>
    <w:rsid w:val="009A02AF"/>
    <w:rsid w:val="009A254D"/>
    <w:rsid w:val="009B7193"/>
    <w:rsid w:val="009C585C"/>
    <w:rsid w:val="009C71B3"/>
    <w:rsid w:val="009D2F3A"/>
    <w:rsid w:val="009D53DC"/>
    <w:rsid w:val="009F09EE"/>
    <w:rsid w:val="009F0A17"/>
    <w:rsid w:val="009F42B5"/>
    <w:rsid w:val="009F4E6A"/>
    <w:rsid w:val="009F6B61"/>
    <w:rsid w:val="00A03D17"/>
    <w:rsid w:val="00A0470D"/>
    <w:rsid w:val="00A04C1D"/>
    <w:rsid w:val="00A10C15"/>
    <w:rsid w:val="00A1103D"/>
    <w:rsid w:val="00A26A22"/>
    <w:rsid w:val="00A325E5"/>
    <w:rsid w:val="00A35C70"/>
    <w:rsid w:val="00A40826"/>
    <w:rsid w:val="00A446CE"/>
    <w:rsid w:val="00A4606D"/>
    <w:rsid w:val="00A51193"/>
    <w:rsid w:val="00A51B83"/>
    <w:rsid w:val="00A54455"/>
    <w:rsid w:val="00A55089"/>
    <w:rsid w:val="00A57028"/>
    <w:rsid w:val="00A621AA"/>
    <w:rsid w:val="00A707B0"/>
    <w:rsid w:val="00A76EF1"/>
    <w:rsid w:val="00A776A8"/>
    <w:rsid w:val="00A913E2"/>
    <w:rsid w:val="00A9534F"/>
    <w:rsid w:val="00A95CE2"/>
    <w:rsid w:val="00AA66E4"/>
    <w:rsid w:val="00AB207C"/>
    <w:rsid w:val="00AB490E"/>
    <w:rsid w:val="00AC08AC"/>
    <w:rsid w:val="00AC726B"/>
    <w:rsid w:val="00AD49B6"/>
    <w:rsid w:val="00AD55F3"/>
    <w:rsid w:val="00AD74A6"/>
    <w:rsid w:val="00AE01B2"/>
    <w:rsid w:val="00AE0976"/>
    <w:rsid w:val="00AE0F0E"/>
    <w:rsid w:val="00AE2B2D"/>
    <w:rsid w:val="00AE48BF"/>
    <w:rsid w:val="00AF0DBA"/>
    <w:rsid w:val="00AF43F7"/>
    <w:rsid w:val="00AF4A0C"/>
    <w:rsid w:val="00AF53EA"/>
    <w:rsid w:val="00AF5702"/>
    <w:rsid w:val="00B03E90"/>
    <w:rsid w:val="00B04586"/>
    <w:rsid w:val="00B123A5"/>
    <w:rsid w:val="00B145E0"/>
    <w:rsid w:val="00B22250"/>
    <w:rsid w:val="00B2389D"/>
    <w:rsid w:val="00B24A49"/>
    <w:rsid w:val="00B3268C"/>
    <w:rsid w:val="00B36FC7"/>
    <w:rsid w:val="00B37139"/>
    <w:rsid w:val="00B37215"/>
    <w:rsid w:val="00B400FA"/>
    <w:rsid w:val="00B529ED"/>
    <w:rsid w:val="00B5444E"/>
    <w:rsid w:val="00B65F4A"/>
    <w:rsid w:val="00B71610"/>
    <w:rsid w:val="00B763D2"/>
    <w:rsid w:val="00B770DF"/>
    <w:rsid w:val="00B7797E"/>
    <w:rsid w:val="00B80082"/>
    <w:rsid w:val="00B82AD6"/>
    <w:rsid w:val="00B847D9"/>
    <w:rsid w:val="00B8769C"/>
    <w:rsid w:val="00B91A6C"/>
    <w:rsid w:val="00B93159"/>
    <w:rsid w:val="00B972C0"/>
    <w:rsid w:val="00BA3A76"/>
    <w:rsid w:val="00BA3F40"/>
    <w:rsid w:val="00BA554A"/>
    <w:rsid w:val="00BA5D54"/>
    <w:rsid w:val="00BB554E"/>
    <w:rsid w:val="00BB59E7"/>
    <w:rsid w:val="00BC300A"/>
    <w:rsid w:val="00BD3666"/>
    <w:rsid w:val="00BE168F"/>
    <w:rsid w:val="00BE3A8B"/>
    <w:rsid w:val="00BE7C55"/>
    <w:rsid w:val="00BF3A0E"/>
    <w:rsid w:val="00C04F73"/>
    <w:rsid w:val="00C077D4"/>
    <w:rsid w:val="00C10815"/>
    <w:rsid w:val="00C1324D"/>
    <w:rsid w:val="00C136BF"/>
    <w:rsid w:val="00C15411"/>
    <w:rsid w:val="00C1566A"/>
    <w:rsid w:val="00C15AD9"/>
    <w:rsid w:val="00C2214C"/>
    <w:rsid w:val="00C23EAA"/>
    <w:rsid w:val="00C27577"/>
    <w:rsid w:val="00C27989"/>
    <w:rsid w:val="00C30E11"/>
    <w:rsid w:val="00C33D42"/>
    <w:rsid w:val="00C43A09"/>
    <w:rsid w:val="00C45B92"/>
    <w:rsid w:val="00C50BF0"/>
    <w:rsid w:val="00C51CC0"/>
    <w:rsid w:val="00C52D4D"/>
    <w:rsid w:val="00C574D1"/>
    <w:rsid w:val="00C61C81"/>
    <w:rsid w:val="00C62171"/>
    <w:rsid w:val="00C65A5F"/>
    <w:rsid w:val="00C72911"/>
    <w:rsid w:val="00C75CD2"/>
    <w:rsid w:val="00C804DB"/>
    <w:rsid w:val="00C82256"/>
    <w:rsid w:val="00C864C8"/>
    <w:rsid w:val="00C87D98"/>
    <w:rsid w:val="00CA13BB"/>
    <w:rsid w:val="00CA6874"/>
    <w:rsid w:val="00CB0602"/>
    <w:rsid w:val="00CD40AC"/>
    <w:rsid w:val="00CE4442"/>
    <w:rsid w:val="00CE6118"/>
    <w:rsid w:val="00CF2804"/>
    <w:rsid w:val="00CF3D32"/>
    <w:rsid w:val="00CF6E00"/>
    <w:rsid w:val="00CF7274"/>
    <w:rsid w:val="00CF7E61"/>
    <w:rsid w:val="00D02E84"/>
    <w:rsid w:val="00D06EC4"/>
    <w:rsid w:val="00D100E4"/>
    <w:rsid w:val="00D1302C"/>
    <w:rsid w:val="00D22D34"/>
    <w:rsid w:val="00D247D3"/>
    <w:rsid w:val="00D30155"/>
    <w:rsid w:val="00D302B7"/>
    <w:rsid w:val="00D343F5"/>
    <w:rsid w:val="00D35627"/>
    <w:rsid w:val="00D40792"/>
    <w:rsid w:val="00D40EF7"/>
    <w:rsid w:val="00D42B12"/>
    <w:rsid w:val="00D44908"/>
    <w:rsid w:val="00D45857"/>
    <w:rsid w:val="00D50388"/>
    <w:rsid w:val="00D512AA"/>
    <w:rsid w:val="00D517E3"/>
    <w:rsid w:val="00D5223F"/>
    <w:rsid w:val="00D542C5"/>
    <w:rsid w:val="00D56688"/>
    <w:rsid w:val="00D60DA1"/>
    <w:rsid w:val="00D66AFB"/>
    <w:rsid w:val="00D67967"/>
    <w:rsid w:val="00D70EE2"/>
    <w:rsid w:val="00D743C4"/>
    <w:rsid w:val="00D7757C"/>
    <w:rsid w:val="00D808BD"/>
    <w:rsid w:val="00D839D2"/>
    <w:rsid w:val="00D85A90"/>
    <w:rsid w:val="00D8741C"/>
    <w:rsid w:val="00D917C2"/>
    <w:rsid w:val="00D93AE3"/>
    <w:rsid w:val="00DB012B"/>
    <w:rsid w:val="00DB2447"/>
    <w:rsid w:val="00DB6D84"/>
    <w:rsid w:val="00DC2E4B"/>
    <w:rsid w:val="00DC66BA"/>
    <w:rsid w:val="00DC75A1"/>
    <w:rsid w:val="00DD0760"/>
    <w:rsid w:val="00DD5681"/>
    <w:rsid w:val="00DE0984"/>
    <w:rsid w:val="00DF567D"/>
    <w:rsid w:val="00DF63E0"/>
    <w:rsid w:val="00E045B5"/>
    <w:rsid w:val="00E0690B"/>
    <w:rsid w:val="00E100CB"/>
    <w:rsid w:val="00E15241"/>
    <w:rsid w:val="00E166ED"/>
    <w:rsid w:val="00E17027"/>
    <w:rsid w:val="00E21456"/>
    <w:rsid w:val="00E24ED1"/>
    <w:rsid w:val="00E3278A"/>
    <w:rsid w:val="00E334EC"/>
    <w:rsid w:val="00E4379E"/>
    <w:rsid w:val="00E43831"/>
    <w:rsid w:val="00E47A85"/>
    <w:rsid w:val="00E47EF7"/>
    <w:rsid w:val="00E53892"/>
    <w:rsid w:val="00E54C30"/>
    <w:rsid w:val="00E63CB7"/>
    <w:rsid w:val="00E6427E"/>
    <w:rsid w:val="00E6591F"/>
    <w:rsid w:val="00E65D66"/>
    <w:rsid w:val="00E6696F"/>
    <w:rsid w:val="00E7292C"/>
    <w:rsid w:val="00E740CB"/>
    <w:rsid w:val="00E7550F"/>
    <w:rsid w:val="00E77160"/>
    <w:rsid w:val="00E80E83"/>
    <w:rsid w:val="00E81A4D"/>
    <w:rsid w:val="00E84279"/>
    <w:rsid w:val="00E93F98"/>
    <w:rsid w:val="00E94B85"/>
    <w:rsid w:val="00E978C6"/>
    <w:rsid w:val="00EA457C"/>
    <w:rsid w:val="00EA45E3"/>
    <w:rsid w:val="00EA4DCA"/>
    <w:rsid w:val="00EA4E41"/>
    <w:rsid w:val="00EA51D2"/>
    <w:rsid w:val="00EA5DFF"/>
    <w:rsid w:val="00EA61D2"/>
    <w:rsid w:val="00EA6A2C"/>
    <w:rsid w:val="00EB1CC4"/>
    <w:rsid w:val="00EB5530"/>
    <w:rsid w:val="00EC0450"/>
    <w:rsid w:val="00EC6673"/>
    <w:rsid w:val="00EC7179"/>
    <w:rsid w:val="00EC74EB"/>
    <w:rsid w:val="00ED58D7"/>
    <w:rsid w:val="00EE19F8"/>
    <w:rsid w:val="00EE3C2C"/>
    <w:rsid w:val="00EF1944"/>
    <w:rsid w:val="00EF4EEE"/>
    <w:rsid w:val="00EF54D9"/>
    <w:rsid w:val="00EF6DC7"/>
    <w:rsid w:val="00F05B34"/>
    <w:rsid w:val="00F10852"/>
    <w:rsid w:val="00F117FB"/>
    <w:rsid w:val="00F14657"/>
    <w:rsid w:val="00F204FB"/>
    <w:rsid w:val="00F232EC"/>
    <w:rsid w:val="00F372DD"/>
    <w:rsid w:val="00F46F53"/>
    <w:rsid w:val="00F50707"/>
    <w:rsid w:val="00F5325E"/>
    <w:rsid w:val="00F554B2"/>
    <w:rsid w:val="00F66E58"/>
    <w:rsid w:val="00F84085"/>
    <w:rsid w:val="00F85A87"/>
    <w:rsid w:val="00F96AC4"/>
    <w:rsid w:val="00FA1B44"/>
    <w:rsid w:val="00FA7DCB"/>
    <w:rsid w:val="00FB39DD"/>
    <w:rsid w:val="00FB4492"/>
    <w:rsid w:val="00FD0A89"/>
    <w:rsid w:val="00FD60C1"/>
    <w:rsid w:val="00FD6238"/>
    <w:rsid w:val="00FD679A"/>
    <w:rsid w:val="00FE30F6"/>
    <w:rsid w:val="00FE443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DD3"/>
    <w:pPr>
      <w:suppressAutoHyphens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050D1"/>
    <w:rPr>
      <w:rFonts w:ascii="Tahoma" w:hAnsi="Tahoma" w:cs="Tahoma"/>
      <w:sz w:val="16"/>
      <w:szCs w:val="16"/>
    </w:rPr>
  </w:style>
  <w:style w:type="character" w:customStyle="1" w:styleId="-">
    <w:name w:val="Интернет-ссылка"/>
    <w:basedOn w:val="a0"/>
    <w:uiPriority w:val="99"/>
    <w:semiHidden/>
    <w:unhideWhenUsed/>
    <w:rsid w:val="00E773F9"/>
    <w:rPr>
      <w:color w:val="0000FF"/>
      <w:u w:val="single"/>
    </w:rPr>
  </w:style>
  <w:style w:type="paragraph" w:customStyle="1" w:styleId="1">
    <w:name w:val="Заголовок1"/>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5"/>
    <w:pPr>
      <w:spacing w:after="140"/>
    </w:pPr>
  </w:style>
  <w:style w:type="paragraph" w:styleId="a6">
    <w:name w:val="List"/>
    <w:basedOn w:val="a4"/>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 w:type="paragraph" w:styleId="a9">
    <w:name w:val="List Paragraph"/>
    <w:basedOn w:val="a"/>
    <w:uiPriority w:val="34"/>
    <w:qFormat/>
    <w:rsid w:val="00F9794C"/>
    <w:pPr>
      <w:ind w:left="720"/>
      <w:contextualSpacing/>
    </w:pPr>
    <w:rPr>
      <w:rFonts w:ascii="Calibri" w:eastAsia="Calibri" w:hAnsi="Calibri" w:cs="Times New Roman"/>
    </w:rPr>
  </w:style>
  <w:style w:type="paragraph" w:styleId="aa">
    <w:name w:val="Balloon Text"/>
    <w:basedOn w:val="a"/>
    <w:uiPriority w:val="99"/>
    <w:semiHidden/>
    <w:unhideWhenUsed/>
    <w:qFormat/>
    <w:rsid w:val="007050D1"/>
    <w:pPr>
      <w:spacing w:after="0" w:line="240" w:lineRule="auto"/>
    </w:pPr>
    <w:rPr>
      <w:rFonts w:ascii="Tahoma" w:hAnsi="Tahoma" w:cs="Tahoma"/>
      <w:sz w:val="16"/>
      <w:szCs w:val="16"/>
    </w:rPr>
  </w:style>
  <w:style w:type="table" w:styleId="ab">
    <w:name w:val="Table Grid"/>
    <w:basedOn w:val="a1"/>
    <w:uiPriority w:val="59"/>
    <w:rsid w:val="00F9794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3E0F93"/>
    <w:pPr>
      <w:widowControl w:val="0"/>
      <w:autoSpaceDE w:val="0"/>
      <w:autoSpaceDN w:val="0"/>
      <w:spacing w:after="0" w:line="240" w:lineRule="auto"/>
    </w:pPr>
    <w:rPr>
      <w:rFonts w:ascii="Microsoft Sans Serif" w:eastAsia="Microsoft Sans Serif" w:hAnsi="Microsoft Sans Serif" w:cs="Microsoft Sans Serif"/>
    </w:rPr>
  </w:style>
  <w:style w:type="numbering" w:customStyle="1" w:styleId="10">
    <w:name w:val="Нет списка1"/>
    <w:next w:val="a2"/>
    <w:uiPriority w:val="99"/>
    <w:semiHidden/>
    <w:unhideWhenUsed/>
    <w:rsid w:val="00161A02"/>
  </w:style>
  <w:style w:type="table" w:customStyle="1" w:styleId="11">
    <w:name w:val="Сетка таблицы1"/>
    <w:basedOn w:val="a1"/>
    <w:next w:val="ab"/>
    <w:uiPriority w:val="59"/>
    <w:rsid w:val="00161A02"/>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161A02"/>
    <w:rPr>
      <w:color w:val="0000FF"/>
      <w:u w:val="single"/>
    </w:rPr>
  </w:style>
  <w:style w:type="character" w:customStyle="1" w:styleId="cardmaininfocontent">
    <w:name w:val="cardmaininfo__content"/>
    <w:qFormat/>
    <w:rsid w:val="00161A02"/>
  </w:style>
  <w:style w:type="character" w:customStyle="1" w:styleId="cardmaininfotitle">
    <w:name w:val="cardmaininfo__title"/>
    <w:qFormat/>
    <w:rsid w:val="00161A02"/>
  </w:style>
  <w:style w:type="paragraph" w:styleId="ad">
    <w:name w:val="Normal (Web)"/>
    <w:basedOn w:val="a"/>
    <w:uiPriority w:val="99"/>
    <w:unhideWhenUsed/>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qFormat/>
    <w:rsid w:val="00161A02"/>
    <w:rPr>
      <w:rFonts w:eastAsiaTheme="minorEastAsia"/>
      <w:lang w:eastAsia="ru-RU"/>
    </w:rPr>
  </w:style>
  <w:style w:type="paragraph" w:styleId="af0">
    <w:name w:val="footer"/>
    <w:basedOn w:val="a"/>
    <w:link w:val="af1"/>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qFormat/>
    <w:rsid w:val="00161A02"/>
    <w:rPr>
      <w:rFonts w:eastAsiaTheme="minorEastAsia"/>
      <w:lang w:eastAsia="ru-RU"/>
    </w:rPr>
  </w:style>
  <w:style w:type="paragraph" w:customStyle="1" w:styleId="smnn-rowsmnngrls--lkz6q">
    <w:name w:val="smnn-row__smnn_grls--lkz6q"/>
    <w:basedOn w:val="a"/>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qFormat/>
    <w:rsid w:val="00161A02"/>
  </w:style>
  <w:style w:type="character" w:customStyle="1" w:styleId="colorblue">
    <w:name w:val="color_blue"/>
    <w:basedOn w:val="a0"/>
    <w:qFormat/>
    <w:rsid w:val="00161A02"/>
  </w:style>
  <w:style w:type="character" w:styleId="af2">
    <w:name w:val="FollowedHyperlink"/>
    <w:basedOn w:val="a0"/>
    <w:uiPriority w:val="99"/>
    <w:semiHidden/>
    <w:unhideWhenUsed/>
    <w:rsid w:val="00161A02"/>
    <w:rPr>
      <w:color w:val="954F72"/>
      <w:u w:val="single"/>
    </w:rPr>
  </w:style>
  <w:style w:type="paragraph" w:customStyle="1" w:styleId="xl65">
    <w:name w:val="xl65"/>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6">
    <w:name w:val="xl66"/>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7">
    <w:name w:val="xl67"/>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8">
    <w:name w:val="xl68"/>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9">
    <w:name w:val="xl69"/>
    <w:basedOn w:val="a"/>
    <w:qFormat/>
    <w:rsid w:val="00161A02"/>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4"/>
      <w:szCs w:val="24"/>
      <w:lang w:eastAsia="ru-RU"/>
    </w:rPr>
  </w:style>
  <w:style w:type="numbering" w:customStyle="1" w:styleId="110">
    <w:name w:val="Нет списка11"/>
    <w:next w:val="a2"/>
    <w:uiPriority w:val="99"/>
    <w:semiHidden/>
    <w:unhideWhenUsed/>
    <w:rsid w:val="00161A02"/>
  </w:style>
  <w:style w:type="paragraph" w:customStyle="1" w:styleId="xl70">
    <w:name w:val="xl70"/>
    <w:basedOn w:val="a"/>
    <w:uiPriority w:val="99"/>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numbering" w:customStyle="1" w:styleId="111">
    <w:name w:val="Нет списка111"/>
    <w:next w:val="a2"/>
    <w:uiPriority w:val="99"/>
    <w:semiHidden/>
    <w:unhideWhenUsed/>
    <w:rsid w:val="00161A02"/>
  </w:style>
  <w:style w:type="numbering" w:customStyle="1" w:styleId="1111">
    <w:name w:val="Нет списка1111"/>
    <w:next w:val="a2"/>
    <w:uiPriority w:val="99"/>
    <w:semiHidden/>
    <w:unhideWhenUsed/>
    <w:rsid w:val="00161A02"/>
  </w:style>
  <w:style w:type="numbering" w:customStyle="1" w:styleId="11111">
    <w:name w:val="Нет списка11111"/>
    <w:next w:val="a2"/>
    <w:uiPriority w:val="99"/>
    <w:semiHidden/>
    <w:unhideWhenUsed/>
    <w:rsid w:val="00161A02"/>
  </w:style>
  <w:style w:type="paragraph" w:customStyle="1" w:styleId="xl63">
    <w:name w:val="xl63"/>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4">
    <w:name w:val="xl64"/>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numbering" w:customStyle="1" w:styleId="2">
    <w:name w:val="Нет списка2"/>
    <w:next w:val="a2"/>
    <w:uiPriority w:val="99"/>
    <w:semiHidden/>
    <w:unhideWhenUsed/>
    <w:rsid w:val="00161A02"/>
  </w:style>
  <w:style w:type="numbering" w:customStyle="1" w:styleId="3">
    <w:name w:val="Нет списка3"/>
    <w:next w:val="a2"/>
    <w:uiPriority w:val="99"/>
    <w:semiHidden/>
    <w:unhideWhenUsed/>
    <w:rsid w:val="00161A02"/>
  </w:style>
  <w:style w:type="numbering" w:customStyle="1" w:styleId="12">
    <w:name w:val="Нет списка12"/>
    <w:next w:val="a2"/>
    <w:uiPriority w:val="99"/>
    <w:semiHidden/>
    <w:unhideWhenUsed/>
    <w:rsid w:val="00161A02"/>
  </w:style>
  <w:style w:type="numbering" w:customStyle="1" w:styleId="112">
    <w:name w:val="Нет списка112"/>
    <w:next w:val="a2"/>
    <w:uiPriority w:val="99"/>
    <w:semiHidden/>
    <w:unhideWhenUsed/>
    <w:rsid w:val="00161A02"/>
  </w:style>
  <w:style w:type="numbering" w:customStyle="1" w:styleId="21">
    <w:name w:val="Нет списка21"/>
    <w:next w:val="a2"/>
    <w:uiPriority w:val="99"/>
    <w:semiHidden/>
    <w:unhideWhenUsed/>
    <w:rsid w:val="00161A02"/>
  </w:style>
  <w:style w:type="numbering" w:customStyle="1" w:styleId="4">
    <w:name w:val="Нет списка4"/>
    <w:next w:val="a2"/>
    <w:uiPriority w:val="99"/>
    <w:semiHidden/>
    <w:unhideWhenUsed/>
    <w:rsid w:val="00161A02"/>
  </w:style>
  <w:style w:type="numbering" w:customStyle="1" w:styleId="13">
    <w:name w:val="Нет списка13"/>
    <w:next w:val="a2"/>
    <w:uiPriority w:val="99"/>
    <w:semiHidden/>
    <w:unhideWhenUsed/>
    <w:rsid w:val="00161A02"/>
  </w:style>
  <w:style w:type="numbering" w:customStyle="1" w:styleId="113">
    <w:name w:val="Нет списка113"/>
    <w:next w:val="a2"/>
    <w:uiPriority w:val="99"/>
    <w:semiHidden/>
    <w:unhideWhenUsed/>
    <w:rsid w:val="00161A02"/>
  </w:style>
  <w:style w:type="numbering" w:customStyle="1" w:styleId="22">
    <w:name w:val="Нет списка22"/>
    <w:next w:val="a2"/>
    <w:uiPriority w:val="99"/>
    <w:semiHidden/>
    <w:unhideWhenUsed/>
    <w:rsid w:val="00161A02"/>
  </w:style>
  <w:style w:type="numbering" w:customStyle="1" w:styleId="5">
    <w:name w:val="Нет списка5"/>
    <w:next w:val="a2"/>
    <w:uiPriority w:val="99"/>
    <w:semiHidden/>
    <w:unhideWhenUsed/>
    <w:rsid w:val="00161A02"/>
  </w:style>
  <w:style w:type="table" w:customStyle="1" w:styleId="TableNormal">
    <w:name w:val="Table Normal"/>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
    <w:name w:val="Нет списка6"/>
    <w:next w:val="a2"/>
    <w:uiPriority w:val="99"/>
    <w:semiHidden/>
    <w:unhideWhenUsed/>
    <w:rsid w:val="00161A02"/>
  </w:style>
  <w:style w:type="table" w:customStyle="1" w:styleId="TableNormal1">
    <w:name w:val="Table Normal1"/>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161A02"/>
  </w:style>
  <w:style w:type="table" w:customStyle="1" w:styleId="TableNormal11">
    <w:name w:val="Table Normal1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3">
    <w:name w:val="Subtle Emphasis"/>
    <w:basedOn w:val="a0"/>
    <w:uiPriority w:val="19"/>
    <w:qFormat/>
    <w:rsid w:val="00161A02"/>
    <w:rPr>
      <w:i/>
      <w:iCs/>
      <w:color w:val="808080" w:themeColor="text1" w:themeTint="7F"/>
    </w:rPr>
  </w:style>
  <w:style w:type="numbering" w:customStyle="1" w:styleId="8">
    <w:name w:val="Нет списка8"/>
    <w:next w:val="a2"/>
    <w:uiPriority w:val="99"/>
    <w:semiHidden/>
    <w:unhideWhenUsed/>
    <w:rsid w:val="00161A02"/>
  </w:style>
  <w:style w:type="numbering" w:customStyle="1" w:styleId="14">
    <w:name w:val="Нет списка14"/>
    <w:next w:val="a2"/>
    <w:uiPriority w:val="99"/>
    <w:semiHidden/>
    <w:unhideWhenUsed/>
    <w:rsid w:val="00161A02"/>
  </w:style>
  <w:style w:type="numbering" w:customStyle="1" w:styleId="23">
    <w:name w:val="Нет списка23"/>
    <w:next w:val="a2"/>
    <w:uiPriority w:val="99"/>
    <w:semiHidden/>
    <w:unhideWhenUsed/>
    <w:rsid w:val="00161A02"/>
  </w:style>
  <w:style w:type="numbering" w:customStyle="1" w:styleId="9">
    <w:name w:val="Нет списка9"/>
    <w:next w:val="a2"/>
    <w:uiPriority w:val="99"/>
    <w:semiHidden/>
    <w:unhideWhenUsed/>
    <w:rsid w:val="00934B46"/>
  </w:style>
  <w:style w:type="table" w:customStyle="1" w:styleId="20">
    <w:name w:val="Сетка таблицы2"/>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934B46"/>
  </w:style>
  <w:style w:type="table" w:customStyle="1" w:styleId="114">
    <w:name w:val="Сетка таблицы11"/>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934B46"/>
  </w:style>
  <w:style w:type="numbering" w:customStyle="1" w:styleId="1112">
    <w:name w:val="Нет списка1112"/>
    <w:next w:val="a2"/>
    <w:uiPriority w:val="99"/>
    <w:semiHidden/>
    <w:unhideWhenUsed/>
    <w:rsid w:val="00934B46"/>
  </w:style>
  <w:style w:type="numbering" w:customStyle="1" w:styleId="11112">
    <w:name w:val="Нет списка11112"/>
    <w:next w:val="a2"/>
    <w:uiPriority w:val="99"/>
    <w:semiHidden/>
    <w:unhideWhenUsed/>
    <w:rsid w:val="00934B46"/>
  </w:style>
  <w:style w:type="numbering" w:customStyle="1" w:styleId="24">
    <w:name w:val="Нет списка24"/>
    <w:next w:val="a2"/>
    <w:uiPriority w:val="99"/>
    <w:semiHidden/>
    <w:unhideWhenUsed/>
    <w:rsid w:val="00934B46"/>
  </w:style>
  <w:style w:type="numbering" w:customStyle="1" w:styleId="31">
    <w:name w:val="Нет списка31"/>
    <w:next w:val="a2"/>
    <w:uiPriority w:val="99"/>
    <w:semiHidden/>
    <w:unhideWhenUsed/>
    <w:rsid w:val="00934B46"/>
  </w:style>
  <w:style w:type="numbering" w:customStyle="1" w:styleId="121">
    <w:name w:val="Нет списка121"/>
    <w:next w:val="a2"/>
    <w:uiPriority w:val="99"/>
    <w:semiHidden/>
    <w:unhideWhenUsed/>
    <w:rsid w:val="00934B46"/>
  </w:style>
  <w:style w:type="numbering" w:customStyle="1" w:styleId="1121">
    <w:name w:val="Нет списка1121"/>
    <w:next w:val="a2"/>
    <w:uiPriority w:val="99"/>
    <w:semiHidden/>
    <w:unhideWhenUsed/>
    <w:rsid w:val="00934B46"/>
  </w:style>
  <w:style w:type="numbering" w:customStyle="1" w:styleId="211">
    <w:name w:val="Нет списка211"/>
    <w:next w:val="a2"/>
    <w:uiPriority w:val="99"/>
    <w:semiHidden/>
    <w:unhideWhenUsed/>
    <w:rsid w:val="00934B46"/>
  </w:style>
  <w:style w:type="numbering" w:customStyle="1" w:styleId="41">
    <w:name w:val="Нет списка41"/>
    <w:next w:val="a2"/>
    <w:uiPriority w:val="99"/>
    <w:semiHidden/>
    <w:unhideWhenUsed/>
    <w:rsid w:val="00934B46"/>
  </w:style>
  <w:style w:type="numbering" w:customStyle="1" w:styleId="131">
    <w:name w:val="Нет списка131"/>
    <w:next w:val="a2"/>
    <w:uiPriority w:val="99"/>
    <w:semiHidden/>
    <w:unhideWhenUsed/>
    <w:rsid w:val="00934B46"/>
  </w:style>
  <w:style w:type="numbering" w:customStyle="1" w:styleId="1131">
    <w:name w:val="Нет списка1131"/>
    <w:next w:val="a2"/>
    <w:uiPriority w:val="99"/>
    <w:semiHidden/>
    <w:unhideWhenUsed/>
    <w:rsid w:val="00934B46"/>
  </w:style>
  <w:style w:type="numbering" w:customStyle="1" w:styleId="221">
    <w:name w:val="Нет списка221"/>
    <w:next w:val="a2"/>
    <w:uiPriority w:val="99"/>
    <w:semiHidden/>
    <w:unhideWhenUsed/>
    <w:rsid w:val="00934B46"/>
  </w:style>
  <w:style w:type="numbering" w:customStyle="1" w:styleId="51">
    <w:name w:val="Нет списка51"/>
    <w:next w:val="a2"/>
    <w:uiPriority w:val="99"/>
    <w:semiHidden/>
    <w:unhideWhenUsed/>
    <w:rsid w:val="00934B46"/>
  </w:style>
  <w:style w:type="table" w:customStyle="1" w:styleId="TableNormal3">
    <w:name w:val="Table Normal3"/>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
    <w:name w:val="Нет списка61"/>
    <w:next w:val="a2"/>
    <w:uiPriority w:val="99"/>
    <w:semiHidden/>
    <w:unhideWhenUsed/>
    <w:rsid w:val="00934B46"/>
  </w:style>
  <w:style w:type="table" w:customStyle="1" w:styleId="TableNormal12">
    <w:name w:val="Table Normal1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
    <w:name w:val="Нет списка71"/>
    <w:next w:val="a2"/>
    <w:uiPriority w:val="99"/>
    <w:semiHidden/>
    <w:unhideWhenUsed/>
    <w:rsid w:val="00934B46"/>
  </w:style>
  <w:style w:type="table" w:customStyle="1" w:styleId="TableNormal111">
    <w:name w:val="Table Normal1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
    <w:name w:val="Нет списка81"/>
    <w:next w:val="a2"/>
    <w:uiPriority w:val="99"/>
    <w:semiHidden/>
    <w:unhideWhenUsed/>
    <w:rsid w:val="00934B46"/>
  </w:style>
  <w:style w:type="numbering" w:customStyle="1" w:styleId="141">
    <w:name w:val="Нет списка141"/>
    <w:next w:val="a2"/>
    <w:uiPriority w:val="99"/>
    <w:semiHidden/>
    <w:unhideWhenUsed/>
    <w:rsid w:val="00934B46"/>
  </w:style>
  <w:style w:type="numbering" w:customStyle="1" w:styleId="231">
    <w:name w:val="Нет списка231"/>
    <w:next w:val="a2"/>
    <w:uiPriority w:val="99"/>
    <w:semiHidden/>
    <w:unhideWhenUsed/>
    <w:rsid w:val="00934B46"/>
  </w:style>
  <w:style w:type="numbering" w:customStyle="1" w:styleId="100">
    <w:name w:val="Нет списка10"/>
    <w:next w:val="a2"/>
    <w:uiPriority w:val="99"/>
    <w:semiHidden/>
    <w:unhideWhenUsed/>
    <w:rsid w:val="00EE3C2C"/>
  </w:style>
  <w:style w:type="table" w:customStyle="1" w:styleId="30">
    <w:name w:val="Сетка таблицы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EE3C2C"/>
  </w:style>
  <w:style w:type="numbering" w:customStyle="1" w:styleId="115">
    <w:name w:val="Нет списка115"/>
    <w:next w:val="a2"/>
    <w:uiPriority w:val="99"/>
    <w:semiHidden/>
    <w:unhideWhenUsed/>
    <w:rsid w:val="00EE3C2C"/>
  </w:style>
  <w:style w:type="numbering" w:customStyle="1" w:styleId="1113">
    <w:name w:val="Нет списка1113"/>
    <w:next w:val="a2"/>
    <w:uiPriority w:val="99"/>
    <w:semiHidden/>
    <w:unhideWhenUsed/>
    <w:rsid w:val="00EE3C2C"/>
  </w:style>
  <w:style w:type="numbering" w:customStyle="1" w:styleId="11113">
    <w:name w:val="Нет списка11113"/>
    <w:next w:val="a2"/>
    <w:uiPriority w:val="99"/>
    <w:semiHidden/>
    <w:unhideWhenUsed/>
    <w:rsid w:val="00EE3C2C"/>
  </w:style>
  <w:style w:type="numbering" w:customStyle="1" w:styleId="25">
    <w:name w:val="Нет списка25"/>
    <w:next w:val="a2"/>
    <w:uiPriority w:val="99"/>
    <w:semiHidden/>
    <w:unhideWhenUsed/>
    <w:rsid w:val="00EE3C2C"/>
  </w:style>
  <w:style w:type="numbering" w:customStyle="1" w:styleId="32">
    <w:name w:val="Нет списка32"/>
    <w:next w:val="a2"/>
    <w:uiPriority w:val="99"/>
    <w:semiHidden/>
    <w:unhideWhenUsed/>
    <w:rsid w:val="00EE3C2C"/>
  </w:style>
  <w:style w:type="numbering" w:customStyle="1" w:styleId="122">
    <w:name w:val="Нет списка122"/>
    <w:next w:val="a2"/>
    <w:uiPriority w:val="99"/>
    <w:semiHidden/>
    <w:unhideWhenUsed/>
    <w:rsid w:val="00EE3C2C"/>
  </w:style>
  <w:style w:type="numbering" w:customStyle="1" w:styleId="1122">
    <w:name w:val="Нет списка1122"/>
    <w:next w:val="a2"/>
    <w:uiPriority w:val="99"/>
    <w:semiHidden/>
    <w:unhideWhenUsed/>
    <w:rsid w:val="00EE3C2C"/>
  </w:style>
  <w:style w:type="numbering" w:customStyle="1" w:styleId="212">
    <w:name w:val="Нет списка212"/>
    <w:next w:val="a2"/>
    <w:uiPriority w:val="99"/>
    <w:semiHidden/>
    <w:unhideWhenUsed/>
    <w:rsid w:val="00EE3C2C"/>
  </w:style>
  <w:style w:type="numbering" w:customStyle="1" w:styleId="42">
    <w:name w:val="Нет списка42"/>
    <w:next w:val="a2"/>
    <w:uiPriority w:val="99"/>
    <w:semiHidden/>
    <w:unhideWhenUsed/>
    <w:rsid w:val="00EE3C2C"/>
  </w:style>
  <w:style w:type="numbering" w:customStyle="1" w:styleId="132">
    <w:name w:val="Нет списка132"/>
    <w:next w:val="a2"/>
    <w:uiPriority w:val="99"/>
    <w:semiHidden/>
    <w:unhideWhenUsed/>
    <w:rsid w:val="00EE3C2C"/>
  </w:style>
  <w:style w:type="numbering" w:customStyle="1" w:styleId="1132">
    <w:name w:val="Нет списка1132"/>
    <w:next w:val="a2"/>
    <w:uiPriority w:val="99"/>
    <w:semiHidden/>
    <w:unhideWhenUsed/>
    <w:rsid w:val="00EE3C2C"/>
  </w:style>
  <w:style w:type="numbering" w:customStyle="1" w:styleId="222">
    <w:name w:val="Нет списка222"/>
    <w:next w:val="a2"/>
    <w:uiPriority w:val="99"/>
    <w:semiHidden/>
    <w:unhideWhenUsed/>
    <w:rsid w:val="00EE3C2C"/>
  </w:style>
  <w:style w:type="numbering" w:customStyle="1" w:styleId="52">
    <w:name w:val="Нет списка52"/>
    <w:next w:val="a2"/>
    <w:uiPriority w:val="99"/>
    <w:semiHidden/>
    <w:unhideWhenUsed/>
    <w:rsid w:val="00EE3C2C"/>
  </w:style>
  <w:style w:type="numbering" w:customStyle="1" w:styleId="62">
    <w:name w:val="Нет списка62"/>
    <w:next w:val="a2"/>
    <w:uiPriority w:val="99"/>
    <w:semiHidden/>
    <w:unhideWhenUsed/>
    <w:rsid w:val="00EE3C2C"/>
  </w:style>
  <w:style w:type="numbering" w:customStyle="1" w:styleId="72">
    <w:name w:val="Нет списка72"/>
    <w:next w:val="a2"/>
    <w:uiPriority w:val="99"/>
    <w:semiHidden/>
    <w:unhideWhenUsed/>
    <w:rsid w:val="00EE3C2C"/>
  </w:style>
  <w:style w:type="numbering" w:customStyle="1" w:styleId="82">
    <w:name w:val="Нет списка82"/>
    <w:next w:val="a2"/>
    <w:uiPriority w:val="99"/>
    <w:semiHidden/>
    <w:unhideWhenUsed/>
    <w:rsid w:val="00EE3C2C"/>
  </w:style>
  <w:style w:type="numbering" w:customStyle="1" w:styleId="142">
    <w:name w:val="Нет списка142"/>
    <w:next w:val="a2"/>
    <w:uiPriority w:val="99"/>
    <w:semiHidden/>
    <w:unhideWhenUsed/>
    <w:rsid w:val="00EE3C2C"/>
  </w:style>
  <w:style w:type="numbering" w:customStyle="1" w:styleId="232">
    <w:name w:val="Нет списка232"/>
    <w:next w:val="a2"/>
    <w:uiPriority w:val="99"/>
    <w:semiHidden/>
    <w:unhideWhenUsed/>
    <w:rsid w:val="00EE3C2C"/>
  </w:style>
  <w:style w:type="numbering" w:customStyle="1" w:styleId="91">
    <w:name w:val="Нет списка91"/>
    <w:next w:val="a2"/>
    <w:uiPriority w:val="99"/>
    <w:semiHidden/>
    <w:unhideWhenUsed/>
    <w:rsid w:val="00EE3C2C"/>
  </w:style>
  <w:style w:type="character" w:customStyle="1" w:styleId="a5">
    <w:name w:val="Основной текст Знак"/>
    <w:basedOn w:val="a0"/>
    <w:link w:val="a4"/>
    <w:qFormat/>
    <w:rsid w:val="00EE3C2C"/>
  </w:style>
  <w:style w:type="paragraph" w:styleId="17">
    <w:name w:val="index 1"/>
    <w:basedOn w:val="a"/>
    <w:next w:val="a"/>
    <w:autoRedefine/>
    <w:uiPriority w:val="99"/>
    <w:semiHidden/>
    <w:unhideWhenUsed/>
    <w:qFormat/>
    <w:rsid w:val="00EE3C2C"/>
    <w:pPr>
      <w:spacing w:after="0" w:line="240" w:lineRule="auto"/>
      <w:ind w:left="240" w:hanging="240"/>
    </w:pPr>
    <w:rPr>
      <w:rFonts w:ascii="Times New Roman" w:eastAsia="Times New Roman" w:hAnsi="Times New Roman" w:cs="Times New Roman"/>
      <w:sz w:val="24"/>
      <w:szCs w:val="24"/>
      <w:lang w:eastAsia="ru-RU"/>
    </w:rPr>
  </w:style>
  <w:style w:type="table" w:customStyle="1" w:styleId="210">
    <w:name w:val="Сетка таблицы21"/>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E3C2C"/>
  </w:style>
  <w:style w:type="numbering" w:customStyle="1" w:styleId="1141">
    <w:name w:val="Нет списка1141"/>
    <w:next w:val="a2"/>
    <w:uiPriority w:val="99"/>
    <w:semiHidden/>
    <w:unhideWhenUsed/>
    <w:rsid w:val="00EE3C2C"/>
  </w:style>
  <w:style w:type="numbering" w:customStyle="1" w:styleId="11121">
    <w:name w:val="Нет списка11121"/>
    <w:next w:val="a2"/>
    <w:uiPriority w:val="99"/>
    <w:semiHidden/>
    <w:unhideWhenUsed/>
    <w:rsid w:val="00EE3C2C"/>
  </w:style>
  <w:style w:type="numbering" w:customStyle="1" w:styleId="111111">
    <w:name w:val="Нет списка111111"/>
    <w:next w:val="a2"/>
    <w:uiPriority w:val="99"/>
    <w:semiHidden/>
    <w:unhideWhenUsed/>
    <w:rsid w:val="00EE3C2C"/>
  </w:style>
  <w:style w:type="numbering" w:customStyle="1" w:styleId="1111111">
    <w:name w:val="Нет списка1111111"/>
    <w:next w:val="a2"/>
    <w:uiPriority w:val="99"/>
    <w:semiHidden/>
    <w:unhideWhenUsed/>
    <w:rsid w:val="00EE3C2C"/>
  </w:style>
  <w:style w:type="numbering" w:customStyle="1" w:styleId="241">
    <w:name w:val="Нет списка241"/>
    <w:next w:val="a2"/>
    <w:uiPriority w:val="99"/>
    <w:semiHidden/>
    <w:unhideWhenUsed/>
    <w:rsid w:val="00EE3C2C"/>
  </w:style>
  <w:style w:type="numbering" w:customStyle="1" w:styleId="311">
    <w:name w:val="Нет списка311"/>
    <w:next w:val="a2"/>
    <w:uiPriority w:val="99"/>
    <w:semiHidden/>
    <w:unhideWhenUsed/>
    <w:rsid w:val="00EE3C2C"/>
  </w:style>
  <w:style w:type="numbering" w:customStyle="1" w:styleId="1211">
    <w:name w:val="Нет списка1211"/>
    <w:next w:val="a2"/>
    <w:uiPriority w:val="99"/>
    <w:semiHidden/>
    <w:unhideWhenUsed/>
    <w:rsid w:val="00EE3C2C"/>
  </w:style>
  <w:style w:type="numbering" w:customStyle="1" w:styleId="11211">
    <w:name w:val="Нет списка11211"/>
    <w:next w:val="a2"/>
    <w:uiPriority w:val="99"/>
    <w:semiHidden/>
    <w:unhideWhenUsed/>
    <w:rsid w:val="00EE3C2C"/>
  </w:style>
  <w:style w:type="numbering" w:customStyle="1" w:styleId="2111">
    <w:name w:val="Нет списка2111"/>
    <w:next w:val="a2"/>
    <w:uiPriority w:val="99"/>
    <w:semiHidden/>
    <w:unhideWhenUsed/>
    <w:rsid w:val="00EE3C2C"/>
  </w:style>
  <w:style w:type="numbering" w:customStyle="1" w:styleId="411">
    <w:name w:val="Нет списка411"/>
    <w:next w:val="a2"/>
    <w:uiPriority w:val="99"/>
    <w:semiHidden/>
    <w:unhideWhenUsed/>
    <w:rsid w:val="00EE3C2C"/>
  </w:style>
  <w:style w:type="numbering" w:customStyle="1" w:styleId="1311">
    <w:name w:val="Нет списка1311"/>
    <w:next w:val="a2"/>
    <w:uiPriority w:val="99"/>
    <w:semiHidden/>
    <w:unhideWhenUsed/>
    <w:rsid w:val="00EE3C2C"/>
  </w:style>
  <w:style w:type="numbering" w:customStyle="1" w:styleId="11311">
    <w:name w:val="Нет списка11311"/>
    <w:next w:val="a2"/>
    <w:uiPriority w:val="99"/>
    <w:semiHidden/>
    <w:unhideWhenUsed/>
    <w:rsid w:val="00EE3C2C"/>
  </w:style>
  <w:style w:type="numbering" w:customStyle="1" w:styleId="2211">
    <w:name w:val="Нет списка2211"/>
    <w:next w:val="a2"/>
    <w:uiPriority w:val="99"/>
    <w:semiHidden/>
    <w:unhideWhenUsed/>
    <w:rsid w:val="00EE3C2C"/>
  </w:style>
  <w:style w:type="numbering" w:customStyle="1" w:styleId="511">
    <w:name w:val="Нет списка511"/>
    <w:next w:val="a2"/>
    <w:uiPriority w:val="99"/>
    <w:semiHidden/>
    <w:unhideWhenUsed/>
    <w:rsid w:val="00EE3C2C"/>
  </w:style>
  <w:style w:type="numbering" w:customStyle="1" w:styleId="611">
    <w:name w:val="Нет списка611"/>
    <w:next w:val="a2"/>
    <w:uiPriority w:val="99"/>
    <w:semiHidden/>
    <w:unhideWhenUsed/>
    <w:rsid w:val="00EE3C2C"/>
  </w:style>
  <w:style w:type="numbering" w:customStyle="1" w:styleId="711">
    <w:name w:val="Нет списка711"/>
    <w:next w:val="a2"/>
    <w:uiPriority w:val="99"/>
    <w:semiHidden/>
    <w:unhideWhenUsed/>
    <w:rsid w:val="00EE3C2C"/>
  </w:style>
  <w:style w:type="numbering" w:customStyle="1" w:styleId="811">
    <w:name w:val="Нет списка811"/>
    <w:next w:val="a2"/>
    <w:uiPriority w:val="99"/>
    <w:semiHidden/>
    <w:unhideWhenUsed/>
    <w:rsid w:val="00EE3C2C"/>
  </w:style>
  <w:style w:type="numbering" w:customStyle="1" w:styleId="1411">
    <w:name w:val="Нет списка1411"/>
    <w:next w:val="a2"/>
    <w:uiPriority w:val="99"/>
    <w:semiHidden/>
    <w:unhideWhenUsed/>
    <w:rsid w:val="00EE3C2C"/>
  </w:style>
  <w:style w:type="numbering" w:customStyle="1" w:styleId="2311">
    <w:name w:val="Нет списка2311"/>
    <w:next w:val="a2"/>
    <w:uiPriority w:val="99"/>
    <w:semiHidden/>
    <w:unhideWhenUsed/>
    <w:rsid w:val="00EE3C2C"/>
  </w:style>
  <w:style w:type="numbering" w:customStyle="1" w:styleId="911">
    <w:name w:val="Нет списка911"/>
    <w:next w:val="a2"/>
    <w:uiPriority w:val="99"/>
    <w:semiHidden/>
    <w:unhideWhenUsed/>
    <w:rsid w:val="00EE3C2C"/>
  </w:style>
  <w:style w:type="table" w:customStyle="1" w:styleId="2110">
    <w:name w:val="Сетка таблицы2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2"/>
    <w:uiPriority w:val="99"/>
    <w:semiHidden/>
    <w:unhideWhenUsed/>
    <w:rsid w:val="00EE3C2C"/>
  </w:style>
  <w:style w:type="numbering" w:customStyle="1" w:styleId="11411">
    <w:name w:val="Нет списка11411"/>
    <w:next w:val="a2"/>
    <w:uiPriority w:val="99"/>
    <w:semiHidden/>
    <w:unhideWhenUsed/>
    <w:rsid w:val="00EE3C2C"/>
  </w:style>
  <w:style w:type="numbering" w:customStyle="1" w:styleId="111211">
    <w:name w:val="Нет списка111211"/>
    <w:next w:val="a2"/>
    <w:uiPriority w:val="99"/>
    <w:semiHidden/>
    <w:unhideWhenUsed/>
    <w:rsid w:val="00EE3C2C"/>
  </w:style>
  <w:style w:type="numbering" w:customStyle="1" w:styleId="111121">
    <w:name w:val="Нет списка111121"/>
    <w:next w:val="a2"/>
    <w:uiPriority w:val="99"/>
    <w:semiHidden/>
    <w:unhideWhenUsed/>
    <w:rsid w:val="00EE3C2C"/>
  </w:style>
  <w:style w:type="numbering" w:customStyle="1" w:styleId="2411">
    <w:name w:val="Нет списка2411"/>
    <w:next w:val="a2"/>
    <w:uiPriority w:val="99"/>
    <w:semiHidden/>
    <w:unhideWhenUsed/>
    <w:rsid w:val="00EE3C2C"/>
  </w:style>
  <w:style w:type="numbering" w:customStyle="1" w:styleId="3111">
    <w:name w:val="Нет списка3111"/>
    <w:next w:val="a2"/>
    <w:uiPriority w:val="99"/>
    <w:semiHidden/>
    <w:unhideWhenUsed/>
    <w:rsid w:val="00EE3C2C"/>
  </w:style>
  <w:style w:type="numbering" w:customStyle="1" w:styleId="12111">
    <w:name w:val="Нет списка12111"/>
    <w:next w:val="a2"/>
    <w:uiPriority w:val="99"/>
    <w:semiHidden/>
    <w:unhideWhenUsed/>
    <w:rsid w:val="00EE3C2C"/>
  </w:style>
  <w:style w:type="numbering" w:customStyle="1" w:styleId="112111">
    <w:name w:val="Нет списка112111"/>
    <w:next w:val="a2"/>
    <w:uiPriority w:val="99"/>
    <w:semiHidden/>
    <w:unhideWhenUsed/>
    <w:rsid w:val="00EE3C2C"/>
  </w:style>
  <w:style w:type="numbering" w:customStyle="1" w:styleId="21111">
    <w:name w:val="Нет списка21111"/>
    <w:next w:val="a2"/>
    <w:uiPriority w:val="99"/>
    <w:semiHidden/>
    <w:unhideWhenUsed/>
    <w:rsid w:val="00EE3C2C"/>
  </w:style>
  <w:style w:type="numbering" w:customStyle="1" w:styleId="4111">
    <w:name w:val="Нет списка4111"/>
    <w:next w:val="a2"/>
    <w:uiPriority w:val="99"/>
    <w:semiHidden/>
    <w:unhideWhenUsed/>
    <w:rsid w:val="00EE3C2C"/>
  </w:style>
  <w:style w:type="numbering" w:customStyle="1" w:styleId="13111">
    <w:name w:val="Нет списка13111"/>
    <w:next w:val="a2"/>
    <w:uiPriority w:val="99"/>
    <w:semiHidden/>
    <w:unhideWhenUsed/>
    <w:rsid w:val="00EE3C2C"/>
  </w:style>
  <w:style w:type="numbering" w:customStyle="1" w:styleId="113111">
    <w:name w:val="Нет списка113111"/>
    <w:next w:val="a2"/>
    <w:uiPriority w:val="99"/>
    <w:semiHidden/>
    <w:unhideWhenUsed/>
    <w:rsid w:val="00EE3C2C"/>
  </w:style>
  <w:style w:type="numbering" w:customStyle="1" w:styleId="22111">
    <w:name w:val="Нет списка22111"/>
    <w:next w:val="a2"/>
    <w:uiPriority w:val="99"/>
    <w:semiHidden/>
    <w:unhideWhenUsed/>
    <w:rsid w:val="00EE3C2C"/>
  </w:style>
  <w:style w:type="numbering" w:customStyle="1" w:styleId="5111">
    <w:name w:val="Нет списка5111"/>
    <w:next w:val="a2"/>
    <w:uiPriority w:val="99"/>
    <w:semiHidden/>
    <w:unhideWhenUsed/>
    <w:rsid w:val="00EE3C2C"/>
  </w:style>
  <w:style w:type="numbering" w:customStyle="1" w:styleId="6111">
    <w:name w:val="Нет списка6111"/>
    <w:next w:val="a2"/>
    <w:uiPriority w:val="99"/>
    <w:semiHidden/>
    <w:unhideWhenUsed/>
    <w:rsid w:val="00EE3C2C"/>
  </w:style>
  <w:style w:type="numbering" w:customStyle="1" w:styleId="7111">
    <w:name w:val="Нет списка7111"/>
    <w:next w:val="a2"/>
    <w:uiPriority w:val="99"/>
    <w:semiHidden/>
    <w:unhideWhenUsed/>
    <w:rsid w:val="00EE3C2C"/>
  </w:style>
  <w:style w:type="numbering" w:customStyle="1" w:styleId="8111">
    <w:name w:val="Нет списка8111"/>
    <w:next w:val="a2"/>
    <w:uiPriority w:val="99"/>
    <w:semiHidden/>
    <w:unhideWhenUsed/>
    <w:rsid w:val="00EE3C2C"/>
  </w:style>
  <w:style w:type="numbering" w:customStyle="1" w:styleId="14111">
    <w:name w:val="Нет списка14111"/>
    <w:next w:val="a2"/>
    <w:uiPriority w:val="99"/>
    <w:semiHidden/>
    <w:unhideWhenUsed/>
    <w:rsid w:val="00EE3C2C"/>
  </w:style>
  <w:style w:type="numbering" w:customStyle="1" w:styleId="23111">
    <w:name w:val="Нет списка23111"/>
    <w:next w:val="a2"/>
    <w:uiPriority w:val="99"/>
    <w:semiHidden/>
    <w:unhideWhenUsed/>
    <w:rsid w:val="00EE3C2C"/>
  </w:style>
  <w:style w:type="numbering" w:customStyle="1" w:styleId="101">
    <w:name w:val="Нет списка101"/>
    <w:next w:val="a2"/>
    <w:uiPriority w:val="99"/>
    <w:semiHidden/>
    <w:unhideWhenUsed/>
    <w:rsid w:val="00EE3C2C"/>
  </w:style>
  <w:style w:type="numbering" w:customStyle="1" w:styleId="161">
    <w:name w:val="Нет списка161"/>
    <w:next w:val="a2"/>
    <w:uiPriority w:val="99"/>
    <w:semiHidden/>
    <w:unhideWhenUsed/>
    <w:rsid w:val="00EE3C2C"/>
  </w:style>
  <w:style w:type="table" w:customStyle="1" w:styleId="120">
    <w:name w:val="Сетка таблицы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1"/>
    <w:next w:val="a2"/>
    <w:uiPriority w:val="99"/>
    <w:semiHidden/>
    <w:unhideWhenUsed/>
    <w:rsid w:val="00EE3C2C"/>
  </w:style>
  <w:style w:type="numbering" w:customStyle="1" w:styleId="11131">
    <w:name w:val="Нет списка11131"/>
    <w:next w:val="a2"/>
    <w:uiPriority w:val="99"/>
    <w:semiHidden/>
    <w:unhideWhenUsed/>
    <w:rsid w:val="00EE3C2C"/>
  </w:style>
  <w:style w:type="numbering" w:customStyle="1" w:styleId="111131">
    <w:name w:val="Нет списка111131"/>
    <w:next w:val="a2"/>
    <w:uiPriority w:val="99"/>
    <w:semiHidden/>
    <w:unhideWhenUsed/>
    <w:rsid w:val="00EE3C2C"/>
  </w:style>
  <w:style w:type="numbering" w:customStyle="1" w:styleId="251">
    <w:name w:val="Нет списка251"/>
    <w:next w:val="a2"/>
    <w:uiPriority w:val="99"/>
    <w:semiHidden/>
    <w:unhideWhenUsed/>
    <w:rsid w:val="00EE3C2C"/>
  </w:style>
  <w:style w:type="numbering" w:customStyle="1" w:styleId="321">
    <w:name w:val="Нет списка321"/>
    <w:next w:val="a2"/>
    <w:uiPriority w:val="99"/>
    <w:semiHidden/>
    <w:unhideWhenUsed/>
    <w:rsid w:val="00EE3C2C"/>
  </w:style>
  <w:style w:type="numbering" w:customStyle="1" w:styleId="1221">
    <w:name w:val="Нет списка1221"/>
    <w:next w:val="a2"/>
    <w:uiPriority w:val="99"/>
    <w:semiHidden/>
    <w:unhideWhenUsed/>
    <w:rsid w:val="00EE3C2C"/>
  </w:style>
  <w:style w:type="numbering" w:customStyle="1" w:styleId="11221">
    <w:name w:val="Нет списка11221"/>
    <w:next w:val="a2"/>
    <w:uiPriority w:val="99"/>
    <w:semiHidden/>
    <w:unhideWhenUsed/>
    <w:rsid w:val="00EE3C2C"/>
  </w:style>
  <w:style w:type="numbering" w:customStyle="1" w:styleId="2121">
    <w:name w:val="Нет списка2121"/>
    <w:next w:val="a2"/>
    <w:uiPriority w:val="99"/>
    <w:semiHidden/>
    <w:unhideWhenUsed/>
    <w:rsid w:val="00EE3C2C"/>
  </w:style>
  <w:style w:type="numbering" w:customStyle="1" w:styleId="421">
    <w:name w:val="Нет списка421"/>
    <w:next w:val="a2"/>
    <w:uiPriority w:val="99"/>
    <w:semiHidden/>
    <w:unhideWhenUsed/>
    <w:rsid w:val="00EE3C2C"/>
  </w:style>
  <w:style w:type="numbering" w:customStyle="1" w:styleId="1321">
    <w:name w:val="Нет списка1321"/>
    <w:next w:val="a2"/>
    <w:uiPriority w:val="99"/>
    <w:semiHidden/>
    <w:unhideWhenUsed/>
    <w:rsid w:val="00EE3C2C"/>
  </w:style>
  <w:style w:type="numbering" w:customStyle="1" w:styleId="11321">
    <w:name w:val="Нет списка11321"/>
    <w:next w:val="a2"/>
    <w:uiPriority w:val="99"/>
    <w:semiHidden/>
    <w:unhideWhenUsed/>
    <w:rsid w:val="00EE3C2C"/>
  </w:style>
  <w:style w:type="numbering" w:customStyle="1" w:styleId="2221">
    <w:name w:val="Нет списка2221"/>
    <w:next w:val="a2"/>
    <w:uiPriority w:val="99"/>
    <w:semiHidden/>
    <w:unhideWhenUsed/>
    <w:rsid w:val="00EE3C2C"/>
  </w:style>
  <w:style w:type="numbering" w:customStyle="1" w:styleId="521">
    <w:name w:val="Нет списка521"/>
    <w:next w:val="a2"/>
    <w:uiPriority w:val="99"/>
    <w:semiHidden/>
    <w:unhideWhenUsed/>
    <w:rsid w:val="00EE3C2C"/>
  </w:style>
  <w:style w:type="table" w:customStyle="1" w:styleId="TableNormal4">
    <w:name w:val="Table Normal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1">
    <w:name w:val="Нет списка621"/>
    <w:next w:val="a2"/>
    <w:uiPriority w:val="99"/>
    <w:semiHidden/>
    <w:unhideWhenUsed/>
    <w:rsid w:val="00EE3C2C"/>
  </w:style>
  <w:style w:type="table" w:customStyle="1" w:styleId="TableNormal13">
    <w:name w:val="Table Normal1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1">
    <w:name w:val="Нет списка721"/>
    <w:next w:val="a2"/>
    <w:uiPriority w:val="99"/>
    <w:semiHidden/>
    <w:unhideWhenUsed/>
    <w:rsid w:val="00EE3C2C"/>
  </w:style>
  <w:style w:type="table" w:customStyle="1" w:styleId="220">
    <w:name w:val="Сетка таблицы2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1"/>
    <w:next w:val="a2"/>
    <w:uiPriority w:val="99"/>
    <w:semiHidden/>
    <w:unhideWhenUsed/>
    <w:rsid w:val="00EE3C2C"/>
  </w:style>
  <w:style w:type="table" w:customStyle="1" w:styleId="1110">
    <w:name w:val="Сетка таблицы1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2"/>
    <w:next w:val="a2"/>
    <w:uiPriority w:val="99"/>
    <w:semiHidden/>
    <w:unhideWhenUsed/>
    <w:rsid w:val="00EE3C2C"/>
  </w:style>
  <w:style w:type="numbering" w:customStyle="1" w:styleId="11122">
    <w:name w:val="Нет списка11122"/>
    <w:next w:val="a2"/>
    <w:uiPriority w:val="99"/>
    <w:semiHidden/>
    <w:unhideWhenUsed/>
    <w:rsid w:val="00EE3C2C"/>
  </w:style>
  <w:style w:type="numbering" w:customStyle="1" w:styleId="111112">
    <w:name w:val="Нет списка111112"/>
    <w:next w:val="a2"/>
    <w:uiPriority w:val="99"/>
    <w:semiHidden/>
    <w:unhideWhenUsed/>
    <w:rsid w:val="00EE3C2C"/>
  </w:style>
  <w:style w:type="numbering" w:customStyle="1" w:styleId="2321">
    <w:name w:val="Нет списка2321"/>
    <w:next w:val="a2"/>
    <w:uiPriority w:val="99"/>
    <w:semiHidden/>
    <w:unhideWhenUsed/>
    <w:rsid w:val="00EE3C2C"/>
  </w:style>
  <w:style w:type="numbering" w:customStyle="1" w:styleId="312">
    <w:name w:val="Нет списка312"/>
    <w:next w:val="a2"/>
    <w:uiPriority w:val="99"/>
    <w:semiHidden/>
    <w:unhideWhenUsed/>
    <w:rsid w:val="00EE3C2C"/>
  </w:style>
  <w:style w:type="numbering" w:customStyle="1" w:styleId="1212">
    <w:name w:val="Нет списка1212"/>
    <w:next w:val="a2"/>
    <w:uiPriority w:val="99"/>
    <w:semiHidden/>
    <w:unhideWhenUsed/>
    <w:rsid w:val="00EE3C2C"/>
  </w:style>
  <w:style w:type="numbering" w:customStyle="1" w:styleId="11212">
    <w:name w:val="Нет списка11212"/>
    <w:next w:val="a2"/>
    <w:uiPriority w:val="99"/>
    <w:semiHidden/>
    <w:unhideWhenUsed/>
    <w:rsid w:val="00EE3C2C"/>
  </w:style>
  <w:style w:type="numbering" w:customStyle="1" w:styleId="2112">
    <w:name w:val="Нет списка2112"/>
    <w:next w:val="a2"/>
    <w:uiPriority w:val="99"/>
    <w:semiHidden/>
    <w:unhideWhenUsed/>
    <w:rsid w:val="00EE3C2C"/>
  </w:style>
  <w:style w:type="numbering" w:customStyle="1" w:styleId="412">
    <w:name w:val="Нет списка412"/>
    <w:next w:val="a2"/>
    <w:uiPriority w:val="99"/>
    <w:semiHidden/>
    <w:unhideWhenUsed/>
    <w:rsid w:val="00EE3C2C"/>
  </w:style>
  <w:style w:type="numbering" w:customStyle="1" w:styleId="1312">
    <w:name w:val="Нет списка1312"/>
    <w:next w:val="a2"/>
    <w:uiPriority w:val="99"/>
    <w:semiHidden/>
    <w:unhideWhenUsed/>
    <w:rsid w:val="00EE3C2C"/>
  </w:style>
  <w:style w:type="numbering" w:customStyle="1" w:styleId="11312">
    <w:name w:val="Нет списка11312"/>
    <w:next w:val="a2"/>
    <w:uiPriority w:val="99"/>
    <w:semiHidden/>
    <w:unhideWhenUsed/>
    <w:rsid w:val="00EE3C2C"/>
  </w:style>
  <w:style w:type="numbering" w:customStyle="1" w:styleId="2212">
    <w:name w:val="Нет списка2212"/>
    <w:next w:val="a2"/>
    <w:uiPriority w:val="99"/>
    <w:semiHidden/>
    <w:unhideWhenUsed/>
    <w:rsid w:val="00EE3C2C"/>
  </w:style>
  <w:style w:type="numbering" w:customStyle="1" w:styleId="512">
    <w:name w:val="Нет списка512"/>
    <w:next w:val="a2"/>
    <w:uiPriority w:val="99"/>
    <w:semiHidden/>
    <w:unhideWhenUsed/>
    <w:rsid w:val="00EE3C2C"/>
  </w:style>
  <w:style w:type="table" w:customStyle="1" w:styleId="TableNormal31">
    <w:name w:val="Table Normal3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
    <w:name w:val="Нет списка612"/>
    <w:next w:val="a2"/>
    <w:uiPriority w:val="99"/>
    <w:semiHidden/>
    <w:unhideWhenUsed/>
    <w:rsid w:val="00EE3C2C"/>
  </w:style>
  <w:style w:type="table" w:customStyle="1" w:styleId="TableNormal112">
    <w:name w:val="Table Normal112"/>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2"/>
    <w:uiPriority w:val="99"/>
    <w:semiHidden/>
    <w:unhideWhenUsed/>
    <w:rsid w:val="00EE3C2C"/>
  </w:style>
  <w:style w:type="table" w:customStyle="1" w:styleId="40">
    <w:name w:val="Сетка таблицы4"/>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EE3C2C"/>
  </w:style>
  <w:style w:type="numbering" w:customStyle="1" w:styleId="116">
    <w:name w:val="Нет списка116"/>
    <w:next w:val="a2"/>
    <w:uiPriority w:val="99"/>
    <w:semiHidden/>
    <w:unhideWhenUsed/>
    <w:rsid w:val="00EE3C2C"/>
  </w:style>
  <w:style w:type="numbering" w:customStyle="1" w:styleId="1114">
    <w:name w:val="Нет списка1114"/>
    <w:next w:val="a2"/>
    <w:uiPriority w:val="99"/>
    <w:semiHidden/>
    <w:unhideWhenUsed/>
    <w:rsid w:val="00EE3C2C"/>
  </w:style>
  <w:style w:type="numbering" w:customStyle="1" w:styleId="11114">
    <w:name w:val="Нет списка11114"/>
    <w:next w:val="a2"/>
    <w:uiPriority w:val="99"/>
    <w:semiHidden/>
    <w:unhideWhenUsed/>
    <w:rsid w:val="00EE3C2C"/>
  </w:style>
  <w:style w:type="numbering" w:customStyle="1" w:styleId="111113">
    <w:name w:val="Нет списка111113"/>
    <w:next w:val="a2"/>
    <w:uiPriority w:val="99"/>
    <w:semiHidden/>
    <w:unhideWhenUsed/>
    <w:rsid w:val="00EE3C2C"/>
  </w:style>
  <w:style w:type="numbering" w:customStyle="1" w:styleId="26">
    <w:name w:val="Нет списка26"/>
    <w:next w:val="a2"/>
    <w:uiPriority w:val="99"/>
    <w:semiHidden/>
    <w:unhideWhenUsed/>
    <w:rsid w:val="00EE3C2C"/>
  </w:style>
  <w:style w:type="numbering" w:customStyle="1" w:styleId="33">
    <w:name w:val="Нет списка33"/>
    <w:next w:val="a2"/>
    <w:uiPriority w:val="99"/>
    <w:semiHidden/>
    <w:unhideWhenUsed/>
    <w:rsid w:val="00EE3C2C"/>
  </w:style>
  <w:style w:type="numbering" w:customStyle="1" w:styleId="123">
    <w:name w:val="Нет списка123"/>
    <w:next w:val="a2"/>
    <w:uiPriority w:val="99"/>
    <w:semiHidden/>
    <w:unhideWhenUsed/>
    <w:rsid w:val="00EE3C2C"/>
  </w:style>
  <w:style w:type="numbering" w:customStyle="1" w:styleId="1123">
    <w:name w:val="Нет списка1123"/>
    <w:next w:val="a2"/>
    <w:uiPriority w:val="99"/>
    <w:semiHidden/>
    <w:unhideWhenUsed/>
    <w:rsid w:val="00EE3C2C"/>
  </w:style>
  <w:style w:type="numbering" w:customStyle="1" w:styleId="213">
    <w:name w:val="Нет списка213"/>
    <w:next w:val="a2"/>
    <w:uiPriority w:val="99"/>
    <w:semiHidden/>
    <w:unhideWhenUsed/>
    <w:rsid w:val="00EE3C2C"/>
  </w:style>
  <w:style w:type="numbering" w:customStyle="1" w:styleId="43">
    <w:name w:val="Нет списка43"/>
    <w:next w:val="a2"/>
    <w:uiPriority w:val="99"/>
    <w:semiHidden/>
    <w:unhideWhenUsed/>
    <w:rsid w:val="00EE3C2C"/>
  </w:style>
  <w:style w:type="numbering" w:customStyle="1" w:styleId="133">
    <w:name w:val="Нет списка133"/>
    <w:next w:val="a2"/>
    <w:uiPriority w:val="99"/>
    <w:semiHidden/>
    <w:unhideWhenUsed/>
    <w:rsid w:val="00EE3C2C"/>
  </w:style>
  <w:style w:type="numbering" w:customStyle="1" w:styleId="1133">
    <w:name w:val="Нет списка1133"/>
    <w:next w:val="a2"/>
    <w:uiPriority w:val="99"/>
    <w:semiHidden/>
    <w:unhideWhenUsed/>
    <w:rsid w:val="00EE3C2C"/>
  </w:style>
  <w:style w:type="numbering" w:customStyle="1" w:styleId="223">
    <w:name w:val="Нет списка223"/>
    <w:next w:val="a2"/>
    <w:uiPriority w:val="99"/>
    <w:semiHidden/>
    <w:unhideWhenUsed/>
    <w:rsid w:val="00EE3C2C"/>
  </w:style>
  <w:style w:type="numbering" w:customStyle="1" w:styleId="53">
    <w:name w:val="Нет списка53"/>
    <w:next w:val="a2"/>
    <w:uiPriority w:val="99"/>
    <w:semiHidden/>
    <w:unhideWhenUsed/>
    <w:rsid w:val="00EE3C2C"/>
  </w:style>
  <w:style w:type="numbering" w:customStyle="1" w:styleId="63">
    <w:name w:val="Нет списка63"/>
    <w:next w:val="a2"/>
    <w:uiPriority w:val="99"/>
    <w:semiHidden/>
    <w:unhideWhenUsed/>
    <w:rsid w:val="00EE3C2C"/>
  </w:style>
  <w:style w:type="numbering" w:customStyle="1" w:styleId="73">
    <w:name w:val="Нет списка73"/>
    <w:next w:val="a2"/>
    <w:uiPriority w:val="99"/>
    <w:semiHidden/>
    <w:unhideWhenUsed/>
    <w:rsid w:val="00EE3C2C"/>
  </w:style>
  <w:style w:type="numbering" w:customStyle="1" w:styleId="821">
    <w:name w:val="Нет списка821"/>
    <w:next w:val="a2"/>
    <w:uiPriority w:val="99"/>
    <w:semiHidden/>
    <w:unhideWhenUsed/>
    <w:rsid w:val="00EE3C2C"/>
  </w:style>
  <w:style w:type="numbering" w:customStyle="1" w:styleId="143">
    <w:name w:val="Нет списка143"/>
    <w:next w:val="a2"/>
    <w:uiPriority w:val="99"/>
    <w:semiHidden/>
    <w:unhideWhenUsed/>
    <w:rsid w:val="00EE3C2C"/>
  </w:style>
  <w:style w:type="numbering" w:customStyle="1" w:styleId="233">
    <w:name w:val="Нет списка233"/>
    <w:next w:val="a2"/>
    <w:uiPriority w:val="99"/>
    <w:semiHidden/>
    <w:unhideWhenUsed/>
    <w:rsid w:val="00EE3C2C"/>
  </w:style>
  <w:style w:type="numbering" w:customStyle="1" w:styleId="92">
    <w:name w:val="Нет списка92"/>
    <w:next w:val="a2"/>
    <w:uiPriority w:val="99"/>
    <w:semiHidden/>
    <w:unhideWhenUsed/>
    <w:rsid w:val="00EE3C2C"/>
  </w:style>
  <w:style w:type="table" w:customStyle="1" w:styleId="230">
    <w:name w:val="Сетка таблицы2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2"/>
    <w:uiPriority w:val="99"/>
    <w:semiHidden/>
    <w:unhideWhenUsed/>
    <w:rsid w:val="00EE3C2C"/>
  </w:style>
  <w:style w:type="numbering" w:customStyle="1" w:styleId="1143">
    <w:name w:val="Нет списка1143"/>
    <w:next w:val="a2"/>
    <w:uiPriority w:val="99"/>
    <w:semiHidden/>
    <w:unhideWhenUsed/>
    <w:rsid w:val="00EE3C2C"/>
  </w:style>
  <w:style w:type="numbering" w:customStyle="1" w:styleId="11123">
    <w:name w:val="Нет списка11123"/>
    <w:next w:val="a2"/>
    <w:uiPriority w:val="99"/>
    <w:semiHidden/>
    <w:unhideWhenUsed/>
    <w:rsid w:val="00EE3C2C"/>
  </w:style>
  <w:style w:type="numbering" w:customStyle="1" w:styleId="1111211">
    <w:name w:val="Нет списка1111211"/>
    <w:next w:val="a2"/>
    <w:uiPriority w:val="99"/>
    <w:semiHidden/>
    <w:unhideWhenUsed/>
    <w:rsid w:val="00EE3C2C"/>
  </w:style>
  <w:style w:type="numbering" w:customStyle="1" w:styleId="242">
    <w:name w:val="Нет списка242"/>
    <w:next w:val="a2"/>
    <w:uiPriority w:val="99"/>
    <w:semiHidden/>
    <w:unhideWhenUsed/>
    <w:rsid w:val="00EE3C2C"/>
  </w:style>
  <w:style w:type="numbering" w:customStyle="1" w:styleId="313">
    <w:name w:val="Нет списка313"/>
    <w:next w:val="a2"/>
    <w:uiPriority w:val="99"/>
    <w:semiHidden/>
    <w:unhideWhenUsed/>
    <w:rsid w:val="00EE3C2C"/>
  </w:style>
  <w:style w:type="numbering" w:customStyle="1" w:styleId="1213">
    <w:name w:val="Нет списка1213"/>
    <w:next w:val="a2"/>
    <w:uiPriority w:val="99"/>
    <w:semiHidden/>
    <w:unhideWhenUsed/>
    <w:rsid w:val="00EE3C2C"/>
  </w:style>
  <w:style w:type="numbering" w:customStyle="1" w:styleId="11213">
    <w:name w:val="Нет списка11213"/>
    <w:next w:val="a2"/>
    <w:uiPriority w:val="99"/>
    <w:semiHidden/>
    <w:unhideWhenUsed/>
    <w:rsid w:val="00EE3C2C"/>
  </w:style>
  <w:style w:type="numbering" w:customStyle="1" w:styleId="2113">
    <w:name w:val="Нет списка2113"/>
    <w:next w:val="a2"/>
    <w:uiPriority w:val="99"/>
    <w:semiHidden/>
    <w:unhideWhenUsed/>
    <w:rsid w:val="00EE3C2C"/>
  </w:style>
  <w:style w:type="numbering" w:customStyle="1" w:styleId="413">
    <w:name w:val="Нет списка413"/>
    <w:next w:val="a2"/>
    <w:uiPriority w:val="99"/>
    <w:semiHidden/>
    <w:unhideWhenUsed/>
    <w:rsid w:val="00EE3C2C"/>
  </w:style>
  <w:style w:type="numbering" w:customStyle="1" w:styleId="1313">
    <w:name w:val="Нет списка1313"/>
    <w:next w:val="a2"/>
    <w:uiPriority w:val="99"/>
    <w:semiHidden/>
    <w:unhideWhenUsed/>
    <w:rsid w:val="00EE3C2C"/>
  </w:style>
  <w:style w:type="numbering" w:customStyle="1" w:styleId="11313">
    <w:name w:val="Нет списка11313"/>
    <w:next w:val="a2"/>
    <w:uiPriority w:val="99"/>
    <w:semiHidden/>
    <w:unhideWhenUsed/>
    <w:rsid w:val="00EE3C2C"/>
  </w:style>
  <w:style w:type="numbering" w:customStyle="1" w:styleId="2213">
    <w:name w:val="Нет списка2213"/>
    <w:next w:val="a2"/>
    <w:uiPriority w:val="99"/>
    <w:semiHidden/>
    <w:unhideWhenUsed/>
    <w:rsid w:val="00EE3C2C"/>
  </w:style>
  <w:style w:type="numbering" w:customStyle="1" w:styleId="513">
    <w:name w:val="Нет списка513"/>
    <w:next w:val="a2"/>
    <w:uiPriority w:val="99"/>
    <w:semiHidden/>
    <w:unhideWhenUsed/>
    <w:rsid w:val="00EE3C2C"/>
  </w:style>
  <w:style w:type="numbering" w:customStyle="1" w:styleId="613">
    <w:name w:val="Нет списка613"/>
    <w:next w:val="a2"/>
    <w:uiPriority w:val="99"/>
    <w:semiHidden/>
    <w:unhideWhenUsed/>
    <w:rsid w:val="00EE3C2C"/>
  </w:style>
  <w:style w:type="numbering" w:customStyle="1" w:styleId="712">
    <w:name w:val="Нет списка712"/>
    <w:next w:val="a2"/>
    <w:uiPriority w:val="99"/>
    <w:semiHidden/>
    <w:unhideWhenUsed/>
    <w:rsid w:val="00EE3C2C"/>
  </w:style>
  <w:style w:type="numbering" w:customStyle="1" w:styleId="812">
    <w:name w:val="Нет списка812"/>
    <w:next w:val="a2"/>
    <w:uiPriority w:val="99"/>
    <w:semiHidden/>
    <w:unhideWhenUsed/>
    <w:rsid w:val="00EE3C2C"/>
  </w:style>
  <w:style w:type="numbering" w:customStyle="1" w:styleId="1412">
    <w:name w:val="Нет списка1412"/>
    <w:next w:val="a2"/>
    <w:uiPriority w:val="99"/>
    <w:semiHidden/>
    <w:unhideWhenUsed/>
    <w:rsid w:val="00EE3C2C"/>
  </w:style>
  <w:style w:type="numbering" w:customStyle="1" w:styleId="2312">
    <w:name w:val="Нет списка2312"/>
    <w:next w:val="a2"/>
    <w:uiPriority w:val="99"/>
    <w:semiHidden/>
    <w:unhideWhenUsed/>
    <w:rsid w:val="00EE3C2C"/>
  </w:style>
  <w:style w:type="numbering" w:customStyle="1" w:styleId="19">
    <w:name w:val="Нет списка19"/>
    <w:next w:val="a2"/>
    <w:uiPriority w:val="99"/>
    <w:semiHidden/>
    <w:unhideWhenUsed/>
    <w:rsid w:val="00EE3C2C"/>
  </w:style>
  <w:style w:type="table" w:customStyle="1" w:styleId="50">
    <w:name w:val="Сетка таблицы5"/>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EE3C2C"/>
  </w:style>
  <w:style w:type="numbering" w:customStyle="1" w:styleId="117">
    <w:name w:val="Нет списка117"/>
    <w:next w:val="a2"/>
    <w:uiPriority w:val="99"/>
    <w:semiHidden/>
    <w:unhideWhenUsed/>
    <w:rsid w:val="00EE3C2C"/>
  </w:style>
  <w:style w:type="numbering" w:customStyle="1" w:styleId="1115">
    <w:name w:val="Нет списка1115"/>
    <w:next w:val="a2"/>
    <w:uiPriority w:val="99"/>
    <w:semiHidden/>
    <w:unhideWhenUsed/>
    <w:rsid w:val="00EE3C2C"/>
  </w:style>
  <w:style w:type="numbering" w:customStyle="1" w:styleId="11115">
    <w:name w:val="Нет списка11115"/>
    <w:next w:val="a2"/>
    <w:uiPriority w:val="99"/>
    <w:semiHidden/>
    <w:unhideWhenUsed/>
    <w:rsid w:val="00EE3C2C"/>
  </w:style>
  <w:style w:type="numbering" w:customStyle="1" w:styleId="111114">
    <w:name w:val="Нет списка111114"/>
    <w:next w:val="a2"/>
    <w:uiPriority w:val="99"/>
    <w:semiHidden/>
    <w:unhideWhenUsed/>
    <w:rsid w:val="00EE3C2C"/>
  </w:style>
  <w:style w:type="numbering" w:customStyle="1" w:styleId="27">
    <w:name w:val="Нет списка27"/>
    <w:next w:val="a2"/>
    <w:uiPriority w:val="99"/>
    <w:semiHidden/>
    <w:unhideWhenUsed/>
    <w:rsid w:val="00EE3C2C"/>
  </w:style>
  <w:style w:type="numbering" w:customStyle="1" w:styleId="34">
    <w:name w:val="Нет списка34"/>
    <w:next w:val="a2"/>
    <w:uiPriority w:val="99"/>
    <w:semiHidden/>
    <w:unhideWhenUsed/>
    <w:rsid w:val="00EE3C2C"/>
  </w:style>
  <w:style w:type="numbering" w:customStyle="1" w:styleId="124">
    <w:name w:val="Нет списка124"/>
    <w:next w:val="a2"/>
    <w:uiPriority w:val="99"/>
    <w:semiHidden/>
    <w:unhideWhenUsed/>
    <w:rsid w:val="00EE3C2C"/>
  </w:style>
  <w:style w:type="numbering" w:customStyle="1" w:styleId="1124">
    <w:name w:val="Нет списка1124"/>
    <w:next w:val="a2"/>
    <w:uiPriority w:val="99"/>
    <w:semiHidden/>
    <w:unhideWhenUsed/>
    <w:rsid w:val="00EE3C2C"/>
  </w:style>
  <w:style w:type="numbering" w:customStyle="1" w:styleId="214">
    <w:name w:val="Нет списка214"/>
    <w:next w:val="a2"/>
    <w:uiPriority w:val="99"/>
    <w:semiHidden/>
    <w:unhideWhenUsed/>
    <w:rsid w:val="00EE3C2C"/>
  </w:style>
  <w:style w:type="numbering" w:customStyle="1" w:styleId="44">
    <w:name w:val="Нет списка44"/>
    <w:next w:val="a2"/>
    <w:uiPriority w:val="99"/>
    <w:semiHidden/>
    <w:unhideWhenUsed/>
    <w:rsid w:val="00EE3C2C"/>
  </w:style>
  <w:style w:type="numbering" w:customStyle="1" w:styleId="134">
    <w:name w:val="Нет списка134"/>
    <w:next w:val="a2"/>
    <w:uiPriority w:val="99"/>
    <w:semiHidden/>
    <w:unhideWhenUsed/>
    <w:rsid w:val="00EE3C2C"/>
  </w:style>
  <w:style w:type="numbering" w:customStyle="1" w:styleId="1134">
    <w:name w:val="Нет списка1134"/>
    <w:next w:val="a2"/>
    <w:uiPriority w:val="99"/>
    <w:semiHidden/>
    <w:unhideWhenUsed/>
    <w:rsid w:val="00EE3C2C"/>
  </w:style>
  <w:style w:type="numbering" w:customStyle="1" w:styleId="224">
    <w:name w:val="Нет списка224"/>
    <w:next w:val="a2"/>
    <w:uiPriority w:val="99"/>
    <w:semiHidden/>
    <w:unhideWhenUsed/>
    <w:rsid w:val="00EE3C2C"/>
  </w:style>
  <w:style w:type="numbering" w:customStyle="1" w:styleId="54">
    <w:name w:val="Нет списка54"/>
    <w:next w:val="a2"/>
    <w:uiPriority w:val="99"/>
    <w:semiHidden/>
    <w:unhideWhenUsed/>
    <w:rsid w:val="00EE3C2C"/>
  </w:style>
  <w:style w:type="numbering" w:customStyle="1" w:styleId="64">
    <w:name w:val="Нет списка64"/>
    <w:next w:val="a2"/>
    <w:uiPriority w:val="99"/>
    <w:semiHidden/>
    <w:unhideWhenUsed/>
    <w:rsid w:val="00EE3C2C"/>
  </w:style>
  <w:style w:type="numbering" w:customStyle="1" w:styleId="74">
    <w:name w:val="Нет списка74"/>
    <w:next w:val="a2"/>
    <w:uiPriority w:val="99"/>
    <w:semiHidden/>
    <w:unhideWhenUsed/>
    <w:rsid w:val="00EE3C2C"/>
  </w:style>
  <w:style w:type="numbering" w:customStyle="1" w:styleId="83">
    <w:name w:val="Нет списка83"/>
    <w:next w:val="a2"/>
    <w:uiPriority w:val="99"/>
    <w:semiHidden/>
    <w:unhideWhenUsed/>
    <w:rsid w:val="00EE3C2C"/>
  </w:style>
  <w:style w:type="numbering" w:customStyle="1" w:styleId="144">
    <w:name w:val="Нет списка144"/>
    <w:next w:val="a2"/>
    <w:uiPriority w:val="99"/>
    <w:semiHidden/>
    <w:unhideWhenUsed/>
    <w:rsid w:val="00EE3C2C"/>
  </w:style>
  <w:style w:type="numbering" w:customStyle="1" w:styleId="234">
    <w:name w:val="Нет списка234"/>
    <w:next w:val="a2"/>
    <w:uiPriority w:val="99"/>
    <w:semiHidden/>
    <w:unhideWhenUsed/>
    <w:rsid w:val="00EE3C2C"/>
  </w:style>
  <w:style w:type="numbering" w:customStyle="1" w:styleId="93">
    <w:name w:val="Нет списка93"/>
    <w:next w:val="a2"/>
    <w:uiPriority w:val="99"/>
    <w:semiHidden/>
    <w:unhideWhenUsed/>
    <w:rsid w:val="00EE3C2C"/>
  </w:style>
  <w:style w:type="table" w:customStyle="1" w:styleId="240">
    <w:name w:val="Сетка таблицы2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3"/>
    <w:next w:val="a2"/>
    <w:uiPriority w:val="99"/>
    <w:semiHidden/>
    <w:unhideWhenUsed/>
    <w:rsid w:val="00EE3C2C"/>
  </w:style>
  <w:style w:type="numbering" w:customStyle="1" w:styleId="1144">
    <w:name w:val="Нет списка1144"/>
    <w:next w:val="a2"/>
    <w:uiPriority w:val="99"/>
    <w:semiHidden/>
    <w:unhideWhenUsed/>
    <w:rsid w:val="00EE3C2C"/>
  </w:style>
  <w:style w:type="numbering" w:customStyle="1" w:styleId="11124">
    <w:name w:val="Нет списка11124"/>
    <w:next w:val="a2"/>
    <w:uiPriority w:val="99"/>
    <w:semiHidden/>
    <w:unhideWhenUsed/>
    <w:rsid w:val="00EE3C2C"/>
  </w:style>
  <w:style w:type="numbering" w:customStyle="1" w:styleId="111122">
    <w:name w:val="Нет списка111122"/>
    <w:next w:val="a2"/>
    <w:uiPriority w:val="99"/>
    <w:semiHidden/>
    <w:unhideWhenUsed/>
    <w:rsid w:val="00EE3C2C"/>
  </w:style>
  <w:style w:type="numbering" w:customStyle="1" w:styleId="243">
    <w:name w:val="Нет списка243"/>
    <w:next w:val="a2"/>
    <w:uiPriority w:val="99"/>
    <w:semiHidden/>
    <w:unhideWhenUsed/>
    <w:rsid w:val="00EE3C2C"/>
  </w:style>
  <w:style w:type="numbering" w:customStyle="1" w:styleId="314">
    <w:name w:val="Нет списка314"/>
    <w:next w:val="a2"/>
    <w:uiPriority w:val="99"/>
    <w:semiHidden/>
    <w:unhideWhenUsed/>
    <w:rsid w:val="00EE3C2C"/>
  </w:style>
  <w:style w:type="numbering" w:customStyle="1" w:styleId="1214">
    <w:name w:val="Нет списка1214"/>
    <w:next w:val="a2"/>
    <w:uiPriority w:val="99"/>
    <w:semiHidden/>
    <w:unhideWhenUsed/>
    <w:rsid w:val="00EE3C2C"/>
  </w:style>
  <w:style w:type="numbering" w:customStyle="1" w:styleId="11214">
    <w:name w:val="Нет списка11214"/>
    <w:next w:val="a2"/>
    <w:uiPriority w:val="99"/>
    <w:semiHidden/>
    <w:unhideWhenUsed/>
    <w:rsid w:val="00EE3C2C"/>
  </w:style>
  <w:style w:type="numbering" w:customStyle="1" w:styleId="2114">
    <w:name w:val="Нет списка2114"/>
    <w:next w:val="a2"/>
    <w:uiPriority w:val="99"/>
    <w:semiHidden/>
    <w:unhideWhenUsed/>
    <w:rsid w:val="00EE3C2C"/>
  </w:style>
  <w:style w:type="numbering" w:customStyle="1" w:styleId="414">
    <w:name w:val="Нет списка414"/>
    <w:next w:val="a2"/>
    <w:uiPriority w:val="99"/>
    <w:semiHidden/>
    <w:unhideWhenUsed/>
    <w:rsid w:val="00EE3C2C"/>
  </w:style>
  <w:style w:type="numbering" w:customStyle="1" w:styleId="1314">
    <w:name w:val="Нет списка1314"/>
    <w:next w:val="a2"/>
    <w:uiPriority w:val="99"/>
    <w:semiHidden/>
    <w:unhideWhenUsed/>
    <w:rsid w:val="00EE3C2C"/>
  </w:style>
  <w:style w:type="numbering" w:customStyle="1" w:styleId="11314">
    <w:name w:val="Нет списка11314"/>
    <w:next w:val="a2"/>
    <w:uiPriority w:val="99"/>
    <w:semiHidden/>
    <w:unhideWhenUsed/>
    <w:rsid w:val="00EE3C2C"/>
  </w:style>
  <w:style w:type="numbering" w:customStyle="1" w:styleId="2214">
    <w:name w:val="Нет списка2214"/>
    <w:next w:val="a2"/>
    <w:uiPriority w:val="99"/>
    <w:semiHidden/>
    <w:unhideWhenUsed/>
    <w:rsid w:val="00EE3C2C"/>
  </w:style>
  <w:style w:type="numbering" w:customStyle="1" w:styleId="514">
    <w:name w:val="Нет списка514"/>
    <w:next w:val="a2"/>
    <w:uiPriority w:val="99"/>
    <w:semiHidden/>
    <w:unhideWhenUsed/>
    <w:rsid w:val="00EE3C2C"/>
  </w:style>
  <w:style w:type="numbering" w:customStyle="1" w:styleId="614">
    <w:name w:val="Нет списка614"/>
    <w:next w:val="a2"/>
    <w:uiPriority w:val="99"/>
    <w:semiHidden/>
    <w:unhideWhenUsed/>
    <w:rsid w:val="00EE3C2C"/>
  </w:style>
  <w:style w:type="numbering" w:customStyle="1" w:styleId="713">
    <w:name w:val="Нет списка713"/>
    <w:next w:val="a2"/>
    <w:uiPriority w:val="99"/>
    <w:semiHidden/>
    <w:unhideWhenUsed/>
    <w:rsid w:val="00EE3C2C"/>
  </w:style>
  <w:style w:type="numbering" w:customStyle="1" w:styleId="813">
    <w:name w:val="Нет списка813"/>
    <w:next w:val="a2"/>
    <w:uiPriority w:val="99"/>
    <w:semiHidden/>
    <w:unhideWhenUsed/>
    <w:rsid w:val="00EE3C2C"/>
  </w:style>
  <w:style w:type="numbering" w:customStyle="1" w:styleId="1413">
    <w:name w:val="Нет списка1413"/>
    <w:next w:val="a2"/>
    <w:uiPriority w:val="99"/>
    <w:semiHidden/>
    <w:unhideWhenUsed/>
    <w:rsid w:val="00EE3C2C"/>
  </w:style>
  <w:style w:type="numbering" w:customStyle="1" w:styleId="2313">
    <w:name w:val="Нет списка2313"/>
    <w:next w:val="a2"/>
    <w:uiPriority w:val="99"/>
    <w:semiHidden/>
    <w:unhideWhenUsed/>
    <w:rsid w:val="00EE3C2C"/>
  </w:style>
  <w:style w:type="numbering" w:customStyle="1" w:styleId="200">
    <w:name w:val="Нет списка20"/>
    <w:next w:val="a2"/>
    <w:uiPriority w:val="99"/>
    <w:semiHidden/>
    <w:unhideWhenUsed/>
    <w:rsid w:val="00EE3C2C"/>
  </w:style>
  <w:style w:type="table" w:customStyle="1" w:styleId="60">
    <w:name w:val="Сетка таблицы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
    <w:name w:val="Нет списка118"/>
    <w:next w:val="a2"/>
    <w:uiPriority w:val="99"/>
    <w:semiHidden/>
    <w:unhideWhenUsed/>
    <w:rsid w:val="00EE3C2C"/>
  </w:style>
  <w:style w:type="table" w:customStyle="1" w:styleId="130">
    <w:name w:val="Сетка таблицы1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EE3C2C"/>
  </w:style>
  <w:style w:type="numbering" w:customStyle="1" w:styleId="1116">
    <w:name w:val="Нет списка1116"/>
    <w:next w:val="a2"/>
    <w:uiPriority w:val="99"/>
    <w:semiHidden/>
    <w:unhideWhenUsed/>
    <w:rsid w:val="00EE3C2C"/>
  </w:style>
  <w:style w:type="numbering" w:customStyle="1" w:styleId="11116">
    <w:name w:val="Нет списка11116"/>
    <w:next w:val="a2"/>
    <w:uiPriority w:val="99"/>
    <w:semiHidden/>
    <w:unhideWhenUsed/>
    <w:rsid w:val="00EE3C2C"/>
  </w:style>
  <w:style w:type="numbering" w:customStyle="1" w:styleId="28">
    <w:name w:val="Нет списка28"/>
    <w:next w:val="a2"/>
    <w:uiPriority w:val="99"/>
    <w:semiHidden/>
    <w:unhideWhenUsed/>
    <w:rsid w:val="00EE3C2C"/>
  </w:style>
  <w:style w:type="numbering" w:customStyle="1" w:styleId="35">
    <w:name w:val="Нет списка35"/>
    <w:next w:val="a2"/>
    <w:uiPriority w:val="99"/>
    <w:semiHidden/>
    <w:unhideWhenUsed/>
    <w:rsid w:val="00EE3C2C"/>
  </w:style>
  <w:style w:type="numbering" w:customStyle="1" w:styleId="125">
    <w:name w:val="Нет списка125"/>
    <w:next w:val="a2"/>
    <w:uiPriority w:val="99"/>
    <w:semiHidden/>
    <w:unhideWhenUsed/>
    <w:rsid w:val="00EE3C2C"/>
  </w:style>
  <w:style w:type="numbering" w:customStyle="1" w:styleId="1125">
    <w:name w:val="Нет списка1125"/>
    <w:next w:val="a2"/>
    <w:uiPriority w:val="99"/>
    <w:semiHidden/>
    <w:unhideWhenUsed/>
    <w:rsid w:val="00EE3C2C"/>
  </w:style>
  <w:style w:type="numbering" w:customStyle="1" w:styleId="215">
    <w:name w:val="Нет списка215"/>
    <w:next w:val="a2"/>
    <w:uiPriority w:val="99"/>
    <w:semiHidden/>
    <w:unhideWhenUsed/>
    <w:rsid w:val="00EE3C2C"/>
  </w:style>
  <w:style w:type="numbering" w:customStyle="1" w:styleId="45">
    <w:name w:val="Нет списка45"/>
    <w:next w:val="a2"/>
    <w:uiPriority w:val="99"/>
    <w:semiHidden/>
    <w:unhideWhenUsed/>
    <w:rsid w:val="00EE3C2C"/>
  </w:style>
  <w:style w:type="numbering" w:customStyle="1" w:styleId="135">
    <w:name w:val="Нет списка135"/>
    <w:next w:val="a2"/>
    <w:uiPriority w:val="99"/>
    <w:semiHidden/>
    <w:unhideWhenUsed/>
    <w:rsid w:val="00EE3C2C"/>
  </w:style>
  <w:style w:type="numbering" w:customStyle="1" w:styleId="1135">
    <w:name w:val="Нет списка1135"/>
    <w:next w:val="a2"/>
    <w:uiPriority w:val="99"/>
    <w:semiHidden/>
    <w:unhideWhenUsed/>
    <w:rsid w:val="00EE3C2C"/>
  </w:style>
  <w:style w:type="numbering" w:customStyle="1" w:styleId="225">
    <w:name w:val="Нет списка225"/>
    <w:next w:val="a2"/>
    <w:uiPriority w:val="99"/>
    <w:semiHidden/>
    <w:unhideWhenUsed/>
    <w:rsid w:val="00EE3C2C"/>
  </w:style>
  <w:style w:type="numbering" w:customStyle="1" w:styleId="55">
    <w:name w:val="Нет списка55"/>
    <w:next w:val="a2"/>
    <w:uiPriority w:val="99"/>
    <w:semiHidden/>
    <w:unhideWhenUsed/>
    <w:rsid w:val="00EE3C2C"/>
  </w:style>
  <w:style w:type="table" w:customStyle="1" w:styleId="TableNormal5">
    <w:name w:val="Table Normal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5">
    <w:name w:val="Нет списка65"/>
    <w:next w:val="a2"/>
    <w:uiPriority w:val="99"/>
    <w:semiHidden/>
    <w:unhideWhenUsed/>
    <w:rsid w:val="00EE3C2C"/>
  </w:style>
  <w:style w:type="table" w:customStyle="1" w:styleId="TableNormal14">
    <w:name w:val="Table Normal1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5">
    <w:name w:val="Нет списка75"/>
    <w:next w:val="a2"/>
    <w:uiPriority w:val="99"/>
    <w:semiHidden/>
    <w:unhideWhenUsed/>
    <w:rsid w:val="00EE3C2C"/>
  </w:style>
  <w:style w:type="table" w:customStyle="1" w:styleId="TableNormal113">
    <w:name w:val="Table Normal1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
    <w:name w:val="Table Normal21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4">
    <w:name w:val="Нет списка84"/>
    <w:next w:val="a2"/>
    <w:uiPriority w:val="99"/>
    <w:semiHidden/>
    <w:unhideWhenUsed/>
    <w:rsid w:val="00EE3C2C"/>
  </w:style>
  <w:style w:type="numbering" w:customStyle="1" w:styleId="145">
    <w:name w:val="Нет списка145"/>
    <w:next w:val="a2"/>
    <w:uiPriority w:val="99"/>
    <w:semiHidden/>
    <w:unhideWhenUsed/>
    <w:rsid w:val="00EE3C2C"/>
  </w:style>
  <w:style w:type="numbering" w:customStyle="1" w:styleId="235">
    <w:name w:val="Нет списка235"/>
    <w:next w:val="a2"/>
    <w:uiPriority w:val="99"/>
    <w:semiHidden/>
    <w:unhideWhenUsed/>
    <w:rsid w:val="00EE3C2C"/>
  </w:style>
  <w:style w:type="numbering" w:customStyle="1" w:styleId="29">
    <w:name w:val="Нет списка29"/>
    <w:next w:val="a2"/>
    <w:uiPriority w:val="99"/>
    <w:semiHidden/>
    <w:unhideWhenUsed/>
    <w:rsid w:val="00EE3C2C"/>
  </w:style>
  <w:style w:type="table" w:customStyle="1" w:styleId="70">
    <w:name w:val="Сетка таблицы7"/>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EE3C2C"/>
  </w:style>
  <w:style w:type="table" w:customStyle="1" w:styleId="140">
    <w:name w:val="Сетка таблицы1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EE3C2C"/>
  </w:style>
  <w:style w:type="numbering" w:customStyle="1" w:styleId="1117">
    <w:name w:val="Нет списка1117"/>
    <w:next w:val="a2"/>
    <w:uiPriority w:val="99"/>
    <w:semiHidden/>
    <w:unhideWhenUsed/>
    <w:rsid w:val="00EE3C2C"/>
  </w:style>
  <w:style w:type="numbering" w:customStyle="1" w:styleId="11117">
    <w:name w:val="Нет списка11117"/>
    <w:next w:val="a2"/>
    <w:uiPriority w:val="99"/>
    <w:semiHidden/>
    <w:unhideWhenUsed/>
    <w:rsid w:val="00EE3C2C"/>
  </w:style>
  <w:style w:type="numbering" w:customStyle="1" w:styleId="2100">
    <w:name w:val="Нет списка210"/>
    <w:next w:val="a2"/>
    <w:uiPriority w:val="99"/>
    <w:semiHidden/>
    <w:unhideWhenUsed/>
    <w:rsid w:val="00EE3C2C"/>
  </w:style>
  <w:style w:type="numbering" w:customStyle="1" w:styleId="36">
    <w:name w:val="Нет списка36"/>
    <w:next w:val="a2"/>
    <w:uiPriority w:val="99"/>
    <w:semiHidden/>
    <w:unhideWhenUsed/>
    <w:rsid w:val="00EE3C2C"/>
  </w:style>
  <w:style w:type="numbering" w:customStyle="1" w:styleId="126">
    <w:name w:val="Нет списка126"/>
    <w:next w:val="a2"/>
    <w:uiPriority w:val="99"/>
    <w:semiHidden/>
    <w:unhideWhenUsed/>
    <w:rsid w:val="00EE3C2C"/>
  </w:style>
  <w:style w:type="numbering" w:customStyle="1" w:styleId="1126">
    <w:name w:val="Нет списка1126"/>
    <w:next w:val="a2"/>
    <w:uiPriority w:val="99"/>
    <w:semiHidden/>
    <w:unhideWhenUsed/>
    <w:rsid w:val="00EE3C2C"/>
  </w:style>
  <w:style w:type="numbering" w:customStyle="1" w:styleId="216">
    <w:name w:val="Нет списка216"/>
    <w:next w:val="a2"/>
    <w:uiPriority w:val="99"/>
    <w:semiHidden/>
    <w:unhideWhenUsed/>
    <w:rsid w:val="00EE3C2C"/>
  </w:style>
  <w:style w:type="numbering" w:customStyle="1" w:styleId="46">
    <w:name w:val="Нет списка46"/>
    <w:next w:val="a2"/>
    <w:uiPriority w:val="99"/>
    <w:semiHidden/>
    <w:unhideWhenUsed/>
    <w:rsid w:val="00EE3C2C"/>
  </w:style>
  <w:style w:type="numbering" w:customStyle="1" w:styleId="136">
    <w:name w:val="Нет списка136"/>
    <w:next w:val="a2"/>
    <w:uiPriority w:val="99"/>
    <w:semiHidden/>
    <w:unhideWhenUsed/>
    <w:rsid w:val="00EE3C2C"/>
  </w:style>
  <w:style w:type="numbering" w:customStyle="1" w:styleId="1136">
    <w:name w:val="Нет списка1136"/>
    <w:next w:val="a2"/>
    <w:uiPriority w:val="99"/>
    <w:semiHidden/>
    <w:unhideWhenUsed/>
    <w:rsid w:val="00EE3C2C"/>
  </w:style>
  <w:style w:type="numbering" w:customStyle="1" w:styleId="226">
    <w:name w:val="Нет списка226"/>
    <w:next w:val="a2"/>
    <w:uiPriority w:val="99"/>
    <w:semiHidden/>
    <w:unhideWhenUsed/>
    <w:rsid w:val="00EE3C2C"/>
  </w:style>
  <w:style w:type="numbering" w:customStyle="1" w:styleId="56">
    <w:name w:val="Нет списка56"/>
    <w:next w:val="a2"/>
    <w:uiPriority w:val="99"/>
    <w:semiHidden/>
    <w:unhideWhenUsed/>
    <w:rsid w:val="00EE3C2C"/>
  </w:style>
  <w:style w:type="table" w:customStyle="1" w:styleId="TableNormal6">
    <w:name w:val="Table Normal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6">
    <w:name w:val="Нет списка66"/>
    <w:next w:val="a2"/>
    <w:uiPriority w:val="99"/>
    <w:semiHidden/>
    <w:unhideWhenUsed/>
    <w:rsid w:val="00EE3C2C"/>
  </w:style>
  <w:style w:type="table" w:customStyle="1" w:styleId="TableNormal15">
    <w:name w:val="Table Normal1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6">
    <w:name w:val="Нет списка76"/>
    <w:next w:val="a2"/>
    <w:uiPriority w:val="99"/>
    <w:semiHidden/>
    <w:unhideWhenUsed/>
    <w:rsid w:val="00EE3C2C"/>
  </w:style>
  <w:style w:type="table" w:customStyle="1" w:styleId="TableNormal114">
    <w:name w:val="Table Normal1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EE3C2C"/>
  </w:style>
  <w:style w:type="table" w:customStyle="1" w:styleId="80">
    <w:name w:val="Сетка таблицы8"/>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7"/>
    <w:next w:val="a2"/>
    <w:uiPriority w:val="99"/>
    <w:semiHidden/>
    <w:unhideWhenUsed/>
    <w:rsid w:val="00EE3C2C"/>
  </w:style>
  <w:style w:type="table" w:customStyle="1" w:styleId="150">
    <w:name w:val="Сетка таблицы1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
    <w:name w:val="Нет списка1118"/>
    <w:next w:val="a2"/>
    <w:uiPriority w:val="99"/>
    <w:semiHidden/>
    <w:unhideWhenUsed/>
    <w:rsid w:val="00EE3C2C"/>
  </w:style>
  <w:style w:type="numbering" w:customStyle="1" w:styleId="1119">
    <w:name w:val="Нет списка1119"/>
    <w:next w:val="a2"/>
    <w:uiPriority w:val="99"/>
    <w:semiHidden/>
    <w:unhideWhenUsed/>
    <w:rsid w:val="00EE3C2C"/>
  </w:style>
  <w:style w:type="numbering" w:customStyle="1" w:styleId="11118">
    <w:name w:val="Нет списка11118"/>
    <w:next w:val="a2"/>
    <w:uiPriority w:val="99"/>
    <w:semiHidden/>
    <w:unhideWhenUsed/>
    <w:rsid w:val="00EE3C2C"/>
  </w:style>
  <w:style w:type="numbering" w:customStyle="1" w:styleId="111115">
    <w:name w:val="Нет списка111115"/>
    <w:next w:val="a2"/>
    <w:uiPriority w:val="99"/>
    <w:semiHidden/>
    <w:unhideWhenUsed/>
    <w:rsid w:val="00EE3C2C"/>
  </w:style>
  <w:style w:type="numbering" w:customStyle="1" w:styleId="217">
    <w:name w:val="Нет списка217"/>
    <w:next w:val="a2"/>
    <w:uiPriority w:val="99"/>
    <w:semiHidden/>
    <w:unhideWhenUsed/>
    <w:rsid w:val="00EE3C2C"/>
  </w:style>
  <w:style w:type="numbering" w:customStyle="1" w:styleId="37">
    <w:name w:val="Нет списка37"/>
    <w:next w:val="a2"/>
    <w:uiPriority w:val="99"/>
    <w:semiHidden/>
    <w:unhideWhenUsed/>
    <w:rsid w:val="00EE3C2C"/>
  </w:style>
  <w:style w:type="numbering" w:customStyle="1" w:styleId="128">
    <w:name w:val="Нет списка128"/>
    <w:next w:val="a2"/>
    <w:uiPriority w:val="99"/>
    <w:semiHidden/>
    <w:unhideWhenUsed/>
    <w:rsid w:val="00EE3C2C"/>
  </w:style>
  <w:style w:type="numbering" w:customStyle="1" w:styleId="1127">
    <w:name w:val="Нет списка1127"/>
    <w:next w:val="a2"/>
    <w:uiPriority w:val="99"/>
    <w:semiHidden/>
    <w:unhideWhenUsed/>
    <w:rsid w:val="00EE3C2C"/>
  </w:style>
  <w:style w:type="numbering" w:customStyle="1" w:styleId="218">
    <w:name w:val="Нет списка218"/>
    <w:next w:val="a2"/>
    <w:uiPriority w:val="99"/>
    <w:semiHidden/>
    <w:unhideWhenUsed/>
    <w:rsid w:val="00EE3C2C"/>
  </w:style>
  <w:style w:type="numbering" w:customStyle="1" w:styleId="47">
    <w:name w:val="Нет списка47"/>
    <w:next w:val="a2"/>
    <w:uiPriority w:val="99"/>
    <w:semiHidden/>
    <w:unhideWhenUsed/>
    <w:rsid w:val="00EE3C2C"/>
  </w:style>
  <w:style w:type="numbering" w:customStyle="1" w:styleId="137">
    <w:name w:val="Нет списка137"/>
    <w:next w:val="a2"/>
    <w:uiPriority w:val="99"/>
    <w:semiHidden/>
    <w:unhideWhenUsed/>
    <w:rsid w:val="00EE3C2C"/>
  </w:style>
  <w:style w:type="numbering" w:customStyle="1" w:styleId="1137">
    <w:name w:val="Нет списка1137"/>
    <w:next w:val="a2"/>
    <w:uiPriority w:val="99"/>
    <w:semiHidden/>
    <w:unhideWhenUsed/>
    <w:rsid w:val="00EE3C2C"/>
  </w:style>
  <w:style w:type="numbering" w:customStyle="1" w:styleId="227">
    <w:name w:val="Нет списка227"/>
    <w:next w:val="a2"/>
    <w:uiPriority w:val="99"/>
    <w:semiHidden/>
    <w:unhideWhenUsed/>
    <w:rsid w:val="00EE3C2C"/>
  </w:style>
  <w:style w:type="numbering" w:customStyle="1" w:styleId="57">
    <w:name w:val="Нет списка57"/>
    <w:next w:val="a2"/>
    <w:uiPriority w:val="99"/>
    <w:semiHidden/>
    <w:unhideWhenUsed/>
    <w:rsid w:val="00EE3C2C"/>
  </w:style>
  <w:style w:type="table" w:customStyle="1" w:styleId="TableNormal7">
    <w:name w:val="Table Normal7"/>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7">
    <w:name w:val="Нет списка67"/>
    <w:next w:val="a2"/>
    <w:uiPriority w:val="99"/>
    <w:semiHidden/>
    <w:unhideWhenUsed/>
    <w:rsid w:val="00EE3C2C"/>
  </w:style>
  <w:style w:type="table" w:customStyle="1" w:styleId="TableNormal16">
    <w:name w:val="Table Normal1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7">
    <w:name w:val="Нет списка77"/>
    <w:next w:val="a2"/>
    <w:uiPriority w:val="99"/>
    <w:semiHidden/>
    <w:unhideWhenUsed/>
    <w:rsid w:val="00EE3C2C"/>
  </w:style>
  <w:style w:type="table" w:customStyle="1" w:styleId="TableNormal115">
    <w:name w:val="Table Normal1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4">
    <w:name w:val="Table Normal2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5">
    <w:name w:val="Нет списка85"/>
    <w:next w:val="a2"/>
    <w:uiPriority w:val="99"/>
    <w:semiHidden/>
    <w:unhideWhenUsed/>
    <w:rsid w:val="00EE3C2C"/>
  </w:style>
  <w:style w:type="numbering" w:customStyle="1" w:styleId="146">
    <w:name w:val="Нет списка146"/>
    <w:next w:val="a2"/>
    <w:uiPriority w:val="99"/>
    <w:semiHidden/>
    <w:unhideWhenUsed/>
    <w:rsid w:val="00EE3C2C"/>
  </w:style>
  <w:style w:type="numbering" w:customStyle="1" w:styleId="236">
    <w:name w:val="Нет списка236"/>
    <w:next w:val="a2"/>
    <w:uiPriority w:val="99"/>
    <w:semiHidden/>
    <w:unhideWhenUsed/>
    <w:rsid w:val="00EE3C2C"/>
  </w:style>
  <w:style w:type="numbering" w:customStyle="1" w:styleId="94">
    <w:name w:val="Нет списка94"/>
    <w:next w:val="a2"/>
    <w:uiPriority w:val="99"/>
    <w:semiHidden/>
    <w:unhideWhenUsed/>
    <w:rsid w:val="00EE3C2C"/>
  </w:style>
  <w:style w:type="table" w:customStyle="1" w:styleId="250">
    <w:name w:val="Сетка таблицы2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2"/>
    <w:uiPriority w:val="99"/>
    <w:semiHidden/>
    <w:unhideWhenUsed/>
    <w:rsid w:val="00EE3C2C"/>
  </w:style>
  <w:style w:type="table" w:customStyle="1" w:styleId="1120">
    <w:name w:val="Сетка таблицы1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Нет списка1145"/>
    <w:next w:val="a2"/>
    <w:uiPriority w:val="99"/>
    <w:semiHidden/>
    <w:unhideWhenUsed/>
    <w:rsid w:val="00EE3C2C"/>
  </w:style>
  <w:style w:type="numbering" w:customStyle="1" w:styleId="11125">
    <w:name w:val="Нет списка11125"/>
    <w:next w:val="a2"/>
    <w:uiPriority w:val="99"/>
    <w:semiHidden/>
    <w:unhideWhenUsed/>
    <w:rsid w:val="00EE3C2C"/>
  </w:style>
  <w:style w:type="numbering" w:customStyle="1" w:styleId="111123">
    <w:name w:val="Нет списка111123"/>
    <w:next w:val="a2"/>
    <w:uiPriority w:val="99"/>
    <w:semiHidden/>
    <w:unhideWhenUsed/>
    <w:rsid w:val="00EE3C2C"/>
  </w:style>
  <w:style w:type="numbering" w:customStyle="1" w:styleId="244">
    <w:name w:val="Нет списка244"/>
    <w:next w:val="a2"/>
    <w:uiPriority w:val="99"/>
    <w:semiHidden/>
    <w:unhideWhenUsed/>
    <w:rsid w:val="00EE3C2C"/>
  </w:style>
  <w:style w:type="numbering" w:customStyle="1" w:styleId="315">
    <w:name w:val="Нет списка315"/>
    <w:next w:val="a2"/>
    <w:uiPriority w:val="99"/>
    <w:semiHidden/>
    <w:unhideWhenUsed/>
    <w:rsid w:val="00EE3C2C"/>
  </w:style>
  <w:style w:type="numbering" w:customStyle="1" w:styleId="1215">
    <w:name w:val="Нет списка1215"/>
    <w:next w:val="a2"/>
    <w:uiPriority w:val="99"/>
    <w:semiHidden/>
    <w:unhideWhenUsed/>
    <w:rsid w:val="00EE3C2C"/>
  </w:style>
  <w:style w:type="numbering" w:customStyle="1" w:styleId="11215">
    <w:name w:val="Нет списка11215"/>
    <w:next w:val="a2"/>
    <w:uiPriority w:val="99"/>
    <w:semiHidden/>
    <w:unhideWhenUsed/>
    <w:rsid w:val="00EE3C2C"/>
  </w:style>
  <w:style w:type="numbering" w:customStyle="1" w:styleId="2115">
    <w:name w:val="Нет списка2115"/>
    <w:next w:val="a2"/>
    <w:uiPriority w:val="99"/>
    <w:semiHidden/>
    <w:unhideWhenUsed/>
    <w:rsid w:val="00EE3C2C"/>
  </w:style>
  <w:style w:type="numbering" w:customStyle="1" w:styleId="415">
    <w:name w:val="Нет списка415"/>
    <w:next w:val="a2"/>
    <w:uiPriority w:val="99"/>
    <w:semiHidden/>
    <w:unhideWhenUsed/>
    <w:rsid w:val="00EE3C2C"/>
  </w:style>
  <w:style w:type="numbering" w:customStyle="1" w:styleId="1315">
    <w:name w:val="Нет списка1315"/>
    <w:next w:val="a2"/>
    <w:uiPriority w:val="99"/>
    <w:semiHidden/>
    <w:unhideWhenUsed/>
    <w:rsid w:val="00EE3C2C"/>
  </w:style>
  <w:style w:type="numbering" w:customStyle="1" w:styleId="11315">
    <w:name w:val="Нет списка11315"/>
    <w:next w:val="a2"/>
    <w:uiPriority w:val="99"/>
    <w:semiHidden/>
    <w:unhideWhenUsed/>
    <w:rsid w:val="00EE3C2C"/>
  </w:style>
  <w:style w:type="numbering" w:customStyle="1" w:styleId="2215">
    <w:name w:val="Нет списка2215"/>
    <w:next w:val="a2"/>
    <w:uiPriority w:val="99"/>
    <w:semiHidden/>
    <w:unhideWhenUsed/>
    <w:rsid w:val="00EE3C2C"/>
  </w:style>
  <w:style w:type="numbering" w:customStyle="1" w:styleId="515">
    <w:name w:val="Нет списка515"/>
    <w:next w:val="a2"/>
    <w:uiPriority w:val="99"/>
    <w:semiHidden/>
    <w:unhideWhenUsed/>
    <w:rsid w:val="00EE3C2C"/>
  </w:style>
  <w:style w:type="table" w:customStyle="1" w:styleId="TableNormal32">
    <w:name w:val="Table Normal3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5">
    <w:name w:val="Нет списка615"/>
    <w:next w:val="a2"/>
    <w:uiPriority w:val="99"/>
    <w:semiHidden/>
    <w:unhideWhenUsed/>
    <w:rsid w:val="00EE3C2C"/>
  </w:style>
  <w:style w:type="table" w:customStyle="1" w:styleId="TableNormal121">
    <w:name w:val="Table Normal1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4">
    <w:name w:val="Нет списка714"/>
    <w:next w:val="a2"/>
    <w:uiPriority w:val="99"/>
    <w:semiHidden/>
    <w:unhideWhenUsed/>
    <w:rsid w:val="00EE3C2C"/>
  </w:style>
  <w:style w:type="table" w:customStyle="1" w:styleId="TableNormal1111">
    <w:name w:val="Table Normal1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4">
    <w:name w:val="Нет списка814"/>
    <w:next w:val="a2"/>
    <w:uiPriority w:val="99"/>
    <w:semiHidden/>
    <w:unhideWhenUsed/>
    <w:rsid w:val="00EE3C2C"/>
  </w:style>
  <w:style w:type="numbering" w:customStyle="1" w:styleId="1414">
    <w:name w:val="Нет списка1414"/>
    <w:next w:val="a2"/>
    <w:uiPriority w:val="99"/>
    <w:semiHidden/>
    <w:unhideWhenUsed/>
    <w:rsid w:val="00EE3C2C"/>
  </w:style>
  <w:style w:type="numbering" w:customStyle="1" w:styleId="2314">
    <w:name w:val="Нет списка2314"/>
    <w:next w:val="a2"/>
    <w:uiPriority w:val="99"/>
    <w:semiHidden/>
    <w:unhideWhenUsed/>
    <w:rsid w:val="00EE3C2C"/>
  </w:style>
  <w:style w:type="numbering" w:customStyle="1" w:styleId="38">
    <w:name w:val="Нет списка38"/>
    <w:next w:val="a2"/>
    <w:uiPriority w:val="99"/>
    <w:semiHidden/>
    <w:unhideWhenUsed/>
    <w:rsid w:val="00EE3C2C"/>
  </w:style>
  <w:style w:type="table" w:customStyle="1" w:styleId="90">
    <w:name w:val="Сетка таблицы9"/>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2"/>
    <w:uiPriority w:val="99"/>
    <w:semiHidden/>
    <w:unhideWhenUsed/>
    <w:rsid w:val="00EE3C2C"/>
  </w:style>
  <w:style w:type="table" w:customStyle="1" w:styleId="160">
    <w:name w:val="Сетка таблицы1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EE3C2C"/>
  </w:style>
  <w:style w:type="numbering" w:customStyle="1" w:styleId="11110">
    <w:name w:val="Нет списка11110"/>
    <w:next w:val="a2"/>
    <w:uiPriority w:val="99"/>
    <w:semiHidden/>
    <w:unhideWhenUsed/>
    <w:rsid w:val="00EE3C2C"/>
  </w:style>
  <w:style w:type="numbering" w:customStyle="1" w:styleId="11119">
    <w:name w:val="Нет списка11119"/>
    <w:next w:val="a2"/>
    <w:uiPriority w:val="99"/>
    <w:semiHidden/>
    <w:unhideWhenUsed/>
    <w:rsid w:val="00EE3C2C"/>
  </w:style>
  <w:style w:type="numbering" w:customStyle="1" w:styleId="219">
    <w:name w:val="Нет списка219"/>
    <w:next w:val="a2"/>
    <w:uiPriority w:val="99"/>
    <w:semiHidden/>
    <w:unhideWhenUsed/>
    <w:rsid w:val="00EE3C2C"/>
  </w:style>
  <w:style w:type="numbering" w:customStyle="1" w:styleId="39">
    <w:name w:val="Нет списка39"/>
    <w:next w:val="a2"/>
    <w:uiPriority w:val="99"/>
    <w:semiHidden/>
    <w:unhideWhenUsed/>
    <w:rsid w:val="00EE3C2C"/>
  </w:style>
  <w:style w:type="numbering" w:customStyle="1" w:styleId="1210">
    <w:name w:val="Нет списка1210"/>
    <w:next w:val="a2"/>
    <w:uiPriority w:val="99"/>
    <w:semiHidden/>
    <w:unhideWhenUsed/>
    <w:rsid w:val="00EE3C2C"/>
  </w:style>
  <w:style w:type="numbering" w:customStyle="1" w:styleId="1128">
    <w:name w:val="Нет списка1128"/>
    <w:next w:val="a2"/>
    <w:uiPriority w:val="99"/>
    <w:semiHidden/>
    <w:unhideWhenUsed/>
    <w:rsid w:val="00EE3C2C"/>
  </w:style>
  <w:style w:type="numbering" w:customStyle="1" w:styleId="21100">
    <w:name w:val="Нет списка2110"/>
    <w:next w:val="a2"/>
    <w:uiPriority w:val="99"/>
    <w:semiHidden/>
    <w:unhideWhenUsed/>
    <w:rsid w:val="00EE3C2C"/>
  </w:style>
  <w:style w:type="numbering" w:customStyle="1" w:styleId="48">
    <w:name w:val="Нет списка48"/>
    <w:next w:val="a2"/>
    <w:uiPriority w:val="99"/>
    <w:semiHidden/>
    <w:unhideWhenUsed/>
    <w:rsid w:val="00EE3C2C"/>
  </w:style>
  <w:style w:type="numbering" w:customStyle="1" w:styleId="138">
    <w:name w:val="Нет списка138"/>
    <w:next w:val="a2"/>
    <w:uiPriority w:val="99"/>
    <w:semiHidden/>
    <w:unhideWhenUsed/>
    <w:rsid w:val="00EE3C2C"/>
  </w:style>
  <w:style w:type="numbering" w:customStyle="1" w:styleId="1138">
    <w:name w:val="Нет списка1138"/>
    <w:next w:val="a2"/>
    <w:uiPriority w:val="99"/>
    <w:semiHidden/>
    <w:unhideWhenUsed/>
    <w:rsid w:val="00EE3C2C"/>
  </w:style>
  <w:style w:type="numbering" w:customStyle="1" w:styleId="228">
    <w:name w:val="Нет списка228"/>
    <w:next w:val="a2"/>
    <w:uiPriority w:val="99"/>
    <w:semiHidden/>
    <w:unhideWhenUsed/>
    <w:rsid w:val="00EE3C2C"/>
  </w:style>
  <w:style w:type="numbering" w:customStyle="1" w:styleId="58">
    <w:name w:val="Нет списка58"/>
    <w:next w:val="a2"/>
    <w:uiPriority w:val="99"/>
    <w:semiHidden/>
    <w:unhideWhenUsed/>
    <w:rsid w:val="00EE3C2C"/>
  </w:style>
  <w:style w:type="table" w:customStyle="1" w:styleId="TableNormal8">
    <w:name w:val="Table Normal8"/>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8">
    <w:name w:val="Нет списка68"/>
    <w:next w:val="a2"/>
    <w:uiPriority w:val="99"/>
    <w:semiHidden/>
    <w:unhideWhenUsed/>
    <w:rsid w:val="00EE3C2C"/>
  </w:style>
  <w:style w:type="table" w:customStyle="1" w:styleId="TableNormal17">
    <w:name w:val="Table Normal1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8">
    <w:name w:val="Нет списка78"/>
    <w:next w:val="a2"/>
    <w:uiPriority w:val="99"/>
    <w:semiHidden/>
    <w:unhideWhenUsed/>
    <w:rsid w:val="00EE3C2C"/>
  </w:style>
  <w:style w:type="table" w:customStyle="1" w:styleId="TableNormal116">
    <w:name w:val="Table Normal11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5">
    <w:name w:val="Table Normal2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6">
    <w:name w:val="Нет списка86"/>
    <w:next w:val="a2"/>
    <w:uiPriority w:val="99"/>
    <w:semiHidden/>
    <w:unhideWhenUsed/>
    <w:rsid w:val="00EE3C2C"/>
  </w:style>
  <w:style w:type="numbering" w:customStyle="1" w:styleId="147">
    <w:name w:val="Нет списка147"/>
    <w:next w:val="a2"/>
    <w:uiPriority w:val="99"/>
    <w:semiHidden/>
    <w:unhideWhenUsed/>
    <w:rsid w:val="00EE3C2C"/>
  </w:style>
  <w:style w:type="numbering" w:customStyle="1" w:styleId="237">
    <w:name w:val="Нет списка237"/>
    <w:next w:val="a2"/>
    <w:uiPriority w:val="99"/>
    <w:semiHidden/>
    <w:unhideWhenUsed/>
    <w:rsid w:val="00EE3C2C"/>
  </w:style>
  <w:style w:type="numbering" w:customStyle="1" w:styleId="400">
    <w:name w:val="Нет списка40"/>
    <w:next w:val="a2"/>
    <w:uiPriority w:val="99"/>
    <w:semiHidden/>
    <w:unhideWhenUsed/>
    <w:rsid w:val="003E409D"/>
  </w:style>
  <w:style w:type="table" w:customStyle="1" w:styleId="102">
    <w:name w:val="Сетка таблицы10"/>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3E409D"/>
  </w:style>
  <w:style w:type="numbering" w:customStyle="1" w:styleId="2200">
    <w:name w:val="Нет списка220"/>
    <w:next w:val="a2"/>
    <w:uiPriority w:val="99"/>
    <w:semiHidden/>
    <w:unhideWhenUsed/>
    <w:rsid w:val="003E409D"/>
  </w:style>
  <w:style w:type="numbering" w:customStyle="1" w:styleId="310">
    <w:name w:val="Нет списка310"/>
    <w:next w:val="a2"/>
    <w:uiPriority w:val="99"/>
    <w:semiHidden/>
    <w:unhideWhenUsed/>
    <w:rsid w:val="003E409D"/>
  </w:style>
  <w:style w:type="numbering" w:customStyle="1" w:styleId="49">
    <w:name w:val="Нет списка49"/>
    <w:next w:val="a2"/>
    <w:uiPriority w:val="99"/>
    <w:semiHidden/>
    <w:unhideWhenUsed/>
    <w:rsid w:val="003E409D"/>
  </w:style>
  <w:style w:type="numbering" w:customStyle="1" w:styleId="1129">
    <w:name w:val="Нет списка1129"/>
    <w:next w:val="a2"/>
    <w:uiPriority w:val="99"/>
    <w:semiHidden/>
    <w:unhideWhenUsed/>
    <w:rsid w:val="003E409D"/>
  </w:style>
  <w:style w:type="table" w:customStyle="1" w:styleId="171">
    <w:name w:val="Сетка таблицы17"/>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0"/>
    <w:next w:val="a2"/>
    <w:uiPriority w:val="99"/>
    <w:semiHidden/>
    <w:unhideWhenUsed/>
    <w:rsid w:val="003E409D"/>
  </w:style>
  <w:style w:type="numbering" w:customStyle="1" w:styleId="111110">
    <w:name w:val="Нет списка111110"/>
    <w:next w:val="a2"/>
    <w:uiPriority w:val="99"/>
    <w:semiHidden/>
    <w:unhideWhenUsed/>
    <w:rsid w:val="003E409D"/>
  </w:style>
  <w:style w:type="numbering" w:customStyle="1" w:styleId="111116">
    <w:name w:val="Нет списка111116"/>
    <w:next w:val="a2"/>
    <w:uiPriority w:val="99"/>
    <w:semiHidden/>
    <w:unhideWhenUsed/>
    <w:rsid w:val="003E409D"/>
  </w:style>
  <w:style w:type="numbering" w:customStyle="1" w:styleId="2116">
    <w:name w:val="Нет списка2116"/>
    <w:next w:val="a2"/>
    <w:uiPriority w:val="99"/>
    <w:semiHidden/>
    <w:unhideWhenUsed/>
    <w:rsid w:val="003E409D"/>
  </w:style>
  <w:style w:type="numbering" w:customStyle="1" w:styleId="316">
    <w:name w:val="Нет списка316"/>
    <w:next w:val="a2"/>
    <w:uiPriority w:val="99"/>
    <w:semiHidden/>
    <w:unhideWhenUsed/>
    <w:rsid w:val="003E409D"/>
  </w:style>
  <w:style w:type="numbering" w:customStyle="1" w:styleId="1216">
    <w:name w:val="Нет списка1216"/>
    <w:next w:val="a2"/>
    <w:uiPriority w:val="99"/>
    <w:semiHidden/>
    <w:unhideWhenUsed/>
    <w:rsid w:val="003E409D"/>
  </w:style>
  <w:style w:type="numbering" w:customStyle="1" w:styleId="11210">
    <w:name w:val="Нет списка11210"/>
    <w:next w:val="a2"/>
    <w:uiPriority w:val="99"/>
    <w:semiHidden/>
    <w:unhideWhenUsed/>
    <w:rsid w:val="003E409D"/>
  </w:style>
  <w:style w:type="numbering" w:customStyle="1" w:styleId="2117">
    <w:name w:val="Нет списка2117"/>
    <w:next w:val="a2"/>
    <w:uiPriority w:val="99"/>
    <w:semiHidden/>
    <w:unhideWhenUsed/>
    <w:rsid w:val="003E409D"/>
  </w:style>
  <w:style w:type="numbering" w:customStyle="1" w:styleId="416">
    <w:name w:val="Нет списка416"/>
    <w:next w:val="a2"/>
    <w:uiPriority w:val="99"/>
    <w:semiHidden/>
    <w:unhideWhenUsed/>
    <w:rsid w:val="003E409D"/>
  </w:style>
  <w:style w:type="numbering" w:customStyle="1" w:styleId="139">
    <w:name w:val="Нет списка139"/>
    <w:next w:val="a2"/>
    <w:uiPriority w:val="99"/>
    <w:semiHidden/>
    <w:unhideWhenUsed/>
    <w:rsid w:val="003E409D"/>
  </w:style>
  <w:style w:type="numbering" w:customStyle="1" w:styleId="1139">
    <w:name w:val="Нет списка1139"/>
    <w:next w:val="a2"/>
    <w:uiPriority w:val="99"/>
    <w:semiHidden/>
    <w:unhideWhenUsed/>
    <w:rsid w:val="003E409D"/>
  </w:style>
  <w:style w:type="numbering" w:customStyle="1" w:styleId="229">
    <w:name w:val="Нет списка229"/>
    <w:next w:val="a2"/>
    <w:uiPriority w:val="99"/>
    <w:semiHidden/>
    <w:unhideWhenUsed/>
    <w:rsid w:val="003E409D"/>
  </w:style>
  <w:style w:type="numbering" w:customStyle="1" w:styleId="59">
    <w:name w:val="Нет списка59"/>
    <w:next w:val="a2"/>
    <w:uiPriority w:val="99"/>
    <w:semiHidden/>
    <w:unhideWhenUsed/>
    <w:rsid w:val="003E409D"/>
  </w:style>
  <w:style w:type="table" w:customStyle="1" w:styleId="TableNormal9">
    <w:name w:val="Table Normal9"/>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9">
    <w:name w:val="Нет списка69"/>
    <w:next w:val="a2"/>
    <w:uiPriority w:val="99"/>
    <w:semiHidden/>
    <w:unhideWhenUsed/>
    <w:rsid w:val="003E409D"/>
  </w:style>
  <w:style w:type="table" w:customStyle="1" w:styleId="TableNormal18">
    <w:name w:val="Table Normal1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9">
    <w:name w:val="Нет списка79"/>
    <w:next w:val="a2"/>
    <w:uiPriority w:val="99"/>
    <w:semiHidden/>
    <w:unhideWhenUsed/>
    <w:rsid w:val="003E409D"/>
  </w:style>
  <w:style w:type="table" w:customStyle="1" w:styleId="TableNormal117">
    <w:name w:val="Table Normal117"/>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6">
    <w:name w:val="Table Normal216"/>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7">
    <w:name w:val="Нет списка87"/>
    <w:next w:val="a2"/>
    <w:uiPriority w:val="99"/>
    <w:semiHidden/>
    <w:unhideWhenUsed/>
    <w:rsid w:val="003E409D"/>
  </w:style>
  <w:style w:type="numbering" w:customStyle="1" w:styleId="148">
    <w:name w:val="Нет списка148"/>
    <w:next w:val="a2"/>
    <w:uiPriority w:val="99"/>
    <w:semiHidden/>
    <w:unhideWhenUsed/>
    <w:rsid w:val="003E409D"/>
  </w:style>
  <w:style w:type="numbering" w:customStyle="1" w:styleId="238">
    <w:name w:val="Нет списка238"/>
    <w:next w:val="a2"/>
    <w:uiPriority w:val="99"/>
    <w:semiHidden/>
    <w:unhideWhenUsed/>
    <w:rsid w:val="003E409D"/>
  </w:style>
  <w:style w:type="numbering" w:customStyle="1" w:styleId="95">
    <w:name w:val="Нет списка95"/>
    <w:next w:val="a2"/>
    <w:uiPriority w:val="99"/>
    <w:semiHidden/>
    <w:unhideWhenUsed/>
    <w:rsid w:val="003E409D"/>
  </w:style>
  <w:style w:type="table" w:customStyle="1" w:styleId="260">
    <w:name w:val="Сетка таблицы26"/>
    <w:basedOn w:val="a1"/>
    <w:next w:val="ab"/>
    <w:uiPriority w:val="59"/>
    <w:rsid w:val="003E409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2"/>
    <w:uiPriority w:val="99"/>
    <w:semiHidden/>
    <w:unhideWhenUsed/>
    <w:rsid w:val="003E409D"/>
  </w:style>
  <w:style w:type="numbering" w:customStyle="1" w:styleId="1146">
    <w:name w:val="Нет списка1146"/>
    <w:next w:val="a2"/>
    <w:uiPriority w:val="99"/>
    <w:semiHidden/>
    <w:unhideWhenUsed/>
    <w:rsid w:val="003E409D"/>
  </w:style>
  <w:style w:type="numbering" w:customStyle="1" w:styleId="11126">
    <w:name w:val="Нет списка11126"/>
    <w:next w:val="a2"/>
    <w:uiPriority w:val="99"/>
    <w:semiHidden/>
    <w:unhideWhenUsed/>
    <w:rsid w:val="003E409D"/>
  </w:style>
  <w:style w:type="numbering" w:customStyle="1" w:styleId="1111112">
    <w:name w:val="Нет списка1111112"/>
    <w:next w:val="a2"/>
    <w:uiPriority w:val="99"/>
    <w:semiHidden/>
    <w:unhideWhenUsed/>
    <w:rsid w:val="003E409D"/>
  </w:style>
  <w:style w:type="numbering" w:customStyle="1" w:styleId="11111111">
    <w:name w:val="Нет списка11111111"/>
    <w:next w:val="a2"/>
    <w:uiPriority w:val="99"/>
    <w:semiHidden/>
    <w:unhideWhenUsed/>
    <w:rsid w:val="003E409D"/>
  </w:style>
  <w:style w:type="numbering" w:customStyle="1" w:styleId="245">
    <w:name w:val="Нет списка245"/>
    <w:next w:val="a2"/>
    <w:uiPriority w:val="99"/>
    <w:semiHidden/>
    <w:unhideWhenUsed/>
    <w:rsid w:val="003E409D"/>
  </w:style>
  <w:style w:type="numbering" w:customStyle="1" w:styleId="3112">
    <w:name w:val="Нет списка3112"/>
    <w:next w:val="a2"/>
    <w:uiPriority w:val="99"/>
    <w:semiHidden/>
    <w:unhideWhenUsed/>
    <w:rsid w:val="003E409D"/>
  </w:style>
  <w:style w:type="numbering" w:customStyle="1" w:styleId="1217">
    <w:name w:val="Нет списка1217"/>
    <w:next w:val="a2"/>
    <w:uiPriority w:val="99"/>
    <w:semiHidden/>
    <w:unhideWhenUsed/>
    <w:rsid w:val="003E409D"/>
  </w:style>
  <w:style w:type="numbering" w:customStyle="1" w:styleId="11216">
    <w:name w:val="Нет списка11216"/>
    <w:next w:val="a2"/>
    <w:uiPriority w:val="99"/>
    <w:semiHidden/>
    <w:unhideWhenUsed/>
    <w:rsid w:val="003E409D"/>
  </w:style>
  <w:style w:type="numbering" w:customStyle="1" w:styleId="21112">
    <w:name w:val="Нет списка21112"/>
    <w:next w:val="a2"/>
    <w:uiPriority w:val="99"/>
    <w:semiHidden/>
    <w:unhideWhenUsed/>
    <w:rsid w:val="003E409D"/>
  </w:style>
  <w:style w:type="numbering" w:customStyle="1" w:styleId="4112">
    <w:name w:val="Нет списка4112"/>
    <w:next w:val="a2"/>
    <w:uiPriority w:val="99"/>
    <w:semiHidden/>
    <w:unhideWhenUsed/>
    <w:rsid w:val="003E409D"/>
  </w:style>
  <w:style w:type="numbering" w:customStyle="1" w:styleId="1316">
    <w:name w:val="Нет списка1316"/>
    <w:next w:val="a2"/>
    <w:uiPriority w:val="99"/>
    <w:semiHidden/>
    <w:unhideWhenUsed/>
    <w:rsid w:val="003E409D"/>
  </w:style>
  <w:style w:type="numbering" w:customStyle="1" w:styleId="11316">
    <w:name w:val="Нет списка11316"/>
    <w:next w:val="a2"/>
    <w:uiPriority w:val="99"/>
    <w:semiHidden/>
    <w:unhideWhenUsed/>
    <w:rsid w:val="003E409D"/>
  </w:style>
  <w:style w:type="numbering" w:customStyle="1" w:styleId="2216">
    <w:name w:val="Нет списка2216"/>
    <w:next w:val="a2"/>
    <w:uiPriority w:val="99"/>
    <w:semiHidden/>
    <w:unhideWhenUsed/>
    <w:rsid w:val="003E409D"/>
  </w:style>
  <w:style w:type="numbering" w:customStyle="1" w:styleId="516">
    <w:name w:val="Нет списка516"/>
    <w:next w:val="a2"/>
    <w:uiPriority w:val="99"/>
    <w:semiHidden/>
    <w:unhideWhenUsed/>
    <w:rsid w:val="003E409D"/>
  </w:style>
  <w:style w:type="numbering" w:customStyle="1" w:styleId="616">
    <w:name w:val="Нет списка616"/>
    <w:next w:val="a2"/>
    <w:uiPriority w:val="99"/>
    <w:semiHidden/>
    <w:unhideWhenUsed/>
    <w:rsid w:val="003E409D"/>
  </w:style>
  <w:style w:type="numbering" w:customStyle="1" w:styleId="715">
    <w:name w:val="Нет списка715"/>
    <w:next w:val="a2"/>
    <w:uiPriority w:val="99"/>
    <w:semiHidden/>
    <w:unhideWhenUsed/>
    <w:rsid w:val="003E409D"/>
  </w:style>
  <w:style w:type="numbering" w:customStyle="1" w:styleId="815">
    <w:name w:val="Нет списка815"/>
    <w:next w:val="a2"/>
    <w:uiPriority w:val="99"/>
    <w:semiHidden/>
    <w:unhideWhenUsed/>
    <w:rsid w:val="003E409D"/>
  </w:style>
  <w:style w:type="numbering" w:customStyle="1" w:styleId="1415">
    <w:name w:val="Нет списка1415"/>
    <w:next w:val="a2"/>
    <w:uiPriority w:val="99"/>
    <w:semiHidden/>
    <w:unhideWhenUsed/>
    <w:rsid w:val="003E409D"/>
  </w:style>
  <w:style w:type="numbering" w:customStyle="1" w:styleId="2315">
    <w:name w:val="Нет списка2315"/>
    <w:next w:val="a2"/>
    <w:uiPriority w:val="99"/>
    <w:semiHidden/>
    <w:unhideWhenUsed/>
    <w:rsid w:val="003E409D"/>
  </w:style>
  <w:style w:type="numbering" w:customStyle="1" w:styleId="912">
    <w:name w:val="Нет списка912"/>
    <w:next w:val="a2"/>
    <w:uiPriority w:val="99"/>
    <w:semiHidden/>
    <w:unhideWhenUsed/>
    <w:rsid w:val="003E409D"/>
  </w:style>
  <w:style w:type="table" w:customStyle="1" w:styleId="2120">
    <w:name w:val="Сетка таблицы212"/>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2"/>
    <w:uiPriority w:val="99"/>
    <w:semiHidden/>
    <w:unhideWhenUsed/>
    <w:rsid w:val="003E409D"/>
  </w:style>
  <w:style w:type="table" w:customStyle="1" w:styleId="1130">
    <w:name w:val="Сетка таблицы113"/>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2">
    <w:name w:val="Нет списка11412"/>
    <w:next w:val="a2"/>
    <w:uiPriority w:val="99"/>
    <w:semiHidden/>
    <w:unhideWhenUsed/>
    <w:rsid w:val="003E409D"/>
  </w:style>
  <w:style w:type="numbering" w:customStyle="1" w:styleId="111212">
    <w:name w:val="Нет списка111212"/>
    <w:next w:val="a2"/>
    <w:uiPriority w:val="99"/>
    <w:semiHidden/>
    <w:unhideWhenUsed/>
    <w:rsid w:val="003E409D"/>
  </w:style>
  <w:style w:type="numbering" w:customStyle="1" w:styleId="111124">
    <w:name w:val="Нет списка111124"/>
    <w:next w:val="a2"/>
    <w:uiPriority w:val="99"/>
    <w:semiHidden/>
    <w:unhideWhenUsed/>
    <w:rsid w:val="003E409D"/>
  </w:style>
  <w:style w:type="numbering" w:customStyle="1" w:styleId="2412">
    <w:name w:val="Нет списка2412"/>
    <w:next w:val="a2"/>
    <w:uiPriority w:val="99"/>
    <w:semiHidden/>
    <w:unhideWhenUsed/>
    <w:rsid w:val="003E409D"/>
  </w:style>
  <w:style w:type="numbering" w:customStyle="1" w:styleId="31111">
    <w:name w:val="Нет списка31111"/>
    <w:next w:val="a2"/>
    <w:uiPriority w:val="99"/>
    <w:semiHidden/>
    <w:unhideWhenUsed/>
    <w:rsid w:val="003E409D"/>
  </w:style>
  <w:style w:type="numbering" w:customStyle="1" w:styleId="12112">
    <w:name w:val="Нет списка12112"/>
    <w:next w:val="a2"/>
    <w:uiPriority w:val="99"/>
    <w:semiHidden/>
    <w:unhideWhenUsed/>
    <w:rsid w:val="003E409D"/>
  </w:style>
  <w:style w:type="numbering" w:customStyle="1" w:styleId="112112">
    <w:name w:val="Нет списка112112"/>
    <w:next w:val="a2"/>
    <w:uiPriority w:val="99"/>
    <w:semiHidden/>
    <w:unhideWhenUsed/>
    <w:rsid w:val="003E409D"/>
  </w:style>
  <w:style w:type="numbering" w:customStyle="1" w:styleId="211111">
    <w:name w:val="Нет списка211111"/>
    <w:next w:val="a2"/>
    <w:uiPriority w:val="99"/>
    <w:semiHidden/>
    <w:unhideWhenUsed/>
    <w:rsid w:val="003E409D"/>
  </w:style>
  <w:style w:type="numbering" w:customStyle="1" w:styleId="41111">
    <w:name w:val="Нет списка41111"/>
    <w:next w:val="a2"/>
    <w:uiPriority w:val="99"/>
    <w:semiHidden/>
    <w:unhideWhenUsed/>
    <w:rsid w:val="003E409D"/>
  </w:style>
  <w:style w:type="numbering" w:customStyle="1" w:styleId="13112">
    <w:name w:val="Нет списка13112"/>
    <w:next w:val="a2"/>
    <w:uiPriority w:val="99"/>
    <w:semiHidden/>
    <w:unhideWhenUsed/>
    <w:rsid w:val="003E409D"/>
  </w:style>
  <w:style w:type="numbering" w:customStyle="1" w:styleId="113112">
    <w:name w:val="Нет списка113112"/>
    <w:next w:val="a2"/>
    <w:uiPriority w:val="99"/>
    <w:semiHidden/>
    <w:unhideWhenUsed/>
    <w:rsid w:val="003E409D"/>
  </w:style>
  <w:style w:type="numbering" w:customStyle="1" w:styleId="22112">
    <w:name w:val="Нет списка22112"/>
    <w:next w:val="a2"/>
    <w:uiPriority w:val="99"/>
    <w:semiHidden/>
    <w:unhideWhenUsed/>
    <w:rsid w:val="003E409D"/>
  </w:style>
  <w:style w:type="numbering" w:customStyle="1" w:styleId="5112">
    <w:name w:val="Нет списка5112"/>
    <w:next w:val="a2"/>
    <w:uiPriority w:val="99"/>
    <w:semiHidden/>
    <w:unhideWhenUsed/>
    <w:rsid w:val="003E409D"/>
  </w:style>
  <w:style w:type="table" w:customStyle="1" w:styleId="TableNormal33">
    <w:name w:val="Table Normal33"/>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2">
    <w:name w:val="Нет списка6112"/>
    <w:next w:val="a2"/>
    <w:uiPriority w:val="99"/>
    <w:semiHidden/>
    <w:unhideWhenUsed/>
    <w:rsid w:val="003E409D"/>
  </w:style>
  <w:style w:type="table" w:customStyle="1" w:styleId="TableNormal122">
    <w:name w:val="Table Normal1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2">
    <w:name w:val="Нет списка7112"/>
    <w:next w:val="a2"/>
    <w:uiPriority w:val="99"/>
    <w:semiHidden/>
    <w:unhideWhenUsed/>
    <w:rsid w:val="003E409D"/>
  </w:style>
  <w:style w:type="table" w:customStyle="1" w:styleId="TableNormal1112">
    <w:name w:val="Table Normal1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2">
    <w:name w:val="Table Normal2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2">
    <w:name w:val="Нет списка8112"/>
    <w:next w:val="a2"/>
    <w:uiPriority w:val="99"/>
    <w:semiHidden/>
    <w:unhideWhenUsed/>
    <w:rsid w:val="003E409D"/>
  </w:style>
  <w:style w:type="numbering" w:customStyle="1" w:styleId="14112">
    <w:name w:val="Нет списка14112"/>
    <w:next w:val="a2"/>
    <w:uiPriority w:val="99"/>
    <w:semiHidden/>
    <w:unhideWhenUsed/>
    <w:rsid w:val="003E409D"/>
  </w:style>
  <w:style w:type="numbering" w:customStyle="1" w:styleId="23112">
    <w:name w:val="Нет списка23112"/>
    <w:next w:val="a2"/>
    <w:uiPriority w:val="99"/>
    <w:semiHidden/>
    <w:unhideWhenUsed/>
    <w:rsid w:val="003E409D"/>
  </w:style>
  <w:style w:type="numbering" w:customStyle="1" w:styleId="1020">
    <w:name w:val="Нет списка102"/>
    <w:next w:val="a2"/>
    <w:uiPriority w:val="99"/>
    <w:semiHidden/>
    <w:unhideWhenUsed/>
    <w:rsid w:val="003E409D"/>
  </w:style>
  <w:style w:type="table" w:customStyle="1" w:styleId="317">
    <w:name w:val="Сетка таблицы3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E409D"/>
  </w:style>
  <w:style w:type="table" w:customStyle="1" w:styleId="1218">
    <w:name w:val="Сетка таблицы1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2">
    <w:name w:val="Нет списка1152"/>
    <w:next w:val="a2"/>
    <w:uiPriority w:val="99"/>
    <w:semiHidden/>
    <w:unhideWhenUsed/>
    <w:rsid w:val="003E409D"/>
  </w:style>
  <w:style w:type="numbering" w:customStyle="1" w:styleId="11132">
    <w:name w:val="Нет списка11132"/>
    <w:next w:val="a2"/>
    <w:uiPriority w:val="99"/>
    <w:semiHidden/>
    <w:unhideWhenUsed/>
    <w:rsid w:val="003E409D"/>
  </w:style>
  <w:style w:type="numbering" w:customStyle="1" w:styleId="111132">
    <w:name w:val="Нет списка111132"/>
    <w:next w:val="a2"/>
    <w:uiPriority w:val="99"/>
    <w:semiHidden/>
    <w:unhideWhenUsed/>
    <w:rsid w:val="003E409D"/>
  </w:style>
  <w:style w:type="numbering" w:customStyle="1" w:styleId="252">
    <w:name w:val="Нет списка252"/>
    <w:next w:val="a2"/>
    <w:uiPriority w:val="99"/>
    <w:semiHidden/>
    <w:unhideWhenUsed/>
    <w:rsid w:val="003E409D"/>
  </w:style>
  <w:style w:type="numbering" w:customStyle="1" w:styleId="322">
    <w:name w:val="Нет списка322"/>
    <w:next w:val="a2"/>
    <w:uiPriority w:val="99"/>
    <w:semiHidden/>
    <w:unhideWhenUsed/>
    <w:rsid w:val="003E409D"/>
  </w:style>
  <w:style w:type="numbering" w:customStyle="1" w:styleId="1222">
    <w:name w:val="Нет списка1222"/>
    <w:next w:val="a2"/>
    <w:uiPriority w:val="99"/>
    <w:semiHidden/>
    <w:unhideWhenUsed/>
    <w:rsid w:val="003E409D"/>
  </w:style>
  <w:style w:type="numbering" w:customStyle="1" w:styleId="11222">
    <w:name w:val="Нет списка11222"/>
    <w:next w:val="a2"/>
    <w:uiPriority w:val="99"/>
    <w:semiHidden/>
    <w:unhideWhenUsed/>
    <w:rsid w:val="003E409D"/>
  </w:style>
  <w:style w:type="numbering" w:customStyle="1" w:styleId="2122">
    <w:name w:val="Нет списка2122"/>
    <w:next w:val="a2"/>
    <w:uiPriority w:val="99"/>
    <w:semiHidden/>
    <w:unhideWhenUsed/>
    <w:rsid w:val="003E409D"/>
  </w:style>
  <w:style w:type="numbering" w:customStyle="1" w:styleId="422">
    <w:name w:val="Нет списка422"/>
    <w:next w:val="a2"/>
    <w:uiPriority w:val="99"/>
    <w:semiHidden/>
    <w:unhideWhenUsed/>
    <w:rsid w:val="003E409D"/>
  </w:style>
  <w:style w:type="numbering" w:customStyle="1" w:styleId="1322">
    <w:name w:val="Нет списка1322"/>
    <w:next w:val="a2"/>
    <w:uiPriority w:val="99"/>
    <w:semiHidden/>
    <w:unhideWhenUsed/>
    <w:rsid w:val="003E409D"/>
  </w:style>
  <w:style w:type="numbering" w:customStyle="1" w:styleId="11322">
    <w:name w:val="Нет списка11322"/>
    <w:next w:val="a2"/>
    <w:uiPriority w:val="99"/>
    <w:semiHidden/>
    <w:unhideWhenUsed/>
    <w:rsid w:val="003E409D"/>
  </w:style>
  <w:style w:type="numbering" w:customStyle="1" w:styleId="2222">
    <w:name w:val="Нет списка2222"/>
    <w:next w:val="a2"/>
    <w:uiPriority w:val="99"/>
    <w:semiHidden/>
    <w:unhideWhenUsed/>
    <w:rsid w:val="003E409D"/>
  </w:style>
  <w:style w:type="numbering" w:customStyle="1" w:styleId="522">
    <w:name w:val="Нет списка522"/>
    <w:next w:val="a2"/>
    <w:uiPriority w:val="99"/>
    <w:semiHidden/>
    <w:unhideWhenUsed/>
    <w:rsid w:val="003E409D"/>
  </w:style>
  <w:style w:type="table" w:customStyle="1" w:styleId="TableNormal41">
    <w:name w:val="Table Normal4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2">
    <w:name w:val="Нет списка622"/>
    <w:next w:val="a2"/>
    <w:uiPriority w:val="99"/>
    <w:semiHidden/>
    <w:unhideWhenUsed/>
    <w:rsid w:val="003E409D"/>
  </w:style>
  <w:style w:type="table" w:customStyle="1" w:styleId="TableNormal131">
    <w:name w:val="Table Normal1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2">
    <w:name w:val="Нет списка722"/>
    <w:next w:val="a2"/>
    <w:uiPriority w:val="99"/>
    <w:semiHidden/>
    <w:unhideWhenUsed/>
    <w:rsid w:val="003E409D"/>
  </w:style>
  <w:style w:type="table" w:customStyle="1" w:styleId="2210">
    <w:name w:val="Сетка таблицы2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2">
    <w:name w:val="Нет списка1422"/>
    <w:next w:val="a2"/>
    <w:uiPriority w:val="99"/>
    <w:semiHidden/>
    <w:unhideWhenUsed/>
    <w:rsid w:val="003E409D"/>
  </w:style>
  <w:style w:type="table" w:customStyle="1" w:styleId="1111a">
    <w:name w:val="Сетка таблицы111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1">
    <w:name w:val="Нет списка11421"/>
    <w:next w:val="a2"/>
    <w:uiPriority w:val="99"/>
    <w:semiHidden/>
    <w:unhideWhenUsed/>
    <w:rsid w:val="003E409D"/>
  </w:style>
  <w:style w:type="numbering" w:customStyle="1" w:styleId="111221">
    <w:name w:val="Нет списка111221"/>
    <w:next w:val="a2"/>
    <w:uiPriority w:val="99"/>
    <w:semiHidden/>
    <w:unhideWhenUsed/>
    <w:rsid w:val="003E409D"/>
  </w:style>
  <w:style w:type="numbering" w:customStyle="1" w:styleId="1111121">
    <w:name w:val="Нет списка1111121"/>
    <w:next w:val="a2"/>
    <w:uiPriority w:val="99"/>
    <w:semiHidden/>
    <w:unhideWhenUsed/>
    <w:rsid w:val="003E409D"/>
  </w:style>
  <w:style w:type="numbering" w:customStyle="1" w:styleId="2322">
    <w:name w:val="Нет списка2322"/>
    <w:next w:val="a2"/>
    <w:uiPriority w:val="99"/>
    <w:semiHidden/>
    <w:unhideWhenUsed/>
    <w:rsid w:val="003E409D"/>
  </w:style>
  <w:style w:type="numbering" w:customStyle="1" w:styleId="3121">
    <w:name w:val="Нет списка3121"/>
    <w:next w:val="a2"/>
    <w:uiPriority w:val="99"/>
    <w:semiHidden/>
    <w:unhideWhenUsed/>
    <w:rsid w:val="003E409D"/>
  </w:style>
  <w:style w:type="numbering" w:customStyle="1" w:styleId="12121">
    <w:name w:val="Нет списка12121"/>
    <w:next w:val="a2"/>
    <w:uiPriority w:val="99"/>
    <w:semiHidden/>
    <w:unhideWhenUsed/>
    <w:rsid w:val="003E409D"/>
  </w:style>
  <w:style w:type="numbering" w:customStyle="1" w:styleId="112121">
    <w:name w:val="Нет списка112121"/>
    <w:next w:val="a2"/>
    <w:uiPriority w:val="99"/>
    <w:semiHidden/>
    <w:unhideWhenUsed/>
    <w:rsid w:val="003E409D"/>
  </w:style>
  <w:style w:type="numbering" w:customStyle="1" w:styleId="21121">
    <w:name w:val="Нет списка21121"/>
    <w:next w:val="a2"/>
    <w:uiPriority w:val="99"/>
    <w:semiHidden/>
    <w:unhideWhenUsed/>
    <w:rsid w:val="003E409D"/>
  </w:style>
  <w:style w:type="numbering" w:customStyle="1" w:styleId="4121">
    <w:name w:val="Нет списка4121"/>
    <w:next w:val="a2"/>
    <w:uiPriority w:val="99"/>
    <w:semiHidden/>
    <w:unhideWhenUsed/>
    <w:rsid w:val="003E409D"/>
  </w:style>
  <w:style w:type="numbering" w:customStyle="1" w:styleId="13121">
    <w:name w:val="Нет списка13121"/>
    <w:next w:val="a2"/>
    <w:uiPriority w:val="99"/>
    <w:semiHidden/>
    <w:unhideWhenUsed/>
    <w:rsid w:val="003E409D"/>
  </w:style>
  <w:style w:type="numbering" w:customStyle="1" w:styleId="113121">
    <w:name w:val="Нет списка113121"/>
    <w:next w:val="a2"/>
    <w:uiPriority w:val="99"/>
    <w:semiHidden/>
    <w:unhideWhenUsed/>
    <w:rsid w:val="003E409D"/>
  </w:style>
  <w:style w:type="numbering" w:customStyle="1" w:styleId="22121">
    <w:name w:val="Нет списка22121"/>
    <w:next w:val="a2"/>
    <w:uiPriority w:val="99"/>
    <w:semiHidden/>
    <w:unhideWhenUsed/>
    <w:rsid w:val="003E409D"/>
  </w:style>
  <w:style w:type="numbering" w:customStyle="1" w:styleId="5121">
    <w:name w:val="Нет списка5121"/>
    <w:next w:val="a2"/>
    <w:uiPriority w:val="99"/>
    <w:semiHidden/>
    <w:unhideWhenUsed/>
    <w:rsid w:val="003E409D"/>
  </w:style>
  <w:style w:type="table" w:customStyle="1" w:styleId="TableNormal311">
    <w:name w:val="Table Normal31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1">
    <w:name w:val="Нет списка6121"/>
    <w:next w:val="a2"/>
    <w:uiPriority w:val="99"/>
    <w:semiHidden/>
    <w:unhideWhenUsed/>
    <w:rsid w:val="003E409D"/>
  </w:style>
  <w:style w:type="table" w:customStyle="1" w:styleId="TableNormal1121">
    <w:name w:val="Table Normal112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500">
    <w:name w:val="Нет списка50"/>
    <w:next w:val="a2"/>
    <w:uiPriority w:val="99"/>
    <w:semiHidden/>
    <w:unhideWhenUsed/>
    <w:rsid w:val="008B2D78"/>
  </w:style>
  <w:style w:type="character" w:customStyle="1" w:styleId="af4">
    <w:name w:val="Посещённая гиперссылка"/>
    <w:basedOn w:val="a0"/>
    <w:uiPriority w:val="99"/>
    <w:semiHidden/>
    <w:unhideWhenUsed/>
    <w:rsid w:val="008B2D78"/>
    <w:rPr>
      <w:color w:val="800080"/>
      <w:u w:val="single"/>
    </w:rPr>
  </w:style>
  <w:style w:type="character" w:customStyle="1" w:styleId="af5">
    <w:name w:val="Маркеры списка"/>
    <w:qFormat/>
    <w:rsid w:val="008B2D78"/>
    <w:rPr>
      <w:rFonts w:ascii="OpenSymbol" w:eastAsia="OpenSymbol" w:hAnsi="OpenSymbol" w:cs="OpenSymbol"/>
    </w:rPr>
  </w:style>
  <w:style w:type="paragraph" w:customStyle="1" w:styleId="af6">
    <w:name w:val="Заголовок"/>
    <w:basedOn w:val="a"/>
    <w:next w:val="a4"/>
    <w:qFormat/>
    <w:rsid w:val="008B2D78"/>
    <w:pPr>
      <w:keepNext/>
      <w:spacing w:before="240" w:after="120"/>
    </w:pPr>
    <w:rPr>
      <w:rFonts w:ascii="PT Sans" w:eastAsia="Tahoma" w:hAnsi="PT Sans" w:cs="Noto Sans Devanagari"/>
      <w:sz w:val="28"/>
      <w:szCs w:val="28"/>
      <w:lang w:eastAsia="ru-RU"/>
    </w:rPr>
  </w:style>
  <w:style w:type="paragraph" w:customStyle="1" w:styleId="af7">
    <w:name w:val="Верхний и нижний колонтитулы"/>
    <w:basedOn w:val="a"/>
    <w:qFormat/>
    <w:rsid w:val="008B2D78"/>
    <w:rPr>
      <w:rFonts w:eastAsiaTheme="minorEastAsia"/>
      <w:lang w:eastAsia="ru-RU"/>
    </w:rPr>
  </w:style>
  <w:style w:type="numbering" w:customStyle="1" w:styleId="1400">
    <w:name w:val="Нет списка140"/>
    <w:uiPriority w:val="99"/>
    <w:semiHidden/>
    <w:unhideWhenUsed/>
    <w:qFormat/>
    <w:rsid w:val="008B2D78"/>
  </w:style>
  <w:style w:type="numbering" w:customStyle="1" w:styleId="2300">
    <w:name w:val="Нет списка230"/>
    <w:uiPriority w:val="99"/>
    <w:semiHidden/>
    <w:unhideWhenUsed/>
    <w:qFormat/>
    <w:rsid w:val="008B2D78"/>
  </w:style>
  <w:style w:type="numbering" w:customStyle="1" w:styleId="3170">
    <w:name w:val="Нет списка317"/>
    <w:uiPriority w:val="99"/>
    <w:semiHidden/>
    <w:unhideWhenUsed/>
    <w:qFormat/>
    <w:rsid w:val="008B2D78"/>
  </w:style>
  <w:style w:type="numbering" w:customStyle="1" w:styleId="410">
    <w:name w:val="Нет списка410"/>
    <w:uiPriority w:val="99"/>
    <w:semiHidden/>
    <w:unhideWhenUsed/>
    <w:qFormat/>
    <w:rsid w:val="008B2D78"/>
  </w:style>
  <w:style w:type="numbering" w:customStyle="1" w:styleId="11300">
    <w:name w:val="Нет списка1130"/>
    <w:uiPriority w:val="99"/>
    <w:semiHidden/>
    <w:unhideWhenUsed/>
    <w:qFormat/>
    <w:rsid w:val="008B2D78"/>
  </w:style>
  <w:style w:type="numbering" w:customStyle="1" w:styleId="11127">
    <w:name w:val="Нет списка11127"/>
    <w:uiPriority w:val="99"/>
    <w:semiHidden/>
    <w:unhideWhenUsed/>
    <w:qFormat/>
    <w:rsid w:val="008B2D78"/>
  </w:style>
  <w:style w:type="numbering" w:customStyle="1" w:styleId="111117">
    <w:name w:val="Нет списка111117"/>
    <w:uiPriority w:val="99"/>
    <w:semiHidden/>
    <w:unhideWhenUsed/>
    <w:qFormat/>
    <w:rsid w:val="008B2D78"/>
  </w:style>
  <w:style w:type="numbering" w:customStyle="1" w:styleId="111118">
    <w:name w:val="Нет списка111118"/>
    <w:uiPriority w:val="99"/>
    <w:semiHidden/>
    <w:unhideWhenUsed/>
    <w:qFormat/>
    <w:rsid w:val="008B2D78"/>
  </w:style>
  <w:style w:type="numbering" w:customStyle="1" w:styleId="2118">
    <w:name w:val="Нет списка2118"/>
    <w:uiPriority w:val="99"/>
    <w:semiHidden/>
    <w:unhideWhenUsed/>
    <w:qFormat/>
    <w:rsid w:val="008B2D78"/>
  </w:style>
  <w:style w:type="numbering" w:customStyle="1" w:styleId="318">
    <w:name w:val="Нет списка318"/>
    <w:uiPriority w:val="99"/>
    <w:semiHidden/>
    <w:unhideWhenUsed/>
    <w:qFormat/>
    <w:rsid w:val="008B2D78"/>
  </w:style>
  <w:style w:type="numbering" w:customStyle="1" w:styleId="12180">
    <w:name w:val="Нет списка1218"/>
    <w:uiPriority w:val="99"/>
    <w:semiHidden/>
    <w:unhideWhenUsed/>
    <w:qFormat/>
    <w:rsid w:val="008B2D78"/>
  </w:style>
  <w:style w:type="numbering" w:customStyle="1" w:styleId="11217">
    <w:name w:val="Нет списка11217"/>
    <w:uiPriority w:val="99"/>
    <w:semiHidden/>
    <w:unhideWhenUsed/>
    <w:qFormat/>
    <w:rsid w:val="008B2D78"/>
  </w:style>
  <w:style w:type="numbering" w:customStyle="1" w:styleId="2119">
    <w:name w:val="Нет списка2119"/>
    <w:uiPriority w:val="99"/>
    <w:semiHidden/>
    <w:unhideWhenUsed/>
    <w:qFormat/>
    <w:rsid w:val="008B2D78"/>
  </w:style>
  <w:style w:type="numbering" w:customStyle="1" w:styleId="417">
    <w:name w:val="Нет списка417"/>
    <w:uiPriority w:val="99"/>
    <w:semiHidden/>
    <w:unhideWhenUsed/>
    <w:qFormat/>
    <w:rsid w:val="008B2D78"/>
  </w:style>
  <w:style w:type="numbering" w:customStyle="1" w:styleId="1310">
    <w:name w:val="Нет списка1310"/>
    <w:uiPriority w:val="99"/>
    <w:semiHidden/>
    <w:unhideWhenUsed/>
    <w:qFormat/>
    <w:rsid w:val="008B2D78"/>
  </w:style>
  <w:style w:type="numbering" w:customStyle="1" w:styleId="11310">
    <w:name w:val="Нет списка11310"/>
    <w:uiPriority w:val="99"/>
    <w:semiHidden/>
    <w:unhideWhenUsed/>
    <w:qFormat/>
    <w:rsid w:val="008B2D78"/>
  </w:style>
  <w:style w:type="numbering" w:customStyle="1" w:styleId="22100">
    <w:name w:val="Нет списка2210"/>
    <w:uiPriority w:val="99"/>
    <w:semiHidden/>
    <w:unhideWhenUsed/>
    <w:qFormat/>
    <w:rsid w:val="008B2D78"/>
  </w:style>
  <w:style w:type="numbering" w:customStyle="1" w:styleId="510">
    <w:name w:val="Нет списка510"/>
    <w:uiPriority w:val="99"/>
    <w:semiHidden/>
    <w:unhideWhenUsed/>
    <w:qFormat/>
    <w:rsid w:val="008B2D78"/>
  </w:style>
  <w:style w:type="numbering" w:customStyle="1" w:styleId="610">
    <w:name w:val="Нет списка610"/>
    <w:uiPriority w:val="99"/>
    <w:semiHidden/>
    <w:unhideWhenUsed/>
    <w:qFormat/>
    <w:rsid w:val="008B2D78"/>
  </w:style>
  <w:style w:type="numbering" w:customStyle="1" w:styleId="710">
    <w:name w:val="Нет списка710"/>
    <w:uiPriority w:val="99"/>
    <w:semiHidden/>
    <w:unhideWhenUsed/>
    <w:qFormat/>
    <w:rsid w:val="008B2D78"/>
  </w:style>
  <w:style w:type="numbering" w:customStyle="1" w:styleId="88">
    <w:name w:val="Нет списка88"/>
    <w:uiPriority w:val="99"/>
    <w:semiHidden/>
    <w:unhideWhenUsed/>
    <w:qFormat/>
    <w:rsid w:val="008B2D78"/>
  </w:style>
  <w:style w:type="numbering" w:customStyle="1" w:styleId="149">
    <w:name w:val="Нет списка149"/>
    <w:uiPriority w:val="99"/>
    <w:semiHidden/>
    <w:unhideWhenUsed/>
    <w:qFormat/>
    <w:rsid w:val="008B2D78"/>
  </w:style>
  <w:style w:type="numbering" w:customStyle="1" w:styleId="239">
    <w:name w:val="Нет списка239"/>
    <w:uiPriority w:val="99"/>
    <w:semiHidden/>
    <w:unhideWhenUsed/>
    <w:qFormat/>
    <w:rsid w:val="008B2D78"/>
  </w:style>
  <w:style w:type="numbering" w:customStyle="1" w:styleId="96">
    <w:name w:val="Нет списка96"/>
    <w:uiPriority w:val="99"/>
    <w:semiHidden/>
    <w:unhideWhenUsed/>
    <w:qFormat/>
    <w:rsid w:val="008B2D78"/>
  </w:style>
  <w:style w:type="numbering" w:customStyle="1" w:styleId="156">
    <w:name w:val="Нет списка156"/>
    <w:uiPriority w:val="99"/>
    <w:semiHidden/>
    <w:unhideWhenUsed/>
    <w:qFormat/>
    <w:rsid w:val="008B2D78"/>
  </w:style>
  <w:style w:type="numbering" w:customStyle="1" w:styleId="1147">
    <w:name w:val="Нет списка1147"/>
    <w:uiPriority w:val="99"/>
    <w:semiHidden/>
    <w:unhideWhenUsed/>
    <w:qFormat/>
    <w:rsid w:val="008B2D78"/>
  </w:style>
  <w:style w:type="numbering" w:customStyle="1" w:styleId="11128">
    <w:name w:val="Нет списка11128"/>
    <w:uiPriority w:val="99"/>
    <w:semiHidden/>
    <w:unhideWhenUsed/>
    <w:qFormat/>
    <w:rsid w:val="008B2D78"/>
  </w:style>
  <w:style w:type="numbering" w:customStyle="1" w:styleId="1111113">
    <w:name w:val="Нет списка1111113"/>
    <w:uiPriority w:val="99"/>
    <w:semiHidden/>
    <w:unhideWhenUsed/>
    <w:qFormat/>
    <w:rsid w:val="008B2D78"/>
  </w:style>
  <w:style w:type="numbering" w:customStyle="1" w:styleId="11111112">
    <w:name w:val="Нет списка11111112"/>
    <w:uiPriority w:val="99"/>
    <w:semiHidden/>
    <w:unhideWhenUsed/>
    <w:qFormat/>
    <w:rsid w:val="008B2D78"/>
  </w:style>
  <w:style w:type="numbering" w:customStyle="1" w:styleId="246">
    <w:name w:val="Нет списка246"/>
    <w:uiPriority w:val="99"/>
    <w:semiHidden/>
    <w:unhideWhenUsed/>
    <w:qFormat/>
    <w:rsid w:val="008B2D78"/>
  </w:style>
  <w:style w:type="numbering" w:customStyle="1" w:styleId="3113">
    <w:name w:val="Нет списка3113"/>
    <w:uiPriority w:val="99"/>
    <w:semiHidden/>
    <w:unhideWhenUsed/>
    <w:qFormat/>
    <w:rsid w:val="008B2D78"/>
  </w:style>
  <w:style w:type="numbering" w:customStyle="1" w:styleId="1219">
    <w:name w:val="Нет списка1219"/>
    <w:uiPriority w:val="99"/>
    <w:semiHidden/>
    <w:unhideWhenUsed/>
    <w:qFormat/>
    <w:rsid w:val="008B2D78"/>
  </w:style>
  <w:style w:type="numbering" w:customStyle="1" w:styleId="11218">
    <w:name w:val="Нет списка11218"/>
    <w:uiPriority w:val="99"/>
    <w:semiHidden/>
    <w:unhideWhenUsed/>
    <w:qFormat/>
    <w:rsid w:val="008B2D78"/>
  </w:style>
  <w:style w:type="numbering" w:customStyle="1" w:styleId="21113">
    <w:name w:val="Нет списка21113"/>
    <w:uiPriority w:val="99"/>
    <w:semiHidden/>
    <w:unhideWhenUsed/>
    <w:qFormat/>
    <w:rsid w:val="008B2D78"/>
  </w:style>
  <w:style w:type="numbering" w:customStyle="1" w:styleId="4113">
    <w:name w:val="Нет списка4113"/>
    <w:uiPriority w:val="99"/>
    <w:semiHidden/>
    <w:unhideWhenUsed/>
    <w:qFormat/>
    <w:rsid w:val="008B2D78"/>
  </w:style>
  <w:style w:type="numbering" w:customStyle="1" w:styleId="1317">
    <w:name w:val="Нет списка1317"/>
    <w:uiPriority w:val="99"/>
    <w:semiHidden/>
    <w:unhideWhenUsed/>
    <w:qFormat/>
    <w:rsid w:val="008B2D78"/>
  </w:style>
  <w:style w:type="numbering" w:customStyle="1" w:styleId="11317">
    <w:name w:val="Нет списка11317"/>
    <w:uiPriority w:val="99"/>
    <w:semiHidden/>
    <w:unhideWhenUsed/>
    <w:qFormat/>
    <w:rsid w:val="008B2D78"/>
  </w:style>
  <w:style w:type="numbering" w:customStyle="1" w:styleId="2217">
    <w:name w:val="Нет списка2217"/>
    <w:uiPriority w:val="99"/>
    <w:semiHidden/>
    <w:unhideWhenUsed/>
    <w:qFormat/>
    <w:rsid w:val="008B2D78"/>
  </w:style>
  <w:style w:type="numbering" w:customStyle="1" w:styleId="517">
    <w:name w:val="Нет списка517"/>
    <w:uiPriority w:val="99"/>
    <w:semiHidden/>
    <w:unhideWhenUsed/>
    <w:qFormat/>
    <w:rsid w:val="008B2D78"/>
  </w:style>
  <w:style w:type="numbering" w:customStyle="1" w:styleId="617">
    <w:name w:val="Нет списка617"/>
    <w:uiPriority w:val="99"/>
    <w:semiHidden/>
    <w:unhideWhenUsed/>
    <w:qFormat/>
    <w:rsid w:val="008B2D78"/>
  </w:style>
  <w:style w:type="numbering" w:customStyle="1" w:styleId="716">
    <w:name w:val="Нет списка716"/>
    <w:uiPriority w:val="99"/>
    <w:semiHidden/>
    <w:unhideWhenUsed/>
    <w:qFormat/>
    <w:rsid w:val="008B2D78"/>
  </w:style>
  <w:style w:type="numbering" w:customStyle="1" w:styleId="816">
    <w:name w:val="Нет списка816"/>
    <w:uiPriority w:val="99"/>
    <w:semiHidden/>
    <w:unhideWhenUsed/>
    <w:qFormat/>
    <w:rsid w:val="008B2D78"/>
  </w:style>
  <w:style w:type="numbering" w:customStyle="1" w:styleId="1416">
    <w:name w:val="Нет списка1416"/>
    <w:uiPriority w:val="99"/>
    <w:semiHidden/>
    <w:unhideWhenUsed/>
    <w:qFormat/>
    <w:rsid w:val="008B2D78"/>
  </w:style>
  <w:style w:type="numbering" w:customStyle="1" w:styleId="2316">
    <w:name w:val="Нет списка2316"/>
    <w:uiPriority w:val="99"/>
    <w:semiHidden/>
    <w:unhideWhenUsed/>
    <w:qFormat/>
    <w:rsid w:val="008B2D78"/>
  </w:style>
  <w:style w:type="numbering" w:customStyle="1" w:styleId="913">
    <w:name w:val="Нет списка913"/>
    <w:uiPriority w:val="99"/>
    <w:semiHidden/>
    <w:unhideWhenUsed/>
    <w:qFormat/>
    <w:rsid w:val="008B2D78"/>
  </w:style>
  <w:style w:type="numbering" w:customStyle="1" w:styleId="1513">
    <w:name w:val="Нет списка1513"/>
    <w:uiPriority w:val="99"/>
    <w:semiHidden/>
    <w:unhideWhenUsed/>
    <w:qFormat/>
    <w:rsid w:val="008B2D78"/>
  </w:style>
  <w:style w:type="numbering" w:customStyle="1" w:styleId="11413">
    <w:name w:val="Нет списка11413"/>
    <w:uiPriority w:val="99"/>
    <w:semiHidden/>
    <w:unhideWhenUsed/>
    <w:qFormat/>
    <w:rsid w:val="008B2D78"/>
  </w:style>
  <w:style w:type="numbering" w:customStyle="1" w:styleId="111213">
    <w:name w:val="Нет списка111213"/>
    <w:uiPriority w:val="99"/>
    <w:semiHidden/>
    <w:unhideWhenUsed/>
    <w:qFormat/>
    <w:rsid w:val="008B2D78"/>
  </w:style>
  <w:style w:type="numbering" w:customStyle="1" w:styleId="111125">
    <w:name w:val="Нет списка111125"/>
    <w:uiPriority w:val="99"/>
    <w:semiHidden/>
    <w:unhideWhenUsed/>
    <w:qFormat/>
    <w:rsid w:val="008B2D78"/>
  </w:style>
  <w:style w:type="numbering" w:customStyle="1" w:styleId="2413">
    <w:name w:val="Нет списка2413"/>
    <w:uiPriority w:val="99"/>
    <w:semiHidden/>
    <w:unhideWhenUsed/>
    <w:qFormat/>
    <w:rsid w:val="008B2D78"/>
  </w:style>
  <w:style w:type="numbering" w:customStyle="1" w:styleId="31112">
    <w:name w:val="Нет списка31112"/>
    <w:uiPriority w:val="99"/>
    <w:semiHidden/>
    <w:unhideWhenUsed/>
    <w:qFormat/>
    <w:rsid w:val="008B2D78"/>
  </w:style>
  <w:style w:type="numbering" w:customStyle="1" w:styleId="12113">
    <w:name w:val="Нет списка12113"/>
    <w:uiPriority w:val="99"/>
    <w:semiHidden/>
    <w:unhideWhenUsed/>
    <w:qFormat/>
    <w:rsid w:val="008B2D78"/>
  </w:style>
  <w:style w:type="numbering" w:customStyle="1" w:styleId="112113">
    <w:name w:val="Нет списка112113"/>
    <w:uiPriority w:val="99"/>
    <w:semiHidden/>
    <w:unhideWhenUsed/>
    <w:qFormat/>
    <w:rsid w:val="008B2D78"/>
  </w:style>
  <w:style w:type="numbering" w:customStyle="1" w:styleId="211112">
    <w:name w:val="Нет списка211112"/>
    <w:uiPriority w:val="99"/>
    <w:semiHidden/>
    <w:unhideWhenUsed/>
    <w:qFormat/>
    <w:rsid w:val="008B2D78"/>
  </w:style>
  <w:style w:type="numbering" w:customStyle="1" w:styleId="41112">
    <w:name w:val="Нет списка41112"/>
    <w:uiPriority w:val="99"/>
    <w:semiHidden/>
    <w:unhideWhenUsed/>
    <w:qFormat/>
    <w:rsid w:val="008B2D78"/>
  </w:style>
  <w:style w:type="numbering" w:customStyle="1" w:styleId="13113">
    <w:name w:val="Нет списка13113"/>
    <w:uiPriority w:val="99"/>
    <w:semiHidden/>
    <w:unhideWhenUsed/>
    <w:qFormat/>
    <w:rsid w:val="008B2D78"/>
  </w:style>
  <w:style w:type="numbering" w:customStyle="1" w:styleId="113113">
    <w:name w:val="Нет списка113113"/>
    <w:uiPriority w:val="99"/>
    <w:semiHidden/>
    <w:unhideWhenUsed/>
    <w:qFormat/>
    <w:rsid w:val="008B2D78"/>
  </w:style>
  <w:style w:type="numbering" w:customStyle="1" w:styleId="22113">
    <w:name w:val="Нет списка22113"/>
    <w:uiPriority w:val="99"/>
    <w:semiHidden/>
    <w:unhideWhenUsed/>
    <w:qFormat/>
    <w:rsid w:val="008B2D78"/>
  </w:style>
  <w:style w:type="numbering" w:customStyle="1" w:styleId="5113">
    <w:name w:val="Нет списка5113"/>
    <w:uiPriority w:val="99"/>
    <w:semiHidden/>
    <w:unhideWhenUsed/>
    <w:qFormat/>
    <w:rsid w:val="008B2D78"/>
  </w:style>
  <w:style w:type="numbering" w:customStyle="1" w:styleId="6113">
    <w:name w:val="Нет списка6113"/>
    <w:uiPriority w:val="99"/>
    <w:semiHidden/>
    <w:unhideWhenUsed/>
    <w:qFormat/>
    <w:rsid w:val="008B2D78"/>
  </w:style>
  <w:style w:type="numbering" w:customStyle="1" w:styleId="7113">
    <w:name w:val="Нет списка7113"/>
    <w:uiPriority w:val="99"/>
    <w:semiHidden/>
    <w:unhideWhenUsed/>
    <w:qFormat/>
    <w:rsid w:val="008B2D78"/>
  </w:style>
  <w:style w:type="numbering" w:customStyle="1" w:styleId="8113">
    <w:name w:val="Нет списка8113"/>
    <w:uiPriority w:val="99"/>
    <w:semiHidden/>
    <w:unhideWhenUsed/>
    <w:qFormat/>
    <w:rsid w:val="008B2D78"/>
  </w:style>
  <w:style w:type="numbering" w:customStyle="1" w:styleId="14113">
    <w:name w:val="Нет списка14113"/>
    <w:uiPriority w:val="99"/>
    <w:semiHidden/>
    <w:unhideWhenUsed/>
    <w:qFormat/>
    <w:rsid w:val="008B2D78"/>
  </w:style>
  <w:style w:type="numbering" w:customStyle="1" w:styleId="23113">
    <w:name w:val="Нет списка23113"/>
    <w:uiPriority w:val="99"/>
    <w:semiHidden/>
    <w:unhideWhenUsed/>
    <w:qFormat/>
    <w:rsid w:val="008B2D78"/>
  </w:style>
  <w:style w:type="numbering" w:customStyle="1" w:styleId="103">
    <w:name w:val="Нет списка103"/>
    <w:uiPriority w:val="99"/>
    <w:semiHidden/>
    <w:unhideWhenUsed/>
    <w:qFormat/>
    <w:rsid w:val="008B2D78"/>
  </w:style>
  <w:style w:type="numbering" w:customStyle="1" w:styleId="163">
    <w:name w:val="Нет списка163"/>
    <w:uiPriority w:val="99"/>
    <w:semiHidden/>
    <w:unhideWhenUsed/>
    <w:qFormat/>
    <w:rsid w:val="008B2D78"/>
  </w:style>
  <w:style w:type="numbering" w:customStyle="1" w:styleId="1153">
    <w:name w:val="Нет списка1153"/>
    <w:uiPriority w:val="99"/>
    <w:semiHidden/>
    <w:unhideWhenUsed/>
    <w:qFormat/>
    <w:rsid w:val="008B2D78"/>
  </w:style>
  <w:style w:type="numbering" w:customStyle="1" w:styleId="11133">
    <w:name w:val="Нет списка11133"/>
    <w:uiPriority w:val="99"/>
    <w:semiHidden/>
    <w:unhideWhenUsed/>
    <w:qFormat/>
    <w:rsid w:val="008B2D78"/>
  </w:style>
  <w:style w:type="numbering" w:customStyle="1" w:styleId="111133">
    <w:name w:val="Нет списка111133"/>
    <w:uiPriority w:val="99"/>
    <w:semiHidden/>
    <w:unhideWhenUsed/>
    <w:qFormat/>
    <w:rsid w:val="008B2D78"/>
  </w:style>
  <w:style w:type="numbering" w:customStyle="1" w:styleId="253">
    <w:name w:val="Нет списка253"/>
    <w:uiPriority w:val="99"/>
    <w:semiHidden/>
    <w:unhideWhenUsed/>
    <w:qFormat/>
    <w:rsid w:val="008B2D78"/>
  </w:style>
  <w:style w:type="numbering" w:customStyle="1" w:styleId="323">
    <w:name w:val="Нет списка323"/>
    <w:uiPriority w:val="99"/>
    <w:semiHidden/>
    <w:unhideWhenUsed/>
    <w:qFormat/>
    <w:rsid w:val="008B2D78"/>
  </w:style>
  <w:style w:type="numbering" w:customStyle="1" w:styleId="1223">
    <w:name w:val="Нет списка1223"/>
    <w:uiPriority w:val="99"/>
    <w:semiHidden/>
    <w:unhideWhenUsed/>
    <w:qFormat/>
    <w:rsid w:val="008B2D78"/>
  </w:style>
  <w:style w:type="numbering" w:customStyle="1" w:styleId="11223">
    <w:name w:val="Нет списка11223"/>
    <w:uiPriority w:val="99"/>
    <w:semiHidden/>
    <w:unhideWhenUsed/>
    <w:qFormat/>
    <w:rsid w:val="008B2D78"/>
  </w:style>
  <w:style w:type="numbering" w:customStyle="1" w:styleId="2123">
    <w:name w:val="Нет списка2123"/>
    <w:uiPriority w:val="99"/>
    <w:semiHidden/>
    <w:unhideWhenUsed/>
    <w:qFormat/>
    <w:rsid w:val="008B2D78"/>
  </w:style>
  <w:style w:type="numbering" w:customStyle="1" w:styleId="423">
    <w:name w:val="Нет списка423"/>
    <w:uiPriority w:val="99"/>
    <w:semiHidden/>
    <w:unhideWhenUsed/>
    <w:qFormat/>
    <w:rsid w:val="008B2D78"/>
  </w:style>
  <w:style w:type="numbering" w:customStyle="1" w:styleId="1323">
    <w:name w:val="Нет списка1323"/>
    <w:uiPriority w:val="99"/>
    <w:semiHidden/>
    <w:unhideWhenUsed/>
    <w:qFormat/>
    <w:rsid w:val="008B2D78"/>
  </w:style>
  <w:style w:type="numbering" w:customStyle="1" w:styleId="11323">
    <w:name w:val="Нет списка11323"/>
    <w:uiPriority w:val="99"/>
    <w:semiHidden/>
    <w:unhideWhenUsed/>
    <w:qFormat/>
    <w:rsid w:val="008B2D78"/>
  </w:style>
  <w:style w:type="numbering" w:customStyle="1" w:styleId="2223">
    <w:name w:val="Нет списка2223"/>
    <w:uiPriority w:val="99"/>
    <w:semiHidden/>
    <w:unhideWhenUsed/>
    <w:qFormat/>
    <w:rsid w:val="008B2D78"/>
  </w:style>
  <w:style w:type="numbering" w:customStyle="1" w:styleId="523">
    <w:name w:val="Нет списка523"/>
    <w:uiPriority w:val="99"/>
    <w:semiHidden/>
    <w:unhideWhenUsed/>
    <w:qFormat/>
    <w:rsid w:val="008B2D78"/>
  </w:style>
  <w:style w:type="numbering" w:customStyle="1" w:styleId="623">
    <w:name w:val="Нет списка623"/>
    <w:uiPriority w:val="99"/>
    <w:semiHidden/>
    <w:unhideWhenUsed/>
    <w:qFormat/>
    <w:rsid w:val="008B2D78"/>
  </w:style>
  <w:style w:type="numbering" w:customStyle="1" w:styleId="723">
    <w:name w:val="Нет списка723"/>
    <w:uiPriority w:val="99"/>
    <w:semiHidden/>
    <w:unhideWhenUsed/>
    <w:qFormat/>
    <w:rsid w:val="008B2D78"/>
  </w:style>
  <w:style w:type="numbering" w:customStyle="1" w:styleId="1423">
    <w:name w:val="Нет списка1423"/>
    <w:uiPriority w:val="99"/>
    <w:semiHidden/>
    <w:unhideWhenUsed/>
    <w:qFormat/>
    <w:rsid w:val="008B2D78"/>
  </w:style>
  <w:style w:type="numbering" w:customStyle="1" w:styleId="11422">
    <w:name w:val="Нет списка11422"/>
    <w:uiPriority w:val="99"/>
    <w:semiHidden/>
    <w:unhideWhenUsed/>
    <w:qFormat/>
    <w:rsid w:val="008B2D78"/>
  </w:style>
  <w:style w:type="numbering" w:customStyle="1" w:styleId="111222">
    <w:name w:val="Нет списка111222"/>
    <w:uiPriority w:val="99"/>
    <w:semiHidden/>
    <w:unhideWhenUsed/>
    <w:qFormat/>
    <w:rsid w:val="008B2D78"/>
  </w:style>
  <w:style w:type="numbering" w:customStyle="1" w:styleId="1111122">
    <w:name w:val="Нет списка1111122"/>
    <w:uiPriority w:val="99"/>
    <w:semiHidden/>
    <w:unhideWhenUsed/>
    <w:qFormat/>
    <w:rsid w:val="008B2D78"/>
  </w:style>
  <w:style w:type="numbering" w:customStyle="1" w:styleId="2323">
    <w:name w:val="Нет списка2323"/>
    <w:uiPriority w:val="99"/>
    <w:semiHidden/>
    <w:unhideWhenUsed/>
    <w:qFormat/>
    <w:rsid w:val="008B2D78"/>
  </w:style>
  <w:style w:type="numbering" w:customStyle="1" w:styleId="3122">
    <w:name w:val="Нет списка3122"/>
    <w:uiPriority w:val="99"/>
    <w:semiHidden/>
    <w:unhideWhenUsed/>
    <w:qFormat/>
    <w:rsid w:val="008B2D78"/>
  </w:style>
  <w:style w:type="numbering" w:customStyle="1" w:styleId="12122">
    <w:name w:val="Нет списка12122"/>
    <w:uiPriority w:val="99"/>
    <w:semiHidden/>
    <w:unhideWhenUsed/>
    <w:qFormat/>
    <w:rsid w:val="008B2D78"/>
  </w:style>
  <w:style w:type="numbering" w:customStyle="1" w:styleId="112122">
    <w:name w:val="Нет списка112122"/>
    <w:uiPriority w:val="99"/>
    <w:semiHidden/>
    <w:unhideWhenUsed/>
    <w:qFormat/>
    <w:rsid w:val="008B2D78"/>
  </w:style>
  <w:style w:type="numbering" w:customStyle="1" w:styleId="21122">
    <w:name w:val="Нет списка21122"/>
    <w:uiPriority w:val="99"/>
    <w:semiHidden/>
    <w:unhideWhenUsed/>
    <w:qFormat/>
    <w:rsid w:val="008B2D78"/>
  </w:style>
  <w:style w:type="numbering" w:customStyle="1" w:styleId="4122">
    <w:name w:val="Нет списка4122"/>
    <w:uiPriority w:val="99"/>
    <w:semiHidden/>
    <w:unhideWhenUsed/>
    <w:qFormat/>
    <w:rsid w:val="008B2D78"/>
  </w:style>
  <w:style w:type="numbering" w:customStyle="1" w:styleId="13122">
    <w:name w:val="Нет списка13122"/>
    <w:uiPriority w:val="99"/>
    <w:semiHidden/>
    <w:unhideWhenUsed/>
    <w:qFormat/>
    <w:rsid w:val="008B2D78"/>
  </w:style>
  <w:style w:type="numbering" w:customStyle="1" w:styleId="113122">
    <w:name w:val="Нет списка113122"/>
    <w:uiPriority w:val="99"/>
    <w:semiHidden/>
    <w:unhideWhenUsed/>
    <w:qFormat/>
    <w:rsid w:val="008B2D78"/>
  </w:style>
  <w:style w:type="numbering" w:customStyle="1" w:styleId="22122">
    <w:name w:val="Нет списка22122"/>
    <w:uiPriority w:val="99"/>
    <w:semiHidden/>
    <w:unhideWhenUsed/>
    <w:qFormat/>
    <w:rsid w:val="008B2D78"/>
  </w:style>
  <w:style w:type="numbering" w:customStyle="1" w:styleId="5122">
    <w:name w:val="Нет списка5122"/>
    <w:uiPriority w:val="99"/>
    <w:semiHidden/>
    <w:unhideWhenUsed/>
    <w:qFormat/>
    <w:rsid w:val="008B2D78"/>
  </w:style>
  <w:style w:type="numbering" w:customStyle="1" w:styleId="6122">
    <w:name w:val="Нет списка6122"/>
    <w:uiPriority w:val="99"/>
    <w:semiHidden/>
    <w:unhideWhenUsed/>
    <w:qFormat/>
    <w:rsid w:val="008B2D78"/>
  </w:style>
  <w:style w:type="table" w:customStyle="1" w:styleId="180">
    <w:name w:val="Сетка таблицы18"/>
    <w:basedOn w:val="a1"/>
    <w:next w:val="ab"/>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
    <w:name w:val="Table Normal10"/>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9">
    <w:name w:val="Table Normal1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8">
    <w:name w:val="Table Normal118"/>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7">
    <w:name w:val="Table Normal217"/>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270">
    <w:name w:val="Сетка таблицы27"/>
    <w:basedOn w:val="a1"/>
    <w:uiPriority w:val="59"/>
    <w:rsid w:val="008B2D78"/>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8">
    <w:name w:val="Сетка таблицы114"/>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23">
    <w:name w:val="Table Normal1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13">
    <w:name w:val="Table Normal1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13">
    <w:name w:val="Table Normal2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320">
    <w:name w:val="Сетка таблицы3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2">
    <w:name w:val="Table Normal4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32">
    <w:name w:val="Table Normal1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2220">
    <w:name w:val="Сетка таблицы2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9">
    <w:name w:val="Сетка таблицы111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2">
    <w:name w:val="Table Normal31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122">
    <w:name w:val="Table Normal112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numbering" w:customStyle="1" w:styleId="600">
    <w:name w:val="Нет списка60"/>
    <w:next w:val="a2"/>
    <w:uiPriority w:val="99"/>
    <w:semiHidden/>
    <w:unhideWhenUsed/>
    <w:rsid w:val="0042108D"/>
  </w:style>
  <w:style w:type="paragraph" w:customStyle="1" w:styleId="af8">
    <w:name w:val="Содержимое таблицы"/>
    <w:basedOn w:val="a"/>
    <w:qFormat/>
    <w:rsid w:val="0042108D"/>
    <w:pPr>
      <w:suppressLineNumbers/>
    </w:pPr>
    <w:rPr>
      <w:rFonts w:eastAsiaTheme="minorEastAsia"/>
      <w:lang w:eastAsia="ru-RU"/>
    </w:rPr>
  </w:style>
  <w:style w:type="paragraph" w:customStyle="1" w:styleId="af9">
    <w:name w:val="Заголовок таблицы"/>
    <w:basedOn w:val="af8"/>
    <w:qFormat/>
    <w:rsid w:val="0042108D"/>
    <w:pPr>
      <w:jc w:val="center"/>
    </w:pPr>
    <w:rPr>
      <w:b/>
      <w:bCs/>
    </w:rPr>
  </w:style>
  <w:style w:type="numbering" w:customStyle="1" w:styleId="1500">
    <w:name w:val="Нет списка150"/>
    <w:uiPriority w:val="99"/>
    <w:semiHidden/>
    <w:unhideWhenUsed/>
    <w:qFormat/>
    <w:rsid w:val="0042108D"/>
  </w:style>
  <w:style w:type="numbering" w:customStyle="1" w:styleId="2400">
    <w:name w:val="Нет списка240"/>
    <w:uiPriority w:val="99"/>
    <w:semiHidden/>
    <w:unhideWhenUsed/>
    <w:qFormat/>
    <w:rsid w:val="0042108D"/>
  </w:style>
  <w:style w:type="numbering" w:customStyle="1" w:styleId="319">
    <w:name w:val="Нет списка319"/>
    <w:uiPriority w:val="99"/>
    <w:semiHidden/>
    <w:unhideWhenUsed/>
    <w:qFormat/>
    <w:rsid w:val="0042108D"/>
  </w:style>
  <w:style w:type="numbering" w:customStyle="1" w:styleId="418">
    <w:name w:val="Нет списка418"/>
    <w:uiPriority w:val="99"/>
    <w:semiHidden/>
    <w:unhideWhenUsed/>
    <w:qFormat/>
    <w:rsid w:val="0042108D"/>
  </w:style>
  <w:style w:type="numbering" w:customStyle="1" w:styleId="11400">
    <w:name w:val="Нет списка1140"/>
    <w:uiPriority w:val="99"/>
    <w:semiHidden/>
    <w:unhideWhenUsed/>
    <w:qFormat/>
    <w:rsid w:val="0042108D"/>
  </w:style>
  <w:style w:type="numbering" w:customStyle="1" w:styleId="111290">
    <w:name w:val="Нет списка11129"/>
    <w:uiPriority w:val="99"/>
    <w:semiHidden/>
    <w:unhideWhenUsed/>
    <w:qFormat/>
    <w:rsid w:val="0042108D"/>
  </w:style>
  <w:style w:type="numbering" w:customStyle="1" w:styleId="111119">
    <w:name w:val="Нет списка111119"/>
    <w:uiPriority w:val="99"/>
    <w:semiHidden/>
    <w:unhideWhenUsed/>
    <w:qFormat/>
    <w:rsid w:val="0042108D"/>
  </w:style>
  <w:style w:type="numbering" w:customStyle="1" w:styleId="1111110">
    <w:name w:val="Нет списка1111110"/>
    <w:uiPriority w:val="99"/>
    <w:semiHidden/>
    <w:unhideWhenUsed/>
    <w:qFormat/>
    <w:rsid w:val="0042108D"/>
  </w:style>
  <w:style w:type="numbering" w:customStyle="1" w:styleId="21200">
    <w:name w:val="Нет списка2120"/>
    <w:uiPriority w:val="99"/>
    <w:semiHidden/>
    <w:unhideWhenUsed/>
    <w:qFormat/>
    <w:rsid w:val="0042108D"/>
  </w:style>
  <w:style w:type="numbering" w:customStyle="1" w:styleId="3110">
    <w:name w:val="Нет списка3110"/>
    <w:uiPriority w:val="99"/>
    <w:semiHidden/>
    <w:unhideWhenUsed/>
    <w:qFormat/>
    <w:rsid w:val="0042108D"/>
  </w:style>
  <w:style w:type="numbering" w:customStyle="1" w:styleId="12200">
    <w:name w:val="Нет списка1220"/>
    <w:uiPriority w:val="99"/>
    <w:semiHidden/>
    <w:unhideWhenUsed/>
    <w:qFormat/>
    <w:rsid w:val="0042108D"/>
  </w:style>
  <w:style w:type="numbering" w:customStyle="1" w:styleId="11219">
    <w:name w:val="Нет списка11219"/>
    <w:uiPriority w:val="99"/>
    <w:semiHidden/>
    <w:unhideWhenUsed/>
    <w:qFormat/>
    <w:rsid w:val="0042108D"/>
  </w:style>
  <w:style w:type="numbering" w:customStyle="1" w:styleId="21110">
    <w:name w:val="Нет списка21110"/>
    <w:uiPriority w:val="99"/>
    <w:semiHidden/>
    <w:unhideWhenUsed/>
    <w:qFormat/>
    <w:rsid w:val="0042108D"/>
  </w:style>
  <w:style w:type="numbering" w:customStyle="1" w:styleId="419">
    <w:name w:val="Нет списка419"/>
    <w:uiPriority w:val="99"/>
    <w:semiHidden/>
    <w:unhideWhenUsed/>
    <w:qFormat/>
    <w:rsid w:val="0042108D"/>
  </w:style>
  <w:style w:type="numbering" w:customStyle="1" w:styleId="1318">
    <w:name w:val="Нет списка1318"/>
    <w:uiPriority w:val="99"/>
    <w:semiHidden/>
    <w:unhideWhenUsed/>
    <w:qFormat/>
    <w:rsid w:val="0042108D"/>
  </w:style>
  <w:style w:type="numbering" w:customStyle="1" w:styleId="11318">
    <w:name w:val="Нет списка11318"/>
    <w:uiPriority w:val="99"/>
    <w:semiHidden/>
    <w:unhideWhenUsed/>
    <w:qFormat/>
    <w:rsid w:val="0042108D"/>
  </w:style>
  <w:style w:type="numbering" w:customStyle="1" w:styleId="2218">
    <w:name w:val="Нет списка2218"/>
    <w:uiPriority w:val="99"/>
    <w:semiHidden/>
    <w:unhideWhenUsed/>
    <w:qFormat/>
    <w:rsid w:val="0042108D"/>
  </w:style>
  <w:style w:type="numbering" w:customStyle="1" w:styleId="518">
    <w:name w:val="Нет списка518"/>
    <w:uiPriority w:val="99"/>
    <w:semiHidden/>
    <w:unhideWhenUsed/>
    <w:qFormat/>
    <w:rsid w:val="0042108D"/>
  </w:style>
  <w:style w:type="numbering" w:customStyle="1" w:styleId="618">
    <w:name w:val="Нет списка618"/>
    <w:uiPriority w:val="99"/>
    <w:semiHidden/>
    <w:unhideWhenUsed/>
    <w:qFormat/>
    <w:rsid w:val="0042108D"/>
  </w:style>
  <w:style w:type="numbering" w:customStyle="1" w:styleId="717">
    <w:name w:val="Нет списка717"/>
    <w:uiPriority w:val="99"/>
    <w:semiHidden/>
    <w:unhideWhenUsed/>
    <w:qFormat/>
    <w:rsid w:val="0042108D"/>
  </w:style>
  <w:style w:type="numbering" w:customStyle="1" w:styleId="89">
    <w:name w:val="Нет списка89"/>
    <w:uiPriority w:val="99"/>
    <w:semiHidden/>
    <w:unhideWhenUsed/>
    <w:qFormat/>
    <w:rsid w:val="0042108D"/>
  </w:style>
  <w:style w:type="numbering" w:customStyle="1" w:styleId="1410">
    <w:name w:val="Нет списка1410"/>
    <w:uiPriority w:val="99"/>
    <w:semiHidden/>
    <w:unhideWhenUsed/>
    <w:qFormat/>
    <w:rsid w:val="0042108D"/>
  </w:style>
  <w:style w:type="numbering" w:customStyle="1" w:styleId="2310">
    <w:name w:val="Нет списка2310"/>
    <w:uiPriority w:val="99"/>
    <w:semiHidden/>
    <w:unhideWhenUsed/>
    <w:qFormat/>
    <w:rsid w:val="0042108D"/>
  </w:style>
  <w:style w:type="numbering" w:customStyle="1" w:styleId="97">
    <w:name w:val="Нет списка97"/>
    <w:uiPriority w:val="99"/>
    <w:semiHidden/>
    <w:unhideWhenUsed/>
    <w:qFormat/>
    <w:rsid w:val="0042108D"/>
  </w:style>
  <w:style w:type="numbering" w:customStyle="1" w:styleId="157">
    <w:name w:val="Нет списка157"/>
    <w:uiPriority w:val="99"/>
    <w:semiHidden/>
    <w:unhideWhenUsed/>
    <w:qFormat/>
    <w:rsid w:val="0042108D"/>
  </w:style>
  <w:style w:type="numbering" w:customStyle="1" w:styleId="11480">
    <w:name w:val="Нет списка1148"/>
    <w:uiPriority w:val="99"/>
    <w:semiHidden/>
    <w:unhideWhenUsed/>
    <w:qFormat/>
    <w:rsid w:val="0042108D"/>
  </w:style>
  <w:style w:type="numbering" w:customStyle="1" w:styleId="111210">
    <w:name w:val="Нет списка111210"/>
    <w:uiPriority w:val="99"/>
    <w:semiHidden/>
    <w:unhideWhenUsed/>
    <w:qFormat/>
    <w:rsid w:val="0042108D"/>
  </w:style>
  <w:style w:type="numbering" w:customStyle="1" w:styleId="1111114">
    <w:name w:val="Нет списка1111114"/>
    <w:uiPriority w:val="99"/>
    <w:semiHidden/>
    <w:unhideWhenUsed/>
    <w:qFormat/>
    <w:rsid w:val="0042108D"/>
  </w:style>
  <w:style w:type="numbering" w:customStyle="1" w:styleId="11111113">
    <w:name w:val="Нет списка11111113"/>
    <w:uiPriority w:val="99"/>
    <w:semiHidden/>
    <w:unhideWhenUsed/>
    <w:qFormat/>
    <w:rsid w:val="0042108D"/>
  </w:style>
  <w:style w:type="numbering" w:customStyle="1" w:styleId="247">
    <w:name w:val="Нет списка247"/>
    <w:uiPriority w:val="99"/>
    <w:semiHidden/>
    <w:unhideWhenUsed/>
    <w:qFormat/>
    <w:rsid w:val="0042108D"/>
  </w:style>
  <w:style w:type="numbering" w:customStyle="1" w:styleId="3114">
    <w:name w:val="Нет списка3114"/>
    <w:uiPriority w:val="99"/>
    <w:semiHidden/>
    <w:unhideWhenUsed/>
    <w:qFormat/>
    <w:rsid w:val="0042108D"/>
  </w:style>
  <w:style w:type="numbering" w:customStyle="1" w:styleId="12110">
    <w:name w:val="Нет списка12110"/>
    <w:uiPriority w:val="99"/>
    <w:semiHidden/>
    <w:unhideWhenUsed/>
    <w:qFormat/>
    <w:rsid w:val="0042108D"/>
  </w:style>
  <w:style w:type="numbering" w:customStyle="1" w:styleId="112110">
    <w:name w:val="Нет списка112110"/>
    <w:uiPriority w:val="99"/>
    <w:semiHidden/>
    <w:unhideWhenUsed/>
    <w:qFormat/>
    <w:rsid w:val="0042108D"/>
  </w:style>
  <w:style w:type="numbering" w:customStyle="1" w:styleId="21114">
    <w:name w:val="Нет списка21114"/>
    <w:uiPriority w:val="99"/>
    <w:semiHidden/>
    <w:unhideWhenUsed/>
    <w:qFormat/>
    <w:rsid w:val="0042108D"/>
  </w:style>
  <w:style w:type="numbering" w:customStyle="1" w:styleId="4114">
    <w:name w:val="Нет списка4114"/>
    <w:uiPriority w:val="99"/>
    <w:semiHidden/>
    <w:unhideWhenUsed/>
    <w:qFormat/>
    <w:rsid w:val="0042108D"/>
  </w:style>
  <w:style w:type="numbering" w:customStyle="1" w:styleId="1319">
    <w:name w:val="Нет списка1319"/>
    <w:uiPriority w:val="99"/>
    <w:semiHidden/>
    <w:unhideWhenUsed/>
    <w:qFormat/>
    <w:rsid w:val="0042108D"/>
  </w:style>
  <w:style w:type="numbering" w:customStyle="1" w:styleId="11319">
    <w:name w:val="Нет списка11319"/>
    <w:uiPriority w:val="99"/>
    <w:semiHidden/>
    <w:unhideWhenUsed/>
    <w:qFormat/>
    <w:rsid w:val="0042108D"/>
  </w:style>
  <w:style w:type="numbering" w:customStyle="1" w:styleId="2219">
    <w:name w:val="Нет списка2219"/>
    <w:uiPriority w:val="99"/>
    <w:semiHidden/>
    <w:unhideWhenUsed/>
    <w:qFormat/>
    <w:rsid w:val="0042108D"/>
  </w:style>
  <w:style w:type="numbering" w:customStyle="1" w:styleId="519">
    <w:name w:val="Нет списка519"/>
    <w:uiPriority w:val="99"/>
    <w:semiHidden/>
    <w:unhideWhenUsed/>
    <w:qFormat/>
    <w:rsid w:val="0042108D"/>
  </w:style>
  <w:style w:type="numbering" w:customStyle="1" w:styleId="619">
    <w:name w:val="Нет списка619"/>
    <w:uiPriority w:val="99"/>
    <w:semiHidden/>
    <w:unhideWhenUsed/>
    <w:qFormat/>
    <w:rsid w:val="0042108D"/>
  </w:style>
  <w:style w:type="numbering" w:customStyle="1" w:styleId="718">
    <w:name w:val="Нет списка718"/>
    <w:uiPriority w:val="99"/>
    <w:semiHidden/>
    <w:unhideWhenUsed/>
    <w:qFormat/>
    <w:rsid w:val="0042108D"/>
  </w:style>
  <w:style w:type="numbering" w:customStyle="1" w:styleId="817">
    <w:name w:val="Нет списка817"/>
    <w:uiPriority w:val="99"/>
    <w:semiHidden/>
    <w:unhideWhenUsed/>
    <w:qFormat/>
    <w:rsid w:val="0042108D"/>
  </w:style>
  <w:style w:type="numbering" w:customStyle="1" w:styleId="1417">
    <w:name w:val="Нет списка1417"/>
    <w:uiPriority w:val="99"/>
    <w:semiHidden/>
    <w:unhideWhenUsed/>
    <w:qFormat/>
    <w:rsid w:val="0042108D"/>
  </w:style>
  <w:style w:type="numbering" w:customStyle="1" w:styleId="2317">
    <w:name w:val="Нет списка2317"/>
    <w:uiPriority w:val="99"/>
    <w:semiHidden/>
    <w:unhideWhenUsed/>
    <w:qFormat/>
    <w:rsid w:val="0042108D"/>
  </w:style>
  <w:style w:type="numbering" w:customStyle="1" w:styleId="914">
    <w:name w:val="Нет списка914"/>
    <w:uiPriority w:val="99"/>
    <w:semiHidden/>
    <w:unhideWhenUsed/>
    <w:qFormat/>
    <w:rsid w:val="0042108D"/>
  </w:style>
  <w:style w:type="numbering" w:customStyle="1" w:styleId="1514">
    <w:name w:val="Нет списка1514"/>
    <w:uiPriority w:val="99"/>
    <w:semiHidden/>
    <w:unhideWhenUsed/>
    <w:qFormat/>
    <w:rsid w:val="0042108D"/>
  </w:style>
  <w:style w:type="numbering" w:customStyle="1" w:styleId="11414">
    <w:name w:val="Нет списка11414"/>
    <w:uiPriority w:val="99"/>
    <w:semiHidden/>
    <w:unhideWhenUsed/>
    <w:qFormat/>
    <w:rsid w:val="0042108D"/>
  </w:style>
  <w:style w:type="numbering" w:customStyle="1" w:styleId="111214">
    <w:name w:val="Нет списка111214"/>
    <w:uiPriority w:val="99"/>
    <w:semiHidden/>
    <w:unhideWhenUsed/>
    <w:qFormat/>
    <w:rsid w:val="0042108D"/>
  </w:style>
  <w:style w:type="numbering" w:customStyle="1" w:styleId="111126">
    <w:name w:val="Нет списка111126"/>
    <w:uiPriority w:val="99"/>
    <w:semiHidden/>
    <w:unhideWhenUsed/>
    <w:qFormat/>
    <w:rsid w:val="0042108D"/>
  </w:style>
  <w:style w:type="numbering" w:customStyle="1" w:styleId="2414">
    <w:name w:val="Нет списка2414"/>
    <w:uiPriority w:val="99"/>
    <w:semiHidden/>
    <w:unhideWhenUsed/>
    <w:qFormat/>
    <w:rsid w:val="0042108D"/>
  </w:style>
  <w:style w:type="numbering" w:customStyle="1" w:styleId="31113">
    <w:name w:val="Нет списка31113"/>
    <w:uiPriority w:val="99"/>
    <w:semiHidden/>
    <w:unhideWhenUsed/>
    <w:qFormat/>
    <w:rsid w:val="0042108D"/>
  </w:style>
  <w:style w:type="numbering" w:customStyle="1" w:styleId="12114">
    <w:name w:val="Нет списка12114"/>
    <w:uiPriority w:val="99"/>
    <w:semiHidden/>
    <w:unhideWhenUsed/>
    <w:qFormat/>
    <w:rsid w:val="0042108D"/>
  </w:style>
  <w:style w:type="numbering" w:customStyle="1" w:styleId="112114">
    <w:name w:val="Нет списка112114"/>
    <w:uiPriority w:val="99"/>
    <w:semiHidden/>
    <w:unhideWhenUsed/>
    <w:qFormat/>
    <w:rsid w:val="0042108D"/>
  </w:style>
  <w:style w:type="numbering" w:customStyle="1" w:styleId="211113">
    <w:name w:val="Нет списка211113"/>
    <w:uiPriority w:val="99"/>
    <w:semiHidden/>
    <w:unhideWhenUsed/>
    <w:qFormat/>
    <w:rsid w:val="0042108D"/>
  </w:style>
  <w:style w:type="numbering" w:customStyle="1" w:styleId="41113">
    <w:name w:val="Нет списка41113"/>
    <w:uiPriority w:val="99"/>
    <w:semiHidden/>
    <w:unhideWhenUsed/>
    <w:qFormat/>
    <w:rsid w:val="0042108D"/>
  </w:style>
  <w:style w:type="numbering" w:customStyle="1" w:styleId="13114">
    <w:name w:val="Нет списка13114"/>
    <w:uiPriority w:val="99"/>
    <w:semiHidden/>
    <w:unhideWhenUsed/>
    <w:qFormat/>
    <w:rsid w:val="0042108D"/>
  </w:style>
  <w:style w:type="numbering" w:customStyle="1" w:styleId="113114">
    <w:name w:val="Нет списка113114"/>
    <w:uiPriority w:val="99"/>
    <w:semiHidden/>
    <w:unhideWhenUsed/>
    <w:qFormat/>
    <w:rsid w:val="0042108D"/>
  </w:style>
  <w:style w:type="numbering" w:customStyle="1" w:styleId="22114">
    <w:name w:val="Нет списка22114"/>
    <w:uiPriority w:val="99"/>
    <w:semiHidden/>
    <w:unhideWhenUsed/>
    <w:qFormat/>
    <w:rsid w:val="0042108D"/>
  </w:style>
  <w:style w:type="numbering" w:customStyle="1" w:styleId="5114">
    <w:name w:val="Нет списка5114"/>
    <w:uiPriority w:val="99"/>
    <w:semiHidden/>
    <w:unhideWhenUsed/>
    <w:qFormat/>
    <w:rsid w:val="0042108D"/>
  </w:style>
  <w:style w:type="numbering" w:customStyle="1" w:styleId="6114">
    <w:name w:val="Нет списка6114"/>
    <w:uiPriority w:val="99"/>
    <w:semiHidden/>
    <w:unhideWhenUsed/>
    <w:qFormat/>
    <w:rsid w:val="0042108D"/>
  </w:style>
  <w:style w:type="numbering" w:customStyle="1" w:styleId="7114">
    <w:name w:val="Нет списка7114"/>
    <w:uiPriority w:val="99"/>
    <w:semiHidden/>
    <w:unhideWhenUsed/>
    <w:qFormat/>
    <w:rsid w:val="0042108D"/>
  </w:style>
  <w:style w:type="numbering" w:customStyle="1" w:styleId="8114">
    <w:name w:val="Нет списка8114"/>
    <w:uiPriority w:val="99"/>
    <w:semiHidden/>
    <w:unhideWhenUsed/>
    <w:qFormat/>
    <w:rsid w:val="0042108D"/>
  </w:style>
  <w:style w:type="numbering" w:customStyle="1" w:styleId="14114">
    <w:name w:val="Нет списка14114"/>
    <w:uiPriority w:val="99"/>
    <w:semiHidden/>
    <w:unhideWhenUsed/>
    <w:qFormat/>
    <w:rsid w:val="0042108D"/>
  </w:style>
  <w:style w:type="numbering" w:customStyle="1" w:styleId="23114">
    <w:name w:val="Нет списка23114"/>
    <w:uiPriority w:val="99"/>
    <w:semiHidden/>
    <w:unhideWhenUsed/>
    <w:qFormat/>
    <w:rsid w:val="0042108D"/>
  </w:style>
  <w:style w:type="numbering" w:customStyle="1" w:styleId="104">
    <w:name w:val="Нет списка104"/>
    <w:uiPriority w:val="99"/>
    <w:semiHidden/>
    <w:unhideWhenUsed/>
    <w:qFormat/>
    <w:rsid w:val="0042108D"/>
  </w:style>
  <w:style w:type="numbering" w:customStyle="1" w:styleId="164">
    <w:name w:val="Нет списка164"/>
    <w:uiPriority w:val="99"/>
    <w:semiHidden/>
    <w:unhideWhenUsed/>
    <w:qFormat/>
    <w:rsid w:val="0042108D"/>
  </w:style>
  <w:style w:type="numbering" w:customStyle="1" w:styleId="1154">
    <w:name w:val="Нет списка1154"/>
    <w:uiPriority w:val="99"/>
    <w:semiHidden/>
    <w:unhideWhenUsed/>
    <w:qFormat/>
    <w:rsid w:val="0042108D"/>
  </w:style>
  <w:style w:type="numbering" w:customStyle="1" w:styleId="11134">
    <w:name w:val="Нет списка11134"/>
    <w:uiPriority w:val="99"/>
    <w:semiHidden/>
    <w:unhideWhenUsed/>
    <w:qFormat/>
    <w:rsid w:val="0042108D"/>
  </w:style>
  <w:style w:type="numbering" w:customStyle="1" w:styleId="111134">
    <w:name w:val="Нет списка111134"/>
    <w:uiPriority w:val="99"/>
    <w:semiHidden/>
    <w:unhideWhenUsed/>
    <w:qFormat/>
    <w:rsid w:val="0042108D"/>
  </w:style>
  <w:style w:type="numbering" w:customStyle="1" w:styleId="254">
    <w:name w:val="Нет списка254"/>
    <w:uiPriority w:val="99"/>
    <w:semiHidden/>
    <w:unhideWhenUsed/>
    <w:qFormat/>
    <w:rsid w:val="0042108D"/>
  </w:style>
  <w:style w:type="numbering" w:customStyle="1" w:styleId="324">
    <w:name w:val="Нет списка324"/>
    <w:uiPriority w:val="99"/>
    <w:semiHidden/>
    <w:unhideWhenUsed/>
    <w:qFormat/>
    <w:rsid w:val="0042108D"/>
  </w:style>
  <w:style w:type="numbering" w:customStyle="1" w:styleId="1224">
    <w:name w:val="Нет списка1224"/>
    <w:uiPriority w:val="99"/>
    <w:semiHidden/>
    <w:unhideWhenUsed/>
    <w:qFormat/>
    <w:rsid w:val="0042108D"/>
  </w:style>
  <w:style w:type="numbering" w:customStyle="1" w:styleId="11224">
    <w:name w:val="Нет списка11224"/>
    <w:uiPriority w:val="99"/>
    <w:semiHidden/>
    <w:unhideWhenUsed/>
    <w:qFormat/>
    <w:rsid w:val="0042108D"/>
  </w:style>
  <w:style w:type="numbering" w:customStyle="1" w:styleId="2124">
    <w:name w:val="Нет списка2124"/>
    <w:uiPriority w:val="99"/>
    <w:semiHidden/>
    <w:unhideWhenUsed/>
    <w:qFormat/>
    <w:rsid w:val="0042108D"/>
  </w:style>
  <w:style w:type="numbering" w:customStyle="1" w:styleId="424">
    <w:name w:val="Нет списка424"/>
    <w:uiPriority w:val="99"/>
    <w:semiHidden/>
    <w:unhideWhenUsed/>
    <w:qFormat/>
    <w:rsid w:val="0042108D"/>
  </w:style>
  <w:style w:type="numbering" w:customStyle="1" w:styleId="1324">
    <w:name w:val="Нет списка1324"/>
    <w:uiPriority w:val="99"/>
    <w:semiHidden/>
    <w:unhideWhenUsed/>
    <w:qFormat/>
    <w:rsid w:val="0042108D"/>
  </w:style>
  <w:style w:type="numbering" w:customStyle="1" w:styleId="11324">
    <w:name w:val="Нет списка11324"/>
    <w:uiPriority w:val="99"/>
    <w:semiHidden/>
    <w:unhideWhenUsed/>
    <w:qFormat/>
    <w:rsid w:val="0042108D"/>
  </w:style>
  <w:style w:type="numbering" w:customStyle="1" w:styleId="2224">
    <w:name w:val="Нет списка2224"/>
    <w:uiPriority w:val="99"/>
    <w:semiHidden/>
    <w:unhideWhenUsed/>
    <w:qFormat/>
    <w:rsid w:val="0042108D"/>
  </w:style>
  <w:style w:type="numbering" w:customStyle="1" w:styleId="524">
    <w:name w:val="Нет списка524"/>
    <w:uiPriority w:val="99"/>
    <w:semiHidden/>
    <w:unhideWhenUsed/>
    <w:qFormat/>
    <w:rsid w:val="0042108D"/>
  </w:style>
  <w:style w:type="numbering" w:customStyle="1" w:styleId="624">
    <w:name w:val="Нет списка624"/>
    <w:uiPriority w:val="99"/>
    <w:semiHidden/>
    <w:unhideWhenUsed/>
    <w:qFormat/>
    <w:rsid w:val="0042108D"/>
  </w:style>
  <w:style w:type="numbering" w:customStyle="1" w:styleId="724">
    <w:name w:val="Нет списка724"/>
    <w:uiPriority w:val="99"/>
    <w:semiHidden/>
    <w:unhideWhenUsed/>
    <w:qFormat/>
    <w:rsid w:val="0042108D"/>
  </w:style>
  <w:style w:type="numbering" w:customStyle="1" w:styleId="1424">
    <w:name w:val="Нет списка1424"/>
    <w:uiPriority w:val="99"/>
    <w:semiHidden/>
    <w:unhideWhenUsed/>
    <w:qFormat/>
    <w:rsid w:val="0042108D"/>
  </w:style>
  <w:style w:type="numbering" w:customStyle="1" w:styleId="11423">
    <w:name w:val="Нет списка11423"/>
    <w:uiPriority w:val="99"/>
    <w:semiHidden/>
    <w:unhideWhenUsed/>
    <w:qFormat/>
    <w:rsid w:val="0042108D"/>
  </w:style>
  <w:style w:type="numbering" w:customStyle="1" w:styleId="111223">
    <w:name w:val="Нет списка111223"/>
    <w:uiPriority w:val="99"/>
    <w:semiHidden/>
    <w:unhideWhenUsed/>
    <w:qFormat/>
    <w:rsid w:val="0042108D"/>
  </w:style>
  <w:style w:type="numbering" w:customStyle="1" w:styleId="1111123">
    <w:name w:val="Нет списка1111123"/>
    <w:uiPriority w:val="99"/>
    <w:semiHidden/>
    <w:unhideWhenUsed/>
    <w:qFormat/>
    <w:rsid w:val="0042108D"/>
  </w:style>
  <w:style w:type="numbering" w:customStyle="1" w:styleId="2324">
    <w:name w:val="Нет списка2324"/>
    <w:uiPriority w:val="99"/>
    <w:semiHidden/>
    <w:unhideWhenUsed/>
    <w:qFormat/>
    <w:rsid w:val="0042108D"/>
  </w:style>
  <w:style w:type="numbering" w:customStyle="1" w:styleId="3123">
    <w:name w:val="Нет списка3123"/>
    <w:uiPriority w:val="99"/>
    <w:semiHidden/>
    <w:unhideWhenUsed/>
    <w:qFormat/>
    <w:rsid w:val="0042108D"/>
  </w:style>
  <w:style w:type="numbering" w:customStyle="1" w:styleId="12123">
    <w:name w:val="Нет списка12123"/>
    <w:uiPriority w:val="99"/>
    <w:semiHidden/>
    <w:unhideWhenUsed/>
    <w:qFormat/>
    <w:rsid w:val="0042108D"/>
  </w:style>
  <w:style w:type="numbering" w:customStyle="1" w:styleId="112123">
    <w:name w:val="Нет списка112123"/>
    <w:uiPriority w:val="99"/>
    <w:semiHidden/>
    <w:unhideWhenUsed/>
    <w:qFormat/>
    <w:rsid w:val="0042108D"/>
  </w:style>
  <w:style w:type="numbering" w:customStyle="1" w:styleId="21123">
    <w:name w:val="Нет списка21123"/>
    <w:uiPriority w:val="99"/>
    <w:semiHidden/>
    <w:unhideWhenUsed/>
    <w:qFormat/>
    <w:rsid w:val="0042108D"/>
  </w:style>
  <w:style w:type="numbering" w:customStyle="1" w:styleId="4123">
    <w:name w:val="Нет списка4123"/>
    <w:uiPriority w:val="99"/>
    <w:semiHidden/>
    <w:unhideWhenUsed/>
    <w:qFormat/>
    <w:rsid w:val="0042108D"/>
  </w:style>
  <w:style w:type="numbering" w:customStyle="1" w:styleId="13123">
    <w:name w:val="Нет списка13123"/>
    <w:uiPriority w:val="99"/>
    <w:semiHidden/>
    <w:unhideWhenUsed/>
    <w:qFormat/>
    <w:rsid w:val="0042108D"/>
  </w:style>
  <w:style w:type="numbering" w:customStyle="1" w:styleId="113123">
    <w:name w:val="Нет списка113123"/>
    <w:uiPriority w:val="99"/>
    <w:semiHidden/>
    <w:unhideWhenUsed/>
    <w:qFormat/>
    <w:rsid w:val="0042108D"/>
  </w:style>
  <w:style w:type="numbering" w:customStyle="1" w:styleId="22123">
    <w:name w:val="Нет списка22123"/>
    <w:uiPriority w:val="99"/>
    <w:semiHidden/>
    <w:unhideWhenUsed/>
    <w:qFormat/>
    <w:rsid w:val="0042108D"/>
  </w:style>
  <w:style w:type="numbering" w:customStyle="1" w:styleId="5123">
    <w:name w:val="Нет списка5123"/>
    <w:uiPriority w:val="99"/>
    <w:semiHidden/>
    <w:unhideWhenUsed/>
    <w:qFormat/>
    <w:rsid w:val="0042108D"/>
  </w:style>
  <w:style w:type="numbering" w:customStyle="1" w:styleId="6123">
    <w:name w:val="Нет списка6123"/>
    <w:uiPriority w:val="99"/>
    <w:semiHidden/>
    <w:unhideWhenUsed/>
    <w:qFormat/>
    <w:rsid w:val="0042108D"/>
  </w:style>
  <w:style w:type="table" w:customStyle="1" w:styleId="201">
    <w:name w:val="Сетка таблицы20"/>
    <w:basedOn w:val="a1"/>
    <w:next w:val="ab"/>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0">
    <w:name w:val="Table Normal20"/>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0">
    <w:name w:val="Table Normal1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9">
    <w:name w:val="Table Normal119"/>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8">
    <w:name w:val="Table Normal218"/>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280">
    <w:name w:val="Сетка таблицы28"/>
    <w:basedOn w:val="a1"/>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5">
    <w:name w:val="Table Normal35"/>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24">
    <w:name w:val="Table Normal1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14">
    <w:name w:val="Table Normal1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14">
    <w:name w:val="Table Normal2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330">
    <w:name w:val="Сетка таблицы3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3">
    <w:name w:val="Table Normal4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33">
    <w:name w:val="Table Normal1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2230">
    <w:name w:val="Сетка таблицы2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3">
    <w:name w:val="Table Normal31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23">
    <w:name w:val="Table Normal112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numbering" w:customStyle="1" w:styleId="700">
    <w:name w:val="Нет списка70"/>
    <w:next w:val="a2"/>
    <w:uiPriority w:val="99"/>
    <w:semiHidden/>
    <w:unhideWhenUsed/>
    <w:rsid w:val="0042108D"/>
  </w:style>
  <w:style w:type="table" w:customStyle="1" w:styleId="290">
    <w:name w:val="Сетка таблицы29"/>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8"/>
    <w:next w:val="a2"/>
    <w:uiPriority w:val="99"/>
    <w:semiHidden/>
    <w:unhideWhenUsed/>
    <w:rsid w:val="0042108D"/>
  </w:style>
  <w:style w:type="numbering" w:customStyle="1" w:styleId="248">
    <w:name w:val="Нет списка248"/>
    <w:next w:val="a2"/>
    <w:uiPriority w:val="99"/>
    <w:semiHidden/>
    <w:unhideWhenUsed/>
    <w:rsid w:val="0042108D"/>
  </w:style>
  <w:style w:type="numbering" w:customStyle="1" w:styleId="3200">
    <w:name w:val="Нет списка320"/>
    <w:next w:val="a2"/>
    <w:uiPriority w:val="99"/>
    <w:semiHidden/>
    <w:unhideWhenUsed/>
    <w:rsid w:val="0042108D"/>
  </w:style>
  <w:style w:type="numbering" w:customStyle="1" w:styleId="420">
    <w:name w:val="Нет списка420"/>
    <w:next w:val="a2"/>
    <w:uiPriority w:val="99"/>
    <w:semiHidden/>
    <w:unhideWhenUsed/>
    <w:rsid w:val="0042108D"/>
  </w:style>
  <w:style w:type="numbering" w:customStyle="1" w:styleId="1149">
    <w:name w:val="Нет списка1149"/>
    <w:next w:val="a2"/>
    <w:uiPriority w:val="99"/>
    <w:semiHidden/>
    <w:unhideWhenUsed/>
    <w:rsid w:val="0042108D"/>
  </w:style>
  <w:style w:type="table" w:customStyle="1" w:styleId="1160">
    <w:name w:val="Сетка таблицы116"/>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0">
    <w:name w:val="Нет списка11130"/>
    <w:next w:val="a2"/>
    <w:uiPriority w:val="99"/>
    <w:semiHidden/>
    <w:unhideWhenUsed/>
    <w:rsid w:val="0042108D"/>
  </w:style>
  <w:style w:type="numbering" w:customStyle="1" w:styleId="111120">
    <w:name w:val="Нет списка111120"/>
    <w:next w:val="a2"/>
    <w:uiPriority w:val="99"/>
    <w:semiHidden/>
    <w:unhideWhenUsed/>
    <w:rsid w:val="0042108D"/>
  </w:style>
  <w:style w:type="numbering" w:customStyle="1" w:styleId="1111115">
    <w:name w:val="Нет списка1111115"/>
    <w:next w:val="a2"/>
    <w:uiPriority w:val="99"/>
    <w:semiHidden/>
    <w:unhideWhenUsed/>
    <w:rsid w:val="0042108D"/>
  </w:style>
  <w:style w:type="numbering" w:customStyle="1" w:styleId="2125">
    <w:name w:val="Нет списка2125"/>
    <w:next w:val="a2"/>
    <w:uiPriority w:val="99"/>
    <w:semiHidden/>
    <w:unhideWhenUsed/>
    <w:rsid w:val="0042108D"/>
  </w:style>
  <w:style w:type="numbering" w:customStyle="1" w:styleId="3115">
    <w:name w:val="Нет списка3115"/>
    <w:next w:val="a2"/>
    <w:uiPriority w:val="99"/>
    <w:semiHidden/>
    <w:unhideWhenUsed/>
    <w:rsid w:val="0042108D"/>
  </w:style>
  <w:style w:type="numbering" w:customStyle="1" w:styleId="1225">
    <w:name w:val="Нет списка1225"/>
    <w:next w:val="a2"/>
    <w:uiPriority w:val="99"/>
    <w:semiHidden/>
    <w:unhideWhenUsed/>
    <w:rsid w:val="0042108D"/>
  </w:style>
  <w:style w:type="numbering" w:customStyle="1" w:styleId="11220">
    <w:name w:val="Нет списка11220"/>
    <w:next w:val="a2"/>
    <w:uiPriority w:val="99"/>
    <w:semiHidden/>
    <w:unhideWhenUsed/>
    <w:rsid w:val="0042108D"/>
  </w:style>
  <w:style w:type="numbering" w:customStyle="1" w:styleId="21115">
    <w:name w:val="Нет списка21115"/>
    <w:next w:val="a2"/>
    <w:uiPriority w:val="99"/>
    <w:semiHidden/>
    <w:unhideWhenUsed/>
    <w:rsid w:val="0042108D"/>
  </w:style>
  <w:style w:type="numbering" w:customStyle="1" w:styleId="4110">
    <w:name w:val="Нет списка4110"/>
    <w:next w:val="a2"/>
    <w:uiPriority w:val="99"/>
    <w:semiHidden/>
    <w:unhideWhenUsed/>
    <w:rsid w:val="0042108D"/>
  </w:style>
  <w:style w:type="numbering" w:customStyle="1" w:styleId="1320">
    <w:name w:val="Нет списка1320"/>
    <w:next w:val="a2"/>
    <w:uiPriority w:val="99"/>
    <w:semiHidden/>
    <w:unhideWhenUsed/>
    <w:rsid w:val="0042108D"/>
  </w:style>
  <w:style w:type="numbering" w:customStyle="1" w:styleId="11320">
    <w:name w:val="Нет списка11320"/>
    <w:next w:val="a2"/>
    <w:uiPriority w:val="99"/>
    <w:semiHidden/>
    <w:unhideWhenUsed/>
    <w:rsid w:val="0042108D"/>
  </w:style>
  <w:style w:type="numbering" w:customStyle="1" w:styleId="22200">
    <w:name w:val="Нет списка2220"/>
    <w:next w:val="a2"/>
    <w:uiPriority w:val="99"/>
    <w:semiHidden/>
    <w:unhideWhenUsed/>
    <w:rsid w:val="0042108D"/>
  </w:style>
  <w:style w:type="numbering" w:customStyle="1" w:styleId="520">
    <w:name w:val="Нет списка520"/>
    <w:next w:val="a2"/>
    <w:uiPriority w:val="99"/>
    <w:semiHidden/>
    <w:unhideWhenUsed/>
    <w:rsid w:val="0042108D"/>
  </w:style>
  <w:style w:type="table" w:customStyle="1" w:styleId="TableNormal30">
    <w:name w:val="Table Normal3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0">
    <w:name w:val="Нет списка620"/>
    <w:next w:val="a2"/>
    <w:uiPriority w:val="99"/>
    <w:semiHidden/>
    <w:unhideWhenUsed/>
    <w:rsid w:val="0042108D"/>
  </w:style>
  <w:style w:type="table" w:customStyle="1" w:styleId="TableNormal120">
    <w:name w:val="Table Normal120"/>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19">
    <w:name w:val="Table Normal219"/>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9">
    <w:name w:val="Нет списка719"/>
    <w:next w:val="a2"/>
    <w:uiPriority w:val="99"/>
    <w:semiHidden/>
    <w:unhideWhenUsed/>
    <w:rsid w:val="0042108D"/>
  </w:style>
  <w:style w:type="table" w:customStyle="1" w:styleId="TableNormal1110">
    <w:name w:val="Table Normal1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0">
    <w:name w:val="Table Normal2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0">
    <w:name w:val="Нет списка810"/>
    <w:next w:val="a2"/>
    <w:uiPriority w:val="99"/>
    <w:semiHidden/>
    <w:unhideWhenUsed/>
    <w:rsid w:val="0042108D"/>
  </w:style>
  <w:style w:type="numbering" w:customStyle="1" w:styleId="1418">
    <w:name w:val="Нет списка1418"/>
    <w:next w:val="a2"/>
    <w:uiPriority w:val="99"/>
    <w:semiHidden/>
    <w:unhideWhenUsed/>
    <w:rsid w:val="0042108D"/>
  </w:style>
  <w:style w:type="numbering" w:customStyle="1" w:styleId="2318">
    <w:name w:val="Нет списка2318"/>
    <w:next w:val="a2"/>
    <w:uiPriority w:val="99"/>
    <w:semiHidden/>
    <w:unhideWhenUsed/>
    <w:rsid w:val="0042108D"/>
  </w:style>
  <w:style w:type="numbering" w:customStyle="1" w:styleId="98">
    <w:name w:val="Нет списка98"/>
    <w:next w:val="a2"/>
    <w:uiPriority w:val="99"/>
    <w:semiHidden/>
    <w:unhideWhenUsed/>
    <w:rsid w:val="0042108D"/>
  </w:style>
  <w:style w:type="table" w:customStyle="1" w:styleId="2101">
    <w:name w:val="Сетка таблицы210"/>
    <w:basedOn w:val="a1"/>
    <w:next w:val="ab"/>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9">
    <w:name w:val="Нет списка159"/>
    <w:next w:val="a2"/>
    <w:uiPriority w:val="99"/>
    <w:semiHidden/>
    <w:unhideWhenUsed/>
    <w:rsid w:val="0042108D"/>
  </w:style>
  <w:style w:type="numbering" w:customStyle="1" w:styleId="11410">
    <w:name w:val="Нет списка11410"/>
    <w:next w:val="a2"/>
    <w:uiPriority w:val="99"/>
    <w:semiHidden/>
    <w:unhideWhenUsed/>
    <w:rsid w:val="0042108D"/>
  </w:style>
  <w:style w:type="numbering" w:customStyle="1" w:styleId="111215">
    <w:name w:val="Нет списка111215"/>
    <w:next w:val="a2"/>
    <w:uiPriority w:val="99"/>
    <w:semiHidden/>
    <w:unhideWhenUsed/>
    <w:rsid w:val="0042108D"/>
  </w:style>
  <w:style w:type="numbering" w:customStyle="1" w:styleId="1111116">
    <w:name w:val="Нет списка1111116"/>
    <w:next w:val="a2"/>
    <w:uiPriority w:val="99"/>
    <w:semiHidden/>
    <w:unhideWhenUsed/>
    <w:rsid w:val="0042108D"/>
  </w:style>
  <w:style w:type="numbering" w:customStyle="1" w:styleId="11111114">
    <w:name w:val="Нет списка11111114"/>
    <w:next w:val="a2"/>
    <w:uiPriority w:val="99"/>
    <w:semiHidden/>
    <w:unhideWhenUsed/>
    <w:rsid w:val="0042108D"/>
  </w:style>
  <w:style w:type="numbering" w:customStyle="1" w:styleId="249">
    <w:name w:val="Нет списка249"/>
    <w:next w:val="a2"/>
    <w:uiPriority w:val="99"/>
    <w:semiHidden/>
    <w:unhideWhenUsed/>
    <w:rsid w:val="0042108D"/>
  </w:style>
  <w:style w:type="numbering" w:customStyle="1" w:styleId="3116">
    <w:name w:val="Нет списка3116"/>
    <w:next w:val="a2"/>
    <w:uiPriority w:val="99"/>
    <w:semiHidden/>
    <w:unhideWhenUsed/>
    <w:rsid w:val="0042108D"/>
  </w:style>
  <w:style w:type="numbering" w:customStyle="1" w:styleId="12115">
    <w:name w:val="Нет списка12115"/>
    <w:next w:val="a2"/>
    <w:uiPriority w:val="99"/>
    <w:semiHidden/>
    <w:unhideWhenUsed/>
    <w:rsid w:val="0042108D"/>
  </w:style>
  <w:style w:type="numbering" w:customStyle="1" w:styleId="112115">
    <w:name w:val="Нет списка112115"/>
    <w:next w:val="a2"/>
    <w:uiPriority w:val="99"/>
    <w:semiHidden/>
    <w:unhideWhenUsed/>
    <w:rsid w:val="0042108D"/>
  </w:style>
  <w:style w:type="numbering" w:customStyle="1" w:styleId="21116">
    <w:name w:val="Нет списка21116"/>
    <w:next w:val="a2"/>
    <w:uiPriority w:val="99"/>
    <w:semiHidden/>
    <w:unhideWhenUsed/>
    <w:rsid w:val="0042108D"/>
  </w:style>
  <w:style w:type="numbering" w:customStyle="1" w:styleId="4115">
    <w:name w:val="Нет списка4115"/>
    <w:next w:val="a2"/>
    <w:uiPriority w:val="99"/>
    <w:semiHidden/>
    <w:unhideWhenUsed/>
    <w:rsid w:val="0042108D"/>
  </w:style>
  <w:style w:type="numbering" w:customStyle="1" w:styleId="13110">
    <w:name w:val="Нет списка13110"/>
    <w:next w:val="a2"/>
    <w:uiPriority w:val="99"/>
    <w:semiHidden/>
    <w:unhideWhenUsed/>
    <w:rsid w:val="0042108D"/>
  </w:style>
  <w:style w:type="numbering" w:customStyle="1" w:styleId="113110">
    <w:name w:val="Нет списка113110"/>
    <w:next w:val="a2"/>
    <w:uiPriority w:val="99"/>
    <w:semiHidden/>
    <w:unhideWhenUsed/>
    <w:rsid w:val="0042108D"/>
  </w:style>
  <w:style w:type="numbering" w:customStyle="1" w:styleId="22110">
    <w:name w:val="Нет списка22110"/>
    <w:next w:val="a2"/>
    <w:uiPriority w:val="99"/>
    <w:semiHidden/>
    <w:unhideWhenUsed/>
    <w:rsid w:val="0042108D"/>
  </w:style>
  <w:style w:type="numbering" w:customStyle="1" w:styleId="5110">
    <w:name w:val="Нет списка5110"/>
    <w:next w:val="a2"/>
    <w:uiPriority w:val="99"/>
    <w:semiHidden/>
    <w:unhideWhenUsed/>
    <w:rsid w:val="0042108D"/>
  </w:style>
  <w:style w:type="numbering" w:customStyle="1" w:styleId="6110">
    <w:name w:val="Нет списка6110"/>
    <w:next w:val="a2"/>
    <w:uiPriority w:val="99"/>
    <w:semiHidden/>
    <w:unhideWhenUsed/>
    <w:rsid w:val="0042108D"/>
  </w:style>
  <w:style w:type="numbering" w:customStyle="1" w:styleId="7110">
    <w:name w:val="Нет списка7110"/>
    <w:next w:val="a2"/>
    <w:uiPriority w:val="99"/>
    <w:semiHidden/>
    <w:unhideWhenUsed/>
    <w:rsid w:val="0042108D"/>
  </w:style>
  <w:style w:type="numbering" w:customStyle="1" w:styleId="818">
    <w:name w:val="Нет списка818"/>
    <w:next w:val="a2"/>
    <w:uiPriority w:val="99"/>
    <w:semiHidden/>
    <w:unhideWhenUsed/>
    <w:rsid w:val="0042108D"/>
  </w:style>
  <w:style w:type="numbering" w:customStyle="1" w:styleId="1419">
    <w:name w:val="Нет списка1419"/>
    <w:next w:val="a2"/>
    <w:uiPriority w:val="99"/>
    <w:semiHidden/>
    <w:unhideWhenUsed/>
    <w:rsid w:val="0042108D"/>
  </w:style>
  <w:style w:type="numbering" w:customStyle="1" w:styleId="2319">
    <w:name w:val="Нет списка2319"/>
    <w:next w:val="a2"/>
    <w:uiPriority w:val="99"/>
    <w:semiHidden/>
    <w:unhideWhenUsed/>
    <w:rsid w:val="0042108D"/>
  </w:style>
  <w:style w:type="numbering" w:customStyle="1" w:styleId="915">
    <w:name w:val="Нет списка915"/>
    <w:next w:val="a2"/>
    <w:uiPriority w:val="99"/>
    <w:semiHidden/>
    <w:unhideWhenUsed/>
    <w:rsid w:val="0042108D"/>
  </w:style>
  <w:style w:type="table" w:customStyle="1" w:styleId="2150">
    <w:name w:val="Сетка таблицы215"/>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2"/>
    <w:uiPriority w:val="99"/>
    <w:semiHidden/>
    <w:unhideWhenUsed/>
    <w:rsid w:val="0042108D"/>
  </w:style>
  <w:style w:type="table" w:customStyle="1" w:styleId="1170">
    <w:name w:val="Сетка таблицы117"/>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5">
    <w:name w:val="Нет списка11415"/>
    <w:next w:val="a2"/>
    <w:uiPriority w:val="99"/>
    <w:semiHidden/>
    <w:unhideWhenUsed/>
    <w:rsid w:val="0042108D"/>
  </w:style>
  <w:style w:type="numbering" w:customStyle="1" w:styleId="111216">
    <w:name w:val="Нет списка111216"/>
    <w:next w:val="a2"/>
    <w:uiPriority w:val="99"/>
    <w:semiHidden/>
    <w:unhideWhenUsed/>
    <w:rsid w:val="0042108D"/>
  </w:style>
  <w:style w:type="numbering" w:customStyle="1" w:styleId="111127">
    <w:name w:val="Нет списка111127"/>
    <w:next w:val="a2"/>
    <w:uiPriority w:val="99"/>
    <w:semiHidden/>
    <w:unhideWhenUsed/>
    <w:rsid w:val="0042108D"/>
  </w:style>
  <w:style w:type="numbering" w:customStyle="1" w:styleId="2415">
    <w:name w:val="Нет списка2415"/>
    <w:next w:val="a2"/>
    <w:uiPriority w:val="99"/>
    <w:semiHidden/>
    <w:unhideWhenUsed/>
    <w:rsid w:val="0042108D"/>
  </w:style>
  <w:style w:type="numbering" w:customStyle="1" w:styleId="31114">
    <w:name w:val="Нет списка31114"/>
    <w:next w:val="a2"/>
    <w:uiPriority w:val="99"/>
    <w:semiHidden/>
    <w:unhideWhenUsed/>
    <w:rsid w:val="0042108D"/>
  </w:style>
  <w:style w:type="numbering" w:customStyle="1" w:styleId="12116">
    <w:name w:val="Нет списка12116"/>
    <w:next w:val="a2"/>
    <w:uiPriority w:val="99"/>
    <w:semiHidden/>
    <w:unhideWhenUsed/>
    <w:rsid w:val="0042108D"/>
  </w:style>
  <w:style w:type="numbering" w:customStyle="1" w:styleId="112116">
    <w:name w:val="Нет списка112116"/>
    <w:next w:val="a2"/>
    <w:uiPriority w:val="99"/>
    <w:semiHidden/>
    <w:unhideWhenUsed/>
    <w:rsid w:val="0042108D"/>
  </w:style>
  <w:style w:type="numbering" w:customStyle="1" w:styleId="211114">
    <w:name w:val="Нет списка211114"/>
    <w:next w:val="a2"/>
    <w:uiPriority w:val="99"/>
    <w:semiHidden/>
    <w:unhideWhenUsed/>
    <w:rsid w:val="0042108D"/>
  </w:style>
  <w:style w:type="numbering" w:customStyle="1" w:styleId="41114">
    <w:name w:val="Нет списка41114"/>
    <w:next w:val="a2"/>
    <w:uiPriority w:val="99"/>
    <w:semiHidden/>
    <w:unhideWhenUsed/>
    <w:rsid w:val="0042108D"/>
  </w:style>
  <w:style w:type="numbering" w:customStyle="1" w:styleId="13115">
    <w:name w:val="Нет списка13115"/>
    <w:next w:val="a2"/>
    <w:uiPriority w:val="99"/>
    <w:semiHidden/>
    <w:unhideWhenUsed/>
    <w:rsid w:val="0042108D"/>
  </w:style>
  <w:style w:type="numbering" w:customStyle="1" w:styleId="113115">
    <w:name w:val="Нет списка113115"/>
    <w:next w:val="a2"/>
    <w:uiPriority w:val="99"/>
    <w:semiHidden/>
    <w:unhideWhenUsed/>
    <w:rsid w:val="0042108D"/>
  </w:style>
  <w:style w:type="numbering" w:customStyle="1" w:styleId="22115">
    <w:name w:val="Нет списка22115"/>
    <w:next w:val="a2"/>
    <w:uiPriority w:val="99"/>
    <w:semiHidden/>
    <w:unhideWhenUsed/>
    <w:rsid w:val="0042108D"/>
  </w:style>
  <w:style w:type="numbering" w:customStyle="1" w:styleId="5115">
    <w:name w:val="Нет списка5115"/>
    <w:next w:val="a2"/>
    <w:uiPriority w:val="99"/>
    <w:semiHidden/>
    <w:unhideWhenUsed/>
    <w:rsid w:val="0042108D"/>
  </w:style>
  <w:style w:type="table" w:customStyle="1" w:styleId="TableNormal36">
    <w:name w:val="Table Normal36"/>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5">
    <w:name w:val="Нет списка6115"/>
    <w:next w:val="a2"/>
    <w:uiPriority w:val="99"/>
    <w:semiHidden/>
    <w:unhideWhenUsed/>
    <w:rsid w:val="0042108D"/>
  </w:style>
  <w:style w:type="table" w:customStyle="1" w:styleId="TableNormal125">
    <w:name w:val="Table Normal1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5">
    <w:name w:val="Нет списка7115"/>
    <w:next w:val="a2"/>
    <w:uiPriority w:val="99"/>
    <w:semiHidden/>
    <w:unhideWhenUsed/>
    <w:rsid w:val="0042108D"/>
  </w:style>
  <w:style w:type="table" w:customStyle="1" w:styleId="TableNormal1115">
    <w:name w:val="Table Normal1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5">
    <w:name w:val="Table Normal2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5">
    <w:name w:val="Нет списка8115"/>
    <w:next w:val="a2"/>
    <w:uiPriority w:val="99"/>
    <w:semiHidden/>
    <w:unhideWhenUsed/>
    <w:rsid w:val="0042108D"/>
  </w:style>
  <w:style w:type="numbering" w:customStyle="1" w:styleId="14115">
    <w:name w:val="Нет списка14115"/>
    <w:next w:val="a2"/>
    <w:uiPriority w:val="99"/>
    <w:semiHidden/>
    <w:unhideWhenUsed/>
    <w:rsid w:val="0042108D"/>
  </w:style>
  <w:style w:type="numbering" w:customStyle="1" w:styleId="23115">
    <w:name w:val="Нет списка23115"/>
    <w:next w:val="a2"/>
    <w:uiPriority w:val="99"/>
    <w:semiHidden/>
    <w:unhideWhenUsed/>
    <w:rsid w:val="0042108D"/>
  </w:style>
  <w:style w:type="numbering" w:customStyle="1" w:styleId="105">
    <w:name w:val="Нет списка105"/>
    <w:next w:val="a2"/>
    <w:uiPriority w:val="99"/>
    <w:semiHidden/>
    <w:unhideWhenUsed/>
    <w:rsid w:val="0042108D"/>
  </w:style>
  <w:style w:type="table" w:customStyle="1" w:styleId="340">
    <w:name w:val="Сетка таблицы3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42108D"/>
  </w:style>
  <w:style w:type="table" w:customStyle="1" w:styleId="1240">
    <w:name w:val="Сетка таблицы1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5">
    <w:name w:val="Нет списка1155"/>
    <w:next w:val="a2"/>
    <w:uiPriority w:val="99"/>
    <w:semiHidden/>
    <w:unhideWhenUsed/>
    <w:rsid w:val="0042108D"/>
  </w:style>
  <w:style w:type="numbering" w:customStyle="1" w:styleId="11135">
    <w:name w:val="Нет списка11135"/>
    <w:next w:val="a2"/>
    <w:uiPriority w:val="99"/>
    <w:semiHidden/>
    <w:unhideWhenUsed/>
    <w:rsid w:val="0042108D"/>
  </w:style>
  <w:style w:type="numbering" w:customStyle="1" w:styleId="111135">
    <w:name w:val="Нет списка111135"/>
    <w:next w:val="a2"/>
    <w:uiPriority w:val="99"/>
    <w:semiHidden/>
    <w:unhideWhenUsed/>
    <w:rsid w:val="0042108D"/>
  </w:style>
  <w:style w:type="numbering" w:customStyle="1" w:styleId="255">
    <w:name w:val="Нет списка255"/>
    <w:next w:val="a2"/>
    <w:uiPriority w:val="99"/>
    <w:semiHidden/>
    <w:unhideWhenUsed/>
    <w:rsid w:val="0042108D"/>
  </w:style>
  <w:style w:type="numbering" w:customStyle="1" w:styleId="325">
    <w:name w:val="Нет списка325"/>
    <w:next w:val="a2"/>
    <w:uiPriority w:val="99"/>
    <w:semiHidden/>
    <w:unhideWhenUsed/>
    <w:rsid w:val="0042108D"/>
  </w:style>
  <w:style w:type="numbering" w:customStyle="1" w:styleId="1226">
    <w:name w:val="Нет списка1226"/>
    <w:next w:val="a2"/>
    <w:uiPriority w:val="99"/>
    <w:semiHidden/>
    <w:unhideWhenUsed/>
    <w:rsid w:val="0042108D"/>
  </w:style>
  <w:style w:type="numbering" w:customStyle="1" w:styleId="11225">
    <w:name w:val="Нет списка11225"/>
    <w:next w:val="a2"/>
    <w:uiPriority w:val="99"/>
    <w:semiHidden/>
    <w:unhideWhenUsed/>
    <w:rsid w:val="0042108D"/>
  </w:style>
  <w:style w:type="numbering" w:customStyle="1" w:styleId="2126">
    <w:name w:val="Нет списка2126"/>
    <w:next w:val="a2"/>
    <w:uiPriority w:val="99"/>
    <w:semiHidden/>
    <w:unhideWhenUsed/>
    <w:rsid w:val="0042108D"/>
  </w:style>
  <w:style w:type="numbering" w:customStyle="1" w:styleId="425">
    <w:name w:val="Нет списка425"/>
    <w:next w:val="a2"/>
    <w:uiPriority w:val="99"/>
    <w:semiHidden/>
    <w:unhideWhenUsed/>
    <w:rsid w:val="0042108D"/>
  </w:style>
  <w:style w:type="numbering" w:customStyle="1" w:styleId="1325">
    <w:name w:val="Нет списка1325"/>
    <w:next w:val="a2"/>
    <w:uiPriority w:val="99"/>
    <w:semiHidden/>
    <w:unhideWhenUsed/>
    <w:rsid w:val="0042108D"/>
  </w:style>
  <w:style w:type="numbering" w:customStyle="1" w:styleId="11325">
    <w:name w:val="Нет списка11325"/>
    <w:next w:val="a2"/>
    <w:uiPriority w:val="99"/>
    <w:semiHidden/>
    <w:unhideWhenUsed/>
    <w:rsid w:val="0042108D"/>
  </w:style>
  <w:style w:type="numbering" w:customStyle="1" w:styleId="2225">
    <w:name w:val="Нет списка2225"/>
    <w:next w:val="a2"/>
    <w:uiPriority w:val="99"/>
    <w:semiHidden/>
    <w:unhideWhenUsed/>
    <w:rsid w:val="0042108D"/>
  </w:style>
  <w:style w:type="numbering" w:customStyle="1" w:styleId="525">
    <w:name w:val="Нет списка525"/>
    <w:next w:val="a2"/>
    <w:uiPriority w:val="99"/>
    <w:semiHidden/>
    <w:unhideWhenUsed/>
    <w:rsid w:val="0042108D"/>
  </w:style>
  <w:style w:type="table" w:customStyle="1" w:styleId="TableNormal44">
    <w:name w:val="Table Normal4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5">
    <w:name w:val="Нет списка625"/>
    <w:next w:val="a2"/>
    <w:uiPriority w:val="99"/>
    <w:semiHidden/>
    <w:unhideWhenUsed/>
    <w:rsid w:val="0042108D"/>
  </w:style>
  <w:style w:type="table" w:customStyle="1" w:styleId="TableNormal134">
    <w:name w:val="Table Normal1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4">
    <w:name w:val="Table Normal2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5">
    <w:name w:val="Нет списка725"/>
    <w:next w:val="a2"/>
    <w:uiPriority w:val="99"/>
    <w:semiHidden/>
    <w:unhideWhenUsed/>
    <w:rsid w:val="0042108D"/>
  </w:style>
  <w:style w:type="table" w:customStyle="1" w:styleId="2240">
    <w:name w:val="Сетка таблицы2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5">
    <w:name w:val="Нет списка1425"/>
    <w:next w:val="a2"/>
    <w:uiPriority w:val="99"/>
    <w:semiHidden/>
    <w:unhideWhenUsed/>
    <w:rsid w:val="0042108D"/>
  </w:style>
  <w:style w:type="table" w:customStyle="1" w:styleId="11140">
    <w:name w:val="Сетка таблицы111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4">
    <w:name w:val="Нет списка11424"/>
    <w:next w:val="a2"/>
    <w:uiPriority w:val="99"/>
    <w:semiHidden/>
    <w:unhideWhenUsed/>
    <w:rsid w:val="0042108D"/>
  </w:style>
  <w:style w:type="numbering" w:customStyle="1" w:styleId="111224">
    <w:name w:val="Нет списка111224"/>
    <w:next w:val="a2"/>
    <w:uiPriority w:val="99"/>
    <w:semiHidden/>
    <w:unhideWhenUsed/>
    <w:rsid w:val="0042108D"/>
  </w:style>
  <w:style w:type="numbering" w:customStyle="1" w:styleId="1111124">
    <w:name w:val="Нет списка1111124"/>
    <w:next w:val="a2"/>
    <w:uiPriority w:val="99"/>
    <w:semiHidden/>
    <w:unhideWhenUsed/>
    <w:rsid w:val="0042108D"/>
  </w:style>
  <w:style w:type="numbering" w:customStyle="1" w:styleId="2325">
    <w:name w:val="Нет списка2325"/>
    <w:next w:val="a2"/>
    <w:uiPriority w:val="99"/>
    <w:semiHidden/>
    <w:unhideWhenUsed/>
    <w:rsid w:val="0042108D"/>
  </w:style>
  <w:style w:type="numbering" w:customStyle="1" w:styleId="3124">
    <w:name w:val="Нет списка3124"/>
    <w:next w:val="a2"/>
    <w:uiPriority w:val="99"/>
    <w:semiHidden/>
    <w:unhideWhenUsed/>
    <w:rsid w:val="0042108D"/>
  </w:style>
  <w:style w:type="numbering" w:customStyle="1" w:styleId="12124">
    <w:name w:val="Нет списка12124"/>
    <w:next w:val="a2"/>
    <w:uiPriority w:val="99"/>
    <w:semiHidden/>
    <w:unhideWhenUsed/>
    <w:rsid w:val="0042108D"/>
  </w:style>
  <w:style w:type="numbering" w:customStyle="1" w:styleId="112124">
    <w:name w:val="Нет списка112124"/>
    <w:next w:val="a2"/>
    <w:uiPriority w:val="99"/>
    <w:semiHidden/>
    <w:unhideWhenUsed/>
    <w:rsid w:val="0042108D"/>
  </w:style>
  <w:style w:type="numbering" w:customStyle="1" w:styleId="21124">
    <w:name w:val="Нет списка21124"/>
    <w:next w:val="a2"/>
    <w:uiPriority w:val="99"/>
    <w:semiHidden/>
    <w:unhideWhenUsed/>
    <w:rsid w:val="0042108D"/>
  </w:style>
  <w:style w:type="numbering" w:customStyle="1" w:styleId="4124">
    <w:name w:val="Нет списка4124"/>
    <w:next w:val="a2"/>
    <w:uiPriority w:val="99"/>
    <w:semiHidden/>
    <w:unhideWhenUsed/>
    <w:rsid w:val="0042108D"/>
  </w:style>
  <w:style w:type="numbering" w:customStyle="1" w:styleId="13124">
    <w:name w:val="Нет списка13124"/>
    <w:next w:val="a2"/>
    <w:uiPriority w:val="99"/>
    <w:semiHidden/>
    <w:unhideWhenUsed/>
    <w:rsid w:val="0042108D"/>
  </w:style>
  <w:style w:type="numbering" w:customStyle="1" w:styleId="113124">
    <w:name w:val="Нет списка113124"/>
    <w:next w:val="a2"/>
    <w:uiPriority w:val="99"/>
    <w:semiHidden/>
    <w:unhideWhenUsed/>
    <w:rsid w:val="0042108D"/>
  </w:style>
  <w:style w:type="numbering" w:customStyle="1" w:styleId="22124">
    <w:name w:val="Нет списка22124"/>
    <w:next w:val="a2"/>
    <w:uiPriority w:val="99"/>
    <w:semiHidden/>
    <w:unhideWhenUsed/>
    <w:rsid w:val="0042108D"/>
  </w:style>
  <w:style w:type="numbering" w:customStyle="1" w:styleId="5124">
    <w:name w:val="Нет списка5124"/>
    <w:next w:val="a2"/>
    <w:uiPriority w:val="99"/>
    <w:semiHidden/>
    <w:unhideWhenUsed/>
    <w:rsid w:val="0042108D"/>
  </w:style>
  <w:style w:type="table" w:customStyle="1" w:styleId="TableNormal314">
    <w:name w:val="Table Normal31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4">
    <w:name w:val="Нет списка6124"/>
    <w:next w:val="a2"/>
    <w:uiPriority w:val="99"/>
    <w:semiHidden/>
    <w:unhideWhenUsed/>
    <w:rsid w:val="0042108D"/>
  </w:style>
  <w:style w:type="table" w:customStyle="1" w:styleId="TableNormal1124">
    <w:name w:val="Table Normal112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0DD3"/>
    <w:pPr>
      <w:suppressAutoHyphens w:val="0"/>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qFormat/>
    <w:rsid w:val="007050D1"/>
    <w:rPr>
      <w:rFonts w:ascii="Tahoma" w:hAnsi="Tahoma" w:cs="Tahoma"/>
      <w:sz w:val="16"/>
      <w:szCs w:val="16"/>
    </w:rPr>
  </w:style>
  <w:style w:type="character" w:customStyle="1" w:styleId="-">
    <w:name w:val="Интернет-ссылка"/>
    <w:basedOn w:val="a0"/>
    <w:uiPriority w:val="99"/>
    <w:semiHidden/>
    <w:unhideWhenUsed/>
    <w:rsid w:val="00E773F9"/>
    <w:rPr>
      <w:color w:val="0000FF"/>
      <w:u w:val="single"/>
    </w:rPr>
  </w:style>
  <w:style w:type="paragraph" w:customStyle="1" w:styleId="1">
    <w:name w:val="Заголовок1"/>
    <w:basedOn w:val="a"/>
    <w:next w:val="a4"/>
    <w:qFormat/>
    <w:pPr>
      <w:keepNext/>
      <w:spacing w:before="240" w:after="120"/>
    </w:pPr>
    <w:rPr>
      <w:rFonts w:ascii="PT Astra Serif" w:eastAsia="Tahoma" w:hAnsi="PT Astra Serif" w:cs="Noto Sans Devanagari"/>
      <w:sz w:val="28"/>
      <w:szCs w:val="28"/>
    </w:rPr>
  </w:style>
  <w:style w:type="paragraph" w:styleId="a4">
    <w:name w:val="Body Text"/>
    <w:basedOn w:val="a"/>
    <w:link w:val="a5"/>
    <w:pPr>
      <w:spacing w:after="140"/>
    </w:pPr>
  </w:style>
  <w:style w:type="paragraph" w:styleId="a6">
    <w:name w:val="List"/>
    <w:basedOn w:val="a4"/>
    <w:rPr>
      <w:rFonts w:ascii="PT Astra Serif" w:hAnsi="PT Astra Serif" w:cs="Noto Sans Devanagari"/>
    </w:rPr>
  </w:style>
  <w:style w:type="paragraph" w:styleId="a7">
    <w:name w:val="caption"/>
    <w:basedOn w:val="a"/>
    <w:qFormat/>
    <w:pPr>
      <w:suppressLineNumbers/>
      <w:spacing w:before="120" w:after="120"/>
    </w:pPr>
    <w:rPr>
      <w:rFonts w:ascii="PT Astra Serif" w:hAnsi="PT Astra Serif" w:cs="Noto Sans Devanagari"/>
      <w:i/>
      <w:iCs/>
      <w:sz w:val="24"/>
      <w:szCs w:val="24"/>
    </w:rPr>
  </w:style>
  <w:style w:type="paragraph" w:styleId="a8">
    <w:name w:val="index heading"/>
    <w:basedOn w:val="a"/>
    <w:qFormat/>
    <w:pPr>
      <w:suppressLineNumbers/>
    </w:pPr>
    <w:rPr>
      <w:rFonts w:ascii="PT Astra Serif" w:hAnsi="PT Astra Serif" w:cs="Noto Sans Devanagari"/>
    </w:rPr>
  </w:style>
  <w:style w:type="paragraph" w:styleId="a9">
    <w:name w:val="List Paragraph"/>
    <w:basedOn w:val="a"/>
    <w:uiPriority w:val="34"/>
    <w:qFormat/>
    <w:rsid w:val="00F9794C"/>
    <w:pPr>
      <w:ind w:left="720"/>
      <w:contextualSpacing/>
    </w:pPr>
    <w:rPr>
      <w:rFonts w:ascii="Calibri" w:eastAsia="Calibri" w:hAnsi="Calibri" w:cs="Times New Roman"/>
    </w:rPr>
  </w:style>
  <w:style w:type="paragraph" w:styleId="aa">
    <w:name w:val="Balloon Text"/>
    <w:basedOn w:val="a"/>
    <w:uiPriority w:val="99"/>
    <w:semiHidden/>
    <w:unhideWhenUsed/>
    <w:qFormat/>
    <w:rsid w:val="007050D1"/>
    <w:pPr>
      <w:spacing w:after="0" w:line="240" w:lineRule="auto"/>
    </w:pPr>
    <w:rPr>
      <w:rFonts w:ascii="Tahoma" w:hAnsi="Tahoma" w:cs="Tahoma"/>
      <w:sz w:val="16"/>
      <w:szCs w:val="16"/>
    </w:rPr>
  </w:style>
  <w:style w:type="table" w:styleId="ab">
    <w:name w:val="Table Grid"/>
    <w:basedOn w:val="a1"/>
    <w:uiPriority w:val="59"/>
    <w:rsid w:val="00F9794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
    <w:uiPriority w:val="1"/>
    <w:qFormat/>
    <w:rsid w:val="003E0F93"/>
    <w:pPr>
      <w:widowControl w:val="0"/>
      <w:autoSpaceDE w:val="0"/>
      <w:autoSpaceDN w:val="0"/>
      <w:spacing w:after="0" w:line="240" w:lineRule="auto"/>
    </w:pPr>
    <w:rPr>
      <w:rFonts w:ascii="Microsoft Sans Serif" w:eastAsia="Microsoft Sans Serif" w:hAnsi="Microsoft Sans Serif" w:cs="Microsoft Sans Serif"/>
    </w:rPr>
  </w:style>
  <w:style w:type="numbering" w:customStyle="1" w:styleId="10">
    <w:name w:val="Нет списка1"/>
    <w:next w:val="a2"/>
    <w:uiPriority w:val="99"/>
    <w:semiHidden/>
    <w:unhideWhenUsed/>
    <w:rsid w:val="00161A02"/>
  </w:style>
  <w:style w:type="table" w:customStyle="1" w:styleId="11">
    <w:name w:val="Сетка таблицы1"/>
    <w:basedOn w:val="a1"/>
    <w:next w:val="ab"/>
    <w:uiPriority w:val="59"/>
    <w:rsid w:val="00161A02"/>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c">
    <w:name w:val="Hyperlink"/>
    <w:basedOn w:val="a0"/>
    <w:uiPriority w:val="99"/>
    <w:unhideWhenUsed/>
    <w:rsid w:val="00161A02"/>
    <w:rPr>
      <w:color w:val="0000FF"/>
      <w:u w:val="single"/>
    </w:rPr>
  </w:style>
  <w:style w:type="character" w:customStyle="1" w:styleId="cardmaininfocontent">
    <w:name w:val="cardmaininfo__content"/>
    <w:qFormat/>
    <w:rsid w:val="00161A02"/>
  </w:style>
  <w:style w:type="character" w:customStyle="1" w:styleId="cardmaininfotitle">
    <w:name w:val="cardmaininfo__title"/>
    <w:qFormat/>
    <w:rsid w:val="00161A02"/>
  </w:style>
  <w:style w:type="paragraph" w:styleId="ad">
    <w:name w:val="Normal (Web)"/>
    <w:basedOn w:val="a"/>
    <w:uiPriority w:val="99"/>
    <w:unhideWhenUsed/>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
    <w:name w:val="Верхний колонтитул Знак"/>
    <w:basedOn w:val="a0"/>
    <w:link w:val="ae"/>
    <w:uiPriority w:val="99"/>
    <w:qFormat/>
    <w:rsid w:val="00161A02"/>
    <w:rPr>
      <w:rFonts w:eastAsiaTheme="minorEastAsia"/>
      <w:lang w:eastAsia="ru-RU"/>
    </w:rPr>
  </w:style>
  <w:style w:type="paragraph" w:styleId="af0">
    <w:name w:val="footer"/>
    <w:basedOn w:val="a"/>
    <w:link w:val="af1"/>
    <w:uiPriority w:val="99"/>
    <w:unhideWhenUsed/>
    <w:rsid w:val="00161A02"/>
    <w:pPr>
      <w:tabs>
        <w:tab w:val="center" w:pos="4677"/>
        <w:tab w:val="right" w:pos="9355"/>
      </w:tabs>
      <w:spacing w:after="0" w:line="240" w:lineRule="auto"/>
    </w:pPr>
    <w:rPr>
      <w:rFonts w:eastAsiaTheme="minorEastAsia"/>
      <w:lang w:eastAsia="ru-RU"/>
    </w:rPr>
  </w:style>
  <w:style w:type="character" w:customStyle="1" w:styleId="af1">
    <w:name w:val="Нижний колонтитул Знак"/>
    <w:basedOn w:val="a0"/>
    <w:link w:val="af0"/>
    <w:uiPriority w:val="99"/>
    <w:qFormat/>
    <w:rsid w:val="00161A02"/>
    <w:rPr>
      <w:rFonts w:eastAsiaTheme="minorEastAsia"/>
      <w:lang w:eastAsia="ru-RU"/>
    </w:rPr>
  </w:style>
  <w:style w:type="paragraph" w:customStyle="1" w:styleId="smnn-rowsmnngrls--lkz6q">
    <w:name w:val="smnn-row__smnn_grls--lkz6q"/>
    <w:basedOn w:val="a"/>
    <w:qFormat/>
    <w:rsid w:val="00161A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
    <w:name w:val="bold"/>
    <w:basedOn w:val="a0"/>
    <w:qFormat/>
    <w:rsid w:val="00161A02"/>
  </w:style>
  <w:style w:type="character" w:customStyle="1" w:styleId="colorblue">
    <w:name w:val="color_blue"/>
    <w:basedOn w:val="a0"/>
    <w:qFormat/>
    <w:rsid w:val="00161A02"/>
  </w:style>
  <w:style w:type="character" w:styleId="af2">
    <w:name w:val="FollowedHyperlink"/>
    <w:basedOn w:val="a0"/>
    <w:uiPriority w:val="99"/>
    <w:semiHidden/>
    <w:unhideWhenUsed/>
    <w:rsid w:val="00161A02"/>
    <w:rPr>
      <w:color w:val="954F72"/>
      <w:u w:val="single"/>
    </w:rPr>
  </w:style>
  <w:style w:type="paragraph" w:customStyle="1" w:styleId="xl65">
    <w:name w:val="xl65"/>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6">
    <w:name w:val="xl66"/>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7">
    <w:name w:val="xl67"/>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8">
    <w:name w:val="xl68"/>
    <w:basedOn w:val="a"/>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paragraph" w:customStyle="1" w:styleId="xl69">
    <w:name w:val="xl69"/>
    <w:basedOn w:val="a"/>
    <w:qFormat/>
    <w:rsid w:val="00161A02"/>
    <w:pPr>
      <w:pBdr>
        <w:top w:val="single" w:sz="4" w:space="0" w:color="000000"/>
        <w:left w:val="single" w:sz="4" w:space="0" w:color="000000"/>
        <w:bottom w:val="single" w:sz="4" w:space="0" w:color="auto"/>
        <w:right w:val="single" w:sz="4" w:space="0" w:color="auto"/>
      </w:pBdr>
      <w:spacing w:before="100" w:beforeAutospacing="1" w:after="100" w:afterAutospacing="1" w:line="240" w:lineRule="auto"/>
      <w:jc w:val="center"/>
      <w:textAlignment w:val="top"/>
    </w:pPr>
    <w:rPr>
      <w:rFonts w:ascii="Calibri" w:eastAsia="Times New Roman" w:hAnsi="Calibri" w:cs="Calibri"/>
      <w:color w:val="000000"/>
      <w:sz w:val="24"/>
      <w:szCs w:val="24"/>
      <w:lang w:eastAsia="ru-RU"/>
    </w:rPr>
  </w:style>
  <w:style w:type="numbering" w:customStyle="1" w:styleId="110">
    <w:name w:val="Нет списка11"/>
    <w:next w:val="a2"/>
    <w:uiPriority w:val="99"/>
    <w:semiHidden/>
    <w:unhideWhenUsed/>
    <w:rsid w:val="00161A02"/>
  </w:style>
  <w:style w:type="paragraph" w:customStyle="1" w:styleId="xl70">
    <w:name w:val="xl70"/>
    <w:basedOn w:val="a"/>
    <w:uiPriority w:val="99"/>
    <w:qFormat/>
    <w:rsid w:val="00161A02"/>
    <w:pPr>
      <w:pBdr>
        <w:top w:val="single" w:sz="4" w:space="0" w:color="000000"/>
        <w:left w:val="single" w:sz="4" w:space="0" w:color="000000"/>
        <w:bottom w:val="single" w:sz="4" w:space="0" w:color="auto"/>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numbering" w:customStyle="1" w:styleId="111">
    <w:name w:val="Нет списка111"/>
    <w:next w:val="a2"/>
    <w:uiPriority w:val="99"/>
    <w:semiHidden/>
    <w:unhideWhenUsed/>
    <w:rsid w:val="00161A02"/>
  </w:style>
  <w:style w:type="numbering" w:customStyle="1" w:styleId="1111">
    <w:name w:val="Нет списка1111"/>
    <w:next w:val="a2"/>
    <w:uiPriority w:val="99"/>
    <w:semiHidden/>
    <w:unhideWhenUsed/>
    <w:rsid w:val="00161A02"/>
  </w:style>
  <w:style w:type="numbering" w:customStyle="1" w:styleId="11111">
    <w:name w:val="Нет списка11111"/>
    <w:next w:val="a2"/>
    <w:uiPriority w:val="99"/>
    <w:semiHidden/>
    <w:unhideWhenUsed/>
    <w:rsid w:val="00161A02"/>
  </w:style>
  <w:style w:type="paragraph" w:customStyle="1" w:styleId="xl63">
    <w:name w:val="xl63"/>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Calibri" w:eastAsia="Times New Roman" w:hAnsi="Calibri" w:cs="Calibri"/>
      <w:color w:val="000000"/>
      <w:lang w:eastAsia="ru-RU"/>
    </w:rPr>
  </w:style>
  <w:style w:type="paragraph" w:customStyle="1" w:styleId="xl64">
    <w:name w:val="xl64"/>
    <w:basedOn w:val="a"/>
    <w:qFormat/>
    <w:rsid w:val="00161A0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Calibri" w:eastAsia="Times New Roman" w:hAnsi="Calibri" w:cs="Calibri"/>
      <w:color w:val="000000"/>
      <w:lang w:eastAsia="ru-RU"/>
    </w:rPr>
  </w:style>
  <w:style w:type="numbering" w:customStyle="1" w:styleId="2">
    <w:name w:val="Нет списка2"/>
    <w:next w:val="a2"/>
    <w:uiPriority w:val="99"/>
    <w:semiHidden/>
    <w:unhideWhenUsed/>
    <w:rsid w:val="00161A02"/>
  </w:style>
  <w:style w:type="numbering" w:customStyle="1" w:styleId="3">
    <w:name w:val="Нет списка3"/>
    <w:next w:val="a2"/>
    <w:uiPriority w:val="99"/>
    <w:semiHidden/>
    <w:unhideWhenUsed/>
    <w:rsid w:val="00161A02"/>
  </w:style>
  <w:style w:type="numbering" w:customStyle="1" w:styleId="12">
    <w:name w:val="Нет списка12"/>
    <w:next w:val="a2"/>
    <w:uiPriority w:val="99"/>
    <w:semiHidden/>
    <w:unhideWhenUsed/>
    <w:rsid w:val="00161A02"/>
  </w:style>
  <w:style w:type="numbering" w:customStyle="1" w:styleId="112">
    <w:name w:val="Нет списка112"/>
    <w:next w:val="a2"/>
    <w:uiPriority w:val="99"/>
    <w:semiHidden/>
    <w:unhideWhenUsed/>
    <w:rsid w:val="00161A02"/>
  </w:style>
  <w:style w:type="numbering" w:customStyle="1" w:styleId="21">
    <w:name w:val="Нет списка21"/>
    <w:next w:val="a2"/>
    <w:uiPriority w:val="99"/>
    <w:semiHidden/>
    <w:unhideWhenUsed/>
    <w:rsid w:val="00161A02"/>
  </w:style>
  <w:style w:type="numbering" w:customStyle="1" w:styleId="4">
    <w:name w:val="Нет списка4"/>
    <w:next w:val="a2"/>
    <w:uiPriority w:val="99"/>
    <w:semiHidden/>
    <w:unhideWhenUsed/>
    <w:rsid w:val="00161A02"/>
  </w:style>
  <w:style w:type="numbering" w:customStyle="1" w:styleId="13">
    <w:name w:val="Нет списка13"/>
    <w:next w:val="a2"/>
    <w:uiPriority w:val="99"/>
    <w:semiHidden/>
    <w:unhideWhenUsed/>
    <w:rsid w:val="00161A02"/>
  </w:style>
  <w:style w:type="numbering" w:customStyle="1" w:styleId="113">
    <w:name w:val="Нет списка113"/>
    <w:next w:val="a2"/>
    <w:uiPriority w:val="99"/>
    <w:semiHidden/>
    <w:unhideWhenUsed/>
    <w:rsid w:val="00161A02"/>
  </w:style>
  <w:style w:type="numbering" w:customStyle="1" w:styleId="22">
    <w:name w:val="Нет списка22"/>
    <w:next w:val="a2"/>
    <w:uiPriority w:val="99"/>
    <w:semiHidden/>
    <w:unhideWhenUsed/>
    <w:rsid w:val="00161A02"/>
  </w:style>
  <w:style w:type="numbering" w:customStyle="1" w:styleId="5">
    <w:name w:val="Нет списка5"/>
    <w:next w:val="a2"/>
    <w:uiPriority w:val="99"/>
    <w:semiHidden/>
    <w:unhideWhenUsed/>
    <w:rsid w:val="00161A02"/>
  </w:style>
  <w:style w:type="table" w:customStyle="1" w:styleId="TableNormal">
    <w:name w:val="Table Normal"/>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
    <w:name w:val="Нет списка6"/>
    <w:next w:val="a2"/>
    <w:uiPriority w:val="99"/>
    <w:semiHidden/>
    <w:unhideWhenUsed/>
    <w:rsid w:val="00161A02"/>
  </w:style>
  <w:style w:type="table" w:customStyle="1" w:styleId="TableNormal1">
    <w:name w:val="Table Normal1"/>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61A02"/>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
    <w:name w:val="Нет списка7"/>
    <w:next w:val="a2"/>
    <w:uiPriority w:val="99"/>
    <w:semiHidden/>
    <w:unhideWhenUsed/>
    <w:rsid w:val="00161A02"/>
  </w:style>
  <w:style w:type="table" w:customStyle="1" w:styleId="TableNormal11">
    <w:name w:val="Table Normal1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
    <w:name w:val="Table Normal21"/>
    <w:uiPriority w:val="2"/>
    <w:semiHidden/>
    <w:qFormat/>
    <w:rsid w:val="00161A02"/>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character" w:styleId="af3">
    <w:name w:val="Subtle Emphasis"/>
    <w:basedOn w:val="a0"/>
    <w:uiPriority w:val="19"/>
    <w:qFormat/>
    <w:rsid w:val="00161A02"/>
    <w:rPr>
      <w:i/>
      <w:iCs/>
      <w:color w:val="808080" w:themeColor="text1" w:themeTint="7F"/>
    </w:rPr>
  </w:style>
  <w:style w:type="numbering" w:customStyle="1" w:styleId="8">
    <w:name w:val="Нет списка8"/>
    <w:next w:val="a2"/>
    <w:uiPriority w:val="99"/>
    <w:semiHidden/>
    <w:unhideWhenUsed/>
    <w:rsid w:val="00161A02"/>
  </w:style>
  <w:style w:type="numbering" w:customStyle="1" w:styleId="14">
    <w:name w:val="Нет списка14"/>
    <w:next w:val="a2"/>
    <w:uiPriority w:val="99"/>
    <w:semiHidden/>
    <w:unhideWhenUsed/>
    <w:rsid w:val="00161A02"/>
  </w:style>
  <w:style w:type="numbering" w:customStyle="1" w:styleId="23">
    <w:name w:val="Нет списка23"/>
    <w:next w:val="a2"/>
    <w:uiPriority w:val="99"/>
    <w:semiHidden/>
    <w:unhideWhenUsed/>
    <w:rsid w:val="00161A02"/>
  </w:style>
  <w:style w:type="numbering" w:customStyle="1" w:styleId="9">
    <w:name w:val="Нет списка9"/>
    <w:next w:val="a2"/>
    <w:uiPriority w:val="99"/>
    <w:semiHidden/>
    <w:unhideWhenUsed/>
    <w:rsid w:val="00934B46"/>
  </w:style>
  <w:style w:type="table" w:customStyle="1" w:styleId="20">
    <w:name w:val="Сетка таблицы2"/>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5"/>
    <w:next w:val="a2"/>
    <w:uiPriority w:val="99"/>
    <w:semiHidden/>
    <w:unhideWhenUsed/>
    <w:rsid w:val="00934B46"/>
  </w:style>
  <w:style w:type="table" w:customStyle="1" w:styleId="114">
    <w:name w:val="Сетка таблицы11"/>
    <w:basedOn w:val="a1"/>
    <w:next w:val="ab"/>
    <w:uiPriority w:val="59"/>
    <w:rsid w:val="00934B46"/>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0">
    <w:name w:val="Нет списка114"/>
    <w:next w:val="a2"/>
    <w:uiPriority w:val="99"/>
    <w:semiHidden/>
    <w:unhideWhenUsed/>
    <w:rsid w:val="00934B46"/>
  </w:style>
  <w:style w:type="numbering" w:customStyle="1" w:styleId="1112">
    <w:name w:val="Нет списка1112"/>
    <w:next w:val="a2"/>
    <w:uiPriority w:val="99"/>
    <w:semiHidden/>
    <w:unhideWhenUsed/>
    <w:rsid w:val="00934B46"/>
  </w:style>
  <w:style w:type="numbering" w:customStyle="1" w:styleId="11112">
    <w:name w:val="Нет списка11112"/>
    <w:next w:val="a2"/>
    <w:uiPriority w:val="99"/>
    <w:semiHidden/>
    <w:unhideWhenUsed/>
    <w:rsid w:val="00934B46"/>
  </w:style>
  <w:style w:type="numbering" w:customStyle="1" w:styleId="24">
    <w:name w:val="Нет списка24"/>
    <w:next w:val="a2"/>
    <w:uiPriority w:val="99"/>
    <w:semiHidden/>
    <w:unhideWhenUsed/>
    <w:rsid w:val="00934B46"/>
  </w:style>
  <w:style w:type="numbering" w:customStyle="1" w:styleId="31">
    <w:name w:val="Нет списка31"/>
    <w:next w:val="a2"/>
    <w:uiPriority w:val="99"/>
    <w:semiHidden/>
    <w:unhideWhenUsed/>
    <w:rsid w:val="00934B46"/>
  </w:style>
  <w:style w:type="numbering" w:customStyle="1" w:styleId="121">
    <w:name w:val="Нет списка121"/>
    <w:next w:val="a2"/>
    <w:uiPriority w:val="99"/>
    <w:semiHidden/>
    <w:unhideWhenUsed/>
    <w:rsid w:val="00934B46"/>
  </w:style>
  <w:style w:type="numbering" w:customStyle="1" w:styleId="1121">
    <w:name w:val="Нет списка1121"/>
    <w:next w:val="a2"/>
    <w:uiPriority w:val="99"/>
    <w:semiHidden/>
    <w:unhideWhenUsed/>
    <w:rsid w:val="00934B46"/>
  </w:style>
  <w:style w:type="numbering" w:customStyle="1" w:styleId="211">
    <w:name w:val="Нет списка211"/>
    <w:next w:val="a2"/>
    <w:uiPriority w:val="99"/>
    <w:semiHidden/>
    <w:unhideWhenUsed/>
    <w:rsid w:val="00934B46"/>
  </w:style>
  <w:style w:type="numbering" w:customStyle="1" w:styleId="41">
    <w:name w:val="Нет списка41"/>
    <w:next w:val="a2"/>
    <w:uiPriority w:val="99"/>
    <w:semiHidden/>
    <w:unhideWhenUsed/>
    <w:rsid w:val="00934B46"/>
  </w:style>
  <w:style w:type="numbering" w:customStyle="1" w:styleId="131">
    <w:name w:val="Нет списка131"/>
    <w:next w:val="a2"/>
    <w:uiPriority w:val="99"/>
    <w:semiHidden/>
    <w:unhideWhenUsed/>
    <w:rsid w:val="00934B46"/>
  </w:style>
  <w:style w:type="numbering" w:customStyle="1" w:styleId="1131">
    <w:name w:val="Нет списка1131"/>
    <w:next w:val="a2"/>
    <w:uiPriority w:val="99"/>
    <w:semiHidden/>
    <w:unhideWhenUsed/>
    <w:rsid w:val="00934B46"/>
  </w:style>
  <w:style w:type="numbering" w:customStyle="1" w:styleId="221">
    <w:name w:val="Нет списка221"/>
    <w:next w:val="a2"/>
    <w:uiPriority w:val="99"/>
    <w:semiHidden/>
    <w:unhideWhenUsed/>
    <w:rsid w:val="00934B46"/>
  </w:style>
  <w:style w:type="numbering" w:customStyle="1" w:styleId="51">
    <w:name w:val="Нет списка51"/>
    <w:next w:val="a2"/>
    <w:uiPriority w:val="99"/>
    <w:semiHidden/>
    <w:unhideWhenUsed/>
    <w:rsid w:val="00934B46"/>
  </w:style>
  <w:style w:type="table" w:customStyle="1" w:styleId="TableNormal3">
    <w:name w:val="Table Normal3"/>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
    <w:name w:val="Нет списка61"/>
    <w:next w:val="a2"/>
    <w:uiPriority w:val="99"/>
    <w:semiHidden/>
    <w:unhideWhenUsed/>
    <w:rsid w:val="00934B46"/>
  </w:style>
  <w:style w:type="table" w:customStyle="1" w:styleId="TableNormal12">
    <w:name w:val="Table Normal1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934B46"/>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
    <w:name w:val="Нет списка71"/>
    <w:next w:val="a2"/>
    <w:uiPriority w:val="99"/>
    <w:semiHidden/>
    <w:unhideWhenUsed/>
    <w:rsid w:val="00934B46"/>
  </w:style>
  <w:style w:type="table" w:customStyle="1" w:styleId="TableNormal111">
    <w:name w:val="Table Normal1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
    <w:name w:val="Table Normal211"/>
    <w:uiPriority w:val="2"/>
    <w:semiHidden/>
    <w:qFormat/>
    <w:rsid w:val="00934B46"/>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
    <w:name w:val="Нет списка81"/>
    <w:next w:val="a2"/>
    <w:uiPriority w:val="99"/>
    <w:semiHidden/>
    <w:unhideWhenUsed/>
    <w:rsid w:val="00934B46"/>
  </w:style>
  <w:style w:type="numbering" w:customStyle="1" w:styleId="141">
    <w:name w:val="Нет списка141"/>
    <w:next w:val="a2"/>
    <w:uiPriority w:val="99"/>
    <w:semiHidden/>
    <w:unhideWhenUsed/>
    <w:rsid w:val="00934B46"/>
  </w:style>
  <w:style w:type="numbering" w:customStyle="1" w:styleId="231">
    <w:name w:val="Нет списка231"/>
    <w:next w:val="a2"/>
    <w:uiPriority w:val="99"/>
    <w:semiHidden/>
    <w:unhideWhenUsed/>
    <w:rsid w:val="00934B46"/>
  </w:style>
  <w:style w:type="numbering" w:customStyle="1" w:styleId="100">
    <w:name w:val="Нет списка10"/>
    <w:next w:val="a2"/>
    <w:uiPriority w:val="99"/>
    <w:semiHidden/>
    <w:unhideWhenUsed/>
    <w:rsid w:val="00EE3C2C"/>
  </w:style>
  <w:style w:type="table" w:customStyle="1" w:styleId="30">
    <w:name w:val="Сетка таблицы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Нет списка16"/>
    <w:next w:val="a2"/>
    <w:uiPriority w:val="99"/>
    <w:semiHidden/>
    <w:unhideWhenUsed/>
    <w:rsid w:val="00EE3C2C"/>
  </w:style>
  <w:style w:type="numbering" w:customStyle="1" w:styleId="115">
    <w:name w:val="Нет списка115"/>
    <w:next w:val="a2"/>
    <w:uiPriority w:val="99"/>
    <w:semiHidden/>
    <w:unhideWhenUsed/>
    <w:rsid w:val="00EE3C2C"/>
  </w:style>
  <w:style w:type="numbering" w:customStyle="1" w:styleId="1113">
    <w:name w:val="Нет списка1113"/>
    <w:next w:val="a2"/>
    <w:uiPriority w:val="99"/>
    <w:semiHidden/>
    <w:unhideWhenUsed/>
    <w:rsid w:val="00EE3C2C"/>
  </w:style>
  <w:style w:type="numbering" w:customStyle="1" w:styleId="11113">
    <w:name w:val="Нет списка11113"/>
    <w:next w:val="a2"/>
    <w:uiPriority w:val="99"/>
    <w:semiHidden/>
    <w:unhideWhenUsed/>
    <w:rsid w:val="00EE3C2C"/>
  </w:style>
  <w:style w:type="numbering" w:customStyle="1" w:styleId="25">
    <w:name w:val="Нет списка25"/>
    <w:next w:val="a2"/>
    <w:uiPriority w:val="99"/>
    <w:semiHidden/>
    <w:unhideWhenUsed/>
    <w:rsid w:val="00EE3C2C"/>
  </w:style>
  <w:style w:type="numbering" w:customStyle="1" w:styleId="32">
    <w:name w:val="Нет списка32"/>
    <w:next w:val="a2"/>
    <w:uiPriority w:val="99"/>
    <w:semiHidden/>
    <w:unhideWhenUsed/>
    <w:rsid w:val="00EE3C2C"/>
  </w:style>
  <w:style w:type="numbering" w:customStyle="1" w:styleId="122">
    <w:name w:val="Нет списка122"/>
    <w:next w:val="a2"/>
    <w:uiPriority w:val="99"/>
    <w:semiHidden/>
    <w:unhideWhenUsed/>
    <w:rsid w:val="00EE3C2C"/>
  </w:style>
  <w:style w:type="numbering" w:customStyle="1" w:styleId="1122">
    <w:name w:val="Нет списка1122"/>
    <w:next w:val="a2"/>
    <w:uiPriority w:val="99"/>
    <w:semiHidden/>
    <w:unhideWhenUsed/>
    <w:rsid w:val="00EE3C2C"/>
  </w:style>
  <w:style w:type="numbering" w:customStyle="1" w:styleId="212">
    <w:name w:val="Нет списка212"/>
    <w:next w:val="a2"/>
    <w:uiPriority w:val="99"/>
    <w:semiHidden/>
    <w:unhideWhenUsed/>
    <w:rsid w:val="00EE3C2C"/>
  </w:style>
  <w:style w:type="numbering" w:customStyle="1" w:styleId="42">
    <w:name w:val="Нет списка42"/>
    <w:next w:val="a2"/>
    <w:uiPriority w:val="99"/>
    <w:semiHidden/>
    <w:unhideWhenUsed/>
    <w:rsid w:val="00EE3C2C"/>
  </w:style>
  <w:style w:type="numbering" w:customStyle="1" w:styleId="132">
    <w:name w:val="Нет списка132"/>
    <w:next w:val="a2"/>
    <w:uiPriority w:val="99"/>
    <w:semiHidden/>
    <w:unhideWhenUsed/>
    <w:rsid w:val="00EE3C2C"/>
  </w:style>
  <w:style w:type="numbering" w:customStyle="1" w:styleId="1132">
    <w:name w:val="Нет списка1132"/>
    <w:next w:val="a2"/>
    <w:uiPriority w:val="99"/>
    <w:semiHidden/>
    <w:unhideWhenUsed/>
    <w:rsid w:val="00EE3C2C"/>
  </w:style>
  <w:style w:type="numbering" w:customStyle="1" w:styleId="222">
    <w:name w:val="Нет списка222"/>
    <w:next w:val="a2"/>
    <w:uiPriority w:val="99"/>
    <w:semiHidden/>
    <w:unhideWhenUsed/>
    <w:rsid w:val="00EE3C2C"/>
  </w:style>
  <w:style w:type="numbering" w:customStyle="1" w:styleId="52">
    <w:name w:val="Нет списка52"/>
    <w:next w:val="a2"/>
    <w:uiPriority w:val="99"/>
    <w:semiHidden/>
    <w:unhideWhenUsed/>
    <w:rsid w:val="00EE3C2C"/>
  </w:style>
  <w:style w:type="numbering" w:customStyle="1" w:styleId="62">
    <w:name w:val="Нет списка62"/>
    <w:next w:val="a2"/>
    <w:uiPriority w:val="99"/>
    <w:semiHidden/>
    <w:unhideWhenUsed/>
    <w:rsid w:val="00EE3C2C"/>
  </w:style>
  <w:style w:type="numbering" w:customStyle="1" w:styleId="72">
    <w:name w:val="Нет списка72"/>
    <w:next w:val="a2"/>
    <w:uiPriority w:val="99"/>
    <w:semiHidden/>
    <w:unhideWhenUsed/>
    <w:rsid w:val="00EE3C2C"/>
  </w:style>
  <w:style w:type="numbering" w:customStyle="1" w:styleId="82">
    <w:name w:val="Нет списка82"/>
    <w:next w:val="a2"/>
    <w:uiPriority w:val="99"/>
    <w:semiHidden/>
    <w:unhideWhenUsed/>
    <w:rsid w:val="00EE3C2C"/>
  </w:style>
  <w:style w:type="numbering" w:customStyle="1" w:styleId="142">
    <w:name w:val="Нет списка142"/>
    <w:next w:val="a2"/>
    <w:uiPriority w:val="99"/>
    <w:semiHidden/>
    <w:unhideWhenUsed/>
    <w:rsid w:val="00EE3C2C"/>
  </w:style>
  <w:style w:type="numbering" w:customStyle="1" w:styleId="232">
    <w:name w:val="Нет списка232"/>
    <w:next w:val="a2"/>
    <w:uiPriority w:val="99"/>
    <w:semiHidden/>
    <w:unhideWhenUsed/>
    <w:rsid w:val="00EE3C2C"/>
  </w:style>
  <w:style w:type="numbering" w:customStyle="1" w:styleId="91">
    <w:name w:val="Нет списка91"/>
    <w:next w:val="a2"/>
    <w:uiPriority w:val="99"/>
    <w:semiHidden/>
    <w:unhideWhenUsed/>
    <w:rsid w:val="00EE3C2C"/>
  </w:style>
  <w:style w:type="character" w:customStyle="1" w:styleId="a5">
    <w:name w:val="Основной текст Знак"/>
    <w:basedOn w:val="a0"/>
    <w:link w:val="a4"/>
    <w:qFormat/>
    <w:rsid w:val="00EE3C2C"/>
  </w:style>
  <w:style w:type="paragraph" w:styleId="17">
    <w:name w:val="index 1"/>
    <w:basedOn w:val="a"/>
    <w:next w:val="a"/>
    <w:autoRedefine/>
    <w:uiPriority w:val="99"/>
    <w:semiHidden/>
    <w:unhideWhenUsed/>
    <w:qFormat/>
    <w:rsid w:val="00EE3C2C"/>
    <w:pPr>
      <w:spacing w:after="0" w:line="240" w:lineRule="auto"/>
      <w:ind w:left="240" w:hanging="240"/>
    </w:pPr>
    <w:rPr>
      <w:rFonts w:ascii="Times New Roman" w:eastAsia="Times New Roman" w:hAnsi="Times New Roman" w:cs="Times New Roman"/>
      <w:sz w:val="24"/>
      <w:szCs w:val="24"/>
      <w:lang w:eastAsia="ru-RU"/>
    </w:rPr>
  </w:style>
  <w:style w:type="table" w:customStyle="1" w:styleId="210">
    <w:name w:val="Сетка таблицы21"/>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
    <w:name w:val="Нет списка151"/>
    <w:next w:val="a2"/>
    <w:uiPriority w:val="99"/>
    <w:semiHidden/>
    <w:unhideWhenUsed/>
    <w:rsid w:val="00EE3C2C"/>
  </w:style>
  <w:style w:type="numbering" w:customStyle="1" w:styleId="1141">
    <w:name w:val="Нет списка1141"/>
    <w:next w:val="a2"/>
    <w:uiPriority w:val="99"/>
    <w:semiHidden/>
    <w:unhideWhenUsed/>
    <w:rsid w:val="00EE3C2C"/>
  </w:style>
  <w:style w:type="numbering" w:customStyle="1" w:styleId="11121">
    <w:name w:val="Нет списка11121"/>
    <w:next w:val="a2"/>
    <w:uiPriority w:val="99"/>
    <w:semiHidden/>
    <w:unhideWhenUsed/>
    <w:rsid w:val="00EE3C2C"/>
  </w:style>
  <w:style w:type="numbering" w:customStyle="1" w:styleId="111111">
    <w:name w:val="Нет списка111111"/>
    <w:next w:val="a2"/>
    <w:uiPriority w:val="99"/>
    <w:semiHidden/>
    <w:unhideWhenUsed/>
    <w:rsid w:val="00EE3C2C"/>
  </w:style>
  <w:style w:type="numbering" w:customStyle="1" w:styleId="1111111">
    <w:name w:val="Нет списка1111111"/>
    <w:next w:val="a2"/>
    <w:uiPriority w:val="99"/>
    <w:semiHidden/>
    <w:unhideWhenUsed/>
    <w:rsid w:val="00EE3C2C"/>
  </w:style>
  <w:style w:type="numbering" w:customStyle="1" w:styleId="241">
    <w:name w:val="Нет списка241"/>
    <w:next w:val="a2"/>
    <w:uiPriority w:val="99"/>
    <w:semiHidden/>
    <w:unhideWhenUsed/>
    <w:rsid w:val="00EE3C2C"/>
  </w:style>
  <w:style w:type="numbering" w:customStyle="1" w:styleId="311">
    <w:name w:val="Нет списка311"/>
    <w:next w:val="a2"/>
    <w:uiPriority w:val="99"/>
    <w:semiHidden/>
    <w:unhideWhenUsed/>
    <w:rsid w:val="00EE3C2C"/>
  </w:style>
  <w:style w:type="numbering" w:customStyle="1" w:styleId="1211">
    <w:name w:val="Нет списка1211"/>
    <w:next w:val="a2"/>
    <w:uiPriority w:val="99"/>
    <w:semiHidden/>
    <w:unhideWhenUsed/>
    <w:rsid w:val="00EE3C2C"/>
  </w:style>
  <w:style w:type="numbering" w:customStyle="1" w:styleId="11211">
    <w:name w:val="Нет списка11211"/>
    <w:next w:val="a2"/>
    <w:uiPriority w:val="99"/>
    <w:semiHidden/>
    <w:unhideWhenUsed/>
    <w:rsid w:val="00EE3C2C"/>
  </w:style>
  <w:style w:type="numbering" w:customStyle="1" w:styleId="2111">
    <w:name w:val="Нет списка2111"/>
    <w:next w:val="a2"/>
    <w:uiPriority w:val="99"/>
    <w:semiHidden/>
    <w:unhideWhenUsed/>
    <w:rsid w:val="00EE3C2C"/>
  </w:style>
  <w:style w:type="numbering" w:customStyle="1" w:styleId="411">
    <w:name w:val="Нет списка411"/>
    <w:next w:val="a2"/>
    <w:uiPriority w:val="99"/>
    <w:semiHidden/>
    <w:unhideWhenUsed/>
    <w:rsid w:val="00EE3C2C"/>
  </w:style>
  <w:style w:type="numbering" w:customStyle="1" w:styleId="1311">
    <w:name w:val="Нет списка1311"/>
    <w:next w:val="a2"/>
    <w:uiPriority w:val="99"/>
    <w:semiHidden/>
    <w:unhideWhenUsed/>
    <w:rsid w:val="00EE3C2C"/>
  </w:style>
  <w:style w:type="numbering" w:customStyle="1" w:styleId="11311">
    <w:name w:val="Нет списка11311"/>
    <w:next w:val="a2"/>
    <w:uiPriority w:val="99"/>
    <w:semiHidden/>
    <w:unhideWhenUsed/>
    <w:rsid w:val="00EE3C2C"/>
  </w:style>
  <w:style w:type="numbering" w:customStyle="1" w:styleId="2211">
    <w:name w:val="Нет списка2211"/>
    <w:next w:val="a2"/>
    <w:uiPriority w:val="99"/>
    <w:semiHidden/>
    <w:unhideWhenUsed/>
    <w:rsid w:val="00EE3C2C"/>
  </w:style>
  <w:style w:type="numbering" w:customStyle="1" w:styleId="511">
    <w:name w:val="Нет списка511"/>
    <w:next w:val="a2"/>
    <w:uiPriority w:val="99"/>
    <w:semiHidden/>
    <w:unhideWhenUsed/>
    <w:rsid w:val="00EE3C2C"/>
  </w:style>
  <w:style w:type="numbering" w:customStyle="1" w:styleId="611">
    <w:name w:val="Нет списка611"/>
    <w:next w:val="a2"/>
    <w:uiPriority w:val="99"/>
    <w:semiHidden/>
    <w:unhideWhenUsed/>
    <w:rsid w:val="00EE3C2C"/>
  </w:style>
  <w:style w:type="numbering" w:customStyle="1" w:styleId="711">
    <w:name w:val="Нет списка711"/>
    <w:next w:val="a2"/>
    <w:uiPriority w:val="99"/>
    <w:semiHidden/>
    <w:unhideWhenUsed/>
    <w:rsid w:val="00EE3C2C"/>
  </w:style>
  <w:style w:type="numbering" w:customStyle="1" w:styleId="811">
    <w:name w:val="Нет списка811"/>
    <w:next w:val="a2"/>
    <w:uiPriority w:val="99"/>
    <w:semiHidden/>
    <w:unhideWhenUsed/>
    <w:rsid w:val="00EE3C2C"/>
  </w:style>
  <w:style w:type="numbering" w:customStyle="1" w:styleId="1411">
    <w:name w:val="Нет списка1411"/>
    <w:next w:val="a2"/>
    <w:uiPriority w:val="99"/>
    <w:semiHidden/>
    <w:unhideWhenUsed/>
    <w:rsid w:val="00EE3C2C"/>
  </w:style>
  <w:style w:type="numbering" w:customStyle="1" w:styleId="2311">
    <w:name w:val="Нет списка2311"/>
    <w:next w:val="a2"/>
    <w:uiPriority w:val="99"/>
    <w:semiHidden/>
    <w:unhideWhenUsed/>
    <w:rsid w:val="00EE3C2C"/>
  </w:style>
  <w:style w:type="numbering" w:customStyle="1" w:styleId="911">
    <w:name w:val="Нет списка911"/>
    <w:next w:val="a2"/>
    <w:uiPriority w:val="99"/>
    <w:semiHidden/>
    <w:unhideWhenUsed/>
    <w:rsid w:val="00EE3C2C"/>
  </w:style>
  <w:style w:type="table" w:customStyle="1" w:styleId="2110">
    <w:name w:val="Сетка таблицы2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1">
    <w:name w:val="Нет списка1511"/>
    <w:next w:val="a2"/>
    <w:uiPriority w:val="99"/>
    <w:semiHidden/>
    <w:unhideWhenUsed/>
    <w:rsid w:val="00EE3C2C"/>
  </w:style>
  <w:style w:type="numbering" w:customStyle="1" w:styleId="11411">
    <w:name w:val="Нет списка11411"/>
    <w:next w:val="a2"/>
    <w:uiPriority w:val="99"/>
    <w:semiHidden/>
    <w:unhideWhenUsed/>
    <w:rsid w:val="00EE3C2C"/>
  </w:style>
  <w:style w:type="numbering" w:customStyle="1" w:styleId="111211">
    <w:name w:val="Нет списка111211"/>
    <w:next w:val="a2"/>
    <w:uiPriority w:val="99"/>
    <w:semiHidden/>
    <w:unhideWhenUsed/>
    <w:rsid w:val="00EE3C2C"/>
  </w:style>
  <w:style w:type="numbering" w:customStyle="1" w:styleId="111121">
    <w:name w:val="Нет списка111121"/>
    <w:next w:val="a2"/>
    <w:uiPriority w:val="99"/>
    <w:semiHidden/>
    <w:unhideWhenUsed/>
    <w:rsid w:val="00EE3C2C"/>
  </w:style>
  <w:style w:type="numbering" w:customStyle="1" w:styleId="2411">
    <w:name w:val="Нет списка2411"/>
    <w:next w:val="a2"/>
    <w:uiPriority w:val="99"/>
    <w:semiHidden/>
    <w:unhideWhenUsed/>
    <w:rsid w:val="00EE3C2C"/>
  </w:style>
  <w:style w:type="numbering" w:customStyle="1" w:styleId="3111">
    <w:name w:val="Нет списка3111"/>
    <w:next w:val="a2"/>
    <w:uiPriority w:val="99"/>
    <w:semiHidden/>
    <w:unhideWhenUsed/>
    <w:rsid w:val="00EE3C2C"/>
  </w:style>
  <w:style w:type="numbering" w:customStyle="1" w:styleId="12111">
    <w:name w:val="Нет списка12111"/>
    <w:next w:val="a2"/>
    <w:uiPriority w:val="99"/>
    <w:semiHidden/>
    <w:unhideWhenUsed/>
    <w:rsid w:val="00EE3C2C"/>
  </w:style>
  <w:style w:type="numbering" w:customStyle="1" w:styleId="112111">
    <w:name w:val="Нет списка112111"/>
    <w:next w:val="a2"/>
    <w:uiPriority w:val="99"/>
    <w:semiHidden/>
    <w:unhideWhenUsed/>
    <w:rsid w:val="00EE3C2C"/>
  </w:style>
  <w:style w:type="numbering" w:customStyle="1" w:styleId="21111">
    <w:name w:val="Нет списка21111"/>
    <w:next w:val="a2"/>
    <w:uiPriority w:val="99"/>
    <w:semiHidden/>
    <w:unhideWhenUsed/>
    <w:rsid w:val="00EE3C2C"/>
  </w:style>
  <w:style w:type="numbering" w:customStyle="1" w:styleId="4111">
    <w:name w:val="Нет списка4111"/>
    <w:next w:val="a2"/>
    <w:uiPriority w:val="99"/>
    <w:semiHidden/>
    <w:unhideWhenUsed/>
    <w:rsid w:val="00EE3C2C"/>
  </w:style>
  <w:style w:type="numbering" w:customStyle="1" w:styleId="13111">
    <w:name w:val="Нет списка13111"/>
    <w:next w:val="a2"/>
    <w:uiPriority w:val="99"/>
    <w:semiHidden/>
    <w:unhideWhenUsed/>
    <w:rsid w:val="00EE3C2C"/>
  </w:style>
  <w:style w:type="numbering" w:customStyle="1" w:styleId="113111">
    <w:name w:val="Нет списка113111"/>
    <w:next w:val="a2"/>
    <w:uiPriority w:val="99"/>
    <w:semiHidden/>
    <w:unhideWhenUsed/>
    <w:rsid w:val="00EE3C2C"/>
  </w:style>
  <w:style w:type="numbering" w:customStyle="1" w:styleId="22111">
    <w:name w:val="Нет списка22111"/>
    <w:next w:val="a2"/>
    <w:uiPriority w:val="99"/>
    <w:semiHidden/>
    <w:unhideWhenUsed/>
    <w:rsid w:val="00EE3C2C"/>
  </w:style>
  <w:style w:type="numbering" w:customStyle="1" w:styleId="5111">
    <w:name w:val="Нет списка5111"/>
    <w:next w:val="a2"/>
    <w:uiPriority w:val="99"/>
    <w:semiHidden/>
    <w:unhideWhenUsed/>
    <w:rsid w:val="00EE3C2C"/>
  </w:style>
  <w:style w:type="numbering" w:customStyle="1" w:styleId="6111">
    <w:name w:val="Нет списка6111"/>
    <w:next w:val="a2"/>
    <w:uiPriority w:val="99"/>
    <w:semiHidden/>
    <w:unhideWhenUsed/>
    <w:rsid w:val="00EE3C2C"/>
  </w:style>
  <w:style w:type="numbering" w:customStyle="1" w:styleId="7111">
    <w:name w:val="Нет списка7111"/>
    <w:next w:val="a2"/>
    <w:uiPriority w:val="99"/>
    <w:semiHidden/>
    <w:unhideWhenUsed/>
    <w:rsid w:val="00EE3C2C"/>
  </w:style>
  <w:style w:type="numbering" w:customStyle="1" w:styleId="8111">
    <w:name w:val="Нет списка8111"/>
    <w:next w:val="a2"/>
    <w:uiPriority w:val="99"/>
    <w:semiHidden/>
    <w:unhideWhenUsed/>
    <w:rsid w:val="00EE3C2C"/>
  </w:style>
  <w:style w:type="numbering" w:customStyle="1" w:styleId="14111">
    <w:name w:val="Нет списка14111"/>
    <w:next w:val="a2"/>
    <w:uiPriority w:val="99"/>
    <w:semiHidden/>
    <w:unhideWhenUsed/>
    <w:rsid w:val="00EE3C2C"/>
  </w:style>
  <w:style w:type="numbering" w:customStyle="1" w:styleId="23111">
    <w:name w:val="Нет списка23111"/>
    <w:next w:val="a2"/>
    <w:uiPriority w:val="99"/>
    <w:semiHidden/>
    <w:unhideWhenUsed/>
    <w:rsid w:val="00EE3C2C"/>
  </w:style>
  <w:style w:type="numbering" w:customStyle="1" w:styleId="101">
    <w:name w:val="Нет списка101"/>
    <w:next w:val="a2"/>
    <w:uiPriority w:val="99"/>
    <w:semiHidden/>
    <w:unhideWhenUsed/>
    <w:rsid w:val="00EE3C2C"/>
  </w:style>
  <w:style w:type="numbering" w:customStyle="1" w:styleId="161">
    <w:name w:val="Нет списка161"/>
    <w:next w:val="a2"/>
    <w:uiPriority w:val="99"/>
    <w:semiHidden/>
    <w:unhideWhenUsed/>
    <w:rsid w:val="00EE3C2C"/>
  </w:style>
  <w:style w:type="table" w:customStyle="1" w:styleId="120">
    <w:name w:val="Сетка таблицы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1">
    <w:name w:val="Нет списка1151"/>
    <w:next w:val="a2"/>
    <w:uiPriority w:val="99"/>
    <w:semiHidden/>
    <w:unhideWhenUsed/>
    <w:rsid w:val="00EE3C2C"/>
  </w:style>
  <w:style w:type="numbering" w:customStyle="1" w:styleId="11131">
    <w:name w:val="Нет списка11131"/>
    <w:next w:val="a2"/>
    <w:uiPriority w:val="99"/>
    <w:semiHidden/>
    <w:unhideWhenUsed/>
    <w:rsid w:val="00EE3C2C"/>
  </w:style>
  <w:style w:type="numbering" w:customStyle="1" w:styleId="111131">
    <w:name w:val="Нет списка111131"/>
    <w:next w:val="a2"/>
    <w:uiPriority w:val="99"/>
    <w:semiHidden/>
    <w:unhideWhenUsed/>
    <w:rsid w:val="00EE3C2C"/>
  </w:style>
  <w:style w:type="numbering" w:customStyle="1" w:styleId="251">
    <w:name w:val="Нет списка251"/>
    <w:next w:val="a2"/>
    <w:uiPriority w:val="99"/>
    <w:semiHidden/>
    <w:unhideWhenUsed/>
    <w:rsid w:val="00EE3C2C"/>
  </w:style>
  <w:style w:type="numbering" w:customStyle="1" w:styleId="321">
    <w:name w:val="Нет списка321"/>
    <w:next w:val="a2"/>
    <w:uiPriority w:val="99"/>
    <w:semiHidden/>
    <w:unhideWhenUsed/>
    <w:rsid w:val="00EE3C2C"/>
  </w:style>
  <w:style w:type="numbering" w:customStyle="1" w:styleId="1221">
    <w:name w:val="Нет списка1221"/>
    <w:next w:val="a2"/>
    <w:uiPriority w:val="99"/>
    <w:semiHidden/>
    <w:unhideWhenUsed/>
    <w:rsid w:val="00EE3C2C"/>
  </w:style>
  <w:style w:type="numbering" w:customStyle="1" w:styleId="11221">
    <w:name w:val="Нет списка11221"/>
    <w:next w:val="a2"/>
    <w:uiPriority w:val="99"/>
    <w:semiHidden/>
    <w:unhideWhenUsed/>
    <w:rsid w:val="00EE3C2C"/>
  </w:style>
  <w:style w:type="numbering" w:customStyle="1" w:styleId="2121">
    <w:name w:val="Нет списка2121"/>
    <w:next w:val="a2"/>
    <w:uiPriority w:val="99"/>
    <w:semiHidden/>
    <w:unhideWhenUsed/>
    <w:rsid w:val="00EE3C2C"/>
  </w:style>
  <w:style w:type="numbering" w:customStyle="1" w:styleId="421">
    <w:name w:val="Нет списка421"/>
    <w:next w:val="a2"/>
    <w:uiPriority w:val="99"/>
    <w:semiHidden/>
    <w:unhideWhenUsed/>
    <w:rsid w:val="00EE3C2C"/>
  </w:style>
  <w:style w:type="numbering" w:customStyle="1" w:styleId="1321">
    <w:name w:val="Нет списка1321"/>
    <w:next w:val="a2"/>
    <w:uiPriority w:val="99"/>
    <w:semiHidden/>
    <w:unhideWhenUsed/>
    <w:rsid w:val="00EE3C2C"/>
  </w:style>
  <w:style w:type="numbering" w:customStyle="1" w:styleId="11321">
    <w:name w:val="Нет списка11321"/>
    <w:next w:val="a2"/>
    <w:uiPriority w:val="99"/>
    <w:semiHidden/>
    <w:unhideWhenUsed/>
    <w:rsid w:val="00EE3C2C"/>
  </w:style>
  <w:style w:type="numbering" w:customStyle="1" w:styleId="2221">
    <w:name w:val="Нет списка2221"/>
    <w:next w:val="a2"/>
    <w:uiPriority w:val="99"/>
    <w:semiHidden/>
    <w:unhideWhenUsed/>
    <w:rsid w:val="00EE3C2C"/>
  </w:style>
  <w:style w:type="numbering" w:customStyle="1" w:styleId="521">
    <w:name w:val="Нет списка521"/>
    <w:next w:val="a2"/>
    <w:uiPriority w:val="99"/>
    <w:semiHidden/>
    <w:unhideWhenUsed/>
    <w:rsid w:val="00EE3C2C"/>
  </w:style>
  <w:style w:type="table" w:customStyle="1" w:styleId="TableNormal4">
    <w:name w:val="Table Normal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1">
    <w:name w:val="Нет списка621"/>
    <w:next w:val="a2"/>
    <w:uiPriority w:val="99"/>
    <w:semiHidden/>
    <w:unhideWhenUsed/>
    <w:rsid w:val="00EE3C2C"/>
  </w:style>
  <w:style w:type="table" w:customStyle="1" w:styleId="TableNormal13">
    <w:name w:val="Table Normal1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1">
    <w:name w:val="Нет списка721"/>
    <w:next w:val="a2"/>
    <w:uiPriority w:val="99"/>
    <w:semiHidden/>
    <w:unhideWhenUsed/>
    <w:rsid w:val="00EE3C2C"/>
  </w:style>
  <w:style w:type="table" w:customStyle="1" w:styleId="220">
    <w:name w:val="Сетка таблицы2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1">
    <w:name w:val="Нет списка1421"/>
    <w:next w:val="a2"/>
    <w:uiPriority w:val="99"/>
    <w:semiHidden/>
    <w:unhideWhenUsed/>
    <w:rsid w:val="00EE3C2C"/>
  </w:style>
  <w:style w:type="table" w:customStyle="1" w:styleId="1110">
    <w:name w:val="Сетка таблицы111"/>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
    <w:name w:val="Нет списка1142"/>
    <w:next w:val="a2"/>
    <w:uiPriority w:val="99"/>
    <w:semiHidden/>
    <w:unhideWhenUsed/>
    <w:rsid w:val="00EE3C2C"/>
  </w:style>
  <w:style w:type="numbering" w:customStyle="1" w:styleId="11122">
    <w:name w:val="Нет списка11122"/>
    <w:next w:val="a2"/>
    <w:uiPriority w:val="99"/>
    <w:semiHidden/>
    <w:unhideWhenUsed/>
    <w:rsid w:val="00EE3C2C"/>
  </w:style>
  <w:style w:type="numbering" w:customStyle="1" w:styleId="111112">
    <w:name w:val="Нет списка111112"/>
    <w:next w:val="a2"/>
    <w:uiPriority w:val="99"/>
    <w:semiHidden/>
    <w:unhideWhenUsed/>
    <w:rsid w:val="00EE3C2C"/>
  </w:style>
  <w:style w:type="numbering" w:customStyle="1" w:styleId="2321">
    <w:name w:val="Нет списка2321"/>
    <w:next w:val="a2"/>
    <w:uiPriority w:val="99"/>
    <w:semiHidden/>
    <w:unhideWhenUsed/>
    <w:rsid w:val="00EE3C2C"/>
  </w:style>
  <w:style w:type="numbering" w:customStyle="1" w:styleId="312">
    <w:name w:val="Нет списка312"/>
    <w:next w:val="a2"/>
    <w:uiPriority w:val="99"/>
    <w:semiHidden/>
    <w:unhideWhenUsed/>
    <w:rsid w:val="00EE3C2C"/>
  </w:style>
  <w:style w:type="numbering" w:customStyle="1" w:styleId="1212">
    <w:name w:val="Нет списка1212"/>
    <w:next w:val="a2"/>
    <w:uiPriority w:val="99"/>
    <w:semiHidden/>
    <w:unhideWhenUsed/>
    <w:rsid w:val="00EE3C2C"/>
  </w:style>
  <w:style w:type="numbering" w:customStyle="1" w:styleId="11212">
    <w:name w:val="Нет списка11212"/>
    <w:next w:val="a2"/>
    <w:uiPriority w:val="99"/>
    <w:semiHidden/>
    <w:unhideWhenUsed/>
    <w:rsid w:val="00EE3C2C"/>
  </w:style>
  <w:style w:type="numbering" w:customStyle="1" w:styleId="2112">
    <w:name w:val="Нет списка2112"/>
    <w:next w:val="a2"/>
    <w:uiPriority w:val="99"/>
    <w:semiHidden/>
    <w:unhideWhenUsed/>
    <w:rsid w:val="00EE3C2C"/>
  </w:style>
  <w:style w:type="numbering" w:customStyle="1" w:styleId="412">
    <w:name w:val="Нет списка412"/>
    <w:next w:val="a2"/>
    <w:uiPriority w:val="99"/>
    <w:semiHidden/>
    <w:unhideWhenUsed/>
    <w:rsid w:val="00EE3C2C"/>
  </w:style>
  <w:style w:type="numbering" w:customStyle="1" w:styleId="1312">
    <w:name w:val="Нет списка1312"/>
    <w:next w:val="a2"/>
    <w:uiPriority w:val="99"/>
    <w:semiHidden/>
    <w:unhideWhenUsed/>
    <w:rsid w:val="00EE3C2C"/>
  </w:style>
  <w:style w:type="numbering" w:customStyle="1" w:styleId="11312">
    <w:name w:val="Нет списка11312"/>
    <w:next w:val="a2"/>
    <w:uiPriority w:val="99"/>
    <w:semiHidden/>
    <w:unhideWhenUsed/>
    <w:rsid w:val="00EE3C2C"/>
  </w:style>
  <w:style w:type="numbering" w:customStyle="1" w:styleId="2212">
    <w:name w:val="Нет списка2212"/>
    <w:next w:val="a2"/>
    <w:uiPriority w:val="99"/>
    <w:semiHidden/>
    <w:unhideWhenUsed/>
    <w:rsid w:val="00EE3C2C"/>
  </w:style>
  <w:style w:type="numbering" w:customStyle="1" w:styleId="512">
    <w:name w:val="Нет списка512"/>
    <w:next w:val="a2"/>
    <w:uiPriority w:val="99"/>
    <w:semiHidden/>
    <w:unhideWhenUsed/>
    <w:rsid w:val="00EE3C2C"/>
  </w:style>
  <w:style w:type="table" w:customStyle="1" w:styleId="TableNormal31">
    <w:name w:val="Table Normal3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
    <w:name w:val="Нет списка612"/>
    <w:next w:val="a2"/>
    <w:uiPriority w:val="99"/>
    <w:semiHidden/>
    <w:unhideWhenUsed/>
    <w:rsid w:val="00EE3C2C"/>
  </w:style>
  <w:style w:type="table" w:customStyle="1" w:styleId="TableNormal112">
    <w:name w:val="Table Normal112"/>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170">
    <w:name w:val="Нет списка17"/>
    <w:next w:val="a2"/>
    <w:uiPriority w:val="99"/>
    <w:semiHidden/>
    <w:unhideWhenUsed/>
    <w:rsid w:val="00EE3C2C"/>
  </w:style>
  <w:style w:type="table" w:customStyle="1" w:styleId="40">
    <w:name w:val="Сетка таблицы4"/>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
    <w:name w:val="Нет списка18"/>
    <w:next w:val="a2"/>
    <w:uiPriority w:val="99"/>
    <w:semiHidden/>
    <w:unhideWhenUsed/>
    <w:rsid w:val="00EE3C2C"/>
  </w:style>
  <w:style w:type="numbering" w:customStyle="1" w:styleId="116">
    <w:name w:val="Нет списка116"/>
    <w:next w:val="a2"/>
    <w:uiPriority w:val="99"/>
    <w:semiHidden/>
    <w:unhideWhenUsed/>
    <w:rsid w:val="00EE3C2C"/>
  </w:style>
  <w:style w:type="numbering" w:customStyle="1" w:styleId="1114">
    <w:name w:val="Нет списка1114"/>
    <w:next w:val="a2"/>
    <w:uiPriority w:val="99"/>
    <w:semiHidden/>
    <w:unhideWhenUsed/>
    <w:rsid w:val="00EE3C2C"/>
  </w:style>
  <w:style w:type="numbering" w:customStyle="1" w:styleId="11114">
    <w:name w:val="Нет списка11114"/>
    <w:next w:val="a2"/>
    <w:uiPriority w:val="99"/>
    <w:semiHidden/>
    <w:unhideWhenUsed/>
    <w:rsid w:val="00EE3C2C"/>
  </w:style>
  <w:style w:type="numbering" w:customStyle="1" w:styleId="111113">
    <w:name w:val="Нет списка111113"/>
    <w:next w:val="a2"/>
    <w:uiPriority w:val="99"/>
    <w:semiHidden/>
    <w:unhideWhenUsed/>
    <w:rsid w:val="00EE3C2C"/>
  </w:style>
  <w:style w:type="numbering" w:customStyle="1" w:styleId="26">
    <w:name w:val="Нет списка26"/>
    <w:next w:val="a2"/>
    <w:uiPriority w:val="99"/>
    <w:semiHidden/>
    <w:unhideWhenUsed/>
    <w:rsid w:val="00EE3C2C"/>
  </w:style>
  <w:style w:type="numbering" w:customStyle="1" w:styleId="33">
    <w:name w:val="Нет списка33"/>
    <w:next w:val="a2"/>
    <w:uiPriority w:val="99"/>
    <w:semiHidden/>
    <w:unhideWhenUsed/>
    <w:rsid w:val="00EE3C2C"/>
  </w:style>
  <w:style w:type="numbering" w:customStyle="1" w:styleId="123">
    <w:name w:val="Нет списка123"/>
    <w:next w:val="a2"/>
    <w:uiPriority w:val="99"/>
    <w:semiHidden/>
    <w:unhideWhenUsed/>
    <w:rsid w:val="00EE3C2C"/>
  </w:style>
  <w:style w:type="numbering" w:customStyle="1" w:styleId="1123">
    <w:name w:val="Нет списка1123"/>
    <w:next w:val="a2"/>
    <w:uiPriority w:val="99"/>
    <w:semiHidden/>
    <w:unhideWhenUsed/>
    <w:rsid w:val="00EE3C2C"/>
  </w:style>
  <w:style w:type="numbering" w:customStyle="1" w:styleId="213">
    <w:name w:val="Нет списка213"/>
    <w:next w:val="a2"/>
    <w:uiPriority w:val="99"/>
    <w:semiHidden/>
    <w:unhideWhenUsed/>
    <w:rsid w:val="00EE3C2C"/>
  </w:style>
  <w:style w:type="numbering" w:customStyle="1" w:styleId="43">
    <w:name w:val="Нет списка43"/>
    <w:next w:val="a2"/>
    <w:uiPriority w:val="99"/>
    <w:semiHidden/>
    <w:unhideWhenUsed/>
    <w:rsid w:val="00EE3C2C"/>
  </w:style>
  <w:style w:type="numbering" w:customStyle="1" w:styleId="133">
    <w:name w:val="Нет списка133"/>
    <w:next w:val="a2"/>
    <w:uiPriority w:val="99"/>
    <w:semiHidden/>
    <w:unhideWhenUsed/>
    <w:rsid w:val="00EE3C2C"/>
  </w:style>
  <w:style w:type="numbering" w:customStyle="1" w:styleId="1133">
    <w:name w:val="Нет списка1133"/>
    <w:next w:val="a2"/>
    <w:uiPriority w:val="99"/>
    <w:semiHidden/>
    <w:unhideWhenUsed/>
    <w:rsid w:val="00EE3C2C"/>
  </w:style>
  <w:style w:type="numbering" w:customStyle="1" w:styleId="223">
    <w:name w:val="Нет списка223"/>
    <w:next w:val="a2"/>
    <w:uiPriority w:val="99"/>
    <w:semiHidden/>
    <w:unhideWhenUsed/>
    <w:rsid w:val="00EE3C2C"/>
  </w:style>
  <w:style w:type="numbering" w:customStyle="1" w:styleId="53">
    <w:name w:val="Нет списка53"/>
    <w:next w:val="a2"/>
    <w:uiPriority w:val="99"/>
    <w:semiHidden/>
    <w:unhideWhenUsed/>
    <w:rsid w:val="00EE3C2C"/>
  </w:style>
  <w:style w:type="numbering" w:customStyle="1" w:styleId="63">
    <w:name w:val="Нет списка63"/>
    <w:next w:val="a2"/>
    <w:uiPriority w:val="99"/>
    <w:semiHidden/>
    <w:unhideWhenUsed/>
    <w:rsid w:val="00EE3C2C"/>
  </w:style>
  <w:style w:type="numbering" w:customStyle="1" w:styleId="73">
    <w:name w:val="Нет списка73"/>
    <w:next w:val="a2"/>
    <w:uiPriority w:val="99"/>
    <w:semiHidden/>
    <w:unhideWhenUsed/>
    <w:rsid w:val="00EE3C2C"/>
  </w:style>
  <w:style w:type="numbering" w:customStyle="1" w:styleId="821">
    <w:name w:val="Нет списка821"/>
    <w:next w:val="a2"/>
    <w:uiPriority w:val="99"/>
    <w:semiHidden/>
    <w:unhideWhenUsed/>
    <w:rsid w:val="00EE3C2C"/>
  </w:style>
  <w:style w:type="numbering" w:customStyle="1" w:styleId="143">
    <w:name w:val="Нет списка143"/>
    <w:next w:val="a2"/>
    <w:uiPriority w:val="99"/>
    <w:semiHidden/>
    <w:unhideWhenUsed/>
    <w:rsid w:val="00EE3C2C"/>
  </w:style>
  <w:style w:type="numbering" w:customStyle="1" w:styleId="233">
    <w:name w:val="Нет списка233"/>
    <w:next w:val="a2"/>
    <w:uiPriority w:val="99"/>
    <w:semiHidden/>
    <w:unhideWhenUsed/>
    <w:rsid w:val="00EE3C2C"/>
  </w:style>
  <w:style w:type="numbering" w:customStyle="1" w:styleId="92">
    <w:name w:val="Нет списка92"/>
    <w:next w:val="a2"/>
    <w:uiPriority w:val="99"/>
    <w:semiHidden/>
    <w:unhideWhenUsed/>
    <w:rsid w:val="00EE3C2C"/>
  </w:style>
  <w:style w:type="table" w:customStyle="1" w:styleId="230">
    <w:name w:val="Сетка таблицы2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2">
    <w:name w:val="Нет списка152"/>
    <w:next w:val="a2"/>
    <w:uiPriority w:val="99"/>
    <w:semiHidden/>
    <w:unhideWhenUsed/>
    <w:rsid w:val="00EE3C2C"/>
  </w:style>
  <w:style w:type="numbering" w:customStyle="1" w:styleId="1143">
    <w:name w:val="Нет списка1143"/>
    <w:next w:val="a2"/>
    <w:uiPriority w:val="99"/>
    <w:semiHidden/>
    <w:unhideWhenUsed/>
    <w:rsid w:val="00EE3C2C"/>
  </w:style>
  <w:style w:type="numbering" w:customStyle="1" w:styleId="11123">
    <w:name w:val="Нет списка11123"/>
    <w:next w:val="a2"/>
    <w:uiPriority w:val="99"/>
    <w:semiHidden/>
    <w:unhideWhenUsed/>
    <w:rsid w:val="00EE3C2C"/>
  </w:style>
  <w:style w:type="numbering" w:customStyle="1" w:styleId="1111211">
    <w:name w:val="Нет списка1111211"/>
    <w:next w:val="a2"/>
    <w:uiPriority w:val="99"/>
    <w:semiHidden/>
    <w:unhideWhenUsed/>
    <w:rsid w:val="00EE3C2C"/>
  </w:style>
  <w:style w:type="numbering" w:customStyle="1" w:styleId="242">
    <w:name w:val="Нет списка242"/>
    <w:next w:val="a2"/>
    <w:uiPriority w:val="99"/>
    <w:semiHidden/>
    <w:unhideWhenUsed/>
    <w:rsid w:val="00EE3C2C"/>
  </w:style>
  <w:style w:type="numbering" w:customStyle="1" w:styleId="313">
    <w:name w:val="Нет списка313"/>
    <w:next w:val="a2"/>
    <w:uiPriority w:val="99"/>
    <w:semiHidden/>
    <w:unhideWhenUsed/>
    <w:rsid w:val="00EE3C2C"/>
  </w:style>
  <w:style w:type="numbering" w:customStyle="1" w:styleId="1213">
    <w:name w:val="Нет списка1213"/>
    <w:next w:val="a2"/>
    <w:uiPriority w:val="99"/>
    <w:semiHidden/>
    <w:unhideWhenUsed/>
    <w:rsid w:val="00EE3C2C"/>
  </w:style>
  <w:style w:type="numbering" w:customStyle="1" w:styleId="11213">
    <w:name w:val="Нет списка11213"/>
    <w:next w:val="a2"/>
    <w:uiPriority w:val="99"/>
    <w:semiHidden/>
    <w:unhideWhenUsed/>
    <w:rsid w:val="00EE3C2C"/>
  </w:style>
  <w:style w:type="numbering" w:customStyle="1" w:styleId="2113">
    <w:name w:val="Нет списка2113"/>
    <w:next w:val="a2"/>
    <w:uiPriority w:val="99"/>
    <w:semiHidden/>
    <w:unhideWhenUsed/>
    <w:rsid w:val="00EE3C2C"/>
  </w:style>
  <w:style w:type="numbering" w:customStyle="1" w:styleId="413">
    <w:name w:val="Нет списка413"/>
    <w:next w:val="a2"/>
    <w:uiPriority w:val="99"/>
    <w:semiHidden/>
    <w:unhideWhenUsed/>
    <w:rsid w:val="00EE3C2C"/>
  </w:style>
  <w:style w:type="numbering" w:customStyle="1" w:styleId="1313">
    <w:name w:val="Нет списка1313"/>
    <w:next w:val="a2"/>
    <w:uiPriority w:val="99"/>
    <w:semiHidden/>
    <w:unhideWhenUsed/>
    <w:rsid w:val="00EE3C2C"/>
  </w:style>
  <w:style w:type="numbering" w:customStyle="1" w:styleId="11313">
    <w:name w:val="Нет списка11313"/>
    <w:next w:val="a2"/>
    <w:uiPriority w:val="99"/>
    <w:semiHidden/>
    <w:unhideWhenUsed/>
    <w:rsid w:val="00EE3C2C"/>
  </w:style>
  <w:style w:type="numbering" w:customStyle="1" w:styleId="2213">
    <w:name w:val="Нет списка2213"/>
    <w:next w:val="a2"/>
    <w:uiPriority w:val="99"/>
    <w:semiHidden/>
    <w:unhideWhenUsed/>
    <w:rsid w:val="00EE3C2C"/>
  </w:style>
  <w:style w:type="numbering" w:customStyle="1" w:styleId="513">
    <w:name w:val="Нет списка513"/>
    <w:next w:val="a2"/>
    <w:uiPriority w:val="99"/>
    <w:semiHidden/>
    <w:unhideWhenUsed/>
    <w:rsid w:val="00EE3C2C"/>
  </w:style>
  <w:style w:type="numbering" w:customStyle="1" w:styleId="613">
    <w:name w:val="Нет списка613"/>
    <w:next w:val="a2"/>
    <w:uiPriority w:val="99"/>
    <w:semiHidden/>
    <w:unhideWhenUsed/>
    <w:rsid w:val="00EE3C2C"/>
  </w:style>
  <w:style w:type="numbering" w:customStyle="1" w:styleId="712">
    <w:name w:val="Нет списка712"/>
    <w:next w:val="a2"/>
    <w:uiPriority w:val="99"/>
    <w:semiHidden/>
    <w:unhideWhenUsed/>
    <w:rsid w:val="00EE3C2C"/>
  </w:style>
  <w:style w:type="numbering" w:customStyle="1" w:styleId="812">
    <w:name w:val="Нет списка812"/>
    <w:next w:val="a2"/>
    <w:uiPriority w:val="99"/>
    <w:semiHidden/>
    <w:unhideWhenUsed/>
    <w:rsid w:val="00EE3C2C"/>
  </w:style>
  <w:style w:type="numbering" w:customStyle="1" w:styleId="1412">
    <w:name w:val="Нет списка1412"/>
    <w:next w:val="a2"/>
    <w:uiPriority w:val="99"/>
    <w:semiHidden/>
    <w:unhideWhenUsed/>
    <w:rsid w:val="00EE3C2C"/>
  </w:style>
  <w:style w:type="numbering" w:customStyle="1" w:styleId="2312">
    <w:name w:val="Нет списка2312"/>
    <w:next w:val="a2"/>
    <w:uiPriority w:val="99"/>
    <w:semiHidden/>
    <w:unhideWhenUsed/>
    <w:rsid w:val="00EE3C2C"/>
  </w:style>
  <w:style w:type="numbering" w:customStyle="1" w:styleId="19">
    <w:name w:val="Нет списка19"/>
    <w:next w:val="a2"/>
    <w:uiPriority w:val="99"/>
    <w:semiHidden/>
    <w:unhideWhenUsed/>
    <w:rsid w:val="00EE3C2C"/>
  </w:style>
  <w:style w:type="table" w:customStyle="1" w:styleId="50">
    <w:name w:val="Сетка таблицы5"/>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00">
    <w:name w:val="Нет списка110"/>
    <w:next w:val="a2"/>
    <w:uiPriority w:val="99"/>
    <w:semiHidden/>
    <w:unhideWhenUsed/>
    <w:rsid w:val="00EE3C2C"/>
  </w:style>
  <w:style w:type="numbering" w:customStyle="1" w:styleId="117">
    <w:name w:val="Нет списка117"/>
    <w:next w:val="a2"/>
    <w:uiPriority w:val="99"/>
    <w:semiHidden/>
    <w:unhideWhenUsed/>
    <w:rsid w:val="00EE3C2C"/>
  </w:style>
  <w:style w:type="numbering" w:customStyle="1" w:styleId="1115">
    <w:name w:val="Нет списка1115"/>
    <w:next w:val="a2"/>
    <w:uiPriority w:val="99"/>
    <w:semiHidden/>
    <w:unhideWhenUsed/>
    <w:rsid w:val="00EE3C2C"/>
  </w:style>
  <w:style w:type="numbering" w:customStyle="1" w:styleId="11115">
    <w:name w:val="Нет списка11115"/>
    <w:next w:val="a2"/>
    <w:uiPriority w:val="99"/>
    <w:semiHidden/>
    <w:unhideWhenUsed/>
    <w:rsid w:val="00EE3C2C"/>
  </w:style>
  <w:style w:type="numbering" w:customStyle="1" w:styleId="111114">
    <w:name w:val="Нет списка111114"/>
    <w:next w:val="a2"/>
    <w:uiPriority w:val="99"/>
    <w:semiHidden/>
    <w:unhideWhenUsed/>
    <w:rsid w:val="00EE3C2C"/>
  </w:style>
  <w:style w:type="numbering" w:customStyle="1" w:styleId="27">
    <w:name w:val="Нет списка27"/>
    <w:next w:val="a2"/>
    <w:uiPriority w:val="99"/>
    <w:semiHidden/>
    <w:unhideWhenUsed/>
    <w:rsid w:val="00EE3C2C"/>
  </w:style>
  <w:style w:type="numbering" w:customStyle="1" w:styleId="34">
    <w:name w:val="Нет списка34"/>
    <w:next w:val="a2"/>
    <w:uiPriority w:val="99"/>
    <w:semiHidden/>
    <w:unhideWhenUsed/>
    <w:rsid w:val="00EE3C2C"/>
  </w:style>
  <w:style w:type="numbering" w:customStyle="1" w:styleId="124">
    <w:name w:val="Нет списка124"/>
    <w:next w:val="a2"/>
    <w:uiPriority w:val="99"/>
    <w:semiHidden/>
    <w:unhideWhenUsed/>
    <w:rsid w:val="00EE3C2C"/>
  </w:style>
  <w:style w:type="numbering" w:customStyle="1" w:styleId="1124">
    <w:name w:val="Нет списка1124"/>
    <w:next w:val="a2"/>
    <w:uiPriority w:val="99"/>
    <w:semiHidden/>
    <w:unhideWhenUsed/>
    <w:rsid w:val="00EE3C2C"/>
  </w:style>
  <w:style w:type="numbering" w:customStyle="1" w:styleId="214">
    <w:name w:val="Нет списка214"/>
    <w:next w:val="a2"/>
    <w:uiPriority w:val="99"/>
    <w:semiHidden/>
    <w:unhideWhenUsed/>
    <w:rsid w:val="00EE3C2C"/>
  </w:style>
  <w:style w:type="numbering" w:customStyle="1" w:styleId="44">
    <w:name w:val="Нет списка44"/>
    <w:next w:val="a2"/>
    <w:uiPriority w:val="99"/>
    <w:semiHidden/>
    <w:unhideWhenUsed/>
    <w:rsid w:val="00EE3C2C"/>
  </w:style>
  <w:style w:type="numbering" w:customStyle="1" w:styleId="134">
    <w:name w:val="Нет списка134"/>
    <w:next w:val="a2"/>
    <w:uiPriority w:val="99"/>
    <w:semiHidden/>
    <w:unhideWhenUsed/>
    <w:rsid w:val="00EE3C2C"/>
  </w:style>
  <w:style w:type="numbering" w:customStyle="1" w:styleId="1134">
    <w:name w:val="Нет списка1134"/>
    <w:next w:val="a2"/>
    <w:uiPriority w:val="99"/>
    <w:semiHidden/>
    <w:unhideWhenUsed/>
    <w:rsid w:val="00EE3C2C"/>
  </w:style>
  <w:style w:type="numbering" w:customStyle="1" w:styleId="224">
    <w:name w:val="Нет списка224"/>
    <w:next w:val="a2"/>
    <w:uiPriority w:val="99"/>
    <w:semiHidden/>
    <w:unhideWhenUsed/>
    <w:rsid w:val="00EE3C2C"/>
  </w:style>
  <w:style w:type="numbering" w:customStyle="1" w:styleId="54">
    <w:name w:val="Нет списка54"/>
    <w:next w:val="a2"/>
    <w:uiPriority w:val="99"/>
    <w:semiHidden/>
    <w:unhideWhenUsed/>
    <w:rsid w:val="00EE3C2C"/>
  </w:style>
  <w:style w:type="numbering" w:customStyle="1" w:styleId="64">
    <w:name w:val="Нет списка64"/>
    <w:next w:val="a2"/>
    <w:uiPriority w:val="99"/>
    <w:semiHidden/>
    <w:unhideWhenUsed/>
    <w:rsid w:val="00EE3C2C"/>
  </w:style>
  <w:style w:type="numbering" w:customStyle="1" w:styleId="74">
    <w:name w:val="Нет списка74"/>
    <w:next w:val="a2"/>
    <w:uiPriority w:val="99"/>
    <w:semiHidden/>
    <w:unhideWhenUsed/>
    <w:rsid w:val="00EE3C2C"/>
  </w:style>
  <w:style w:type="numbering" w:customStyle="1" w:styleId="83">
    <w:name w:val="Нет списка83"/>
    <w:next w:val="a2"/>
    <w:uiPriority w:val="99"/>
    <w:semiHidden/>
    <w:unhideWhenUsed/>
    <w:rsid w:val="00EE3C2C"/>
  </w:style>
  <w:style w:type="numbering" w:customStyle="1" w:styleId="144">
    <w:name w:val="Нет списка144"/>
    <w:next w:val="a2"/>
    <w:uiPriority w:val="99"/>
    <w:semiHidden/>
    <w:unhideWhenUsed/>
    <w:rsid w:val="00EE3C2C"/>
  </w:style>
  <w:style w:type="numbering" w:customStyle="1" w:styleId="234">
    <w:name w:val="Нет списка234"/>
    <w:next w:val="a2"/>
    <w:uiPriority w:val="99"/>
    <w:semiHidden/>
    <w:unhideWhenUsed/>
    <w:rsid w:val="00EE3C2C"/>
  </w:style>
  <w:style w:type="numbering" w:customStyle="1" w:styleId="93">
    <w:name w:val="Нет списка93"/>
    <w:next w:val="a2"/>
    <w:uiPriority w:val="99"/>
    <w:semiHidden/>
    <w:unhideWhenUsed/>
    <w:rsid w:val="00EE3C2C"/>
  </w:style>
  <w:style w:type="table" w:customStyle="1" w:styleId="240">
    <w:name w:val="Сетка таблицы2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3"/>
    <w:next w:val="a2"/>
    <w:uiPriority w:val="99"/>
    <w:semiHidden/>
    <w:unhideWhenUsed/>
    <w:rsid w:val="00EE3C2C"/>
  </w:style>
  <w:style w:type="numbering" w:customStyle="1" w:styleId="1144">
    <w:name w:val="Нет списка1144"/>
    <w:next w:val="a2"/>
    <w:uiPriority w:val="99"/>
    <w:semiHidden/>
    <w:unhideWhenUsed/>
    <w:rsid w:val="00EE3C2C"/>
  </w:style>
  <w:style w:type="numbering" w:customStyle="1" w:styleId="11124">
    <w:name w:val="Нет списка11124"/>
    <w:next w:val="a2"/>
    <w:uiPriority w:val="99"/>
    <w:semiHidden/>
    <w:unhideWhenUsed/>
    <w:rsid w:val="00EE3C2C"/>
  </w:style>
  <w:style w:type="numbering" w:customStyle="1" w:styleId="111122">
    <w:name w:val="Нет списка111122"/>
    <w:next w:val="a2"/>
    <w:uiPriority w:val="99"/>
    <w:semiHidden/>
    <w:unhideWhenUsed/>
    <w:rsid w:val="00EE3C2C"/>
  </w:style>
  <w:style w:type="numbering" w:customStyle="1" w:styleId="243">
    <w:name w:val="Нет списка243"/>
    <w:next w:val="a2"/>
    <w:uiPriority w:val="99"/>
    <w:semiHidden/>
    <w:unhideWhenUsed/>
    <w:rsid w:val="00EE3C2C"/>
  </w:style>
  <w:style w:type="numbering" w:customStyle="1" w:styleId="314">
    <w:name w:val="Нет списка314"/>
    <w:next w:val="a2"/>
    <w:uiPriority w:val="99"/>
    <w:semiHidden/>
    <w:unhideWhenUsed/>
    <w:rsid w:val="00EE3C2C"/>
  </w:style>
  <w:style w:type="numbering" w:customStyle="1" w:styleId="1214">
    <w:name w:val="Нет списка1214"/>
    <w:next w:val="a2"/>
    <w:uiPriority w:val="99"/>
    <w:semiHidden/>
    <w:unhideWhenUsed/>
    <w:rsid w:val="00EE3C2C"/>
  </w:style>
  <w:style w:type="numbering" w:customStyle="1" w:styleId="11214">
    <w:name w:val="Нет списка11214"/>
    <w:next w:val="a2"/>
    <w:uiPriority w:val="99"/>
    <w:semiHidden/>
    <w:unhideWhenUsed/>
    <w:rsid w:val="00EE3C2C"/>
  </w:style>
  <w:style w:type="numbering" w:customStyle="1" w:styleId="2114">
    <w:name w:val="Нет списка2114"/>
    <w:next w:val="a2"/>
    <w:uiPriority w:val="99"/>
    <w:semiHidden/>
    <w:unhideWhenUsed/>
    <w:rsid w:val="00EE3C2C"/>
  </w:style>
  <w:style w:type="numbering" w:customStyle="1" w:styleId="414">
    <w:name w:val="Нет списка414"/>
    <w:next w:val="a2"/>
    <w:uiPriority w:val="99"/>
    <w:semiHidden/>
    <w:unhideWhenUsed/>
    <w:rsid w:val="00EE3C2C"/>
  </w:style>
  <w:style w:type="numbering" w:customStyle="1" w:styleId="1314">
    <w:name w:val="Нет списка1314"/>
    <w:next w:val="a2"/>
    <w:uiPriority w:val="99"/>
    <w:semiHidden/>
    <w:unhideWhenUsed/>
    <w:rsid w:val="00EE3C2C"/>
  </w:style>
  <w:style w:type="numbering" w:customStyle="1" w:styleId="11314">
    <w:name w:val="Нет списка11314"/>
    <w:next w:val="a2"/>
    <w:uiPriority w:val="99"/>
    <w:semiHidden/>
    <w:unhideWhenUsed/>
    <w:rsid w:val="00EE3C2C"/>
  </w:style>
  <w:style w:type="numbering" w:customStyle="1" w:styleId="2214">
    <w:name w:val="Нет списка2214"/>
    <w:next w:val="a2"/>
    <w:uiPriority w:val="99"/>
    <w:semiHidden/>
    <w:unhideWhenUsed/>
    <w:rsid w:val="00EE3C2C"/>
  </w:style>
  <w:style w:type="numbering" w:customStyle="1" w:styleId="514">
    <w:name w:val="Нет списка514"/>
    <w:next w:val="a2"/>
    <w:uiPriority w:val="99"/>
    <w:semiHidden/>
    <w:unhideWhenUsed/>
    <w:rsid w:val="00EE3C2C"/>
  </w:style>
  <w:style w:type="numbering" w:customStyle="1" w:styleId="614">
    <w:name w:val="Нет списка614"/>
    <w:next w:val="a2"/>
    <w:uiPriority w:val="99"/>
    <w:semiHidden/>
    <w:unhideWhenUsed/>
    <w:rsid w:val="00EE3C2C"/>
  </w:style>
  <w:style w:type="numbering" w:customStyle="1" w:styleId="713">
    <w:name w:val="Нет списка713"/>
    <w:next w:val="a2"/>
    <w:uiPriority w:val="99"/>
    <w:semiHidden/>
    <w:unhideWhenUsed/>
    <w:rsid w:val="00EE3C2C"/>
  </w:style>
  <w:style w:type="numbering" w:customStyle="1" w:styleId="813">
    <w:name w:val="Нет списка813"/>
    <w:next w:val="a2"/>
    <w:uiPriority w:val="99"/>
    <w:semiHidden/>
    <w:unhideWhenUsed/>
    <w:rsid w:val="00EE3C2C"/>
  </w:style>
  <w:style w:type="numbering" w:customStyle="1" w:styleId="1413">
    <w:name w:val="Нет списка1413"/>
    <w:next w:val="a2"/>
    <w:uiPriority w:val="99"/>
    <w:semiHidden/>
    <w:unhideWhenUsed/>
    <w:rsid w:val="00EE3C2C"/>
  </w:style>
  <w:style w:type="numbering" w:customStyle="1" w:styleId="2313">
    <w:name w:val="Нет списка2313"/>
    <w:next w:val="a2"/>
    <w:uiPriority w:val="99"/>
    <w:semiHidden/>
    <w:unhideWhenUsed/>
    <w:rsid w:val="00EE3C2C"/>
  </w:style>
  <w:style w:type="numbering" w:customStyle="1" w:styleId="200">
    <w:name w:val="Нет списка20"/>
    <w:next w:val="a2"/>
    <w:uiPriority w:val="99"/>
    <w:semiHidden/>
    <w:unhideWhenUsed/>
    <w:rsid w:val="00EE3C2C"/>
  </w:style>
  <w:style w:type="table" w:customStyle="1" w:styleId="60">
    <w:name w:val="Сетка таблицы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8">
    <w:name w:val="Нет списка118"/>
    <w:next w:val="a2"/>
    <w:uiPriority w:val="99"/>
    <w:semiHidden/>
    <w:unhideWhenUsed/>
    <w:rsid w:val="00EE3C2C"/>
  </w:style>
  <w:style w:type="table" w:customStyle="1" w:styleId="130">
    <w:name w:val="Сетка таблицы13"/>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9">
    <w:name w:val="Нет списка119"/>
    <w:next w:val="a2"/>
    <w:uiPriority w:val="99"/>
    <w:semiHidden/>
    <w:unhideWhenUsed/>
    <w:rsid w:val="00EE3C2C"/>
  </w:style>
  <w:style w:type="numbering" w:customStyle="1" w:styleId="1116">
    <w:name w:val="Нет списка1116"/>
    <w:next w:val="a2"/>
    <w:uiPriority w:val="99"/>
    <w:semiHidden/>
    <w:unhideWhenUsed/>
    <w:rsid w:val="00EE3C2C"/>
  </w:style>
  <w:style w:type="numbering" w:customStyle="1" w:styleId="11116">
    <w:name w:val="Нет списка11116"/>
    <w:next w:val="a2"/>
    <w:uiPriority w:val="99"/>
    <w:semiHidden/>
    <w:unhideWhenUsed/>
    <w:rsid w:val="00EE3C2C"/>
  </w:style>
  <w:style w:type="numbering" w:customStyle="1" w:styleId="28">
    <w:name w:val="Нет списка28"/>
    <w:next w:val="a2"/>
    <w:uiPriority w:val="99"/>
    <w:semiHidden/>
    <w:unhideWhenUsed/>
    <w:rsid w:val="00EE3C2C"/>
  </w:style>
  <w:style w:type="numbering" w:customStyle="1" w:styleId="35">
    <w:name w:val="Нет списка35"/>
    <w:next w:val="a2"/>
    <w:uiPriority w:val="99"/>
    <w:semiHidden/>
    <w:unhideWhenUsed/>
    <w:rsid w:val="00EE3C2C"/>
  </w:style>
  <w:style w:type="numbering" w:customStyle="1" w:styleId="125">
    <w:name w:val="Нет списка125"/>
    <w:next w:val="a2"/>
    <w:uiPriority w:val="99"/>
    <w:semiHidden/>
    <w:unhideWhenUsed/>
    <w:rsid w:val="00EE3C2C"/>
  </w:style>
  <w:style w:type="numbering" w:customStyle="1" w:styleId="1125">
    <w:name w:val="Нет списка1125"/>
    <w:next w:val="a2"/>
    <w:uiPriority w:val="99"/>
    <w:semiHidden/>
    <w:unhideWhenUsed/>
    <w:rsid w:val="00EE3C2C"/>
  </w:style>
  <w:style w:type="numbering" w:customStyle="1" w:styleId="215">
    <w:name w:val="Нет списка215"/>
    <w:next w:val="a2"/>
    <w:uiPriority w:val="99"/>
    <w:semiHidden/>
    <w:unhideWhenUsed/>
    <w:rsid w:val="00EE3C2C"/>
  </w:style>
  <w:style w:type="numbering" w:customStyle="1" w:styleId="45">
    <w:name w:val="Нет списка45"/>
    <w:next w:val="a2"/>
    <w:uiPriority w:val="99"/>
    <w:semiHidden/>
    <w:unhideWhenUsed/>
    <w:rsid w:val="00EE3C2C"/>
  </w:style>
  <w:style w:type="numbering" w:customStyle="1" w:styleId="135">
    <w:name w:val="Нет списка135"/>
    <w:next w:val="a2"/>
    <w:uiPriority w:val="99"/>
    <w:semiHidden/>
    <w:unhideWhenUsed/>
    <w:rsid w:val="00EE3C2C"/>
  </w:style>
  <w:style w:type="numbering" w:customStyle="1" w:styleId="1135">
    <w:name w:val="Нет списка1135"/>
    <w:next w:val="a2"/>
    <w:uiPriority w:val="99"/>
    <w:semiHidden/>
    <w:unhideWhenUsed/>
    <w:rsid w:val="00EE3C2C"/>
  </w:style>
  <w:style w:type="numbering" w:customStyle="1" w:styleId="225">
    <w:name w:val="Нет списка225"/>
    <w:next w:val="a2"/>
    <w:uiPriority w:val="99"/>
    <w:semiHidden/>
    <w:unhideWhenUsed/>
    <w:rsid w:val="00EE3C2C"/>
  </w:style>
  <w:style w:type="numbering" w:customStyle="1" w:styleId="55">
    <w:name w:val="Нет списка55"/>
    <w:next w:val="a2"/>
    <w:uiPriority w:val="99"/>
    <w:semiHidden/>
    <w:unhideWhenUsed/>
    <w:rsid w:val="00EE3C2C"/>
  </w:style>
  <w:style w:type="table" w:customStyle="1" w:styleId="TableNormal5">
    <w:name w:val="Table Normal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5">
    <w:name w:val="Нет списка65"/>
    <w:next w:val="a2"/>
    <w:uiPriority w:val="99"/>
    <w:semiHidden/>
    <w:unhideWhenUsed/>
    <w:rsid w:val="00EE3C2C"/>
  </w:style>
  <w:style w:type="table" w:customStyle="1" w:styleId="TableNormal14">
    <w:name w:val="Table Normal1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5">
    <w:name w:val="Нет списка75"/>
    <w:next w:val="a2"/>
    <w:uiPriority w:val="99"/>
    <w:semiHidden/>
    <w:unhideWhenUsed/>
    <w:rsid w:val="00EE3C2C"/>
  </w:style>
  <w:style w:type="table" w:customStyle="1" w:styleId="TableNormal113">
    <w:name w:val="Table Normal1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2">
    <w:name w:val="Table Normal21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4">
    <w:name w:val="Нет списка84"/>
    <w:next w:val="a2"/>
    <w:uiPriority w:val="99"/>
    <w:semiHidden/>
    <w:unhideWhenUsed/>
    <w:rsid w:val="00EE3C2C"/>
  </w:style>
  <w:style w:type="numbering" w:customStyle="1" w:styleId="145">
    <w:name w:val="Нет списка145"/>
    <w:next w:val="a2"/>
    <w:uiPriority w:val="99"/>
    <w:semiHidden/>
    <w:unhideWhenUsed/>
    <w:rsid w:val="00EE3C2C"/>
  </w:style>
  <w:style w:type="numbering" w:customStyle="1" w:styleId="235">
    <w:name w:val="Нет списка235"/>
    <w:next w:val="a2"/>
    <w:uiPriority w:val="99"/>
    <w:semiHidden/>
    <w:unhideWhenUsed/>
    <w:rsid w:val="00EE3C2C"/>
  </w:style>
  <w:style w:type="numbering" w:customStyle="1" w:styleId="29">
    <w:name w:val="Нет списка29"/>
    <w:next w:val="a2"/>
    <w:uiPriority w:val="99"/>
    <w:semiHidden/>
    <w:unhideWhenUsed/>
    <w:rsid w:val="00EE3C2C"/>
  </w:style>
  <w:style w:type="table" w:customStyle="1" w:styleId="70">
    <w:name w:val="Сетка таблицы7"/>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00">
    <w:name w:val="Нет списка120"/>
    <w:next w:val="a2"/>
    <w:uiPriority w:val="99"/>
    <w:semiHidden/>
    <w:unhideWhenUsed/>
    <w:rsid w:val="00EE3C2C"/>
  </w:style>
  <w:style w:type="table" w:customStyle="1" w:styleId="140">
    <w:name w:val="Сетка таблицы14"/>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0">
    <w:name w:val="Нет списка1110"/>
    <w:next w:val="a2"/>
    <w:uiPriority w:val="99"/>
    <w:semiHidden/>
    <w:unhideWhenUsed/>
    <w:rsid w:val="00EE3C2C"/>
  </w:style>
  <w:style w:type="numbering" w:customStyle="1" w:styleId="1117">
    <w:name w:val="Нет списка1117"/>
    <w:next w:val="a2"/>
    <w:uiPriority w:val="99"/>
    <w:semiHidden/>
    <w:unhideWhenUsed/>
    <w:rsid w:val="00EE3C2C"/>
  </w:style>
  <w:style w:type="numbering" w:customStyle="1" w:styleId="11117">
    <w:name w:val="Нет списка11117"/>
    <w:next w:val="a2"/>
    <w:uiPriority w:val="99"/>
    <w:semiHidden/>
    <w:unhideWhenUsed/>
    <w:rsid w:val="00EE3C2C"/>
  </w:style>
  <w:style w:type="numbering" w:customStyle="1" w:styleId="2100">
    <w:name w:val="Нет списка210"/>
    <w:next w:val="a2"/>
    <w:uiPriority w:val="99"/>
    <w:semiHidden/>
    <w:unhideWhenUsed/>
    <w:rsid w:val="00EE3C2C"/>
  </w:style>
  <w:style w:type="numbering" w:customStyle="1" w:styleId="36">
    <w:name w:val="Нет списка36"/>
    <w:next w:val="a2"/>
    <w:uiPriority w:val="99"/>
    <w:semiHidden/>
    <w:unhideWhenUsed/>
    <w:rsid w:val="00EE3C2C"/>
  </w:style>
  <w:style w:type="numbering" w:customStyle="1" w:styleId="126">
    <w:name w:val="Нет списка126"/>
    <w:next w:val="a2"/>
    <w:uiPriority w:val="99"/>
    <w:semiHidden/>
    <w:unhideWhenUsed/>
    <w:rsid w:val="00EE3C2C"/>
  </w:style>
  <w:style w:type="numbering" w:customStyle="1" w:styleId="1126">
    <w:name w:val="Нет списка1126"/>
    <w:next w:val="a2"/>
    <w:uiPriority w:val="99"/>
    <w:semiHidden/>
    <w:unhideWhenUsed/>
    <w:rsid w:val="00EE3C2C"/>
  </w:style>
  <w:style w:type="numbering" w:customStyle="1" w:styleId="216">
    <w:name w:val="Нет списка216"/>
    <w:next w:val="a2"/>
    <w:uiPriority w:val="99"/>
    <w:semiHidden/>
    <w:unhideWhenUsed/>
    <w:rsid w:val="00EE3C2C"/>
  </w:style>
  <w:style w:type="numbering" w:customStyle="1" w:styleId="46">
    <w:name w:val="Нет списка46"/>
    <w:next w:val="a2"/>
    <w:uiPriority w:val="99"/>
    <w:semiHidden/>
    <w:unhideWhenUsed/>
    <w:rsid w:val="00EE3C2C"/>
  </w:style>
  <w:style w:type="numbering" w:customStyle="1" w:styleId="136">
    <w:name w:val="Нет списка136"/>
    <w:next w:val="a2"/>
    <w:uiPriority w:val="99"/>
    <w:semiHidden/>
    <w:unhideWhenUsed/>
    <w:rsid w:val="00EE3C2C"/>
  </w:style>
  <w:style w:type="numbering" w:customStyle="1" w:styleId="1136">
    <w:name w:val="Нет списка1136"/>
    <w:next w:val="a2"/>
    <w:uiPriority w:val="99"/>
    <w:semiHidden/>
    <w:unhideWhenUsed/>
    <w:rsid w:val="00EE3C2C"/>
  </w:style>
  <w:style w:type="numbering" w:customStyle="1" w:styleId="226">
    <w:name w:val="Нет списка226"/>
    <w:next w:val="a2"/>
    <w:uiPriority w:val="99"/>
    <w:semiHidden/>
    <w:unhideWhenUsed/>
    <w:rsid w:val="00EE3C2C"/>
  </w:style>
  <w:style w:type="numbering" w:customStyle="1" w:styleId="56">
    <w:name w:val="Нет списка56"/>
    <w:next w:val="a2"/>
    <w:uiPriority w:val="99"/>
    <w:semiHidden/>
    <w:unhideWhenUsed/>
    <w:rsid w:val="00EE3C2C"/>
  </w:style>
  <w:style w:type="table" w:customStyle="1" w:styleId="TableNormal6">
    <w:name w:val="Table Normal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6">
    <w:name w:val="Нет списка66"/>
    <w:next w:val="a2"/>
    <w:uiPriority w:val="99"/>
    <w:semiHidden/>
    <w:unhideWhenUsed/>
    <w:rsid w:val="00EE3C2C"/>
  </w:style>
  <w:style w:type="table" w:customStyle="1" w:styleId="TableNormal15">
    <w:name w:val="Table Normal1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6">
    <w:name w:val="Нет списка76"/>
    <w:next w:val="a2"/>
    <w:uiPriority w:val="99"/>
    <w:semiHidden/>
    <w:unhideWhenUsed/>
    <w:rsid w:val="00EE3C2C"/>
  </w:style>
  <w:style w:type="table" w:customStyle="1" w:styleId="TableNormal114">
    <w:name w:val="Table Normal1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3">
    <w:name w:val="Table Normal213"/>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300">
    <w:name w:val="Нет списка30"/>
    <w:next w:val="a2"/>
    <w:uiPriority w:val="99"/>
    <w:semiHidden/>
    <w:unhideWhenUsed/>
    <w:rsid w:val="00EE3C2C"/>
  </w:style>
  <w:style w:type="table" w:customStyle="1" w:styleId="80">
    <w:name w:val="Сетка таблицы8"/>
    <w:basedOn w:val="a1"/>
    <w:next w:val="ab"/>
    <w:uiPriority w:val="59"/>
    <w:rsid w:val="00EE3C2C"/>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7"/>
    <w:next w:val="a2"/>
    <w:uiPriority w:val="99"/>
    <w:semiHidden/>
    <w:unhideWhenUsed/>
    <w:rsid w:val="00EE3C2C"/>
  </w:style>
  <w:style w:type="table" w:customStyle="1" w:styleId="150">
    <w:name w:val="Сетка таблицы1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8">
    <w:name w:val="Нет списка1118"/>
    <w:next w:val="a2"/>
    <w:uiPriority w:val="99"/>
    <w:semiHidden/>
    <w:unhideWhenUsed/>
    <w:rsid w:val="00EE3C2C"/>
  </w:style>
  <w:style w:type="numbering" w:customStyle="1" w:styleId="1119">
    <w:name w:val="Нет списка1119"/>
    <w:next w:val="a2"/>
    <w:uiPriority w:val="99"/>
    <w:semiHidden/>
    <w:unhideWhenUsed/>
    <w:rsid w:val="00EE3C2C"/>
  </w:style>
  <w:style w:type="numbering" w:customStyle="1" w:styleId="11118">
    <w:name w:val="Нет списка11118"/>
    <w:next w:val="a2"/>
    <w:uiPriority w:val="99"/>
    <w:semiHidden/>
    <w:unhideWhenUsed/>
    <w:rsid w:val="00EE3C2C"/>
  </w:style>
  <w:style w:type="numbering" w:customStyle="1" w:styleId="111115">
    <w:name w:val="Нет списка111115"/>
    <w:next w:val="a2"/>
    <w:uiPriority w:val="99"/>
    <w:semiHidden/>
    <w:unhideWhenUsed/>
    <w:rsid w:val="00EE3C2C"/>
  </w:style>
  <w:style w:type="numbering" w:customStyle="1" w:styleId="217">
    <w:name w:val="Нет списка217"/>
    <w:next w:val="a2"/>
    <w:uiPriority w:val="99"/>
    <w:semiHidden/>
    <w:unhideWhenUsed/>
    <w:rsid w:val="00EE3C2C"/>
  </w:style>
  <w:style w:type="numbering" w:customStyle="1" w:styleId="37">
    <w:name w:val="Нет списка37"/>
    <w:next w:val="a2"/>
    <w:uiPriority w:val="99"/>
    <w:semiHidden/>
    <w:unhideWhenUsed/>
    <w:rsid w:val="00EE3C2C"/>
  </w:style>
  <w:style w:type="numbering" w:customStyle="1" w:styleId="128">
    <w:name w:val="Нет списка128"/>
    <w:next w:val="a2"/>
    <w:uiPriority w:val="99"/>
    <w:semiHidden/>
    <w:unhideWhenUsed/>
    <w:rsid w:val="00EE3C2C"/>
  </w:style>
  <w:style w:type="numbering" w:customStyle="1" w:styleId="1127">
    <w:name w:val="Нет списка1127"/>
    <w:next w:val="a2"/>
    <w:uiPriority w:val="99"/>
    <w:semiHidden/>
    <w:unhideWhenUsed/>
    <w:rsid w:val="00EE3C2C"/>
  </w:style>
  <w:style w:type="numbering" w:customStyle="1" w:styleId="218">
    <w:name w:val="Нет списка218"/>
    <w:next w:val="a2"/>
    <w:uiPriority w:val="99"/>
    <w:semiHidden/>
    <w:unhideWhenUsed/>
    <w:rsid w:val="00EE3C2C"/>
  </w:style>
  <w:style w:type="numbering" w:customStyle="1" w:styleId="47">
    <w:name w:val="Нет списка47"/>
    <w:next w:val="a2"/>
    <w:uiPriority w:val="99"/>
    <w:semiHidden/>
    <w:unhideWhenUsed/>
    <w:rsid w:val="00EE3C2C"/>
  </w:style>
  <w:style w:type="numbering" w:customStyle="1" w:styleId="137">
    <w:name w:val="Нет списка137"/>
    <w:next w:val="a2"/>
    <w:uiPriority w:val="99"/>
    <w:semiHidden/>
    <w:unhideWhenUsed/>
    <w:rsid w:val="00EE3C2C"/>
  </w:style>
  <w:style w:type="numbering" w:customStyle="1" w:styleId="1137">
    <w:name w:val="Нет списка1137"/>
    <w:next w:val="a2"/>
    <w:uiPriority w:val="99"/>
    <w:semiHidden/>
    <w:unhideWhenUsed/>
    <w:rsid w:val="00EE3C2C"/>
  </w:style>
  <w:style w:type="numbering" w:customStyle="1" w:styleId="227">
    <w:name w:val="Нет списка227"/>
    <w:next w:val="a2"/>
    <w:uiPriority w:val="99"/>
    <w:semiHidden/>
    <w:unhideWhenUsed/>
    <w:rsid w:val="00EE3C2C"/>
  </w:style>
  <w:style w:type="numbering" w:customStyle="1" w:styleId="57">
    <w:name w:val="Нет списка57"/>
    <w:next w:val="a2"/>
    <w:uiPriority w:val="99"/>
    <w:semiHidden/>
    <w:unhideWhenUsed/>
    <w:rsid w:val="00EE3C2C"/>
  </w:style>
  <w:style w:type="table" w:customStyle="1" w:styleId="TableNormal7">
    <w:name w:val="Table Normal7"/>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7">
    <w:name w:val="Нет списка67"/>
    <w:next w:val="a2"/>
    <w:uiPriority w:val="99"/>
    <w:semiHidden/>
    <w:unhideWhenUsed/>
    <w:rsid w:val="00EE3C2C"/>
  </w:style>
  <w:style w:type="table" w:customStyle="1" w:styleId="TableNormal16">
    <w:name w:val="Table Normal1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7">
    <w:name w:val="Нет списка77"/>
    <w:next w:val="a2"/>
    <w:uiPriority w:val="99"/>
    <w:semiHidden/>
    <w:unhideWhenUsed/>
    <w:rsid w:val="00EE3C2C"/>
  </w:style>
  <w:style w:type="table" w:customStyle="1" w:styleId="TableNormal115">
    <w:name w:val="Table Normal1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4">
    <w:name w:val="Table Normal214"/>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5">
    <w:name w:val="Нет списка85"/>
    <w:next w:val="a2"/>
    <w:uiPriority w:val="99"/>
    <w:semiHidden/>
    <w:unhideWhenUsed/>
    <w:rsid w:val="00EE3C2C"/>
  </w:style>
  <w:style w:type="numbering" w:customStyle="1" w:styleId="146">
    <w:name w:val="Нет списка146"/>
    <w:next w:val="a2"/>
    <w:uiPriority w:val="99"/>
    <w:semiHidden/>
    <w:unhideWhenUsed/>
    <w:rsid w:val="00EE3C2C"/>
  </w:style>
  <w:style w:type="numbering" w:customStyle="1" w:styleId="236">
    <w:name w:val="Нет списка236"/>
    <w:next w:val="a2"/>
    <w:uiPriority w:val="99"/>
    <w:semiHidden/>
    <w:unhideWhenUsed/>
    <w:rsid w:val="00EE3C2C"/>
  </w:style>
  <w:style w:type="numbering" w:customStyle="1" w:styleId="94">
    <w:name w:val="Нет списка94"/>
    <w:next w:val="a2"/>
    <w:uiPriority w:val="99"/>
    <w:semiHidden/>
    <w:unhideWhenUsed/>
    <w:rsid w:val="00EE3C2C"/>
  </w:style>
  <w:style w:type="table" w:customStyle="1" w:styleId="250">
    <w:name w:val="Сетка таблицы25"/>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Нет списка154"/>
    <w:next w:val="a2"/>
    <w:uiPriority w:val="99"/>
    <w:semiHidden/>
    <w:unhideWhenUsed/>
    <w:rsid w:val="00EE3C2C"/>
  </w:style>
  <w:style w:type="table" w:customStyle="1" w:styleId="1120">
    <w:name w:val="Сетка таблицы112"/>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5">
    <w:name w:val="Нет списка1145"/>
    <w:next w:val="a2"/>
    <w:uiPriority w:val="99"/>
    <w:semiHidden/>
    <w:unhideWhenUsed/>
    <w:rsid w:val="00EE3C2C"/>
  </w:style>
  <w:style w:type="numbering" w:customStyle="1" w:styleId="11125">
    <w:name w:val="Нет списка11125"/>
    <w:next w:val="a2"/>
    <w:uiPriority w:val="99"/>
    <w:semiHidden/>
    <w:unhideWhenUsed/>
    <w:rsid w:val="00EE3C2C"/>
  </w:style>
  <w:style w:type="numbering" w:customStyle="1" w:styleId="111123">
    <w:name w:val="Нет списка111123"/>
    <w:next w:val="a2"/>
    <w:uiPriority w:val="99"/>
    <w:semiHidden/>
    <w:unhideWhenUsed/>
    <w:rsid w:val="00EE3C2C"/>
  </w:style>
  <w:style w:type="numbering" w:customStyle="1" w:styleId="244">
    <w:name w:val="Нет списка244"/>
    <w:next w:val="a2"/>
    <w:uiPriority w:val="99"/>
    <w:semiHidden/>
    <w:unhideWhenUsed/>
    <w:rsid w:val="00EE3C2C"/>
  </w:style>
  <w:style w:type="numbering" w:customStyle="1" w:styleId="315">
    <w:name w:val="Нет списка315"/>
    <w:next w:val="a2"/>
    <w:uiPriority w:val="99"/>
    <w:semiHidden/>
    <w:unhideWhenUsed/>
    <w:rsid w:val="00EE3C2C"/>
  </w:style>
  <w:style w:type="numbering" w:customStyle="1" w:styleId="1215">
    <w:name w:val="Нет списка1215"/>
    <w:next w:val="a2"/>
    <w:uiPriority w:val="99"/>
    <w:semiHidden/>
    <w:unhideWhenUsed/>
    <w:rsid w:val="00EE3C2C"/>
  </w:style>
  <w:style w:type="numbering" w:customStyle="1" w:styleId="11215">
    <w:name w:val="Нет списка11215"/>
    <w:next w:val="a2"/>
    <w:uiPriority w:val="99"/>
    <w:semiHidden/>
    <w:unhideWhenUsed/>
    <w:rsid w:val="00EE3C2C"/>
  </w:style>
  <w:style w:type="numbering" w:customStyle="1" w:styleId="2115">
    <w:name w:val="Нет списка2115"/>
    <w:next w:val="a2"/>
    <w:uiPriority w:val="99"/>
    <w:semiHidden/>
    <w:unhideWhenUsed/>
    <w:rsid w:val="00EE3C2C"/>
  </w:style>
  <w:style w:type="numbering" w:customStyle="1" w:styleId="415">
    <w:name w:val="Нет списка415"/>
    <w:next w:val="a2"/>
    <w:uiPriority w:val="99"/>
    <w:semiHidden/>
    <w:unhideWhenUsed/>
    <w:rsid w:val="00EE3C2C"/>
  </w:style>
  <w:style w:type="numbering" w:customStyle="1" w:styleId="1315">
    <w:name w:val="Нет списка1315"/>
    <w:next w:val="a2"/>
    <w:uiPriority w:val="99"/>
    <w:semiHidden/>
    <w:unhideWhenUsed/>
    <w:rsid w:val="00EE3C2C"/>
  </w:style>
  <w:style w:type="numbering" w:customStyle="1" w:styleId="11315">
    <w:name w:val="Нет списка11315"/>
    <w:next w:val="a2"/>
    <w:uiPriority w:val="99"/>
    <w:semiHidden/>
    <w:unhideWhenUsed/>
    <w:rsid w:val="00EE3C2C"/>
  </w:style>
  <w:style w:type="numbering" w:customStyle="1" w:styleId="2215">
    <w:name w:val="Нет списка2215"/>
    <w:next w:val="a2"/>
    <w:uiPriority w:val="99"/>
    <w:semiHidden/>
    <w:unhideWhenUsed/>
    <w:rsid w:val="00EE3C2C"/>
  </w:style>
  <w:style w:type="numbering" w:customStyle="1" w:styleId="515">
    <w:name w:val="Нет списка515"/>
    <w:next w:val="a2"/>
    <w:uiPriority w:val="99"/>
    <w:semiHidden/>
    <w:unhideWhenUsed/>
    <w:rsid w:val="00EE3C2C"/>
  </w:style>
  <w:style w:type="table" w:customStyle="1" w:styleId="TableNormal32">
    <w:name w:val="Table Normal32"/>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5">
    <w:name w:val="Нет списка615"/>
    <w:next w:val="a2"/>
    <w:uiPriority w:val="99"/>
    <w:semiHidden/>
    <w:unhideWhenUsed/>
    <w:rsid w:val="00EE3C2C"/>
  </w:style>
  <w:style w:type="table" w:customStyle="1" w:styleId="TableNormal121">
    <w:name w:val="Table Normal1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4">
    <w:name w:val="Нет списка714"/>
    <w:next w:val="a2"/>
    <w:uiPriority w:val="99"/>
    <w:semiHidden/>
    <w:unhideWhenUsed/>
    <w:rsid w:val="00EE3C2C"/>
  </w:style>
  <w:style w:type="table" w:customStyle="1" w:styleId="TableNormal1111">
    <w:name w:val="Table Normal1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1">
    <w:name w:val="Table Normal2111"/>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4">
    <w:name w:val="Нет списка814"/>
    <w:next w:val="a2"/>
    <w:uiPriority w:val="99"/>
    <w:semiHidden/>
    <w:unhideWhenUsed/>
    <w:rsid w:val="00EE3C2C"/>
  </w:style>
  <w:style w:type="numbering" w:customStyle="1" w:styleId="1414">
    <w:name w:val="Нет списка1414"/>
    <w:next w:val="a2"/>
    <w:uiPriority w:val="99"/>
    <w:semiHidden/>
    <w:unhideWhenUsed/>
    <w:rsid w:val="00EE3C2C"/>
  </w:style>
  <w:style w:type="numbering" w:customStyle="1" w:styleId="2314">
    <w:name w:val="Нет списка2314"/>
    <w:next w:val="a2"/>
    <w:uiPriority w:val="99"/>
    <w:semiHidden/>
    <w:unhideWhenUsed/>
    <w:rsid w:val="00EE3C2C"/>
  </w:style>
  <w:style w:type="numbering" w:customStyle="1" w:styleId="38">
    <w:name w:val="Нет списка38"/>
    <w:next w:val="a2"/>
    <w:uiPriority w:val="99"/>
    <w:semiHidden/>
    <w:unhideWhenUsed/>
    <w:rsid w:val="00EE3C2C"/>
  </w:style>
  <w:style w:type="table" w:customStyle="1" w:styleId="90">
    <w:name w:val="Сетка таблицы9"/>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9">
    <w:name w:val="Нет списка129"/>
    <w:next w:val="a2"/>
    <w:uiPriority w:val="99"/>
    <w:semiHidden/>
    <w:unhideWhenUsed/>
    <w:rsid w:val="00EE3C2C"/>
  </w:style>
  <w:style w:type="table" w:customStyle="1" w:styleId="160">
    <w:name w:val="Сетка таблицы16"/>
    <w:basedOn w:val="a1"/>
    <w:next w:val="ab"/>
    <w:uiPriority w:val="59"/>
    <w:rsid w:val="00EE3C2C"/>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00">
    <w:name w:val="Нет списка1120"/>
    <w:next w:val="a2"/>
    <w:uiPriority w:val="99"/>
    <w:semiHidden/>
    <w:unhideWhenUsed/>
    <w:rsid w:val="00EE3C2C"/>
  </w:style>
  <w:style w:type="numbering" w:customStyle="1" w:styleId="11110">
    <w:name w:val="Нет списка11110"/>
    <w:next w:val="a2"/>
    <w:uiPriority w:val="99"/>
    <w:semiHidden/>
    <w:unhideWhenUsed/>
    <w:rsid w:val="00EE3C2C"/>
  </w:style>
  <w:style w:type="numbering" w:customStyle="1" w:styleId="11119">
    <w:name w:val="Нет списка11119"/>
    <w:next w:val="a2"/>
    <w:uiPriority w:val="99"/>
    <w:semiHidden/>
    <w:unhideWhenUsed/>
    <w:rsid w:val="00EE3C2C"/>
  </w:style>
  <w:style w:type="numbering" w:customStyle="1" w:styleId="219">
    <w:name w:val="Нет списка219"/>
    <w:next w:val="a2"/>
    <w:uiPriority w:val="99"/>
    <w:semiHidden/>
    <w:unhideWhenUsed/>
    <w:rsid w:val="00EE3C2C"/>
  </w:style>
  <w:style w:type="numbering" w:customStyle="1" w:styleId="39">
    <w:name w:val="Нет списка39"/>
    <w:next w:val="a2"/>
    <w:uiPriority w:val="99"/>
    <w:semiHidden/>
    <w:unhideWhenUsed/>
    <w:rsid w:val="00EE3C2C"/>
  </w:style>
  <w:style w:type="numbering" w:customStyle="1" w:styleId="1210">
    <w:name w:val="Нет списка1210"/>
    <w:next w:val="a2"/>
    <w:uiPriority w:val="99"/>
    <w:semiHidden/>
    <w:unhideWhenUsed/>
    <w:rsid w:val="00EE3C2C"/>
  </w:style>
  <w:style w:type="numbering" w:customStyle="1" w:styleId="1128">
    <w:name w:val="Нет списка1128"/>
    <w:next w:val="a2"/>
    <w:uiPriority w:val="99"/>
    <w:semiHidden/>
    <w:unhideWhenUsed/>
    <w:rsid w:val="00EE3C2C"/>
  </w:style>
  <w:style w:type="numbering" w:customStyle="1" w:styleId="21100">
    <w:name w:val="Нет списка2110"/>
    <w:next w:val="a2"/>
    <w:uiPriority w:val="99"/>
    <w:semiHidden/>
    <w:unhideWhenUsed/>
    <w:rsid w:val="00EE3C2C"/>
  </w:style>
  <w:style w:type="numbering" w:customStyle="1" w:styleId="48">
    <w:name w:val="Нет списка48"/>
    <w:next w:val="a2"/>
    <w:uiPriority w:val="99"/>
    <w:semiHidden/>
    <w:unhideWhenUsed/>
    <w:rsid w:val="00EE3C2C"/>
  </w:style>
  <w:style w:type="numbering" w:customStyle="1" w:styleId="138">
    <w:name w:val="Нет списка138"/>
    <w:next w:val="a2"/>
    <w:uiPriority w:val="99"/>
    <w:semiHidden/>
    <w:unhideWhenUsed/>
    <w:rsid w:val="00EE3C2C"/>
  </w:style>
  <w:style w:type="numbering" w:customStyle="1" w:styleId="1138">
    <w:name w:val="Нет списка1138"/>
    <w:next w:val="a2"/>
    <w:uiPriority w:val="99"/>
    <w:semiHidden/>
    <w:unhideWhenUsed/>
    <w:rsid w:val="00EE3C2C"/>
  </w:style>
  <w:style w:type="numbering" w:customStyle="1" w:styleId="228">
    <w:name w:val="Нет списка228"/>
    <w:next w:val="a2"/>
    <w:uiPriority w:val="99"/>
    <w:semiHidden/>
    <w:unhideWhenUsed/>
    <w:rsid w:val="00EE3C2C"/>
  </w:style>
  <w:style w:type="numbering" w:customStyle="1" w:styleId="58">
    <w:name w:val="Нет списка58"/>
    <w:next w:val="a2"/>
    <w:uiPriority w:val="99"/>
    <w:semiHidden/>
    <w:unhideWhenUsed/>
    <w:rsid w:val="00EE3C2C"/>
  </w:style>
  <w:style w:type="table" w:customStyle="1" w:styleId="TableNormal8">
    <w:name w:val="Table Normal8"/>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8">
    <w:name w:val="Нет списка68"/>
    <w:next w:val="a2"/>
    <w:uiPriority w:val="99"/>
    <w:semiHidden/>
    <w:unhideWhenUsed/>
    <w:rsid w:val="00EE3C2C"/>
  </w:style>
  <w:style w:type="table" w:customStyle="1" w:styleId="TableNormal17">
    <w:name w:val="Table Normal1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EE3C2C"/>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8">
    <w:name w:val="Нет списка78"/>
    <w:next w:val="a2"/>
    <w:uiPriority w:val="99"/>
    <w:semiHidden/>
    <w:unhideWhenUsed/>
    <w:rsid w:val="00EE3C2C"/>
  </w:style>
  <w:style w:type="table" w:customStyle="1" w:styleId="TableNormal116">
    <w:name w:val="Table Normal116"/>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5">
    <w:name w:val="Table Normal215"/>
    <w:uiPriority w:val="2"/>
    <w:semiHidden/>
    <w:qFormat/>
    <w:rsid w:val="00EE3C2C"/>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6">
    <w:name w:val="Нет списка86"/>
    <w:next w:val="a2"/>
    <w:uiPriority w:val="99"/>
    <w:semiHidden/>
    <w:unhideWhenUsed/>
    <w:rsid w:val="00EE3C2C"/>
  </w:style>
  <w:style w:type="numbering" w:customStyle="1" w:styleId="147">
    <w:name w:val="Нет списка147"/>
    <w:next w:val="a2"/>
    <w:uiPriority w:val="99"/>
    <w:semiHidden/>
    <w:unhideWhenUsed/>
    <w:rsid w:val="00EE3C2C"/>
  </w:style>
  <w:style w:type="numbering" w:customStyle="1" w:styleId="237">
    <w:name w:val="Нет списка237"/>
    <w:next w:val="a2"/>
    <w:uiPriority w:val="99"/>
    <w:semiHidden/>
    <w:unhideWhenUsed/>
    <w:rsid w:val="00EE3C2C"/>
  </w:style>
  <w:style w:type="numbering" w:customStyle="1" w:styleId="400">
    <w:name w:val="Нет списка40"/>
    <w:next w:val="a2"/>
    <w:uiPriority w:val="99"/>
    <w:semiHidden/>
    <w:unhideWhenUsed/>
    <w:rsid w:val="003E409D"/>
  </w:style>
  <w:style w:type="table" w:customStyle="1" w:styleId="102">
    <w:name w:val="Сетка таблицы10"/>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00">
    <w:name w:val="Нет списка130"/>
    <w:next w:val="a2"/>
    <w:uiPriority w:val="99"/>
    <w:semiHidden/>
    <w:unhideWhenUsed/>
    <w:rsid w:val="003E409D"/>
  </w:style>
  <w:style w:type="numbering" w:customStyle="1" w:styleId="2200">
    <w:name w:val="Нет списка220"/>
    <w:next w:val="a2"/>
    <w:uiPriority w:val="99"/>
    <w:semiHidden/>
    <w:unhideWhenUsed/>
    <w:rsid w:val="003E409D"/>
  </w:style>
  <w:style w:type="numbering" w:customStyle="1" w:styleId="310">
    <w:name w:val="Нет списка310"/>
    <w:next w:val="a2"/>
    <w:uiPriority w:val="99"/>
    <w:semiHidden/>
    <w:unhideWhenUsed/>
    <w:rsid w:val="003E409D"/>
  </w:style>
  <w:style w:type="numbering" w:customStyle="1" w:styleId="49">
    <w:name w:val="Нет списка49"/>
    <w:next w:val="a2"/>
    <w:uiPriority w:val="99"/>
    <w:semiHidden/>
    <w:unhideWhenUsed/>
    <w:rsid w:val="003E409D"/>
  </w:style>
  <w:style w:type="numbering" w:customStyle="1" w:styleId="1129">
    <w:name w:val="Нет списка1129"/>
    <w:next w:val="a2"/>
    <w:uiPriority w:val="99"/>
    <w:semiHidden/>
    <w:unhideWhenUsed/>
    <w:rsid w:val="003E409D"/>
  </w:style>
  <w:style w:type="table" w:customStyle="1" w:styleId="171">
    <w:name w:val="Сетка таблицы17"/>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20">
    <w:name w:val="Нет списка11120"/>
    <w:next w:val="a2"/>
    <w:uiPriority w:val="99"/>
    <w:semiHidden/>
    <w:unhideWhenUsed/>
    <w:rsid w:val="003E409D"/>
  </w:style>
  <w:style w:type="numbering" w:customStyle="1" w:styleId="111110">
    <w:name w:val="Нет списка111110"/>
    <w:next w:val="a2"/>
    <w:uiPriority w:val="99"/>
    <w:semiHidden/>
    <w:unhideWhenUsed/>
    <w:rsid w:val="003E409D"/>
  </w:style>
  <w:style w:type="numbering" w:customStyle="1" w:styleId="111116">
    <w:name w:val="Нет списка111116"/>
    <w:next w:val="a2"/>
    <w:uiPriority w:val="99"/>
    <w:semiHidden/>
    <w:unhideWhenUsed/>
    <w:rsid w:val="003E409D"/>
  </w:style>
  <w:style w:type="numbering" w:customStyle="1" w:styleId="2116">
    <w:name w:val="Нет списка2116"/>
    <w:next w:val="a2"/>
    <w:uiPriority w:val="99"/>
    <w:semiHidden/>
    <w:unhideWhenUsed/>
    <w:rsid w:val="003E409D"/>
  </w:style>
  <w:style w:type="numbering" w:customStyle="1" w:styleId="316">
    <w:name w:val="Нет списка316"/>
    <w:next w:val="a2"/>
    <w:uiPriority w:val="99"/>
    <w:semiHidden/>
    <w:unhideWhenUsed/>
    <w:rsid w:val="003E409D"/>
  </w:style>
  <w:style w:type="numbering" w:customStyle="1" w:styleId="1216">
    <w:name w:val="Нет списка1216"/>
    <w:next w:val="a2"/>
    <w:uiPriority w:val="99"/>
    <w:semiHidden/>
    <w:unhideWhenUsed/>
    <w:rsid w:val="003E409D"/>
  </w:style>
  <w:style w:type="numbering" w:customStyle="1" w:styleId="11210">
    <w:name w:val="Нет списка11210"/>
    <w:next w:val="a2"/>
    <w:uiPriority w:val="99"/>
    <w:semiHidden/>
    <w:unhideWhenUsed/>
    <w:rsid w:val="003E409D"/>
  </w:style>
  <w:style w:type="numbering" w:customStyle="1" w:styleId="2117">
    <w:name w:val="Нет списка2117"/>
    <w:next w:val="a2"/>
    <w:uiPriority w:val="99"/>
    <w:semiHidden/>
    <w:unhideWhenUsed/>
    <w:rsid w:val="003E409D"/>
  </w:style>
  <w:style w:type="numbering" w:customStyle="1" w:styleId="416">
    <w:name w:val="Нет списка416"/>
    <w:next w:val="a2"/>
    <w:uiPriority w:val="99"/>
    <w:semiHidden/>
    <w:unhideWhenUsed/>
    <w:rsid w:val="003E409D"/>
  </w:style>
  <w:style w:type="numbering" w:customStyle="1" w:styleId="139">
    <w:name w:val="Нет списка139"/>
    <w:next w:val="a2"/>
    <w:uiPriority w:val="99"/>
    <w:semiHidden/>
    <w:unhideWhenUsed/>
    <w:rsid w:val="003E409D"/>
  </w:style>
  <w:style w:type="numbering" w:customStyle="1" w:styleId="1139">
    <w:name w:val="Нет списка1139"/>
    <w:next w:val="a2"/>
    <w:uiPriority w:val="99"/>
    <w:semiHidden/>
    <w:unhideWhenUsed/>
    <w:rsid w:val="003E409D"/>
  </w:style>
  <w:style w:type="numbering" w:customStyle="1" w:styleId="229">
    <w:name w:val="Нет списка229"/>
    <w:next w:val="a2"/>
    <w:uiPriority w:val="99"/>
    <w:semiHidden/>
    <w:unhideWhenUsed/>
    <w:rsid w:val="003E409D"/>
  </w:style>
  <w:style w:type="numbering" w:customStyle="1" w:styleId="59">
    <w:name w:val="Нет списка59"/>
    <w:next w:val="a2"/>
    <w:uiPriority w:val="99"/>
    <w:semiHidden/>
    <w:unhideWhenUsed/>
    <w:rsid w:val="003E409D"/>
  </w:style>
  <w:style w:type="table" w:customStyle="1" w:styleId="TableNormal9">
    <w:name w:val="Table Normal9"/>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9">
    <w:name w:val="Нет списка69"/>
    <w:next w:val="a2"/>
    <w:uiPriority w:val="99"/>
    <w:semiHidden/>
    <w:unhideWhenUsed/>
    <w:rsid w:val="003E409D"/>
  </w:style>
  <w:style w:type="table" w:customStyle="1" w:styleId="TableNormal18">
    <w:name w:val="Table Normal1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9">
    <w:name w:val="Нет списка79"/>
    <w:next w:val="a2"/>
    <w:uiPriority w:val="99"/>
    <w:semiHidden/>
    <w:unhideWhenUsed/>
    <w:rsid w:val="003E409D"/>
  </w:style>
  <w:style w:type="table" w:customStyle="1" w:styleId="TableNormal117">
    <w:name w:val="Table Normal117"/>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6">
    <w:name w:val="Table Normal216"/>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7">
    <w:name w:val="Нет списка87"/>
    <w:next w:val="a2"/>
    <w:uiPriority w:val="99"/>
    <w:semiHidden/>
    <w:unhideWhenUsed/>
    <w:rsid w:val="003E409D"/>
  </w:style>
  <w:style w:type="numbering" w:customStyle="1" w:styleId="148">
    <w:name w:val="Нет списка148"/>
    <w:next w:val="a2"/>
    <w:uiPriority w:val="99"/>
    <w:semiHidden/>
    <w:unhideWhenUsed/>
    <w:rsid w:val="003E409D"/>
  </w:style>
  <w:style w:type="numbering" w:customStyle="1" w:styleId="238">
    <w:name w:val="Нет списка238"/>
    <w:next w:val="a2"/>
    <w:uiPriority w:val="99"/>
    <w:semiHidden/>
    <w:unhideWhenUsed/>
    <w:rsid w:val="003E409D"/>
  </w:style>
  <w:style w:type="numbering" w:customStyle="1" w:styleId="95">
    <w:name w:val="Нет списка95"/>
    <w:next w:val="a2"/>
    <w:uiPriority w:val="99"/>
    <w:semiHidden/>
    <w:unhideWhenUsed/>
    <w:rsid w:val="003E409D"/>
  </w:style>
  <w:style w:type="table" w:customStyle="1" w:styleId="260">
    <w:name w:val="Сетка таблицы26"/>
    <w:basedOn w:val="a1"/>
    <w:next w:val="ab"/>
    <w:uiPriority w:val="59"/>
    <w:rsid w:val="003E409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2"/>
    <w:uiPriority w:val="99"/>
    <w:semiHidden/>
    <w:unhideWhenUsed/>
    <w:rsid w:val="003E409D"/>
  </w:style>
  <w:style w:type="numbering" w:customStyle="1" w:styleId="1146">
    <w:name w:val="Нет списка1146"/>
    <w:next w:val="a2"/>
    <w:uiPriority w:val="99"/>
    <w:semiHidden/>
    <w:unhideWhenUsed/>
    <w:rsid w:val="003E409D"/>
  </w:style>
  <w:style w:type="numbering" w:customStyle="1" w:styleId="11126">
    <w:name w:val="Нет списка11126"/>
    <w:next w:val="a2"/>
    <w:uiPriority w:val="99"/>
    <w:semiHidden/>
    <w:unhideWhenUsed/>
    <w:rsid w:val="003E409D"/>
  </w:style>
  <w:style w:type="numbering" w:customStyle="1" w:styleId="1111112">
    <w:name w:val="Нет списка1111112"/>
    <w:next w:val="a2"/>
    <w:uiPriority w:val="99"/>
    <w:semiHidden/>
    <w:unhideWhenUsed/>
    <w:rsid w:val="003E409D"/>
  </w:style>
  <w:style w:type="numbering" w:customStyle="1" w:styleId="11111111">
    <w:name w:val="Нет списка11111111"/>
    <w:next w:val="a2"/>
    <w:uiPriority w:val="99"/>
    <w:semiHidden/>
    <w:unhideWhenUsed/>
    <w:rsid w:val="003E409D"/>
  </w:style>
  <w:style w:type="numbering" w:customStyle="1" w:styleId="245">
    <w:name w:val="Нет списка245"/>
    <w:next w:val="a2"/>
    <w:uiPriority w:val="99"/>
    <w:semiHidden/>
    <w:unhideWhenUsed/>
    <w:rsid w:val="003E409D"/>
  </w:style>
  <w:style w:type="numbering" w:customStyle="1" w:styleId="3112">
    <w:name w:val="Нет списка3112"/>
    <w:next w:val="a2"/>
    <w:uiPriority w:val="99"/>
    <w:semiHidden/>
    <w:unhideWhenUsed/>
    <w:rsid w:val="003E409D"/>
  </w:style>
  <w:style w:type="numbering" w:customStyle="1" w:styleId="1217">
    <w:name w:val="Нет списка1217"/>
    <w:next w:val="a2"/>
    <w:uiPriority w:val="99"/>
    <w:semiHidden/>
    <w:unhideWhenUsed/>
    <w:rsid w:val="003E409D"/>
  </w:style>
  <w:style w:type="numbering" w:customStyle="1" w:styleId="11216">
    <w:name w:val="Нет списка11216"/>
    <w:next w:val="a2"/>
    <w:uiPriority w:val="99"/>
    <w:semiHidden/>
    <w:unhideWhenUsed/>
    <w:rsid w:val="003E409D"/>
  </w:style>
  <w:style w:type="numbering" w:customStyle="1" w:styleId="21112">
    <w:name w:val="Нет списка21112"/>
    <w:next w:val="a2"/>
    <w:uiPriority w:val="99"/>
    <w:semiHidden/>
    <w:unhideWhenUsed/>
    <w:rsid w:val="003E409D"/>
  </w:style>
  <w:style w:type="numbering" w:customStyle="1" w:styleId="4112">
    <w:name w:val="Нет списка4112"/>
    <w:next w:val="a2"/>
    <w:uiPriority w:val="99"/>
    <w:semiHidden/>
    <w:unhideWhenUsed/>
    <w:rsid w:val="003E409D"/>
  </w:style>
  <w:style w:type="numbering" w:customStyle="1" w:styleId="1316">
    <w:name w:val="Нет списка1316"/>
    <w:next w:val="a2"/>
    <w:uiPriority w:val="99"/>
    <w:semiHidden/>
    <w:unhideWhenUsed/>
    <w:rsid w:val="003E409D"/>
  </w:style>
  <w:style w:type="numbering" w:customStyle="1" w:styleId="11316">
    <w:name w:val="Нет списка11316"/>
    <w:next w:val="a2"/>
    <w:uiPriority w:val="99"/>
    <w:semiHidden/>
    <w:unhideWhenUsed/>
    <w:rsid w:val="003E409D"/>
  </w:style>
  <w:style w:type="numbering" w:customStyle="1" w:styleId="2216">
    <w:name w:val="Нет списка2216"/>
    <w:next w:val="a2"/>
    <w:uiPriority w:val="99"/>
    <w:semiHidden/>
    <w:unhideWhenUsed/>
    <w:rsid w:val="003E409D"/>
  </w:style>
  <w:style w:type="numbering" w:customStyle="1" w:styleId="516">
    <w:name w:val="Нет списка516"/>
    <w:next w:val="a2"/>
    <w:uiPriority w:val="99"/>
    <w:semiHidden/>
    <w:unhideWhenUsed/>
    <w:rsid w:val="003E409D"/>
  </w:style>
  <w:style w:type="numbering" w:customStyle="1" w:styleId="616">
    <w:name w:val="Нет списка616"/>
    <w:next w:val="a2"/>
    <w:uiPriority w:val="99"/>
    <w:semiHidden/>
    <w:unhideWhenUsed/>
    <w:rsid w:val="003E409D"/>
  </w:style>
  <w:style w:type="numbering" w:customStyle="1" w:styleId="715">
    <w:name w:val="Нет списка715"/>
    <w:next w:val="a2"/>
    <w:uiPriority w:val="99"/>
    <w:semiHidden/>
    <w:unhideWhenUsed/>
    <w:rsid w:val="003E409D"/>
  </w:style>
  <w:style w:type="numbering" w:customStyle="1" w:styleId="815">
    <w:name w:val="Нет списка815"/>
    <w:next w:val="a2"/>
    <w:uiPriority w:val="99"/>
    <w:semiHidden/>
    <w:unhideWhenUsed/>
    <w:rsid w:val="003E409D"/>
  </w:style>
  <w:style w:type="numbering" w:customStyle="1" w:styleId="1415">
    <w:name w:val="Нет списка1415"/>
    <w:next w:val="a2"/>
    <w:uiPriority w:val="99"/>
    <w:semiHidden/>
    <w:unhideWhenUsed/>
    <w:rsid w:val="003E409D"/>
  </w:style>
  <w:style w:type="numbering" w:customStyle="1" w:styleId="2315">
    <w:name w:val="Нет списка2315"/>
    <w:next w:val="a2"/>
    <w:uiPriority w:val="99"/>
    <w:semiHidden/>
    <w:unhideWhenUsed/>
    <w:rsid w:val="003E409D"/>
  </w:style>
  <w:style w:type="numbering" w:customStyle="1" w:styleId="912">
    <w:name w:val="Нет списка912"/>
    <w:next w:val="a2"/>
    <w:uiPriority w:val="99"/>
    <w:semiHidden/>
    <w:unhideWhenUsed/>
    <w:rsid w:val="003E409D"/>
  </w:style>
  <w:style w:type="table" w:customStyle="1" w:styleId="2120">
    <w:name w:val="Сетка таблицы212"/>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2">
    <w:name w:val="Нет списка1512"/>
    <w:next w:val="a2"/>
    <w:uiPriority w:val="99"/>
    <w:semiHidden/>
    <w:unhideWhenUsed/>
    <w:rsid w:val="003E409D"/>
  </w:style>
  <w:style w:type="table" w:customStyle="1" w:styleId="1130">
    <w:name w:val="Сетка таблицы113"/>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2">
    <w:name w:val="Нет списка11412"/>
    <w:next w:val="a2"/>
    <w:uiPriority w:val="99"/>
    <w:semiHidden/>
    <w:unhideWhenUsed/>
    <w:rsid w:val="003E409D"/>
  </w:style>
  <w:style w:type="numbering" w:customStyle="1" w:styleId="111212">
    <w:name w:val="Нет списка111212"/>
    <w:next w:val="a2"/>
    <w:uiPriority w:val="99"/>
    <w:semiHidden/>
    <w:unhideWhenUsed/>
    <w:rsid w:val="003E409D"/>
  </w:style>
  <w:style w:type="numbering" w:customStyle="1" w:styleId="111124">
    <w:name w:val="Нет списка111124"/>
    <w:next w:val="a2"/>
    <w:uiPriority w:val="99"/>
    <w:semiHidden/>
    <w:unhideWhenUsed/>
    <w:rsid w:val="003E409D"/>
  </w:style>
  <w:style w:type="numbering" w:customStyle="1" w:styleId="2412">
    <w:name w:val="Нет списка2412"/>
    <w:next w:val="a2"/>
    <w:uiPriority w:val="99"/>
    <w:semiHidden/>
    <w:unhideWhenUsed/>
    <w:rsid w:val="003E409D"/>
  </w:style>
  <w:style w:type="numbering" w:customStyle="1" w:styleId="31111">
    <w:name w:val="Нет списка31111"/>
    <w:next w:val="a2"/>
    <w:uiPriority w:val="99"/>
    <w:semiHidden/>
    <w:unhideWhenUsed/>
    <w:rsid w:val="003E409D"/>
  </w:style>
  <w:style w:type="numbering" w:customStyle="1" w:styleId="12112">
    <w:name w:val="Нет списка12112"/>
    <w:next w:val="a2"/>
    <w:uiPriority w:val="99"/>
    <w:semiHidden/>
    <w:unhideWhenUsed/>
    <w:rsid w:val="003E409D"/>
  </w:style>
  <w:style w:type="numbering" w:customStyle="1" w:styleId="112112">
    <w:name w:val="Нет списка112112"/>
    <w:next w:val="a2"/>
    <w:uiPriority w:val="99"/>
    <w:semiHidden/>
    <w:unhideWhenUsed/>
    <w:rsid w:val="003E409D"/>
  </w:style>
  <w:style w:type="numbering" w:customStyle="1" w:styleId="211111">
    <w:name w:val="Нет списка211111"/>
    <w:next w:val="a2"/>
    <w:uiPriority w:val="99"/>
    <w:semiHidden/>
    <w:unhideWhenUsed/>
    <w:rsid w:val="003E409D"/>
  </w:style>
  <w:style w:type="numbering" w:customStyle="1" w:styleId="41111">
    <w:name w:val="Нет списка41111"/>
    <w:next w:val="a2"/>
    <w:uiPriority w:val="99"/>
    <w:semiHidden/>
    <w:unhideWhenUsed/>
    <w:rsid w:val="003E409D"/>
  </w:style>
  <w:style w:type="numbering" w:customStyle="1" w:styleId="13112">
    <w:name w:val="Нет списка13112"/>
    <w:next w:val="a2"/>
    <w:uiPriority w:val="99"/>
    <w:semiHidden/>
    <w:unhideWhenUsed/>
    <w:rsid w:val="003E409D"/>
  </w:style>
  <w:style w:type="numbering" w:customStyle="1" w:styleId="113112">
    <w:name w:val="Нет списка113112"/>
    <w:next w:val="a2"/>
    <w:uiPriority w:val="99"/>
    <w:semiHidden/>
    <w:unhideWhenUsed/>
    <w:rsid w:val="003E409D"/>
  </w:style>
  <w:style w:type="numbering" w:customStyle="1" w:styleId="22112">
    <w:name w:val="Нет списка22112"/>
    <w:next w:val="a2"/>
    <w:uiPriority w:val="99"/>
    <w:semiHidden/>
    <w:unhideWhenUsed/>
    <w:rsid w:val="003E409D"/>
  </w:style>
  <w:style w:type="numbering" w:customStyle="1" w:styleId="5112">
    <w:name w:val="Нет списка5112"/>
    <w:next w:val="a2"/>
    <w:uiPriority w:val="99"/>
    <w:semiHidden/>
    <w:unhideWhenUsed/>
    <w:rsid w:val="003E409D"/>
  </w:style>
  <w:style w:type="table" w:customStyle="1" w:styleId="TableNormal33">
    <w:name w:val="Table Normal33"/>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2">
    <w:name w:val="Нет списка6112"/>
    <w:next w:val="a2"/>
    <w:uiPriority w:val="99"/>
    <w:semiHidden/>
    <w:unhideWhenUsed/>
    <w:rsid w:val="003E409D"/>
  </w:style>
  <w:style w:type="table" w:customStyle="1" w:styleId="TableNormal122">
    <w:name w:val="Table Normal1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2">
    <w:name w:val="Table Normal222"/>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2">
    <w:name w:val="Нет списка7112"/>
    <w:next w:val="a2"/>
    <w:uiPriority w:val="99"/>
    <w:semiHidden/>
    <w:unhideWhenUsed/>
    <w:rsid w:val="003E409D"/>
  </w:style>
  <w:style w:type="table" w:customStyle="1" w:styleId="TableNormal1112">
    <w:name w:val="Table Normal1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2">
    <w:name w:val="Table Normal2112"/>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2">
    <w:name w:val="Нет списка8112"/>
    <w:next w:val="a2"/>
    <w:uiPriority w:val="99"/>
    <w:semiHidden/>
    <w:unhideWhenUsed/>
    <w:rsid w:val="003E409D"/>
  </w:style>
  <w:style w:type="numbering" w:customStyle="1" w:styleId="14112">
    <w:name w:val="Нет списка14112"/>
    <w:next w:val="a2"/>
    <w:uiPriority w:val="99"/>
    <w:semiHidden/>
    <w:unhideWhenUsed/>
    <w:rsid w:val="003E409D"/>
  </w:style>
  <w:style w:type="numbering" w:customStyle="1" w:styleId="23112">
    <w:name w:val="Нет списка23112"/>
    <w:next w:val="a2"/>
    <w:uiPriority w:val="99"/>
    <w:semiHidden/>
    <w:unhideWhenUsed/>
    <w:rsid w:val="003E409D"/>
  </w:style>
  <w:style w:type="numbering" w:customStyle="1" w:styleId="1020">
    <w:name w:val="Нет списка102"/>
    <w:next w:val="a2"/>
    <w:uiPriority w:val="99"/>
    <w:semiHidden/>
    <w:unhideWhenUsed/>
    <w:rsid w:val="003E409D"/>
  </w:style>
  <w:style w:type="table" w:customStyle="1" w:styleId="317">
    <w:name w:val="Сетка таблицы3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
    <w:name w:val="Нет списка162"/>
    <w:next w:val="a2"/>
    <w:uiPriority w:val="99"/>
    <w:semiHidden/>
    <w:unhideWhenUsed/>
    <w:rsid w:val="003E409D"/>
  </w:style>
  <w:style w:type="table" w:customStyle="1" w:styleId="1218">
    <w:name w:val="Сетка таблицы1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2">
    <w:name w:val="Нет списка1152"/>
    <w:next w:val="a2"/>
    <w:uiPriority w:val="99"/>
    <w:semiHidden/>
    <w:unhideWhenUsed/>
    <w:rsid w:val="003E409D"/>
  </w:style>
  <w:style w:type="numbering" w:customStyle="1" w:styleId="11132">
    <w:name w:val="Нет списка11132"/>
    <w:next w:val="a2"/>
    <w:uiPriority w:val="99"/>
    <w:semiHidden/>
    <w:unhideWhenUsed/>
    <w:rsid w:val="003E409D"/>
  </w:style>
  <w:style w:type="numbering" w:customStyle="1" w:styleId="111132">
    <w:name w:val="Нет списка111132"/>
    <w:next w:val="a2"/>
    <w:uiPriority w:val="99"/>
    <w:semiHidden/>
    <w:unhideWhenUsed/>
    <w:rsid w:val="003E409D"/>
  </w:style>
  <w:style w:type="numbering" w:customStyle="1" w:styleId="252">
    <w:name w:val="Нет списка252"/>
    <w:next w:val="a2"/>
    <w:uiPriority w:val="99"/>
    <w:semiHidden/>
    <w:unhideWhenUsed/>
    <w:rsid w:val="003E409D"/>
  </w:style>
  <w:style w:type="numbering" w:customStyle="1" w:styleId="322">
    <w:name w:val="Нет списка322"/>
    <w:next w:val="a2"/>
    <w:uiPriority w:val="99"/>
    <w:semiHidden/>
    <w:unhideWhenUsed/>
    <w:rsid w:val="003E409D"/>
  </w:style>
  <w:style w:type="numbering" w:customStyle="1" w:styleId="1222">
    <w:name w:val="Нет списка1222"/>
    <w:next w:val="a2"/>
    <w:uiPriority w:val="99"/>
    <w:semiHidden/>
    <w:unhideWhenUsed/>
    <w:rsid w:val="003E409D"/>
  </w:style>
  <w:style w:type="numbering" w:customStyle="1" w:styleId="11222">
    <w:name w:val="Нет списка11222"/>
    <w:next w:val="a2"/>
    <w:uiPriority w:val="99"/>
    <w:semiHidden/>
    <w:unhideWhenUsed/>
    <w:rsid w:val="003E409D"/>
  </w:style>
  <w:style w:type="numbering" w:customStyle="1" w:styleId="2122">
    <w:name w:val="Нет списка2122"/>
    <w:next w:val="a2"/>
    <w:uiPriority w:val="99"/>
    <w:semiHidden/>
    <w:unhideWhenUsed/>
    <w:rsid w:val="003E409D"/>
  </w:style>
  <w:style w:type="numbering" w:customStyle="1" w:styleId="422">
    <w:name w:val="Нет списка422"/>
    <w:next w:val="a2"/>
    <w:uiPriority w:val="99"/>
    <w:semiHidden/>
    <w:unhideWhenUsed/>
    <w:rsid w:val="003E409D"/>
  </w:style>
  <w:style w:type="numbering" w:customStyle="1" w:styleId="1322">
    <w:name w:val="Нет списка1322"/>
    <w:next w:val="a2"/>
    <w:uiPriority w:val="99"/>
    <w:semiHidden/>
    <w:unhideWhenUsed/>
    <w:rsid w:val="003E409D"/>
  </w:style>
  <w:style w:type="numbering" w:customStyle="1" w:styleId="11322">
    <w:name w:val="Нет списка11322"/>
    <w:next w:val="a2"/>
    <w:uiPriority w:val="99"/>
    <w:semiHidden/>
    <w:unhideWhenUsed/>
    <w:rsid w:val="003E409D"/>
  </w:style>
  <w:style w:type="numbering" w:customStyle="1" w:styleId="2222">
    <w:name w:val="Нет списка2222"/>
    <w:next w:val="a2"/>
    <w:uiPriority w:val="99"/>
    <w:semiHidden/>
    <w:unhideWhenUsed/>
    <w:rsid w:val="003E409D"/>
  </w:style>
  <w:style w:type="numbering" w:customStyle="1" w:styleId="522">
    <w:name w:val="Нет списка522"/>
    <w:next w:val="a2"/>
    <w:uiPriority w:val="99"/>
    <w:semiHidden/>
    <w:unhideWhenUsed/>
    <w:rsid w:val="003E409D"/>
  </w:style>
  <w:style w:type="table" w:customStyle="1" w:styleId="TableNormal41">
    <w:name w:val="Table Normal4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2">
    <w:name w:val="Нет списка622"/>
    <w:next w:val="a2"/>
    <w:uiPriority w:val="99"/>
    <w:semiHidden/>
    <w:unhideWhenUsed/>
    <w:rsid w:val="003E409D"/>
  </w:style>
  <w:style w:type="table" w:customStyle="1" w:styleId="TableNormal131">
    <w:name w:val="Table Normal1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2">
    <w:name w:val="Нет списка722"/>
    <w:next w:val="a2"/>
    <w:uiPriority w:val="99"/>
    <w:semiHidden/>
    <w:unhideWhenUsed/>
    <w:rsid w:val="003E409D"/>
  </w:style>
  <w:style w:type="table" w:customStyle="1" w:styleId="2210">
    <w:name w:val="Сетка таблицы22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2">
    <w:name w:val="Нет списка1422"/>
    <w:next w:val="a2"/>
    <w:uiPriority w:val="99"/>
    <w:semiHidden/>
    <w:unhideWhenUsed/>
    <w:rsid w:val="003E409D"/>
  </w:style>
  <w:style w:type="table" w:customStyle="1" w:styleId="1111a">
    <w:name w:val="Сетка таблицы1111"/>
    <w:basedOn w:val="a1"/>
    <w:next w:val="ab"/>
    <w:uiPriority w:val="59"/>
    <w:rsid w:val="003E409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1">
    <w:name w:val="Нет списка11421"/>
    <w:next w:val="a2"/>
    <w:uiPriority w:val="99"/>
    <w:semiHidden/>
    <w:unhideWhenUsed/>
    <w:rsid w:val="003E409D"/>
  </w:style>
  <w:style w:type="numbering" w:customStyle="1" w:styleId="111221">
    <w:name w:val="Нет списка111221"/>
    <w:next w:val="a2"/>
    <w:uiPriority w:val="99"/>
    <w:semiHidden/>
    <w:unhideWhenUsed/>
    <w:rsid w:val="003E409D"/>
  </w:style>
  <w:style w:type="numbering" w:customStyle="1" w:styleId="1111121">
    <w:name w:val="Нет списка1111121"/>
    <w:next w:val="a2"/>
    <w:uiPriority w:val="99"/>
    <w:semiHidden/>
    <w:unhideWhenUsed/>
    <w:rsid w:val="003E409D"/>
  </w:style>
  <w:style w:type="numbering" w:customStyle="1" w:styleId="2322">
    <w:name w:val="Нет списка2322"/>
    <w:next w:val="a2"/>
    <w:uiPriority w:val="99"/>
    <w:semiHidden/>
    <w:unhideWhenUsed/>
    <w:rsid w:val="003E409D"/>
  </w:style>
  <w:style w:type="numbering" w:customStyle="1" w:styleId="3121">
    <w:name w:val="Нет списка3121"/>
    <w:next w:val="a2"/>
    <w:uiPriority w:val="99"/>
    <w:semiHidden/>
    <w:unhideWhenUsed/>
    <w:rsid w:val="003E409D"/>
  </w:style>
  <w:style w:type="numbering" w:customStyle="1" w:styleId="12121">
    <w:name w:val="Нет списка12121"/>
    <w:next w:val="a2"/>
    <w:uiPriority w:val="99"/>
    <w:semiHidden/>
    <w:unhideWhenUsed/>
    <w:rsid w:val="003E409D"/>
  </w:style>
  <w:style w:type="numbering" w:customStyle="1" w:styleId="112121">
    <w:name w:val="Нет списка112121"/>
    <w:next w:val="a2"/>
    <w:uiPriority w:val="99"/>
    <w:semiHidden/>
    <w:unhideWhenUsed/>
    <w:rsid w:val="003E409D"/>
  </w:style>
  <w:style w:type="numbering" w:customStyle="1" w:styleId="21121">
    <w:name w:val="Нет списка21121"/>
    <w:next w:val="a2"/>
    <w:uiPriority w:val="99"/>
    <w:semiHidden/>
    <w:unhideWhenUsed/>
    <w:rsid w:val="003E409D"/>
  </w:style>
  <w:style w:type="numbering" w:customStyle="1" w:styleId="4121">
    <w:name w:val="Нет списка4121"/>
    <w:next w:val="a2"/>
    <w:uiPriority w:val="99"/>
    <w:semiHidden/>
    <w:unhideWhenUsed/>
    <w:rsid w:val="003E409D"/>
  </w:style>
  <w:style w:type="numbering" w:customStyle="1" w:styleId="13121">
    <w:name w:val="Нет списка13121"/>
    <w:next w:val="a2"/>
    <w:uiPriority w:val="99"/>
    <w:semiHidden/>
    <w:unhideWhenUsed/>
    <w:rsid w:val="003E409D"/>
  </w:style>
  <w:style w:type="numbering" w:customStyle="1" w:styleId="113121">
    <w:name w:val="Нет списка113121"/>
    <w:next w:val="a2"/>
    <w:uiPriority w:val="99"/>
    <w:semiHidden/>
    <w:unhideWhenUsed/>
    <w:rsid w:val="003E409D"/>
  </w:style>
  <w:style w:type="numbering" w:customStyle="1" w:styleId="22121">
    <w:name w:val="Нет списка22121"/>
    <w:next w:val="a2"/>
    <w:uiPriority w:val="99"/>
    <w:semiHidden/>
    <w:unhideWhenUsed/>
    <w:rsid w:val="003E409D"/>
  </w:style>
  <w:style w:type="numbering" w:customStyle="1" w:styleId="5121">
    <w:name w:val="Нет списка5121"/>
    <w:next w:val="a2"/>
    <w:uiPriority w:val="99"/>
    <w:semiHidden/>
    <w:unhideWhenUsed/>
    <w:rsid w:val="003E409D"/>
  </w:style>
  <w:style w:type="table" w:customStyle="1" w:styleId="TableNormal311">
    <w:name w:val="Table Normal311"/>
    <w:uiPriority w:val="2"/>
    <w:semiHidden/>
    <w:qFormat/>
    <w:rsid w:val="003E409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1">
    <w:name w:val="Нет списка6121"/>
    <w:next w:val="a2"/>
    <w:uiPriority w:val="99"/>
    <w:semiHidden/>
    <w:unhideWhenUsed/>
    <w:rsid w:val="003E409D"/>
  </w:style>
  <w:style w:type="table" w:customStyle="1" w:styleId="TableNormal1121">
    <w:name w:val="Table Normal1121"/>
    <w:uiPriority w:val="2"/>
    <w:semiHidden/>
    <w:unhideWhenUsed/>
    <w:qFormat/>
    <w:rsid w:val="003E409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500">
    <w:name w:val="Нет списка50"/>
    <w:next w:val="a2"/>
    <w:uiPriority w:val="99"/>
    <w:semiHidden/>
    <w:unhideWhenUsed/>
    <w:rsid w:val="008B2D78"/>
  </w:style>
  <w:style w:type="character" w:customStyle="1" w:styleId="af4">
    <w:name w:val="Посещённая гиперссылка"/>
    <w:basedOn w:val="a0"/>
    <w:uiPriority w:val="99"/>
    <w:semiHidden/>
    <w:unhideWhenUsed/>
    <w:rsid w:val="008B2D78"/>
    <w:rPr>
      <w:color w:val="800080"/>
      <w:u w:val="single"/>
    </w:rPr>
  </w:style>
  <w:style w:type="character" w:customStyle="1" w:styleId="af5">
    <w:name w:val="Маркеры списка"/>
    <w:qFormat/>
    <w:rsid w:val="008B2D78"/>
    <w:rPr>
      <w:rFonts w:ascii="OpenSymbol" w:eastAsia="OpenSymbol" w:hAnsi="OpenSymbol" w:cs="OpenSymbol"/>
    </w:rPr>
  </w:style>
  <w:style w:type="paragraph" w:customStyle="1" w:styleId="af6">
    <w:name w:val="Заголовок"/>
    <w:basedOn w:val="a"/>
    <w:next w:val="a4"/>
    <w:qFormat/>
    <w:rsid w:val="008B2D78"/>
    <w:pPr>
      <w:keepNext/>
      <w:spacing w:before="240" w:after="120"/>
    </w:pPr>
    <w:rPr>
      <w:rFonts w:ascii="PT Sans" w:eastAsia="Tahoma" w:hAnsi="PT Sans" w:cs="Noto Sans Devanagari"/>
      <w:sz w:val="28"/>
      <w:szCs w:val="28"/>
      <w:lang w:eastAsia="ru-RU"/>
    </w:rPr>
  </w:style>
  <w:style w:type="paragraph" w:customStyle="1" w:styleId="af7">
    <w:name w:val="Верхний и нижний колонтитулы"/>
    <w:basedOn w:val="a"/>
    <w:qFormat/>
    <w:rsid w:val="008B2D78"/>
    <w:rPr>
      <w:rFonts w:eastAsiaTheme="minorEastAsia"/>
      <w:lang w:eastAsia="ru-RU"/>
    </w:rPr>
  </w:style>
  <w:style w:type="numbering" w:customStyle="1" w:styleId="1400">
    <w:name w:val="Нет списка140"/>
    <w:uiPriority w:val="99"/>
    <w:semiHidden/>
    <w:unhideWhenUsed/>
    <w:qFormat/>
    <w:rsid w:val="008B2D78"/>
  </w:style>
  <w:style w:type="numbering" w:customStyle="1" w:styleId="2300">
    <w:name w:val="Нет списка230"/>
    <w:uiPriority w:val="99"/>
    <w:semiHidden/>
    <w:unhideWhenUsed/>
    <w:qFormat/>
    <w:rsid w:val="008B2D78"/>
  </w:style>
  <w:style w:type="numbering" w:customStyle="1" w:styleId="3170">
    <w:name w:val="Нет списка317"/>
    <w:uiPriority w:val="99"/>
    <w:semiHidden/>
    <w:unhideWhenUsed/>
    <w:qFormat/>
    <w:rsid w:val="008B2D78"/>
  </w:style>
  <w:style w:type="numbering" w:customStyle="1" w:styleId="410">
    <w:name w:val="Нет списка410"/>
    <w:uiPriority w:val="99"/>
    <w:semiHidden/>
    <w:unhideWhenUsed/>
    <w:qFormat/>
    <w:rsid w:val="008B2D78"/>
  </w:style>
  <w:style w:type="numbering" w:customStyle="1" w:styleId="11300">
    <w:name w:val="Нет списка1130"/>
    <w:uiPriority w:val="99"/>
    <w:semiHidden/>
    <w:unhideWhenUsed/>
    <w:qFormat/>
    <w:rsid w:val="008B2D78"/>
  </w:style>
  <w:style w:type="numbering" w:customStyle="1" w:styleId="11127">
    <w:name w:val="Нет списка11127"/>
    <w:uiPriority w:val="99"/>
    <w:semiHidden/>
    <w:unhideWhenUsed/>
    <w:qFormat/>
    <w:rsid w:val="008B2D78"/>
  </w:style>
  <w:style w:type="numbering" w:customStyle="1" w:styleId="111117">
    <w:name w:val="Нет списка111117"/>
    <w:uiPriority w:val="99"/>
    <w:semiHidden/>
    <w:unhideWhenUsed/>
    <w:qFormat/>
    <w:rsid w:val="008B2D78"/>
  </w:style>
  <w:style w:type="numbering" w:customStyle="1" w:styleId="111118">
    <w:name w:val="Нет списка111118"/>
    <w:uiPriority w:val="99"/>
    <w:semiHidden/>
    <w:unhideWhenUsed/>
    <w:qFormat/>
    <w:rsid w:val="008B2D78"/>
  </w:style>
  <w:style w:type="numbering" w:customStyle="1" w:styleId="2118">
    <w:name w:val="Нет списка2118"/>
    <w:uiPriority w:val="99"/>
    <w:semiHidden/>
    <w:unhideWhenUsed/>
    <w:qFormat/>
    <w:rsid w:val="008B2D78"/>
  </w:style>
  <w:style w:type="numbering" w:customStyle="1" w:styleId="318">
    <w:name w:val="Нет списка318"/>
    <w:uiPriority w:val="99"/>
    <w:semiHidden/>
    <w:unhideWhenUsed/>
    <w:qFormat/>
    <w:rsid w:val="008B2D78"/>
  </w:style>
  <w:style w:type="numbering" w:customStyle="1" w:styleId="12180">
    <w:name w:val="Нет списка1218"/>
    <w:uiPriority w:val="99"/>
    <w:semiHidden/>
    <w:unhideWhenUsed/>
    <w:qFormat/>
    <w:rsid w:val="008B2D78"/>
  </w:style>
  <w:style w:type="numbering" w:customStyle="1" w:styleId="11217">
    <w:name w:val="Нет списка11217"/>
    <w:uiPriority w:val="99"/>
    <w:semiHidden/>
    <w:unhideWhenUsed/>
    <w:qFormat/>
    <w:rsid w:val="008B2D78"/>
  </w:style>
  <w:style w:type="numbering" w:customStyle="1" w:styleId="2119">
    <w:name w:val="Нет списка2119"/>
    <w:uiPriority w:val="99"/>
    <w:semiHidden/>
    <w:unhideWhenUsed/>
    <w:qFormat/>
    <w:rsid w:val="008B2D78"/>
  </w:style>
  <w:style w:type="numbering" w:customStyle="1" w:styleId="417">
    <w:name w:val="Нет списка417"/>
    <w:uiPriority w:val="99"/>
    <w:semiHidden/>
    <w:unhideWhenUsed/>
    <w:qFormat/>
    <w:rsid w:val="008B2D78"/>
  </w:style>
  <w:style w:type="numbering" w:customStyle="1" w:styleId="1310">
    <w:name w:val="Нет списка1310"/>
    <w:uiPriority w:val="99"/>
    <w:semiHidden/>
    <w:unhideWhenUsed/>
    <w:qFormat/>
    <w:rsid w:val="008B2D78"/>
  </w:style>
  <w:style w:type="numbering" w:customStyle="1" w:styleId="11310">
    <w:name w:val="Нет списка11310"/>
    <w:uiPriority w:val="99"/>
    <w:semiHidden/>
    <w:unhideWhenUsed/>
    <w:qFormat/>
    <w:rsid w:val="008B2D78"/>
  </w:style>
  <w:style w:type="numbering" w:customStyle="1" w:styleId="22100">
    <w:name w:val="Нет списка2210"/>
    <w:uiPriority w:val="99"/>
    <w:semiHidden/>
    <w:unhideWhenUsed/>
    <w:qFormat/>
    <w:rsid w:val="008B2D78"/>
  </w:style>
  <w:style w:type="numbering" w:customStyle="1" w:styleId="510">
    <w:name w:val="Нет списка510"/>
    <w:uiPriority w:val="99"/>
    <w:semiHidden/>
    <w:unhideWhenUsed/>
    <w:qFormat/>
    <w:rsid w:val="008B2D78"/>
  </w:style>
  <w:style w:type="numbering" w:customStyle="1" w:styleId="610">
    <w:name w:val="Нет списка610"/>
    <w:uiPriority w:val="99"/>
    <w:semiHidden/>
    <w:unhideWhenUsed/>
    <w:qFormat/>
    <w:rsid w:val="008B2D78"/>
  </w:style>
  <w:style w:type="numbering" w:customStyle="1" w:styleId="710">
    <w:name w:val="Нет списка710"/>
    <w:uiPriority w:val="99"/>
    <w:semiHidden/>
    <w:unhideWhenUsed/>
    <w:qFormat/>
    <w:rsid w:val="008B2D78"/>
  </w:style>
  <w:style w:type="numbering" w:customStyle="1" w:styleId="88">
    <w:name w:val="Нет списка88"/>
    <w:uiPriority w:val="99"/>
    <w:semiHidden/>
    <w:unhideWhenUsed/>
    <w:qFormat/>
    <w:rsid w:val="008B2D78"/>
  </w:style>
  <w:style w:type="numbering" w:customStyle="1" w:styleId="149">
    <w:name w:val="Нет списка149"/>
    <w:uiPriority w:val="99"/>
    <w:semiHidden/>
    <w:unhideWhenUsed/>
    <w:qFormat/>
    <w:rsid w:val="008B2D78"/>
  </w:style>
  <w:style w:type="numbering" w:customStyle="1" w:styleId="239">
    <w:name w:val="Нет списка239"/>
    <w:uiPriority w:val="99"/>
    <w:semiHidden/>
    <w:unhideWhenUsed/>
    <w:qFormat/>
    <w:rsid w:val="008B2D78"/>
  </w:style>
  <w:style w:type="numbering" w:customStyle="1" w:styleId="96">
    <w:name w:val="Нет списка96"/>
    <w:uiPriority w:val="99"/>
    <w:semiHidden/>
    <w:unhideWhenUsed/>
    <w:qFormat/>
    <w:rsid w:val="008B2D78"/>
  </w:style>
  <w:style w:type="numbering" w:customStyle="1" w:styleId="156">
    <w:name w:val="Нет списка156"/>
    <w:uiPriority w:val="99"/>
    <w:semiHidden/>
    <w:unhideWhenUsed/>
    <w:qFormat/>
    <w:rsid w:val="008B2D78"/>
  </w:style>
  <w:style w:type="numbering" w:customStyle="1" w:styleId="1147">
    <w:name w:val="Нет списка1147"/>
    <w:uiPriority w:val="99"/>
    <w:semiHidden/>
    <w:unhideWhenUsed/>
    <w:qFormat/>
    <w:rsid w:val="008B2D78"/>
  </w:style>
  <w:style w:type="numbering" w:customStyle="1" w:styleId="11128">
    <w:name w:val="Нет списка11128"/>
    <w:uiPriority w:val="99"/>
    <w:semiHidden/>
    <w:unhideWhenUsed/>
    <w:qFormat/>
    <w:rsid w:val="008B2D78"/>
  </w:style>
  <w:style w:type="numbering" w:customStyle="1" w:styleId="1111113">
    <w:name w:val="Нет списка1111113"/>
    <w:uiPriority w:val="99"/>
    <w:semiHidden/>
    <w:unhideWhenUsed/>
    <w:qFormat/>
    <w:rsid w:val="008B2D78"/>
  </w:style>
  <w:style w:type="numbering" w:customStyle="1" w:styleId="11111112">
    <w:name w:val="Нет списка11111112"/>
    <w:uiPriority w:val="99"/>
    <w:semiHidden/>
    <w:unhideWhenUsed/>
    <w:qFormat/>
    <w:rsid w:val="008B2D78"/>
  </w:style>
  <w:style w:type="numbering" w:customStyle="1" w:styleId="246">
    <w:name w:val="Нет списка246"/>
    <w:uiPriority w:val="99"/>
    <w:semiHidden/>
    <w:unhideWhenUsed/>
    <w:qFormat/>
    <w:rsid w:val="008B2D78"/>
  </w:style>
  <w:style w:type="numbering" w:customStyle="1" w:styleId="3113">
    <w:name w:val="Нет списка3113"/>
    <w:uiPriority w:val="99"/>
    <w:semiHidden/>
    <w:unhideWhenUsed/>
    <w:qFormat/>
    <w:rsid w:val="008B2D78"/>
  </w:style>
  <w:style w:type="numbering" w:customStyle="1" w:styleId="1219">
    <w:name w:val="Нет списка1219"/>
    <w:uiPriority w:val="99"/>
    <w:semiHidden/>
    <w:unhideWhenUsed/>
    <w:qFormat/>
    <w:rsid w:val="008B2D78"/>
  </w:style>
  <w:style w:type="numbering" w:customStyle="1" w:styleId="11218">
    <w:name w:val="Нет списка11218"/>
    <w:uiPriority w:val="99"/>
    <w:semiHidden/>
    <w:unhideWhenUsed/>
    <w:qFormat/>
    <w:rsid w:val="008B2D78"/>
  </w:style>
  <w:style w:type="numbering" w:customStyle="1" w:styleId="21113">
    <w:name w:val="Нет списка21113"/>
    <w:uiPriority w:val="99"/>
    <w:semiHidden/>
    <w:unhideWhenUsed/>
    <w:qFormat/>
    <w:rsid w:val="008B2D78"/>
  </w:style>
  <w:style w:type="numbering" w:customStyle="1" w:styleId="4113">
    <w:name w:val="Нет списка4113"/>
    <w:uiPriority w:val="99"/>
    <w:semiHidden/>
    <w:unhideWhenUsed/>
    <w:qFormat/>
    <w:rsid w:val="008B2D78"/>
  </w:style>
  <w:style w:type="numbering" w:customStyle="1" w:styleId="1317">
    <w:name w:val="Нет списка1317"/>
    <w:uiPriority w:val="99"/>
    <w:semiHidden/>
    <w:unhideWhenUsed/>
    <w:qFormat/>
    <w:rsid w:val="008B2D78"/>
  </w:style>
  <w:style w:type="numbering" w:customStyle="1" w:styleId="11317">
    <w:name w:val="Нет списка11317"/>
    <w:uiPriority w:val="99"/>
    <w:semiHidden/>
    <w:unhideWhenUsed/>
    <w:qFormat/>
    <w:rsid w:val="008B2D78"/>
  </w:style>
  <w:style w:type="numbering" w:customStyle="1" w:styleId="2217">
    <w:name w:val="Нет списка2217"/>
    <w:uiPriority w:val="99"/>
    <w:semiHidden/>
    <w:unhideWhenUsed/>
    <w:qFormat/>
    <w:rsid w:val="008B2D78"/>
  </w:style>
  <w:style w:type="numbering" w:customStyle="1" w:styleId="517">
    <w:name w:val="Нет списка517"/>
    <w:uiPriority w:val="99"/>
    <w:semiHidden/>
    <w:unhideWhenUsed/>
    <w:qFormat/>
    <w:rsid w:val="008B2D78"/>
  </w:style>
  <w:style w:type="numbering" w:customStyle="1" w:styleId="617">
    <w:name w:val="Нет списка617"/>
    <w:uiPriority w:val="99"/>
    <w:semiHidden/>
    <w:unhideWhenUsed/>
    <w:qFormat/>
    <w:rsid w:val="008B2D78"/>
  </w:style>
  <w:style w:type="numbering" w:customStyle="1" w:styleId="716">
    <w:name w:val="Нет списка716"/>
    <w:uiPriority w:val="99"/>
    <w:semiHidden/>
    <w:unhideWhenUsed/>
    <w:qFormat/>
    <w:rsid w:val="008B2D78"/>
  </w:style>
  <w:style w:type="numbering" w:customStyle="1" w:styleId="816">
    <w:name w:val="Нет списка816"/>
    <w:uiPriority w:val="99"/>
    <w:semiHidden/>
    <w:unhideWhenUsed/>
    <w:qFormat/>
    <w:rsid w:val="008B2D78"/>
  </w:style>
  <w:style w:type="numbering" w:customStyle="1" w:styleId="1416">
    <w:name w:val="Нет списка1416"/>
    <w:uiPriority w:val="99"/>
    <w:semiHidden/>
    <w:unhideWhenUsed/>
    <w:qFormat/>
    <w:rsid w:val="008B2D78"/>
  </w:style>
  <w:style w:type="numbering" w:customStyle="1" w:styleId="2316">
    <w:name w:val="Нет списка2316"/>
    <w:uiPriority w:val="99"/>
    <w:semiHidden/>
    <w:unhideWhenUsed/>
    <w:qFormat/>
    <w:rsid w:val="008B2D78"/>
  </w:style>
  <w:style w:type="numbering" w:customStyle="1" w:styleId="913">
    <w:name w:val="Нет списка913"/>
    <w:uiPriority w:val="99"/>
    <w:semiHidden/>
    <w:unhideWhenUsed/>
    <w:qFormat/>
    <w:rsid w:val="008B2D78"/>
  </w:style>
  <w:style w:type="numbering" w:customStyle="1" w:styleId="1513">
    <w:name w:val="Нет списка1513"/>
    <w:uiPriority w:val="99"/>
    <w:semiHidden/>
    <w:unhideWhenUsed/>
    <w:qFormat/>
    <w:rsid w:val="008B2D78"/>
  </w:style>
  <w:style w:type="numbering" w:customStyle="1" w:styleId="11413">
    <w:name w:val="Нет списка11413"/>
    <w:uiPriority w:val="99"/>
    <w:semiHidden/>
    <w:unhideWhenUsed/>
    <w:qFormat/>
    <w:rsid w:val="008B2D78"/>
  </w:style>
  <w:style w:type="numbering" w:customStyle="1" w:styleId="111213">
    <w:name w:val="Нет списка111213"/>
    <w:uiPriority w:val="99"/>
    <w:semiHidden/>
    <w:unhideWhenUsed/>
    <w:qFormat/>
    <w:rsid w:val="008B2D78"/>
  </w:style>
  <w:style w:type="numbering" w:customStyle="1" w:styleId="111125">
    <w:name w:val="Нет списка111125"/>
    <w:uiPriority w:val="99"/>
    <w:semiHidden/>
    <w:unhideWhenUsed/>
    <w:qFormat/>
    <w:rsid w:val="008B2D78"/>
  </w:style>
  <w:style w:type="numbering" w:customStyle="1" w:styleId="2413">
    <w:name w:val="Нет списка2413"/>
    <w:uiPriority w:val="99"/>
    <w:semiHidden/>
    <w:unhideWhenUsed/>
    <w:qFormat/>
    <w:rsid w:val="008B2D78"/>
  </w:style>
  <w:style w:type="numbering" w:customStyle="1" w:styleId="31112">
    <w:name w:val="Нет списка31112"/>
    <w:uiPriority w:val="99"/>
    <w:semiHidden/>
    <w:unhideWhenUsed/>
    <w:qFormat/>
    <w:rsid w:val="008B2D78"/>
  </w:style>
  <w:style w:type="numbering" w:customStyle="1" w:styleId="12113">
    <w:name w:val="Нет списка12113"/>
    <w:uiPriority w:val="99"/>
    <w:semiHidden/>
    <w:unhideWhenUsed/>
    <w:qFormat/>
    <w:rsid w:val="008B2D78"/>
  </w:style>
  <w:style w:type="numbering" w:customStyle="1" w:styleId="112113">
    <w:name w:val="Нет списка112113"/>
    <w:uiPriority w:val="99"/>
    <w:semiHidden/>
    <w:unhideWhenUsed/>
    <w:qFormat/>
    <w:rsid w:val="008B2D78"/>
  </w:style>
  <w:style w:type="numbering" w:customStyle="1" w:styleId="211112">
    <w:name w:val="Нет списка211112"/>
    <w:uiPriority w:val="99"/>
    <w:semiHidden/>
    <w:unhideWhenUsed/>
    <w:qFormat/>
    <w:rsid w:val="008B2D78"/>
  </w:style>
  <w:style w:type="numbering" w:customStyle="1" w:styleId="41112">
    <w:name w:val="Нет списка41112"/>
    <w:uiPriority w:val="99"/>
    <w:semiHidden/>
    <w:unhideWhenUsed/>
    <w:qFormat/>
    <w:rsid w:val="008B2D78"/>
  </w:style>
  <w:style w:type="numbering" w:customStyle="1" w:styleId="13113">
    <w:name w:val="Нет списка13113"/>
    <w:uiPriority w:val="99"/>
    <w:semiHidden/>
    <w:unhideWhenUsed/>
    <w:qFormat/>
    <w:rsid w:val="008B2D78"/>
  </w:style>
  <w:style w:type="numbering" w:customStyle="1" w:styleId="113113">
    <w:name w:val="Нет списка113113"/>
    <w:uiPriority w:val="99"/>
    <w:semiHidden/>
    <w:unhideWhenUsed/>
    <w:qFormat/>
    <w:rsid w:val="008B2D78"/>
  </w:style>
  <w:style w:type="numbering" w:customStyle="1" w:styleId="22113">
    <w:name w:val="Нет списка22113"/>
    <w:uiPriority w:val="99"/>
    <w:semiHidden/>
    <w:unhideWhenUsed/>
    <w:qFormat/>
    <w:rsid w:val="008B2D78"/>
  </w:style>
  <w:style w:type="numbering" w:customStyle="1" w:styleId="5113">
    <w:name w:val="Нет списка5113"/>
    <w:uiPriority w:val="99"/>
    <w:semiHidden/>
    <w:unhideWhenUsed/>
    <w:qFormat/>
    <w:rsid w:val="008B2D78"/>
  </w:style>
  <w:style w:type="numbering" w:customStyle="1" w:styleId="6113">
    <w:name w:val="Нет списка6113"/>
    <w:uiPriority w:val="99"/>
    <w:semiHidden/>
    <w:unhideWhenUsed/>
    <w:qFormat/>
    <w:rsid w:val="008B2D78"/>
  </w:style>
  <w:style w:type="numbering" w:customStyle="1" w:styleId="7113">
    <w:name w:val="Нет списка7113"/>
    <w:uiPriority w:val="99"/>
    <w:semiHidden/>
    <w:unhideWhenUsed/>
    <w:qFormat/>
    <w:rsid w:val="008B2D78"/>
  </w:style>
  <w:style w:type="numbering" w:customStyle="1" w:styleId="8113">
    <w:name w:val="Нет списка8113"/>
    <w:uiPriority w:val="99"/>
    <w:semiHidden/>
    <w:unhideWhenUsed/>
    <w:qFormat/>
    <w:rsid w:val="008B2D78"/>
  </w:style>
  <w:style w:type="numbering" w:customStyle="1" w:styleId="14113">
    <w:name w:val="Нет списка14113"/>
    <w:uiPriority w:val="99"/>
    <w:semiHidden/>
    <w:unhideWhenUsed/>
    <w:qFormat/>
    <w:rsid w:val="008B2D78"/>
  </w:style>
  <w:style w:type="numbering" w:customStyle="1" w:styleId="23113">
    <w:name w:val="Нет списка23113"/>
    <w:uiPriority w:val="99"/>
    <w:semiHidden/>
    <w:unhideWhenUsed/>
    <w:qFormat/>
    <w:rsid w:val="008B2D78"/>
  </w:style>
  <w:style w:type="numbering" w:customStyle="1" w:styleId="103">
    <w:name w:val="Нет списка103"/>
    <w:uiPriority w:val="99"/>
    <w:semiHidden/>
    <w:unhideWhenUsed/>
    <w:qFormat/>
    <w:rsid w:val="008B2D78"/>
  </w:style>
  <w:style w:type="numbering" w:customStyle="1" w:styleId="163">
    <w:name w:val="Нет списка163"/>
    <w:uiPriority w:val="99"/>
    <w:semiHidden/>
    <w:unhideWhenUsed/>
    <w:qFormat/>
    <w:rsid w:val="008B2D78"/>
  </w:style>
  <w:style w:type="numbering" w:customStyle="1" w:styleId="1153">
    <w:name w:val="Нет списка1153"/>
    <w:uiPriority w:val="99"/>
    <w:semiHidden/>
    <w:unhideWhenUsed/>
    <w:qFormat/>
    <w:rsid w:val="008B2D78"/>
  </w:style>
  <w:style w:type="numbering" w:customStyle="1" w:styleId="11133">
    <w:name w:val="Нет списка11133"/>
    <w:uiPriority w:val="99"/>
    <w:semiHidden/>
    <w:unhideWhenUsed/>
    <w:qFormat/>
    <w:rsid w:val="008B2D78"/>
  </w:style>
  <w:style w:type="numbering" w:customStyle="1" w:styleId="111133">
    <w:name w:val="Нет списка111133"/>
    <w:uiPriority w:val="99"/>
    <w:semiHidden/>
    <w:unhideWhenUsed/>
    <w:qFormat/>
    <w:rsid w:val="008B2D78"/>
  </w:style>
  <w:style w:type="numbering" w:customStyle="1" w:styleId="253">
    <w:name w:val="Нет списка253"/>
    <w:uiPriority w:val="99"/>
    <w:semiHidden/>
    <w:unhideWhenUsed/>
    <w:qFormat/>
    <w:rsid w:val="008B2D78"/>
  </w:style>
  <w:style w:type="numbering" w:customStyle="1" w:styleId="323">
    <w:name w:val="Нет списка323"/>
    <w:uiPriority w:val="99"/>
    <w:semiHidden/>
    <w:unhideWhenUsed/>
    <w:qFormat/>
    <w:rsid w:val="008B2D78"/>
  </w:style>
  <w:style w:type="numbering" w:customStyle="1" w:styleId="1223">
    <w:name w:val="Нет списка1223"/>
    <w:uiPriority w:val="99"/>
    <w:semiHidden/>
    <w:unhideWhenUsed/>
    <w:qFormat/>
    <w:rsid w:val="008B2D78"/>
  </w:style>
  <w:style w:type="numbering" w:customStyle="1" w:styleId="11223">
    <w:name w:val="Нет списка11223"/>
    <w:uiPriority w:val="99"/>
    <w:semiHidden/>
    <w:unhideWhenUsed/>
    <w:qFormat/>
    <w:rsid w:val="008B2D78"/>
  </w:style>
  <w:style w:type="numbering" w:customStyle="1" w:styleId="2123">
    <w:name w:val="Нет списка2123"/>
    <w:uiPriority w:val="99"/>
    <w:semiHidden/>
    <w:unhideWhenUsed/>
    <w:qFormat/>
    <w:rsid w:val="008B2D78"/>
  </w:style>
  <w:style w:type="numbering" w:customStyle="1" w:styleId="423">
    <w:name w:val="Нет списка423"/>
    <w:uiPriority w:val="99"/>
    <w:semiHidden/>
    <w:unhideWhenUsed/>
    <w:qFormat/>
    <w:rsid w:val="008B2D78"/>
  </w:style>
  <w:style w:type="numbering" w:customStyle="1" w:styleId="1323">
    <w:name w:val="Нет списка1323"/>
    <w:uiPriority w:val="99"/>
    <w:semiHidden/>
    <w:unhideWhenUsed/>
    <w:qFormat/>
    <w:rsid w:val="008B2D78"/>
  </w:style>
  <w:style w:type="numbering" w:customStyle="1" w:styleId="11323">
    <w:name w:val="Нет списка11323"/>
    <w:uiPriority w:val="99"/>
    <w:semiHidden/>
    <w:unhideWhenUsed/>
    <w:qFormat/>
    <w:rsid w:val="008B2D78"/>
  </w:style>
  <w:style w:type="numbering" w:customStyle="1" w:styleId="2223">
    <w:name w:val="Нет списка2223"/>
    <w:uiPriority w:val="99"/>
    <w:semiHidden/>
    <w:unhideWhenUsed/>
    <w:qFormat/>
    <w:rsid w:val="008B2D78"/>
  </w:style>
  <w:style w:type="numbering" w:customStyle="1" w:styleId="523">
    <w:name w:val="Нет списка523"/>
    <w:uiPriority w:val="99"/>
    <w:semiHidden/>
    <w:unhideWhenUsed/>
    <w:qFormat/>
    <w:rsid w:val="008B2D78"/>
  </w:style>
  <w:style w:type="numbering" w:customStyle="1" w:styleId="623">
    <w:name w:val="Нет списка623"/>
    <w:uiPriority w:val="99"/>
    <w:semiHidden/>
    <w:unhideWhenUsed/>
    <w:qFormat/>
    <w:rsid w:val="008B2D78"/>
  </w:style>
  <w:style w:type="numbering" w:customStyle="1" w:styleId="723">
    <w:name w:val="Нет списка723"/>
    <w:uiPriority w:val="99"/>
    <w:semiHidden/>
    <w:unhideWhenUsed/>
    <w:qFormat/>
    <w:rsid w:val="008B2D78"/>
  </w:style>
  <w:style w:type="numbering" w:customStyle="1" w:styleId="1423">
    <w:name w:val="Нет списка1423"/>
    <w:uiPriority w:val="99"/>
    <w:semiHidden/>
    <w:unhideWhenUsed/>
    <w:qFormat/>
    <w:rsid w:val="008B2D78"/>
  </w:style>
  <w:style w:type="numbering" w:customStyle="1" w:styleId="11422">
    <w:name w:val="Нет списка11422"/>
    <w:uiPriority w:val="99"/>
    <w:semiHidden/>
    <w:unhideWhenUsed/>
    <w:qFormat/>
    <w:rsid w:val="008B2D78"/>
  </w:style>
  <w:style w:type="numbering" w:customStyle="1" w:styleId="111222">
    <w:name w:val="Нет списка111222"/>
    <w:uiPriority w:val="99"/>
    <w:semiHidden/>
    <w:unhideWhenUsed/>
    <w:qFormat/>
    <w:rsid w:val="008B2D78"/>
  </w:style>
  <w:style w:type="numbering" w:customStyle="1" w:styleId="1111122">
    <w:name w:val="Нет списка1111122"/>
    <w:uiPriority w:val="99"/>
    <w:semiHidden/>
    <w:unhideWhenUsed/>
    <w:qFormat/>
    <w:rsid w:val="008B2D78"/>
  </w:style>
  <w:style w:type="numbering" w:customStyle="1" w:styleId="2323">
    <w:name w:val="Нет списка2323"/>
    <w:uiPriority w:val="99"/>
    <w:semiHidden/>
    <w:unhideWhenUsed/>
    <w:qFormat/>
    <w:rsid w:val="008B2D78"/>
  </w:style>
  <w:style w:type="numbering" w:customStyle="1" w:styleId="3122">
    <w:name w:val="Нет списка3122"/>
    <w:uiPriority w:val="99"/>
    <w:semiHidden/>
    <w:unhideWhenUsed/>
    <w:qFormat/>
    <w:rsid w:val="008B2D78"/>
  </w:style>
  <w:style w:type="numbering" w:customStyle="1" w:styleId="12122">
    <w:name w:val="Нет списка12122"/>
    <w:uiPriority w:val="99"/>
    <w:semiHidden/>
    <w:unhideWhenUsed/>
    <w:qFormat/>
    <w:rsid w:val="008B2D78"/>
  </w:style>
  <w:style w:type="numbering" w:customStyle="1" w:styleId="112122">
    <w:name w:val="Нет списка112122"/>
    <w:uiPriority w:val="99"/>
    <w:semiHidden/>
    <w:unhideWhenUsed/>
    <w:qFormat/>
    <w:rsid w:val="008B2D78"/>
  </w:style>
  <w:style w:type="numbering" w:customStyle="1" w:styleId="21122">
    <w:name w:val="Нет списка21122"/>
    <w:uiPriority w:val="99"/>
    <w:semiHidden/>
    <w:unhideWhenUsed/>
    <w:qFormat/>
    <w:rsid w:val="008B2D78"/>
  </w:style>
  <w:style w:type="numbering" w:customStyle="1" w:styleId="4122">
    <w:name w:val="Нет списка4122"/>
    <w:uiPriority w:val="99"/>
    <w:semiHidden/>
    <w:unhideWhenUsed/>
    <w:qFormat/>
    <w:rsid w:val="008B2D78"/>
  </w:style>
  <w:style w:type="numbering" w:customStyle="1" w:styleId="13122">
    <w:name w:val="Нет списка13122"/>
    <w:uiPriority w:val="99"/>
    <w:semiHidden/>
    <w:unhideWhenUsed/>
    <w:qFormat/>
    <w:rsid w:val="008B2D78"/>
  </w:style>
  <w:style w:type="numbering" w:customStyle="1" w:styleId="113122">
    <w:name w:val="Нет списка113122"/>
    <w:uiPriority w:val="99"/>
    <w:semiHidden/>
    <w:unhideWhenUsed/>
    <w:qFormat/>
    <w:rsid w:val="008B2D78"/>
  </w:style>
  <w:style w:type="numbering" w:customStyle="1" w:styleId="22122">
    <w:name w:val="Нет списка22122"/>
    <w:uiPriority w:val="99"/>
    <w:semiHidden/>
    <w:unhideWhenUsed/>
    <w:qFormat/>
    <w:rsid w:val="008B2D78"/>
  </w:style>
  <w:style w:type="numbering" w:customStyle="1" w:styleId="5122">
    <w:name w:val="Нет списка5122"/>
    <w:uiPriority w:val="99"/>
    <w:semiHidden/>
    <w:unhideWhenUsed/>
    <w:qFormat/>
    <w:rsid w:val="008B2D78"/>
  </w:style>
  <w:style w:type="numbering" w:customStyle="1" w:styleId="6122">
    <w:name w:val="Нет списка6122"/>
    <w:uiPriority w:val="99"/>
    <w:semiHidden/>
    <w:unhideWhenUsed/>
    <w:qFormat/>
    <w:rsid w:val="008B2D78"/>
  </w:style>
  <w:style w:type="table" w:customStyle="1" w:styleId="180">
    <w:name w:val="Сетка таблицы18"/>
    <w:basedOn w:val="a1"/>
    <w:next w:val="ab"/>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0">
    <w:name w:val="Table Normal10"/>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9">
    <w:name w:val="Table Normal1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8">
    <w:name w:val="Table Normal118"/>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7">
    <w:name w:val="Table Normal217"/>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270">
    <w:name w:val="Сетка таблицы27"/>
    <w:basedOn w:val="a1"/>
    <w:uiPriority w:val="59"/>
    <w:rsid w:val="008B2D78"/>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0">
    <w:name w:val="Сетка таблицы213"/>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8">
    <w:name w:val="Сетка таблицы114"/>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4">
    <w:name w:val="Table Normal34"/>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23">
    <w:name w:val="Table Normal1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23">
    <w:name w:val="Table Normal223"/>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1113">
    <w:name w:val="Table Normal1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2113">
    <w:name w:val="Table Normal2113"/>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320">
    <w:name w:val="Сетка таблицы3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2">
    <w:name w:val="Table Normal4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32">
    <w:name w:val="Table Normal1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table" w:customStyle="1" w:styleId="2220">
    <w:name w:val="Сетка таблицы22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9">
    <w:name w:val="Сетка таблицы1112"/>
    <w:basedOn w:val="a1"/>
    <w:uiPriority w:val="59"/>
    <w:rsid w:val="008B2D78"/>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2">
    <w:name w:val="Table Normal312"/>
    <w:uiPriority w:val="2"/>
    <w:semiHidden/>
    <w:qFormat/>
    <w:rsid w:val="008B2D78"/>
    <w:rPr>
      <w:rFonts w:eastAsiaTheme="minorEastAsia"/>
      <w:lang w:val="en-US"/>
    </w:rPr>
    <w:tblPr>
      <w:tblCellMar>
        <w:top w:w="0" w:type="dxa"/>
        <w:left w:w="0" w:type="dxa"/>
        <w:bottom w:w="0" w:type="dxa"/>
        <w:right w:w="0" w:type="dxa"/>
      </w:tblCellMar>
    </w:tblPr>
  </w:style>
  <w:style w:type="table" w:customStyle="1" w:styleId="TableNormal1122">
    <w:name w:val="Table Normal1122"/>
    <w:uiPriority w:val="2"/>
    <w:semiHidden/>
    <w:unhideWhenUsed/>
    <w:qFormat/>
    <w:rsid w:val="008B2D78"/>
    <w:rPr>
      <w:rFonts w:eastAsiaTheme="minorEastAsia"/>
      <w:lang w:val="en-US"/>
    </w:rPr>
    <w:tblPr>
      <w:tblInd w:w="0" w:type="dxa"/>
      <w:tblCellMar>
        <w:top w:w="0" w:type="dxa"/>
        <w:left w:w="0" w:type="dxa"/>
        <w:bottom w:w="0" w:type="dxa"/>
        <w:right w:w="0" w:type="dxa"/>
      </w:tblCellMar>
    </w:tblPr>
  </w:style>
  <w:style w:type="numbering" w:customStyle="1" w:styleId="600">
    <w:name w:val="Нет списка60"/>
    <w:next w:val="a2"/>
    <w:uiPriority w:val="99"/>
    <w:semiHidden/>
    <w:unhideWhenUsed/>
    <w:rsid w:val="0042108D"/>
  </w:style>
  <w:style w:type="paragraph" w:customStyle="1" w:styleId="af8">
    <w:name w:val="Содержимое таблицы"/>
    <w:basedOn w:val="a"/>
    <w:qFormat/>
    <w:rsid w:val="0042108D"/>
    <w:pPr>
      <w:suppressLineNumbers/>
    </w:pPr>
    <w:rPr>
      <w:rFonts w:eastAsiaTheme="minorEastAsia"/>
      <w:lang w:eastAsia="ru-RU"/>
    </w:rPr>
  </w:style>
  <w:style w:type="paragraph" w:customStyle="1" w:styleId="af9">
    <w:name w:val="Заголовок таблицы"/>
    <w:basedOn w:val="af8"/>
    <w:qFormat/>
    <w:rsid w:val="0042108D"/>
    <w:pPr>
      <w:jc w:val="center"/>
    </w:pPr>
    <w:rPr>
      <w:b/>
      <w:bCs/>
    </w:rPr>
  </w:style>
  <w:style w:type="numbering" w:customStyle="1" w:styleId="1500">
    <w:name w:val="Нет списка150"/>
    <w:uiPriority w:val="99"/>
    <w:semiHidden/>
    <w:unhideWhenUsed/>
    <w:qFormat/>
    <w:rsid w:val="0042108D"/>
  </w:style>
  <w:style w:type="numbering" w:customStyle="1" w:styleId="2400">
    <w:name w:val="Нет списка240"/>
    <w:uiPriority w:val="99"/>
    <w:semiHidden/>
    <w:unhideWhenUsed/>
    <w:qFormat/>
    <w:rsid w:val="0042108D"/>
  </w:style>
  <w:style w:type="numbering" w:customStyle="1" w:styleId="319">
    <w:name w:val="Нет списка319"/>
    <w:uiPriority w:val="99"/>
    <w:semiHidden/>
    <w:unhideWhenUsed/>
    <w:qFormat/>
    <w:rsid w:val="0042108D"/>
  </w:style>
  <w:style w:type="numbering" w:customStyle="1" w:styleId="418">
    <w:name w:val="Нет списка418"/>
    <w:uiPriority w:val="99"/>
    <w:semiHidden/>
    <w:unhideWhenUsed/>
    <w:qFormat/>
    <w:rsid w:val="0042108D"/>
  </w:style>
  <w:style w:type="numbering" w:customStyle="1" w:styleId="11400">
    <w:name w:val="Нет списка1140"/>
    <w:uiPriority w:val="99"/>
    <w:semiHidden/>
    <w:unhideWhenUsed/>
    <w:qFormat/>
    <w:rsid w:val="0042108D"/>
  </w:style>
  <w:style w:type="numbering" w:customStyle="1" w:styleId="111290">
    <w:name w:val="Нет списка11129"/>
    <w:uiPriority w:val="99"/>
    <w:semiHidden/>
    <w:unhideWhenUsed/>
    <w:qFormat/>
    <w:rsid w:val="0042108D"/>
  </w:style>
  <w:style w:type="numbering" w:customStyle="1" w:styleId="111119">
    <w:name w:val="Нет списка111119"/>
    <w:uiPriority w:val="99"/>
    <w:semiHidden/>
    <w:unhideWhenUsed/>
    <w:qFormat/>
    <w:rsid w:val="0042108D"/>
  </w:style>
  <w:style w:type="numbering" w:customStyle="1" w:styleId="1111110">
    <w:name w:val="Нет списка1111110"/>
    <w:uiPriority w:val="99"/>
    <w:semiHidden/>
    <w:unhideWhenUsed/>
    <w:qFormat/>
    <w:rsid w:val="0042108D"/>
  </w:style>
  <w:style w:type="numbering" w:customStyle="1" w:styleId="21200">
    <w:name w:val="Нет списка2120"/>
    <w:uiPriority w:val="99"/>
    <w:semiHidden/>
    <w:unhideWhenUsed/>
    <w:qFormat/>
    <w:rsid w:val="0042108D"/>
  </w:style>
  <w:style w:type="numbering" w:customStyle="1" w:styleId="3110">
    <w:name w:val="Нет списка3110"/>
    <w:uiPriority w:val="99"/>
    <w:semiHidden/>
    <w:unhideWhenUsed/>
    <w:qFormat/>
    <w:rsid w:val="0042108D"/>
  </w:style>
  <w:style w:type="numbering" w:customStyle="1" w:styleId="12200">
    <w:name w:val="Нет списка1220"/>
    <w:uiPriority w:val="99"/>
    <w:semiHidden/>
    <w:unhideWhenUsed/>
    <w:qFormat/>
    <w:rsid w:val="0042108D"/>
  </w:style>
  <w:style w:type="numbering" w:customStyle="1" w:styleId="11219">
    <w:name w:val="Нет списка11219"/>
    <w:uiPriority w:val="99"/>
    <w:semiHidden/>
    <w:unhideWhenUsed/>
    <w:qFormat/>
    <w:rsid w:val="0042108D"/>
  </w:style>
  <w:style w:type="numbering" w:customStyle="1" w:styleId="21110">
    <w:name w:val="Нет списка21110"/>
    <w:uiPriority w:val="99"/>
    <w:semiHidden/>
    <w:unhideWhenUsed/>
    <w:qFormat/>
    <w:rsid w:val="0042108D"/>
  </w:style>
  <w:style w:type="numbering" w:customStyle="1" w:styleId="419">
    <w:name w:val="Нет списка419"/>
    <w:uiPriority w:val="99"/>
    <w:semiHidden/>
    <w:unhideWhenUsed/>
    <w:qFormat/>
    <w:rsid w:val="0042108D"/>
  </w:style>
  <w:style w:type="numbering" w:customStyle="1" w:styleId="1318">
    <w:name w:val="Нет списка1318"/>
    <w:uiPriority w:val="99"/>
    <w:semiHidden/>
    <w:unhideWhenUsed/>
    <w:qFormat/>
    <w:rsid w:val="0042108D"/>
  </w:style>
  <w:style w:type="numbering" w:customStyle="1" w:styleId="11318">
    <w:name w:val="Нет списка11318"/>
    <w:uiPriority w:val="99"/>
    <w:semiHidden/>
    <w:unhideWhenUsed/>
    <w:qFormat/>
    <w:rsid w:val="0042108D"/>
  </w:style>
  <w:style w:type="numbering" w:customStyle="1" w:styleId="2218">
    <w:name w:val="Нет списка2218"/>
    <w:uiPriority w:val="99"/>
    <w:semiHidden/>
    <w:unhideWhenUsed/>
    <w:qFormat/>
    <w:rsid w:val="0042108D"/>
  </w:style>
  <w:style w:type="numbering" w:customStyle="1" w:styleId="518">
    <w:name w:val="Нет списка518"/>
    <w:uiPriority w:val="99"/>
    <w:semiHidden/>
    <w:unhideWhenUsed/>
    <w:qFormat/>
    <w:rsid w:val="0042108D"/>
  </w:style>
  <w:style w:type="numbering" w:customStyle="1" w:styleId="618">
    <w:name w:val="Нет списка618"/>
    <w:uiPriority w:val="99"/>
    <w:semiHidden/>
    <w:unhideWhenUsed/>
    <w:qFormat/>
    <w:rsid w:val="0042108D"/>
  </w:style>
  <w:style w:type="numbering" w:customStyle="1" w:styleId="717">
    <w:name w:val="Нет списка717"/>
    <w:uiPriority w:val="99"/>
    <w:semiHidden/>
    <w:unhideWhenUsed/>
    <w:qFormat/>
    <w:rsid w:val="0042108D"/>
  </w:style>
  <w:style w:type="numbering" w:customStyle="1" w:styleId="89">
    <w:name w:val="Нет списка89"/>
    <w:uiPriority w:val="99"/>
    <w:semiHidden/>
    <w:unhideWhenUsed/>
    <w:qFormat/>
    <w:rsid w:val="0042108D"/>
  </w:style>
  <w:style w:type="numbering" w:customStyle="1" w:styleId="1410">
    <w:name w:val="Нет списка1410"/>
    <w:uiPriority w:val="99"/>
    <w:semiHidden/>
    <w:unhideWhenUsed/>
    <w:qFormat/>
    <w:rsid w:val="0042108D"/>
  </w:style>
  <w:style w:type="numbering" w:customStyle="1" w:styleId="2310">
    <w:name w:val="Нет списка2310"/>
    <w:uiPriority w:val="99"/>
    <w:semiHidden/>
    <w:unhideWhenUsed/>
    <w:qFormat/>
    <w:rsid w:val="0042108D"/>
  </w:style>
  <w:style w:type="numbering" w:customStyle="1" w:styleId="97">
    <w:name w:val="Нет списка97"/>
    <w:uiPriority w:val="99"/>
    <w:semiHidden/>
    <w:unhideWhenUsed/>
    <w:qFormat/>
    <w:rsid w:val="0042108D"/>
  </w:style>
  <w:style w:type="numbering" w:customStyle="1" w:styleId="157">
    <w:name w:val="Нет списка157"/>
    <w:uiPriority w:val="99"/>
    <w:semiHidden/>
    <w:unhideWhenUsed/>
    <w:qFormat/>
    <w:rsid w:val="0042108D"/>
  </w:style>
  <w:style w:type="numbering" w:customStyle="1" w:styleId="11480">
    <w:name w:val="Нет списка1148"/>
    <w:uiPriority w:val="99"/>
    <w:semiHidden/>
    <w:unhideWhenUsed/>
    <w:qFormat/>
    <w:rsid w:val="0042108D"/>
  </w:style>
  <w:style w:type="numbering" w:customStyle="1" w:styleId="111210">
    <w:name w:val="Нет списка111210"/>
    <w:uiPriority w:val="99"/>
    <w:semiHidden/>
    <w:unhideWhenUsed/>
    <w:qFormat/>
    <w:rsid w:val="0042108D"/>
  </w:style>
  <w:style w:type="numbering" w:customStyle="1" w:styleId="1111114">
    <w:name w:val="Нет списка1111114"/>
    <w:uiPriority w:val="99"/>
    <w:semiHidden/>
    <w:unhideWhenUsed/>
    <w:qFormat/>
    <w:rsid w:val="0042108D"/>
  </w:style>
  <w:style w:type="numbering" w:customStyle="1" w:styleId="11111113">
    <w:name w:val="Нет списка11111113"/>
    <w:uiPriority w:val="99"/>
    <w:semiHidden/>
    <w:unhideWhenUsed/>
    <w:qFormat/>
    <w:rsid w:val="0042108D"/>
  </w:style>
  <w:style w:type="numbering" w:customStyle="1" w:styleId="247">
    <w:name w:val="Нет списка247"/>
    <w:uiPriority w:val="99"/>
    <w:semiHidden/>
    <w:unhideWhenUsed/>
    <w:qFormat/>
    <w:rsid w:val="0042108D"/>
  </w:style>
  <w:style w:type="numbering" w:customStyle="1" w:styleId="3114">
    <w:name w:val="Нет списка3114"/>
    <w:uiPriority w:val="99"/>
    <w:semiHidden/>
    <w:unhideWhenUsed/>
    <w:qFormat/>
    <w:rsid w:val="0042108D"/>
  </w:style>
  <w:style w:type="numbering" w:customStyle="1" w:styleId="12110">
    <w:name w:val="Нет списка12110"/>
    <w:uiPriority w:val="99"/>
    <w:semiHidden/>
    <w:unhideWhenUsed/>
    <w:qFormat/>
    <w:rsid w:val="0042108D"/>
  </w:style>
  <w:style w:type="numbering" w:customStyle="1" w:styleId="112110">
    <w:name w:val="Нет списка112110"/>
    <w:uiPriority w:val="99"/>
    <w:semiHidden/>
    <w:unhideWhenUsed/>
    <w:qFormat/>
    <w:rsid w:val="0042108D"/>
  </w:style>
  <w:style w:type="numbering" w:customStyle="1" w:styleId="21114">
    <w:name w:val="Нет списка21114"/>
    <w:uiPriority w:val="99"/>
    <w:semiHidden/>
    <w:unhideWhenUsed/>
    <w:qFormat/>
    <w:rsid w:val="0042108D"/>
  </w:style>
  <w:style w:type="numbering" w:customStyle="1" w:styleId="4114">
    <w:name w:val="Нет списка4114"/>
    <w:uiPriority w:val="99"/>
    <w:semiHidden/>
    <w:unhideWhenUsed/>
    <w:qFormat/>
    <w:rsid w:val="0042108D"/>
  </w:style>
  <w:style w:type="numbering" w:customStyle="1" w:styleId="1319">
    <w:name w:val="Нет списка1319"/>
    <w:uiPriority w:val="99"/>
    <w:semiHidden/>
    <w:unhideWhenUsed/>
    <w:qFormat/>
    <w:rsid w:val="0042108D"/>
  </w:style>
  <w:style w:type="numbering" w:customStyle="1" w:styleId="11319">
    <w:name w:val="Нет списка11319"/>
    <w:uiPriority w:val="99"/>
    <w:semiHidden/>
    <w:unhideWhenUsed/>
    <w:qFormat/>
    <w:rsid w:val="0042108D"/>
  </w:style>
  <w:style w:type="numbering" w:customStyle="1" w:styleId="2219">
    <w:name w:val="Нет списка2219"/>
    <w:uiPriority w:val="99"/>
    <w:semiHidden/>
    <w:unhideWhenUsed/>
    <w:qFormat/>
    <w:rsid w:val="0042108D"/>
  </w:style>
  <w:style w:type="numbering" w:customStyle="1" w:styleId="519">
    <w:name w:val="Нет списка519"/>
    <w:uiPriority w:val="99"/>
    <w:semiHidden/>
    <w:unhideWhenUsed/>
    <w:qFormat/>
    <w:rsid w:val="0042108D"/>
  </w:style>
  <w:style w:type="numbering" w:customStyle="1" w:styleId="619">
    <w:name w:val="Нет списка619"/>
    <w:uiPriority w:val="99"/>
    <w:semiHidden/>
    <w:unhideWhenUsed/>
    <w:qFormat/>
    <w:rsid w:val="0042108D"/>
  </w:style>
  <w:style w:type="numbering" w:customStyle="1" w:styleId="718">
    <w:name w:val="Нет списка718"/>
    <w:uiPriority w:val="99"/>
    <w:semiHidden/>
    <w:unhideWhenUsed/>
    <w:qFormat/>
    <w:rsid w:val="0042108D"/>
  </w:style>
  <w:style w:type="numbering" w:customStyle="1" w:styleId="817">
    <w:name w:val="Нет списка817"/>
    <w:uiPriority w:val="99"/>
    <w:semiHidden/>
    <w:unhideWhenUsed/>
    <w:qFormat/>
    <w:rsid w:val="0042108D"/>
  </w:style>
  <w:style w:type="numbering" w:customStyle="1" w:styleId="1417">
    <w:name w:val="Нет списка1417"/>
    <w:uiPriority w:val="99"/>
    <w:semiHidden/>
    <w:unhideWhenUsed/>
    <w:qFormat/>
    <w:rsid w:val="0042108D"/>
  </w:style>
  <w:style w:type="numbering" w:customStyle="1" w:styleId="2317">
    <w:name w:val="Нет списка2317"/>
    <w:uiPriority w:val="99"/>
    <w:semiHidden/>
    <w:unhideWhenUsed/>
    <w:qFormat/>
    <w:rsid w:val="0042108D"/>
  </w:style>
  <w:style w:type="numbering" w:customStyle="1" w:styleId="914">
    <w:name w:val="Нет списка914"/>
    <w:uiPriority w:val="99"/>
    <w:semiHidden/>
    <w:unhideWhenUsed/>
    <w:qFormat/>
    <w:rsid w:val="0042108D"/>
  </w:style>
  <w:style w:type="numbering" w:customStyle="1" w:styleId="1514">
    <w:name w:val="Нет списка1514"/>
    <w:uiPriority w:val="99"/>
    <w:semiHidden/>
    <w:unhideWhenUsed/>
    <w:qFormat/>
    <w:rsid w:val="0042108D"/>
  </w:style>
  <w:style w:type="numbering" w:customStyle="1" w:styleId="11414">
    <w:name w:val="Нет списка11414"/>
    <w:uiPriority w:val="99"/>
    <w:semiHidden/>
    <w:unhideWhenUsed/>
    <w:qFormat/>
    <w:rsid w:val="0042108D"/>
  </w:style>
  <w:style w:type="numbering" w:customStyle="1" w:styleId="111214">
    <w:name w:val="Нет списка111214"/>
    <w:uiPriority w:val="99"/>
    <w:semiHidden/>
    <w:unhideWhenUsed/>
    <w:qFormat/>
    <w:rsid w:val="0042108D"/>
  </w:style>
  <w:style w:type="numbering" w:customStyle="1" w:styleId="111126">
    <w:name w:val="Нет списка111126"/>
    <w:uiPriority w:val="99"/>
    <w:semiHidden/>
    <w:unhideWhenUsed/>
    <w:qFormat/>
    <w:rsid w:val="0042108D"/>
  </w:style>
  <w:style w:type="numbering" w:customStyle="1" w:styleId="2414">
    <w:name w:val="Нет списка2414"/>
    <w:uiPriority w:val="99"/>
    <w:semiHidden/>
    <w:unhideWhenUsed/>
    <w:qFormat/>
    <w:rsid w:val="0042108D"/>
  </w:style>
  <w:style w:type="numbering" w:customStyle="1" w:styleId="31113">
    <w:name w:val="Нет списка31113"/>
    <w:uiPriority w:val="99"/>
    <w:semiHidden/>
    <w:unhideWhenUsed/>
    <w:qFormat/>
    <w:rsid w:val="0042108D"/>
  </w:style>
  <w:style w:type="numbering" w:customStyle="1" w:styleId="12114">
    <w:name w:val="Нет списка12114"/>
    <w:uiPriority w:val="99"/>
    <w:semiHidden/>
    <w:unhideWhenUsed/>
    <w:qFormat/>
    <w:rsid w:val="0042108D"/>
  </w:style>
  <w:style w:type="numbering" w:customStyle="1" w:styleId="112114">
    <w:name w:val="Нет списка112114"/>
    <w:uiPriority w:val="99"/>
    <w:semiHidden/>
    <w:unhideWhenUsed/>
    <w:qFormat/>
    <w:rsid w:val="0042108D"/>
  </w:style>
  <w:style w:type="numbering" w:customStyle="1" w:styleId="211113">
    <w:name w:val="Нет списка211113"/>
    <w:uiPriority w:val="99"/>
    <w:semiHidden/>
    <w:unhideWhenUsed/>
    <w:qFormat/>
    <w:rsid w:val="0042108D"/>
  </w:style>
  <w:style w:type="numbering" w:customStyle="1" w:styleId="41113">
    <w:name w:val="Нет списка41113"/>
    <w:uiPriority w:val="99"/>
    <w:semiHidden/>
    <w:unhideWhenUsed/>
    <w:qFormat/>
    <w:rsid w:val="0042108D"/>
  </w:style>
  <w:style w:type="numbering" w:customStyle="1" w:styleId="13114">
    <w:name w:val="Нет списка13114"/>
    <w:uiPriority w:val="99"/>
    <w:semiHidden/>
    <w:unhideWhenUsed/>
    <w:qFormat/>
    <w:rsid w:val="0042108D"/>
  </w:style>
  <w:style w:type="numbering" w:customStyle="1" w:styleId="113114">
    <w:name w:val="Нет списка113114"/>
    <w:uiPriority w:val="99"/>
    <w:semiHidden/>
    <w:unhideWhenUsed/>
    <w:qFormat/>
    <w:rsid w:val="0042108D"/>
  </w:style>
  <w:style w:type="numbering" w:customStyle="1" w:styleId="22114">
    <w:name w:val="Нет списка22114"/>
    <w:uiPriority w:val="99"/>
    <w:semiHidden/>
    <w:unhideWhenUsed/>
    <w:qFormat/>
    <w:rsid w:val="0042108D"/>
  </w:style>
  <w:style w:type="numbering" w:customStyle="1" w:styleId="5114">
    <w:name w:val="Нет списка5114"/>
    <w:uiPriority w:val="99"/>
    <w:semiHidden/>
    <w:unhideWhenUsed/>
    <w:qFormat/>
    <w:rsid w:val="0042108D"/>
  </w:style>
  <w:style w:type="numbering" w:customStyle="1" w:styleId="6114">
    <w:name w:val="Нет списка6114"/>
    <w:uiPriority w:val="99"/>
    <w:semiHidden/>
    <w:unhideWhenUsed/>
    <w:qFormat/>
    <w:rsid w:val="0042108D"/>
  </w:style>
  <w:style w:type="numbering" w:customStyle="1" w:styleId="7114">
    <w:name w:val="Нет списка7114"/>
    <w:uiPriority w:val="99"/>
    <w:semiHidden/>
    <w:unhideWhenUsed/>
    <w:qFormat/>
    <w:rsid w:val="0042108D"/>
  </w:style>
  <w:style w:type="numbering" w:customStyle="1" w:styleId="8114">
    <w:name w:val="Нет списка8114"/>
    <w:uiPriority w:val="99"/>
    <w:semiHidden/>
    <w:unhideWhenUsed/>
    <w:qFormat/>
    <w:rsid w:val="0042108D"/>
  </w:style>
  <w:style w:type="numbering" w:customStyle="1" w:styleId="14114">
    <w:name w:val="Нет списка14114"/>
    <w:uiPriority w:val="99"/>
    <w:semiHidden/>
    <w:unhideWhenUsed/>
    <w:qFormat/>
    <w:rsid w:val="0042108D"/>
  </w:style>
  <w:style w:type="numbering" w:customStyle="1" w:styleId="23114">
    <w:name w:val="Нет списка23114"/>
    <w:uiPriority w:val="99"/>
    <w:semiHidden/>
    <w:unhideWhenUsed/>
    <w:qFormat/>
    <w:rsid w:val="0042108D"/>
  </w:style>
  <w:style w:type="numbering" w:customStyle="1" w:styleId="104">
    <w:name w:val="Нет списка104"/>
    <w:uiPriority w:val="99"/>
    <w:semiHidden/>
    <w:unhideWhenUsed/>
    <w:qFormat/>
    <w:rsid w:val="0042108D"/>
  </w:style>
  <w:style w:type="numbering" w:customStyle="1" w:styleId="164">
    <w:name w:val="Нет списка164"/>
    <w:uiPriority w:val="99"/>
    <w:semiHidden/>
    <w:unhideWhenUsed/>
    <w:qFormat/>
    <w:rsid w:val="0042108D"/>
  </w:style>
  <w:style w:type="numbering" w:customStyle="1" w:styleId="1154">
    <w:name w:val="Нет списка1154"/>
    <w:uiPriority w:val="99"/>
    <w:semiHidden/>
    <w:unhideWhenUsed/>
    <w:qFormat/>
    <w:rsid w:val="0042108D"/>
  </w:style>
  <w:style w:type="numbering" w:customStyle="1" w:styleId="11134">
    <w:name w:val="Нет списка11134"/>
    <w:uiPriority w:val="99"/>
    <w:semiHidden/>
    <w:unhideWhenUsed/>
    <w:qFormat/>
    <w:rsid w:val="0042108D"/>
  </w:style>
  <w:style w:type="numbering" w:customStyle="1" w:styleId="111134">
    <w:name w:val="Нет списка111134"/>
    <w:uiPriority w:val="99"/>
    <w:semiHidden/>
    <w:unhideWhenUsed/>
    <w:qFormat/>
    <w:rsid w:val="0042108D"/>
  </w:style>
  <w:style w:type="numbering" w:customStyle="1" w:styleId="254">
    <w:name w:val="Нет списка254"/>
    <w:uiPriority w:val="99"/>
    <w:semiHidden/>
    <w:unhideWhenUsed/>
    <w:qFormat/>
    <w:rsid w:val="0042108D"/>
  </w:style>
  <w:style w:type="numbering" w:customStyle="1" w:styleId="324">
    <w:name w:val="Нет списка324"/>
    <w:uiPriority w:val="99"/>
    <w:semiHidden/>
    <w:unhideWhenUsed/>
    <w:qFormat/>
    <w:rsid w:val="0042108D"/>
  </w:style>
  <w:style w:type="numbering" w:customStyle="1" w:styleId="1224">
    <w:name w:val="Нет списка1224"/>
    <w:uiPriority w:val="99"/>
    <w:semiHidden/>
    <w:unhideWhenUsed/>
    <w:qFormat/>
    <w:rsid w:val="0042108D"/>
  </w:style>
  <w:style w:type="numbering" w:customStyle="1" w:styleId="11224">
    <w:name w:val="Нет списка11224"/>
    <w:uiPriority w:val="99"/>
    <w:semiHidden/>
    <w:unhideWhenUsed/>
    <w:qFormat/>
    <w:rsid w:val="0042108D"/>
  </w:style>
  <w:style w:type="numbering" w:customStyle="1" w:styleId="2124">
    <w:name w:val="Нет списка2124"/>
    <w:uiPriority w:val="99"/>
    <w:semiHidden/>
    <w:unhideWhenUsed/>
    <w:qFormat/>
    <w:rsid w:val="0042108D"/>
  </w:style>
  <w:style w:type="numbering" w:customStyle="1" w:styleId="424">
    <w:name w:val="Нет списка424"/>
    <w:uiPriority w:val="99"/>
    <w:semiHidden/>
    <w:unhideWhenUsed/>
    <w:qFormat/>
    <w:rsid w:val="0042108D"/>
  </w:style>
  <w:style w:type="numbering" w:customStyle="1" w:styleId="1324">
    <w:name w:val="Нет списка1324"/>
    <w:uiPriority w:val="99"/>
    <w:semiHidden/>
    <w:unhideWhenUsed/>
    <w:qFormat/>
    <w:rsid w:val="0042108D"/>
  </w:style>
  <w:style w:type="numbering" w:customStyle="1" w:styleId="11324">
    <w:name w:val="Нет списка11324"/>
    <w:uiPriority w:val="99"/>
    <w:semiHidden/>
    <w:unhideWhenUsed/>
    <w:qFormat/>
    <w:rsid w:val="0042108D"/>
  </w:style>
  <w:style w:type="numbering" w:customStyle="1" w:styleId="2224">
    <w:name w:val="Нет списка2224"/>
    <w:uiPriority w:val="99"/>
    <w:semiHidden/>
    <w:unhideWhenUsed/>
    <w:qFormat/>
    <w:rsid w:val="0042108D"/>
  </w:style>
  <w:style w:type="numbering" w:customStyle="1" w:styleId="524">
    <w:name w:val="Нет списка524"/>
    <w:uiPriority w:val="99"/>
    <w:semiHidden/>
    <w:unhideWhenUsed/>
    <w:qFormat/>
    <w:rsid w:val="0042108D"/>
  </w:style>
  <w:style w:type="numbering" w:customStyle="1" w:styleId="624">
    <w:name w:val="Нет списка624"/>
    <w:uiPriority w:val="99"/>
    <w:semiHidden/>
    <w:unhideWhenUsed/>
    <w:qFormat/>
    <w:rsid w:val="0042108D"/>
  </w:style>
  <w:style w:type="numbering" w:customStyle="1" w:styleId="724">
    <w:name w:val="Нет списка724"/>
    <w:uiPriority w:val="99"/>
    <w:semiHidden/>
    <w:unhideWhenUsed/>
    <w:qFormat/>
    <w:rsid w:val="0042108D"/>
  </w:style>
  <w:style w:type="numbering" w:customStyle="1" w:styleId="1424">
    <w:name w:val="Нет списка1424"/>
    <w:uiPriority w:val="99"/>
    <w:semiHidden/>
    <w:unhideWhenUsed/>
    <w:qFormat/>
    <w:rsid w:val="0042108D"/>
  </w:style>
  <w:style w:type="numbering" w:customStyle="1" w:styleId="11423">
    <w:name w:val="Нет списка11423"/>
    <w:uiPriority w:val="99"/>
    <w:semiHidden/>
    <w:unhideWhenUsed/>
    <w:qFormat/>
    <w:rsid w:val="0042108D"/>
  </w:style>
  <w:style w:type="numbering" w:customStyle="1" w:styleId="111223">
    <w:name w:val="Нет списка111223"/>
    <w:uiPriority w:val="99"/>
    <w:semiHidden/>
    <w:unhideWhenUsed/>
    <w:qFormat/>
    <w:rsid w:val="0042108D"/>
  </w:style>
  <w:style w:type="numbering" w:customStyle="1" w:styleId="1111123">
    <w:name w:val="Нет списка1111123"/>
    <w:uiPriority w:val="99"/>
    <w:semiHidden/>
    <w:unhideWhenUsed/>
    <w:qFormat/>
    <w:rsid w:val="0042108D"/>
  </w:style>
  <w:style w:type="numbering" w:customStyle="1" w:styleId="2324">
    <w:name w:val="Нет списка2324"/>
    <w:uiPriority w:val="99"/>
    <w:semiHidden/>
    <w:unhideWhenUsed/>
    <w:qFormat/>
    <w:rsid w:val="0042108D"/>
  </w:style>
  <w:style w:type="numbering" w:customStyle="1" w:styleId="3123">
    <w:name w:val="Нет списка3123"/>
    <w:uiPriority w:val="99"/>
    <w:semiHidden/>
    <w:unhideWhenUsed/>
    <w:qFormat/>
    <w:rsid w:val="0042108D"/>
  </w:style>
  <w:style w:type="numbering" w:customStyle="1" w:styleId="12123">
    <w:name w:val="Нет списка12123"/>
    <w:uiPriority w:val="99"/>
    <w:semiHidden/>
    <w:unhideWhenUsed/>
    <w:qFormat/>
    <w:rsid w:val="0042108D"/>
  </w:style>
  <w:style w:type="numbering" w:customStyle="1" w:styleId="112123">
    <w:name w:val="Нет списка112123"/>
    <w:uiPriority w:val="99"/>
    <w:semiHidden/>
    <w:unhideWhenUsed/>
    <w:qFormat/>
    <w:rsid w:val="0042108D"/>
  </w:style>
  <w:style w:type="numbering" w:customStyle="1" w:styleId="21123">
    <w:name w:val="Нет списка21123"/>
    <w:uiPriority w:val="99"/>
    <w:semiHidden/>
    <w:unhideWhenUsed/>
    <w:qFormat/>
    <w:rsid w:val="0042108D"/>
  </w:style>
  <w:style w:type="numbering" w:customStyle="1" w:styleId="4123">
    <w:name w:val="Нет списка4123"/>
    <w:uiPriority w:val="99"/>
    <w:semiHidden/>
    <w:unhideWhenUsed/>
    <w:qFormat/>
    <w:rsid w:val="0042108D"/>
  </w:style>
  <w:style w:type="numbering" w:customStyle="1" w:styleId="13123">
    <w:name w:val="Нет списка13123"/>
    <w:uiPriority w:val="99"/>
    <w:semiHidden/>
    <w:unhideWhenUsed/>
    <w:qFormat/>
    <w:rsid w:val="0042108D"/>
  </w:style>
  <w:style w:type="numbering" w:customStyle="1" w:styleId="113123">
    <w:name w:val="Нет списка113123"/>
    <w:uiPriority w:val="99"/>
    <w:semiHidden/>
    <w:unhideWhenUsed/>
    <w:qFormat/>
    <w:rsid w:val="0042108D"/>
  </w:style>
  <w:style w:type="numbering" w:customStyle="1" w:styleId="22123">
    <w:name w:val="Нет списка22123"/>
    <w:uiPriority w:val="99"/>
    <w:semiHidden/>
    <w:unhideWhenUsed/>
    <w:qFormat/>
    <w:rsid w:val="0042108D"/>
  </w:style>
  <w:style w:type="numbering" w:customStyle="1" w:styleId="5123">
    <w:name w:val="Нет списка5123"/>
    <w:uiPriority w:val="99"/>
    <w:semiHidden/>
    <w:unhideWhenUsed/>
    <w:qFormat/>
    <w:rsid w:val="0042108D"/>
  </w:style>
  <w:style w:type="numbering" w:customStyle="1" w:styleId="6123">
    <w:name w:val="Нет списка6123"/>
    <w:uiPriority w:val="99"/>
    <w:semiHidden/>
    <w:unhideWhenUsed/>
    <w:qFormat/>
    <w:rsid w:val="0042108D"/>
  </w:style>
  <w:style w:type="table" w:customStyle="1" w:styleId="201">
    <w:name w:val="Сетка таблицы20"/>
    <w:basedOn w:val="a1"/>
    <w:next w:val="ab"/>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20">
    <w:name w:val="Table Normal20"/>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0">
    <w:name w:val="Table Normal1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9">
    <w:name w:val="Table Normal119"/>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8">
    <w:name w:val="Table Normal218"/>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280">
    <w:name w:val="Сетка таблицы28"/>
    <w:basedOn w:val="a1"/>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0">
    <w:name w:val="Сетка таблицы214"/>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0">
    <w:name w:val="Сетка таблицы115"/>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5">
    <w:name w:val="Table Normal35"/>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24">
    <w:name w:val="Table Normal1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24">
    <w:name w:val="Table Normal224"/>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1114">
    <w:name w:val="Table Normal1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2114">
    <w:name w:val="Table Normal2114"/>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330">
    <w:name w:val="Сетка таблицы3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43">
    <w:name w:val="Table Normal4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33">
    <w:name w:val="Table Normal1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TableNormal233">
    <w:name w:val="Table Normal23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table" w:customStyle="1" w:styleId="2230">
    <w:name w:val="Сетка таблицы22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0">
    <w:name w:val="Сетка таблицы1113"/>
    <w:basedOn w:val="a1"/>
    <w:uiPriority w:val="59"/>
    <w:rsid w:val="0042108D"/>
    <w:rPr>
      <w:rFonts w:eastAsiaTheme="minorEastAsia"/>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13">
    <w:name w:val="Table Normal313"/>
    <w:uiPriority w:val="2"/>
    <w:semiHidden/>
    <w:qFormat/>
    <w:rsid w:val="0042108D"/>
    <w:rPr>
      <w:rFonts w:eastAsiaTheme="minorEastAsia"/>
      <w:lang w:val="en-US"/>
    </w:rPr>
    <w:tblPr>
      <w:tblCellMar>
        <w:top w:w="0" w:type="dxa"/>
        <w:left w:w="0" w:type="dxa"/>
        <w:bottom w:w="0" w:type="dxa"/>
        <w:right w:w="0" w:type="dxa"/>
      </w:tblCellMar>
    </w:tblPr>
  </w:style>
  <w:style w:type="table" w:customStyle="1" w:styleId="TableNormal1123">
    <w:name w:val="Table Normal1123"/>
    <w:uiPriority w:val="2"/>
    <w:semiHidden/>
    <w:unhideWhenUsed/>
    <w:qFormat/>
    <w:rsid w:val="0042108D"/>
    <w:rPr>
      <w:rFonts w:eastAsiaTheme="minorEastAsia"/>
      <w:lang w:val="en-US"/>
    </w:rPr>
    <w:tblPr>
      <w:tblInd w:w="0" w:type="dxa"/>
      <w:tblCellMar>
        <w:top w:w="0" w:type="dxa"/>
        <w:left w:w="0" w:type="dxa"/>
        <w:bottom w:w="0" w:type="dxa"/>
        <w:right w:w="0" w:type="dxa"/>
      </w:tblCellMar>
    </w:tblPr>
  </w:style>
  <w:style w:type="numbering" w:customStyle="1" w:styleId="700">
    <w:name w:val="Нет списка70"/>
    <w:next w:val="a2"/>
    <w:uiPriority w:val="99"/>
    <w:semiHidden/>
    <w:unhideWhenUsed/>
    <w:rsid w:val="0042108D"/>
  </w:style>
  <w:style w:type="table" w:customStyle="1" w:styleId="290">
    <w:name w:val="Сетка таблицы29"/>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8">
    <w:name w:val="Нет списка158"/>
    <w:next w:val="a2"/>
    <w:uiPriority w:val="99"/>
    <w:semiHidden/>
    <w:unhideWhenUsed/>
    <w:rsid w:val="0042108D"/>
  </w:style>
  <w:style w:type="numbering" w:customStyle="1" w:styleId="248">
    <w:name w:val="Нет списка248"/>
    <w:next w:val="a2"/>
    <w:uiPriority w:val="99"/>
    <w:semiHidden/>
    <w:unhideWhenUsed/>
    <w:rsid w:val="0042108D"/>
  </w:style>
  <w:style w:type="numbering" w:customStyle="1" w:styleId="3200">
    <w:name w:val="Нет списка320"/>
    <w:next w:val="a2"/>
    <w:uiPriority w:val="99"/>
    <w:semiHidden/>
    <w:unhideWhenUsed/>
    <w:rsid w:val="0042108D"/>
  </w:style>
  <w:style w:type="numbering" w:customStyle="1" w:styleId="420">
    <w:name w:val="Нет списка420"/>
    <w:next w:val="a2"/>
    <w:uiPriority w:val="99"/>
    <w:semiHidden/>
    <w:unhideWhenUsed/>
    <w:rsid w:val="0042108D"/>
  </w:style>
  <w:style w:type="numbering" w:customStyle="1" w:styleId="1149">
    <w:name w:val="Нет списка1149"/>
    <w:next w:val="a2"/>
    <w:uiPriority w:val="99"/>
    <w:semiHidden/>
    <w:unhideWhenUsed/>
    <w:rsid w:val="0042108D"/>
  </w:style>
  <w:style w:type="table" w:customStyle="1" w:styleId="1160">
    <w:name w:val="Сетка таблицы116"/>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300">
    <w:name w:val="Нет списка11130"/>
    <w:next w:val="a2"/>
    <w:uiPriority w:val="99"/>
    <w:semiHidden/>
    <w:unhideWhenUsed/>
    <w:rsid w:val="0042108D"/>
  </w:style>
  <w:style w:type="numbering" w:customStyle="1" w:styleId="111120">
    <w:name w:val="Нет списка111120"/>
    <w:next w:val="a2"/>
    <w:uiPriority w:val="99"/>
    <w:semiHidden/>
    <w:unhideWhenUsed/>
    <w:rsid w:val="0042108D"/>
  </w:style>
  <w:style w:type="numbering" w:customStyle="1" w:styleId="1111115">
    <w:name w:val="Нет списка1111115"/>
    <w:next w:val="a2"/>
    <w:uiPriority w:val="99"/>
    <w:semiHidden/>
    <w:unhideWhenUsed/>
    <w:rsid w:val="0042108D"/>
  </w:style>
  <w:style w:type="numbering" w:customStyle="1" w:styleId="2125">
    <w:name w:val="Нет списка2125"/>
    <w:next w:val="a2"/>
    <w:uiPriority w:val="99"/>
    <w:semiHidden/>
    <w:unhideWhenUsed/>
    <w:rsid w:val="0042108D"/>
  </w:style>
  <w:style w:type="numbering" w:customStyle="1" w:styleId="3115">
    <w:name w:val="Нет списка3115"/>
    <w:next w:val="a2"/>
    <w:uiPriority w:val="99"/>
    <w:semiHidden/>
    <w:unhideWhenUsed/>
    <w:rsid w:val="0042108D"/>
  </w:style>
  <w:style w:type="numbering" w:customStyle="1" w:styleId="1225">
    <w:name w:val="Нет списка1225"/>
    <w:next w:val="a2"/>
    <w:uiPriority w:val="99"/>
    <w:semiHidden/>
    <w:unhideWhenUsed/>
    <w:rsid w:val="0042108D"/>
  </w:style>
  <w:style w:type="numbering" w:customStyle="1" w:styleId="11220">
    <w:name w:val="Нет списка11220"/>
    <w:next w:val="a2"/>
    <w:uiPriority w:val="99"/>
    <w:semiHidden/>
    <w:unhideWhenUsed/>
    <w:rsid w:val="0042108D"/>
  </w:style>
  <w:style w:type="numbering" w:customStyle="1" w:styleId="21115">
    <w:name w:val="Нет списка21115"/>
    <w:next w:val="a2"/>
    <w:uiPriority w:val="99"/>
    <w:semiHidden/>
    <w:unhideWhenUsed/>
    <w:rsid w:val="0042108D"/>
  </w:style>
  <w:style w:type="numbering" w:customStyle="1" w:styleId="4110">
    <w:name w:val="Нет списка4110"/>
    <w:next w:val="a2"/>
    <w:uiPriority w:val="99"/>
    <w:semiHidden/>
    <w:unhideWhenUsed/>
    <w:rsid w:val="0042108D"/>
  </w:style>
  <w:style w:type="numbering" w:customStyle="1" w:styleId="1320">
    <w:name w:val="Нет списка1320"/>
    <w:next w:val="a2"/>
    <w:uiPriority w:val="99"/>
    <w:semiHidden/>
    <w:unhideWhenUsed/>
    <w:rsid w:val="0042108D"/>
  </w:style>
  <w:style w:type="numbering" w:customStyle="1" w:styleId="11320">
    <w:name w:val="Нет списка11320"/>
    <w:next w:val="a2"/>
    <w:uiPriority w:val="99"/>
    <w:semiHidden/>
    <w:unhideWhenUsed/>
    <w:rsid w:val="0042108D"/>
  </w:style>
  <w:style w:type="numbering" w:customStyle="1" w:styleId="22200">
    <w:name w:val="Нет списка2220"/>
    <w:next w:val="a2"/>
    <w:uiPriority w:val="99"/>
    <w:semiHidden/>
    <w:unhideWhenUsed/>
    <w:rsid w:val="0042108D"/>
  </w:style>
  <w:style w:type="numbering" w:customStyle="1" w:styleId="520">
    <w:name w:val="Нет списка520"/>
    <w:next w:val="a2"/>
    <w:uiPriority w:val="99"/>
    <w:semiHidden/>
    <w:unhideWhenUsed/>
    <w:rsid w:val="0042108D"/>
  </w:style>
  <w:style w:type="table" w:customStyle="1" w:styleId="TableNormal30">
    <w:name w:val="Table Normal3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0">
    <w:name w:val="Нет списка620"/>
    <w:next w:val="a2"/>
    <w:uiPriority w:val="99"/>
    <w:semiHidden/>
    <w:unhideWhenUsed/>
    <w:rsid w:val="0042108D"/>
  </w:style>
  <w:style w:type="table" w:customStyle="1" w:styleId="TableNormal120">
    <w:name w:val="Table Normal120"/>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19">
    <w:name w:val="Table Normal219"/>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9">
    <w:name w:val="Нет списка719"/>
    <w:next w:val="a2"/>
    <w:uiPriority w:val="99"/>
    <w:semiHidden/>
    <w:unhideWhenUsed/>
    <w:rsid w:val="0042108D"/>
  </w:style>
  <w:style w:type="table" w:customStyle="1" w:styleId="TableNormal1110">
    <w:name w:val="Table Normal1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0">
    <w:name w:val="Table Normal2110"/>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0">
    <w:name w:val="Нет списка810"/>
    <w:next w:val="a2"/>
    <w:uiPriority w:val="99"/>
    <w:semiHidden/>
    <w:unhideWhenUsed/>
    <w:rsid w:val="0042108D"/>
  </w:style>
  <w:style w:type="numbering" w:customStyle="1" w:styleId="1418">
    <w:name w:val="Нет списка1418"/>
    <w:next w:val="a2"/>
    <w:uiPriority w:val="99"/>
    <w:semiHidden/>
    <w:unhideWhenUsed/>
    <w:rsid w:val="0042108D"/>
  </w:style>
  <w:style w:type="numbering" w:customStyle="1" w:styleId="2318">
    <w:name w:val="Нет списка2318"/>
    <w:next w:val="a2"/>
    <w:uiPriority w:val="99"/>
    <w:semiHidden/>
    <w:unhideWhenUsed/>
    <w:rsid w:val="0042108D"/>
  </w:style>
  <w:style w:type="numbering" w:customStyle="1" w:styleId="98">
    <w:name w:val="Нет списка98"/>
    <w:next w:val="a2"/>
    <w:uiPriority w:val="99"/>
    <w:semiHidden/>
    <w:unhideWhenUsed/>
    <w:rsid w:val="0042108D"/>
  </w:style>
  <w:style w:type="table" w:customStyle="1" w:styleId="2101">
    <w:name w:val="Сетка таблицы210"/>
    <w:basedOn w:val="a1"/>
    <w:next w:val="ab"/>
    <w:uiPriority w:val="59"/>
    <w:rsid w:val="0042108D"/>
    <w:rPr>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9">
    <w:name w:val="Нет списка159"/>
    <w:next w:val="a2"/>
    <w:uiPriority w:val="99"/>
    <w:semiHidden/>
    <w:unhideWhenUsed/>
    <w:rsid w:val="0042108D"/>
  </w:style>
  <w:style w:type="numbering" w:customStyle="1" w:styleId="11410">
    <w:name w:val="Нет списка11410"/>
    <w:next w:val="a2"/>
    <w:uiPriority w:val="99"/>
    <w:semiHidden/>
    <w:unhideWhenUsed/>
    <w:rsid w:val="0042108D"/>
  </w:style>
  <w:style w:type="numbering" w:customStyle="1" w:styleId="111215">
    <w:name w:val="Нет списка111215"/>
    <w:next w:val="a2"/>
    <w:uiPriority w:val="99"/>
    <w:semiHidden/>
    <w:unhideWhenUsed/>
    <w:rsid w:val="0042108D"/>
  </w:style>
  <w:style w:type="numbering" w:customStyle="1" w:styleId="1111116">
    <w:name w:val="Нет списка1111116"/>
    <w:next w:val="a2"/>
    <w:uiPriority w:val="99"/>
    <w:semiHidden/>
    <w:unhideWhenUsed/>
    <w:rsid w:val="0042108D"/>
  </w:style>
  <w:style w:type="numbering" w:customStyle="1" w:styleId="11111114">
    <w:name w:val="Нет списка11111114"/>
    <w:next w:val="a2"/>
    <w:uiPriority w:val="99"/>
    <w:semiHidden/>
    <w:unhideWhenUsed/>
    <w:rsid w:val="0042108D"/>
  </w:style>
  <w:style w:type="numbering" w:customStyle="1" w:styleId="249">
    <w:name w:val="Нет списка249"/>
    <w:next w:val="a2"/>
    <w:uiPriority w:val="99"/>
    <w:semiHidden/>
    <w:unhideWhenUsed/>
    <w:rsid w:val="0042108D"/>
  </w:style>
  <w:style w:type="numbering" w:customStyle="1" w:styleId="3116">
    <w:name w:val="Нет списка3116"/>
    <w:next w:val="a2"/>
    <w:uiPriority w:val="99"/>
    <w:semiHidden/>
    <w:unhideWhenUsed/>
    <w:rsid w:val="0042108D"/>
  </w:style>
  <w:style w:type="numbering" w:customStyle="1" w:styleId="12115">
    <w:name w:val="Нет списка12115"/>
    <w:next w:val="a2"/>
    <w:uiPriority w:val="99"/>
    <w:semiHidden/>
    <w:unhideWhenUsed/>
    <w:rsid w:val="0042108D"/>
  </w:style>
  <w:style w:type="numbering" w:customStyle="1" w:styleId="112115">
    <w:name w:val="Нет списка112115"/>
    <w:next w:val="a2"/>
    <w:uiPriority w:val="99"/>
    <w:semiHidden/>
    <w:unhideWhenUsed/>
    <w:rsid w:val="0042108D"/>
  </w:style>
  <w:style w:type="numbering" w:customStyle="1" w:styleId="21116">
    <w:name w:val="Нет списка21116"/>
    <w:next w:val="a2"/>
    <w:uiPriority w:val="99"/>
    <w:semiHidden/>
    <w:unhideWhenUsed/>
    <w:rsid w:val="0042108D"/>
  </w:style>
  <w:style w:type="numbering" w:customStyle="1" w:styleId="4115">
    <w:name w:val="Нет списка4115"/>
    <w:next w:val="a2"/>
    <w:uiPriority w:val="99"/>
    <w:semiHidden/>
    <w:unhideWhenUsed/>
    <w:rsid w:val="0042108D"/>
  </w:style>
  <w:style w:type="numbering" w:customStyle="1" w:styleId="13110">
    <w:name w:val="Нет списка13110"/>
    <w:next w:val="a2"/>
    <w:uiPriority w:val="99"/>
    <w:semiHidden/>
    <w:unhideWhenUsed/>
    <w:rsid w:val="0042108D"/>
  </w:style>
  <w:style w:type="numbering" w:customStyle="1" w:styleId="113110">
    <w:name w:val="Нет списка113110"/>
    <w:next w:val="a2"/>
    <w:uiPriority w:val="99"/>
    <w:semiHidden/>
    <w:unhideWhenUsed/>
    <w:rsid w:val="0042108D"/>
  </w:style>
  <w:style w:type="numbering" w:customStyle="1" w:styleId="22110">
    <w:name w:val="Нет списка22110"/>
    <w:next w:val="a2"/>
    <w:uiPriority w:val="99"/>
    <w:semiHidden/>
    <w:unhideWhenUsed/>
    <w:rsid w:val="0042108D"/>
  </w:style>
  <w:style w:type="numbering" w:customStyle="1" w:styleId="5110">
    <w:name w:val="Нет списка5110"/>
    <w:next w:val="a2"/>
    <w:uiPriority w:val="99"/>
    <w:semiHidden/>
    <w:unhideWhenUsed/>
    <w:rsid w:val="0042108D"/>
  </w:style>
  <w:style w:type="numbering" w:customStyle="1" w:styleId="6110">
    <w:name w:val="Нет списка6110"/>
    <w:next w:val="a2"/>
    <w:uiPriority w:val="99"/>
    <w:semiHidden/>
    <w:unhideWhenUsed/>
    <w:rsid w:val="0042108D"/>
  </w:style>
  <w:style w:type="numbering" w:customStyle="1" w:styleId="7110">
    <w:name w:val="Нет списка7110"/>
    <w:next w:val="a2"/>
    <w:uiPriority w:val="99"/>
    <w:semiHidden/>
    <w:unhideWhenUsed/>
    <w:rsid w:val="0042108D"/>
  </w:style>
  <w:style w:type="numbering" w:customStyle="1" w:styleId="818">
    <w:name w:val="Нет списка818"/>
    <w:next w:val="a2"/>
    <w:uiPriority w:val="99"/>
    <w:semiHidden/>
    <w:unhideWhenUsed/>
    <w:rsid w:val="0042108D"/>
  </w:style>
  <w:style w:type="numbering" w:customStyle="1" w:styleId="1419">
    <w:name w:val="Нет списка1419"/>
    <w:next w:val="a2"/>
    <w:uiPriority w:val="99"/>
    <w:semiHidden/>
    <w:unhideWhenUsed/>
    <w:rsid w:val="0042108D"/>
  </w:style>
  <w:style w:type="numbering" w:customStyle="1" w:styleId="2319">
    <w:name w:val="Нет списка2319"/>
    <w:next w:val="a2"/>
    <w:uiPriority w:val="99"/>
    <w:semiHidden/>
    <w:unhideWhenUsed/>
    <w:rsid w:val="0042108D"/>
  </w:style>
  <w:style w:type="numbering" w:customStyle="1" w:styleId="915">
    <w:name w:val="Нет списка915"/>
    <w:next w:val="a2"/>
    <w:uiPriority w:val="99"/>
    <w:semiHidden/>
    <w:unhideWhenUsed/>
    <w:rsid w:val="0042108D"/>
  </w:style>
  <w:style w:type="table" w:customStyle="1" w:styleId="2150">
    <w:name w:val="Сетка таблицы215"/>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5">
    <w:name w:val="Нет списка1515"/>
    <w:next w:val="a2"/>
    <w:uiPriority w:val="99"/>
    <w:semiHidden/>
    <w:unhideWhenUsed/>
    <w:rsid w:val="0042108D"/>
  </w:style>
  <w:style w:type="table" w:customStyle="1" w:styleId="1170">
    <w:name w:val="Сетка таблицы117"/>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15">
    <w:name w:val="Нет списка11415"/>
    <w:next w:val="a2"/>
    <w:uiPriority w:val="99"/>
    <w:semiHidden/>
    <w:unhideWhenUsed/>
    <w:rsid w:val="0042108D"/>
  </w:style>
  <w:style w:type="numbering" w:customStyle="1" w:styleId="111216">
    <w:name w:val="Нет списка111216"/>
    <w:next w:val="a2"/>
    <w:uiPriority w:val="99"/>
    <w:semiHidden/>
    <w:unhideWhenUsed/>
    <w:rsid w:val="0042108D"/>
  </w:style>
  <w:style w:type="numbering" w:customStyle="1" w:styleId="111127">
    <w:name w:val="Нет списка111127"/>
    <w:next w:val="a2"/>
    <w:uiPriority w:val="99"/>
    <w:semiHidden/>
    <w:unhideWhenUsed/>
    <w:rsid w:val="0042108D"/>
  </w:style>
  <w:style w:type="numbering" w:customStyle="1" w:styleId="2415">
    <w:name w:val="Нет списка2415"/>
    <w:next w:val="a2"/>
    <w:uiPriority w:val="99"/>
    <w:semiHidden/>
    <w:unhideWhenUsed/>
    <w:rsid w:val="0042108D"/>
  </w:style>
  <w:style w:type="numbering" w:customStyle="1" w:styleId="31114">
    <w:name w:val="Нет списка31114"/>
    <w:next w:val="a2"/>
    <w:uiPriority w:val="99"/>
    <w:semiHidden/>
    <w:unhideWhenUsed/>
    <w:rsid w:val="0042108D"/>
  </w:style>
  <w:style w:type="numbering" w:customStyle="1" w:styleId="12116">
    <w:name w:val="Нет списка12116"/>
    <w:next w:val="a2"/>
    <w:uiPriority w:val="99"/>
    <w:semiHidden/>
    <w:unhideWhenUsed/>
    <w:rsid w:val="0042108D"/>
  </w:style>
  <w:style w:type="numbering" w:customStyle="1" w:styleId="112116">
    <w:name w:val="Нет списка112116"/>
    <w:next w:val="a2"/>
    <w:uiPriority w:val="99"/>
    <w:semiHidden/>
    <w:unhideWhenUsed/>
    <w:rsid w:val="0042108D"/>
  </w:style>
  <w:style w:type="numbering" w:customStyle="1" w:styleId="211114">
    <w:name w:val="Нет списка211114"/>
    <w:next w:val="a2"/>
    <w:uiPriority w:val="99"/>
    <w:semiHidden/>
    <w:unhideWhenUsed/>
    <w:rsid w:val="0042108D"/>
  </w:style>
  <w:style w:type="numbering" w:customStyle="1" w:styleId="41114">
    <w:name w:val="Нет списка41114"/>
    <w:next w:val="a2"/>
    <w:uiPriority w:val="99"/>
    <w:semiHidden/>
    <w:unhideWhenUsed/>
    <w:rsid w:val="0042108D"/>
  </w:style>
  <w:style w:type="numbering" w:customStyle="1" w:styleId="13115">
    <w:name w:val="Нет списка13115"/>
    <w:next w:val="a2"/>
    <w:uiPriority w:val="99"/>
    <w:semiHidden/>
    <w:unhideWhenUsed/>
    <w:rsid w:val="0042108D"/>
  </w:style>
  <w:style w:type="numbering" w:customStyle="1" w:styleId="113115">
    <w:name w:val="Нет списка113115"/>
    <w:next w:val="a2"/>
    <w:uiPriority w:val="99"/>
    <w:semiHidden/>
    <w:unhideWhenUsed/>
    <w:rsid w:val="0042108D"/>
  </w:style>
  <w:style w:type="numbering" w:customStyle="1" w:styleId="22115">
    <w:name w:val="Нет списка22115"/>
    <w:next w:val="a2"/>
    <w:uiPriority w:val="99"/>
    <w:semiHidden/>
    <w:unhideWhenUsed/>
    <w:rsid w:val="0042108D"/>
  </w:style>
  <w:style w:type="numbering" w:customStyle="1" w:styleId="5115">
    <w:name w:val="Нет списка5115"/>
    <w:next w:val="a2"/>
    <w:uiPriority w:val="99"/>
    <w:semiHidden/>
    <w:unhideWhenUsed/>
    <w:rsid w:val="0042108D"/>
  </w:style>
  <w:style w:type="table" w:customStyle="1" w:styleId="TableNormal36">
    <w:name w:val="Table Normal36"/>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15">
    <w:name w:val="Нет списка6115"/>
    <w:next w:val="a2"/>
    <w:uiPriority w:val="99"/>
    <w:semiHidden/>
    <w:unhideWhenUsed/>
    <w:rsid w:val="0042108D"/>
  </w:style>
  <w:style w:type="table" w:customStyle="1" w:styleId="TableNormal125">
    <w:name w:val="Table Normal1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25">
    <w:name w:val="Table Normal225"/>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115">
    <w:name w:val="Нет списка7115"/>
    <w:next w:val="a2"/>
    <w:uiPriority w:val="99"/>
    <w:semiHidden/>
    <w:unhideWhenUsed/>
    <w:rsid w:val="0042108D"/>
  </w:style>
  <w:style w:type="table" w:customStyle="1" w:styleId="TableNormal1115">
    <w:name w:val="Table Normal1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TableNormal2115">
    <w:name w:val="Table Normal2115"/>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8115">
    <w:name w:val="Нет списка8115"/>
    <w:next w:val="a2"/>
    <w:uiPriority w:val="99"/>
    <w:semiHidden/>
    <w:unhideWhenUsed/>
    <w:rsid w:val="0042108D"/>
  </w:style>
  <w:style w:type="numbering" w:customStyle="1" w:styleId="14115">
    <w:name w:val="Нет списка14115"/>
    <w:next w:val="a2"/>
    <w:uiPriority w:val="99"/>
    <w:semiHidden/>
    <w:unhideWhenUsed/>
    <w:rsid w:val="0042108D"/>
  </w:style>
  <w:style w:type="numbering" w:customStyle="1" w:styleId="23115">
    <w:name w:val="Нет списка23115"/>
    <w:next w:val="a2"/>
    <w:uiPriority w:val="99"/>
    <w:semiHidden/>
    <w:unhideWhenUsed/>
    <w:rsid w:val="0042108D"/>
  </w:style>
  <w:style w:type="numbering" w:customStyle="1" w:styleId="105">
    <w:name w:val="Нет списка105"/>
    <w:next w:val="a2"/>
    <w:uiPriority w:val="99"/>
    <w:semiHidden/>
    <w:unhideWhenUsed/>
    <w:rsid w:val="0042108D"/>
  </w:style>
  <w:style w:type="table" w:customStyle="1" w:styleId="340">
    <w:name w:val="Сетка таблицы3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5">
    <w:name w:val="Нет списка165"/>
    <w:next w:val="a2"/>
    <w:uiPriority w:val="99"/>
    <w:semiHidden/>
    <w:unhideWhenUsed/>
    <w:rsid w:val="0042108D"/>
  </w:style>
  <w:style w:type="table" w:customStyle="1" w:styleId="1240">
    <w:name w:val="Сетка таблицы1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5">
    <w:name w:val="Нет списка1155"/>
    <w:next w:val="a2"/>
    <w:uiPriority w:val="99"/>
    <w:semiHidden/>
    <w:unhideWhenUsed/>
    <w:rsid w:val="0042108D"/>
  </w:style>
  <w:style w:type="numbering" w:customStyle="1" w:styleId="11135">
    <w:name w:val="Нет списка11135"/>
    <w:next w:val="a2"/>
    <w:uiPriority w:val="99"/>
    <w:semiHidden/>
    <w:unhideWhenUsed/>
    <w:rsid w:val="0042108D"/>
  </w:style>
  <w:style w:type="numbering" w:customStyle="1" w:styleId="111135">
    <w:name w:val="Нет списка111135"/>
    <w:next w:val="a2"/>
    <w:uiPriority w:val="99"/>
    <w:semiHidden/>
    <w:unhideWhenUsed/>
    <w:rsid w:val="0042108D"/>
  </w:style>
  <w:style w:type="numbering" w:customStyle="1" w:styleId="255">
    <w:name w:val="Нет списка255"/>
    <w:next w:val="a2"/>
    <w:uiPriority w:val="99"/>
    <w:semiHidden/>
    <w:unhideWhenUsed/>
    <w:rsid w:val="0042108D"/>
  </w:style>
  <w:style w:type="numbering" w:customStyle="1" w:styleId="325">
    <w:name w:val="Нет списка325"/>
    <w:next w:val="a2"/>
    <w:uiPriority w:val="99"/>
    <w:semiHidden/>
    <w:unhideWhenUsed/>
    <w:rsid w:val="0042108D"/>
  </w:style>
  <w:style w:type="numbering" w:customStyle="1" w:styleId="1226">
    <w:name w:val="Нет списка1226"/>
    <w:next w:val="a2"/>
    <w:uiPriority w:val="99"/>
    <w:semiHidden/>
    <w:unhideWhenUsed/>
    <w:rsid w:val="0042108D"/>
  </w:style>
  <w:style w:type="numbering" w:customStyle="1" w:styleId="11225">
    <w:name w:val="Нет списка11225"/>
    <w:next w:val="a2"/>
    <w:uiPriority w:val="99"/>
    <w:semiHidden/>
    <w:unhideWhenUsed/>
    <w:rsid w:val="0042108D"/>
  </w:style>
  <w:style w:type="numbering" w:customStyle="1" w:styleId="2126">
    <w:name w:val="Нет списка2126"/>
    <w:next w:val="a2"/>
    <w:uiPriority w:val="99"/>
    <w:semiHidden/>
    <w:unhideWhenUsed/>
    <w:rsid w:val="0042108D"/>
  </w:style>
  <w:style w:type="numbering" w:customStyle="1" w:styleId="425">
    <w:name w:val="Нет списка425"/>
    <w:next w:val="a2"/>
    <w:uiPriority w:val="99"/>
    <w:semiHidden/>
    <w:unhideWhenUsed/>
    <w:rsid w:val="0042108D"/>
  </w:style>
  <w:style w:type="numbering" w:customStyle="1" w:styleId="1325">
    <w:name w:val="Нет списка1325"/>
    <w:next w:val="a2"/>
    <w:uiPriority w:val="99"/>
    <w:semiHidden/>
    <w:unhideWhenUsed/>
    <w:rsid w:val="0042108D"/>
  </w:style>
  <w:style w:type="numbering" w:customStyle="1" w:styleId="11325">
    <w:name w:val="Нет списка11325"/>
    <w:next w:val="a2"/>
    <w:uiPriority w:val="99"/>
    <w:semiHidden/>
    <w:unhideWhenUsed/>
    <w:rsid w:val="0042108D"/>
  </w:style>
  <w:style w:type="numbering" w:customStyle="1" w:styleId="2225">
    <w:name w:val="Нет списка2225"/>
    <w:next w:val="a2"/>
    <w:uiPriority w:val="99"/>
    <w:semiHidden/>
    <w:unhideWhenUsed/>
    <w:rsid w:val="0042108D"/>
  </w:style>
  <w:style w:type="numbering" w:customStyle="1" w:styleId="525">
    <w:name w:val="Нет списка525"/>
    <w:next w:val="a2"/>
    <w:uiPriority w:val="99"/>
    <w:semiHidden/>
    <w:unhideWhenUsed/>
    <w:rsid w:val="0042108D"/>
  </w:style>
  <w:style w:type="table" w:customStyle="1" w:styleId="TableNormal44">
    <w:name w:val="Table Normal4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25">
    <w:name w:val="Нет списка625"/>
    <w:next w:val="a2"/>
    <w:uiPriority w:val="99"/>
    <w:semiHidden/>
    <w:unhideWhenUsed/>
    <w:rsid w:val="0042108D"/>
  </w:style>
  <w:style w:type="table" w:customStyle="1" w:styleId="TableNormal134">
    <w:name w:val="Table Normal1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table" w:customStyle="1" w:styleId="TableNormal234">
    <w:name w:val="Table Normal23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 w:type="numbering" w:customStyle="1" w:styleId="725">
    <w:name w:val="Нет списка725"/>
    <w:next w:val="a2"/>
    <w:uiPriority w:val="99"/>
    <w:semiHidden/>
    <w:unhideWhenUsed/>
    <w:rsid w:val="0042108D"/>
  </w:style>
  <w:style w:type="table" w:customStyle="1" w:styleId="2240">
    <w:name w:val="Сетка таблицы22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25">
    <w:name w:val="Нет списка1425"/>
    <w:next w:val="a2"/>
    <w:uiPriority w:val="99"/>
    <w:semiHidden/>
    <w:unhideWhenUsed/>
    <w:rsid w:val="0042108D"/>
  </w:style>
  <w:style w:type="table" w:customStyle="1" w:styleId="11140">
    <w:name w:val="Сетка таблицы1114"/>
    <w:basedOn w:val="a1"/>
    <w:next w:val="ab"/>
    <w:uiPriority w:val="59"/>
    <w:rsid w:val="0042108D"/>
    <w:pPr>
      <w:suppressAutoHyphens w:val="0"/>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424">
    <w:name w:val="Нет списка11424"/>
    <w:next w:val="a2"/>
    <w:uiPriority w:val="99"/>
    <w:semiHidden/>
    <w:unhideWhenUsed/>
    <w:rsid w:val="0042108D"/>
  </w:style>
  <w:style w:type="numbering" w:customStyle="1" w:styleId="111224">
    <w:name w:val="Нет списка111224"/>
    <w:next w:val="a2"/>
    <w:uiPriority w:val="99"/>
    <w:semiHidden/>
    <w:unhideWhenUsed/>
    <w:rsid w:val="0042108D"/>
  </w:style>
  <w:style w:type="numbering" w:customStyle="1" w:styleId="1111124">
    <w:name w:val="Нет списка1111124"/>
    <w:next w:val="a2"/>
    <w:uiPriority w:val="99"/>
    <w:semiHidden/>
    <w:unhideWhenUsed/>
    <w:rsid w:val="0042108D"/>
  </w:style>
  <w:style w:type="numbering" w:customStyle="1" w:styleId="2325">
    <w:name w:val="Нет списка2325"/>
    <w:next w:val="a2"/>
    <w:uiPriority w:val="99"/>
    <w:semiHidden/>
    <w:unhideWhenUsed/>
    <w:rsid w:val="0042108D"/>
  </w:style>
  <w:style w:type="numbering" w:customStyle="1" w:styleId="3124">
    <w:name w:val="Нет списка3124"/>
    <w:next w:val="a2"/>
    <w:uiPriority w:val="99"/>
    <w:semiHidden/>
    <w:unhideWhenUsed/>
    <w:rsid w:val="0042108D"/>
  </w:style>
  <w:style w:type="numbering" w:customStyle="1" w:styleId="12124">
    <w:name w:val="Нет списка12124"/>
    <w:next w:val="a2"/>
    <w:uiPriority w:val="99"/>
    <w:semiHidden/>
    <w:unhideWhenUsed/>
    <w:rsid w:val="0042108D"/>
  </w:style>
  <w:style w:type="numbering" w:customStyle="1" w:styleId="112124">
    <w:name w:val="Нет списка112124"/>
    <w:next w:val="a2"/>
    <w:uiPriority w:val="99"/>
    <w:semiHidden/>
    <w:unhideWhenUsed/>
    <w:rsid w:val="0042108D"/>
  </w:style>
  <w:style w:type="numbering" w:customStyle="1" w:styleId="21124">
    <w:name w:val="Нет списка21124"/>
    <w:next w:val="a2"/>
    <w:uiPriority w:val="99"/>
    <w:semiHidden/>
    <w:unhideWhenUsed/>
    <w:rsid w:val="0042108D"/>
  </w:style>
  <w:style w:type="numbering" w:customStyle="1" w:styleId="4124">
    <w:name w:val="Нет списка4124"/>
    <w:next w:val="a2"/>
    <w:uiPriority w:val="99"/>
    <w:semiHidden/>
    <w:unhideWhenUsed/>
    <w:rsid w:val="0042108D"/>
  </w:style>
  <w:style w:type="numbering" w:customStyle="1" w:styleId="13124">
    <w:name w:val="Нет списка13124"/>
    <w:next w:val="a2"/>
    <w:uiPriority w:val="99"/>
    <w:semiHidden/>
    <w:unhideWhenUsed/>
    <w:rsid w:val="0042108D"/>
  </w:style>
  <w:style w:type="numbering" w:customStyle="1" w:styleId="113124">
    <w:name w:val="Нет списка113124"/>
    <w:next w:val="a2"/>
    <w:uiPriority w:val="99"/>
    <w:semiHidden/>
    <w:unhideWhenUsed/>
    <w:rsid w:val="0042108D"/>
  </w:style>
  <w:style w:type="numbering" w:customStyle="1" w:styleId="22124">
    <w:name w:val="Нет списка22124"/>
    <w:next w:val="a2"/>
    <w:uiPriority w:val="99"/>
    <w:semiHidden/>
    <w:unhideWhenUsed/>
    <w:rsid w:val="0042108D"/>
  </w:style>
  <w:style w:type="numbering" w:customStyle="1" w:styleId="5124">
    <w:name w:val="Нет списка5124"/>
    <w:next w:val="a2"/>
    <w:uiPriority w:val="99"/>
    <w:semiHidden/>
    <w:unhideWhenUsed/>
    <w:rsid w:val="0042108D"/>
  </w:style>
  <w:style w:type="table" w:customStyle="1" w:styleId="TableNormal314">
    <w:name w:val="Table Normal314"/>
    <w:uiPriority w:val="2"/>
    <w:semiHidden/>
    <w:qFormat/>
    <w:rsid w:val="0042108D"/>
    <w:pPr>
      <w:widowControl w:val="0"/>
      <w:suppressAutoHyphens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numbering" w:customStyle="1" w:styleId="6124">
    <w:name w:val="Нет списка6124"/>
    <w:next w:val="a2"/>
    <w:uiPriority w:val="99"/>
    <w:semiHidden/>
    <w:unhideWhenUsed/>
    <w:rsid w:val="0042108D"/>
  </w:style>
  <w:style w:type="table" w:customStyle="1" w:styleId="TableNormal1124">
    <w:name w:val="Table Normal1124"/>
    <w:uiPriority w:val="2"/>
    <w:semiHidden/>
    <w:unhideWhenUsed/>
    <w:qFormat/>
    <w:rsid w:val="0042108D"/>
    <w:pPr>
      <w:widowControl w:val="0"/>
      <w:suppressAutoHyphens w:val="0"/>
      <w:autoSpaceDE w:val="0"/>
      <w:autoSpaceDN w:val="0"/>
    </w:pPr>
    <w:rPr>
      <w:rFonts w:eastAsia="Calibri"/>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28206">
      <w:bodyDiv w:val="1"/>
      <w:marLeft w:val="0"/>
      <w:marRight w:val="0"/>
      <w:marTop w:val="0"/>
      <w:marBottom w:val="0"/>
      <w:divBdr>
        <w:top w:val="none" w:sz="0" w:space="0" w:color="auto"/>
        <w:left w:val="none" w:sz="0" w:space="0" w:color="auto"/>
        <w:bottom w:val="none" w:sz="0" w:space="0" w:color="auto"/>
        <w:right w:val="none" w:sz="0" w:space="0" w:color="auto"/>
      </w:divBdr>
    </w:div>
    <w:div w:id="10568938">
      <w:bodyDiv w:val="1"/>
      <w:marLeft w:val="0"/>
      <w:marRight w:val="0"/>
      <w:marTop w:val="0"/>
      <w:marBottom w:val="0"/>
      <w:divBdr>
        <w:top w:val="none" w:sz="0" w:space="0" w:color="auto"/>
        <w:left w:val="none" w:sz="0" w:space="0" w:color="auto"/>
        <w:bottom w:val="none" w:sz="0" w:space="0" w:color="auto"/>
        <w:right w:val="none" w:sz="0" w:space="0" w:color="auto"/>
      </w:divBdr>
    </w:div>
    <w:div w:id="30611348">
      <w:bodyDiv w:val="1"/>
      <w:marLeft w:val="0"/>
      <w:marRight w:val="0"/>
      <w:marTop w:val="0"/>
      <w:marBottom w:val="0"/>
      <w:divBdr>
        <w:top w:val="none" w:sz="0" w:space="0" w:color="auto"/>
        <w:left w:val="none" w:sz="0" w:space="0" w:color="auto"/>
        <w:bottom w:val="none" w:sz="0" w:space="0" w:color="auto"/>
        <w:right w:val="none" w:sz="0" w:space="0" w:color="auto"/>
      </w:divBdr>
    </w:div>
    <w:div w:id="70203263">
      <w:bodyDiv w:val="1"/>
      <w:marLeft w:val="0"/>
      <w:marRight w:val="0"/>
      <w:marTop w:val="0"/>
      <w:marBottom w:val="0"/>
      <w:divBdr>
        <w:top w:val="none" w:sz="0" w:space="0" w:color="auto"/>
        <w:left w:val="none" w:sz="0" w:space="0" w:color="auto"/>
        <w:bottom w:val="none" w:sz="0" w:space="0" w:color="auto"/>
        <w:right w:val="none" w:sz="0" w:space="0" w:color="auto"/>
      </w:divBdr>
    </w:div>
    <w:div w:id="87776909">
      <w:bodyDiv w:val="1"/>
      <w:marLeft w:val="0"/>
      <w:marRight w:val="0"/>
      <w:marTop w:val="0"/>
      <w:marBottom w:val="0"/>
      <w:divBdr>
        <w:top w:val="none" w:sz="0" w:space="0" w:color="auto"/>
        <w:left w:val="none" w:sz="0" w:space="0" w:color="auto"/>
        <w:bottom w:val="none" w:sz="0" w:space="0" w:color="auto"/>
        <w:right w:val="none" w:sz="0" w:space="0" w:color="auto"/>
      </w:divBdr>
    </w:div>
    <w:div w:id="93329125">
      <w:bodyDiv w:val="1"/>
      <w:marLeft w:val="0"/>
      <w:marRight w:val="0"/>
      <w:marTop w:val="0"/>
      <w:marBottom w:val="0"/>
      <w:divBdr>
        <w:top w:val="none" w:sz="0" w:space="0" w:color="auto"/>
        <w:left w:val="none" w:sz="0" w:space="0" w:color="auto"/>
        <w:bottom w:val="none" w:sz="0" w:space="0" w:color="auto"/>
        <w:right w:val="none" w:sz="0" w:space="0" w:color="auto"/>
      </w:divBdr>
    </w:div>
    <w:div w:id="102457421">
      <w:bodyDiv w:val="1"/>
      <w:marLeft w:val="0"/>
      <w:marRight w:val="0"/>
      <w:marTop w:val="0"/>
      <w:marBottom w:val="0"/>
      <w:divBdr>
        <w:top w:val="none" w:sz="0" w:space="0" w:color="auto"/>
        <w:left w:val="none" w:sz="0" w:space="0" w:color="auto"/>
        <w:bottom w:val="none" w:sz="0" w:space="0" w:color="auto"/>
        <w:right w:val="none" w:sz="0" w:space="0" w:color="auto"/>
      </w:divBdr>
    </w:div>
    <w:div w:id="110785963">
      <w:bodyDiv w:val="1"/>
      <w:marLeft w:val="0"/>
      <w:marRight w:val="0"/>
      <w:marTop w:val="0"/>
      <w:marBottom w:val="0"/>
      <w:divBdr>
        <w:top w:val="none" w:sz="0" w:space="0" w:color="auto"/>
        <w:left w:val="none" w:sz="0" w:space="0" w:color="auto"/>
        <w:bottom w:val="none" w:sz="0" w:space="0" w:color="auto"/>
        <w:right w:val="none" w:sz="0" w:space="0" w:color="auto"/>
      </w:divBdr>
    </w:div>
    <w:div w:id="129711042">
      <w:bodyDiv w:val="1"/>
      <w:marLeft w:val="0"/>
      <w:marRight w:val="0"/>
      <w:marTop w:val="0"/>
      <w:marBottom w:val="0"/>
      <w:divBdr>
        <w:top w:val="none" w:sz="0" w:space="0" w:color="auto"/>
        <w:left w:val="none" w:sz="0" w:space="0" w:color="auto"/>
        <w:bottom w:val="none" w:sz="0" w:space="0" w:color="auto"/>
        <w:right w:val="none" w:sz="0" w:space="0" w:color="auto"/>
      </w:divBdr>
    </w:div>
    <w:div w:id="151794181">
      <w:bodyDiv w:val="1"/>
      <w:marLeft w:val="0"/>
      <w:marRight w:val="0"/>
      <w:marTop w:val="0"/>
      <w:marBottom w:val="0"/>
      <w:divBdr>
        <w:top w:val="none" w:sz="0" w:space="0" w:color="auto"/>
        <w:left w:val="none" w:sz="0" w:space="0" w:color="auto"/>
        <w:bottom w:val="none" w:sz="0" w:space="0" w:color="auto"/>
        <w:right w:val="none" w:sz="0" w:space="0" w:color="auto"/>
      </w:divBdr>
    </w:div>
    <w:div w:id="171527288">
      <w:bodyDiv w:val="1"/>
      <w:marLeft w:val="0"/>
      <w:marRight w:val="0"/>
      <w:marTop w:val="0"/>
      <w:marBottom w:val="0"/>
      <w:divBdr>
        <w:top w:val="none" w:sz="0" w:space="0" w:color="auto"/>
        <w:left w:val="none" w:sz="0" w:space="0" w:color="auto"/>
        <w:bottom w:val="none" w:sz="0" w:space="0" w:color="auto"/>
        <w:right w:val="none" w:sz="0" w:space="0" w:color="auto"/>
      </w:divBdr>
    </w:div>
    <w:div w:id="178157830">
      <w:bodyDiv w:val="1"/>
      <w:marLeft w:val="0"/>
      <w:marRight w:val="0"/>
      <w:marTop w:val="0"/>
      <w:marBottom w:val="0"/>
      <w:divBdr>
        <w:top w:val="none" w:sz="0" w:space="0" w:color="auto"/>
        <w:left w:val="none" w:sz="0" w:space="0" w:color="auto"/>
        <w:bottom w:val="none" w:sz="0" w:space="0" w:color="auto"/>
        <w:right w:val="none" w:sz="0" w:space="0" w:color="auto"/>
      </w:divBdr>
    </w:div>
    <w:div w:id="203297326">
      <w:bodyDiv w:val="1"/>
      <w:marLeft w:val="0"/>
      <w:marRight w:val="0"/>
      <w:marTop w:val="0"/>
      <w:marBottom w:val="0"/>
      <w:divBdr>
        <w:top w:val="none" w:sz="0" w:space="0" w:color="auto"/>
        <w:left w:val="none" w:sz="0" w:space="0" w:color="auto"/>
        <w:bottom w:val="none" w:sz="0" w:space="0" w:color="auto"/>
        <w:right w:val="none" w:sz="0" w:space="0" w:color="auto"/>
      </w:divBdr>
    </w:div>
    <w:div w:id="214392120">
      <w:bodyDiv w:val="1"/>
      <w:marLeft w:val="0"/>
      <w:marRight w:val="0"/>
      <w:marTop w:val="0"/>
      <w:marBottom w:val="0"/>
      <w:divBdr>
        <w:top w:val="none" w:sz="0" w:space="0" w:color="auto"/>
        <w:left w:val="none" w:sz="0" w:space="0" w:color="auto"/>
        <w:bottom w:val="none" w:sz="0" w:space="0" w:color="auto"/>
        <w:right w:val="none" w:sz="0" w:space="0" w:color="auto"/>
      </w:divBdr>
    </w:div>
    <w:div w:id="215628738">
      <w:bodyDiv w:val="1"/>
      <w:marLeft w:val="0"/>
      <w:marRight w:val="0"/>
      <w:marTop w:val="0"/>
      <w:marBottom w:val="0"/>
      <w:divBdr>
        <w:top w:val="none" w:sz="0" w:space="0" w:color="auto"/>
        <w:left w:val="none" w:sz="0" w:space="0" w:color="auto"/>
        <w:bottom w:val="none" w:sz="0" w:space="0" w:color="auto"/>
        <w:right w:val="none" w:sz="0" w:space="0" w:color="auto"/>
      </w:divBdr>
    </w:div>
    <w:div w:id="247469802">
      <w:bodyDiv w:val="1"/>
      <w:marLeft w:val="0"/>
      <w:marRight w:val="0"/>
      <w:marTop w:val="0"/>
      <w:marBottom w:val="0"/>
      <w:divBdr>
        <w:top w:val="none" w:sz="0" w:space="0" w:color="auto"/>
        <w:left w:val="none" w:sz="0" w:space="0" w:color="auto"/>
        <w:bottom w:val="none" w:sz="0" w:space="0" w:color="auto"/>
        <w:right w:val="none" w:sz="0" w:space="0" w:color="auto"/>
      </w:divBdr>
    </w:div>
    <w:div w:id="251747576">
      <w:bodyDiv w:val="1"/>
      <w:marLeft w:val="0"/>
      <w:marRight w:val="0"/>
      <w:marTop w:val="0"/>
      <w:marBottom w:val="0"/>
      <w:divBdr>
        <w:top w:val="none" w:sz="0" w:space="0" w:color="auto"/>
        <w:left w:val="none" w:sz="0" w:space="0" w:color="auto"/>
        <w:bottom w:val="none" w:sz="0" w:space="0" w:color="auto"/>
        <w:right w:val="none" w:sz="0" w:space="0" w:color="auto"/>
      </w:divBdr>
    </w:div>
    <w:div w:id="261425287">
      <w:bodyDiv w:val="1"/>
      <w:marLeft w:val="0"/>
      <w:marRight w:val="0"/>
      <w:marTop w:val="0"/>
      <w:marBottom w:val="0"/>
      <w:divBdr>
        <w:top w:val="none" w:sz="0" w:space="0" w:color="auto"/>
        <w:left w:val="none" w:sz="0" w:space="0" w:color="auto"/>
        <w:bottom w:val="none" w:sz="0" w:space="0" w:color="auto"/>
        <w:right w:val="none" w:sz="0" w:space="0" w:color="auto"/>
      </w:divBdr>
    </w:div>
    <w:div w:id="274287846">
      <w:bodyDiv w:val="1"/>
      <w:marLeft w:val="0"/>
      <w:marRight w:val="0"/>
      <w:marTop w:val="0"/>
      <w:marBottom w:val="0"/>
      <w:divBdr>
        <w:top w:val="none" w:sz="0" w:space="0" w:color="auto"/>
        <w:left w:val="none" w:sz="0" w:space="0" w:color="auto"/>
        <w:bottom w:val="none" w:sz="0" w:space="0" w:color="auto"/>
        <w:right w:val="none" w:sz="0" w:space="0" w:color="auto"/>
      </w:divBdr>
    </w:div>
    <w:div w:id="284972985">
      <w:bodyDiv w:val="1"/>
      <w:marLeft w:val="0"/>
      <w:marRight w:val="0"/>
      <w:marTop w:val="0"/>
      <w:marBottom w:val="0"/>
      <w:divBdr>
        <w:top w:val="none" w:sz="0" w:space="0" w:color="auto"/>
        <w:left w:val="none" w:sz="0" w:space="0" w:color="auto"/>
        <w:bottom w:val="none" w:sz="0" w:space="0" w:color="auto"/>
        <w:right w:val="none" w:sz="0" w:space="0" w:color="auto"/>
      </w:divBdr>
    </w:div>
    <w:div w:id="302127336">
      <w:bodyDiv w:val="1"/>
      <w:marLeft w:val="0"/>
      <w:marRight w:val="0"/>
      <w:marTop w:val="0"/>
      <w:marBottom w:val="0"/>
      <w:divBdr>
        <w:top w:val="none" w:sz="0" w:space="0" w:color="auto"/>
        <w:left w:val="none" w:sz="0" w:space="0" w:color="auto"/>
        <w:bottom w:val="none" w:sz="0" w:space="0" w:color="auto"/>
        <w:right w:val="none" w:sz="0" w:space="0" w:color="auto"/>
      </w:divBdr>
    </w:div>
    <w:div w:id="356586991">
      <w:bodyDiv w:val="1"/>
      <w:marLeft w:val="0"/>
      <w:marRight w:val="0"/>
      <w:marTop w:val="0"/>
      <w:marBottom w:val="0"/>
      <w:divBdr>
        <w:top w:val="none" w:sz="0" w:space="0" w:color="auto"/>
        <w:left w:val="none" w:sz="0" w:space="0" w:color="auto"/>
        <w:bottom w:val="none" w:sz="0" w:space="0" w:color="auto"/>
        <w:right w:val="none" w:sz="0" w:space="0" w:color="auto"/>
      </w:divBdr>
    </w:div>
    <w:div w:id="385958233">
      <w:bodyDiv w:val="1"/>
      <w:marLeft w:val="0"/>
      <w:marRight w:val="0"/>
      <w:marTop w:val="0"/>
      <w:marBottom w:val="0"/>
      <w:divBdr>
        <w:top w:val="none" w:sz="0" w:space="0" w:color="auto"/>
        <w:left w:val="none" w:sz="0" w:space="0" w:color="auto"/>
        <w:bottom w:val="none" w:sz="0" w:space="0" w:color="auto"/>
        <w:right w:val="none" w:sz="0" w:space="0" w:color="auto"/>
      </w:divBdr>
    </w:div>
    <w:div w:id="394395927">
      <w:bodyDiv w:val="1"/>
      <w:marLeft w:val="0"/>
      <w:marRight w:val="0"/>
      <w:marTop w:val="0"/>
      <w:marBottom w:val="0"/>
      <w:divBdr>
        <w:top w:val="none" w:sz="0" w:space="0" w:color="auto"/>
        <w:left w:val="none" w:sz="0" w:space="0" w:color="auto"/>
        <w:bottom w:val="none" w:sz="0" w:space="0" w:color="auto"/>
        <w:right w:val="none" w:sz="0" w:space="0" w:color="auto"/>
      </w:divBdr>
    </w:div>
    <w:div w:id="451244971">
      <w:bodyDiv w:val="1"/>
      <w:marLeft w:val="0"/>
      <w:marRight w:val="0"/>
      <w:marTop w:val="0"/>
      <w:marBottom w:val="0"/>
      <w:divBdr>
        <w:top w:val="none" w:sz="0" w:space="0" w:color="auto"/>
        <w:left w:val="none" w:sz="0" w:space="0" w:color="auto"/>
        <w:bottom w:val="none" w:sz="0" w:space="0" w:color="auto"/>
        <w:right w:val="none" w:sz="0" w:space="0" w:color="auto"/>
      </w:divBdr>
    </w:div>
    <w:div w:id="468137557">
      <w:bodyDiv w:val="1"/>
      <w:marLeft w:val="0"/>
      <w:marRight w:val="0"/>
      <w:marTop w:val="0"/>
      <w:marBottom w:val="0"/>
      <w:divBdr>
        <w:top w:val="none" w:sz="0" w:space="0" w:color="auto"/>
        <w:left w:val="none" w:sz="0" w:space="0" w:color="auto"/>
        <w:bottom w:val="none" w:sz="0" w:space="0" w:color="auto"/>
        <w:right w:val="none" w:sz="0" w:space="0" w:color="auto"/>
      </w:divBdr>
    </w:div>
    <w:div w:id="489249945">
      <w:bodyDiv w:val="1"/>
      <w:marLeft w:val="0"/>
      <w:marRight w:val="0"/>
      <w:marTop w:val="0"/>
      <w:marBottom w:val="0"/>
      <w:divBdr>
        <w:top w:val="none" w:sz="0" w:space="0" w:color="auto"/>
        <w:left w:val="none" w:sz="0" w:space="0" w:color="auto"/>
        <w:bottom w:val="none" w:sz="0" w:space="0" w:color="auto"/>
        <w:right w:val="none" w:sz="0" w:space="0" w:color="auto"/>
      </w:divBdr>
    </w:div>
    <w:div w:id="651177335">
      <w:bodyDiv w:val="1"/>
      <w:marLeft w:val="0"/>
      <w:marRight w:val="0"/>
      <w:marTop w:val="0"/>
      <w:marBottom w:val="0"/>
      <w:divBdr>
        <w:top w:val="none" w:sz="0" w:space="0" w:color="auto"/>
        <w:left w:val="none" w:sz="0" w:space="0" w:color="auto"/>
        <w:bottom w:val="none" w:sz="0" w:space="0" w:color="auto"/>
        <w:right w:val="none" w:sz="0" w:space="0" w:color="auto"/>
      </w:divBdr>
    </w:div>
    <w:div w:id="653872824">
      <w:bodyDiv w:val="1"/>
      <w:marLeft w:val="0"/>
      <w:marRight w:val="0"/>
      <w:marTop w:val="0"/>
      <w:marBottom w:val="0"/>
      <w:divBdr>
        <w:top w:val="none" w:sz="0" w:space="0" w:color="auto"/>
        <w:left w:val="none" w:sz="0" w:space="0" w:color="auto"/>
        <w:bottom w:val="none" w:sz="0" w:space="0" w:color="auto"/>
        <w:right w:val="none" w:sz="0" w:space="0" w:color="auto"/>
      </w:divBdr>
    </w:div>
    <w:div w:id="717628504">
      <w:bodyDiv w:val="1"/>
      <w:marLeft w:val="0"/>
      <w:marRight w:val="0"/>
      <w:marTop w:val="0"/>
      <w:marBottom w:val="0"/>
      <w:divBdr>
        <w:top w:val="none" w:sz="0" w:space="0" w:color="auto"/>
        <w:left w:val="none" w:sz="0" w:space="0" w:color="auto"/>
        <w:bottom w:val="none" w:sz="0" w:space="0" w:color="auto"/>
        <w:right w:val="none" w:sz="0" w:space="0" w:color="auto"/>
      </w:divBdr>
    </w:div>
    <w:div w:id="724139716">
      <w:bodyDiv w:val="1"/>
      <w:marLeft w:val="0"/>
      <w:marRight w:val="0"/>
      <w:marTop w:val="0"/>
      <w:marBottom w:val="0"/>
      <w:divBdr>
        <w:top w:val="none" w:sz="0" w:space="0" w:color="auto"/>
        <w:left w:val="none" w:sz="0" w:space="0" w:color="auto"/>
        <w:bottom w:val="none" w:sz="0" w:space="0" w:color="auto"/>
        <w:right w:val="none" w:sz="0" w:space="0" w:color="auto"/>
      </w:divBdr>
    </w:div>
    <w:div w:id="729958521">
      <w:bodyDiv w:val="1"/>
      <w:marLeft w:val="0"/>
      <w:marRight w:val="0"/>
      <w:marTop w:val="0"/>
      <w:marBottom w:val="0"/>
      <w:divBdr>
        <w:top w:val="none" w:sz="0" w:space="0" w:color="auto"/>
        <w:left w:val="none" w:sz="0" w:space="0" w:color="auto"/>
        <w:bottom w:val="none" w:sz="0" w:space="0" w:color="auto"/>
        <w:right w:val="none" w:sz="0" w:space="0" w:color="auto"/>
      </w:divBdr>
    </w:div>
    <w:div w:id="746149030">
      <w:bodyDiv w:val="1"/>
      <w:marLeft w:val="0"/>
      <w:marRight w:val="0"/>
      <w:marTop w:val="0"/>
      <w:marBottom w:val="0"/>
      <w:divBdr>
        <w:top w:val="none" w:sz="0" w:space="0" w:color="auto"/>
        <w:left w:val="none" w:sz="0" w:space="0" w:color="auto"/>
        <w:bottom w:val="none" w:sz="0" w:space="0" w:color="auto"/>
        <w:right w:val="none" w:sz="0" w:space="0" w:color="auto"/>
      </w:divBdr>
    </w:div>
    <w:div w:id="756286790">
      <w:bodyDiv w:val="1"/>
      <w:marLeft w:val="0"/>
      <w:marRight w:val="0"/>
      <w:marTop w:val="0"/>
      <w:marBottom w:val="0"/>
      <w:divBdr>
        <w:top w:val="none" w:sz="0" w:space="0" w:color="auto"/>
        <w:left w:val="none" w:sz="0" w:space="0" w:color="auto"/>
        <w:bottom w:val="none" w:sz="0" w:space="0" w:color="auto"/>
        <w:right w:val="none" w:sz="0" w:space="0" w:color="auto"/>
      </w:divBdr>
    </w:div>
    <w:div w:id="767000354">
      <w:bodyDiv w:val="1"/>
      <w:marLeft w:val="0"/>
      <w:marRight w:val="0"/>
      <w:marTop w:val="0"/>
      <w:marBottom w:val="0"/>
      <w:divBdr>
        <w:top w:val="none" w:sz="0" w:space="0" w:color="auto"/>
        <w:left w:val="none" w:sz="0" w:space="0" w:color="auto"/>
        <w:bottom w:val="none" w:sz="0" w:space="0" w:color="auto"/>
        <w:right w:val="none" w:sz="0" w:space="0" w:color="auto"/>
      </w:divBdr>
    </w:div>
    <w:div w:id="789322384">
      <w:bodyDiv w:val="1"/>
      <w:marLeft w:val="0"/>
      <w:marRight w:val="0"/>
      <w:marTop w:val="0"/>
      <w:marBottom w:val="0"/>
      <w:divBdr>
        <w:top w:val="none" w:sz="0" w:space="0" w:color="auto"/>
        <w:left w:val="none" w:sz="0" w:space="0" w:color="auto"/>
        <w:bottom w:val="none" w:sz="0" w:space="0" w:color="auto"/>
        <w:right w:val="none" w:sz="0" w:space="0" w:color="auto"/>
      </w:divBdr>
      <w:divsChild>
        <w:div w:id="712925386">
          <w:marLeft w:val="0"/>
          <w:marRight w:val="0"/>
          <w:marTop w:val="0"/>
          <w:marBottom w:val="0"/>
          <w:divBdr>
            <w:top w:val="none" w:sz="0" w:space="0" w:color="auto"/>
            <w:left w:val="none" w:sz="0" w:space="0" w:color="auto"/>
            <w:bottom w:val="none" w:sz="0" w:space="0" w:color="auto"/>
            <w:right w:val="none" w:sz="0" w:space="0" w:color="auto"/>
          </w:divBdr>
          <w:divsChild>
            <w:div w:id="1846676061">
              <w:marLeft w:val="0"/>
              <w:marRight w:val="0"/>
              <w:marTop w:val="0"/>
              <w:marBottom w:val="0"/>
              <w:divBdr>
                <w:top w:val="none" w:sz="0" w:space="0" w:color="auto"/>
                <w:left w:val="none" w:sz="0" w:space="0" w:color="auto"/>
                <w:bottom w:val="none" w:sz="0" w:space="0" w:color="auto"/>
                <w:right w:val="none" w:sz="0" w:space="0" w:color="auto"/>
              </w:divBdr>
            </w:div>
          </w:divsChild>
        </w:div>
        <w:div w:id="320039918">
          <w:marLeft w:val="0"/>
          <w:marRight w:val="0"/>
          <w:marTop w:val="0"/>
          <w:marBottom w:val="0"/>
          <w:divBdr>
            <w:top w:val="none" w:sz="0" w:space="0" w:color="auto"/>
            <w:left w:val="none" w:sz="0" w:space="0" w:color="auto"/>
            <w:bottom w:val="none" w:sz="0" w:space="0" w:color="auto"/>
            <w:right w:val="none" w:sz="0" w:space="0" w:color="auto"/>
          </w:divBdr>
          <w:divsChild>
            <w:div w:id="455607997">
              <w:marLeft w:val="0"/>
              <w:marRight w:val="0"/>
              <w:marTop w:val="0"/>
              <w:marBottom w:val="0"/>
              <w:divBdr>
                <w:top w:val="none" w:sz="0" w:space="0" w:color="auto"/>
                <w:left w:val="none" w:sz="0" w:space="0" w:color="auto"/>
                <w:bottom w:val="none" w:sz="0" w:space="0" w:color="auto"/>
                <w:right w:val="none" w:sz="0" w:space="0" w:color="auto"/>
              </w:divBdr>
              <w:divsChild>
                <w:div w:id="1037198750">
                  <w:marLeft w:val="0"/>
                  <w:marRight w:val="0"/>
                  <w:marTop w:val="0"/>
                  <w:marBottom w:val="0"/>
                  <w:divBdr>
                    <w:top w:val="none" w:sz="0" w:space="0" w:color="auto"/>
                    <w:left w:val="none" w:sz="0" w:space="0" w:color="auto"/>
                    <w:bottom w:val="none" w:sz="0" w:space="0" w:color="auto"/>
                    <w:right w:val="none" w:sz="0" w:space="0" w:color="auto"/>
                  </w:divBdr>
                </w:div>
                <w:div w:id="17747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478753">
      <w:bodyDiv w:val="1"/>
      <w:marLeft w:val="0"/>
      <w:marRight w:val="0"/>
      <w:marTop w:val="0"/>
      <w:marBottom w:val="0"/>
      <w:divBdr>
        <w:top w:val="none" w:sz="0" w:space="0" w:color="auto"/>
        <w:left w:val="none" w:sz="0" w:space="0" w:color="auto"/>
        <w:bottom w:val="none" w:sz="0" w:space="0" w:color="auto"/>
        <w:right w:val="none" w:sz="0" w:space="0" w:color="auto"/>
      </w:divBdr>
    </w:div>
    <w:div w:id="882407445">
      <w:bodyDiv w:val="1"/>
      <w:marLeft w:val="0"/>
      <w:marRight w:val="0"/>
      <w:marTop w:val="0"/>
      <w:marBottom w:val="0"/>
      <w:divBdr>
        <w:top w:val="none" w:sz="0" w:space="0" w:color="auto"/>
        <w:left w:val="none" w:sz="0" w:space="0" w:color="auto"/>
        <w:bottom w:val="none" w:sz="0" w:space="0" w:color="auto"/>
        <w:right w:val="none" w:sz="0" w:space="0" w:color="auto"/>
      </w:divBdr>
    </w:div>
    <w:div w:id="884146448">
      <w:bodyDiv w:val="1"/>
      <w:marLeft w:val="0"/>
      <w:marRight w:val="0"/>
      <w:marTop w:val="0"/>
      <w:marBottom w:val="0"/>
      <w:divBdr>
        <w:top w:val="none" w:sz="0" w:space="0" w:color="auto"/>
        <w:left w:val="none" w:sz="0" w:space="0" w:color="auto"/>
        <w:bottom w:val="none" w:sz="0" w:space="0" w:color="auto"/>
        <w:right w:val="none" w:sz="0" w:space="0" w:color="auto"/>
      </w:divBdr>
    </w:div>
    <w:div w:id="904143913">
      <w:bodyDiv w:val="1"/>
      <w:marLeft w:val="0"/>
      <w:marRight w:val="0"/>
      <w:marTop w:val="0"/>
      <w:marBottom w:val="0"/>
      <w:divBdr>
        <w:top w:val="none" w:sz="0" w:space="0" w:color="auto"/>
        <w:left w:val="none" w:sz="0" w:space="0" w:color="auto"/>
        <w:bottom w:val="none" w:sz="0" w:space="0" w:color="auto"/>
        <w:right w:val="none" w:sz="0" w:space="0" w:color="auto"/>
      </w:divBdr>
    </w:div>
    <w:div w:id="928579936">
      <w:bodyDiv w:val="1"/>
      <w:marLeft w:val="0"/>
      <w:marRight w:val="0"/>
      <w:marTop w:val="0"/>
      <w:marBottom w:val="0"/>
      <w:divBdr>
        <w:top w:val="none" w:sz="0" w:space="0" w:color="auto"/>
        <w:left w:val="none" w:sz="0" w:space="0" w:color="auto"/>
        <w:bottom w:val="none" w:sz="0" w:space="0" w:color="auto"/>
        <w:right w:val="none" w:sz="0" w:space="0" w:color="auto"/>
      </w:divBdr>
    </w:div>
    <w:div w:id="935211189">
      <w:bodyDiv w:val="1"/>
      <w:marLeft w:val="0"/>
      <w:marRight w:val="0"/>
      <w:marTop w:val="0"/>
      <w:marBottom w:val="0"/>
      <w:divBdr>
        <w:top w:val="none" w:sz="0" w:space="0" w:color="auto"/>
        <w:left w:val="none" w:sz="0" w:space="0" w:color="auto"/>
        <w:bottom w:val="none" w:sz="0" w:space="0" w:color="auto"/>
        <w:right w:val="none" w:sz="0" w:space="0" w:color="auto"/>
      </w:divBdr>
    </w:div>
    <w:div w:id="948314152">
      <w:bodyDiv w:val="1"/>
      <w:marLeft w:val="0"/>
      <w:marRight w:val="0"/>
      <w:marTop w:val="0"/>
      <w:marBottom w:val="0"/>
      <w:divBdr>
        <w:top w:val="none" w:sz="0" w:space="0" w:color="auto"/>
        <w:left w:val="none" w:sz="0" w:space="0" w:color="auto"/>
        <w:bottom w:val="none" w:sz="0" w:space="0" w:color="auto"/>
        <w:right w:val="none" w:sz="0" w:space="0" w:color="auto"/>
      </w:divBdr>
    </w:div>
    <w:div w:id="975599747">
      <w:bodyDiv w:val="1"/>
      <w:marLeft w:val="0"/>
      <w:marRight w:val="0"/>
      <w:marTop w:val="0"/>
      <w:marBottom w:val="0"/>
      <w:divBdr>
        <w:top w:val="none" w:sz="0" w:space="0" w:color="auto"/>
        <w:left w:val="none" w:sz="0" w:space="0" w:color="auto"/>
        <w:bottom w:val="none" w:sz="0" w:space="0" w:color="auto"/>
        <w:right w:val="none" w:sz="0" w:space="0" w:color="auto"/>
      </w:divBdr>
    </w:div>
    <w:div w:id="981235489">
      <w:bodyDiv w:val="1"/>
      <w:marLeft w:val="0"/>
      <w:marRight w:val="0"/>
      <w:marTop w:val="0"/>
      <w:marBottom w:val="0"/>
      <w:divBdr>
        <w:top w:val="none" w:sz="0" w:space="0" w:color="auto"/>
        <w:left w:val="none" w:sz="0" w:space="0" w:color="auto"/>
        <w:bottom w:val="none" w:sz="0" w:space="0" w:color="auto"/>
        <w:right w:val="none" w:sz="0" w:space="0" w:color="auto"/>
      </w:divBdr>
    </w:div>
    <w:div w:id="987049257">
      <w:bodyDiv w:val="1"/>
      <w:marLeft w:val="0"/>
      <w:marRight w:val="0"/>
      <w:marTop w:val="0"/>
      <w:marBottom w:val="0"/>
      <w:divBdr>
        <w:top w:val="none" w:sz="0" w:space="0" w:color="auto"/>
        <w:left w:val="none" w:sz="0" w:space="0" w:color="auto"/>
        <w:bottom w:val="none" w:sz="0" w:space="0" w:color="auto"/>
        <w:right w:val="none" w:sz="0" w:space="0" w:color="auto"/>
      </w:divBdr>
    </w:div>
    <w:div w:id="988438438">
      <w:bodyDiv w:val="1"/>
      <w:marLeft w:val="0"/>
      <w:marRight w:val="0"/>
      <w:marTop w:val="0"/>
      <w:marBottom w:val="0"/>
      <w:divBdr>
        <w:top w:val="none" w:sz="0" w:space="0" w:color="auto"/>
        <w:left w:val="none" w:sz="0" w:space="0" w:color="auto"/>
        <w:bottom w:val="none" w:sz="0" w:space="0" w:color="auto"/>
        <w:right w:val="none" w:sz="0" w:space="0" w:color="auto"/>
      </w:divBdr>
    </w:div>
    <w:div w:id="1016812094">
      <w:bodyDiv w:val="1"/>
      <w:marLeft w:val="0"/>
      <w:marRight w:val="0"/>
      <w:marTop w:val="0"/>
      <w:marBottom w:val="0"/>
      <w:divBdr>
        <w:top w:val="none" w:sz="0" w:space="0" w:color="auto"/>
        <w:left w:val="none" w:sz="0" w:space="0" w:color="auto"/>
        <w:bottom w:val="none" w:sz="0" w:space="0" w:color="auto"/>
        <w:right w:val="none" w:sz="0" w:space="0" w:color="auto"/>
      </w:divBdr>
    </w:div>
    <w:div w:id="1031686010">
      <w:bodyDiv w:val="1"/>
      <w:marLeft w:val="0"/>
      <w:marRight w:val="0"/>
      <w:marTop w:val="0"/>
      <w:marBottom w:val="0"/>
      <w:divBdr>
        <w:top w:val="none" w:sz="0" w:space="0" w:color="auto"/>
        <w:left w:val="none" w:sz="0" w:space="0" w:color="auto"/>
        <w:bottom w:val="none" w:sz="0" w:space="0" w:color="auto"/>
        <w:right w:val="none" w:sz="0" w:space="0" w:color="auto"/>
      </w:divBdr>
    </w:div>
    <w:div w:id="1055084939">
      <w:bodyDiv w:val="1"/>
      <w:marLeft w:val="0"/>
      <w:marRight w:val="0"/>
      <w:marTop w:val="0"/>
      <w:marBottom w:val="0"/>
      <w:divBdr>
        <w:top w:val="none" w:sz="0" w:space="0" w:color="auto"/>
        <w:left w:val="none" w:sz="0" w:space="0" w:color="auto"/>
        <w:bottom w:val="none" w:sz="0" w:space="0" w:color="auto"/>
        <w:right w:val="none" w:sz="0" w:space="0" w:color="auto"/>
      </w:divBdr>
    </w:div>
    <w:div w:id="1056661933">
      <w:bodyDiv w:val="1"/>
      <w:marLeft w:val="0"/>
      <w:marRight w:val="0"/>
      <w:marTop w:val="0"/>
      <w:marBottom w:val="0"/>
      <w:divBdr>
        <w:top w:val="none" w:sz="0" w:space="0" w:color="auto"/>
        <w:left w:val="none" w:sz="0" w:space="0" w:color="auto"/>
        <w:bottom w:val="none" w:sz="0" w:space="0" w:color="auto"/>
        <w:right w:val="none" w:sz="0" w:space="0" w:color="auto"/>
      </w:divBdr>
    </w:div>
    <w:div w:id="1070731730">
      <w:bodyDiv w:val="1"/>
      <w:marLeft w:val="0"/>
      <w:marRight w:val="0"/>
      <w:marTop w:val="0"/>
      <w:marBottom w:val="0"/>
      <w:divBdr>
        <w:top w:val="none" w:sz="0" w:space="0" w:color="auto"/>
        <w:left w:val="none" w:sz="0" w:space="0" w:color="auto"/>
        <w:bottom w:val="none" w:sz="0" w:space="0" w:color="auto"/>
        <w:right w:val="none" w:sz="0" w:space="0" w:color="auto"/>
      </w:divBdr>
    </w:div>
    <w:div w:id="1085608225">
      <w:bodyDiv w:val="1"/>
      <w:marLeft w:val="0"/>
      <w:marRight w:val="0"/>
      <w:marTop w:val="0"/>
      <w:marBottom w:val="0"/>
      <w:divBdr>
        <w:top w:val="none" w:sz="0" w:space="0" w:color="auto"/>
        <w:left w:val="none" w:sz="0" w:space="0" w:color="auto"/>
        <w:bottom w:val="none" w:sz="0" w:space="0" w:color="auto"/>
        <w:right w:val="none" w:sz="0" w:space="0" w:color="auto"/>
      </w:divBdr>
    </w:div>
    <w:div w:id="1122267334">
      <w:bodyDiv w:val="1"/>
      <w:marLeft w:val="0"/>
      <w:marRight w:val="0"/>
      <w:marTop w:val="0"/>
      <w:marBottom w:val="0"/>
      <w:divBdr>
        <w:top w:val="none" w:sz="0" w:space="0" w:color="auto"/>
        <w:left w:val="none" w:sz="0" w:space="0" w:color="auto"/>
        <w:bottom w:val="none" w:sz="0" w:space="0" w:color="auto"/>
        <w:right w:val="none" w:sz="0" w:space="0" w:color="auto"/>
      </w:divBdr>
    </w:div>
    <w:div w:id="1155756669">
      <w:bodyDiv w:val="1"/>
      <w:marLeft w:val="0"/>
      <w:marRight w:val="0"/>
      <w:marTop w:val="0"/>
      <w:marBottom w:val="0"/>
      <w:divBdr>
        <w:top w:val="none" w:sz="0" w:space="0" w:color="auto"/>
        <w:left w:val="none" w:sz="0" w:space="0" w:color="auto"/>
        <w:bottom w:val="none" w:sz="0" w:space="0" w:color="auto"/>
        <w:right w:val="none" w:sz="0" w:space="0" w:color="auto"/>
      </w:divBdr>
    </w:div>
    <w:div w:id="1207765746">
      <w:bodyDiv w:val="1"/>
      <w:marLeft w:val="0"/>
      <w:marRight w:val="0"/>
      <w:marTop w:val="0"/>
      <w:marBottom w:val="0"/>
      <w:divBdr>
        <w:top w:val="none" w:sz="0" w:space="0" w:color="auto"/>
        <w:left w:val="none" w:sz="0" w:space="0" w:color="auto"/>
        <w:bottom w:val="none" w:sz="0" w:space="0" w:color="auto"/>
        <w:right w:val="none" w:sz="0" w:space="0" w:color="auto"/>
      </w:divBdr>
    </w:div>
    <w:div w:id="1209418995">
      <w:bodyDiv w:val="1"/>
      <w:marLeft w:val="0"/>
      <w:marRight w:val="0"/>
      <w:marTop w:val="0"/>
      <w:marBottom w:val="0"/>
      <w:divBdr>
        <w:top w:val="none" w:sz="0" w:space="0" w:color="auto"/>
        <w:left w:val="none" w:sz="0" w:space="0" w:color="auto"/>
        <w:bottom w:val="none" w:sz="0" w:space="0" w:color="auto"/>
        <w:right w:val="none" w:sz="0" w:space="0" w:color="auto"/>
      </w:divBdr>
    </w:div>
    <w:div w:id="1269854873">
      <w:bodyDiv w:val="1"/>
      <w:marLeft w:val="0"/>
      <w:marRight w:val="0"/>
      <w:marTop w:val="0"/>
      <w:marBottom w:val="0"/>
      <w:divBdr>
        <w:top w:val="none" w:sz="0" w:space="0" w:color="auto"/>
        <w:left w:val="none" w:sz="0" w:space="0" w:color="auto"/>
        <w:bottom w:val="none" w:sz="0" w:space="0" w:color="auto"/>
        <w:right w:val="none" w:sz="0" w:space="0" w:color="auto"/>
      </w:divBdr>
    </w:div>
    <w:div w:id="1281381243">
      <w:bodyDiv w:val="1"/>
      <w:marLeft w:val="0"/>
      <w:marRight w:val="0"/>
      <w:marTop w:val="0"/>
      <w:marBottom w:val="0"/>
      <w:divBdr>
        <w:top w:val="none" w:sz="0" w:space="0" w:color="auto"/>
        <w:left w:val="none" w:sz="0" w:space="0" w:color="auto"/>
        <w:bottom w:val="none" w:sz="0" w:space="0" w:color="auto"/>
        <w:right w:val="none" w:sz="0" w:space="0" w:color="auto"/>
      </w:divBdr>
    </w:div>
    <w:div w:id="1354526774">
      <w:bodyDiv w:val="1"/>
      <w:marLeft w:val="0"/>
      <w:marRight w:val="0"/>
      <w:marTop w:val="0"/>
      <w:marBottom w:val="0"/>
      <w:divBdr>
        <w:top w:val="none" w:sz="0" w:space="0" w:color="auto"/>
        <w:left w:val="none" w:sz="0" w:space="0" w:color="auto"/>
        <w:bottom w:val="none" w:sz="0" w:space="0" w:color="auto"/>
        <w:right w:val="none" w:sz="0" w:space="0" w:color="auto"/>
      </w:divBdr>
    </w:div>
    <w:div w:id="1393578685">
      <w:bodyDiv w:val="1"/>
      <w:marLeft w:val="0"/>
      <w:marRight w:val="0"/>
      <w:marTop w:val="0"/>
      <w:marBottom w:val="0"/>
      <w:divBdr>
        <w:top w:val="none" w:sz="0" w:space="0" w:color="auto"/>
        <w:left w:val="none" w:sz="0" w:space="0" w:color="auto"/>
        <w:bottom w:val="none" w:sz="0" w:space="0" w:color="auto"/>
        <w:right w:val="none" w:sz="0" w:space="0" w:color="auto"/>
      </w:divBdr>
    </w:div>
    <w:div w:id="1411611028">
      <w:bodyDiv w:val="1"/>
      <w:marLeft w:val="0"/>
      <w:marRight w:val="0"/>
      <w:marTop w:val="0"/>
      <w:marBottom w:val="0"/>
      <w:divBdr>
        <w:top w:val="none" w:sz="0" w:space="0" w:color="auto"/>
        <w:left w:val="none" w:sz="0" w:space="0" w:color="auto"/>
        <w:bottom w:val="none" w:sz="0" w:space="0" w:color="auto"/>
        <w:right w:val="none" w:sz="0" w:space="0" w:color="auto"/>
      </w:divBdr>
    </w:div>
    <w:div w:id="1422294532">
      <w:bodyDiv w:val="1"/>
      <w:marLeft w:val="0"/>
      <w:marRight w:val="0"/>
      <w:marTop w:val="0"/>
      <w:marBottom w:val="0"/>
      <w:divBdr>
        <w:top w:val="none" w:sz="0" w:space="0" w:color="auto"/>
        <w:left w:val="none" w:sz="0" w:space="0" w:color="auto"/>
        <w:bottom w:val="none" w:sz="0" w:space="0" w:color="auto"/>
        <w:right w:val="none" w:sz="0" w:space="0" w:color="auto"/>
      </w:divBdr>
    </w:div>
    <w:div w:id="1430392168">
      <w:bodyDiv w:val="1"/>
      <w:marLeft w:val="0"/>
      <w:marRight w:val="0"/>
      <w:marTop w:val="0"/>
      <w:marBottom w:val="0"/>
      <w:divBdr>
        <w:top w:val="none" w:sz="0" w:space="0" w:color="auto"/>
        <w:left w:val="none" w:sz="0" w:space="0" w:color="auto"/>
        <w:bottom w:val="none" w:sz="0" w:space="0" w:color="auto"/>
        <w:right w:val="none" w:sz="0" w:space="0" w:color="auto"/>
      </w:divBdr>
    </w:div>
    <w:div w:id="1441490865">
      <w:bodyDiv w:val="1"/>
      <w:marLeft w:val="0"/>
      <w:marRight w:val="0"/>
      <w:marTop w:val="0"/>
      <w:marBottom w:val="0"/>
      <w:divBdr>
        <w:top w:val="none" w:sz="0" w:space="0" w:color="auto"/>
        <w:left w:val="none" w:sz="0" w:space="0" w:color="auto"/>
        <w:bottom w:val="none" w:sz="0" w:space="0" w:color="auto"/>
        <w:right w:val="none" w:sz="0" w:space="0" w:color="auto"/>
      </w:divBdr>
    </w:div>
    <w:div w:id="1442531948">
      <w:bodyDiv w:val="1"/>
      <w:marLeft w:val="0"/>
      <w:marRight w:val="0"/>
      <w:marTop w:val="0"/>
      <w:marBottom w:val="0"/>
      <w:divBdr>
        <w:top w:val="none" w:sz="0" w:space="0" w:color="auto"/>
        <w:left w:val="none" w:sz="0" w:space="0" w:color="auto"/>
        <w:bottom w:val="none" w:sz="0" w:space="0" w:color="auto"/>
        <w:right w:val="none" w:sz="0" w:space="0" w:color="auto"/>
      </w:divBdr>
    </w:div>
    <w:div w:id="1458138768">
      <w:bodyDiv w:val="1"/>
      <w:marLeft w:val="0"/>
      <w:marRight w:val="0"/>
      <w:marTop w:val="0"/>
      <w:marBottom w:val="0"/>
      <w:divBdr>
        <w:top w:val="none" w:sz="0" w:space="0" w:color="auto"/>
        <w:left w:val="none" w:sz="0" w:space="0" w:color="auto"/>
        <w:bottom w:val="none" w:sz="0" w:space="0" w:color="auto"/>
        <w:right w:val="none" w:sz="0" w:space="0" w:color="auto"/>
      </w:divBdr>
    </w:div>
    <w:div w:id="1458721192">
      <w:bodyDiv w:val="1"/>
      <w:marLeft w:val="0"/>
      <w:marRight w:val="0"/>
      <w:marTop w:val="0"/>
      <w:marBottom w:val="0"/>
      <w:divBdr>
        <w:top w:val="none" w:sz="0" w:space="0" w:color="auto"/>
        <w:left w:val="none" w:sz="0" w:space="0" w:color="auto"/>
        <w:bottom w:val="none" w:sz="0" w:space="0" w:color="auto"/>
        <w:right w:val="none" w:sz="0" w:space="0" w:color="auto"/>
      </w:divBdr>
    </w:div>
    <w:div w:id="1462839542">
      <w:bodyDiv w:val="1"/>
      <w:marLeft w:val="0"/>
      <w:marRight w:val="0"/>
      <w:marTop w:val="0"/>
      <w:marBottom w:val="0"/>
      <w:divBdr>
        <w:top w:val="none" w:sz="0" w:space="0" w:color="auto"/>
        <w:left w:val="none" w:sz="0" w:space="0" w:color="auto"/>
        <w:bottom w:val="none" w:sz="0" w:space="0" w:color="auto"/>
        <w:right w:val="none" w:sz="0" w:space="0" w:color="auto"/>
      </w:divBdr>
    </w:div>
    <w:div w:id="1469741327">
      <w:bodyDiv w:val="1"/>
      <w:marLeft w:val="0"/>
      <w:marRight w:val="0"/>
      <w:marTop w:val="0"/>
      <w:marBottom w:val="0"/>
      <w:divBdr>
        <w:top w:val="none" w:sz="0" w:space="0" w:color="auto"/>
        <w:left w:val="none" w:sz="0" w:space="0" w:color="auto"/>
        <w:bottom w:val="none" w:sz="0" w:space="0" w:color="auto"/>
        <w:right w:val="none" w:sz="0" w:space="0" w:color="auto"/>
      </w:divBdr>
    </w:div>
    <w:div w:id="1472677010">
      <w:bodyDiv w:val="1"/>
      <w:marLeft w:val="0"/>
      <w:marRight w:val="0"/>
      <w:marTop w:val="0"/>
      <w:marBottom w:val="0"/>
      <w:divBdr>
        <w:top w:val="none" w:sz="0" w:space="0" w:color="auto"/>
        <w:left w:val="none" w:sz="0" w:space="0" w:color="auto"/>
        <w:bottom w:val="none" w:sz="0" w:space="0" w:color="auto"/>
        <w:right w:val="none" w:sz="0" w:space="0" w:color="auto"/>
      </w:divBdr>
    </w:div>
    <w:div w:id="1522626263">
      <w:bodyDiv w:val="1"/>
      <w:marLeft w:val="0"/>
      <w:marRight w:val="0"/>
      <w:marTop w:val="0"/>
      <w:marBottom w:val="0"/>
      <w:divBdr>
        <w:top w:val="none" w:sz="0" w:space="0" w:color="auto"/>
        <w:left w:val="none" w:sz="0" w:space="0" w:color="auto"/>
        <w:bottom w:val="none" w:sz="0" w:space="0" w:color="auto"/>
        <w:right w:val="none" w:sz="0" w:space="0" w:color="auto"/>
      </w:divBdr>
    </w:div>
    <w:div w:id="1539734970">
      <w:bodyDiv w:val="1"/>
      <w:marLeft w:val="0"/>
      <w:marRight w:val="0"/>
      <w:marTop w:val="0"/>
      <w:marBottom w:val="0"/>
      <w:divBdr>
        <w:top w:val="none" w:sz="0" w:space="0" w:color="auto"/>
        <w:left w:val="none" w:sz="0" w:space="0" w:color="auto"/>
        <w:bottom w:val="none" w:sz="0" w:space="0" w:color="auto"/>
        <w:right w:val="none" w:sz="0" w:space="0" w:color="auto"/>
      </w:divBdr>
    </w:div>
    <w:div w:id="1543445764">
      <w:bodyDiv w:val="1"/>
      <w:marLeft w:val="0"/>
      <w:marRight w:val="0"/>
      <w:marTop w:val="0"/>
      <w:marBottom w:val="0"/>
      <w:divBdr>
        <w:top w:val="none" w:sz="0" w:space="0" w:color="auto"/>
        <w:left w:val="none" w:sz="0" w:space="0" w:color="auto"/>
        <w:bottom w:val="none" w:sz="0" w:space="0" w:color="auto"/>
        <w:right w:val="none" w:sz="0" w:space="0" w:color="auto"/>
      </w:divBdr>
    </w:div>
    <w:div w:id="1555431983">
      <w:bodyDiv w:val="1"/>
      <w:marLeft w:val="0"/>
      <w:marRight w:val="0"/>
      <w:marTop w:val="0"/>
      <w:marBottom w:val="0"/>
      <w:divBdr>
        <w:top w:val="none" w:sz="0" w:space="0" w:color="auto"/>
        <w:left w:val="none" w:sz="0" w:space="0" w:color="auto"/>
        <w:bottom w:val="none" w:sz="0" w:space="0" w:color="auto"/>
        <w:right w:val="none" w:sz="0" w:space="0" w:color="auto"/>
      </w:divBdr>
    </w:div>
    <w:div w:id="1558007161">
      <w:bodyDiv w:val="1"/>
      <w:marLeft w:val="0"/>
      <w:marRight w:val="0"/>
      <w:marTop w:val="0"/>
      <w:marBottom w:val="0"/>
      <w:divBdr>
        <w:top w:val="none" w:sz="0" w:space="0" w:color="auto"/>
        <w:left w:val="none" w:sz="0" w:space="0" w:color="auto"/>
        <w:bottom w:val="none" w:sz="0" w:space="0" w:color="auto"/>
        <w:right w:val="none" w:sz="0" w:space="0" w:color="auto"/>
      </w:divBdr>
    </w:div>
    <w:div w:id="1564833461">
      <w:bodyDiv w:val="1"/>
      <w:marLeft w:val="0"/>
      <w:marRight w:val="0"/>
      <w:marTop w:val="0"/>
      <w:marBottom w:val="0"/>
      <w:divBdr>
        <w:top w:val="none" w:sz="0" w:space="0" w:color="auto"/>
        <w:left w:val="none" w:sz="0" w:space="0" w:color="auto"/>
        <w:bottom w:val="none" w:sz="0" w:space="0" w:color="auto"/>
        <w:right w:val="none" w:sz="0" w:space="0" w:color="auto"/>
      </w:divBdr>
    </w:div>
    <w:div w:id="1565484233">
      <w:bodyDiv w:val="1"/>
      <w:marLeft w:val="0"/>
      <w:marRight w:val="0"/>
      <w:marTop w:val="0"/>
      <w:marBottom w:val="0"/>
      <w:divBdr>
        <w:top w:val="none" w:sz="0" w:space="0" w:color="auto"/>
        <w:left w:val="none" w:sz="0" w:space="0" w:color="auto"/>
        <w:bottom w:val="none" w:sz="0" w:space="0" w:color="auto"/>
        <w:right w:val="none" w:sz="0" w:space="0" w:color="auto"/>
      </w:divBdr>
    </w:div>
    <w:div w:id="1566330338">
      <w:bodyDiv w:val="1"/>
      <w:marLeft w:val="0"/>
      <w:marRight w:val="0"/>
      <w:marTop w:val="0"/>
      <w:marBottom w:val="0"/>
      <w:divBdr>
        <w:top w:val="none" w:sz="0" w:space="0" w:color="auto"/>
        <w:left w:val="none" w:sz="0" w:space="0" w:color="auto"/>
        <w:bottom w:val="none" w:sz="0" w:space="0" w:color="auto"/>
        <w:right w:val="none" w:sz="0" w:space="0" w:color="auto"/>
      </w:divBdr>
    </w:div>
    <w:div w:id="1572277693">
      <w:bodyDiv w:val="1"/>
      <w:marLeft w:val="0"/>
      <w:marRight w:val="0"/>
      <w:marTop w:val="0"/>
      <w:marBottom w:val="0"/>
      <w:divBdr>
        <w:top w:val="none" w:sz="0" w:space="0" w:color="auto"/>
        <w:left w:val="none" w:sz="0" w:space="0" w:color="auto"/>
        <w:bottom w:val="none" w:sz="0" w:space="0" w:color="auto"/>
        <w:right w:val="none" w:sz="0" w:space="0" w:color="auto"/>
      </w:divBdr>
    </w:div>
    <w:div w:id="1585726257">
      <w:bodyDiv w:val="1"/>
      <w:marLeft w:val="0"/>
      <w:marRight w:val="0"/>
      <w:marTop w:val="0"/>
      <w:marBottom w:val="0"/>
      <w:divBdr>
        <w:top w:val="none" w:sz="0" w:space="0" w:color="auto"/>
        <w:left w:val="none" w:sz="0" w:space="0" w:color="auto"/>
        <w:bottom w:val="none" w:sz="0" w:space="0" w:color="auto"/>
        <w:right w:val="none" w:sz="0" w:space="0" w:color="auto"/>
      </w:divBdr>
    </w:div>
    <w:div w:id="1604416244">
      <w:bodyDiv w:val="1"/>
      <w:marLeft w:val="0"/>
      <w:marRight w:val="0"/>
      <w:marTop w:val="0"/>
      <w:marBottom w:val="0"/>
      <w:divBdr>
        <w:top w:val="none" w:sz="0" w:space="0" w:color="auto"/>
        <w:left w:val="none" w:sz="0" w:space="0" w:color="auto"/>
        <w:bottom w:val="none" w:sz="0" w:space="0" w:color="auto"/>
        <w:right w:val="none" w:sz="0" w:space="0" w:color="auto"/>
      </w:divBdr>
    </w:div>
    <w:div w:id="1695106659">
      <w:bodyDiv w:val="1"/>
      <w:marLeft w:val="0"/>
      <w:marRight w:val="0"/>
      <w:marTop w:val="0"/>
      <w:marBottom w:val="0"/>
      <w:divBdr>
        <w:top w:val="none" w:sz="0" w:space="0" w:color="auto"/>
        <w:left w:val="none" w:sz="0" w:space="0" w:color="auto"/>
        <w:bottom w:val="none" w:sz="0" w:space="0" w:color="auto"/>
        <w:right w:val="none" w:sz="0" w:space="0" w:color="auto"/>
      </w:divBdr>
    </w:div>
    <w:div w:id="1701779412">
      <w:bodyDiv w:val="1"/>
      <w:marLeft w:val="0"/>
      <w:marRight w:val="0"/>
      <w:marTop w:val="0"/>
      <w:marBottom w:val="0"/>
      <w:divBdr>
        <w:top w:val="none" w:sz="0" w:space="0" w:color="auto"/>
        <w:left w:val="none" w:sz="0" w:space="0" w:color="auto"/>
        <w:bottom w:val="none" w:sz="0" w:space="0" w:color="auto"/>
        <w:right w:val="none" w:sz="0" w:space="0" w:color="auto"/>
      </w:divBdr>
    </w:div>
    <w:div w:id="1704360899">
      <w:bodyDiv w:val="1"/>
      <w:marLeft w:val="0"/>
      <w:marRight w:val="0"/>
      <w:marTop w:val="0"/>
      <w:marBottom w:val="0"/>
      <w:divBdr>
        <w:top w:val="none" w:sz="0" w:space="0" w:color="auto"/>
        <w:left w:val="none" w:sz="0" w:space="0" w:color="auto"/>
        <w:bottom w:val="none" w:sz="0" w:space="0" w:color="auto"/>
        <w:right w:val="none" w:sz="0" w:space="0" w:color="auto"/>
      </w:divBdr>
    </w:div>
    <w:div w:id="1715542442">
      <w:bodyDiv w:val="1"/>
      <w:marLeft w:val="0"/>
      <w:marRight w:val="0"/>
      <w:marTop w:val="0"/>
      <w:marBottom w:val="0"/>
      <w:divBdr>
        <w:top w:val="none" w:sz="0" w:space="0" w:color="auto"/>
        <w:left w:val="none" w:sz="0" w:space="0" w:color="auto"/>
        <w:bottom w:val="none" w:sz="0" w:space="0" w:color="auto"/>
        <w:right w:val="none" w:sz="0" w:space="0" w:color="auto"/>
      </w:divBdr>
    </w:div>
    <w:div w:id="1727676677">
      <w:bodyDiv w:val="1"/>
      <w:marLeft w:val="0"/>
      <w:marRight w:val="0"/>
      <w:marTop w:val="0"/>
      <w:marBottom w:val="0"/>
      <w:divBdr>
        <w:top w:val="none" w:sz="0" w:space="0" w:color="auto"/>
        <w:left w:val="none" w:sz="0" w:space="0" w:color="auto"/>
        <w:bottom w:val="none" w:sz="0" w:space="0" w:color="auto"/>
        <w:right w:val="none" w:sz="0" w:space="0" w:color="auto"/>
      </w:divBdr>
    </w:div>
    <w:div w:id="1729302721">
      <w:bodyDiv w:val="1"/>
      <w:marLeft w:val="0"/>
      <w:marRight w:val="0"/>
      <w:marTop w:val="0"/>
      <w:marBottom w:val="0"/>
      <w:divBdr>
        <w:top w:val="none" w:sz="0" w:space="0" w:color="auto"/>
        <w:left w:val="none" w:sz="0" w:space="0" w:color="auto"/>
        <w:bottom w:val="none" w:sz="0" w:space="0" w:color="auto"/>
        <w:right w:val="none" w:sz="0" w:space="0" w:color="auto"/>
      </w:divBdr>
    </w:div>
    <w:div w:id="1729497566">
      <w:bodyDiv w:val="1"/>
      <w:marLeft w:val="0"/>
      <w:marRight w:val="0"/>
      <w:marTop w:val="0"/>
      <w:marBottom w:val="0"/>
      <w:divBdr>
        <w:top w:val="none" w:sz="0" w:space="0" w:color="auto"/>
        <w:left w:val="none" w:sz="0" w:space="0" w:color="auto"/>
        <w:bottom w:val="none" w:sz="0" w:space="0" w:color="auto"/>
        <w:right w:val="none" w:sz="0" w:space="0" w:color="auto"/>
      </w:divBdr>
    </w:div>
    <w:div w:id="1730884241">
      <w:bodyDiv w:val="1"/>
      <w:marLeft w:val="0"/>
      <w:marRight w:val="0"/>
      <w:marTop w:val="0"/>
      <w:marBottom w:val="0"/>
      <w:divBdr>
        <w:top w:val="none" w:sz="0" w:space="0" w:color="auto"/>
        <w:left w:val="none" w:sz="0" w:space="0" w:color="auto"/>
        <w:bottom w:val="none" w:sz="0" w:space="0" w:color="auto"/>
        <w:right w:val="none" w:sz="0" w:space="0" w:color="auto"/>
      </w:divBdr>
    </w:div>
    <w:div w:id="1753234334">
      <w:bodyDiv w:val="1"/>
      <w:marLeft w:val="0"/>
      <w:marRight w:val="0"/>
      <w:marTop w:val="0"/>
      <w:marBottom w:val="0"/>
      <w:divBdr>
        <w:top w:val="none" w:sz="0" w:space="0" w:color="auto"/>
        <w:left w:val="none" w:sz="0" w:space="0" w:color="auto"/>
        <w:bottom w:val="none" w:sz="0" w:space="0" w:color="auto"/>
        <w:right w:val="none" w:sz="0" w:space="0" w:color="auto"/>
      </w:divBdr>
    </w:div>
    <w:div w:id="1755203450">
      <w:bodyDiv w:val="1"/>
      <w:marLeft w:val="0"/>
      <w:marRight w:val="0"/>
      <w:marTop w:val="0"/>
      <w:marBottom w:val="0"/>
      <w:divBdr>
        <w:top w:val="none" w:sz="0" w:space="0" w:color="auto"/>
        <w:left w:val="none" w:sz="0" w:space="0" w:color="auto"/>
        <w:bottom w:val="none" w:sz="0" w:space="0" w:color="auto"/>
        <w:right w:val="none" w:sz="0" w:space="0" w:color="auto"/>
      </w:divBdr>
    </w:div>
    <w:div w:id="1764304808">
      <w:bodyDiv w:val="1"/>
      <w:marLeft w:val="0"/>
      <w:marRight w:val="0"/>
      <w:marTop w:val="0"/>
      <w:marBottom w:val="0"/>
      <w:divBdr>
        <w:top w:val="none" w:sz="0" w:space="0" w:color="auto"/>
        <w:left w:val="none" w:sz="0" w:space="0" w:color="auto"/>
        <w:bottom w:val="none" w:sz="0" w:space="0" w:color="auto"/>
        <w:right w:val="none" w:sz="0" w:space="0" w:color="auto"/>
      </w:divBdr>
    </w:div>
    <w:div w:id="1774743214">
      <w:bodyDiv w:val="1"/>
      <w:marLeft w:val="0"/>
      <w:marRight w:val="0"/>
      <w:marTop w:val="0"/>
      <w:marBottom w:val="0"/>
      <w:divBdr>
        <w:top w:val="none" w:sz="0" w:space="0" w:color="auto"/>
        <w:left w:val="none" w:sz="0" w:space="0" w:color="auto"/>
        <w:bottom w:val="none" w:sz="0" w:space="0" w:color="auto"/>
        <w:right w:val="none" w:sz="0" w:space="0" w:color="auto"/>
      </w:divBdr>
    </w:div>
    <w:div w:id="1778912794">
      <w:bodyDiv w:val="1"/>
      <w:marLeft w:val="0"/>
      <w:marRight w:val="0"/>
      <w:marTop w:val="0"/>
      <w:marBottom w:val="0"/>
      <w:divBdr>
        <w:top w:val="none" w:sz="0" w:space="0" w:color="auto"/>
        <w:left w:val="none" w:sz="0" w:space="0" w:color="auto"/>
        <w:bottom w:val="none" w:sz="0" w:space="0" w:color="auto"/>
        <w:right w:val="none" w:sz="0" w:space="0" w:color="auto"/>
      </w:divBdr>
    </w:div>
    <w:div w:id="1785029108">
      <w:bodyDiv w:val="1"/>
      <w:marLeft w:val="0"/>
      <w:marRight w:val="0"/>
      <w:marTop w:val="0"/>
      <w:marBottom w:val="0"/>
      <w:divBdr>
        <w:top w:val="none" w:sz="0" w:space="0" w:color="auto"/>
        <w:left w:val="none" w:sz="0" w:space="0" w:color="auto"/>
        <w:bottom w:val="none" w:sz="0" w:space="0" w:color="auto"/>
        <w:right w:val="none" w:sz="0" w:space="0" w:color="auto"/>
      </w:divBdr>
    </w:div>
    <w:div w:id="1790859955">
      <w:bodyDiv w:val="1"/>
      <w:marLeft w:val="0"/>
      <w:marRight w:val="0"/>
      <w:marTop w:val="0"/>
      <w:marBottom w:val="0"/>
      <w:divBdr>
        <w:top w:val="none" w:sz="0" w:space="0" w:color="auto"/>
        <w:left w:val="none" w:sz="0" w:space="0" w:color="auto"/>
        <w:bottom w:val="none" w:sz="0" w:space="0" w:color="auto"/>
        <w:right w:val="none" w:sz="0" w:space="0" w:color="auto"/>
      </w:divBdr>
    </w:div>
    <w:div w:id="1792433126">
      <w:bodyDiv w:val="1"/>
      <w:marLeft w:val="0"/>
      <w:marRight w:val="0"/>
      <w:marTop w:val="0"/>
      <w:marBottom w:val="0"/>
      <w:divBdr>
        <w:top w:val="none" w:sz="0" w:space="0" w:color="auto"/>
        <w:left w:val="none" w:sz="0" w:space="0" w:color="auto"/>
        <w:bottom w:val="none" w:sz="0" w:space="0" w:color="auto"/>
        <w:right w:val="none" w:sz="0" w:space="0" w:color="auto"/>
      </w:divBdr>
    </w:div>
    <w:div w:id="1793552857">
      <w:bodyDiv w:val="1"/>
      <w:marLeft w:val="0"/>
      <w:marRight w:val="0"/>
      <w:marTop w:val="0"/>
      <w:marBottom w:val="0"/>
      <w:divBdr>
        <w:top w:val="none" w:sz="0" w:space="0" w:color="auto"/>
        <w:left w:val="none" w:sz="0" w:space="0" w:color="auto"/>
        <w:bottom w:val="none" w:sz="0" w:space="0" w:color="auto"/>
        <w:right w:val="none" w:sz="0" w:space="0" w:color="auto"/>
      </w:divBdr>
    </w:div>
    <w:div w:id="1802191382">
      <w:bodyDiv w:val="1"/>
      <w:marLeft w:val="0"/>
      <w:marRight w:val="0"/>
      <w:marTop w:val="0"/>
      <w:marBottom w:val="0"/>
      <w:divBdr>
        <w:top w:val="none" w:sz="0" w:space="0" w:color="auto"/>
        <w:left w:val="none" w:sz="0" w:space="0" w:color="auto"/>
        <w:bottom w:val="none" w:sz="0" w:space="0" w:color="auto"/>
        <w:right w:val="none" w:sz="0" w:space="0" w:color="auto"/>
      </w:divBdr>
    </w:div>
    <w:div w:id="1819761865">
      <w:bodyDiv w:val="1"/>
      <w:marLeft w:val="0"/>
      <w:marRight w:val="0"/>
      <w:marTop w:val="0"/>
      <w:marBottom w:val="0"/>
      <w:divBdr>
        <w:top w:val="none" w:sz="0" w:space="0" w:color="auto"/>
        <w:left w:val="none" w:sz="0" w:space="0" w:color="auto"/>
        <w:bottom w:val="none" w:sz="0" w:space="0" w:color="auto"/>
        <w:right w:val="none" w:sz="0" w:space="0" w:color="auto"/>
      </w:divBdr>
    </w:div>
    <w:div w:id="1826704382">
      <w:bodyDiv w:val="1"/>
      <w:marLeft w:val="0"/>
      <w:marRight w:val="0"/>
      <w:marTop w:val="0"/>
      <w:marBottom w:val="0"/>
      <w:divBdr>
        <w:top w:val="none" w:sz="0" w:space="0" w:color="auto"/>
        <w:left w:val="none" w:sz="0" w:space="0" w:color="auto"/>
        <w:bottom w:val="none" w:sz="0" w:space="0" w:color="auto"/>
        <w:right w:val="none" w:sz="0" w:space="0" w:color="auto"/>
      </w:divBdr>
    </w:div>
    <w:div w:id="1847942973">
      <w:bodyDiv w:val="1"/>
      <w:marLeft w:val="0"/>
      <w:marRight w:val="0"/>
      <w:marTop w:val="0"/>
      <w:marBottom w:val="0"/>
      <w:divBdr>
        <w:top w:val="none" w:sz="0" w:space="0" w:color="auto"/>
        <w:left w:val="none" w:sz="0" w:space="0" w:color="auto"/>
        <w:bottom w:val="none" w:sz="0" w:space="0" w:color="auto"/>
        <w:right w:val="none" w:sz="0" w:space="0" w:color="auto"/>
      </w:divBdr>
    </w:div>
    <w:div w:id="1856379627">
      <w:bodyDiv w:val="1"/>
      <w:marLeft w:val="0"/>
      <w:marRight w:val="0"/>
      <w:marTop w:val="0"/>
      <w:marBottom w:val="0"/>
      <w:divBdr>
        <w:top w:val="none" w:sz="0" w:space="0" w:color="auto"/>
        <w:left w:val="none" w:sz="0" w:space="0" w:color="auto"/>
        <w:bottom w:val="none" w:sz="0" w:space="0" w:color="auto"/>
        <w:right w:val="none" w:sz="0" w:space="0" w:color="auto"/>
      </w:divBdr>
    </w:div>
    <w:div w:id="1867667904">
      <w:bodyDiv w:val="1"/>
      <w:marLeft w:val="0"/>
      <w:marRight w:val="0"/>
      <w:marTop w:val="0"/>
      <w:marBottom w:val="0"/>
      <w:divBdr>
        <w:top w:val="none" w:sz="0" w:space="0" w:color="auto"/>
        <w:left w:val="none" w:sz="0" w:space="0" w:color="auto"/>
        <w:bottom w:val="none" w:sz="0" w:space="0" w:color="auto"/>
        <w:right w:val="none" w:sz="0" w:space="0" w:color="auto"/>
      </w:divBdr>
    </w:div>
    <w:div w:id="1878201549">
      <w:bodyDiv w:val="1"/>
      <w:marLeft w:val="0"/>
      <w:marRight w:val="0"/>
      <w:marTop w:val="0"/>
      <w:marBottom w:val="0"/>
      <w:divBdr>
        <w:top w:val="none" w:sz="0" w:space="0" w:color="auto"/>
        <w:left w:val="none" w:sz="0" w:space="0" w:color="auto"/>
        <w:bottom w:val="none" w:sz="0" w:space="0" w:color="auto"/>
        <w:right w:val="none" w:sz="0" w:space="0" w:color="auto"/>
      </w:divBdr>
    </w:div>
    <w:div w:id="1903784946">
      <w:bodyDiv w:val="1"/>
      <w:marLeft w:val="0"/>
      <w:marRight w:val="0"/>
      <w:marTop w:val="0"/>
      <w:marBottom w:val="0"/>
      <w:divBdr>
        <w:top w:val="none" w:sz="0" w:space="0" w:color="auto"/>
        <w:left w:val="none" w:sz="0" w:space="0" w:color="auto"/>
        <w:bottom w:val="none" w:sz="0" w:space="0" w:color="auto"/>
        <w:right w:val="none" w:sz="0" w:space="0" w:color="auto"/>
      </w:divBdr>
    </w:div>
    <w:div w:id="1949772377">
      <w:bodyDiv w:val="1"/>
      <w:marLeft w:val="0"/>
      <w:marRight w:val="0"/>
      <w:marTop w:val="0"/>
      <w:marBottom w:val="0"/>
      <w:divBdr>
        <w:top w:val="none" w:sz="0" w:space="0" w:color="auto"/>
        <w:left w:val="none" w:sz="0" w:space="0" w:color="auto"/>
        <w:bottom w:val="none" w:sz="0" w:space="0" w:color="auto"/>
        <w:right w:val="none" w:sz="0" w:space="0" w:color="auto"/>
      </w:divBdr>
    </w:div>
    <w:div w:id="1963226082">
      <w:bodyDiv w:val="1"/>
      <w:marLeft w:val="0"/>
      <w:marRight w:val="0"/>
      <w:marTop w:val="0"/>
      <w:marBottom w:val="0"/>
      <w:divBdr>
        <w:top w:val="none" w:sz="0" w:space="0" w:color="auto"/>
        <w:left w:val="none" w:sz="0" w:space="0" w:color="auto"/>
        <w:bottom w:val="none" w:sz="0" w:space="0" w:color="auto"/>
        <w:right w:val="none" w:sz="0" w:space="0" w:color="auto"/>
      </w:divBdr>
    </w:div>
    <w:div w:id="1970472069">
      <w:bodyDiv w:val="1"/>
      <w:marLeft w:val="0"/>
      <w:marRight w:val="0"/>
      <w:marTop w:val="0"/>
      <w:marBottom w:val="0"/>
      <w:divBdr>
        <w:top w:val="none" w:sz="0" w:space="0" w:color="auto"/>
        <w:left w:val="none" w:sz="0" w:space="0" w:color="auto"/>
        <w:bottom w:val="none" w:sz="0" w:space="0" w:color="auto"/>
        <w:right w:val="none" w:sz="0" w:space="0" w:color="auto"/>
      </w:divBdr>
    </w:div>
    <w:div w:id="1983150924">
      <w:bodyDiv w:val="1"/>
      <w:marLeft w:val="0"/>
      <w:marRight w:val="0"/>
      <w:marTop w:val="0"/>
      <w:marBottom w:val="0"/>
      <w:divBdr>
        <w:top w:val="none" w:sz="0" w:space="0" w:color="auto"/>
        <w:left w:val="none" w:sz="0" w:space="0" w:color="auto"/>
        <w:bottom w:val="none" w:sz="0" w:space="0" w:color="auto"/>
        <w:right w:val="none" w:sz="0" w:space="0" w:color="auto"/>
      </w:divBdr>
    </w:div>
    <w:div w:id="1987320005">
      <w:bodyDiv w:val="1"/>
      <w:marLeft w:val="0"/>
      <w:marRight w:val="0"/>
      <w:marTop w:val="0"/>
      <w:marBottom w:val="0"/>
      <w:divBdr>
        <w:top w:val="none" w:sz="0" w:space="0" w:color="auto"/>
        <w:left w:val="none" w:sz="0" w:space="0" w:color="auto"/>
        <w:bottom w:val="none" w:sz="0" w:space="0" w:color="auto"/>
        <w:right w:val="none" w:sz="0" w:space="0" w:color="auto"/>
      </w:divBdr>
    </w:div>
    <w:div w:id="2015066266">
      <w:bodyDiv w:val="1"/>
      <w:marLeft w:val="0"/>
      <w:marRight w:val="0"/>
      <w:marTop w:val="0"/>
      <w:marBottom w:val="0"/>
      <w:divBdr>
        <w:top w:val="none" w:sz="0" w:space="0" w:color="auto"/>
        <w:left w:val="none" w:sz="0" w:space="0" w:color="auto"/>
        <w:bottom w:val="none" w:sz="0" w:space="0" w:color="auto"/>
        <w:right w:val="none" w:sz="0" w:space="0" w:color="auto"/>
      </w:divBdr>
    </w:div>
    <w:div w:id="2050371940">
      <w:bodyDiv w:val="1"/>
      <w:marLeft w:val="0"/>
      <w:marRight w:val="0"/>
      <w:marTop w:val="0"/>
      <w:marBottom w:val="0"/>
      <w:divBdr>
        <w:top w:val="none" w:sz="0" w:space="0" w:color="auto"/>
        <w:left w:val="none" w:sz="0" w:space="0" w:color="auto"/>
        <w:bottom w:val="none" w:sz="0" w:space="0" w:color="auto"/>
        <w:right w:val="none" w:sz="0" w:space="0" w:color="auto"/>
      </w:divBdr>
    </w:div>
    <w:div w:id="2066440988">
      <w:bodyDiv w:val="1"/>
      <w:marLeft w:val="0"/>
      <w:marRight w:val="0"/>
      <w:marTop w:val="0"/>
      <w:marBottom w:val="0"/>
      <w:divBdr>
        <w:top w:val="none" w:sz="0" w:space="0" w:color="auto"/>
        <w:left w:val="none" w:sz="0" w:space="0" w:color="auto"/>
        <w:bottom w:val="none" w:sz="0" w:space="0" w:color="auto"/>
        <w:right w:val="none" w:sz="0" w:space="0" w:color="auto"/>
      </w:divBdr>
    </w:div>
    <w:div w:id="2096439633">
      <w:bodyDiv w:val="1"/>
      <w:marLeft w:val="0"/>
      <w:marRight w:val="0"/>
      <w:marTop w:val="0"/>
      <w:marBottom w:val="0"/>
      <w:divBdr>
        <w:top w:val="none" w:sz="0" w:space="0" w:color="auto"/>
        <w:left w:val="none" w:sz="0" w:space="0" w:color="auto"/>
        <w:bottom w:val="none" w:sz="0" w:space="0" w:color="auto"/>
        <w:right w:val="none" w:sz="0" w:space="0" w:color="auto"/>
      </w:divBdr>
    </w:div>
    <w:div w:id="2096779065">
      <w:bodyDiv w:val="1"/>
      <w:marLeft w:val="0"/>
      <w:marRight w:val="0"/>
      <w:marTop w:val="0"/>
      <w:marBottom w:val="0"/>
      <w:divBdr>
        <w:top w:val="none" w:sz="0" w:space="0" w:color="auto"/>
        <w:left w:val="none" w:sz="0" w:space="0" w:color="auto"/>
        <w:bottom w:val="none" w:sz="0" w:space="0" w:color="auto"/>
        <w:right w:val="none" w:sz="0" w:space="0" w:color="auto"/>
      </w:divBdr>
    </w:div>
    <w:div w:id="2098557893">
      <w:bodyDiv w:val="1"/>
      <w:marLeft w:val="0"/>
      <w:marRight w:val="0"/>
      <w:marTop w:val="0"/>
      <w:marBottom w:val="0"/>
      <w:divBdr>
        <w:top w:val="none" w:sz="0" w:space="0" w:color="auto"/>
        <w:left w:val="none" w:sz="0" w:space="0" w:color="auto"/>
        <w:bottom w:val="none" w:sz="0" w:space="0" w:color="auto"/>
        <w:right w:val="none" w:sz="0" w:space="0" w:color="auto"/>
      </w:divBdr>
    </w:div>
    <w:div w:id="2106874789">
      <w:bodyDiv w:val="1"/>
      <w:marLeft w:val="0"/>
      <w:marRight w:val="0"/>
      <w:marTop w:val="0"/>
      <w:marBottom w:val="0"/>
      <w:divBdr>
        <w:top w:val="none" w:sz="0" w:space="0" w:color="auto"/>
        <w:left w:val="none" w:sz="0" w:space="0" w:color="auto"/>
        <w:bottom w:val="none" w:sz="0" w:space="0" w:color="auto"/>
        <w:right w:val="none" w:sz="0" w:space="0" w:color="auto"/>
      </w:divBdr>
    </w:div>
    <w:div w:id="21350511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http://grls.rosminzdrav.r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18C60-F0B0-4A62-A744-26694ADD1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56</Pages>
  <Words>18846</Words>
  <Characters>107423</Characters>
  <Application>Microsoft Office Word</Application>
  <DocSecurity>0</DocSecurity>
  <Lines>895</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Пригарин</dc:creator>
  <dc:description/>
  <cp:lastModifiedBy>Пригарин</cp:lastModifiedBy>
  <cp:revision>98</cp:revision>
  <cp:lastPrinted>2026-05-14T07:47:00Z</cp:lastPrinted>
  <dcterms:created xsi:type="dcterms:W3CDTF">2026-05-07T12:39:00Z</dcterms:created>
  <dcterms:modified xsi:type="dcterms:W3CDTF">2026-06-18T10:48:00Z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