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09A1" w:rsidRPr="008229BF" w:rsidRDefault="00CA3C3A" w:rsidP="008229BF">
      <w:pPr>
        <w:spacing w:after="0" w:line="240" w:lineRule="auto"/>
        <w:ind w:firstLine="284"/>
        <w:jc w:val="center"/>
        <w:rPr>
          <w:rFonts w:ascii="Times New Roman" w:hAnsi="Times New Roman"/>
          <w:b/>
          <w:sz w:val="21"/>
          <w:szCs w:val="21"/>
        </w:rPr>
      </w:pPr>
      <w:r>
        <w:rPr>
          <w:rFonts w:ascii="Times New Roman" w:hAnsi="Times New Roman"/>
          <w:b/>
          <w:sz w:val="21"/>
          <w:szCs w:val="21"/>
        </w:rPr>
        <w:t>КОНТРАКТ</w:t>
      </w:r>
      <w:r w:rsidR="006409A1" w:rsidRPr="008229BF">
        <w:rPr>
          <w:rFonts w:ascii="Times New Roman" w:hAnsi="Times New Roman"/>
          <w:b/>
          <w:sz w:val="21"/>
          <w:szCs w:val="21"/>
        </w:rPr>
        <w:t xml:space="preserve"> №</w:t>
      </w:r>
      <w:r w:rsidR="00712CB1">
        <w:rPr>
          <w:rFonts w:ascii="Times New Roman" w:hAnsi="Times New Roman"/>
          <w:b/>
          <w:sz w:val="21"/>
          <w:szCs w:val="21"/>
        </w:rPr>
        <w:t xml:space="preserve"> </w:t>
      </w:r>
      <w:r w:rsidR="002942BC">
        <w:rPr>
          <w:rFonts w:ascii="Times New Roman" w:hAnsi="Times New Roman"/>
          <w:b/>
          <w:sz w:val="21"/>
          <w:szCs w:val="21"/>
        </w:rPr>
        <w:t>______</w:t>
      </w:r>
    </w:p>
    <w:p w:rsidR="006409A1" w:rsidRPr="008229BF" w:rsidRDefault="006409A1" w:rsidP="008229BF">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 xml:space="preserve">на поставку товаров для нужд </w:t>
      </w:r>
      <w:r w:rsidR="002A6448" w:rsidRPr="008229BF">
        <w:rPr>
          <w:rFonts w:ascii="Times New Roman" w:hAnsi="Times New Roman"/>
          <w:b/>
          <w:sz w:val="21"/>
          <w:szCs w:val="21"/>
        </w:rPr>
        <w:t>«Приморского</w:t>
      </w:r>
      <w:r w:rsidR="00F722F6" w:rsidRPr="008229BF">
        <w:rPr>
          <w:rFonts w:ascii="Times New Roman" w:hAnsi="Times New Roman"/>
          <w:b/>
          <w:sz w:val="21"/>
          <w:szCs w:val="21"/>
        </w:rPr>
        <w:t xml:space="preserve"> океанариум</w:t>
      </w:r>
      <w:r w:rsidR="002A6448" w:rsidRPr="008229BF">
        <w:rPr>
          <w:rFonts w:ascii="Times New Roman" w:hAnsi="Times New Roman"/>
          <w:b/>
          <w:sz w:val="21"/>
          <w:szCs w:val="21"/>
        </w:rPr>
        <w:t>а</w:t>
      </w:r>
      <w:r w:rsidR="00F722F6" w:rsidRPr="008229BF">
        <w:rPr>
          <w:rFonts w:ascii="Times New Roman" w:hAnsi="Times New Roman"/>
          <w:b/>
          <w:sz w:val="21"/>
          <w:szCs w:val="21"/>
        </w:rPr>
        <w:t>» - филиал</w:t>
      </w:r>
      <w:r w:rsidR="002A6448" w:rsidRPr="008229BF">
        <w:rPr>
          <w:rFonts w:ascii="Times New Roman" w:hAnsi="Times New Roman"/>
          <w:b/>
          <w:sz w:val="21"/>
          <w:szCs w:val="21"/>
        </w:rPr>
        <w:t>а</w:t>
      </w:r>
      <w:r w:rsidR="00F722F6" w:rsidRPr="008229BF">
        <w:rPr>
          <w:rFonts w:ascii="Times New Roman" w:hAnsi="Times New Roman"/>
          <w:b/>
          <w:sz w:val="21"/>
          <w:szCs w:val="21"/>
        </w:rPr>
        <w:t xml:space="preserve"> ННЦМБ ДВО РАН</w:t>
      </w:r>
    </w:p>
    <w:p w:rsidR="00F10F5E" w:rsidRPr="008229BF" w:rsidRDefault="00F10F5E" w:rsidP="008229BF">
      <w:pPr>
        <w:spacing w:after="0" w:line="240" w:lineRule="auto"/>
        <w:ind w:firstLine="284"/>
        <w:jc w:val="center"/>
        <w:rPr>
          <w:rFonts w:ascii="Times New Roman" w:hAnsi="Times New Roman"/>
          <w:b/>
          <w:sz w:val="21"/>
          <w:szCs w:val="21"/>
        </w:rPr>
      </w:pPr>
      <w:r w:rsidRPr="008229BF">
        <w:rPr>
          <w:rFonts w:ascii="Times New Roman" w:hAnsi="Times New Roman"/>
          <w:b/>
          <w:sz w:val="21"/>
          <w:szCs w:val="21"/>
          <w:lang w:eastAsia="ar-SA"/>
        </w:rPr>
        <w:t xml:space="preserve">ИКЗ: </w:t>
      </w:r>
      <w:r w:rsidR="00FC75BB" w:rsidRPr="00FC75BB">
        <w:rPr>
          <w:rFonts w:ascii="Times New Roman" w:hAnsi="Times New Roman"/>
          <w:b/>
          <w:sz w:val="21"/>
          <w:szCs w:val="21"/>
          <w:lang w:eastAsia="ar-SA"/>
        </w:rPr>
        <w:t>2612</w:t>
      </w:r>
      <w:r w:rsidR="00FC75BB">
        <w:rPr>
          <w:rFonts w:ascii="Times New Roman" w:hAnsi="Times New Roman"/>
          <w:b/>
          <w:sz w:val="21"/>
          <w:szCs w:val="21"/>
          <w:lang w:eastAsia="ar-SA"/>
        </w:rPr>
        <w:t>5390083242540430010002 029 2229</w:t>
      </w:r>
      <w:r w:rsidR="00FC75BB" w:rsidRPr="00FC75BB">
        <w:rPr>
          <w:rFonts w:ascii="Times New Roman" w:hAnsi="Times New Roman"/>
          <w:b/>
          <w:sz w:val="21"/>
          <w:szCs w:val="21"/>
          <w:lang w:eastAsia="ar-SA"/>
        </w:rPr>
        <w:t xml:space="preserve"> 244</w:t>
      </w:r>
    </w:p>
    <w:p w:rsidR="00F722F6" w:rsidRPr="008229BF" w:rsidRDefault="00E945A7" w:rsidP="008229BF">
      <w:pPr>
        <w:spacing w:after="0" w:line="240" w:lineRule="auto"/>
        <w:ind w:firstLine="284"/>
        <w:jc w:val="center"/>
        <w:rPr>
          <w:rFonts w:ascii="Times New Roman" w:hAnsi="Times New Roman"/>
          <w:b/>
          <w:sz w:val="21"/>
          <w:szCs w:val="21"/>
        </w:rPr>
      </w:pPr>
      <w:r>
        <w:rPr>
          <w:rFonts w:ascii="Times New Roman" w:hAnsi="Times New Roman"/>
          <w:b/>
          <w:sz w:val="21"/>
          <w:szCs w:val="21"/>
        </w:rPr>
        <w:t xml:space="preserve"> </w:t>
      </w:r>
    </w:p>
    <w:p w:rsidR="006409A1" w:rsidRPr="008229BF" w:rsidRDefault="006409A1" w:rsidP="008229BF">
      <w:pPr>
        <w:spacing w:after="0" w:line="240" w:lineRule="auto"/>
        <w:ind w:firstLine="284"/>
        <w:jc w:val="both"/>
        <w:rPr>
          <w:rFonts w:ascii="Times New Roman" w:hAnsi="Times New Roman"/>
          <w:sz w:val="21"/>
          <w:szCs w:val="21"/>
        </w:rPr>
      </w:pPr>
      <w:r w:rsidRPr="008229BF">
        <w:rPr>
          <w:rFonts w:ascii="Times New Roman" w:hAnsi="Times New Roman"/>
          <w:sz w:val="21"/>
          <w:szCs w:val="21"/>
        </w:rPr>
        <w:t xml:space="preserve">г. Владивосток                                                             </w:t>
      </w:r>
      <w:r w:rsidR="00680FBC" w:rsidRPr="008229BF">
        <w:rPr>
          <w:rFonts w:ascii="Times New Roman" w:hAnsi="Times New Roman"/>
          <w:sz w:val="21"/>
          <w:szCs w:val="21"/>
        </w:rPr>
        <w:t xml:space="preserve">                    </w:t>
      </w:r>
      <w:r w:rsidR="00FF531E" w:rsidRPr="008229BF">
        <w:rPr>
          <w:rFonts w:ascii="Times New Roman" w:hAnsi="Times New Roman"/>
          <w:sz w:val="21"/>
          <w:szCs w:val="21"/>
        </w:rPr>
        <w:t xml:space="preserve">     </w:t>
      </w:r>
      <w:r w:rsidR="00E945A7">
        <w:rPr>
          <w:rFonts w:ascii="Times New Roman" w:hAnsi="Times New Roman"/>
          <w:sz w:val="21"/>
          <w:szCs w:val="21"/>
        </w:rPr>
        <w:t xml:space="preserve">  </w:t>
      </w:r>
      <w:r w:rsidR="00FF531E" w:rsidRPr="008229BF">
        <w:rPr>
          <w:rFonts w:ascii="Times New Roman" w:hAnsi="Times New Roman"/>
          <w:sz w:val="21"/>
          <w:szCs w:val="21"/>
        </w:rPr>
        <w:t xml:space="preserve">                </w:t>
      </w:r>
      <w:r w:rsidR="00555706" w:rsidRPr="008229BF">
        <w:rPr>
          <w:rFonts w:ascii="Times New Roman" w:hAnsi="Times New Roman"/>
          <w:sz w:val="21"/>
          <w:szCs w:val="21"/>
        </w:rPr>
        <w:t xml:space="preserve">  </w:t>
      </w:r>
      <w:r w:rsidR="00680FBC" w:rsidRPr="008229BF">
        <w:rPr>
          <w:rFonts w:ascii="Times New Roman" w:hAnsi="Times New Roman"/>
          <w:sz w:val="21"/>
          <w:szCs w:val="21"/>
        </w:rPr>
        <w:t xml:space="preserve">     </w:t>
      </w:r>
      <w:r w:rsidRPr="008229BF">
        <w:rPr>
          <w:rFonts w:ascii="Times New Roman" w:hAnsi="Times New Roman"/>
          <w:sz w:val="21"/>
          <w:szCs w:val="21"/>
        </w:rPr>
        <w:t>«</w:t>
      </w:r>
      <w:r w:rsidR="004E53B0" w:rsidRPr="008229BF">
        <w:rPr>
          <w:rFonts w:ascii="Times New Roman" w:hAnsi="Times New Roman"/>
          <w:sz w:val="21"/>
          <w:szCs w:val="21"/>
        </w:rPr>
        <w:t xml:space="preserve"> </w:t>
      </w:r>
      <w:r w:rsidR="00F722F6" w:rsidRPr="008229BF">
        <w:rPr>
          <w:rFonts w:ascii="Times New Roman" w:hAnsi="Times New Roman"/>
          <w:sz w:val="21"/>
          <w:szCs w:val="21"/>
        </w:rPr>
        <w:t>___</w:t>
      </w:r>
      <w:r w:rsidR="00EE2718" w:rsidRPr="008229BF">
        <w:rPr>
          <w:rFonts w:ascii="Times New Roman" w:hAnsi="Times New Roman"/>
          <w:sz w:val="21"/>
          <w:szCs w:val="21"/>
        </w:rPr>
        <w:t xml:space="preserve"> </w:t>
      </w:r>
      <w:r w:rsidRPr="008229BF">
        <w:rPr>
          <w:rFonts w:ascii="Times New Roman" w:hAnsi="Times New Roman"/>
          <w:sz w:val="21"/>
          <w:szCs w:val="21"/>
        </w:rPr>
        <w:t>»</w:t>
      </w:r>
      <w:r w:rsidR="00680FBC" w:rsidRPr="008229BF">
        <w:rPr>
          <w:rFonts w:ascii="Times New Roman" w:hAnsi="Times New Roman"/>
          <w:sz w:val="21"/>
          <w:szCs w:val="21"/>
        </w:rPr>
        <w:t xml:space="preserve"> </w:t>
      </w:r>
      <w:r w:rsidR="00680FBC" w:rsidRPr="008229BF">
        <w:rPr>
          <w:rFonts w:ascii="Times New Roman" w:hAnsi="Times New Roman"/>
          <w:sz w:val="21"/>
          <w:szCs w:val="21"/>
          <w:u w:val="single"/>
        </w:rPr>
        <w:t xml:space="preserve">                    </w:t>
      </w:r>
      <w:r w:rsidR="00F722F6" w:rsidRPr="008229BF">
        <w:rPr>
          <w:rFonts w:ascii="Times New Roman" w:hAnsi="Times New Roman"/>
          <w:sz w:val="21"/>
          <w:szCs w:val="21"/>
        </w:rPr>
        <w:t xml:space="preserve"> </w:t>
      </w:r>
      <w:r w:rsidR="00681B7C">
        <w:rPr>
          <w:rFonts w:ascii="Times New Roman" w:hAnsi="Times New Roman"/>
          <w:sz w:val="21"/>
          <w:szCs w:val="21"/>
        </w:rPr>
        <w:t>202</w:t>
      </w:r>
      <w:r w:rsidR="002942BC">
        <w:rPr>
          <w:rFonts w:ascii="Times New Roman" w:hAnsi="Times New Roman"/>
          <w:sz w:val="21"/>
          <w:szCs w:val="21"/>
        </w:rPr>
        <w:t>6</w:t>
      </w:r>
      <w:r w:rsidRPr="008229BF">
        <w:rPr>
          <w:rFonts w:ascii="Times New Roman" w:hAnsi="Times New Roman"/>
          <w:sz w:val="21"/>
          <w:szCs w:val="21"/>
        </w:rPr>
        <w:t xml:space="preserve"> г. </w:t>
      </w:r>
    </w:p>
    <w:p w:rsidR="006409A1" w:rsidRPr="008229BF" w:rsidRDefault="006409A1" w:rsidP="008229BF">
      <w:pPr>
        <w:spacing w:after="0" w:line="240" w:lineRule="auto"/>
        <w:ind w:firstLine="284"/>
        <w:jc w:val="both"/>
        <w:rPr>
          <w:rFonts w:ascii="Times New Roman" w:hAnsi="Times New Roman"/>
          <w:sz w:val="21"/>
          <w:szCs w:val="21"/>
        </w:rPr>
      </w:pPr>
    </w:p>
    <w:p w:rsidR="00D422B7" w:rsidRDefault="00D422B7" w:rsidP="00D422B7">
      <w:pPr>
        <w:spacing w:after="0" w:line="240" w:lineRule="auto"/>
        <w:ind w:firstLine="284"/>
        <w:jc w:val="both"/>
        <w:rPr>
          <w:rFonts w:ascii="Times New Roman" w:hAnsi="Times New Roman"/>
          <w:sz w:val="21"/>
          <w:szCs w:val="21"/>
        </w:rPr>
      </w:pPr>
      <w:r w:rsidRPr="008229BF">
        <w:rPr>
          <w:rFonts w:ascii="Times New Roman" w:hAnsi="Times New Roman"/>
          <w:b/>
          <w:sz w:val="21"/>
          <w:szCs w:val="21"/>
        </w:rPr>
        <w:t>Федеральное государственное бюджетное учреждение науки «Национальный научный центр морской биологии им. А.В. Жирмунского» Дальневосточного отделения Российской академии наук (ННЦМБ ДВО РАН)</w:t>
      </w:r>
      <w:r w:rsidRPr="008229BF">
        <w:rPr>
          <w:rFonts w:ascii="Times New Roman" w:hAnsi="Times New Roman"/>
          <w:sz w:val="21"/>
          <w:szCs w:val="21"/>
        </w:rPr>
        <w:t xml:space="preserve">, именуемое в дальнейшем </w:t>
      </w:r>
      <w:r w:rsidRPr="008229BF">
        <w:rPr>
          <w:rFonts w:ascii="Times New Roman" w:hAnsi="Times New Roman"/>
          <w:b/>
          <w:sz w:val="21"/>
          <w:szCs w:val="21"/>
        </w:rPr>
        <w:t>Заказчик</w:t>
      </w:r>
      <w:r w:rsidRPr="008229BF">
        <w:rPr>
          <w:rFonts w:ascii="Times New Roman" w:hAnsi="Times New Roman"/>
          <w:sz w:val="21"/>
          <w:szCs w:val="21"/>
        </w:rPr>
        <w:t xml:space="preserve">, в лице директора филиала Федерального государственного бюджетного учреждения науки «Национальный научный центр морской биологии им. А.В. Жирмунского» Дальневосточного отделения Российской академии наук – Научно-образовательного комплекса «Приморский океанариум» («Приморский океанариум» - филиал ННЦМБ ДВО РАН) Шевченко Ольги Геннадьевны, действующего на основании доверенности </w:t>
      </w:r>
      <w:r>
        <w:rPr>
          <w:rFonts w:ascii="Times New Roman" w:hAnsi="Times New Roman"/>
          <w:sz w:val="21"/>
          <w:szCs w:val="21"/>
        </w:rPr>
        <w:t>№</w:t>
      </w:r>
      <w:r w:rsidR="000953E3" w:rsidRPr="000953E3">
        <w:rPr>
          <w:rFonts w:ascii="Times New Roman" w:hAnsi="Times New Roman"/>
          <w:sz w:val="21"/>
          <w:szCs w:val="21"/>
        </w:rPr>
        <w:t xml:space="preserve">16150-208-25/31дов от 22.12.2025 </w:t>
      </w:r>
      <w:r w:rsidRPr="002D0D96">
        <w:rPr>
          <w:rFonts w:ascii="Times New Roman" w:hAnsi="Times New Roman"/>
          <w:sz w:val="21"/>
          <w:szCs w:val="21"/>
        </w:rPr>
        <w:t xml:space="preserve">г. </w:t>
      </w:r>
      <w:r w:rsidRPr="008229BF">
        <w:rPr>
          <w:rFonts w:ascii="Times New Roman" w:hAnsi="Times New Roman"/>
          <w:sz w:val="21"/>
          <w:szCs w:val="21"/>
        </w:rPr>
        <w:t xml:space="preserve">и Положения о филиале, с одной стороны, и </w:t>
      </w:r>
    </w:p>
    <w:p w:rsidR="00D422B7" w:rsidRPr="008229BF" w:rsidRDefault="00D422B7" w:rsidP="00D422B7">
      <w:pPr>
        <w:spacing w:after="0" w:line="240" w:lineRule="auto"/>
        <w:ind w:firstLine="284"/>
        <w:jc w:val="both"/>
        <w:rPr>
          <w:rFonts w:ascii="Times New Roman" w:hAnsi="Times New Roman"/>
          <w:sz w:val="21"/>
          <w:szCs w:val="21"/>
        </w:rPr>
      </w:pPr>
      <w:r>
        <w:rPr>
          <w:rFonts w:ascii="Times New Roman" w:hAnsi="Times New Roman"/>
          <w:sz w:val="21"/>
          <w:szCs w:val="21"/>
        </w:rPr>
        <w:t>_________ «</w:t>
      </w:r>
      <w:r w:rsidRPr="008229BF">
        <w:rPr>
          <w:rFonts w:ascii="Times New Roman" w:hAnsi="Times New Roman"/>
          <w:sz w:val="21"/>
          <w:szCs w:val="21"/>
        </w:rPr>
        <w:t xml:space="preserve">__________», именуемое в дальнейшем </w:t>
      </w:r>
      <w:r w:rsidRPr="008229BF">
        <w:rPr>
          <w:rFonts w:ascii="Times New Roman" w:hAnsi="Times New Roman"/>
          <w:b/>
          <w:sz w:val="21"/>
          <w:szCs w:val="21"/>
        </w:rPr>
        <w:t>Поставщик</w:t>
      </w:r>
      <w:r w:rsidRPr="008229BF">
        <w:rPr>
          <w:rFonts w:ascii="Times New Roman" w:hAnsi="Times New Roman"/>
          <w:sz w:val="21"/>
          <w:szCs w:val="21"/>
        </w:rPr>
        <w:t xml:space="preserve">, в лице ______________, действующего на основании Устава, с другой стороны, совместно именуемые «Стороны», а по отдельности – «Сторона», на основании п. </w:t>
      </w:r>
      <w:r w:rsidR="003970F6">
        <w:rPr>
          <w:rFonts w:ascii="Times New Roman" w:hAnsi="Times New Roman"/>
          <w:sz w:val="21"/>
          <w:szCs w:val="21"/>
        </w:rPr>
        <w:t>5</w:t>
      </w:r>
      <w:r w:rsidRPr="008229BF">
        <w:rPr>
          <w:rFonts w:ascii="Times New Roman" w:hAnsi="Times New Roman"/>
          <w:sz w:val="21"/>
          <w:szCs w:val="21"/>
        </w:rPr>
        <w:t xml:space="preserve"> ч.1 ст. 93 Федерального закона от 05.04.2013 </w:t>
      </w:r>
      <w:r w:rsidRPr="008229BF">
        <w:rPr>
          <w:rFonts w:ascii="Times New Roman" w:hAnsi="Times New Roman"/>
          <w:sz w:val="21"/>
          <w:szCs w:val="21"/>
          <w:lang w:val="en-US"/>
        </w:rPr>
        <w:t>N</w:t>
      </w:r>
      <w:r w:rsidRPr="008229BF">
        <w:rPr>
          <w:rFonts w:ascii="Times New Roman" w:hAnsi="Times New Roman"/>
          <w:sz w:val="21"/>
          <w:szCs w:val="21"/>
        </w:rPr>
        <w:t xml:space="preserve"> 44 ФЗ «О </w:t>
      </w:r>
      <w:r>
        <w:rPr>
          <w:rFonts w:ascii="Times New Roman" w:hAnsi="Times New Roman"/>
          <w:sz w:val="21"/>
          <w:szCs w:val="21"/>
        </w:rPr>
        <w:t>Контракт</w:t>
      </w:r>
      <w:r w:rsidRPr="008229BF">
        <w:rPr>
          <w:rFonts w:ascii="Times New Roman" w:hAnsi="Times New Roman"/>
          <w:sz w:val="21"/>
          <w:szCs w:val="21"/>
        </w:rPr>
        <w:t xml:space="preserve">ной системе в сфере закупок товаров, работ, услуг для обеспечения государственных и муниципальных нужд», заключили настоящий </w:t>
      </w:r>
      <w:r>
        <w:rPr>
          <w:rFonts w:ascii="Times New Roman" w:hAnsi="Times New Roman"/>
          <w:sz w:val="21"/>
          <w:szCs w:val="21"/>
        </w:rPr>
        <w:t>Контракт</w:t>
      </w:r>
      <w:r w:rsidRPr="008229BF">
        <w:rPr>
          <w:rFonts w:ascii="Times New Roman" w:hAnsi="Times New Roman"/>
          <w:sz w:val="21"/>
          <w:szCs w:val="21"/>
        </w:rPr>
        <w:t xml:space="preserve"> о нижеследующем:</w:t>
      </w:r>
    </w:p>
    <w:p w:rsidR="00681B7C" w:rsidRPr="008229BF" w:rsidRDefault="00681B7C" w:rsidP="008229BF">
      <w:pPr>
        <w:spacing w:after="0" w:line="240" w:lineRule="auto"/>
        <w:ind w:firstLine="284"/>
        <w:jc w:val="both"/>
        <w:rPr>
          <w:rFonts w:ascii="Times New Roman" w:hAnsi="Times New Roman"/>
          <w:sz w:val="21"/>
          <w:szCs w:val="21"/>
        </w:rPr>
      </w:pPr>
    </w:p>
    <w:p w:rsidR="006409A1" w:rsidRPr="008229BF" w:rsidRDefault="006409A1" w:rsidP="00E945A7">
      <w:pPr>
        <w:spacing w:line="240" w:lineRule="auto"/>
        <w:ind w:firstLine="284"/>
        <w:jc w:val="center"/>
        <w:rPr>
          <w:rFonts w:ascii="Times New Roman" w:hAnsi="Times New Roman"/>
          <w:sz w:val="21"/>
          <w:szCs w:val="21"/>
        </w:rPr>
      </w:pPr>
      <w:r w:rsidRPr="008229BF">
        <w:rPr>
          <w:rFonts w:ascii="Times New Roman" w:hAnsi="Times New Roman"/>
          <w:b/>
          <w:sz w:val="21"/>
          <w:szCs w:val="21"/>
        </w:rPr>
        <w:t>1.</w:t>
      </w:r>
      <w:r w:rsidR="00FF531E" w:rsidRPr="008229BF">
        <w:rPr>
          <w:rFonts w:ascii="Times New Roman" w:hAnsi="Times New Roman"/>
          <w:b/>
          <w:sz w:val="21"/>
          <w:szCs w:val="21"/>
        </w:rPr>
        <w:t xml:space="preserve"> </w:t>
      </w:r>
      <w:r w:rsidRPr="008229BF">
        <w:rPr>
          <w:rFonts w:ascii="Times New Roman" w:hAnsi="Times New Roman"/>
          <w:b/>
          <w:sz w:val="21"/>
          <w:szCs w:val="21"/>
        </w:rPr>
        <w:t xml:space="preserve">ПРЕДМЕТ </w:t>
      </w:r>
      <w:r w:rsidR="00CA3C3A">
        <w:rPr>
          <w:rFonts w:ascii="Times New Roman" w:hAnsi="Times New Roman"/>
          <w:b/>
          <w:sz w:val="21"/>
          <w:szCs w:val="21"/>
        </w:rPr>
        <w:t>КОНТРАКТ</w:t>
      </w:r>
      <w:r w:rsidRPr="008229BF">
        <w:rPr>
          <w:rFonts w:ascii="Times New Roman" w:hAnsi="Times New Roman"/>
          <w:b/>
          <w:sz w:val="21"/>
          <w:szCs w:val="21"/>
        </w:rPr>
        <w:t>А</w:t>
      </w:r>
    </w:p>
    <w:p w:rsidR="006409A1" w:rsidRPr="008229BF" w:rsidRDefault="006409A1" w:rsidP="008229BF">
      <w:pPr>
        <w:spacing w:after="0" w:line="240" w:lineRule="auto"/>
        <w:ind w:firstLine="284"/>
        <w:jc w:val="both"/>
        <w:rPr>
          <w:rFonts w:ascii="Times New Roman" w:hAnsi="Times New Roman"/>
          <w:sz w:val="21"/>
          <w:szCs w:val="21"/>
        </w:rPr>
      </w:pPr>
      <w:r w:rsidRPr="008229BF">
        <w:rPr>
          <w:rFonts w:ascii="Times New Roman" w:hAnsi="Times New Roman"/>
          <w:sz w:val="21"/>
          <w:szCs w:val="21"/>
        </w:rPr>
        <w:t>1.1.</w:t>
      </w:r>
      <w:r w:rsidR="004E53B0" w:rsidRPr="008229BF">
        <w:rPr>
          <w:rFonts w:ascii="Times New Roman" w:hAnsi="Times New Roman"/>
          <w:sz w:val="21"/>
          <w:szCs w:val="21"/>
        </w:rPr>
        <w:t xml:space="preserve"> </w:t>
      </w:r>
      <w:r w:rsidRPr="008229BF">
        <w:rPr>
          <w:rFonts w:ascii="Times New Roman" w:hAnsi="Times New Roman"/>
          <w:sz w:val="21"/>
          <w:szCs w:val="21"/>
        </w:rPr>
        <w:t>Поставщик</w:t>
      </w:r>
      <w:r w:rsidR="004E53B0" w:rsidRPr="008229BF">
        <w:rPr>
          <w:rFonts w:ascii="Times New Roman" w:hAnsi="Times New Roman"/>
          <w:sz w:val="21"/>
          <w:szCs w:val="21"/>
        </w:rPr>
        <w:t xml:space="preserve"> обязуется поставить Заказчику Т</w:t>
      </w:r>
      <w:r w:rsidRPr="008229BF">
        <w:rPr>
          <w:rFonts w:ascii="Times New Roman" w:hAnsi="Times New Roman"/>
          <w:sz w:val="21"/>
          <w:szCs w:val="21"/>
        </w:rPr>
        <w:t>овар, в ассортим</w:t>
      </w:r>
      <w:r w:rsidR="00551163" w:rsidRPr="008229BF">
        <w:rPr>
          <w:rFonts w:ascii="Times New Roman" w:hAnsi="Times New Roman"/>
          <w:sz w:val="21"/>
          <w:szCs w:val="21"/>
        </w:rPr>
        <w:t>енте и количестве, указанном в С</w:t>
      </w:r>
      <w:r w:rsidRPr="008229BF">
        <w:rPr>
          <w:rFonts w:ascii="Times New Roman" w:hAnsi="Times New Roman"/>
          <w:sz w:val="21"/>
          <w:szCs w:val="21"/>
        </w:rPr>
        <w:t xml:space="preserve">пецификации (Приложение </w:t>
      </w:r>
      <w:r w:rsidR="00551163" w:rsidRPr="008229BF">
        <w:rPr>
          <w:rFonts w:ascii="Times New Roman" w:hAnsi="Times New Roman"/>
          <w:sz w:val="21"/>
          <w:szCs w:val="21"/>
        </w:rPr>
        <w:t xml:space="preserve">№ </w:t>
      </w:r>
      <w:r w:rsidRPr="008229BF">
        <w:rPr>
          <w:rFonts w:ascii="Times New Roman" w:hAnsi="Times New Roman"/>
          <w:sz w:val="21"/>
          <w:szCs w:val="21"/>
        </w:rPr>
        <w:t>1 к настоящ</w:t>
      </w:r>
      <w:r w:rsidR="00551163" w:rsidRPr="008229BF">
        <w:rPr>
          <w:rFonts w:ascii="Times New Roman" w:hAnsi="Times New Roman"/>
          <w:sz w:val="21"/>
          <w:szCs w:val="21"/>
        </w:rPr>
        <w:t xml:space="preserve">ему </w:t>
      </w:r>
      <w:r w:rsidR="00CA3C3A">
        <w:rPr>
          <w:rFonts w:ascii="Times New Roman" w:hAnsi="Times New Roman"/>
          <w:sz w:val="21"/>
          <w:szCs w:val="21"/>
        </w:rPr>
        <w:t>Контракт</w:t>
      </w:r>
      <w:r w:rsidR="00551163" w:rsidRPr="008229BF">
        <w:rPr>
          <w:rFonts w:ascii="Times New Roman" w:hAnsi="Times New Roman"/>
          <w:sz w:val="21"/>
          <w:szCs w:val="21"/>
        </w:rPr>
        <w:t xml:space="preserve">у) и </w:t>
      </w:r>
      <w:r w:rsidR="00271AE7" w:rsidRPr="008229BF">
        <w:rPr>
          <w:rFonts w:ascii="Times New Roman" w:hAnsi="Times New Roman"/>
          <w:sz w:val="21"/>
          <w:szCs w:val="21"/>
        </w:rPr>
        <w:t>Описании объекта закупки</w:t>
      </w:r>
      <w:r w:rsidR="00551163" w:rsidRPr="008229BF">
        <w:rPr>
          <w:rFonts w:ascii="Times New Roman" w:hAnsi="Times New Roman"/>
          <w:sz w:val="21"/>
          <w:szCs w:val="21"/>
        </w:rPr>
        <w:t xml:space="preserve"> (Приложение № 2 к настоящему </w:t>
      </w:r>
      <w:r w:rsidR="00CA3C3A">
        <w:rPr>
          <w:rFonts w:ascii="Times New Roman" w:hAnsi="Times New Roman"/>
          <w:sz w:val="21"/>
          <w:szCs w:val="21"/>
        </w:rPr>
        <w:t>Контракт</w:t>
      </w:r>
      <w:r w:rsidR="00551163" w:rsidRPr="008229BF">
        <w:rPr>
          <w:rFonts w:ascii="Times New Roman" w:hAnsi="Times New Roman"/>
          <w:sz w:val="21"/>
          <w:szCs w:val="21"/>
        </w:rPr>
        <w:t xml:space="preserve">у), являющимися неотъемлемой частью настоящего </w:t>
      </w:r>
      <w:r w:rsidR="00CA3C3A">
        <w:rPr>
          <w:rFonts w:ascii="Times New Roman" w:hAnsi="Times New Roman"/>
          <w:sz w:val="21"/>
          <w:szCs w:val="21"/>
        </w:rPr>
        <w:t>Контракт</w:t>
      </w:r>
      <w:r w:rsidR="00551163" w:rsidRPr="008229BF">
        <w:rPr>
          <w:rFonts w:ascii="Times New Roman" w:hAnsi="Times New Roman"/>
          <w:sz w:val="21"/>
          <w:szCs w:val="21"/>
        </w:rPr>
        <w:t>а,</w:t>
      </w:r>
      <w:r w:rsidRPr="008229BF">
        <w:rPr>
          <w:rFonts w:ascii="Times New Roman" w:hAnsi="Times New Roman"/>
          <w:sz w:val="21"/>
          <w:szCs w:val="21"/>
        </w:rPr>
        <w:t xml:space="preserve"> а Заказчик обязуется принять и оплатить поставленный Товар.</w:t>
      </w:r>
    </w:p>
    <w:p w:rsidR="002E1CC0" w:rsidRPr="008229BF" w:rsidRDefault="002E1CC0" w:rsidP="008229BF">
      <w:pPr>
        <w:spacing w:after="0" w:line="240" w:lineRule="auto"/>
        <w:ind w:firstLine="284"/>
        <w:jc w:val="center"/>
        <w:rPr>
          <w:rFonts w:ascii="Times New Roman" w:hAnsi="Times New Roman"/>
          <w:b/>
          <w:sz w:val="21"/>
          <w:szCs w:val="21"/>
        </w:rPr>
      </w:pPr>
    </w:p>
    <w:p w:rsidR="006409A1" w:rsidRPr="008229BF" w:rsidRDefault="006409A1" w:rsidP="008229BF">
      <w:pPr>
        <w:spacing w:line="240" w:lineRule="auto"/>
        <w:ind w:firstLine="284"/>
        <w:jc w:val="center"/>
        <w:rPr>
          <w:rFonts w:ascii="Times New Roman" w:hAnsi="Times New Roman"/>
          <w:sz w:val="21"/>
          <w:szCs w:val="21"/>
        </w:rPr>
      </w:pPr>
      <w:r w:rsidRPr="008229BF">
        <w:rPr>
          <w:rFonts w:ascii="Times New Roman" w:hAnsi="Times New Roman"/>
          <w:b/>
          <w:sz w:val="21"/>
          <w:szCs w:val="21"/>
        </w:rPr>
        <w:t>2.</w:t>
      </w:r>
      <w:r w:rsidR="00FF531E" w:rsidRPr="008229BF">
        <w:rPr>
          <w:rFonts w:ascii="Times New Roman" w:hAnsi="Times New Roman"/>
          <w:b/>
          <w:sz w:val="21"/>
          <w:szCs w:val="21"/>
        </w:rPr>
        <w:t xml:space="preserve"> </w:t>
      </w:r>
      <w:r w:rsidRPr="008229BF">
        <w:rPr>
          <w:rFonts w:ascii="Times New Roman" w:hAnsi="Times New Roman"/>
          <w:b/>
          <w:sz w:val="21"/>
          <w:szCs w:val="21"/>
        </w:rPr>
        <w:t>ПОРЯДОК ПРИЕМКИ И КАЧЕСТВО ТОВАРА</w:t>
      </w:r>
    </w:p>
    <w:p w:rsidR="00A4172F" w:rsidRPr="00DB19A6" w:rsidRDefault="00A4172F" w:rsidP="00A4172F">
      <w:pPr>
        <w:tabs>
          <w:tab w:val="left" w:pos="426"/>
        </w:tabs>
        <w:spacing w:after="0" w:line="240" w:lineRule="auto"/>
        <w:ind w:firstLine="284"/>
        <w:jc w:val="both"/>
        <w:rPr>
          <w:rFonts w:ascii="Times New Roman" w:hAnsi="Times New Roman"/>
          <w:sz w:val="21"/>
          <w:szCs w:val="21"/>
        </w:rPr>
      </w:pPr>
      <w:r w:rsidRPr="00DB19A6">
        <w:rPr>
          <w:rFonts w:ascii="Times New Roman" w:hAnsi="Times New Roman"/>
          <w:sz w:val="21"/>
          <w:szCs w:val="21"/>
        </w:rPr>
        <w:t>2.1. По своему качеству Товар должен соответствовать требованиям ГОСТ, ТУ и действующим СанПиН, что подтверждается соответствующей документацией, предоставляемой вместе с товаром.</w:t>
      </w:r>
    </w:p>
    <w:p w:rsidR="00A4172F" w:rsidRPr="000953E3" w:rsidRDefault="00A4172F" w:rsidP="00A4172F">
      <w:pPr>
        <w:spacing w:after="0" w:line="240" w:lineRule="auto"/>
        <w:ind w:firstLine="284"/>
        <w:jc w:val="both"/>
        <w:rPr>
          <w:rFonts w:ascii="Times New Roman" w:hAnsi="Times New Roman"/>
          <w:sz w:val="21"/>
          <w:szCs w:val="21"/>
        </w:rPr>
      </w:pPr>
      <w:r w:rsidRPr="00DB19A6">
        <w:rPr>
          <w:rFonts w:ascii="Times New Roman" w:hAnsi="Times New Roman"/>
          <w:sz w:val="21"/>
          <w:szCs w:val="21"/>
        </w:rPr>
        <w:t xml:space="preserve">2.2. </w:t>
      </w:r>
      <w:r w:rsidRPr="00DB19A6">
        <w:rPr>
          <w:rFonts w:ascii="Times New Roman" w:hAnsi="Times New Roman"/>
          <w:b/>
          <w:sz w:val="21"/>
          <w:szCs w:val="21"/>
        </w:rPr>
        <w:t xml:space="preserve">Срок </w:t>
      </w:r>
      <w:r w:rsidR="006C2079">
        <w:rPr>
          <w:rFonts w:ascii="Times New Roman" w:hAnsi="Times New Roman"/>
          <w:b/>
          <w:sz w:val="21"/>
          <w:szCs w:val="21"/>
        </w:rPr>
        <w:t xml:space="preserve">поставки: </w:t>
      </w:r>
      <w:r w:rsidR="009D092B">
        <w:rPr>
          <w:rFonts w:ascii="Times New Roman" w:hAnsi="Times New Roman"/>
          <w:b/>
          <w:sz w:val="21"/>
          <w:szCs w:val="21"/>
        </w:rPr>
        <w:t xml:space="preserve">по </w:t>
      </w:r>
      <w:r w:rsidR="008275A9">
        <w:rPr>
          <w:rFonts w:ascii="Times New Roman" w:hAnsi="Times New Roman"/>
          <w:b/>
          <w:sz w:val="21"/>
          <w:szCs w:val="21"/>
        </w:rPr>
        <w:t>3</w:t>
      </w:r>
      <w:r w:rsidR="009D092B">
        <w:rPr>
          <w:rFonts w:ascii="Times New Roman" w:hAnsi="Times New Roman"/>
          <w:b/>
          <w:sz w:val="21"/>
          <w:szCs w:val="21"/>
        </w:rPr>
        <w:t>0.1</w:t>
      </w:r>
      <w:r w:rsidR="008275A9">
        <w:rPr>
          <w:rFonts w:ascii="Times New Roman" w:hAnsi="Times New Roman"/>
          <w:b/>
          <w:sz w:val="21"/>
          <w:szCs w:val="21"/>
        </w:rPr>
        <w:t>1</w:t>
      </w:r>
      <w:r w:rsidR="009D092B">
        <w:rPr>
          <w:rFonts w:ascii="Times New Roman" w:hAnsi="Times New Roman"/>
          <w:b/>
          <w:sz w:val="21"/>
          <w:szCs w:val="21"/>
        </w:rPr>
        <w:t>.2026 г</w:t>
      </w:r>
      <w:r w:rsidRPr="000953E3">
        <w:rPr>
          <w:rFonts w:ascii="Times New Roman" w:hAnsi="Times New Roman"/>
          <w:sz w:val="21"/>
          <w:szCs w:val="21"/>
        </w:rPr>
        <w:t>.</w:t>
      </w:r>
      <w:r w:rsidR="001617A7">
        <w:rPr>
          <w:rFonts w:ascii="Times New Roman" w:hAnsi="Times New Roman"/>
          <w:sz w:val="21"/>
          <w:szCs w:val="21"/>
        </w:rPr>
        <w:t xml:space="preserve"> Досрочная поставка и поставка частями разрешена.</w:t>
      </w:r>
    </w:p>
    <w:p w:rsidR="00A4172F" w:rsidRPr="00DB19A6" w:rsidRDefault="00A4172F" w:rsidP="00A4172F">
      <w:pPr>
        <w:spacing w:after="0" w:line="240" w:lineRule="auto"/>
        <w:ind w:firstLine="284"/>
        <w:jc w:val="both"/>
        <w:rPr>
          <w:rFonts w:ascii="Times New Roman" w:hAnsi="Times New Roman"/>
          <w:sz w:val="21"/>
          <w:szCs w:val="21"/>
        </w:rPr>
      </w:pPr>
      <w:r w:rsidRPr="000953E3">
        <w:rPr>
          <w:rFonts w:ascii="Times New Roman" w:hAnsi="Times New Roman"/>
          <w:sz w:val="21"/>
          <w:szCs w:val="21"/>
        </w:rPr>
        <w:t xml:space="preserve">2.3. </w:t>
      </w:r>
      <w:r w:rsidRPr="000953E3">
        <w:rPr>
          <w:rFonts w:ascii="Times New Roman" w:hAnsi="Times New Roman"/>
          <w:b/>
          <w:sz w:val="21"/>
          <w:szCs w:val="21"/>
        </w:rPr>
        <w:t>Место поставки Товара: 690922, Приморский край, г. Владивосток</w:t>
      </w:r>
      <w:r w:rsidRPr="00DB19A6">
        <w:rPr>
          <w:rFonts w:ascii="Times New Roman" w:hAnsi="Times New Roman"/>
          <w:b/>
          <w:sz w:val="21"/>
          <w:szCs w:val="21"/>
        </w:rPr>
        <w:t>, остров Русский, ул. Академика Касьянова д. 25, «Приморский океанариум» - филиал ННЦМБ ДВО РАН</w:t>
      </w:r>
      <w:r w:rsidRPr="00DB19A6">
        <w:rPr>
          <w:rFonts w:ascii="Times New Roman" w:hAnsi="Times New Roman"/>
          <w:sz w:val="21"/>
          <w:szCs w:val="21"/>
        </w:rPr>
        <w:t xml:space="preserve"> в рабочие дни (с понедельника по четверг), </w:t>
      </w:r>
      <w:r>
        <w:rPr>
          <w:rFonts w:ascii="Times New Roman" w:hAnsi="Times New Roman"/>
          <w:sz w:val="21"/>
          <w:szCs w:val="21"/>
        </w:rPr>
        <w:t>в рабочее время Заказчика с 9:30 до 15</w:t>
      </w:r>
      <w:r w:rsidRPr="00DB19A6">
        <w:rPr>
          <w:rFonts w:ascii="Times New Roman" w:hAnsi="Times New Roman"/>
          <w:sz w:val="21"/>
          <w:szCs w:val="21"/>
        </w:rPr>
        <w:t>:00</w:t>
      </w:r>
      <w:r>
        <w:rPr>
          <w:rFonts w:ascii="Times New Roman" w:hAnsi="Times New Roman"/>
          <w:sz w:val="21"/>
          <w:szCs w:val="21"/>
        </w:rPr>
        <w:t>, (пятница с 9</w:t>
      </w:r>
      <w:r w:rsidRPr="00DB19A6">
        <w:rPr>
          <w:rFonts w:ascii="Times New Roman" w:hAnsi="Times New Roman"/>
          <w:sz w:val="21"/>
          <w:szCs w:val="21"/>
        </w:rPr>
        <w:t>:30 до 14:00).</w:t>
      </w:r>
    </w:p>
    <w:p w:rsidR="00A4172F" w:rsidRPr="00DB19A6" w:rsidRDefault="00A4172F" w:rsidP="00A4172F">
      <w:pPr>
        <w:spacing w:after="0" w:line="240" w:lineRule="auto"/>
        <w:ind w:firstLine="284"/>
        <w:jc w:val="both"/>
        <w:rPr>
          <w:rFonts w:ascii="Times New Roman" w:hAnsi="Times New Roman"/>
          <w:sz w:val="21"/>
          <w:szCs w:val="21"/>
        </w:rPr>
      </w:pPr>
      <w:r w:rsidRPr="00DB19A6">
        <w:rPr>
          <w:rFonts w:ascii="Times New Roman" w:hAnsi="Times New Roman"/>
          <w:sz w:val="21"/>
          <w:szCs w:val="21"/>
        </w:rPr>
        <w:t>2.4. Поставка товара осуществляется Поставщиком самостоятельно определяемым им способом до адреса Заказчика. Все виды погрузочно-разгрузочных работ, включая работы с применением грузоподъёмных средств, осуществляются собственными или привлеченными техническими средствами и за счёт Поставщика.</w:t>
      </w:r>
    </w:p>
    <w:p w:rsidR="00A4172F" w:rsidRPr="000953E3" w:rsidRDefault="00A4172F" w:rsidP="00A4172F">
      <w:pPr>
        <w:spacing w:after="0" w:line="240" w:lineRule="auto"/>
        <w:ind w:firstLine="284"/>
        <w:jc w:val="both"/>
        <w:rPr>
          <w:rFonts w:ascii="Times New Roman" w:hAnsi="Times New Roman"/>
          <w:sz w:val="21"/>
          <w:szCs w:val="21"/>
        </w:rPr>
      </w:pPr>
      <w:r w:rsidRPr="00DB19A6">
        <w:rPr>
          <w:rFonts w:ascii="Times New Roman" w:hAnsi="Times New Roman"/>
          <w:sz w:val="21"/>
          <w:szCs w:val="21"/>
        </w:rPr>
        <w:t xml:space="preserve">2.5. О конкретной дате и времени поставки Поставщик уведомляет Заказчика не позднее, чем за 3 (три) рабочих дня до дня осуществления поставки. Уведомление </w:t>
      </w:r>
      <w:r w:rsidRPr="000953E3">
        <w:rPr>
          <w:rFonts w:ascii="Times New Roman" w:hAnsi="Times New Roman"/>
          <w:sz w:val="21"/>
          <w:szCs w:val="21"/>
        </w:rPr>
        <w:t xml:space="preserve">передается в письменной форме или посредством направления на электронный почтовый ящик: </w:t>
      </w:r>
      <w:r w:rsidR="000953E3" w:rsidRPr="000953E3">
        <w:rPr>
          <w:rFonts w:ascii="Times New Roman" w:hAnsi="Times New Roman"/>
          <w:sz w:val="21"/>
          <w:szCs w:val="21"/>
        </w:rPr>
        <w:t>sklad@primocean.ru. Поставщик сообщает Заказчику о дате и времени поставки товара посредством телефонной связи: +79841974598</w:t>
      </w:r>
      <w:r w:rsidRPr="000953E3">
        <w:rPr>
          <w:rFonts w:ascii="Times New Roman" w:hAnsi="Times New Roman"/>
          <w:sz w:val="21"/>
          <w:szCs w:val="21"/>
        </w:rPr>
        <w:t>.</w:t>
      </w:r>
    </w:p>
    <w:p w:rsidR="00A4172F" w:rsidRDefault="00A4172F" w:rsidP="00A4172F">
      <w:pPr>
        <w:spacing w:after="0" w:line="240" w:lineRule="auto"/>
        <w:ind w:firstLine="284"/>
        <w:jc w:val="both"/>
        <w:rPr>
          <w:rFonts w:ascii="Times New Roman" w:hAnsi="Times New Roman"/>
          <w:sz w:val="21"/>
          <w:szCs w:val="21"/>
        </w:rPr>
      </w:pPr>
      <w:r w:rsidRPr="000953E3">
        <w:rPr>
          <w:rFonts w:ascii="Times New Roman" w:hAnsi="Times New Roman"/>
          <w:sz w:val="21"/>
          <w:szCs w:val="21"/>
        </w:rPr>
        <w:t>2.6. Поставщик одновременно с передачей товара обязан передать Заказчику</w:t>
      </w:r>
      <w:r w:rsidRPr="00DB19A6">
        <w:rPr>
          <w:rFonts w:ascii="Times New Roman" w:hAnsi="Times New Roman"/>
          <w:sz w:val="21"/>
          <w:szCs w:val="21"/>
        </w:rPr>
        <w:t xml:space="preserve"> сертификат (паспорт) качества (при наличии), документы о сертификации (декларировании товара -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A4172F" w:rsidRPr="00F41F50" w:rsidRDefault="00A4172F" w:rsidP="00A4172F">
      <w:pPr>
        <w:spacing w:after="0" w:line="240" w:lineRule="auto"/>
        <w:contextualSpacing/>
        <w:jc w:val="both"/>
        <w:rPr>
          <w:rFonts w:ascii="Times New Roman" w:hAnsi="Times New Roman"/>
        </w:rPr>
      </w:pPr>
      <w:r w:rsidRPr="00F41F50">
        <w:rPr>
          <w:rFonts w:ascii="Times New Roman" w:hAnsi="Times New Roman"/>
          <w:sz w:val="21"/>
          <w:szCs w:val="21"/>
        </w:rPr>
        <w:t xml:space="preserve">     2.7.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w:t>
      </w:r>
    </w:p>
    <w:p w:rsidR="00A4172F" w:rsidRPr="00F41F50" w:rsidRDefault="00A4172F" w:rsidP="00A4172F">
      <w:pPr>
        <w:autoSpaceDE w:val="0"/>
        <w:spacing w:after="0" w:line="240" w:lineRule="auto"/>
        <w:contextualSpacing/>
        <w:jc w:val="both"/>
        <w:rPr>
          <w:rFonts w:ascii="Times New Roman" w:hAnsi="Times New Roman"/>
          <w:sz w:val="21"/>
          <w:szCs w:val="21"/>
        </w:rPr>
      </w:pPr>
      <w:r w:rsidRPr="00F41F50">
        <w:rPr>
          <w:rFonts w:ascii="Times New Roman" w:hAnsi="Times New Roman"/>
          <w:sz w:val="21"/>
          <w:szCs w:val="21"/>
        </w:rPr>
        <w:t xml:space="preserve">     2.8. Приемка Товара осуществляется Заказчиком в соответствии с наименованием, количеством и иными характеристиками поставляемого Товара, указанными в Спецификации (Приложение № 1 к настоящему Контракту), а также другими условиями Контракта, по адресу: </w:t>
      </w:r>
      <w:r w:rsidRPr="00F41F50">
        <w:rPr>
          <w:rFonts w:ascii="Times New Roman" w:hAnsi="Times New Roman"/>
          <w:spacing w:val="-2"/>
          <w:sz w:val="21"/>
          <w:szCs w:val="21"/>
        </w:rPr>
        <w:t xml:space="preserve">690922, </w:t>
      </w:r>
      <w:r w:rsidRPr="00F41F50">
        <w:rPr>
          <w:rFonts w:ascii="Times New Roman" w:hAnsi="Times New Roman"/>
          <w:sz w:val="21"/>
          <w:szCs w:val="21"/>
        </w:rPr>
        <w:t>Приморский край, город Владивосток, остров Русский, улица Академика Касьянова, дом 25, «Приморский океанариум» - филиал ННЦМБ ДВО РАН, в течение 20 (двадцати) рабочих дней с даты получения Товара. Заказчик не принимает Товар, если в ходе приемки обнаружится, что он не соответствует условиям Контракта.</w:t>
      </w:r>
    </w:p>
    <w:p w:rsidR="00A4172F" w:rsidRPr="00F41F50" w:rsidRDefault="00A4172F" w:rsidP="00A4172F">
      <w:pPr>
        <w:tabs>
          <w:tab w:val="left" w:pos="284"/>
        </w:tabs>
        <w:spacing w:after="0" w:line="240" w:lineRule="auto"/>
        <w:contextualSpacing/>
        <w:jc w:val="both"/>
        <w:rPr>
          <w:rFonts w:ascii="Times New Roman" w:hAnsi="Times New Roman"/>
          <w:color w:val="000000"/>
          <w:sz w:val="21"/>
          <w:szCs w:val="21"/>
        </w:rPr>
      </w:pPr>
      <w:r w:rsidRPr="00F41F50">
        <w:rPr>
          <w:rFonts w:ascii="Times New Roman" w:hAnsi="Times New Roman"/>
          <w:color w:val="000000"/>
          <w:sz w:val="21"/>
          <w:szCs w:val="21"/>
        </w:rPr>
        <w:t xml:space="preserve">    2.9. При приемке поставленного Товара, предусмотренного настоящим Контрактом, Заказчик проводит экспертизу, в части соответствия Товара условиям настоящего Контракта. </w:t>
      </w:r>
      <w:r w:rsidRPr="00F41F50">
        <w:rPr>
          <w:rFonts w:ascii="Times New Roman" w:hAnsi="Times New Roman"/>
          <w:sz w:val="21"/>
          <w:szCs w:val="21"/>
        </w:rPr>
        <w:t xml:space="preserve">Экспертиза результатов, предусмотренных настоящим Контрактом, может проводиться Заказчиком своими силами и (или) к ее проведению могут привлекаться эксперты, экспертные организации. В случае положительного Заключения по проведенной экспертизе силами Заказчика Сторонами подписывается товарная накладная или универсальный передаточный документ. </w:t>
      </w:r>
    </w:p>
    <w:p w:rsidR="00A4172F" w:rsidRPr="00F41F50" w:rsidRDefault="00A4172F" w:rsidP="00A4172F">
      <w:pPr>
        <w:shd w:val="clear" w:color="auto" w:fill="FFFFFF"/>
        <w:spacing w:after="0" w:line="240" w:lineRule="auto"/>
        <w:contextualSpacing/>
        <w:jc w:val="both"/>
        <w:rPr>
          <w:rFonts w:ascii="Times New Roman" w:hAnsi="Times New Roman"/>
          <w:sz w:val="21"/>
          <w:szCs w:val="21"/>
        </w:rPr>
      </w:pPr>
      <w:r w:rsidRPr="00F41F50">
        <w:rPr>
          <w:rFonts w:ascii="Times New Roman" w:hAnsi="Times New Roman"/>
          <w:sz w:val="21"/>
          <w:szCs w:val="21"/>
        </w:rPr>
        <w:lastRenderedPageBreak/>
        <w:t>При проведении экспертизы с привлечением Заказчиком экспертов (экспертных организации), общий срок приемки товара продлевается на срок проведения экспертизы.</w:t>
      </w:r>
    </w:p>
    <w:p w:rsidR="00A4172F" w:rsidRPr="00511600" w:rsidRDefault="00A4172F" w:rsidP="00A4172F">
      <w:pPr>
        <w:tabs>
          <w:tab w:val="left" w:pos="284"/>
        </w:tabs>
        <w:suppressAutoHyphens w:val="0"/>
        <w:autoSpaceDE w:val="0"/>
        <w:autoSpaceDN w:val="0"/>
        <w:adjustRightInd w:val="0"/>
        <w:spacing w:after="0" w:line="240" w:lineRule="auto"/>
        <w:jc w:val="both"/>
        <w:rPr>
          <w:rFonts w:ascii="Times New Roman" w:eastAsia="Times New Roman" w:hAnsi="Times New Roman"/>
          <w:sz w:val="21"/>
          <w:szCs w:val="21"/>
          <w:lang w:eastAsia="ru-RU"/>
        </w:rPr>
      </w:pPr>
      <w:r w:rsidRPr="00F41F50">
        <w:rPr>
          <w:rFonts w:ascii="Times New Roman" w:eastAsia="Times New Roman" w:hAnsi="Times New Roman"/>
          <w:sz w:val="21"/>
          <w:szCs w:val="21"/>
          <w:lang w:eastAsia="ru-RU"/>
        </w:rPr>
        <w:t xml:space="preserve">    2.10. При осуществлении приемки товара без присутствия Поставщика и отсутствии претензий, расхождений по результатам приемки, Акт приемки (ф. 0510452) утверждается без подписи Поставщика. В целях подтверждения возникновения у Заказчика обязанности оплаты товара скан-копия Акта приемки (ф. 0510452), оформленная на бумажном носителе, направляется Поставщику. В случае выявленных качественных и количественных расхождений, приемка осуществляется в соответствии с обычаями делового оборота в соответствии </w:t>
      </w:r>
      <w:r w:rsidRPr="00F41F50">
        <w:rPr>
          <w:rFonts w:ascii="Times New Roman" w:eastAsia="Times New Roman" w:hAnsi="Times New Roman"/>
          <w:lang w:eastAsia="ru-RU"/>
        </w:rPr>
        <w:t xml:space="preserve">с </w:t>
      </w:r>
      <w:r w:rsidRPr="00F41F50">
        <w:rPr>
          <w:rFonts w:ascii="Times New Roman" w:hAnsi="Times New Roman"/>
        </w:rPr>
        <w:t>Приказом Министерства финансов Российской Федерации от 15.04.2021 № 61н</w:t>
      </w:r>
      <w:r w:rsidRPr="00F41F50">
        <w:rPr>
          <w:rFonts w:ascii="Times New Roman" w:eastAsia="Times New Roman" w:hAnsi="Times New Roman"/>
          <w:lang w:eastAsia="ru-RU"/>
        </w:rPr>
        <w:t>.</w:t>
      </w:r>
      <w:r w:rsidRPr="00F744C5">
        <w:rPr>
          <w:rFonts w:ascii="Times New Roman" w:eastAsia="Times New Roman" w:hAnsi="Times New Roman"/>
          <w:lang w:eastAsia="ru-RU"/>
        </w:rPr>
        <w:t xml:space="preserve"> </w:t>
      </w:r>
      <w:r>
        <w:rPr>
          <w:rFonts w:ascii="Times New Roman" w:eastAsia="Times New Roman" w:hAnsi="Times New Roman"/>
          <w:sz w:val="21"/>
          <w:szCs w:val="21"/>
          <w:lang w:eastAsia="ru-RU"/>
        </w:rPr>
        <w:t xml:space="preserve"> </w:t>
      </w:r>
    </w:p>
    <w:p w:rsidR="00A4172F" w:rsidRPr="00BD629B" w:rsidRDefault="00A4172F" w:rsidP="00A4172F">
      <w:pPr>
        <w:spacing w:after="0" w:line="240" w:lineRule="auto"/>
        <w:ind w:firstLine="284"/>
        <w:jc w:val="both"/>
        <w:rPr>
          <w:rFonts w:ascii="Times New Roman" w:hAnsi="Times New Roman"/>
          <w:sz w:val="21"/>
          <w:szCs w:val="21"/>
        </w:rPr>
      </w:pPr>
      <w:r>
        <w:rPr>
          <w:rFonts w:ascii="Times New Roman" w:hAnsi="Times New Roman"/>
          <w:sz w:val="21"/>
          <w:szCs w:val="21"/>
        </w:rPr>
        <w:t>2.11.</w:t>
      </w:r>
      <w:r w:rsidRPr="00BD629B">
        <w:rPr>
          <w:rFonts w:ascii="Times New Roman" w:hAnsi="Times New Roman"/>
          <w:sz w:val="21"/>
          <w:szCs w:val="21"/>
        </w:rPr>
        <w:t xml:space="preserve"> Товар, не соответствующий требованиям настоящего </w:t>
      </w:r>
      <w:r w:rsidR="008A0B66">
        <w:rPr>
          <w:rFonts w:ascii="Times New Roman" w:hAnsi="Times New Roman"/>
          <w:sz w:val="21"/>
          <w:szCs w:val="21"/>
        </w:rPr>
        <w:t>Контракта</w:t>
      </w:r>
      <w:r w:rsidRPr="00BD629B">
        <w:rPr>
          <w:rFonts w:ascii="Times New Roman" w:hAnsi="Times New Roman"/>
          <w:sz w:val="21"/>
          <w:szCs w:val="21"/>
        </w:rPr>
        <w:t xml:space="preserve">, некомплектный, не имеющий сопроводительных документов (в том числе документов на оплату в соответствии с п.3.4. </w:t>
      </w:r>
      <w:r w:rsidR="008A0B66">
        <w:rPr>
          <w:rFonts w:ascii="Times New Roman" w:hAnsi="Times New Roman"/>
          <w:sz w:val="21"/>
          <w:szCs w:val="21"/>
        </w:rPr>
        <w:t>Контракта</w:t>
      </w:r>
      <w:r w:rsidRPr="00BD629B">
        <w:rPr>
          <w:rFonts w:ascii="Times New Roman" w:hAnsi="Times New Roman"/>
          <w:sz w:val="21"/>
          <w:szCs w:val="21"/>
        </w:rPr>
        <w:t>), считается не поставленным.</w:t>
      </w:r>
    </w:p>
    <w:p w:rsidR="00A4172F" w:rsidRDefault="00A4172F" w:rsidP="00A4172F">
      <w:pPr>
        <w:spacing w:after="0" w:line="240" w:lineRule="auto"/>
        <w:ind w:firstLine="284"/>
        <w:jc w:val="both"/>
        <w:rPr>
          <w:rFonts w:ascii="Times New Roman" w:hAnsi="Times New Roman"/>
          <w:sz w:val="21"/>
          <w:szCs w:val="21"/>
        </w:rPr>
      </w:pPr>
      <w:r>
        <w:rPr>
          <w:rFonts w:ascii="Times New Roman" w:hAnsi="Times New Roman"/>
          <w:sz w:val="21"/>
          <w:szCs w:val="21"/>
        </w:rPr>
        <w:t>2.12</w:t>
      </w:r>
      <w:r w:rsidRPr="00BD629B">
        <w:rPr>
          <w:rFonts w:ascii="Times New Roman" w:hAnsi="Times New Roman"/>
          <w:sz w:val="21"/>
          <w:szCs w:val="21"/>
        </w:rPr>
        <w:t xml:space="preserve">. Поставщик гарантирует качество поставляемого товара, продолжительность гарантийного срока на товар составляет </w:t>
      </w:r>
      <w:r w:rsidR="00F66A21" w:rsidRPr="00F66A21">
        <w:rPr>
          <w:rFonts w:ascii="Times New Roman" w:hAnsi="Times New Roman"/>
          <w:sz w:val="21"/>
          <w:szCs w:val="21"/>
        </w:rPr>
        <w:t xml:space="preserve">не менее </w:t>
      </w:r>
      <w:r w:rsidR="009D092B">
        <w:rPr>
          <w:rFonts w:ascii="Times New Roman" w:hAnsi="Times New Roman"/>
          <w:sz w:val="21"/>
          <w:szCs w:val="21"/>
        </w:rPr>
        <w:t>12</w:t>
      </w:r>
      <w:r w:rsidR="00F66A21" w:rsidRPr="00F66A21">
        <w:rPr>
          <w:rFonts w:ascii="Times New Roman" w:hAnsi="Times New Roman"/>
          <w:sz w:val="21"/>
          <w:szCs w:val="21"/>
        </w:rPr>
        <w:t xml:space="preserve"> месяцев </w:t>
      </w:r>
      <w:r w:rsidRPr="00BD629B">
        <w:rPr>
          <w:rFonts w:ascii="Times New Roman" w:hAnsi="Times New Roman"/>
          <w:sz w:val="21"/>
          <w:szCs w:val="21"/>
        </w:rPr>
        <w:t>с момента подписания товарной накладной или универсального передаточного документа,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p>
    <w:p w:rsidR="00371B78" w:rsidRDefault="00371B78" w:rsidP="00371B78">
      <w:pPr>
        <w:spacing w:after="0" w:line="240" w:lineRule="auto"/>
        <w:ind w:firstLine="284"/>
        <w:jc w:val="both"/>
        <w:rPr>
          <w:rFonts w:ascii="Times New Roman" w:hAnsi="Times New Roman"/>
          <w:sz w:val="21"/>
          <w:szCs w:val="21"/>
        </w:rPr>
      </w:pPr>
    </w:p>
    <w:p w:rsidR="006409A1" w:rsidRDefault="006409A1" w:rsidP="00AB3807">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3.</w:t>
      </w:r>
      <w:r w:rsidR="00FF531E" w:rsidRPr="008229BF">
        <w:rPr>
          <w:rFonts w:ascii="Times New Roman" w:hAnsi="Times New Roman"/>
          <w:b/>
          <w:sz w:val="21"/>
          <w:szCs w:val="21"/>
        </w:rPr>
        <w:t xml:space="preserve"> </w:t>
      </w:r>
      <w:r w:rsidRPr="008229BF">
        <w:rPr>
          <w:rFonts w:ascii="Times New Roman" w:hAnsi="Times New Roman"/>
          <w:b/>
          <w:sz w:val="21"/>
          <w:szCs w:val="21"/>
        </w:rPr>
        <w:t>ЦЕНА И ПОРЯДОК РАСЧЕТОВ</w:t>
      </w:r>
    </w:p>
    <w:p w:rsidR="00AB3807" w:rsidRPr="008229BF" w:rsidRDefault="00AB3807" w:rsidP="00AB3807">
      <w:pPr>
        <w:spacing w:after="0" w:line="240" w:lineRule="auto"/>
        <w:ind w:firstLine="284"/>
        <w:jc w:val="center"/>
        <w:rPr>
          <w:rFonts w:ascii="Times New Roman" w:hAnsi="Times New Roman"/>
          <w:sz w:val="21"/>
          <w:szCs w:val="21"/>
        </w:rPr>
      </w:pPr>
    </w:p>
    <w:p w:rsidR="00AF3B23" w:rsidRPr="008229BF" w:rsidRDefault="00AF3B23" w:rsidP="00D422B7">
      <w:pPr>
        <w:spacing w:after="0" w:line="240" w:lineRule="auto"/>
        <w:ind w:firstLine="284"/>
        <w:jc w:val="both"/>
        <w:rPr>
          <w:rFonts w:ascii="Times New Roman" w:hAnsi="Times New Roman"/>
          <w:sz w:val="21"/>
          <w:szCs w:val="21"/>
        </w:rPr>
      </w:pPr>
      <w:r w:rsidRPr="008229BF">
        <w:rPr>
          <w:rFonts w:ascii="Times New Roman" w:hAnsi="Times New Roman"/>
          <w:sz w:val="21"/>
          <w:szCs w:val="21"/>
        </w:rPr>
        <w:t xml:space="preserve">3.1. </w:t>
      </w:r>
      <w:r w:rsidR="00D422B7" w:rsidRPr="008229BF">
        <w:rPr>
          <w:rFonts w:ascii="Times New Roman" w:hAnsi="Times New Roman"/>
          <w:b/>
          <w:sz w:val="21"/>
          <w:szCs w:val="21"/>
        </w:rPr>
        <w:t xml:space="preserve">Цена </w:t>
      </w:r>
      <w:r w:rsidR="00D422B7">
        <w:rPr>
          <w:rFonts w:ascii="Times New Roman" w:hAnsi="Times New Roman"/>
          <w:b/>
          <w:sz w:val="21"/>
          <w:szCs w:val="21"/>
        </w:rPr>
        <w:t>Контракт</w:t>
      </w:r>
      <w:r w:rsidR="00D422B7" w:rsidRPr="008229BF">
        <w:rPr>
          <w:rFonts w:ascii="Times New Roman" w:hAnsi="Times New Roman"/>
          <w:b/>
          <w:sz w:val="21"/>
          <w:szCs w:val="21"/>
        </w:rPr>
        <w:t>а</w:t>
      </w:r>
      <w:r w:rsidR="00D422B7" w:rsidRPr="008229BF">
        <w:rPr>
          <w:rFonts w:ascii="Times New Roman" w:hAnsi="Times New Roman"/>
          <w:sz w:val="21"/>
          <w:szCs w:val="21"/>
        </w:rPr>
        <w:t xml:space="preserve"> составляет </w:t>
      </w:r>
      <w:r w:rsidR="00D422B7" w:rsidRPr="00CA3C3A">
        <w:rPr>
          <w:rFonts w:ascii="Times New Roman" w:hAnsi="Times New Roman"/>
          <w:b/>
          <w:sz w:val="21"/>
          <w:szCs w:val="21"/>
        </w:rPr>
        <w:t xml:space="preserve">_______ </w:t>
      </w:r>
      <w:r w:rsidR="00D422B7" w:rsidRPr="00CA3C3A">
        <w:rPr>
          <w:rFonts w:ascii="Times New Roman" w:hAnsi="Times New Roman"/>
          <w:b/>
          <w:sz w:val="21"/>
          <w:szCs w:val="21"/>
          <w:shd w:val="clear" w:color="auto" w:fill="FFFFFF"/>
        </w:rPr>
        <w:t xml:space="preserve">(прописью) рублей 00 копеек, в том числе </w:t>
      </w:r>
      <w:r w:rsidR="00BA6BDE">
        <w:rPr>
          <w:rFonts w:ascii="Times New Roman" w:hAnsi="Times New Roman"/>
          <w:b/>
          <w:sz w:val="21"/>
          <w:szCs w:val="21"/>
          <w:shd w:val="clear" w:color="auto" w:fill="FFFFFF"/>
        </w:rPr>
        <w:t xml:space="preserve">НДС </w:t>
      </w:r>
      <w:r w:rsidR="00D422B7" w:rsidRPr="00CA3C3A">
        <w:rPr>
          <w:rFonts w:ascii="Times New Roman" w:hAnsi="Times New Roman"/>
          <w:b/>
          <w:sz w:val="21"/>
          <w:szCs w:val="21"/>
        </w:rPr>
        <w:t>% _____ руб.</w:t>
      </w:r>
      <w:r w:rsidR="00D422B7" w:rsidRPr="008229BF">
        <w:rPr>
          <w:rFonts w:ascii="Times New Roman" w:hAnsi="Times New Roman"/>
          <w:sz w:val="21"/>
          <w:szCs w:val="21"/>
        </w:rPr>
        <w:t xml:space="preserve">  (НД</w:t>
      </w:r>
      <w:r w:rsidR="00D422B7">
        <w:rPr>
          <w:rFonts w:ascii="Times New Roman" w:hAnsi="Times New Roman"/>
          <w:sz w:val="21"/>
          <w:szCs w:val="21"/>
        </w:rPr>
        <w:t>С не облагается на основании п.</w:t>
      </w:r>
      <w:r w:rsidR="00D422B7">
        <w:rPr>
          <w:rFonts w:ascii="Times New Roman" w:hAnsi="Times New Roman"/>
          <w:sz w:val="21"/>
          <w:szCs w:val="21"/>
        </w:rPr>
        <w:softHyphen/>
      </w:r>
      <w:r w:rsidR="00D422B7">
        <w:rPr>
          <w:rFonts w:ascii="Times New Roman" w:hAnsi="Times New Roman"/>
          <w:sz w:val="21"/>
          <w:szCs w:val="21"/>
        </w:rPr>
        <w:softHyphen/>
      </w:r>
      <w:r w:rsidR="00D422B7">
        <w:rPr>
          <w:rFonts w:ascii="Times New Roman" w:hAnsi="Times New Roman"/>
          <w:sz w:val="21"/>
          <w:szCs w:val="21"/>
        </w:rPr>
        <w:softHyphen/>
      </w:r>
      <w:r w:rsidR="00D422B7">
        <w:rPr>
          <w:rFonts w:ascii="Times New Roman" w:hAnsi="Times New Roman"/>
          <w:sz w:val="21"/>
          <w:szCs w:val="21"/>
        </w:rPr>
        <w:softHyphen/>
        <w:t>_____</w:t>
      </w:r>
      <w:r w:rsidR="00D422B7" w:rsidRPr="008229BF">
        <w:rPr>
          <w:rFonts w:ascii="Times New Roman" w:hAnsi="Times New Roman"/>
          <w:sz w:val="21"/>
          <w:szCs w:val="21"/>
        </w:rPr>
        <w:t xml:space="preserve"> ст.</w:t>
      </w:r>
      <w:r w:rsidR="00D422B7">
        <w:rPr>
          <w:rFonts w:ascii="Times New Roman" w:hAnsi="Times New Roman"/>
          <w:sz w:val="21"/>
          <w:szCs w:val="21"/>
        </w:rPr>
        <w:t>______</w:t>
      </w:r>
      <w:r w:rsidR="00D422B7" w:rsidRPr="008229BF">
        <w:rPr>
          <w:rFonts w:ascii="Times New Roman" w:hAnsi="Times New Roman"/>
          <w:sz w:val="21"/>
          <w:szCs w:val="21"/>
        </w:rPr>
        <w:t xml:space="preserve"> Налогового кодекса РФ).</w:t>
      </w:r>
    </w:p>
    <w:p w:rsidR="008A0B66" w:rsidRPr="00DB19A6" w:rsidRDefault="008A0B66" w:rsidP="008A0B66">
      <w:pPr>
        <w:spacing w:after="0" w:line="240" w:lineRule="auto"/>
        <w:ind w:firstLine="284"/>
        <w:jc w:val="both"/>
        <w:rPr>
          <w:rFonts w:ascii="Times New Roman" w:hAnsi="Times New Roman"/>
          <w:sz w:val="21"/>
          <w:szCs w:val="21"/>
        </w:rPr>
      </w:pPr>
      <w:r w:rsidRPr="00DB19A6">
        <w:rPr>
          <w:rFonts w:ascii="Times New Roman" w:hAnsi="Times New Roman"/>
          <w:sz w:val="21"/>
          <w:szCs w:val="21"/>
          <w:shd w:val="clear" w:color="auto" w:fill="FFFFFF"/>
        </w:rPr>
        <w:t>В цену товара включены все расходы поставщика, в том числе доставка, погрузо-раз</w:t>
      </w:r>
      <w:r w:rsidRPr="00DB19A6">
        <w:rPr>
          <w:rFonts w:ascii="Times New Roman" w:hAnsi="Times New Roman"/>
          <w:sz w:val="21"/>
          <w:szCs w:val="21"/>
        </w:rPr>
        <w:t>грузочные работы, стоимость упаковки, налоги и иные обязательные платежи.</w:t>
      </w:r>
    </w:p>
    <w:p w:rsidR="008A0B66" w:rsidRPr="00DB19A6" w:rsidRDefault="008A0B66" w:rsidP="008A0B66">
      <w:pPr>
        <w:spacing w:after="0" w:line="240" w:lineRule="auto"/>
        <w:ind w:firstLine="284"/>
        <w:jc w:val="both"/>
        <w:rPr>
          <w:rFonts w:ascii="Times New Roman" w:hAnsi="Times New Roman"/>
          <w:sz w:val="21"/>
          <w:szCs w:val="21"/>
        </w:rPr>
      </w:pPr>
      <w:r w:rsidRPr="00DB19A6">
        <w:rPr>
          <w:rFonts w:ascii="Times New Roman" w:hAnsi="Times New Roman"/>
          <w:sz w:val="21"/>
          <w:szCs w:val="21"/>
        </w:rPr>
        <w:t xml:space="preserve">3.2. Цена </w:t>
      </w:r>
      <w:r>
        <w:rPr>
          <w:rFonts w:ascii="Times New Roman" w:hAnsi="Times New Roman"/>
          <w:sz w:val="21"/>
          <w:szCs w:val="21"/>
        </w:rPr>
        <w:t>Контракта</w:t>
      </w:r>
      <w:r w:rsidRPr="00DB19A6">
        <w:rPr>
          <w:rFonts w:ascii="Times New Roman" w:hAnsi="Times New Roman"/>
          <w:sz w:val="21"/>
          <w:szCs w:val="21"/>
        </w:rPr>
        <w:t xml:space="preserve"> является твердой и определяется на весь срок исполнения </w:t>
      </w:r>
      <w:r w:rsidR="00E33EC0">
        <w:rPr>
          <w:rFonts w:ascii="Times New Roman" w:hAnsi="Times New Roman"/>
          <w:sz w:val="21"/>
          <w:szCs w:val="21"/>
        </w:rPr>
        <w:t>Контракта</w:t>
      </w:r>
      <w:r w:rsidRPr="00DB19A6">
        <w:rPr>
          <w:rFonts w:ascii="Times New Roman" w:hAnsi="Times New Roman"/>
          <w:sz w:val="21"/>
          <w:szCs w:val="21"/>
        </w:rPr>
        <w:t>.</w:t>
      </w:r>
    </w:p>
    <w:p w:rsidR="008A0B66" w:rsidRPr="00DB19A6" w:rsidRDefault="008A0B66" w:rsidP="008A0B66">
      <w:pPr>
        <w:spacing w:after="0" w:line="240" w:lineRule="auto"/>
        <w:ind w:firstLine="284"/>
        <w:jc w:val="both"/>
        <w:rPr>
          <w:rFonts w:ascii="Times New Roman" w:hAnsi="Times New Roman"/>
          <w:sz w:val="21"/>
          <w:szCs w:val="21"/>
        </w:rPr>
      </w:pPr>
      <w:r w:rsidRPr="00DB19A6">
        <w:rPr>
          <w:rFonts w:ascii="Times New Roman" w:hAnsi="Times New Roman"/>
          <w:sz w:val="21"/>
          <w:szCs w:val="21"/>
        </w:rPr>
        <w:t xml:space="preserve">3.3. Заказчик производит расчеты по настоящему </w:t>
      </w:r>
      <w:r>
        <w:rPr>
          <w:rFonts w:ascii="Times New Roman" w:hAnsi="Times New Roman"/>
          <w:sz w:val="21"/>
          <w:szCs w:val="21"/>
        </w:rPr>
        <w:t>Контракту</w:t>
      </w:r>
      <w:r w:rsidRPr="00DB19A6">
        <w:rPr>
          <w:rFonts w:ascii="Times New Roman" w:hAnsi="Times New Roman"/>
          <w:sz w:val="21"/>
          <w:szCs w:val="21"/>
        </w:rPr>
        <w:t xml:space="preserve"> путем безналичного перечисления денежных средств на банковский счет Поставщика.</w:t>
      </w:r>
    </w:p>
    <w:p w:rsidR="008A0B66" w:rsidRPr="00062ADB" w:rsidRDefault="008A0B66" w:rsidP="008A0B66">
      <w:pPr>
        <w:pStyle w:val="ConsPlusNonformat"/>
        <w:shd w:val="clear" w:color="auto" w:fill="FFFFFF"/>
        <w:jc w:val="both"/>
        <w:rPr>
          <w:rFonts w:ascii="Times New Roman" w:hAnsi="Times New Roman" w:cs="Times New Roman"/>
          <w:sz w:val="21"/>
          <w:szCs w:val="21"/>
        </w:rPr>
      </w:pPr>
      <w:r w:rsidRPr="00062ADB">
        <w:rPr>
          <w:rFonts w:ascii="Times New Roman" w:hAnsi="Times New Roman" w:cs="Times New Roman"/>
          <w:sz w:val="21"/>
          <w:szCs w:val="21"/>
        </w:rPr>
        <w:t xml:space="preserve">     3.4. Оплата производится за фактически поставленный и принятый Товар на основании предоставления счёта, подписанной товарной накладной формы Торг 12, счет-фактуры или УПД, а также акта приемки товаров, работ, услуг (ф. 0510452) (Приказ Министерства финансов Российской Федерации от 15.04.2021 № 61н). Перечисление   денежных   средств   осуществляется в течение 7 рабочих дней со дня подписания указанных документов Заказчиком.</w:t>
      </w:r>
    </w:p>
    <w:p w:rsidR="008A0B66" w:rsidRPr="00FF531E" w:rsidRDefault="008A0B66" w:rsidP="008A0B66">
      <w:pPr>
        <w:tabs>
          <w:tab w:val="left" w:pos="284"/>
        </w:tabs>
        <w:spacing w:after="0" w:line="240" w:lineRule="auto"/>
        <w:jc w:val="both"/>
        <w:rPr>
          <w:rFonts w:ascii="Times New Roman" w:hAnsi="Times New Roman"/>
          <w:sz w:val="21"/>
          <w:szCs w:val="21"/>
        </w:rPr>
      </w:pPr>
      <w:r>
        <w:rPr>
          <w:rFonts w:ascii="Times New Roman" w:hAnsi="Times New Roman"/>
          <w:sz w:val="21"/>
          <w:szCs w:val="21"/>
        </w:rPr>
        <w:t xml:space="preserve">     </w:t>
      </w:r>
      <w:r w:rsidRPr="00FF531E">
        <w:rPr>
          <w:rFonts w:ascii="Times New Roman" w:hAnsi="Times New Roman"/>
          <w:sz w:val="21"/>
          <w:szCs w:val="21"/>
        </w:rPr>
        <w:t>3.</w:t>
      </w:r>
      <w:r w:rsidR="00F0258A">
        <w:rPr>
          <w:rFonts w:ascii="Times New Roman" w:hAnsi="Times New Roman"/>
          <w:sz w:val="21"/>
          <w:szCs w:val="21"/>
        </w:rPr>
        <w:t>5</w:t>
      </w:r>
      <w:r w:rsidRPr="00FF531E">
        <w:rPr>
          <w:rFonts w:ascii="Times New Roman" w:hAnsi="Times New Roman"/>
          <w:sz w:val="21"/>
          <w:szCs w:val="21"/>
        </w:rPr>
        <w:t>. Заказчик считается исполнившим свои обязанности по оплате поставленного Товара с момента списания денежных средств с лицевого счета Заказчика.</w:t>
      </w:r>
    </w:p>
    <w:p w:rsidR="0098563F" w:rsidRPr="008229BF" w:rsidRDefault="0098563F" w:rsidP="008229BF">
      <w:pPr>
        <w:spacing w:after="0" w:line="240" w:lineRule="auto"/>
        <w:ind w:firstLine="284"/>
        <w:jc w:val="center"/>
        <w:rPr>
          <w:rFonts w:ascii="Times New Roman" w:hAnsi="Times New Roman"/>
          <w:b/>
          <w:sz w:val="21"/>
          <w:szCs w:val="21"/>
        </w:rPr>
      </w:pPr>
    </w:p>
    <w:p w:rsidR="006409A1" w:rsidRPr="008229BF" w:rsidRDefault="006409A1" w:rsidP="008229BF">
      <w:pPr>
        <w:spacing w:line="240" w:lineRule="auto"/>
        <w:ind w:firstLine="284"/>
        <w:jc w:val="center"/>
        <w:rPr>
          <w:rFonts w:ascii="Times New Roman" w:hAnsi="Times New Roman"/>
          <w:sz w:val="21"/>
          <w:szCs w:val="21"/>
        </w:rPr>
      </w:pPr>
      <w:r w:rsidRPr="008229BF">
        <w:rPr>
          <w:rFonts w:ascii="Times New Roman" w:hAnsi="Times New Roman"/>
          <w:b/>
          <w:sz w:val="21"/>
          <w:szCs w:val="21"/>
        </w:rPr>
        <w:t>4.</w:t>
      </w:r>
      <w:r w:rsidR="00FF531E" w:rsidRPr="008229BF">
        <w:rPr>
          <w:rFonts w:ascii="Times New Roman" w:hAnsi="Times New Roman"/>
          <w:b/>
          <w:sz w:val="21"/>
          <w:szCs w:val="21"/>
        </w:rPr>
        <w:t xml:space="preserve"> </w:t>
      </w:r>
      <w:r w:rsidRPr="008229BF">
        <w:rPr>
          <w:rFonts w:ascii="Times New Roman" w:hAnsi="Times New Roman"/>
          <w:b/>
          <w:sz w:val="21"/>
          <w:szCs w:val="21"/>
        </w:rPr>
        <w:t>ОТВЕТСТВЕННОСТЬ СТОРОН</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4.1. В случае просрочки исполнения поставщиком обязательств (в том числе гарантийного обязательства),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а также в иных случаях неисполнения или ненадлежащего исполнения поставщиком обязательств,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ом, заказчик направляет поставщику требование об уплате неустойки.</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4.2. Пеня начисляется за каждый день просрочки исполнения поставщиком обязательства, предусмотренного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начиная со дня, следующего после дня истечения установленного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срока исполнения обязательства, и устанавливается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а, уменьшенной на сумму, пропорциональную объему обязательств,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4.3. Товар, не соответствующий требованиям п. 2.1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а, считается не поставленным и подлежит возврату Поставщику. При этом все расходы, связанные с возвратом, осуществляются за счет Поставщика.</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4.4. За нарушение сроков оплаты,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ом, Поставщик вправе требовать с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4.5. За каждый факт неисполнения или ненадлежащего исполнения Поставщиком обязательств,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за исключением просрочки исполнения обязательств,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Заказчик вправе потребовать с Поставщика уплаты штрафа в размере 1 процента от цены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а, но не более пяти тысяч рублей и не менее одной тысячи рублей.</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4.6. В случае неисполнения или ненадлежащего исполнения Поставщиком обязательств и/или просрочки исполнения обязательств,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Заказчик вправе произвести оплату по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у за вычетом соответствующего размера неустойки (штрафа, пени).</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4.7. Сторона, не исполнившая или ненадлежащим образом исполнившая обязательства по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у, обязана возместить другой Стороне причиненные такими нарушениями убытки.</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lastRenderedPageBreak/>
        <w:t>4.8. Уплата штрафных санкций не освобождает Стороны от выполнения принятых на себя обязательств.</w:t>
      </w:r>
    </w:p>
    <w:p w:rsidR="002E1CC0"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4.9. Во всех иных случаях неисполнения обязательств по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у Стороны несут ответственность в соответствии с законодательством РФ.</w:t>
      </w:r>
    </w:p>
    <w:p w:rsidR="009A2AD7" w:rsidRPr="008229BF" w:rsidRDefault="009A2AD7" w:rsidP="008229BF">
      <w:pPr>
        <w:spacing w:after="0" w:line="240" w:lineRule="auto"/>
        <w:ind w:firstLine="284"/>
        <w:jc w:val="both"/>
        <w:rPr>
          <w:rFonts w:ascii="Times New Roman" w:eastAsia="Times New Roman" w:hAnsi="Times New Roman"/>
          <w:sz w:val="21"/>
          <w:szCs w:val="21"/>
          <w:lang w:eastAsia="ru-RU"/>
        </w:rPr>
      </w:pPr>
    </w:p>
    <w:p w:rsidR="006409A1" w:rsidRPr="008229BF" w:rsidRDefault="006409A1" w:rsidP="008229BF">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5.</w:t>
      </w:r>
      <w:r w:rsidR="00FF531E" w:rsidRPr="008229BF">
        <w:rPr>
          <w:rFonts w:ascii="Times New Roman" w:hAnsi="Times New Roman"/>
          <w:b/>
          <w:sz w:val="21"/>
          <w:szCs w:val="21"/>
        </w:rPr>
        <w:t xml:space="preserve"> </w:t>
      </w:r>
      <w:r w:rsidRPr="008229BF">
        <w:rPr>
          <w:rFonts w:ascii="Times New Roman" w:hAnsi="Times New Roman"/>
          <w:b/>
          <w:sz w:val="21"/>
          <w:szCs w:val="21"/>
        </w:rPr>
        <w:t>ФОРС-МАЖОР</w:t>
      </w:r>
    </w:p>
    <w:p w:rsidR="00DD4144" w:rsidRPr="008229BF" w:rsidRDefault="00DD4144" w:rsidP="008229BF">
      <w:pPr>
        <w:spacing w:after="0" w:line="240" w:lineRule="auto"/>
        <w:ind w:firstLine="284"/>
        <w:jc w:val="center"/>
        <w:rPr>
          <w:rFonts w:ascii="Times New Roman" w:hAnsi="Times New Roman"/>
          <w:sz w:val="21"/>
          <w:szCs w:val="21"/>
        </w:rPr>
      </w:pPr>
    </w:p>
    <w:p w:rsidR="006409A1" w:rsidRPr="008229BF" w:rsidRDefault="006409A1" w:rsidP="008229BF">
      <w:pPr>
        <w:spacing w:after="0" w:line="240" w:lineRule="auto"/>
        <w:ind w:firstLine="284"/>
        <w:jc w:val="both"/>
        <w:rPr>
          <w:rFonts w:ascii="Times New Roman" w:hAnsi="Times New Roman"/>
          <w:b/>
          <w:sz w:val="21"/>
          <w:szCs w:val="21"/>
        </w:rPr>
      </w:pPr>
      <w:r w:rsidRPr="008229BF">
        <w:rPr>
          <w:rFonts w:ascii="Times New Roman" w:hAnsi="Times New Roman"/>
          <w:sz w:val="21"/>
          <w:szCs w:val="21"/>
        </w:rPr>
        <w:t>5.1.</w:t>
      </w:r>
      <w:r w:rsidR="00DD4144" w:rsidRPr="008229BF">
        <w:rPr>
          <w:rFonts w:ascii="Times New Roman" w:hAnsi="Times New Roman"/>
          <w:sz w:val="21"/>
          <w:szCs w:val="21"/>
        </w:rPr>
        <w:t xml:space="preserve"> </w:t>
      </w:r>
      <w:r w:rsidRPr="008229BF">
        <w:rPr>
          <w:rFonts w:ascii="Times New Roman" w:hAnsi="Times New Roman"/>
          <w:sz w:val="21"/>
          <w:szCs w:val="21"/>
        </w:rPr>
        <w:t xml:space="preserve">Стороны освобождаются от ответственности за частичное или неполное исполнение обязательств по настоящему </w:t>
      </w:r>
      <w:r w:rsidR="00CA3C3A">
        <w:rPr>
          <w:rFonts w:ascii="Times New Roman" w:hAnsi="Times New Roman"/>
          <w:sz w:val="21"/>
          <w:szCs w:val="21"/>
        </w:rPr>
        <w:t>Контракт</w:t>
      </w:r>
      <w:r w:rsidRPr="008229BF">
        <w:rPr>
          <w:rFonts w:ascii="Times New Roman" w:hAnsi="Times New Roman"/>
          <w:sz w:val="21"/>
          <w:szCs w:val="21"/>
        </w:rPr>
        <w:t xml:space="preserve">у, если это неисполнение явилось следствием обстоятельств непреодолимой силы, возникших после заключения </w:t>
      </w:r>
      <w:r w:rsidR="00CA3C3A">
        <w:rPr>
          <w:rFonts w:ascii="Times New Roman" w:hAnsi="Times New Roman"/>
          <w:sz w:val="21"/>
          <w:szCs w:val="21"/>
        </w:rPr>
        <w:t>Контракт</w:t>
      </w:r>
      <w:r w:rsidRPr="008229BF">
        <w:rPr>
          <w:rFonts w:ascii="Times New Roman" w:hAnsi="Times New Roman"/>
          <w:sz w:val="21"/>
          <w:szCs w:val="21"/>
        </w:rPr>
        <w:t>а в результате событий чрезвычайного характера (стихийные бедствия, военные действия, акты органов государственной власти и управления и другие события), которые участник не мог ни предвидеть, ни предотвратить разумными мерами (форс-мажор).</w:t>
      </w:r>
    </w:p>
    <w:p w:rsidR="006409A1" w:rsidRPr="008229BF" w:rsidRDefault="006409A1" w:rsidP="008229BF">
      <w:pPr>
        <w:spacing w:after="0" w:line="240" w:lineRule="auto"/>
        <w:ind w:firstLine="284"/>
        <w:jc w:val="center"/>
        <w:rPr>
          <w:rFonts w:ascii="Times New Roman" w:hAnsi="Times New Roman"/>
          <w:b/>
          <w:sz w:val="21"/>
          <w:szCs w:val="21"/>
        </w:rPr>
      </w:pPr>
    </w:p>
    <w:p w:rsidR="006409A1" w:rsidRPr="008229BF" w:rsidRDefault="006409A1" w:rsidP="008229BF">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6.</w:t>
      </w:r>
      <w:r w:rsidR="00FF531E" w:rsidRPr="008229BF">
        <w:rPr>
          <w:rFonts w:ascii="Times New Roman" w:hAnsi="Times New Roman"/>
          <w:b/>
          <w:sz w:val="21"/>
          <w:szCs w:val="21"/>
        </w:rPr>
        <w:t xml:space="preserve"> </w:t>
      </w:r>
      <w:r w:rsidRPr="008229BF">
        <w:rPr>
          <w:rFonts w:ascii="Times New Roman" w:hAnsi="Times New Roman"/>
          <w:b/>
          <w:sz w:val="21"/>
          <w:szCs w:val="21"/>
        </w:rPr>
        <w:t xml:space="preserve">СРОК ДЕЙСТВИЯ </w:t>
      </w:r>
      <w:r w:rsidR="00CA3C3A">
        <w:rPr>
          <w:rFonts w:ascii="Times New Roman" w:hAnsi="Times New Roman"/>
          <w:b/>
          <w:sz w:val="21"/>
          <w:szCs w:val="21"/>
        </w:rPr>
        <w:t>КОНТРАКТ</w:t>
      </w:r>
      <w:r w:rsidRPr="008229BF">
        <w:rPr>
          <w:rFonts w:ascii="Times New Roman" w:hAnsi="Times New Roman"/>
          <w:b/>
          <w:sz w:val="21"/>
          <w:szCs w:val="21"/>
        </w:rPr>
        <w:t>А</w:t>
      </w:r>
    </w:p>
    <w:p w:rsidR="00DD4144" w:rsidRPr="008229BF" w:rsidRDefault="00DD4144" w:rsidP="008229BF">
      <w:pPr>
        <w:spacing w:after="0" w:line="240" w:lineRule="auto"/>
        <w:ind w:firstLine="284"/>
        <w:jc w:val="center"/>
        <w:rPr>
          <w:rFonts w:ascii="Times New Roman" w:hAnsi="Times New Roman"/>
          <w:sz w:val="21"/>
          <w:szCs w:val="21"/>
        </w:rPr>
      </w:pPr>
    </w:p>
    <w:p w:rsidR="006409A1" w:rsidRPr="008229BF" w:rsidRDefault="006409A1" w:rsidP="008229BF">
      <w:pPr>
        <w:spacing w:after="0" w:line="240" w:lineRule="auto"/>
        <w:ind w:firstLine="284"/>
        <w:jc w:val="both"/>
        <w:rPr>
          <w:rFonts w:ascii="Times New Roman" w:hAnsi="Times New Roman"/>
          <w:sz w:val="21"/>
          <w:szCs w:val="21"/>
        </w:rPr>
      </w:pPr>
      <w:r w:rsidRPr="008229BF">
        <w:rPr>
          <w:rFonts w:ascii="Times New Roman" w:hAnsi="Times New Roman"/>
          <w:sz w:val="21"/>
          <w:szCs w:val="21"/>
        </w:rPr>
        <w:t>6.1.</w:t>
      </w:r>
      <w:r w:rsidR="00DD4144" w:rsidRPr="008229BF">
        <w:rPr>
          <w:rFonts w:ascii="Times New Roman" w:hAnsi="Times New Roman"/>
          <w:sz w:val="21"/>
          <w:szCs w:val="21"/>
        </w:rPr>
        <w:t xml:space="preserve"> </w:t>
      </w:r>
      <w:r w:rsidRPr="008229BF">
        <w:rPr>
          <w:rFonts w:ascii="Times New Roman" w:hAnsi="Times New Roman"/>
          <w:sz w:val="21"/>
          <w:szCs w:val="21"/>
        </w:rPr>
        <w:t xml:space="preserve">Настоящий </w:t>
      </w:r>
      <w:r w:rsidR="00CA3C3A">
        <w:rPr>
          <w:rFonts w:ascii="Times New Roman" w:hAnsi="Times New Roman"/>
          <w:sz w:val="21"/>
          <w:szCs w:val="21"/>
        </w:rPr>
        <w:t>Контракт</w:t>
      </w:r>
      <w:r w:rsidRPr="008229BF">
        <w:rPr>
          <w:rFonts w:ascii="Times New Roman" w:hAnsi="Times New Roman"/>
          <w:sz w:val="21"/>
          <w:szCs w:val="21"/>
        </w:rPr>
        <w:t xml:space="preserve"> вступает в силу с момента его подписания </w:t>
      </w:r>
      <w:r w:rsidR="00C76B1E" w:rsidRPr="008229BF">
        <w:rPr>
          <w:rFonts w:ascii="Times New Roman" w:hAnsi="Times New Roman"/>
          <w:sz w:val="21"/>
          <w:szCs w:val="21"/>
        </w:rPr>
        <w:t xml:space="preserve">и действует </w:t>
      </w:r>
      <w:r w:rsidR="00C76B1E" w:rsidRPr="004268A4">
        <w:rPr>
          <w:rFonts w:ascii="Times New Roman" w:hAnsi="Times New Roman"/>
          <w:b/>
          <w:sz w:val="21"/>
          <w:szCs w:val="21"/>
        </w:rPr>
        <w:t xml:space="preserve">по </w:t>
      </w:r>
      <w:r w:rsidR="00335E6C">
        <w:rPr>
          <w:rFonts w:ascii="Times New Roman" w:hAnsi="Times New Roman"/>
          <w:b/>
          <w:sz w:val="21"/>
          <w:szCs w:val="21"/>
        </w:rPr>
        <w:t>«</w:t>
      </w:r>
      <w:r w:rsidR="006D35A5">
        <w:rPr>
          <w:rFonts w:ascii="Times New Roman" w:hAnsi="Times New Roman"/>
          <w:b/>
          <w:sz w:val="21"/>
          <w:szCs w:val="21"/>
        </w:rPr>
        <w:t>3</w:t>
      </w:r>
      <w:r w:rsidR="001617A7">
        <w:rPr>
          <w:rFonts w:ascii="Times New Roman" w:hAnsi="Times New Roman"/>
          <w:b/>
          <w:sz w:val="21"/>
          <w:szCs w:val="21"/>
        </w:rPr>
        <w:t>0</w:t>
      </w:r>
      <w:r w:rsidR="003A33C4" w:rsidRPr="004268A4">
        <w:rPr>
          <w:rFonts w:ascii="Times New Roman" w:hAnsi="Times New Roman"/>
          <w:b/>
          <w:sz w:val="21"/>
          <w:szCs w:val="21"/>
        </w:rPr>
        <w:t>»</w:t>
      </w:r>
      <w:r w:rsidR="00627AD3">
        <w:rPr>
          <w:rFonts w:ascii="Times New Roman" w:hAnsi="Times New Roman"/>
          <w:b/>
          <w:sz w:val="21"/>
          <w:szCs w:val="21"/>
        </w:rPr>
        <w:t xml:space="preserve"> </w:t>
      </w:r>
      <w:r w:rsidR="001617A7">
        <w:rPr>
          <w:rFonts w:ascii="Times New Roman" w:hAnsi="Times New Roman"/>
          <w:b/>
          <w:sz w:val="21"/>
          <w:szCs w:val="21"/>
        </w:rPr>
        <w:t>декабря</w:t>
      </w:r>
      <w:r w:rsidR="003A33C4" w:rsidRPr="004268A4">
        <w:rPr>
          <w:rFonts w:ascii="Times New Roman" w:hAnsi="Times New Roman"/>
          <w:b/>
          <w:sz w:val="21"/>
          <w:szCs w:val="21"/>
        </w:rPr>
        <w:t xml:space="preserve"> </w:t>
      </w:r>
      <w:r w:rsidR="004268A4" w:rsidRPr="00A42514">
        <w:rPr>
          <w:rFonts w:ascii="Times New Roman" w:hAnsi="Times New Roman"/>
          <w:b/>
          <w:sz w:val="21"/>
          <w:szCs w:val="21"/>
        </w:rPr>
        <w:t>202</w:t>
      </w:r>
      <w:r w:rsidR="002942BC">
        <w:rPr>
          <w:rFonts w:ascii="Times New Roman" w:hAnsi="Times New Roman"/>
          <w:b/>
          <w:sz w:val="21"/>
          <w:szCs w:val="21"/>
        </w:rPr>
        <w:t>6</w:t>
      </w:r>
      <w:r w:rsidR="00916FD0" w:rsidRPr="004268A4">
        <w:rPr>
          <w:rFonts w:ascii="Times New Roman" w:hAnsi="Times New Roman"/>
          <w:b/>
          <w:sz w:val="21"/>
          <w:szCs w:val="21"/>
        </w:rPr>
        <w:t xml:space="preserve"> г.</w:t>
      </w:r>
      <w:r w:rsidR="00DD4144" w:rsidRPr="004268A4">
        <w:rPr>
          <w:rFonts w:ascii="Times New Roman" w:hAnsi="Times New Roman"/>
          <w:b/>
          <w:sz w:val="21"/>
          <w:szCs w:val="21"/>
        </w:rPr>
        <w:t>,</w:t>
      </w:r>
      <w:r w:rsidR="00505E08" w:rsidRPr="008229BF">
        <w:rPr>
          <w:rFonts w:ascii="Times New Roman" w:hAnsi="Times New Roman"/>
          <w:sz w:val="21"/>
          <w:szCs w:val="21"/>
        </w:rPr>
        <w:t xml:space="preserve"> </w:t>
      </w:r>
      <w:r w:rsidRPr="008229BF">
        <w:rPr>
          <w:rFonts w:ascii="Times New Roman" w:hAnsi="Times New Roman"/>
          <w:sz w:val="21"/>
          <w:szCs w:val="21"/>
        </w:rPr>
        <w:t>а в части исполнения обязательств по оплате – до осуществления полного взаиморасчета между Сторонами.</w:t>
      </w:r>
    </w:p>
    <w:p w:rsidR="006409A1" w:rsidRPr="008229BF" w:rsidRDefault="006409A1" w:rsidP="008229BF">
      <w:pPr>
        <w:spacing w:after="0" w:line="240" w:lineRule="auto"/>
        <w:ind w:firstLine="284"/>
        <w:jc w:val="both"/>
        <w:rPr>
          <w:rFonts w:ascii="Times New Roman" w:hAnsi="Times New Roman"/>
          <w:color w:val="000000"/>
          <w:sz w:val="21"/>
          <w:szCs w:val="21"/>
          <w:shd w:val="clear" w:color="auto" w:fill="FFFFFF"/>
        </w:rPr>
      </w:pPr>
      <w:r w:rsidRPr="008229BF">
        <w:rPr>
          <w:rFonts w:ascii="Times New Roman" w:hAnsi="Times New Roman"/>
          <w:sz w:val="21"/>
          <w:szCs w:val="21"/>
        </w:rPr>
        <w:t xml:space="preserve">6.2. </w:t>
      </w:r>
      <w:r w:rsidRPr="008229BF">
        <w:rPr>
          <w:rFonts w:ascii="Times New Roman" w:hAnsi="Times New Roman"/>
          <w:color w:val="000000"/>
          <w:sz w:val="21"/>
          <w:szCs w:val="21"/>
          <w:shd w:val="clear" w:color="auto" w:fill="FFFFFF"/>
        </w:rPr>
        <w:t xml:space="preserve">Расторжение </w:t>
      </w:r>
      <w:r w:rsidR="00CA3C3A">
        <w:rPr>
          <w:rFonts w:ascii="Times New Roman" w:hAnsi="Times New Roman"/>
          <w:color w:val="000000"/>
          <w:sz w:val="21"/>
          <w:szCs w:val="21"/>
          <w:shd w:val="clear" w:color="auto" w:fill="FFFFFF"/>
        </w:rPr>
        <w:t>Контракт</w:t>
      </w:r>
      <w:r w:rsidRPr="008229BF">
        <w:rPr>
          <w:rFonts w:ascii="Times New Roman" w:hAnsi="Times New Roman"/>
          <w:color w:val="000000"/>
          <w:sz w:val="21"/>
          <w:szCs w:val="21"/>
          <w:shd w:val="clear" w:color="auto" w:fill="FFFFFF"/>
        </w:rPr>
        <w:t xml:space="preserve">а допускается по соглашению сторон, по решению суда, в случае одностороннего отказа стороны </w:t>
      </w:r>
      <w:r w:rsidR="00CA3C3A">
        <w:rPr>
          <w:rFonts w:ascii="Times New Roman" w:hAnsi="Times New Roman"/>
          <w:color w:val="000000"/>
          <w:sz w:val="21"/>
          <w:szCs w:val="21"/>
          <w:shd w:val="clear" w:color="auto" w:fill="FFFFFF"/>
        </w:rPr>
        <w:t>Контракт</w:t>
      </w:r>
      <w:r w:rsidRPr="008229BF">
        <w:rPr>
          <w:rFonts w:ascii="Times New Roman" w:hAnsi="Times New Roman"/>
          <w:color w:val="000000"/>
          <w:sz w:val="21"/>
          <w:szCs w:val="21"/>
          <w:shd w:val="clear" w:color="auto" w:fill="FFFFFF"/>
        </w:rPr>
        <w:t xml:space="preserve">а от исполнения </w:t>
      </w:r>
      <w:r w:rsidR="00CA3C3A">
        <w:rPr>
          <w:rFonts w:ascii="Times New Roman" w:hAnsi="Times New Roman"/>
          <w:color w:val="000000"/>
          <w:sz w:val="21"/>
          <w:szCs w:val="21"/>
          <w:shd w:val="clear" w:color="auto" w:fill="FFFFFF"/>
        </w:rPr>
        <w:t>Контракт</w:t>
      </w:r>
      <w:r w:rsidRPr="008229BF">
        <w:rPr>
          <w:rFonts w:ascii="Times New Roman" w:hAnsi="Times New Roman"/>
          <w:color w:val="000000"/>
          <w:sz w:val="21"/>
          <w:szCs w:val="21"/>
          <w:shd w:val="clear" w:color="auto" w:fill="FFFFFF"/>
        </w:rPr>
        <w:t>а в соответствии с гражданским законодательством.</w:t>
      </w:r>
    </w:p>
    <w:p w:rsidR="006409A1" w:rsidRPr="008229BF" w:rsidRDefault="006409A1" w:rsidP="008229BF">
      <w:pPr>
        <w:spacing w:after="0" w:line="240" w:lineRule="auto"/>
        <w:ind w:firstLine="284"/>
        <w:jc w:val="both"/>
        <w:rPr>
          <w:rFonts w:ascii="Times New Roman" w:hAnsi="Times New Roman"/>
          <w:sz w:val="21"/>
          <w:szCs w:val="21"/>
          <w:lang w:eastAsia="ru-RU"/>
        </w:rPr>
      </w:pPr>
      <w:r w:rsidRPr="008229BF">
        <w:rPr>
          <w:rFonts w:ascii="Times New Roman" w:hAnsi="Times New Roman"/>
          <w:color w:val="000000"/>
          <w:sz w:val="21"/>
          <w:szCs w:val="21"/>
          <w:shd w:val="clear" w:color="auto" w:fill="FFFFFF"/>
        </w:rPr>
        <w:t xml:space="preserve">6.3. Заказчик вправе принять решение об одностороннем отказе от исполнения </w:t>
      </w:r>
      <w:r w:rsidR="00CA3C3A">
        <w:rPr>
          <w:rFonts w:ascii="Times New Roman" w:hAnsi="Times New Roman"/>
          <w:color w:val="000000"/>
          <w:sz w:val="21"/>
          <w:szCs w:val="21"/>
          <w:shd w:val="clear" w:color="auto" w:fill="FFFFFF"/>
        </w:rPr>
        <w:t>Контракт</w:t>
      </w:r>
      <w:r w:rsidRPr="008229BF">
        <w:rPr>
          <w:rFonts w:ascii="Times New Roman" w:hAnsi="Times New Roman"/>
          <w:color w:val="000000"/>
          <w:sz w:val="21"/>
          <w:szCs w:val="21"/>
          <w:shd w:val="clear" w:color="auto" w:fill="FFFFFF"/>
        </w:rPr>
        <w:t>а по основаниям, предусмотренным Гражданским</w:t>
      </w:r>
      <w:r w:rsidRPr="008229BF">
        <w:rPr>
          <w:rStyle w:val="apple-converted-space"/>
          <w:rFonts w:ascii="Times New Roman" w:hAnsi="Times New Roman"/>
          <w:color w:val="000000"/>
          <w:sz w:val="21"/>
          <w:szCs w:val="21"/>
          <w:shd w:val="clear" w:color="auto" w:fill="FFFFFF"/>
        </w:rPr>
        <w:t> </w:t>
      </w:r>
      <w:r w:rsidRPr="008229BF">
        <w:rPr>
          <w:rFonts w:ascii="Times New Roman" w:hAnsi="Times New Roman"/>
          <w:sz w:val="21"/>
          <w:szCs w:val="21"/>
          <w:shd w:val="clear" w:color="auto" w:fill="FFFFFF"/>
        </w:rPr>
        <w:t>кодексом</w:t>
      </w:r>
      <w:r w:rsidRPr="008229BF">
        <w:rPr>
          <w:rStyle w:val="apple-converted-space"/>
          <w:rFonts w:ascii="Times New Roman" w:hAnsi="Times New Roman"/>
          <w:color w:val="000000"/>
          <w:sz w:val="21"/>
          <w:szCs w:val="21"/>
          <w:shd w:val="clear" w:color="auto" w:fill="FFFFFF"/>
        </w:rPr>
        <w:t> Р</w:t>
      </w:r>
      <w:r w:rsidRPr="008229BF">
        <w:rPr>
          <w:rFonts w:ascii="Times New Roman" w:hAnsi="Times New Roman"/>
          <w:color w:val="000000"/>
          <w:sz w:val="21"/>
          <w:szCs w:val="21"/>
          <w:shd w:val="clear" w:color="auto" w:fill="FFFFFF"/>
        </w:rPr>
        <w:t>Ф для одностороннего отказа от исполнения отдельных видов обязательств:</w:t>
      </w:r>
    </w:p>
    <w:p w:rsidR="006409A1" w:rsidRPr="008229BF" w:rsidRDefault="006409A1" w:rsidP="008229BF">
      <w:pPr>
        <w:autoSpaceDE w:val="0"/>
        <w:spacing w:after="0" w:line="240" w:lineRule="auto"/>
        <w:ind w:firstLine="284"/>
        <w:jc w:val="both"/>
        <w:rPr>
          <w:rFonts w:ascii="Times New Roman" w:hAnsi="Times New Roman"/>
          <w:sz w:val="21"/>
          <w:szCs w:val="21"/>
          <w:lang w:eastAsia="ru-RU"/>
        </w:rPr>
      </w:pPr>
      <w:bookmarkStart w:id="0" w:name="sub_52322"/>
      <w:r w:rsidRPr="008229BF">
        <w:rPr>
          <w:rFonts w:ascii="Times New Roman" w:hAnsi="Times New Roman"/>
          <w:sz w:val="21"/>
          <w:szCs w:val="21"/>
          <w:lang w:eastAsia="ru-RU"/>
        </w:rPr>
        <w:t>-поставки товара ненадлежащего качества с недостатками, которые не могут быть устранены в срок до 5 рабочих дней.</w:t>
      </w:r>
    </w:p>
    <w:p w:rsidR="006409A1" w:rsidRPr="008229BF" w:rsidRDefault="006409A1" w:rsidP="008229BF">
      <w:pPr>
        <w:autoSpaceDE w:val="0"/>
        <w:spacing w:after="0" w:line="240" w:lineRule="auto"/>
        <w:ind w:firstLine="284"/>
        <w:jc w:val="both"/>
        <w:rPr>
          <w:rFonts w:ascii="Times New Roman" w:hAnsi="Times New Roman"/>
          <w:sz w:val="21"/>
          <w:szCs w:val="21"/>
          <w:lang w:eastAsia="ru-RU"/>
        </w:rPr>
      </w:pPr>
      <w:bookmarkStart w:id="1" w:name="sub_52332"/>
      <w:bookmarkEnd w:id="0"/>
      <w:r w:rsidRPr="008229BF">
        <w:rPr>
          <w:rFonts w:ascii="Times New Roman" w:hAnsi="Times New Roman"/>
          <w:sz w:val="21"/>
          <w:szCs w:val="21"/>
          <w:lang w:eastAsia="ru-RU"/>
        </w:rPr>
        <w:t>-нарушения срока поставки товаров, установленного п</w:t>
      </w:r>
      <w:r w:rsidR="00B1721A" w:rsidRPr="008229BF">
        <w:rPr>
          <w:rFonts w:ascii="Times New Roman" w:hAnsi="Times New Roman"/>
          <w:sz w:val="21"/>
          <w:szCs w:val="21"/>
          <w:lang w:eastAsia="ru-RU"/>
        </w:rPr>
        <w:t>. 2.2</w:t>
      </w:r>
      <w:r w:rsidRPr="008229BF">
        <w:rPr>
          <w:rFonts w:ascii="Times New Roman" w:hAnsi="Times New Roman"/>
          <w:sz w:val="21"/>
          <w:szCs w:val="21"/>
          <w:lang w:eastAsia="ru-RU"/>
        </w:rPr>
        <w:t xml:space="preserve">. настоящего </w:t>
      </w:r>
      <w:r w:rsidR="00CA3C3A">
        <w:rPr>
          <w:rFonts w:ascii="Times New Roman" w:hAnsi="Times New Roman"/>
          <w:sz w:val="21"/>
          <w:szCs w:val="21"/>
          <w:lang w:eastAsia="ru-RU"/>
        </w:rPr>
        <w:t>Контракт</w:t>
      </w:r>
      <w:r w:rsidRPr="008229BF">
        <w:rPr>
          <w:rFonts w:ascii="Times New Roman" w:hAnsi="Times New Roman"/>
          <w:sz w:val="21"/>
          <w:szCs w:val="21"/>
          <w:lang w:eastAsia="ru-RU"/>
        </w:rPr>
        <w:t>а.</w:t>
      </w:r>
      <w:bookmarkEnd w:id="1"/>
    </w:p>
    <w:p w:rsidR="002E1CC0" w:rsidRPr="008229BF" w:rsidRDefault="002E1CC0" w:rsidP="008229BF">
      <w:pPr>
        <w:spacing w:after="0" w:line="240" w:lineRule="auto"/>
        <w:ind w:firstLine="284"/>
        <w:jc w:val="center"/>
        <w:rPr>
          <w:rFonts w:ascii="Times New Roman" w:hAnsi="Times New Roman"/>
          <w:b/>
          <w:sz w:val="21"/>
          <w:szCs w:val="21"/>
        </w:rPr>
      </w:pPr>
    </w:p>
    <w:p w:rsidR="006409A1" w:rsidRPr="008229BF" w:rsidRDefault="006409A1" w:rsidP="008229BF">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7.</w:t>
      </w:r>
      <w:r w:rsidR="00FF531E" w:rsidRPr="008229BF">
        <w:rPr>
          <w:rFonts w:ascii="Times New Roman" w:hAnsi="Times New Roman"/>
          <w:b/>
          <w:sz w:val="21"/>
          <w:szCs w:val="21"/>
        </w:rPr>
        <w:t xml:space="preserve"> </w:t>
      </w:r>
      <w:r w:rsidRPr="008229BF">
        <w:rPr>
          <w:rFonts w:ascii="Times New Roman" w:hAnsi="Times New Roman"/>
          <w:b/>
          <w:sz w:val="21"/>
          <w:szCs w:val="21"/>
        </w:rPr>
        <w:t>РАЗРЕШЕНИЕ СПОРОВ</w:t>
      </w:r>
    </w:p>
    <w:p w:rsidR="00DD4144" w:rsidRPr="008229BF" w:rsidRDefault="00DD4144" w:rsidP="008229BF">
      <w:pPr>
        <w:spacing w:after="0" w:line="240" w:lineRule="auto"/>
        <w:ind w:firstLine="284"/>
        <w:jc w:val="center"/>
        <w:rPr>
          <w:rFonts w:ascii="Times New Roman" w:hAnsi="Times New Roman"/>
          <w:sz w:val="21"/>
          <w:szCs w:val="21"/>
        </w:rPr>
      </w:pPr>
    </w:p>
    <w:p w:rsidR="005049DE" w:rsidRDefault="003E3521" w:rsidP="008229BF">
      <w:pPr>
        <w:spacing w:after="0" w:line="240" w:lineRule="auto"/>
        <w:ind w:firstLine="284"/>
        <w:jc w:val="both"/>
        <w:rPr>
          <w:rFonts w:ascii="Times New Roman" w:hAnsi="Times New Roman"/>
          <w:sz w:val="21"/>
          <w:szCs w:val="21"/>
        </w:rPr>
      </w:pPr>
      <w:r w:rsidRPr="008229BF">
        <w:rPr>
          <w:rFonts w:ascii="Times New Roman" w:hAnsi="Times New Roman"/>
          <w:sz w:val="21"/>
          <w:szCs w:val="21"/>
        </w:rPr>
        <w:t xml:space="preserve">7.1. Все споры и разногласия будут разрешаться Сторонами путем переговоров на основе действующего законодательства. Претензионный порядок обязателен. </w:t>
      </w:r>
      <w:r w:rsidR="005049DE" w:rsidRPr="005049DE">
        <w:rPr>
          <w:rFonts w:ascii="Times New Roman" w:hAnsi="Times New Roman"/>
          <w:sz w:val="21"/>
          <w:szCs w:val="21"/>
        </w:rPr>
        <w:t>Срок рассмотрения претензии не может превышать 5 (пяти) рабочих дней. Переписка Сторон может осуществляться по электронной почте, с последующим представлением оригинала документа.</w:t>
      </w:r>
    </w:p>
    <w:p w:rsidR="003E3521" w:rsidRDefault="003E3521" w:rsidP="008229BF">
      <w:pPr>
        <w:spacing w:after="0" w:line="240" w:lineRule="auto"/>
        <w:ind w:firstLine="284"/>
        <w:jc w:val="both"/>
        <w:rPr>
          <w:rFonts w:ascii="Times New Roman" w:hAnsi="Times New Roman"/>
          <w:sz w:val="21"/>
          <w:szCs w:val="21"/>
        </w:rPr>
      </w:pPr>
      <w:r w:rsidRPr="008229BF">
        <w:rPr>
          <w:rFonts w:ascii="Times New Roman" w:hAnsi="Times New Roman"/>
          <w:sz w:val="21"/>
          <w:szCs w:val="21"/>
        </w:rPr>
        <w:t>7.2. В случае, если спор не урегулирован в претензионном порядке или ответ на претензию не получен в течение установленного срока, спор передается на рассмотрение в Арбитражный суд Приморского края в соответствии с действующим законодательством Российской Федерации.</w:t>
      </w:r>
    </w:p>
    <w:p w:rsidR="005216D0" w:rsidRDefault="005216D0" w:rsidP="008229BF">
      <w:pPr>
        <w:spacing w:after="0" w:line="240" w:lineRule="auto"/>
        <w:ind w:firstLine="284"/>
        <w:jc w:val="both"/>
        <w:rPr>
          <w:rFonts w:ascii="Times New Roman" w:hAnsi="Times New Roman"/>
          <w:sz w:val="21"/>
          <w:szCs w:val="21"/>
        </w:rPr>
      </w:pPr>
    </w:p>
    <w:p w:rsidR="005216D0" w:rsidRPr="00B53C9B" w:rsidRDefault="005216D0" w:rsidP="005216D0">
      <w:pPr>
        <w:spacing w:after="0" w:line="240" w:lineRule="auto"/>
        <w:ind w:left="720"/>
        <w:jc w:val="center"/>
        <w:rPr>
          <w:rFonts w:ascii="Times New Roman" w:hAnsi="Times New Roman"/>
          <w:b/>
          <w:sz w:val="21"/>
          <w:szCs w:val="21"/>
        </w:rPr>
      </w:pPr>
      <w:r>
        <w:rPr>
          <w:rFonts w:ascii="Times New Roman" w:hAnsi="Times New Roman"/>
          <w:b/>
          <w:sz w:val="21"/>
          <w:szCs w:val="21"/>
        </w:rPr>
        <w:t>8</w:t>
      </w:r>
      <w:r w:rsidRPr="00B53C9B">
        <w:rPr>
          <w:rFonts w:ascii="Times New Roman" w:hAnsi="Times New Roman"/>
          <w:b/>
          <w:sz w:val="21"/>
          <w:szCs w:val="21"/>
        </w:rPr>
        <w:t>. КОНФИДЕНЦИАЛЬНОСТЬ</w:t>
      </w:r>
    </w:p>
    <w:p w:rsidR="005216D0" w:rsidRPr="00B53C9B" w:rsidRDefault="005216D0" w:rsidP="005216D0">
      <w:pPr>
        <w:spacing w:after="0" w:line="240" w:lineRule="auto"/>
        <w:ind w:left="720"/>
        <w:jc w:val="center"/>
        <w:rPr>
          <w:rFonts w:ascii="Times New Roman" w:hAnsi="Times New Roman"/>
          <w:b/>
          <w:sz w:val="21"/>
          <w:szCs w:val="21"/>
        </w:rPr>
      </w:pP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1. В целях</w:t>
      </w:r>
      <w:r>
        <w:rPr>
          <w:rFonts w:ascii="Times New Roman" w:hAnsi="Times New Roman"/>
          <w:sz w:val="21"/>
          <w:szCs w:val="21"/>
        </w:rPr>
        <w:t xml:space="preserve"> настоящего Контракта</w:t>
      </w:r>
      <w:r w:rsidRPr="00B53C9B">
        <w:rPr>
          <w:rFonts w:ascii="Times New Roman" w:hAnsi="Times New Roman"/>
          <w:sz w:val="21"/>
          <w:szCs w:val="21"/>
        </w:rPr>
        <w:t xml:space="preserve"> термин «Конфиденциальная информация» означает любую информацию по настоящему Контракту имеющую действительную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 xml:space="preserve">2. Стороны обязуются сохранять конфиденциальную информацию и принимать все необходимые меры для ее защиты. Стороны настоящем соглашаются, что не разгласят и не допустят разглашения конфиденциальной информации третьим лицам без предварительного обоснованного письменного уведомления,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соответствующих юрисдикции либо законных требований компетентных органов государственной власти и управления. </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8.</w:t>
      </w:r>
      <w:r w:rsidRPr="00B53C9B">
        <w:rPr>
          <w:rFonts w:ascii="Times New Roman" w:hAnsi="Times New Roman"/>
          <w:sz w:val="21"/>
          <w:szCs w:val="21"/>
        </w:rPr>
        <w:t>3. Соответствующая Сторон</w:t>
      </w:r>
      <w:r>
        <w:rPr>
          <w:rFonts w:ascii="Times New Roman" w:hAnsi="Times New Roman"/>
          <w:sz w:val="21"/>
          <w:szCs w:val="21"/>
        </w:rPr>
        <w:t>а настоящего Контракта</w:t>
      </w:r>
      <w:r w:rsidRPr="00B53C9B">
        <w:rPr>
          <w:rFonts w:ascii="Times New Roman" w:hAnsi="Times New Roman"/>
          <w:sz w:val="21"/>
          <w:szCs w:val="21"/>
        </w:rPr>
        <w:t xml:space="preserve"> несет ответственность за действие (бездействие) своих работников и иных лиц, получивших доступ к конфиденциальной информации. </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4. Для целей</w:t>
      </w:r>
      <w:r>
        <w:rPr>
          <w:rFonts w:ascii="Times New Roman" w:hAnsi="Times New Roman"/>
          <w:sz w:val="21"/>
          <w:szCs w:val="21"/>
        </w:rPr>
        <w:t xml:space="preserve"> настоящего Контракта</w:t>
      </w:r>
      <w:r w:rsidRPr="00B53C9B">
        <w:rPr>
          <w:rFonts w:ascii="Times New Roman" w:hAnsi="Times New Roman"/>
          <w:sz w:val="21"/>
          <w:szCs w:val="21"/>
        </w:rPr>
        <w:t xml:space="preserve"> «Разглашение конфиденциальной информации» 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Под разглашением конфиденциальной информации понимается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третьих лиц.</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5. 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 в нарушение условий настоящего раздела, за исключением случаев раскрытия конфиденциальной информации, предусмотренной в настоящем разделе.</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lastRenderedPageBreak/>
        <w:t xml:space="preserve">      8.</w:t>
      </w:r>
      <w:r w:rsidRPr="00B53C9B">
        <w:rPr>
          <w:rFonts w:ascii="Times New Roman" w:hAnsi="Times New Roman"/>
          <w:sz w:val="21"/>
          <w:szCs w:val="21"/>
        </w:rPr>
        <w:t>6. Невыполне</w:t>
      </w:r>
      <w:r>
        <w:rPr>
          <w:rFonts w:ascii="Times New Roman" w:hAnsi="Times New Roman"/>
          <w:sz w:val="21"/>
          <w:szCs w:val="21"/>
        </w:rPr>
        <w:t>ние условий Контракта</w:t>
      </w:r>
      <w:r w:rsidRPr="00B53C9B">
        <w:rPr>
          <w:rFonts w:ascii="Times New Roman" w:hAnsi="Times New Roman"/>
          <w:sz w:val="21"/>
          <w:szCs w:val="21"/>
        </w:rPr>
        <w:t xml:space="preserve"> является основанием для прекращения доступа к конфиденциальной информации.</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7. Передача конфиденциальной информации оформляется Актом, который подписывается уполномоченными лицами Сторон.</w:t>
      </w:r>
    </w:p>
    <w:p w:rsidR="002E1CC0" w:rsidRPr="008229BF" w:rsidRDefault="002E1CC0" w:rsidP="008229BF">
      <w:pPr>
        <w:spacing w:after="0" w:line="240" w:lineRule="auto"/>
        <w:ind w:firstLine="284"/>
        <w:jc w:val="center"/>
        <w:rPr>
          <w:rFonts w:ascii="Times New Roman" w:hAnsi="Times New Roman"/>
          <w:b/>
          <w:sz w:val="21"/>
          <w:szCs w:val="21"/>
        </w:rPr>
      </w:pPr>
    </w:p>
    <w:p w:rsidR="000E006C" w:rsidRPr="008229BF" w:rsidRDefault="005216D0" w:rsidP="008229BF">
      <w:pPr>
        <w:pStyle w:val="ConsPlusNormal"/>
        <w:ind w:firstLine="284"/>
        <w:jc w:val="center"/>
        <w:rPr>
          <w:b/>
          <w:sz w:val="21"/>
          <w:szCs w:val="21"/>
        </w:rPr>
      </w:pPr>
      <w:r>
        <w:rPr>
          <w:b/>
          <w:sz w:val="21"/>
          <w:szCs w:val="21"/>
        </w:rPr>
        <w:t>9</w:t>
      </w:r>
      <w:r w:rsidR="000E006C" w:rsidRPr="008229BF">
        <w:rPr>
          <w:b/>
          <w:sz w:val="21"/>
          <w:szCs w:val="21"/>
        </w:rPr>
        <w:t>. АНТИКОРРУПЦИОННЫЕ УСЛОВИЯ</w:t>
      </w:r>
    </w:p>
    <w:p w:rsidR="000E006C" w:rsidRPr="008229BF" w:rsidRDefault="000E006C" w:rsidP="008229BF">
      <w:pPr>
        <w:pStyle w:val="ConsPlusNormal"/>
        <w:ind w:firstLine="284"/>
        <w:jc w:val="center"/>
        <w:rPr>
          <w:rFonts w:eastAsia="Calibri"/>
          <w:b/>
          <w:sz w:val="21"/>
          <w:szCs w:val="21"/>
          <w:lang w:eastAsia="ar-SA"/>
        </w:rPr>
      </w:pPr>
    </w:p>
    <w:p w:rsidR="000E006C" w:rsidRPr="008229BF" w:rsidRDefault="005216D0" w:rsidP="008229BF">
      <w:pPr>
        <w:pStyle w:val="ConsPlusNormal"/>
        <w:ind w:firstLine="284"/>
        <w:jc w:val="both"/>
        <w:rPr>
          <w:sz w:val="21"/>
          <w:szCs w:val="21"/>
        </w:rPr>
      </w:pPr>
      <w:r>
        <w:rPr>
          <w:sz w:val="21"/>
          <w:szCs w:val="21"/>
        </w:rPr>
        <w:t>9</w:t>
      </w:r>
      <w:r w:rsidR="000E006C" w:rsidRPr="008229BF">
        <w:rPr>
          <w:sz w:val="21"/>
          <w:szCs w:val="21"/>
        </w:rPr>
        <w:t xml:space="preserve">.1. При исполнении своих обязательств по настоящему </w:t>
      </w:r>
      <w:r w:rsidR="00CA3C3A">
        <w:rPr>
          <w:sz w:val="21"/>
          <w:szCs w:val="21"/>
        </w:rPr>
        <w:t>Контракт</w:t>
      </w:r>
      <w:r w:rsidR="000E006C" w:rsidRPr="008229BF">
        <w:rPr>
          <w:sz w:val="21"/>
          <w:szCs w:val="21"/>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E006C" w:rsidRPr="008229BF" w:rsidRDefault="005216D0" w:rsidP="008229BF">
      <w:pPr>
        <w:pStyle w:val="ConsPlusNormal"/>
        <w:ind w:firstLine="284"/>
        <w:jc w:val="both"/>
        <w:rPr>
          <w:sz w:val="21"/>
          <w:szCs w:val="21"/>
        </w:rPr>
      </w:pPr>
      <w:r>
        <w:rPr>
          <w:sz w:val="21"/>
          <w:szCs w:val="21"/>
        </w:rPr>
        <w:t>9</w:t>
      </w:r>
      <w:r w:rsidR="000E006C" w:rsidRPr="008229BF">
        <w:rPr>
          <w:sz w:val="21"/>
          <w:szCs w:val="21"/>
        </w:rPr>
        <w:t xml:space="preserve">.2. При исполнении своих обязательств по настоящему </w:t>
      </w:r>
      <w:r w:rsidR="00CA3C3A">
        <w:rPr>
          <w:sz w:val="21"/>
          <w:szCs w:val="21"/>
        </w:rPr>
        <w:t>Контракт</w:t>
      </w:r>
      <w:r w:rsidR="000E006C" w:rsidRPr="008229BF">
        <w:rPr>
          <w:sz w:val="21"/>
          <w:szCs w:val="21"/>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CA3C3A">
        <w:rPr>
          <w:sz w:val="21"/>
          <w:szCs w:val="21"/>
        </w:rPr>
        <w:t>Контракт</w:t>
      </w:r>
      <w:r w:rsidR="000E006C" w:rsidRPr="008229BF">
        <w:rPr>
          <w:sz w:val="21"/>
          <w:szCs w:val="21"/>
        </w:rPr>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E006C" w:rsidRPr="008229BF" w:rsidRDefault="005216D0" w:rsidP="008229BF">
      <w:pPr>
        <w:pStyle w:val="ConsPlusNormal"/>
        <w:ind w:firstLine="284"/>
        <w:jc w:val="both"/>
        <w:rPr>
          <w:sz w:val="21"/>
          <w:szCs w:val="21"/>
        </w:rPr>
      </w:pPr>
      <w:r>
        <w:rPr>
          <w:sz w:val="21"/>
          <w:szCs w:val="21"/>
        </w:rPr>
        <w:t>9</w:t>
      </w:r>
      <w:r w:rsidR="000E006C" w:rsidRPr="008229BF">
        <w:rPr>
          <w:sz w:val="21"/>
          <w:szCs w:val="21"/>
        </w:rPr>
        <w:t xml:space="preserve">.3. Каждая из Сторон настоящего </w:t>
      </w:r>
      <w:r w:rsidR="00CA3C3A">
        <w:rPr>
          <w:sz w:val="21"/>
          <w:szCs w:val="21"/>
        </w:rPr>
        <w:t>Контракт</w:t>
      </w:r>
      <w:r w:rsidR="000E006C" w:rsidRPr="008229BF">
        <w:rPr>
          <w:sz w:val="21"/>
          <w:szCs w:val="21"/>
        </w:rPr>
        <w:t>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0E006C" w:rsidRPr="008229BF" w:rsidRDefault="000E006C" w:rsidP="008229BF">
      <w:pPr>
        <w:pStyle w:val="ConsPlusNormal"/>
        <w:ind w:firstLine="284"/>
        <w:jc w:val="both"/>
        <w:rPr>
          <w:sz w:val="21"/>
          <w:szCs w:val="21"/>
        </w:rPr>
      </w:pPr>
      <w:r w:rsidRPr="008229BF">
        <w:rPr>
          <w:sz w:val="21"/>
          <w:szCs w:val="21"/>
        </w:rPr>
        <w:t>Под действиями работника, осуществляемыми в пользу стимулирующей его Стороны, понимаются:</w:t>
      </w:r>
    </w:p>
    <w:p w:rsidR="000E006C" w:rsidRPr="008229BF" w:rsidRDefault="000E006C" w:rsidP="008229BF">
      <w:pPr>
        <w:pStyle w:val="ConsPlusNormal"/>
        <w:ind w:firstLine="284"/>
        <w:jc w:val="both"/>
        <w:rPr>
          <w:sz w:val="21"/>
          <w:szCs w:val="21"/>
        </w:rPr>
      </w:pPr>
      <w:r w:rsidRPr="008229BF">
        <w:rPr>
          <w:sz w:val="21"/>
          <w:szCs w:val="21"/>
        </w:rPr>
        <w:t>▪ предоставление неоправданных преимуществ по сравнению с другими контрагентами;</w:t>
      </w:r>
    </w:p>
    <w:p w:rsidR="000E006C" w:rsidRPr="008229BF" w:rsidRDefault="000E006C" w:rsidP="008229BF">
      <w:pPr>
        <w:pStyle w:val="ConsPlusNormal"/>
        <w:ind w:firstLine="284"/>
        <w:jc w:val="both"/>
        <w:rPr>
          <w:sz w:val="21"/>
          <w:szCs w:val="21"/>
        </w:rPr>
      </w:pPr>
      <w:r w:rsidRPr="008229BF">
        <w:rPr>
          <w:sz w:val="21"/>
          <w:szCs w:val="21"/>
        </w:rPr>
        <w:t>▪ предоставление каких-либо гарантий;</w:t>
      </w:r>
    </w:p>
    <w:p w:rsidR="000E006C" w:rsidRPr="008229BF" w:rsidRDefault="000E006C" w:rsidP="008229BF">
      <w:pPr>
        <w:pStyle w:val="ConsPlusNormal"/>
        <w:ind w:firstLine="284"/>
        <w:jc w:val="both"/>
        <w:rPr>
          <w:sz w:val="21"/>
          <w:szCs w:val="21"/>
        </w:rPr>
      </w:pPr>
      <w:r w:rsidRPr="008229BF">
        <w:rPr>
          <w:sz w:val="21"/>
          <w:szCs w:val="21"/>
        </w:rPr>
        <w:t>▪ ускорение существующих процедур;</w:t>
      </w:r>
    </w:p>
    <w:p w:rsidR="000E006C" w:rsidRPr="008229BF" w:rsidRDefault="000E006C" w:rsidP="008229BF">
      <w:pPr>
        <w:pStyle w:val="ConsPlusNormal"/>
        <w:ind w:firstLine="284"/>
        <w:jc w:val="both"/>
        <w:rPr>
          <w:sz w:val="21"/>
          <w:szCs w:val="21"/>
        </w:rPr>
      </w:pPr>
      <w:r w:rsidRPr="008229BF">
        <w:rPr>
          <w:sz w:val="21"/>
          <w:szCs w:val="21"/>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FF531E" w:rsidRPr="008229BF" w:rsidRDefault="005216D0" w:rsidP="008229BF">
      <w:pPr>
        <w:pStyle w:val="ConsPlusNormal"/>
        <w:ind w:firstLine="284"/>
        <w:jc w:val="both"/>
        <w:rPr>
          <w:sz w:val="21"/>
          <w:szCs w:val="21"/>
        </w:rPr>
      </w:pPr>
      <w:r>
        <w:rPr>
          <w:sz w:val="21"/>
          <w:szCs w:val="21"/>
        </w:rPr>
        <w:t>9</w:t>
      </w:r>
      <w:r w:rsidR="000E006C" w:rsidRPr="008229BF">
        <w:rPr>
          <w:sz w:val="21"/>
          <w:szCs w:val="21"/>
        </w:rPr>
        <w:t>.4. В случае возникновения у Стороны подозрений, что произошло или может произойти нарушение каких-либо антикоррупционных условий, со</w:t>
      </w:r>
      <w:r w:rsidR="00A66238" w:rsidRPr="008229BF">
        <w:rPr>
          <w:sz w:val="21"/>
          <w:szCs w:val="21"/>
        </w:rPr>
        <w:t>ответствующая Сторона уведомляет</w:t>
      </w:r>
      <w:r w:rsidR="000E006C" w:rsidRPr="008229BF">
        <w:rPr>
          <w:sz w:val="21"/>
          <w:szCs w:val="21"/>
        </w:rPr>
        <w:t xml:space="preserve"> друг</w:t>
      </w:r>
      <w:r w:rsidR="00FF531E" w:rsidRPr="008229BF">
        <w:rPr>
          <w:sz w:val="21"/>
          <w:szCs w:val="21"/>
        </w:rPr>
        <w:t xml:space="preserve">ую Сторону в письменной форме. </w:t>
      </w:r>
    </w:p>
    <w:p w:rsidR="000E006C" w:rsidRPr="008229BF" w:rsidRDefault="005216D0" w:rsidP="008229BF">
      <w:pPr>
        <w:pStyle w:val="ConsPlusNormal"/>
        <w:ind w:firstLine="284"/>
        <w:jc w:val="both"/>
        <w:rPr>
          <w:sz w:val="21"/>
          <w:szCs w:val="21"/>
        </w:rPr>
      </w:pPr>
      <w:r>
        <w:rPr>
          <w:sz w:val="21"/>
          <w:szCs w:val="21"/>
        </w:rPr>
        <w:t>9</w:t>
      </w:r>
      <w:r w:rsidR="000E006C" w:rsidRPr="008229BF">
        <w:rPr>
          <w:sz w:val="21"/>
          <w:szCs w:val="21"/>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E006C" w:rsidRPr="008229BF" w:rsidRDefault="005216D0" w:rsidP="008229BF">
      <w:pPr>
        <w:pStyle w:val="ConsPlusNormal"/>
        <w:ind w:firstLine="284"/>
        <w:jc w:val="both"/>
        <w:rPr>
          <w:sz w:val="21"/>
          <w:szCs w:val="21"/>
        </w:rPr>
      </w:pPr>
      <w:r>
        <w:rPr>
          <w:sz w:val="21"/>
          <w:szCs w:val="21"/>
        </w:rPr>
        <w:t>9</w:t>
      </w:r>
      <w:r w:rsidR="000E006C" w:rsidRPr="008229BF">
        <w:rPr>
          <w:sz w:val="21"/>
          <w:szCs w:val="21"/>
        </w:rPr>
        <w:t xml:space="preserve">.6. Стороны настоящего </w:t>
      </w:r>
      <w:r w:rsidR="00CA3C3A">
        <w:rPr>
          <w:sz w:val="21"/>
          <w:szCs w:val="21"/>
        </w:rPr>
        <w:t>Контракт</w:t>
      </w:r>
      <w:r w:rsidR="000E006C" w:rsidRPr="008229BF">
        <w:rPr>
          <w:sz w:val="21"/>
          <w:szCs w:val="21"/>
        </w:rPr>
        <w:t>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0E006C" w:rsidRPr="008229BF" w:rsidRDefault="005216D0" w:rsidP="008229BF">
      <w:pPr>
        <w:spacing w:after="0" w:line="240" w:lineRule="auto"/>
        <w:ind w:firstLine="284"/>
        <w:jc w:val="both"/>
        <w:rPr>
          <w:rFonts w:ascii="Times New Roman" w:hAnsi="Times New Roman"/>
          <w:b/>
          <w:sz w:val="21"/>
          <w:szCs w:val="21"/>
        </w:rPr>
      </w:pPr>
      <w:r>
        <w:rPr>
          <w:rFonts w:ascii="Times New Roman" w:hAnsi="Times New Roman"/>
          <w:sz w:val="21"/>
          <w:szCs w:val="21"/>
        </w:rPr>
        <w:t>9</w:t>
      </w:r>
      <w:r w:rsidR="000E006C" w:rsidRPr="008229BF">
        <w:rPr>
          <w:rFonts w:ascii="Times New Roman" w:hAnsi="Times New Roman"/>
          <w:sz w:val="21"/>
          <w:szCs w:val="21"/>
        </w:rPr>
        <w:t xml:space="preserve">.7. Стороны гарантируют полную конфиденциальность при исполнении антикоррупционных условий настоящего </w:t>
      </w:r>
      <w:r w:rsidR="00CA3C3A">
        <w:rPr>
          <w:rFonts w:ascii="Times New Roman" w:hAnsi="Times New Roman"/>
          <w:sz w:val="21"/>
          <w:szCs w:val="21"/>
        </w:rPr>
        <w:t>Контракт</w:t>
      </w:r>
      <w:r w:rsidR="000E006C" w:rsidRPr="008229BF">
        <w:rPr>
          <w:rFonts w:ascii="Times New Roman" w:hAnsi="Times New Roman"/>
          <w:sz w:val="21"/>
          <w:szCs w:val="21"/>
        </w:rPr>
        <w:t>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0E006C" w:rsidRPr="008229BF" w:rsidRDefault="000E006C" w:rsidP="008229BF">
      <w:pPr>
        <w:spacing w:after="0" w:line="240" w:lineRule="auto"/>
        <w:ind w:firstLine="284"/>
        <w:jc w:val="center"/>
        <w:rPr>
          <w:rFonts w:ascii="Times New Roman" w:hAnsi="Times New Roman"/>
          <w:b/>
          <w:sz w:val="21"/>
          <w:szCs w:val="21"/>
        </w:rPr>
      </w:pPr>
    </w:p>
    <w:p w:rsidR="000E006C" w:rsidRPr="008229BF" w:rsidRDefault="005216D0" w:rsidP="008229BF">
      <w:pPr>
        <w:spacing w:after="0" w:line="240" w:lineRule="auto"/>
        <w:ind w:firstLine="284"/>
        <w:jc w:val="center"/>
        <w:rPr>
          <w:rFonts w:ascii="Times New Roman" w:hAnsi="Times New Roman"/>
          <w:b/>
          <w:sz w:val="21"/>
          <w:szCs w:val="21"/>
        </w:rPr>
      </w:pPr>
      <w:r>
        <w:rPr>
          <w:rFonts w:ascii="Times New Roman" w:hAnsi="Times New Roman"/>
          <w:b/>
          <w:sz w:val="21"/>
          <w:szCs w:val="21"/>
        </w:rPr>
        <w:t>10</w:t>
      </w:r>
      <w:r w:rsidR="000E006C" w:rsidRPr="008229BF">
        <w:rPr>
          <w:rFonts w:ascii="Times New Roman" w:hAnsi="Times New Roman"/>
          <w:b/>
          <w:sz w:val="21"/>
          <w:szCs w:val="21"/>
        </w:rPr>
        <w:t xml:space="preserve">. </w:t>
      </w:r>
      <w:r w:rsidR="00B1791F" w:rsidRPr="008229BF">
        <w:rPr>
          <w:rFonts w:ascii="Times New Roman" w:hAnsi="Times New Roman"/>
          <w:b/>
          <w:sz w:val="21"/>
          <w:szCs w:val="21"/>
        </w:rPr>
        <w:t>ПРОЧИЕ УСЛОВИЯ</w:t>
      </w:r>
    </w:p>
    <w:p w:rsidR="00DD4144" w:rsidRPr="008229BF" w:rsidRDefault="00DD4144" w:rsidP="008229BF">
      <w:pPr>
        <w:spacing w:after="0" w:line="240" w:lineRule="auto"/>
        <w:ind w:firstLine="284"/>
        <w:jc w:val="center"/>
        <w:rPr>
          <w:rFonts w:ascii="Times New Roman" w:hAnsi="Times New Roman"/>
          <w:sz w:val="21"/>
          <w:szCs w:val="21"/>
        </w:rPr>
      </w:pPr>
    </w:p>
    <w:p w:rsidR="001B76E8" w:rsidRPr="008229BF" w:rsidRDefault="005216D0"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w:t>
      </w:r>
      <w:r w:rsidR="001B76E8" w:rsidRPr="008229BF">
        <w:rPr>
          <w:rFonts w:ascii="Times New Roman" w:eastAsia="Times New Roman" w:hAnsi="Times New Roman"/>
          <w:color w:val="000000"/>
          <w:sz w:val="21"/>
          <w:szCs w:val="21"/>
          <w:lang w:eastAsia="ru-RU"/>
        </w:rPr>
        <w:t>.1. Поставщик гарантирует Заказчику соответствие обязательным требованиям, в том числе:</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2) непроведение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3) неприостановление деятельности Поставщика в порядке, предусмотренном Кодексом Российской Федерации об административных правонарушениях;</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 xml:space="preserve">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Pr="008229BF">
        <w:rPr>
          <w:rFonts w:ascii="Times New Roman" w:eastAsia="Times New Roman" w:hAnsi="Times New Roman"/>
          <w:color w:val="000000"/>
          <w:sz w:val="21"/>
          <w:szCs w:val="21"/>
          <w:lang w:eastAsia="ru-RU"/>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 xml:space="preserve">6) Поставщик - юридическое лицо, которое в течение двух лет до момента заключения </w:t>
      </w:r>
      <w:r w:rsidR="00CA3C3A">
        <w:rPr>
          <w:rFonts w:ascii="Times New Roman" w:eastAsia="Times New Roman" w:hAnsi="Times New Roman"/>
          <w:color w:val="000000"/>
          <w:sz w:val="21"/>
          <w:szCs w:val="21"/>
          <w:lang w:eastAsia="ru-RU"/>
        </w:rPr>
        <w:t>Контракт</w:t>
      </w:r>
      <w:r w:rsidRPr="008229BF">
        <w:rPr>
          <w:rFonts w:ascii="Times New Roman" w:eastAsia="Times New Roman" w:hAnsi="Times New Roman"/>
          <w:color w:val="000000"/>
          <w:sz w:val="21"/>
          <w:szCs w:val="21"/>
          <w:lang w:eastAsia="ru-RU"/>
        </w:rPr>
        <w:t>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 xml:space="preserve">7) обладание Поставщиком исключительными правами на результаты интеллектуальной деятельности, если в связи с исполнением </w:t>
      </w:r>
      <w:r w:rsidR="00CA3C3A">
        <w:rPr>
          <w:rFonts w:ascii="Times New Roman" w:eastAsia="Times New Roman" w:hAnsi="Times New Roman"/>
          <w:color w:val="000000"/>
          <w:sz w:val="21"/>
          <w:szCs w:val="21"/>
          <w:lang w:eastAsia="ru-RU"/>
        </w:rPr>
        <w:t>Контракт</w:t>
      </w:r>
      <w:r w:rsidRPr="008229BF">
        <w:rPr>
          <w:rFonts w:ascii="Times New Roman" w:eastAsia="Times New Roman" w:hAnsi="Times New Roman"/>
          <w:color w:val="000000"/>
          <w:sz w:val="21"/>
          <w:szCs w:val="21"/>
          <w:lang w:eastAsia="ru-RU"/>
        </w:rPr>
        <w:t xml:space="preserve">а Заказчик приобретает права на такие результаты, за исключением случаев заключения </w:t>
      </w:r>
      <w:r w:rsidR="00CA3C3A">
        <w:rPr>
          <w:rFonts w:ascii="Times New Roman" w:eastAsia="Times New Roman" w:hAnsi="Times New Roman"/>
          <w:color w:val="000000"/>
          <w:sz w:val="21"/>
          <w:szCs w:val="21"/>
          <w:lang w:eastAsia="ru-RU"/>
        </w:rPr>
        <w:t>Контракт</w:t>
      </w:r>
      <w:r w:rsidRPr="008229BF">
        <w:rPr>
          <w:rFonts w:ascii="Times New Roman" w:eastAsia="Times New Roman" w:hAnsi="Times New Roman"/>
          <w:color w:val="000000"/>
          <w:sz w:val="21"/>
          <w:szCs w:val="21"/>
          <w:lang w:eastAsia="ru-RU"/>
        </w:rPr>
        <w:t>ов на создание произведений литературы или искусства, исполнения, на финансирование проката или показа национального фильма;</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color w:val="000000"/>
          <w:sz w:val="21"/>
          <w:szCs w:val="21"/>
          <w:lang w:eastAsia="ru-RU"/>
        </w:rPr>
        <w:t xml:space="preserve">8) </w:t>
      </w:r>
      <w:r w:rsidRPr="008229BF">
        <w:rPr>
          <w:rFonts w:ascii="Times New Roman" w:eastAsia="Times New Roman" w:hAnsi="Times New Roman"/>
          <w:sz w:val="21"/>
          <w:szCs w:val="21"/>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ной службы заказчика,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1B76E8" w:rsidRPr="008229BF" w:rsidRDefault="001B76E8" w:rsidP="008229BF">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а) физическим лицом (в том числе зарегистрированным в качестве индивидуального предпринимателя), являющимся Поставщиком;</w:t>
      </w:r>
    </w:p>
    <w:p w:rsidR="001B76E8" w:rsidRPr="008229BF" w:rsidRDefault="001B76E8" w:rsidP="008229BF">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б) руководителем, единоличным исполнительным органом, членом коллегиального исполнительного органа, учредителем Поставщика;</w:t>
      </w:r>
    </w:p>
    <w:p w:rsidR="001B76E8" w:rsidRPr="008229BF" w:rsidRDefault="001B76E8" w:rsidP="008229BF">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по настоящему пункту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Поставщика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Поставщика;</w:t>
      </w:r>
    </w:p>
    <w:p w:rsidR="001B76E8" w:rsidRPr="008229BF" w:rsidRDefault="001B76E8" w:rsidP="008229BF">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Поставщика либо долей, превышающей десять процентов в уставном (складочном) капитале Поставщика;</w:t>
      </w:r>
    </w:p>
    <w:p w:rsidR="001B76E8" w:rsidRPr="008229BF" w:rsidRDefault="001B76E8" w:rsidP="008229BF">
      <w:pPr>
        <w:suppressAutoHyphens w:val="0"/>
        <w:autoSpaceDE w:val="0"/>
        <w:autoSpaceDN w:val="0"/>
        <w:adjustRightInd w:val="0"/>
        <w:spacing w:after="0" w:line="240" w:lineRule="auto"/>
        <w:ind w:right="423" w:firstLine="284"/>
        <w:jc w:val="both"/>
        <w:rPr>
          <w:rFonts w:ascii="Times New Roman" w:eastAsia="Times New Roman" w:hAnsi="Times New Roman"/>
          <w:sz w:val="21"/>
          <w:szCs w:val="21"/>
          <w:lang w:eastAsia="ru-RU"/>
        </w:rPr>
      </w:pPr>
      <w:r w:rsidRPr="008229BF">
        <w:rPr>
          <w:rFonts w:ascii="Times New Roman" w:hAnsi="Times New Roman"/>
          <w:color w:val="000000"/>
          <w:sz w:val="21"/>
          <w:szCs w:val="21"/>
          <w:lang w:eastAsia="ar-SA"/>
        </w:rPr>
        <w:t xml:space="preserve">10) Поставщик </w:t>
      </w:r>
      <w:r w:rsidRPr="008229BF">
        <w:rPr>
          <w:rFonts w:ascii="Times New Roman" w:eastAsia="Times New Roman" w:hAnsi="Times New Roman"/>
          <w:sz w:val="21"/>
          <w:szCs w:val="21"/>
          <w:lang w:eastAsia="ru-RU"/>
        </w:rPr>
        <w:t>не является иностранным агентом;</w:t>
      </w:r>
    </w:p>
    <w:p w:rsidR="001B76E8" w:rsidRPr="008229BF" w:rsidRDefault="001B76E8" w:rsidP="008229BF">
      <w:pPr>
        <w:shd w:val="clear" w:color="auto" w:fill="FFFFFF"/>
        <w:suppressAutoHyphens w:val="0"/>
        <w:spacing w:after="0" w:line="240" w:lineRule="auto"/>
        <w:ind w:right="423"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11) отсутствие у Поставщика ограничений при осуществлении закупок, установленных законодательством Российской Федерации.</w:t>
      </w:r>
    </w:p>
    <w:p w:rsidR="000E006C" w:rsidRPr="008229BF" w:rsidRDefault="005216D0" w:rsidP="008229BF">
      <w:pPr>
        <w:pStyle w:val="af2"/>
        <w:shd w:val="clear" w:color="auto" w:fill="FFFFFF"/>
        <w:spacing w:before="0" w:beforeAutospacing="0" w:after="0" w:afterAutospacing="0"/>
        <w:ind w:firstLine="284"/>
        <w:jc w:val="both"/>
        <w:rPr>
          <w:sz w:val="21"/>
          <w:szCs w:val="21"/>
        </w:rPr>
      </w:pPr>
      <w:r>
        <w:rPr>
          <w:sz w:val="21"/>
          <w:szCs w:val="21"/>
        </w:rPr>
        <w:t>10</w:t>
      </w:r>
      <w:r w:rsidR="000E006C" w:rsidRPr="008229BF">
        <w:rPr>
          <w:sz w:val="21"/>
          <w:szCs w:val="21"/>
        </w:rPr>
        <w:t>.2.</w:t>
      </w:r>
      <w:r w:rsidR="00DD4144" w:rsidRPr="008229BF">
        <w:rPr>
          <w:sz w:val="21"/>
          <w:szCs w:val="21"/>
        </w:rPr>
        <w:t xml:space="preserve"> </w:t>
      </w:r>
      <w:r w:rsidR="000E006C" w:rsidRPr="008229BF">
        <w:rPr>
          <w:sz w:val="21"/>
          <w:szCs w:val="21"/>
        </w:rPr>
        <w:t xml:space="preserve">Любые изменения и дополнения к настоящему </w:t>
      </w:r>
      <w:r w:rsidR="00CA3C3A">
        <w:rPr>
          <w:sz w:val="21"/>
          <w:szCs w:val="21"/>
        </w:rPr>
        <w:t>Контракт</w:t>
      </w:r>
      <w:r w:rsidR="000E006C" w:rsidRPr="008229BF">
        <w:rPr>
          <w:sz w:val="21"/>
          <w:szCs w:val="21"/>
        </w:rPr>
        <w:t>у действительны лишь при условии, если они совершены в письменной форме и подписаны</w:t>
      </w:r>
      <w:r w:rsidR="00DD4144" w:rsidRPr="008229BF">
        <w:rPr>
          <w:sz w:val="21"/>
          <w:szCs w:val="21"/>
        </w:rPr>
        <w:t>,</w:t>
      </w:r>
      <w:r w:rsidR="000E006C" w:rsidRPr="008229BF">
        <w:rPr>
          <w:sz w:val="21"/>
          <w:szCs w:val="21"/>
        </w:rPr>
        <w:t xml:space="preserve"> уполномоченными на то представителями Сторон.</w:t>
      </w:r>
    </w:p>
    <w:p w:rsidR="00B23359" w:rsidRPr="008229BF" w:rsidRDefault="005216D0" w:rsidP="008229BF">
      <w:pPr>
        <w:pStyle w:val="af2"/>
        <w:shd w:val="clear" w:color="auto" w:fill="FFFFFF"/>
        <w:spacing w:before="0" w:beforeAutospacing="0" w:after="0" w:afterAutospacing="0"/>
        <w:ind w:firstLine="284"/>
        <w:jc w:val="both"/>
        <w:rPr>
          <w:sz w:val="21"/>
          <w:szCs w:val="21"/>
        </w:rPr>
      </w:pPr>
      <w:r>
        <w:rPr>
          <w:sz w:val="21"/>
          <w:szCs w:val="21"/>
        </w:rPr>
        <w:t>10</w:t>
      </w:r>
      <w:r w:rsidR="00B23359" w:rsidRPr="008229BF">
        <w:rPr>
          <w:sz w:val="21"/>
          <w:szCs w:val="21"/>
        </w:rPr>
        <w:t>.3.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0E006C" w:rsidRPr="008229BF" w:rsidRDefault="005216D0" w:rsidP="008229BF">
      <w:pPr>
        <w:spacing w:after="0" w:line="240" w:lineRule="auto"/>
        <w:ind w:firstLine="284"/>
        <w:jc w:val="both"/>
        <w:rPr>
          <w:rFonts w:ascii="Times New Roman" w:hAnsi="Times New Roman"/>
          <w:sz w:val="21"/>
          <w:szCs w:val="21"/>
        </w:rPr>
      </w:pPr>
      <w:r>
        <w:rPr>
          <w:rFonts w:ascii="Times New Roman" w:hAnsi="Times New Roman"/>
          <w:sz w:val="21"/>
          <w:szCs w:val="21"/>
        </w:rPr>
        <w:t>10</w:t>
      </w:r>
      <w:r w:rsidR="00B23359" w:rsidRPr="008229BF">
        <w:rPr>
          <w:rFonts w:ascii="Times New Roman" w:hAnsi="Times New Roman"/>
          <w:sz w:val="21"/>
          <w:szCs w:val="21"/>
        </w:rPr>
        <w:t>.4</w:t>
      </w:r>
      <w:r w:rsidR="000E006C" w:rsidRPr="008229BF">
        <w:rPr>
          <w:rFonts w:ascii="Times New Roman" w:hAnsi="Times New Roman"/>
          <w:sz w:val="21"/>
          <w:szCs w:val="21"/>
        </w:rPr>
        <w:t>.</w:t>
      </w:r>
      <w:r w:rsidR="00DD4144" w:rsidRPr="008229BF">
        <w:rPr>
          <w:rFonts w:ascii="Times New Roman" w:hAnsi="Times New Roman"/>
          <w:sz w:val="21"/>
          <w:szCs w:val="21"/>
        </w:rPr>
        <w:t xml:space="preserve"> </w:t>
      </w:r>
      <w:r w:rsidR="000E006C" w:rsidRPr="008229BF">
        <w:rPr>
          <w:rFonts w:ascii="Times New Roman" w:hAnsi="Times New Roman"/>
          <w:sz w:val="21"/>
          <w:szCs w:val="21"/>
        </w:rPr>
        <w:t xml:space="preserve">Во всем, что не предусмотрено настоящим </w:t>
      </w:r>
      <w:r w:rsidR="00CA3C3A">
        <w:rPr>
          <w:rFonts w:ascii="Times New Roman" w:hAnsi="Times New Roman"/>
          <w:sz w:val="21"/>
          <w:szCs w:val="21"/>
        </w:rPr>
        <w:t>Контракт</w:t>
      </w:r>
      <w:r w:rsidR="000E006C" w:rsidRPr="008229BF">
        <w:rPr>
          <w:rFonts w:ascii="Times New Roman" w:hAnsi="Times New Roman"/>
          <w:sz w:val="21"/>
          <w:szCs w:val="21"/>
        </w:rPr>
        <w:t>ом Стороны руководствуются действующим законодательством Российской Федерации.</w:t>
      </w:r>
    </w:p>
    <w:p w:rsidR="000E006C" w:rsidRPr="00E945A7" w:rsidRDefault="005216D0" w:rsidP="00E945A7">
      <w:pPr>
        <w:spacing w:after="0" w:line="240" w:lineRule="auto"/>
        <w:ind w:firstLine="284"/>
        <w:jc w:val="both"/>
        <w:rPr>
          <w:rFonts w:ascii="Times New Roman" w:hAnsi="Times New Roman"/>
          <w:sz w:val="21"/>
          <w:szCs w:val="21"/>
        </w:rPr>
      </w:pPr>
      <w:r>
        <w:rPr>
          <w:rFonts w:ascii="Times New Roman" w:hAnsi="Times New Roman"/>
          <w:sz w:val="21"/>
          <w:szCs w:val="21"/>
        </w:rPr>
        <w:t>10</w:t>
      </w:r>
      <w:r w:rsidR="00B23359" w:rsidRPr="00E945A7">
        <w:rPr>
          <w:rFonts w:ascii="Times New Roman" w:hAnsi="Times New Roman"/>
          <w:sz w:val="21"/>
          <w:szCs w:val="21"/>
        </w:rPr>
        <w:t>.5</w:t>
      </w:r>
      <w:r w:rsidR="000E006C" w:rsidRPr="00E945A7">
        <w:rPr>
          <w:rFonts w:ascii="Times New Roman" w:hAnsi="Times New Roman"/>
          <w:sz w:val="21"/>
          <w:szCs w:val="21"/>
        </w:rPr>
        <w:t>.</w:t>
      </w:r>
      <w:r w:rsidR="00DD4144" w:rsidRPr="00E945A7">
        <w:rPr>
          <w:rFonts w:ascii="Times New Roman" w:hAnsi="Times New Roman"/>
          <w:sz w:val="21"/>
          <w:szCs w:val="21"/>
        </w:rPr>
        <w:t xml:space="preserve"> </w:t>
      </w:r>
      <w:r w:rsidR="000E006C" w:rsidRPr="00E945A7">
        <w:rPr>
          <w:rFonts w:ascii="Times New Roman" w:hAnsi="Times New Roman"/>
          <w:sz w:val="21"/>
          <w:szCs w:val="21"/>
        </w:rPr>
        <w:t xml:space="preserve">Настоящий </w:t>
      </w:r>
      <w:r w:rsidR="00CA3C3A">
        <w:rPr>
          <w:rFonts w:ascii="Times New Roman" w:hAnsi="Times New Roman"/>
          <w:sz w:val="21"/>
          <w:szCs w:val="21"/>
        </w:rPr>
        <w:t>Контракт</w:t>
      </w:r>
      <w:r w:rsidR="000E006C" w:rsidRPr="00E945A7">
        <w:rPr>
          <w:rFonts w:ascii="Times New Roman" w:hAnsi="Times New Roman"/>
          <w:sz w:val="21"/>
          <w:szCs w:val="21"/>
        </w:rPr>
        <w:t xml:space="preserve"> составлен на русском языке в двух экземплярах, имеющих равную юридическую силу, по одному для каждой из Сторон</w:t>
      </w:r>
      <w:r w:rsidR="009527A2" w:rsidRPr="00E945A7">
        <w:rPr>
          <w:rFonts w:ascii="Times New Roman" w:hAnsi="Times New Roman"/>
          <w:sz w:val="21"/>
          <w:szCs w:val="21"/>
        </w:rPr>
        <w:t>.</w:t>
      </w:r>
    </w:p>
    <w:p w:rsidR="00E945A7" w:rsidRPr="00E945A7" w:rsidRDefault="005216D0" w:rsidP="00E945A7">
      <w:pPr>
        <w:spacing w:after="0" w:line="240" w:lineRule="auto"/>
        <w:ind w:firstLine="284"/>
        <w:jc w:val="both"/>
        <w:rPr>
          <w:rFonts w:ascii="Times New Roman" w:hAnsi="Times New Roman"/>
          <w:sz w:val="21"/>
          <w:szCs w:val="21"/>
        </w:rPr>
      </w:pPr>
      <w:r>
        <w:rPr>
          <w:rFonts w:ascii="Times New Roman" w:hAnsi="Times New Roman"/>
          <w:sz w:val="21"/>
          <w:szCs w:val="21"/>
        </w:rPr>
        <w:t>10</w:t>
      </w:r>
      <w:r w:rsidR="00E945A7" w:rsidRPr="00E945A7">
        <w:rPr>
          <w:rFonts w:ascii="Times New Roman" w:hAnsi="Times New Roman"/>
          <w:sz w:val="21"/>
          <w:szCs w:val="21"/>
        </w:rPr>
        <w:t>.6. Стороны соглашаются при наличии технической возможности подписать настоящий Договор и изменения к нему, а также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E945A7" w:rsidRDefault="005216D0" w:rsidP="00E945A7">
      <w:pPr>
        <w:spacing w:line="240" w:lineRule="auto"/>
        <w:ind w:firstLine="284"/>
        <w:jc w:val="both"/>
        <w:rPr>
          <w:rFonts w:ascii="Times New Roman" w:hAnsi="Times New Roman"/>
          <w:sz w:val="21"/>
          <w:szCs w:val="21"/>
        </w:rPr>
      </w:pPr>
      <w:r>
        <w:rPr>
          <w:rFonts w:ascii="Times New Roman" w:hAnsi="Times New Roman"/>
          <w:sz w:val="21"/>
          <w:szCs w:val="21"/>
        </w:rPr>
        <w:t>10</w:t>
      </w:r>
      <w:r w:rsidR="00E945A7" w:rsidRPr="00E945A7">
        <w:rPr>
          <w:rFonts w:ascii="Times New Roman" w:hAnsi="Times New Roman"/>
          <w:sz w:val="21"/>
          <w:szCs w:val="21"/>
        </w:rPr>
        <w:t>.7. На территории Заказчика ведется видеонаблюдение.</w:t>
      </w:r>
    </w:p>
    <w:p w:rsidR="006D35A5" w:rsidRDefault="006D35A5" w:rsidP="00E945A7">
      <w:pPr>
        <w:spacing w:line="240" w:lineRule="auto"/>
        <w:ind w:firstLine="284"/>
        <w:jc w:val="both"/>
        <w:rPr>
          <w:rFonts w:ascii="Times New Roman" w:hAnsi="Times New Roman"/>
          <w:sz w:val="21"/>
          <w:szCs w:val="21"/>
        </w:rPr>
      </w:pPr>
    </w:p>
    <w:p w:rsidR="007C4EAF" w:rsidRPr="008229BF" w:rsidRDefault="005216D0" w:rsidP="008229BF">
      <w:pPr>
        <w:spacing w:line="240" w:lineRule="auto"/>
        <w:ind w:firstLine="284"/>
        <w:jc w:val="center"/>
        <w:rPr>
          <w:rFonts w:ascii="Times New Roman" w:hAnsi="Times New Roman"/>
          <w:b/>
          <w:sz w:val="21"/>
          <w:szCs w:val="21"/>
        </w:rPr>
      </w:pPr>
      <w:r>
        <w:rPr>
          <w:rFonts w:ascii="Times New Roman" w:hAnsi="Times New Roman"/>
          <w:b/>
          <w:sz w:val="21"/>
          <w:szCs w:val="21"/>
        </w:rPr>
        <w:lastRenderedPageBreak/>
        <w:t>11</w:t>
      </w:r>
      <w:r w:rsidR="007C4EAF" w:rsidRPr="008229BF">
        <w:rPr>
          <w:rFonts w:ascii="Times New Roman" w:hAnsi="Times New Roman"/>
          <w:b/>
          <w:sz w:val="21"/>
          <w:szCs w:val="21"/>
        </w:rPr>
        <w:t xml:space="preserve">. ПРИЛОЖЕНИЯ К </w:t>
      </w:r>
      <w:r w:rsidR="00CA3C3A">
        <w:rPr>
          <w:rFonts w:ascii="Times New Roman" w:hAnsi="Times New Roman"/>
          <w:b/>
          <w:sz w:val="21"/>
          <w:szCs w:val="21"/>
        </w:rPr>
        <w:t>КОНТРАКТ</w:t>
      </w:r>
      <w:r w:rsidR="007C4EAF" w:rsidRPr="008229BF">
        <w:rPr>
          <w:rFonts w:ascii="Times New Roman" w:hAnsi="Times New Roman"/>
          <w:b/>
          <w:sz w:val="21"/>
          <w:szCs w:val="21"/>
        </w:rPr>
        <w:t>У</w:t>
      </w:r>
    </w:p>
    <w:p w:rsidR="007C4EAF" w:rsidRPr="008229BF" w:rsidRDefault="005216D0" w:rsidP="008229BF">
      <w:pPr>
        <w:spacing w:after="0" w:line="240" w:lineRule="auto"/>
        <w:ind w:firstLine="284"/>
        <w:rPr>
          <w:rFonts w:ascii="Times New Roman" w:hAnsi="Times New Roman"/>
          <w:sz w:val="21"/>
          <w:szCs w:val="21"/>
        </w:rPr>
      </w:pPr>
      <w:r>
        <w:rPr>
          <w:rFonts w:ascii="Times New Roman" w:hAnsi="Times New Roman"/>
          <w:sz w:val="21"/>
          <w:szCs w:val="21"/>
        </w:rPr>
        <w:t>11</w:t>
      </w:r>
      <w:r w:rsidR="007C4EAF" w:rsidRPr="008229BF">
        <w:rPr>
          <w:rFonts w:ascii="Times New Roman" w:hAnsi="Times New Roman"/>
          <w:sz w:val="21"/>
          <w:szCs w:val="21"/>
        </w:rPr>
        <w:t>.1. Приложение № 1 – Спецификация</w:t>
      </w:r>
      <w:r w:rsidR="00D74177" w:rsidRPr="008229BF">
        <w:rPr>
          <w:rFonts w:ascii="Times New Roman" w:hAnsi="Times New Roman"/>
          <w:sz w:val="21"/>
          <w:szCs w:val="21"/>
        </w:rPr>
        <w:t>;</w:t>
      </w:r>
    </w:p>
    <w:p w:rsidR="007C4EAF" w:rsidRPr="008229BF" w:rsidRDefault="005216D0" w:rsidP="008229BF">
      <w:pPr>
        <w:spacing w:after="0" w:line="240" w:lineRule="auto"/>
        <w:ind w:firstLine="284"/>
        <w:rPr>
          <w:rFonts w:ascii="Times New Roman" w:hAnsi="Times New Roman"/>
          <w:sz w:val="21"/>
          <w:szCs w:val="21"/>
        </w:rPr>
      </w:pPr>
      <w:r>
        <w:rPr>
          <w:rFonts w:ascii="Times New Roman" w:hAnsi="Times New Roman"/>
          <w:sz w:val="21"/>
          <w:szCs w:val="21"/>
        </w:rPr>
        <w:t>11</w:t>
      </w:r>
      <w:r w:rsidR="007C4EAF" w:rsidRPr="008229BF">
        <w:rPr>
          <w:rFonts w:ascii="Times New Roman" w:hAnsi="Times New Roman"/>
          <w:sz w:val="21"/>
          <w:szCs w:val="21"/>
        </w:rPr>
        <w:t xml:space="preserve">.2. Приложение № 2 – </w:t>
      </w:r>
      <w:r w:rsidR="00271AE7" w:rsidRPr="008229BF">
        <w:rPr>
          <w:rFonts w:ascii="Times New Roman" w:hAnsi="Times New Roman"/>
          <w:sz w:val="21"/>
          <w:szCs w:val="21"/>
        </w:rPr>
        <w:t>Описание объекта закупки</w:t>
      </w:r>
      <w:r w:rsidR="00D74177" w:rsidRPr="008229BF">
        <w:rPr>
          <w:rFonts w:ascii="Times New Roman" w:hAnsi="Times New Roman"/>
          <w:sz w:val="21"/>
          <w:szCs w:val="21"/>
        </w:rPr>
        <w:t>.</w:t>
      </w:r>
    </w:p>
    <w:p w:rsidR="00DD4144" w:rsidRPr="008229BF" w:rsidRDefault="00DD4144" w:rsidP="008229BF">
      <w:pPr>
        <w:spacing w:after="0" w:line="240" w:lineRule="auto"/>
        <w:ind w:firstLine="284"/>
        <w:rPr>
          <w:rFonts w:ascii="Times New Roman" w:hAnsi="Times New Roman"/>
          <w:b/>
          <w:sz w:val="21"/>
          <w:szCs w:val="21"/>
        </w:rPr>
      </w:pPr>
    </w:p>
    <w:p w:rsidR="00F575DB" w:rsidRPr="008229BF" w:rsidRDefault="004A4911" w:rsidP="008229BF">
      <w:pPr>
        <w:spacing w:after="0" w:line="240" w:lineRule="auto"/>
        <w:ind w:firstLine="284"/>
        <w:jc w:val="center"/>
        <w:rPr>
          <w:rFonts w:ascii="Times New Roman" w:hAnsi="Times New Roman"/>
          <w:b/>
          <w:sz w:val="21"/>
          <w:szCs w:val="21"/>
        </w:rPr>
      </w:pPr>
      <w:r>
        <w:rPr>
          <w:rFonts w:ascii="Times New Roman" w:hAnsi="Times New Roman"/>
          <w:b/>
          <w:sz w:val="21"/>
          <w:szCs w:val="21"/>
        </w:rPr>
        <w:t>12</w:t>
      </w:r>
      <w:r w:rsidR="006409A1" w:rsidRPr="008229BF">
        <w:rPr>
          <w:rFonts w:ascii="Times New Roman" w:hAnsi="Times New Roman"/>
          <w:b/>
          <w:sz w:val="21"/>
          <w:szCs w:val="21"/>
        </w:rPr>
        <w:t>.</w:t>
      </w:r>
      <w:r w:rsidR="00D74177" w:rsidRPr="008229BF">
        <w:rPr>
          <w:rFonts w:ascii="Times New Roman" w:hAnsi="Times New Roman"/>
          <w:b/>
          <w:sz w:val="21"/>
          <w:szCs w:val="21"/>
        </w:rPr>
        <w:t xml:space="preserve"> </w:t>
      </w:r>
      <w:r w:rsidR="006409A1" w:rsidRPr="008229BF">
        <w:rPr>
          <w:rFonts w:ascii="Times New Roman" w:hAnsi="Times New Roman"/>
          <w:b/>
          <w:sz w:val="21"/>
          <w:szCs w:val="21"/>
        </w:rPr>
        <w:t>ЮРИДИЧЕСКИЕ АДРЕСА, РЕК</w:t>
      </w:r>
      <w:r w:rsidR="00916FD0" w:rsidRPr="008229BF">
        <w:rPr>
          <w:rFonts w:ascii="Times New Roman" w:hAnsi="Times New Roman"/>
          <w:b/>
          <w:sz w:val="21"/>
          <w:szCs w:val="21"/>
        </w:rPr>
        <w:t>ВИЗИТЫ, ПЕЧАТИ И ПОДПИСИ СТОРОН</w:t>
      </w:r>
    </w:p>
    <w:tbl>
      <w:tblPr>
        <w:tblpPr w:leftFromText="180" w:rightFromText="180" w:vertAnchor="text" w:horzAnchor="margin" w:tblpY="445"/>
        <w:tblW w:w="0" w:type="auto"/>
        <w:tblLayout w:type="fixed"/>
        <w:tblLook w:val="0000" w:firstRow="0" w:lastRow="0" w:firstColumn="0" w:lastColumn="0" w:noHBand="0" w:noVBand="0"/>
      </w:tblPr>
      <w:tblGrid>
        <w:gridCol w:w="4865"/>
        <w:gridCol w:w="4865"/>
      </w:tblGrid>
      <w:tr w:rsidR="00E72A3E" w:rsidRPr="008229BF" w:rsidTr="00BE7E9D">
        <w:trPr>
          <w:trHeight w:val="6662"/>
        </w:trPr>
        <w:tc>
          <w:tcPr>
            <w:tcW w:w="4865" w:type="dxa"/>
            <w:shd w:val="clear" w:color="auto" w:fill="auto"/>
          </w:tcPr>
          <w:p w:rsidR="00E72A3E" w:rsidRDefault="00E72A3E" w:rsidP="005049DE">
            <w:pPr>
              <w:pStyle w:val="af0"/>
              <w:spacing w:line="240" w:lineRule="auto"/>
              <w:rPr>
                <w:rFonts w:cs="Times New Roman"/>
                <w:b/>
                <w:sz w:val="21"/>
                <w:szCs w:val="21"/>
              </w:rPr>
            </w:pPr>
            <w:r w:rsidRPr="008229BF">
              <w:rPr>
                <w:rFonts w:cs="Times New Roman"/>
                <w:b/>
                <w:sz w:val="21"/>
                <w:szCs w:val="21"/>
              </w:rPr>
              <w:t>Заказчик:</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Федеральное государственное бюджетное учреждение науки «Национальный научный центр морской биологии им. А.В. Жирмунского» Дальневосточного отделения Российской академии наук (ННЦМБ ДВО РАН)</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Юридический адрес: 690041, Приморский край,</w:t>
            </w:r>
            <w:r w:rsidR="00E945A7">
              <w:rPr>
                <w:rFonts w:ascii="Times New Roman" w:hAnsi="Times New Roman"/>
                <w:sz w:val="21"/>
                <w:szCs w:val="21"/>
              </w:rPr>
              <w:t xml:space="preserve"> г. </w:t>
            </w:r>
            <w:r w:rsidRPr="008229BF">
              <w:rPr>
                <w:rFonts w:ascii="Times New Roman" w:hAnsi="Times New Roman"/>
                <w:sz w:val="21"/>
                <w:szCs w:val="21"/>
              </w:rPr>
              <w:t xml:space="preserve"> Владивосток, </w:t>
            </w:r>
            <w:r w:rsidR="00E945A7">
              <w:rPr>
                <w:rFonts w:ascii="Times New Roman" w:hAnsi="Times New Roman"/>
                <w:sz w:val="21"/>
                <w:szCs w:val="21"/>
              </w:rPr>
              <w:t xml:space="preserve">ул. </w:t>
            </w:r>
            <w:r w:rsidRPr="008229BF">
              <w:rPr>
                <w:rFonts w:ascii="Times New Roman" w:hAnsi="Times New Roman"/>
                <w:sz w:val="21"/>
                <w:szCs w:val="21"/>
              </w:rPr>
              <w:t>Пальчевского, дом 17</w:t>
            </w:r>
          </w:p>
          <w:p w:rsidR="00E72A3E" w:rsidRPr="008229BF" w:rsidRDefault="00E72A3E" w:rsidP="005049DE">
            <w:pPr>
              <w:tabs>
                <w:tab w:val="left" w:pos="2550"/>
              </w:tabs>
              <w:spacing w:after="0" w:line="240" w:lineRule="auto"/>
              <w:rPr>
                <w:rFonts w:ascii="Times New Roman" w:hAnsi="Times New Roman"/>
                <w:sz w:val="21"/>
                <w:szCs w:val="21"/>
              </w:rPr>
            </w:pPr>
            <w:r w:rsidRPr="008229BF">
              <w:rPr>
                <w:rFonts w:ascii="Times New Roman" w:hAnsi="Times New Roman"/>
                <w:sz w:val="21"/>
                <w:szCs w:val="21"/>
              </w:rPr>
              <w:t>ИНН/КПП 2539008324/253901001</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Филиал Федерального государственного бюджетного учреждения науки «Национальный научный центр морской биологии им. А.В. Жирмунского» Дальневосточного отделения Российской академии наук Научно-образовательный комплекс «Приморский океанариум»</w:t>
            </w:r>
            <w:r w:rsidR="00E945A7">
              <w:rPr>
                <w:rFonts w:ascii="Times New Roman" w:hAnsi="Times New Roman"/>
                <w:sz w:val="21"/>
                <w:szCs w:val="21"/>
              </w:rPr>
              <w:t xml:space="preserve"> </w:t>
            </w:r>
            <w:r w:rsidRPr="008229BF">
              <w:rPr>
                <w:rFonts w:ascii="Times New Roman" w:hAnsi="Times New Roman"/>
                <w:sz w:val="21"/>
                <w:szCs w:val="21"/>
              </w:rPr>
              <w:t>(«Приморский океанариум» - филиал ННЦМБ ДВО РАН)</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Адрес</w:t>
            </w:r>
            <w:r w:rsidR="00E945A7">
              <w:rPr>
                <w:rFonts w:ascii="Times New Roman" w:hAnsi="Times New Roman"/>
                <w:sz w:val="21"/>
                <w:szCs w:val="21"/>
              </w:rPr>
              <w:t xml:space="preserve"> филиала</w:t>
            </w:r>
            <w:r w:rsidRPr="008229BF">
              <w:rPr>
                <w:rFonts w:ascii="Times New Roman" w:hAnsi="Times New Roman"/>
                <w:sz w:val="21"/>
                <w:szCs w:val="21"/>
              </w:rPr>
              <w:t>: 690922, Приморский край г. Владивосток остров Русский, ул. Академика Касьянова д</w:t>
            </w:r>
            <w:r w:rsidR="00E945A7">
              <w:rPr>
                <w:rFonts w:ascii="Times New Roman" w:hAnsi="Times New Roman"/>
                <w:sz w:val="21"/>
                <w:szCs w:val="21"/>
              </w:rPr>
              <w:t>.</w:t>
            </w:r>
            <w:r w:rsidRPr="008229BF">
              <w:rPr>
                <w:rFonts w:ascii="Times New Roman" w:hAnsi="Times New Roman"/>
                <w:sz w:val="21"/>
                <w:szCs w:val="21"/>
              </w:rPr>
              <w:t xml:space="preserve"> 25</w:t>
            </w:r>
            <w:r w:rsidR="00E945A7">
              <w:rPr>
                <w:rFonts w:ascii="Times New Roman" w:hAnsi="Times New Roman"/>
                <w:sz w:val="21"/>
                <w:szCs w:val="21"/>
              </w:rPr>
              <w:t>.</w:t>
            </w:r>
          </w:p>
          <w:p w:rsidR="00E72A3E" w:rsidRPr="008229BF" w:rsidRDefault="00E72A3E" w:rsidP="005049DE">
            <w:pPr>
              <w:spacing w:after="0" w:line="240" w:lineRule="auto"/>
              <w:rPr>
                <w:rFonts w:ascii="Times New Roman" w:hAnsi="Times New Roman"/>
                <w:b/>
                <w:sz w:val="21"/>
                <w:szCs w:val="21"/>
              </w:rPr>
            </w:pPr>
            <w:r w:rsidRPr="008229BF">
              <w:rPr>
                <w:rFonts w:ascii="Times New Roman" w:hAnsi="Times New Roman"/>
                <w:b/>
                <w:sz w:val="21"/>
                <w:szCs w:val="21"/>
              </w:rPr>
              <w:t>РЕКВИЗИТЫ ДЛЯ ПЕРЕЧИСЛЕНИЯ</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ИНН 2539008324 КПП 254043001</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УФК по Приморскому краю («Приморский океанариум» - филиал ННЦМБ ДВО РАН л/с 20206Е32210);</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Казначейский счет (р/с) 03214643000000012000,</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БИК 010507002</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Единый Казначейский Счет (к/с) 40102810545370000012</w:t>
            </w:r>
          </w:p>
          <w:p w:rsidR="000953E3" w:rsidRDefault="000953E3" w:rsidP="005049DE">
            <w:pPr>
              <w:spacing w:after="0" w:line="240" w:lineRule="auto"/>
              <w:rPr>
                <w:rFonts w:ascii="Times New Roman" w:hAnsi="Times New Roman"/>
                <w:sz w:val="21"/>
                <w:szCs w:val="21"/>
              </w:rPr>
            </w:pPr>
            <w:r w:rsidRPr="000953E3">
              <w:rPr>
                <w:rFonts w:ascii="Times New Roman" w:hAnsi="Times New Roman"/>
                <w:sz w:val="21"/>
                <w:szCs w:val="21"/>
              </w:rPr>
              <w:t xml:space="preserve">ОКЦ № 1 ДГУ Банка России //УФК по Приморскому краю г. Владивостока </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lang w:val="en-US"/>
              </w:rPr>
              <w:t>Email</w:t>
            </w:r>
            <w:r w:rsidRPr="008229BF">
              <w:rPr>
                <w:rFonts w:ascii="Times New Roman" w:hAnsi="Times New Roman"/>
                <w:sz w:val="21"/>
                <w:szCs w:val="21"/>
              </w:rPr>
              <w:t xml:space="preserve">: </w:t>
            </w:r>
            <w:hyperlink r:id="rId7" w:history="1">
              <w:r w:rsidRPr="008229BF">
                <w:rPr>
                  <w:rStyle w:val="a5"/>
                  <w:rFonts w:ascii="Times New Roman" w:hAnsi="Times New Roman"/>
                  <w:sz w:val="21"/>
                  <w:szCs w:val="21"/>
                </w:rPr>
                <w:t>primocean@primocean.ru</w:t>
              </w:r>
            </w:hyperlink>
          </w:p>
          <w:p w:rsidR="00E72A3E" w:rsidRPr="008229BF" w:rsidRDefault="00E72A3E" w:rsidP="005049DE">
            <w:pPr>
              <w:spacing w:after="0" w:line="240" w:lineRule="auto"/>
              <w:rPr>
                <w:rFonts w:ascii="Times New Roman" w:hAnsi="Times New Roman"/>
                <w:sz w:val="21"/>
                <w:szCs w:val="21"/>
              </w:rPr>
            </w:pPr>
          </w:p>
          <w:p w:rsidR="00E72A3E" w:rsidRPr="008229BF" w:rsidRDefault="00E72A3E" w:rsidP="005049DE">
            <w:pPr>
              <w:pStyle w:val="af0"/>
              <w:spacing w:line="240" w:lineRule="auto"/>
              <w:rPr>
                <w:rFonts w:eastAsia="Calibri" w:cs="Times New Roman"/>
                <w:sz w:val="21"/>
                <w:szCs w:val="21"/>
              </w:rPr>
            </w:pPr>
            <w:r w:rsidRPr="008229BF">
              <w:rPr>
                <w:rFonts w:eastAsia="Calibri" w:cs="Times New Roman"/>
                <w:sz w:val="21"/>
                <w:szCs w:val="21"/>
              </w:rPr>
              <w:t xml:space="preserve">Директор </w:t>
            </w:r>
            <w:r w:rsidRPr="008229BF">
              <w:rPr>
                <w:rFonts w:cs="Times New Roman"/>
                <w:sz w:val="21"/>
                <w:szCs w:val="21"/>
              </w:rPr>
              <w:t>«Приморского океанариума» - филиала ННЦМБ ДВО РАН</w:t>
            </w:r>
            <w:r w:rsidRPr="008229BF">
              <w:rPr>
                <w:rFonts w:eastAsia="Calibri" w:cs="Times New Roman"/>
                <w:sz w:val="21"/>
                <w:szCs w:val="21"/>
              </w:rPr>
              <w:t xml:space="preserve"> </w:t>
            </w:r>
          </w:p>
          <w:p w:rsidR="00E72A3E" w:rsidRPr="008229BF" w:rsidRDefault="00E72A3E" w:rsidP="005049DE">
            <w:pPr>
              <w:pStyle w:val="af0"/>
              <w:spacing w:line="240" w:lineRule="auto"/>
              <w:rPr>
                <w:rFonts w:eastAsia="Calibri" w:cs="Times New Roman"/>
                <w:sz w:val="21"/>
                <w:szCs w:val="21"/>
              </w:rPr>
            </w:pPr>
          </w:p>
          <w:p w:rsidR="00E72A3E" w:rsidRDefault="00E72A3E" w:rsidP="005049DE">
            <w:pPr>
              <w:pStyle w:val="af0"/>
              <w:spacing w:line="240" w:lineRule="auto"/>
              <w:rPr>
                <w:rFonts w:eastAsia="Calibri" w:cs="Times New Roman"/>
                <w:sz w:val="21"/>
                <w:szCs w:val="21"/>
              </w:rPr>
            </w:pPr>
            <w:r w:rsidRPr="008229BF">
              <w:rPr>
                <w:rFonts w:eastAsia="Calibri" w:cs="Times New Roman"/>
                <w:sz w:val="21"/>
                <w:szCs w:val="21"/>
              </w:rPr>
              <w:t>________________________О.Г. Шевченко</w:t>
            </w:r>
          </w:p>
          <w:p w:rsidR="00E945A7" w:rsidRPr="008229BF" w:rsidRDefault="00E945A7" w:rsidP="005049DE">
            <w:pPr>
              <w:pStyle w:val="af0"/>
              <w:spacing w:line="240" w:lineRule="auto"/>
              <w:rPr>
                <w:rFonts w:cs="Times New Roman"/>
                <w:sz w:val="21"/>
                <w:szCs w:val="21"/>
              </w:rPr>
            </w:pPr>
            <w:r>
              <w:rPr>
                <w:rFonts w:cs="Times New Roman"/>
                <w:sz w:val="21"/>
                <w:szCs w:val="21"/>
              </w:rPr>
              <w:t>М.П.</w:t>
            </w:r>
          </w:p>
        </w:tc>
        <w:tc>
          <w:tcPr>
            <w:tcW w:w="4865" w:type="dxa"/>
          </w:tcPr>
          <w:p w:rsidR="000E04FF" w:rsidRPr="00A42514" w:rsidRDefault="000E04FF" w:rsidP="003C50E0">
            <w:pPr>
              <w:pStyle w:val="af0"/>
              <w:spacing w:line="240" w:lineRule="auto"/>
              <w:rPr>
                <w:rFonts w:cs="Times New Roman"/>
                <w:b/>
                <w:sz w:val="21"/>
                <w:szCs w:val="21"/>
              </w:rPr>
            </w:pPr>
            <w:r w:rsidRPr="00A42514">
              <w:rPr>
                <w:rFonts w:cs="Times New Roman"/>
                <w:b/>
                <w:sz w:val="21"/>
                <w:szCs w:val="21"/>
              </w:rPr>
              <w:t>Поставщик:</w:t>
            </w:r>
          </w:p>
          <w:p w:rsidR="000E04FF" w:rsidRDefault="000E04FF"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Pr="00A42514" w:rsidRDefault="00D422B7" w:rsidP="003C50E0">
            <w:pPr>
              <w:pStyle w:val="af0"/>
              <w:spacing w:line="240" w:lineRule="auto"/>
              <w:rPr>
                <w:rFonts w:cs="Times New Roman"/>
                <w:sz w:val="21"/>
                <w:szCs w:val="21"/>
              </w:rPr>
            </w:pPr>
          </w:p>
          <w:p w:rsidR="000E04FF" w:rsidRPr="00A42514" w:rsidRDefault="000E04FF" w:rsidP="003C50E0">
            <w:pPr>
              <w:pStyle w:val="af0"/>
              <w:spacing w:line="240" w:lineRule="auto"/>
              <w:rPr>
                <w:rFonts w:cs="Times New Roman"/>
                <w:sz w:val="21"/>
                <w:szCs w:val="21"/>
              </w:rPr>
            </w:pPr>
          </w:p>
          <w:p w:rsidR="000E04FF" w:rsidRPr="00A42514" w:rsidRDefault="000E04FF" w:rsidP="003C50E0">
            <w:pPr>
              <w:pStyle w:val="af0"/>
              <w:spacing w:line="240" w:lineRule="auto"/>
              <w:rPr>
                <w:rFonts w:cs="Times New Roman"/>
                <w:sz w:val="21"/>
                <w:szCs w:val="21"/>
              </w:rPr>
            </w:pPr>
          </w:p>
          <w:p w:rsidR="000E04FF" w:rsidRPr="00A42514" w:rsidRDefault="000E04FF" w:rsidP="003C50E0">
            <w:pPr>
              <w:pStyle w:val="af0"/>
              <w:spacing w:line="240" w:lineRule="auto"/>
              <w:rPr>
                <w:rFonts w:cs="Times New Roman"/>
                <w:sz w:val="21"/>
                <w:szCs w:val="21"/>
              </w:rPr>
            </w:pPr>
          </w:p>
          <w:p w:rsidR="000E04FF" w:rsidRPr="00A42514" w:rsidRDefault="000E04FF" w:rsidP="003C50E0">
            <w:pPr>
              <w:pStyle w:val="af0"/>
              <w:spacing w:line="240" w:lineRule="auto"/>
              <w:rPr>
                <w:rFonts w:cs="Times New Roman"/>
                <w:sz w:val="21"/>
                <w:szCs w:val="21"/>
              </w:rPr>
            </w:pPr>
          </w:p>
          <w:p w:rsidR="000E04FF" w:rsidRPr="00A42514" w:rsidRDefault="000E04FF" w:rsidP="003C50E0">
            <w:pPr>
              <w:pStyle w:val="af0"/>
              <w:spacing w:line="240" w:lineRule="auto"/>
              <w:rPr>
                <w:rFonts w:cs="Times New Roman"/>
                <w:sz w:val="21"/>
                <w:szCs w:val="21"/>
              </w:rPr>
            </w:pPr>
          </w:p>
          <w:p w:rsidR="006A1FAC" w:rsidRPr="00A42514" w:rsidRDefault="006A1FAC" w:rsidP="003C50E0">
            <w:pPr>
              <w:pStyle w:val="af0"/>
              <w:spacing w:line="240" w:lineRule="auto"/>
              <w:rPr>
                <w:rFonts w:cs="Times New Roman"/>
                <w:sz w:val="21"/>
                <w:szCs w:val="21"/>
              </w:rPr>
            </w:pPr>
          </w:p>
          <w:p w:rsidR="006A1FAC" w:rsidRPr="00A42514" w:rsidRDefault="006A1FAC" w:rsidP="003C50E0">
            <w:pPr>
              <w:pStyle w:val="af0"/>
              <w:spacing w:line="240" w:lineRule="auto"/>
              <w:rPr>
                <w:rFonts w:cs="Times New Roman"/>
                <w:sz w:val="21"/>
                <w:szCs w:val="21"/>
              </w:rPr>
            </w:pPr>
          </w:p>
          <w:p w:rsidR="00AB2D7E" w:rsidRPr="00A42514" w:rsidRDefault="00AB2D7E" w:rsidP="003C50E0">
            <w:pPr>
              <w:pStyle w:val="af0"/>
              <w:spacing w:line="240" w:lineRule="auto"/>
              <w:rPr>
                <w:rFonts w:cs="Times New Roman"/>
                <w:sz w:val="21"/>
                <w:szCs w:val="21"/>
              </w:rPr>
            </w:pPr>
          </w:p>
          <w:p w:rsidR="00AB2D7E" w:rsidRPr="00A42514" w:rsidRDefault="00AB2D7E" w:rsidP="003C50E0">
            <w:pPr>
              <w:pStyle w:val="af0"/>
              <w:spacing w:line="240" w:lineRule="auto"/>
              <w:rPr>
                <w:rFonts w:cs="Times New Roman"/>
                <w:sz w:val="21"/>
                <w:szCs w:val="21"/>
              </w:rPr>
            </w:pPr>
          </w:p>
          <w:p w:rsidR="00AB2D7E" w:rsidRPr="00A42514" w:rsidRDefault="00AB2D7E" w:rsidP="003C50E0">
            <w:pPr>
              <w:pStyle w:val="af0"/>
              <w:spacing w:line="240" w:lineRule="auto"/>
              <w:rPr>
                <w:rFonts w:cs="Times New Roman"/>
                <w:sz w:val="21"/>
                <w:szCs w:val="21"/>
              </w:rPr>
            </w:pPr>
            <w:r w:rsidRPr="00A42514">
              <w:rPr>
                <w:rFonts w:cs="Times New Roman"/>
                <w:sz w:val="21"/>
                <w:szCs w:val="21"/>
              </w:rPr>
              <w:t>______________________________</w:t>
            </w:r>
          </w:p>
          <w:p w:rsidR="00F0258A" w:rsidRPr="00A42514" w:rsidRDefault="00AB2D7E" w:rsidP="003C50E0">
            <w:pPr>
              <w:pStyle w:val="af0"/>
              <w:spacing w:line="240" w:lineRule="auto"/>
              <w:rPr>
                <w:rFonts w:cs="Times New Roman"/>
                <w:sz w:val="21"/>
                <w:szCs w:val="21"/>
              </w:rPr>
            </w:pPr>
            <w:r w:rsidRPr="00A42514">
              <w:rPr>
                <w:rFonts w:cs="Times New Roman"/>
                <w:sz w:val="21"/>
                <w:szCs w:val="21"/>
              </w:rPr>
              <w:t>М.П.</w:t>
            </w:r>
          </w:p>
          <w:p w:rsidR="00CA3C3A" w:rsidRPr="00A42514" w:rsidRDefault="00CA3C3A" w:rsidP="003C50E0">
            <w:pPr>
              <w:pStyle w:val="af0"/>
              <w:spacing w:line="240" w:lineRule="auto"/>
              <w:rPr>
                <w:rFonts w:cs="Times New Roman"/>
                <w:sz w:val="21"/>
                <w:szCs w:val="21"/>
              </w:rPr>
            </w:pPr>
          </w:p>
        </w:tc>
      </w:tr>
    </w:tbl>
    <w:p w:rsidR="000E006C" w:rsidRPr="008229BF" w:rsidRDefault="000E006C" w:rsidP="008229BF">
      <w:pPr>
        <w:spacing w:after="0" w:line="240" w:lineRule="auto"/>
        <w:ind w:firstLine="284"/>
        <w:jc w:val="right"/>
        <w:rPr>
          <w:rFonts w:ascii="Times New Roman" w:eastAsia="WenQuanYi Micro Hei" w:hAnsi="Times New Roman"/>
          <w:b/>
          <w:sz w:val="21"/>
          <w:szCs w:val="21"/>
        </w:rPr>
      </w:pPr>
    </w:p>
    <w:p w:rsidR="0029083E" w:rsidRPr="008229BF" w:rsidRDefault="0029083E" w:rsidP="008229BF">
      <w:pPr>
        <w:spacing w:after="0" w:line="240" w:lineRule="auto"/>
        <w:ind w:firstLine="284"/>
        <w:jc w:val="right"/>
        <w:rPr>
          <w:rFonts w:ascii="Times New Roman" w:hAnsi="Times New Roman"/>
          <w:sz w:val="21"/>
          <w:szCs w:val="21"/>
        </w:rPr>
      </w:pPr>
    </w:p>
    <w:p w:rsidR="006409A1" w:rsidRPr="008229BF" w:rsidRDefault="000C018D" w:rsidP="008229BF">
      <w:pPr>
        <w:spacing w:after="0" w:line="240" w:lineRule="auto"/>
        <w:ind w:firstLine="284"/>
        <w:jc w:val="right"/>
        <w:rPr>
          <w:rFonts w:ascii="Times New Roman" w:hAnsi="Times New Roman"/>
          <w:sz w:val="21"/>
          <w:szCs w:val="21"/>
        </w:rPr>
      </w:pPr>
      <w:r>
        <w:rPr>
          <w:rFonts w:ascii="Times New Roman" w:hAnsi="Times New Roman"/>
          <w:sz w:val="21"/>
          <w:szCs w:val="21"/>
        </w:rPr>
        <w:br w:type="page"/>
      </w:r>
      <w:r w:rsidR="00C952A5" w:rsidRPr="008229BF">
        <w:rPr>
          <w:rFonts w:ascii="Times New Roman" w:hAnsi="Times New Roman"/>
          <w:sz w:val="21"/>
          <w:szCs w:val="21"/>
        </w:rPr>
        <w:lastRenderedPageBreak/>
        <w:t>Приложение № 1</w:t>
      </w:r>
    </w:p>
    <w:p w:rsidR="00C952A5" w:rsidRPr="008229BF" w:rsidRDefault="00D74177" w:rsidP="008229BF">
      <w:pPr>
        <w:spacing w:after="0" w:line="240" w:lineRule="auto"/>
        <w:ind w:firstLine="284"/>
        <w:jc w:val="right"/>
        <w:rPr>
          <w:rFonts w:ascii="Times New Roman" w:hAnsi="Times New Roman"/>
          <w:sz w:val="21"/>
          <w:szCs w:val="21"/>
        </w:rPr>
      </w:pPr>
      <w:r w:rsidRPr="008229BF">
        <w:rPr>
          <w:rFonts w:ascii="Times New Roman" w:hAnsi="Times New Roman"/>
          <w:sz w:val="21"/>
          <w:szCs w:val="21"/>
        </w:rPr>
        <w:t xml:space="preserve">к </w:t>
      </w:r>
      <w:r w:rsidR="00CA3C3A">
        <w:rPr>
          <w:rFonts w:ascii="Times New Roman" w:hAnsi="Times New Roman"/>
          <w:sz w:val="21"/>
          <w:szCs w:val="21"/>
        </w:rPr>
        <w:t>Контракт</w:t>
      </w:r>
      <w:r w:rsidR="00C952A5" w:rsidRPr="008229BF">
        <w:rPr>
          <w:rFonts w:ascii="Times New Roman" w:hAnsi="Times New Roman"/>
          <w:sz w:val="21"/>
          <w:szCs w:val="21"/>
        </w:rPr>
        <w:t xml:space="preserve">у </w:t>
      </w:r>
      <w:r w:rsidR="00CC7228">
        <w:rPr>
          <w:rFonts w:ascii="Times New Roman" w:hAnsi="Times New Roman"/>
          <w:sz w:val="21"/>
          <w:szCs w:val="21"/>
        </w:rPr>
        <w:t xml:space="preserve">№ </w:t>
      </w:r>
      <w:r w:rsidR="002942BC">
        <w:rPr>
          <w:rFonts w:ascii="Times New Roman" w:hAnsi="Times New Roman"/>
          <w:sz w:val="21"/>
          <w:szCs w:val="21"/>
        </w:rPr>
        <w:t>______________</w:t>
      </w:r>
    </w:p>
    <w:p w:rsidR="00C952A5" w:rsidRPr="008229BF" w:rsidRDefault="00AE34FF" w:rsidP="008229BF">
      <w:pPr>
        <w:spacing w:after="0" w:line="240" w:lineRule="auto"/>
        <w:ind w:firstLine="284"/>
        <w:jc w:val="right"/>
        <w:rPr>
          <w:rFonts w:ascii="Times New Roman" w:hAnsi="Times New Roman"/>
          <w:b/>
          <w:sz w:val="21"/>
          <w:szCs w:val="21"/>
        </w:rPr>
      </w:pPr>
      <w:r>
        <w:rPr>
          <w:rFonts w:ascii="Times New Roman" w:hAnsi="Times New Roman"/>
          <w:sz w:val="21"/>
          <w:szCs w:val="21"/>
        </w:rPr>
        <w:t xml:space="preserve">   </w:t>
      </w:r>
      <w:r w:rsidR="00ED4547" w:rsidRPr="008229BF">
        <w:rPr>
          <w:rFonts w:ascii="Times New Roman" w:hAnsi="Times New Roman"/>
          <w:sz w:val="21"/>
          <w:szCs w:val="21"/>
        </w:rPr>
        <w:t>от «</w:t>
      </w:r>
      <w:r w:rsidR="000E006C" w:rsidRPr="008229BF">
        <w:rPr>
          <w:rFonts w:ascii="Times New Roman" w:hAnsi="Times New Roman"/>
          <w:sz w:val="21"/>
          <w:szCs w:val="21"/>
          <w:u w:val="single"/>
        </w:rPr>
        <w:t xml:space="preserve">        </w:t>
      </w:r>
      <w:r w:rsidR="00C952A5" w:rsidRPr="008229BF">
        <w:rPr>
          <w:rFonts w:ascii="Times New Roman" w:hAnsi="Times New Roman"/>
          <w:sz w:val="21"/>
          <w:szCs w:val="21"/>
        </w:rPr>
        <w:t>»</w:t>
      </w:r>
      <w:r w:rsidR="000E006C" w:rsidRPr="008229BF">
        <w:rPr>
          <w:rFonts w:ascii="Times New Roman" w:hAnsi="Times New Roman"/>
          <w:sz w:val="21"/>
          <w:szCs w:val="21"/>
        </w:rPr>
        <w:t xml:space="preserve"> </w:t>
      </w:r>
      <w:r w:rsidR="000E006C" w:rsidRPr="008229BF">
        <w:rPr>
          <w:rFonts w:ascii="Times New Roman" w:hAnsi="Times New Roman"/>
          <w:sz w:val="21"/>
          <w:szCs w:val="21"/>
          <w:u w:val="single"/>
        </w:rPr>
        <w:t xml:space="preserve">            </w:t>
      </w:r>
      <w:r w:rsidR="00C952A5" w:rsidRPr="008229BF">
        <w:rPr>
          <w:rFonts w:ascii="Times New Roman" w:hAnsi="Times New Roman"/>
          <w:sz w:val="21"/>
          <w:szCs w:val="21"/>
          <w:u w:val="single"/>
        </w:rPr>
        <w:t xml:space="preserve"> </w:t>
      </w:r>
      <w:r w:rsidR="00F722F6" w:rsidRPr="008229BF">
        <w:rPr>
          <w:rFonts w:ascii="Times New Roman" w:hAnsi="Times New Roman"/>
          <w:sz w:val="21"/>
          <w:szCs w:val="21"/>
          <w:u w:val="single"/>
        </w:rPr>
        <w:t xml:space="preserve">           </w:t>
      </w:r>
      <w:r w:rsidR="00F722F6" w:rsidRPr="008229BF">
        <w:rPr>
          <w:rFonts w:ascii="Times New Roman" w:hAnsi="Times New Roman"/>
          <w:sz w:val="21"/>
          <w:szCs w:val="21"/>
        </w:rPr>
        <w:t xml:space="preserve"> </w:t>
      </w:r>
      <w:r w:rsidR="000E04FF">
        <w:rPr>
          <w:rFonts w:ascii="Times New Roman" w:hAnsi="Times New Roman"/>
          <w:sz w:val="21"/>
          <w:szCs w:val="21"/>
        </w:rPr>
        <w:t>202</w:t>
      </w:r>
      <w:r w:rsidR="002942BC">
        <w:rPr>
          <w:rFonts w:ascii="Times New Roman" w:hAnsi="Times New Roman"/>
          <w:sz w:val="21"/>
          <w:szCs w:val="21"/>
        </w:rPr>
        <w:t>6</w:t>
      </w:r>
      <w:r w:rsidR="00C952A5" w:rsidRPr="008229BF">
        <w:rPr>
          <w:rFonts w:ascii="Times New Roman" w:hAnsi="Times New Roman"/>
          <w:sz w:val="21"/>
          <w:szCs w:val="21"/>
        </w:rPr>
        <w:t xml:space="preserve"> г</w:t>
      </w:r>
      <w:r w:rsidR="00D74177" w:rsidRPr="008229BF">
        <w:rPr>
          <w:rFonts w:ascii="Times New Roman" w:hAnsi="Times New Roman"/>
          <w:sz w:val="21"/>
          <w:szCs w:val="21"/>
        </w:rPr>
        <w:t>.</w:t>
      </w:r>
      <w:r w:rsidR="00C952A5" w:rsidRPr="008229BF">
        <w:rPr>
          <w:rFonts w:ascii="Times New Roman" w:hAnsi="Times New Roman"/>
          <w:b/>
          <w:sz w:val="21"/>
          <w:szCs w:val="21"/>
        </w:rPr>
        <w:t xml:space="preserve"> </w:t>
      </w:r>
    </w:p>
    <w:p w:rsidR="006409A1" w:rsidRPr="008229BF" w:rsidRDefault="006409A1" w:rsidP="008229BF">
      <w:pPr>
        <w:spacing w:after="0" w:line="240" w:lineRule="auto"/>
        <w:ind w:firstLine="284"/>
        <w:jc w:val="center"/>
        <w:rPr>
          <w:rFonts w:ascii="Times New Roman" w:hAnsi="Times New Roman"/>
          <w:sz w:val="21"/>
          <w:szCs w:val="21"/>
        </w:rPr>
      </w:pPr>
      <w:r w:rsidRPr="008229BF">
        <w:rPr>
          <w:rFonts w:ascii="Times New Roman" w:hAnsi="Times New Roman"/>
          <w:b/>
          <w:sz w:val="21"/>
          <w:szCs w:val="21"/>
        </w:rPr>
        <w:t>СПЕЦИФИКАЦИЯ</w:t>
      </w:r>
    </w:p>
    <w:p w:rsidR="006409A1" w:rsidRPr="008229BF" w:rsidRDefault="006409A1" w:rsidP="008229BF">
      <w:pPr>
        <w:spacing w:after="0" w:line="240" w:lineRule="auto"/>
        <w:ind w:firstLine="284"/>
        <w:rPr>
          <w:rFonts w:ascii="Times New Roman" w:hAnsi="Times New Roman"/>
          <w:sz w:val="21"/>
          <w:szCs w:val="21"/>
        </w:rPr>
      </w:pPr>
    </w:p>
    <w:tbl>
      <w:tblPr>
        <w:tblW w:w="9923" w:type="dxa"/>
        <w:tblInd w:w="-34" w:type="dxa"/>
        <w:tblLayout w:type="fixed"/>
        <w:tblLook w:val="0000" w:firstRow="0" w:lastRow="0" w:firstColumn="0" w:lastColumn="0" w:noHBand="0" w:noVBand="0"/>
      </w:tblPr>
      <w:tblGrid>
        <w:gridCol w:w="709"/>
        <w:gridCol w:w="4678"/>
        <w:gridCol w:w="992"/>
        <w:gridCol w:w="993"/>
        <w:gridCol w:w="1134"/>
        <w:gridCol w:w="1417"/>
      </w:tblGrid>
      <w:tr w:rsidR="006409A1" w:rsidRPr="00194405" w:rsidTr="000953E3">
        <w:trPr>
          <w:trHeight w:val="501"/>
        </w:trPr>
        <w:tc>
          <w:tcPr>
            <w:tcW w:w="709" w:type="dxa"/>
            <w:tcBorders>
              <w:top w:val="single" w:sz="4" w:space="0" w:color="000000"/>
              <w:left w:val="single" w:sz="4" w:space="0" w:color="000000"/>
              <w:bottom w:val="single" w:sz="4" w:space="0" w:color="000000"/>
            </w:tcBorders>
            <w:shd w:val="clear" w:color="auto" w:fill="auto"/>
            <w:vAlign w:val="center"/>
          </w:tcPr>
          <w:p w:rsidR="006409A1" w:rsidRPr="00194405" w:rsidRDefault="006409A1" w:rsidP="00E945A7">
            <w:pPr>
              <w:spacing w:after="0" w:line="240" w:lineRule="auto"/>
              <w:jc w:val="center"/>
              <w:rPr>
                <w:rFonts w:ascii="Times New Roman" w:hAnsi="Times New Roman"/>
                <w:b/>
                <w:sz w:val="21"/>
                <w:szCs w:val="21"/>
              </w:rPr>
            </w:pPr>
            <w:r w:rsidRPr="00194405">
              <w:rPr>
                <w:rFonts w:ascii="Times New Roman" w:eastAsia="Times New Roman" w:hAnsi="Times New Roman"/>
                <w:b/>
                <w:sz w:val="21"/>
                <w:szCs w:val="21"/>
              </w:rPr>
              <w:t xml:space="preserve">№ </w:t>
            </w:r>
            <w:r w:rsidRPr="00194405">
              <w:rPr>
                <w:rFonts w:ascii="Times New Roman" w:hAnsi="Times New Roman"/>
                <w:b/>
                <w:sz w:val="21"/>
                <w:szCs w:val="21"/>
              </w:rPr>
              <w:t>п/п</w:t>
            </w:r>
          </w:p>
        </w:tc>
        <w:tc>
          <w:tcPr>
            <w:tcW w:w="4678" w:type="dxa"/>
            <w:tcBorders>
              <w:top w:val="single" w:sz="4" w:space="0" w:color="000000"/>
              <w:left w:val="single" w:sz="4" w:space="0" w:color="000000"/>
              <w:bottom w:val="single" w:sz="4" w:space="0" w:color="000000"/>
            </w:tcBorders>
            <w:shd w:val="clear" w:color="auto" w:fill="auto"/>
            <w:vAlign w:val="center"/>
          </w:tcPr>
          <w:p w:rsidR="006409A1" w:rsidRPr="00194405" w:rsidRDefault="006409A1" w:rsidP="00E945A7">
            <w:pPr>
              <w:spacing w:after="0" w:line="240" w:lineRule="auto"/>
              <w:jc w:val="center"/>
              <w:rPr>
                <w:rFonts w:ascii="Times New Roman" w:hAnsi="Times New Roman"/>
                <w:b/>
                <w:sz w:val="21"/>
                <w:szCs w:val="21"/>
              </w:rPr>
            </w:pPr>
            <w:r w:rsidRPr="00194405">
              <w:rPr>
                <w:rFonts w:ascii="Times New Roman" w:hAnsi="Times New Roman"/>
                <w:b/>
                <w:sz w:val="21"/>
                <w:szCs w:val="21"/>
              </w:rPr>
              <w:t>Наименование товара</w:t>
            </w:r>
          </w:p>
        </w:tc>
        <w:tc>
          <w:tcPr>
            <w:tcW w:w="992" w:type="dxa"/>
            <w:tcBorders>
              <w:top w:val="single" w:sz="4" w:space="0" w:color="000000"/>
              <w:left w:val="single" w:sz="4" w:space="0" w:color="000000"/>
              <w:bottom w:val="single" w:sz="4" w:space="0" w:color="000000"/>
            </w:tcBorders>
            <w:shd w:val="clear" w:color="auto" w:fill="auto"/>
            <w:vAlign w:val="center"/>
          </w:tcPr>
          <w:p w:rsidR="006409A1" w:rsidRPr="00194405" w:rsidRDefault="006409A1" w:rsidP="00E945A7">
            <w:pPr>
              <w:spacing w:after="0" w:line="240" w:lineRule="auto"/>
              <w:jc w:val="center"/>
              <w:rPr>
                <w:rFonts w:ascii="Times New Roman" w:hAnsi="Times New Roman"/>
                <w:b/>
                <w:sz w:val="21"/>
                <w:szCs w:val="21"/>
              </w:rPr>
            </w:pPr>
            <w:r w:rsidRPr="00194405">
              <w:rPr>
                <w:rFonts w:ascii="Times New Roman" w:hAnsi="Times New Roman"/>
                <w:b/>
                <w:sz w:val="21"/>
                <w:szCs w:val="21"/>
              </w:rPr>
              <w:t>Ед. изм.</w:t>
            </w:r>
          </w:p>
        </w:tc>
        <w:tc>
          <w:tcPr>
            <w:tcW w:w="993" w:type="dxa"/>
            <w:tcBorders>
              <w:top w:val="single" w:sz="4" w:space="0" w:color="000000"/>
              <w:left w:val="single" w:sz="4" w:space="0" w:color="000000"/>
              <w:bottom w:val="single" w:sz="4" w:space="0" w:color="000000"/>
            </w:tcBorders>
            <w:shd w:val="clear" w:color="auto" w:fill="auto"/>
            <w:vAlign w:val="center"/>
          </w:tcPr>
          <w:p w:rsidR="006409A1" w:rsidRPr="00194405" w:rsidRDefault="000C018D" w:rsidP="00E945A7">
            <w:pPr>
              <w:spacing w:after="0" w:line="240" w:lineRule="auto"/>
              <w:jc w:val="center"/>
              <w:rPr>
                <w:rFonts w:ascii="Times New Roman" w:hAnsi="Times New Roman"/>
                <w:b/>
                <w:sz w:val="21"/>
                <w:szCs w:val="21"/>
              </w:rPr>
            </w:pPr>
            <w:r w:rsidRPr="00194405">
              <w:rPr>
                <w:rFonts w:ascii="Times New Roman" w:hAnsi="Times New Roman"/>
                <w:b/>
                <w:sz w:val="21"/>
                <w:szCs w:val="21"/>
              </w:rPr>
              <w:t>Кол-во</w:t>
            </w:r>
          </w:p>
        </w:tc>
        <w:tc>
          <w:tcPr>
            <w:tcW w:w="1134" w:type="dxa"/>
            <w:tcBorders>
              <w:top w:val="single" w:sz="4" w:space="0" w:color="000000"/>
              <w:left w:val="single" w:sz="4" w:space="0" w:color="000000"/>
              <w:bottom w:val="single" w:sz="4" w:space="0" w:color="000000"/>
            </w:tcBorders>
            <w:shd w:val="clear" w:color="auto" w:fill="auto"/>
            <w:vAlign w:val="center"/>
          </w:tcPr>
          <w:p w:rsidR="006409A1" w:rsidRPr="00194405" w:rsidRDefault="000C018D" w:rsidP="000C018D">
            <w:pPr>
              <w:spacing w:after="0" w:line="240" w:lineRule="auto"/>
              <w:jc w:val="center"/>
              <w:rPr>
                <w:rFonts w:ascii="Times New Roman" w:hAnsi="Times New Roman"/>
                <w:b/>
                <w:sz w:val="21"/>
                <w:szCs w:val="21"/>
              </w:rPr>
            </w:pPr>
            <w:r w:rsidRPr="00194405">
              <w:rPr>
                <w:rFonts w:ascii="Times New Roman" w:hAnsi="Times New Roman"/>
                <w:b/>
                <w:sz w:val="21"/>
                <w:szCs w:val="21"/>
              </w:rPr>
              <w:t>Цена за ед.(руб.)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9A1" w:rsidRPr="00194405" w:rsidRDefault="003A33C4" w:rsidP="00E945A7">
            <w:pPr>
              <w:spacing w:after="0" w:line="240" w:lineRule="auto"/>
              <w:jc w:val="center"/>
              <w:rPr>
                <w:rFonts w:ascii="Times New Roman" w:hAnsi="Times New Roman"/>
                <w:b/>
                <w:sz w:val="21"/>
                <w:szCs w:val="21"/>
                <w:shd w:val="clear" w:color="auto" w:fill="FFFFFF"/>
              </w:rPr>
            </w:pPr>
            <w:r w:rsidRPr="00194405">
              <w:rPr>
                <w:rFonts w:ascii="Times New Roman" w:hAnsi="Times New Roman"/>
                <w:b/>
                <w:sz w:val="21"/>
                <w:szCs w:val="21"/>
              </w:rPr>
              <w:t>С</w:t>
            </w:r>
            <w:r w:rsidR="006409A1" w:rsidRPr="00194405">
              <w:rPr>
                <w:rFonts w:ascii="Times New Roman" w:hAnsi="Times New Roman"/>
                <w:b/>
                <w:sz w:val="21"/>
                <w:szCs w:val="21"/>
              </w:rPr>
              <w:t>тоимость (руб.)</w:t>
            </w:r>
          </w:p>
        </w:tc>
      </w:tr>
      <w:tr w:rsidR="009D092B" w:rsidRPr="00194405" w:rsidTr="000953E3">
        <w:trPr>
          <w:trHeight w:val="501"/>
        </w:trPr>
        <w:tc>
          <w:tcPr>
            <w:tcW w:w="709" w:type="dxa"/>
            <w:tcBorders>
              <w:top w:val="single" w:sz="4" w:space="0" w:color="000000"/>
              <w:left w:val="single" w:sz="4" w:space="0" w:color="000000"/>
              <w:bottom w:val="single" w:sz="4" w:space="0" w:color="000000"/>
            </w:tcBorders>
            <w:shd w:val="clear" w:color="auto" w:fill="auto"/>
            <w:vAlign w:val="center"/>
          </w:tcPr>
          <w:p w:rsidR="009D092B" w:rsidRPr="00194405" w:rsidRDefault="009D092B" w:rsidP="009D092B">
            <w:pPr>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1</w:t>
            </w:r>
          </w:p>
        </w:tc>
        <w:tc>
          <w:tcPr>
            <w:tcW w:w="4678" w:type="dxa"/>
            <w:tcBorders>
              <w:top w:val="single" w:sz="4" w:space="0" w:color="000000"/>
              <w:left w:val="single" w:sz="4" w:space="0" w:color="000000"/>
              <w:bottom w:val="single" w:sz="4" w:space="0" w:color="000000"/>
            </w:tcBorders>
            <w:shd w:val="clear" w:color="auto" w:fill="auto"/>
            <w:vAlign w:val="center"/>
          </w:tcPr>
          <w:p w:rsidR="009D092B" w:rsidRPr="001617A7" w:rsidRDefault="009D092B" w:rsidP="009D092B">
            <w:pPr>
              <w:snapToGrid w:val="0"/>
              <w:spacing w:after="0" w:line="240" w:lineRule="auto"/>
              <w:rPr>
                <w:rFonts w:ascii="Times New Roman" w:hAnsi="Times New Roman"/>
                <w:color w:val="000000"/>
                <w:sz w:val="21"/>
                <w:szCs w:val="21"/>
                <w:shd w:val="clear" w:color="auto" w:fill="FFFFFF"/>
              </w:rPr>
            </w:pPr>
            <w:r>
              <w:rPr>
                <w:rFonts w:ascii="Times New Roman" w:hAnsi="Times New Roman"/>
                <w:color w:val="000000"/>
                <w:sz w:val="21"/>
                <w:szCs w:val="21"/>
                <w:shd w:val="clear" w:color="auto" w:fill="FFFFFF"/>
              </w:rPr>
              <w:t xml:space="preserve">Наконечники 300 мкл (от 2 мкл), 51 мм, тип </w:t>
            </w:r>
            <w:r>
              <w:rPr>
                <w:rFonts w:ascii="Times New Roman" w:hAnsi="Times New Roman"/>
                <w:color w:val="000000"/>
                <w:sz w:val="21"/>
                <w:szCs w:val="21"/>
                <w:shd w:val="clear" w:color="auto" w:fill="FFFFFF"/>
                <w:lang w:val="en-US"/>
              </w:rPr>
              <w:t>Biohit</w:t>
            </w:r>
            <w:r>
              <w:rPr>
                <w:rFonts w:ascii="Times New Roman" w:hAnsi="Times New Roman"/>
                <w:color w:val="000000"/>
                <w:sz w:val="21"/>
                <w:szCs w:val="21"/>
                <w:shd w:val="clear" w:color="auto" w:fill="FFFFFF"/>
              </w:rPr>
              <w:t xml:space="preserve"> нейтральный, 1000 шт/уп, </w:t>
            </w:r>
            <w:r>
              <w:rPr>
                <w:rFonts w:ascii="Times New Roman" w:hAnsi="Times New Roman"/>
                <w:color w:val="000000"/>
                <w:sz w:val="21"/>
                <w:szCs w:val="21"/>
                <w:shd w:val="clear" w:color="auto" w:fill="FFFFFF"/>
                <w:lang w:val="en-US"/>
              </w:rPr>
              <w:t>Aptaca</w:t>
            </w:r>
          </w:p>
        </w:tc>
        <w:tc>
          <w:tcPr>
            <w:tcW w:w="992" w:type="dxa"/>
            <w:tcBorders>
              <w:top w:val="single" w:sz="4" w:space="0" w:color="000000"/>
              <w:left w:val="single" w:sz="4" w:space="0" w:color="000000"/>
              <w:bottom w:val="single" w:sz="4" w:space="0" w:color="000000"/>
            </w:tcBorders>
            <w:shd w:val="clear" w:color="auto" w:fill="auto"/>
            <w:vAlign w:val="center"/>
          </w:tcPr>
          <w:p w:rsidR="009D092B" w:rsidRPr="001617A7" w:rsidRDefault="00266A13" w:rsidP="009D092B">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Упак.</w:t>
            </w:r>
          </w:p>
        </w:tc>
        <w:tc>
          <w:tcPr>
            <w:tcW w:w="993" w:type="dxa"/>
            <w:tcBorders>
              <w:top w:val="single" w:sz="4" w:space="0" w:color="000000"/>
              <w:left w:val="single" w:sz="4" w:space="0" w:color="000000"/>
              <w:bottom w:val="single" w:sz="4" w:space="0" w:color="000000"/>
            </w:tcBorders>
            <w:shd w:val="clear" w:color="auto" w:fill="auto"/>
            <w:vAlign w:val="center"/>
          </w:tcPr>
          <w:p w:rsidR="009D092B" w:rsidRPr="007902F4" w:rsidRDefault="009D092B" w:rsidP="00266A13">
            <w:pPr>
              <w:snapToGrid w:val="0"/>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lang w:val="en-US"/>
              </w:rPr>
              <w:t>10</w:t>
            </w:r>
            <w:r>
              <w:rPr>
                <w:rFonts w:ascii="Times New Roman" w:hAnsi="Times New Roman"/>
                <w:sz w:val="21"/>
                <w:szCs w:val="21"/>
                <w:shd w:val="clear" w:color="auto" w:fill="FFFFFF"/>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rsidR="009D092B" w:rsidRPr="00194405" w:rsidRDefault="009D092B" w:rsidP="009D092B">
            <w:pPr>
              <w:snapToGrid w:val="0"/>
              <w:spacing w:after="0" w:line="240" w:lineRule="auto"/>
              <w:jc w:val="center"/>
              <w:rPr>
                <w:rFonts w:ascii="Times New Roman" w:hAnsi="Times New Roman"/>
                <w:color w:val="494949"/>
                <w:sz w:val="21"/>
                <w:szCs w:val="21"/>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92B" w:rsidRPr="00194405" w:rsidRDefault="009D092B" w:rsidP="009D092B">
            <w:pPr>
              <w:snapToGrid w:val="0"/>
              <w:spacing w:after="0" w:line="240" w:lineRule="auto"/>
              <w:jc w:val="center"/>
              <w:rPr>
                <w:rFonts w:ascii="Times New Roman" w:hAnsi="Times New Roman"/>
                <w:sz w:val="21"/>
                <w:szCs w:val="21"/>
                <w:shd w:val="clear" w:color="auto" w:fill="FFFFFF"/>
              </w:rPr>
            </w:pPr>
          </w:p>
        </w:tc>
      </w:tr>
      <w:tr w:rsidR="009D092B" w:rsidRPr="00194405" w:rsidTr="000953E3">
        <w:trPr>
          <w:trHeight w:val="516"/>
        </w:trPr>
        <w:tc>
          <w:tcPr>
            <w:tcW w:w="709" w:type="dxa"/>
            <w:tcBorders>
              <w:top w:val="single" w:sz="4" w:space="0" w:color="000000"/>
              <w:left w:val="single" w:sz="4" w:space="0" w:color="000000"/>
              <w:bottom w:val="single" w:sz="4" w:space="0" w:color="000000"/>
            </w:tcBorders>
            <w:shd w:val="clear" w:color="auto" w:fill="auto"/>
            <w:vAlign w:val="center"/>
          </w:tcPr>
          <w:p w:rsidR="009D092B" w:rsidRPr="00194405" w:rsidRDefault="009D092B" w:rsidP="009D092B">
            <w:pPr>
              <w:spacing w:after="0" w:line="240" w:lineRule="auto"/>
              <w:jc w:val="center"/>
              <w:rPr>
                <w:rFonts w:ascii="Times New Roman" w:hAnsi="Times New Roman"/>
                <w:color w:val="494949"/>
                <w:sz w:val="21"/>
                <w:szCs w:val="21"/>
                <w:shd w:val="clear" w:color="auto" w:fill="FFFFFF"/>
              </w:rPr>
            </w:pPr>
            <w:r>
              <w:rPr>
                <w:rFonts w:ascii="Times New Roman" w:hAnsi="Times New Roman"/>
                <w:sz w:val="21"/>
                <w:szCs w:val="21"/>
                <w:shd w:val="clear" w:color="auto" w:fill="FFFFFF"/>
              </w:rPr>
              <w:t>2</w:t>
            </w:r>
          </w:p>
        </w:tc>
        <w:tc>
          <w:tcPr>
            <w:tcW w:w="4678" w:type="dxa"/>
            <w:tcBorders>
              <w:top w:val="single" w:sz="4" w:space="0" w:color="000000"/>
              <w:left w:val="single" w:sz="4" w:space="0" w:color="000000"/>
              <w:bottom w:val="single" w:sz="4" w:space="0" w:color="000000"/>
            </w:tcBorders>
            <w:shd w:val="clear" w:color="auto" w:fill="auto"/>
            <w:vAlign w:val="center"/>
          </w:tcPr>
          <w:p w:rsidR="009D092B" w:rsidRPr="001617A7" w:rsidRDefault="009D092B" w:rsidP="009D092B">
            <w:pPr>
              <w:snapToGrid w:val="0"/>
              <w:spacing w:after="0" w:line="240" w:lineRule="auto"/>
              <w:rPr>
                <w:rFonts w:ascii="Times New Roman" w:hAnsi="Times New Roman"/>
                <w:color w:val="000000"/>
                <w:sz w:val="21"/>
                <w:szCs w:val="21"/>
                <w:shd w:val="clear" w:color="auto" w:fill="FFFFFF"/>
              </w:rPr>
            </w:pPr>
            <w:r>
              <w:rPr>
                <w:rFonts w:ascii="Times New Roman" w:hAnsi="Times New Roman"/>
                <w:color w:val="000000"/>
                <w:sz w:val="21"/>
                <w:szCs w:val="21"/>
                <w:shd w:val="clear" w:color="auto" w:fill="FFFFFF"/>
              </w:rPr>
              <w:t xml:space="preserve">Наконечники 10 мкл (от 0,1 мкл), 31.5 мм, 1000 шт/уп, </w:t>
            </w:r>
            <w:r>
              <w:rPr>
                <w:rFonts w:ascii="Times New Roman" w:hAnsi="Times New Roman"/>
                <w:color w:val="000000"/>
                <w:sz w:val="21"/>
                <w:szCs w:val="21"/>
                <w:shd w:val="clear" w:color="auto" w:fill="FFFFFF"/>
                <w:lang w:val="en-US"/>
              </w:rPr>
              <w:t>Sartorius</w:t>
            </w:r>
          </w:p>
        </w:tc>
        <w:tc>
          <w:tcPr>
            <w:tcW w:w="992" w:type="dxa"/>
            <w:tcBorders>
              <w:top w:val="single" w:sz="4" w:space="0" w:color="000000"/>
              <w:left w:val="single" w:sz="4" w:space="0" w:color="000000"/>
              <w:bottom w:val="single" w:sz="4" w:space="0" w:color="000000"/>
            </w:tcBorders>
            <w:shd w:val="clear" w:color="auto" w:fill="auto"/>
            <w:vAlign w:val="center"/>
          </w:tcPr>
          <w:p w:rsidR="009D092B" w:rsidRPr="001617A7" w:rsidRDefault="00266A13" w:rsidP="009D092B">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Упак.</w:t>
            </w:r>
          </w:p>
        </w:tc>
        <w:tc>
          <w:tcPr>
            <w:tcW w:w="993" w:type="dxa"/>
            <w:tcBorders>
              <w:top w:val="single" w:sz="4" w:space="0" w:color="000000"/>
              <w:left w:val="single" w:sz="4" w:space="0" w:color="000000"/>
              <w:bottom w:val="single" w:sz="4" w:space="0" w:color="000000"/>
            </w:tcBorders>
            <w:shd w:val="clear" w:color="auto" w:fill="auto"/>
            <w:vAlign w:val="center"/>
          </w:tcPr>
          <w:p w:rsidR="009D092B" w:rsidRPr="00194405" w:rsidRDefault="009D092B" w:rsidP="00266A13">
            <w:pPr>
              <w:snapToGrid w:val="0"/>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 xml:space="preserve">8 </w:t>
            </w:r>
          </w:p>
        </w:tc>
        <w:tc>
          <w:tcPr>
            <w:tcW w:w="1134" w:type="dxa"/>
            <w:tcBorders>
              <w:top w:val="single" w:sz="4" w:space="0" w:color="000000"/>
              <w:left w:val="single" w:sz="4" w:space="0" w:color="000000"/>
              <w:bottom w:val="single" w:sz="4" w:space="0" w:color="000000"/>
            </w:tcBorders>
            <w:shd w:val="clear" w:color="auto" w:fill="auto"/>
            <w:vAlign w:val="center"/>
          </w:tcPr>
          <w:p w:rsidR="009D092B" w:rsidRPr="00194405" w:rsidRDefault="009D092B" w:rsidP="009D092B">
            <w:pPr>
              <w:snapToGrid w:val="0"/>
              <w:spacing w:after="0" w:line="240" w:lineRule="auto"/>
              <w:jc w:val="center"/>
              <w:rPr>
                <w:rFonts w:ascii="Times New Roman" w:hAnsi="Times New Roman"/>
                <w:color w:val="494949"/>
                <w:sz w:val="21"/>
                <w:szCs w:val="21"/>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92B" w:rsidRPr="00194405" w:rsidRDefault="009D092B" w:rsidP="009D092B">
            <w:pPr>
              <w:snapToGrid w:val="0"/>
              <w:spacing w:after="0" w:line="240" w:lineRule="auto"/>
              <w:jc w:val="center"/>
              <w:rPr>
                <w:rFonts w:ascii="Times New Roman" w:hAnsi="Times New Roman"/>
                <w:sz w:val="21"/>
                <w:szCs w:val="21"/>
                <w:shd w:val="clear" w:color="auto" w:fill="FFFFFF"/>
              </w:rPr>
            </w:pPr>
          </w:p>
        </w:tc>
      </w:tr>
      <w:tr w:rsidR="009D092B" w:rsidRPr="00194405" w:rsidTr="000953E3">
        <w:trPr>
          <w:trHeight w:val="516"/>
        </w:trPr>
        <w:tc>
          <w:tcPr>
            <w:tcW w:w="709" w:type="dxa"/>
            <w:tcBorders>
              <w:top w:val="single" w:sz="4" w:space="0" w:color="000000"/>
              <w:left w:val="single" w:sz="4" w:space="0" w:color="000000"/>
              <w:bottom w:val="single" w:sz="4" w:space="0" w:color="000000"/>
            </w:tcBorders>
            <w:shd w:val="clear" w:color="auto" w:fill="auto"/>
            <w:vAlign w:val="center"/>
          </w:tcPr>
          <w:p w:rsidR="009D092B" w:rsidRPr="00194405" w:rsidRDefault="009D092B" w:rsidP="009D092B">
            <w:pPr>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3</w:t>
            </w:r>
          </w:p>
        </w:tc>
        <w:tc>
          <w:tcPr>
            <w:tcW w:w="4678" w:type="dxa"/>
            <w:tcBorders>
              <w:top w:val="single" w:sz="4" w:space="0" w:color="000000"/>
              <w:left w:val="single" w:sz="4" w:space="0" w:color="000000"/>
              <w:bottom w:val="single" w:sz="4" w:space="0" w:color="000000"/>
            </w:tcBorders>
            <w:shd w:val="clear" w:color="auto" w:fill="auto"/>
            <w:vAlign w:val="center"/>
          </w:tcPr>
          <w:p w:rsidR="009D092B" w:rsidRPr="006D35A5" w:rsidRDefault="009D092B" w:rsidP="009D092B">
            <w:pPr>
              <w:snapToGrid w:val="0"/>
              <w:spacing w:after="0" w:line="240" w:lineRule="auto"/>
              <w:rPr>
                <w:rFonts w:ascii="Times New Roman" w:hAnsi="Times New Roman"/>
                <w:color w:val="000000"/>
                <w:sz w:val="21"/>
                <w:szCs w:val="21"/>
                <w:shd w:val="clear" w:color="auto" w:fill="FFFFFF"/>
              </w:rPr>
            </w:pPr>
            <w:r>
              <w:rPr>
                <w:rFonts w:ascii="Times New Roman" w:hAnsi="Times New Roman"/>
                <w:color w:val="000000"/>
                <w:sz w:val="21"/>
                <w:szCs w:val="21"/>
                <w:shd w:val="clear" w:color="auto" w:fill="FFFFFF"/>
              </w:rPr>
              <w:t>П</w:t>
            </w:r>
            <w:r w:rsidRPr="0064143F">
              <w:rPr>
                <w:rFonts w:ascii="Times New Roman" w:hAnsi="Times New Roman"/>
                <w:color w:val="000000"/>
                <w:sz w:val="21"/>
                <w:szCs w:val="21"/>
                <w:shd w:val="clear" w:color="auto" w:fill="FFFFFF"/>
              </w:rPr>
              <w:t>робирки 15 м</w:t>
            </w:r>
            <w:r>
              <w:rPr>
                <w:rFonts w:ascii="Times New Roman" w:hAnsi="Times New Roman"/>
                <w:color w:val="000000"/>
                <w:sz w:val="21"/>
                <w:szCs w:val="21"/>
                <w:shd w:val="clear" w:color="auto" w:fill="FFFFFF"/>
              </w:rPr>
              <w:t>л, ПП, резьбовые, конические, с крышкой</w:t>
            </w:r>
          </w:p>
        </w:tc>
        <w:tc>
          <w:tcPr>
            <w:tcW w:w="992" w:type="dxa"/>
            <w:tcBorders>
              <w:top w:val="single" w:sz="4" w:space="0" w:color="000000"/>
              <w:left w:val="single" w:sz="4" w:space="0" w:color="000000"/>
              <w:bottom w:val="single" w:sz="4" w:space="0" w:color="000000"/>
            </w:tcBorders>
            <w:shd w:val="clear" w:color="auto" w:fill="auto"/>
            <w:vAlign w:val="center"/>
          </w:tcPr>
          <w:p w:rsidR="009D092B" w:rsidRDefault="009D092B" w:rsidP="009D092B">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Шт.</w:t>
            </w:r>
          </w:p>
        </w:tc>
        <w:tc>
          <w:tcPr>
            <w:tcW w:w="993" w:type="dxa"/>
            <w:tcBorders>
              <w:top w:val="single" w:sz="4" w:space="0" w:color="000000"/>
              <w:left w:val="single" w:sz="4" w:space="0" w:color="000000"/>
              <w:bottom w:val="single" w:sz="4" w:space="0" w:color="000000"/>
            </w:tcBorders>
            <w:shd w:val="clear" w:color="auto" w:fill="auto"/>
            <w:vAlign w:val="center"/>
          </w:tcPr>
          <w:p w:rsidR="009D092B" w:rsidRDefault="009D092B" w:rsidP="009D092B">
            <w:pPr>
              <w:snapToGrid w:val="0"/>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100</w:t>
            </w:r>
          </w:p>
        </w:tc>
        <w:tc>
          <w:tcPr>
            <w:tcW w:w="1134" w:type="dxa"/>
            <w:tcBorders>
              <w:top w:val="single" w:sz="4" w:space="0" w:color="000000"/>
              <w:left w:val="single" w:sz="4" w:space="0" w:color="000000"/>
              <w:bottom w:val="single" w:sz="4" w:space="0" w:color="000000"/>
            </w:tcBorders>
            <w:shd w:val="clear" w:color="auto" w:fill="auto"/>
            <w:vAlign w:val="center"/>
          </w:tcPr>
          <w:p w:rsidR="009D092B" w:rsidRPr="00194405" w:rsidRDefault="009D092B" w:rsidP="009D092B">
            <w:pPr>
              <w:snapToGrid w:val="0"/>
              <w:spacing w:after="0" w:line="240" w:lineRule="auto"/>
              <w:jc w:val="center"/>
              <w:rPr>
                <w:rFonts w:ascii="Times New Roman" w:hAnsi="Times New Roman"/>
                <w:color w:val="494949"/>
                <w:sz w:val="21"/>
                <w:szCs w:val="21"/>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92B" w:rsidRPr="00194405" w:rsidRDefault="009D092B" w:rsidP="009D092B">
            <w:pPr>
              <w:snapToGrid w:val="0"/>
              <w:spacing w:after="0" w:line="240" w:lineRule="auto"/>
              <w:jc w:val="center"/>
              <w:rPr>
                <w:rFonts w:ascii="Times New Roman" w:hAnsi="Times New Roman"/>
                <w:sz w:val="21"/>
                <w:szCs w:val="21"/>
                <w:shd w:val="clear" w:color="auto" w:fill="FFFFFF"/>
              </w:rPr>
            </w:pPr>
          </w:p>
        </w:tc>
      </w:tr>
      <w:tr w:rsidR="009D092B" w:rsidRPr="00194405" w:rsidTr="000953E3">
        <w:trPr>
          <w:trHeight w:val="516"/>
        </w:trPr>
        <w:tc>
          <w:tcPr>
            <w:tcW w:w="709" w:type="dxa"/>
            <w:tcBorders>
              <w:top w:val="single" w:sz="4" w:space="0" w:color="000000"/>
              <w:left w:val="single" w:sz="4" w:space="0" w:color="000000"/>
              <w:bottom w:val="single" w:sz="4" w:space="0" w:color="000000"/>
            </w:tcBorders>
            <w:shd w:val="clear" w:color="auto" w:fill="auto"/>
            <w:vAlign w:val="center"/>
          </w:tcPr>
          <w:p w:rsidR="009D092B" w:rsidRPr="00194405" w:rsidRDefault="009D092B" w:rsidP="009D092B">
            <w:pPr>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4</w:t>
            </w:r>
          </w:p>
        </w:tc>
        <w:tc>
          <w:tcPr>
            <w:tcW w:w="4678" w:type="dxa"/>
            <w:tcBorders>
              <w:top w:val="single" w:sz="4" w:space="0" w:color="000000"/>
              <w:left w:val="single" w:sz="4" w:space="0" w:color="000000"/>
              <w:bottom w:val="single" w:sz="4" w:space="0" w:color="000000"/>
            </w:tcBorders>
            <w:shd w:val="clear" w:color="auto" w:fill="auto"/>
            <w:vAlign w:val="center"/>
          </w:tcPr>
          <w:p w:rsidR="009D092B" w:rsidRPr="006D35A5" w:rsidRDefault="009D092B" w:rsidP="009D092B">
            <w:pPr>
              <w:snapToGrid w:val="0"/>
              <w:spacing w:after="0" w:line="240" w:lineRule="auto"/>
              <w:rPr>
                <w:rFonts w:ascii="Times New Roman" w:hAnsi="Times New Roman"/>
                <w:color w:val="000000"/>
                <w:sz w:val="21"/>
                <w:szCs w:val="21"/>
                <w:shd w:val="clear" w:color="auto" w:fill="FFFFFF"/>
              </w:rPr>
            </w:pPr>
            <w:r>
              <w:rPr>
                <w:rFonts w:ascii="Times New Roman" w:hAnsi="Times New Roman"/>
                <w:color w:val="000000"/>
                <w:sz w:val="21"/>
                <w:szCs w:val="21"/>
                <w:shd w:val="clear" w:color="auto" w:fill="FFFFFF"/>
              </w:rPr>
              <w:t>П</w:t>
            </w:r>
            <w:r w:rsidRPr="0064143F">
              <w:rPr>
                <w:rFonts w:ascii="Times New Roman" w:hAnsi="Times New Roman"/>
                <w:color w:val="000000"/>
                <w:sz w:val="21"/>
                <w:szCs w:val="21"/>
                <w:shd w:val="clear" w:color="auto" w:fill="FFFFFF"/>
              </w:rPr>
              <w:t>робирки 10 мл, ПП, конические, нестерильные, с ви</w:t>
            </w:r>
            <w:r>
              <w:rPr>
                <w:rFonts w:ascii="Times New Roman" w:hAnsi="Times New Roman"/>
                <w:color w:val="000000"/>
                <w:sz w:val="21"/>
                <w:szCs w:val="21"/>
                <w:shd w:val="clear" w:color="auto" w:fill="FFFFFF"/>
              </w:rPr>
              <w:t>нтовой крышкой, градуированные</w:t>
            </w:r>
          </w:p>
        </w:tc>
        <w:tc>
          <w:tcPr>
            <w:tcW w:w="992" w:type="dxa"/>
            <w:tcBorders>
              <w:top w:val="single" w:sz="4" w:space="0" w:color="000000"/>
              <w:left w:val="single" w:sz="4" w:space="0" w:color="000000"/>
              <w:bottom w:val="single" w:sz="4" w:space="0" w:color="000000"/>
            </w:tcBorders>
            <w:shd w:val="clear" w:color="auto" w:fill="auto"/>
            <w:vAlign w:val="center"/>
          </w:tcPr>
          <w:p w:rsidR="009D092B" w:rsidRDefault="009D092B" w:rsidP="009D092B">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Шт.</w:t>
            </w:r>
          </w:p>
        </w:tc>
        <w:tc>
          <w:tcPr>
            <w:tcW w:w="993" w:type="dxa"/>
            <w:tcBorders>
              <w:top w:val="single" w:sz="4" w:space="0" w:color="000000"/>
              <w:left w:val="single" w:sz="4" w:space="0" w:color="000000"/>
              <w:bottom w:val="single" w:sz="4" w:space="0" w:color="000000"/>
            </w:tcBorders>
            <w:shd w:val="clear" w:color="auto" w:fill="auto"/>
            <w:vAlign w:val="center"/>
          </w:tcPr>
          <w:p w:rsidR="009D092B" w:rsidRDefault="009D092B" w:rsidP="009D092B">
            <w:pPr>
              <w:snapToGrid w:val="0"/>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100</w:t>
            </w:r>
          </w:p>
        </w:tc>
        <w:tc>
          <w:tcPr>
            <w:tcW w:w="1134" w:type="dxa"/>
            <w:tcBorders>
              <w:top w:val="single" w:sz="4" w:space="0" w:color="000000"/>
              <w:left w:val="single" w:sz="4" w:space="0" w:color="000000"/>
              <w:bottom w:val="single" w:sz="4" w:space="0" w:color="000000"/>
            </w:tcBorders>
            <w:shd w:val="clear" w:color="auto" w:fill="auto"/>
            <w:vAlign w:val="center"/>
          </w:tcPr>
          <w:p w:rsidR="009D092B" w:rsidRPr="00194405" w:rsidRDefault="009D092B" w:rsidP="009D092B">
            <w:pPr>
              <w:snapToGrid w:val="0"/>
              <w:spacing w:after="0" w:line="240" w:lineRule="auto"/>
              <w:jc w:val="center"/>
              <w:rPr>
                <w:rFonts w:ascii="Times New Roman" w:hAnsi="Times New Roman"/>
                <w:color w:val="494949"/>
                <w:sz w:val="21"/>
                <w:szCs w:val="21"/>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92B" w:rsidRPr="00194405" w:rsidRDefault="009D092B" w:rsidP="009D092B">
            <w:pPr>
              <w:snapToGrid w:val="0"/>
              <w:spacing w:after="0" w:line="240" w:lineRule="auto"/>
              <w:jc w:val="center"/>
              <w:rPr>
                <w:rFonts w:ascii="Times New Roman" w:hAnsi="Times New Roman"/>
                <w:sz w:val="21"/>
                <w:szCs w:val="21"/>
                <w:shd w:val="clear" w:color="auto" w:fill="FFFFFF"/>
              </w:rPr>
            </w:pPr>
          </w:p>
        </w:tc>
      </w:tr>
      <w:tr w:rsidR="009D092B" w:rsidRPr="00194405" w:rsidTr="000953E3">
        <w:trPr>
          <w:trHeight w:val="516"/>
        </w:trPr>
        <w:tc>
          <w:tcPr>
            <w:tcW w:w="8506" w:type="dxa"/>
            <w:gridSpan w:val="5"/>
            <w:tcBorders>
              <w:top w:val="single" w:sz="4" w:space="0" w:color="000000"/>
              <w:left w:val="single" w:sz="4" w:space="0" w:color="000000"/>
              <w:bottom w:val="single" w:sz="4" w:space="0" w:color="000000"/>
            </w:tcBorders>
            <w:shd w:val="clear" w:color="auto" w:fill="auto"/>
            <w:vAlign w:val="center"/>
          </w:tcPr>
          <w:p w:rsidR="009D092B" w:rsidRPr="00194405" w:rsidRDefault="009D092B" w:rsidP="009D092B">
            <w:pPr>
              <w:snapToGrid w:val="0"/>
              <w:spacing w:after="0" w:line="240" w:lineRule="auto"/>
              <w:jc w:val="right"/>
              <w:rPr>
                <w:rFonts w:ascii="Times New Roman" w:hAnsi="Times New Roman"/>
                <w:b/>
                <w:sz w:val="21"/>
                <w:szCs w:val="21"/>
                <w:shd w:val="clear" w:color="auto" w:fill="FFFFFF"/>
              </w:rPr>
            </w:pPr>
            <w:r w:rsidRPr="00194405">
              <w:rPr>
                <w:rFonts w:ascii="Times New Roman" w:hAnsi="Times New Roman"/>
                <w:b/>
                <w:sz w:val="21"/>
                <w:szCs w:val="21"/>
                <w:shd w:val="clear" w:color="auto" w:fill="FFFFFF"/>
              </w:rPr>
              <w:t>ИТОГО:</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92B" w:rsidRPr="00194405" w:rsidRDefault="009D092B" w:rsidP="009D092B">
            <w:pPr>
              <w:snapToGrid w:val="0"/>
              <w:spacing w:after="0" w:line="240" w:lineRule="auto"/>
              <w:jc w:val="center"/>
              <w:rPr>
                <w:rFonts w:ascii="Times New Roman" w:hAnsi="Times New Roman"/>
                <w:b/>
                <w:sz w:val="21"/>
                <w:szCs w:val="21"/>
                <w:shd w:val="clear" w:color="auto" w:fill="FFFFFF"/>
              </w:rPr>
            </w:pPr>
          </w:p>
        </w:tc>
      </w:tr>
      <w:tr w:rsidR="009D092B" w:rsidRPr="00194405" w:rsidTr="000953E3">
        <w:trPr>
          <w:trHeight w:val="516"/>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D092B" w:rsidRPr="00194405" w:rsidRDefault="009D092B" w:rsidP="009D092B">
            <w:pPr>
              <w:snapToGrid w:val="0"/>
              <w:spacing w:after="0" w:line="240" w:lineRule="auto"/>
              <w:jc w:val="center"/>
              <w:rPr>
                <w:rFonts w:ascii="Times New Roman" w:hAnsi="Times New Roman"/>
                <w:b/>
                <w:sz w:val="21"/>
                <w:szCs w:val="21"/>
                <w:shd w:val="clear" w:color="auto" w:fill="FFFFFF"/>
              </w:rPr>
            </w:pPr>
            <w:r w:rsidRPr="00194405">
              <w:rPr>
                <w:rFonts w:ascii="Times New Roman" w:hAnsi="Times New Roman"/>
                <w:b/>
                <w:sz w:val="21"/>
                <w:szCs w:val="21"/>
                <w:shd w:val="clear" w:color="auto" w:fill="FFFFFF"/>
              </w:rPr>
              <w:t>(_______________________________________)</w:t>
            </w:r>
          </w:p>
          <w:p w:rsidR="009D092B" w:rsidRPr="00194405" w:rsidRDefault="009D092B" w:rsidP="009D092B">
            <w:pPr>
              <w:snapToGrid w:val="0"/>
              <w:spacing w:after="0" w:line="240" w:lineRule="auto"/>
              <w:jc w:val="center"/>
              <w:rPr>
                <w:rFonts w:ascii="Times New Roman" w:hAnsi="Times New Roman"/>
                <w:b/>
                <w:sz w:val="21"/>
                <w:szCs w:val="21"/>
                <w:shd w:val="clear" w:color="auto" w:fill="FFFFFF"/>
              </w:rPr>
            </w:pPr>
          </w:p>
        </w:tc>
      </w:tr>
    </w:tbl>
    <w:p w:rsidR="006409A1" w:rsidRPr="008229BF" w:rsidRDefault="006409A1" w:rsidP="00E945A7">
      <w:pPr>
        <w:spacing w:after="0" w:line="240" w:lineRule="auto"/>
        <w:rPr>
          <w:rFonts w:ascii="Times New Roman" w:hAnsi="Times New Roman"/>
          <w:sz w:val="21"/>
          <w:szCs w:val="21"/>
        </w:rPr>
      </w:pPr>
    </w:p>
    <w:tbl>
      <w:tblPr>
        <w:tblW w:w="0" w:type="auto"/>
        <w:tblLayout w:type="fixed"/>
        <w:tblLook w:val="0000" w:firstRow="0" w:lastRow="0" w:firstColumn="0" w:lastColumn="0" w:noHBand="0" w:noVBand="0"/>
      </w:tblPr>
      <w:tblGrid>
        <w:gridCol w:w="4926"/>
        <w:gridCol w:w="4927"/>
      </w:tblGrid>
      <w:tr w:rsidR="006409A1" w:rsidRPr="008229BF">
        <w:tc>
          <w:tcPr>
            <w:tcW w:w="4926" w:type="dxa"/>
            <w:shd w:val="clear" w:color="auto" w:fill="auto"/>
          </w:tcPr>
          <w:p w:rsidR="006409A1" w:rsidRPr="008229BF" w:rsidRDefault="00FF531E" w:rsidP="00E945A7">
            <w:pPr>
              <w:spacing w:after="0" w:line="240" w:lineRule="auto"/>
              <w:rPr>
                <w:rFonts w:ascii="Times New Roman" w:hAnsi="Times New Roman"/>
                <w:b/>
                <w:sz w:val="21"/>
                <w:szCs w:val="21"/>
              </w:rPr>
            </w:pPr>
            <w:r w:rsidRPr="008229BF">
              <w:rPr>
                <w:rFonts w:ascii="Times New Roman" w:hAnsi="Times New Roman"/>
                <w:b/>
                <w:sz w:val="21"/>
                <w:szCs w:val="21"/>
              </w:rPr>
              <w:t>Заказчик</w:t>
            </w:r>
            <w:r w:rsidR="006409A1" w:rsidRPr="008229BF">
              <w:rPr>
                <w:rFonts w:ascii="Times New Roman" w:hAnsi="Times New Roman"/>
                <w:b/>
                <w:sz w:val="21"/>
                <w:szCs w:val="21"/>
              </w:rPr>
              <w:t>:</w:t>
            </w:r>
          </w:p>
          <w:p w:rsidR="00F722F6" w:rsidRPr="008229BF" w:rsidRDefault="0029083E" w:rsidP="00E945A7">
            <w:pPr>
              <w:pStyle w:val="af0"/>
              <w:spacing w:line="240" w:lineRule="auto"/>
              <w:rPr>
                <w:rFonts w:eastAsia="Calibri" w:cs="Times New Roman"/>
                <w:sz w:val="21"/>
                <w:szCs w:val="21"/>
              </w:rPr>
            </w:pPr>
            <w:r w:rsidRPr="008229BF">
              <w:rPr>
                <w:rFonts w:eastAsia="Calibri" w:cs="Times New Roman"/>
                <w:sz w:val="21"/>
                <w:szCs w:val="21"/>
              </w:rPr>
              <w:t>Директор</w:t>
            </w:r>
            <w:r w:rsidR="00F722F6" w:rsidRPr="008229BF">
              <w:rPr>
                <w:rFonts w:eastAsia="Calibri" w:cs="Times New Roman"/>
                <w:sz w:val="21"/>
                <w:szCs w:val="21"/>
              </w:rPr>
              <w:t xml:space="preserve"> </w:t>
            </w:r>
            <w:r w:rsidR="00F722F6" w:rsidRPr="008229BF">
              <w:rPr>
                <w:rFonts w:cs="Times New Roman"/>
                <w:sz w:val="21"/>
                <w:szCs w:val="21"/>
              </w:rPr>
              <w:t>«Приморского океанариума» - филиала ННЦМБ ДВО РАН</w:t>
            </w:r>
            <w:r w:rsidR="00F722F6" w:rsidRPr="008229BF">
              <w:rPr>
                <w:rFonts w:eastAsia="Calibri" w:cs="Times New Roman"/>
                <w:sz w:val="21"/>
                <w:szCs w:val="21"/>
              </w:rPr>
              <w:t xml:space="preserve"> </w:t>
            </w:r>
          </w:p>
          <w:p w:rsidR="006409A1" w:rsidRPr="008229BF" w:rsidRDefault="006409A1" w:rsidP="00E945A7">
            <w:pPr>
              <w:spacing w:after="0" w:line="240" w:lineRule="auto"/>
              <w:rPr>
                <w:rFonts w:ascii="Times New Roman" w:hAnsi="Times New Roman"/>
                <w:sz w:val="21"/>
                <w:szCs w:val="21"/>
              </w:rPr>
            </w:pPr>
          </w:p>
          <w:p w:rsidR="006409A1" w:rsidRDefault="006409A1" w:rsidP="00E945A7">
            <w:pPr>
              <w:spacing w:after="0" w:line="240" w:lineRule="auto"/>
              <w:rPr>
                <w:rFonts w:ascii="Times New Roman" w:hAnsi="Times New Roman"/>
                <w:sz w:val="21"/>
                <w:szCs w:val="21"/>
              </w:rPr>
            </w:pPr>
            <w:r w:rsidRPr="008229BF">
              <w:rPr>
                <w:rFonts w:ascii="Times New Roman" w:hAnsi="Times New Roman"/>
                <w:sz w:val="21"/>
                <w:szCs w:val="21"/>
              </w:rPr>
              <w:t xml:space="preserve">_____________________ </w:t>
            </w:r>
            <w:r w:rsidR="003A33C4" w:rsidRPr="008229BF">
              <w:rPr>
                <w:rFonts w:ascii="Times New Roman" w:hAnsi="Times New Roman"/>
                <w:sz w:val="21"/>
                <w:szCs w:val="21"/>
              </w:rPr>
              <w:t>О.Г. Шевченко</w:t>
            </w:r>
          </w:p>
          <w:p w:rsidR="006409A1" w:rsidRPr="008229BF" w:rsidRDefault="00CA3C3A" w:rsidP="00CA3C3A">
            <w:pPr>
              <w:spacing w:after="0" w:line="240" w:lineRule="auto"/>
              <w:rPr>
                <w:rFonts w:ascii="Times New Roman" w:hAnsi="Times New Roman"/>
                <w:sz w:val="21"/>
                <w:szCs w:val="21"/>
              </w:rPr>
            </w:pPr>
            <w:r>
              <w:rPr>
                <w:rFonts w:ascii="Times New Roman" w:hAnsi="Times New Roman"/>
                <w:sz w:val="21"/>
                <w:szCs w:val="21"/>
              </w:rPr>
              <w:t>М.П.</w:t>
            </w:r>
          </w:p>
        </w:tc>
        <w:tc>
          <w:tcPr>
            <w:tcW w:w="4927" w:type="dxa"/>
            <w:shd w:val="clear" w:color="auto" w:fill="auto"/>
          </w:tcPr>
          <w:p w:rsidR="000E04FF" w:rsidRPr="00DA32EF" w:rsidRDefault="000E04FF" w:rsidP="000E04FF">
            <w:pPr>
              <w:spacing w:after="0" w:line="240" w:lineRule="auto"/>
              <w:rPr>
                <w:rFonts w:ascii="Times New Roman" w:hAnsi="Times New Roman"/>
                <w:sz w:val="21"/>
                <w:szCs w:val="21"/>
              </w:rPr>
            </w:pPr>
            <w:r w:rsidRPr="00DA32EF">
              <w:rPr>
                <w:rFonts w:ascii="Times New Roman" w:hAnsi="Times New Roman"/>
                <w:b/>
                <w:sz w:val="21"/>
                <w:szCs w:val="21"/>
              </w:rPr>
              <w:t>Поставщик:</w:t>
            </w:r>
          </w:p>
          <w:p w:rsidR="00AB2D7E" w:rsidRDefault="00AB2D7E" w:rsidP="00AB2D7E">
            <w:pPr>
              <w:pStyle w:val="af0"/>
              <w:spacing w:line="240" w:lineRule="auto"/>
              <w:rPr>
                <w:rFonts w:cs="Times New Roman"/>
                <w:sz w:val="21"/>
                <w:szCs w:val="21"/>
              </w:rPr>
            </w:pPr>
          </w:p>
          <w:p w:rsidR="00AB2D7E" w:rsidRDefault="00AB2D7E" w:rsidP="00AB2D7E">
            <w:pPr>
              <w:pStyle w:val="af0"/>
              <w:spacing w:line="240" w:lineRule="auto"/>
              <w:rPr>
                <w:rFonts w:cs="Times New Roman"/>
                <w:sz w:val="21"/>
                <w:szCs w:val="21"/>
              </w:rPr>
            </w:pPr>
          </w:p>
          <w:p w:rsidR="00AB2D7E" w:rsidRDefault="00AB2D7E" w:rsidP="00AB2D7E">
            <w:pPr>
              <w:pStyle w:val="af0"/>
              <w:spacing w:line="240" w:lineRule="auto"/>
              <w:rPr>
                <w:rFonts w:cs="Times New Roman"/>
                <w:sz w:val="21"/>
                <w:szCs w:val="21"/>
              </w:rPr>
            </w:pPr>
            <w:r>
              <w:rPr>
                <w:rFonts w:cs="Times New Roman"/>
                <w:sz w:val="21"/>
                <w:szCs w:val="21"/>
              </w:rPr>
              <w:t>______________________________</w:t>
            </w:r>
          </w:p>
          <w:p w:rsidR="00AB2D7E" w:rsidRDefault="00AB2D7E" w:rsidP="00AB2D7E">
            <w:pPr>
              <w:pStyle w:val="af0"/>
              <w:spacing w:line="240" w:lineRule="auto"/>
              <w:rPr>
                <w:rFonts w:cs="Times New Roman"/>
                <w:sz w:val="21"/>
                <w:szCs w:val="21"/>
              </w:rPr>
            </w:pPr>
            <w:r>
              <w:rPr>
                <w:rFonts w:cs="Times New Roman"/>
                <w:sz w:val="21"/>
                <w:szCs w:val="21"/>
              </w:rPr>
              <w:t>М.П.</w:t>
            </w:r>
          </w:p>
          <w:p w:rsidR="00CA3C3A" w:rsidRPr="008229BF" w:rsidRDefault="00CA3C3A" w:rsidP="000E04FF">
            <w:pPr>
              <w:spacing w:after="0" w:line="240" w:lineRule="auto"/>
              <w:rPr>
                <w:rFonts w:ascii="Times New Roman" w:hAnsi="Times New Roman"/>
                <w:sz w:val="21"/>
                <w:szCs w:val="21"/>
              </w:rPr>
            </w:pPr>
          </w:p>
        </w:tc>
      </w:tr>
    </w:tbl>
    <w:p w:rsidR="000C018D" w:rsidRDefault="000C018D" w:rsidP="008229BF">
      <w:pPr>
        <w:spacing w:after="0" w:line="240" w:lineRule="auto"/>
        <w:ind w:firstLine="284"/>
        <w:jc w:val="right"/>
        <w:rPr>
          <w:rFonts w:ascii="Times New Roman" w:hAnsi="Times New Roman"/>
          <w:sz w:val="21"/>
          <w:szCs w:val="21"/>
        </w:rPr>
      </w:pPr>
    </w:p>
    <w:p w:rsidR="007C4EAF" w:rsidRPr="008229BF" w:rsidRDefault="000C018D" w:rsidP="008229BF">
      <w:pPr>
        <w:spacing w:after="0" w:line="240" w:lineRule="auto"/>
        <w:ind w:firstLine="284"/>
        <w:jc w:val="right"/>
        <w:rPr>
          <w:rFonts w:ascii="Times New Roman" w:hAnsi="Times New Roman"/>
          <w:sz w:val="21"/>
          <w:szCs w:val="21"/>
        </w:rPr>
      </w:pPr>
      <w:r>
        <w:rPr>
          <w:rFonts w:ascii="Times New Roman" w:hAnsi="Times New Roman"/>
          <w:sz w:val="21"/>
          <w:szCs w:val="21"/>
        </w:rPr>
        <w:br w:type="page"/>
      </w:r>
      <w:r w:rsidR="007C4EAF" w:rsidRPr="008229BF">
        <w:rPr>
          <w:rFonts w:ascii="Times New Roman" w:hAnsi="Times New Roman"/>
          <w:sz w:val="21"/>
          <w:szCs w:val="21"/>
        </w:rPr>
        <w:lastRenderedPageBreak/>
        <w:t>Приложение № 2</w:t>
      </w:r>
    </w:p>
    <w:p w:rsidR="002942BC" w:rsidRPr="008229BF" w:rsidRDefault="002942BC" w:rsidP="002942BC">
      <w:pPr>
        <w:spacing w:after="0" w:line="240" w:lineRule="auto"/>
        <w:ind w:firstLine="284"/>
        <w:jc w:val="right"/>
        <w:rPr>
          <w:rFonts w:ascii="Times New Roman" w:hAnsi="Times New Roman"/>
          <w:sz w:val="21"/>
          <w:szCs w:val="21"/>
        </w:rPr>
      </w:pPr>
      <w:r w:rsidRPr="008229BF">
        <w:rPr>
          <w:rFonts w:ascii="Times New Roman" w:hAnsi="Times New Roman"/>
          <w:sz w:val="21"/>
          <w:szCs w:val="21"/>
        </w:rPr>
        <w:t xml:space="preserve">к </w:t>
      </w:r>
      <w:r>
        <w:rPr>
          <w:rFonts w:ascii="Times New Roman" w:hAnsi="Times New Roman"/>
          <w:sz w:val="21"/>
          <w:szCs w:val="21"/>
        </w:rPr>
        <w:t>Контракт</w:t>
      </w:r>
      <w:r w:rsidRPr="008229BF">
        <w:rPr>
          <w:rFonts w:ascii="Times New Roman" w:hAnsi="Times New Roman"/>
          <w:sz w:val="21"/>
          <w:szCs w:val="21"/>
        </w:rPr>
        <w:t xml:space="preserve">у </w:t>
      </w:r>
      <w:r>
        <w:rPr>
          <w:rFonts w:ascii="Times New Roman" w:hAnsi="Times New Roman"/>
          <w:sz w:val="21"/>
          <w:szCs w:val="21"/>
        </w:rPr>
        <w:t>№ ______________</w:t>
      </w:r>
    </w:p>
    <w:p w:rsidR="002942BC" w:rsidRPr="008229BF" w:rsidRDefault="002942BC" w:rsidP="002942BC">
      <w:pPr>
        <w:spacing w:after="0" w:line="240" w:lineRule="auto"/>
        <w:ind w:firstLine="284"/>
        <w:jc w:val="right"/>
        <w:rPr>
          <w:rFonts w:ascii="Times New Roman" w:hAnsi="Times New Roman"/>
          <w:b/>
          <w:sz w:val="21"/>
          <w:szCs w:val="21"/>
        </w:rPr>
      </w:pPr>
      <w:r>
        <w:rPr>
          <w:rFonts w:ascii="Times New Roman" w:hAnsi="Times New Roman"/>
          <w:sz w:val="21"/>
          <w:szCs w:val="21"/>
        </w:rPr>
        <w:t xml:space="preserve">   </w:t>
      </w:r>
      <w:r w:rsidRPr="008229BF">
        <w:rPr>
          <w:rFonts w:ascii="Times New Roman" w:hAnsi="Times New Roman"/>
          <w:sz w:val="21"/>
          <w:szCs w:val="21"/>
        </w:rPr>
        <w:t>от «</w:t>
      </w:r>
      <w:r w:rsidRPr="008229BF">
        <w:rPr>
          <w:rFonts w:ascii="Times New Roman" w:hAnsi="Times New Roman"/>
          <w:sz w:val="21"/>
          <w:szCs w:val="21"/>
          <w:u w:val="single"/>
        </w:rPr>
        <w:t xml:space="preserve">        </w:t>
      </w:r>
      <w:r w:rsidRPr="008229BF">
        <w:rPr>
          <w:rFonts w:ascii="Times New Roman" w:hAnsi="Times New Roman"/>
          <w:sz w:val="21"/>
          <w:szCs w:val="21"/>
        </w:rPr>
        <w:t xml:space="preserve">» </w:t>
      </w:r>
      <w:r w:rsidRPr="008229BF">
        <w:rPr>
          <w:rFonts w:ascii="Times New Roman" w:hAnsi="Times New Roman"/>
          <w:sz w:val="21"/>
          <w:szCs w:val="21"/>
          <w:u w:val="single"/>
        </w:rPr>
        <w:t xml:space="preserve">                        </w:t>
      </w:r>
      <w:r w:rsidRPr="008229BF">
        <w:rPr>
          <w:rFonts w:ascii="Times New Roman" w:hAnsi="Times New Roman"/>
          <w:sz w:val="21"/>
          <w:szCs w:val="21"/>
        </w:rPr>
        <w:t xml:space="preserve"> </w:t>
      </w:r>
      <w:r>
        <w:rPr>
          <w:rFonts w:ascii="Times New Roman" w:hAnsi="Times New Roman"/>
          <w:sz w:val="21"/>
          <w:szCs w:val="21"/>
        </w:rPr>
        <w:t>2026</w:t>
      </w:r>
      <w:r w:rsidRPr="008229BF">
        <w:rPr>
          <w:rFonts w:ascii="Times New Roman" w:hAnsi="Times New Roman"/>
          <w:sz w:val="21"/>
          <w:szCs w:val="21"/>
        </w:rPr>
        <w:t xml:space="preserve"> г.</w:t>
      </w:r>
      <w:r w:rsidRPr="008229BF">
        <w:rPr>
          <w:rFonts w:ascii="Times New Roman" w:hAnsi="Times New Roman"/>
          <w:b/>
          <w:sz w:val="21"/>
          <w:szCs w:val="21"/>
        </w:rPr>
        <w:t xml:space="preserve"> </w:t>
      </w:r>
    </w:p>
    <w:p w:rsidR="002942BC" w:rsidRDefault="002942BC" w:rsidP="009A2AD7">
      <w:pPr>
        <w:suppressAutoHyphens w:val="0"/>
        <w:spacing w:after="0" w:line="240" w:lineRule="auto"/>
        <w:ind w:right="-144"/>
        <w:jc w:val="center"/>
        <w:rPr>
          <w:rFonts w:ascii="Times New Roman" w:eastAsia="Times New Roman" w:hAnsi="Times New Roman"/>
          <w:b/>
          <w:sz w:val="21"/>
          <w:szCs w:val="21"/>
          <w:lang w:eastAsia="en-US"/>
        </w:rPr>
      </w:pPr>
    </w:p>
    <w:p w:rsidR="00982C66" w:rsidRPr="008229BF" w:rsidRDefault="00D74177" w:rsidP="009A2AD7">
      <w:pPr>
        <w:suppressAutoHyphens w:val="0"/>
        <w:spacing w:after="0" w:line="240" w:lineRule="auto"/>
        <w:ind w:right="-144"/>
        <w:jc w:val="center"/>
        <w:rPr>
          <w:rFonts w:ascii="Times New Roman" w:eastAsia="Times New Roman" w:hAnsi="Times New Roman"/>
          <w:b/>
          <w:sz w:val="21"/>
          <w:szCs w:val="21"/>
          <w:lang w:eastAsia="en-US"/>
        </w:rPr>
      </w:pPr>
      <w:r w:rsidRPr="008229BF">
        <w:rPr>
          <w:rFonts w:ascii="Times New Roman" w:eastAsia="Times New Roman" w:hAnsi="Times New Roman"/>
          <w:b/>
          <w:sz w:val="21"/>
          <w:szCs w:val="21"/>
          <w:lang w:eastAsia="en-US"/>
        </w:rPr>
        <w:t xml:space="preserve">         </w:t>
      </w:r>
      <w:r w:rsidR="00CA3C3A">
        <w:rPr>
          <w:rFonts w:ascii="Times New Roman" w:eastAsia="Times New Roman" w:hAnsi="Times New Roman"/>
          <w:b/>
          <w:sz w:val="21"/>
          <w:szCs w:val="21"/>
          <w:lang w:eastAsia="en-US"/>
        </w:rPr>
        <w:t>ОПИСАНИЕ ОБЪЕКТА ЗАКУПКИ</w:t>
      </w:r>
    </w:p>
    <w:p w:rsidR="009A2AD7" w:rsidRDefault="009A2AD7" w:rsidP="009A2AD7">
      <w:pPr>
        <w:suppressAutoHyphens w:val="0"/>
        <w:spacing w:after="0" w:line="240" w:lineRule="auto"/>
        <w:ind w:right="-144"/>
        <w:jc w:val="center"/>
        <w:rPr>
          <w:rFonts w:ascii="Times New Roman" w:hAnsi="Times New Roman"/>
          <w:b/>
          <w:sz w:val="21"/>
          <w:szCs w:val="21"/>
        </w:rPr>
      </w:pPr>
    </w:p>
    <w:p w:rsidR="00BC3BB7" w:rsidRDefault="0064514B" w:rsidP="00C30B76">
      <w:pPr>
        <w:numPr>
          <w:ilvl w:val="0"/>
          <w:numId w:val="7"/>
        </w:numPr>
        <w:suppressAutoHyphens w:val="0"/>
        <w:spacing w:after="0" w:line="240" w:lineRule="auto"/>
        <w:jc w:val="both"/>
        <w:rPr>
          <w:rFonts w:ascii="Times New Roman" w:hAnsi="Times New Roman"/>
          <w:b/>
          <w:sz w:val="21"/>
          <w:szCs w:val="21"/>
        </w:rPr>
      </w:pPr>
      <w:r w:rsidRPr="00BA5EE3">
        <w:rPr>
          <w:rFonts w:ascii="Times New Roman" w:hAnsi="Times New Roman"/>
          <w:b/>
          <w:sz w:val="21"/>
          <w:szCs w:val="21"/>
        </w:rPr>
        <w:t>Описание объекта закупки в соответствии: функциональные, технические, качественные, эксплуатационные характеристики объекта закупки, показатели, позволяющие определить соответствие закупаемого товара установленным заказчиком требованиям</w:t>
      </w:r>
      <w:r w:rsidR="00BC3BB7" w:rsidRPr="00BA5EE3">
        <w:rPr>
          <w:rFonts w:ascii="Times New Roman" w:hAnsi="Times New Roman"/>
          <w:b/>
          <w:sz w:val="21"/>
          <w:szCs w:val="21"/>
        </w:rPr>
        <w:t>.</w:t>
      </w:r>
      <w:r w:rsidR="007D136A" w:rsidRPr="007D136A">
        <w:rPr>
          <w:rFonts w:ascii="Times New Roman" w:hAnsi="Times New Roman"/>
          <w:b/>
          <w:sz w:val="21"/>
          <w:szCs w:val="21"/>
        </w:rPr>
        <w:t xml:space="preserve"> </w:t>
      </w:r>
      <w:r w:rsidR="007D136A" w:rsidRPr="00AA6D82">
        <w:rPr>
          <w:rFonts w:ascii="Times New Roman" w:hAnsi="Times New Roman"/>
          <w:b/>
          <w:sz w:val="21"/>
          <w:szCs w:val="21"/>
        </w:rPr>
        <w:t>(Таблица № 1):</w:t>
      </w:r>
    </w:p>
    <w:p w:rsidR="000B167A" w:rsidRPr="000B167A" w:rsidRDefault="000B167A" w:rsidP="000B167A">
      <w:pPr>
        <w:suppressAutoHyphens w:val="0"/>
        <w:spacing w:after="0" w:line="240" w:lineRule="auto"/>
        <w:ind w:left="720"/>
        <w:rPr>
          <w:rFonts w:ascii="Times New Roman" w:hAnsi="Times New Roman"/>
          <w:sz w:val="21"/>
          <w:szCs w:val="21"/>
        </w:rPr>
      </w:pPr>
      <w:r>
        <w:rPr>
          <w:rFonts w:ascii="Times New Roman" w:hAnsi="Times New Roman"/>
          <w:sz w:val="21"/>
          <w:szCs w:val="21"/>
        </w:rPr>
        <w:t xml:space="preserve">                                                                                                                                                            </w:t>
      </w:r>
      <w:r w:rsidRPr="000B167A">
        <w:rPr>
          <w:rFonts w:ascii="Times New Roman" w:hAnsi="Times New Roman"/>
          <w:sz w:val="21"/>
          <w:szCs w:val="21"/>
        </w:rPr>
        <w:t>Таблица 1:</w:t>
      </w:r>
    </w:p>
    <w:tbl>
      <w:tblPr>
        <w:tblW w:w="9918" w:type="dxa"/>
        <w:jc w:val="center"/>
        <w:tblLayout w:type="fixed"/>
        <w:tblLook w:val="04A0" w:firstRow="1" w:lastRow="0" w:firstColumn="1" w:lastColumn="0" w:noHBand="0" w:noVBand="1"/>
      </w:tblPr>
      <w:tblGrid>
        <w:gridCol w:w="452"/>
        <w:gridCol w:w="1508"/>
        <w:gridCol w:w="755"/>
        <w:gridCol w:w="905"/>
        <w:gridCol w:w="2329"/>
        <w:gridCol w:w="709"/>
        <w:gridCol w:w="1785"/>
        <w:gridCol w:w="1475"/>
      </w:tblGrid>
      <w:tr w:rsidR="001F795C" w:rsidRPr="001F795C" w:rsidTr="001F795C">
        <w:trPr>
          <w:trHeight w:val="267"/>
          <w:jc w:val="center"/>
        </w:trPr>
        <w:tc>
          <w:tcPr>
            <w:tcW w:w="45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 п/п</w:t>
            </w:r>
          </w:p>
        </w:tc>
        <w:tc>
          <w:tcPr>
            <w:tcW w:w="15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Наименование товара</w:t>
            </w:r>
          </w:p>
        </w:tc>
        <w:tc>
          <w:tcPr>
            <w:tcW w:w="7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Ед. изм.</w:t>
            </w:r>
          </w:p>
        </w:tc>
        <w:tc>
          <w:tcPr>
            <w:tcW w:w="9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Кол</w:t>
            </w:r>
            <w:r>
              <w:rPr>
                <w:rFonts w:ascii="Times New Roman" w:eastAsiaTheme="minorHAnsi" w:hAnsi="Times New Roman"/>
                <w:sz w:val="18"/>
                <w:szCs w:val="18"/>
                <w:lang w:eastAsia="en-US"/>
              </w:rPr>
              <w:t>-</w:t>
            </w:r>
            <w:r w:rsidRPr="001F795C">
              <w:rPr>
                <w:rFonts w:ascii="Times New Roman" w:eastAsiaTheme="minorHAnsi" w:hAnsi="Times New Roman"/>
                <w:sz w:val="18"/>
                <w:szCs w:val="18"/>
                <w:lang w:eastAsia="en-US"/>
              </w:rPr>
              <w:t>во</w:t>
            </w:r>
          </w:p>
        </w:tc>
        <w:tc>
          <w:tcPr>
            <w:tcW w:w="62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Показатели, позволяющие определить соответствие закупаемого товара установленным заказчиком требованиям (характеристики товара)</w:t>
            </w:r>
          </w:p>
        </w:tc>
      </w:tr>
      <w:tr w:rsidR="001F795C" w:rsidRPr="001F795C" w:rsidTr="001F795C">
        <w:trPr>
          <w:trHeight w:val="131"/>
          <w:jc w:val="center"/>
        </w:trPr>
        <w:tc>
          <w:tcPr>
            <w:tcW w:w="4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rPr>
                <w:rFonts w:ascii="Times New Roman" w:eastAsiaTheme="minorHAnsi" w:hAnsi="Times New Roman"/>
                <w:sz w:val="18"/>
                <w:szCs w:val="18"/>
                <w:lang w:eastAsia="en-US"/>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rPr>
                <w:rFonts w:ascii="Times New Roman" w:eastAsiaTheme="minorHAnsi" w:hAnsi="Times New Roman"/>
                <w:sz w:val="18"/>
                <w:szCs w:val="18"/>
                <w:lang w:eastAsia="en-US"/>
              </w:rPr>
            </w:pPr>
          </w:p>
        </w:tc>
        <w:tc>
          <w:tcPr>
            <w:tcW w:w="7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rPr>
                <w:rFonts w:ascii="Times New Roman" w:eastAsiaTheme="minorHAnsi" w:hAnsi="Times New Roman"/>
                <w:sz w:val="18"/>
                <w:szCs w:val="18"/>
                <w:lang w:eastAsia="en-US"/>
              </w:rPr>
            </w:pPr>
          </w:p>
        </w:tc>
        <w:tc>
          <w:tcPr>
            <w:tcW w:w="9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rPr>
                <w:rFonts w:ascii="Times New Roman" w:eastAsiaTheme="minorHAnsi" w:hAnsi="Times New Roman"/>
                <w:sz w:val="18"/>
                <w:szCs w:val="18"/>
                <w:lang w:eastAsia="en-US"/>
              </w:rPr>
            </w:pPr>
          </w:p>
        </w:tc>
        <w:tc>
          <w:tcPr>
            <w:tcW w:w="232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Ед</w:t>
            </w:r>
            <w:r>
              <w:rPr>
                <w:rFonts w:ascii="Times New Roman" w:eastAsiaTheme="minorHAnsi" w:hAnsi="Times New Roman"/>
                <w:sz w:val="18"/>
                <w:szCs w:val="18"/>
                <w:lang w:eastAsia="en-US"/>
              </w:rPr>
              <w:t>. изм.</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Значение показателя</w:t>
            </w:r>
          </w:p>
        </w:tc>
      </w:tr>
      <w:tr w:rsidR="001F795C" w:rsidRPr="001F795C" w:rsidTr="001F795C">
        <w:trPr>
          <w:trHeight w:val="936"/>
          <w:jc w:val="center"/>
        </w:trPr>
        <w:tc>
          <w:tcPr>
            <w:tcW w:w="4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rPr>
                <w:rFonts w:ascii="Times New Roman" w:eastAsiaTheme="minorHAnsi" w:hAnsi="Times New Roman"/>
                <w:sz w:val="18"/>
                <w:szCs w:val="18"/>
                <w:lang w:eastAsia="en-US"/>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rPr>
                <w:rFonts w:ascii="Times New Roman" w:eastAsiaTheme="minorHAnsi" w:hAnsi="Times New Roman"/>
                <w:sz w:val="18"/>
                <w:szCs w:val="18"/>
                <w:lang w:eastAsia="en-US"/>
              </w:rPr>
            </w:pPr>
          </w:p>
        </w:tc>
        <w:tc>
          <w:tcPr>
            <w:tcW w:w="7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rPr>
                <w:rFonts w:ascii="Times New Roman" w:eastAsiaTheme="minorHAnsi" w:hAnsi="Times New Roman"/>
                <w:sz w:val="18"/>
                <w:szCs w:val="18"/>
                <w:lang w:eastAsia="en-US"/>
              </w:rPr>
            </w:pPr>
          </w:p>
        </w:tc>
        <w:tc>
          <w:tcPr>
            <w:tcW w:w="9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rPr>
                <w:rFonts w:ascii="Times New Roman" w:eastAsiaTheme="minorHAnsi" w:hAnsi="Times New Roman"/>
                <w:sz w:val="18"/>
                <w:szCs w:val="18"/>
                <w:lang w:eastAsia="en-US"/>
              </w:rPr>
            </w:pPr>
          </w:p>
        </w:tc>
        <w:tc>
          <w:tcPr>
            <w:tcW w:w="23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rPr>
                <w:rFonts w:ascii="Times New Roman" w:eastAsiaTheme="minorHAnsi" w:hAnsi="Times New Roman"/>
                <w:sz w:val="18"/>
                <w:szCs w:val="18"/>
                <w:lang w:eastAsia="en-US"/>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rPr>
                <w:rFonts w:ascii="Times New Roman" w:eastAsiaTheme="minorHAnsi" w:hAnsi="Times New Roman"/>
                <w:sz w:val="18"/>
                <w:szCs w:val="18"/>
                <w:lang w:eastAsia="en-US"/>
              </w:rPr>
            </w:pPr>
          </w:p>
        </w:tc>
        <w:tc>
          <w:tcPr>
            <w:tcW w:w="1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Значение показателя товара, которое не может изменяться</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Минимальные и (или) максимальные значения показателей</w:t>
            </w:r>
          </w:p>
        </w:tc>
      </w:tr>
      <w:tr w:rsidR="001F795C" w:rsidRPr="001F795C" w:rsidTr="001F795C">
        <w:trPr>
          <w:trHeight w:val="209"/>
          <w:jc w:val="center"/>
        </w:trPr>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1</w:t>
            </w:r>
          </w:p>
        </w:tc>
        <w:tc>
          <w:tcPr>
            <w:tcW w:w="1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2</w:t>
            </w:r>
          </w:p>
        </w:tc>
        <w:tc>
          <w:tcPr>
            <w:tcW w:w="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4</w:t>
            </w:r>
          </w:p>
        </w:tc>
        <w:tc>
          <w:tcPr>
            <w:tcW w:w="23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6</w:t>
            </w:r>
          </w:p>
        </w:tc>
        <w:tc>
          <w:tcPr>
            <w:tcW w:w="1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7</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8</w:t>
            </w:r>
          </w:p>
        </w:tc>
      </w:tr>
      <w:tr w:rsidR="001F795C" w:rsidRPr="001F795C" w:rsidTr="001F795C">
        <w:trPr>
          <w:trHeight w:val="240"/>
          <w:jc w:val="center"/>
        </w:trPr>
        <w:tc>
          <w:tcPr>
            <w:tcW w:w="452" w:type="dxa"/>
            <w:vMerge w:val="restart"/>
            <w:tcBorders>
              <w:top w:val="single" w:sz="4" w:space="0" w:color="000000"/>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1</w:t>
            </w:r>
          </w:p>
        </w:tc>
        <w:tc>
          <w:tcPr>
            <w:tcW w:w="1508" w:type="dxa"/>
            <w:vMerge w:val="restart"/>
            <w:tcBorders>
              <w:top w:val="single" w:sz="4" w:space="0" w:color="000000"/>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ind w:left="-143" w:right="-125"/>
              <w:contextualSpacing/>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Наконечник для механического дозатора</w:t>
            </w:r>
          </w:p>
          <w:p w:rsidR="001F795C" w:rsidRPr="001F795C" w:rsidRDefault="001F795C" w:rsidP="001F795C">
            <w:pPr>
              <w:widowControl w:val="0"/>
              <w:spacing w:after="0" w:line="240" w:lineRule="auto"/>
              <w:ind w:left="-143" w:right="-125"/>
              <w:contextualSpacing/>
              <w:jc w:val="center"/>
              <w:rPr>
                <w:rFonts w:ascii="Times New Roman" w:eastAsiaTheme="minorHAnsi" w:hAnsi="Times New Roman"/>
                <w:sz w:val="18"/>
                <w:szCs w:val="18"/>
                <w:lang w:eastAsia="en-US"/>
              </w:rPr>
            </w:pPr>
          </w:p>
        </w:tc>
        <w:tc>
          <w:tcPr>
            <w:tcW w:w="755" w:type="dxa"/>
            <w:vMerge w:val="restart"/>
            <w:tcBorders>
              <w:top w:val="single" w:sz="4" w:space="0" w:color="000000"/>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Штука</w:t>
            </w:r>
          </w:p>
        </w:tc>
        <w:tc>
          <w:tcPr>
            <w:tcW w:w="905" w:type="dxa"/>
            <w:vMerge w:val="restart"/>
            <w:tcBorders>
              <w:top w:val="single" w:sz="4" w:space="0" w:color="000000"/>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10 000</w:t>
            </w:r>
          </w:p>
        </w:tc>
        <w:tc>
          <w:tcPr>
            <w:tcW w:w="232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1F795C" w:rsidRPr="001F795C" w:rsidRDefault="001F795C" w:rsidP="001F795C">
            <w:pPr>
              <w:widowControl w:val="0"/>
              <w:spacing w:after="0" w:line="240" w:lineRule="auto"/>
              <w:contextualSpacing/>
              <w:jc w:val="center"/>
              <w:rPr>
                <w:rFonts w:ascii="Times New Roman" w:eastAsiaTheme="minorHAnsi" w:hAnsi="Times New Roman"/>
                <w:color w:val="212529"/>
                <w:sz w:val="18"/>
                <w:szCs w:val="18"/>
                <w:shd w:val="clear" w:color="auto" w:fill="FFFFFF"/>
                <w:lang w:eastAsia="en-US"/>
              </w:rPr>
            </w:pPr>
            <w:r w:rsidRPr="001F795C">
              <w:rPr>
                <w:rFonts w:ascii="Times New Roman" w:eastAsiaTheme="minorHAnsi" w:hAnsi="Times New Roman"/>
                <w:sz w:val="18"/>
                <w:szCs w:val="18"/>
                <w:lang w:eastAsia="en-US"/>
              </w:rPr>
              <w:t xml:space="preserve">Совместимость наконечника с имеющимся у Заказчика дозатором </w:t>
            </w:r>
            <w:r w:rsidRPr="001F795C">
              <w:rPr>
                <w:rFonts w:ascii="Times New Roman" w:eastAsiaTheme="minorHAnsi" w:hAnsi="Times New Roman"/>
                <w:sz w:val="18"/>
                <w:szCs w:val="18"/>
                <w:lang w:val="en-US" w:eastAsia="en-US"/>
              </w:rPr>
              <w:t>Sartorius</w:t>
            </w:r>
          </w:p>
        </w:tc>
        <w:tc>
          <w:tcPr>
            <w:tcW w:w="70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w:t>
            </w:r>
          </w:p>
        </w:tc>
        <w:tc>
          <w:tcPr>
            <w:tcW w:w="1785"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imes New Roman" w:hAnsi="Times New Roman"/>
                <w:sz w:val="18"/>
                <w:szCs w:val="18"/>
                <w:lang w:val="en-US" w:eastAsia="ru-RU"/>
              </w:rPr>
            </w:pPr>
            <w:r w:rsidRPr="001F795C">
              <w:rPr>
                <w:rFonts w:ascii="Times New Roman" w:eastAsia="Times New Roman" w:hAnsi="Times New Roman"/>
                <w:sz w:val="18"/>
                <w:szCs w:val="18"/>
                <w:lang w:eastAsia="ru-RU"/>
              </w:rPr>
              <w:t>Соответствие</w:t>
            </w:r>
          </w:p>
        </w:tc>
        <w:tc>
          <w:tcPr>
            <w:tcW w:w="1475"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w:t>
            </w:r>
          </w:p>
        </w:tc>
      </w:tr>
      <w:tr w:rsidR="001F795C" w:rsidRPr="001F795C" w:rsidTr="001F795C">
        <w:trPr>
          <w:trHeight w:val="190"/>
          <w:jc w:val="center"/>
        </w:trPr>
        <w:tc>
          <w:tcPr>
            <w:tcW w:w="452" w:type="dxa"/>
            <w:vMerge/>
            <w:tcBorders>
              <w:top w:val="single" w:sz="4" w:space="0" w:color="000000"/>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top w:val="single" w:sz="4" w:space="0" w:color="000000"/>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ind w:left="-143" w:right="-125"/>
              <w:contextualSpacing/>
              <w:jc w:val="center"/>
              <w:rPr>
                <w:rFonts w:ascii="Times New Roman" w:eastAsiaTheme="minorHAnsi" w:hAnsi="Times New Roman"/>
                <w:sz w:val="18"/>
                <w:szCs w:val="18"/>
                <w:lang w:eastAsia="en-US"/>
              </w:rPr>
            </w:pPr>
          </w:p>
        </w:tc>
        <w:tc>
          <w:tcPr>
            <w:tcW w:w="755" w:type="dxa"/>
            <w:vMerge/>
            <w:tcBorders>
              <w:top w:val="single" w:sz="4" w:space="0" w:color="000000"/>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905" w:type="dxa"/>
            <w:vMerge/>
            <w:tcBorders>
              <w:top w:val="single" w:sz="4" w:space="0" w:color="000000"/>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232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1F795C" w:rsidRPr="001F795C" w:rsidRDefault="001F795C" w:rsidP="001F795C">
            <w:pPr>
              <w:widowControl w:val="0"/>
              <w:spacing w:after="0" w:line="240" w:lineRule="auto"/>
              <w:contextualSpacing/>
              <w:jc w:val="center"/>
              <w:rPr>
                <w:rFonts w:ascii="Times New Roman" w:eastAsiaTheme="minorHAnsi" w:hAnsi="Times New Roman"/>
                <w:color w:val="212529"/>
                <w:sz w:val="18"/>
                <w:szCs w:val="18"/>
                <w:shd w:val="clear" w:color="auto" w:fill="FFFFFF"/>
                <w:lang w:eastAsia="en-US"/>
              </w:rPr>
            </w:pPr>
            <w:r w:rsidRPr="001F795C">
              <w:rPr>
                <w:rFonts w:ascii="Times New Roman" w:eastAsiaTheme="minorHAnsi" w:hAnsi="Times New Roman"/>
                <w:color w:val="212529"/>
                <w:sz w:val="18"/>
                <w:szCs w:val="18"/>
                <w:shd w:val="clear" w:color="auto" w:fill="FFFFFF"/>
                <w:lang w:eastAsia="en-US"/>
              </w:rPr>
              <w:t>Материал наконечника</w:t>
            </w:r>
          </w:p>
        </w:tc>
        <w:tc>
          <w:tcPr>
            <w:tcW w:w="70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w:t>
            </w:r>
          </w:p>
        </w:tc>
        <w:tc>
          <w:tcPr>
            <w:tcW w:w="178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imes New Roman" w:hAnsi="Times New Roman"/>
                <w:sz w:val="18"/>
                <w:szCs w:val="18"/>
                <w:lang w:val="en-US" w:eastAsia="ru-RU"/>
              </w:rPr>
            </w:pPr>
            <w:r w:rsidRPr="001F795C">
              <w:rPr>
                <w:rFonts w:ascii="Times New Roman" w:eastAsia="Times New Roman" w:hAnsi="Times New Roman"/>
                <w:color w:val="212529"/>
                <w:sz w:val="18"/>
                <w:szCs w:val="18"/>
                <w:shd w:val="clear" w:color="auto" w:fill="FFFFFF"/>
                <w:lang w:eastAsia="ru-RU"/>
              </w:rPr>
              <w:t>полипропилен (PP).</w:t>
            </w:r>
          </w:p>
        </w:tc>
        <w:tc>
          <w:tcPr>
            <w:tcW w:w="147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w:t>
            </w:r>
          </w:p>
        </w:tc>
      </w:tr>
      <w:tr w:rsidR="001F795C" w:rsidRPr="001F795C" w:rsidTr="001F795C">
        <w:trPr>
          <w:trHeight w:val="120"/>
          <w:jc w:val="center"/>
        </w:trPr>
        <w:tc>
          <w:tcPr>
            <w:tcW w:w="452" w:type="dxa"/>
            <w:vMerge/>
            <w:tcBorders>
              <w:top w:val="single" w:sz="4" w:space="0" w:color="000000"/>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top w:val="single" w:sz="4" w:space="0" w:color="000000"/>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ind w:left="-143" w:right="-125"/>
              <w:contextualSpacing/>
              <w:jc w:val="center"/>
              <w:rPr>
                <w:rFonts w:ascii="Times New Roman" w:eastAsiaTheme="minorHAnsi" w:hAnsi="Times New Roman"/>
                <w:sz w:val="18"/>
                <w:szCs w:val="18"/>
                <w:lang w:eastAsia="en-US"/>
              </w:rPr>
            </w:pPr>
          </w:p>
        </w:tc>
        <w:tc>
          <w:tcPr>
            <w:tcW w:w="755" w:type="dxa"/>
            <w:vMerge/>
            <w:tcBorders>
              <w:top w:val="single" w:sz="4" w:space="0" w:color="000000"/>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905" w:type="dxa"/>
            <w:vMerge/>
            <w:tcBorders>
              <w:top w:val="single" w:sz="4" w:space="0" w:color="000000"/>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232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1F795C" w:rsidRPr="001F795C" w:rsidRDefault="001F795C" w:rsidP="001F795C">
            <w:pPr>
              <w:widowControl w:val="0"/>
              <w:spacing w:after="0" w:line="240" w:lineRule="auto"/>
              <w:contextualSpacing/>
              <w:jc w:val="center"/>
              <w:rPr>
                <w:rFonts w:ascii="Times New Roman" w:eastAsiaTheme="minorHAnsi" w:hAnsi="Times New Roman"/>
                <w:color w:val="212529"/>
                <w:sz w:val="18"/>
                <w:szCs w:val="18"/>
                <w:shd w:val="clear" w:color="auto" w:fill="FFFFFF"/>
                <w:lang w:eastAsia="en-US"/>
              </w:rPr>
            </w:pPr>
            <w:r w:rsidRPr="001F795C">
              <w:rPr>
                <w:rFonts w:ascii="Times New Roman" w:eastAsiaTheme="minorHAnsi" w:hAnsi="Times New Roman"/>
                <w:sz w:val="18"/>
                <w:szCs w:val="18"/>
                <w:lang w:eastAsia="en-US"/>
              </w:rPr>
              <w:t>Стерильность</w:t>
            </w:r>
          </w:p>
        </w:tc>
        <w:tc>
          <w:tcPr>
            <w:tcW w:w="70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w:t>
            </w:r>
          </w:p>
        </w:tc>
        <w:tc>
          <w:tcPr>
            <w:tcW w:w="178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imes New Roman" w:hAnsi="Times New Roman"/>
                <w:sz w:val="18"/>
                <w:szCs w:val="18"/>
                <w:lang w:val="en-US" w:eastAsia="ru-RU"/>
              </w:rPr>
            </w:pPr>
            <w:r w:rsidRPr="001F795C">
              <w:rPr>
                <w:rFonts w:ascii="Times New Roman" w:eastAsia="Times New Roman" w:hAnsi="Times New Roman"/>
                <w:sz w:val="18"/>
                <w:szCs w:val="18"/>
                <w:lang w:eastAsia="ru-RU"/>
              </w:rPr>
              <w:t>нестерильный:</w:t>
            </w:r>
          </w:p>
        </w:tc>
        <w:tc>
          <w:tcPr>
            <w:tcW w:w="147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w:t>
            </w:r>
          </w:p>
        </w:tc>
      </w:tr>
      <w:tr w:rsidR="001F795C" w:rsidRPr="001F795C" w:rsidTr="001F795C">
        <w:trPr>
          <w:trHeight w:val="190"/>
          <w:jc w:val="center"/>
        </w:trPr>
        <w:tc>
          <w:tcPr>
            <w:tcW w:w="452" w:type="dxa"/>
            <w:vMerge/>
            <w:tcBorders>
              <w:top w:val="single" w:sz="4" w:space="0" w:color="000000"/>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top w:val="single" w:sz="4" w:space="0" w:color="000000"/>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ind w:left="-143" w:right="-125"/>
              <w:contextualSpacing/>
              <w:jc w:val="center"/>
              <w:rPr>
                <w:rFonts w:ascii="Times New Roman" w:eastAsiaTheme="minorHAnsi" w:hAnsi="Times New Roman"/>
                <w:sz w:val="18"/>
                <w:szCs w:val="18"/>
                <w:lang w:eastAsia="en-US"/>
              </w:rPr>
            </w:pPr>
          </w:p>
        </w:tc>
        <w:tc>
          <w:tcPr>
            <w:tcW w:w="755" w:type="dxa"/>
            <w:vMerge/>
            <w:tcBorders>
              <w:top w:val="single" w:sz="4" w:space="0" w:color="000000"/>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905" w:type="dxa"/>
            <w:vMerge/>
            <w:tcBorders>
              <w:top w:val="single" w:sz="4" w:space="0" w:color="000000"/>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232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1F795C" w:rsidRPr="001F795C" w:rsidRDefault="001F795C" w:rsidP="001F795C">
            <w:pPr>
              <w:widowControl w:val="0"/>
              <w:spacing w:after="0" w:line="240" w:lineRule="auto"/>
              <w:contextualSpacing/>
              <w:jc w:val="center"/>
              <w:rPr>
                <w:rFonts w:ascii="Times New Roman" w:eastAsiaTheme="minorHAnsi" w:hAnsi="Times New Roman"/>
                <w:color w:val="212529"/>
                <w:sz w:val="18"/>
                <w:szCs w:val="18"/>
                <w:shd w:val="clear" w:color="auto" w:fill="FFFFFF"/>
                <w:lang w:eastAsia="en-US"/>
              </w:rPr>
            </w:pPr>
            <w:r w:rsidRPr="001F795C">
              <w:rPr>
                <w:rFonts w:ascii="Times New Roman" w:eastAsiaTheme="minorHAnsi" w:hAnsi="Times New Roman"/>
                <w:color w:val="212529"/>
                <w:sz w:val="18"/>
                <w:szCs w:val="18"/>
                <w:shd w:val="clear" w:color="auto" w:fill="FFFFFF"/>
                <w:lang w:eastAsia="en-US"/>
              </w:rPr>
              <w:t>Объем дозирования</w:t>
            </w:r>
          </w:p>
          <w:p w:rsidR="001F795C" w:rsidRPr="001F795C" w:rsidRDefault="001F795C" w:rsidP="001F795C">
            <w:pPr>
              <w:widowControl w:val="0"/>
              <w:spacing w:after="0" w:line="240" w:lineRule="auto"/>
              <w:contextualSpacing/>
              <w:jc w:val="center"/>
              <w:rPr>
                <w:rFonts w:ascii="Times New Roman" w:eastAsiaTheme="minorHAnsi" w:hAnsi="Times New Roman"/>
                <w:color w:val="212529"/>
                <w:sz w:val="18"/>
                <w:szCs w:val="18"/>
                <w:shd w:val="clear" w:color="auto" w:fill="FFFFFF"/>
                <w:lang w:eastAsia="en-US"/>
              </w:rPr>
            </w:pPr>
            <w:r w:rsidRPr="001F795C">
              <w:rPr>
                <w:rFonts w:ascii="Times New Roman" w:eastAsiaTheme="minorHAnsi" w:hAnsi="Times New Roman"/>
                <w:color w:val="212529"/>
                <w:sz w:val="18"/>
                <w:szCs w:val="18"/>
                <w:shd w:val="clear" w:color="auto" w:fill="FFFFFF"/>
                <w:lang w:eastAsia="en-US"/>
              </w:rPr>
              <w:t>максимальный</w:t>
            </w:r>
          </w:p>
        </w:tc>
        <w:tc>
          <w:tcPr>
            <w:tcW w:w="70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мкл</w:t>
            </w:r>
          </w:p>
        </w:tc>
        <w:tc>
          <w:tcPr>
            <w:tcW w:w="178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300</w:t>
            </w:r>
          </w:p>
        </w:tc>
        <w:tc>
          <w:tcPr>
            <w:tcW w:w="147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w:t>
            </w:r>
          </w:p>
        </w:tc>
      </w:tr>
      <w:tr w:rsidR="001F795C" w:rsidRPr="001F795C" w:rsidTr="001F795C">
        <w:trPr>
          <w:trHeight w:val="230"/>
          <w:jc w:val="center"/>
        </w:trPr>
        <w:tc>
          <w:tcPr>
            <w:tcW w:w="452" w:type="dxa"/>
            <w:vMerge/>
            <w:tcBorders>
              <w:left w:val="single" w:sz="4" w:space="0" w:color="000000"/>
              <w:bottom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bottom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ind w:left="-143" w:right="-125"/>
              <w:contextualSpacing/>
              <w:jc w:val="center"/>
              <w:rPr>
                <w:rFonts w:ascii="Times New Roman" w:eastAsiaTheme="minorHAnsi" w:hAnsi="Times New Roman"/>
                <w:sz w:val="18"/>
                <w:szCs w:val="18"/>
                <w:lang w:eastAsia="en-US"/>
              </w:rPr>
            </w:pPr>
          </w:p>
        </w:tc>
        <w:tc>
          <w:tcPr>
            <w:tcW w:w="755" w:type="dxa"/>
            <w:vMerge/>
            <w:tcBorders>
              <w:top w:val="single" w:sz="4" w:space="0" w:color="000000"/>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905" w:type="dxa"/>
            <w:vMerge/>
            <w:tcBorders>
              <w:left w:val="single" w:sz="4" w:space="0" w:color="000000"/>
              <w:bottom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232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contextualSpacing/>
              <w:jc w:val="center"/>
              <w:rPr>
                <w:rFonts w:ascii="Times New Roman" w:eastAsiaTheme="minorHAnsi" w:hAnsi="Times New Roman"/>
                <w:color w:val="212529"/>
                <w:sz w:val="18"/>
                <w:szCs w:val="18"/>
                <w:shd w:val="clear" w:color="auto" w:fill="FFFFFF"/>
                <w:lang w:eastAsia="en-US"/>
              </w:rPr>
            </w:pPr>
            <w:r w:rsidRPr="001F795C">
              <w:rPr>
                <w:rFonts w:ascii="Times New Roman" w:eastAsiaTheme="minorHAnsi" w:hAnsi="Times New Roman"/>
                <w:color w:val="212529"/>
                <w:sz w:val="18"/>
                <w:szCs w:val="18"/>
                <w:shd w:val="clear" w:color="auto" w:fill="FFFFFF"/>
                <w:lang w:eastAsia="en-US"/>
              </w:rPr>
              <w:t>Объем дозирования</w:t>
            </w:r>
          </w:p>
          <w:p w:rsidR="001F795C" w:rsidRPr="001F795C" w:rsidRDefault="001F795C" w:rsidP="001F795C">
            <w:pPr>
              <w:widowControl w:val="0"/>
              <w:spacing w:after="0" w:line="240" w:lineRule="auto"/>
              <w:contextualSpacing/>
              <w:jc w:val="center"/>
              <w:rPr>
                <w:rFonts w:ascii="Times New Roman" w:eastAsiaTheme="minorHAnsi" w:hAnsi="Times New Roman"/>
                <w:color w:val="212529"/>
                <w:sz w:val="18"/>
                <w:szCs w:val="18"/>
                <w:shd w:val="clear" w:color="auto" w:fill="FFFFFF"/>
                <w:lang w:eastAsia="en-US"/>
              </w:rPr>
            </w:pPr>
            <w:r w:rsidRPr="001F795C">
              <w:rPr>
                <w:rFonts w:ascii="Times New Roman" w:eastAsiaTheme="minorHAnsi" w:hAnsi="Times New Roman"/>
                <w:sz w:val="18"/>
                <w:szCs w:val="18"/>
                <w:lang w:eastAsia="en-US"/>
              </w:rPr>
              <w:t>минимальный</w:t>
            </w:r>
          </w:p>
        </w:tc>
        <w:tc>
          <w:tcPr>
            <w:tcW w:w="70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мкл</w:t>
            </w:r>
          </w:p>
        </w:tc>
        <w:tc>
          <w:tcPr>
            <w:tcW w:w="178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imes New Roman" w:hAnsi="Times New Roman"/>
                <w:sz w:val="18"/>
                <w:szCs w:val="18"/>
                <w:lang w:val="en-US" w:eastAsia="ru-RU"/>
              </w:rPr>
            </w:pPr>
            <w:r w:rsidRPr="001F795C">
              <w:rPr>
                <w:rFonts w:ascii="Times New Roman" w:eastAsia="Times New Roman" w:hAnsi="Times New Roman"/>
                <w:sz w:val="18"/>
                <w:szCs w:val="18"/>
                <w:lang w:val="en-US" w:eastAsia="ru-RU"/>
              </w:rPr>
              <w:t>5</w:t>
            </w:r>
          </w:p>
        </w:tc>
        <w:tc>
          <w:tcPr>
            <w:tcW w:w="147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w:t>
            </w:r>
          </w:p>
        </w:tc>
      </w:tr>
      <w:tr w:rsidR="001F795C" w:rsidRPr="001F795C" w:rsidTr="001F795C">
        <w:trPr>
          <w:trHeight w:val="557"/>
          <w:jc w:val="center"/>
        </w:trPr>
        <w:tc>
          <w:tcPr>
            <w:tcW w:w="4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2</w:t>
            </w:r>
          </w:p>
        </w:tc>
        <w:tc>
          <w:tcPr>
            <w:tcW w:w="150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ind w:left="-143" w:right="-125"/>
              <w:contextualSpacing/>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Наконечник для механического дозатора</w:t>
            </w:r>
          </w:p>
          <w:p w:rsidR="001F795C" w:rsidRPr="001F795C" w:rsidRDefault="001F795C" w:rsidP="001F795C">
            <w:pPr>
              <w:widowControl w:val="0"/>
              <w:spacing w:after="0" w:line="240" w:lineRule="auto"/>
              <w:ind w:left="-143" w:right="-125"/>
              <w:contextualSpacing/>
              <w:jc w:val="center"/>
              <w:rPr>
                <w:rFonts w:ascii="Times New Roman" w:eastAsiaTheme="minorHAnsi" w:hAnsi="Times New Roman"/>
                <w:sz w:val="18"/>
                <w:szCs w:val="18"/>
                <w:lang w:eastAsia="en-US"/>
              </w:rPr>
            </w:pPr>
          </w:p>
        </w:tc>
        <w:tc>
          <w:tcPr>
            <w:tcW w:w="755" w:type="dxa"/>
            <w:vMerge w:val="restart"/>
            <w:tcBorders>
              <w:top w:val="single" w:sz="4" w:space="0" w:color="000000"/>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Штука</w:t>
            </w:r>
          </w:p>
        </w:tc>
        <w:tc>
          <w:tcPr>
            <w:tcW w:w="90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val="en-US" w:eastAsia="en-US"/>
              </w:rPr>
            </w:pPr>
            <w:r w:rsidRPr="001F795C">
              <w:rPr>
                <w:rFonts w:ascii="Times New Roman" w:eastAsiaTheme="minorHAnsi" w:hAnsi="Times New Roman"/>
                <w:sz w:val="18"/>
                <w:szCs w:val="18"/>
                <w:lang w:eastAsia="en-US"/>
              </w:rPr>
              <w:t>8</w:t>
            </w:r>
            <w:r w:rsidRPr="001F795C">
              <w:rPr>
                <w:rFonts w:ascii="Times New Roman" w:eastAsiaTheme="minorHAnsi" w:hAnsi="Times New Roman"/>
                <w:sz w:val="18"/>
                <w:szCs w:val="18"/>
                <w:lang w:val="en-US" w:eastAsia="en-US"/>
              </w:rPr>
              <w:t xml:space="preserve"> 000</w:t>
            </w:r>
          </w:p>
        </w:tc>
        <w:tc>
          <w:tcPr>
            <w:tcW w:w="23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contextualSpacing/>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 xml:space="preserve">Совместимость наконечника с имеющимся у Заказчика дозатором </w:t>
            </w:r>
            <w:r w:rsidRPr="001F795C">
              <w:rPr>
                <w:rFonts w:ascii="Times New Roman" w:eastAsiaTheme="minorHAnsi" w:hAnsi="Times New Roman"/>
                <w:sz w:val="18"/>
                <w:szCs w:val="18"/>
                <w:lang w:val="en-US" w:eastAsia="en-US"/>
              </w:rPr>
              <w:t>Sartorius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Соответствие</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w:t>
            </w:r>
          </w:p>
        </w:tc>
      </w:tr>
      <w:tr w:rsidR="001F795C" w:rsidRPr="001F795C" w:rsidTr="001F795C">
        <w:trPr>
          <w:trHeight w:val="70"/>
          <w:jc w:val="center"/>
        </w:trPr>
        <w:tc>
          <w:tcPr>
            <w:tcW w:w="45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ind w:left="-143" w:right="-125"/>
              <w:contextualSpacing/>
              <w:jc w:val="center"/>
              <w:rPr>
                <w:rFonts w:ascii="Times New Roman" w:eastAsiaTheme="minorHAnsi" w:hAnsi="Times New Roman"/>
                <w:sz w:val="18"/>
                <w:szCs w:val="18"/>
                <w:lang w:eastAsia="en-US"/>
              </w:rPr>
            </w:pPr>
          </w:p>
        </w:tc>
        <w:tc>
          <w:tcPr>
            <w:tcW w:w="75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90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23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contextualSpacing/>
              <w:jc w:val="center"/>
              <w:rPr>
                <w:rFonts w:ascii="Times New Roman" w:eastAsiaTheme="minorHAnsi" w:hAnsi="Times New Roman"/>
                <w:sz w:val="18"/>
                <w:szCs w:val="18"/>
                <w:lang w:eastAsia="en-US"/>
              </w:rPr>
            </w:pPr>
            <w:r w:rsidRPr="001F795C">
              <w:rPr>
                <w:rFonts w:ascii="Times New Roman" w:eastAsiaTheme="minorHAnsi" w:hAnsi="Times New Roman"/>
                <w:color w:val="212529"/>
                <w:sz w:val="18"/>
                <w:szCs w:val="18"/>
                <w:shd w:val="clear" w:color="auto" w:fill="FFFFFF"/>
                <w:lang w:eastAsia="en-US"/>
              </w:rPr>
              <w:t>Материал наконечника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imes New Roman" w:hAnsi="Times New Roman"/>
                <w:sz w:val="18"/>
                <w:szCs w:val="18"/>
                <w:lang w:val="en-US" w:eastAsia="ru-RU"/>
              </w:rPr>
            </w:pPr>
            <w:r w:rsidRPr="001F795C">
              <w:rPr>
                <w:rFonts w:ascii="Times New Roman" w:eastAsia="Times New Roman" w:hAnsi="Times New Roman"/>
                <w:color w:val="212529"/>
                <w:sz w:val="18"/>
                <w:szCs w:val="18"/>
                <w:shd w:val="clear" w:color="auto" w:fill="FFFFFF"/>
                <w:lang w:eastAsia="ru-RU"/>
              </w:rPr>
              <w:t>полипропилен (PP).</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w:t>
            </w:r>
          </w:p>
        </w:tc>
      </w:tr>
      <w:tr w:rsidR="001F795C" w:rsidRPr="001F795C" w:rsidTr="001F795C">
        <w:trPr>
          <w:trHeight w:val="70"/>
          <w:jc w:val="center"/>
        </w:trPr>
        <w:tc>
          <w:tcPr>
            <w:tcW w:w="45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ind w:left="-143" w:right="-125"/>
              <w:contextualSpacing/>
              <w:jc w:val="center"/>
              <w:rPr>
                <w:rFonts w:ascii="Times New Roman" w:eastAsiaTheme="minorHAnsi" w:hAnsi="Times New Roman"/>
                <w:sz w:val="18"/>
                <w:szCs w:val="18"/>
                <w:lang w:eastAsia="en-US"/>
              </w:rPr>
            </w:pPr>
          </w:p>
        </w:tc>
        <w:tc>
          <w:tcPr>
            <w:tcW w:w="75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90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23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contextualSpacing/>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Стерильность</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imes New Roman" w:hAnsi="Times New Roman"/>
                <w:sz w:val="18"/>
                <w:szCs w:val="18"/>
                <w:lang w:val="en-US" w:eastAsia="ru-RU"/>
              </w:rPr>
            </w:pPr>
            <w:r w:rsidRPr="001F795C">
              <w:rPr>
                <w:rFonts w:ascii="Times New Roman" w:eastAsia="Times New Roman" w:hAnsi="Times New Roman"/>
                <w:sz w:val="18"/>
                <w:szCs w:val="18"/>
                <w:lang w:eastAsia="ru-RU"/>
              </w:rPr>
              <w:t>нестерильный:</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w:t>
            </w:r>
          </w:p>
        </w:tc>
      </w:tr>
      <w:tr w:rsidR="001F795C" w:rsidRPr="001F795C" w:rsidTr="001F795C">
        <w:trPr>
          <w:trHeight w:val="75"/>
          <w:jc w:val="center"/>
        </w:trPr>
        <w:tc>
          <w:tcPr>
            <w:tcW w:w="45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ind w:left="-143" w:right="-125"/>
              <w:contextualSpacing/>
              <w:jc w:val="center"/>
              <w:rPr>
                <w:rFonts w:ascii="Times New Roman" w:eastAsiaTheme="minorHAnsi" w:hAnsi="Times New Roman"/>
                <w:sz w:val="18"/>
                <w:szCs w:val="18"/>
                <w:lang w:eastAsia="en-US"/>
              </w:rPr>
            </w:pPr>
          </w:p>
        </w:tc>
        <w:tc>
          <w:tcPr>
            <w:tcW w:w="75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90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23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contextualSpacing/>
              <w:jc w:val="center"/>
              <w:rPr>
                <w:rFonts w:ascii="Times New Roman" w:eastAsiaTheme="minorHAnsi" w:hAnsi="Times New Roman"/>
                <w:color w:val="212529"/>
                <w:sz w:val="18"/>
                <w:szCs w:val="18"/>
                <w:shd w:val="clear" w:color="auto" w:fill="FFFFFF"/>
                <w:lang w:eastAsia="en-US"/>
              </w:rPr>
            </w:pPr>
            <w:r w:rsidRPr="001F795C">
              <w:rPr>
                <w:rFonts w:ascii="Times New Roman" w:eastAsiaTheme="minorHAnsi" w:hAnsi="Times New Roman"/>
                <w:color w:val="212529"/>
                <w:sz w:val="18"/>
                <w:szCs w:val="18"/>
                <w:shd w:val="clear" w:color="auto" w:fill="FFFFFF"/>
                <w:lang w:eastAsia="en-US"/>
              </w:rPr>
              <w:t>Объем дозирования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мкл</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10</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lang w:eastAsia="ru-RU"/>
              </w:rPr>
              <w:t>-</w:t>
            </w:r>
          </w:p>
        </w:tc>
      </w:tr>
      <w:tr w:rsidR="001F795C" w:rsidRPr="001F795C" w:rsidTr="001F795C">
        <w:trPr>
          <w:trHeight w:val="70"/>
          <w:jc w:val="center"/>
        </w:trPr>
        <w:tc>
          <w:tcPr>
            <w:tcW w:w="452" w:type="dxa"/>
            <w:vMerge w:val="restart"/>
            <w:tcBorders>
              <w:top w:val="single" w:sz="4" w:space="0" w:color="000000"/>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r w:rsidRPr="001F795C">
              <w:rPr>
                <w:rFonts w:ascii="Times New Roman" w:eastAsiaTheme="minorHAnsi" w:hAnsi="Times New Roman"/>
                <w:sz w:val="18"/>
                <w:szCs w:val="18"/>
                <w:lang w:eastAsia="en-US"/>
              </w:rPr>
              <w:t>3</w:t>
            </w:r>
          </w:p>
        </w:tc>
        <w:tc>
          <w:tcPr>
            <w:tcW w:w="1508" w:type="dxa"/>
            <w:vMerge w:val="restart"/>
            <w:tcBorders>
              <w:top w:val="single" w:sz="4" w:space="0" w:color="000000"/>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ind w:left="-143" w:right="-125"/>
              <w:contextualSpacing/>
              <w:jc w:val="center"/>
              <w:rPr>
                <w:rFonts w:ascii="Times New Roman" w:hAnsi="Times New Roman"/>
                <w:sz w:val="18"/>
                <w:szCs w:val="18"/>
              </w:rPr>
            </w:pPr>
            <w:r w:rsidRPr="001F795C">
              <w:rPr>
                <w:rFonts w:ascii="Times New Roman" w:hAnsi="Times New Roman"/>
                <w:sz w:val="18"/>
                <w:szCs w:val="18"/>
              </w:rPr>
              <w:t>Пробирка лабораторная пластиковая (немедицинская)</w:t>
            </w:r>
          </w:p>
          <w:p w:rsidR="001F795C" w:rsidRPr="001F795C" w:rsidRDefault="001F795C" w:rsidP="001F795C">
            <w:pPr>
              <w:widowControl w:val="0"/>
              <w:spacing w:after="0" w:line="240" w:lineRule="auto"/>
              <w:ind w:left="-143" w:right="-125"/>
              <w:contextualSpacing/>
              <w:jc w:val="center"/>
              <w:rPr>
                <w:rFonts w:ascii="Times New Roman" w:hAnsi="Times New Roman"/>
                <w:sz w:val="18"/>
                <w:szCs w:val="18"/>
              </w:rPr>
            </w:pPr>
          </w:p>
          <w:p w:rsidR="001F795C" w:rsidRPr="001F795C" w:rsidRDefault="001F795C" w:rsidP="001F795C">
            <w:pPr>
              <w:widowControl w:val="0"/>
              <w:spacing w:after="0" w:line="240" w:lineRule="auto"/>
              <w:ind w:left="-143" w:right="-125"/>
              <w:contextualSpacing/>
              <w:jc w:val="center"/>
              <w:rPr>
                <w:rFonts w:ascii="Times New Roman" w:hAnsi="Times New Roman"/>
                <w:sz w:val="18"/>
                <w:szCs w:val="18"/>
              </w:rPr>
            </w:pPr>
            <w:r w:rsidRPr="001F795C">
              <w:rPr>
                <w:rFonts w:ascii="Times New Roman" w:hAnsi="Times New Roman"/>
                <w:sz w:val="16"/>
                <w:szCs w:val="18"/>
              </w:rPr>
              <w:t>КТРУ:</w:t>
            </w:r>
            <w:r w:rsidRPr="001F795C">
              <w:rPr>
                <w:rFonts w:ascii="Times New Roman" w:hAnsi="Times New Roman"/>
                <w:sz w:val="18"/>
                <w:szCs w:val="18"/>
              </w:rPr>
              <w:t xml:space="preserve"> 22.29.29.190-00000051</w:t>
            </w:r>
          </w:p>
        </w:tc>
        <w:tc>
          <w:tcPr>
            <w:tcW w:w="755" w:type="dxa"/>
            <w:vMerge w:val="restart"/>
            <w:tcBorders>
              <w:top w:val="single" w:sz="4" w:space="0" w:color="000000"/>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Штука</w:t>
            </w:r>
          </w:p>
        </w:tc>
        <w:tc>
          <w:tcPr>
            <w:tcW w:w="905" w:type="dxa"/>
            <w:vMerge w:val="restart"/>
            <w:tcBorders>
              <w:top w:val="single" w:sz="4" w:space="0" w:color="000000"/>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100</w:t>
            </w:r>
          </w:p>
        </w:tc>
        <w:tc>
          <w:tcPr>
            <w:tcW w:w="23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Назначение</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hAnsi="Times New Roman"/>
                <w:sz w:val="18"/>
                <w:szCs w:val="18"/>
              </w:rPr>
            </w:pPr>
            <w:r w:rsidRPr="001F795C">
              <w:rPr>
                <w:rFonts w:ascii="Times New Roman" w:hAnsi="Times New Roman"/>
                <w:sz w:val="18"/>
                <w:szCs w:val="18"/>
              </w:rPr>
              <w:t>-</w:t>
            </w:r>
          </w:p>
        </w:tc>
        <w:tc>
          <w:tcPr>
            <w:tcW w:w="1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Центрифужная</w:t>
            </w:r>
          </w:p>
        </w:tc>
        <w:tc>
          <w:tcPr>
            <w:tcW w:w="14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r>
      <w:tr w:rsidR="001F795C" w:rsidRPr="001F795C" w:rsidTr="001F795C">
        <w:trPr>
          <w:trHeight w:val="70"/>
          <w:jc w:val="center"/>
        </w:trPr>
        <w:tc>
          <w:tcPr>
            <w:tcW w:w="452" w:type="dxa"/>
            <w:vMerge/>
            <w:tcBorders>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right w:val="single" w:sz="4" w:space="0" w:color="000000"/>
            </w:tcBorders>
            <w:vAlign w:val="center"/>
          </w:tcPr>
          <w:p w:rsidR="001F795C" w:rsidRPr="001F795C" w:rsidRDefault="001F795C" w:rsidP="001F795C">
            <w:pPr>
              <w:spacing w:after="0" w:line="240" w:lineRule="auto"/>
              <w:ind w:left="-143" w:right="-125"/>
              <w:rPr>
                <w:rFonts w:ascii="Times New Roman" w:hAnsi="Times New Roman"/>
                <w:sz w:val="18"/>
                <w:szCs w:val="18"/>
              </w:rPr>
            </w:pPr>
          </w:p>
        </w:tc>
        <w:tc>
          <w:tcPr>
            <w:tcW w:w="75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90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2329"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sz w:val="18"/>
                <w:szCs w:val="18"/>
              </w:rPr>
            </w:pPr>
            <w:r w:rsidRPr="001F795C">
              <w:rPr>
                <w:rFonts w:ascii="Times New Roman" w:hAnsi="Times New Roman"/>
                <w:color w:val="212529"/>
                <w:sz w:val="18"/>
                <w:szCs w:val="18"/>
                <w:shd w:val="clear" w:color="auto" w:fill="FFFFFF"/>
              </w:rPr>
              <w:t>Наличие градуировки</w:t>
            </w:r>
          </w:p>
        </w:tc>
        <w:tc>
          <w:tcPr>
            <w:tcW w:w="709"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hAnsi="Times New Roman"/>
                <w:sz w:val="18"/>
                <w:szCs w:val="18"/>
              </w:rPr>
            </w:pPr>
            <w:r w:rsidRPr="001F795C">
              <w:rPr>
                <w:rFonts w:ascii="Times New Roman" w:hAnsi="Times New Roman"/>
                <w:sz w:val="18"/>
                <w:szCs w:val="18"/>
              </w:rPr>
              <w:t>-</w:t>
            </w:r>
          </w:p>
        </w:tc>
        <w:tc>
          <w:tcPr>
            <w:tcW w:w="1785"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Да</w:t>
            </w:r>
          </w:p>
        </w:tc>
        <w:tc>
          <w:tcPr>
            <w:tcW w:w="1475" w:type="dxa"/>
            <w:tcBorders>
              <w:top w:val="single" w:sz="4" w:space="0" w:color="auto"/>
              <w:left w:val="single" w:sz="4" w:space="0" w:color="000000"/>
              <w:bottom w:val="single" w:sz="4" w:space="0" w:color="auto"/>
              <w:right w:val="single" w:sz="4" w:space="0" w:color="auto"/>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r>
      <w:tr w:rsidR="001F795C" w:rsidRPr="001F795C" w:rsidTr="001F795C">
        <w:trPr>
          <w:trHeight w:val="70"/>
          <w:jc w:val="center"/>
        </w:trPr>
        <w:tc>
          <w:tcPr>
            <w:tcW w:w="452" w:type="dxa"/>
            <w:vMerge/>
            <w:tcBorders>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right w:val="single" w:sz="4" w:space="0" w:color="000000"/>
            </w:tcBorders>
            <w:vAlign w:val="center"/>
          </w:tcPr>
          <w:p w:rsidR="001F795C" w:rsidRPr="001F795C" w:rsidRDefault="001F795C" w:rsidP="001F795C">
            <w:pPr>
              <w:spacing w:after="0" w:line="240" w:lineRule="auto"/>
              <w:ind w:left="-143" w:right="-125"/>
              <w:rPr>
                <w:rFonts w:ascii="Times New Roman" w:hAnsi="Times New Roman"/>
                <w:sz w:val="18"/>
                <w:szCs w:val="18"/>
              </w:rPr>
            </w:pPr>
          </w:p>
        </w:tc>
        <w:tc>
          <w:tcPr>
            <w:tcW w:w="75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90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2329"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color w:val="212529"/>
                <w:sz w:val="18"/>
                <w:szCs w:val="18"/>
                <w:shd w:val="clear" w:color="auto" w:fill="FFFFFF"/>
              </w:rPr>
            </w:pPr>
            <w:r w:rsidRPr="001F795C">
              <w:rPr>
                <w:rFonts w:ascii="Times New Roman" w:hAnsi="Times New Roman"/>
                <w:color w:val="212529"/>
                <w:sz w:val="18"/>
                <w:szCs w:val="18"/>
                <w:shd w:val="clear" w:color="auto" w:fill="FFFFFF"/>
              </w:rPr>
              <w:t>Наличие крышки</w:t>
            </w:r>
          </w:p>
        </w:tc>
        <w:tc>
          <w:tcPr>
            <w:tcW w:w="709"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hAnsi="Times New Roman"/>
                <w:sz w:val="18"/>
                <w:szCs w:val="18"/>
              </w:rPr>
            </w:pPr>
            <w:r w:rsidRPr="001F795C">
              <w:rPr>
                <w:rFonts w:ascii="Times New Roman" w:hAnsi="Times New Roman"/>
                <w:sz w:val="18"/>
                <w:szCs w:val="18"/>
              </w:rPr>
              <w:t>-</w:t>
            </w:r>
          </w:p>
        </w:tc>
        <w:tc>
          <w:tcPr>
            <w:tcW w:w="1785"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Да</w:t>
            </w:r>
          </w:p>
        </w:tc>
        <w:tc>
          <w:tcPr>
            <w:tcW w:w="1475" w:type="dxa"/>
            <w:tcBorders>
              <w:top w:val="single" w:sz="4" w:space="0" w:color="auto"/>
              <w:left w:val="single" w:sz="4" w:space="0" w:color="000000"/>
              <w:bottom w:val="single" w:sz="4" w:space="0" w:color="auto"/>
              <w:right w:val="single" w:sz="4" w:space="0" w:color="auto"/>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r>
      <w:tr w:rsidR="001F795C" w:rsidRPr="001F795C" w:rsidTr="001F795C">
        <w:trPr>
          <w:trHeight w:val="70"/>
          <w:jc w:val="center"/>
        </w:trPr>
        <w:tc>
          <w:tcPr>
            <w:tcW w:w="452" w:type="dxa"/>
            <w:vMerge/>
            <w:tcBorders>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right w:val="single" w:sz="4" w:space="0" w:color="000000"/>
            </w:tcBorders>
            <w:vAlign w:val="center"/>
          </w:tcPr>
          <w:p w:rsidR="001F795C" w:rsidRPr="001F795C" w:rsidRDefault="001F795C" w:rsidP="001F795C">
            <w:pPr>
              <w:spacing w:after="0" w:line="240" w:lineRule="auto"/>
              <w:ind w:left="-143" w:right="-125"/>
              <w:rPr>
                <w:rFonts w:ascii="Times New Roman" w:hAnsi="Times New Roman"/>
                <w:sz w:val="18"/>
                <w:szCs w:val="18"/>
              </w:rPr>
            </w:pPr>
          </w:p>
        </w:tc>
        <w:tc>
          <w:tcPr>
            <w:tcW w:w="75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90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2329" w:type="dxa"/>
            <w:tcBorders>
              <w:top w:val="single" w:sz="4" w:space="0" w:color="auto"/>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color w:val="212529"/>
                <w:sz w:val="18"/>
                <w:szCs w:val="18"/>
                <w:shd w:val="clear" w:color="auto" w:fill="FFFFFF"/>
              </w:rPr>
            </w:pPr>
            <w:r w:rsidRPr="001F795C">
              <w:rPr>
                <w:rFonts w:ascii="Times New Roman" w:hAnsi="Times New Roman"/>
                <w:color w:val="212529"/>
                <w:sz w:val="18"/>
                <w:szCs w:val="18"/>
                <w:shd w:val="clear" w:color="auto" w:fill="FFFFFF"/>
              </w:rPr>
              <w:t>Объем</w:t>
            </w:r>
          </w:p>
        </w:tc>
        <w:tc>
          <w:tcPr>
            <w:tcW w:w="709" w:type="dxa"/>
            <w:tcBorders>
              <w:top w:val="single" w:sz="4" w:space="0" w:color="auto"/>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hAnsi="Times New Roman"/>
                <w:sz w:val="18"/>
                <w:szCs w:val="18"/>
              </w:rPr>
            </w:pPr>
            <w:r w:rsidRPr="001F795C">
              <w:rPr>
                <w:rFonts w:ascii="Times New Roman" w:hAnsi="Times New Roman"/>
                <w:sz w:val="18"/>
                <w:szCs w:val="18"/>
              </w:rPr>
              <w:t>мл</w:t>
            </w:r>
          </w:p>
        </w:tc>
        <w:tc>
          <w:tcPr>
            <w:tcW w:w="1785" w:type="dxa"/>
            <w:tcBorders>
              <w:top w:val="single" w:sz="4" w:space="0" w:color="auto"/>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c>
          <w:tcPr>
            <w:tcW w:w="1475" w:type="dxa"/>
            <w:tcBorders>
              <w:top w:val="single" w:sz="4" w:space="0" w:color="auto"/>
              <w:left w:val="single" w:sz="4" w:space="0" w:color="000000"/>
              <w:bottom w:val="single" w:sz="4" w:space="0" w:color="000000"/>
              <w:right w:val="single" w:sz="4" w:space="0" w:color="auto"/>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 12 и &lt;15</w:t>
            </w:r>
          </w:p>
        </w:tc>
      </w:tr>
      <w:tr w:rsidR="001F795C" w:rsidRPr="001F795C" w:rsidTr="001F795C">
        <w:trPr>
          <w:trHeight w:val="70"/>
          <w:jc w:val="center"/>
        </w:trPr>
        <w:tc>
          <w:tcPr>
            <w:tcW w:w="452" w:type="dxa"/>
            <w:vMerge/>
            <w:tcBorders>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right w:val="single" w:sz="4" w:space="0" w:color="000000"/>
            </w:tcBorders>
            <w:vAlign w:val="center"/>
          </w:tcPr>
          <w:p w:rsidR="001F795C" w:rsidRPr="001F795C" w:rsidRDefault="001F795C" w:rsidP="001F795C">
            <w:pPr>
              <w:spacing w:after="0" w:line="240" w:lineRule="auto"/>
              <w:ind w:left="-143" w:right="-125"/>
              <w:rPr>
                <w:rFonts w:ascii="Times New Roman" w:hAnsi="Times New Roman"/>
                <w:sz w:val="18"/>
                <w:szCs w:val="18"/>
              </w:rPr>
            </w:pPr>
          </w:p>
        </w:tc>
        <w:tc>
          <w:tcPr>
            <w:tcW w:w="75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90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2329" w:type="dxa"/>
            <w:tcBorders>
              <w:top w:val="single" w:sz="4" w:space="0" w:color="auto"/>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color w:val="212529"/>
                <w:sz w:val="18"/>
                <w:szCs w:val="18"/>
                <w:shd w:val="clear" w:color="auto" w:fill="FFFFFF"/>
              </w:rPr>
            </w:pPr>
            <w:r w:rsidRPr="001F795C">
              <w:rPr>
                <w:rFonts w:ascii="Times New Roman" w:hAnsi="Times New Roman"/>
                <w:color w:val="212529"/>
                <w:sz w:val="18"/>
                <w:szCs w:val="18"/>
                <w:shd w:val="clear" w:color="auto" w:fill="FFFFFF"/>
              </w:rPr>
              <w:t>Тип по форме</w:t>
            </w:r>
          </w:p>
        </w:tc>
        <w:tc>
          <w:tcPr>
            <w:tcW w:w="709" w:type="dxa"/>
            <w:tcBorders>
              <w:top w:val="single" w:sz="4" w:space="0" w:color="auto"/>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hAnsi="Times New Roman"/>
                <w:sz w:val="18"/>
                <w:szCs w:val="18"/>
              </w:rPr>
            </w:pPr>
            <w:r w:rsidRPr="001F795C">
              <w:rPr>
                <w:rFonts w:ascii="Times New Roman" w:hAnsi="Times New Roman"/>
                <w:sz w:val="18"/>
                <w:szCs w:val="18"/>
              </w:rPr>
              <w:t>-</w:t>
            </w:r>
          </w:p>
        </w:tc>
        <w:tc>
          <w:tcPr>
            <w:tcW w:w="1785" w:type="dxa"/>
            <w:tcBorders>
              <w:top w:val="single" w:sz="4" w:space="0" w:color="auto"/>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Коническая</w:t>
            </w:r>
          </w:p>
        </w:tc>
        <w:tc>
          <w:tcPr>
            <w:tcW w:w="1475" w:type="dxa"/>
            <w:tcBorders>
              <w:top w:val="single" w:sz="4" w:space="0" w:color="auto"/>
              <w:left w:val="single" w:sz="4" w:space="0" w:color="000000"/>
              <w:bottom w:val="single" w:sz="4" w:space="0" w:color="000000"/>
              <w:right w:val="single" w:sz="4" w:space="0" w:color="auto"/>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r>
      <w:tr w:rsidR="001F795C" w:rsidRPr="001F795C" w:rsidTr="001F795C">
        <w:trPr>
          <w:trHeight w:val="70"/>
          <w:jc w:val="center"/>
        </w:trPr>
        <w:tc>
          <w:tcPr>
            <w:tcW w:w="452" w:type="dxa"/>
            <w:vMerge/>
            <w:tcBorders>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right w:val="single" w:sz="4" w:space="0" w:color="000000"/>
            </w:tcBorders>
            <w:vAlign w:val="center"/>
          </w:tcPr>
          <w:p w:rsidR="001F795C" w:rsidRPr="001F795C" w:rsidRDefault="001F795C" w:rsidP="001F795C">
            <w:pPr>
              <w:spacing w:after="0" w:line="240" w:lineRule="auto"/>
              <w:ind w:left="-143" w:right="-125"/>
              <w:rPr>
                <w:rFonts w:ascii="Times New Roman" w:hAnsi="Times New Roman"/>
                <w:sz w:val="18"/>
                <w:szCs w:val="18"/>
              </w:rPr>
            </w:pPr>
          </w:p>
        </w:tc>
        <w:tc>
          <w:tcPr>
            <w:tcW w:w="75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90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6298" w:type="dxa"/>
            <w:gridSpan w:val="4"/>
            <w:tcBorders>
              <w:top w:val="single" w:sz="4" w:space="0" w:color="000000"/>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rPr>
              <w:t>Дополнительные характеристики: *</w:t>
            </w:r>
          </w:p>
        </w:tc>
      </w:tr>
      <w:tr w:rsidR="001F795C" w:rsidRPr="001F795C" w:rsidTr="001F795C">
        <w:trPr>
          <w:trHeight w:val="123"/>
          <w:jc w:val="center"/>
        </w:trPr>
        <w:tc>
          <w:tcPr>
            <w:tcW w:w="452" w:type="dxa"/>
            <w:vMerge/>
            <w:tcBorders>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right w:val="single" w:sz="4" w:space="0" w:color="000000"/>
            </w:tcBorders>
            <w:vAlign w:val="center"/>
          </w:tcPr>
          <w:p w:rsidR="001F795C" w:rsidRPr="001F795C" w:rsidRDefault="001F795C" w:rsidP="001F795C">
            <w:pPr>
              <w:spacing w:after="0" w:line="240" w:lineRule="auto"/>
              <w:ind w:left="-143" w:right="-125"/>
              <w:rPr>
                <w:rFonts w:ascii="Times New Roman" w:hAnsi="Times New Roman"/>
                <w:sz w:val="18"/>
                <w:szCs w:val="18"/>
              </w:rPr>
            </w:pPr>
          </w:p>
        </w:tc>
        <w:tc>
          <w:tcPr>
            <w:tcW w:w="75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90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2329" w:type="dxa"/>
            <w:tcBorders>
              <w:top w:val="single" w:sz="4" w:space="0" w:color="auto"/>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color w:val="212529"/>
                <w:sz w:val="18"/>
                <w:szCs w:val="18"/>
                <w:shd w:val="clear" w:color="auto" w:fill="FFFFFF"/>
              </w:rPr>
            </w:pPr>
            <w:r w:rsidRPr="001F795C">
              <w:rPr>
                <w:rFonts w:ascii="Times New Roman" w:hAnsi="Times New Roman"/>
                <w:sz w:val="18"/>
                <w:szCs w:val="18"/>
              </w:rPr>
              <w:t>Наличие юбки устойчивости</w:t>
            </w:r>
          </w:p>
        </w:tc>
        <w:tc>
          <w:tcPr>
            <w:tcW w:w="709" w:type="dxa"/>
            <w:tcBorders>
              <w:top w:val="single" w:sz="4" w:space="0" w:color="auto"/>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lang w:val="en-US"/>
              </w:rPr>
            </w:pPr>
            <w:r w:rsidRPr="001F795C">
              <w:rPr>
                <w:rFonts w:ascii="Times New Roman" w:eastAsia="Times New Roman" w:hAnsi="Times New Roman"/>
                <w:sz w:val="18"/>
                <w:szCs w:val="18"/>
                <w:lang w:eastAsia="ru-RU"/>
              </w:rPr>
              <w:t>-</w:t>
            </w:r>
          </w:p>
        </w:tc>
        <w:tc>
          <w:tcPr>
            <w:tcW w:w="1785" w:type="dxa"/>
            <w:tcBorders>
              <w:top w:val="single" w:sz="4" w:space="0" w:color="auto"/>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lang w:val="en-US"/>
              </w:rPr>
            </w:pPr>
            <w:r w:rsidRPr="001F795C">
              <w:rPr>
                <w:rFonts w:ascii="Times New Roman" w:eastAsia="Times New Roman" w:hAnsi="Times New Roman"/>
                <w:sz w:val="18"/>
                <w:szCs w:val="18"/>
              </w:rPr>
              <w:t xml:space="preserve">Нет </w:t>
            </w:r>
          </w:p>
        </w:tc>
        <w:tc>
          <w:tcPr>
            <w:tcW w:w="1475" w:type="dxa"/>
            <w:tcBorders>
              <w:top w:val="single" w:sz="4" w:space="0" w:color="auto"/>
              <w:left w:val="single" w:sz="4" w:space="0" w:color="000000"/>
              <w:bottom w:val="single" w:sz="4" w:space="0" w:color="000000"/>
              <w:right w:val="single" w:sz="4" w:space="0" w:color="auto"/>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r>
      <w:tr w:rsidR="001F795C" w:rsidRPr="001F795C" w:rsidTr="001F795C">
        <w:trPr>
          <w:trHeight w:val="70"/>
          <w:jc w:val="center"/>
        </w:trPr>
        <w:tc>
          <w:tcPr>
            <w:tcW w:w="452" w:type="dxa"/>
            <w:vMerge/>
            <w:tcBorders>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right w:val="single" w:sz="4" w:space="0" w:color="000000"/>
            </w:tcBorders>
            <w:vAlign w:val="center"/>
          </w:tcPr>
          <w:p w:rsidR="001F795C" w:rsidRPr="001F795C" w:rsidRDefault="001F795C" w:rsidP="001F795C">
            <w:pPr>
              <w:spacing w:after="0" w:line="240" w:lineRule="auto"/>
              <w:ind w:left="-143" w:right="-125"/>
              <w:rPr>
                <w:rFonts w:ascii="Times New Roman" w:hAnsi="Times New Roman"/>
                <w:sz w:val="18"/>
                <w:szCs w:val="18"/>
              </w:rPr>
            </w:pPr>
          </w:p>
        </w:tc>
        <w:tc>
          <w:tcPr>
            <w:tcW w:w="75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90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23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color w:val="212529"/>
                <w:sz w:val="18"/>
                <w:szCs w:val="18"/>
                <w:shd w:val="clear" w:color="auto" w:fill="FFFFFF"/>
              </w:rPr>
            </w:pPr>
            <w:r w:rsidRPr="001F795C">
              <w:rPr>
                <w:rFonts w:ascii="Times New Roman" w:hAnsi="Times New Roman"/>
                <w:color w:val="212529"/>
                <w:sz w:val="18"/>
                <w:szCs w:val="18"/>
                <w:shd w:val="clear" w:color="auto" w:fill="FFFFFF"/>
              </w:rPr>
              <w:t>Материал пробирки</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lang w:val="en-US"/>
              </w:rPr>
            </w:pPr>
            <w:r w:rsidRPr="001F795C">
              <w:rPr>
                <w:rFonts w:ascii="Times New Roman" w:eastAsia="Times New Roman" w:hAnsi="Times New Roman"/>
                <w:sz w:val="18"/>
                <w:szCs w:val="18"/>
              </w:rPr>
              <w:t>-</w:t>
            </w:r>
          </w:p>
        </w:tc>
        <w:tc>
          <w:tcPr>
            <w:tcW w:w="1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lang w:val="en-US"/>
              </w:rPr>
            </w:pPr>
            <w:r w:rsidRPr="001F795C">
              <w:rPr>
                <w:rFonts w:ascii="Times New Roman" w:eastAsia="Times New Roman" w:hAnsi="Times New Roman"/>
                <w:color w:val="212529"/>
                <w:sz w:val="18"/>
                <w:szCs w:val="18"/>
                <w:shd w:val="clear" w:color="auto" w:fill="FFFFFF"/>
              </w:rPr>
              <w:t xml:space="preserve">Полипропилен </w:t>
            </w:r>
          </w:p>
        </w:tc>
        <w:tc>
          <w:tcPr>
            <w:tcW w:w="14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r>
      <w:tr w:rsidR="001F795C" w:rsidRPr="001F795C" w:rsidTr="001F795C">
        <w:trPr>
          <w:trHeight w:val="70"/>
          <w:jc w:val="center"/>
        </w:trPr>
        <w:tc>
          <w:tcPr>
            <w:tcW w:w="452" w:type="dxa"/>
            <w:vMerge/>
            <w:tcBorders>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right w:val="single" w:sz="4" w:space="0" w:color="000000"/>
            </w:tcBorders>
            <w:vAlign w:val="center"/>
          </w:tcPr>
          <w:p w:rsidR="001F795C" w:rsidRPr="001F795C" w:rsidRDefault="001F795C" w:rsidP="001F795C">
            <w:pPr>
              <w:spacing w:after="0" w:line="240" w:lineRule="auto"/>
              <w:ind w:left="-143" w:right="-125"/>
              <w:rPr>
                <w:rFonts w:ascii="Times New Roman" w:hAnsi="Times New Roman"/>
                <w:sz w:val="18"/>
                <w:szCs w:val="18"/>
              </w:rPr>
            </w:pPr>
          </w:p>
        </w:tc>
        <w:tc>
          <w:tcPr>
            <w:tcW w:w="75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90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2329" w:type="dxa"/>
            <w:tcBorders>
              <w:top w:val="single" w:sz="4" w:space="0" w:color="000000"/>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sz w:val="18"/>
                <w:szCs w:val="18"/>
              </w:rPr>
            </w:pPr>
            <w:r w:rsidRPr="001F795C">
              <w:rPr>
                <w:rFonts w:ascii="Times New Roman" w:hAnsi="Times New Roman"/>
                <w:sz w:val="18"/>
                <w:szCs w:val="18"/>
              </w:rPr>
              <w:t>Стерильность</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c>
          <w:tcPr>
            <w:tcW w:w="1785" w:type="dxa"/>
            <w:tcBorders>
              <w:top w:val="single" w:sz="4" w:space="0" w:color="000000"/>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Нестерильная</w:t>
            </w:r>
          </w:p>
        </w:tc>
        <w:tc>
          <w:tcPr>
            <w:tcW w:w="1475" w:type="dxa"/>
            <w:tcBorders>
              <w:top w:val="single" w:sz="4" w:space="0" w:color="000000"/>
              <w:left w:val="single" w:sz="4" w:space="0" w:color="000000"/>
              <w:bottom w:val="single" w:sz="4" w:space="0" w:color="auto"/>
              <w:right w:val="single" w:sz="4" w:space="0" w:color="auto"/>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r>
      <w:tr w:rsidR="001F795C" w:rsidRPr="001F795C" w:rsidTr="001F795C">
        <w:trPr>
          <w:trHeight w:val="70"/>
          <w:jc w:val="center"/>
        </w:trPr>
        <w:tc>
          <w:tcPr>
            <w:tcW w:w="452" w:type="dxa"/>
            <w:vMerge/>
            <w:tcBorders>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right w:val="single" w:sz="4" w:space="0" w:color="000000"/>
            </w:tcBorders>
            <w:vAlign w:val="center"/>
          </w:tcPr>
          <w:p w:rsidR="001F795C" w:rsidRPr="001F795C" w:rsidRDefault="001F795C" w:rsidP="001F795C">
            <w:pPr>
              <w:spacing w:after="0" w:line="240" w:lineRule="auto"/>
              <w:ind w:left="-143" w:right="-125"/>
              <w:rPr>
                <w:rFonts w:ascii="Times New Roman" w:hAnsi="Times New Roman"/>
                <w:sz w:val="18"/>
                <w:szCs w:val="18"/>
              </w:rPr>
            </w:pPr>
          </w:p>
        </w:tc>
        <w:tc>
          <w:tcPr>
            <w:tcW w:w="75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90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2329"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sz w:val="18"/>
                <w:szCs w:val="18"/>
              </w:rPr>
            </w:pPr>
            <w:r w:rsidRPr="001F795C">
              <w:rPr>
                <w:rFonts w:ascii="Times New Roman" w:hAnsi="Times New Roman"/>
                <w:sz w:val="18"/>
                <w:szCs w:val="18"/>
              </w:rPr>
              <w:t>Тип крышки</w:t>
            </w:r>
          </w:p>
        </w:tc>
        <w:tc>
          <w:tcPr>
            <w:tcW w:w="709" w:type="dxa"/>
            <w:tcBorders>
              <w:top w:val="single" w:sz="4" w:space="0" w:color="auto"/>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c>
          <w:tcPr>
            <w:tcW w:w="1785" w:type="dxa"/>
            <w:tcBorders>
              <w:top w:val="single" w:sz="4" w:space="0" w:color="auto"/>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Завинчивающаяся</w:t>
            </w:r>
          </w:p>
        </w:tc>
        <w:tc>
          <w:tcPr>
            <w:tcW w:w="1475" w:type="dxa"/>
            <w:tcBorders>
              <w:top w:val="single" w:sz="4" w:space="0" w:color="auto"/>
              <w:left w:val="single" w:sz="4" w:space="0" w:color="000000"/>
              <w:bottom w:val="single" w:sz="4" w:space="0" w:color="000000"/>
              <w:right w:val="single" w:sz="4" w:space="0" w:color="auto"/>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r>
      <w:tr w:rsidR="001F795C" w:rsidRPr="001F795C" w:rsidTr="001F795C">
        <w:trPr>
          <w:trHeight w:val="70"/>
          <w:jc w:val="center"/>
        </w:trPr>
        <w:tc>
          <w:tcPr>
            <w:tcW w:w="452" w:type="dxa"/>
            <w:vMerge/>
            <w:tcBorders>
              <w:left w:val="single" w:sz="4" w:space="0" w:color="000000"/>
              <w:bottom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bottom w:val="single" w:sz="4" w:space="0" w:color="000000"/>
              <w:right w:val="single" w:sz="4" w:space="0" w:color="000000"/>
            </w:tcBorders>
            <w:vAlign w:val="center"/>
          </w:tcPr>
          <w:p w:rsidR="001F795C" w:rsidRPr="001F795C" w:rsidRDefault="001F795C" w:rsidP="001F795C">
            <w:pPr>
              <w:spacing w:after="0" w:line="240" w:lineRule="auto"/>
              <w:ind w:left="-143" w:right="-125"/>
              <w:rPr>
                <w:rFonts w:ascii="Times New Roman" w:hAnsi="Times New Roman"/>
                <w:sz w:val="18"/>
                <w:szCs w:val="18"/>
              </w:rPr>
            </w:pPr>
          </w:p>
        </w:tc>
        <w:tc>
          <w:tcPr>
            <w:tcW w:w="755" w:type="dxa"/>
            <w:vMerge/>
            <w:tcBorders>
              <w:left w:val="single" w:sz="4" w:space="0" w:color="000000"/>
              <w:bottom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905" w:type="dxa"/>
            <w:vMerge/>
            <w:tcBorders>
              <w:left w:val="single" w:sz="4" w:space="0" w:color="000000"/>
              <w:bottom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2329"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color w:val="212529"/>
                <w:sz w:val="18"/>
                <w:szCs w:val="18"/>
                <w:shd w:val="clear" w:color="auto" w:fill="FFFFFF"/>
              </w:rPr>
            </w:pPr>
            <w:r w:rsidRPr="001F795C">
              <w:rPr>
                <w:rFonts w:ascii="Times New Roman" w:hAnsi="Times New Roman"/>
                <w:color w:val="212529"/>
                <w:sz w:val="18"/>
                <w:szCs w:val="18"/>
                <w:shd w:val="clear" w:color="auto" w:fill="FFFFFF"/>
              </w:rPr>
              <w:t>Максимальное ускорение центрифугирования</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lang w:val="en-US"/>
              </w:rPr>
              <w:t>g</w:t>
            </w:r>
          </w:p>
        </w:tc>
        <w:tc>
          <w:tcPr>
            <w:tcW w:w="1785" w:type="dxa"/>
            <w:tcBorders>
              <w:top w:val="single" w:sz="4" w:space="0" w:color="000000"/>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lang w:val="en-US"/>
              </w:rPr>
              <w:t>12 000</w:t>
            </w:r>
          </w:p>
        </w:tc>
        <w:tc>
          <w:tcPr>
            <w:tcW w:w="1475" w:type="dxa"/>
            <w:tcBorders>
              <w:top w:val="single" w:sz="4" w:space="0" w:color="000000"/>
              <w:left w:val="single" w:sz="4" w:space="0" w:color="000000"/>
              <w:bottom w:val="single" w:sz="4" w:space="0" w:color="auto"/>
              <w:right w:val="single" w:sz="4" w:space="0" w:color="auto"/>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r>
      <w:tr w:rsidR="001F795C" w:rsidRPr="001F795C" w:rsidTr="001F795C">
        <w:trPr>
          <w:trHeight w:val="70"/>
          <w:jc w:val="center"/>
        </w:trPr>
        <w:tc>
          <w:tcPr>
            <w:tcW w:w="452" w:type="dxa"/>
            <w:vMerge w:val="restart"/>
            <w:tcBorders>
              <w:top w:val="single" w:sz="4" w:space="0" w:color="000000"/>
              <w:left w:val="single" w:sz="4" w:space="0" w:color="000000"/>
              <w:right w:val="single" w:sz="4" w:space="0" w:color="000000"/>
            </w:tcBorders>
            <w:shd w:val="clear" w:color="auto" w:fill="FFFFFF" w:themeFill="background1"/>
            <w:vAlign w:val="center"/>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bookmarkStart w:id="2" w:name="_GoBack" w:colFirst="4" w:colLast="7"/>
            <w:r w:rsidRPr="001F795C">
              <w:rPr>
                <w:rFonts w:ascii="Times New Roman" w:eastAsiaTheme="minorHAnsi" w:hAnsi="Times New Roman"/>
                <w:sz w:val="18"/>
                <w:szCs w:val="18"/>
                <w:lang w:eastAsia="en-US"/>
              </w:rPr>
              <w:t>4</w:t>
            </w:r>
          </w:p>
        </w:tc>
        <w:tc>
          <w:tcPr>
            <w:tcW w:w="1508" w:type="dxa"/>
            <w:vMerge w:val="restart"/>
            <w:tcBorders>
              <w:top w:val="nil"/>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ind w:left="-143" w:right="-125"/>
              <w:contextualSpacing/>
              <w:jc w:val="center"/>
              <w:rPr>
                <w:rFonts w:ascii="Times New Roman" w:hAnsi="Times New Roman"/>
                <w:sz w:val="18"/>
                <w:szCs w:val="18"/>
              </w:rPr>
            </w:pPr>
            <w:r w:rsidRPr="001F795C">
              <w:rPr>
                <w:rFonts w:ascii="Times New Roman" w:hAnsi="Times New Roman"/>
                <w:sz w:val="18"/>
                <w:szCs w:val="18"/>
              </w:rPr>
              <w:t>Пробирка лабораторная пластиковая (немедицинская)</w:t>
            </w:r>
          </w:p>
          <w:p w:rsidR="001F795C" w:rsidRPr="001F795C" w:rsidRDefault="001F795C" w:rsidP="001F795C">
            <w:pPr>
              <w:widowControl w:val="0"/>
              <w:spacing w:after="0" w:line="240" w:lineRule="auto"/>
              <w:ind w:left="-143" w:right="-125"/>
              <w:contextualSpacing/>
              <w:jc w:val="center"/>
              <w:rPr>
                <w:rFonts w:ascii="Times New Roman" w:hAnsi="Times New Roman"/>
                <w:strike/>
                <w:sz w:val="18"/>
                <w:szCs w:val="18"/>
              </w:rPr>
            </w:pPr>
          </w:p>
          <w:p w:rsidR="001F795C" w:rsidRPr="001F795C" w:rsidRDefault="001F795C" w:rsidP="001F795C">
            <w:pPr>
              <w:widowControl w:val="0"/>
              <w:spacing w:after="0" w:line="240" w:lineRule="auto"/>
              <w:ind w:left="-143" w:right="-125"/>
              <w:jc w:val="center"/>
              <w:rPr>
                <w:rFonts w:ascii="Times New Roman" w:eastAsia="Times New Roman" w:hAnsi="Times New Roman"/>
                <w:sz w:val="18"/>
                <w:szCs w:val="18"/>
              </w:rPr>
            </w:pPr>
            <w:r w:rsidRPr="001F795C">
              <w:rPr>
                <w:rFonts w:ascii="Times New Roman" w:eastAsia="Times New Roman" w:hAnsi="Times New Roman"/>
                <w:sz w:val="16"/>
                <w:szCs w:val="18"/>
              </w:rPr>
              <w:t>КТРУ</w:t>
            </w:r>
            <w:r w:rsidRPr="001F795C">
              <w:rPr>
                <w:rFonts w:ascii="Times New Roman" w:eastAsia="Times New Roman" w:hAnsi="Times New Roman"/>
                <w:sz w:val="18"/>
                <w:szCs w:val="18"/>
              </w:rPr>
              <w:t>: 22.29.29.190-00000051</w:t>
            </w:r>
          </w:p>
        </w:tc>
        <w:tc>
          <w:tcPr>
            <w:tcW w:w="755" w:type="dxa"/>
            <w:vMerge w:val="restart"/>
            <w:tcBorders>
              <w:top w:val="nil"/>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Штука</w:t>
            </w:r>
          </w:p>
        </w:tc>
        <w:tc>
          <w:tcPr>
            <w:tcW w:w="905" w:type="dxa"/>
            <w:vMerge w:val="restart"/>
            <w:tcBorders>
              <w:top w:val="nil"/>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100</w:t>
            </w:r>
          </w:p>
        </w:tc>
        <w:tc>
          <w:tcPr>
            <w:tcW w:w="2329"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color w:val="212529"/>
                <w:sz w:val="18"/>
                <w:szCs w:val="18"/>
                <w:shd w:val="clear" w:color="auto" w:fill="FFFFFF"/>
              </w:rPr>
            </w:pPr>
            <w:r w:rsidRPr="001F795C">
              <w:rPr>
                <w:rFonts w:ascii="Times New Roman" w:hAnsi="Times New Roman"/>
                <w:sz w:val="18"/>
                <w:szCs w:val="18"/>
              </w:rPr>
              <w:t>Назначение</w:t>
            </w:r>
          </w:p>
        </w:tc>
        <w:tc>
          <w:tcPr>
            <w:tcW w:w="709"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c>
          <w:tcPr>
            <w:tcW w:w="1785"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Центрифужная</w:t>
            </w:r>
          </w:p>
        </w:tc>
        <w:tc>
          <w:tcPr>
            <w:tcW w:w="1475" w:type="dxa"/>
            <w:tcBorders>
              <w:top w:val="single" w:sz="4" w:space="0" w:color="auto"/>
              <w:left w:val="single" w:sz="4" w:space="0" w:color="000000"/>
              <w:bottom w:val="single" w:sz="4" w:space="0" w:color="auto"/>
              <w:right w:val="single" w:sz="4" w:space="0" w:color="auto"/>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r>
      <w:tr w:rsidR="001F795C" w:rsidRPr="001F795C" w:rsidTr="001F795C">
        <w:trPr>
          <w:trHeight w:val="70"/>
          <w:jc w:val="center"/>
        </w:trPr>
        <w:tc>
          <w:tcPr>
            <w:tcW w:w="452" w:type="dxa"/>
            <w:vMerge/>
            <w:tcBorders>
              <w:left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sz w:val="18"/>
                <w:szCs w:val="18"/>
              </w:rPr>
            </w:pPr>
          </w:p>
        </w:tc>
        <w:tc>
          <w:tcPr>
            <w:tcW w:w="755" w:type="dxa"/>
            <w:vMerge/>
            <w:tcBorders>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p>
        </w:tc>
        <w:tc>
          <w:tcPr>
            <w:tcW w:w="905" w:type="dxa"/>
            <w:vMerge/>
            <w:tcBorders>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p>
        </w:tc>
        <w:tc>
          <w:tcPr>
            <w:tcW w:w="23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sz w:val="18"/>
                <w:szCs w:val="18"/>
              </w:rPr>
            </w:pPr>
            <w:r w:rsidRPr="001F795C">
              <w:rPr>
                <w:rFonts w:ascii="Times New Roman" w:hAnsi="Times New Roman"/>
                <w:color w:val="212529"/>
                <w:sz w:val="18"/>
                <w:szCs w:val="18"/>
                <w:shd w:val="clear" w:color="auto" w:fill="FFFFFF"/>
              </w:rPr>
              <w:t>Наличие градуировки</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c>
          <w:tcPr>
            <w:tcW w:w="1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Да</w:t>
            </w:r>
          </w:p>
        </w:tc>
        <w:tc>
          <w:tcPr>
            <w:tcW w:w="14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r>
      <w:tr w:rsidR="001F795C" w:rsidRPr="001F795C" w:rsidTr="001F795C">
        <w:trPr>
          <w:trHeight w:val="70"/>
          <w:jc w:val="center"/>
        </w:trPr>
        <w:tc>
          <w:tcPr>
            <w:tcW w:w="452" w:type="dxa"/>
            <w:vMerge/>
            <w:tcBorders>
              <w:left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sz w:val="18"/>
                <w:szCs w:val="18"/>
              </w:rPr>
            </w:pPr>
          </w:p>
        </w:tc>
        <w:tc>
          <w:tcPr>
            <w:tcW w:w="755" w:type="dxa"/>
            <w:vMerge/>
            <w:tcBorders>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p>
        </w:tc>
        <w:tc>
          <w:tcPr>
            <w:tcW w:w="905" w:type="dxa"/>
            <w:vMerge/>
            <w:tcBorders>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p>
        </w:tc>
        <w:tc>
          <w:tcPr>
            <w:tcW w:w="23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sz w:val="18"/>
                <w:szCs w:val="18"/>
              </w:rPr>
            </w:pPr>
            <w:r w:rsidRPr="001F795C">
              <w:rPr>
                <w:rFonts w:ascii="Times New Roman" w:hAnsi="Times New Roman"/>
                <w:color w:val="212529"/>
                <w:sz w:val="18"/>
                <w:szCs w:val="18"/>
                <w:shd w:val="clear" w:color="auto" w:fill="FFFFFF"/>
              </w:rPr>
              <w:t>Наличие крышки</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c>
          <w:tcPr>
            <w:tcW w:w="1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 xml:space="preserve">Да </w:t>
            </w:r>
          </w:p>
        </w:tc>
        <w:tc>
          <w:tcPr>
            <w:tcW w:w="14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r>
      <w:tr w:rsidR="001F795C" w:rsidRPr="001F795C" w:rsidTr="001F795C">
        <w:trPr>
          <w:trHeight w:val="83"/>
          <w:jc w:val="center"/>
        </w:trPr>
        <w:tc>
          <w:tcPr>
            <w:tcW w:w="452" w:type="dxa"/>
            <w:vMerge/>
            <w:tcBorders>
              <w:left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sz w:val="18"/>
                <w:szCs w:val="18"/>
              </w:rPr>
            </w:pPr>
          </w:p>
        </w:tc>
        <w:tc>
          <w:tcPr>
            <w:tcW w:w="755" w:type="dxa"/>
            <w:vMerge/>
            <w:tcBorders>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p>
        </w:tc>
        <w:tc>
          <w:tcPr>
            <w:tcW w:w="905" w:type="dxa"/>
            <w:vMerge/>
            <w:tcBorders>
              <w:left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p>
        </w:tc>
        <w:tc>
          <w:tcPr>
            <w:tcW w:w="2329" w:type="dxa"/>
            <w:tcBorders>
              <w:top w:val="single" w:sz="4" w:space="0" w:color="000000"/>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color w:val="212529"/>
                <w:sz w:val="18"/>
                <w:szCs w:val="18"/>
                <w:shd w:val="clear" w:color="auto" w:fill="FFFFFF"/>
              </w:rPr>
            </w:pPr>
            <w:r w:rsidRPr="001F795C">
              <w:rPr>
                <w:rFonts w:ascii="Times New Roman" w:hAnsi="Times New Roman"/>
                <w:color w:val="212529"/>
                <w:sz w:val="18"/>
                <w:szCs w:val="18"/>
                <w:shd w:val="clear" w:color="auto" w:fill="FFFFFF"/>
              </w:rPr>
              <w:t>Объем</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мл</w:t>
            </w:r>
          </w:p>
        </w:tc>
        <w:tc>
          <w:tcPr>
            <w:tcW w:w="1785" w:type="dxa"/>
            <w:tcBorders>
              <w:top w:val="single" w:sz="4" w:space="0" w:color="000000"/>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c>
          <w:tcPr>
            <w:tcW w:w="1475" w:type="dxa"/>
            <w:tcBorders>
              <w:top w:val="single" w:sz="4" w:space="0" w:color="000000"/>
              <w:left w:val="single" w:sz="4" w:space="0" w:color="000000"/>
              <w:bottom w:val="single" w:sz="4" w:space="0" w:color="auto"/>
              <w:right w:val="single" w:sz="4" w:space="0" w:color="auto"/>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 9 и &lt;10</w:t>
            </w:r>
          </w:p>
        </w:tc>
      </w:tr>
      <w:tr w:rsidR="001F795C" w:rsidRPr="001F795C" w:rsidTr="001F795C">
        <w:trPr>
          <w:trHeight w:val="70"/>
          <w:jc w:val="center"/>
        </w:trPr>
        <w:tc>
          <w:tcPr>
            <w:tcW w:w="452" w:type="dxa"/>
            <w:vMerge/>
            <w:tcBorders>
              <w:left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75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90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2329"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color w:val="212529"/>
                <w:sz w:val="18"/>
                <w:szCs w:val="18"/>
                <w:shd w:val="clear" w:color="auto" w:fill="FFFFFF"/>
              </w:rPr>
            </w:pPr>
            <w:r w:rsidRPr="001F795C">
              <w:rPr>
                <w:rFonts w:ascii="Times New Roman" w:hAnsi="Times New Roman"/>
                <w:sz w:val="18"/>
                <w:szCs w:val="18"/>
              </w:rPr>
              <w:t>Тип по форме</w:t>
            </w:r>
          </w:p>
        </w:tc>
        <w:tc>
          <w:tcPr>
            <w:tcW w:w="709"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c>
          <w:tcPr>
            <w:tcW w:w="1785"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Коническая</w:t>
            </w:r>
          </w:p>
        </w:tc>
        <w:tc>
          <w:tcPr>
            <w:tcW w:w="1475" w:type="dxa"/>
            <w:tcBorders>
              <w:top w:val="single" w:sz="4" w:space="0" w:color="auto"/>
              <w:left w:val="single" w:sz="4" w:space="0" w:color="000000"/>
              <w:bottom w:val="single" w:sz="4" w:space="0" w:color="auto"/>
              <w:right w:val="single" w:sz="4" w:space="0" w:color="auto"/>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r>
      <w:tr w:rsidR="001F795C" w:rsidRPr="001F795C" w:rsidTr="00652DFD">
        <w:trPr>
          <w:trHeight w:val="76"/>
          <w:jc w:val="center"/>
        </w:trPr>
        <w:tc>
          <w:tcPr>
            <w:tcW w:w="452" w:type="dxa"/>
            <w:vMerge/>
            <w:tcBorders>
              <w:left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75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90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6298" w:type="dxa"/>
            <w:gridSpan w:val="4"/>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lang w:eastAsia="ru-RU"/>
              </w:rPr>
            </w:pPr>
            <w:r w:rsidRPr="001F795C">
              <w:rPr>
                <w:rFonts w:ascii="Times New Roman" w:eastAsia="Times New Roman" w:hAnsi="Times New Roman"/>
                <w:sz w:val="18"/>
                <w:szCs w:val="18"/>
              </w:rPr>
              <w:t>Дополнительные характеристики: *</w:t>
            </w:r>
          </w:p>
        </w:tc>
      </w:tr>
      <w:tr w:rsidR="001F795C" w:rsidRPr="001F795C" w:rsidTr="001F795C">
        <w:trPr>
          <w:trHeight w:val="70"/>
          <w:jc w:val="center"/>
        </w:trPr>
        <w:tc>
          <w:tcPr>
            <w:tcW w:w="452" w:type="dxa"/>
            <w:vMerge/>
            <w:tcBorders>
              <w:left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75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90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2329"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color w:val="212529"/>
                <w:sz w:val="18"/>
                <w:szCs w:val="18"/>
                <w:shd w:val="clear" w:color="auto" w:fill="FFFFFF"/>
              </w:rPr>
            </w:pPr>
            <w:r w:rsidRPr="001F795C">
              <w:rPr>
                <w:rFonts w:ascii="Times New Roman" w:hAnsi="Times New Roman"/>
                <w:sz w:val="18"/>
                <w:szCs w:val="18"/>
              </w:rPr>
              <w:t>Наличие юбки устойчивости</w:t>
            </w:r>
          </w:p>
        </w:tc>
        <w:tc>
          <w:tcPr>
            <w:tcW w:w="709"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c>
          <w:tcPr>
            <w:tcW w:w="1785"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 xml:space="preserve">Нет </w:t>
            </w:r>
          </w:p>
        </w:tc>
        <w:tc>
          <w:tcPr>
            <w:tcW w:w="1475" w:type="dxa"/>
            <w:tcBorders>
              <w:top w:val="single" w:sz="4" w:space="0" w:color="auto"/>
              <w:left w:val="single" w:sz="4" w:space="0" w:color="000000"/>
              <w:bottom w:val="single" w:sz="4" w:space="0" w:color="auto"/>
              <w:right w:val="single" w:sz="4" w:space="0" w:color="auto"/>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r>
      <w:tr w:rsidR="001F795C" w:rsidRPr="001F795C" w:rsidTr="001F795C">
        <w:trPr>
          <w:trHeight w:val="70"/>
          <w:jc w:val="center"/>
        </w:trPr>
        <w:tc>
          <w:tcPr>
            <w:tcW w:w="452" w:type="dxa"/>
            <w:vMerge/>
            <w:tcBorders>
              <w:left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75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90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2329"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color w:val="212529"/>
                <w:sz w:val="18"/>
                <w:szCs w:val="18"/>
                <w:shd w:val="clear" w:color="auto" w:fill="FFFFFF"/>
              </w:rPr>
            </w:pPr>
            <w:r w:rsidRPr="001F795C">
              <w:rPr>
                <w:rFonts w:ascii="Times New Roman" w:hAnsi="Times New Roman"/>
                <w:color w:val="212529"/>
                <w:sz w:val="18"/>
                <w:szCs w:val="18"/>
                <w:shd w:val="clear" w:color="auto" w:fill="FFFFFF"/>
              </w:rPr>
              <w:t>Материал пробирки</w:t>
            </w:r>
          </w:p>
        </w:tc>
        <w:tc>
          <w:tcPr>
            <w:tcW w:w="709"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c>
          <w:tcPr>
            <w:tcW w:w="1785"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color w:val="212529"/>
                <w:sz w:val="18"/>
                <w:szCs w:val="18"/>
                <w:shd w:val="clear" w:color="auto" w:fill="FFFFFF"/>
              </w:rPr>
              <w:t xml:space="preserve">Полипропилен </w:t>
            </w:r>
          </w:p>
        </w:tc>
        <w:tc>
          <w:tcPr>
            <w:tcW w:w="1475" w:type="dxa"/>
            <w:tcBorders>
              <w:top w:val="single" w:sz="4" w:space="0" w:color="auto"/>
              <w:left w:val="single" w:sz="4" w:space="0" w:color="000000"/>
              <w:bottom w:val="single" w:sz="4" w:space="0" w:color="auto"/>
              <w:right w:val="single" w:sz="4" w:space="0" w:color="auto"/>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r>
      <w:tr w:rsidR="001F795C" w:rsidRPr="001F795C" w:rsidTr="001F795C">
        <w:trPr>
          <w:trHeight w:val="70"/>
          <w:jc w:val="center"/>
        </w:trPr>
        <w:tc>
          <w:tcPr>
            <w:tcW w:w="452" w:type="dxa"/>
            <w:vMerge/>
            <w:tcBorders>
              <w:left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75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90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2329"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sz w:val="18"/>
                <w:szCs w:val="18"/>
              </w:rPr>
            </w:pPr>
            <w:r w:rsidRPr="001F795C">
              <w:rPr>
                <w:rFonts w:ascii="Times New Roman" w:hAnsi="Times New Roman"/>
                <w:sz w:val="18"/>
                <w:szCs w:val="18"/>
              </w:rPr>
              <w:t>Стерильность</w:t>
            </w:r>
          </w:p>
        </w:tc>
        <w:tc>
          <w:tcPr>
            <w:tcW w:w="709"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c>
          <w:tcPr>
            <w:tcW w:w="1785"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Нестерильная</w:t>
            </w:r>
          </w:p>
        </w:tc>
        <w:tc>
          <w:tcPr>
            <w:tcW w:w="1475" w:type="dxa"/>
            <w:tcBorders>
              <w:top w:val="single" w:sz="4" w:space="0" w:color="auto"/>
              <w:left w:val="single" w:sz="4" w:space="0" w:color="000000"/>
              <w:bottom w:val="single" w:sz="4" w:space="0" w:color="auto"/>
              <w:right w:val="single" w:sz="4" w:space="0" w:color="auto"/>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r>
      <w:tr w:rsidR="001F795C" w:rsidRPr="001F795C" w:rsidTr="001F795C">
        <w:trPr>
          <w:trHeight w:val="70"/>
          <w:jc w:val="center"/>
        </w:trPr>
        <w:tc>
          <w:tcPr>
            <w:tcW w:w="452" w:type="dxa"/>
            <w:vMerge/>
            <w:tcBorders>
              <w:left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75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905" w:type="dxa"/>
            <w:vMerge/>
            <w:tcBorders>
              <w:left w:val="single" w:sz="4" w:space="0" w:color="000000"/>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2329"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sz w:val="18"/>
                <w:szCs w:val="18"/>
              </w:rPr>
            </w:pPr>
            <w:r w:rsidRPr="001F795C">
              <w:rPr>
                <w:rFonts w:ascii="Times New Roman" w:hAnsi="Times New Roman"/>
                <w:sz w:val="18"/>
                <w:szCs w:val="18"/>
              </w:rPr>
              <w:t>Тип крышки</w:t>
            </w:r>
          </w:p>
        </w:tc>
        <w:tc>
          <w:tcPr>
            <w:tcW w:w="709"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c>
          <w:tcPr>
            <w:tcW w:w="1785" w:type="dxa"/>
            <w:tcBorders>
              <w:top w:val="single" w:sz="4" w:space="0" w:color="auto"/>
              <w:left w:val="single" w:sz="4" w:space="0" w:color="000000"/>
              <w:bottom w:val="single" w:sz="4" w:space="0" w:color="auto"/>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Завинчивающаяся</w:t>
            </w:r>
          </w:p>
        </w:tc>
        <w:tc>
          <w:tcPr>
            <w:tcW w:w="1475" w:type="dxa"/>
            <w:tcBorders>
              <w:top w:val="single" w:sz="4" w:space="0" w:color="auto"/>
              <w:left w:val="single" w:sz="4" w:space="0" w:color="000000"/>
              <w:bottom w:val="single" w:sz="4" w:space="0" w:color="auto"/>
              <w:right w:val="single" w:sz="4" w:space="0" w:color="auto"/>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r>
      <w:tr w:rsidR="001F795C" w:rsidRPr="001F795C" w:rsidTr="001F795C">
        <w:trPr>
          <w:trHeight w:val="70"/>
          <w:jc w:val="center"/>
        </w:trPr>
        <w:tc>
          <w:tcPr>
            <w:tcW w:w="452" w:type="dxa"/>
            <w:vMerge/>
            <w:tcBorders>
              <w:left w:val="single" w:sz="4" w:space="0" w:color="000000"/>
              <w:bottom w:val="single" w:sz="4" w:space="0" w:color="000000"/>
              <w:right w:val="single" w:sz="4" w:space="0" w:color="000000"/>
            </w:tcBorders>
            <w:shd w:val="clear" w:color="auto" w:fill="FFFFFF" w:themeFill="background1"/>
          </w:tcPr>
          <w:p w:rsidR="001F795C" w:rsidRPr="001F795C" w:rsidRDefault="001F795C" w:rsidP="001F795C">
            <w:pPr>
              <w:widowControl w:val="0"/>
              <w:spacing w:after="0" w:line="240" w:lineRule="auto"/>
              <w:jc w:val="center"/>
              <w:rPr>
                <w:rFonts w:ascii="Times New Roman" w:eastAsiaTheme="minorHAnsi" w:hAnsi="Times New Roman"/>
                <w:sz w:val="18"/>
                <w:szCs w:val="18"/>
                <w:lang w:eastAsia="en-US"/>
              </w:rPr>
            </w:pPr>
          </w:p>
        </w:tc>
        <w:tc>
          <w:tcPr>
            <w:tcW w:w="1508" w:type="dxa"/>
            <w:vMerge/>
            <w:tcBorders>
              <w:left w:val="single" w:sz="4" w:space="0" w:color="000000"/>
              <w:bottom w:val="single" w:sz="4" w:space="0" w:color="auto"/>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755" w:type="dxa"/>
            <w:vMerge/>
            <w:tcBorders>
              <w:left w:val="single" w:sz="4" w:space="0" w:color="000000"/>
              <w:bottom w:val="single" w:sz="4" w:space="0" w:color="auto"/>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905" w:type="dxa"/>
            <w:vMerge/>
            <w:tcBorders>
              <w:left w:val="single" w:sz="4" w:space="0" w:color="000000"/>
              <w:bottom w:val="single" w:sz="4" w:space="0" w:color="auto"/>
              <w:right w:val="single" w:sz="4" w:space="0" w:color="000000"/>
            </w:tcBorders>
            <w:vAlign w:val="center"/>
          </w:tcPr>
          <w:p w:rsidR="001F795C" w:rsidRPr="001F795C" w:rsidRDefault="001F795C" w:rsidP="001F795C">
            <w:pPr>
              <w:spacing w:after="0" w:line="240" w:lineRule="auto"/>
              <w:rPr>
                <w:rFonts w:ascii="Times New Roman" w:eastAsia="Times New Roman" w:hAnsi="Times New Roman"/>
                <w:sz w:val="18"/>
                <w:szCs w:val="18"/>
              </w:rPr>
            </w:pPr>
          </w:p>
        </w:tc>
        <w:tc>
          <w:tcPr>
            <w:tcW w:w="2329" w:type="dxa"/>
            <w:tcBorders>
              <w:top w:val="single" w:sz="4" w:space="0" w:color="auto"/>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contextualSpacing/>
              <w:jc w:val="center"/>
              <w:rPr>
                <w:rFonts w:ascii="Times New Roman" w:hAnsi="Times New Roman"/>
                <w:sz w:val="18"/>
                <w:szCs w:val="18"/>
              </w:rPr>
            </w:pPr>
            <w:r w:rsidRPr="001F795C">
              <w:rPr>
                <w:rFonts w:ascii="Times New Roman" w:hAnsi="Times New Roman"/>
                <w:color w:val="212529"/>
                <w:sz w:val="18"/>
                <w:szCs w:val="18"/>
                <w:shd w:val="clear" w:color="auto" w:fill="FFFFFF"/>
              </w:rPr>
              <w:t>Максимальное ускорение центрифугирования</w:t>
            </w:r>
          </w:p>
        </w:tc>
        <w:tc>
          <w:tcPr>
            <w:tcW w:w="709" w:type="dxa"/>
            <w:tcBorders>
              <w:top w:val="single" w:sz="4" w:space="0" w:color="auto"/>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hAnsi="Times New Roman"/>
                <w:sz w:val="18"/>
                <w:szCs w:val="18"/>
              </w:rPr>
            </w:pPr>
            <w:r w:rsidRPr="001F795C">
              <w:rPr>
                <w:rFonts w:ascii="Times New Roman" w:hAnsi="Times New Roman"/>
                <w:sz w:val="18"/>
                <w:szCs w:val="18"/>
                <w:lang w:val="en-US"/>
              </w:rPr>
              <w:t>g</w:t>
            </w:r>
          </w:p>
        </w:tc>
        <w:tc>
          <w:tcPr>
            <w:tcW w:w="1785" w:type="dxa"/>
            <w:tcBorders>
              <w:top w:val="single" w:sz="4" w:space="0" w:color="auto"/>
              <w:left w:val="single" w:sz="4" w:space="0" w:color="000000"/>
              <w:bottom w:val="single" w:sz="4" w:space="0" w:color="000000"/>
              <w:right w:val="single" w:sz="4" w:space="0" w:color="000000"/>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lang w:val="en-US"/>
              </w:rPr>
              <w:t>12 000</w:t>
            </w:r>
          </w:p>
        </w:tc>
        <w:tc>
          <w:tcPr>
            <w:tcW w:w="1475" w:type="dxa"/>
            <w:tcBorders>
              <w:top w:val="single" w:sz="4" w:space="0" w:color="auto"/>
              <w:left w:val="single" w:sz="4" w:space="0" w:color="000000"/>
              <w:bottom w:val="single" w:sz="4" w:space="0" w:color="000000"/>
              <w:right w:val="single" w:sz="4" w:space="0" w:color="auto"/>
            </w:tcBorders>
            <w:shd w:val="clear" w:color="auto" w:fill="FFFFFF"/>
            <w:vAlign w:val="center"/>
          </w:tcPr>
          <w:p w:rsidR="001F795C" w:rsidRPr="001F795C" w:rsidRDefault="001F795C" w:rsidP="001F795C">
            <w:pPr>
              <w:widowControl w:val="0"/>
              <w:spacing w:after="0" w:line="240" w:lineRule="auto"/>
              <w:jc w:val="center"/>
              <w:rPr>
                <w:rFonts w:ascii="Times New Roman" w:eastAsia="Times New Roman" w:hAnsi="Times New Roman"/>
                <w:sz w:val="18"/>
                <w:szCs w:val="18"/>
              </w:rPr>
            </w:pPr>
            <w:r w:rsidRPr="001F795C">
              <w:rPr>
                <w:rFonts w:ascii="Times New Roman" w:eastAsia="Times New Roman" w:hAnsi="Times New Roman"/>
                <w:sz w:val="18"/>
                <w:szCs w:val="18"/>
              </w:rPr>
              <w:t>-</w:t>
            </w:r>
          </w:p>
        </w:tc>
      </w:tr>
    </w:tbl>
    <w:bookmarkEnd w:id="2"/>
    <w:p w:rsidR="00A2275A" w:rsidRPr="00A2275A" w:rsidRDefault="001F795C" w:rsidP="001F795C">
      <w:pPr>
        <w:tabs>
          <w:tab w:val="left" w:pos="1815"/>
        </w:tabs>
        <w:spacing w:after="0" w:line="240" w:lineRule="auto"/>
        <w:contextualSpacing/>
        <w:jc w:val="both"/>
        <w:rPr>
          <w:rFonts w:ascii="Times New Roman" w:eastAsiaTheme="minorHAnsi" w:hAnsi="Times New Roman"/>
          <w:lang w:eastAsia="en-US"/>
        </w:rPr>
      </w:pPr>
      <w:r>
        <w:rPr>
          <w:rFonts w:ascii="Times New Roman" w:eastAsiaTheme="minorHAnsi" w:hAnsi="Times New Roman"/>
          <w:lang w:eastAsia="en-US"/>
        </w:rPr>
        <w:tab/>
      </w:r>
    </w:p>
    <w:p w:rsidR="001F795C" w:rsidRPr="001F795C" w:rsidRDefault="001F795C" w:rsidP="001F795C">
      <w:pPr>
        <w:spacing w:after="0" w:line="259" w:lineRule="auto"/>
        <w:ind w:firstLine="709"/>
        <w:jc w:val="both"/>
        <w:rPr>
          <w:rFonts w:ascii="Times New Roman" w:hAnsi="Times New Roman" w:cs="DejaVu Sans"/>
          <w:i/>
          <w:sz w:val="21"/>
          <w:szCs w:val="21"/>
          <w:lang w:eastAsia="ru-RU"/>
        </w:rPr>
      </w:pPr>
      <w:r w:rsidRPr="001F795C">
        <w:rPr>
          <w:rFonts w:ascii="Times New Roman" w:hAnsi="Times New Roman" w:cs="DejaVu Sans"/>
          <w:i/>
          <w:sz w:val="21"/>
          <w:szCs w:val="21"/>
          <w:lang w:eastAsia="en-US"/>
        </w:rPr>
        <w:t>*Обоснование включения дополнительных характеристик КТРУ:</w:t>
      </w:r>
      <w:r w:rsidRPr="001F795C">
        <w:rPr>
          <w:rFonts w:ascii="Times New Roman" w:hAnsi="Times New Roman" w:cs="DejaVu Sans"/>
          <w:i/>
          <w:sz w:val="21"/>
          <w:szCs w:val="21"/>
          <w:lang w:eastAsia="ru-RU"/>
        </w:rPr>
        <w:t xml:space="preserve"> Значения показателей, установленные Заказчиком к таким показателям, как «Наличие юбки устойчивости», «Материал пробирки», «Стерильность», «Тип крышки», «Максимальное ускорение центрифугирования», Таблицы №1 Описание объекта закупки обусловлены тем, что методика проведения исследования экологического состояния воды в </w:t>
      </w:r>
      <w:r w:rsidRPr="001F795C">
        <w:rPr>
          <w:rFonts w:ascii="Times New Roman" w:hAnsi="Times New Roman" w:cs="DejaVu Sans"/>
          <w:i/>
          <w:sz w:val="21"/>
          <w:szCs w:val="21"/>
          <w:lang w:eastAsia="ru-RU"/>
        </w:rPr>
        <w:lastRenderedPageBreak/>
        <w:t xml:space="preserve">аквариумах, бассейнах и других объектах, где содержатся млекопитающие и гидробионты специалистами гидрохимической лаборатории службы эксплуатации зданий и сооружений «Приморского океанариума» - филиала ННЦМБ ДВО РАН предусматривает использование оборудования и реактивов с конкретными характеристиками. Несвоевременный анализ воды может негативно отразиться на состоянии здоровья млекопитающих и гидробионтов содержащихся в «Приморском океанариуме». </w:t>
      </w:r>
    </w:p>
    <w:p w:rsidR="009A2AD7" w:rsidRPr="009A2AD7" w:rsidRDefault="009A2AD7" w:rsidP="003069B2">
      <w:pPr>
        <w:tabs>
          <w:tab w:val="left" w:pos="426"/>
        </w:tabs>
        <w:spacing w:after="0" w:line="240" w:lineRule="auto"/>
        <w:jc w:val="both"/>
        <w:rPr>
          <w:rFonts w:ascii="Times New Roman" w:hAnsi="Times New Roman"/>
          <w:b/>
          <w:sz w:val="21"/>
          <w:szCs w:val="21"/>
        </w:rPr>
      </w:pPr>
    </w:p>
    <w:p w:rsidR="007D136A" w:rsidRPr="000C018D" w:rsidRDefault="003F5168" w:rsidP="003069B2">
      <w:pPr>
        <w:tabs>
          <w:tab w:val="left" w:pos="426"/>
        </w:tabs>
        <w:spacing w:after="0" w:line="240" w:lineRule="auto"/>
        <w:jc w:val="both"/>
        <w:rPr>
          <w:sz w:val="21"/>
          <w:szCs w:val="21"/>
        </w:rPr>
      </w:pPr>
      <w:r>
        <w:rPr>
          <w:b/>
          <w:sz w:val="21"/>
          <w:szCs w:val="21"/>
        </w:rPr>
        <w:t xml:space="preserve">         </w:t>
      </w:r>
      <w:r w:rsidR="007D136A" w:rsidRPr="000C018D">
        <w:rPr>
          <w:rFonts w:ascii="Times New Roman" w:hAnsi="Times New Roman"/>
          <w:b/>
          <w:sz w:val="21"/>
          <w:szCs w:val="21"/>
        </w:rPr>
        <w:t>2.</w:t>
      </w:r>
      <w:r w:rsidR="007D136A" w:rsidRPr="000C018D">
        <w:rPr>
          <w:b/>
        </w:rPr>
        <w:t xml:space="preserve"> </w:t>
      </w:r>
      <w:r w:rsidR="007D136A" w:rsidRPr="000C018D">
        <w:rPr>
          <w:rFonts w:ascii="Times New Roman" w:hAnsi="Times New Roman"/>
          <w:b/>
          <w:sz w:val="21"/>
          <w:szCs w:val="21"/>
        </w:rPr>
        <w:t>Общие требования:</w:t>
      </w:r>
      <w:r w:rsidR="007D136A" w:rsidRPr="000C018D">
        <w:rPr>
          <w:rFonts w:ascii="Times New Roman" w:hAnsi="Times New Roman"/>
          <w:sz w:val="21"/>
          <w:szCs w:val="21"/>
        </w:rPr>
        <w:t xml:space="preserve"> поставляемый товар должен быть новым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находиться в залоге, под арестом или под иным обременением.</w:t>
      </w:r>
    </w:p>
    <w:p w:rsidR="007D136A" w:rsidRPr="000C018D" w:rsidRDefault="007D136A" w:rsidP="001E4DE9">
      <w:pPr>
        <w:numPr>
          <w:ilvl w:val="0"/>
          <w:numId w:val="4"/>
        </w:numPr>
        <w:suppressAutoHyphens w:val="0"/>
        <w:spacing w:after="0" w:line="240" w:lineRule="auto"/>
        <w:ind w:left="0" w:firstLine="415"/>
        <w:contextualSpacing/>
        <w:jc w:val="both"/>
        <w:rPr>
          <w:rFonts w:ascii="Times New Roman" w:hAnsi="Times New Roman"/>
          <w:sz w:val="21"/>
          <w:szCs w:val="21"/>
        </w:rPr>
      </w:pPr>
      <w:r w:rsidRPr="000C018D">
        <w:rPr>
          <w:rFonts w:ascii="Times New Roman" w:hAnsi="Times New Roman"/>
          <w:b/>
          <w:sz w:val="21"/>
          <w:szCs w:val="21"/>
        </w:rPr>
        <w:t>Требования к безопасности:</w:t>
      </w:r>
      <w:r w:rsidRPr="000C018D">
        <w:rPr>
          <w:rFonts w:ascii="Times New Roman" w:hAnsi="Times New Roman"/>
          <w:sz w:val="21"/>
          <w:szCs w:val="21"/>
        </w:rPr>
        <w:t xml:space="preserve"> товар при эксплуатации и хранении не должен выделять вредных, ядовитых, радиоактивных веществ, не должен создавать угрозу жизни человека и окружающей среде.</w:t>
      </w:r>
    </w:p>
    <w:p w:rsidR="007D136A" w:rsidRPr="000C018D" w:rsidRDefault="007D136A" w:rsidP="001E4DE9">
      <w:pPr>
        <w:numPr>
          <w:ilvl w:val="0"/>
          <w:numId w:val="4"/>
        </w:numPr>
        <w:suppressAutoHyphens w:val="0"/>
        <w:spacing w:after="0" w:line="240" w:lineRule="auto"/>
        <w:ind w:left="0" w:firstLine="415"/>
        <w:contextualSpacing/>
        <w:jc w:val="both"/>
        <w:rPr>
          <w:rFonts w:ascii="Times New Roman" w:hAnsi="Times New Roman"/>
          <w:sz w:val="21"/>
          <w:szCs w:val="21"/>
        </w:rPr>
      </w:pPr>
      <w:r w:rsidRPr="000C018D">
        <w:rPr>
          <w:rFonts w:ascii="Times New Roman" w:hAnsi="Times New Roman"/>
          <w:b/>
          <w:sz w:val="21"/>
          <w:szCs w:val="21"/>
        </w:rPr>
        <w:t xml:space="preserve"> Гарантийные обязательства:</w:t>
      </w:r>
      <w:r w:rsidRPr="000C018D">
        <w:rPr>
          <w:rFonts w:ascii="Times New Roman" w:hAnsi="Times New Roman"/>
          <w:sz w:val="21"/>
          <w:szCs w:val="21"/>
        </w:rPr>
        <w:t xml:space="preserve"> Поставщик гарантирует качество </w:t>
      </w:r>
      <w:r w:rsidRPr="009A2AD7">
        <w:rPr>
          <w:rFonts w:ascii="Times New Roman" w:hAnsi="Times New Roman"/>
          <w:sz w:val="21"/>
          <w:szCs w:val="21"/>
        </w:rPr>
        <w:t xml:space="preserve">поставляемого товара, </w:t>
      </w:r>
      <w:r w:rsidR="001E4DE9" w:rsidRPr="001E4DE9">
        <w:rPr>
          <w:rFonts w:ascii="Times New Roman" w:eastAsia="Times New Roman" w:hAnsi="Times New Roman"/>
          <w:color w:val="000000"/>
          <w:sz w:val="21"/>
          <w:szCs w:val="21"/>
          <w:lang w:eastAsia="ru-RU"/>
        </w:rPr>
        <w:t>срок гарантии Поставщика на поставляемый товар составляет</w:t>
      </w:r>
      <w:r w:rsidR="001C02B4">
        <w:rPr>
          <w:rFonts w:ascii="Times New Roman" w:eastAsia="Times New Roman" w:hAnsi="Times New Roman"/>
          <w:color w:val="000000"/>
          <w:sz w:val="21"/>
          <w:szCs w:val="21"/>
          <w:lang w:eastAsia="ru-RU"/>
        </w:rPr>
        <w:t xml:space="preserve"> не менее</w:t>
      </w:r>
      <w:r w:rsidR="001E4DE9" w:rsidRPr="001E4DE9">
        <w:rPr>
          <w:rFonts w:ascii="Times New Roman" w:eastAsia="Times New Roman" w:hAnsi="Times New Roman"/>
          <w:color w:val="000000"/>
          <w:sz w:val="21"/>
          <w:szCs w:val="21"/>
          <w:lang w:eastAsia="ru-RU"/>
        </w:rPr>
        <w:t xml:space="preserve"> </w:t>
      </w:r>
      <w:r w:rsidR="001C02B4">
        <w:rPr>
          <w:rFonts w:ascii="Times New Roman" w:eastAsia="Times New Roman" w:hAnsi="Times New Roman"/>
          <w:color w:val="000000"/>
          <w:sz w:val="21"/>
          <w:szCs w:val="21"/>
          <w:lang w:eastAsia="ru-RU"/>
        </w:rPr>
        <w:t>6</w:t>
      </w:r>
      <w:r w:rsidR="001E4DE9" w:rsidRPr="001E4DE9">
        <w:rPr>
          <w:rFonts w:ascii="Times New Roman" w:eastAsia="Times New Roman" w:hAnsi="Times New Roman"/>
          <w:color w:val="000000"/>
          <w:sz w:val="21"/>
          <w:szCs w:val="21"/>
          <w:lang w:eastAsia="ru-RU"/>
        </w:rPr>
        <w:t xml:space="preserve"> месяцев </w:t>
      </w:r>
      <w:r w:rsidRPr="009A2AD7">
        <w:rPr>
          <w:rFonts w:ascii="Times New Roman" w:hAnsi="Times New Roman"/>
          <w:sz w:val="21"/>
          <w:szCs w:val="21"/>
        </w:rPr>
        <w:t>с момента подписания товарной накладной или универсального передаточного документа, если более продолжительный гарантийный срок на товар (на весь</w:t>
      </w:r>
      <w:r w:rsidRPr="00B83D68">
        <w:rPr>
          <w:rFonts w:ascii="Times New Roman" w:hAnsi="Times New Roman"/>
          <w:sz w:val="21"/>
          <w:szCs w:val="21"/>
        </w:rPr>
        <w:t xml:space="preserve"> тов</w:t>
      </w:r>
      <w:r w:rsidRPr="000C018D">
        <w:rPr>
          <w:rFonts w:ascii="Times New Roman" w:hAnsi="Times New Roman"/>
          <w:sz w:val="21"/>
          <w:szCs w:val="21"/>
        </w:rPr>
        <w:t>ар или часть товара) не указан в ГОСТах, стандартах, технических условиях на товар или в документах, относящихся к товару</w:t>
      </w:r>
    </w:p>
    <w:p w:rsidR="007D136A" w:rsidRPr="000C018D" w:rsidRDefault="007D136A" w:rsidP="001E4DE9">
      <w:pPr>
        <w:numPr>
          <w:ilvl w:val="0"/>
          <w:numId w:val="4"/>
        </w:numPr>
        <w:suppressAutoHyphens w:val="0"/>
        <w:spacing w:after="0" w:line="240" w:lineRule="auto"/>
        <w:ind w:left="0" w:firstLine="415"/>
        <w:contextualSpacing/>
        <w:jc w:val="both"/>
        <w:rPr>
          <w:rFonts w:ascii="Times New Roman" w:hAnsi="Times New Roman"/>
          <w:sz w:val="21"/>
          <w:szCs w:val="21"/>
        </w:rPr>
      </w:pPr>
      <w:r w:rsidRPr="000C018D">
        <w:rPr>
          <w:rFonts w:ascii="Times New Roman" w:hAnsi="Times New Roman"/>
          <w:b/>
          <w:sz w:val="21"/>
          <w:szCs w:val="21"/>
        </w:rPr>
        <w:t xml:space="preserve"> Требования к сопроводительной документации: </w:t>
      </w:r>
      <w:r w:rsidRPr="000C018D">
        <w:rPr>
          <w:rFonts w:ascii="Times New Roman" w:hAnsi="Times New Roman"/>
          <w:sz w:val="21"/>
          <w:szCs w:val="21"/>
        </w:rPr>
        <w:t xml:space="preserve">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w:t>
      </w:r>
      <w:r w:rsidRPr="000C018D">
        <w:rPr>
          <w:rFonts w:ascii="Times New Roman" w:hAnsi="Times New Roman"/>
          <w:b/>
          <w:sz w:val="21"/>
          <w:szCs w:val="21"/>
        </w:rPr>
        <w:t>(</w:t>
      </w:r>
      <w:r w:rsidRPr="000C018D">
        <w:rPr>
          <w:rFonts w:ascii="Times New Roman" w:hAnsi="Times New Roman"/>
          <w:sz w:val="21"/>
          <w:szCs w:val="21"/>
        </w:rPr>
        <w:t>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126942" w:rsidRDefault="007D136A" w:rsidP="00126942">
      <w:pPr>
        <w:pStyle w:val="af7"/>
        <w:numPr>
          <w:ilvl w:val="0"/>
          <w:numId w:val="4"/>
        </w:numPr>
        <w:spacing w:after="0" w:line="240" w:lineRule="auto"/>
        <w:ind w:left="0" w:firstLine="426"/>
        <w:jc w:val="both"/>
        <w:rPr>
          <w:rFonts w:eastAsia="Calibri"/>
          <w:sz w:val="21"/>
          <w:szCs w:val="21"/>
        </w:rPr>
      </w:pPr>
      <w:r w:rsidRPr="000C018D">
        <w:rPr>
          <w:rFonts w:eastAsia="Calibri"/>
          <w:b/>
          <w:sz w:val="21"/>
          <w:szCs w:val="21"/>
        </w:rPr>
        <w:t xml:space="preserve"> Требования к упаковке, маркировке</w:t>
      </w:r>
      <w:r w:rsidRPr="000C018D">
        <w:rPr>
          <w:rFonts w:eastAsia="Calibri"/>
          <w:sz w:val="21"/>
          <w:szCs w:val="21"/>
        </w:rPr>
        <w:t xml:space="preserve">: товар должен поставляться в упаковке производителя товара. Данное правило не применяется в случае, если упаковка каждой единицы товара не предусматривается производителем. </w:t>
      </w:r>
    </w:p>
    <w:p w:rsidR="007D136A" w:rsidRPr="00126942" w:rsidRDefault="007D136A" w:rsidP="00126942">
      <w:pPr>
        <w:pStyle w:val="af7"/>
        <w:numPr>
          <w:ilvl w:val="0"/>
          <w:numId w:val="4"/>
        </w:numPr>
        <w:spacing w:after="0" w:line="240" w:lineRule="auto"/>
        <w:ind w:left="0" w:firstLine="426"/>
        <w:jc w:val="both"/>
        <w:rPr>
          <w:rFonts w:eastAsia="Calibri"/>
          <w:sz w:val="21"/>
          <w:szCs w:val="21"/>
        </w:rPr>
      </w:pPr>
      <w:r w:rsidRPr="00126942">
        <w:rPr>
          <w:rFonts w:eastAsia="Calibri"/>
          <w:b/>
          <w:sz w:val="21"/>
          <w:szCs w:val="21"/>
        </w:rPr>
        <w:t>Условия поставки и приемки Товара:</w:t>
      </w:r>
      <w:r w:rsidRPr="00126942">
        <w:rPr>
          <w:rFonts w:eastAsia="Calibri"/>
          <w:sz w:val="21"/>
          <w:szCs w:val="21"/>
        </w:rPr>
        <w:t xml:space="preserve"> поставка товара осуществляется </w:t>
      </w:r>
      <w:r w:rsidRPr="00126942">
        <w:rPr>
          <w:sz w:val="21"/>
          <w:szCs w:val="21"/>
        </w:rPr>
        <w:t xml:space="preserve">в рабочие дни (с понедельника по четверг), в рабочее время Заказчика с 9:30 до 15:00, (пятница с 9:30 до 14:00). </w:t>
      </w:r>
      <w:r w:rsidRPr="00126942">
        <w:rPr>
          <w:rFonts w:eastAsia="Calibri"/>
          <w:sz w:val="21"/>
          <w:szCs w:val="21"/>
        </w:rPr>
        <w:t xml:space="preserve">О конкретной дате и времени поставки Поставщик уведомляет Заказчика не позднее, чем за 3 (три) рабочих дня до дня осуществления поставки. </w:t>
      </w:r>
      <w:r w:rsidR="000C018D" w:rsidRPr="00126942">
        <w:rPr>
          <w:sz w:val="21"/>
          <w:szCs w:val="21"/>
        </w:rPr>
        <w:t xml:space="preserve">Уведомление передается в письменной форме или посредством направления на электронный почтовый ящик: sklad@primocean.ru. </w:t>
      </w:r>
    </w:p>
    <w:p w:rsidR="007D136A" w:rsidRPr="00CA3C3A" w:rsidRDefault="007D136A" w:rsidP="007D136A">
      <w:pPr>
        <w:suppressAutoHyphens w:val="0"/>
        <w:spacing w:after="0" w:line="240" w:lineRule="auto"/>
        <w:ind w:firstLine="284"/>
        <w:jc w:val="both"/>
        <w:rPr>
          <w:rFonts w:ascii="Times New Roman" w:hAnsi="Times New Roman"/>
          <w:sz w:val="21"/>
          <w:szCs w:val="21"/>
        </w:rPr>
      </w:pPr>
    </w:p>
    <w:p w:rsidR="007D136A" w:rsidRPr="00CA3C3A" w:rsidRDefault="007D136A" w:rsidP="007D136A">
      <w:pPr>
        <w:suppressAutoHyphens w:val="0"/>
        <w:spacing w:after="0" w:line="240" w:lineRule="auto"/>
        <w:ind w:firstLine="284"/>
        <w:jc w:val="both"/>
        <w:rPr>
          <w:rFonts w:ascii="Times New Roman" w:hAnsi="Times New Roman"/>
          <w:sz w:val="21"/>
          <w:szCs w:val="21"/>
        </w:rPr>
      </w:pPr>
    </w:p>
    <w:p w:rsidR="007D136A" w:rsidRPr="00CA3C3A" w:rsidRDefault="007D136A" w:rsidP="007D136A">
      <w:pPr>
        <w:suppressAutoHyphens w:val="0"/>
        <w:spacing w:after="0" w:line="240" w:lineRule="auto"/>
        <w:ind w:firstLine="284"/>
        <w:jc w:val="both"/>
        <w:rPr>
          <w:rFonts w:ascii="Times New Roman" w:hAnsi="Times New Roman"/>
          <w:sz w:val="21"/>
          <w:szCs w:val="21"/>
        </w:rPr>
      </w:pPr>
    </w:p>
    <w:tbl>
      <w:tblPr>
        <w:tblW w:w="0" w:type="auto"/>
        <w:tblLayout w:type="fixed"/>
        <w:tblLook w:val="0000" w:firstRow="0" w:lastRow="0" w:firstColumn="0" w:lastColumn="0" w:noHBand="0" w:noVBand="0"/>
      </w:tblPr>
      <w:tblGrid>
        <w:gridCol w:w="4926"/>
        <w:gridCol w:w="4927"/>
      </w:tblGrid>
      <w:tr w:rsidR="007D136A" w:rsidRPr="008229BF" w:rsidTr="00CC29EB">
        <w:trPr>
          <w:trHeight w:val="1593"/>
        </w:trPr>
        <w:tc>
          <w:tcPr>
            <w:tcW w:w="4926" w:type="dxa"/>
            <w:shd w:val="clear" w:color="auto" w:fill="auto"/>
          </w:tcPr>
          <w:p w:rsidR="007D136A" w:rsidRPr="008229BF" w:rsidRDefault="007D136A" w:rsidP="00CC29EB">
            <w:pPr>
              <w:spacing w:after="0" w:line="240" w:lineRule="auto"/>
              <w:rPr>
                <w:rFonts w:ascii="Times New Roman" w:hAnsi="Times New Roman"/>
                <w:b/>
                <w:sz w:val="21"/>
                <w:szCs w:val="21"/>
              </w:rPr>
            </w:pPr>
            <w:r w:rsidRPr="008229BF">
              <w:rPr>
                <w:rFonts w:ascii="Times New Roman" w:hAnsi="Times New Roman"/>
                <w:b/>
                <w:sz w:val="21"/>
                <w:szCs w:val="21"/>
              </w:rPr>
              <w:t>Заказчик:</w:t>
            </w:r>
          </w:p>
          <w:p w:rsidR="007D136A" w:rsidRPr="008229BF" w:rsidRDefault="007D136A" w:rsidP="00CC29EB">
            <w:pPr>
              <w:pStyle w:val="af0"/>
              <w:spacing w:line="240" w:lineRule="auto"/>
              <w:rPr>
                <w:rFonts w:eastAsia="Calibri" w:cs="Times New Roman"/>
                <w:sz w:val="21"/>
                <w:szCs w:val="21"/>
              </w:rPr>
            </w:pPr>
            <w:r w:rsidRPr="008229BF">
              <w:rPr>
                <w:rFonts w:eastAsia="Calibri" w:cs="Times New Roman"/>
                <w:sz w:val="21"/>
                <w:szCs w:val="21"/>
              </w:rPr>
              <w:t xml:space="preserve">Директор </w:t>
            </w:r>
            <w:r w:rsidRPr="008229BF">
              <w:rPr>
                <w:rFonts w:cs="Times New Roman"/>
                <w:sz w:val="21"/>
                <w:szCs w:val="21"/>
              </w:rPr>
              <w:t>«Приморского океанариума» - филиала ННЦМБ ДВО РАН</w:t>
            </w:r>
            <w:r w:rsidRPr="008229BF">
              <w:rPr>
                <w:rFonts w:eastAsia="Calibri" w:cs="Times New Roman"/>
                <w:sz w:val="21"/>
                <w:szCs w:val="21"/>
              </w:rPr>
              <w:t xml:space="preserve"> </w:t>
            </w:r>
          </w:p>
          <w:p w:rsidR="007D136A" w:rsidRPr="008229BF" w:rsidRDefault="007D136A" w:rsidP="00CC29EB">
            <w:pPr>
              <w:spacing w:after="0" w:line="240" w:lineRule="auto"/>
              <w:rPr>
                <w:rFonts w:ascii="Times New Roman" w:hAnsi="Times New Roman"/>
                <w:sz w:val="21"/>
                <w:szCs w:val="21"/>
              </w:rPr>
            </w:pPr>
          </w:p>
          <w:p w:rsidR="007D136A" w:rsidRDefault="007D136A" w:rsidP="00CC29EB">
            <w:pPr>
              <w:spacing w:after="0" w:line="240" w:lineRule="auto"/>
              <w:rPr>
                <w:rFonts w:ascii="Times New Roman" w:hAnsi="Times New Roman"/>
                <w:sz w:val="21"/>
                <w:szCs w:val="21"/>
              </w:rPr>
            </w:pPr>
            <w:r w:rsidRPr="008229BF">
              <w:rPr>
                <w:rFonts w:ascii="Times New Roman" w:hAnsi="Times New Roman"/>
                <w:sz w:val="21"/>
                <w:szCs w:val="21"/>
              </w:rPr>
              <w:t>_____________________ О.Г. Шевченко</w:t>
            </w:r>
          </w:p>
          <w:p w:rsidR="007D136A" w:rsidRPr="008229BF" w:rsidRDefault="007D136A" w:rsidP="00CC29EB">
            <w:pPr>
              <w:spacing w:after="0" w:line="240" w:lineRule="auto"/>
              <w:rPr>
                <w:rFonts w:ascii="Times New Roman" w:hAnsi="Times New Roman"/>
                <w:sz w:val="21"/>
                <w:szCs w:val="21"/>
              </w:rPr>
            </w:pPr>
            <w:r>
              <w:rPr>
                <w:rFonts w:ascii="Times New Roman" w:hAnsi="Times New Roman"/>
                <w:sz w:val="21"/>
                <w:szCs w:val="21"/>
              </w:rPr>
              <w:t>М.П.</w:t>
            </w:r>
          </w:p>
        </w:tc>
        <w:tc>
          <w:tcPr>
            <w:tcW w:w="4927" w:type="dxa"/>
            <w:shd w:val="clear" w:color="auto" w:fill="auto"/>
          </w:tcPr>
          <w:p w:rsidR="007D136A" w:rsidRDefault="007D136A" w:rsidP="00CC29EB">
            <w:pPr>
              <w:spacing w:after="0" w:line="240" w:lineRule="auto"/>
              <w:rPr>
                <w:rFonts w:ascii="Times New Roman" w:hAnsi="Times New Roman"/>
                <w:b/>
                <w:sz w:val="21"/>
                <w:szCs w:val="21"/>
              </w:rPr>
            </w:pPr>
            <w:r w:rsidRPr="00DA32EF">
              <w:rPr>
                <w:rFonts w:ascii="Times New Roman" w:hAnsi="Times New Roman"/>
                <w:b/>
                <w:sz w:val="21"/>
                <w:szCs w:val="21"/>
              </w:rPr>
              <w:t>Поставщик:</w:t>
            </w:r>
          </w:p>
          <w:p w:rsidR="007D136A" w:rsidRDefault="007D136A" w:rsidP="00CC29EB">
            <w:pPr>
              <w:spacing w:after="0" w:line="240" w:lineRule="auto"/>
              <w:rPr>
                <w:rFonts w:ascii="Times New Roman" w:hAnsi="Times New Roman"/>
                <w:b/>
                <w:sz w:val="21"/>
                <w:szCs w:val="21"/>
              </w:rPr>
            </w:pPr>
          </w:p>
          <w:p w:rsidR="007D136A" w:rsidRDefault="007D136A" w:rsidP="00CC29EB">
            <w:pPr>
              <w:spacing w:after="0" w:line="240" w:lineRule="auto"/>
              <w:rPr>
                <w:rFonts w:ascii="Times New Roman" w:hAnsi="Times New Roman"/>
                <w:b/>
                <w:sz w:val="21"/>
                <w:szCs w:val="21"/>
              </w:rPr>
            </w:pPr>
          </w:p>
          <w:p w:rsidR="007D136A" w:rsidRPr="00DA32EF" w:rsidRDefault="007D136A" w:rsidP="00CC29EB">
            <w:pPr>
              <w:spacing w:after="0" w:line="240" w:lineRule="auto"/>
              <w:rPr>
                <w:rFonts w:ascii="Times New Roman" w:hAnsi="Times New Roman"/>
                <w:sz w:val="21"/>
                <w:szCs w:val="21"/>
              </w:rPr>
            </w:pPr>
          </w:p>
          <w:p w:rsidR="007D136A" w:rsidRDefault="007D136A" w:rsidP="00CC29EB">
            <w:pPr>
              <w:pStyle w:val="af0"/>
              <w:spacing w:line="240" w:lineRule="auto"/>
              <w:rPr>
                <w:rFonts w:cs="Times New Roman"/>
                <w:b/>
                <w:sz w:val="21"/>
                <w:szCs w:val="21"/>
              </w:rPr>
            </w:pPr>
            <w:r>
              <w:rPr>
                <w:rFonts w:cs="Times New Roman"/>
                <w:b/>
                <w:sz w:val="21"/>
                <w:szCs w:val="21"/>
              </w:rPr>
              <w:t>_______________________________</w:t>
            </w:r>
          </w:p>
          <w:p w:rsidR="007D136A" w:rsidRPr="00A42514" w:rsidRDefault="007D136A" w:rsidP="00CC29EB">
            <w:pPr>
              <w:pStyle w:val="af0"/>
              <w:spacing w:line="240" w:lineRule="auto"/>
              <w:rPr>
                <w:rFonts w:cs="Times New Roman"/>
                <w:sz w:val="21"/>
                <w:szCs w:val="21"/>
              </w:rPr>
            </w:pPr>
            <w:r w:rsidRPr="00CA3C3A">
              <w:rPr>
                <w:rFonts w:cs="Times New Roman"/>
                <w:sz w:val="21"/>
                <w:szCs w:val="21"/>
              </w:rPr>
              <w:t>М.П.</w:t>
            </w:r>
          </w:p>
          <w:p w:rsidR="007D136A" w:rsidRPr="008229BF" w:rsidRDefault="007D136A" w:rsidP="00CC29EB">
            <w:pPr>
              <w:spacing w:after="0" w:line="240" w:lineRule="auto"/>
              <w:rPr>
                <w:rFonts w:ascii="Times New Roman" w:hAnsi="Times New Roman"/>
                <w:sz w:val="21"/>
                <w:szCs w:val="21"/>
              </w:rPr>
            </w:pPr>
          </w:p>
        </w:tc>
      </w:tr>
    </w:tbl>
    <w:p w:rsidR="00CA3C3A" w:rsidRPr="00CA3C3A" w:rsidRDefault="00CA3C3A" w:rsidP="00CA3C3A">
      <w:pPr>
        <w:suppressAutoHyphens w:val="0"/>
        <w:spacing w:after="0" w:line="240" w:lineRule="auto"/>
        <w:ind w:firstLine="284"/>
        <w:jc w:val="both"/>
        <w:rPr>
          <w:rFonts w:ascii="Times New Roman" w:hAnsi="Times New Roman"/>
          <w:sz w:val="21"/>
          <w:szCs w:val="21"/>
        </w:rPr>
      </w:pPr>
    </w:p>
    <w:p w:rsidR="00CA3C3A" w:rsidRPr="00CA3C3A" w:rsidRDefault="00CA3C3A" w:rsidP="00CA3C3A">
      <w:pPr>
        <w:suppressAutoHyphens w:val="0"/>
        <w:spacing w:after="0" w:line="240" w:lineRule="auto"/>
        <w:ind w:firstLine="284"/>
        <w:jc w:val="both"/>
        <w:rPr>
          <w:rFonts w:ascii="Times New Roman" w:hAnsi="Times New Roman"/>
          <w:sz w:val="21"/>
          <w:szCs w:val="21"/>
        </w:rPr>
      </w:pPr>
    </w:p>
    <w:p w:rsidR="00CA3C3A" w:rsidRPr="00CA3C3A" w:rsidRDefault="00CA3C3A" w:rsidP="00CA3C3A">
      <w:pPr>
        <w:suppressAutoHyphens w:val="0"/>
        <w:spacing w:after="0" w:line="240" w:lineRule="auto"/>
        <w:ind w:firstLine="284"/>
        <w:jc w:val="both"/>
        <w:rPr>
          <w:rFonts w:ascii="Times New Roman" w:hAnsi="Times New Roman"/>
          <w:sz w:val="21"/>
          <w:szCs w:val="21"/>
        </w:rPr>
      </w:pPr>
    </w:p>
    <w:p w:rsidR="00CA3C3A" w:rsidRPr="00CA3C3A" w:rsidRDefault="00CA3C3A" w:rsidP="00CA3C3A">
      <w:pPr>
        <w:suppressAutoHyphens w:val="0"/>
        <w:spacing w:after="0" w:line="240" w:lineRule="auto"/>
        <w:ind w:firstLine="284"/>
        <w:jc w:val="both"/>
        <w:rPr>
          <w:rFonts w:ascii="Times New Roman" w:hAnsi="Times New Roman"/>
          <w:sz w:val="21"/>
          <w:szCs w:val="21"/>
        </w:rPr>
      </w:pPr>
    </w:p>
    <w:sectPr w:rsidR="00CA3C3A" w:rsidRPr="00CA3C3A" w:rsidSect="00C952A5">
      <w:footerReference w:type="default" r:id="rId8"/>
      <w:pgSz w:w="11906" w:h="16838"/>
      <w:pgMar w:top="851" w:right="851" w:bottom="142"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1E2" w:rsidRDefault="003471E2">
      <w:pPr>
        <w:spacing w:after="0" w:line="240" w:lineRule="auto"/>
      </w:pPr>
      <w:r>
        <w:separator/>
      </w:r>
    </w:p>
  </w:endnote>
  <w:endnote w:type="continuationSeparator" w:id="0">
    <w:p w:rsidR="003471E2" w:rsidRDefault="00347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w:charset w:val="80"/>
    <w:family w:val="auto"/>
    <w:pitch w:val="variable"/>
  </w:font>
  <w:font w:name="Lohit Hindi">
    <w:altName w:val="MS Gothic"/>
    <w:charset w:val="80"/>
    <w:family w:val="auto"/>
    <w:pitch w:val="variable"/>
  </w:font>
  <w:font w:name="Courier">
    <w:panose1 w:val="02070309020205020404"/>
    <w:charset w:val="00"/>
    <w:family w:val="modern"/>
    <w:pitch w:val="fixed"/>
    <w:sig w:usb0="00000003" w:usb1="00000000" w:usb2="00000000" w:usb3="00000000" w:csb0="00000001" w:csb1="00000000"/>
  </w:font>
  <w:font w:name="WenQuanYi Micro Hei">
    <w:charset w:val="80"/>
    <w:family w:val="modern"/>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Serif">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DejaVu Sans">
    <w:altName w:val="Verdana"/>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75A" w:rsidRDefault="00A2275A">
    <w:pPr>
      <w:pStyle w:val="ab"/>
      <w:jc w:val="center"/>
    </w:pPr>
    <w:r>
      <w:rPr>
        <w:sz w:val="24"/>
        <w:szCs w:val="24"/>
      </w:rPr>
      <w:fldChar w:fldCharType="begin"/>
    </w:r>
    <w:r>
      <w:rPr>
        <w:sz w:val="24"/>
        <w:szCs w:val="24"/>
      </w:rPr>
      <w:instrText xml:space="preserve"> PAGE </w:instrText>
    </w:r>
    <w:r>
      <w:rPr>
        <w:sz w:val="24"/>
        <w:szCs w:val="24"/>
      </w:rPr>
      <w:fldChar w:fldCharType="separate"/>
    </w:r>
    <w:r w:rsidR="009076CB">
      <w:rPr>
        <w:noProof/>
        <w:sz w:val="24"/>
        <w:szCs w:val="24"/>
      </w:rPr>
      <w:t>9</w:t>
    </w:r>
    <w:r>
      <w:rPr>
        <w:sz w:val="24"/>
        <w:szCs w:val="24"/>
      </w:rPr>
      <w:fldChar w:fldCharType="end"/>
    </w:r>
  </w:p>
  <w:p w:rsidR="00A2275A" w:rsidRDefault="00A2275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1E2" w:rsidRDefault="003471E2">
      <w:pPr>
        <w:spacing w:after="0" w:line="240" w:lineRule="auto"/>
      </w:pPr>
      <w:r>
        <w:separator/>
      </w:r>
    </w:p>
  </w:footnote>
  <w:footnote w:type="continuationSeparator" w:id="0">
    <w:p w:rsidR="003471E2" w:rsidRDefault="00347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957CA"/>
    <w:multiLevelType w:val="hybridMultilevel"/>
    <w:tmpl w:val="2A5C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31574"/>
    <w:multiLevelType w:val="multilevel"/>
    <w:tmpl w:val="9FE6BEF4"/>
    <w:lvl w:ilvl="0">
      <w:start w:val="1"/>
      <w:numFmt w:val="decimal"/>
      <w:lvlText w:val="%1."/>
      <w:lvlJc w:val="left"/>
      <w:pPr>
        <w:ind w:left="360" w:hanging="360"/>
      </w:pPr>
      <w:rPr>
        <w:rFonts w:hint="default"/>
        <w:b/>
      </w:rPr>
    </w:lvl>
    <w:lvl w:ilvl="1">
      <w:start w:val="1"/>
      <w:numFmt w:val="decimal"/>
      <w:isLgl/>
      <w:lvlText w:val="%1.%2."/>
      <w:lvlJc w:val="left"/>
      <w:pPr>
        <w:ind w:left="988" w:hanging="420"/>
      </w:pPr>
      <w:rPr>
        <w:rFonts w:hint="default"/>
        <w:b/>
      </w:rPr>
    </w:lvl>
    <w:lvl w:ilvl="2">
      <w:start w:val="1"/>
      <w:numFmt w:val="decimal"/>
      <w:lvlText w:val="%3.2.1."/>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9526E6"/>
    <w:multiLevelType w:val="hybridMultilevel"/>
    <w:tmpl w:val="51405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830E4F"/>
    <w:multiLevelType w:val="multilevel"/>
    <w:tmpl w:val="9FE6BEF4"/>
    <w:lvl w:ilvl="0">
      <w:start w:val="1"/>
      <w:numFmt w:val="decimal"/>
      <w:lvlText w:val="%1."/>
      <w:lvlJc w:val="left"/>
      <w:pPr>
        <w:ind w:left="502" w:hanging="360"/>
      </w:pPr>
      <w:rPr>
        <w:rFonts w:hint="default"/>
        <w:b/>
      </w:rPr>
    </w:lvl>
    <w:lvl w:ilvl="1">
      <w:start w:val="1"/>
      <w:numFmt w:val="decimal"/>
      <w:isLgl/>
      <w:lvlText w:val="%1.%2."/>
      <w:lvlJc w:val="left"/>
      <w:pPr>
        <w:ind w:left="988" w:hanging="420"/>
      </w:pPr>
      <w:rPr>
        <w:rFonts w:hint="default"/>
        <w:b/>
      </w:rPr>
    </w:lvl>
    <w:lvl w:ilvl="2">
      <w:start w:val="1"/>
      <w:numFmt w:val="decimal"/>
      <w:lvlText w:val="%3.2.1."/>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D448A8"/>
    <w:multiLevelType w:val="hybridMultilevel"/>
    <w:tmpl w:val="4F4ECA7A"/>
    <w:lvl w:ilvl="0" w:tplc="5B425D3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B2671C"/>
    <w:multiLevelType w:val="multilevel"/>
    <w:tmpl w:val="B06003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B547435"/>
    <w:multiLevelType w:val="hybridMultilevel"/>
    <w:tmpl w:val="D4FA1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B44F8C"/>
    <w:multiLevelType w:val="hybridMultilevel"/>
    <w:tmpl w:val="C3B0B1B8"/>
    <w:lvl w:ilvl="0" w:tplc="7A6E3DA4">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4044831"/>
    <w:multiLevelType w:val="multilevel"/>
    <w:tmpl w:val="90AEFE14"/>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988" w:hanging="42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6D215986"/>
    <w:multiLevelType w:val="multilevel"/>
    <w:tmpl w:val="7F5083B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6"/>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8"/>
    <w:lvlOverride w:ilvl="0">
      <w:startOverride w:val="1"/>
    </w:lvlOverride>
  </w:num>
  <w:num w:numId="12">
    <w:abstractNumId w:val="9"/>
    <w:lvlOverride w:ilvl="0">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EB"/>
    <w:rsid w:val="000058C2"/>
    <w:rsid w:val="0001553A"/>
    <w:rsid w:val="00021633"/>
    <w:rsid w:val="000229E7"/>
    <w:rsid w:val="00051142"/>
    <w:rsid w:val="00053BBD"/>
    <w:rsid w:val="00062ADB"/>
    <w:rsid w:val="00067E1F"/>
    <w:rsid w:val="000776C6"/>
    <w:rsid w:val="00077729"/>
    <w:rsid w:val="000777EF"/>
    <w:rsid w:val="000805B6"/>
    <w:rsid w:val="00084809"/>
    <w:rsid w:val="00084FD4"/>
    <w:rsid w:val="00092055"/>
    <w:rsid w:val="000953E3"/>
    <w:rsid w:val="000B167A"/>
    <w:rsid w:val="000B1C41"/>
    <w:rsid w:val="000C018D"/>
    <w:rsid w:val="000D3000"/>
    <w:rsid w:val="000D6666"/>
    <w:rsid w:val="000E006C"/>
    <w:rsid w:val="000E04FF"/>
    <w:rsid w:val="000E1BA7"/>
    <w:rsid w:val="000F6E6A"/>
    <w:rsid w:val="001106B0"/>
    <w:rsid w:val="00114E47"/>
    <w:rsid w:val="00121678"/>
    <w:rsid w:val="00122943"/>
    <w:rsid w:val="00126942"/>
    <w:rsid w:val="00133EDA"/>
    <w:rsid w:val="00137E5B"/>
    <w:rsid w:val="001403F6"/>
    <w:rsid w:val="00146B7E"/>
    <w:rsid w:val="00150DFA"/>
    <w:rsid w:val="001511B4"/>
    <w:rsid w:val="001617A7"/>
    <w:rsid w:val="00162FC6"/>
    <w:rsid w:val="0017083E"/>
    <w:rsid w:val="00173C68"/>
    <w:rsid w:val="001764C0"/>
    <w:rsid w:val="001854C8"/>
    <w:rsid w:val="00187E6F"/>
    <w:rsid w:val="00194405"/>
    <w:rsid w:val="001A7CCD"/>
    <w:rsid w:val="001B0DA7"/>
    <w:rsid w:val="001B72F7"/>
    <w:rsid w:val="001B76E8"/>
    <w:rsid w:val="001C02B4"/>
    <w:rsid w:val="001C1105"/>
    <w:rsid w:val="001C1AAE"/>
    <w:rsid w:val="001D0E9E"/>
    <w:rsid w:val="001D69FB"/>
    <w:rsid w:val="001E0F81"/>
    <w:rsid w:val="001E4DE9"/>
    <w:rsid w:val="001E5741"/>
    <w:rsid w:val="001F11B9"/>
    <w:rsid w:val="001F795C"/>
    <w:rsid w:val="002022B2"/>
    <w:rsid w:val="00204C12"/>
    <w:rsid w:val="002076E5"/>
    <w:rsid w:val="00213856"/>
    <w:rsid w:val="002145E2"/>
    <w:rsid w:val="00223291"/>
    <w:rsid w:val="00237684"/>
    <w:rsid w:val="00242A5D"/>
    <w:rsid w:val="00244E6B"/>
    <w:rsid w:val="00252342"/>
    <w:rsid w:val="00260735"/>
    <w:rsid w:val="002624D4"/>
    <w:rsid w:val="00262EA0"/>
    <w:rsid w:val="002639A4"/>
    <w:rsid w:val="00266A13"/>
    <w:rsid w:val="00271941"/>
    <w:rsid w:val="00271AE7"/>
    <w:rsid w:val="00271B47"/>
    <w:rsid w:val="00280686"/>
    <w:rsid w:val="0029083E"/>
    <w:rsid w:val="002942BC"/>
    <w:rsid w:val="002A6448"/>
    <w:rsid w:val="002A6A3E"/>
    <w:rsid w:val="002A7F86"/>
    <w:rsid w:val="002B6E95"/>
    <w:rsid w:val="002D302E"/>
    <w:rsid w:val="002D6A91"/>
    <w:rsid w:val="002E1CC0"/>
    <w:rsid w:val="002E4942"/>
    <w:rsid w:val="002E49B1"/>
    <w:rsid w:val="002F0D1C"/>
    <w:rsid w:val="002F3225"/>
    <w:rsid w:val="002F7BA6"/>
    <w:rsid w:val="00302007"/>
    <w:rsid w:val="003069B2"/>
    <w:rsid w:val="003078A6"/>
    <w:rsid w:val="00310403"/>
    <w:rsid w:val="00311ABE"/>
    <w:rsid w:val="00335E6C"/>
    <w:rsid w:val="003471E2"/>
    <w:rsid w:val="003571AC"/>
    <w:rsid w:val="00360829"/>
    <w:rsid w:val="00361205"/>
    <w:rsid w:val="00371B78"/>
    <w:rsid w:val="00377C56"/>
    <w:rsid w:val="0038209F"/>
    <w:rsid w:val="003970F6"/>
    <w:rsid w:val="003A27A8"/>
    <w:rsid w:val="003A33C4"/>
    <w:rsid w:val="003A365C"/>
    <w:rsid w:val="003B06E9"/>
    <w:rsid w:val="003B1CA6"/>
    <w:rsid w:val="003B550A"/>
    <w:rsid w:val="003C50E0"/>
    <w:rsid w:val="003C5F41"/>
    <w:rsid w:val="003C75D5"/>
    <w:rsid w:val="003D15FD"/>
    <w:rsid w:val="003D1BE5"/>
    <w:rsid w:val="003D2583"/>
    <w:rsid w:val="003D3EF9"/>
    <w:rsid w:val="003D4959"/>
    <w:rsid w:val="003D6365"/>
    <w:rsid w:val="003E3521"/>
    <w:rsid w:val="003F30F3"/>
    <w:rsid w:val="003F5168"/>
    <w:rsid w:val="004046AA"/>
    <w:rsid w:val="00424DB5"/>
    <w:rsid w:val="004268A4"/>
    <w:rsid w:val="0043186F"/>
    <w:rsid w:val="00434131"/>
    <w:rsid w:val="00453E6A"/>
    <w:rsid w:val="00462ADE"/>
    <w:rsid w:val="00463C4D"/>
    <w:rsid w:val="00464447"/>
    <w:rsid w:val="0048609B"/>
    <w:rsid w:val="004A0F4A"/>
    <w:rsid w:val="004A4911"/>
    <w:rsid w:val="004A59FC"/>
    <w:rsid w:val="004B32F6"/>
    <w:rsid w:val="004B7567"/>
    <w:rsid w:val="004C3CAA"/>
    <w:rsid w:val="004D0194"/>
    <w:rsid w:val="004D0F32"/>
    <w:rsid w:val="004D2E7D"/>
    <w:rsid w:val="004D35F2"/>
    <w:rsid w:val="004D3A8E"/>
    <w:rsid w:val="004E119D"/>
    <w:rsid w:val="004E210A"/>
    <w:rsid w:val="004E36C9"/>
    <w:rsid w:val="004E53B0"/>
    <w:rsid w:val="004E645E"/>
    <w:rsid w:val="004F3F69"/>
    <w:rsid w:val="004F48CB"/>
    <w:rsid w:val="004F6C0A"/>
    <w:rsid w:val="005049DE"/>
    <w:rsid w:val="00505E08"/>
    <w:rsid w:val="005064AD"/>
    <w:rsid w:val="0051083E"/>
    <w:rsid w:val="00515B71"/>
    <w:rsid w:val="00517AEE"/>
    <w:rsid w:val="00521292"/>
    <w:rsid w:val="005216D0"/>
    <w:rsid w:val="00537358"/>
    <w:rsid w:val="00545085"/>
    <w:rsid w:val="00551163"/>
    <w:rsid w:val="005535A3"/>
    <w:rsid w:val="00555706"/>
    <w:rsid w:val="0056115A"/>
    <w:rsid w:val="0057136A"/>
    <w:rsid w:val="00574734"/>
    <w:rsid w:val="005A1ABF"/>
    <w:rsid w:val="005B0740"/>
    <w:rsid w:val="005B17D7"/>
    <w:rsid w:val="005B3B7C"/>
    <w:rsid w:val="005C1887"/>
    <w:rsid w:val="005C1F1F"/>
    <w:rsid w:val="005D74EB"/>
    <w:rsid w:val="005F13CE"/>
    <w:rsid w:val="00600BC2"/>
    <w:rsid w:val="00602466"/>
    <w:rsid w:val="0060449F"/>
    <w:rsid w:val="00611E7A"/>
    <w:rsid w:val="006135EF"/>
    <w:rsid w:val="006153D0"/>
    <w:rsid w:val="00620D84"/>
    <w:rsid w:val="00626985"/>
    <w:rsid w:val="00627AD3"/>
    <w:rsid w:val="006301D1"/>
    <w:rsid w:val="0063434E"/>
    <w:rsid w:val="006409A1"/>
    <w:rsid w:val="00640F77"/>
    <w:rsid w:val="0064143F"/>
    <w:rsid w:val="0064514B"/>
    <w:rsid w:val="0064762C"/>
    <w:rsid w:val="00653432"/>
    <w:rsid w:val="0066655D"/>
    <w:rsid w:val="006666B8"/>
    <w:rsid w:val="00667C4A"/>
    <w:rsid w:val="00674F9F"/>
    <w:rsid w:val="00680FBC"/>
    <w:rsid w:val="00681B7C"/>
    <w:rsid w:val="006839EE"/>
    <w:rsid w:val="0069797A"/>
    <w:rsid w:val="006A1FAC"/>
    <w:rsid w:val="006B63BA"/>
    <w:rsid w:val="006C0898"/>
    <w:rsid w:val="006C2079"/>
    <w:rsid w:val="006D35A5"/>
    <w:rsid w:val="006D3DF6"/>
    <w:rsid w:val="006D687F"/>
    <w:rsid w:val="006E2AEF"/>
    <w:rsid w:val="006E534E"/>
    <w:rsid w:val="006E59A5"/>
    <w:rsid w:val="006F2DC1"/>
    <w:rsid w:val="007020D9"/>
    <w:rsid w:val="00703861"/>
    <w:rsid w:val="00712CB1"/>
    <w:rsid w:val="00712CDE"/>
    <w:rsid w:val="0071692F"/>
    <w:rsid w:val="00716E4C"/>
    <w:rsid w:val="00723A8A"/>
    <w:rsid w:val="00732AF4"/>
    <w:rsid w:val="007379AC"/>
    <w:rsid w:val="00751AF2"/>
    <w:rsid w:val="007534EF"/>
    <w:rsid w:val="007536FA"/>
    <w:rsid w:val="00773DB2"/>
    <w:rsid w:val="0078695F"/>
    <w:rsid w:val="007902F4"/>
    <w:rsid w:val="007B1FF1"/>
    <w:rsid w:val="007C4EAF"/>
    <w:rsid w:val="007C6018"/>
    <w:rsid w:val="007D136A"/>
    <w:rsid w:val="007D1B73"/>
    <w:rsid w:val="007D4A09"/>
    <w:rsid w:val="007E46C9"/>
    <w:rsid w:val="007F3CAF"/>
    <w:rsid w:val="007F51AA"/>
    <w:rsid w:val="00803568"/>
    <w:rsid w:val="0081423B"/>
    <w:rsid w:val="008229BF"/>
    <w:rsid w:val="0082622A"/>
    <w:rsid w:val="008275A9"/>
    <w:rsid w:val="0084429B"/>
    <w:rsid w:val="0085746D"/>
    <w:rsid w:val="008641B6"/>
    <w:rsid w:val="008642EE"/>
    <w:rsid w:val="008653AD"/>
    <w:rsid w:val="0086730C"/>
    <w:rsid w:val="008725CD"/>
    <w:rsid w:val="00872DF8"/>
    <w:rsid w:val="0087335E"/>
    <w:rsid w:val="00876D72"/>
    <w:rsid w:val="00880426"/>
    <w:rsid w:val="00884357"/>
    <w:rsid w:val="00885DBC"/>
    <w:rsid w:val="008924DD"/>
    <w:rsid w:val="00897058"/>
    <w:rsid w:val="008A0B66"/>
    <w:rsid w:val="008A3D6A"/>
    <w:rsid w:val="008A3F99"/>
    <w:rsid w:val="008B2EA1"/>
    <w:rsid w:val="008C0431"/>
    <w:rsid w:val="008C7996"/>
    <w:rsid w:val="008E50D2"/>
    <w:rsid w:val="008E6366"/>
    <w:rsid w:val="008E6643"/>
    <w:rsid w:val="008E6F26"/>
    <w:rsid w:val="008F0CF7"/>
    <w:rsid w:val="008F306E"/>
    <w:rsid w:val="008F588F"/>
    <w:rsid w:val="008F74E2"/>
    <w:rsid w:val="00900806"/>
    <w:rsid w:val="00901348"/>
    <w:rsid w:val="009076A7"/>
    <w:rsid w:val="009076CB"/>
    <w:rsid w:val="00911571"/>
    <w:rsid w:val="00916FD0"/>
    <w:rsid w:val="009173C7"/>
    <w:rsid w:val="00921340"/>
    <w:rsid w:val="00922122"/>
    <w:rsid w:val="009263C0"/>
    <w:rsid w:val="00927744"/>
    <w:rsid w:val="00933F07"/>
    <w:rsid w:val="00940229"/>
    <w:rsid w:val="009428E4"/>
    <w:rsid w:val="009527A2"/>
    <w:rsid w:val="00953800"/>
    <w:rsid w:val="00953FAC"/>
    <w:rsid w:val="00963126"/>
    <w:rsid w:val="009704BD"/>
    <w:rsid w:val="00981F8E"/>
    <w:rsid w:val="00982C66"/>
    <w:rsid w:val="00983AE6"/>
    <w:rsid w:val="0098563F"/>
    <w:rsid w:val="0098799F"/>
    <w:rsid w:val="009921B9"/>
    <w:rsid w:val="00992ECE"/>
    <w:rsid w:val="00994A5F"/>
    <w:rsid w:val="00995B56"/>
    <w:rsid w:val="009A2AD7"/>
    <w:rsid w:val="009A586A"/>
    <w:rsid w:val="009B7B6A"/>
    <w:rsid w:val="009D092B"/>
    <w:rsid w:val="009D3ECC"/>
    <w:rsid w:val="009E61A6"/>
    <w:rsid w:val="009E6CDC"/>
    <w:rsid w:val="009F1651"/>
    <w:rsid w:val="00A009BB"/>
    <w:rsid w:val="00A16865"/>
    <w:rsid w:val="00A216F0"/>
    <w:rsid w:val="00A2275A"/>
    <w:rsid w:val="00A35A2E"/>
    <w:rsid w:val="00A36FC9"/>
    <w:rsid w:val="00A4172F"/>
    <w:rsid w:val="00A42514"/>
    <w:rsid w:val="00A53646"/>
    <w:rsid w:val="00A5644B"/>
    <w:rsid w:val="00A62CA2"/>
    <w:rsid w:val="00A63399"/>
    <w:rsid w:val="00A66238"/>
    <w:rsid w:val="00A84851"/>
    <w:rsid w:val="00A93CF0"/>
    <w:rsid w:val="00AA69F8"/>
    <w:rsid w:val="00AB0F72"/>
    <w:rsid w:val="00AB2D7E"/>
    <w:rsid w:val="00AB3807"/>
    <w:rsid w:val="00AB382D"/>
    <w:rsid w:val="00AC6F44"/>
    <w:rsid w:val="00AE1FA6"/>
    <w:rsid w:val="00AE34FF"/>
    <w:rsid w:val="00AE6206"/>
    <w:rsid w:val="00AE78BD"/>
    <w:rsid w:val="00AF3B23"/>
    <w:rsid w:val="00B0056F"/>
    <w:rsid w:val="00B03B0B"/>
    <w:rsid w:val="00B1721A"/>
    <w:rsid w:val="00B1791F"/>
    <w:rsid w:val="00B23359"/>
    <w:rsid w:val="00B2408F"/>
    <w:rsid w:val="00B25EB8"/>
    <w:rsid w:val="00B32BAA"/>
    <w:rsid w:val="00B4166C"/>
    <w:rsid w:val="00B42BCB"/>
    <w:rsid w:val="00B51B2F"/>
    <w:rsid w:val="00B54694"/>
    <w:rsid w:val="00B60353"/>
    <w:rsid w:val="00B60C86"/>
    <w:rsid w:val="00B61C25"/>
    <w:rsid w:val="00B64744"/>
    <w:rsid w:val="00B83B16"/>
    <w:rsid w:val="00B83D68"/>
    <w:rsid w:val="00B84891"/>
    <w:rsid w:val="00B86935"/>
    <w:rsid w:val="00B87C17"/>
    <w:rsid w:val="00B96A43"/>
    <w:rsid w:val="00BA5129"/>
    <w:rsid w:val="00BA5EE3"/>
    <w:rsid w:val="00BA6BDE"/>
    <w:rsid w:val="00BC3BB7"/>
    <w:rsid w:val="00BD119F"/>
    <w:rsid w:val="00BD752C"/>
    <w:rsid w:val="00BE0E8D"/>
    <w:rsid w:val="00BE2A6D"/>
    <w:rsid w:val="00BE7E9D"/>
    <w:rsid w:val="00BF447F"/>
    <w:rsid w:val="00BF6CDC"/>
    <w:rsid w:val="00C10E21"/>
    <w:rsid w:val="00C30B76"/>
    <w:rsid w:val="00C514A2"/>
    <w:rsid w:val="00C51FC3"/>
    <w:rsid w:val="00C53FC7"/>
    <w:rsid w:val="00C5792A"/>
    <w:rsid w:val="00C6509E"/>
    <w:rsid w:val="00C71222"/>
    <w:rsid w:val="00C76B1E"/>
    <w:rsid w:val="00C906CF"/>
    <w:rsid w:val="00C9188E"/>
    <w:rsid w:val="00C934B1"/>
    <w:rsid w:val="00C936DA"/>
    <w:rsid w:val="00C952A5"/>
    <w:rsid w:val="00C97BF6"/>
    <w:rsid w:val="00CA3C3A"/>
    <w:rsid w:val="00CC29EB"/>
    <w:rsid w:val="00CC58A8"/>
    <w:rsid w:val="00CC5CBE"/>
    <w:rsid w:val="00CC7228"/>
    <w:rsid w:val="00CD2CA5"/>
    <w:rsid w:val="00CD46A5"/>
    <w:rsid w:val="00CE1C73"/>
    <w:rsid w:val="00CE4AFF"/>
    <w:rsid w:val="00D11D5D"/>
    <w:rsid w:val="00D16DD5"/>
    <w:rsid w:val="00D17800"/>
    <w:rsid w:val="00D24D27"/>
    <w:rsid w:val="00D2730C"/>
    <w:rsid w:val="00D422B7"/>
    <w:rsid w:val="00D443C9"/>
    <w:rsid w:val="00D447FB"/>
    <w:rsid w:val="00D471A6"/>
    <w:rsid w:val="00D6466F"/>
    <w:rsid w:val="00D66834"/>
    <w:rsid w:val="00D67478"/>
    <w:rsid w:val="00D74177"/>
    <w:rsid w:val="00D74B9F"/>
    <w:rsid w:val="00D81DE5"/>
    <w:rsid w:val="00D8439F"/>
    <w:rsid w:val="00D905EC"/>
    <w:rsid w:val="00D95F55"/>
    <w:rsid w:val="00D966AB"/>
    <w:rsid w:val="00DC4986"/>
    <w:rsid w:val="00DC63F6"/>
    <w:rsid w:val="00DD143C"/>
    <w:rsid w:val="00DD4144"/>
    <w:rsid w:val="00DE3858"/>
    <w:rsid w:val="00DE58CF"/>
    <w:rsid w:val="00DF51FD"/>
    <w:rsid w:val="00E01BE9"/>
    <w:rsid w:val="00E17A7E"/>
    <w:rsid w:val="00E33EC0"/>
    <w:rsid w:val="00E52184"/>
    <w:rsid w:val="00E547B5"/>
    <w:rsid w:val="00E569A6"/>
    <w:rsid w:val="00E609E5"/>
    <w:rsid w:val="00E60D01"/>
    <w:rsid w:val="00E70008"/>
    <w:rsid w:val="00E72A3E"/>
    <w:rsid w:val="00E82649"/>
    <w:rsid w:val="00E92FC7"/>
    <w:rsid w:val="00E945A7"/>
    <w:rsid w:val="00E97EFE"/>
    <w:rsid w:val="00EA49E1"/>
    <w:rsid w:val="00EC167A"/>
    <w:rsid w:val="00ED4547"/>
    <w:rsid w:val="00EE2718"/>
    <w:rsid w:val="00EF1395"/>
    <w:rsid w:val="00EF2452"/>
    <w:rsid w:val="00EF5539"/>
    <w:rsid w:val="00EF6D6D"/>
    <w:rsid w:val="00F0258A"/>
    <w:rsid w:val="00F10F5E"/>
    <w:rsid w:val="00F26E57"/>
    <w:rsid w:val="00F30A48"/>
    <w:rsid w:val="00F42A56"/>
    <w:rsid w:val="00F52432"/>
    <w:rsid w:val="00F575DB"/>
    <w:rsid w:val="00F61D8B"/>
    <w:rsid w:val="00F64EA8"/>
    <w:rsid w:val="00F66259"/>
    <w:rsid w:val="00F66A21"/>
    <w:rsid w:val="00F7176B"/>
    <w:rsid w:val="00F722F6"/>
    <w:rsid w:val="00F725B0"/>
    <w:rsid w:val="00F7664A"/>
    <w:rsid w:val="00F80EE2"/>
    <w:rsid w:val="00F8279F"/>
    <w:rsid w:val="00F876A0"/>
    <w:rsid w:val="00F96F79"/>
    <w:rsid w:val="00FA0A1F"/>
    <w:rsid w:val="00FA1C41"/>
    <w:rsid w:val="00FA6859"/>
    <w:rsid w:val="00FB000A"/>
    <w:rsid w:val="00FB04D7"/>
    <w:rsid w:val="00FB6B94"/>
    <w:rsid w:val="00FB76EC"/>
    <w:rsid w:val="00FC75BB"/>
    <w:rsid w:val="00FE1ACA"/>
    <w:rsid w:val="00FE624B"/>
    <w:rsid w:val="00FE6FC7"/>
    <w:rsid w:val="00FF17D7"/>
    <w:rsid w:val="00FF5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C7524B3-B129-4CCB-8F97-CD063750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2BC"/>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
    <w:name w:val="Основной шрифт абзаца1"/>
  </w:style>
  <w:style w:type="character" w:customStyle="1" w:styleId="a3">
    <w:name w:val="Верхний колонтитул Знак"/>
    <w:rPr>
      <w:sz w:val="22"/>
      <w:szCs w:val="22"/>
    </w:rPr>
  </w:style>
  <w:style w:type="character" w:customStyle="1" w:styleId="a4">
    <w:name w:val="Нижний колонтитул Знак"/>
    <w:rPr>
      <w:sz w:val="22"/>
      <w:szCs w:val="22"/>
    </w:rPr>
  </w:style>
  <w:style w:type="character" w:styleId="a5">
    <w:name w:val="Hyperlink"/>
    <w:rPr>
      <w:color w:val="0000FF"/>
      <w:u w:val="single"/>
    </w:rPr>
  </w:style>
  <w:style w:type="character" w:customStyle="1" w:styleId="apple-converted-space">
    <w:name w:val="apple-converted-space"/>
    <w:basedOn w:val="1"/>
  </w:style>
  <w:style w:type="paragraph" w:styleId="a6">
    <w:name w:val="Title"/>
    <w:basedOn w:val="a"/>
    <w:next w:val="a7"/>
    <w:qFormat/>
    <w:pPr>
      <w:keepNext/>
      <w:spacing w:before="240" w:after="120"/>
    </w:pPr>
    <w:rPr>
      <w:rFonts w:ascii="Arial" w:eastAsia="Droid Sans" w:hAnsi="Arial" w:cs="Lohit Hindi"/>
      <w:sz w:val="28"/>
      <w:szCs w:val="28"/>
    </w:rPr>
  </w:style>
  <w:style w:type="paragraph" w:styleId="a7">
    <w:name w:val="Body Text"/>
    <w:basedOn w:val="a"/>
    <w:pPr>
      <w:spacing w:after="120"/>
    </w:pPr>
  </w:style>
  <w:style w:type="paragraph" w:styleId="a8">
    <w:name w:val="List"/>
    <w:basedOn w:val="a7"/>
    <w:rPr>
      <w:rFonts w:cs="Lohit Hindi"/>
    </w:rPr>
  </w:style>
  <w:style w:type="paragraph" w:styleId="a9">
    <w:name w:val="caption"/>
    <w:basedOn w:val="a"/>
    <w:qFormat/>
    <w:pPr>
      <w:suppressLineNumbers/>
      <w:spacing w:before="120" w:after="120"/>
    </w:pPr>
    <w:rPr>
      <w:rFonts w:cs="Lohit Hindi"/>
      <w:i/>
      <w:iCs/>
      <w:sz w:val="24"/>
      <w:szCs w:val="24"/>
    </w:rPr>
  </w:style>
  <w:style w:type="paragraph" w:customStyle="1" w:styleId="10">
    <w:name w:val="Указатель1"/>
    <w:basedOn w:val="a"/>
    <w:pPr>
      <w:suppressLineNumbers/>
    </w:pPr>
    <w:rPr>
      <w:rFonts w:cs="Lohit Hindi"/>
    </w:rPr>
  </w:style>
  <w:style w:type="paragraph" w:customStyle="1" w:styleId="Normal-dog">
    <w:name w:val="Normal-dog"/>
    <w:pPr>
      <w:suppressAutoHyphens/>
      <w:spacing w:before="60"/>
      <w:ind w:left="567" w:hanging="567"/>
      <w:jc w:val="both"/>
    </w:pPr>
    <w:rPr>
      <w:rFonts w:ascii="Courier" w:eastAsia="Arial" w:hAnsi="Courier" w:cs="Courier"/>
      <w:sz w:val="24"/>
      <w:lang w:val="en-US" w:eastAsia="zh-CN"/>
    </w:rPr>
  </w:style>
  <w:style w:type="paragraph" w:styleId="aa">
    <w:name w:val="header"/>
    <w:basedOn w:val="a"/>
  </w:style>
  <w:style w:type="paragraph" w:styleId="ab">
    <w:name w:val="footer"/>
    <w:basedOn w:val="a"/>
  </w:style>
  <w:style w:type="paragraph" w:customStyle="1" w:styleId="Iauiue">
    <w:name w:val="Iau?iue"/>
    <w:pPr>
      <w:suppressAutoHyphens/>
    </w:pPr>
    <w:rPr>
      <w:sz w:val="22"/>
      <w:lang w:eastAsia="zh-CN"/>
    </w:rPr>
  </w:style>
  <w:style w:type="paragraph" w:customStyle="1" w:styleId="Iniiaiieoaeno2">
    <w:name w:val="Iniiaiie oaeno 2"/>
    <w:basedOn w:val="Iauiue"/>
    <w:pPr>
      <w:ind w:firstLine="567"/>
    </w:pPr>
    <w:rPr>
      <w:sz w:val="20"/>
    </w:rPr>
  </w:style>
  <w:style w:type="paragraph" w:customStyle="1" w:styleId="ac">
    <w:name w:val="Договор поставки"/>
    <w:pPr>
      <w:suppressAutoHyphens/>
    </w:pPr>
    <w:rPr>
      <w:sz w:val="22"/>
      <w:lang w:eastAsia="zh-CN"/>
    </w:rPr>
  </w:style>
  <w:style w:type="paragraph" w:styleId="ad">
    <w:name w:val="No Spacing"/>
    <w:uiPriority w:val="1"/>
    <w:qFormat/>
    <w:pPr>
      <w:suppressAutoHyphens/>
    </w:pPr>
    <w:rPr>
      <w:rFonts w:ascii="Calibri" w:eastAsia="Calibri" w:hAnsi="Calibri"/>
      <w:sz w:val="22"/>
      <w:szCs w:val="22"/>
      <w:lang w:eastAsia="zh-CN"/>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Текст в заданном формате"/>
    <w:basedOn w:val="a"/>
    <w:pPr>
      <w:spacing w:after="0"/>
    </w:pPr>
    <w:rPr>
      <w:rFonts w:ascii="Times New Roman" w:eastAsia="WenQuanYi Micro Hei" w:hAnsi="Times New Roman" w:cs="Lohit Hindi"/>
      <w:sz w:val="20"/>
      <w:szCs w:val="20"/>
    </w:rPr>
  </w:style>
  <w:style w:type="paragraph" w:customStyle="1" w:styleId="af1">
    <w:name w:val="Содержимое врезки"/>
    <w:basedOn w:val="a7"/>
  </w:style>
  <w:style w:type="paragraph" w:styleId="af2">
    <w:name w:val="Normal (Web)"/>
    <w:basedOn w:val="a"/>
    <w:uiPriority w:val="99"/>
    <w:unhideWhenUsed/>
    <w:rsid w:val="005D74EB"/>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D74EB"/>
    <w:rPr>
      <w:b/>
      <w:bCs/>
    </w:rPr>
  </w:style>
  <w:style w:type="character" w:customStyle="1" w:styleId="wmi-callto">
    <w:name w:val="wmi-callto"/>
    <w:rsid w:val="005D74EB"/>
  </w:style>
  <w:style w:type="paragraph" w:styleId="af4">
    <w:name w:val="Balloon Text"/>
    <w:basedOn w:val="a"/>
    <w:link w:val="af5"/>
    <w:uiPriority w:val="99"/>
    <w:semiHidden/>
    <w:unhideWhenUsed/>
    <w:qFormat/>
    <w:rsid w:val="005D74EB"/>
    <w:pPr>
      <w:spacing w:after="0" w:line="240" w:lineRule="auto"/>
    </w:pPr>
    <w:rPr>
      <w:rFonts w:ascii="Segoe UI" w:hAnsi="Segoe UI" w:cs="Segoe UI"/>
      <w:sz w:val="18"/>
      <w:szCs w:val="18"/>
    </w:rPr>
  </w:style>
  <w:style w:type="character" w:customStyle="1" w:styleId="af5">
    <w:name w:val="Текст выноски Знак"/>
    <w:link w:val="af4"/>
    <w:uiPriority w:val="99"/>
    <w:semiHidden/>
    <w:qFormat/>
    <w:rsid w:val="005D74EB"/>
    <w:rPr>
      <w:rFonts w:ascii="Segoe UI" w:eastAsia="Calibri" w:hAnsi="Segoe UI" w:cs="Segoe UI"/>
      <w:sz w:val="18"/>
      <w:szCs w:val="18"/>
      <w:lang w:eastAsia="zh-CN"/>
    </w:rPr>
  </w:style>
  <w:style w:type="paragraph" w:customStyle="1" w:styleId="ConsPlusNonformat">
    <w:name w:val="ConsPlusNonformat"/>
    <w:rsid w:val="00260735"/>
    <w:pPr>
      <w:widowControl w:val="0"/>
      <w:autoSpaceDE w:val="0"/>
      <w:autoSpaceDN w:val="0"/>
    </w:pPr>
    <w:rPr>
      <w:rFonts w:ascii="Courier New" w:hAnsi="Courier New" w:cs="Courier New"/>
    </w:rPr>
  </w:style>
  <w:style w:type="paragraph" w:customStyle="1" w:styleId="ConsPlusNormal">
    <w:name w:val="ConsPlusNormal"/>
    <w:rsid w:val="002E1CC0"/>
    <w:pPr>
      <w:autoSpaceDE w:val="0"/>
      <w:autoSpaceDN w:val="0"/>
      <w:adjustRightInd w:val="0"/>
    </w:pPr>
    <w:rPr>
      <w:sz w:val="24"/>
      <w:szCs w:val="24"/>
    </w:rPr>
  </w:style>
  <w:style w:type="character" w:customStyle="1" w:styleId="af6">
    <w:name w:val="Абзац списка Знак"/>
    <w:aliases w:val="Bullet List Знак,FooterText Знак,numbered Знак,Paragraphe de liste1 Знак,lp1 Знак"/>
    <w:link w:val="af7"/>
    <w:qFormat/>
    <w:locked/>
    <w:rsid w:val="004D35F2"/>
  </w:style>
  <w:style w:type="paragraph" w:styleId="af7">
    <w:name w:val="List Paragraph"/>
    <w:aliases w:val="Bullet List,FooterText,numbered,Paragraphe de liste1,lp1"/>
    <w:basedOn w:val="a"/>
    <w:link w:val="af6"/>
    <w:qFormat/>
    <w:rsid w:val="004D35F2"/>
    <w:pPr>
      <w:suppressAutoHyphens w:val="0"/>
      <w:spacing w:after="160" w:line="254" w:lineRule="auto"/>
      <w:ind w:left="720"/>
      <w:contextualSpacing/>
    </w:pPr>
    <w:rPr>
      <w:rFonts w:ascii="Times New Roman" w:eastAsia="Times New Roman" w:hAnsi="Times New Roman"/>
      <w:sz w:val="20"/>
      <w:szCs w:val="20"/>
      <w:lang w:eastAsia="ru-RU"/>
    </w:rPr>
  </w:style>
  <w:style w:type="character" w:customStyle="1" w:styleId="fontstyle01">
    <w:name w:val="fontstyle01"/>
    <w:rsid w:val="00A36FC9"/>
    <w:rPr>
      <w:rFonts w:ascii="LiberationSerif" w:hAnsi="LiberationSerif" w:hint="default"/>
      <w:b w:val="0"/>
      <w:bCs w:val="0"/>
      <w:i w:val="0"/>
      <w:iCs w:val="0"/>
      <w:color w:val="000000"/>
      <w:sz w:val="24"/>
      <w:szCs w:val="24"/>
    </w:rPr>
  </w:style>
  <w:style w:type="character" w:customStyle="1" w:styleId="short">
    <w:name w:val="short"/>
    <w:rsid w:val="00BC3BB7"/>
  </w:style>
  <w:style w:type="paragraph" w:customStyle="1" w:styleId="Default">
    <w:name w:val="Default"/>
    <w:qFormat/>
    <w:rsid w:val="000B167A"/>
    <w:pPr>
      <w:autoSpaceDE w:val="0"/>
      <w:autoSpaceDN w:val="0"/>
      <w:adjustRightInd w:val="0"/>
    </w:pPr>
    <w:rPr>
      <w:color w:val="000000"/>
      <w:sz w:val="24"/>
      <w:szCs w:val="24"/>
      <w:lang w:eastAsia="zh-CN"/>
    </w:rPr>
  </w:style>
  <w:style w:type="numbering" w:customStyle="1" w:styleId="11">
    <w:name w:val="Нет списка1"/>
    <w:next w:val="a2"/>
    <w:uiPriority w:val="99"/>
    <w:semiHidden/>
    <w:unhideWhenUsed/>
    <w:rsid w:val="00A2275A"/>
  </w:style>
  <w:style w:type="character" w:styleId="af8">
    <w:name w:val="annotation reference"/>
    <w:basedOn w:val="a0"/>
    <w:uiPriority w:val="99"/>
    <w:semiHidden/>
    <w:unhideWhenUsed/>
    <w:qFormat/>
    <w:rsid w:val="00A2275A"/>
    <w:rPr>
      <w:sz w:val="16"/>
      <w:szCs w:val="16"/>
    </w:rPr>
  </w:style>
  <w:style w:type="character" w:customStyle="1" w:styleId="af9">
    <w:name w:val="Текст примечания Знак"/>
    <w:basedOn w:val="a0"/>
    <w:link w:val="afa"/>
    <w:uiPriority w:val="99"/>
    <w:semiHidden/>
    <w:qFormat/>
    <w:rsid w:val="00A2275A"/>
    <w:rPr>
      <w:rFonts w:ascii="Calibri" w:eastAsia="Calibri" w:hAnsi="Calibri"/>
    </w:rPr>
  </w:style>
  <w:style w:type="character" w:customStyle="1" w:styleId="afb">
    <w:name w:val="Тема примечания Знак"/>
    <w:basedOn w:val="af9"/>
    <w:link w:val="afc"/>
    <w:uiPriority w:val="99"/>
    <w:semiHidden/>
    <w:qFormat/>
    <w:rsid w:val="00A2275A"/>
    <w:rPr>
      <w:rFonts w:ascii="Calibri" w:eastAsia="Calibri" w:hAnsi="Calibri"/>
      <w:b/>
      <w:bCs/>
    </w:rPr>
  </w:style>
  <w:style w:type="paragraph" w:styleId="12">
    <w:name w:val="index 1"/>
    <w:basedOn w:val="a"/>
    <w:next w:val="a"/>
    <w:autoRedefine/>
    <w:uiPriority w:val="99"/>
    <w:semiHidden/>
    <w:unhideWhenUsed/>
    <w:rsid w:val="00A2275A"/>
    <w:pPr>
      <w:spacing w:after="0" w:line="240" w:lineRule="auto"/>
      <w:ind w:left="220" w:hanging="220"/>
    </w:pPr>
  </w:style>
  <w:style w:type="paragraph" w:styleId="afd">
    <w:name w:val="index heading"/>
    <w:basedOn w:val="a"/>
    <w:qFormat/>
    <w:rsid w:val="00A2275A"/>
    <w:pPr>
      <w:suppressLineNumbers/>
    </w:pPr>
    <w:rPr>
      <w:rFonts w:asciiTheme="minorHAnsi" w:eastAsiaTheme="minorHAnsi" w:hAnsiTheme="minorHAnsi" w:cs="Lohit Devanagari"/>
      <w:lang w:eastAsia="en-US"/>
    </w:rPr>
  </w:style>
  <w:style w:type="paragraph" w:customStyle="1" w:styleId="ConsPlusCell">
    <w:name w:val="ConsPlusCell"/>
    <w:next w:val="a"/>
    <w:qFormat/>
    <w:rsid w:val="00A2275A"/>
    <w:pPr>
      <w:widowControl w:val="0"/>
      <w:suppressAutoHyphens/>
    </w:pPr>
    <w:rPr>
      <w:rFonts w:ascii="Arial" w:eastAsia="Arial" w:hAnsi="Arial" w:cs="Arial"/>
      <w:lang w:eastAsia="hi-IN" w:bidi="hi-IN"/>
    </w:rPr>
  </w:style>
  <w:style w:type="paragraph" w:styleId="afa">
    <w:name w:val="annotation text"/>
    <w:basedOn w:val="a"/>
    <w:link w:val="af9"/>
    <w:uiPriority w:val="99"/>
    <w:semiHidden/>
    <w:unhideWhenUsed/>
    <w:qFormat/>
    <w:rsid w:val="00A2275A"/>
    <w:pPr>
      <w:spacing w:line="240" w:lineRule="auto"/>
    </w:pPr>
    <w:rPr>
      <w:sz w:val="20"/>
      <w:szCs w:val="20"/>
      <w:lang w:eastAsia="ru-RU"/>
    </w:rPr>
  </w:style>
  <w:style w:type="character" w:customStyle="1" w:styleId="13">
    <w:name w:val="Текст примечания Знак1"/>
    <w:basedOn w:val="a0"/>
    <w:uiPriority w:val="99"/>
    <w:semiHidden/>
    <w:rsid w:val="00A2275A"/>
    <w:rPr>
      <w:rFonts w:ascii="Calibri" w:eastAsia="Calibri" w:hAnsi="Calibri"/>
      <w:lang w:eastAsia="zh-CN"/>
    </w:rPr>
  </w:style>
  <w:style w:type="paragraph" w:styleId="afc">
    <w:name w:val="annotation subject"/>
    <w:basedOn w:val="afa"/>
    <w:next w:val="afa"/>
    <w:link w:val="afb"/>
    <w:uiPriority w:val="99"/>
    <w:semiHidden/>
    <w:unhideWhenUsed/>
    <w:qFormat/>
    <w:rsid w:val="00A2275A"/>
    <w:rPr>
      <w:b/>
      <w:bCs/>
    </w:rPr>
  </w:style>
  <w:style w:type="character" w:customStyle="1" w:styleId="14">
    <w:name w:val="Тема примечания Знак1"/>
    <w:basedOn w:val="13"/>
    <w:uiPriority w:val="99"/>
    <w:semiHidden/>
    <w:rsid w:val="00A2275A"/>
    <w:rPr>
      <w:rFonts w:ascii="Calibri" w:eastAsia="Calibri" w:hAnsi="Calibri"/>
      <w:b/>
      <w:bCs/>
      <w:lang w:eastAsia="zh-CN"/>
    </w:rPr>
  </w:style>
  <w:style w:type="character" w:styleId="afe">
    <w:name w:val="Emphasis"/>
    <w:qFormat/>
    <w:rsid w:val="00A2275A"/>
    <w:rPr>
      <w:i/>
      <w:iCs/>
    </w:rPr>
  </w:style>
  <w:style w:type="numbering" w:customStyle="1" w:styleId="110">
    <w:name w:val="Нет списка11"/>
    <w:next w:val="a2"/>
    <w:uiPriority w:val="99"/>
    <w:semiHidden/>
    <w:unhideWhenUsed/>
    <w:rsid w:val="00A22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1081">
      <w:bodyDiv w:val="1"/>
      <w:marLeft w:val="0"/>
      <w:marRight w:val="0"/>
      <w:marTop w:val="0"/>
      <w:marBottom w:val="0"/>
      <w:divBdr>
        <w:top w:val="none" w:sz="0" w:space="0" w:color="auto"/>
        <w:left w:val="none" w:sz="0" w:space="0" w:color="auto"/>
        <w:bottom w:val="none" w:sz="0" w:space="0" w:color="auto"/>
        <w:right w:val="none" w:sz="0" w:space="0" w:color="auto"/>
      </w:divBdr>
      <w:divsChild>
        <w:div w:id="1547451742">
          <w:marLeft w:val="-225"/>
          <w:marRight w:val="-225"/>
          <w:marTop w:val="0"/>
          <w:marBottom w:val="0"/>
          <w:divBdr>
            <w:top w:val="none" w:sz="0" w:space="0" w:color="auto"/>
            <w:left w:val="none" w:sz="0" w:space="0" w:color="auto"/>
            <w:bottom w:val="none" w:sz="0" w:space="0" w:color="auto"/>
            <w:right w:val="none" w:sz="0" w:space="0" w:color="auto"/>
          </w:divBdr>
          <w:divsChild>
            <w:div w:id="47271158">
              <w:marLeft w:val="0"/>
              <w:marRight w:val="0"/>
              <w:marTop w:val="0"/>
              <w:marBottom w:val="0"/>
              <w:divBdr>
                <w:top w:val="none" w:sz="0" w:space="0" w:color="auto"/>
                <w:left w:val="none" w:sz="0" w:space="0" w:color="auto"/>
                <w:bottom w:val="none" w:sz="0" w:space="0" w:color="auto"/>
                <w:right w:val="none" w:sz="0" w:space="0" w:color="auto"/>
              </w:divBdr>
            </w:div>
            <w:div w:id="212157574">
              <w:marLeft w:val="0"/>
              <w:marRight w:val="0"/>
              <w:marTop w:val="0"/>
              <w:marBottom w:val="0"/>
              <w:divBdr>
                <w:top w:val="none" w:sz="0" w:space="0" w:color="auto"/>
                <w:left w:val="none" w:sz="0" w:space="0" w:color="auto"/>
                <w:bottom w:val="none" w:sz="0" w:space="0" w:color="auto"/>
                <w:right w:val="none" w:sz="0" w:space="0" w:color="auto"/>
              </w:divBdr>
            </w:div>
          </w:divsChild>
        </w:div>
        <w:div w:id="2033342247">
          <w:marLeft w:val="-225"/>
          <w:marRight w:val="-225"/>
          <w:marTop w:val="0"/>
          <w:marBottom w:val="0"/>
          <w:divBdr>
            <w:top w:val="none" w:sz="0" w:space="0" w:color="auto"/>
            <w:left w:val="none" w:sz="0" w:space="0" w:color="auto"/>
            <w:bottom w:val="none" w:sz="0" w:space="0" w:color="auto"/>
            <w:right w:val="none" w:sz="0" w:space="0" w:color="auto"/>
          </w:divBdr>
          <w:divsChild>
            <w:div w:id="175775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989">
      <w:bodyDiv w:val="1"/>
      <w:marLeft w:val="0"/>
      <w:marRight w:val="0"/>
      <w:marTop w:val="0"/>
      <w:marBottom w:val="0"/>
      <w:divBdr>
        <w:top w:val="none" w:sz="0" w:space="0" w:color="auto"/>
        <w:left w:val="none" w:sz="0" w:space="0" w:color="auto"/>
        <w:bottom w:val="none" w:sz="0" w:space="0" w:color="auto"/>
        <w:right w:val="none" w:sz="0" w:space="0" w:color="auto"/>
      </w:divBdr>
    </w:div>
    <w:div w:id="267546375">
      <w:bodyDiv w:val="1"/>
      <w:marLeft w:val="0"/>
      <w:marRight w:val="0"/>
      <w:marTop w:val="0"/>
      <w:marBottom w:val="0"/>
      <w:divBdr>
        <w:top w:val="none" w:sz="0" w:space="0" w:color="auto"/>
        <w:left w:val="none" w:sz="0" w:space="0" w:color="auto"/>
        <w:bottom w:val="none" w:sz="0" w:space="0" w:color="auto"/>
        <w:right w:val="none" w:sz="0" w:space="0" w:color="auto"/>
      </w:divBdr>
      <w:divsChild>
        <w:div w:id="297033442">
          <w:marLeft w:val="-225"/>
          <w:marRight w:val="-225"/>
          <w:marTop w:val="0"/>
          <w:marBottom w:val="0"/>
          <w:divBdr>
            <w:top w:val="none" w:sz="0" w:space="0" w:color="auto"/>
            <w:left w:val="none" w:sz="0" w:space="0" w:color="auto"/>
            <w:bottom w:val="none" w:sz="0" w:space="0" w:color="auto"/>
            <w:right w:val="none" w:sz="0" w:space="0" w:color="auto"/>
          </w:divBdr>
          <w:divsChild>
            <w:div w:id="1807090525">
              <w:marLeft w:val="0"/>
              <w:marRight w:val="0"/>
              <w:marTop w:val="0"/>
              <w:marBottom w:val="0"/>
              <w:divBdr>
                <w:top w:val="none" w:sz="0" w:space="0" w:color="auto"/>
                <w:left w:val="none" w:sz="0" w:space="0" w:color="auto"/>
                <w:bottom w:val="none" w:sz="0" w:space="0" w:color="auto"/>
                <w:right w:val="none" w:sz="0" w:space="0" w:color="auto"/>
              </w:divBdr>
            </w:div>
          </w:divsChild>
        </w:div>
        <w:div w:id="507134576">
          <w:marLeft w:val="-225"/>
          <w:marRight w:val="-225"/>
          <w:marTop w:val="0"/>
          <w:marBottom w:val="0"/>
          <w:divBdr>
            <w:top w:val="none" w:sz="0" w:space="0" w:color="auto"/>
            <w:left w:val="none" w:sz="0" w:space="0" w:color="auto"/>
            <w:bottom w:val="none" w:sz="0" w:space="0" w:color="auto"/>
            <w:right w:val="none" w:sz="0" w:space="0" w:color="auto"/>
          </w:divBdr>
          <w:divsChild>
            <w:div w:id="669337966">
              <w:marLeft w:val="0"/>
              <w:marRight w:val="0"/>
              <w:marTop w:val="0"/>
              <w:marBottom w:val="0"/>
              <w:divBdr>
                <w:top w:val="none" w:sz="0" w:space="0" w:color="auto"/>
                <w:left w:val="none" w:sz="0" w:space="0" w:color="auto"/>
                <w:bottom w:val="none" w:sz="0" w:space="0" w:color="auto"/>
                <w:right w:val="none" w:sz="0" w:space="0" w:color="auto"/>
              </w:divBdr>
            </w:div>
          </w:divsChild>
        </w:div>
        <w:div w:id="629944541">
          <w:marLeft w:val="-225"/>
          <w:marRight w:val="-225"/>
          <w:marTop w:val="0"/>
          <w:marBottom w:val="0"/>
          <w:divBdr>
            <w:top w:val="none" w:sz="0" w:space="0" w:color="auto"/>
            <w:left w:val="none" w:sz="0" w:space="0" w:color="auto"/>
            <w:bottom w:val="none" w:sz="0" w:space="0" w:color="auto"/>
            <w:right w:val="none" w:sz="0" w:space="0" w:color="auto"/>
          </w:divBdr>
          <w:divsChild>
            <w:div w:id="301346290">
              <w:marLeft w:val="0"/>
              <w:marRight w:val="0"/>
              <w:marTop w:val="0"/>
              <w:marBottom w:val="0"/>
              <w:divBdr>
                <w:top w:val="none" w:sz="0" w:space="0" w:color="auto"/>
                <w:left w:val="none" w:sz="0" w:space="0" w:color="auto"/>
                <w:bottom w:val="none" w:sz="0" w:space="0" w:color="auto"/>
                <w:right w:val="none" w:sz="0" w:space="0" w:color="auto"/>
              </w:divBdr>
            </w:div>
          </w:divsChild>
        </w:div>
        <w:div w:id="777485755">
          <w:marLeft w:val="-225"/>
          <w:marRight w:val="-225"/>
          <w:marTop w:val="0"/>
          <w:marBottom w:val="0"/>
          <w:divBdr>
            <w:top w:val="none" w:sz="0" w:space="0" w:color="auto"/>
            <w:left w:val="none" w:sz="0" w:space="0" w:color="auto"/>
            <w:bottom w:val="none" w:sz="0" w:space="0" w:color="auto"/>
            <w:right w:val="none" w:sz="0" w:space="0" w:color="auto"/>
          </w:divBdr>
          <w:divsChild>
            <w:div w:id="486282823">
              <w:marLeft w:val="0"/>
              <w:marRight w:val="0"/>
              <w:marTop w:val="0"/>
              <w:marBottom w:val="0"/>
              <w:divBdr>
                <w:top w:val="none" w:sz="0" w:space="0" w:color="auto"/>
                <w:left w:val="none" w:sz="0" w:space="0" w:color="auto"/>
                <w:bottom w:val="none" w:sz="0" w:space="0" w:color="auto"/>
                <w:right w:val="none" w:sz="0" w:space="0" w:color="auto"/>
              </w:divBdr>
            </w:div>
          </w:divsChild>
        </w:div>
        <w:div w:id="832454828">
          <w:marLeft w:val="-225"/>
          <w:marRight w:val="-225"/>
          <w:marTop w:val="0"/>
          <w:marBottom w:val="0"/>
          <w:divBdr>
            <w:top w:val="none" w:sz="0" w:space="0" w:color="auto"/>
            <w:left w:val="none" w:sz="0" w:space="0" w:color="auto"/>
            <w:bottom w:val="none" w:sz="0" w:space="0" w:color="auto"/>
            <w:right w:val="none" w:sz="0" w:space="0" w:color="auto"/>
          </w:divBdr>
          <w:divsChild>
            <w:div w:id="618489454">
              <w:marLeft w:val="0"/>
              <w:marRight w:val="0"/>
              <w:marTop w:val="0"/>
              <w:marBottom w:val="0"/>
              <w:divBdr>
                <w:top w:val="none" w:sz="0" w:space="0" w:color="auto"/>
                <w:left w:val="none" w:sz="0" w:space="0" w:color="auto"/>
                <w:bottom w:val="none" w:sz="0" w:space="0" w:color="auto"/>
                <w:right w:val="none" w:sz="0" w:space="0" w:color="auto"/>
              </w:divBdr>
            </w:div>
          </w:divsChild>
        </w:div>
        <w:div w:id="1154108492">
          <w:marLeft w:val="-225"/>
          <w:marRight w:val="-225"/>
          <w:marTop w:val="0"/>
          <w:marBottom w:val="0"/>
          <w:divBdr>
            <w:top w:val="none" w:sz="0" w:space="0" w:color="auto"/>
            <w:left w:val="none" w:sz="0" w:space="0" w:color="auto"/>
            <w:bottom w:val="none" w:sz="0" w:space="0" w:color="auto"/>
            <w:right w:val="none" w:sz="0" w:space="0" w:color="auto"/>
          </w:divBdr>
          <w:divsChild>
            <w:div w:id="6408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28960">
      <w:bodyDiv w:val="1"/>
      <w:marLeft w:val="0"/>
      <w:marRight w:val="0"/>
      <w:marTop w:val="0"/>
      <w:marBottom w:val="0"/>
      <w:divBdr>
        <w:top w:val="none" w:sz="0" w:space="0" w:color="auto"/>
        <w:left w:val="none" w:sz="0" w:space="0" w:color="auto"/>
        <w:bottom w:val="none" w:sz="0" w:space="0" w:color="auto"/>
        <w:right w:val="none" w:sz="0" w:space="0" w:color="auto"/>
      </w:divBdr>
    </w:div>
    <w:div w:id="394747053">
      <w:bodyDiv w:val="1"/>
      <w:marLeft w:val="0"/>
      <w:marRight w:val="0"/>
      <w:marTop w:val="0"/>
      <w:marBottom w:val="0"/>
      <w:divBdr>
        <w:top w:val="none" w:sz="0" w:space="0" w:color="auto"/>
        <w:left w:val="none" w:sz="0" w:space="0" w:color="auto"/>
        <w:bottom w:val="none" w:sz="0" w:space="0" w:color="auto"/>
        <w:right w:val="none" w:sz="0" w:space="0" w:color="auto"/>
      </w:divBdr>
      <w:divsChild>
        <w:div w:id="321467590">
          <w:marLeft w:val="-225"/>
          <w:marRight w:val="-225"/>
          <w:marTop w:val="0"/>
          <w:marBottom w:val="0"/>
          <w:divBdr>
            <w:top w:val="none" w:sz="0" w:space="0" w:color="auto"/>
            <w:left w:val="none" w:sz="0" w:space="0" w:color="auto"/>
            <w:bottom w:val="none" w:sz="0" w:space="0" w:color="auto"/>
            <w:right w:val="none" w:sz="0" w:space="0" w:color="auto"/>
          </w:divBdr>
          <w:divsChild>
            <w:div w:id="170490302">
              <w:marLeft w:val="0"/>
              <w:marRight w:val="0"/>
              <w:marTop w:val="0"/>
              <w:marBottom w:val="0"/>
              <w:divBdr>
                <w:top w:val="none" w:sz="0" w:space="0" w:color="auto"/>
                <w:left w:val="none" w:sz="0" w:space="0" w:color="auto"/>
                <w:bottom w:val="none" w:sz="0" w:space="0" w:color="auto"/>
                <w:right w:val="none" w:sz="0" w:space="0" w:color="auto"/>
              </w:divBdr>
            </w:div>
            <w:div w:id="1465385634">
              <w:marLeft w:val="0"/>
              <w:marRight w:val="0"/>
              <w:marTop w:val="0"/>
              <w:marBottom w:val="0"/>
              <w:divBdr>
                <w:top w:val="none" w:sz="0" w:space="0" w:color="auto"/>
                <w:left w:val="none" w:sz="0" w:space="0" w:color="auto"/>
                <w:bottom w:val="none" w:sz="0" w:space="0" w:color="auto"/>
                <w:right w:val="none" w:sz="0" w:space="0" w:color="auto"/>
              </w:divBdr>
            </w:div>
          </w:divsChild>
        </w:div>
        <w:div w:id="1318461826">
          <w:marLeft w:val="-225"/>
          <w:marRight w:val="-225"/>
          <w:marTop w:val="0"/>
          <w:marBottom w:val="0"/>
          <w:divBdr>
            <w:top w:val="none" w:sz="0" w:space="0" w:color="auto"/>
            <w:left w:val="none" w:sz="0" w:space="0" w:color="auto"/>
            <w:bottom w:val="none" w:sz="0" w:space="0" w:color="auto"/>
            <w:right w:val="none" w:sz="0" w:space="0" w:color="auto"/>
          </w:divBdr>
          <w:divsChild>
            <w:div w:id="551774091">
              <w:marLeft w:val="0"/>
              <w:marRight w:val="0"/>
              <w:marTop w:val="0"/>
              <w:marBottom w:val="0"/>
              <w:divBdr>
                <w:top w:val="none" w:sz="0" w:space="0" w:color="auto"/>
                <w:left w:val="none" w:sz="0" w:space="0" w:color="auto"/>
                <w:bottom w:val="none" w:sz="0" w:space="0" w:color="auto"/>
                <w:right w:val="none" w:sz="0" w:space="0" w:color="auto"/>
              </w:divBdr>
            </w:div>
            <w:div w:id="17821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4866">
      <w:bodyDiv w:val="1"/>
      <w:marLeft w:val="0"/>
      <w:marRight w:val="0"/>
      <w:marTop w:val="0"/>
      <w:marBottom w:val="0"/>
      <w:divBdr>
        <w:top w:val="none" w:sz="0" w:space="0" w:color="auto"/>
        <w:left w:val="none" w:sz="0" w:space="0" w:color="auto"/>
        <w:bottom w:val="none" w:sz="0" w:space="0" w:color="auto"/>
        <w:right w:val="none" w:sz="0" w:space="0" w:color="auto"/>
      </w:divBdr>
    </w:div>
    <w:div w:id="464934951">
      <w:bodyDiv w:val="1"/>
      <w:marLeft w:val="0"/>
      <w:marRight w:val="0"/>
      <w:marTop w:val="0"/>
      <w:marBottom w:val="0"/>
      <w:divBdr>
        <w:top w:val="none" w:sz="0" w:space="0" w:color="auto"/>
        <w:left w:val="none" w:sz="0" w:space="0" w:color="auto"/>
        <w:bottom w:val="none" w:sz="0" w:space="0" w:color="auto"/>
        <w:right w:val="none" w:sz="0" w:space="0" w:color="auto"/>
      </w:divBdr>
    </w:div>
    <w:div w:id="667902595">
      <w:bodyDiv w:val="1"/>
      <w:marLeft w:val="0"/>
      <w:marRight w:val="0"/>
      <w:marTop w:val="0"/>
      <w:marBottom w:val="0"/>
      <w:divBdr>
        <w:top w:val="none" w:sz="0" w:space="0" w:color="auto"/>
        <w:left w:val="none" w:sz="0" w:space="0" w:color="auto"/>
        <w:bottom w:val="none" w:sz="0" w:space="0" w:color="auto"/>
        <w:right w:val="none" w:sz="0" w:space="0" w:color="auto"/>
      </w:divBdr>
    </w:div>
    <w:div w:id="859077705">
      <w:bodyDiv w:val="1"/>
      <w:marLeft w:val="0"/>
      <w:marRight w:val="0"/>
      <w:marTop w:val="0"/>
      <w:marBottom w:val="0"/>
      <w:divBdr>
        <w:top w:val="none" w:sz="0" w:space="0" w:color="auto"/>
        <w:left w:val="none" w:sz="0" w:space="0" w:color="auto"/>
        <w:bottom w:val="none" w:sz="0" w:space="0" w:color="auto"/>
        <w:right w:val="none" w:sz="0" w:space="0" w:color="auto"/>
      </w:divBdr>
    </w:div>
    <w:div w:id="862522477">
      <w:bodyDiv w:val="1"/>
      <w:marLeft w:val="0"/>
      <w:marRight w:val="0"/>
      <w:marTop w:val="0"/>
      <w:marBottom w:val="0"/>
      <w:divBdr>
        <w:top w:val="none" w:sz="0" w:space="0" w:color="auto"/>
        <w:left w:val="none" w:sz="0" w:space="0" w:color="auto"/>
        <w:bottom w:val="none" w:sz="0" w:space="0" w:color="auto"/>
        <w:right w:val="none" w:sz="0" w:space="0" w:color="auto"/>
      </w:divBdr>
    </w:div>
    <w:div w:id="954990809">
      <w:bodyDiv w:val="1"/>
      <w:marLeft w:val="0"/>
      <w:marRight w:val="0"/>
      <w:marTop w:val="0"/>
      <w:marBottom w:val="0"/>
      <w:divBdr>
        <w:top w:val="none" w:sz="0" w:space="0" w:color="auto"/>
        <w:left w:val="none" w:sz="0" w:space="0" w:color="auto"/>
        <w:bottom w:val="none" w:sz="0" w:space="0" w:color="auto"/>
        <w:right w:val="none" w:sz="0" w:space="0" w:color="auto"/>
      </w:divBdr>
    </w:div>
    <w:div w:id="1025641703">
      <w:bodyDiv w:val="1"/>
      <w:marLeft w:val="0"/>
      <w:marRight w:val="0"/>
      <w:marTop w:val="0"/>
      <w:marBottom w:val="0"/>
      <w:divBdr>
        <w:top w:val="none" w:sz="0" w:space="0" w:color="auto"/>
        <w:left w:val="none" w:sz="0" w:space="0" w:color="auto"/>
        <w:bottom w:val="none" w:sz="0" w:space="0" w:color="auto"/>
        <w:right w:val="none" w:sz="0" w:space="0" w:color="auto"/>
      </w:divBdr>
    </w:div>
    <w:div w:id="1073625271">
      <w:bodyDiv w:val="1"/>
      <w:marLeft w:val="0"/>
      <w:marRight w:val="0"/>
      <w:marTop w:val="0"/>
      <w:marBottom w:val="0"/>
      <w:divBdr>
        <w:top w:val="none" w:sz="0" w:space="0" w:color="auto"/>
        <w:left w:val="none" w:sz="0" w:space="0" w:color="auto"/>
        <w:bottom w:val="none" w:sz="0" w:space="0" w:color="auto"/>
        <w:right w:val="none" w:sz="0" w:space="0" w:color="auto"/>
      </w:divBdr>
    </w:div>
    <w:div w:id="1100493672">
      <w:bodyDiv w:val="1"/>
      <w:marLeft w:val="0"/>
      <w:marRight w:val="0"/>
      <w:marTop w:val="0"/>
      <w:marBottom w:val="0"/>
      <w:divBdr>
        <w:top w:val="none" w:sz="0" w:space="0" w:color="auto"/>
        <w:left w:val="none" w:sz="0" w:space="0" w:color="auto"/>
        <w:bottom w:val="none" w:sz="0" w:space="0" w:color="auto"/>
        <w:right w:val="none" w:sz="0" w:space="0" w:color="auto"/>
      </w:divBdr>
    </w:div>
    <w:div w:id="1118332843">
      <w:bodyDiv w:val="1"/>
      <w:marLeft w:val="0"/>
      <w:marRight w:val="0"/>
      <w:marTop w:val="0"/>
      <w:marBottom w:val="0"/>
      <w:divBdr>
        <w:top w:val="none" w:sz="0" w:space="0" w:color="auto"/>
        <w:left w:val="none" w:sz="0" w:space="0" w:color="auto"/>
        <w:bottom w:val="none" w:sz="0" w:space="0" w:color="auto"/>
        <w:right w:val="none" w:sz="0" w:space="0" w:color="auto"/>
      </w:divBdr>
    </w:div>
    <w:div w:id="1147404390">
      <w:bodyDiv w:val="1"/>
      <w:marLeft w:val="0"/>
      <w:marRight w:val="0"/>
      <w:marTop w:val="0"/>
      <w:marBottom w:val="0"/>
      <w:divBdr>
        <w:top w:val="none" w:sz="0" w:space="0" w:color="auto"/>
        <w:left w:val="none" w:sz="0" w:space="0" w:color="auto"/>
        <w:bottom w:val="none" w:sz="0" w:space="0" w:color="auto"/>
        <w:right w:val="none" w:sz="0" w:space="0" w:color="auto"/>
      </w:divBdr>
    </w:div>
    <w:div w:id="1180511460">
      <w:bodyDiv w:val="1"/>
      <w:marLeft w:val="0"/>
      <w:marRight w:val="0"/>
      <w:marTop w:val="0"/>
      <w:marBottom w:val="0"/>
      <w:divBdr>
        <w:top w:val="none" w:sz="0" w:space="0" w:color="auto"/>
        <w:left w:val="none" w:sz="0" w:space="0" w:color="auto"/>
        <w:bottom w:val="none" w:sz="0" w:space="0" w:color="auto"/>
        <w:right w:val="none" w:sz="0" w:space="0" w:color="auto"/>
      </w:divBdr>
    </w:div>
    <w:div w:id="1472865135">
      <w:bodyDiv w:val="1"/>
      <w:marLeft w:val="0"/>
      <w:marRight w:val="0"/>
      <w:marTop w:val="0"/>
      <w:marBottom w:val="0"/>
      <w:divBdr>
        <w:top w:val="none" w:sz="0" w:space="0" w:color="auto"/>
        <w:left w:val="none" w:sz="0" w:space="0" w:color="auto"/>
        <w:bottom w:val="none" w:sz="0" w:space="0" w:color="auto"/>
        <w:right w:val="none" w:sz="0" w:space="0" w:color="auto"/>
      </w:divBdr>
      <w:divsChild>
        <w:div w:id="646326951">
          <w:marLeft w:val="-225"/>
          <w:marRight w:val="-225"/>
          <w:marTop w:val="0"/>
          <w:marBottom w:val="0"/>
          <w:divBdr>
            <w:top w:val="none" w:sz="0" w:space="0" w:color="auto"/>
            <w:left w:val="none" w:sz="0" w:space="0" w:color="auto"/>
            <w:bottom w:val="none" w:sz="0" w:space="0" w:color="auto"/>
            <w:right w:val="none" w:sz="0" w:space="0" w:color="auto"/>
          </w:divBdr>
          <w:divsChild>
            <w:div w:id="1501853017">
              <w:marLeft w:val="0"/>
              <w:marRight w:val="0"/>
              <w:marTop w:val="0"/>
              <w:marBottom w:val="0"/>
              <w:divBdr>
                <w:top w:val="none" w:sz="0" w:space="0" w:color="auto"/>
                <w:left w:val="none" w:sz="0" w:space="0" w:color="auto"/>
                <w:bottom w:val="none" w:sz="0" w:space="0" w:color="auto"/>
                <w:right w:val="none" w:sz="0" w:space="0" w:color="auto"/>
              </w:divBdr>
            </w:div>
            <w:div w:id="1940597113">
              <w:marLeft w:val="0"/>
              <w:marRight w:val="0"/>
              <w:marTop w:val="0"/>
              <w:marBottom w:val="0"/>
              <w:divBdr>
                <w:top w:val="none" w:sz="0" w:space="0" w:color="auto"/>
                <w:left w:val="none" w:sz="0" w:space="0" w:color="auto"/>
                <w:bottom w:val="none" w:sz="0" w:space="0" w:color="auto"/>
                <w:right w:val="none" w:sz="0" w:space="0" w:color="auto"/>
              </w:divBdr>
            </w:div>
          </w:divsChild>
        </w:div>
        <w:div w:id="1829008201">
          <w:marLeft w:val="-225"/>
          <w:marRight w:val="-225"/>
          <w:marTop w:val="0"/>
          <w:marBottom w:val="0"/>
          <w:divBdr>
            <w:top w:val="none" w:sz="0" w:space="0" w:color="auto"/>
            <w:left w:val="none" w:sz="0" w:space="0" w:color="auto"/>
            <w:bottom w:val="none" w:sz="0" w:space="0" w:color="auto"/>
            <w:right w:val="none" w:sz="0" w:space="0" w:color="auto"/>
          </w:divBdr>
          <w:divsChild>
            <w:div w:id="88624223">
              <w:marLeft w:val="0"/>
              <w:marRight w:val="0"/>
              <w:marTop w:val="0"/>
              <w:marBottom w:val="0"/>
              <w:divBdr>
                <w:top w:val="none" w:sz="0" w:space="0" w:color="auto"/>
                <w:left w:val="none" w:sz="0" w:space="0" w:color="auto"/>
                <w:bottom w:val="none" w:sz="0" w:space="0" w:color="auto"/>
                <w:right w:val="none" w:sz="0" w:space="0" w:color="auto"/>
              </w:divBdr>
            </w:div>
            <w:div w:id="306205678">
              <w:marLeft w:val="0"/>
              <w:marRight w:val="0"/>
              <w:marTop w:val="0"/>
              <w:marBottom w:val="0"/>
              <w:divBdr>
                <w:top w:val="none" w:sz="0" w:space="0" w:color="auto"/>
                <w:left w:val="none" w:sz="0" w:space="0" w:color="auto"/>
                <w:bottom w:val="none" w:sz="0" w:space="0" w:color="auto"/>
                <w:right w:val="none" w:sz="0" w:space="0" w:color="auto"/>
              </w:divBdr>
            </w:div>
          </w:divsChild>
        </w:div>
        <w:div w:id="2002391977">
          <w:marLeft w:val="-225"/>
          <w:marRight w:val="-225"/>
          <w:marTop w:val="0"/>
          <w:marBottom w:val="0"/>
          <w:divBdr>
            <w:top w:val="none" w:sz="0" w:space="0" w:color="auto"/>
            <w:left w:val="none" w:sz="0" w:space="0" w:color="auto"/>
            <w:bottom w:val="none" w:sz="0" w:space="0" w:color="auto"/>
            <w:right w:val="none" w:sz="0" w:space="0" w:color="auto"/>
          </w:divBdr>
          <w:divsChild>
            <w:div w:id="1570768656">
              <w:marLeft w:val="0"/>
              <w:marRight w:val="0"/>
              <w:marTop w:val="0"/>
              <w:marBottom w:val="0"/>
              <w:divBdr>
                <w:top w:val="none" w:sz="0" w:space="0" w:color="auto"/>
                <w:left w:val="none" w:sz="0" w:space="0" w:color="auto"/>
                <w:bottom w:val="none" w:sz="0" w:space="0" w:color="auto"/>
                <w:right w:val="none" w:sz="0" w:space="0" w:color="auto"/>
              </w:divBdr>
            </w:div>
            <w:div w:id="20736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6592">
      <w:bodyDiv w:val="1"/>
      <w:marLeft w:val="0"/>
      <w:marRight w:val="0"/>
      <w:marTop w:val="0"/>
      <w:marBottom w:val="0"/>
      <w:divBdr>
        <w:top w:val="none" w:sz="0" w:space="0" w:color="auto"/>
        <w:left w:val="none" w:sz="0" w:space="0" w:color="auto"/>
        <w:bottom w:val="none" w:sz="0" w:space="0" w:color="auto"/>
        <w:right w:val="none" w:sz="0" w:space="0" w:color="auto"/>
      </w:divBdr>
    </w:div>
    <w:div w:id="1920364557">
      <w:bodyDiv w:val="1"/>
      <w:marLeft w:val="0"/>
      <w:marRight w:val="0"/>
      <w:marTop w:val="0"/>
      <w:marBottom w:val="0"/>
      <w:divBdr>
        <w:top w:val="none" w:sz="0" w:space="0" w:color="auto"/>
        <w:left w:val="none" w:sz="0" w:space="0" w:color="auto"/>
        <w:bottom w:val="none" w:sz="0" w:space="0" w:color="auto"/>
        <w:right w:val="none" w:sz="0" w:space="0" w:color="auto"/>
      </w:divBdr>
    </w:div>
    <w:div w:id="2015109624">
      <w:bodyDiv w:val="1"/>
      <w:marLeft w:val="0"/>
      <w:marRight w:val="0"/>
      <w:marTop w:val="0"/>
      <w:marBottom w:val="0"/>
      <w:divBdr>
        <w:top w:val="none" w:sz="0" w:space="0" w:color="auto"/>
        <w:left w:val="none" w:sz="0" w:space="0" w:color="auto"/>
        <w:bottom w:val="none" w:sz="0" w:space="0" w:color="auto"/>
        <w:right w:val="none" w:sz="0" w:space="0" w:color="auto"/>
      </w:divBdr>
    </w:div>
    <w:div w:id="208752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mocean@primoce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4662</Words>
  <Characters>26574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31174</CharactersWithSpaces>
  <SharedDoc>false</SharedDoc>
  <HLinks>
    <vt:vector size="6" baseType="variant">
      <vt:variant>
        <vt:i4>1048612</vt:i4>
      </vt:variant>
      <vt:variant>
        <vt:i4>0</vt:i4>
      </vt:variant>
      <vt:variant>
        <vt:i4>0</vt:i4>
      </vt:variant>
      <vt:variant>
        <vt:i4>5</vt:i4>
      </vt:variant>
      <vt:variant>
        <vt:lpwstr>mailto:primocean@primocean.ru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Карпова Анна</dc:creator>
  <cp:keywords/>
  <dc:description/>
  <cp:lastModifiedBy>Марина В. Петрук</cp:lastModifiedBy>
  <cp:revision>2</cp:revision>
  <cp:lastPrinted>2026-06-02T23:36:00Z</cp:lastPrinted>
  <dcterms:created xsi:type="dcterms:W3CDTF">2026-06-03T00:07:00Z</dcterms:created>
  <dcterms:modified xsi:type="dcterms:W3CDTF">2026-06-03T00:07:00Z</dcterms:modified>
</cp:coreProperties>
</file>