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66464" w14:textId="37DF6849" w:rsidR="00744C84" w:rsidRPr="007153DF" w:rsidRDefault="00744C84" w:rsidP="00744C84">
      <w:pPr>
        <w:jc w:val="right"/>
        <w:rPr>
          <w:rFonts w:eastAsia="Calibri"/>
          <w:sz w:val="24"/>
          <w:szCs w:val="24"/>
          <w:lang w:eastAsia="en-US"/>
        </w:rPr>
      </w:pPr>
      <w:r w:rsidRPr="007153DF">
        <w:rPr>
          <w:rFonts w:eastAsia="Calibri"/>
          <w:sz w:val="24"/>
          <w:szCs w:val="24"/>
          <w:lang w:eastAsia="en-US"/>
        </w:rPr>
        <w:t xml:space="preserve">Приложение № 1 к электронной версии </w:t>
      </w:r>
      <w:r>
        <w:rPr>
          <w:rFonts w:eastAsia="Calibri"/>
          <w:sz w:val="24"/>
          <w:szCs w:val="24"/>
          <w:lang w:eastAsia="en-US"/>
        </w:rPr>
        <w:t>контракта</w:t>
      </w:r>
      <w:r w:rsidRPr="007153DF">
        <w:rPr>
          <w:rFonts w:eastAsia="Calibri"/>
          <w:sz w:val="24"/>
          <w:szCs w:val="24"/>
          <w:lang w:eastAsia="en-US"/>
        </w:rPr>
        <w:t xml:space="preserve"> по закупке </w:t>
      </w:r>
      <w:r w:rsidRPr="007153DF">
        <w:rPr>
          <w:rFonts w:eastAsia="Calibri"/>
          <w:sz w:val="24"/>
          <w:szCs w:val="24"/>
          <w:lang w:eastAsia="en-US"/>
        </w:rPr>
        <w:br/>
        <w:t xml:space="preserve">№ </w:t>
      </w:r>
      <w:r>
        <w:rPr>
          <w:rFonts w:eastAsia="Calibri"/>
          <w:sz w:val="24"/>
          <w:szCs w:val="24"/>
          <w:lang w:eastAsia="en-US"/>
        </w:rPr>
        <w:t>__________________</w:t>
      </w:r>
      <w:r w:rsidRPr="007153DF">
        <w:rPr>
          <w:rFonts w:eastAsia="Calibri"/>
          <w:sz w:val="24"/>
          <w:szCs w:val="24"/>
          <w:lang w:eastAsia="en-US"/>
        </w:rPr>
        <w:t xml:space="preserve">, заключенному на ЕАТ </w:t>
      </w:r>
      <w:r>
        <w:rPr>
          <w:rFonts w:eastAsia="Calibri"/>
          <w:sz w:val="24"/>
          <w:szCs w:val="24"/>
          <w:lang w:eastAsia="en-US"/>
        </w:rPr>
        <w:t>РФ</w:t>
      </w:r>
    </w:p>
    <w:p w14:paraId="1262063F" w14:textId="77777777" w:rsidR="00744C84" w:rsidRDefault="00744C84" w:rsidP="00A8415D">
      <w:pPr>
        <w:spacing w:line="240" w:lineRule="auto"/>
        <w:ind w:right="-83" w:firstLine="720"/>
        <w:jc w:val="center"/>
        <w:rPr>
          <w:b/>
          <w:sz w:val="24"/>
          <w:szCs w:val="24"/>
        </w:rPr>
      </w:pPr>
    </w:p>
    <w:p w14:paraId="729D901C" w14:textId="77777777" w:rsidR="00287012" w:rsidRPr="00A8415D" w:rsidRDefault="00287012" w:rsidP="00A8415D">
      <w:pPr>
        <w:spacing w:line="240" w:lineRule="auto"/>
        <w:ind w:right="-83" w:firstLine="720"/>
        <w:jc w:val="center"/>
        <w:rPr>
          <w:b/>
          <w:sz w:val="24"/>
          <w:szCs w:val="24"/>
        </w:rPr>
      </w:pPr>
      <w:r w:rsidRPr="00A8415D">
        <w:rPr>
          <w:b/>
          <w:sz w:val="24"/>
          <w:szCs w:val="24"/>
        </w:rPr>
        <w:t>Описание объекта закупки</w:t>
      </w:r>
    </w:p>
    <w:p w14:paraId="21AE65D4" w14:textId="77777777" w:rsidR="00287012" w:rsidRPr="00A8415D" w:rsidRDefault="00287012" w:rsidP="00A8415D">
      <w:pPr>
        <w:spacing w:line="240" w:lineRule="auto"/>
        <w:ind w:firstLine="720"/>
        <w:rPr>
          <w:b/>
          <w:sz w:val="24"/>
          <w:szCs w:val="24"/>
        </w:rPr>
      </w:pPr>
      <w:r w:rsidRPr="00A8415D">
        <w:rPr>
          <w:b/>
          <w:sz w:val="24"/>
          <w:szCs w:val="24"/>
        </w:rPr>
        <w:t>Наименование закупки:</w:t>
      </w:r>
    </w:p>
    <w:p w14:paraId="3A853FF8" w14:textId="423FFA62" w:rsidR="00287012" w:rsidRPr="00A8415D" w:rsidRDefault="00287012" w:rsidP="00A8415D">
      <w:pPr>
        <w:spacing w:line="240" w:lineRule="auto"/>
        <w:ind w:firstLine="720"/>
        <w:rPr>
          <w:sz w:val="24"/>
          <w:szCs w:val="24"/>
        </w:rPr>
      </w:pPr>
      <w:r w:rsidRPr="00A8415D">
        <w:rPr>
          <w:sz w:val="24"/>
          <w:szCs w:val="24"/>
        </w:rPr>
        <w:t>Поставка газодымозащитных комплектов (самоспасателей фильтрующих) в 202</w:t>
      </w:r>
      <w:r w:rsidR="00C75751">
        <w:rPr>
          <w:sz w:val="24"/>
          <w:szCs w:val="24"/>
        </w:rPr>
        <w:t>6</w:t>
      </w:r>
      <w:r w:rsidRPr="00A8415D">
        <w:rPr>
          <w:sz w:val="24"/>
          <w:szCs w:val="24"/>
        </w:rPr>
        <w:t xml:space="preserve"> году для нужд МРУ Росфинмониторинга по УФО.</w:t>
      </w:r>
    </w:p>
    <w:tbl>
      <w:tblPr>
        <w:tblW w:w="105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75"/>
        <w:gridCol w:w="5683"/>
        <w:gridCol w:w="1701"/>
        <w:gridCol w:w="1545"/>
      </w:tblGrid>
      <w:tr w:rsidR="00287012" w:rsidRPr="00A8415D" w14:paraId="5E964EA9" w14:textId="77777777" w:rsidTr="00E01B0D">
        <w:trPr>
          <w:trHeight w:val="68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3F1A6" w14:textId="77777777" w:rsidR="00287012" w:rsidRPr="00A8415D" w:rsidRDefault="00287012" w:rsidP="00A8415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15D">
              <w:rPr>
                <w:b/>
                <w:bCs/>
                <w:sz w:val="24"/>
                <w:szCs w:val="24"/>
              </w:rPr>
              <w:t>Код Товара по ОКПД2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A3E01" w14:textId="77777777" w:rsidR="00287012" w:rsidRPr="00A8415D" w:rsidRDefault="00287012" w:rsidP="00A8415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15D">
              <w:rPr>
                <w:b/>
                <w:bCs/>
                <w:sz w:val="24"/>
                <w:szCs w:val="24"/>
              </w:rPr>
              <w:t>Наименование Товара по ОКПД2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977E3" w14:textId="77777777" w:rsidR="00287012" w:rsidRPr="00A8415D" w:rsidRDefault="00287012" w:rsidP="00A8415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15D"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94343" w14:textId="77777777" w:rsidR="00287012" w:rsidRPr="00A8415D" w:rsidRDefault="00287012" w:rsidP="00A8415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15D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87012" w:rsidRPr="00A8415D" w14:paraId="37A751A3" w14:textId="77777777" w:rsidTr="00E01B0D">
        <w:trPr>
          <w:trHeight w:val="67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483D5" w14:textId="77777777" w:rsidR="00287012" w:rsidRPr="00A8415D" w:rsidRDefault="00287012" w:rsidP="00A8415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15D">
              <w:rPr>
                <w:rFonts w:eastAsia="Arial Unicode MS"/>
                <w:sz w:val="24"/>
                <w:szCs w:val="24"/>
              </w:rPr>
              <w:t>32.99.11.199</w:t>
            </w:r>
          </w:p>
        </w:tc>
        <w:tc>
          <w:tcPr>
            <w:tcW w:w="5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26570" w14:textId="77777777" w:rsidR="00287012" w:rsidRPr="00A8415D" w:rsidRDefault="00287012" w:rsidP="00A8415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15D">
              <w:rPr>
                <w:rFonts w:ascii="Times New Roman" w:hAnsi="Times New Roman"/>
                <w:sz w:val="24"/>
                <w:szCs w:val="24"/>
              </w:rPr>
              <w:t>Средства индивидуальной защиты прочие, не включенные в другие группировки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A321C" w14:textId="77777777" w:rsidR="00287012" w:rsidRPr="00A8415D" w:rsidRDefault="00287012" w:rsidP="00A8415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15D">
              <w:rPr>
                <w:sz w:val="24"/>
                <w:szCs w:val="24"/>
              </w:rPr>
              <w:t>шт.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12D65" w14:textId="2186E018" w:rsidR="00287012" w:rsidRPr="00A8415D" w:rsidRDefault="002E513E" w:rsidP="00A8415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15D">
              <w:rPr>
                <w:sz w:val="24"/>
                <w:szCs w:val="24"/>
              </w:rPr>
              <w:t>9</w:t>
            </w:r>
          </w:p>
        </w:tc>
      </w:tr>
    </w:tbl>
    <w:p w14:paraId="28F39ACE" w14:textId="77777777" w:rsidR="00287012" w:rsidRPr="00A8415D" w:rsidRDefault="00287012" w:rsidP="00A8415D">
      <w:pPr>
        <w:spacing w:line="240" w:lineRule="auto"/>
        <w:ind w:firstLine="720"/>
        <w:rPr>
          <w:b/>
          <w:sz w:val="24"/>
          <w:szCs w:val="24"/>
        </w:rPr>
      </w:pPr>
      <w:r w:rsidRPr="00A8415D">
        <w:rPr>
          <w:b/>
          <w:sz w:val="24"/>
          <w:szCs w:val="24"/>
        </w:rPr>
        <w:t>Предназначение:</w:t>
      </w:r>
    </w:p>
    <w:p w14:paraId="24869A58" w14:textId="77777777" w:rsidR="00287012" w:rsidRPr="00A8415D" w:rsidRDefault="00287012" w:rsidP="00A8415D">
      <w:pPr>
        <w:spacing w:line="240" w:lineRule="auto"/>
        <w:ind w:firstLine="720"/>
        <w:rPr>
          <w:sz w:val="24"/>
          <w:szCs w:val="24"/>
        </w:rPr>
      </w:pPr>
      <w:r w:rsidRPr="00A8415D">
        <w:rPr>
          <w:sz w:val="24"/>
          <w:szCs w:val="24"/>
        </w:rPr>
        <w:t>Газодымозащитный комплект (самоспасатель фильтрующий): средство индивидуальной защиты органов дыхания и зрения человека, в котором вдыхаемый человеком воздух очищается в комбинированном фильтре самоспасателя, а выдыхаемый воздух удаляется в окружающую среду.</w:t>
      </w:r>
    </w:p>
    <w:p w14:paraId="5ADBDCB6" w14:textId="77777777" w:rsidR="00287012" w:rsidRPr="00A8415D" w:rsidRDefault="00287012" w:rsidP="00A8415D">
      <w:pPr>
        <w:spacing w:line="240" w:lineRule="auto"/>
        <w:ind w:firstLine="720"/>
        <w:rPr>
          <w:sz w:val="24"/>
          <w:szCs w:val="24"/>
        </w:rPr>
      </w:pPr>
      <w:r w:rsidRPr="00A8415D">
        <w:rPr>
          <w:sz w:val="24"/>
          <w:szCs w:val="24"/>
        </w:rPr>
        <w:t>Тип фильтрующего самоспасателя в соответствии с техническим регламентом Таможенного союза «О безопасности средств индивидуальной защиты» ТР ТС 019/2011 – универсальный.</w:t>
      </w:r>
    </w:p>
    <w:p w14:paraId="174CE8DA" w14:textId="77777777" w:rsidR="00287012" w:rsidRPr="00A8415D" w:rsidRDefault="00287012" w:rsidP="00A8415D">
      <w:pPr>
        <w:spacing w:before="120" w:after="120" w:line="240" w:lineRule="auto"/>
        <w:ind w:firstLine="720"/>
        <w:rPr>
          <w:rFonts w:eastAsia="Calibri"/>
          <w:b/>
          <w:sz w:val="24"/>
          <w:szCs w:val="24"/>
        </w:rPr>
      </w:pPr>
      <w:r w:rsidRPr="00A8415D">
        <w:rPr>
          <w:rFonts w:eastAsia="Calibri"/>
          <w:b/>
          <w:sz w:val="24"/>
          <w:szCs w:val="24"/>
        </w:rPr>
        <w:t>Требования к характеристикам объекта закупки: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7230"/>
      </w:tblGrid>
      <w:tr w:rsidR="00816F30" w:rsidRPr="00A8415D" w14:paraId="571546C2" w14:textId="77777777" w:rsidTr="00DC33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BA05" w14:textId="2CB8C01E" w:rsidR="00816F30" w:rsidRPr="00A8415D" w:rsidRDefault="00816F30" w:rsidP="00A8415D">
            <w:pPr>
              <w:spacing w:line="240" w:lineRule="auto"/>
              <w:ind w:firstLine="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b/>
                <w:color w:val="000000"/>
                <w:sz w:val="24"/>
                <w:szCs w:val="24"/>
              </w:rPr>
              <w:t>Наименование товара и его количество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0DD5" w14:textId="77777777" w:rsidR="00816F30" w:rsidRPr="00A8415D" w:rsidRDefault="00816F30" w:rsidP="00A8415D">
            <w:pPr>
              <w:tabs>
                <w:tab w:val="left" w:pos="900"/>
              </w:tabs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A8415D">
              <w:rPr>
                <w:b/>
                <w:color w:val="000000"/>
                <w:sz w:val="24"/>
                <w:szCs w:val="24"/>
              </w:rPr>
              <w:t xml:space="preserve">Функциональные характеристики </w:t>
            </w:r>
          </w:p>
          <w:p w14:paraId="6CF3912C" w14:textId="77777777" w:rsidR="00816F30" w:rsidRPr="00A8415D" w:rsidRDefault="00816F30" w:rsidP="00A8415D">
            <w:pPr>
              <w:tabs>
                <w:tab w:val="left" w:pos="900"/>
              </w:tabs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A8415D">
              <w:rPr>
                <w:b/>
                <w:color w:val="000000"/>
                <w:sz w:val="24"/>
                <w:szCs w:val="24"/>
              </w:rPr>
              <w:t>и потребительские свойства товара</w:t>
            </w:r>
          </w:p>
        </w:tc>
      </w:tr>
      <w:tr w:rsidR="00EE1128" w:rsidRPr="00A8415D" w14:paraId="763789B2" w14:textId="77777777" w:rsidTr="00DC338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BF7A" w14:textId="13CD5992" w:rsidR="00EE1128" w:rsidRPr="00A8415D" w:rsidRDefault="00DC3380" w:rsidP="00405A27">
            <w:pPr>
              <w:tabs>
                <w:tab w:val="left" w:pos="900"/>
              </w:tabs>
              <w:spacing w:line="240" w:lineRule="auto"/>
              <w:ind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DC3380">
              <w:rPr>
                <w:rFonts w:eastAsia="Calibri"/>
                <w:color w:val="000000"/>
                <w:sz w:val="24"/>
                <w:szCs w:val="24"/>
              </w:rPr>
              <w:t>Универсальный фильтрующий малогабаритный самоспасатель (УФМС) «Шанс»-Е (фильтры ФСЭ-С) п/м (УСИЛЕННАЯ МОДЕЛЬ)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8D2D" w14:textId="721AD6EB" w:rsidR="008D7D7A" w:rsidRPr="00A8415D" w:rsidRDefault="008D7D7A" w:rsidP="00A8415D">
            <w:pPr>
              <w:tabs>
                <w:tab w:val="left" w:pos="900"/>
              </w:tabs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Предназначен для индивидуальной защиты органов дыхания и зрения от продуктов горения при эвакуации из задымле</w:t>
            </w:r>
            <w:r w:rsidR="006F3064" w:rsidRPr="00A8415D">
              <w:rPr>
                <w:rFonts w:eastAsia="Calibri"/>
                <w:color w:val="000000"/>
                <w:sz w:val="24"/>
                <w:szCs w:val="24"/>
              </w:rPr>
              <w:t>нных помещений во время пожара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>.</w:t>
            </w:r>
          </w:p>
          <w:p w14:paraId="7F51D9BA" w14:textId="77777777" w:rsidR="0049003F" w:rsidRPr="00A8415D" w:rsidRDefault="0049003F" w:rsidP="00A8415D">
            <w:pPr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В комплект самоспасателя должны входить:</w:t>
            </w:r>
          </w:p>
          <w:p w14:paraId="021AA15F" w14:textId="77777777" w:rsidR="0049003F" w:rsidRPr="00A8415D" w:rsidRDefault="0049003F" w:rsidP="00A8415D">
            <w:pPr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- рабочая часть;</w:t>
            </w:r>
          </w:p>
          <w:p w14:paraId="52AD6319" w14:textId="77777777" w:rsidR="0049003F" w:rsidRPr="00A8415D" w:rsidRDefault="0049003F" w:rsidP="00A8415D">
            <w:pPr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- герметичная упаковка;</w:t>
            </w:r>
          </w:p>
          <w:p w14:paraId="60BF88A7" w14:textId="77777777" w:rsidR="0049003F" w:rsidRPr="00A8415D" w:rsidRDefault="0049003F" w:rsidP="00A8415D">
            <w:pPr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- руководство по применению и паспорт (допускается на партию);</w:t>
            </w:r>
          </w:p>
          <w:p w14:paraId="2EEA65F5" w14:textId="77777777" w:rsidR="0049003F" w:rsidRPr="00A8415D" w:rsidRDefault="0049003F" w:rsidP="00A8415D">
            <w:pPr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- сумка или футляр. </w:t>
            </w:r>
          </w:p>
          <w:p w14:paraId="7B045D54" w14:textId="3010ED8D" w:rsidR="005505ED" w:rsidRPr="00A8415D" w:rsidRDefault="0049003F" w:rsidP="00A8415D">
            <w:pPr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В рабочую часть самоспасателя должны входить: капюшон со смотровым окном, полумаской</w:t>
            </w:r>
            <w:r w:rsidR="001F21AB" w:rsidRPr="00A8415D">
              <w:rPr>
                <w:rFonts w:eastAsia="Calibri"/>
                <w:color w:val="000000"/>
                <w:sz w:val="24"/>
                <w:szCs w:val="24"/>
              </w:rPr>
              <w:t xml:space="preserve"> или четвертьмаска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 и комбинированны</w:t>
            </w:r>
            <w:r w:rsidR="00567B77" w:rsidRPr="00A8415D">
              <w:rPr>
                <w:rFonts w:eastAsia="Calibri"/>
                <w:color w:val="000000"/>
                <w:sz w:val="24"/>
                <w:szCs w:val="24"/>
              </w:rPr>
              <w:t>е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 фильтры</w:t>
            </w:r>
            <w:r w:rsidR="00567B77" w:rsidRPr="00A8415D">
              <w:rPr>
                <w:rFonts w:eastAsia="Calibri"/>
                <w:color w:val="000000"/>
                <w:sz w:val="24"/>
                <w:szCs w:val="24"/>
              </w:rPr>
              <w:t xml:space="preserve"> (из полимерного материала)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>.</w:t>
            </w:r>
            <w:r w:rsidR="00C2393F" w:rsidRPr="00A8415D">
              <w:rPr>
                <w:rFonts w:eastAsia="Calibri"/>
                <w:color w:val="000000"/>
                <w:sz w:val="24"/>
                <w:szCs w:val="24"/>
              </w:rPr>
              <w:t xml:space="preserve"> Полумаска (четвертьмаска) самоспасателя должна быть выполнена из эластичного материала, способного плотно прилегать к поверхности лица, а также содержать жесткий каркас для обеспечения плотного прилегания и предотвращения деформации в ходе использования и хранения самоспасателя.</w:t>
            </w:r>
            <w:r w:rsidR="005505ED" w:rsidRPr="00A8415D">
              <w:rPr>
                <w:rFonts w:eastAsia="Calibri"/>
                <w:color w:val="000000"/>
                <w:sz w:val="24"/>
                <w:szCs w:val="24"/>
              </w:rPr>
              <w:t xml:space="preserve"> Капюшон самоспасателя должен быть ярко желтого цвета для распознавания человека в дыму и условиях плохой видимости. </w:t>
            </w:r>
          </w:p>
          <w:p w14:paraId="106603FA" w14:textId="77777777" w:rsidR="008D7D7A" w:rsidRPr="00A8415D" w:rsidRDefault="008D7D7A" w:rsidP="00A8415D">
            <w:pPr>
              <w:tabs>
                <w:tab w:val="left" w:pos="900"/>
              </w:tabs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u w:val="single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  <w:u w:val="single"/>
              </w:rPr>
              <w:t xml:space="preserve">Функциональные </w:t>
            </w:r>
            <w:r w:rsidR="0049003F" w:rsidRPr="00A8415D">
              <w:rPr>
                <w:rFonts w:eastAsia="Calibri"/>
                <w:color w:val="000000"/>
                <w:sz w:val="24"/>
                <w:szCs w:val="24"/>
                <w:u w:val="single"/>
              </w:rPr>
              <w:t>характеристики</w:t>
            </w:r>
            <w:r w:rsidRPr="00A8415D">
              <w:rPr>
                <w:rFonts w:eastAsia="Calibri"/>
                <w:color w:val="000000"/>
                <w:sz w:val="24"/>
                <w:szCs w:val="24"/>
                <w:u w:val="single"/>
              </w:rPr>
              <w:t>:</w:t>
            </w:r>
          </w:p>
          <w:p w14:paraId="34B355FA" w14:textId="31B25D85" w:rsidR="0049003F" w:rsidRPr="00A8415D" w:rsidRDefault="0049003F" w:rsidP="00A8415D">
            <w:pPr>
              <w:tabs>
                <w:tab w:val="left" w:pos="900"/>
              </w:tabs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Время защитного действия самоспасателя должно быть не менее </w:t>
            </w:r>
            <w:r w:rsidR="0042095F" w:rsidRPr="00A8415D">
              <w:rPr>
                <w:rFonts w:eastAsia="Calibri"/>
                <w:color w:val="000000"/>
                <w:sz w:val="24"/>
                <w:szCs w:val="24"/>
              </w:rPr>
              <w:t>3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>5 минут.</w:t>
            </w:r>
            <w:r w:rsidR="005A0B54" w:rsidRPr="00A8415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14:paraId="5EF62E96" w14:textId="7646A914" w:rsidR="00A20569" w:rsidRPr="00A8415D" w:rsidRDefault="00A20569" w:rsidP="00A8415D">
            <w:pPr>
              <w:tabs>
                <w:tab w:val="left" w:pos="900"/>
              </w:tabs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В соответствии с требованиями</w:t>
            </w:r>
            <w:r w:rsidR="001F21AB" w:rsidRPr="00A8415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>ГОСТ</w:t>
            </w:r>
            <w:r w:rsidR="001F21AB" w:rsidRPr="00A8415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>Р 53261-2009</w:t>
            </w:r>
            <w:r w:rsidR="001F21AB" w:rsidRPr="00A8415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>самоспасатель должен сохранять работоспособность:</w:t>
            </w:r>
          </w:p>
          <w:p w14:paraId="2566175F" w14:textId="77777777" w:rsidR="00A20569" w:rsidRPr="00A8415D" w:rsidRDefault="00A20569" w:rsidP="00A8415D">
            <w:pPr>
              <w:tabs>
                <w:tab w:val="left" w:pos="900"/>
              </w:tabs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-  после воздействия температуры открытого пламени 800±50°С в течение 5,0±0,2 секунд;</w:t>
            </w:r>
          </w:p>
          <w:p w14:paraId="589B5A0C" w14:textId="77777777" w:rsidR="00A20569" w:rsidRPr="00A8415D" w:rsidRDefault="00A20569" w:rsidP="00A8415D">
            <w:pPr>
              <w:tabs>
                <w:tab w:val="left" w:pos="900"/>
              </w:tabs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 -</w:t>
            </w:r>
            <w:r w:rsidR="00D85BA0" w:rsidRPr="00A8415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>после свободного падения с высоты (1,5±0,1) м на ровную бетонную поверхность.</w:t>
            </w:r>
          </w:p>
          <w:p w14:paraId="5ADA6396" w14:textId="0FD14FDE" w:rsidR="00A20569" w:rsidRPr="00A8415D" w:rsidRDefault="00CD3035" w:rsidP="00A8415D">
            <w:pPr>
              <w:tabs>
                <w:tab w:val="left" w:pos="900"/>
              </w:tabs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Д</w:t>
            </w:r>
            <w:r w:rsidR="00A20569" w:rsidRPr="00A8415D">
              <w:rPr>
                <w:rFonts w:eastAsia="Calibri"/>
                <w:color w:val="000000"/>
                <w:sz w:val="24"/>
                <w:szCs w:val="24"/>
              </w:rPr>
              <w:t>ля защиты клапана выдоха его внешний корпус должен быть выполнен из термостойкого амортизирующего материала</w:t>
            </w:r>
            <w:r w:rsidR="00E95247" w:rsidRPr="00A8415D">
              <w:rPr>
                <w:rFonts w:eastAsia="Calibri"/>
                <w:color w:val="000000"/>
                <w:sz w:val="24"/>
                <w:szCs w:val="24"/>
              </w:rPr>
              <w:t xml:space="preserve"> и</w:t>
            </w:r>
            <w:r w:rsidR="00A20569" w:rsidRPr="00A8415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E95247" w:rsidRPr="00A8415D">
              <w:rPr>
                <w:rFonts w:eastAsia="Calibri"/>
                <w:color w:val="000000"/>
                <w:sz w:val="24"/>
                <w:szCs w:val="24"/>
              </w:rPr>
              <w:t>не</w:t>
            </w:r>
            <w:r w:rsidR="00A20569" w:rsidRPr="00A8415D">
              <w:rPr>
                <w:rFonts w:eastAsia="Calibri"/>
                <w:color w:val="000000"/>
                <w:sz w:val="24"/>
                <w:szCs w:val="24"/>
              </w:rPr>
              <w:t xml:space="preserve"> иметь отверстий на фронтальной стороне (допускается только снизу).</w:t>
            </w:r>
          </w:p>
          <w:p w14:paraId="072B5A8C" w14:textId="0B23DC2F" w:rsidR="00EE0D76" w:rsidRPr="00A8415D" w:rsidRDefault="00EE0D76" w:rsidP="00A8415D">
            <w:pPr>
              <w:tabs>
                <w:tab w:val="left" w:pos="900"/>
              </w:tabs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При этом фильтры не должн</w:t>
            </w:r>
            <w:r w:rsidR="000D0BC9" w:rsidRPr="00A8415D">
              <w:rPr>
                <w:rFonts w:eastAsia="Calibri"/>
                <w:color w:val="000000"/>
                <w:sz w:val="24"/>
                <w:szCs w:val="24"/>
              </w:rPr>
              <w:t>ы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 иметь резьбово</w:t>
            </w:r>
            <w:r w:rsidR="000D0BC9" w:rsidRPr="00A8415D">
              <w:rPr>
                <w:rFonts w:eastAsia="Calibri"/>
                <w:color w:val="000000"/>
                <w:sz w:val="24"/>
                <w:szCs w:val="24"/>
              </w:rPr>
              <w:t>го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 соединени</w:t>
            </w:r>
            <w:r w:rsidR="000D0BC9" w:rsidRPr="00A8415D">
              <w:rPr>
                <w:rFonts w:eastAsia="Calibri"/>
                <w:color w:val="000000"/>
                <w:sz w:val="24"/>
                <w:szCs w:val="24"/>
              </w:rPr>
              <w:t>я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 с капюшоном, для исключения не</w:t>
            </w:r>
            <w:r w:rsidR="001F21AB" w:rsidRPr="00A8415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произвольного отсоединения </w:t>
            </w:r>
            <w:r w:rsidR="006F3064" w:rsidRPr="00A8415D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(самоотвинчивания) 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>и разгерметизации.</w:t>
            </w:r>
            <w:r w:rsidR="00E95247" w:rsidRPr="00A8415D">
              <w:rPr>
                <w:rFonts w:eastAsia="Calibri"/>
                <w:color w:val="000000"/>
                <w:sz w:val="24"/>
                <w:szCs w:val="24"/>
              </w:rPr>
              <w:t xml:space="preserve"> Фильтры</w:t>
            </w:r>
            <w:r w:rsidR="000D0BC9" w:rsidRPr="00A8415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E95247" w:rsidRPr="00A8415D">
              <w:rPr>
                <w:rFonts w:eastAsia="Calibri"/>
                <w:color w:val="000000"/>
                <w:sz w:val="24"/>
                <w:szCs w:val="24"/>
              </w:rPr>
              <w:t xml:space="preserve">должны быть закреплены </w:t>
            </w:r>
            <w:r w:rsidR="000D0BC9" w:rsidRPr="00A8415D">
              <w:rPr>
                <w:rFonts w:eastAsia="Calibri"/>
                <w:color w:val="000000"/>
                <w:sz w:val="24"/>
                <w:szCs w:val="24"/>
              </w:rPr>
              <w:t>в эластичн</w:t>
            </w:r>
            <w:r w:rsidR="00235F30" w:rsidRPr="00A8415D">
              <w:rPr>
                <w:rFonts w:eastAsia="Calibri"/>
                <w:color w:val="000000"/>
                <w:sz w:val="24"/>
                <w:szCs w:val="24"/>
              </w:rPr>
              <w:t>ые</w:t>
            </w:r>
            <w:r w:rsidR="000D0BC9" w:rsidRPr="00A8415D">
              <w:rPr>
                <w:rFonts w:eastAsia="Calibri"/>
                <w:color w:val="000000"/>
                <w:sz w:val="24"/>
                <w:szCs w:val="24"/>
              </w:rPr>
              <w:t>, термостойк</w:t>
            </w:r>
            <w:r w:rsidR="00235F30" w:rsidRPr="00A8415D">
              <w:rPr>
                <w:rFonts w:eastAsia="Calibri"/>
                <w:color w:val="000000"/>
                <w:sz w:val="24"/>
                <w:szCs w:val="24"/>
              </w:rPr>
              <w:t>ие</w:t>
            </w:r>
            <w:r w:rsidR="000D0BC9" w:rsidRPr="00A8415D">
              <w:rPr>
                <w:rFonts w:eastAsia="Calibri"/>
                <w:color w:val="000000"/>
                <w:sz w:val="24"/>
                <w:szCs w:val="24"/>
              </w:rPr>
              <w:t xml:space="preserve"> манжет</w:t>
            </w:r>
            <w:r w:rsidR="00235F30" w:rsidRPr="00A8415D">
              <w:rPr>
                <w:rFonts w:eastAsia="Calibri"/>
                <w:color w:val="000000"/>
                <w:sz w:val="24"/>
                <w:szCs w:val="24"/>
              </w:rPr>
              <w:t>ы</w:t>
            </w:r>
            <w:r w:rsidR="00A04705" w:rsidRPr="00A8415D">
              <w:rPr>
                <w:rFonts w:eastAsia="Calibri"/>
                <w:color w:val="000000"/>
                <w:sz w:val="24"/>
                <w:szCs w:val="24"/>
              </w:rPr>
              <w:t xml:space="preserve"> (из термостойкой резины)</w:t>
            </w:r>
            <w:r w:rsidR="000D0BC9" w:rsidRPr="00A8415D">
              <w:rPr>
                <w:rFonts w:eastAsia="Calibri"/>
                <w:color w:val="000000"/>
                <w:sz w:val="24"/>
                <w:szCs w:val="24"/>
              </w:rPr>
              <w:t>, обжимающ</w:t>
            </w:r>
            <w:r w:rsidR="00235F30" w:rsidRPr="00A8415D">
              <w:rPr>
                <w:rFonts w:eastAsia="Calibri"/>
                <w:color w:val="000000"/>
                <w:sz w:val="24"/>
                <w:szCs w:val="24"/>
              </w:rPr>
              <w:t>ие</w:t>
            </w:r>
            <w:r w:rsidR="000D0BC9" w:rsidRPr="00A8415D">
              <w:rPr>
                <w:rFonts w:eastAsia="Calibri"/>
                <w:color w:val="000000"/>
                <w:sz w:val="24"/>
                <w:szCs w:val="24"/>
              </w:rPr>
              <w:t xml:space="preserve"> фильтр по периметру</w:t>
            </w:r>
            <w:r w:rsidR="00BF385C" w:rsidRPr="00A8415D">
              <w:rPr>
                <w:rFonts w:eastAsia="Calibri"/>
                <w:color w:val="000000"/>
                <w:sz w:val="24"/>
                <w:szCs w:val="24"/>
              </w:rPr>
              <w:t xml:space="preserve"> (манжета обеспечивает обхват фильтра </w:t>
            </w:r>
            <w:r w:rsidR="002E4805" w:rsidRPr="00A8415D">
              <w:rPr>
                <w:rFonts w:eastAsia="Calibri"/>
                <w:color w:val="000000"/>
                <w:sz w:val="24"/>
                <w:szCs w:val="24"/>
              </w:rPr>
              <w:t>по всей высоте боковой поверхности</w:t>
            </w:r>
            <w:r w:rsidR="00E826BC" w:rsidRPr="00A8415D">
              <w:rPr>
                <w:rFonts w:eastAsia="Calibri"/>
                <w:color w:val="000000"/>
                <w:sz w:val="24"/>
                <w:szCs w:val="24"/>
              </w:rPr>
              <w:t>)</w:t>
            </w:r>
            <w:r w:rsidR="000D0BC9" w:rsidRPr="00A8415D">
              <w:rPr>
                <w:rFonts w:eastAsia="Calibri"/>
                <w:color w:val="000000"/>
                <w:sz w:val="24"/>
                <w:szCs w:val="24"/>
              </w:rPr>
              <w:t>, что исключает отсоединение фильтра</w:t>
            </w:r>
            <w:r w:rsidR="00D85BA0" w:rsidRPr="00A8415D">
              <w:rPr>
                <w:rFonts w:eastAsia="Calibri"/>
                <w:color w:val="000000"/>
                <w:sz w:val="24"/>
                <w:szCs w:val="24"/>
              </w:rPr>
              <w:t>.</w:t>
            </w:r>
            <w:r w:rsidR="000D0BC9" w:rsidRPr="00A8415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D85BA0" w:rsidRPr="00A8415D">
              <w:rPr>
                <w:rFonts w:eastAsia="Calibri"/>
                <w:color w:val="000000"/>
                <w:sz w:val="24"/>
                <w:szCs w:val="24"/>
              </w:rPr>
              <w:t xml:space="preserve">Манжеты </w:t>
            </w:r>
            <w:r w:rsidR="00EB6439" w:rsidRPr="00A8415D">
              <w:rPr>
                <w:rFonts w:eastAsia="Calibri"/>
                <w:color w:val="000000"/>
                <w:sz w:val="24"/>
                <w:szCs w:val="24"/>
              </w:rPr>
              <w:t xml:space="preserve">обеспечивают герметичность и </w:t>
            </w:r>
            <w:r w:rsidR="00D85BA0" w:rsidRPr="00A8415D">
              <w:rPr>
                <w:rFonts w:eastAsia="Calibri"/>
                <w:color w:val="000000"/>
                <w:sz w:val="24"/>
                <w:szCs w:val="24"/>
              </w:rPr>
              <w:t xml:space="preserve">дополнительную защиту фильтра </w:t>
            </w:r>
            <w:r w:rsidR="00EB6439" w:rsidRPr="00A8415D">
              <w:rPr>
                <w:rFonts w:eastAsia="Calibri"/>
                <w:color w:val="000000"/>
                <w:sz w:val="24"/>
                <w:szCs w:val="24"/>
              </w:rPr>
              <w:t>от термического воздействия</w:t>
            </w:r>
            <w:r w:rsidR="000D0BC9" w:rsidRPr="00A8415D">
              <w:rPr>
                <w:rFonts w:eastAsia="Calibri"/>
                <w:color w:val="000000"/>
                <w:sz w:val="24"/>
                <w:szCs w:val="24"/>
              </w:rPr>
              <w:t xml:space="preserve">. </w:t>
            </w:r>
          </w:p>
          <w:p w14:paraId="253D534D" w14:textId="77777777" w:rsidR="0093542F" w:rsidRPr="00A8415D" w:rsidRDefault="0049003F" w:rsidP="00A8415D">
            <w:pPr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u w:val="single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  <w:u w:val="single"/>
              </w:rPr>
              <w:t>Потребительские свойства:</w:t>
            </w:r>
            <w:r w:rsidR="0093542F" w:rsidRPr="00A8415D">
              <w:rPr>
                <w:rFonts w:eastAsia="Calibri"/>
                <w:color w:val="000000"/>
                <w:sz w:val="24"/>
                <w:szCs w:val="24"/>
                <w:u w:val="single"/>
              </w:rPr>
              <w:t xml:space="preserve"> </w:t>
            </w:r>
          </w:p>
          <w:p w14:paraId="3CB16B6B" w14:textId="79C2B2B7" w:rsidR="0093542F" w:rsidRPr="00A8415D" w:rsidRDefault="0093542F" w:rsidP="00A8415D">
            <w:pPr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- Капюшон самоспасателя д</w:t>
            </w:r>
            <w:bookmarkStart w:id="0" w:name="_GoBack"/>
            <w:bookmarkEnd w:id="0"/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олжен иметь внутреннюю систему самонатяжения оголовья. Обоснование – внутренняя система самонатяжения </w:t>
            </w:r>
            <w:r w:rsidR="006F3064" w:rsidRPr="00A8415D">
              <w:rPr>
                <w:rFonts w:eastAsia="Calibri"/>
                <w:color w:val="000000"/>
                <w:sz w:val="24"/>
                <w:szCs w:val="24"/>
              </w:rPr>
              <w:t xml:space="preserve">должна 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>обеспечиват</w:t>
            </w:r>
            <w:r w:rsidR="006F3064" w:rsidRPr="00A8415D">
              <w:rPr>
                <w:rFonts w:eastAsia="Calibri"/>
                <w:color w:val="000000"/>
                <w:sz w:val="24"/>
                <w:szCs w:val="24"/>
              </w:rPr>
              <w:t>ь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 плотное прилегание полумаски</w:t>
            </w:r>
            <w:r w:rsidR="001F21AB" w:rsidRPr="00A8415D">
              <w:rPr>
                <w:rFonts w:eastAsia="Calibri"/>
                <w:color w:val="000000"/>
                <w:sz w:val="24"/>
                <w:szCs w:val="24"/>
              </w:rPr>
              <w:t xml:space="preserve"> или четвертьмаски 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>к лицу независимо от степени натяжения пользователем внешнего оголовья, что позвол</w:t>
            </w:r>
            <w:r w:rsidR="006F3064" w:rsidRPr="00A8415D">
              <w:rPr>
                <w:rFonts w:eastAsia="Calibri"/>
                <w:color w:val="000000"/>
                <w:sz w:val="24"/>
                <w:szCs w:val="24"/>
              </w:rPr>
              <w:t>и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т использовать самоспасатель даже неподготовленным пользователям, для создания лучших условий безопасной эвакуации. </w:t>
            </w:r>
          </w:p>
          <w:p w14:paraId="7D72B56B" w14:textId="3502393E" w:rsidR="0049003F" w:rsidRPr="00A8415D" w:rsidRDefault="0093542F" w:rsidP="00A8415D">
            <w:pPr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  <w:u w:val="single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- Капюшон и фильтр (фильтры) самоспасателя при использовании не должны ограничивать подвижность головы и шеи, для этого самоспасатель должен иметь боковое расположение фильтра (фильтров). Обоснование – боковое расположение фильтров не ограничивают подвижность головы (исключается сдвиг полумаски</w:t>
            </w:r>
            <w:r w:rsidR="001F21AB" w:rsidRPr="00A8415D">
              <w:rPr>
                <w:rFonts w:eastAsia="Calibri"/>
                <w:color w:val="000000"/>
                <w:sz w:val="24"/>
                <w:szCs w:val="24"/>
              </w:rPr>
              <w:t xml:space="preserve"> или четвертьмаски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>, что может привести к резкому снижению герметичности), тем самым создаются лучшие условия для безопасной эвакуации.</w:t>
            </w:r>
          </w:p>
          <w:p w14:paraId="34A6CA00" w14:textId="123844BA" w:rsidR="0049003F" w:rsidRPr="00A8415D" w:rsidRDefault="0049003F" w:rsidP="00A8415D">
            <w:pPr>
              <w:tabs>
                <w:tab w:val="left" w:pos="900"/>
              </w:tabs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Гарант</w:t>
            </w:r>
            <w:r w:rsidR="00E12346" w:rsidRPr="00A8415D">
              <w:rPr>
                <w:rFonts w:eastAsia="Calibri"/>
                <w:color w:val="000000"/>
                <w:sz w:val="24"/>
                <w:szCs w:val="24"/>
              </w:rPr>
              <w:t xml:space="preserve">ийный срок хранения - не менее </w:t>
            </w:r>
            <w:r w:rsidR="005B6DD2" w:rsidRPr="00A8415D">
              <w:rPr>
                <w:rFonts w:eastAsia="Calibri"/>
                <w:color w:val="000000"/>
                <w:sz w:val="24"/>
                <w:szCs w:val="24"/>
              </w:rPr>
              <w:t>7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 лет. </w:t>
            </w:r>
          </w:p>
          <w:p w14:paraId="7DA02CDA" w14:textId="7A3D3EFE" w:rsidR="008D7D7A" w:rsidRPr="00A8415D" w:rsidRDefault="008D7D7A" w:rsidP="00A8415D">
            <w:pPr>
              <w:tabs>
                <w:tab w:val="left" w:pos="900"/>
              </w:tabs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Год выпуска – не ранее</w:t>
            </w:r>
            <w:r w:rsidR="006357E4" w:rsidRPr="00A8415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D3017A" w:rsidRPr="00A8415D">
              <w:rPr>
                <w:rFonts w:eastAsia="Calibri"/>
                <w:color w:val="000000"/>
                <w:sz w:val="24"/>
                <w:szCs w:val="24"/>
              </w:rPr>
              <w:t>202</w:t>
            </w:r>
            <w:r w:rsidR="004E6802" w:rsidRPr="00A8415D">
              <w:rPr>
                <w:rFonts w:eastAsia="Calibri"/>
                <w:color w:val="000000"/>
                <w:sz w:val="24"/>
                <w:szCs w:val="24"/>
              </w:rPr>
              <w:t>6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 года.</w:t>
            </w:r>
          </w:p>
          <w:p w14:paraId="04E592A5" w14:textId="315AD4DE" w:rsidR="00712DA0" w:rsidRPr="00A8415D" w:rsidRDefault="008F68A2" w:rsidP="00A8415D">
            <w:pPr>
              <w:tabs>
                <w:tab w:val="left" w:pos="900"/>
              </w:tabs>
              <w:spacing w:line="240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  <w:r w:rsidRPr="00A8415D">
              <w:rPr>
                <w:rFonts w:eastAsia="Calibri"/>
                <w:color w:val="000000"/>
                <w:sz w:val="24"/>
                <w:szCs w:val="24"/>
              </w:rPr>
              <w:t>Качество и безопасность самоспасателя дол</w:t>
            </w:r>
            <w:r w:rsidR="00ED5757" w:rsidRPr="00A8415D">
              <w:rPr>
                <w:rFonts w:eastAsia="Calibri"/>
                <w:color w:val="000000"/>
                <w:sz w:val="24"/>
                <w:szCs w:val="24"/>
              </w:rPr>
              <w:t>жны подтверждаться сертификатом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 на</w:t>
            </w:r>
            <w:r w:rsidR="00ED5757" w:rsidRPr="00A8415D">
              <w:rPr>
                <w:rFonts w:eastAsia="Calibri"/>
                <w:color w:val="000000"/>
                <w:sz w:val="24"/>
                <w:szCs w:val="24"/>
              </w:rPr>
              <w:t xml:space="preserve"> соответствие</w:t>
            </w:r>
            <w:r w:rsidRPr="00A8415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ED5757" w:rsidRPr="00A8415D">
              <w:rPr>
                <w:rFonts w:eastAsia="Calibri"/>
                <w:color w:val="000000"/>
                <w:sz w:val="24"/>
                <w:szCs w:val="24"/>
              </w:rPr>
              <w:t>требования</w:t>
            </w:r>
            <w:r w:rsidR="00D50E5A" w:rsidRPr="00A8415D">
              <w:rPr>
                <w:rFonts w:eastAsia="Calibri"/>
                <w:color w:val="000000"/>
                <w:sz w:val="24"/>
                <w:szCs w:val="24"/>
              </w:rPr>
              <w:t>м</w:t>
            </w:r>
            <w:r w:rsidR="00ED5757" w:rsidRPr="00A8415D">
              <w:rPr>
                <w:rFonts w:eastAsia="Calibri"/>
                <w:color w:val="000000"/>
                <w:sz w:val="24"/>
                <w:szCs w:val="24"/>
              </w:rPr>
              <w:t xml:space="preserve"> Технического регламента Таможенного союза ТР ТС 019/2011 «О безопасности средств индивидуальной защиты»</w:t>
            </w:r>
            <w:r w:rsidR="006F3064" w:rsidRPr="00A8415D">
              <w:rPr>
                <w:rFonts w:eastAsia="Calibri"/>
                <w:color w:val="000000"/>
                <w:sz w:val="24"/>
                <w:szCs w:val="24"/>
              </w:rPr>
              <w:t>.</w:t>
            </w:r>
            <w:r w:rsidR="00EE76E1" w:rsidRPr="00A8415D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611EA8E" w14:textId="77777777" w:rsidR="00A8415D" w:rsidRPr="00A8415D" w:rsidRDefault="00A8415D" w:rsidP="00725BD5">
      <w:pPr>
        <w:spacing w:before="120" w:line="240" w:lineRule="auto"/>
        <w:ind w:firstLine="720"/>
        <w:rPr>
          <w:b/>
          <w:sz w:val="24"/>
          <w:szCs w:val="24"/>
        </w:rPr>
      </w:pPr>
      <w:r w:rsidRPr="00A8415D">
        <w:rPr>
          <w:b/>
          <w:sz w:val="24"/>
          <w:szCs w:val="24"/>
        </w:rPr>
        <w:lastRenderedPageBreak/>
        <w:t>Срок службы:</w:t>
      </w:r>
    </w:p>
    <w:p w14:paraId="086035F0" w14:textId="1AE12D29" w:rsidR="00A8415D" w:rsidRPr="00A8415D" w:rsidRDefault="00A8415D" w:rsidP="00861235">
      <w:pPr>
        <w:spacing w:line="240" w:lineRule="auto"/>
        <w:ind w:firstLine="720"/>
        <w:rPr>
          <w:sz w:val="24"/>
          <w:szCs w:val="24"/>
        </w:rPr>
      </w:pPr>
      <w:r w:rsidRPr="00A8415D">
        <w:rPr>
          <w:sz w:val="24"/>
          <w:szCs w:val="24"/>
        </w:rPr>
        <w:t xml:space="preserve">Газодымозащитный комплект (самоспасатель фильтрующий) должен находиться в состоянии ожидания применения – не менее </w:t>
      </w:r>
      <w:r w:rsidR="00B06B17">
        <w:rPr>
          <w:sz w:val="24"/>
          <w:szCs w:val="24"/>
        </w:rPr>
        <w:t>7</w:t>
      </w:r>
      <w:r w:rsidRPr="00A8415D">
        <w:rPr>
          <w:sz w:val="24"/>
          <w:szCs w:val="24"/>
        </w:rPr>
        <w:t xml:space="preserve"> лет с даты изготовления, с целью сокращения затрат на освежение запасов (резервов) самоспасателей фильтрующих.</w:t>
      </w:r>
    </w:p>
    <w:p w14:paraId="6E01DE53" w14:textId="77777777" w:rsidR="00A8415D" w:rsidRPr="00A8415D" w:rsidRDefault="00A8415D" w:rsidP="00861235">
      <w:pPr>
        <w:spacing w:line="240" w:lineRule="auto"/>
        <w:ind w:firstLine="720"/>
        <w:rPr>
          <w:b/>
          <w:sz w:val="24"/>
          <w:szCs w:val="24"/>
        </w:rPr>
      </w:pPr>
      <w:r w:rsidRPr="00A8415D">
        <w:rPr>
          <w:b/>
          <w:sz w:val="24"/>
          <w:szCs w:val="24"/>
        </w:rPr>
        <w:t>Требования к упаковке.</w:t>
      </w:r>
    </w:p>
    <w:p w14:paraId="58BB0173" w14:textId="77777777" w:rsidR="00A8415D" w:rsidRPr="00A8415D" w:rsidRDefault="00A8415D" w:rsidP="00861235">
      <w:pPr>
        <w:spacing w:line="240" w:lineRule="auto"/>
        <w:ind w:firstLine="720"/>
        <w:rPr>
          <w:sz w:val="24"/>
          <w:szCs w:val="24"/>
        </w:rPr>
      </w:pPr>
      <w:r w:rsidRPr="00A8415D">
        <w:rPr>
          <w:sz w:val="24"/>
          <w:szCs w:val="24"/>
        </w:rPr>
        <w:t xml:space="preserve">Газодымозащитные комплекты (самоспасатели фильтрующие) должны быть переданы заказчику в таре и/или упаковке. Газодымозащитные комплекты (самоспасатели фильтрующие) должны быть затарены и/или упакованы способом, обеспечивающим сохранность товаров такого рода при обычных условиях хранения и транспортирования. </w:t>
      </w:r>
    </w:p>
    <w:p w14:paraId="193376D1" w14:textId="77777777" w:rsidR="00A8415D" w:rsidRPr="00A8415D" w:rsidRDefault="00A8415D" w:rsidP="00861235">
      <w:pPr>
        <w:spacing w:line="240" w:lineRule="auto"/>
        <w:ind w:firstLine="720"/>
        <w:rPr>
          <w:b/>
          <w:sz w:val="24"/>
          <w:szCs w:val="24"/>
        </w:rPr>
      </w:pPr>
      <w:r w:rsidRPr="00A8415D">
        <w:rPr>
          <w:b/>
          <w:sz w:val="24"/>
          <w:szCs w:val="24"/>
        </w:rPr>
        <w:t>Требования к дате изготовления и сопроводительным документам.</w:t>
      </w:r>
    </w:p>
    <w:p w14:paraId="6661E1D3" w14:textId="77777777" w:rsidR="00A8415D" w:rsidRPr="00A8415D" w:rsidRDefault="00A8415D" w:rsidP="00861235">
      <w:pPr>
        <w:spacing w:line="240" w:lineRule="auto"/>
        <w:ind w:firstLine="720"/>
        <w:rPr>
          <w:sz w:val="24"/>
          <w:szCs w:val="24"/>
        </w:rPr>
      </w:pPr>
      <w:r w:rsidRPr="00A8415D">
        <w:rPr>
          <w:sz w:val="24"/>
          <w:szCs w:val="24"/>
        </w:rPr>
        <w:t>Поставляемые газодымозащитные комплекты (самоспасатели фильтрующие) должны быть новыми (товар,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2F8D9B5" w14:textId="77777777" w:rsidR="00BF6719" w:rsidRPr="00D520F4" w:rsidRDefault="00BF6719" w:rsidP="00BF6719">
      <w:pPr>
        <w:pStyle w:val="ab"/>
        <w:tabs>
          <w:tab w:val="left" w:pos="426"/>
          <w:tab w:val="left" w:pos="1134"/>
        </w:tabs>
        <w:spacing w:after="0" w:line="240" w:lineRule="auto"/>
        <w:ind w:firstLine="709"/>
        <w:rPr>
          <w:b/>
          <w:sz w:val="24"/>
        </w:rPr>
      </w:pPr>
      <w:r w:rsidRPr="00D520F4">
        <w:rPr>
          <w:b/>
          <w:sz w:val="24"/>
        </w:rPr>
        <w:t>Условия поставки товара</w:t>
      </w:r>
    </w:p>
    <w:p w14:paraId="5FC4CB4B" w14:textId="200357D8" w:rsidR="00BF6719" w:rsidRDefault="00BF6719" w:rsidP="00BF6719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 xml:space="preserve">Поставка Товара должна осуществляться одной партией </w:t>
      </w:r>
      <w:r>
        <w:rPr>
          <w:sz w:val="24"/>
          <w:szCs w:val="24"/>
        </w:rPr>
        <w:t xml:space="preserve">до </w:t>
      </w:r>
      <w:r>
        <w:rPr>
          <w:sz w:val="24"/>
          <w:szCs w:val="24"/>
        </w:rPr>
        <w:t>3</w:t>
      </w:r>
      <w:r>
        <w:rPr>
          <w:sz w:val="24"/>
          <w:szCs w:val="24"/>
        </w:rPr>
        <w:t>1.08.2026г. (включительно)</w:t>
      </w:r>
      <w:r w:rsidRPr="00D520F4">
        <w:rPr>
          <w:sz w:val="24"/>
        </w:rPr>
        <w:t>.</w:t>
      </w:r>
    </w:p>
    <w:p w14:paraId="1BB7F495" w14:textId="77777777" w:rsidR="00BF6719" w:rsidRPr="00712C8A" w:rsidRDefault="00BF6719" w:rsidP="00BF6719">
      <w:pPr>
        <w:widowControl w:val="0"/>
        <w:autoSpaceDE w:val="0"/>
        <w:autoSpaceDN w:val="0"/>
        <w:adjustRightInd w:val="0"/>
        <w:spacing w:line="240" w:lineRule="auto"/>
        <w:ind w:firstLine="709"/>
        <w:rPr>
          <w:b/>
          <w:color w:val="FF0000"/>
          <w:sz w:val="24"/>
          <w:szCs w:val="24"/>
        </w:rPr>
      </w:pPr>
      <w:r w:rsidRPr="00712C8A">
        <w:rPr>
          <w:b/>
          <w:color w:val="FF0000"/>
          <w:sz w:val="24"/>
          <w:szCs w:val="24"/>
        </w:rPr>
        <w:t>Лицо, осуществляющее доставку должно обладать информацией о реквизитах поставщика: для организаций наименование и ИНН, для ИП - ФИО и ИНН.</w:t>
      </w:r>
    </w:p>
    <w:p w14:paraId="7B2EC706" w14:textId="0B20B6FC" w:rsidR="00BF6719" w:rsidRPr="00712C8A" w:rsidRDefault="00BF6719" w:rsidP="00BF6719">
      <w:pPr>
        <w:widowControl w:val="0"/>
        <w:autoSpaceDE w:val="0"/>
        <w:autoSpaceDN w:val="0"/>
        <w:adjustRightInd w:val="0"/>
        <w:spacing w:line="240" w:lineRule="auto"/>
        <w:ind w:firstLine="709"/>
        <w:rPr>
          <w:color w:val="FF0000"/>
          <w:sz w:val="24"/>
        </w:rPr>
      </w:pPr>
      <w:r w:rsidRPr="00F500E0">
        <w:rPr>
          <w:sz w:val="24"/>
        </w:rPr>
        <w:t xml:space="preserve">Доставка и разгрузка Товара производится Поставщиком собственными силами или с привлечением третьих лиц за свой счет по адресу: 620075, г. Екатеринбург, ул. Восточная, д.52, </w:t>
      </w:r>
      <w:r w:rsidRPr="00F500E0">
        <w:rPr>
          <w:sz w:val="24"/>
        </w:rPr>
        <w:br/>
      </w:r>
      <w:r w:rsidR="005C50B8" w:rsidRPr="00712C8A">
        <w:rPr>
          <w:b/>
          <w:color w:val="FF0000"/>
          <w:sz w:val="24"/>
        </w:rPr>
        <w:t>4 этаж, кабинет 405</w:t>
      </w:r>
      <w:r w:rsidRPr="00712C8A">
        <w:rPr>
          <w:b/>
          <w:color w:val="FF0000"/>
          <w:sz w:val="24"/>
        </w:rPr>
        <w:t xml:space="preserve"> (без лифта).</w:t>
      </w:r>
    </w:p>
    <w:p w14:paraId="4C963BA6" w14:textId="77777777" w:rsidR="00BF6719" w:rsidRPr="00D520F4" w:rsidRDefault="00BF6719" w:rsidP="00BF6719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Доставка осуществляется в рабочее время заказчика: с 9.00 до 16.00, обеденный перерыв: с 12.00 до 13.00.</w:t>
      </w:r>
    </w:p>
    <w:p w14:paraId="4F99A253" w14:textId="77777777" w:rsidR="00A8415D" w:rsidRPr="00A8415D" w:rsidRDefault="00A8415D" w:rsidP="00861235">
      <w:pPr>
        <w:spacing w:line="240" w:lineRule="auto"/>
        <w:ind w:firstLine="709"/>
        <w:rPr>
          <w:b/>
          <w:sz w:val="24"/>
          <w:szCs w:val="24"/>
        </w:rPr>
      </w:pPr>
      <w:r w:rsidRPr="00A8415D">
        <w:rPr>
          <w:b/>
          <w:sz w:val="24"/>
          <w:szCs w:val="24"/>
        </w:rPr>
        <w:t>Срок поставки товара</w:t>
      </w:r>
    </w:p>
    <w:p w14:paraId="53F52A0F" w14:textId="120F098F" w:rsidR="00A8415D" w:rsidRPr="00A8415D" w:rsidRDefault="00A8415D" w:rsidP="00861235">
      <w:pPr>
        <w:spacing w:line="240" w:lineRule="auto"/>
        <w:ind w:firstLine="709"/>
        <w:rPr>
          <w:sz w:val="24"/>
          <w:szCs w:val="24"/>
          <w:lang w:eastAsia="ar-SA"/>
        </w:rPr>
      </w:pPr>
      <w:r w:rsidRPr="00A8415D">
        <w:rPr>
          <w:sz w:val="24"/>
          <w:szCs w:val="24"/>
          <w:lang w:eastAsia="ar-SA"/>
        </w:rPr>
        <w:t xml:space="preserve">До 31 </w:t>
      </w:r>
      <w:r w:rsidR="000D45CE">
        <w:rPr>
          <w:sz w:val="24"/>
          <w:szCs w:val="24"/>
          <w:lang w:eastAsia="ar-SA"/>
        </w:rPr>
        <w:t>августа</w:t>
      </w:r>
      <w:r w:rsidRPr="00A8415D">
        <w:rPr>
          <w:sz w:val="24"/>
          <w:szCs w:val="24"/>
          <w:lang w:eastAsia="ar-SA"/>
        </w:rPr>
        <w:t xml:space="preserve"> 202</w:t>
      </w:r>
      <w:r w:rsidR="000D45CE">
        <w:rPr>
          <w:sz w:val="24"/>
          <w:szCs w:val="24"/>
          <w:lang w:eastAsia="ar-SA"/>
        </w:rPr>
        <w:t>6</w:t>
      </w:r>
      <w:r w:rsidRPr="00A8415D">
        <w:rPr>
          <w:sz w:val="24"/>
          <w:szCs w:val="24"/>
          <w:lang w:eastAsia="ar-SA"/>
        </w:rPr>
        <w:t>г. (включительно).</w:t>
      </w:r>
    </w:p>
    <w:sectPr w:rsidR="00A8415D" w:rsidRPr="00A8415D" w:rsidSect="00EC2FF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3A201" w14:textId="77777777" w:rsidR="00387A87" w:rsidRDefault="00387A87" w:rsidP="00750499">
      <w:pPr>
        <w:spacing w:line="240" w:lineRule="auto"/>
      </w:pPr>
      <w:r>
        <w:separator/>
      </w:r>
    </w:p>
  </w:endnote>
  <w:endnote w:type="continuationSeparator" w:id="0">
    <w:p w14:paraId="4473394C" w14:textId="77777777" w:rsidR="00387A87" w:rsidRDefault="00387A87" w:rsidP="00750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E582B" w14:textId="77777777" w:rsidR="00387A87" w:rsidRDefault="00387A87" w:rsidP="00750499">
      <w:pPr>
        <w:spacing w:line="240" w:lineRule="auto"/>
      </w:pPr>
      <w:r>
        <w:separator/>
      </w:r>
    </w:p>
  </w:footnote>
  <w:footnote w:type="continuationSeparator" w:id="0">
    <w:p w14:paraId="2F3531DA" w14:textId="77777777" w:rsidR="00387A87" w:rsidRDefault="00387A87" w:rsidP="007504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9D"/>
    <w:rsid w:val="000106FA"/>
    <w:rsid w:val="00010801"/>
    <w:rsid w:val="000171FE"/>
    <w:rsid w:val="000377FE"/>
    <w:rsid w:val="0005614F"/>
    <w:rsid w:val="00060B50"/>
    <w:rsid w:val="000666E3"/>
    <w:rsid w:val="0006718F"/>
    <w:rsid w:val="00086BEB"/>
    <w:rsid w:val="000C1A24"/>
    <w:rsid w:val="000D0BC9"/>
    <w:rsid w:val="000D1ECB"/>
    <w:rsid w:val="000D45CE"/>
    <w:rsid w:val="000D605F"/>
    <w:rsid w:val="00107DF3"/>
    <w:rsid w:val="00143173"/>
    <w:rsid w:val="00153C33"/>
    <w:rsid w:val="001653D3"/>
    <w:rsid w:val="0017646C"/>
    <w:rsid w:val="001840DF"/>
    <w:rsid w:val="00187A48"/>
    <w:rsid w:val="00193693"/>
    <w:rsid w:val="001B414F"/>
    <w:rsid w:val="001C65EC"/>
    <w:rsid w:val="001F21AB"/>
    <w:rsid w:val="001F40B6"/>
    <w:rsid w:val="001F599D"/>
    <w:rsid w:val="00235F30"/>
    <w:rsid w:val="00266BBD"/>
    <w:rsid w:val="00287012"/>
    <w:rsid w:val="002B656C"/>
    <w:rsid w:val="002D0467"/>
    <w:rsid w:val="002E4805"/>
    <w:rsid w:val="002E513E"/>
    <w:rsid w:val="00326E54"/>
    <w:rsid w:val="00342FF3"/>
    <w:rsid w:val="00343662"/>
    <w:rsid w:val="003812E1"/>
    <w:rsid w:val="0038492A"/>
    <w:rsid w:val="00387A87"/>
    <w:rsid w:val="003A68ED"/>
    <w:rsid w:val="003B2C01"/>
    <w:rsid w:val="003C3250"/>
    <w:rsid w:val="003C3F91"/>
    <w:rsid w:val="003D35F3"/>
    <w:rsid w:val="00405A27"/>
    <w:rsid w:val="0042095F"/>
    <w:rsid w:val="00431047"/>
    <w:rsid w:val="00434435"/>
    <w:rsid w:val="0046308F"/>
    <w:rsid w:val="00464AA6"/>
    <w:rsid w:val="0047628D"/>
    <w:rsid w:val="0049003F"/>
    <w:rsid w:val="004E01B1"/>
    <w:rsid w:val="004E4290"/>
    <w:rsid w:val="004E6802"/>
    <w:rsid w:val="00523C4E"/>
    <w:rsid w:val="0053657F"/>
    <w:rsid w:val="005505ED"/>
    <w:rsid w:val="00567B77"/>
    <w:rsid w:val="00567DB2"/>
    <w:rsid w:val="00571CC5"/>
    <w:rsid w:val="00586DE2"/>
    <w:rsid w:val="00596E1F"/>
    <w:rsid w:val="005A0B54"/>
    <w:rsid w:val="005A54F6"/>
    <w:rsid w:val="005A6889"/>
    <w:rsid w:val="005A79D7"/>
    <w:rsid w:val="005B51C8"/>
    <w:rsid w:val="005B6DD2"/>
    <w:rsid w:val="005C0975"/>
    <w:rsid w:val="005C3E1A"/>
    <w:rsid w:val="005C50B8"/>
    <w:rsid w:val="005F3979"/>
    <w:rsid w:val="0061339B"/>
    <w:rsid w:val="00616236"/>
    <w:rsid w:val="00630FF9"/>
    <w:rsid w:val="006357E4"/>
    <w:rsid w:val="00640646"/>
    <w:rsid w:val="00642997"/>
    <w:rsid w:val="006803D2"/>
    <w:rsid w:val="00682191"/>
    <w:rsid w:val="006927E6"/>
    <w:rsid w:val="00694CBD"/>
    <w:rsid w:val="006B6034"/>
    <w:rsid w:val="006F3064"/>
    <w:rsid w:val="0070314D"/>
    <w:rsid w:val="0071145C"/>
    <w:rsid w:val="00712C8A"/>
    <w:rsid w:val="00712DA0"/>
    <w:rsid w:val="00725BA0"/>
    <w:rsid w:val="00725BD5"/>
    <w:rsid w:val="0073005B"/>
    <w:rsid w:val="00744C84"/>
    <w:rsid w:val="00750499"/>
    <w:rsid w:val="007504CB"/>
    <w:rsid w:val="0076709A"/>
    <w:rsid w:val="00777E4D"/>
    <w:rsid w:val="007938E1"/>
    <w:rsid w:val="007B2063"/>
    <w:rsid w:val="007D4CA4"/>
    <w:rsid w:val="007D5E51"/>
    <w:rsid w:val="007E47FD"/>
    <w:rsid w:val="007F41CC"/>
    <w:rsid w:val="00806BB6"/>
    <w:rsid w:val="00816F30"/>
    <w:rsid w:val="00832FEC"/>
    <w:rsid w:val="00835FAA"/>
    <w:rsid w:val="00836BFB"/>
    <w:rsid w:val="00861235"/>
    <w:rsid w:val="00863FD9"/>
    <w:rsid w:val="00871170"/>
    <w:rsid w:val="008871D4"/>
    <w:rsid w:val="00895B02"/>
    <w:rsid w:val="008C0112"/>
    <w:rsid w:val="008D7D7A"/>
    <w:rsid w:val="008E4922"/>
    <w:rsid w:val="008F68A2"/>
    <w:rsid w:val="0093542F"/>
    <w:rsid w:val="00946547"/>
    <w:rsid w:val="00960D47"/>
    <w:rsid w:val="00986751"/>
    <w:rsid w:val="009A472B"/>
    <w:rsid w:val="009A63FF"/>
    <w:rsid w:val="009C6C16"/>
    <w:rsid w:val="009D057C"/>
    <w:rsid w:val="009D4FB2"/>
    <w:rsid w:val="00A04705"/>
    <w:rsid w:val="00A15B76"/>
    <w:rsid w:val="00A20569"/>
    <w:rsid w:val="00A21A55"/>
    <w:rsid w:val="00A24E58"/>
    <w:rsid w:val="00A81E7C"/>
    <w:rsid w:val="00A8415D"/>
    <w:rsid w:val="00AB5D9C"/>
    <w:rsid w:val="00AB6C18"/>
    <w:rsid w:val="00AD5414"/>
    <w:rsid w:val="00B06B17"/>
    <w:rsid w:val="00B14923"/>
    <w:rsid w:val="00B3038B"/>
    <w:rsid w:val="00B365F0"/>
    <w:rsid w:val="00B3693F"/>
    <w:rsid w:val="00B36F06"/>
    <w:rsid w:val="00B6024B"/>
    <w:rsid w:val="00B606DD"/>
    <w:rsid w:val="00B71106"/>
    <w:rsid w:val="00BF385C"/>
    <w:rsid w:val="00BF5B3D"/>
    <w:rsid w:val="00BF6719"/>
    <w:rsid w:val="00C17000"/>
    <w:rsid w:val="00C2393F"/>
    <w:rsid w:val="00C25A30"/>
    <w:rsid w:val="00C75751"/>
    <w:rsid w:val="00CA142E"/>
    <w:rsid w:val="00CA71B9"/>
    <w:rsid w:val="00CD3035"/>
    <w:rsid w:val="00CE549C"/>
    <w:rsid w:val="00D22BED"/>
    <w:rsid w:val="00D3017A"/>
    <w:rsid w:val="00D50E5A"/>
    <w:rsid w:val="00D82D03"/>
    <w:rsid w:val="00D85BA0"/>
    <w:rsid w:val="00D97F39"/>
    <w:rsid w:val="00DA7EF1"/>
    <w:rsid w:val="00DB0E3D"/>
    <w:rsid w:val="00DC3380"/>
    <w:rsid w:val="00DC50B8"/>
    <w:rsid w:val="00DC61C5"/>
    <w:rsid w:val="00DC77C4"/>
    <w:rsid w:val="00DE5187"/>
    <w:rsid w:val="00DE647E"/>
    <w:rsid w:val="00DF5339"/>
    <w:rsid w:val="00E003F7"/>
    <w:rsid w:val="00E01B0D"/>
    <w:rsid w:val="00E066F5"/>
    <w:rsid w:val="00E12346"/>
    <w:rsid w:val="00E37E88"/>
    <w:rsid w:val="00E603B7"/>
    <w:rsid w:val="00E60F55"/>
    <w:rsid w:val="00E815CF"/>
    <w:rsid w:val="00E826BC"/>
    <w:rsid w:val="00E95247"/>
    <w:rsid w:val="00EB6439"/>
    <w:rsid w:val="00EB7C1A"/>
    <w:rsid w:val="00EC0B7A"/>
    <w:rsid w:val="00EC2FF2"/>
    <w:rsid w:val="00ED5757"/>
    <w:rsid w:val="00EE0D76"/>
    <w:rsid w:val="00EE1128"/>
    <w:rsid w:val="00EE76E1"/>
    <w:rsid w:val="00F64AA7"/>
    <w:rsid w:val="00F6790B"/>
    <w:rsid w:val="00F86E82"/>
    <w:rsid w:val="00F93128"/>
    <w:rsid w:val="00FA1D74"/>
    <w:rsid w:val="00FA24BE"/>
    <w:rsid w:val="00FA46AC"/>
    <w:rsid w:val="00FB1762"/>
    <w:rsid w:val="00FD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0F561"/>
  <w15:docId w15:val="{C1C72578-9EF2-4501-83FA-8A06E871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F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DC3380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snapToGrid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49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0499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75049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0499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30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3035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9">
    <w:name w:val="No Spacing"/>
    <w:link w:val="aa"/>
    <w:qFormat/>
    <w:rsid w:val="0028701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locked/>
    <w:rsid w:val="00287012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DC33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Body Text"/>
    <w:basedOn w:val="a"/>
    <w:link w:val="ac"/>
    <w:uiPriority w:val="99"/>
    <w:rsid w:val="00BF6719"/>
    <w:pPr>
      <w:spacing w:after="120" w:line="288" w:lineRule="auto"/>
    </w:pPr>
    <w:rPr>
      <w:snapToGrid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rsid w:val="00BF6719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146D1-E50F-4AD5-8EBB-19790D96E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Калужин Константин</dc:creator>
  <cp:lastModifiedBy>Andrushko</cp:lastModifiedBy>
  <cp:revision>23</cp:revision>
  <cp:lastPrinted>2024-08-08T07:11:00Z</cp:lastPrinted>
  <dcterms:created xsi:type="dcterms:W3CDTF">2026-06-04T04:07:00Z</dcterms:created>
  <dcterms:modified xsi:type="dcterms:W3CDTF">2026-08-18T11:55:00Z</dcterms:modified>
</cp:coreProperties>
</file>