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78" w:rsidRPr="00BE1F4D" w:rsidRDefault="00E72234">
      <w:pPr>
        <w:pStyle w:val="1"/>
        <w:jc w:val="center"/>
        <w:rPr>
          <w:sz w:val="23"/>
          <w:szCs w:val="23"/>
        </w:rPr>
      </w:pPr>
      <w:r w:rsidRPr="00BE1F4D">
        <w:rPr>
          <w:sz w:val="23"/>
          <w:szCs w:val="23"/>
        </w:rPr>
        <w:t>ДОГОВОР №</w:t>
      </w:r>
      <w:bookmarkStart w:id="0" w:name="Number_main"/>
      <w:r w:rsidR="00A54E0D" w:rsidRPr="00BE1F4D">
        <w:rPr>
          <w:sz w:val="23"/>
          <w:szCs w:val="23"/>
        </w:rPr>
        <w:t xml:space="preserve"> </w:t>
      </w:r>
      <w:bookmarkEnd w:id="0"/>
      <w:r w:rsidR="00474976">
        <w:rPr>
          <w:sz w:val="23"/>
          <w:szCs w:val="23"/>
        </w:rPr>
        <w:t>_____</w:t>
      </w:r>
    </w:p>
    <w:p w:rsidR="007B4278" w:rsidRPr="00BE1F4D" w:rsidRDefault="007B4278" w:rsidP="00824601">
      <w:pPr>
        <w:jc w:val="center"/>
        <w:rPr>
          <w:sz w:val="23"/>
          <w:szCs w:val="23"/>
        </w:rPr>
      </w:pPr>
    </w:p>
    <w:tbl>
      <w:tblPr>
        <w:tblStyle w:val="af3"/>
        <w:tblW w:w="103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57"/>
        <w:gridCol w:w="5158"/>
      </w:tblGrid>
      <w:tr w:rsidR="00776B9C" w:rsidRPr="00BE1F4D" w:rsidTr="00824601">
        <w:trPr>
          <w:jc w:val="center"/>
        </w:trPr>
        <w:tc>
          <w:tcPr>
            <w:tcW w:w="5157" w:type="dxa"/>
          </w:tcPr>
          <w:p w:rsidR="00824601" w:rsidRPr="00BE1F4D" w:rsidRDefault="00824601" w:rsidP="00824601">
            <w:pPr>
              <w:rPr>
                <w:sz w:val="23"/>
                <w:szCs w:val="23"/>
              </w:rPr>
            </w:pPr>
            <w:r w:rsidRPr="00BE1F4D">
              <w:rPr>
                <w:sz w:val="23"/>
                <w:szCs w:val="23"/>
              </w:rPr>
              <w:t>г.</w:t>
            </w:r>
            <w:r w:rsidR="0042453B" w:rsidRPr="00BE1F4D">
              <w:rPr>
                <w:sz w:val="23"/>
                <w:szCs w:val="23"/>
              </w:rPr>
              <w:t xml:space="preserve"> </w:t>
            </w:r>
            <w:r w:rsidRPr="00BE1F4D">
              <w:rPr>
                <w:sz w:val="23"/>
                <w:szCs w:val="23"/>
              </w:rPr>
              <w:t>Пермь</w:t>
            </w:r>
          </w:p>
        </w:tc>
        <w:tc>
          <w:tcPr>
            <w:tcW w:w="5158" w:type="dxa"/>
          </w:tcPr>
          <w:p w:rsidR="00824601" w:rsidRPr="00BE1F4D" w:rsidRDefault="001310AD" w:rsidP="00E56BCA">
            <w:pPr>
              <w:jc w:val="right"/>
              <w:rPr>
                <w:sz w:val="23"/>
                <w:szCs w:val="23"/>
              </w:rPr>
            </w:pPr>
            <w:bookmarkStart w:id="1" w:name="Date_main"/>
            <w:r w:rsidRPr="00BE1F4D">
              <w:rPr>
                <w:color w:val="FF0000"/>
                <w:sz w:val="23"/>
                <w:szCs w:val="23"/>
              </w:rPr>
              <w:t>ХХ</w:t>
            </w:r>
            <w:r w:rsidR="00CF6128" w:rsidRPr="00BE1F4D">
              <w:rPr>
                <w:color w:val="FF0000"/>
                <w:sz w:val="23"/>
                <w:szCs w:val="23"/>
              </w:rPr>
              <w:t xml:space="preserve"> </w:t>
            </w:r>
            <w:r w:rsidRPr="00BE1F4D">
              <w:rPr>
                <w:color w:val="FF0000"/>
                <w:sz w:val="23"/>
                <w:szCs w:val="23"/>
              </w:rPr>
              <w:t>ХХХХХ</w:t>
            </w:r>
            <w:r w:rsidR="00A54E0D" w:rsidRPr="00BE1F4D">
              <w:rPr>
                <w:color w:val="FF0000"/>
                <w:sz w:val="23"/>
                <w:szCs w:val="23"/>
              </w:rPr>
              <w:t xml:space="preserve"> </w:t>
            </w:r>
            <w:r w:rsidR="00A54E0D" w:rsidRPr="00BE1F4D">
              <w:rPr>
                <w:sz w:val="23"/>
                <w:szCs w:val="23"/>
              </w:rPr>
              <w:t>202</w:t>
            </w:r>
            <w:r w:rsidR="00511757">
              <w:rPr>
                <w:sz w:val="23"/>
                <w:szCs w:val="23"/>
              </w:rPr>
              <w:t>6</w:t>
            </w:r>
            <w:r w:rsidR="006D4F2B" w:rsidRPr="00BE1F4D">
              <w:rPr>
                <w:sz w:val="23"/>
                <w:szCs w:val="23"/>
              </w:rPr>
              <w:t xml:space="preserve"> </w:t>
            </w:r>
            <w:r w:rsidR="00A54E0D" w:rsidRPr="00BE1F4D">
              <w:rPr>
                <w:sz w:val="23"/>
                <w:szCs w:val="23"/>
              </w:rPr>
              <w:t>г.</w:t>
            </w:r>
            <w:bookmarkEnd w:id="1"/>
          </w:p>
        </w:tc>
      </w:tr>
    </w:tbl>
    <w:p w:rsidR="00BE1F4D" w:rsidRDefault="00BE1F4D" w:rsidP="001C0FD7">
      <w:pPr>
        <w:ind w:firstLine="1134"/>
        <w:jc w:val="both"/>
        <w:rPr>
          <w:rStyle w:val="apple-style-span"/>
          <w:sz w:val="23"/>
          <w:szCs w:val="23"/>
        </w:rPr>
      </w:pPr>
    </w:p>
    <w:p w:rsidR="007B4278" w:rsidRPr="00BE1F4D" w:rsidRDefault="00505094" w:rsidP="001C0FD7">
      <w:pPr>
        <w:ind w:firstLine="1134"/>
        <w:jc w:val="both"/>
        <w:rPr>
          <w:sz w:val="23"/>
          <w:szCs w:val="23"/>
        </w:rPr>
      </w:pPr>
      <w:r w:rsidRPr="00505094">
        <w:rPr>
          <w:sz w:val="23"/>
          <w:szCs w:val="23"/>
        </w:rPr>
        <w:t>Федеральное казенное учреждение Пермская воспитательная колония Главного управления Федеральной службы исполнения наказаний по Пермскому краю (ФКУ Пермская ВК ГУФСИН России по Пермскому краю) именуемое</w:t>
      </w:r>
      <w:r w:rsidRPr="00505094">
        <w:rPr>
          <w:sz w:val="23"/>
          <w:szCs w:val="23"/>
          <w:vertAlign w:val="superscript"/>
        </w:rPr>
        <w:t> </w:t>
      </w:r>
      <w:r w:rsidRPr="00505094">
        <w:rPr>
          <w:sz w:val="23"/>
          <w:szCs w:val="23"/>
        </w:rPr>
        <w:t xml:space="preserve"> в дальнейшем «Заказчик», в лице начальника учреждения </w:t>
      </w:r>
      <w:proofErr w:type="spellStart"/>
      <w:r w:rsidRPr="00505094">
        <w:rPr>
          <w:sz w:val="23"/>
          <w:szCs w:val="23"/>
        </w:rPr>
        <w:t>Барбашина</w:t>
      </w:r>
      <w:proofErr w:type="spellEnd"/>
      <w:r w:rsidRPr="00505094">
        <w:rPr>
          <w:sz w:val="23"/>
          <w:szCs w:val="23"/>
        </w:rPr>
        <w:t xml:space="preserve"> Сергея Алексеевича действующего на основании Устава, с одной стороны, и ______________________., именуемый в дальнейшем «Подрядчик»</w:t>
      </w:r>
      <w:proofErr w:type="gramStart"/>
      <w:r w:rsidRPr="00505094">
        <w:rPr>
          <w:sz w:val="23"/>
          <w:szCs w:val="23"/>
          <w:vertAlign w:val="superscript"/>
        </w:rPr>
        <w:t> </w:t>
      </w:r>
      <w:r w:rsidRPr="00505094">
        <w:rPr>
          <w:sz w:val="23"/>
          <w:szCs w:val="23"/>
        </w:rPr>
        <w:t>,</w:t>
      </w:r>
      <w:proofErr w:type="gramEnd"/>
      <w:r w:rsidRPr="00505094">
        <w:rPr>
          <w:sz w:val="23"/>
          <w:szCs w:val="23"/>
        </w:rPr>
        <w:t xml:space="preserve"> с другой стороны, </w:t>
      </w:r>
      <w:r w:rsidR="00454DF1" w:rsidRPr="00505094">
        <w:rPr>
          <w:sz w:val="23"/>
          <w:szCs w:val="23"/>
        </w:rPr>
        <w:t>совместно именуемые «Стороны», заключили настоящий Договор о нижеследующем</w:t>
      </w:r>
      <w:r w:rsidR="00454DF1" w:rsidRPr="00BE1F4D">
        <w:rPr>
          <w:sz w:val="23"/>
          <w:szCs w:val="23"/>
        </w:rPr>
        <w:t>:</w:t>
      </w:r>
    </w:p>
    <w:p w:rsidR="00BE1F4D" w:rsidRPr="00BE1F4D" w:rsidRDefault="00BE1F4D" w:rsidP="001C0FD7">
      <w:pPr>
        <w:ind w:firstLine="1134"/>
        <w:jc w:val="both"/>
        <w:rPr>
          <w:sz w:val="23"/>
          <w:szCs w:val="23"/>
        </w:rPr>
      </w:pPr>
    </w:p>
    <w:p w:rsidR="007B4278" w:rsidRPr="00BE1F4D" w:rsidRDefault="00454DF1" w:rsidP="00824601">
      <w:pPr>
        <w:numPr>
          <w:ilvl w:val="0"/>
          <w:numId w:val="1"/>
        </w:numPr>
        <w:ind w:left="0" w:firstLine="0"/>
        <w:jc w:val="center"/>
        <w:rPr>
          <w:b/>
          <w:sz w:val="23"/>
          <w:szCs w:val="23"/>
        </w:rPr>
      </w:pPr>
      <w:r w:rsidRPr="00BE1F4D">
        <w:rPr>
          <w:b/>
          <w:sz w:val="23"/>
          <w:szCs w:val="23"/>
        </w:rPr>
        <w:t>ПРЕДМЕТ ДОГОВОРА</w:t>
      </w:r>
    </w:p>
    <w:p w:rsidR="007B4278" w:rsidRPr="00BE1F4D" w:rsidRDefault="00CB1A37" w:rsidP="00824601">
      <w:pPr>
        <w:pStyle w:val="a3"/>
        <w:numPr>
          <w:ilvl w:val="1"/>
          <w:numId w:val="1"/>
        </w:numPr>
        <w:tabs>
          <w:tab w:val="left" w:pos="-4820"/>
        </w:tabs>
        <w:ind w:left="0" w:firstLine="0"/>
        <w:rPr>
          <w:sz w:val="23"/>
          <w:szCs w:val="23"/>
        </w:rPr>
      </w:pPr>
      <w:r w:rsidRPr="00BE1F4D">
        <w:rPr>
          <w:sz w:val="23"/>
          <w:szCs w:val="23"/>
        </w:rPr>
        <w:t xml:space="preserve">Исполнитель обязуется по заданию Заказчика выполнить работы по специальной оценке условий труда (СОУТ) в организации Заказчика и на её объектах (далее по тексту – работы), а Заказчик обязуется принять и оплатить выполненные работы в порядке и сроки, предусмотренные настоящим Договором. Исполнитель обязан выполнить работы в строгом соответствии с действующим Федеральным законом РФ от 28 декабря 2013г. № 426-ФЗ «О специальной оценке условий труда»; </w:t>
      </w:r>
      <w:r w:rsidR="002803AE" w:rsidRPr="00BE1F4D">
        <w:rPr>
          <w:sz w:val="23"/>
          <w:szCs w:val="23"/>
        </w:rPr>
        <w:t>Приказ</w:t>
      </w:r>
      <w:r w:rsidR="002803AE">
        <w:rPr>
          <w:sz w:val="23"/>
          <w:szCs w:val="23"/>
        </w:rPr>
        <w:t>ом</w:t>
      </w:r>
      <w:r w:rsidR="002803AE" w:rsidRPr="00BE1F4D">
        <w:rPr>
          <w:sz w:val="23"/>
          <w:szCs w:val="23"/>
        </w:rPr>
        <w:t xml:space="preserve"> Минтруда России № </w:t>
      </w:r>
      <w:r w:rsidR="002803AE">
        <w:rPr>
          <w:sz w:val="23"/>
          <w:szCs w:val="23"/>
        </w:rPr>
        <w:t>817</w:t>
      </w:r>
      <w:r w:rsidR="002803AE" w:rsidRPr="00BE1F4D">
        <w:rPr>
          <w:sz w:val="23"/>
          <w:szCs w:val="23"/>
        </w:rPr>
        <w:t>н от 2</w:t>
      </w:r>
      <w:r w:rsidR="002803AE">
        <w:rPr>
          <w:sz w:val="23"/>
          <w:szCs w:val="23"/>
        </w:rPr>
        <w:t>1</w:t>
      </w:r>
      <w:r w:rsidR="002803AE" w:rsidRPr="00BE1F4D">
        <w:rPr>
          <w:sz w:val="23"/>
          <w:szCs w:val="23"/>
        </w:rPr>
        <w:t xml:space="preserve"> </w:t>
      </w:r>
      <w:r w:rsidR="002803AE">
        <w:rPr>
          <w:sz w:val="23"/>
          <w:szCs w:val="23"/>
        </w:rPr>
        <w:t>ноября</w:t>
      </w:r>
      <w:r w:rsidR="002803AE" w:rsidRPr="00BE1F4D">
        <w:rPr>
          <w:sz w:val="23"/>
          <w:szCs w:val="23"/>
        </w:rPr>
        <w:t xml:space="preserve"> 20</w:t>
      </w:r>
      <w:r w:rsidR="002803AE">
        <w:rPr>
          <w:sz w:val="23"/>
          <w:szCs w:val="23"/>
        </w:rPr>
        <w:t>23</w:t>
      </w:r>
      <w:r w:rsidR="002803AE" w:rsidRPr="00BE1F4D">
        <w:rPr>
          <w:sz w:val="23"/>
          <w:szCs w:val="23"/>
        </w:rPr>
        <w:t xml:space="preserve"> г.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Pr="00BE1F4D">
        <w:rPr>
          <w:sz w:val="23"/>
          <w:szCs w:val="23"/>
        </w:rPr>
        <w:t xml:space="preserve"> и иными действующими нормативными актами в сфере охраны труда.</w:t>
      </w:r>
    </w:p>
    <w:p w:rsidR="007B4278" w:rsidRPr="00BE1F4D" w:rsidRDefault="00537DC1" w:rsidP="00824601">
      <w:pPr>
        <w:pStyle w:val="a3"/>
        <w:numPr>
          <w:ilvl w:val="1"/>
          <w:numId w:val="1"/>
        </w:numPr>
        <w:ind w:left="0" w:firstLine="0"/>
        <w:rPr>
          <w:sz w:val="23"/>
          <w:szCs w:val="23"/>
        </w:rPr>
      </w:pPr>
      <w:r w:rsidRPr="00BE1F4D">
        <w:rPr>
          <w:sz w:val="23"/>
          <w:szCs w:val="23"/>
        </w:rPr>
        <w:t xml:space="preserve">Содержание работ и требования к работам, являющиеся предметом Договора, определяются в </w:t>
      </w:r>
      <w:r w:rsidRPr="00BE1F4D">
        <w:rPr>
          <w:b/>
          <w:sz w:val="23"/>
          <w:szCs w:val="23"/>
        </w:rPr>
        <w:t>Приложении № 1</w:t>
      </w:r>
      <w:r w:rsidRPr="00BE1F4D">
        <w:rPr>
          <w:sz w:val="23"/>
          <w:szCs w:val="23"/>
        </w:rPr>
        <w:t xml:space="preserve"> к настоящему Договору, содержащем согласованное договаривающимися сторонами Техническое задание, являющееся неотъемлемой частью настоящего Договора.</w:t>
      </w:r>
    </w:p>
    <w:p w:rsidR="0098515B" w:rsidRPr="00BE1F4D" w:rsidRDefault="002D7547" w:rsidP="00824601">
      <w:pPr>
        <w:pStyle w:val="a3"/>
        <w:numPr>
          <w:ilvl w:val="1"/>
          <w:numId w:val="1"/>
        </w:numPr>
        <w:ind w:left="0" w:firstLine="0"/>
        <w:rPr>
          <w:sz w:val="23"/>
          <w:szCs w:val="23"/>
        </w:rPr>
      </w:pPr>
      <w:r w:rsidRPr="00BE1F4D">
        <w:rPr>
          <w:sz w:val="23"/>
          <w:szCs w:val="23"/>
        </w:rPr>
        <w:t xml:space="preserve">Количество рабочих мест, </w:t>
      </w:r>
      <w:r>
        <w:rPr>
          <w:sz w:val="23"/>
          <w:szCs w:val="23"/>
        </w:rPr>
        <w:t>на которых будет проводиться специаль</w:t>
      </w:r>
      <w:bookmarkStart w:id="2" w:name="_GoBack"/>
      <w:bookmarkEnd w:id="2"/>
      <w:r>
        <w:rPr>
          <w:sz w:val="23"/>
          <w:szCs w:val="23"/>
        </w:rPr>
        <w:t>ная оценка условий труда</w:t>
      </w:r>
      <w:r w:rsidRPr="00BE1F4D">
        <w:rPr>
          <w:sz w:val="23"/>
          <w:szCs w:val="23"/>
        </w:rPr>
        <w:t xml:space="preserve"> -  </w:t>
      </w:r>
      <w:r w:rsidR="00505094" w:rsidRPr="00505094">
        <w:rPr>
          <w:b/>
          <w:bCs/>
          <w:sz w:val="23"/>
          <w:szCs w:val="23"/>
        </w:rPr>
        <w:t>5</w:t>
      </w:r>
      <w:r>
        <w:rPr>
          <w:b/>
          <w:bCs/>
          <w:color w:val="FF0000"/>
          <w:sz w:val="23"/>
          <w:szCs w:val="23"/>
        </w:rPr>
        <w:t xml:space="preserve"> </w:t>
      </w:r>
      <w:r w:rsidRPr="00624422">
        <w:rPr>
          <w:color w:val="FF0000"/>
          <w:sz w:val="23"/>
          <w:szCs w:val="23"/>
        </w:rPr>
        <w:t>(</w:t>
      </w:r>
      <w:r w:rsidRPr="00624422">
        <w:rPr>
          <w:b/>
          <w:bCs/>
          <w:color w:val="FF0000"/>
          <w:sz w:val="23"/>
          <w:szCs w:val="23"/>
        </w:rPr>
        <w:t>ХХХ</w:t>
      </w:r>
      <w:r w:rsidRPr="00624422">
        <w:rPr>
          <w:color w:val="FF0000"/>
          <w:sz w:val="23"/>
          <w:szCs w:val="23"/>
        </w:rPr>
        <w:t xml:space="preserve"> карт СОУТ с учетом аналогичных рабочих мест)</w:t>
      </w:r>
      <w:r w:rsidRPr="00624422">
        <w:rPr>
          <w:sz w:val="23"/>
          <w:szCs w:val="23"/>
        </w:rPr>
        <w:t>.</w:t>
      </w:r>
      <w:r w:rsidRPr="00BE1F4D">
        <w:rPr>
          <w:sz w:val="23"/>
          <w:szCs w:val="23"/>
        </w:rPr>
        <w:t xml:space="preserve"> Список рабочих мест определен </w:t>
      </w:r>
      <w:r w:rsidRPr="00BE1F4D">
        <w:rPr>
          <w:b/>
          <w:bCs/>
          <w:sz w:val="23"/>
          <w:szCs w:val="23"/>
        </w:rPr>
        <w:t>Приложением № 2</w:t>
      </w:r>
      <w:r w:rsidRPr="00BE1F4D">
        <w:rPr>
          <w:sz w:val="23"/>
          <w:szCs w:val="23"/>
        </w:rPr>
        <w:t xml:space="preserve"> к настоящему Договору, которое является его неотъемлемой частью.</w:t>
      </w:r>
    </w:p>
    <w:p w:rsidR="007B4278" w:rsidRPr="00BE1F4D" w:rsidRDefault="00454DF1" w:rsidP="00824601">
      <w:pPr>
        <w:pStyle w:val="a3"/>
        <w:numPr>
          <w:ilvl w:val="1"/>
          <w:numId w:val="1"/>
        </w:numPr>
        <w:ind w:left="0" w:firstLine="0"/>
        <w:rPr>
          <w:sz w:val="23"/>
          <w:szCs w:val="23"/>
        </w:rPr>
      </w:pPr>
      <w:r w:rsidRPr="00BE1F4D">
        <w:rPr>
          <w:sz w:val="23"/>
          <w:szCs w:val="23"/>
        </w:rPr>
        <w:t xml:space="preserve">Окончание </w:t>
      </w:r>
      <w:r w:rsidR="003C2B8E" w:rsidRPr="00BE1F4D">
        <w:rPr>
          <w:sz w:val="23"/>
          <w:szCs w:val="23"/>
        </w:rPr>
        <w:t>выполнения работ</w:t>
      </w:r>
      <w:r w:rsidRPr="00BE1F4D">
        <w:rPr>
          <w:sz w:val="23"/>
          <w:szCs w:val="23"/>
        </w:rPr>
        <w:t xml:space="preserve"> по настоящему Договору устанавливается </w:t>
      </w:r>
      <w:bookmarkStart w:id="3" w:name="Date_end"/>
      <w:r w:rsidR="00474976">
        <w:rPr>
          <w:b/>
          <w:color w:val="FF0000"/>
          <w:sz w:val="23"/>
          <w:szCs w:val="23"/>
        </w:rPr>
        <w:t>27.11.</w:t>
      </w:r>
      <w:r w:rsidR="00A54E0D" w:rsidRPr="00BE1F4D">
        <w:rPr>
          <w:b/>
          <w:color w:val="FF0000"/>
          <w:sz w:val="23"/>
          <w:szCs w:val="23"/>
        </w:rPr>
        <w:t xml:space="preserve"> 202</w:t>
      </w:r>
      <w:r w:rsidR="00511757">
        <w:rPr>
          <w:b/>
          <w:color w:val="FF0000"/>
          <w:sz w:val="23"/>
          <w:szCs w:val="23"/>
        </w:rPr>
        <w:t>6</w:t>
      </w:r>
      <w:r w:rsidR="00BD21CB" w:rsidRPr="00BE1F4D">
        <w:rPr>
          <w:b/>
          <w:color w:val="FF0000"/>
          <w:sz w:val="23"/>
          <w:szCs w:val="23"/>
        </w:rPr>
        <w:t xml:space="preserve"> </w:t>
      </w:r>
      <w:r w:rsidR="00A54E0D" w:rsidRPr="00BE1F4D">
        <w:rPr>
          <w:b/>
          <w:color w:val="FF0000"/>
          <w:sz w:val="23"/>
          <w:szCs w:val="23"/>
        </w:rPr>
        <w:t>г.</w:t>
      </w:r>
      <w:bookmarkEnd w:id="3"/>
    </w:p>
    <w:p w:rsidR="00BE1F4D" w:rsidRPr="00BE1F4D" w:rsidRDefault="00BE1F4D" w:rsidP="00BE1F4D">
      <w:pPr>
        <w:pStyle w:val="a3"/>
        <w:rPr>
          <w:sz w:val="23"/>
          <w:szCs w:val="23"/>
        </w:rPr>
      </w:pPr>
    </w:p>
    <w:p w:rsidR="007B4278" w:rsidRPr="00BE1F4D" w:rsidRDefault="00454DF1" w:rsidP="00824601">
      <w:pPr>
        <w:numPr>
          <w:ilvl w:val="0"/>
          <w:numId w:val="1"/>
        </w:numPr>
        <w:ind w:left="0" w:firstLine="0"/>
        <w:jc w:val="center"/>
        <w:rPr>
          <w:b/>
          <w:sz w:val="23"/>
          <w:szCs w:val="23"/>
        </w:rPr>
      </w:pPr>
      <w:r w:rsidRPr="00BE1F4D">
        <w:rPr>
          <w:b/>
          <w:sz w:val="23"/>
          <w:szCs w:val="23"/>
        </w:rPr>
        <w:t>ПОРЯДОК ВЫПОЛНЕНИЯ, СДАЧИ И ПРИЕМКИ</w:t>
      </w:r>
      <w:r w:rsidR="00807F09" w:rsidRPr="00BE1F4D">
        <w:rPr>
          <w:b/>
          <w:sz w:val="23"/>
          <w:szCs w:val="23"/>
        </w:rPr>
        <w:t xml:space="preserve"> </w:t>
      </w:r>
      <w:r w:rsidR="003C2B8E" w:rsidRPr="00BE1F4D">
        <w:rPr>
          <w:b/>
          <w:sz w:val="23"/>
          <w:szCs w:val="23"/>
        </w:rPr>
        <w:t>РАБОТ</w:t>
      </w:r>
    </w:p>
    <w:p w:rsidR="001A24BB" w:rsidRPr="00BE1F4D" w:rsidRDefault="001A24BB" w:rsidP="00824601">
      <w:pPr>
        <w:numPr>
          <w:ilvl w:val="1"/>
          <w:numId w:val="1"/>
        </w:numPr>
        <w:tabs>
          <w:tab w:val="left" w:pos="-4253"/>
        </w:tabs>
        <w:ind w:left="0" w:firstLine="0"/>
        <w:jc w:val="both"/>
        <w:rPr>
          <w:bCs/>
          <w:sz w:val="23"/>
          <w:szCs w:val="23"/>
        </w:rPr>
      </w:pPr>
      <w:r w:rsidRPr="00BE1F4D">
        <w:rPr>
          <w:bCs/>
          <w:sz w:val="23"/>
          <w:szCs w:val="23"/>
        </w:rPr>
        <w:t xml:space="preserve">Исполнитель приступает к выполнению работ после подписания настоящего Договора, предоставления Заказчиком необходимой информации, указанной в </w:t>
      </w:r>
      <w:r w:rsidRPr="00BE1F4D">
        <w:rPr>
          <w:b/>
          <w:sz w:val="23"/>
          <w:szCs w:val="23"/>
        </w:rPr>
        <w:t>Приложении № 3</w:t>
      </w:r>
      <w:r w:rsidRPr="00BE1F4D">
        <w:rPr>
          <w:bCs/>
          <w:sz w:val="23"/>
          <w:szCs w:val="23"/>
        </w:rPr>
        <w:t xml:space="preserve"> к настоящему Договору. В случае невыполнения вышеуказанных условий срок выполнения работ</w:t>
      </w:r>
      <w:r w:rsidR="0023642E" w:rsidRPr="00BE1F4D">
        <w:rPr>
          <w:bCs/>
          <w:sz w:val="23"/>
          <w:szCs w:val="23"/>
        </w:rPr>
        <w:t>, указанный в п. 1.4 настоящего Договора,</w:t>
      </w:r>
      <w:r w:rsidRPr="00BE1F4D">
        <w:rPr>
          <w:bCs/>
          <w:sz w:val="23"/>
          <w:szCs w:val="23"/>
        </w:rPr>
        <w:t xml:space="preserve"> может быть продлен.</w:t>
      </w:r>
    </w:p>
    <w:p w:rsidR="007B4278" w:rsidRPr="00BE1F4D" w:rsidRDefault="00454DF1" w:rsidP="00824601">
      <w:pPr>
        <w:numPr>
          <w:ilvl w:val="1"/>
          <w:numId w:val="1"/>
        </w:numPr>
        <w:tabs>
          <w:tab w:val="left" w:pos="-4253"/>
        </w:tabs>
        <w:ind w:left="0" w:firstLine="0"/>
        <w:jc w:val="both"/>
        <w:rPr>
          <w:b/>
          <w:sz w:val="23"/>
          <w:szCs w:val="23"/>
        </w:rPr>
      </w:pPr>
      <w:r w:rsidRPr="00BE1F4D">
        <w:rPr>
          <w:sz w:val="23"/>
          <w:szCs w:val="23"/>
        </w:rPr>
        <w:t xml:space="preserve">Порядок </w:t>
      </w:r>
      <w:r w:rsidR="001A24BB" w:rsidRPr="00BE1F4D">
        <w:rPr>
          <w:sz w:val="23"/>
          <w:szCs w:val="23"/>
        </w:rPr>
        <w:t>работ</w:t>
      </w:r>
      <w:r w:rsidRPr="00BE1F4D">
        <w:rPr>
          <w:sz w:val="23"/>
          <w:szCs w:val="23"/>
        </w:rPr>
        <w:t>, перечень документации, подлежащей оформлению и сдаче Исполнителем Заказчику</w:t>
      </w:r>
      <w:r w:rsidR="00807F09" w:rsidRPr="00BE1F4D">
        <w:rPr>
          <w:sz w:val="23"/>
          <w:szCs w:val="23"/>
        </w:rPr>
        <w:t xml:space="preserve"> по настоящему Договору</w:t>
      </w:r>
      <w:r w:rsidRPr="00BE1F4D">
        <w:rPr>
          <w:sz w:val="23"/>
          <w:szCs w:val="23"/>
        </w:rPr>
        <w:t>, определяются Техническим заданием настоящего Договора (Приложение № 1).</w:t>
      </w:r>
    </w:p>
    <w:p w:rsidR="00AE3387" w:rsidRPr="00BE1F4D" w:rsidRDefault="00AE3387" w:rsidP="00824601">
      <w:pPr>
        <w:numPr>
          <w:ilvl w:val="1"/>
          <w:numId w:val="1"/>
        </w:numPr>
        <w:tabs>
          <w:tab w:val="left" w:pos="-4253"/>
        </w:tabs>
        <w:ind w:left="0" w:firstLine="0"/>
        <w:jc w:val="both"/>
        <w:rPr>
          <w:b/>
          <w:sz w:val="23"/>
          <w:szCs w:val="23"/>
        </w:rPr>
      </w:pPr>
      <w:r w:rsidRPr="00BE1F4D">
        <w:rPr>
          <w:sz w:val="23"/>
          <w:szCs w:val="23"/>
        </w:rPr>
        <w:t xml:space="preserve">По факту согласования Заказчиком материалов СОУТ, оформленных в электронном виде, </w:t>
      </w:r>
      <w:r w:rsidR="00407E8E">
        <w:rPr>
          <w:sz w:val="23"/>
          <w:szCs w:val="23"/>
        </w:rPr>
        <w:t>предоставляется</w:t>
      </w:r>
      <w:r w:rsidRPr="00BE1F4D">
        <w:rPr>
          <w:sz w:val="23"/>
          <w:szCs w:val="23"/>
        </w:rPr>
        <w:t xml:space="preserve"> счет, для окончательной оплаты. После полной оплаты Заказчику передаются материалы СОУТ на бумажном носителе с Актом выполненных работ.</w:t>
      </w:r>
    </w:p>
    <w:p w:rsidR="007B4278" w:rsidRPr="00BE1F4D" w:rsidRDefault="00454DF1" w:rsidP="00824601">
      <w:pPr>
        <w:numPr>
          <w:ilvl w:val="1"/>
          <w:numId w:val="1"/>
        </w:numPr>
        <w:tabs>
          <w:tab w:val="left" w:pos="-4253"/>
        </w:tabs>
        <w:ind w:left="0" w:firstLine="0"/>
        <w:jc w:val="both"/>
        <w:rPr>
          <w:b/>
          <w:sz w:val="23"/>
          <w:szCs w:val="23"/>
        </w:rPr>
      </w:pPr>
      <w:r w:rsidRPr="00BE1F4D">
        <w:rPr>
          <w:sz w:val="23"/>
          <w:szCs w:val="23"/>
        </w:rPr>
        <w:t>Передача оформленной документации по</w:t>
      </w:r>
      <w:r w:rsidR="00807F09" w:rsidRPr="00BE1F4D">
        <w:rPr>
          <w:sz w:val="23"/>
          <w:szCs w:val="23"/>
        </w:rPr>
        <w:t xml:space="preserve"> настоящему Договору</w:t>
      </w:r>
      <w:r w:rsidRPr="00BE1F4D">
        <w:rPr>
          <w:sz w:val="23"/>
          <w:szCs w:val="23"/>
        </w:rPr>
        <w:t xml:space="preserve"> осуществляется по ф</w:t>
      </w:r>
      <w:r w:rsidR="00AC340B" w:rsidRPr="00BE1F4D">
        <w:rPr>
          <w:sz w:val="23"/>
          <w:szCs w:val="23"/>
        </w:rPr>
        <w:t>актическому адресу Исполнителя</w:t>
      </w:r>
      <w:r w:rsidR="00F97A8B" w:rsidRPr="00BE1F4D">
        <w:rPr>
          <w:sz w:val="23"/>
          <w:szCs w:val="23"/>
        </w:rPr>
        <w:t>.</w:t>
      </w:r>
    </w:p>
    <w:p w:rsidR="006A01AA" w:rsidRPr="00BE1F4D" w:rsidRDefault="00454DF1" w:rsidP="00824601">
      <w:pPr>
        <w:numPr>
          <w:ilvl w:val="1"/>
          <w:numId w:val="1"/>
        </w:numPr>
        <w:tabs>
          <w:tab w:val="left" w:pos="-4253"/>
        </w:tabs>
        <w:ind w:left="0" w:firstLine="0"/>
        <w:jc w:val="both"/>
        <w:rPr>
          <w:b/>
          <w:sz w:val="23"/>
          <w:szCs w:val="23"/>
        </w:rPr>
      </w:pPr>
      <w:r w:rsidRPr="00BE1F4D">
        <w:rPr>
          <w:sz w:val="23"/>
          <w:szCs w:val="23"/>
        </w:rPr>
        <w:t xml:space="preserve">Заказчик в течение </w:t>
      </w:r>
      <w:r w:rsidRPr="00BE1F4D">
        <w:rPr>
          <w:b/>
          <w:sz w:val="23"/>
          <w:szCs w:val="23"/>
        </w:rPr>
        <w:t>десяти</w:t>
      </w:r>
      <w:r w:rsidRPr="00BE1F4D">
        <w:rPr>
          <w:sz w:val="23"/>
          <w:szCs w:val="23"/>
        </w:rPr>
        <w:t xml:space="preserve"> рабочих дней со дня</w:t>
      </w:r>
      <w:r w:rsidR="00F17051" w:rsidRPr="00BE1F4D">
        <w:rPr>
          <w:sz w:val="23"/>
          <w:szCs w:val="23"/>
        </w:rPr>
        <w:t xml:space="preserve"> </w:t>
      </w:r>
      <w:r w:rsidR="00F97A8B" w:rsidRPr="00BE1F4D">
        <w:rPr>
          <w:sz w:val="23"/>
          <w:szCs w:val="23"/>
        </w:rPr>
        <w:t>получения материалов</w:t>
      </w:r>
      <w:r w:rsidRPr="00BE1F4D">
        <w:rPr>
          <w:sz w:val="23"/>
          <w:szCs w:val="23"/>
        </w:rPr>
        <w:t>, обязан ознакомиться с полученными от Исполнителя</w:t>
      </w:r>
      <w:r w:rsidR="00F17051" w:rsidRPr="00BE1F4D">
        <w:rPr>
          <w:sz w:val="23"/>
          <w:szCs w:val="23"/>
        </w:rPr>
        <w:t xml:space="preserve"> документацией и</w:t>
      </w:r>
      <w:r w:rsidRPr="00BE1F4D">
        <w:rPr>
          <w:sz w:val="23"/>
          <w:szCs w:val="23"/>
        </w:rPr>
        <w:t xml:space="preserve"> материалами, </w:t>
      </w:r>
      <w:r w:rsidR="00F17051" w:rsidRPr="00BE1F4D">
        <w:rPr>
          <w:sz w:val="23"/>
          <w:szCs w:val="23"/>
        </w:rPr>
        <w:t xml:space="preserve">а также </w:t>
      </w:r>
      <w:r w:rsidRPr="00BE1F4D">
        <w:rPr>
          <w:sz w:val="23"/>
          <w:szCs w:val="23"/>
        </w:rPr>
        <w:t xml:space="preserve">подписать и направить Исполнителю оформленный Акт </w:t>
      </w:r>
      <w:r w:rsidR="00E02A33" w:rsidRPr="00BE1F4D">
        <w:rPr>
          <w:sz w:val="23"/>
          <w:szCs w:val="23"/>
        </w:rPr>
        <w:t>выполненных работ</w:t>
      </w:r>
      <w:r w:rsidRPr="00BE1F4D">
        <w:rPr>
          <w:sz w:val="23"/>
          <w:szCs w:val="23"/>
        </w:rPr>
        <w:t xml:space="preserve"> по Договору или вернуть оригиналы двух экземпляров подписанного Исполнителем Акта </w:t>
      </w:r>
      <w:r w:rsidR="00E02A33" w:rsidRPr="00BE1F4D">
        <w:rPr>
          <w:sz w:val="23"/>
          <w:szCs w:val="23"/>
        </w:rPr>
        <w:t>выполненных работ</w:t>
      </w:r>
      <w:r w:rsidRPr="00BE1F4D">
        <w:rPr>
          <w:sz w:val="23"/>
          <w:szCs w:val="23"/>
        </w:rPr>
        <w:t xml:space="preserve"> по Договору, с приложенным к нему, подписанным Заказчиком, мотивированным отказом от приемки </w:t>
      </w:r>
      <w:r w:rsidR="00E02A33" w:rsidRPr="00BE1F4D">
        <w:rPr>
          <w:sz w:val="23"/>
          <w:szCs w:val="23"/>
        </w:rPr>
        <w:t>работ</w:t>
      </w:r>
      <w:r w:rsidRPr="00BE1F4D">
        <w:rPr>
          <w:sz w:val="23"/>
          <w:szCs w:val="23"/>
        </w:rPr>
        <w:t xml:space="preserve"> с проектом двухстороннего Акта корректировок, содержащего перечень необходимых Заказчику доработок</w:t>
      </w:r>
      <w:r w:rsidR="001414AA" w:rsidRPr="00BE1F4D">
        <w:rPr>
          <w:sz w:val="23"/>
          <w:szCs w:val="23"/>
        </w:rPr>
        <w:t xml:space="preserve"> (</w:t>
      </w:r>
      <w:r w:rsidRPr="00BE1F4D">
        <w:rPr>
          <w:sz w:val="23"/>
          <w:szCs w:val="23"/>
        </w:rPr>
        <w:t>корректировок</w:t>
      </w:r>
      <w:r w:rsidR="001414AA" w:rsidRPr="00BE1F4D">
        <w:rPr>
          <w:sz w:val="23"/>
          <w:szCs w:val="23"/>
        </w:rPr>
        <w:t>)</w:t>
      </w:r>
      <w:r w:rsidRPr="00BE1F4D">
        <w:rPr>
          <w:sz w:val="23"/>
          <w:szCs w:val="23"/>
        </w:rPr>
        <w:t xml:space="preserve">. </w:t>
      </w:r>
    </w:p>
    <w:p w:rsidR="007B4278" w:rsidRPr="00BE1F4D" w:rsidRDefault="00454DF1" w:rsidP="00824601">
      <w:pPr>
        <w:tabs>
          <w:tab w:val="left" w:pos="-4253"/>
        </w:tabs>
        <w:jc w:val="both"/>
        <w:rPr>
          <w:b/>
          <w:sz w:val="23"/>
          <w:szCs w:val="23"/>
        </w:rPr>
      </w:pPr>
      <w:r w:rsidRPr="00BE1F4D">
        <w:rPr>
          <w:sz w:val="23"/>
          <w:szCs w:val="23"/>
        </w:rPr>
        <w:t xml:space="preserve">В противном случае: Акты </w:t>
      </w:r>
      <w:r w:rsidR="00E02A33" w:rsidRPr="00BE1F4D">
        <w:rPr>
          <w:sz w:val="23"/>
          <w:szCs w:val="23"/>
        </w:rPr>
        <w:t>выполненных работ</w:t>
      </w:r>
      <w:r w:rsidRPr="00BE1F4D">
        <w:rPr>
          <w:sz w:val="23"/>
          <w:szCs w:val="23"/>
        </w:rPr>
        <w:t xml:space="preserve"> по Договору </w:t>
      </w:r>
      <w:r w:rsidRPr="00BE1F4D">
        <w:rPr>
          <w:b/>
          <w:sz w:val="23"/>
          <w:szCs w:val="23"/>
        </w:rPr>
        <w:t>считаются</w:t>
      </w:r>
      <w:r w:rsidRPr="00BE1F4D">
        <w:rPr>
          <w:sz w:val="23"/>
          <w:szCs w:val="23"/>
        </w:rPr>
        <w:t xml:space="preserve"> подписанными Заказчиком и Исполнителем </w:t>
      </w:r>
      <w:r w:rsidR="006A01AA" w:rsidRPr="00BE1F4D">
        <w:rPr>
          <w:sz w:val="23"/>
          <w:szCs w:val="23"/>
        </w:rPr>
        <w:t>в последний рабочий день</w:t>
      </w:r>
      <w:r w:rsidRPr="00BE1F4D">
        <w:rPr>
          <w:sz w:val="23"/>
          <w:szCs w:val="23"/>
        </w:rPr>
        <w:t>,</w:t>
      </w:r>
      <w:r w:rsidR="006A01AA" w:rsidRPr="00BE1F4D">
        <w:rPr>
          <w:sz w:val="23"/>
          <w:szCs w:val="23"/>
        </w:rPr>
        <w:t xml:space="preserve"> предусмотренный абзацем 1 настоящего пункта Договора, </w:t>
      </w:r>
      <w:r w:rsidR="00E02A33" w:rsidRPr="00BE1F4D">
        <w:rPr>
          <w:sz w:val="23"/>
          <w:szCs w:val="23"/>
        </w:rPr>
        <w:t>работы</w:t>
      </w:r>
      <w:r w:rsidR="006A01AA" w:rsidRPr="00BE1F4D">
        <w:rPr>
          <w:sz w:val="23"/>
          <w:szCs w:val="23"/>
        </w:rPr>
        <w:t xml:space="preserve"> считаются</w:t>
      </w:r>
      <w:r w:rsidRPr="00BE1F4D">
        <w:rPr>
          <w:sz w:val="23"/>
          <w:szCs w:val="23"/>
        </w:rPr>
        <w:t xml:space="preserve"> принят</w:t>
      </w:r>
      <w:r w:rsidR="006A01AA" w:rsidRPr="00BE1F4D">
        <w:rPr>
          <w:sz w:val="23"/>
          <w:szCs w:val="23"/>
        </w:rPr>
        <w:t>ыми</w:t>
      </w:r>
      <w:r w:rsidRPr="00BE1F4D">
        <w:rPr>
          <w:sz w:val="23"/>
          <w:szCs w:val="23"/>
        </w:rPr>
        <w:t xml:space="preserve"> Заказчиком по качеству, количеству, комплектности и общей стоимости без претензий и подлежит оплате в полном объеме, в установленном Договором порядке.</w:t>
      </w:r>
    </w:p>
    <w:p w:rsidR="007B4278" w:rsidRPr="00BE1F4D" w:rsidRDefault="00D633AB" w:rsidP="00824601">
      <w:pPr>
        <w:numPr>
          <w:ilvl w:val="1"/>
          <w:numId w:val="1"/>
        </w:numPr>
        <w:tabs>
          <w:tab w:val="left" w:pos="-4253"/>
        </w:tabs>
        <w:ind w:left="0" w:firstLine="0"/>
        <w:jc w:val="both"/>
        <w:rPr>
          <w:b/>
          <w:sz w:val="23"/>
          <w:szCs w:val="23"/>
        </w:rPr>
      </w:pPr>
      <w:r w:rsidRPr="00BE1F4D">
        <w:rPr>
          <w:sz w:val="23"/>
          <w:szCs w:val="23"/>
        </w:rPr>
        <w:t>В случае досрочного выполнения Исполнителем работ, Заказчик обязан досрочно принять их на условиях настоящего Договора.</w:t>
      </w:r>
    </w:p>
    <w:p w:rsidR="007B4278" w:rsidRPr="00BE1F4D" w:rsidRDefault="00454DF1" w:rsidP="00824601">
      <w:pPr>
        <w:numPr>
          <w:ilvl w:val="1"/>
          <w:numId w:val="1"/>
        </w:numPr>
        <w:tabs>
          <w:tab w:val="left" w:pos="-4253"/>
        </w:tabs>
        <w:ind w:left="0" w:firstLine="0"/>
        <w:jc w:val="both"/>
        <w:rPr>
          <w:b/>
          <w:sz w:val="23"/>
          <w:szCs w:val="23"/>
        </w:rPr>
      </w:pPr>
      <w:r w:rsidRPr="00BE1F4D">
        <w:rPr>
          <w:sz w:val="23"/>
          <w:szCs w:val="23"/>
        </w:rPr>
        <w:lastRenderedPageBreak/>
        <w:t>Удовлетворение претензий Заказчика осуществляется Исполнителем по фактическому адресу местонахождения Исполнителя</w:t>
      </w:r>
      <w:r w:rsidR="004A4063" w:rsidRPr="00BE1F4D">
        <w:rPr>
          <w:sz w:val="23"/>
          <w:szCs w:val="23"/>
        </w:rPr>
        <w:t>.</w:t>
      </w:r>
    </w:p>
    <w:p w:rsidR="00BE1F4D" w:rsidRPr="00BE1F4D" w:rsidRDefault="00BE1F4D" w:rsidP="00BE1F4D">
      <w:pPr>
        <w:tabs>
          <w:tab w:val="left" w:pos="-4253"/>
        </w:tabs>
        <w:jc w:val="both"/>
        <w:rPr>
          <w:b/>
          <w:sz w:val="23"/>
          <w:szCs w:val="23"/>
        </w:rPr>
      </w:pPr>
    </w:p>
    <w:p w:rsidR="00840841" w:rsidRPr="00BE1F4D" w:rsidRDefault="00454DF1" w:rsidP="00840841">
      <w:pPr>
        <w:numPr>
          <w:ilvl w:val="0"/>
          <w:numId w:val="1"/>
        </w:numPr>
        <w:jc w:val="center"/>
        <w:rPr>
          <w:b/>
          <w:sz w:val="23"/>
          <w:szCs w:val="23"/>
        </w:rPr>
      </w:pPr>
      <w:r w:rsidRPr="00BE1F4D">
        <w:rPr>
          <w:b/>
          <w:sz w:val="23"/>
          <w:szCs w:val="23"/>
        </w:rPr>
        <w:t xml:space="preserve">СТОИМОСТЬ (ДОГОВОРНАЯ ЦЕНА) </w:t>
      </w:r>
      <w:r w:rsidR="003C2B8E" w:rsidRPr="00BE1F4D">
        <w:rPr>
          <w:b/>
          <w:sz w:val="23"/>
          <w:szCs w:val="23"/>
        </w:rPr>
        <w:t>РАБОТ</w:t>
      </w:r>
      <w:r w:rsidRPr="00BE1F4D">
        <w:rPr>
          <w:b/>
          <w:sz w:val="23"/>
          <w:szCs w:val="23"/>
        </w:rPr>
        <w:t xml:space="preserve"> И ПОРЯДОК РАСЧЕТОВ</w:t>
      </w:r>
    </w:p>
    <w:p w:rsidR="007B4278" w:rsidRPr="00474976" w:rsidRDefault="00B26A26" w:rsidP="00E72234">
      <w:pPr>
        <w:numPr>
          <w:ilvl w:val="1"/>
          <w:numId w:val="1"/>
        </w:numPr>
        <w:tabs>
          <w:tab w:val="left" w:pos="-4820"/>
        </w:tabs>
        <w:ind w:left="0" w:firstLine="0"/>
        <w:jc w:val="both"/>
        <w:rPr>
          <w:sz w:val="23"/>
          <w:szCs w:val="23"/>
        </w:rPr>
      </w:pPr>
      <w:r w:rsidRPr="00474976">
        <w:rPr>
          <w:sz w:val="23"/>
          <w:szCs w:val="23"/>
        </w:rPr>
        <w:t xml:space="preserve">Общая стоимость работ, указанных в п. 1.1. настоящего Договора, составляет </w:t>
      </w:r>
      <w:r w:rsidRPr="00474976">
        <w:rPr>
          <w:b/>
          <w:color w:val="FF0000"/>
          <w:sz w:val="23"/>
          <w:szCs w:val="23"/>
        </w:rPr>
        <w:t xml:space="preserve">ХХХ </w:t>
      </w:r>
      <w:proofErr w:type="spellStart"/>
      <w:r w:rsidRPr="00474976">
        <w:rPr>
          <w:b/>
          <w:color w:val="FF0000"/>
          <w:sz w:val="23"/>
          <w:szCs w:val="23"/>
        </w:rPr>
        <w:t>ХХХ</w:t>
      </w:r>
      <w:proofErr w:type="spellEnd"/>
      <w:r w:rsidRPr="00474976">
        <w:rPr>
          <w:b/>
          <w:color w:val="FF0000"/>
          <w:sz w:val="23"/>
          <w:szCs w:val="23"/>
        </w:rPr>
        <w:t xml:space="preserve"> </w:t>
      </w:r>
      <w:r w:rsidRPr="00474976">
        <w:rPr>
          <w:sz w:val="23"/>
          <w:szCs w:val="23"/>
        </w:rPr>
        <w:t>(</w:t>
      </w:r>
      <w:r w:rsidRPr="00474976">
        <w:rPr>
          <w:color w:val="FF0000"/>
          <w:sz w:val="23"/>
          <w:szCs w:val="23"/>
        </w:rPr>
        <w:t>Сумма прописью</w:t>
      </w:r>
      <w:r w:rsidRPr="00474976">
        <w:rPr>
          <w:sz w:val="23"/>
          <w:szCs w:val="23"/>
        </w:rPr>
        <w:t xml:space="preserve">) рублей 00 копеек, в т.ч. НДС </w:t>
      </w:r>
      <w:r w:rsidRPr="00474976">
        <w:rPr>
          <w:color w:val="FF0000"/>
          <w:sz w:val="23"/>
          <w:szCs w:val="23"/>
        </w:rPr>
        <w:t xml:space="preserve">ХХХ </w:t>
      </w:r>
      <w:proofErr w:type="spellStart"/>
      <w:r w:rsidRPr="00474976">
        <w:rPr>
          <w:color w:val="FF0000"/>
          <w:sz w:val="23"/>
          <w:szCs w:val="23"/>
        </w:rPr>
        <w:t>ХХХ</w:t>
      </w:r>
      <w:proofErr w:type="spellEnd"/>
      <w:r w:rsidRPr="00474976">
        <w:rPr>
          <w:sz w:val="23"/>
          <w:szCs w:val="23"/>
        </w:rPr>
        <w:t xml:space="preserve"> рублей </w:t>
      </w:r>
      <w:r w:rsidRPr="00474976">
        <w:rPr>
          <w:color w:val="FF0000"/>
          <w:sz w:val="23"/>
          <w:szCs w:val="23"/>
        </w:rPr>
        <w:t>ХХ</w:t>
      </w:r>
      <w:r w:rsidR="00474976">
        <w:rPr>
          <w:sz w:val="23"/>
          <w:szCs w:val="23"/>
        </w:rPr>
        <w:t xml:space="preserve"> копеек</w:t>
      </w:r>
      <w:proofErr w:type="gramStart"/>
      <w:r w:rsidR="00474976">
        <w:rPr>
          <w:sz w:val="23"/>
          <w:szCs w:val="23"/>
        </w:rPr>
        <w:t>.</w:t>
      </w:r>
      <w:proofErr w:type="gramEnd"/>
      <w:r w:rsidR="00474976">
        <w:rPr>
          <w:sz w:val="23"/>
          <w:szCs w:val="23"/>
        </w:rPr>
        <w:t>/</w:t>
      </w:r>
      <w:proofErr w:type="gramStart"/>
      <w:r w:rsidR="00474976">
        <w:rPr>
          <w:sz w:val="23"/>
          <w:szCs w:val="23"/>
        </w:rPr>
        <w:t>б</w:t>
      </w:r>
      <w:proofErr w:type="gramEnd"/>
      <w:r w:rsidR="00474976">
        <w:rPr>
          <w:sz w:val="23"/>
          <w:szCs w:val="23"/>
        </w:rPr>
        <w:t>ез НДС</w:t>
      </w:r>
    </w:p>
    <w:p w:rsidR="007B4278" w:rsidRPr="00BE1F4D" w:rsidRDefault="003C2B8E" w:rsidP="00E72234">
      <w:pPr>
        <w:pStyle w:val="a3"/>
        <w:numPr>
          <w:ilvl w:val="1"/>
          <w:numId w:val="1"/>
        </w:numPr>
        <w:tabs>
          <w:tab w:val="left" w:pos="-4820"/>
        </w:tabs>
        <w:ind w:left="0" w:firstLine="0"/>
        <w:rPr>
          <w:sz w:val="23"/>
          <w:szCs w:val="23"/>
        </w:rPr>
      </w:pPr>
      <w:r w:rsidRPr="00474976">
        <w:rPr>
          <w:sz w:val="23"/>
          <w:szCs w:val="23"/>
        </w:rPr>
        <w:t>Работы выполняются</w:t>
      </w:r>
      <w:r w:rsidR="00454DF1" w:rsidRPr="00474976">
        <w:rPr>
          <w:sz w:val="23"/>
          <w:szCs w:val="23"/>
        </w:rPr>
        <w:t xml:space="preserve"> исключительно для определенного п. 1.</w:t>
      </w:r>
      <w:r w:rsidR="00CA7DF3" w:rsidRPr="00474976">
        <w:rPr>
          <w:sz w:val="23"/>
          <w:szCs w:val="23"/>
        </w:rPr>
        <w:t>3</w:t>
      </w:r>
      <w:r w:rsidR="00454DF1" w:rsidRPr="00474976">
        <w:rPr>
          <w:sz w:val="23"/>
          <w:szCs w:val="23"/>
        </w:rPr>
        <w:t xml:space="preserve"> договора и оплаченного количества рабочих мест.</w:t>
      </w:r>
    </w:p>
    <w:p w:rsidR="007B4278" w:rsidRPr="00BE1F4D" w:rsidRDefault="00454DF1" w:rsidP="00E72234">
      <w:pPr>
        <w:pStyle w:val="a3"/>
        <w:numPr>
          <w:ilvl w:val="1"/>
          <w:numId w:val="1"/>
        </w:numPr>
        <w:tabs>
          <w:tab w:val="left" w:pos="-4820"/>
        </w:tabs>
        <w:ind w:left="0" w:firstLine="0"/>
        <w:rPr>
          <w:sz w:val="23"/>
          <w:szCs w:val="23"/>
        </w:rPr>
      </w:pPr>
      <w:r w:rsidRPr="00BE1F4D">
        <w:rPr>
          <w:sz w:val="23"/>
          <w:szCs w:val="23"/>
        </w:rPr>
        <w:t xml:space="preserve">Договорная цена </w:t>
      </w:r>
      <w:r w:rsidR="003C2B8E" w:rsidRPr="00BE1F4D">
        <w:rPr>
          <w:sz w:val="23"/>
          <w:szCs w:val="23"/>
        </w:rPr>
        <w:t>работ</w:t>
      </w:r>
      <w:r w:rsidRPr="00BE1F4D">
        <w:rPr>
          <w:sz w:val="23"/>
          <w:szCs w:val="23"/>
        </w:rPr>
        <w:t xml:space="preserve"> может быть пересмотрена по согласованию сторон в связи с увеличением объема </w:t>
      </w:r>
      <w:r w:rsidR="003C2B8E" w:rsidRPr="00BE1F4D">
        <w:rPr>
          <w:sz w:val="23"/>
          <w:szCs w:val="23"/>
        </w:rPr>
        <w:t>работ</w:t>
      </w:r>
      <w:r w:rsidR="002B7FF5" w:rsidRPr="00BE1F4D">
        <w:rPr>
          <w:sz w:val="23"/>
          <w:szCs w:val="23"/>
        </w:rPr>
        <w:t xml:space="preserve"> </w:t>
      </w:r>
      <w:r w:rsidRPr="00BE1F4D">
        <w:rPr>
          <w:sz w:val="23"/>
          <w:szCs w:val="23"/>
        </w:rPr>
        <w:t xml:space="preserve">и оформлена дополнительным </w:t>
      </w:r>
      <w:r w:rsidR="002B7FF5" w:rsidRPr="00BE1F4D">
        <w:rPr>
          <w:sz w:val="23"/>
          <w:szCs w:val="23"/>
        </w:rPr>
        <w:t>соглашением</w:t>
      </w:r>
      <w:r w:rsidRPr="00BE1F4D">
        <w:rPr>
          <w:sz w:val="23"/>
          <w:szCs w:val="23"/>
        </w:rPr>
        <w:t>.</w:t>
      </w:r>
    </w:p>
    <w:p w:rsidR="007B4278" w:rsidRPr="00BE1F4D" w:rsidRDefault="00A04C47" w:rsidP="00E72234">
      <w:pPr>
        <w:pStyle w:val="a3"/>
        <w:numPr>
          <w:ilvl w:val="1"/>
          <w:numId w:val="1"/>
        </w:numPr>
        <w:tabs>
          <w:tab w:val="left" w:pos="-4820"/>
        </w:tabs>
        <w:ind w:left="0" w:firstLine="0"/>
        <w:rPr>
          <w:sz w:val="23"/>
          <w:szCs w:val="23"/>
        </w:rPr>
      </w:pPr>
      <w:r w:rsidRPr="001F1C0A">
        <w:rPr>
          <w:sz w:val="22"/>
        </w:rPr>
        <w:t xml:space="preserve">Заказчик в течение пяти рабочих дней после подписания Акта </w:t>
      </w:r>
      <w:r>
        <w:rPr>
          <w:sz w:val="22"/>
        </w:rPr>
        <w:t>оказанных</w:t>
      </w:r>
      <w:r w:rsidRPr="001F1C0A">
        <w:rPr>
          <w:sz w:val="22"/>
        </w:rPr>
        <w:t xml:space="preserve"> услуг по настоящему Договору, оплачивает Исполнителю стоимость договора, указанную в п. 3.1 к Договору на основании счета Исполнителя.</w:t>
      </w:r>
    </w:p>
    <w:p w:rsidR="00474976" w:rsidRDefault="00F71066" w:rsidP="00474976">
      <w:pPr>
        <w:pStyle w:val="a3"/>
        <w:numPr>
          <w:ilvl w:val="1"/>
          <w:numId w:val="1"/>
        </w:numPr>
        <w:tabs>
          <w:tab w:val="left" w:pos="-4820"/>
        </w:tabs>
        <w:ind w:left="0" w:firstLine="0"/>
        <w:rPr>
          <w:sz w:val="23"/>
          <w:szCs w:val="23"/>
        </w:rPr>
      </w:pPr>
      <w:proofErr w:type="gramStart"/>
      <w:r w:rsidRPr="00BE1F4D">
        <w:rPr>
          <w:sz w:val="23"/>
          <w:szCs w:val="23"/>
        </w:rPr>
        <w:t>В случае просрочки предоставления Исполнителю исходных данных, сведений, материалов Заказчика, указанных в Приложении № 3 настоящего Договора, не предоставления запрашиваемых Исполнителем сведений в сроки, указанные в настоящем Договоре, не соблюдения Заказчиком взаимных по отношению к Исполнителю обязательств, вытекающих из действующих законов, нормативно-правовых актов, относящихся к специальной оценке условий труда, срок окончания выполнения работ, указанный в п. 1.4. настоящего Договора, может быть</w:t>
      </w:r>
      <w:proofErr w:type="gramEnd"/>
      <w:r w:rsidRPr="00BE1F4D">
        <w:rPr>
          <w:sz w:val="23"/>
          <w:szCs w:val="23"/>
        </w:rPr>
        <w:t xml:space="preserve"> </w:t>
      </w:r>
      <w:proofErr w:type="gramStart"/>
      <w:r w:rsidRPr="00BE1F4D">
        <w:rPr>
          <w:sz w:val="23"/>
          <w:szCs w:val="23"/>
        </w:rPr>
        <w:t xml:space="preserve">изменён Исполнителем в одностороннем порядке – без согласования с Заказчиком, но с обязательным </w:t>
      </w:r>
      <w:r w:rsidR="00466D42" w:rsidRPr="00466D42">
        <w:rPr>
          <w:sz w:val="23"/>
          <w:szCs w:val="23"/>
        </w:rPr>
        <w:t>уведомлением Заказчика по электронной почте (с запросом на подтверждение прочтения), указанной в Разделе 9 Договора</w:t>
      </w:r>
      <w:r w:rsidRPr="00466D42">
        <w:rPr>
          <w:sz w:val="23"/>
          <w:szCs w:val="23"/>
        </w:rPr>
        <w:t xml:space="preserve"> </w:t>
      </w:r>
      <w:r w:rsidRPr="00BE1F4D">
        <w:rPr>
          <w:sz w:val="23"/>
          <w:szCs w:val="23"/>
        </w:rPr>
        <w:t>- на более позднюю дату - на период, соответствующий задержке оплаты аванса или предоставления Исполнителю исходных сведений, материалов Заказчика, а также сведений, дополнительно запрашиваемых Исполнителем или нарушения Заказчиком взаимных обязательств по Договору.</w:t>
      </w:r>
      <w:proofErr w:type="gramEnd"/>
    </w:p>
    <w:p w:rsidR="00474976" w:rsidRPr="00474976" w:rsidRDefault="00474976" w:rsidP="00474976">
      <w:pPr>
        <w:pStyle w:val="a3"/>
        <w:numPr>
          <w:ilvl w:val="1"/>
          <w:numId w:val="1"/>
        </w:numPr>
        <w:tabs>
          <w:tab w:val="left" w:pos="-4820"/>
        </w:tabs>
        <w:ind w:left="0" w:firstLine="0"/>
        <w:rPr>
          <w:sz w:val="23"/>
          <w:szCs w:val="23"/>
        </w:rPr>
      </w:pPr>
      <w:r w:rsidRPr="00474976">
        <w:t>КБК 32003054240690049244</w:t>
      </w:r>
      <w:r w:rsidR="00B82F74">
        <w:t>. Бюджет - федеральный</w:t>
      </w:r>
    </w:p>
    <w:p w:rsidR="00BE1F4D" w:rsidRPr="00BE1F4D" w:rsidRDefault="00BE1F4D" w:rsidP="00BE1F4D">
      <w:pPr>
        <w:pStyle w:val="a3"/>
        <w:tabs>
          <w:tab w:val="left" w:pos="-4820"/>
        </w:tabs>
        <w:rPr>
          <w:sz w:val="23"/>
          <w:szCs w:val="23"/>
        </w:rPr>
      </w:pPr>
    </w:p>
    <w:p w:rsidR="00840841" w:rsidRPr="00BE1F4D" w:rsidRDefault="00E72234" w:rsidP="00E72234">
      <w:pPr>
        <w:pStyle w:val="ab"/>
        <w:numPr>
          <w:ilvl w:val="0"/>
          <w:numId w:val="1"/>
        </w:numPr>
        <w:ind w:left="0" w:firstLine="0"/>
        <w:jc w:val="center"/>
        <w:rPr>
          <w:b/>
          <w:sz w:val="23"/>
          <w:szCs w:val="23"/>
        </w:rPr>
      </w:pPr>
      <w:r w:rsidRPr="00BE1F4D">
        <w:rPr>
          <w:b/>
          <w:sz w:val="23"/>
          <w:szCs w:val="23"/>
        </w:rPr>
        <w:t xml:space="preserve">ОБЯЗАННОСТИ И ПРАВА </w:t>
      </w:r>
      <w:r w:rsidR="00454DF1" w:rsidRPr="00BE1F4D">
        <w:rPr>
          <w:b/>
          <w:sz w:val="23"/>
          <w:szCs w:val="23"/>
        </w:rPr>
        <w:t>ИСПОЛНИТЕЛЯ</w:t>
      </w:r>
    </w:p>
    <w:p w:rsidR="007B4278" w:rsidRPr="00BE1F4D" w:rsidRDefault="00454DF1" w:rsidP="00397083">
      <w:pPr>
        <w:pStyle w:val="ab"/>
        <w:numPr>
          <w:ilvl w:val="1"/>
          <w:numId w:val="1"/>
        </w:numPr>
        <w:ind w:left="0" w:firstLine="0"/>
        <w:rPr>
          <w:b/>
          <w:sz w:val="23"/>
          <w:szCs w:val="23"/>
        </w:rPr>
      </w:pPr>
      <w:r w:rsidRPr="00BE1F4D">
        <w:rPr>
          <w:b/>
          <w:sz w:val="23"/>
          <w:szCs w:val="23"/>
        </w:rPr>
        <w:t>Исполнитель обязан:</w:t>
      </w:r>
    </w:p>
    <w:p w:rsidR="007B4278" w:rsidRPr="00BE1F4D" w:rsidRDefault="003C2B8E" w:rsidP="00397083">
      <w:pPr>
        <w:pStyle w:val="ab"/>
        <w:numPr>
          <w:ilvl w:val="2"/>
          <w:numId w:val="1"/>
        </w:numPr>
        <w:ind w:left="0" w:firstLine="0"/>
        <w:jc w:val="both"/>
        <w:rPr>
          <w:sz w:val="23"/>
          <w:szCs w:val="23"/>
        </w:rPr>
      </w:pPr>
      <w:r w:rsidRPr="00BE1F4D">
        <w:rPr>
          <w:sz w:val="23"/>
          <w:szCs w:val="23"/>
        </w:rPr>
        <w:t>Выполнять работы</w:t>
      </w:r>
      <w:r w:rsidR="00454DF1" w:rsidRPr="00BE1F4D">
        <w:rPr>
          <w:sz w:val="23"/>
          <w:szCs w:val="23"/>
        </w:rPr>
        <w:t xml:space="preserve"> в строгом соответствии с </w:t>
      </w:r>
      <w:r w:rsidR="001B7B8E" w:rsidRPr="00BE1F4D">
        <w:rPr>
          <w:sz w:val="23"/>
          <w:szCs w:val="23"/>
        </w:rPr>
        <w:t>Техническим заданием</w:t>
      </w:r>
      <w:r w:rsidR="00454DF1" w:rsidRPr="00BE1F4D">
        <w:rPr>
          <w:sz w:val="23"/>
          <w:szCs w:val="23"/>
        </w:rPr>
        <w:t xml:space="preserve"> к настоящему Договору (Приложение №</w:t>
      </w:r>
      <w:r w:rsidR="002F24EB" w:rsidRPr="00BE1F4D">
        <w:rPr>
          <w:sz w:val="23"/>
          <w:szCs w:val="23"/>
        </w:rPr>
        <w:t xml:space="preserve"> </w:t>
      </w:r>
      <w:r w:rsidR="00454DF1" w:rsidRPr="00BE1F4D">
        <w:rPr>
          <w:sz w:val="23"/>
          <w:szCs w:val="23"/>
        </w:rPr>
        <w:t>1), с действующими нормативными актами в сфере охраны труда</w:t>
      </w:r>
      <w:r w:rsidR="00E06C6B">
        <w:rPr>
          <w:sz w:val="23"/>
          <w:szCs w:val="23"/>
        </w:rPr>
        <w:t>.</w:t>
      </w:r>
    </w:p>
    <w:p w:rsidR="007B4278" w:rsidRPr="00BE1F4D" w:rsidRDefault="00E744FB" w:rsidP="00397083">
      <w:pPr>
        <w:pStyle w:val="ab"/>
        <w:numPr>
          <w:ilvl w:val="2"/>
          <w:numId w:val="1"/>
        </w:numPr>
        <w:ind w:left="0" w:firstLine="0"/>
        <w:jc w:val="both"/>
        <w:rPr>
          <w:sz w:val="23"/>
          <w:szCs w:val="23"/>
        </w:rPr>
      </w:pPr>
      <w:r w:rsidRPr="00BE1F4D">
        <w:rPr>
          <w:sz w:val="23"/>
          <w:szCs w:val="23"/>
        </w:rPr>
        <w:t>П</w:t>
      </w:r>
      <w:r w:rsidR="001B7B8E" w:rsidRPr="00BE1F4D">
        <w:rPr>
          <w:sz w:val="23"/>
          <w:szCs w:val="23"/>
        </w:rPr>
        <w:t xml:space="preserve">ередать Заказчику </w:t>
      </w:r>
      <w:r w:rsidR="00454DF1" w:rsidRPr="00BE1F4D">
        <w:rPr>
          <w:sz w:val="23"/>
          <w:szCs w:val="23"/>
        </w:rPr>
        <w:t xml:space="preserve">результаты </w:t>
      </w:r>
      <w:r w:rsidR="00F71066" w:rsidRPr="00BE1F4D">
        <w:rPr>
          <w:sz w:val="23"/>
          <w:szCs w:val="23"/>
        </w:rPr>
        <w:t>выполненных работ</w:t>
      </w:r>
      <w:r w:rsidR="004A4063" w:rsidRPr="00BE1F4D">
        <w:rPr>
          <w:sz w:val="23"/>
          <w:szCs w:val="23"/>
        </w:rPr>
        <w:t xml:space="preserve"> </w:t>
      </w:r>
      <w:r w:rsidR="00454DF1" w:rsidRPr="00BE1F4D">
        <w:rPr>
          <w:sz w:val="23"/>
          <w:szCs w:val="23"/>
        </w:rPr>
        <w:t>в предусмотренный настоящим Договором срок</w:t>
      </w:r>
      <w:r w:rsidR="00E06C6B">
        <w:rPr>
          <w:sz w:val="23"/>
          <w:szCs w:val="23"/>
        </w:rPr>
        <w:t>.</w:t>
      </w:r>
    </w:p>
    <w:p w:rsidR="007B4278" w:rsidRPr="00BE1F4D" w:rsidRDefault="00E744FB" w:rsidP="00397083">
      <w:pPr>
        <w:pStyle w:val="ab"/>
        <w:numPr>
          <w:ilvl w:val="2"/>
          <w:numId w:val="1"/>
        </w:numPr>
        <w:ind w:left="0" w:firstLine="0"/>
        <w:jc w:val="both"/>
        <w:rPr>
          <w:sz w:val="23"/>
          <w:szCs w:val="23"/>
        </w:rPr>
      </w:pPr>
      <w:r w:rsidRPr="00BE1F4D">
        <w:rPr>
          <w:sz w:val="23"/>
          <w:szCs w:val="23"/>
        </w:rPr>
        <w:t>Н</w:t>
      </w:r>
      <w:r w:rsidR="00454DF1" w:rsidRPr="00BE1F4D">
        <w:rPr>
          <w:sz w:val="23"/>
          <w:szCs w:val="23"/>
        </w:rPr>
        <w:t>езамедлительно информировать Заказчика об обнаруженной невозможности получить ожидаемые результаты или о нецелесообразности продолжения</w:t>
      </w:r>
      <w:r w:rsidR="001B7B8E" w:rsidRPr="00BE1F4D">
        <w:rPr>
          <w:sz w:val="23"/>
          <w:szCs w:val="23"/>
        </w:rPr>
        <w:t xml:space="preserve"> </w:t>
      </w:r>
      <w:r w:rsidR="00F71066" w:rsidRPr="00BE1F4D">
        <w:rPr>
          <w:sz w:val="23"/>
          <w:szCs w:val="23"/>
        </w:rPr>
        <w:t>выполнения работ</w:t>
      </w:r>
      <w:r w:rsidR="00E06C6B">
        <w:rPr>
          <w:sz w:val="23"/>
          <w:szCs w:val="23"/>
        </w:rPr>
        <w:t>.</w:t>
      </w:r>
    </w:p>
    <w:p w:rsidR="00F71066" w:rsidRPr="00BE1F4D" w:rsidRDefault="00E744FB" w:rsidP="00397083">
      <w:pPr>
        <w:pStyle w:val="ab"/>
        <w:numPr>
          <w:ilvl w:val="2"/>
          <w:numId w:val="1"/>
        </w:numPr>
        <w:ind w:left="0" w:firstLine="0"/>
        <w:jc w:val="both"/>
        <w:rPr>
          <w:sz w:val="23"/>
          <w:szCs w:val="23"/>
        </w:rPr>
      </w:pPr>
      <w:r w:rsidRPr="00BE1F4D">
        <w:rPr>
          <w:sz w:val="23"/>
          <w:szCs w:val="23"/>
        </w:rPr>
        <w:t>В</w:t>
      </w:r>
      <w:r w:rsidR="00F71066" w:rsidRPr="00BE1F4D">
        <w:rPr>
          <w:sz w:val="23"/>
          <w:szCs w:val="23"/>
        </w:rPr>
        <w:t xml:space="preserve"> соответствии со ст. 6 Федерального закона РФ от 28 декабря 2013г. № 426-ФЗ «О специальной оценке условий труда» не приступать к проведению специальной оценки условий труда либо приостанавливать ее проведение в случаях:</w:t>
      </w:r>
    </w:p>
    <w:p w:rsidR="00F71066" w:rsidRPr="00BE1F4D" w:rsidRDefault="00F71066" w:rsidP="00397083">
      <w:pPr>
        <w:pStyle w:val="a3"/>
        <w:tabs>
          <w:tab w:val="left" w:pos="851"/>
        </w:tabs>
        <w:rPr>
          <w:sz w:val="23"/>
          <w:szCs w:val="23"/>
        </w:rPr>
      </w:pPr>
      <w:r w:rsidRPr="00BE1F4D">
        <w:rPr>
          <w:sz w:val="23"/>
          <w:szCs w:val="23"/>
        </w:rPr>
        <w:t>а) непредставления Заказчиком необходимых сведений, документов и информации (которые предусмотрены настоящим Договором и запрашиваемых Исполнителем в ходе исполнения обязательств по Договору), и которые характеризуют условия труда на рабочих местах, а также разъяснений по вопросам проведения специальной оценки условий труда, если потребность в таких разъяснениях возникала у Исполнителя, и он направлял Заказчику запрос на получение таких разъяснений;</w:t>
      </w:r>
    </w:p>
    <w:p w:rsidR="00F71066" w:rsidRPr="00BE1F4D" w:rsidRDefault="00F71066" w:rsidP="00397083">
      <w:pPr>
        <w:pStyle w:val="ab"/>
        <w:ind w:left="0"/>
        <w:jc w:val="both"/>
        <w:rPr>
          <w:sz w:val="23"/>
          <w:szCs w:val="23"/>
        </w:rPr>
      </w:pPr>
      <w:r w:rsidRPr="00BE1F4D">
        <w:rPr>
          <w:sz w:val="23"/>
          <w:szCs w:val="23"/>
        </w:rPr>
        <w:t>б) отказа Заказчика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w:t>
      </w:r>
    </w:p>
    <w:p w:rsidR="007B4278" w:rsidRPr="00BE1F4D" w:rsidRDefault="00E744FB" w:rsidP="00397083">
      <w:pPr>
        <w:pStyle w:val="a3"/>
        <w:numPr>
          <w:ilvl w:val="2"/>
          <w:numId w:val="1"/>
        </w:numPr>
        <w:ind w:left="0" w:firstLine="0"/>
        <w:rPr>
          <w:sz w:val="23"/>
          <w:szCs w:val="23"/>
        </w:rPr>
      </w:pPr>
      <w:r w:rsidRPr="00BE1F4D">
        <w:rPr>
          <w:sz w:val="23"/>
          <w:szCs w:val="23"/>
        </w:rPr>
        <w:t>П</w:t>
      </w:r>
      <w:r w:rsidR="00454DF1" w:rsidRPr="00BE1F4D">
        <w:rPr>
          <w:sz w:val="23"/>
          <w:szCs w:val="23"/>
        </w:rPr>
        <w:t xml:space="preserve">ри </w:t>
      </w:r>
      <w:r w:rsidR="00F71066" w:rsidRPr="00BE1F4D">
        <w:rPr>
          <w:sz w:val="23"/>
          <w:szCs w:val="23"/>
        </w:rPr>
        <w:t>выполнении работ</w:t>
      </w:r>
      <w:r w:rsidR="00454DF1" w:rsidRPr="00BE1F4D">
        <w:rPr>
          <w:sz w:val="23"/>
          <w:szCs w:val="23"/>
        </w:rPr>
        <w:t xml:space="preserve"> специалистам </w:t>
      </w:r>
      <w:r w:rsidR="008365A9" w:rsidRPr="00BE1F4D">
        <w:rPr>
          <w:sz w:val="23"/>
          <w:szCs w:val="23"/>
        </w:rPr>
        <w:t xml:space="preserve">и представителям Исполнителя </w:t>
      </w:r>
      <w:r w:rsidR="00454DF1" w:rsidRPr="00BE1F4D">
        <w:rPr>
          <w:sz w:val="23"/>
          <w:szCs w:val="23"/>
        </w:rPr>
        <w:t>соблюдать режимные требования и пропускной режим, установленные на объектах Заказчика</w:t>
      </w:r>
      <w:r w:rsidR="00E06C6B">
        <w:rPr>
          <w:sz w:val="23"/>
          <w:szCs w:val="23"/>
        </w:rPr>
        <w:t>.</w:t>
      </w:r>
    </w:p>
    <w:p w:rsidR="007B4278" w:rsidRPr="00BE1F4D" w:rsidRDefault="00E744FB" w:rsidP="00397083">
      <w:pPr>
        <w:pStyle w:val="a3"/>
        <w:numPr>
          <w:ilvl w:val="2"/>
          <w:numId w:val="1"/>
        </w:numPr>
        <w:ind w:left="0" w:firstLine="0"/>
        <w:rPr>
          <w:sz w:val="23"/>
          <w:szCs w:val="23"/>
        </w:rPr>
      </w:pPr>
      <w:r w:rsidRPr="00BE1F4D">
        <w:rPr>
          <w:sz w:val="23"/>
          <w:szCs w:val="23"/>
        </w:rPr>
        <w:t>П</w:t>
      </w:r>
      <w:r w:rsidR="00454DF1" w:rsidRPr="00BE1F4D">
        <w:rPr>
          <w:sz w:val="23"/>
          <w:szCs w:val="23"/>
        </w:rPr>
        <w:t xml:space="preserve">редоставлять по требованию Заказчика обоснования сделанных выводов по </w:t>
      </w:r>
      <w:r w:rsidR="008365A9" w:rsidRPr="00BE1F4D">
        <w:rPr>
          <w:sz w:val="23"/>
          <w:szCs w:val="23"/>
        </w:rPr>
        <w:t xml:space="preserve">результатам </w:t>
      </w:r>
      <w:r w:rsidR="00F71066" w:rsidRPr="00BE1F4D">
        <w:rPr>
          <w:sz w:val="23"/>
          <w:szCs w:val="23"/>
        </w:rPr>
        <w:t>выполненных работ</w:t>
      </w:r>
      <w:r w:rsidR="00E06C6B">
        <w:rPr>
          <w:sz w:val="23"/>
          <w:szCs w:val="23"/>
        </w:rPr>
        <w:t>.</w:t>
      </w:r>
    </w:p>
    <w:p w:rsidR="007B4278" w:rsidRPr="00BE1F4D" w:rsidRDefault="00E744FB" w:rsidP="00397083">
      <w:pPr>
        <w:pStyle w:val="a3"/>
        <w:numPr>
          <w:ilvl w:val="2"/>
          <w:numId w:val="1"/>
        </w:numPr>
        <w:ind w:left="0" w:firstLine="0"/>
        <w:rPr>
          <w:sz w:val="23"/>
          <w:szCs w:val="23"/>
        </w:rPr>
      </w:pPr>
      <w:r w:rsidRPr="00BE1F4D">
        <w:rPr>
          <w:sz w:val="23"/>
          <w:szCs w:val="23"/>
        </w:rPr>
        <w:t>О</w:t>
      </w:r>
      <w:r w:rsidR="00454DF1" w:rsidRPr="00BE1F4D">
        <w:rPr>
          <w:sz w:val="23"/>
          <w:szCs w:val="23"/>
        </w:rPr>
        <w:t>беспечить соответствие</w:t>
      </w:r>
      <w:r w:rsidR="001B7B8E" w:rsidRPr="00BE1F4D">
        <w:rPr>
          <w:sz w:val="23"/>
          <w:szCs w:val="23"/>
        </w:rPr>
        <w:t xml:space="preserve"> </w:t>
      </w:r>
      <w:r w:rsidR="00F71066" w:rsidRPr="00BE1F4D">
        <w:rPr>
          <w:sz w:val="23"/>
          <w:szCs w:val="23"/>
        </w:rPr>
        <w:t>выполненных работ</w:t>
      </w:r>
      <w:r w:rsidR="00454DF1" w:rsidRPr="00BE1F4D">
        <w:rPr>
          <w:sz w:val="23"/>
          <w:szCs w:val="23"/>
        </w:rPr>
        <w:t xml:space="preserve"> требованиям качества, безопасности жизни и здоровья, а также иным требованиям установленным действующим законодательством</w:t>
      </w:r>
      <w:r w:rsidR="00E06C6B">
        <w:rPr>
          <w:sz w:val="23"/>
          <w:szCs w:val="23"/>
        </w:rPr>
        <w:t>.</w:t>
      </w:r>
    </w:p>
    <w:p w:rsidR="007B4278" w:rsidRPr="00BE1F4D" w:rsidRDefault="00E744FB" w:rsidP="00397083">
      <w:pPr>
        <w:pStyle w:val="a3"/>
        <w:numPr>
          <w:ilvl w:val="2"/>
          <w:numId w:val="1"/>
        </w:numPr>
        <w:ind w:left="0" w:firstLine="0"/>
        <w:rPr>
          <w:sz w:val="23"/>
          <w:szCs w:val="23"/>
        </w:rPr>
      </w:pPr>
      <w:r w:rsidRPr="00BE1F4D">
        <w:rPr>
          <w:sz w:val="23"/>
          <w:szCs w:val="23"/>
        </w:rPr>
        <w:t>О</w:t>
      </w:r>
      <w:r w:rsidR="00454DF1" w:rsidRPr="00BE1F4D">
        <w:rPr>
          <w:sz w:val="23"/>
          <w:szCs w:val="23"/>
        </w:rPr>
        <w:t>беспечить в согласованный сторонами разумный срок, устранение недостатков и дефектов, выявленных</w:t>
      </w:r>
      <w:r w:rsidR="00F9326A" w:rsidRPr="00BE1F4D">
        <w:rPr>
          <w:sz w:val="23"/>
          <w:szCs w:val="23"/>
        </w:rPr>
        <w:t xml:space="preserve"> при</w:t>
      </w:r>
      <w:r w:rsidR="00454DF1" w:rsidRPr="00BE1F4D">
        <w:rPr>
          <w:sz w:val="23"/>
          <w:szCs w:val="23"/>
        </w:rPr>
        <w:t xml:space="preserve"> </w:t>
      </w:r>
      <w:r w:rsidR="007079A5" w:rsidRPr="00BE1F4D">
        <w:rPr>
          <w:sz w:val="23"/>
          <w:szCs w:val="23"/>
        </w:rPr>
        <w:t>выполнении работ</w:t>
      </w:r>
      <w:r w:rsidR="00E06C6B">
        <w:rPr>
          <w:sz w:val="23"/>
          <w:szCs w:val="23"/>
        </w:rPr>
        <w:t>.</w:t>
      </w:r>
    </w:p>
    <w:p w:rsidR="007B4278" w:rsidRPr="00BE1F4D" w:rsidRDefault="0081075B" w:rsidP="00397083">
      <w:pPr>
        <w:pStyle w:val="a3"/>
        <w:numPr>
          <w:ilvl w:val="2"/>
          <w:numId w:val="1"/>
        </w:numPr>
        <w:ind w:left="0" w:firstLine="0"/>
        <w:rPr>
          <w:sz w:val="23"/>
          <w:szCs w:val="23"/>
        </w:rPr>
      </w:pPr>
      <w:r w:rsidRPr="00BE1F4D">
        <w:rPr>
          <w:sz w:val="23"/>
          <w:szCs w:val="23"/>
        </w:rPr>
        <w:t>Исполнитель обязуется не разглашать полученные в ходе оказания услуг информацию и данные, являющиеся информацией конфиденциального характера или составляющие коммерческую тайну, за исключением случаев, указанных в п.</w:t>
      </w:r>
      <w:r w:rsidR="00430814" w:rsidRPr="00BE1F4D">
        <w:rPr>
          <w:sz w:val="23"/>
          <w:szCs w:val="23"/>
        </w:rPr>
        <w:t xml:space="preserve"> 7</w:t>
      </w:r>
      <w:r w:rsidRPr="00BE1F4D">
        <w:rPr>
          <w:sz w:val="23"/>
          <w:szCs w:val="23"/>
        </w:rPr>
        <w:t>.3.</w:t>
      </w:r>
    </w:p>
    <w:p w:rsidR="007B4278" w:rsidRPr="00BE1F4D" w:rsidRDefault="00454DF1" w:rsidP="00397083">
      <w:pPr>
        <w:pStyle w:val="a3"/>
        <w:numPr>
          <w:ilvl w:val="1"/>
          <w:numId w:val="1"/>
        </w:numPr>
        <w:ind w:left="0" w:firstLine="0"/>
        <w:rPr>
          <w:b/>
          <w:sz w:val="23"/>
          <w:szCs w:val="23"/>
        </w:rPr>
      </w:pPr>
      <w:r w:rsidRPr="00BE1F4D">
        <w:rPr>
          <w:b/>
          <w:sz w:val="23"/>
          <w:szCs w:val="23"/>
        </w:rPr>
        <w:t>Исполнитель имеет право:</w:t>
      </w:r>
    </w:p>
    <w:p w:rsidR="007B4278" w:rsidRPr="00BE1F4D" w:rsidRDefault="00E744FB" w:rsidP="00397083">
      <w:pPr>
        <w:pStyle w:val="a3"/>
        <w:numPr>
          <w:ilvl w:val="2"/>
          <w:numId w:val="1"/>
        </w:numPr>
        <w:ind w:left="0" w:firstLine="0"/>
        <w:rPr>
          <w:sz w:val="23"/>
          <w:szCs w:val="23"/>
        </w:rPr>
      </w:pPr>
      <w:r w:rsidRPr="00BE1F4D">
        <w:rPr>
          <w:sz w:val="23"/>
          <w:szCs w:val="23"/>
        </w:rPr>
        <w:lastRenderedPageBreak/>
        <w:t>З</w:t>
      </w:r>
      <w:r w:rsidR="002B1178" w:rsidRPr="00BE1F4D">
        <w:rPr>
          <w:sz w:val="23"/>
          <w:szCs w:val="23"/>
        </w:rPr>
        <w:t xml:space="preserve">а свой счёт для </w:t>
      </w:r>
      <w:r w:rsidR="003C2B8E" w:rsidRPr="00BE1F4D">
        <w:rPr>
          <w:sz w:val="23"/>
          <w:szCs w:val="23"/>
        </w:rPr>
        <w:t>выполнения работ</w:t>
      </w:r>
      <w:r w:rsidR="00454DF1" w:rsidRPr="00BE1F4D">
        <w:rPr>
          <w:sz w:val="23"/>
          <w:szCs w:val="23"/>
        </w:rPr>
        <w:t xml:space="preserve"> привлекать сторонние организации, при этом, оставляя за собой ответственность за качество и сроки </w:t>
      </w:r>
      <w:r w:rsidR="003C2B8E" w:rsidRPr="00BE1F4D">
        <w:rPr>
          <w:sz w:val="23"/>
          <w:szCs w:val="23"/>
        </w:rPr>
        <w:t>выполнения работ</w:t>
      </w:r>
      <w:r w:rsidR="00042365">
        <w:rPr>
          <w:sz w:val="23"/>
          <w:szCs w:val="23"/>
        </w:rPr>
        <w:t>.</w:t>
      </w:r>
    </w:p>
    <w:p w:rsidR="007B4278" w:rsidRPr="00BE1F4D" w:rsidRDefault="00E744FB" w:rsidP="00397083">
      <w:pPr>
        <w:pStyle w:val="a3"/>
        <w:numPr>
          <w:ilvl w:val="2"/>
          <w:numId w:val="1"/>
        </w:numPr>
        <w:ind w:left="0" w:firstLine="0"/>
        <w:rPr>
          <w:sz w:val="23"/>
          <w:szCs w:val="23"/>
        </w:rPr>
      </w:pPr>
      <w:r w:rsidRPr="00BE1F4D">
        <w:rPr>
          <w:sz w:val="23"/>
          <w:szCs w:val="23"/>
        </w:rPr>
        <w:t>В</w:t>
      </w:r>
      <w:r w:rsidR="00454DF1" w:rsidRPr="00BE1F4D">
        <w:rPr>
          <w:sz w:val="23"/>
          <w:szCs w:val="23"/>
        </w:rPr>
        <w:t xml:space="preserve"> соответствии с действующим законодательством о труде и об охране труда</w:t>
      </w:r>
      <w:r w:rsidR="00570DF2" w:rsidRPr="00BE1F4D">
        <w:rPr>
          <w:sz w:val="23"/>
          <w:szCs w:val="23"/>
        </w:rPr>
        <w:t xml:space="preserve"> </w:t>
      </w:r>
      <w:r w:rsidR="00454DF1" w:rsidRPr="00BE1F4D">
        <w:rPr>
          <w:sz w:val="23"/>
          <w:szCs w:val="23"/>
        </w:rPr>
        <w:t>требовать и получать у Заказчика надлежаще оформленную и заверенную запрашиваемую Исполнителем документацию и сведения о рабочих местах, оборудовании, материалах и сырье, применяемых на рабочих местах, средствах индивидуальной и коллективной защиты (далее по тексту – СИЗ), льготах, дополнительных отпусках, доплатах (за работу во вред</w:t>
      </w:r>
      <w:r w:rsidR="009D1B77" w:rsidRPr="00BE1F4D">
        <w:rPr>
          <w:sz w:val="23"/>
          <w:szCs w:val="23"/>
        </w:rPr>
        <w:t xml:space="preserve">ных условиях труда) и прочее - </w:t>
      </w:r>
      <w:r w:rsidR="00454DF1" w:rsidRPr="00BE1F4D">
        <w:rPr>
          <w:sz w:val="23"/>
          <w:szCs w:val="23"/>
        </w:rPr>
        <w:t>в формах, обусловленных действующим законодательством и в формах, запрашиваемых Исполнителем (в том числе, в бумажном и электронном виде)</w:t>
      </w:r>
      <w:r w:rsidR="00042365">
        <w:rPr>
          <w:sz w:val="23"/>
          <w:szCs w:val="23"/>
        </w:rPr>
        <w:t>.</w:t>
      </w:r>
    </w:p>
    <w:p w:rsidR="007B4278" w:rsidRPr="00BE1F4D" w:rsidRDefault="00E744FB" w:rsidP="00397083">
      <w:pPr>
        <w:pStyle w:val="a3"/>
        <w:numPr>
          <w:ilvl w:val="2"/>
          <w:numId w:val="1"/>
        </w:numPr>
        <w:ind w:left="0" w:firstLine="0"/>
        <w:rPr>
          <w:sz w:val="23"/>
          <w:szCs w:val="23"/>
        </w:rPr>
      </w:pPr>
      <w:r w:rsidRPr="00BE1F4D">
        <w:rPr>
          <w:sz w:val="23"/>
          <w:szCs w:val="23"/>
        </w:rPr>
        <w:t>В</w:t>
      </w:r>
      <w:r w:rsidR="00454DF1" w:rsidRPr="00BE1F4D">
        <w:rPr>
          <w:sz w:val="23"/>
          <w:szCs w:val="23"/>
        </w:rPr>
        <w:t xml:space="preserve"> случае не предоставления Заказчиком соответствующих данных и сведений, не </w:t>
      </w:r>
      <w:r w:rsidR="00AA5F36" w:rsidRPr="00BE1F4D">
        <w:rPr>
          <w:sz w:val="23"/>
          <w:szCs w:val="23"/>
        </w:rPr>
        <w:t>согласовывая</w:t>
      </w:r>
      <w:r w:rsidR="00454DF1" w:rsidRPr="00BE1F4D">
        <w:rPr>
          <w:sz w:val="23"/>
          <w:szCs w:val="23"/>
        </w:rPr>
        <w:t xml:space="preserve"> с ним: не указывать в отчётных материалах результатов </w:t>
      </w:r>
      <w:r w:rsidR="003C2B8E" w:rsidRPr="00BE1F4D">
        <w:rPr>
          <w:sz w:val="23"/>
          <w:szCs w:val="23"/>
        </w:rPr>
        <w:t>работ</w:t>
      </w:r>
      <w:r w:rsidR="00454DF1" w:rsidRPr="00BE1F4D">
        <w:rPr>
          <w:sz w:val="23"/>
          <w:szCs w:val="23"/>
        </w:rPr>
        <w:t xml:space="preserve"> сведений об используемом оборудовании, расшифровки с функциональным назначением оборудования, его марки, типа, моделей, год выпуска и сдавать </w:t>
      </w:r>
      <w:r w:rsidR="003C2B8E" w:rsidRPr="00BE1F4D">
        <w:rPr>
          <w:sz w:val="23"/>
          <w:szCs w:val="23"/>
        </w:rPr>
        <w:t>работы</w:t>
      </w:r>
      <w:r w:rsidR="00454DF1" w:rsidRPr="00BE1F4D">
        <w:rPr>
          <w:sz w:val="23"/>
          <w:szCs w:val="23"/>
        </w:rPr>
        <w:t xml:space="preserve"> Заказчику без отражения этих сведений в отчётных материалах - без ущерба для Исполнителя со стороны Заказчика</w:t>
      </w:r>
      <w:r w:rsidR="00042365">
        <w:rPr>
          <w:sz w:val="23"/>
          <w:szCs w:val="23"/>
        </w:rPr>
        <w:t>.</w:t>
      </w:r>
    </w:p>
    <w:p w:rsidR="007B4278" w:rsidRPr="00BE1F4D" w:rsidRDefault="00E744FB" w:rsidP="00397083">
      <w:pPr>
        <w:pStyle w:val="a3"/>
        <w:numPr>
          <w:ilvl w:val="2"/>
          <w:numId w:val="1"/>
        </w:numPr>
        <w:ind w:left="0" w:firstLine="0"/>
        <w:rPr>
          <w:sz w:val="23"/>
          <w:szCs w:val="23"/>
        </w:rPr>
      </w:pPr>
      <w:r w:rsidRPr="00BE1F4D">
        <w:rPr>
          <w:sz w:val="23"/>
          <w:szCs w:val="23"/>
        </w:rPr>
        <w:t>С</w:t>
      </w:r>
      <w:r w:rsidR="00454DF1" w:rsidRPr="00BE1F4D">
        <w:rPr>
          <w:sz w:val="23"/>
          <w:szCs w:val="23"/>
        </w:rPr>
        <w:t>амостоятельно и без согласования с Заказчиком, без ущерба для Исполнителя со стороны Заказчика, не учитывать любые изменения в исходных данных, касающихся предмета настоящего Договора в случае, если сведения об этих изменениях получены Исполнителем менее чем за 20 рабочих дней до даты окончания</w:t>
      </w:r>
      <w:r w:rsidR="002B1178" w:rsidRPr="00BE1F4D">
        <w:rPr>
          <w:sz w:val="23"/>
          <w:szCs w:val="23"/>
        </w:rPr>
        <w:t xml:space="preserve"> </w:t>
      </w:r>
      <w:r w:rsidR="003C2B8E" w:rsidRPr="00BE1F4D">
        <w:rPr>
          <w:sz w:val="23"/>
          <w:szCs w:val="23"/>
        </w:rPr>
        <w:t>выполнения работ</w:t>
      </w:r>
      <w:r w:rsidR="00454DF1" w:rsidRPr="00BE1F4D">
        <w:rPr>
          <w:sz w:val="23"/>
          <w:szCs w:val="23"/>
        </w:rPr>
        <w:t xml:space="preserve">, указанной в п.1.4. настоящего Договора; </w:t>
      </w:r>
    </w:p>
    <w:p w:rsidR="007B4278" w:rsidRPr="00BE1F4D" w:rsidRDefault="00E744FB" w:rsidP="00397083">
      <w:pPr>
        <w:pStyle w:val="a3"/>
        <w:numPr>
          <w:ilvl w:val="2"/>
          <w:numId w:val="1"/>
        </w:numPr>
        <w:ind w:left="0" w:firstLine="0"/>
        <w:rPr>
          <w:sz w:val="23"/>
          <w:szCs w:val="23"/>
        </w:rPr>
      </w:pPr>
      <w:r w:rsidRPr="00BE1F4D">
        <w:rPr>
          <w:sz w:val="23"/>
          <w:szCs w:val="23"/>
        </w:rPr>
        <w:t>З</w:t>
      </w:r>
      <w:r w:rsidR="00454DF1" w:rsidRPr="00BE1F4D">
        <w:rPr>
          <w:sz w:val="23"/>
          <w:szCs w:val="23"/>
        </w:rPr>
        <w:t xml:space="preserve">апрашивать и получать у Заказчика (или его уполномоченного представителя) разъяснения по возникшим, в ходе </w:t>
      </w:r>
      <w:r w:rsidR="003C2B8E" w:rsidRPr="00BE1F4D">
        <w:rPr>
          <w:sz w:val="23"/>
          <w:szCs w:val="23"/>
        </w:rPr>
        <w:t>выполнения работ</w:t>
      </w:r>
      <w:r w:rsidR="002B1178" w:rsidRPr="00BE1F4D">
        <w:rPr>
          <w:sz w:val="23"/>
          <w:szCs w:val="23"/>
        </w:rPr>
        <w:t>, вопросам.</w:t>
      </w:r>
    </w:p>
    <w:p w:rsidR="001F7AD4" w:rsidRPr="00BE1F4D" w:rsidRDefault="00E744FB" w:rsidP="00397083">
      <w:pPr>
        <w:pStyle w:val="ab"/>
        <w:numPr>
          <w:ilvl w:val="2"/>
          <w:numId w:val="1"/>
        </w:numPr>
        <w:ind w:left="0" w:firstLine="0"/>
        <w:jc w:val="both"/>
        <w:rPr>
          <w:sz w:val="23"/>
          <w:szCs w:val="23"/>
        </w:rPr>
      </w:pPr>
      <w:r w:rsidRPr="00BE1F4D">
        <w:rPr>
          <w:sz w:val="23"/>
          <w:szCs w:val="23"/>
        </w:rPr>
        <w:t>Н</w:t>
      </w:r>
      <w:r w:rsidR="001F7AD4" w:rsidRPr="00BE1F4D">
        <w:rPr>
          <w:sz w:val="23"/>
          <w:szCs w:val="23"/>
        </w:rPr>
        <w:t xml:space="preserve">е приступать к </w:t>
      </w:r>
      <w:r w:rsidR="003C2B8E" w:rsidRPr="00BE1F4D">
        <w:rPr>
          <w:sz w:val="23"/>
          <w:szCs w:val="23"/>
        </w:rPr>
        <w:t>выполнению работ</w:t>
      </w:r>
      <w:r w:rsidR="001F7AD4" w:rsidRPr="00BE1F4D">
        <w:rPr>
          <w:sz w:val="23"/>
          <w:szCs w:val="23"/>
        </w:rPr>
        <w:t>, либо приостанавливать оказание в случаях:</w:t>
      </w:r>
    </w:p>
    <w:p w:rsidR="001F7AD4" w:rsidRPr="00BE1F4D" w:rsidRDefault="001F7AD4" w:rsidP="00397083">
      <w:pPr>
        <w:pStyle w:val="a3"/>
        <w:tabs>
          <w:tab w:val="left" w:pos="851"/>
        </w:tabs>
        <w:rPr>
          <w:sz w:val="23"/>
          <w:szCs w:val="23"/>
        </w:rPr>
      </w:pPr>
      <w:r w:rsidRPr="00BE1F4D">
        <w:rPr>
          <w:sz w:val="23"/>
          <w:szCs w:val="23"/>
        </w:rPr>
        <w:t xml:space="preserve">а) непредставления Заказчиком необходимых сведений, документов и информации (запрашиваемых Исполнителем в ходе исполнения обязательств по Договору), которые характеризуют </w:t>
      </w:r>
      <w:r w:rsidR="00FA4CCF" w:rsidRPr="00BE1F4D">
        <w:rPr>
          <w:sz w:val="23"/>
          <w:szCs w:val="23"/>
        </w:rPr>
        <w:t xml:space="preserve">предмет </w:t>
      </w:r>
      <w:r w:rsidR="003C2B8E" w:rsidRPr="00BE1F4D">
        <w:rPr>
          <w:sz w:val="23"/>
          <w:szCs w:val="23"/>
        </w:rPr>
        <w:t>выполнения работ</w:t>
      </w:r>
      <w:r w:rsidRPr="00BE1F4D">
        <w:rPr>
          <w:sz w:val="23"/>
          <w:szCs w:val="23"/>
        </w:rPr>
        <w:t>;</w:t>
      </w:r>
    </w:p>
    <w:p w:rsidR="001F7AD4" w:rsidRPr="00BE1F4D" w:rsidRDefault="001F7AD4" w:rsidP="00397083">
      <w:pPr>
        <w:pStyle w:val="a3"/>
        <w:rPr>
          <w:sz w:val="23"/>
          <w:szCs w:val="23"/>
        </w:rPr>
      </w:pPr>
      <w:r w:rsidRPr="00BE1F4D">
        <w:rPr>
          <w:sz w:val="23"/>
          <w:szCs w:val="23"/>
        </w:rPr>
        <w:t xml:space="preserve">б) отказа Заказчика обеспечить условия, необходимые для </w:t>
      </w:r>
      <w:r w:rsidR="003C2B8E" w:rsidRPr="00BE1F4D">
        <w:rPr>
          <w:sz w:val="23"/>
          <w:szCs w:val="23"/>
        </w:rPr>
        <w:t>выполнения работ</w:t>
      </w:r>
      <w:r w:rsidRPr="00BE1F4D">
        <w:rPr>
          <w:sz w:val="23"/>
          <w:szCs w:val="23"/>
        </w:rPr>
        <w:t>.</w:t>
      </w:r>
    </w:p>
    <w:p w:rsidR="002F09A1" w:rsidRPr="00BE1F4D" w:rsidRDefault="002F09A1" w:rsidP="00397083">
      <w:pPr>
        <w:pStyle w:val="a3"/>
        <w:numPr>
          <w:ilvl w:val="1"/>
          <w:numId w:val="1"/>
        </w:numPr>
        <w:ind w:left="0" w:firstLine="0"/>
        <w:rPr>
          <w:sz w:val="23"/>
          <w:szCs w:val="23"/>
        </w:rPr>
      </w:pPr>
      <w:r w:rsidRPr="00BE1F4D">
        <w:rPr>
          <w:sz w:val="23"/>
          <w:szCs w:val="23"/>
        </w:rPr>
        <w:t xml:space="preserve">Исполнитель самостоятельно определяет: </w:t>
      </w:r>
    </w:p>
    <w:p w:rsidR="002F09A1" w:rsidRPr="00BE1F4D" w:rsidRDefault="00E744FB" w:rsidP="00397083">
      <w:pPr>
        <w:pStyle w:val="a3"/>
        <w:numPr>
          <w:ilvl w:val="2"/>
          <w:numId w:val="1"/>
        </w:numPr>
        <w:ind w:left="0" w:firstLine="0"/>
        <w:rPr>
          <w:sz w:val="23"/>
          <w:szCs w:val="23"/>
        </w:rPr>
      </w:pPr>
      <w:r w:rsidRPr="00BE1F4D">
        <w:rPr>
          <w:sz w:val="23"/>
          <w:szCs w:val="23"/>
        </w:rPr>
        <w:t>С</w:t>
      </w:r>
      <w:r w:rsidR="002F09A1" w:rsidRPr="00BE1F4D">
        <w:rPr>
          <w:sz w:val="23"/>
          <w:szCs w:val="23"/>
        </w:rPr>
        <w:t xml:space="preserve">пециалистов, необходимых для оказания услуг, а также график их работы, согласовав его с представителем Заказчика; </w:t>
      </w:r>
    </w:p>
    <w:p w:rsidR="002F09A1" w:rsidRPr="00BE1F4D" w:rsidRDefault="00E744FB" w:rsidP="00397083">
      <w:pPr>
        <w:pStyle w:val="a3"/>
        <w:numPr>
          <w:ilvl w:val="2"/>
          <w:numId w:val="9"/>
        </w:numPr>
        <w:ind w:left="0" w:firstLine="0"/>
        <w:rPr>
          <w:sz w:val="23"/>
          <w:szCs w:val="23"/>
        </w:rPr>
      </w:pPr>
      <w:r w:rsidRPr="00BE1F4D">
        <w:rPr>
          <w:sz w:val="23"/>
          <w:szCs w:val="23"/>
        </w:rPr>
        <w:t>М</w:t>
      </w:r>
      <w:r w:rsidR="002F09A1" w:rsidRPr="00BE1F4D">
        <w:rPr>
          <w:sz w:val="23"/>
          <w:szCs w:val="23"/>
        </w:rPr>
        <w:t>етодики исследований (испытаний) и измерений факторов производственной среды и/или трудового процесса</w:t>
      </w:r>
      <w:r w:rsidR="00042365">
        <w:rPr>
          <w:sz w:val="23"/>
          <w:szCs w:val="23"/>
        </w:rPr>
        <w:t>.</w:t>
      </w:r>
    </w:p>
    <w:p w:rsidR="002F09A1" w:rsidRPr="00BE1F4D" w:rsidRDefault="00E744FB" w:rsidP="00397083">
      <w:pPr>
        <w:pStyle w:val="a3"/>
        <w:numPr>
          <w:ilvl w:val="2"/>
          <w:numId w:val="9"/>
        </w:numPr>
        <w:ind w:left="0" w:firstLine="0"/>
        <w:rPr>
          <w:sz w:val="23"/>
          <w:szCs w:val="23"/>
        </w:rPr>
      </w:pPr>
      <w:r w:rsidRPr="00BE1F4D">
        <w:rPr>
          <w:sz w:val="23"/>
          <w:szCs w:val="23"/>
        </w:rPr>
        <w:t>С</w:t>
      </w:r>
      <w:r w:rsidR="002F09A1" w:rsidRPr="00BE1F4D">
        <w:rPr>
          <w:sz w:val="23"/>
          <w:szCs w:val="23"/>
        </w:rPr>
        <w:t>остав измерительного оборудования, необходимого для реализации выбранных методик исследований (испытаний) и измерений.</w:t>
      </w:r>
    </w:p>
    <w:p w:rsidR="007B4278" w:rsidRDefault="00454DF1" w:rsidP="00397083">
      <w:pPr>
        <w:pStyle w:val="a3"/>
        <w:numPr>
          <w:ilvl w:val="1"/>
          <w:numId w:val="9"/>
        </w:numPr>
        <w:ind w:left="0" w:firstLine="0"/>
        <w:rPr>
          <w:sz w:val="23"/>
          <w:szCs w:val="23"/>
        </w:rPr>
      </w:pPr>
      <w:r w:rsidRPr="00BE1F4D">
        <w:rPr>
          <w:sz w:val="23"/>
          <w:szCs w:val="23"/>
        </w:rPr>
        <w:t xml:space="preserve">Исполнитель, без какого-либо ущерба для него со стороны Заказчика, имеет право приостанавливать и (или) отказываться от исполнения своих обязательств по Договору частично или в полном объёме, в случае непредставления Заказчиком необходимой Исполнителю, для </w:t>
      </w:r>
      <w:r w:rsidR="003C2B8E" w:rsidRPr="00BE1F4D">
        <w:rPr>
          <w:sz w:val="23"/>
          <w:szCs w:val="23"/>
        </w:rPr>
        <w:t>выполнения</w:t>
      </w:r>
      <w:r w:rsidRPr="00BE1F4D">
        <w:rPr>
          <w:sz w:val="23"/>
          <w:szCs w:val="23"/>
        </w:rPr>
        <w:t xml:space="preserve"> им </w:t>
      </w:r>
      <w:r w:rsidR="003C2B8E" w:rsidRPr="00BE1F4D">
        <w:rPr>
          <w:sz w:val="23"/>
          <w:szCs w:val="23"/>
        </w:rPr>
        <w:t>работ</w:t>
      </w:r>
      <w:r w:rsidRPr="00BE1F4D">
        <w:rPr>
          <w:sz w:val="23"/>
          <w:szCs w:val="23"/>
        </w:rPr>
        <w:t>, документации, сведений, исходных данных или отказа Заказчиком обеспечить требуемые нормативной документацией условия проведения</w:t>
      </w:r>
      <w:r w:rsidR="00570DF2" w:rsidRPr="00BE1F4D">
        <w:rPr>
          <w:sz w:val="23"/>
          <w:szCs w:val="23"/>
        </w:rPr>
        <w:t xml:space="preserve"> для</w:t>
      </w:r>
      <w:r w:rsidRPr="00BE1F4D">
        <w:rPr>
          <w:sz w:val="23"/>
          <w:szCs w:val="23"/>
        </w:rPr>
        <w:t xml:space="preserve"> </w:t>
      </w:r>
      <w:r w:rsidR="00570DF2" w:rsidRPr="00BE1F4D">
        <w:rPr>
          <w:sz w:val="23"/>
          <w:szCs w:val="23"/>
        </w:rPr>
        <w:t>специалистов</w:t>
      </w:r>
      <w:r w:rsidRPr="00BE1F4D">
        <w:rPr>
          <w:sz w:val="23"/>
          <w:szCs w:val="23"/>
        </w:rPr>
        <w:t xml:space="preserve"> Исполнителя. В этом случае, если Исполнитель докажет, что его отказ от </w:t>
      </w:r>
      <w:r w:rsidR="003C2B8E" w:rsidRPr="00BE1F4D">
        <w:rPr>
          <w:sz w:val="23"/>
          <w:szCs w:val="23"/>
        </w:rPr>
        <w:t>выполнения работ</w:t>
      </w:r>
      <w:r w:rsidRPr="00BE1F4D">
        <w:rPr>
          <w:sz w:val="23"/>
          <w:szCs w:val="23"/>
        </w:rPr>
        <w:t xml:space="preserve"> произошёл по вине Заказчика, Заказчик обязан оплатить Исполнителю денежную сумму в объёме фактически </w:t>
      </w:r>
      <w:r w:rsidR="003C2B8E" w:rsidRPr="00BE1F4D">
        <w:rPr>
          <w:sz w:val="23"/>
          <w:szCs w:val="23"/>
        </w:rPr>
        <w:t>выполненных работ</w:t>
      </w:r>
      <w:r w:rsidR="00DA17CE" w:rsidRPr="00BE1F4D">
        <w:rPr>
          <w:sz w:val="23"/>
          <w:szCs w:val="23"/>
        </w:rPr>
        <w:t xml:space="preserve">, исходя из объема </w:t>
      </w:r>
      <w:r w:rsidR="003C2B8E" w:rsidRPr="00BE1F4D">
        <w:rPr>
          <w:sz w:val="23"/>
          <w:szCs w:val="23"/>
        </w:rPr>
        <w:t>выполненных работ</w:t>
      </w:r>
      <w:r w:rsidR="00DA17CE" w:rsidRPr="00BE1F4D">
        <w:rPr>
          <w:sz w:val="23"/>
          <w:szCs w:val="23"/>
        </w:rPr>
        <w:t xml:space="preserve"> в соответствии с разделом </w:t>
      </w:r>
      <w:r w:rsidR="00FC5FC4" w:rsidRPr="00BE1F4D">
        <w:rPr>
          <w:sz w:val="23"/>
          <w:szCs w:val="23"/>
        </w:rPr>
        <w:t>1</w:t>
      </w:r>
      <w:r w:rsidR="00DA17CE" w:rsidRPr="00BE1F4D">
        <w:rPr>
          <w:sz w:val="23"/>
          <w:szCs w:val="23"/>
        </w:rPr>
        <w:t xml:space="preserve"> Приложения № 1 к настоящему договору.</w:t>
      </w:r>
    </w:p>
    <w:p w:rsidR="003578E4" w:rsidRPr="003578E4" w:rsidRDefault="003578E4" w:rsidP="003578E4">
      <w:pPr>
        <w:pStyle w:val="a3"/>
        <w:numPr>
          <w:ilvl w:val="1"/>
          <w:numId w:val="9"/>
        </w:numPr>
        <w:tabs>
          <w:tab w:val="left" w:pos="709"/>
        </w:tabs>
        <w:ind w:left="0" w:firstLine="0"/>
        <w:rPr>
          <w:sz w:val="23"/>
          <w:szCs w:val="23"/>
        </w:rPr>
      </w:pPr>
      <w:r w:rsidRPr="00327D9F">
        <w:rPr>
          <w:sz w:val="23"/>
          <w:szCs w:val="23"/>
        </w:rPr>
        <w:t>За исполнителем остается право внести информацию о заказчике в раздел «Клиенты» корпоративного сайта с упоминанием его логотипа. Также исполнитель вправе опубликовать историю сотрудничества с данным заказчиком на своей странице в социальных сетях. Заказчик подтверждает, что не возражает против размещения подобной информации и своего логотипа (товарного знака), используемого на момент подписания данного договора</w:t>
      </w:r>
      <w:r w:rsidRPr="009038B5">
        <w:rPr>
          <w:sz w:val="23"/>
          <w:szCs w:val="23"/>
        </w:rPr>
        <w:t>.</w:t>
      </w:r>
    </w:p>
    <w:p w:rsidR="00BE1F4D" w:rsidRPr="00BE1F4D" w:rsidRDefault="00BE1F4D" w:rsidP="00397083">
      <w:pPr>
        <w:pStyle w:val="a3"/>
        <w:rPr>
          <w:sz w:val="23"/>
          <w:szCs w:val="23"/>
        </w:rPr>
      </w:pPr>
    </w:p>
    <w:p w:rsidR="007B4278" w:rsidRPr="00BE1F4D" w:rsidRDefault="00454DF1" w:rsidP="00397083">
      <w:pPr>
        <w:pStyle w:val="ab"/>
        <w:numPr>
          <w:ilvl w:val="0"/>
          <w:numId w:val="9"/>
        </w:numPr>
        <w:ind w:left="0" w:firstLine="0"/>
        <w:jc w:val="center"/>
        <w:rPr>
          <w:b/>
          <w:sz w:val="23"/>
          <w:szCs w:val="23"/>
        </w:rPr>
      </w:pPr>
      <w:r w:rsidRPr="00BE1F4D">
        <w:rPr>
          <w:b/>
          <w:sz w:val="23"/>
          <w:szCs w:val="23"/>
        </w:rPr>
        <w:t>ОБЯЗАННОСТИ И ПРАВА ЗАКАЗЧИКА</w:t>
      </w:r>
    </w:p>
    <w:p w:rsidR="007B4278" w:rsidRPr="00BE1F4D" w:rsidRDefault="00454DF1" w:rsidP="00397083">
      <w:pPr>
        <w:pStyle w:val="ab"/>
        <w:numPr>
          <w:ilvl w:val="1"/>
          <w:numId w:val="12"/>
        </w:numPr>
        <w:jc w:val="both"/>
        <w:rPr>
          <w:b/>
          <w:sz w:val="23"/>
          <w:szCs w:val="23"/>
        </w:rPr>
      </w:pPr>
      <w:r w:rsidRPr="00BE1F4D">
        <w:rPr>
          <w:b/>
          <w:sz w:val="23"/>
          <w:szCs w:val="23"/>
        </w:rPr>
        <w:t>Заказчик обязан:</w:t>
      </w:r>
    </w:p>
    <w:p w:rsidR="007B4278" w:rsidRPr="00BE1F4D" w:rsidRDefault="00E744FB" w:rsidP="00397083">
      <w:pPr>
        <w:pStyle w:val="ab"/>
        <w:numPr>
          <w:ilvl w:val="2"/>
          <w:numId w:val="12"/>
        </w:numPr>
        <w:ind w:left="0" w:firstLine="0"/>
        <w:jc w:val="both"/>
        <w:rPr>
          <w:sz w:val="23"/>
          <w:szCs w:val="23"/>
        </w:rPr>
      </w:pPr>
      <w:r w:rsidRPr="00BE1F4D">
        <w:rPr>
          <w:sz w:val="23"/>
          <w:szCs w:val="23"/>
        </w:rPr>
        <w:t>О</w:t>
      </w:r>
      <w:r w:rsidR="0035287E" w:rsidRPr="00BE1F4D">
        <w:rPr>
          <w:sz w:val="23"/>
          <w:szCs w:val="23"/>
        </w:rPr>
        <w:t xml:space="preserve">платить работы Исполнителя в размере и сроки, предусмотренные в разделе 3 настоящего Договора. В целях обеспечения независимости </w:t>
      </w:r>
      <w:r w:rsidR="00714224">
        <w:rPr>
          <w:sz w:val="23"/>
          <w:szCs w:val="23"/>
        </w:rPr>
        <w:t>Исполнителя</w:t>
      </w:r>
      <w:r w:rsidR="0035287E" w:rsidRPr="00BE1F4D">
        <w:rPr>
          <w:sz w:val="23"/>
          <w:szCs w:val="23"/>
        </w:rPr>
        <w:t xml:space="preserve"> от финансирования </w:t>
      </w:r>
      <w:r w:rsidR="003C2B8E" w:rsidRPr="00BE1F4D">
        <w:rPr>
          <w:sz w:val="23"/>
          <w:szCs w:val="23"/>
        </w:rPr>
        <w:t>работ</w:t>
      </w:r>
      <w:r w:rsidR="0035287E" w:rsidRPr="00BE1F4D">
        <w:rPr>
          <w:sz w:val="23"/>
          <w:szCs w:val="23"/>
        </w:rPr>
        <w:t xml:space="preserve">, обеспечения объективности результатов </w:t>
      </w:r>
      <w:r w:rsidR="003C2B8E" w:rsidRPr="00BE1F4D">
        <w:rPr>
          <w:sz w:val="23"/>
          <w:szCs w:val="23"/>
        </w:rPr>
        <w:t>работ</w:t>
      </w:r>
      <w:r w:rsidR="0035287E" w:rsidRPr="00BE1F4D">
        <w:rPr>
          <w:sz w:val="23"/>
          <w:szCs w:val="23"/>
        </w:rPr>
        <w:t xml:space="preserve"> и доверия к ним со стороны Заказчика, работников Заказчика, профсоюзов, государственных надзорных и контролирующих органов, осуществляющих надзор в сфере исполнения трудового законодательства, других заинтересованных третьих лиц, Заказчик обязан оплатить </w:t>
      </w:r>
      <w:r w:rsidR="003C2B8E" w:rsidRPr="00BE1F4D">
        <w:rPr>
          <w:sz w:val="23"/>
          <w:szCs w:val="23"/>
        </w:rPr>
        <w:t>работы</w:t>
      </w:r>
      <w:r w:rsidR="0035287E" w:rsidRPr="00BE1F4D">
        <w:rPr>
          <w:sz w:val="23"/>
          <w:szCs w:val="23"/>
        </w:rPr>
        <w:t xml:space="preserve"> Исполнителя независимо от результатов, полученных в ходе </w:t>
      </w:r>
      <w:r w:rsidR="003C2B8E" w:rsidRPr="00BE1F4D">
        <w:rPr>
          <w:sz w:val="23"/>
          <w:szCs w:val="23"/>
        </w:rPr>
        <w:t>выполнения работ</w:t>
      </w:r>
      <w:r w:rsidR="0035287E" w:rsidRPr="00BE1F4D">
        <w:rPr>
          <w:sz w:val="23"/>
          <w:szCs w:val="23"/>
        </w:rPr>
        <w:t xml:space="preserve"> – идентификации, испытаний (измерений, исследований) факторов производственной среды, специальной оценки условий труда на рабочих местах на объектах Заказчика - при условии проведения </w:t>
      </w:r>
      <w:r w:rsidR="0035287E" w:rsidRPr="00BE1F4D">
        <w:rPr>
          <w:sz w:val="23"/>
          <w:szCs w:val="23"/>
        </w:rPr>
        <w:lastRenderedPageBreak/>
        <w:t>Исполнителем всех работ качественно и в объёме, указанном в настоящем Договоре и Техническом задании к нему.</w:t>
      </w:r>
    </w:p>
    <w:p w:rsidR="007B4278" w:rsidRPr="00BE1F4D" w:rsidRDefault="00E744FB" w:rsidP="00397083">
      <w:pPr>
        <w:pStyle w:val="ab"/>
        <w:numPr>
          <w:ilvl w:val="2"/>
          <w:numId w:val="12"/>
        </w:numPr>
        <w:ind w:left="0" w:firstLine="0"/>
        <w:jc w:val="both"/>
        <w:rPr>
          <w:sz w:val="23"/>
          <w:szCs w:val="23"/>
        </w:rPr>
      </w:pPr>
      <w:r w:rsidRPr="00BE1F4D">
        <w:rPr>
          <w:sz w:val="23"/>
          <w:szCs w:val="23"/>
        </w:rPr>
        <w:t>П</w:t>
      </w:r>
      <w:r w:rsidR="00454DF1" w:rsidRPr="00BE1F4D">
        <w:rPr>
          <w:sz w:val="23"/>
          <w:szCs w:val="23"/>
        </w:rPr>
        <w:t>редоставить Исполнителю необходимые</w:t>
      </w:r>
      <w:r w:rsidR="00C45F1C">
        <w:rPr>
          <w:sz w:val="23"/>
          <w:szCs w:val="23"/>
        </w:rPr>
        <w:t xml:space="preserve"> сведения</w:t>
      </w:r>
      <w:r w:rsidR="00454DF1" w:rsidRPr="00BE1F4D">
        <w:rPr>
          <w:sz w:val="23"/>
          <w:szCs w:val="23"/>
        </w:rPr>
        <w:t xml:space="preserve"> для заполнения и оформления (в рамках обязанностей Исполнителя) отчётной документации результатов </w:t>
      </w:r>
      <w:r w:rsidR="003C2B8E" w:rsidRPr="00BE1F4D">
        <w:rPr>
          <w:sz w:val="23"/>
          <w:szCs w:val="23"/>
        </w:rPr>
        <w:t>выполнения работ</w:t>
      </w:r>
      <w:r w:rsidR="00CF5458" w:rsidRPr="00BE1F4D">
        <w:rPr>
          <w:sz w:val="23"/>
          <w:szCs w:val="23"/>
        </w:rPr>
        <w:t xml:space="preserve"> в </w:t>
      </w:r>
      <w:r w:rsidR="004A13AF" w:rsidRPr="00BE1F4D">
        <w:rPr>
          <w:sz w:val="23"/>
          <w:szCs w:val="23"/>
        </w:rPr>
        <w:t>соответствии с</w:t>
      </w:r>
      <w:r w:rsidR="00CF5458" w:rsidRPr="00BE1F4D">
        <w:rPr>
          <w:sz w:val="23"/>
          <w:szCs w:val="23"/>
        </w:rPr>
        <w:t xml:space="preserve"> </w:t>
      </w:r>
      <w:r w:rsidR="00CF5458" w:rsidRPr="00BE1F4D">
        <w:rPr>
          <w:b/>
          <w:sz w:val="23"/>
          <w:szCs w:val="23"/>
        </w:rPr>
        <w:t>Приложением № 3</w:t>
      </w:r>
      <w:r w:rsidR="00CF5458" w:rsidRPr="00BE1F4D">
        <w:rPr>
          <w:sz w:val="23"/>
          <w:szCs w:val="23"/>
        </w:rPr>
        <w:t xml:space="preserve"> к Договору</w:t>
      </w:r>
      <w:r w:rsidR="00454DF1" w:rsidRPr="00BE1F4D">
        <w:rPr>
          <w:sz w:val="23"/>
          <w:szCs w:val="23"/>
        </w:rPr>
        <w:t>.</w:t>
      </w:r>
    </w:p>
    <w:p w:rsidR="007B4278" w:rsidRPr="00BE1F4D" w:rsidRDefault="00E744FB" w:rsidP="00397083">
      <w:pPr>
        <w:pStyle w:val="ab"/>
        <w:numPr>
          <w:ilvl w:val="2"/>
          <w:numId w:val="12"/>
        </w:numPr>
        <w:ind w:left="0" w:firstLine="0"/>
        <w:jc w:val="both"/>
        <w:rPr>
          <w:sz w:val="23"/>
          <w:szCs w:val="23"/>
        </w:rPr>
      </w:pPr>
      <w:r w:rsidRPr="00BE1F4D">
        <w:rPr>
          <w:sz w:val="23"/>
          <w:szCs w:val="23"/>
        </w:rPr>
        <w:t>В</w:t>
      </w:r>
      <w:r w:rsidR="00454DF1" w:rsidRPr="00BE1F4D">
        <w:rPr>
          <w:sz w:val="23"/>
          <w:szCs w:val="23"/>
        </w:rPr>
        <w:t xml:space="preserve"> полном объёме обеспечить исполнение своих взаимных обязательств Заказчика, вытекающих из условий настоящего Договора, действующего з</w:t>
      </w:r>
      <w:r w:rsidR="00803F83" w:rsidRPr="00BE1F4D">
        <w:rPr>
          <w:sz w:val="23"/>
          <w:szCs w:val="23"/>
        </w:rPr>
        <w:t>аконодательства об охране труда</w:t>
      </w:r>
      <w:r w:rsidR="00454DF1" w:rsidRPr="00BE1F4D">
        <w:rPr>
          <w:sz w:val="23"/>
          <w:szCs w:val="23"/>
        </w:rPr>
        <w:t>.</w:t>
      </w:r>
    </w:p>
    <w:p w:rsidR="007B4278" w:rsidRPr="00BE1F4D" w:rsidRDefault="00E744FB" w:rsidP="00397083">
      <w:pPr>
        <w:pStyle w:val="ab"/>
        <w:numPr>
          <w:ilvl w:val="2"/>
          <w:numId w:val="12"/>
        </w:numPr>
        <w:shd w:val="clear" w:color="auto" w:fill="FFFFFF" w:themeFill="background1"/>
        <w:ind w:left="0" w:firstLine="0"/>
        <w:jc w:val="both"/>
        <w:rPr>
          <w:sz w:val="23"/>
          <w:szCs w:val="23"/>
        </w:rPr>
      </w:pPr>
      <w:r w:rsidRPr="00BE1F4D">
        <w:rPr>
          <w:sz w:val="23"/>
          <w:szCs w:val="23"/>
        </w:rPr>
        <w:t>О</w:t>
      </w:r>
      <w:r w:rsidR="0035287E" w:rsidRPr="00BE1F4D">
        <w:rPr>
          <w:sz w:val="23"/>
          <w:szCs w:val="23"/>
        </w:rPr>
        <w:t>беспечить Исполнителю доступ к рабочим местам, подлежащим специальной оценке условий труда, в сопровождении представителя Заказчика</w:t>
      </w:r>
      <w:r w:rsidR="00454DF1" w:rsidRPr="00BE1F4D">
        <w:rPr>
          <w:sz w:val="23"/>
          <w:szCs w:val="23"/>
        </w:rPr>
        <w:t>;</w:t>
      </w:r>
    </w:p>
    <w:p w:rsidR="00261DCE" w:rsidRDefault="00261DCE" w:rsidP="00261DCE">
      <w:pPr>
        <w:pStyle w:val="ab"/>
        <w:numPr>
          <w:ilvl w:val="2"/>
          <w:numId w:val="12"/>
        </w:numPr>
        <w:ind w:left="0" w:firstLine="0"/>
        <w:jc w:val="both"/>
        <w:rPr>
          <w:sz w:val="23"/>
          <w:szCs w:val="23"/>
        </w:rPr>
      </w:pPr>
      <w:r>
        <w:rPr>
          <w:sz w:val="23"/>
          <w:szCs w:val="23"/>
        </w:rPr>
        <w:t>Обеспечить проведение с работниками Исполнителя необходимых инструктажей по охране труда и противопожарных инструктажей (в соответствии с регламентом Заказчика);</w:t>
      </w:r>
    </w:p>
    <w:p w:rsidR="007B4278" w:rsidRPr="00BE1F4D" w:rsidRDefault="00E744FB" w:rsidP="00397083">
      <w:pPr>
        <w:pStyle w:val="ab"/>
        <w:numPr>
          <w:ilvl w:val="2"/>
          <w:numId w:val="12"/>
        </w:numPr>
        <w:ind w:left="0" w:firstLine="0"/>
        <w:jc w:val="both"/>
        <w:rPr>
          <w:sz w:val="23"/>
          <w:szCs w:val="23"/>
        </w:rPr>
      </w:pPr>
      <w:r w:rsidRPr="00BE1F4D">
        <w:rPr>
          <w:sz w:val="23"/>
          <w:szCs w:val="23"/>
        </w:rPr>
        <w:t>С</w:t>
      </w:r>
      <w:r w:rsidR="0035287E" w:rsidRPr="00BE1F4D">
        <w:rPr>
          <w:sz w:val="23"/>
          <w:szCs w:val="23"/>
        </w:rPr>
        <w:t>одействовать Исполнителю в своевременном и полном проведении специальной оценки условий труда, предоставлять необходимую информацию и документацию, включая отчётные документы, результаты специальной оценки условий труда, протоколы (или их копии) измерений факторов производственной среды и т.п. сторонних аттестующих организаций, организаций, проводящих специальную оценку условий труда, (испытательных измерительных) лабораторий, давать по запросу Исполнителя разъяснения в устной и письменной форме по вопросам, относящимся к целям специальной оценки условий труда, а также запрашивать необходимые для проведения специальной оценки условий труда сведения у третьих лиц; предоставлять Исполнителю документацию, сертификаты, санитарно-эпидемиологические заключения и паспорта завода-изготовителя на используемое оборудование</w:t>
      </w:r>
      <w:r w:rsidR="00454DF1" w:rsidRPr="00BE1F4D">
        <w:rPr>
          <w:sz w:val="23"/>
          <w:szCs w:val="23"/>
        </w:rPr>
        <w:t>;</w:t>
      </w:r>
    </w:p>
    <w:p w:rsidR="007B4278" w:rsidRDefault="00E744FB" w:rsidP="00397083">
      <w:pPr>
        <w:pStyle w:val="ab"/>
        <w:numPr>
          <w:ilvl w:val="2"/>
          <w:numId w:val="12"/>
        </w:numPr>
        <w:ind w:left="0" w:firstLine="0"/>
        <w:jc w:val="both"/>
        <w:rPr>
          <w:sz w:val="23"/>
          <w:szCs w:val="23"/>
        </w:rPr>
      </w:pPr>
      <w:r w:rsidRPr="00BE1F4D">
        <w:rPr>
          <w:sz w:val="23"/>
          <w:szCs w:val="23"/>
        </w:rPr>
        <w:t>Н</w:t>
      </w:r>
      <w:r w:rsidR="00454DF1" w:rsidRPr="00BE1F4D">
        <w:rPr>
          <w:sz w:val="23"/>
          <w:szCs w:val="23"/>
        </w:rPr>
        <w:t>е предпринимать преднамеренных действий, направленных на сужение круга вопросов, подлежащих анализу, а также на сокрытие (огр</w:t>
      </w:r>
      <w:r w:rsidR="005A5080" w:rsidRPr="00BE1F4D">
        <w:rPr>
          <w:sz w:val="23"/>
          <w:szCs w:val="23"/>
        </w:rPr>
        <w:t>аничение доступа) к информации</w:t>
      </w:r>
      <w:r w:rsidR="00454DF1" w:rsidRPr="00BE1F4D">
        <w:rPr>
          <w:sz w:val="23"/>
          <w:szCs w:val="23"/>
        </w:rPr>
        <w:t>, направленных на нарушение независимости и объективности, точности результатов измерений, экспертных оценок организации Исполнителя;</w:t>
      </w:r>
    </w:p>
    <w:p w:rsidR="00042365" w:rsidRPr="00E92C5C" w:rsidRDefault="00B67C47" w:rsidP="00397083">
      <w:pPr>
        <w:pStyle w:val="ab"/>
        <w:numPr>
          <w:ilvl w:val="2"/>
          <w:numId w:val="12"/>
        </w:numPr>
        <w:ind w:left="0" w:firstLine="0"/>
        <w:jc w:val="both"/>
        <w:rPr>
          <w:color w:val="0D0D0D" w:themeColor="text1" w:themeTint="F2"/>
          <w:sz w:val="23"/>
          <w:szCs w:val="23"/>
        </w:rPr>
      </w:pPr>
      <w:r w:rsidRPr="00E92C5C">
        <w:rPr>
          <w:color w:val="0D0D0D" w:themeColor="text1" w:themeTint="F2"/>
          <w:sz w:val="23"/>
          <w:szCs w:val="23"/>
        </w:rPr>
        <w:t xml:space="preserve">Согласовать документы, </w:t>
      </w:r>
      <w:r w:rsidR="00371B4C" w:rsidRPr="00E92C5C">
        <w:rPr>
          <w:color w:val="0D0D0D" w:themeColor="text1" w:themeTint="F2"/>
          <w:sz w:val="23"/>
          <w:szCs w:val="23"/>
        </w:rPr>
        <w:t>для целей</w:t>
      </w:r>
      <w:r w:rsidRPr="00E92C5C">
        <w:rPr>
          <w:color w:val="0D0D0D" w:themeColor="text1" w:themeTint="F2"/>
          <w:sz w:val="23"/>
          <w:szCs w:val="23"/>
        </w:rPr>
        <w:t xml:space="preserve"> ознакомлени</w:t>
      </w:r>
      <w:r w:rsidR="00371B4C" w:rsidRPr="00E92C5C">
        <w:rPr>
          <w:color w:val="0D0D0D" w:themeColor="text1" w:themeTint="F2"/>
          <w:sz w:val="23"/>
          <w:szCs w:val="23"/>
        </w:rPr>
        <w:t xml:space="preserve">я на </w:t>
      </w:r>
      <w:r w:rsidRPr="00E92C5C">
        <w:rPr>
          <w:color w:val="0D0D0D" w:themeColor="text1" w:themeTint="F2"/>
          <w:sz w:val="23"/>
          <w:szCs w:val="23"/>
        </w:rPr>
        <w:t>заключительн</w:t>
      </w:r>
      <w:r w:rsidR="00371B4C" w:rsidRPr="00E92C5C">
        <w:rPr>
          <w:color w:val="0D0D0D" w:themeColor="text1" w:themeTint="F2"/>
          <w:sz w:val="23"/>
          <w:szCs w:val="23"/>
        </w:rPr>
        <w:t>ом</w:t>
      </w:r>
      <w:r w:rsidRPr="00E92C5C">
        <w:rPr>
          <w:color w:val="0D0D0D" w:themeColor="text1" w:themeTint="F2"/>
          <w:sz w:val="23"/>
          <w:szCs w:val="23"/>
        </w:rPr>
        <w:t xml:space="preserve"> этап</w:t>
      </w:r>
      <w:r w:rsidR="00371B4C" w:rsidRPr="00E92C5C">
        <w:rPr>
          <w:color w:val="0D0D0D" w:themeColor="text1" w:themeTint="F2"/>
          <w:sz w:val="23"/>
          <w:szCs w:val="23"/>
        </w:rPr>
        <w:t>е</w:t>
      </w:r>
      <w:r w:rsidRPr="00E92C5C">
        <w:rPr>
          <w:color w:val="0D0D0D" w:themeColor="text1" w:themeTint="F2"/>
          <w:sz w:val="23"/>
          <w:szCs w:val="23"/>
        </w:rPr>
        <w:t xml:space="preserve"> работ (не более 5 рабочих дней). </w:t>
      </w:r>
      <w:r w:rsidR="00371B4C" w:rsidRPr="00E92C5C">
        <w:rPr>
          <w:color w:val="0D0D0D" w:themeColor="text1" w:themeTint="F2"/>
          <w:sz w:val="23"/>
          <w:szCs w:val="23"/>
        </w:rPr>
        <w:t>В случае не предоставления Заказчиком информации по согласованию документов, Исполнитель завершает работы и формирует комплексный отчет по специальной оценке условий труда.</w:t>
      </w:r>
    </w:p>
    <w:p w:rsidR="007B4278" w:rsidRPr="00BE1F4D" w:rsidRDefault="00E744FB" w:rsidP="00397083">
      <w:pPr>
        <w:pStyle w:val="ab"/>
        <w:numPr>
          <w:ilvl w:val="2"/>
          <w:numId w:val="12"/>
        </w:numPr>
        <w:ind w:left="0" w:firstLine="0"/>
        <w:jc w:val="both"/>
        <w:rPr>
          <w:sz w:val="23"/>
          <w:szCs w:val="23"/>
        </w:rPr>
      </w:pPr>
      <w:r w:rsidRPr="00BE1F4D">
        <w:rPr>
          <w:sz w:val="23"/>
          <w:szCs w:val="23"/>
        </w:rPr>
        <w:t>П</w:t>
      </w:r>
      <w:r w:rsidR="00454DF1" w:rsidRPr="00BE1F4D">
        <w:rPr>
          <w:sz w:val="23"/>
          <w:szCs w:val="23"/>
        </w:rPr>
        <w:t xml:space="preserve">ринять и оплатить оказанные </w:t>
      </w:r>
      <w:r w:rsidR="0035287E" w:rsidRPr="00BE1F4D">
        <w:rPr>
          <w:sz w:val="23"/>
          <w:szCs w:val="23"/>
        </w:rPr>
        <w:t>работы</w:t>
      </w:r>
      <w:r w:rsidR="00454DF1" w:rsidRPr="00BE1F4D">
        <w:rPr>
          <w:sz w:val="23"/>
          <w:szCs w:val="23"/>
        </w:rPr>
        <w:t xml:space="preserve"> в порядке и в сроки, предусмотренные условиями настоящего Договора.</w:t>
      </w:r>
    </w:p>
    <w:p w:rsidR="00BB07DB" w:rsidRPr="00BE1F4D" w:rsidRDefault="00BB07DB" w:rsidP="00397083">
      <w:pPr>
        <w:pStyle w:val="ab"/>
        <w:numPr>
          <w:ilvl w:val="2"/>
          <w:numId w:val="12"/>
        </w:numPr>
        <w:ind w:left="0" w:firstLine="0"/>
        <w:jc w:val="both"/>
        <w:rPr>
          <w:sz w:val="23"/>
          <w:szCs w:val="23"/>
        </w:rPr>
      </w:pPr>
      <w:r w:rsidRPr="00BE1F4D">
        <w:rPr>
          <w:sz w:val="23"/>
          <w:szCs w:val="23"/>
        </w:rPr>
        <w:t>Заказчик не требует указания заключения о соответствии установленным требованиям в протоколах исследований (испытаний) и измерений.</w:t>
      </w:r>
    </w:p>
    <w:p w:rsidR="007B4278" w:rsidRPr="00BE1F4D" w:rsidRDefault="00454DF1" w:rsidP="00397083">
      <w:pPr>
        <w:pStyle w:val="ab"/>
        <w:numPr>
          <w:ilvl w:val="1"/>
          <w:numId w:val="12"/>
        </w:numPr>
        <w:tabs>
          <w:tab w:val="left" w:pos="-4820"/>
        </w:tabs>
        <w:ind w:left="0" w:firstLine="0"/>
        <w:jc w:val="both"/>
        <w:rPr>
          <w:b/>
          <w:sz w:val="23"/>
          <w:szCs w:val="23"/>
        </w:rPr>
      </w:pPr>
      <w:r w:rsidRPr="00BE1F4D">
        <w:rPr>
          <w:b/>
          <w:sz w:val="23"/>
          <w:szCs w:val="23"/>
        </w:rPr>
        <w:t>Заказчик вправе:</w:t>
      </w:r>
    </w:p>
    <w:p w:rsidR="007B4278" w:rsidRPr="00BE1F4D" w:rsidRDefault="00E744FB" w:rsidP="00397083">
      <w:pPr>
        <w:pStyle w:val="ab"/>
        <w:numPr>
          <w:ilvl w:val="2"/>
          <w:numId w:val="12"/>
        </w:numPr>
        <w:tabs>
          <w:tab w:val="left" w:pos="-4820"/>
        </w:tabs>
        <w:ind w:left="0" w:firstLine="0"/>
        <w:jc w:val="both"/>
        <w:rPr>
          <w:sz w:val="23"/>
          <w:szCs w:val="23"/>
        </w:rPr>
      </w:pPr>
      <w:r w:rsidRPr="00BE1F4D">
        <w:rPr>
          <w:sz w:val="23"/>
          <w:szCs w:val="23"/>
        </w:rPr>
        <w:t>Н</w:t>
      </w:r>
      <w:r w:rsidR="00454DF1" w:rsidRPr="00BE1F4D">
        <w:rPr>
          <w:sz w:val="23"/>
          <w:szCs w:val="23"/>
        </w:rPr>
        <w:t xml:space="preserve">азначить своего представителя, без согласия Исполнителя, в целях осуществления контроля за </w:t>
      </w:r>
      <w:r w:rsidR="00677653" w:rsidRPr="00BE1F4D">
        <w:rPr>
          <w:sz w:val="23"/>
          <w:szCs w:val="23"/>
        </w:rPr>
        <w:t>проведением работ</w:t>
      </w:r>
      <w:r w:rsidR="00454DF1" w:rsidRPr="00BE1F4D">
        <w:rPr>
          <w:sz w:val="23"/>
          <w:szCs w:val="23"/>
        </w:rPr>
        <w:t>;</w:t>
      </w:r>
    </w:p>
    <w:p w:rsidR="007B4278" w:rsidRPr="00BE1F4D" w:rsidRDefault="00E744FB" w:rsidP="00397083">
      <w:pPr>
        <w:pStyle w:val="ab"/>
        <w:numPr>
          <w:ilvl w:val="2"/>
          <w:numId w:val="12"/>
        </w:numPr>
        <w:tabs>
          <w:tab w:val="left" w:pos="-4820"/>
        </w:tabs>
        <w:ind w:left="0" w:firstLine="0"/>
        <w:jc w:val="both"/>
        <w:rPr>
          <w:sz w:val="23"/>
          <w:szCs w:val="23"/>
        </w:rPr>
      </w:pPr>
      <w:r w:rsidRPr="00BE1F4D">
        <w:rPr>
          <w:sz w:val="23"/>
          <w:szCs w:val="23"/>
        </w:rPr>
        <w:t>В</w:t>
      </w:r>
      <w:r w:rsidR="00454DF1" w:rsidRPr="00BE1F4D">
        <w:rPr>
          <w:sz w:val="23"/>
          <w:szCs w:val="23"/>
        </w:rPr>
        <w:t xml:space="preserve"> любое время проверять ход и качество </w:t>
      </w:r>
      <w:r w:rsidR="00677653" w:rsidRPr="00BE1F4D">
        <w:rPr>
          <w:sz w:val="23"/>
          <w:szCs w:val="23"/>
        </w:rPr>
        <w:t>работ</w:t>
      </w:r>
      <w:r w:rsidR="00454DF1" w:rsidRPr="00BE1F4D">
        <w:rPr>
          <w:sz w:val="23"/>
          <w:szCs w:val="23"/>
        </w:rPr>
        <w:t xml:space="preserve">, оказываемых Исполнителем, в том числе, запрашивать информацию о ходе и состоянии </w:t>
      </w:r>
      <w:r w:rsidR="00677653" w:rsidRPr="00BE1F4D">
        <w:rPr>
          <w:sz w:val="23"/>
          <w:szCs w:val="23"/>
        </w:rPr>
        <w:t>выполняемых работ</w:t>
      </w:r>
      <w:r w:rsidR="00454DF1" w:rsidRPr="00BE1F4D">
        <w:rPr>
          <w:sz w:val="23"/>
          <w:szCs w:val="23"/>
        </w:rPr>
        <w:t>, не вмешиваясь в деятельность Исполнителя;</w:t>
      </w:r>
    </w:p>
    <w:p w:rsidR="007B4278" w:rsidRPr="00BE1F4D" w:rsidRDefault="00E744FB" w:rsidP="00397083">
      <w:pPr>
        <w:pStyle w:val="ab"/>
        <w:numPr>
          <w:ilvl w:val="2"/>
          <w:numId w:val="12"/>
        </w:numPr>
        <w:tabs>
          <w:tab w:val="left" w:pos="-4820"/>
        </w:tabs>
        <w:ind w:left="0" w:firstLine="0"/>
        <w:jc w:val="both"/>
        <w:rPr>
          <w:sz w:val="23"/>
          <w:szCs w:val="23"/>
        </w:rPr>
      </w:pPr>
      <w:r w:rsidRPr="00BE1F4D">
        <w:rPr>
          <w:sz w:val="23"/>
          <w:szCs w:val="23"/>
        </w:rPr>
        <w:t>О</w:t>
      </w:r>
      <w:r w:rsidR="00454DF1" w:rsidRPr="00BE1F4D">
        <w:rPr>
          <w:sz w:val="23"/>
          <w:szCs w:val="23"/>
        </w:rPr>
        <w:t xml:space="preserve">существлять контроль за объемом и сроками </w:t>
      </w:r>
      <w:r w:rsidR="00677653" w:rsidRPr="00BE1F4D">
        <w:rPr>
          <w:sz w:val="23"/>
          <w:szCs w:val="23"/>
        </w:rPr>
        <w:t>выполнения работ</w:t>
      </w:r>
      <w:r w:rsidR="00454DF1" w:rsidRPr="00BE1F4D">
        <w:rPr>
          <w:sz w:val="23"/>
          <w:szCs w:val="23"/>
        </w:rPr>
        <w:t>;</w:t>
      </w:r>
    </w:p>
    <w:p w:rsidR="007B4278" w:rsidRPr="00BE1F4D" w:rsidRDefault="00E744FB" w:rsidP="00397083">
      <w:pPr>
        <w:pStyle w:val="ab"/>
        <w:numPr>
          <w:ilvl w:val="2"/>
          <w:numId w:val="12"/>
        </w:numPr>
        <w:tabs>
          <w:tab w:val="left" w:pos="-4820"/>
        </w:tabs>
        <w:ind w:left="0" w:firstLine="0"/>
        <w:jc w:val="both"/>
        <w:rPr>
          <w:sz w:val="23"/>
          <w:szCs w:val="23"/>
        </w:rPr>
      </w:pPr>
      <w:r w:rsidRPr="00BE1F4D">
        <w:rPr>
          <w:sz w:val="23"/>
          <w:szCs w:val="23"/>
        </w:rPr>
        <w:t>Т</w:t>
      </w:r>
      <w:r w:rsidR="00454DF1" w:rsidRPr="00BE1F4D">
        <w:rPr>
          <w:sz w:val="23"/>
          <w:szCs w:val="23"/>
        </w:rPr>
        <w:t>ребовать от Исполнителя надлежащего и своевременного устранения выявленных недостатков.</w:t>
      </w:r>
    </w:p>
    <w:p w:rsidR="00BE1F4D" w:rsidRPr="00BE1F4D" w:rsidRDefault="00BE1F4D" w:rsidP="00397083">
      <w:pPr>
        <w:pStyle w:val="ab"/>
        <w:tabs>
          <w:tab w:val="left" w:pos="-4820"/>
        </w:tabs>
        <w:ind w:left="0"/>
        <w:jc w:val="both"/>
        <w:rPr>
          <w:sz w:val="23"/>
          <w:szCs w:val="23"/>
        </w:rPr>
      </w:pPr>
    </w:p>
    <w:p w:rsidR="007B4278" w:rsidRPr="00BE1F4D" w:rsidRDefault="00454DF1" w:rsidP="00397083">
      <w:pPr>
        <w:pStyle w:val="a3"/>
        <w:numPr>
          <w:ilvl w:val="0"/>
          <w:numId w:val="12"/>
        </w:numPr>
        <w:ind w:left="0" w:firstLine="0"/>
        <w:jc w:val="center"/>
        <w:rPr>
          <w:b/>
          <w:sz w:val="23"/>
          <w:szCs w:val="23"/>
        </w:rPr>
      </w:pPr>
      <w:r w:rsidRPr="00BE1F4D">
        <w:rPr>
          <w:b/>
          <w:sz w:val="23"/>
          <w:szCs w:val="23"/>
        </w:rPr>
        <w:t>ОТВЕТСТВЕННОСТЬ СТОРОН</w:t>
      </w:r>
    </w:p>
    <w:p w:rsidR="00474976" w:rsidRDefault="00474976" w:rsidP="00474976">
      <w:pPr>
        <w:pStyle w:val="ab"/>
        <w:numPr>
          <w:ilvl w:val="1"/>
          <w:numId w:val="12"/>
        </w:numPr>
        <w:spacing w:before="120" w:line="240" w:lineRule="atLeast"/>
        <w:jc w:val="both"/>
      </w:pPr>
      <w:r w:rsidRPr="006C7FA3">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74976" w:rsidRDefault="00474976" w:rsidP="00474976">
      <w:pPr>
        <w:pStyle w:val="ab"/>
        <w:numPr>
          <w:ilvl w:val="1"/>
          <w:numId w:val="12"/>
        </w:numPr>
        <w:spacing w:before="120" w:line="240" w:lineRule="atLeast"/>
        <w:jc w:val="both"/>
      </w:pPr>
      <w:r w:rsidRPr="006C7FA3">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w:t>
      </w:r>
      <w:r>
        <w:t>ы</w:t>
      </w:r>
    </w:p>
    <w:p w:rsidR="00474976" w:rsidRDefault="00474976" w:rsidP="00474976">
      <w:pPr>
        <w:pStyle w:val="ab"/>
        <w:numPr>
          <w:ilvl w:val="1"/>
          <w:numId w:val="12"/>
        </w:numPr>
        <w:spacing w:before="120" w:line="240" w:lineRule="atLeast"/>
        <w:jc w:val="both"/>
      </w:pPr>
      <w:proofErr w:type="gramStart"/>
      <w:r w:rsidRPr="006C7FA3">
        <w:t xml:space="preserve">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w:t>
      </w:r>
      <w:r w:rsidRPr="006C7FA3">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(исполнителем), о внесении изменений в постановление правительства российской федерации от 15 мая 2017</w:t>
      </w:r>
      <w:proofErr w:type="gramEnd"/>
      <w:r w:rsidRPr="006C7FA3">
        <w:t xml:space="preserve"> № </w:t>
      </w:r>
      <w:proofErr w:type="gramStart"/>
      <w:r w:rsidRPr="006C7FA3">
        <w:t>570 и признании утратившим силу постановления правительства российской федерации от 25 ноября 2013 г. № 1063» (в ред. Постановления Правительства РФ от 02.08.2019 N 1011 (далее –  Постановление Правительства РФ № 1042).</w:t>
      </w:r>
      <w:proofErr w:type="gramEnd"/>
    </w:p>
    <w:p w:rsidR="00474976" w:rsidRDefault="00474976" w:rsidP="00474976">
      <w:pPr>
        <w:pStyle w:val="ab"/>
        <w:numPr>
          <w:ilvl w:val="1"/>
          <w:numId w:val="12"/>
        </w:numPr>
        <w:spacing w:before="120" w:line="240" w:lineRule="atLeast"/>
        <w:jc w:val="both"/>
      </w:pPr>
      <w:r w:rsidRPr="006C7FA3">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474976" w:rsidRDefault="00474976" w:rsidP="00474976">
      <w:pPr>
        <w:pStyle w:val="ab"/>
        <w:numPr>
          <w:ilvl w:val="1"/>
          <w:numId w:val="12"/>
        </w:numPr>
        <w:spacing w:before="120" w:line="240" w:lineRule="atLeast"/>
        <w:jc w:val="both"/>
      </w:pPr>
      <w:r w:rsidRPr="006C7FA3">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474976" w:rsidRDefault="00474976" w:rsidP="00474976">
      <w:pPr>
        <w:pStyle w:val="ab"/>
        <w:numPr>
          <w:ilvl w:val="1"/>
          <w:numId w:val="12"/>
        </w:numPr>
        <w:spacing w:before="120" w:line="240" w:lineRule="atLeast"/>
        <w:jc w:val="both"/>
      </w:pPr>
      <w:r w:rsidRPr="006C7FA3">
        <w:t xml:space="preserve">В случае просрочки исполнения подрядчиком (исполнителем) обязательств, предусмотренных Контрактом, а так 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roofErr w:type="gramStart"/>
      <w:r w:rsidRPr="006C7FA3">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w:t>
      </w:r>
      <w:proofErr w:type="gramEnd"/>
      <w:r w:rsidRPr="006C7FA3">
        <w:t xml:space="preserve"> случаев, если законодательством Российской Федерации установлен иной порядок начисления пени</w:t>
      </w:r>
    </w:p>
    <w:p w:rsidR="00474976" w:rsidRDefault="00474976" w:rsidP="00474976">
      <w:pPr>
        <w:pStyle w:val="ab"/>
        <w:numPr>
          <w:ilvl w:val="1"/>
          <w:numId w:val="12"/>
        </w:numPr>
        <w:spacing w:before="120" w:line="240" w:lineRule="atLeast"/>
        <w:jc w:val="both"/>
      </w:pPr>
      <w:r w:rsidRPr="006C7FA3">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474976" w:rsidRDefault="00474976" w:rsidP="00474976">
      <w:pPr>
        <w:pStyle w:val="ab"/>
        <w:spacing w:before="120" w:line="240" w:lineRule="atLeast"/>
        <w:ind w:left="360"/>
        <w:jc w:val="both"/>
      </w:pPr>
    </w:p>
    <w:p w:rsidR="00474976" w:rsidRDefault="00474976" w:rsidP="00474976">
      <w:pPr>
        <w:pStyle w:val="ab"/>
        <w:numPr>
          <w:ilvl w:val="1"/>
          <w:numId w:val="12"/>
        </w:numPr>
        <w:spacing w:before="120" w:line="240" w:lineRule="atLeast"/>
        <w:jc w:val="both"/>
      </w:pPr>
      <w:r w:rsidRPr="006C7FA3">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474976" w:rsidRDefault="00474976" w:rsidP="00474976">
      <w:pPr>
        <w:pStyle w:val="ab"/>
      </w:pPr>
    </w:p>
    <w:p w:rsidR="00474976" w:rsidRDefault="00474976" w:rsidP="00474976">
      <w:pPr>
        <w:pStyle w:val="ab"/>
        <w:numPr>
          <w:ilvl w:val="1"/>
          <w:numId w:val="12"/>
        </w:numPr>
        <w:spacing w:before="120" w:line="240" w:lineRule="atLeast"/>
        <w:jc w:val="both"/>
      </w:pPr>
      <w:r w:rsidRPr="006C7FA3">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474976" w:rsidRDefault="00474976" w:rsidP="00474976">
      <w:pPr>
        <w:pStyle w:val="ab"/>
      </w:pPr>
    </w:p>
    <w:p w:rsidR="00474976" w:rsidRDefault="00474976" w:rsidP="00474976">
      <w:pPr>
        <w:pStyle w:val="ab"/>
        <w:numPr>
          <w:ilvl w:val="1"/>
          <w:numId w:val="12"/>
        </w:numPr>
        <w:spacing w:before="120" w:line="240" w:lineRule="atLeast"/>
        <w:jc w:val="both"/>
      </w:pPr>
      <w:r w:rsidRPr="006C7FA3">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74976" w:rsidRDefault="00474976" w:rsidP="00474976">
      <w:pPr>
        <w:pStyle w:val="ab"/>
      </w:pPr>
    </w:p>
    <w:p w:rsidR="00474976" w:rsidRDefault="00474976" w:rsidP="00474976">
      <w:pPr>
        <w:pStyle w:val="ab"/>
        <w:numPr>
          <w:ilvl w:val="1"/>
          <w:numId w:val="12"/>
        </w:numPr>
        <w:spacing w:before="120" w:line="240" w:lineRule="atLeast"/>
        <w:jc w:val="both"/>
      </w:pPr>
      <w:r w:rsidRPr="006C7FA3">
        <w:t>Уплата неустойки (штрафа, пени) не освобождает Стороны от исполнения обязательств по Контракту.</w:t>
      </w:r>
    </w:p>
    <w:p w:rsidR="00474976" w:rsidRDefault="00474976" w:rsidP="00474976">
      <w:pPr>
        <w:pStyle w:val="ab"/>
      </w:pPr>
    </w:p>
    <w:p w:rsidR="00474976" w:rsidRDefault="00474976" w:rsidP="00474976">
      <w:pPr>
        <w:pStyle w:val="ab"/>
        <w:numPr>
          <w:ilvl w:val="1"/>
          <w:numId w:val="12"/>
        </w:numPr>
        <w:spacing w:before="120" w:line="240" w:lineRule="atLeast"/>
        <w:jc w:val="both"/>
      </w:pPr>
      <w:r w:rsidRPr="006C7FA3">
        <w:t>Вред, причиненный третьим лицам по вине поставщика (подрядчика, исполнителя)  при исполнении обязательств по Контракту, возмещается за его счет.</w:t>
      </w:r>
    </w:p>
    <w:p w:rsidR="00474976" w:rsidRDefault="00474976" w:rsidP="00474976">
      <w:pPr>
        <w:pStyle w:val="ab"/>
        <w:spacing w:before="120" w:line="240" w:lineRule="atLeast"/>
        <w:ind w:left="360"/>
        <w:jc w:val="both"/>
      </w:pPr>
    </w:p>
    <w:p w:rsidR="00474976" w:rsidRDefault="00474976" w:rsidP="00474976">
      <w:pPr>
        <w:pStyle w:val="ab"/>
        <w:widowControl w:val="0"/>
        <w:numPr>
          <w:ilvl w:val="0"/>
          <w:numId w:val="12"/>
        </w:numPr>
        <w:spacing w:before="120" w:line="240" w:lineRule="atLeast"/>
        <w:jc w:val="center"/>
        <w:rPr>
          <w:b/>
          <w:bCs/>
          <w:u w:val="single"/>
        </w:rPr>
      </w:pPr>
      <w:r w:rsidRPr="00474976">
        <w:rPr>
          <w:b/>
          <w:bCs/>
          <w:u w:val="single"/>
        </w:rPr>
        <w:t xml:space="preserve"> Форс-мажорные обстоятельства</w:t>
      </w:r>
    </w:p>
    <w:p w:rsidR="00474976" w:rsidRPr="00474976" w:rsidRDefault="00474976" w:rsidP="00474976">
      <w:pPr>
        <w:pStyle w:val="ab"/>
        <w:widowControl w:val="0"/>
        <w:spacing w:before="120" w:line="240" w:lineRule="atLeast"/>
        <w:ind w:left="360"/>
        <w:rPr>
          <w:b/>
          <w:bCs/>
          <w:u w:val="single"/>
        </w:rPr>
      </w:pPr>
    </w:p>
    <w:p w:rsidR="00474976" w:rsidRPr="006C7FA3" w:rsidRDefault="00474976" w:rsidP="00474976">
      <w:pPr>
        <w:pStyle w:val="12"/>
        <w:spacing w:before="120" w:line="240" w:lineRule="atLeast"/>
        <w:ind w:left="360"/>
        <w:jc w:val="both"/>
        <w:rPr>
          <w:rFonts w:ascii="Times New Roman" w:hAnsi="Times New Roman" w:cs="Times New Roman"/>
          <w:noProof/>
        </w:rPr>
      </w:pPr>
      <w:r>
        <w:rPr>
          <w:rFonts w:ascii="Times New Roman" w:hAnsi="Times New Roman" w:cs="Times New Roman"/>
          <w:noProof/>
        </w:rPr>
        <w:t>7.1</w:t>
      </w:r>
      <w:r w:rsidRPr="006C7FA3">
        <w:rPr>
          <w:rFonts w:ascii="Times New Roman" w:hAnsi="Times New Roman" w:cs="Times New Roman"/>
          <w:noProof/>
        </w:rPr>
        <w:t>.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74976" w:rsidRPr="006C7FA3" w:rsidRDefault="00474976" w:rsidP="00474976">
      <w:pPr>
        <w:pStyle w:val="12"/>
        <w:spacing w:before="120" w:line="240" w:lineRule="atLeast"/>
        <w:ind w:left="360"/>
        <w:jc w:val="both"/>
        <w:rPr>
          <w:rFonts w:ascii="Times New Roman" w:hAnsi="Times New Roman" w:cs="Times New Roman"/>
          <w:noProof/>
        </w:rPr>
      </w:pPr>
      <w:r w:rsidRPr="006C7FA3">
        <w:rPr>
          <w:rFonts w:ascii="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74976" w:rsidRPr="006C7FA3" w:rsidRDefault="00474976" w:rsidP="00474976">
      <w:pPr>
        <w:pStyle w:val="12"/>
        <w:spacing w:before="120" w:line="240" w:lineRule="atLeast"/>
        <w:ind w:left="360"/>
        <w:jc w:val="both"/>
        <w:rPr>
          <w:rFonts w:ascii="Times New Roman" w:hAnsi="Times New Roman" w:cs="Times New Roman"/>
          <w:noProof/>
        </w:rPr>
      </w:pPr>
      <w:r>
        <w:rPr>
          <w:rFonts w:ascii="Times New Roman" w:hAnsi="Times New Roman" w:cs="Times New Roman"/>
          <w:noProof/>
        </w:rPr>
        <w:t>7</w:t>
      </w:r>
      <w:r w:rsidRPr="006C7FA3">
        <w:rPr>
          <w:rFonts w:ascii="Times New Roman" w:hAnsi="Times New Roman" w:cs="Times New Roman"/>
          <w:noProof/>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74976" w:rsidRPr="006C7FA3" w:rsidRDefault="00474976" w:rsidP="00474976">
      <w:pPr>
        <w:pStyle w:val="12"/>
        <w:spacing w:before="120" w:line="240" w:lineRule="atLeast"/>
        <w:ind w:left="360"/>
        <w:jc w:val="both"/>
        <w:rPr>
          <w:rFonts w:ascii="Times New Roman" w:hAnsi="Times New Roman" w:cs="Times New Roman"/>
          <w:noProof/>
        </w:rPr>
      </w:pPr>
      <w:r>
        <w:rPr>
          <w:rFonts w:ascii="Times New Roman" w:hAnsi="Times New Roman" w:cs="Times New Roman"/>
          <w:noProof/>
        </w:rPr>
        <w:t>7</w:t>
      </w:r>
      <w:r w:rsidRPr="006C7FA3">
        <w:rPr>
          <w:rFonts w:ascii="Times New Roman" w:hAnsi="Times New Roman" w:cs="Times New Roman"/>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74976" w:rsidRPr="006C7FA3" w:rsidRDefault="00474976" w:rsidP="00474976">
      <w:pPr>
        <w:pStyle w:val="12"/>
        <w:spacing w:before="120" w:line="240" w:lineRule="atLeast"/>
        <w:ind w:left="360"/>
        <w:jc w:val="both"/>
        <w:rPr>
          <w:rFonts w:ascii="Times New Roman" w:hAnsi="Times New Roman" w:cs="Times New Roman"/>
          <w:noProof/>
        </w:rPr>
      </w:pPr>
      <w:r>
        <w:rPr>
          <w:rFonts w:ascii="Times New Roman" w:hAnsi="Times New Roman" w:cs="Times New Roman"/>
          <w:noProof/>
        </w:rPr>
        <w:lastRenderedPageBreak/>
        <w:t>7</w:t>
      </w:r>
      <w:r w:rsidRPr="006C7FA3">
        <w:rPr>
          <w:rFonts w:ascii="Times New Roman" w:hAnsi="Times New Roman" w:cs="Times New Roman"/>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6C7FA3">
        <w:rPr>
          <w:rFonts w:ascii="Times New Roman" w:hAnsi="Times New Roman" w:cs="Times New Roman"/>
          <w:noProof/>
        </w:rPr>
        <w:br/>
        <w:t xml:space="preserve">или иного компетентного органа или организации о наличии и продолжительности </w:t>
      </w:r>
      <w:r w:rsidRPr="006C7FA3">
        <w:rPr>
          <w:rFonts w:ascii="Times New Roman" w:hAnsi="Times New Roman" w:cs="Times New Roman"/>
          <w:noProof/>
        </w:rPr>
        <w:br/>
        <w:t xml:space="preserve">форс-мажорных обстоятельств. </w:t>
      </w:r>
    </w:p>
    <w:p w:rsidR="00474976" w:rsidRPr="006C7FA3" w:rsidRDefault="00474976" w:rsidP="00474976">
      <w:pPr>
        <w:pStyle w:val="12"/>
        <w:spacing w:before="120" w:line="240" w:lineRule="atLeast"/>
        <w:ind w:left="360"/>
        <w:jc w:val="both"/>
        <w:rPr>
          <w:rFonts w:ascii="Times New Roman" w:hAnsi="Times New Roman" w:cs="Times New Roman"/>
          <w:noProof/>
        </w:rPr>
      </w:pPr>
      <w:r>
        <w:rPr>
          <w:rFonts w:ascii="Times New Roman" w:hAnsi="Times New Roman" w:cs="Times New Roman"/>
          <w:noProof/>
        </w:rPr>
        <w:t>7</w:t>
      </w:r>
      <w:r w:rsidRPr="006C7FA3">
        <w:rPr>
          <w:rFonts w:ascii="Times New Roman" w:hAnsi="Times New Roman" w:cs="Times New Roman"/>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74976" w:rsidRPr="006C7FA3" w:rsidRDefault="00474976" w:rsidP="00474976">
      <w:pPr>
        <w:pStyle w:val="12"/>
        <w:spacing w:before="120" w:line="240" w:lineRule="atLeast"/>
        <w:ind w:left="360"/>
        <w:jc w:val="both"/>
        <w:rPr>
          <w:rFonts w:ascii="Times New Roman" w:hAnsi="Times New Roman" w:cs="Times New Roman"/>
          <w:noProof/>
        </w:rPr>
      </w:pPr>
      <w:r>
        <w:rPr>
          <w:rFonts w:ascii="Times New Roman" w:hAnsi="Times New Roman" w:cs="Times New Roman"/>
          <w:noProof/>
        </w:rPr>
        <w:t>7</w:t>
      </w:r>
      <w:r w:rsidRPr="006C7FA3">
        <w:rPr>
          <w:rFonts w:ascii="Times New Roman" w:hAnsi="Times New Roman" w:cs="Times New Roman"/>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4976" w:rsidRPr="00474976" w:rsidRDefault="00474976" w:rsidP="00474976">
      <w:pPr>
        <w:pStyle w:val="ab"/>
        <w:numPr>
          <w:ilvl w:val="0"/>
          <w:numId w:val="12"/>
        </w:numPr>
        <w:spacing w:before="120" w:line="240" w:lineRule="atLeast"/>
        <w:jc w:val="center"/>
        <w:rPr>
          <w:b/>
          <w:u w:val="single"/>
        </w:rPr>
      </w:pPr>
      <w:r w:rsidRPr="00474976">
        <w:rPr>
          <w:b/>
          <w:u w:val="single"/>
        </w:rPr>
        <w:t xml:space="preserve"> Изменение, расторжение Контракта</w:t>
      </w:r>
    </w:p>
    <w:p w:rsidR="00474976" w:rsidRPr="006C7FA3" w:rsidRDefault="00474976" w:rsidP="00474976">
      <w:pPr>
        <w:pStyle w:val="ab"/>
        <w:spacing w:before="120" w:line="240" w:lineRule="atLeast"/>
        <w:ind w:left="360"/>
        <w:jc w:val="both"/>
      </w:pPr>
      <w:r>
        <w:t>8</w:t>
      </w:r>
      <w:r w:rsidRPr="006C7FA3">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w:t>
      </w:r>
      <w:r w:rsidRPr="00474976">
        <w:rPr>
          <w:rFonts w:ascii="Segoe UI Symbol" w:eastAsia="Segoe UI Symbol" w:hAnsi="Segoe UI Symbol" w:cs="Segoe UI Symbol"/>
        </w:rPr>
        <w:t>№</w:t>
      </w:r>
      <w:r w:rsidRPr="006C7FA3">
        <w:t xml:space="preserve"> 44-ФЗ О контрактной системе в сфере закупок товаров, работ и услуг для обеспечения государственных и муниципальных нужд» в следующих случаях:</w:t>
      </w:r>
    </w:p>
    <w:p w:rsidR="00474976" w:rsidRPr="006C7FA3" w:rsidRDefault="00474976" w:rsidP="00474976">
      <w:pPr>
        <w:pStyle w:val="ab"/>
        <w:spacing w:before="120" w:line="240" w:lineRule="atLeast"/>
        <w:ind w:left="360"/>
        <w:jc w:val="both"/>
      </w:pPr>
      <w:r w:rsidRPr="006C7FA3">
        <w:t xml:space="preserve">а) при снижении цены Контракта без </w:t>
      </w:r>
      <w:proofErr w:type="gramStart"/>
      <w:r w:rsidRPr="006C7FA3">
        <w:t>изменения</w:t>
      </w:r>
      <w:proofErr w:type="gramEnd"/>
      <w:r w:rsidRPr="006C7FA3">
        <w:t xml:space="preserve"> предусмотренного Контрактом количества выполняемых работ;</w:t>
      </w:r>
    </w:p>
    <w:p w:rsidR="00474976" w:rsidRPr="006C7FA3" w:rsidRDefault="00474976" w:rsidP="00474976">
      <w:pPr>
        <w:pStyle w:val="ab"/>
        <w:spacing w:before="120" w:line="240" w:lineRule="atLeast"/>
        <w:ind w:left="360"/>
        <w:jc w:val="both"/>
      </w:pPr>
      <w:r w:rsidRPr="006C7FA3">
        <w:t xml:space="preserve">б) если по предложению Государственного заказчика увеличивается предусмотренное Контрактом количество работ не более чем на десять процентов или уменьшается предусмотренное Контрактом количество выполняемых работ не более чем на десять процентов. При этом по соглашению сторон допускается изменение с учетом </w:t>
      </w:r>
      <w:proofErr w:type="gramStart"/>
      <w:r w:rsidRPr="006C7FA3">
        <w:t>положений бюджетного законодательства Российской Федерации цены Контракта</w:t>
      </w:r>
      <w:proofErr w:type="gramEnd"/>
      <w:r w:rsidRPr="006C7FA3">
        <w:t xml:space="preserve"> пропорционально дополнительному количеству работ исходя из установленной в Контракте цены единицы, но не более чем на десять процентов цены Контракта. При уменьшении предусмотренного Контрактом количества выполняемых работ стороны Контракта обязаны уменьшить цену Контракта исходя из цены единицы. Цена единицы дополнительно выполняемых работ  при уменьшении предусмотренного Контрактом количества выполняемых работ  должна определяться как частное от деления первоначальной цены Контракта на предусмотренное в Контракте количество выполняемых работ</w:t>
      </w:r>
      <w:proofErr w:type="gramStart"/>
      <w:r w:rsidRPr="006C7FA3">
        <w:t xml:space="preserve">  .</w:t>
      </w:r>
      <w:proofErr w:type="gramEnd"/>
    </w:p>
    <w:p w:rsidR="00474976" w:rsidRPr="006C7FA3" w:rsidRDefault="00474976" w:rsidP="00474976">
      <w:pPr>
        <w:pStyle w:val="ab"/>
        <w:spacing w:before="120" w:line="240" w:lineRule="atLeast"/>
        <w:ind w:left="360"/>
        <w:jc w:val="both"/>
      </w:pPr>
      <w:r w:rsidRPr="006C7FA3">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работ, предусмотренных Контрактом. Сокращение количества работ при уменьшении цены Контракта в данном случае осуществляется в соответствии с Методикой сокращения количества выполняемых работ, или услуг при уменьшении цены контракта, утвержденной постановлением Правительства Российской Федерации от 28.11.2013 </w:t>
      </w:r>
      <w:r w:rsidRPr="00474976">
        <w:rPr>
          <w:rFonts w:eastAsia="Segoe UI Symbol"/>
        </w:rPr>
        <w:t>№</w:t>
      </w:r>
      <w:r w:rsidRPr="006C7FA3">
        <w:t xml:space="preserve">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выполняемых работ</w:t>
      </w:r>
      <w:proofErr w:type="gramStart"/>
      <w:r w:rsidRPr="006C7FA3">
        <w:t xml:space="preserve">  .</w:t>
      </w:r>
      <w:proofErr w:type="gramEnd"/>
    </w:p>
    <w:p w:rsidR="00474976" w:rsidRPr="006C7FA3" w:rsidRDefault="00474976" w:rsidP="00474976">
      <w:pPr>
        <w:pStyle w:val="ab"/>
        <w:spacing w:before="120" w:line="240" w:lineRule="atLeast"/>
        <w:ind w:left="360"/>
        <w:jc w:val="both"/>
      </w:pPr>
      <w:r>
        <w:t>8</w:t>
      </w:r>
      <w:r w:rsidRPr="006C7FA3">
        <w:t>.2. Все изменения к Контракту действительны, если они оформлены в виде дополнительного соглашения к Контракту и подписаны Сторонами.</w:t>
      </w:r>
    </w:p>
    <w:p w:rsidR="00474976" w:rsidRPr="006C7FA3" w:rsidRDefault="00474976" w:rsidP="00474976">
      <w:pPr>
        <w:pStyle w:val="ab"/>
        <w:spacing w:before="120" w:line="240" w:lineRule="atLeast"/>
        <w:ind w:left="360"/>
        <w:jc w:val="both"/>
      </w:pPr>
      <w:r>
        <w:t>8</w:t>
      </w:r>
      <w:r w:rsidRPr="006C7FA3">
        <w:t xml:space="preserve">.3. </w:t>
      </w:r>
      <w:proofErr w:type="gramStart"/>
      <w:r w:rsidRPr="006C7FA3">
        <w:t>Контракт</w:t>
      </w:r>
      <w:proofErr w:type="gramEnd"/>
      <w:r w:rsidRPr="006C7FA3">
        <w:t xml:space="preserve"> может быть расторгнут в порядке, установленном законодательством Российской Федерации, исключительно по следующим основаниям:</w:t>
      </w:r>
    </w:p>
    <w:p w:rsidR="00474976" w:rsidRPr="006C7FA3" w:rsidRDefault="00474976" w:rsidP="00474976">
      <w:pPr>
        <w:pStyle w:val="ab"/>
        <w:spacing w:before="120" w:line="240" w:lineRule="atLeast"/>
        <w:ind w:left="360"/>
        <w:jc w:val="both"/>
      </w:pPr>
      <w:r>
        <w:t>8</w:t>
      </w:r>
      <w:r w:rsidRPr="006C7FA3">
        <w:t>.3.1. по соглашению Сторон;</w:t>
      </w:r>
    </w:p>
    <w:p w:rsidR="00474976" w:rsidRPr="006C7FA3" w:rsidRDefault="00474976" w:rsidP="00474976">
      <w:pPr>
        <w:pStyle w:val="ab"/>
        <w:spacing w:before="120" w:line="240" w:lineRule="atLeast"/>
        <w:ind w:left="360"/>
        <w:jc w:val="both"/>
      </w:pPr>
      <w:r>
        <w:t>8</w:t>
      </w:r>
      <w:r w:rsidRPr="006C7FA3">
        <w:t>.3.2.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474976" w:rsidRPr="006C7FA3" w:rsidRDefault="00474976" w:rsidP="00474976">
      <w:pPr>
        <w:pStyle w:val="ab"/>
        <w:widowControl w:val="0"/>
        <w:tabs>
          <w:tab w:val="left" w:pos="1241"/>
        </w:tabs>
        <w:spacing w:before="120" w:line="240" w:lineRule="atLeast"/>
        <w:ind w:left="360"/>
        <w:jc w:val="both"/>
      </w:pPr>
      <w:r>
        <w:t>8</w:t>
      </w:r>
      <w:r w:rsidRPr="006C7FA3">
        <w:t xml:space="preserve">.3.3. в связи с односторонним отказом стороны Контракта от исполнения Контракта в соответствии с </w:t>
      </w:r>
      <w:hyperlink r:id="rId8">
        <w:r w:rsidRPr="00474976">
          <w:rPr>
            <w:color w:val="0000FF"/>
            <w:u w:val="single"/>
          </w:rPr>
          <w:t>требованием</w:t>
        </w:r>
      </w:hyperlink>
      <w:r w:rsidRPr="006C7FA3">
        <w:t xml:space="preserve"> гражданского законодательства, а также </w:t>
      </w:r>
      <w:proofErr w:type="gramStart"/>
      <w:r w:rsidRPr="006C7FA3">
        <w:t>ч</w:t>
      </w:r>
      <w:proofErr w:type="gramEnd"/>
      <w:r w:rsidRPr="006C7FA3">
        <w:t>. 9 ст. 95 ФЗ-44 от 05.04.2013г.</w:t>
      </w:r>
    </w:p>
    <w:p w:rsidR="00474976" w:rsidRPr="006C7FA3" w:rsidRDefault="00474976" w:rsidP="00474976">
      <w:pPr>
        <w:pStyle w:val="ab"/>
        <w:widowControl w:val="0"/>
        <w:tabs>
          <w:tab w:val="left" w:pos="1241"/>
        </w:tabs>
        <w:spacing w:before="120" w:line="240" w:lineRule="atLeast"/>
        <w:ind w:left="360"/>
        <w:jc w:val="both"/>
      </w:pPr>
      <w:r>
        <w:t>8</w:t>
      </w:r>
      <w:r w:rsidRPr="006C7FA3">
        <w:t>.4.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74976" w:rsidRPr="006C7FA3" w:rsidRDefault="00474976" w:rsidP="00474976">
      <w:pPr>
        <w:pStyle w:val="ab"/>
        <w:spacing w:before="120" w:line="240" w:lineRule="atLeast"/>
        <w:ind w:left="360"/>
        <w:jc w:val="both"/>
      </w:pPr>
      <w:r>
        <w:t>8</w:t>
      </w:r>
      <w:r w:rsidRPr="006C7FA3">
        <w:t>.5. В случае расторжения Контракта по любым основаниям Государственный заказчик обязан оплатить Поставщику стоимость выполненных работ  надлежащего качества                              и соответствующего требованиям Государственного заказчика, фактически выполненных на момент расторжения Контракта.</w:t>
      </w:r>
    </w:p>
    <w:p w:rsidR="00BE1F4D" w:rsidRPr="00BE1F4D" w:rsidRDefault="00474976" w:rsidP="00474976">
      <w:pPr>
        <w:pStyle w:val="a3"/>
        <w:ind w:left="360"/>
        <w:rPr>
          <w:b/>
          <w:sz w:val="23"/>
          <w:szCs w:val="23"/>
        </w:rPr>
      </w:pPr>
      <w:r>
        <w:t>8</w:t>
      </w:r>
      <w:r w:rsidRPr="006C7FA3">
        <w:t>.6.</w:t>
      </w:r>
      <w:r w:rsidRPr="006C7FA3">
        <w:tab/>
        <w:t xml:space="preserve">Если в результате </w:t>
      </w:r>
      <w:proofErr w:type="gramStart"/>
      <w:r w:rsidRPr="006C7FA3">
        <w:t>издания акта органа государственной власти Российской Федерации</w:t>
      </w:r>
      <w:proofErr w:type="gramEnd"/>
      <w:r w:rsidRPr="006C7FA3">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B4278" w:rsidRPr="00BE1F4D" w:rsidRDefault="00454DF1" w:rsidP="00397083">
      <w:pPr>
        <w:pStyle w:val="a3"/>
        <w:numPr>
          <w:ilvl w:val="0"/>
          <w:numId w:val="12"/>
        </w:numPr>
        <w:ind w:left="0" w:firstLine="0"/>
        <w:jc w:val="center"/>
        <w:rPr>
          <w:b/>
          <w:sz w:val="23"/>
          <w:szCs w:val="23"/>
        </w:rPr>
      </w:pPr>
      <w:r w:rsidRPr="00BE1F4D">
        <w:rPr>
          <w:b/>
          <w:sz w:val="23"/>
          <w:szCs w:val="23"/>
        </w:rPr>
        <w:t>КОНФИДЕНЦИАЛЬНОСТЬ</w:t>
      </w:r>
    </w:p>
    <w:p w:rsidR="007B4278" w:rsidRPr="00BE1F4D" w:rsidRDefault="00474976" w:rsidP="00474976">
      <w:pPr>
        <w:pStyle w:val="a3"/>
        <w:rPr>
          <w:b/>
          <w:sz w:val="23"/>
          <w:szCs w:val="23"/>
        </w:rPr>
      </w:pPr>
      <w:r>
        <w:rPr>
          <w:b/>
          <w:sz w:val="23"/>
          <w:szCs w:val="23"/>
        </w:rPr>
        <w:t>9.1.</w:t>
      </w:r>
      <w:r w:rsidR="000F6A3F" w:rsidRPr="00BE1F4D">
        <w:rPr>
          <w:b/>
          <w:sz w:val="23"/>
          <w:szCs w:val="23"/>
        </w:rPr>
        <w:t xml:space="preserve"> </w:t>
      </w:r>
      <w:proofErr w:type="gramStart"/>
      <w:r w:rsidR="000F6A3F" w:rsidRPr="00BE1F4D">
        <w:rPr>
          <w:sz w:val="23"/>
          <w:szCs w:val="23"/>
        </w:rPr>
        <w:t xml:space="preserve">Стороны (в т.ч. любые члены комитетов, подрядчиков, персонал внешних органов или отдельных лиц, действующих от имени Исполнителя или Заказчика) обязуются хранить в тайне любую </w:t>
      </w:r>
      <w:r w:rsidR="000F6A3F" w:rsidRPr="00BE1F4D">
        <w:rPr>
          <w:sz w:val="23"/>
          <w:szCs w:val="23"/>
        </w:rPr>
        <w:lastRenderedPageBreak/>
        <w:t>информацию и данные, предоставленные Сторонами в связи с Договором (далее – конфиденциальная информация), не раскрывать и не разглашать в общем или в частности конфиденциальную информацию какой-либо третьей стороне и не использовать ее без письменного согласия другой</w:t>
      </w:r>
      <w:proofErr w:type="gramEnd"/>
      <w:r w:rsidR="000F6A3F" w:rsidRPr="00BE1F4D">
        <w:rPr>
          <w:sz w:val="23"/>
          <w:szCs w:val="23"/>
        </w:rPr>
        <w:t xml:space="preserve"> Стороны по Договору, за исключением случаев, указанных в п. </w:t>
      </w:r>
      <w:r w:rsidR="00430814" w:rsidRPr="00BE1F4D">
        <w:rPr>
          <w:sz w:val="23"/>
          <w:szCs w:val="23"/>
        </w:rPr>
        <w:t>7</w:t>
      </w:r>
      <w:r w:rsidR="000F6A3F" w:rsidRPr="00BE1F4D">
        <w:rPr>
          <w:sz w:val="23"/>
          <w:szCs w:val="23"/>
        </w:rPr>
        <w:t>.3. В случае</w:t>
      </w:r>
      <w:proofErr w:type="gramStart"/>
      <w:r w:rsidR="000F6A3F" w:rsidRPr="00BE1F4D">
        <w:rPr>
          <w:sz w:val="23"/>
          <w:szCs w:val="23"/>
        </w:rPr>
        <w:t>,</w:t>
      </w:r>
      <w:proofErr w:type="gramEnd"/>
      <w:r w:rsidR="000F6A3F" w:rsidRPr="00BE1F4D">
        <w:rPr>
          <w:sz w:val="23"/>
          <w:szCs w:val="23"/>
        </w:rPr>
        <w:t xml:space="preserve"> если разглашение одной из Сторон конфиденциальной информации нанесло ущерб другой Стороне, нарушившая Сторона обязана в полном объеме возместить ущерб другой Стороне, в том числе упущенную выгоду.</w:t>
      </w:r>
    </w:p>
    <w:p w:rsidR="007B4278" w:rsidRPr="00BE1F4D" w:rsidRDefault="00D27DC1" w:rsidP="00474976">
      <w:pPr>
        <w:pStyle w:val="a3"/>
        <w:rPr>
          <w:sz w:val="23"/>
          <w:szCs w:val="23"/>
        </w:rPr>
      </w:pPr>
      <w:r w:rsidRPr="00BE1F4D">
        <w:rPr>
          <w:sz w:val="23"/>
          <w:szCs w:val="23"/>
        </w:rPr>
        <w:t>Стороны обязуются хранить в тайне условия по расчетам и процесс оказания услуг по Договору, не раскрывать и не разглашать в общем или в частности данную информацию какой-либо третьей стороне и не использовать ее без письменного согласия другой Стороны по Договору.</w:t>
      </w:r>
    </w:p>
    <w:p w:rsidR="00D27DC1" w:rsidRPr="00BE1F4D" w:rsidRDefault="00D27DC1" w:rsidP="00474976">
      <w:pPr>
        <w:pStyle w:val="a3"/>
        <w:rPr>
          <w:sz w:val="23"/>
          <w:szCs w:val="23"/>
        </w:rPr>
      </w:pPr>
      <w:r w:rsidRPr="00BE1F4D">
        <w:rPr>
          <w:sz w:val="23"/>
          <w:szCs w:val="23"/>
        </w:rPr>
        <w:t xml:space="preserve">Сторона вправе передавать и/или раскрывать в общем или, в частности, полученную конфиденциальную информацию третьим лицам без письменного разрешения другой Стороны в следующих случаях: </w:t>
      </w:r>
    </w:p>
    <w:p w:rsidR="00D27DC1" w:rsidRPr="00BE1F4D" w:rsidRDefault="00D27DC1" w:rsidP="00847BDC">
      <w:pPr>
        <w:pStyle w:val="a3"/>
        <w:rPr>
          <w:sz w:val="23"/>
          <w:szCs w:val="23"/>
        </w:rPr>
      </w:pPr>
      <w:r w:rsidRPr="00BE1F4D">
        <w:rPr>
          <w:sz w:val="23"/>
          <w:szCs w:val="23"/>
        </w:rPr>
        <w:t xml:space="preserve">- передача, раскрытие информации уполномоченным государственным органам по их законным требованиям, а также для предусмотренной законом отчетности (в т.ч. сведения, которые необходимо предоставлять в Федеральную службу по аккредитации, регламентированные Приказом Минэкономразвития России от 24.10.2020 N 704); </w:t>
      </w:r>
    </w:p>
    <w:p w:rsidR="00D27DC1" w:rsidRPr="00BE1F4D" w:rsidRDefault="00D27DC1" w:rsidP="00847BDC">
      <w:pPr>
        <w:pStyle w:val="a3"/>
        <w:rPr>
          <w:sz w:val="23"/>
          <w:szCs w:val="23"/>
        </w:rPr>
      </w:pPr>
      <w:r w:rsidRPr="00BE1F4D">
        <w:rPr>
          <w:sz w:val="23"/>
          <w:szCs w:val="23"/>
        </w:rPr>
        <w:t xml:space="preserve">- передача, раскрытие информации аудиторам для проведения аудиторской проверки в соответствии с законодательством Российской Федерации; </w:t>
      </w:r>
    </w:p>
    <w:p w:rsidR="007B4278" w:rsidRPr="00BE1F4D" w:rsidRDefault="00D27DC1" w:rsidP="00847BDC">
      <w:pPr>
        <w:pStyle w:val="a3"/>
        <w:rPr>
          <w:sz w:val="23"/>
          <w:szCs w:val="23"/>
        </w:rPr>
      </w:pPr>
      <w:r w:rsidRPr="00BE1F4D">
        <w:rPr>
          <w:sz w:val="23"/>
          <w:szCs w:val="23"/>
        </w:rPr>
        <w:t>- передача, раскрытие информации в необходимых случаях правоохранительным и судебным органам</w:t>
      </w:r>
      <w:r w:rsidR="00847BDC" w:rsidRPr="00BE1F4D">
        <w:rPr>
          <w:sz w:val="23"/>
          <w:szCs w:val="23"/>
        </w:rPr>
        <w:t>.</w:t>
      </w:r>
    </w:p>
    <w:p w:rsidR="00847BDC" w:rsidRPr="00BE1F4D" w:rsidRDefault="00847BDC" w:rsidP="00474976">
      <w:pPr>
        <w:pStyle w:val="a3"/>
        <w:rPr>
          <w:sz w:val="23"/>
          <w:szCs w:val="23"/>
        </w:rPr>
      </w:pPr>
      <w:r w:rsidRPr="00BE1F4D">
        <w:rPr>
          <w:sz w:val="23"/>
          <w:szCs w:val="23"/>
        </w:rPr>
        <w:t>В случае необходимости передачи / раскрытия Стороной конфиденциальной информации другой Стороны уполномоченным правоохранительным и судебным органам, Сторона, которая обязана раскрыть конфиденциальную информацию другой Стороны таким органам, обязана заблаговременно (в течени</w:t>
      </w:r>
      <w:proofErr w:type="gramStart"/>
      <w:r w:rsidRPr="00BE1F4D">
        <w:rPr>
          <w:sz w:val="23"/>
          <w:szCs w:val="23"/>
        </w:rPr>
        <w:t>и</w:t>
      </w:r>
      <w:proofErr w:type="gramEnd"/>
      <w:r w:rsidRPr="00BE1F4D">
        <w:rPr>
          <w:sz w:val="23"/>
          <w:szCs w:val="23"/>
        </w:rPr>
        <w:t xml:space="preserve"> </w:t>
      </w:r>
      <w:r w:rsidR="00387D9C" w:rsidRPr="00BE1F4D">
        <w:rPr>
          <w:sz w:val="23"/>
          <w:szCs w:val="23"/>
        </w:rPr>
        <w:t xml:space="preserve">трех </w:t>
      </w:r>
      <w:r w:rsidR="00387D9C">
        <w:rPr>
          <w:sz w:val="23"/>
          <w:szCs w:val="23"/>
        </w:rPr>
        <w:t>рабочих дней</w:t>
      </w:r>
      <w:r w:rsidRPr="00BE1F4D">
        <w:rPr>
          <w:sz w:val="23"/>
          <w:szCs w:val="23"/>
        </w:rPr>
        <w:t>) уведомить другую Сторону о необходимости раскрытия такой информации соответствующему органу.</w:t>
      </w:r>
    </w:p>
    <w:p w:rsidR="00BE1F4D" w:rsidRPr="00BE1F4D" w:rsidRDefault="00BE1F4D" w:rsidP="00BE1F4D">
      <w:pPr>
        <w:pStyle w:val="a3"/>
        <w:rPr>
          <w:sz w:val="23"/>
          <w:szCs w:val="23"/>
        </w:rPr>
      </w:pPr>
    </w:p>
    <w:p w:rsidR="007B4278" w:rsidRPr="00BE1F4D" w:rsidRDefault="00454DF1" w:rsidP="00474976">
      <w:pPr>
        <w:pStyle w:val="a3"/>
        <w:numPr>
          <w:ilvl w:val="0"/>
          <w:numId w:val="12"/>
        </w:numPr>
        <w:jc w:val="center"/>
        <w:rPr>
          <w:b/>
          <w:sz w:val="23"/>
          <w:szCs w:val="23"/>
        </w:rPr>
      </w:pPr>
      <w:r w:rsidRPr="00BE1F4D">
        <w:rPr>
          <w:b/>
          <w:sz w:val="23"/>
          <w:szCs w:val="23"/>
        </w:rPr>
        <w:t>ДРУГИЕ УСЛОВИЯ</w:t>
      </w:r>
    </w:p>
    <w:p w:rsidR="007B4278" w:rsidRDefault="00454DF1" w:rsidP="00474976">
      <w:pPr>
        <w:pStyle w:val="a3"/>
        <w:numPr>
          <w:ilvl w:val="1"/>
          <w:numId w:val="12"/>
        </w:numPr>
        <w:ind w:left="0" w:firstLine="0"/>
        <w:rPr>
          <w:sz w:val="23"/>
          <w:szCs w:val="23"/>
        </w:rPr>
      </w:pPr>
      <w:r w:rsidRPr="00BE1F4D">
        <w:rPr>
          <w:sz w:val="23"/>
          <w:szCs w:val="23"/>
        </w:rPr>
        <w:t>Изменение условий настоящего Договора, дополнения, расторжение или приостановление его действия осуществляются по письменному соглашению сторон, являющемуся неотъемлемой частью настоящего Договора.</w:t>
      </w:r>
    </w:p>
    <w:p w:rsidR="004027AD" w:rsidRPr="00BE1F4D" w:rsidRDefault="004027AD" w:rsidP="00474976">
      <w:pPr>
        <w:pStyle w:val="a3"/>
        <w:numPr>
          <w:ilvl w:val="1"/>
          <w:numId w:val="12"/>
        </w:numPr>
        <w:ind w:left="0" w:firstLine="0"/>
        <w:rPr>
          <w:sz w:val="23"/>
          <w:szCs w:val="23"/>
        </w:rPr>
      </w:pPr>
      <w:r w:rsidRPr="004027AD">
        <w:rPr>
          <w:sz w:val="23"/>
          <w:szCs w:val="23"/>
        </w:rPr>
        <w:t>Стороны установили, что настоящим Договором предусмотрена возможность последующего перехода на электронный документооборот через аккредитованного оператора ЭДО, включая обмен документами, подтверждающими факт завершения сделки (оплату услуг, выполнение работ, а также отсутствие претензий с обеих сторон) и счетов на оплату, без заключения дополнительного соглашения. Такой переход считается осуществленным с момента начала фактического обмена электронными документами. Электронные документы, подписанные усиленной квалифицированной электронной подписью, имеют юридическую силу равную бумажным документам с собственноручной подписью.</w:t>
      </w:r>
    </w:p>
    <w:p w:rsidR="00840841" w:rsidRPr="00BE1F4D" w:rsidRDefault="00840841" w:rsidP="00474976">
      <w:pPr>
        <w:pStyle w:val="ab"/>
        <w:numPr>
          <w:ilvl w:val="1"/>
          <w:numId w:val="12"/>
        </w:numPr>
        <w:ind w:left="0" w:firstLine="0"/>
        <w:jc w:val="both"/>
        <w:rPr>
          <w:sz w:val="23"/>
          <w:szCs w:val="23"/>
        </w:rPr>
      </w:pPr>
      <w:r w:rsidRPr="00BE1F4D">
        <w:rPr>
          <w:sz w:val="23"/>
          <w:szCs w:val="23"/>
        </w:rPr>
        <w:t xml:space="preserve">Стороны признают, что документы, направленные и полученные посредством факсимильной, электронной или иной связи, в том числе с использованием информационно-телекоммуникационной сети </w:t>
      </w:r>
      <w:r w:rsidR="00E72234" w:rsidRPr="00BE1F4D">
        <w:rPr>
          <w:sz w:val="23"/>
          <w:szCs w:val="23"/>
        </w:rPr>
        <w:t>«</w:t>
      </w:r>
      <w:r w:rsidRPr="00BE1F4D">
        <w:rPr>
          <w:sz w:val="23"/>
          <w:szCs w:val="23"/>
        </w:rPr>
        <w:t>Интернет</w:t>
      </w:r>
      <w:r w:rsidR="00E72234" w:rsidRPr="00BE1F4D">
        <w:rPr>
          <w:sz w:val="23"/>
          <w:szCs w:val="23"/>
        </w:rPr>
        <w:t>»</w:t>
      </w:r>
      <w:r w:rsidRPr="00BE1F4D">
        <w:rPr>
          <w:sz w:val="23"/>
          <w:szCs w:val="23"/>
        </w:rPr>
        <w:t>, имеют юридическую силу равную документам, направленным и полученным на бумажном носителе.</w:t>
      </w:r>
    </w:p>
    <w:p w:rsidR="00840841" w:rsidRPr="00BE1F4D" w:rsidRDefault="00840841" w:rsidP="00474976">
      <w:pPr>
        <w:pStyle w:val="ab"/>
        <w:numPr>
          <w:ilvl w:val="1"/>
          <w:numId w:val="12"/>
        </w:numPr>
        <w:tabs>
          <w:tab w:val="left" w:pos="-4820"/>
        </w:tabs>
        <w:ind w:left="0" w:firstLine="0"/>
        <w:jc w:val="both"/>
        <w:rPr>
          <w:sz w:val="23"/>
          <w:szCs w:val="23"/>
        </w:rPr>
      </w:pPr>
      <w:r w:rsidRPr="00BE1F4D">
        <w:rPr>
          <w:sz w:val="23"/>
          <w:szCs w:val="23"/>
        </w:rPr>
        <w:t xml:space="preserve">Стороны признают и соглашаются с тем, что любая деловая корреспонденция, направляемая посредством факсимильной, электронной или иной связи, в том числе с использованием информационно-телекоммуникационной сети </w:t>
      </w:r>
      <w:r w:rsidR="001431B9" w:rsidRPr="00BE1F4D">
        <w:rPr>
          <w:sz w:val="23"/>
          <w:szCs w:val="23"/>
        </w:rPr>
        <w:t>«</w:t>
      </w:r>
      <w:r w:rsidRPr="00BE1F4D">
        <w:rPr>
          <w:sz w:val="23"/>
          <w:szCs w:val="23"/>
        </w:rPr>
        <w:t>Интернет</w:t>
      </w:r>
      <w:r w:rsidR="001431B9" w:rsidRPr="00BE1F4D">
        <w:rPr>
          <w:sz w:val="23"/>
          <w:szCs w:val="23"/>
        </w:rPr>
        <w:t>»</w:t>
      </w:r>
      <w:r w:rsidRPr="00BE1F4D">
        <w:rPr>
          <w:sz w:val="23"/>
          <w:szCs w:val="23"/>
        </w:rPr>
        <w:t>, с адресов электронной почты и/или факсов, зафиксированных в разделе 9 настоящего договора, является исходящей от надлежащим образом уполномоченных представителей сторон и в том случае, когда они не содержат сведений об отправителе.</w:t>
      </w:r>
    </w:p>
    <w:p w:rsidR="00840841" w:rsidRPr="00BE1F4D" w:rsidRDefault="00840841" w:rsidP="00474976">
      <w:pPr>
        <w:pStyle w:val="a3"/>
        <w:numPr>
          <w:ilvl w:val="1"/>
          <w:numId w:val="12"/>
        </w:numPr>
        <w:ind w:left="0" w:firstLine="0"/>
        <w:rPr>
          <w:sz w:val="23"/>
          <w:szCs w:val="23"/>
        </w:rPr>
      </w:pPr>
      <w:r w:rsidRPr="00BE1F4D">
        <w:rPr>
          <w:sz w:val="23"/>
          <w:szCs w:val="23"/>
        </w:rPr>
        <w:t>Стороны обязуются сообщать друг другу обо всех случаях несанкционированного доступа к их электронным почтовым ящикам, факсам.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7B4278" w:rsidRPr="00BE1F4D" w:rsidRDefault="00454DF1" w:rsidP="00474976">
      <w:pPr>
        <w:pStyle w:val="a3"/>
        <w:numPr>
          <w:ilvl w:val="1"/>
          <w:numId w:val="12"/>
        </w:numPr>
        <w:ind w:left="0" w:firstLine="0"/>
        <w:rPr>
          <w:sz w:val="23"/>
          <w:szCs w:val="23"/>
        </w:rPr>
      </w:pPr>
      <w:r w:rsidRPr="00BE1F4D">
        <w:rPr>
          <w:sz w:val="23"/>
          <w:szCs w:val="23"/>
        </w:rPr>
        <w:t>В случае изменения юридического статуса, адреса, банковских реквизитов и других изменений стороны обязаны в течение пяти календарных дней уведомить об этом друг друга в письменной форме.</w:t>
      </w:r>
    </w:p>
    <w:p w:rsidR="007B4278" w:rsidRPr="00BE1F4D" w:rsidRDefault="00454DF1" w:rsidP="00474976">
      <w:pPr>
        <w:pStyle w:val="a3"/>
        <w:numPr>
          <w:ilvl w:val="1"/>
          <w:numId w:val="12"/>
        </w:numPr>
        <w:ind w:left="0" w:firstLine="0"/>
        <w:rPr>
          <w:sz w:val="23"/>
          <w:szCs w:val="23"/>
        </w:rPr>
      </w:pPr>
      <w:r w:rsidRPr="00BE1F4D">
        <w:rPr>
          <w:sz w:val="23"/>
          <w:szCs w:val="23"/>
        </w:rPr>
        <w:t xml:space="preserve">В случае правопреемства в лице сторон все права и обязанности по настоящему Договору переходят к их правопреемникам. </w:t>
      </w:r>
    </w:p>
    <w:p w:rsidR="007B4278" w:rsidRPr="00BE1F4D" w:rsidRDefault="00454DF1" w:rsidP="00474976">
      <w:pPr>
        <w:pStyle w:val="a3"/>
        <w:numPr>
          <w:ilvl w:val="1"/>
          <w:numId w:val="12"/>
        </w:numPr>
        <w:ind w:left="0" w:firstLine="0"/>
        <w:rPr>
          <w:sz w:val="23"/>
          <w:szCs w:val="23"/>
        </w:rPr>
      </w:pPr>
      <w:r w:rsidRPr="00BE1F4D">
        <w:rPr>
          <w:sz w:val="23"/>
          <w:szCs w:val="23"/>
        </w:rPr>
        <w:lastRenderedPageBreak/>
        <w:t>Настоящий Договор вступает в силу с даты его подписания договаривающимися сторонами и действует до полного исполнения Сторонами принятых на себя обязательств. По письменному соглашению, договаривающихся сторон договор может быть продлен на новый срок.</w:t>
      </w:r>
    </w:p>
    <w:p w:rsidR="007B4278" w:rsidRPr="00BE1F4D" w:rsidRDefault="00454DF1" w:rsidP="00474976">
      <w:pPr>
        <w:pStyle w:val="a3"/>
        <w:numPr>
          <w:ilvl w:val="1"/>
          <w:numId w:val="12"/>
        </w:numPr>
        <w:ind w:left="0" w:firstLine="0"/>
        <w:rPr>
          <w:sz w:val="23"/>
          <w:szCs w:val="23"/>
        </w:rPr>
      </w:pPr>
      <w:r w:rsidRPr="00BE1F4D">
        <w:rPr>
          <w:sz w:val="23"/>
          <w:szCs w:val="23"/>
        </w:rPr>
        <w:t>Наст</w:t>
      </w:r>
      <w:r w:rsidR="009D1B77" w:rsidRPr="00BE1F4D">
        <w:rPr>
          <w:sz w:val="23"/>
          <w:szCs w:val="23"/>
        </w:rPr>
        <w:t xml:space="preserve">оящий Договор составлен в двух </w:t>
      </w:r>
      <w:r w:rsidRPr="00BE1F4D">
        <w:rPr>
          <w:sz w:val="23"/>
          <w:szCs w:val="23"/>
        </w:rPr>
        <w:t>экземплярах, каждый из которых имеет одинаковую юридическую силу. Один экземпляр договора передается Исполнителю, второй экземпляр – Заказчику.</w:t>
      </w:r>
    </w:p>
    <w:p w:rsidR="00BD1DE9" w:rsidRPr="00BE1F4D" w:rsidRDefault="001431B9" w:rsidP="00474976">
      <w:pPr>
        <w:pStyle w:val="a3"/>
        <w:numPr>
          <w:ilvl w:val="1"/>
          <w:numId w:val="12"/>
        </w:numPr>
        <w:ind w:left="0" w:firstLine="0"/>
        <w:rPr>
          <w:sz w:val="23"/>
          <w:szCs w:val="23"/>
        </w:rPr>
      </w:pPr>
      <w:r w:rsidRPr="00BE1F4D">
        <w:rPr>
          <w:sz w:val="23"/>
          <w:szCs w:val="23"/>
        </w:rPr>
        <w:t>Стороны подтверждают взаимное согласие на обмен юридически значимыми документами, адресованными сторонам Договора, в электронном виде.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Стороны соглашаются, что электронные документы признаются равнозначными соответствующим документам на бумажном носителе, подписанным собственноручной подписью и заверенным печатью.</w:t>
      </w:r>
    </w:p>
    <w:p w:rsidR="00BE1F4D" w:rsidRPr="00BE1F4D" w:rsidRDefault="00BE1F4D" w:rsidP="00BE1F4D">
      <w:pPr>
        <w:pStyle w:val="a3"/>
        <w:rPr>
          <w:sz w:val="23"/>
          <w:szCs w:val="23"/>
        </w:rPr>
      </w:pPr>
    </w:p>
    <w:p w:rsidR="007B4278" w:rsidRPr="00BE1F4D" w:rsidRDefault="00454DF1" w:rsidP="00474976">
      <w:pPr>
        <w:pStyle w:val="a3"/>
        <w:numPr>
          <w:ilvl w:val="0"/>
          <w:numId w:val="12"/>
        </w:numPr>
        <w:ind w:left="0" w:firstLine="0"/>
        <w:jc w:val="center"/>
        <w:rPr>
          <w:b/>
          <w:sz w:val="23"/>
          <w:szCs w:val="23"/>
        </w:rPr>
      </w:pPr>
      <w:r w:rsidRPr="00BE1F4D">
        <w:rPr>
          <w:b/>
          <w:sz w:val="23"/>
          <w:szCs w:val="23"/>
        </w:rPr>
        <w:t>ЮРИДИЧЕСКИЕ АДРЕСА И БАНКОВСКИЕ РЕКВИЗИТЫ СТОРОН</w:t>
      </w:r>
    </w:p>
    <w:tbl>
      <w:tblPr>
        <w:tblW w:w="10659" w:type="dxa"/>
        <w:jc w:val="center"/>
        <w:tblBorders>
          <w:bottom w:val="single" w:sz="4" w:space="0" w:color="auto"/>
        </w:tblBorders>
        <w:tblLayout w:type="fixed"/>
        <w:tblLook w:val="0000"/>
      </w:tblPr>
      <w:tblGrid>
        <w:gridCol w:w="5329"/>
        <w:gridCol w:w="5330"/>
      </w:tblGrid>
      <w:tr w:rsidR="00776B9C" w:rsidRPr="00BE1F4D" w:rsidTr="004A13AF">
        <w:trPr>
          <w:trHeight w:val="299"/>
          <w:jc w:val="center"/>
        </w:trPr>
        <w:tc>
          <w:tcPr>
            <w:tcW w:w="5329" w:type="dxa"/>
            <w:tcBorders>
              <w:bottom w:val="nil"/>
            </w:tcBorders>
          </w:tcPr>
          <w:p w:rsidR="007B4278" w:rsidRPr="00BE1F4D" w:rsidRDefault="00454DF1" w:rsidP="00ED5509">
            <w:pPr>
              <w:jc w:val="center"/>
              <w:rPr>
                <w:sz w:val="23"/>
                <w:szCs w:val="23"/>
              </w:rPr>
            </w:pPr>
            <w:r w:rsidRPr="00BE1F4D">
              <w:rPr>
                <w:sz w:val="23"/>
                <w:szCs w:val="23"/>
              </w:rPr>
              <w:t>ИСПОЛНИТЕЛЬ:</w:t>
            </w:r>
          </w:p>
        </w:tc>
        <w:tc>
          <w:tcPr>
            <w:tcW w:w="5330" w:type="dxa"/>
            <w:tcBorders>
              <w:bottom w:val="nil"/>
            </w:tcBorders>
          </w:tcPr>
          <w:p w:rsidR="007B4278" w:rsidRPr="00BE1F4D" w:rsidRDefault="00454DF1" w:rsidP="00ED5509">
            <w:pPr>
              <w:jc w:val="center"/>
              <w:rPr>
                <w:sz w:val="23"/>
                <w:szCs w:val="23"/>
              </w:rPr>
            </w:pPr>
            <w:r w:rsidRPr="00BE1F4D">
              <w:rPr>
                <w:sz w:val="23"/>
                <w:szCs w:val="23"/>
              </w:rPr>
              <w:t>ЗАКАЗЧИК:</w:t>
            </w:r>
          </w:p>
        </w:tc>
      </w:tr>
      <w:tr w:rsidR="007B4278" w:rsidRPr="00BE1F4D" w:rsidTr="004A13AF">
        <w:trPr>
          <w:trHeight w:val="5285"/>
          <w:jc w:val="center"/>
        </w:trPr>
        <w:tc>
          <w:tcPr>
            <w:tcW w:w="5329" w:type="dxa"/>
            <w:tcBorders>
              <w:bottom w:val="nil"/>
            </w:tcBorders>
          </w:tcPr>
          <w:p w:rsidR="00505094" w:rsidRPr="00BE1F4D" w:rsidRDefault="00505094" w:rsidP="00505094">
            <w:pPr>
              <w:rPr>
                <w:b/>
                <w:snapToGrid w:val="0"/>
                <w:sz w:val="23"/>
                <w:szCs w:val="23"/>
              </w:rPr>
            </w:pPr>
            <w:r w:rsidRPr="00BE1F4D">
              <w:rPr>
                <w:b/>
                <w:snapToGrid w:val="0"/>
                <w:sz w:val="23"/>
                <w:szCs w:val="23"/>
              </w:rPr>
              <w:t>ООО «</w:t>
            </w:r>
            <w:r w:rsidRPr="00BE1F4D">
              <w:rPr>
                <w:b/>
                <w:snapToGrid w:val="0"/>
                <w:color w:val="FF0000"/>
                <w:sz w:val="23"/>
                <w:szCs w:val="23"/>
              </w:rPr>
              <w:t>ХХХХ</w:t>
            </w:r>
            <w:r w:rsidRPr="00BE1F4D">
              <w:rPr>
                <w:b/>
                <w:snapToGrid w:val="0"/>
                <w:sz w:val="23"/>
                <w:szCs w:val="23"/>
              </w:rPr>
              <w:t>»</w:t>
            </w:r>
          </w:p>
          <w:p w:rsidR="00505094" w:rsidRPr="00BE1F4D" w:rsidRDefault="00505094" w:rsidP="00505094">
            <w:pPr>
              <w:rPr>
                <w:bCs/>
                <w:snapToGrid w:val="0"/>
                <w:sz w:val="23"/>
                <w:szCs w:val="23"/>
              </w:rPr>
            </w:pPr>
            <w:r w:rsidRPr="00BE1F4D">
              <w:rPr>
                <w:bCs/>
                <w:snapToGrid w:val="0"/>
                <w:sz w:val="23"/>
                <w:szCs w:val="23"/>
              </w:rPr>
              <w:t>Юридический адрес:</w:t>
            </w:r>
          </w:p>
          <w:p w:rsidR="00505094" w:rsidRPr="00BE1F4D" w:rsidRDefault="00505094" w:rsidP="00505094">
            <w:pPr>
              <w:rPr>
                <w:b/>
                <w:snapToGrid w:val="0"/>
                <w:color w:val="FF0000"/>
                <w:sz w:val="23"/>
                <w:szCs w:val="23"/>
              </w:rPr>
            </w:pPr>
            <w:r w:rsidRPr="00BE1F4D">
              <w:rPr>
                <w:b/>
                <w:snapToGrid w:val="0"/>
                <w:color w:val="FF0000"/>
                <w:sz w:val="23"/>
                <w:szCs w:val="23"/>
              </w:rPr>
              <w:t>ХХХХХХХХ</w:t>
            </w:r>
          </w:p>
          <w:p w:rsidR="00505094" w:rsidRPr="00BE1F4D" w:rsidRDefault="00505094" w:rsidP="00505094">
            <w:pPr>
              <w:rPr>
                <w:bCs/>
                <w:snapToGrid w:val="0"/>
                <w:sz w:val="23"/>
                <w:szCs w:val="23"/>
              </w:rPr>
            </w:pPr>
            <w:r w:rsidRPr="00BE1F4D">
              <w:rPr>
                <w:bCs/>
                <w:snapToGrid w:val="0"/>
                <w:sz w:val="23"/>
                <w:szCs w:val="23"/>
              </w:rPr>
              <w:t>Фактический адрес:</w:t>
            </w:r>
          </w:p>
          <w:p w:rsidR="00505094" w:rsidRPr="00BE1F4D" w:rsidRDefault="00505094" w:rsidP="00505094">
            <w:pPr>
              <w:rPr>
                <w:b/>
                <w:snapToGrid w:val="0"/>
                <w:color w:val="FF0000"/>
                <w:sz w:val="23"/>
                <w:szCs w:val="23"/>
              </w:rPr>
            </w:pPr>
            <w:r w:rsidRPr="00BE1F4D">
              <w:rPr>
                <w:b/>
                <w:snapToGrid w:val="0"/>
                <w:color w:val="FF0000"/>
                <w:sz w:val="23"/>
                <w:szCs w:val="23"/>
              </w:rPr>
              <w:t>ХХХХХХХХ</w:t>
            </w:r>
          </w:p>
          <w:p w:rsidR="00505094" w:rsidRPr="00BE1F4D" w:rsidRDefault="00505094" w:rsidP="00505094">
            <w:pPr>
              <w:rPr>
                <w:b/>
                <w:snapToGrid w:val="0"/>
                <w:sz w:val="23"/>
                <w:szCs w:val="23"/>
              </w:rPr>
            </w:pPr>
            <w:r w:rsidRPr="00BE1F4D">
              <w:rPr>
                <w:bCs/>
                <w:snapToGrid w:val="0"/>
                <w:sz w:val="23"/>
                <w:szCs w:val="23"/>
              </w:rPr>
              <w:t>ОГРН</w:t>
            </w:r>
            <w:r w:rsidRPr="00BE1F4D">
              <w:rPr>
                <w:b/>
                <w:snapToGrid w:val="0"/>
                <w:sz w:val="23"/>
                <w:szCs w:val="23"/>
              </w:rPr>
              <w:t xml:space="preserve"> </w:t>
            </w:r>
            <w:r w:rsidRPr="00BE1F4D">
              <w:rPr>
                <w:b/>
                <w:snapToGrid w:val="0"/>
                <w:color w:val="FF0000"/>
                <w:sz w:val="23"/>
                <w:szCs w:val="23"/>
              </w:rPr>
              <w:t>ХХХХХХХХХ</w:t>
            </w:r>
          </w:p>
          <w:p w:rsidR="00505094" w:rsidRPr="00BE1F4D" w:rsidRDefault="00505094" w:rsidP="00505094">
            <w:pPr>
              <w:rPr>
                <w:b/>
                <w:snapToGrid w:val="0"/>
                <w:sz w:val="23"/>
                <w:szCs w:val="23"/>
              </w:rPr>
            </w:pPr>
            <w:r w:rsidRPr="00BE1F4D">
              <w:rPr>
                <w:bCs/>
                <w:snapToGrid w:val="0"/>
                <w:sz w:val="23"/>
                <w:szCs w:val="23"/>
              </w:rPr>
              <w:t>ИНН</w:t>
            </w:r>
            <w:r w:rsidRPr="00BE1F4D">
              <w:rPr>
                <w:b/>
                <w:snapToGrid w:val="0"/>
                <w:sz w:val="23"/>
                <w:szCs w:val="23"/>
              </w:rPr>
              <w:t xml:space="preserve"> </w:t>
            </w:r>
            <w:r w:rsidRPr="00BE1F4D">
              <w:rPr>
                <w:b/>
                <w:snapToGrid w:val="0"/>
                <w:color w:val="FF0000"/>
                <w:sz w:val="23"/>
                <w:szCs w:val="23"/>
              </w:rPr>
              <w:t>ХХХХХХХХ</w:t>
            </w:r>
          </w:p>
          <w:p w:rsidR="00505094" w:rsidRPr="00BE1F4D" w:rsidRDefault="00505094" w:rsidP="00505094">
            <w:pPr>
              <w:rPr>
                <w:b/>
                <w:snapToGrid w:val="0"/>
                <w:sz w:val="23"/>
                <w:szCs w:val="23"/>
              </w:rPr>
            </w:pPr>
            <w:r w:rsidRPr="00BE1F4D">
              <w:rPr>
                <w:bCs/>
                <w:snapToGrid w:val="0"/>
                <w:sz w:val="23"/>
                <w:szCs w:val="23"/>
              </w:rPr>
              <w:t>КПП</w:t>
            </w:r>
            <w:r w:rsidRPr="00BE1F4D">
              <w:rPr>
                <w:b/>
                <w:snapToGrid w:val="0"/>
                <w:sz w:val="23"/>
                <w:szCs w:val="23"/>
              </w:rPr>
              <w:t xml:space="preserve"> </w:t>
            </w:r>
            <w:r w:rsidRPr="00BE1F4D">
              <w:rPr>
                <w:b/>
                <w:snapToGrid w:val="0"/>
                <w:color w:val="FF0000"/>
                <w:sz w:val="23"/>
                <w:szCs w:val="23"/>
              </w:rPr>
              <w:t>ХХХХХХХХ</w:t>
            </w:r>
          </w:p>
          <w:p w:rsidR="00505094" w:rsidRPr="00BE1F4D" w:rsidRDefault="00505094" w:rsidP="00505094">
            <w:pPr>
              <w:rPr>
                <w:b/>
                <w:snapToGrid w:val="0"/>
                <w:sz w:val="23"/>
                <w:szCs w:val="23"/>
              </w:rPr>
            </w:pPr>
            <w:r w:rsidRPr="00BE1F4D">
              <w:rPr>
                <w:bCs/>
                <w:snapToGrid w:val="0"/>
                <w:sz w:val="23"/>
                <w:szCs w:val="23"/>
              </w:rPr>
              <w:t>р/с</w:t>
            </w:r>
            <w:r w:rsidRPr="00BE1F4D">
              <w:rPr>
                <w:b/>
                <w:snapToGrid w:val="0"/>
                <w:sz w:val="23"/>
                <w:szCs w:val="23"/>
              </w:rPr>
              <w:t xml:space="preserve"> </w:t>
            </w:r>
            <w:r w:rsidRPr="00BE1F4D">
              <w:rPr>
                <w:b/>
                <w:snapToGrid w:val="0"/>
                <w:color w:val="FF0000"/>
                <w:sz w:val="23"/>
                <w:szCs w:val="23"/>
              </w:rPr>
              <w:t>ХХХХХХХХХХХХХХХХ</w:t>
            </w:r>
          </w:p>
          <w:p w:rsidR="00505094" w:rsidRPr="00BE1F4D" w:rsidRDefault="00505094" w:rsidP="00505094">
            <w:pPr>
              <w:rPr>
                <w:b/>
                <w:snapToGrid w:val="0"/>
                <w:sz w:val="23"/>
                <w:szCs w:val="23"/>
              </w:rPr>
            </w:pPr>
            <w:r w:rsidRPr="00BE1F4D">
              <w:rPr>
                <w:bCs/>
                <w:snapToGrid w:val="0"/>
                <w:sz w:val="23"/>
                <w:szCs w:val="23"/>
              </w:rPr>
              <w:t>Банк</w:t>
            </w:r>
            <w:r w:rsidRPr="00BE1F4D">
              <w:rPr>
                <w:b/>
                <w:snapToGrid w:val="0"/>
                <w:sz w:val="23"/>
                <w:szCs w:val="23"/>
              </w:rPr>
              <w:t xml:space="preserve"> </w:t>
            </w:r>
            <w:r w:rsidRPr="00BE1F4D">
              <w:rPr>
                <w:b/>
                <w:snapToGrid w:val="0"/>
                <w:color w:val="FF0000"/>
                <w:sz w:val="23"/>
                <w:szCs w:val="23"/>
              </w:rPr>
              <w:t>ХХХХХХХХХХХ</w:t>
            </w:r>
          </w:p>
          <w:p w:rsidR="00505094" w:rsidRPr="00BE1F4D" w:rsidRDefault="00505094" w:rsidP="00505094">
            <w:pPr>
              <w:rPr>
                <w:b/>
                <w:snapToGrid w:val="0"/>
                <w:sz w:val="23"/>
                <w:szCs w:val="23"/>
              </w:rPr>
            </w:pPr>
            <w:r w:rsidRPr="00BE1F4D">
              <w:rPr>
                <w:bCs/>
                <w:snapToGrid w:val="0"/>
                <w:sz w:val="23"/>
                <w:szCs w:val="23"/>
              </w:rPr>
              <w:t>к/с</w:t>
            </w:r>
            <w:r w:rsidRPr="00BE1F4D">
              <w:rPr>
                <w:b/>
                <w:snapToGrid w:val="0"/>
                <w:sz w:val="23"/>
                <w:szCs w:val="23"/>
              </w:rPr>
              <w:t xml:space="preserve"> </w:t>
            </w:r>
            <w:r w:rsidRPr="00BE1F4D">
              <w:rPr>
                <w:b/>
                <w:snapToGrid w:val="0"/>
                <w:color w:val="FF0000"/>
                <w:sz w:val="23"/>
                <w:szCs w:val="23"/>
              </w:rPr>
              <w:t>ХХХХХХХХХХХХХХХХ</w:t>
            </w:r>
          </w:p>
          <w:p w:rsidR="00505094" w:rsidRPr="00BE1F4D" w:rsidRDefault="00505094" w:rsidP="00505094">
            <w:pPr>
              <w:rPr>
                <w:b/>
                <w:snapToGrid w:val="0"/>
                <w:sz w:val="23"/>
                <w:szCs w:val="23"/>
              </w:rPr>
            </w:pPr>
            <w:r w:rsidRPr="00BE1F4D">
              <w:rPr>
                <w:bCs/>
                <w:snapToGrid w:val="0"/>
                <w:sz w:val="23"/>
                <w:szCs w:val="23"/>
              </w:rPr>
              <w:t>БИК</w:t>
            </w:r>
            <w:r w:rsidRPr="00BE1F4D">
              <w:rPr>
                <w:b/>
                <w:snapToGrid w:val="0"/>
                <w:sz w:val="23"/>
                <w:szCs w:val="23"/>
              </w:rPr>
              <w:t xml:space="preserve"> </w:t>
            </w:r>
            <w:r w:rsidRPr="00BE1F4D">
              <w:rPr>
                <w:b/>
                <w:snapToGrid w:val="0"/>
                <w:color w:val="FF0000"/>
                <w:sz w:val="23"/>
                <w:szCs w:val="23"/>
              </w:rPr>
              <w:t>ХХХХХХХХ</w:t>
            </w:r>
          </w:p>
          <w:p w:rsidR="00505094" w:rsidRPr="00BE1F4D" w:rsidRDefault="00505094" w:rsidP="00505094">
            <w:pPr>
              <w:rPr>
                <w:b/>
                <w:snapToGrid w:val="0"/>
                <w:sz w:val="23"/>
                <w:szCs w:val="23"/>
              </w:rPr>
            </w:pPr>
            <w:r w:rsidRPr="00BE1F4D">
              <w:rPr>
                <w:bCs/>
                <w:snapToGrid w:val="0"/>
                <w:sz w:val="23"/>
                <w:szCs w:val="23"/>
              </w:rPr>
              <w:t>ОКВЭД</w:t>
            </w:r>
            <w:r w:rsidRPr="00BE1F4D">
              <w:rPr>
                <w:b/>
                <w:snapToGrid w:val="0"/>
                <w:sz w:val="23"/>
                <w:szCs w:val="23"/>
              </w:rPr>
              <w:t xml:space="preserve"> </w:t>
            </w:r>
            <w:r w:rsidRPr="00BE1F4D">
              <w:rPr>
                <w:b/>
                <w:snapToGrid w:val="0"/>
                <w:color w:val="FF0000"/>
                <w:sz w:val="23"/>
                <w:szCs w:val="23"/>
              </w:rPr>
              <w:t>ХХ</w:t>
            </w:r>
          </w:p>
          <w:p w:rsidR="00505094" w:rsidRPr="00BE1F4D" w:rsidRDefault="00505094" w:rsidP="00505094">
            <w:pPr>
              <w:rPr>
                <w:b/>
                <w:snapToGrid w:val="0"/>
                <w:sz w:val="23"/>
                <w:szCs w:val="23"/>
              </w:rPr>
            </w:pPr>
            <w:r w:rsidRPr="00BE1F4D">
              <w:rPr>
                <w:bCs/>
                <w:snapToGrid w:val="0"/>
                <w:sz w:val="23"/>
                <w:szCs w:val="23"/>
              </w:rPr>
              <w:t>тел./факс:</w:t>
            </w:r>
            <w:r w:rsidRPr="00BE1F4D">
              <w:rPr>
                <w:b/>
                <w:snapToGrid w:val="0"/>
                <w:sz w:val="23"/>
                <w:szCs w:val="23"/>
              </w:rPr>
              <w:t xml:space="preserve"> </w:t>
            </w:r>
            <w:r w:rsidRPr="00BE1F4D">
              <w:rPr>
                <w:b/>
                <w:snapToGrid w:val="0"/>
                <w:color w:val="FF0000"/>
                <w:sz w:val="23"/>
                <w:szCs w:val="23"/>
              </w:rPr>
              <w:t>ХХХХХХ</w:t>
            </w:r>
          </w:p>
          <w:p w:rsidR="00505094" w:rsidRPr="00BE1F4D" w:rsidRDefault="00505094" w:rsidP="00505094">
            <w:pPr>
              <w:rPr>
                <w:b/>
                <w:snapToGrid w:val="0"/>
                <w:sz w:val="23"/>
                <w:szCs w:val="23"/>
              </w:rPr>
            </w:pPr>
            <w:r w:rsidRPr="00BE1F4D">
              <w:rPr>
                <w:bCs/>
                <w:snapToGrid w:val="0"/>
                <w:sz w:val="23"/>
                <w:szCs w:val="23"/>
                <w:lang w:val="en-US"/>
              </w:rPr>
              <w:t>E</w:t>
            </w:r>
            <w:r w:rsidRPr="00BE1F4D">
              <w:rPr>
                <w:bCs/>
                <w:snapToGrid w:val="0"/>
                <w:sz w:val="23"/>
                <w:szCs w:val="23"/>
              </w:rPr>
              <w:t>-</w:t>
            </w:r>
            <w:r w:rsidRPr="00BE1F4D">
              <w:rPr>
                <w:bCs/>
                <w:snapToGrid w:val="0"/>
                <w:sz w:val="23"/>
                <w:szCs w:val="23"/>
                <w:lang w:val="en-US"/>
              </w:rPr>
              <w:t>mail</w:t>
            </w:r>
            <w:r w:rsidRPr="00BE1F4D">
              <w:rPr>
                <w:bCs/>
                <w:snapToGrid w:val="0"/>
                <w:sz w:val="23"/>
                <w:szCs w:val="23"/>
              </w:rPr>
              <w:t>:</w:t>
            </w:r>
            <w:r w:rsidRPr="00BE1F4D">
              <w:rPr>
                <w:b/>
                <w:snapToGrid w:val="0"/>
                <w:sz w:val="23"/>
                <w:szCs w:val="23"/>
              </w:rPr>
              <w:t xml:space="preserve"> </w:t>
            </w:r>
            <w:r w:rsidRPr="00BE1F4D">
              <w:rPr>
                <w:b/>
                <w:snapToGrid w:val="0"/>
                <w:color w:val="FF0000"/>
                <w:sz w:val="23"/>
                <w:szCs w:val="23"/>
              </w:rPr>
              <w:t>ХХХХХХХ</w:t>
            </w:r>
          </w:p>
          <w:p w:rsidR="00505094" w:rsidRPr="00BE1F4D" w:rsidRDefault="00505094" w:rsidP="00505094">
            <w:pPr>
              <w:rPr>
                <w:b/>
                <w:snapToGrid w:val="0"/>
                <w:sz w:val="23"/>
                <w:szCs w:val="23"/>
              </w:rPr>
            </w:pPr>
          </w:p>
          <w:p w:rsidR="00505094" w:rsidRPr="00BE1F4D" w:rsidRDefault="00505094" w:rsidP="00505094">
            <w:pPr>
              <w:rPr>
                <w:b/>
                <w:snapToGrid w:val="0"/>
                <w:sz w:val="23"/>
                <w:szCs w:val="23"/>
              </w:rPr>
            </w:pPr>
          </w:p>
          <w:p w:rsidR="00505094" w:rsidRPr="00BE1F4D" w:rsidRDefault="00505094" w:rsidP="00505094">
            <w:pPr>
              <w:rPr>
                <w:b/>
                <w:snapToGrid w:val="0"/>
                <w:sz w:val="23"/>
                <w:szCs w:val="23"/>
              </w:rPr>
            </w:pPr>
          </w:p>
          <w:p w:rsidR="00505094" w:rsidRPr="00BE1F4D" w:rsidRDefault="00505094" w:rsidP="00505094">
            <w:pPr>
              <w:rPr>
                <w:b/>
                <w:snapToGrid w:val="0"/>
                <w:sz w:val="23"/>
                <w:szCs w:val="23"/>
              </w:rPr>
            </w:pPr>
          </w:p>
          <w:p w:rsidR="00505094" w:rsidRPr="00BE1F4D" w:rsidRDefault="00505094" w:rsidP="00505094">
            <w:pPr>
              <w:rPr>
                <w:b/>
                <w:snapToGrid w:val="0"/>
                <w:sz w:val="23"/>
                <w:szCs w:val="23"/>
              </w:rPr>
            </w:pPr>
          </w:p>
          <w:p w:rsidR="00505094" w:rsidRPr="00BE1F4D" w:rsidRDefault="00505094" w:rsidP="00505094">
            <w:pPr>
              <w:rPr>
                <w:b/>
                <w:snapToGrid w:val="0"/>
                <w:sz w:val="23"/>
                <w:szCs w:val="23"/>
              </w:rPr>
            </w:pPr>
          </w:p>
          <w:p w:rsidR="00505094" w:rsidRPr="00BE1F4D" w:rsidRDefault="00505094" w:rsidP="00505094">
            <w:pPr>
              <w:rPr>
                <w:b/>
                <w:snapToGrid w:val="0"/>
                <w:sz w:val="23"/>
                <w:szCs w:val="23"/>
              </w:rPr>
            </w:pPr>
          </w:p>
          <w:p w:rsidR="00505094" w:rsidRPr="00BE1F4D" w:rsidRDefault="00505094" w:rsidP="00505094">
            <w:pPr>
              <w:rPr>
                <w:b/>
                <w:snapToGrid w:val="0"/>
                <w:sz w:val="23"/>
                <w:szCs w:val="23"/>
              </w:rPr>
            </w:pPr>
          </w:p>
          <w:p w:rsidR="00505094" w:rsidRPr="00BE1F4D" w:rsidRDefault="00505094" w:rsidP="00505094">
            <w:pPr>
              <w:rPr>
                <w:bCs/>
                <w:snapToGrid w:val="0"/>
                <w:color w:val="FF0000"/>
                <w:sz w:val="23"/>
                <w:szCs w:val="23"/>
              </w:rPr>
            </w:pPr>
            <w:r w:rsidRPr="00BE1F4D">
              <w:rPr>
                <w:bCs/>
                <w:snapToGrid w:val="0"/>
                <w:color w:val="FF0000"/>
                <w:sz w:val="23"/>
                <w:szCs w:val="23"/>
              </w:rPr>
              <w:t>Директор</w:t>
            </w:r>
          </w:p>
          <w:p w:rsidR="00505094" w:rsidRPr="00BE1F4D" w:rsidRDefault="00505094" w:rsidP="00505094">
            <w:pPr>
              <w:rPr>
                <w:bCs/>
                <w:snapToGrid w:val="0"/>
                <w:sz w:val="23"/>
                <w:szCs w:val="23"/>
              </w:rPr>
            </w:pPr>
          </w:p>
          <w:p w:rsidR="00505094" w:rsidRPr="00BE1F4D" w:rsidRDefault="00505094" w:rsidP="00505094">
            <w:pPr>
              <w:rPr>
                <w:bCs/>
                <w:snapToGrid w:val="0"/>
                <w:sz w:val="23"/>
                <w:szCs w:val="23"/>
              </w:rPr>
            </w:pPr>
            <w:r w:rsidRPr="00BE1F4D">
              <w:rPr>
                <w:bCs/>
                <w:snapToGrid w:val="0"/>
                <w:color w:val="FF0000"/>
                <w:sz w:val="23"/>
                <w:szCs w:val="23"/>
              </w:rPr>
              <w:t>ХХХХХХХ Х.Х.</w:t>
            </w:r>
            <w:r w:rsidRPr="00BE1F4D">
              <w:rPr>
                <w:bCs/>
                <w:snapToGrid w:val="0"/>
                <w:sz w:val="23"/>
                <w:szCs w:val="23"/>
              </w:rPr>
              <w:t xml:space="preserve"> __________________</w:t>
            </w:r>
          </w:p>
          <w:p w:rsidR="00505094" w:rsidRPr="00BE1F4D" w:rsidRDefault="00505094" w:rsidP="00505094">
            <w:pPr>
              <w:jc w:val="center"/>
              <w:rPr>
                <w:snapToGrid w:val="0"/>
                <w:sz w:val="23"/>
                <w:szCs w:val="23"/>
              </w:rPr>
            </w:pPr>
          </w:p>
          <w:p w:rsidR="00750AE2" w:rsidRPr="00BE1F4D" w:rsidRDefault="00505094" w:rsidP="00505094">
            <w:pPr>
              <w:jc w:val="center"/>
              <w:rPr>
                <w:snapToGrid w:val="0"/>
                <w:sz w:val="23"/>
                <w:szCs w:val="23"/>
              </w:rPr>
            </w:pPr>
            <w:r w:rsidRPr="00BE1F4D">
              <w:rPr>
                <w:snapToGrid w:val="0"/>
                <w:sz w:val="23"/>
                <w:szCs w:val="23"/>
              </w:rPr>
              <w:t>М.П</w:t>
            </w:r>
          </w:p>
        </w:tc>
        <w:tc>
          <w:tcPr>
            <w:tcW w:w="5330" w:type="dxa"/>
            <w:tcBorders>
              <w:bottom w:val="nil"/>
            </w:tcBorders>
          </w:tcPr>
          <w:p w:rsidR="00505094" w:rsidRPr="003A4131" w:rsidRDefault="00505094" w:rsidP="00505094">
            <w:r w:rsidRPr="003A4131">
              <w:t>ФКУ Пермская ВК ГУФСИН России по Пермскому краю</w:t>
            </w:r>
          </w:p>
          <w:p w:rsidR="00505094" w:rsidRPr="003A4131" w:rsidRDefault="00505094" w:rsidP="00505094">
            <w:r w:rsidRPr="003A4131">
              <w:t>Место нахождения:</w:t>
            </w:r>
          </w:p>
          <w:p w:rsidR="00505094" w:rsidRPr="003A4131" w:rsidRDefault="00505094" w:rsidP="00505094">
            <w:r w:rsidRPr="003A4131">
              <w:t xml:space="preserve">Российская Федерация, 614512, </w:t>
            </w:r>
          </w:p>
          <w:p w:rsidR="00505094" w:rsidRPr="003A4131" w:rsidRDefault="00505094" w:rsidP="00505094">
            <w:r w:rsidRPr="003A4131">
              <w:t xml:space="preserve">Пермский край, Пермский район, </w:t>
            </w:r>
          </w:p>
          <w:p w:rsidR="00505094" w:rsidRPr="003A4131" w:rsidRDefault="00505094" w:rsidP="00505094">
            <w:r w:rsidRPr="003A4131">
              <w:t>с. Гамово, ул. Свободы, 1</w:t>
            </w:r>
          </w:p>
          <w:p w:rsidR="00505094" w:rsidRPr="003A4131" w:rsidRDefault="00505094" w:rsidP="00505094">
            <w:r w:rsidRPr="003A4131">
              <w:t>Почтовый адрес:</w:t>
            </w:r>
          </w:p>
          <w:p w:rsidR="00505094" w:rsidRPr="003A4131" w:rsidRDefault="00505094" w:rsidP="00505094">
            <w:r w:rsidRPr="003A4131">
              <w:t>614512, Пермский край, Пермский район, с. Гамово, ул. Свободы, д. 1</w:t>
            </w:r>
          </w:p>
          <w:p w:rsidR="00505094" w:rsidRPr="003A4131" w:rsidRDefault="00505094" w:rsidP="00505094">
            <w:r w:rsidRPr="003A4131">
              <w:t>ИНН 5948001607  КПП 594801001</w:t>
            </w:r>
          </w:p>
          <w:p w:rsidR="00505094" w:rsidRPr="003A4131" w:rsidRDefault="00505094" w:rsidP="00505094">
            <w:r w:rsidRPr="003A4131">
              <w:t>ОГРН  1025902395331</w:t>
            </w:r>
          </w:p>
          <w:p w:rsidR="00505094" w:rsidRPr="003A4131" w:rsidRDefault="00505094" w:rsidP="00505094">
            <w:r w:rsidRPr="003A4131">
              <w:t>УФК по Новосибирской области (ФКУ Пермская ВК ГУФСИН России по Пермскому краю, л\с 03561092620)</w:t>
            </w:r>
          </w:p>
          <w:p w:rsidR="00505094" w:rsidRPr="003A4131" w:rsidRDefault="00505094" w:rsidP="00505094">
            <w:r w:rsidRPr="003A4131">
              <w:t xml:space="preserve">р/с 03211643000000015111 </w:t>
            </w:r>
            <w:r w:rsidRPr="003A4131">
              <w:br/>
              <w:t xml:space="preserve">ОКЦ № 1 </w:t>
            </w:r>
            <w:proofErr w:type="spellStart"/>
            <w:r w:rsidRPr="003A4131">
              <w:t>СибГУ</w:t>
            </w:r>
            <w:proofErr w:type="spellEnd"/>
            <w:r w:rsidRPr="003A4131">
              <w:t xml:space="preserve"> Банка России//УФК по Новосибирской области, </w:t>
            </w:r>
            <w:r w:rsidRPr="003A4131">
              <w:br/>
              <w:t>г Новосибирск</w:t>
            </w:r>
          </w:p>
          <w:p w:rsidR="00505094" w:rsidRPr="003A4131" w:rsidRDefault="00505094" w:rsidP="00505094">
            <w:proofErr w:type="spellStart"/>
            <w:r w:rsidRPr="003A4131">
              <w:t>Бик</w:t>
            </w:r>
            <w:proofErr w:type="spellEnd"/>
            <w:r w:rsidRPr="003A4131">
              <w:t xml:space="preserve"> 015004950</w:t>
            </w:r>
          </w:p>
          <w:p w:rsidR="00505094" w:rsidRPr="003A4131" w:rsidRDefault="00505094" w:rsidP="00505094">
            <w:r w:rsidRPr="003A4131">
              <w:t>к/с 40102810445370000043</w:t>
            </w:r>
          </w:p>
          <w:p w:rsidR="00505094" w:rsidRPr="003A4131" w:rsidRDefault="00505094" w:rsidP="00505094">
            <w:r w:rsidRPr="003A4131">
              <w:t>ОКПО 08828603  ОКОГУ 1318010</w:t>
            </w:r>
          </w:p>
          <w:p w:rsidR="00505094" w:rsidRPr="003A4131" w:rsidRDefault="00505094" w:rsidP="00505094">
            <w:r w:rsidRPr="003A4131">
              <w:t>ОКВЭД 75.23.4  ОКФС 12</w:t>
            </w:r>
          </w:p>
          <w:p w:rsidR="00505094" w:rsidRPr="003A4131" w:rsidRDefault="00505094" w:rsidP="00505094">
            <w:pPr>
              <w:rPr>
                <w:sz w:val="26"/>
                <w:szCs w:val="26"/>
              </w:rPr>
            </w:pPr>
            <w:r w:rsidRPr="003A4131">
              <w:rPr>
                <w:sz w:val="26"/>
                <w:szCs w:val="26"/>
              </w:rPr>
              <w:t>ОКОПФ 75104</w:t>
            </w:r>
          </w:p>
          <w:p w:rsidR="00505094" w:rsidRPr="003A4131" w:rsidRDefault="00505094" w:rsidP="00505094">
            <w:pPr>
              <w:rPr>
                <w:sz w:val="26"/>
                <w:szCs w:val="26"/>
              </w:rPr>
            </w:pPr>
            <w:r w:rsidRPr="003A4131">
              <w:rPr>
                <w:sz w:val="26"/>
                <w:szCs w:val="26"/>
              </w:rPr>
              <w:t>Тел. 8 (342) 299-99-70 - коммутатор</w:t>
            </w:r>
          </w:p>
          <w:p w:rsidR="007B4278" w:rsidRDefault="007B4278" w:rsidP="00505094">
            <w:pPr>
              <w:rPr>
                <w:snapToGrid w:val="0"/>
                <w:sz w:val="23"/>
                <w:szCs w:val="23"/>
              </w:rPr>
            </w:pPr>
          </w:p>
          <w:p w:rsidR="00505094" w:rsidRPr="00E86FDE" w:rsidRDefault="00505094" w:rsidP="00505094">
            <w:pPr>
              <w:pStyle w:val="12"/>
              <w:rPr>
                <w:rFonts w:ascii="Times New Roman" w:hAnsi="Times New Roman" w:cs="Times New Roman"/>
              </w:rPr>
            </w:pPr>
            <w:r w:rsidRPr="00E86FDE">
              <w:rPr>
                <w:rStyle w:val="FontStyle11"/>
                <w:rFonts w:cs="Times New Roman"/>
              </w:rPr>
              <w:t xml:space="preserve">Государственный заказчик                                                 ФКУ Пермская ВК </w:t>
            </w:r>
            <w:r w:rsidRPr="00E86FDE">
              <w:rPr>
                <w:rFonts w:ascii="Times New Roman" w:hAnsi="Times New Roman" w:cs="Times New Roman"/>
              </w:rPr>
              <w:t>ГУФСИН России по Пермскому краю</w:t>
            </w:r>
          </w:p>
          <w:p w:rsidR="00505094" w:rsidRDefault="00505094" w:rsidP="00505094">
            <w:pPr>
              <w:rPr>
                <w:bCs/>
                <w:snapToGrid w:val="0"/>
                <w:color w:val="FF0000"/>
                <w:sz w:val="23"/>
                <w:szCs w:val="23"/>
              </w:rPr>
            </w:pPr>
          </w:p>
          <w:p w:rsidR="00505094" w:rsidRPr="00BE1F4D" w:rsidRDefault="00505094" w:rsidP="00505094">
            <w:pPr>
              <w:rPr>
                <w:bCs/>
                <w:snapToGrid w:val="0"/>
                <w:sz w:val="23"/>
                <w:szCs w:val="23"/>
              </w:rPr>
            </w:pPr>
            <w:r w:rsidRPr="00BE1F4D">
              <w:rPr>
                <w:bCs/>
                <w:snapToGrid w:val="0"/>
                <w:color w:val="FF0000"/>
                <w:sz w:val="23"/>
                <w:szCs w:val="23"/>
              </w:rPr>
              <w:t>ХХХХХХХ Х.Х.</w:t>
            </w:r>
            <w:r w:rsidRPr="00BE1F4D">
              <w:rPr>
                <w:bCs/>
                <w:snapToGrid w:val="0"/>
                <w:sz w:val="23"/>
                <w:szCs w:val="23"/>
              </w:rPr>
              <w:t xml:space="preserve"> __________________</w:t>
            </w:r>
          </w:p>
          <w:p w:rsidR="00505094" w:rsidRPr="00BE1F4D" w:rsidRDefault="00505094" w:rsidP="00505094">
            <w:pPr>
              <w:jc w:val="center"/>
              <w:rPr>
                <w:snapToGrid w:val="0"/>
                <w:sz w:val="23"/>
                <w:szCs w:val="23"/>
              </w:rPr>
            </w:pPr>
          </w:p>
          <w:p w:rsidR="00505094" w:rsidRPr="00BE1F4D" w:rsidRDefault="00505094" w:rsidP="00505094">
            <w:pPr>
              <w:rPr>
                <w:snapToGrid w:val="0"/>
                <w:sz w:val="23"/>
                <w:szCs w:val="23"/>
              </w:rPr>
            </w:pPr>
            <w:r w:rsidRPr="00BE1F4D">
              <w:rPr>
                <w:snapToGrid w:val="0"/>
                <w:sz w:val="23"/>
                <w:szCs w:val="23"/>
              </w:rPr>
              <w:t>М.П</w:t>
            </w:r>
          </w:p>
        </w:tc>
      </w:tr>
    </w:tbl>
    <w:p w:rsidR="00B93883" w:rsidRPr="00BE1F4D" w:rsidRDefault="00B93883">
      <w:pPr>
        <w:tabs>
          <w:tab w:val="left" w:pos="8364"/>
        </w:tabs>
        <w:jc w:val="right"/>
        <w:rPr>
          <w:sz w:val="23"/>
          <w:szCs w:val="23"/>
        </w:rPr>
      </w:pPr>
    </w:p>
    <w:p w:rsidR="00BE1F4D" w:rsidRDefault="00BE1F4D">
      <w:pPr>
        <w:rPr>
          <w:sz w:val="23"/>
          <w:szCs w:val="23"/>
        </w:rPr>
      </w:pPr>
      <w:r>
        <w:rPr>
          <w:sz w:val="23"/>
          <w:szCs w:val="23"/>
        </w:rPr>
        <w:br w:type="page"/>
      </w:r>
    </w:p>
    <w:p w:rsidR="00B142E4" w:rsidRDefault="00C05DD2" w:rsidP="004027AD">
      <w:pPr>
        <w:tabs>
          <w:tab w:val="left" w:pos="8364"/>
        </w:tabs>
        <w:jc w:val="right"/>
        <w:rPr>
          <w:color w:val="FF0000"/>
          <w:sz w:val="23"/>
          <w:szCs w:val="23"/>
        </w:rPr>
      </w:pPr>
      <w:r w:rsidRPr="00BE1F4D">
        <w:rPr>
          <w:sz w:val="23"/>
          <w:szCs w:val="23"/>
        </w:rPr>
        <w:lastRenderedPageBreak/>
        <w:t>Приложение №1</w:t>
      </w:r>
      <w:r w:rsidR="00B142E4">
        <w:rPr>
          <w:sz w:val="23"/>
          <w:szCs w:val="23"/>
        </w:rPr>
        <w:br/>
      </w:r>
    </w:p>
    <w:p w:rsidR="00B93883" w:rsidRPr="00BE1F4D" w:rsidRDefault="00B93883" w:rsidP="00B93883">
      <w:pPr>
        <w:tabs>
          <w:tab w:val="left" w:pos="8364"/>
        </w:tabs>
        <w:jc w:val="right"/>
        <w:rPr>
          <w:sz w:val="23"/>
          <w:szCs w:val="23"/>
        </w:rPr>
      </w:pPr>
    </w:p>
    <w:p w:rsidR="00B93883" w:rsidRPr="00BE1F4D" w:rsidRDefault="00B93883" w:rsidP="00B93883">
      <w:pPr>
        <w:pStyle w:val="a3"/>
        <w:jc w:val="right"/>
        <w:rPr>
          <w:sz w:val="23"/>
          <w:szCs w:val="23"/>
        </w:rPr>
      </w:pPr>
    </w:p>
    <w:p w:rsidR="00363BA3" w:rsidRPr="00BE1F4D" w:rsidRDefault="00363BA3" w:rsidP="00363BA3">
      <w:pPr>
        <w:pStyle w:val="a3"/>
        <w:jc w:val="center"/>
        <w:rPr>
          <w:b/>
          <w:sz w:val="23"/>
          <w:szCs w:val="23"/>
        </w:rPr>
      </w:pPr>
      <w:r w:rsidRPr="00BE1F4D">
        <w:rPr>
          <w:b/>
          <w:sz w:val="23"/>
          <w:szCs w:val="23"/>
        </w:rPr>
        <w:t>ТЕХНИЧЕСКОЕ ЗАДАНИЕ</w:t>
      </w:r>
    </w:p>
    <w:p w:rsidR="00363BA3" w:rsidRPr="00BE1F4D" w:rsidRDefault="00363BA3" w:rsidP="00363BA3">
      <w:pPr>
        <w:pStyle w:val="a3"/>
        <w:jc w:val="center"/>
        <w:rPr>
          <w:b/>
          <w:sz w:val="23"/>
          <w:szCs w:val="23"/>
        </w:rPr>
      </w:pPr>
      <w:r w:rsidRPr="00BE1F4D">
        <w:rPr>
          <w:b/>
          <w:sz w:val="23"/>
          <w:szCs w:val="23"/>
        </w:rPr>
        <w:t>на проведение работ по проведению специальной оценки условий труда на объектах (территориях) организации Заказчика:</w:t>
      </w:r>
    </w:p>
    <w:p w:rsidR="00363BA3" w:rsidRPr="00BE1F4D" w:rsidRDefault="00363BA3" w:rsidP="00363BA3">
      <w:pPr>
        <w:pStyle w:val="a3"/>
        <w:jc w:val="center"/>
        <w:rPr>
          <w:b/>
          <w:sz w:val="23"/>
          <w:szCs w:val="23"/>
        </w:rPr>
      </w:pPr>
    </w:p>
    <w:p w:rsidR="00363BA3" w:rsidRPr="00BE1F4D" w:rsidRDefault="00363BA3" w:rsidP="00363BA3">
      <w:pPr>
        <w:pStyle w:val="a3"/>
        <w:numPr>
          <w:ilvl w:val="0"/>
          <w:numId w:val="2"/>
        </w:numPr>
        <w:ind w:left="0" w:firstLine="0"/>
        <w:rPr>
          <w:sz w:val="23"/>
          <w:szCs w:val="23"/>
        </w:rPr>
      </w:pPr>
      <w:r w:rsidRPr="00BE1F4D">
        <w:rPr>
          <w:b/>
          <w:sz w:val="23"/>
          <w:szCs w:val="23"/>
        </w:rPr>
        <w:t xml:space="preserve">Наименование </w:t>
      </w:r>
      <w:r w:rsidR="004D0C2E" w:rsidRPr="00BE1F4D">
        <w:rPr>
          <w:b/>
          <w:sz w:val="23"/>
          <w:szCs w:val="23"/>
        </w:rPr>
        <w:t>работ</w:t>
      </w:r>
      <w:r w:rsidRPr="00BE1F4D">
        <w:rPr>
          <w:b/>
          <w:sz w:val="23"/>
          <w:szCs w:val="23"/>
        </w:rPr>
        <w:t>:</w:t>
      </w:r>
      <w:r w:rsidRPr="00BE1F4D">
        <w:rPr>
          <w:sz w:val="23"/>
          <w:szCs w:val="23"/>
        </w:rPr>
        <w:t xml:space="preserve"> Проведение специальной оценки условий труда (далее по тексту – СОУТ) в соответствии с Порядком проведения специальной оценки условий труда, утвержденным федеральным законом РФ от 28 декабря 2013г. № 426-ФЗ «О специальной оценке условий труда» (далее по тексту – Порядок СОУТ), в соответствии с </w:t>
      </w:r>
      <w:r w:rsidR="002803AE" w:rsidRPr="00BE1F4D">
        <w:rPr>
          <w:sz w:val="23"/>
          <w:szCs w:val="23"/>
        </w:rPr>
        <w:t>Приказ</w:t>
      </w:r>
      <w:r w:rsidR="002803AE">
        <w:rPr>
          <w:sz w:val="23"/>
          <w:szCs w:val="23"/>
        </w:rPr>
        <w:t>ом</w:t>
      </w:r>
      <w:r w:rsidR="002803AE" w:rsidRPr="00BE1F4D">
        <w:rPr>
          <w:sz w:val="23"/>
          <w:szCs w:val="23"/>
        </w:rPr>
        <w:t xml:space="preserve"> Минтруда России № </w:t>
      </w:r>
      <w:r w:rsidR="002803AE">
        <w:rPr>
          <w:sz w:val="23"/>
          <w:szCs w:val="23"/>
        </w:rPr>
        <w:t>817</w:t>
      </w:r>
      <w:r w:rsidR="002803AE" w:rsidRPr="00BE1F4D">
        <w:rPr>
          <w:sz w:val="23"/>
          <w:szCs w:val="23"/>
        </w:rPr>
        <w:t>н от 2</w:t>
      </w:r>
      <w:r w:rsidR="002803AE">
        <w:rPr>
          <w:sz w:val="23"/>
          <w:szCs w:val="23"/>
        </w:rPr>
        <w:t>1</w:t>
      </w:r>
      <w:r w:rsidR="002803AE" w:rsidRPr="00BE1F4D">
        <w:rPr>
          <w:sz w:val="23"/>
          <w:szCs w:val="23"/>
        </w:rPr>
        <w:t xml:space="preserve"> </w:t>
      </w:r>
      <w:r w:rsidR="002803AE">
        <w:rPr>
          <w:sz w:val="23"/>
          <w:szCs w:val="23"/>
        </w:rPr>
        <w:t>ноября</w:t>
      </w:r>
      <w:r w:rsidR="002803AE" w:rsidRPr="00BE1F4D">
        <w:rPr>
          <w:sz w:val="23"/>
          <w:szCs w:val="23"/>
        </w:rPr>
        <w:t xml:space="preserve"> 20</w:t>
      </w:r>
      <w:r w:rsidR="002803AE">
        <w:rPr>
          <w:sz w:val="23"/>
          <w:szCs w:val="23"/>
        </w:rPr>
        <w:t>23</w:t>
      </w:r>
      <w:r w:rsidR="002803AE" w:rsidRPr="00BE1F4D">
        <w:rPr>
          <w:sz w:val="23"/>
          <w:szCs w:val="23"/>
        </w:rPr>
        <w:t xml:space="preserve"> г.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Pr="00BE1F4D">
        <w:rPr>
          <w:sz w:val="23"/>
          <w:szCs w:val="23"/>
        </w:rPr>
        <w:t xml:space="preserve"> (далее по тексту – Методика СОУТ и Классификатор СОУТ соответственно).</w:t>
      </w:r>
    </w:p>
    <w:p w:rsidR="00363BA3" w:rsidRPr="00BE1F4D" w:rsidRDefault="00363BA3" w:rsidP="00363BA3">
      <w:pPr>
        <w:pStyle w:val="a3"/>
        <w:jc w:val="center"/>
        <w:rPr>
          <w:sz w:val="23"/>
          <w:szCs w:val="23"/>
        </w:rPr>
      </w:pPr>
    </w:p>
    <w:p w:rsidR="00363BA3" w:rsidRPr="00BE1F4D" w:rsidRDefault="00363BA3" w:rsidP="00363BA3">
      <w:pPr>
        <w:pStyle w:val="a3"/>
        <w:numPr>
          <w:ilvl w:val="0"/>
          <w:numId w:val="2"/>
        </w:numPr>
        <w:ind w:left="0" w:firstLine="0"/>
        <w:rPr>
          <w:sz w:val="23"/>
          <w:szCs w:val="23"/>
        </w:rPr>
      </w:pPr>
      <w:r w:rsidRPr="00BE1F4D">
        <w:rPr>
          <w:b/>
          <w:sz w:val="23"/>
          <w:szCs w:val="23"/>
        </w:rPr>
        <w:t xml:space="preserve">Цель </w:t>
      </w:r>
      <w:r w:rsidR="004D0C2E" w:rsidRPr="00BE1F4D">
        <w:rPr>
          <w:b/>
          <w:sz w:val="23"/>
          <w:szCs w:val="23"/>
        </w:rPr>
        <w:t>проведения работ</w:t>
      </w:r>
      <w:r w:rsidRPr="00BE1F4D">
        <w:rPr>
          <w:b/>
          <w:sz w:val="23"/>
          <w:szCs w:val="23"/>
        </w:rPr>
        <w:t xml:space="preserve"> и основное практическое назначение планируемых результатов:</w:t>
      </w:r>
      <w:r w:rsidRPr="00BE1F4D">
        <w:rPr>
          <w:sz w:val="23"/>
          <w:szCs w:val="23"/>
        </w:rPr>
        <w:t xml:space="preserve"> Специальная оценка по условиям труда на производственных объектах, территориях, помещениях организации Заказчика в целях исполнения Заказчиком законодательства РФ о труде и об охране труда, в целях, установленных в ст.7 федерального закона РФ от 28 декабря 2013г. № 426-ФЗ «О специальной оценке условий труда» и др..</w:t>
      </w:r>
    </w:p>
    <w:p w:rsidR="00363BA3" w:rsidRPr="00BE1F4D" w:rsidRDefault="00363BA3" w:rsidP="00363BA3">
      <w:pPr>
        <w:pStyle w:val="a3"/>
        <w:jc w:val="center"/>
        <w:rPr>
          <w:sz w:val="23"/>
          <w:szCs w:val="23"/>
        </w:rPr>
      </w:pPr>
    </w:p>
    <w:p w:rsidR="00363BA3" w:rsidRPr="00BE1F4D" w:rsidRDefault="00363BA3" w:rsidP="00363BA3">
      <w:pPr>
        <w:pStyle w:val="a3"/>
        <w:numPr>
          <w:ilvl w:val="0"/>
          <w:numId w:val="2"/>
        </w:numPr>
        <w:ind w:left="0" w:firstLine="0"/>
        <w:rPr>
          <w:sz w:val="23"/>
          <w:szCs w:val="23"/>
        </w:rPr>
      </w:pPr>
      <w:r w:rsidRPr="00BE1F4D">
        <w:rPr>
          <w:b/>
          <w:sz w:val="23"/>
          <w:szCs w:val="23"/>
        </w:rPr>
        <w:t>Область применения планируемых результатов:</w:t>
      </w:r>
      <w:r w:rsidRPr="00BE1F4D">
        <w:rPr>
          <w:sz w:val="23"/>
          <w:szCs w:val="23"/>
        </w:rPr>
        <w:t xml:space="preserve"> Производственная деятельность Заказчика, в том числе, применение, согласно ст.7 федерального закона РФ от 28 декабря 2013г. № 426-ФЗ «О специальной оценке условий труда»</w:t>
      </w:r>
    </w:p>
    <w:p w:rsidR="00363BA3" w:rsidRPr="00BE1F4D" w:rsidRDefault="00363BA3" w:rsidP="00363BA3">
      <w:pPr>
        <w:pStyle w:val="a3"/>
        <w:jc w:val="center"/>
        <w:rPr>
          <w:sz w:val="23"/>
          <w:szCs w:val="23"/>
        </w:rPr>
      </w:pPr>
    </w:p>
    <w:p w:rsidR="0008022D" w:rsidRPr="0008022D" w:rsidRDefault="00363BA3" w:rsidP="0008022D">
      <w:pPr>
        <w:rPr>
          <w:sz w:val="23"/>
          <w:szCs w:val="23"/>
        </w:rPr>
      </w:pPr>
      <w:r w:rsidRPr="0008022D">
        <w:rPr>
          <w:b/>
          <w:sz w:val="23"/>
          <w:szCs w:val="23"/>
        </w:rPr>
        <w:t xml:space="preserve">Фактические адреса объектов (территорий, помещений) Заказчика, на которых проводятся работы по настоящему Техническому заданию: </w:t>
      </w:r>
      <w:r w:rsidR="0008022D" w:rsidRPr="0008022D">
        <w:rPr>
          <w:sz w:val="23"/>
          <w:szCs w:val="23"/>
        </w:rPr>
        <w:t>Российская Федерация, 614512, Пермский край, Пермский район, с. Гамово, ул. Свободы, 1</w:t>
      </w:r>
    </w:p>
    <w:p w:rsidR="00363BA3" w:rsidRPr="0008022D" w:rsidRDefault="00363BA3" w:rsidP="003F3B30">
      <w:pPr>
        <w:pStyle w:val="a3"/>
        <w:numPr>
          <w:ilvl w:val="0"/>
          <w:numId w:val="2"/>
        </w:numPr>
        <w:ind w:left="0" w:firstLine="0"/>
        <w:jc w:val="center"/>
        <w:rPr>
          <w:sz w:val="23"/>
          <w:szCs w:val="23"/>
        </w:rPr>
      </w:pPr>
    </w:p>
    <w:p w:rsidR="00363BA3" w:rsidRPr="00BE1F4D" w:rsidRDefault="00363BA3" w:rsidP="00363BA3">
      <w:pPr>
        <w:pStyle w:val="a3"/>
        <w:numPr>
          <w:ilvl w:val="0"/>
          <w:numId w:val="2"/>
        </w:numPr>
        <w:ind w:left="0" w:firstLine="0"/>
        <w:rPr>
          <w:b/>
          <w:sz w:val="23"/>
          <w:szCs w:val="23"/>
        </w:rPr>
      </w:pPr>
      <w:r w:rsidRPr="00BE1F4D">
        <w:rPr>
          <w:b/>
          <w:sz w:val="23"/>
          <w:szCs w:val="23"/>
        </w:rPr>
        <w:t>Наименование и содержание работ по СОУТ, объем соответствующих работ в общей цене договора:</w:t>
      </w:r>
    </w:p>
    <w:p w:rsidR="00363BA3" w:rsidRPr="00BE1F4D" w:rsidRDefault="00363BA3" w:rsidP="00363BA3">
      <w:pPr>
        <w:pStyle w:val="a3"/>
        <w:numPr>
          <w:ilvl w:val="1"/>
          <w:numId w:val="2"/>
        </w:numPr>
        <w:ind w:left="284" w:firstLine="0"/>
        <w:rPr>
          <w:color w:val="000000"/>
          <w:sz w:val="23"/>
          <w:szCs w:val="23"/>
        </w:rPr>
      </w:pPr>
      <w:r w:rsidRPr="00BE1F4D">
        <w:rPr>
          <w:color w:val="000000"/>
          <w:sz w:val="23"/>
          <w:szCs w:val="23"/>
        </w:rPr>
        <w:t xml:space="preserve">проведение идентификации потенциально вредных и (или) опасных производственных факторов – </w:t>
      </w:r>
      <w:bookmarkStart w:id="4" w:name="PR_IDF"/>
      <w:r w:rsidRPr="00BE1F4D">
        <w:rPr>
          <w:color w:val="FF0000"/>
          <w:sz w:val="23"/>
          <w:szCs w:val="23"/>
        </w:rPr>
        <w:t>15</w:t>
      </w:r>
      <w:bookmarkEnd w:id="4"/>
      <w:r w:rsidRPr="00BE1F4D">
        <w:rPr>
          <w:color w:val="000000"/>
          <w:sz w:val="23"/>
          <w:szCs w:val="23"/>
        </w:rPr>
        <w:t>% от общей цены договора;</w:t>
      </w:r>
    </w:p>
    <w:p w:rsidR="00363BA3" w:rsidRPr="00BE1F4D" w:rsidRDefault="00363BA3" w:rsidP="00363BA3">
      <w:pPr>
        <w:pStyle w:val="a3"/>
        <w:numPr>
          <w:ilvl w:val="1"/>
          <w:numId w:val="2"/>
        </w:numPr>
        <w:ind w:left="284" w:firstLine="0"/>
        <w:rPr>
          <w:sz w:val="23"/>
          <w:szCs w:val="23"/>
        </w:rPr>
      </w:pPr>
      <w:r w:rsidRPr="00BE1F4D">
        <w:rPr>
          <w:color w:val="000000"/>
          <w:sz w:val="23"/>
          <w:szCs w:val="23"/>
        </w:rPr>
        <w:t xml:space="preserve">проведение исследований (испытаний) и измерений вредных и (или) опасных производственных факторов – </w:t>
      </w:r>
      <w:bookmarkStart w:id="5" w:name="PR_IZM"/>
      <w:r w:rsidRPr="00BE1F4D">
        <w:rPr>
          <w:color w:val="FF0000"/>
          <w:sz w:val="23"/>
          <w:szCs w:val="23"/>
        </w:rPr>
        <w:t>35</w:t>
      </w:r>
      <w:bookmarkEnd w:id="5"/>
      <w:r w:rsidRPr="00BE1F4D">
        <w:rPr>
          <w:color w:val="000000"/>
          <w:sz w:val="23"/>
          <w:szCs w:val="23"/>
        </w:rPr>
        <w:t>% от общей цены договора;</w:t>
      </w:r>
    </w:p>
    <w:p w:rsidR="00363BA3" w:rsidRPr="00BE1F4D" w:rsidRDefault="009B5401" w:rsidP="00363BA3">
      <w:pPr>
        <w:pStyle w:val="a3"/>
        <w:numPr>
          <w:ilvl w:val="1"/>
          <w:numId w:val="2"/>
        </w:numPr>
        <w:ind w:left="284" w:firstLine="0"/>
        <w:rPr>
          <w:sz w:val="23"/>
          <w:szCs w:val="23"/>
        </w:rPr>
      </w:pPr>
      <w:r w:rsidRPr="00BE1F4D">
        <w:rPr>
          <w:color w:val="000000"/>
          <w:sz w:val="23"/>
          <w:szCs w:val="23"/>
        </w:rPr>
        <w:t xml:space="preserve">оформление результатов проведения специальной оценки условий труда (оформление Отчета о проведении специальной оценки условий труда с приложениями согласно </w:t>
      </w:r>
      <w:r w:rsidRPr="00BE1F4D">
        <w:rPr>
          <w:sz w:val="23"/>
          <w:szCs w:val="23"/>
        </w:rPr>
        <w:t>Приказ</w:t>
      </w:r>
      <w:r>
        <w:rPr>
          <w:sz w:val="23"/>
          <w:szCs w:val="23"/>
        </w:rPr>
        <w:t>у</w:t>
      </w:r>
      <w:r w:rsidRPr="00BE1F4D">
        <w:rPr>
          <w:sz w:val="23"/>
          <w:szCs w:val="23"/>
        </w:rPr>
        <w:t xml:space="preserve"> Минтруда России № </w:t>
      </w:r>
      <w:r>
        <w:rPr>
          <w:sz w:val="23"/>
          <w:szCs w:val="23"/>
        </w:rPr>
        <w:t>817</w:t>
      </w:r>
      <w:r w:rsidRPr="00BE1F4D">
        <w:rPr>
          <w:sz w:val="23"/>
          <w:szCs w:val="23"/>
        </w:rPr>
        <w:t>н от 2</w:t>
      </w:r>
      <w:r>
        <w:rPr>
          <w:sz w:val="23"/>
          <w:szCs w:val="23"/>
        </w:rPr>
        <w:t>1</w:t>
      </w:r>
      <w:r w:rsidRPr="00BE1F4D">
        <w:rPr>
          <w:sz w:val="23"/>
          <w:szCs w:val="23"/>
        </w:rPr>
        <w:t xml:space="preserve"> </w:t>
      </w:r>
      <w:r>
        <w:rPr>
          <w:sz w:val="23"/>
          <w:szCs w:val="23"/>
        </w:rPr>
        <w:t>ноября</w:t>
      </w:r>
      <w:r w:rsidRPr="00BE1F4D">
        <w:rPr>
          <w:sz w:val="23"/>
          <w:szCs w:val="23"/>
        </w:rPr>
        <w:t xml:space="preserve"> 20</w:t>
      </w:r>
      <w:r>
        <w:rPr>
          <w:sz w:val="23"/>
          <w:szCs w:val="23"/>
        </w:rPr>
        <w:t>23</w:t>
      </w:r>
      <w:r w:rsidRPr="00BE1F4D">
        <w:rPr>
          <w:sz w:val="23"/>
          <w:szCs w:val="23"/>
        </w:rPr>
        <w:t xml:space="preserve"> г.</w:t>
      </w:r>
      <w:r w:rsidRPr="00BE1F4D">
        <w:rPr>
          <w:color w:val="000000"/>
          <w:sz w:val="23"/>
          <w:szCs w:val="23"/>
        </w:rPr>
        <w:t xml:space="preserve">) – </w:t>
      </w:r>
      <w:bookmarkStart w:id="6" w:name="PR_OFF"/>
      <w:r w:rsidRPr="00BE1F4D">
        <w:rPr>
          <w:color w:val="FF0000"/>
          <w:sz w:val="23"/>
          <w:szCs w:val="23"/>
        </w:rPr>
        <w:t>50</w:t>
      </w:r>
      <w:bookmarkEnd w:id="6"/>
      <w:r w:rsidRPr="00BE1F4D">
        <w:rPr>
          <w:color w:val="000000"/>
          <w:sz w:val="23"/>
          <w:szCs w:val="23"/>
        </w:rPr>
        <w:t>% от общей цены договора.</w:t>
      </w:r>
    </w:p>
    <w:p w:rsidR="00363BA3" w:rsidRPr="00BE1F4D" w:rsidRDefault="00363BA3" w:rsidP="00363BA3">
      <w:pPr>
        <w:pStyle w:val="a3"/>
        <w:jc w:val="center"/>
        <w:rPr>
          <w:sz w:val="23"/>
          <w:szCs w:val="23"/>
        </w:rPr>
      </w:pPr>
    </w:p>
    <w:p w:rsidR="00363BA3" w:rsidRPr="00BE1F4D" w:rsidRDefault="00363BA3" w:rsidP="00363BA3">
      <w:pPr>
        <w:pStyle w:val="a3"/>
        <w:numPr>
          <w:ilvl w:val="0"/>
          <w:numId w:val="2"/>
        </w:numPr>
        <w:ind w:left="0" w:firstLine="0"/>
        <w:rPr>
          <w:b/>
          <w:sz w:val="23"/>
          <w:szCs w:val="23"/>
        </w:rPr>
      </w:pPr>
      <w:r w:rsidRPr="00BE1F4D">
        <w:rPr>
          <w:b/>
          <w:sz w:val="23"/>
          <w:szCs w:val="23"/>
        </w:rPr>
        <w:t>Состав отчетной документации:</w:t>
      </w:r>
    </w:p>
    <w:p w:rsidR="00363BA3" w:rsidRPr="00BE1F4D" w:rsidRDefault="00363BA3" w:rsidP="00363BA3">
      <w:pPr>
        <w:pStyle w:val="a3"/>
        <w:tabs>
          <w:tab w:val="left" w:pos="567"/>
        </w:tabs>
        <w:rPr>
          <w:b/>
          <w:sz w:val="23"/>
          <w:szCs w:val="23"/>
        </w:rPr>
      </w:pPr>
      <w:r w:rsidRPr="00BE1F4D">
        <w:rPr>
          <w:sz w:val="23"/>
          <w:szCs w:val="23"/>
        </w:rPr>
        <w:t xml:space="preserve">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 </w:t>
      </w:r>
    </w:p>
    <w:p w:rsidR="00363BA3" w:rsidRPr="00BE1F4D" w:rsidRDefault="00363BA3" w:rsidP="00363BA3">
      <w:pPr>
        <w:pStyle w:val="a3"/>
        <w:numPr>
          <w:ilvl w:val="1"/>
          <w:numId w:val="2"/>
        </w:numPr>
        <w:tabs>
          <w:tab w:val="left" w:pos="-4820"/>
        </w:tabs>
        <w:ind w:left="284" w:firstLine="0"/>
        <w:rPr>
          <w:b/>
          <w:sz w:val="23"/>
          <w:szCs w:val="23"/>
        </w:rPr>
      </w:pPr>
      <w:r w:rsidRPr="00BE1F4D">
        <w:rPr>
          <w:sz w:val="23"/>
          <w:szCs w:val="23"/>
        </w:rPr>
        <w:t xml:space="preserve"> </w:t>
      </w:r>
      <w:r w:rsidR="00826F62">
        <w:rPr>
          <w:sz w:val="23"/>
          <w:szCs w:val="23"/>
        </w:rPr>
        <w:t>С</w:t>
      </w:r>
      <w:r w:rsidRPr="00BE1F4D">
        <w:rPr>
          <w:sz w:val="23"/>
          <w:szCs w:val="23"/>
        </w:rPr>
        <w:t xml:space="preserve">ведения об организации, проводящей специальную оценку условий труда, по форме и в соответствии с Разделом I («Сведения об организации, проводящей специальную оценку условий труда») Приложения № 3 к </w:t>
      </w:r>
      <w:r w:rsidR="002803AE" w:rsidRPr="00BE1F4D">
        <w:rPr>
          <w:sz w:val="23"/>
          <w:szCs w:val="23"/>
        </w:rPr>
        <w:t xml:space="preserve">Приказу Минтруда России № </w:t>
      </w:r>
      <w:r w:rsidR="002803AE">
        <w:rPr>
          <w:sz w:val="23"/>
          <w:szCs w:val="23"/>
        </w:rPr>
        <w:t>817</w:t>
      </w:r>
      <w:r w:rsidR="002803AE" w:rsidRPr="00BE1F4D">
        <w:rPr>
          <w:sz w:val="23"/>
          <w:szCs w:val="23"/>
        </w:rPr>
        <w:t>н от 2</w:t>
      </w:r>
      <w:r w:rsidR="002803AE">
        <w:rPr>
          <w:sz w:val="23"/>
          <w:szCs w:val="23"/>
        </w:rPr>
        <w:t>1</w:t>
      </w:r>
      <w:r w:rsidR="002803AE" w:rsidRPr="00BE1F4D">
        <w:rPr>
          <w:sz w:val="23"/>
          <w:szCs w:val="23"/>
        </w:rPr>
        <w:t xml:space="preserve"> </w:t>
      </w:r>
      <w:r w:rsidR="002803AE">
        <w:rPr>
          <w:sz w:val="23"/>
          <w:szCs w:val="23"/>
        </w:rPr>
        <w:t>ноября</w:t>
      </w:r>
      <w:r w:rsidR="002803AE" w:rsidRPr="00BE1F4D">
        <w:rPr>
          <w:sz w:val="23"/>
          <w:szCs w:val="23"/>
        </w:rPr>
        <w:t xml:space="preserve"> 20</w:t>
      </w:r>
      <w:r w:rsidR="002803AE">
        <w:rPr>
          <w:sz w:val="23"/>
          <w:szCs w:val="23"/>
        </w:rPr>
        <w:t>23</w:t>
      </w:r>
      <w:r w:rsidR="002803AE" w:rsidRPr="00BE1F4D">
        <w:rPr>
          <w:sz w:val="23"/>
          <w:szCs w:val="23"/>
        </w:rPr>
        <w:t xml:space="preserve"> г.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2803AE">
        <w:rPr>
          <w:sz w:val="23"/>
          <w:szCs w:val="23"/>
        </w:rPr>
        <w:t>.</w:t>
      </w:r>
    </w:p>
    <w:p w:rsidR="00363BA3" w:rsidRPr="00BE1F4D" w:rsidRDefault="00826F62" w:rsidP="00363BA3">
      <w:pPr>
        <w:pStyle w:val="a3"/>
        <w:numPr>
          <w:ilvl w:val="1"/>
          <w:numId w:val="2"/>
        </w:numPr>
        <w:tabs>
          <w:tab w:val="left" w:pos="-4820"/>
        </w:tabs>
        <w:ind w:left="284" w:firstLine="0"/>
        <w:rPr>
          <w:b/>
          <w:sz w:val="23"/>
          <w:szCs w:val="23"/>
        </w:rPr>
      </w:pPr>
      <w:r>
        <w:rPr>
          <w:sz w:val="23"/>
          <w:szCs w:val="23"/>
        </w:rPr>
        <w:t>П</w:t>
      </w:r>
      <w:r w:rsidR="00363BA3" w:rsidRPr="00BE1F4D">
        <w:rPr>
          <w:sz w:val="23"/>
          <w:szCs w:val="23"/>
        </w:rPr>
        <w:t>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 (по форме Раздела II Приложения №3 к Методике СОУТ)</w:t>
      </w:r>
      <w:r>
        <w:rPr>
          <w:sz w:val="23"/>
          <w:szCs w:val="23"/>
        </w:rPr>
        <w:t>.</w:t>
      </w:r>
    </w:p>
    <w:p w:rsidR="00363BA3" w:rsidRPr="00BE1F4D" w:rsidRDefault="00826F62" w:rsidP="00363BA3">
      <w:pPr>
        <w:pStyle w:val="a3"/>
        <w:numPr>
          <w:ilvl w:val="1"/>
          <w:numId w:val="2"/>
        </w:numPr>
        <w:ind w:left="284" w:firstLine="0"/>
        <w:rPr>
          <w:b/>
          <w:sz w:val="23"/>
          <w:szCs w:val="23"/>
        </w:rPr>
      </w:pPr>
      <w:r>
        <w:rPr>
          <w:sz w:val="23"/>
          <w:szCs w:val="23"/>
        </w:rPr>
        <w:t>К</w:t>
      </w:r>
      <w:r w:rsidR="00363BA3" w:rsidRPr="00BE1F4D">
        <w:rPr>
          <w:sz w:val="23"/>
          <w:szCs w:val="23"/>
        </w:rPr>
        <w:t xml:space="preserve">арты специальной оценки условий труда работников, содержащие сведения об установленном экспертом организации, проводящей специальную оценку условий труда, классе (подклассе) </w:t>
      </w:r>
      <w:r w:rsidR="00363BA3" w:rsidRPr="00BE1F4D">
        <w:rPr>
          <w:sz w:val="23"/>
          <w:szCs w:val="23"/>
        </w:rPr>
        <w:lastRenderedPageBreak/>
        <w:t xml:space="preserve">условий труда на конкретных рабочих местах (по форме раздела </w:t>
      </w:r>
      <w:r w:rsidR="00363BA3" w:rsidRPr="00BE1F4D">
        <w:rPr>
          <w:sz w:val="23"/>
          <w:szCs w:val="23"/>
          <w:lang w:val="en-US"/>
        </w:rPr>
        <w:t>III</w:t>
      </w:r>
      <w:r w:rsidR="00363BA3" w:rsidRPr="00BE1F4D">
        <w:rPr>
          <w:sz w:val="23"/>
          <w:szCs w:val="23"/>
        </w:rPr>
        <w:t xml:space="preserve"> Приложения №3 к Методике СОУТ)</w:t>
      </w:r>
      <w:r>
        <w:rPr>
          <w:sz w:val="23"/>
          <w:szCs w:val="23"/>
        </w:rPr>
        <w:t>.</w:t>
      </w:r>
    </w:p>
    <w:p w:rsidR="00363BA3" w:rsidRPr="00BE1F4D" w:rsidRDefault="00826F62" w:rsidP="00363BA3">
      <w:pPr>
        <w:pStyle w:val="a3"/>
        <w:numPr>
          <w:ilvl w:val="1"/>
          <w:numId w:val="2"/>
        </w:numPr>
        <w:tabs>
          <w:tab w:val="left" w:pos="-4820"/>
        </w:tabs>
        <w:ind w:left="284" w:firstLine="0"/>
        <w:rPr>
          <w:b/>
          <w:sz w:val="23"/>
          <w:szCs w:val="23"/>
        </w:rPr>
      </w:pPr>
      <w:r>
        <w:rPr>
          <w:sz w:val="23"/>
          <w:szCs w:val="23"/>
        </w:rPr>
        <w:t>П</w:t>
      </w:r>
      <w:r w:rsidR="00363BA3" w:rsidRPr="00BE1F4D">
        <w:rPr>
          <w:sz w:val="23"/>
          <w:szCs w:val="23"/>
        </w:rPr>
        <w:t>ротоколы проведения исследований (испытаний) и измерений идентифицированных вредных и (или) опасных производственных факторов</w:t>
      </w:r>
      <w:r>
        <w:rPr>
          <w:sz w:val="23"/>
          <w:szCs w:val="23"/>
        </w:rPr>
        <w:t>.</w:t>
      </w:r>
    </w:p>
    <w:p w:rsidR="00363BA3" w:rsidRPr="00BE1F4D" w:rsidRDefault="00826F62" w:rsidP="00363BA3">
      <w:pPr>
        <w:pStyle w:val="a3"/>
        <w:numPr>
          <w:ilvl w:val="1"/>
          <w:numId w:val="2"/>
        </w:numPr>
        <w:tabs>
          <w:tab w:val="left" w:pos="-4820"/>
        </w:tabs>
        <w:ind w:left="284" w:firstLine="0"/>
        <w:rPr>
          <w:b/>
          <w:sz w:val="23"/>
          <w:szCs w:val="23"/>
        </w:rPr>
      </w:pPr>
      <w:r>
        <w:rPr>
          <w:sz w:val="23"/>
          <w:szCs w:val="23"/>
        </w:rPr>
        <w:t>П</w:t>
      </w:r>
      <w:r w:rsidR="00363BA3" w:rsidRPr="00BE1F4D">
        <w:rPr>
          <w:sz w:val="23"/>
          <w:szCs w:val="23"/>
        </w:rPr>
        <w:t>ротокол комиссии, содержащий решение о невозможности проведения исследований (испытаний) и измерений по основанию, указанному в части 9 статьи 12 настоящего Порядка СОУТ (при наличии такого решения)</w:t>
      </w:r>
      <w:r>
        <w:rPr>
          <w:sz w:val="23"/>
          <w:szCs w:val="23"/>
        </w:rPr>
        <w:t>.</w:t>
      </w:r>
    </w:p>
    <w:p w:rsidR="00363BA3" w:rsidRPr="00BE1F4D" w:rsidRDefault="00826F62" w:rsidP="00363BA3">
      <w:pPr>
        <w:pStyle w:val="a3"/>
        <w:numPr>
          <w:ilvl w:val="1"/>
          <w:numId w:val="2"/>
        </w:numPr>
        <w:tabs>
          <w:tab w:val="left" w:pos="-4820"/>
        </w:tabs>
        <w:ind w:left="284" w:firstLine="0"/>
        <w:rPr>
          <w:b/>
          <w:sz w:val="23"/>
          <w:szCs w:val="23"/>
        </w:rPr>
      </w:pPr>
      <w:r>
        <w:rPr>
          <w:sz w:val="23"/>
          <w:szCs w:val="23"/>
        </w:rPr>
        <w:t>С</w:t>
      </w:r>
      <w:r w:rsidR="00363BA3" w:rsidRPr="00BE1F4D">
        <w:rPr>
          <w:sz w:val="23"/>
          <w:szCs w:val="23"/>
        </w:rPr>
        <w:t>водная ведомость специальной оценки условий труда по формам Раздела V Приложения №3 к Методике СОУТ (таблицы 1,2)</w:t>
      </w:r>
      <w:r>
        <w:rPr>
          <w:sz w:val="23"/>
          <w:szCs w:val="23"/>
        </w:rPr>
        <w:t>.</w:t>
      </w:r>
    </w:p>
    <w:p w:rsidR="00363BA3" w:rsidRPr="00BE1F4D" w:rsidRDefault="00826F62" w:rsidP="00363BA3">
      <w:pPr>
        <w:pStyle w:val="a3"/>
        <w:numPr>
          <w:ilvl w:val="1"/>
          <w:numId w:val="2"/>
        </w:numPr>
        <w:ind w:left="284" w:firstLine="0"/>
        <w:rPr>
          <w:b/>
          <w:sz w:val="23"/>
          <w:szCs w:val="23"/>
        </w:rPr>
      </w:pPr>
      <w:r>
        <w:rPr>
          <w:sz w:val="23"/>
          <w:szCs w:val="23"/>
        </w:rPr>
        <w:t>Перечень</w:t>
      </w:r>
      <w:r w:rsidR="00363BA3" w:rsidRPr="00BE1F4D">
        <w:rPr>
          <w:sz w:val="23"/>
          <w:szCs w:val="23"/>
        </w:rPr>
        <w:t xml:space="preserve"> рекомендуемых мероприятий по улучшению условий и охраны труда работников, на рабочих местах которых проводилась специальная оценка условий труда по форме Раздела VI («Форма перечня рекомендуемых мероприятий по улучшению условий труда») Приложения №3 к Методике СОУТ</w:t>
      </w:r>
      <w:r>
        <w:rPr>
          <w:sz w:val="23"/>
          <w:szCs w:val="23"/>
        </w:rPr>
        <w:t>.</w:t>
      </w:r>
    </w:p>
    <w:p w:rsidR="00363BA3" w:rsidRPr="000E6E8D" w:rsidRDefault="00826F62" w:rsidP="00363BA3">
      <w:pPr>
        <w:pStyle w:val="a3"/>
        <w:numPr>
          <w:ilvl w:val="1"/>
          <w:numId w:val="2"/>
        </w:numPr>
        <w:ind w:left="284" w:firstLine="0"/>
        <w:rPr>
          <w:b/>
          <w:sz w:val="23"/>
          <w:szCs w:val="23"/>
        </w:rPr>
      </w:pPr>
      <w:r>
        <w:rPr>
          <w:sz w:val="23"/>
          <w:szCs w:val="23"/>
        </w:rPr>
        <w:t>З</w:t>
      </w:r>
      <w:r w:rsidR="00363BA3" w:rsidRPr="00BE1F4D">
        <w:rPr>
          <w:sz w:val="23"/>
          <w:szCs w:val="23"/>
        </w:rPr>
        <w:t>аключения эксперта организации, проводящей специальную оценку условий труда в порядке и в случаях, предусмотренных Методикой СОУТ.</w:t>
      </w:r>
    </w:p>
    <w:p w:rsidR="000E6E8D" w:rsidRPr="00712DB4" w:rsidRDefault="000E6E8D" w:rsidP="000E6E8D">
      <w:pPr>
        <w:pStyle w:val="ab"/>
        <w:numPr>
          <w:ilvl w:val="1"/>
          <w:numId w:val="2"/>
        </w:numPr>
        <w:ind w:left="284" w:firstLine="0"/>
        <w:rPr>
          <w:bCs/>
          <w:sz w:val="23"/>
          <w:szCs w:val="23"/>
        </w:rPr>
      </w:pPr>
      <w:r w:rsidRPr="00712DB4">
        <w:rPr>
          <w:bCs/>
          <w:sz w:val="23"/>
          <w:szCs w:val="23"/>
        </w:rPr>
        <w:t>Декларация соответствия условий труда государственным нормативным требованиям охраны труда.</w:t>
      </w:r>
    </w:p>
    <w:p w:rsidR="000E6E8D" w:rsidRPr="00BE1F4D" w:rsidRDefault="000E6E8D" w:rsidP="000E6E8D">
      <w:pPr>
        <w:pStyle w:val="a3"/>
        <w:ind w:left="284"/>
        <w:rPr>
          <w:b/>
          <w:sz w:val="23"/>
          <w:szCs w:val="23"/>
        </w:rPr>
      </w:pPr>
    </w:p>
    <w:p w:rsidR="00363BA3" w:rsidRPr="00BE1F4D" w:rsidRDefault="00363BA3" w:rsidP="00363BA3">
      <w:pPr>
        <w:pStyle w:val="a3"/>
        <w:tabs>
          <w:tab w:val="left" w:pos="567"/>
        </w:tabs>
        <w:jc w:val="center"/>
        <w:rPr>
          <w:b/>
          <w:sz w:val="23"/>
          <w:szCs w:val="23"/>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5103"/>
      </w:tblGrid>
      <w:tr w:rsidR="00776B9C" w:rsidRPr="00BE1F4D" w:rsidTr="00EC76EB">
        <w:tc>
          <w:tcPr>
            <w:tcW w:w="5103" w:type="dxa"/>
          </w:tcPr>
          <w:p w:rsidR="002C2C2A" w:rsidRPr="00BE1F4D" w:rsidRDefault="002C2C2A" w:rsidP="002C2C2A">
            <w:pPr>
              <w:pStyle w:val="aa"/>
              <w:tabs>
                <w:tab w:val="left" w:pos="-4820"/>
              </w:tabs>
              <w:spacing w:before="0" w:beforeAutospacing="0" w:after="0" w:afterAutospacing="0"/>
              <w:rPr>
                <w:sz w:val="23"/>
                <w:szCs w:val="23"/>
              </w:rPr>
            </w:pPr>
            <w:r w:rsidRPr="00BE1F4D">
              <w:rPr>
                <w:sz w:val="23"/>
                <w:szCs w:val="23"/>
              </w:rPr>
              <w:t>Директор</w:t>
            </w:r>
          </w:p>
        </w:tc>
        <w:tc>
          <w:tcPr>
            <w:tcW w:w="5103" w:type="dxa"/>
          </w:tcPr>
          <w:p w:rsidR="002C2C2A" w:rsidRPr="00BE1F4D" w:rsidRDefault="008345ED" w:rsidP="00430736">
            <w:pPr>
              <w:pStyle w:val="aa"/>
              <w:tabs>
                <w:tab w:val="left" w:pos="-4820"/>
              </w:tabs>
              <w:spacing w:before="0" w:beforeAutospacing="0" w:after="0" w:afterAutospacing="0"/>
              <w:jc w:val="right"/>
              <w:rPr>
                <w:sz w:val="23"/>
                <w:szCs w:val="23"/>
                <w:lang w:val="en-US"/>
              </w:rPr>
            </w:pPr>
            <w:r w:rsidRPr="00BE1F4D">
              <w:rPr>
                <w:color w:val="FF0000"/>
                <w:sz w:val="23"/>
                <w:szCs w:val="23"/>
              </w:rPr>
              <w:t>Директор</w:t>
            </w:r>
          </w:p>
        </w:tc>
      </w:tr>
      <w:tr w:rsidR="00776B9C" w:rsidRPr="00BE1F4D" w:rsidTr="00EC76EB">
        <w:tc>
          <w:tcPr>
            <w:tcW w:w="5103" w:type="dxa"/>
          </w:tcPr>
          <w:p w:rsidR="002C2C2A" w:rsidRPr="00BE1F4D" w:rsidRDefault="002C2C2A" w:rsidP="002C2C2A">
            <w:pPr>
              <w:pStyle w:val="aa"/>
              <w:tabs>
                <w:tab w:val="left" w:pos="-4820"/>
              </w:tabs>
              <w:spacing w:before="0" w:beforeAutospacing="0" w:after="0" w:afterAutospacing="0"/>
              <w:rPr>
                <w:sz w:val="23"/>
                <w:szCs w:val="23"/>
              </w:rPr>
            </w:pPr>
            <w:r w:rsidRPr="00BE1F4D">
              <w:rPr>
                <w:sz w:val="23"/>
                <w:szCs w:val="23"/>
              </w:rPr>
              <w:t>____________________</w:t>
            </w:r>
          </w:p>
        </w:tc>
        <w:tc>
          <w:tcPr>
            <w:tcW w:w="5103" w:type="dxa"/>
          </w:tcPr>
          <w:p w:rsidR="002C2C2A" w:rsidRPr="00BE1F4D" w:rsidRDefault="002C2C2A" w:rsidP="00A536CB">
            <w:pPr>
              <w:pStyle w:val="aa"/>
              <w:tabs>
                <w:tab w:val="left" w:pos="-4820"/>
              </w:tabs>
              <w:spacing w:before="0" w:beforeAutospacing="0" w:after="0" w:afterAutospacing="0"/>
              <w:jc w:val="right"/>
              <w:rPr>
                <w:color w:val="FF0000"/>
                <w:sz w:val="23"/>
                <w:szCs w:val="23"/>
              </w:rPr>
            </w:pPr>
            <w:r w:rsidRPr="00BE1F4D">
              <w:rPr>
                <w:color w:val="FF0000"/>
                <w:sz w:val="23"/>
                <w:szCs w:val="23"/>
              </w:rPr>
              <w:t xml:space="preserve">____________________ </w:t>
            </w:r>
            <w:r w:rsidR="008345ED" w:rsidRPr="00BE1F4D">
              <w:rPr>
                <w:color w:val="FF0000"/>
                <w:sz w:val="23"/>
                <w:szCs w:val="23"/>
              </w:rPr>
              <w:t>ХХХХХХХ Х.Х.</w:t>
            </w:r>
          </w:p>
        </w:tc>
      </w:tr>
      <w:tr w:rsidR="002C2C2A" w:rsidRPr="00BE1F4D" w:rsidTr="00EC76EB">
        <w:tc>
          <w:tcPr>
            <w:tcW w:w="5103" w:type="dxa"/>
          </w:tcPr>
          <w:p w:rsidR="002C2C2A" w:rsidRPr="00BE1F4D" w:rsidRDefault="002C2C2A" w:rsidP="002C2C2A">
            <w:pPr>
              <w:pStyle w:val="aa"/>
              <w:tabs>
                <w:tab w:val="left" w:pos="-4820"/>
              </w:tabs>
              <w:spacing w:before="0" w:beforeAutospacing="0" w:after="0" w:afterAutospacing="0"/>
              <w:jc w:val="center"/>
              <w:rPr>
                <w:sz w:val="23"/>
                <w:szCs w:val="23"/>
              </w:rPr>
            </w:pPr>
          </w:p>
          <w:p w:rsidR="002C2C2A" w:rsidRPr="00BE1F4D" w:rsidRDefault="002C2C2A" w:rsidP="002C2C2A">
            <w:pPr>
              <w:pStyle w:val="aa"/>
              <w:tabs>
                <w:tab w:val="left" w:pos="-4820"/>
              </w:tabs>
              <w:spacing w:before="0" w:beforeAutospacing="0" w:after="0" w:afterAutospacing="0"/>
              <w:jc w:val="center"/>
              <w:rPr>
                <w:sz w:val="23"/>
                <w:szCs w:val="23"/>
              </w:rPr>
            </w:pPr>
            <w:r w:rsidRPr="00BE1F4D">
              <w:rPr>
                <w:sz w:val="23"/>
                <w:szCs w:val="23"/>
              </w:rPr>
              <w:t>М.П.</w:t>
            </w:r>
          </w:p>
        </w:tc>
        <w:tc>
          <w:tcPr>
            <w:tcW w:w="5103" w:type="dxa"/>
          </w:tcPr>
          <w:p w:rsidR="002C2C2A" w:rsidRPr="00BE1F4D" w:rsidRDefault="002C2C2A" w:rsidP="002C2C2A">
            <w:pPr>
              <w:pStyle w:val="aa"/>
              <w:tabs>
                <w:tab w:val="left" w:pos="-4820"/>
              </w:tabs>
              <w:spacing w:before="0" w:beforeAutospacing="0" w:after="0" w:afterAutospacing="0"/>
              <w:jc w:val="center"/>
              <w:rPr>
                <w:sz w:val="23"/>
                <w:szCs w:val="23"/>
              </w:rPr>
            </w:pPr>
          </w:p>
          <w:p w:rsidR="002C2C2A" w:rsidRPr="00BE1F4D" w:rsidRDefault="002C2C2A" w:rsidP="002C2C2A">
            <w:pPr>
              <w:pStyle w:val="aa"/>
              <w:tabs>
                <w:tab w:val="left" w:pos="-4820"/>
              </w:tabs>
              <w:spacing w:before="0" w:beforeAutospacing="0" w:after="0" w:afterAutospacing="0"/>
              <w:jc w:val="center"/>
              <w:rPr>
                <w:sz w:val="23"/>
                <w:szCs w:val="23"/>
              </w:rPr>
            </w:pPr>
            <w:r w:rsidRPr="00BE1F4D">
              <w:rPr>
                <w:sz w:val="23"/>
                <w:szCs w:val="23"/>
              </w:rPr>
              <w:t>М.П.</w:t>
            </w:r>
          </w:p>
        </w:tc>
      </w:tr>
    </w:tbl>
    <w:p w:rsidR="002C2C2A" w:rsidRPr="00BE1F4D" w:rsidRDefault="002C2C2A" w:rsidP="002C2C2A">
      <w:pPr>
        <w:pStyle w:val="aa"/>
        <w:tabs>
          <w:tab w:val="left" w:pos="-4820"/>
        </w:tabs>
        <w:spacing w:before="0" w:beforeAutospacing="0" w:after="0" w:afterAutospacing="0"/>
        <w:jc w:val="center"/>
        <w:rPr>
          <w:sz w:val="23"/>
          <w:szCs w:val="23"/>
        </w:rPr>
      </w:pPr>
    </w:p>
    <w:p w:rsidR="00C05DD2" w:rsidRPr="00BE1F4D" w:rsidRDefault="00C05DD2">
      <w:pPr>
        <w:rPr>
          <w:sz w:val="23"/>
          <w:szCs w:val="23"/>
        </w:rPr>
      </w:pPr>
      <w:r w:rsidRPr="00BE1F4D">
        <w:rPr>
          <w:sz w:val="23"/>
          <w:szCs w:val="23"/>
        </w:rPr>
        <w:br w:type="page"/>
      </w:r>
    </w:p>
    <w:p w:rsidR="00C05DD2" w:rsidRDefault="00C05DD2" w:rsidP="00C05DD2">
      <w:pPr>
        <w:tabs>
          <w:tab w:val="left" w:pos="8364"/>
        </w:tabs>
        <w:jc w:val="right"/>
        <w:rPr>
          <w:sz w:val="23"/>
          <w:szCs w:val="23"/>
        </w:rPr>
      </w:pPr>
      <w:r w:rsidRPr="00BE1F4D">
        <w:rPr>
          <w:sz w:val="23"/>
          <w:szCs w:val="23"/>
        </w:rPr>
        <w:lastRenderedPageBreak/>
        <w:t>Приложение №</w:t>
      </w:r>
      <w:r w:rsidR="00EC76EB" w:rsidRPr="00BE1F4D">
        <w:rPr>
          <w:sz w:val="23"/>
          <w:szCs w:val="23"/>
        </w:rPr>
        <w:t xml:space="preserve"> </w:t>
      </w:r>
      <w:r w:rsidRPr="00BE1F4D">
        <w:rPr>
          <w:sz w:val="23"/>
          <w:szCs w:val="23"/>
        </w:rPr>
        <w:t>2</w:t>
      </w:r>
    </w:p>
    <w:p w:rsidR="00B142E4" w:rsidRPr="00BE1F4D" w:rsidRDefault="00B142E4" w:rsidP="00C05DD2">
      <w:pPr>
        <w:tabs>
          <w:tab w:val="left" w:pos="8364"/>
        </w:tabs>
        <w:jc w:val="right"/>
        <w:rPr>
          <w:sz w:val="23"/>
          <w:szCs w:val="23"/>
        </w:rPr>
      </w:pPr>
    </w:p>
    <w:p w:rsidR="00C05DD2" w:rsidRPr="00BE1F4D" w:rsidRDefault="00C05DD2" w:rsidP="00C05DD2">
      <w:pPr>
        <w:pStyle w:val="a3"/>
        <w:jc w:val="right"/>
        <w:rPr>
          <w:sz w:val="23"/>
          <w:szCs w:val="23"/>
        </w:rPr>
      </w:pPr>
    </w:p>
    <w:p w:rsidR="00EC76EB" w:rsidRPr="00BE1F4D" w:rsidRDefault="00EC76EB" w:rsidP="00EC76EB">
      <w:pPr>
        <w:pStyle w:val="a3"/>
        <w:jc w:val="center"/>
        <w:rPr>
          <w:b/>
          <w:sz w:val="23"/>
          <w:szCs w:val="23"/>
        </w:rPr>
      </w:pPr>
      <w:r w:rsidRPr="00BE1F4D">
        <w:rPr>
          <w:b/>
          <w:sz w:val="23"/>
          <w:szCs w:val="23"/>
        </w:rPr>
        <w:t>ПЕРЕЧЕНЬ РАБОЧИХ МЕСТ,</w:t>
      </w:r>
    </w:p>
    <w:p w:rsidR="00C05DD2" w:rsidRPr="00BE1F4D" w:rsidRDefault="00EC76EB" w:rsidP="00EC76EB">
      <w:pPr>
        <w:pStyle w:val="a3"/>
        <w:jc w:val="center"/>
        <w:rPr>
          <w:b/>
          <w:sz w:val="23"/>
          <w:szCs w:val="23"/>
        </w:rPr>
      </w:pPr>
      <w:r w:rsidRPr="00BE1F4D">
        <w:rPr>
          <w:b/>
          <w:sz w:val="23"/>
          <w:szCs w:val="23"/>
        </w:rPr>
        <w:t>в отношении которых проводится специальная оценка условий труда</w:t>
      </w:r>
    </w:p>
    <w:tbl>
      <w:tblPr>
        <w:tblStyle w:val="af3"/>
        <w:tblW w:w="5000" w:type="pct"/>
        <w:jc w:val="center"/>
        <w:tblLook w:val="04A0"/>
      </w:tblPr>
      <w:tblGrid>
        <w:gridCol w:w="894"/>
        <w:gridCol w:w="4021"/>
        <w:gridCol w:w="1488"/>
        <w:gridCol w:w="4019"/>
      </w:tblGrid>
      <w:tr w:rsidR="000E6E8D" w:rsidRPr="005F357A" w:rsidTr="003006BD">
        <w:trPr>
          <w:tblHeader/>
          <w:jc w:val="center"/>
        </w:trPr>
        <w:tc>
          <w:tcPr>
            <w:tcW w:w="429" w:type="pct"/>
            <w:tcBorders>
              <w:bottom w:val="single" w:sz="4" w:space="0" w:color="auto"/>
            </w:tcBorders>
            <w:shd w:val="clear" w:color="auto" w:fill="BFBFBF" w:themeFill="background1" w:themeFillShade="BF"/>
            <w:vAlign w:val="center"/>
          </w:tcPr>
          <w:p w:rsidR="000E6E8D" w:rsidRPr="005F357A" w:rsidRDefault="000E6E8D" w:rsidP="003006BD">
            <w:pPr>
              <w:tabs>
                <w:tab w:val="left" w:pos="8364"/>
              </w:tabs>
              <w:jc w:val="center"/>
              <w:rPr>
                <w:sz w:val="18"/>
                <w:szCs w:val="18"/>
              </w:rPr>
            </w:pPr>
            <w:bookmarkStart w:id="7" w:name="_Hlk205978336"/>
            <w:r w:rsidRPr="005F357A">
              <w:rPr>
                <w:sz w:val="18"/>
                <w:szCs w:val="18"/>
              </w:rPr>
              <w:t>№ РМ</w:t>
            </w:r>
          </w:p>
        </w:tc>
        <w:tc>
          <w:tcPr>
            <w:tcW w:w="1929" w:type="pct"/>
            <w:tcBorders>
              <w:bottom w:val="single" w:sz="4" w:space="0" w:color="auto"/>
            </w:tcBorders>
            <w:shd w:val="clear" w:color="auto" w:fill="BFBFBF" w:themeFill="background1" w:themeFillShade="BF"/>
            <w:vAlign w:val="center"/>
          </w:tcPr>
          <w:p w:rsidR="000E6E8D" w:rsidRPr="005F357A" w:rsidRDefault="000E6E8D" w:rsidP="003006BD">
            <w:pPr>
              <w:tabs>
                <w:tab w:val="left" w:pos="8364"/>
              </w:tabs>
              <w:jc w:val="center"/>
              <w:rPr>
                <w:sz w:val="18"/>
                <w:szCs w:val="18"/>
              </w:rPr>
            </w:pPr>
            <w:r w:rsidRPr="005F357A">
              <w:rPr>
                <w:sz w:val="18"/>
                <w:szCs w:val="18"/>
              </w:rPr>
              <w:t>Наименование рабочего места</w:t>
            </w:r>
          </w:p>
        </w:tc>
        <w:tc>
          <w:tcPr>
            <w:tcW w:w="714" w:type="pct"/>
            <w:tcBorders>
              <w:bottom w:val="single" w:sz="4" w:space="0" w:color="auto"/>
            </w:tcBorders>
            <w:shd w:val="clear" w:color="auto" w:fill="BFBFBF" w:themeFill="background1" w:themeFillShade="BF"/>
          </w:tcPr>
          <w:p w:rsidR="000E6E8D" w:rsidRPr="005F357A" w:rsidRDefault="000E6E8D" w:rsidP="003006BD">
            <w:pPr>
              <w:tabs>
                <w:tab w:val="left" w:pos="8364"/>
              </w:tabs>
              <w:jc w:val="center"/>
              <w:rPr>
                <w:sz w:val="18"/>
                <w:szCs w:val="18"/>
              </w:rPr>
            </w:pPr>
            <w:r w:rsidRPr="005F357A">
              <w:rPr>
                <w:sz w:val="18"/>
                <w:szCs w:val="18"/>
              </w:rPr>
              <w:t>Количество работающих</w:t>
            </w:r>
          </w:p>
        </w:tc>
        <w:tc>
          <w:tcPr>
            <w:tcW w:w="1928" w:type="pct"/>
            <w:tcBorders>
              <w:bottom w:val="single" w:sz="4" w:space="0" w:color="auto"/>
            </w:tcBorders>
            <w:shd w:val="clear" w:color="auto" w:fill="BFBFBF" w:themeFill="background1" w:themeFillShade="BF"/>
            <w:vAlign w:val="center"/>
          </w:tcPr>
          <w:p w:rsidR="000E6E8D" w:rsidRPr="005F357A" w:rsidRDefault="000E6E8D" w:rsidP="003006BD">
            <w:pPr>
              <w:tabs>
                <w:tab w:val="left" w:pos="8364"/>
              </w:tabs>
              <w:jc w:val="center"/>
              <w:rPr>
                <w:sz w:val="18"/>
                <w:szCs w:val="18"/>
              </w:rPr>
            </w:pPr>
            <w:r w:rsidRPr="005F357A">
              <w:rPr>
                <w:sz w:val="18"/>
                <w:szCs w:val="18"/>
              </w:rPr>
              <w:t>Фактический адрес</w:t>
            </w:r>
          </w:p>
        </w:tc>
      </w:tr>
      <w:tr w:rsidR="000E6E8D" w:rsidRPr="00BE1F4D" w:rsidTr="003006BD">
        <w:trPr>
          <w:jc w:val="center"/>
        </w:trPr>
        <w:tc>
          <w:tcPr>
            <w:tcW w:w="5000" w:type="pct"/>
            <w:gridSpan w:val="4"/>
            <w:shd w:val="clear" w:color="auto" w:fill="auto"/>
            <w:vAlign w:val="center"/>
          </w:tcPr>
          <w:p w:rsidR="000E6E8D" w:rsidRPr="00BE1F4D" w:rsidRDefault="000E6E8D" w:rsidP="003006BD">
            <w:pPr>
              <w:jc w:val="center"/>
              <w:rPr>
                <w:b/>
                <w:sz w:val="23"/>
                <w:szCs w:val="23"/>
              </w:rPr>
            </w:pPr>
            <w:r w:rsidRPr="00BE1F4D">
              <w:rPr>
                <w:b/>
                <w:sz w:val="23"/>
                <w:szCs w:val="23"/>
              </w:rPr>
              <w:t>Наименование подразделения</w:t>
            </w:r>
          </w:p>
        </w:tc>
      </w:tr>
      <w:tr w:rsidR="000E6E8D" w:rsidRPr="00BE1F4D" w:rsidTr="003006BD">
        <w:trPr>
          <w:jc w:val="center"/>
        </w:trPr>
        <w:tc>
          <w:tcPr>
            <w:tcW w:w="429" w:type="pct"/>
            <w:vAlign w:val="center"/>
          </w:tcPr>
          <w:p w:rsidR="000E6E8D" w:rsidRPr="00BE1F4D" w:rsidRDefault="000E6E8D" w:rsidP="003006BD">
            <w:pPr>
              <w:jc w:val="center"/>
              <w:rPr>
                <w:sz w:val="23"/>
                <w:szCs w:val="23"/>
              </w:rPr>
            </w:pPr>
            <w:r w:rsidRPr="00BE1F4D">
              <w:rPr>
                <w:sz w:val="23"/>
                <w:szCs w:val="23"/>
              </w:rPr>
              <w:t>1</w:t>
            </w: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tr w:rsidR="000E6E8D" w:rsidRPr="00BE1F4D" w:rsidTr="003006BD">
        <w:trPr>
          <w:jc w:val="center"/>
        </w:trPr>
        <w:tc>
          <w:tcPr>
            <w:tcW w:w="429" w:type="pct"/>
            <w:vAlign w:val="center"/>
          </w:tcPr>
          <w:p w:rsidR="000E6E8D" w:rsidRPr="00BE1F4D" w:rsidRDefault="000E6E8D" w:rsidP="003006BD">
            <w:pPr>
              <w:jc w:val="center"/>
              <w:rPr>
                <w:sz w:val="23"/>
                <w:szCs w:val="23"/>
              </w:rPr>
            </w:pPr>
          </w:p>
        </w:tc>
        <w:tc>
          <w:tcPr>
            <w:tcW w:w="1929" w:type="pct"/>
          </w:tcPr>
          <w:p w:rsidR="000E6E8D" w:rsidRPr="00BE1F4D" w:rsidRDefault="000E6E8D" w:rsidP="003006BD">
            <w:pPr>
              <w:rPr>
                <w:sz w:val="23"/>
                <w:szCs w:val="23"/>
              </w:rPr>
            </w:pPr>
          </w:p>
        </w:tc>
        <w:tc>
          <w:tcPr>
            <w:tcW w:w="714" w:type="pct"/>
            <w:vAlign w:val="center"/>
          </w:tcPr>
          <w:p w:rsidR="000E6E8D" w:rsidRPr="00BE1F4D" w:rsidRDefault="000E6E8D" w:rsidP="003006BD">
            <w:pPr>
              <w:jc w:val="center"/>
              <w:rPr>
                <w:sz w:val="23"/>
                <w:szCs w:val="23"/>
              </w:rPr>
            </w:pPr>
          </w:p>
        </w:tc>
        <w:tc>
          <w:tcPr>
            <w:tcW w:w="1928" w:type="pct"/>
            <w:vAlign w:val="center"/>
          </w:tcPr>
          <w:p w:rsidR="000E6E8D" w:rsidRPr="00BE1F4D" w:rsidRDefault="000E6E8D" w:rsidP="003006BD">
            <w:pPr>
              <w:rPr>
                <w:sz w:val="23"/>
                <w:szCs w:val="23"/>
              </w:rPr>
            </w:pPr>
          </w:p>
        </w:tc>
      </w:tr>
      <w:bookmarkEnd w:id="7"/>
    </w:tbl>
    <w:p w:rsidR="00C05DD2" w:rsidRPr="00BE1F4D" w:rsidRDefault="00C05DD2" w:rsidP="00C05DD2">
      <w:pPr>
        <w:tabs>
          <w:tab w:val="left" w:pos="8364"/>
        </w:tabs>
        <w:jc w:val="center"/>
        <w:rPr>
          <w:sz w:val="23"/>
          <w:szCs w:val="23"/>
        </w:rPr>
      </w:pPr>
    </w:p>
    <w:p w:rsidR="00C05DD2" w:rsidRPr="00BE1F4D" w:rsidRDefault="00C05DD2" w:rsidP="00C05DD2">
      <w:pPr>
        <w:tabs>
          <w:tab w:val="left" w:pos="8364"/>
        </w:tabs>
        <w:jc w:val="center"/>
        <w:rPr>
          <w:sz w:val="23"/>
          <w:szCs w:val="23"/>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430736" w:rsidRPr="00BE1F4D" w:rsidTr="002C2C2A">
        <w:tc>
          <w:tcPr>
            <w:tcW w:w="5210" w:type="dxa"/>
          </w:tcPr>
          <w:p w:rsidR="00430736" w:rsidRPr="00BE1F4D" w:rsidRDefault="00430736" w:rsidP="002C2C2A">
            <w:pPr>
              <w:pStyle w:val="aa"/>
              <w:tabs>
                <w:tab w:val="left" w:pos="-4820"/>
              </w:tabs>
              <w:spacing w:before="0" w:beforeAutospacing="0" w:after="0" w:afterAutospacing="0"/>
              <w:rPr>
                <w:sz w:val="23"/>
                <w:szCs w:val="23"/>
              </w:rPr>
            </w:pPr>
            <w:r w:rsidRPr="00BE1F4D">
              <w:rPr>
                <w:sz w:val="23"/>
                <w:szCs w:val="23"/>
              </w:rPr>
              <w:t>Директор</w:t>
            </w:r>
          </w:p>
        </w:tc>
        <w:tc>
          <w:tcPr>
            <w:tcW w:w="5211" w:type="dxa"/>
          </w:tcPr>
          <w:p w:rsidR="00430736" w:rsidRPr="00BE1F4D" w:rsidRDefault="008345ED" w:rsidP="00430736">
            <w:pPr>
              <w:pStyle w:val="aa"/>
              <w:tabs>
                <w:tab w:val="left" w:pos="-4820"/>
              </w:tabs>
              <w:spacing w:before="0" w:beforeAutospacing="0" w:after="0" w:afterAutospacing="0"/>
              <w:jc w:val="right"/>
              <w:rPr>
                <w:color w:val="FF0000"/>
                <w:sz w:val="23"/>
                <w:szCs w:val="23"/>
              </w:rPr>
            </w:pPr>
            <w:r w:rsidRPr="00BE1F4D">
              <w:rPr>
                <w:color w:val="FF0000"/>
                <w:sz w:val="23"/>
                <w:szCs w:val="23"/>
              </w:rPr>
              <w:t>Директор</w:t>
            </w:r>
          </w:p>
        </w:tc>
      </w:tr>
      <w:tr w:rsidR="00430736" w:rsidRPr="00BE1F4D" w:rsidTr="002C2C2A">
        <w:tc>
          <w:tcPr>
            <w:tcW w:w="5210" w:type="dxa"/>
          </w:tcPr>
          <w:p w:rsidR="00430736" w:rsidRPr="00BE1F4D" w:rsidRDefault="00430736" w:rsidP="002C2C2A">
            <w:pPr>
              <w:pStyle w:val="aa"/>
              <w:tabs>
                <w:tab w:val="left" w:pos="-4820"/>
              </w:tabs>
              <w:spacing w:before="0" w:beforeAutospacing="0" w:after="0" w:afterAutospacing="0"/>
              <w:rPr>
                <w:sz w:val="23"/>
                <w:szCs w:val="23"/>
              </w:rPr>
            </w:pPr>
            <w:r w:rsidRPr="00BE1F4D">
              <w:rPr>
                <w:sz w:val="23"/>
                <w:szCs w:val="23"/>
              </w:rPr>
              <w:t>____________________</w:t>
            </w:r>
          </w:p>
        </w:tc>
        <w:tc>
          <w:tcPr>
            <w:tcW w:w="5211" w:type="dxa"/>
          </w:tcPr>
          <w:p w:rsidR="00430736" w:rsidRPr="00BE1F4D" w:rsidRDefault="00430736" w:rsidP="00430736">
            <w:pPr>
              <w:pStyle w:val="aa"/>
              <w:tabs>
                <w:tab w:val="left" w:pos="-4820"/>
              </w:tabs>
              <w:spacing w:before="0" w:beforeAutospacing="0" w:after="0" w:afterAutospacing="0"/>
              <w:jc w:val="right"/>
              <w:rPr>
                <w:color w:val="FF0000"/>
                <w:sz w:val="23"/>
                <w:szCs w:val="23"/>
              </w:rPr>
            </w:pPr>
            <w:r w:rsidRPr="00BE1F4D">
              <w:rPr>
                <w:color w:val="FF0000"/>
                <w:sz w:val="23"/>
                <w:szCs w:val="23"/>
              </w:rPr>
              <w:t xml:space="preserve">____________________ </w:t>
            </w:r>
            <w:r w:rsidR="008345ED" w:rsidRPr="00BE1F4D">
              <w:rPr>
                <w:color w:val="FF0000"/>
                <w:sz w:val="23"/>
                <w:szCs w:val="23"/>
              </w:rPr>
              <w:t>ХХХХХХХ Х.Х.</w:t>
            </w:r>
          </w:p>
        </w:tc>
      </w:tr>
      <w:tr w:rsidR="002C2C2A" w:rsidRPr="00BE1F4D" w:rsidTr="002C2C2A">
        <w:tc>
          <w:tcPr>
            <w:tcW w:w="5210" w:type="dxa"/>
          </w:tcPr>
          <w:p w:rsidR="002C2C2A" w:rsidRPr="00BE1F4D" w:rsidRDefault="002C2C2A" w:rsidP="002C2C2A">
            <w:pPr>
              <w:pStyle w:val="aa"/>
              <w:tabs>
                <w:tab w:val="left" w:pos="-4820"/>
              </w:tabs>
              <w:spacing w:before="0" w:beforeAutospacing="0" w:after="0" w:afterAutospacing="0"/>
              <w:jc w:val="center"/>
              <w:rPr>
                <w:sz w:val="23"/>
                <w:szCs w:val="23"/>
              </w:rPr>
            </w:pPr>
          </w:p>
          <w:p w:rsidR="002C2C2A" w:rsidRPr="00BE1F4D" w:rsidRDefault="002C2C2A" w:rsidP="002C2C2A">
            <w:pPr>
              <w:pStyle w:val="aa"/>
              <w:tabs>
                <w:tab w:val="left" w:pos="-4820"/>
              </w:tabs>
              <w:spacing w:before="0" w:beforeAutospacing="0" w:after="0" w:afterAutospacing="0"/>
              <w:jc w:val="center"/>
              <w:rPr>
                <w:sz w:val="23"/>
                <w:szCs w:val="23"/>
              </w:rPr>
            </w:pPr>
            <w:r w:rsidRPr="00BE1F4D">
              <w:rPr>
                <w:sz w:val="23"/>
                <w:szCs w:val="23"/>
              </w:rPr>
              <w:t>М.П.</w:t>
            </w:r>
          </w:p>
        </w:tc>
        <w:tc>
          <w:tcPr>
            <w:tcW w:w="5211" w:type="dxa"/>
          </w:tcPr>
          <w:p w:rsidR="002C2C2A" w:rsidRPr="00BE1F4D" w:rsidRDefault="002C2C2A" w:rsidP="002C2C2A">
            <w:pPr>
              <w:pStyle w:val="aa"/>
              <w:tabs>
                <w:tab w:val="left" w:pos="-4820"/>
              </w:tabs>
              <w:spacing w:before="0" w:beforeAutospacing="0" w:after="0" w:afterAutospacing="0"/>
              <w:jc w:val="center"/>
              <w:rPr>
                <w:sz w:val="23"/>
                <w:szCs w:val="23"/>
              </w:rPr>
            </w:pPr>
          </w:p>
          <w:p w:rsidR="002C2C2A" w:rsidRPr="00BE1F4D" w:rsidRDefault="002C2C2A" w:rsidP="002C2C2A">
            <w:pPr>
              <w:pStyle w:val="aa"/>
              <w:tabs>
                <w:tab w:val="left" w:pos="-4820"/>
              </w:tabs>
              <w:spacing w:before="0" w:beforeAutospacing="0" w:after="0" w:afterAutospacing="0"/>
              <w:jc w:val="center"/>
              <w:rPr>
                <w:sz w:val="23"/>
                <w:szCs w:val="23"/>
              </w:rPr>
            </w:pPr>
            <w:r w:rsidRPr="00BE1F4D">
              <w:rPr>
                <w:sz w:val="23"/>
                <w:szCs w:val="23"/>
              </w:rPr>
              <w:t>М.П.</w:t>
            </w:r>
          </w:p>
        </w:tc>
      </w:tr>
    </w:tbl>
    <w:p w:rsidR="002C2C2A" w:rsidRPr="00BE1F4D" w:rsidRDefault="002C2C2A" w:rsidP="00C05DD2">
      <w:pPr>
        <w:tabs>
          <w:tab w:val="left" w:pos="8364"/>
        </w:tabs>
        <w:jc w:val="center"/>
        <w:rPr>
          <w:sz w:val="23"/>
          <w:szCs w:val="23"/>
        </w:rPr>
      </w:pPr>
    </w:p>
    <w:p w:rsidR="0015797F" w:rsidRPr="00BE1F4D" w:rsidRDefault="0015797F">
      <w:pPr>
        <w:rPr>
          <w:sz w:val="23"/>
          <w:szCs w:val="23"/>
        </w:rPr>
      </w:pPr>
      <w:r w:rsidRPr="00BE1F4D">
        <w:rPr>
          <w:sz w:val="23"/>
          <w:szCs w:val="23"/>
        </w:rPr>
        <w:br w:type="page"/>
      </w:r>
    </w:p>
    <w:p w:rsidR="0015797F" w:rsidRDefault="0015797F" w:rsidP="0015797F">
      <w:pPr>
        <w:tabs>
          <w:tab w:val="left" w:pos="8364"/>
        </w:tabs>
        <w:jc w:val="right"/>
        <w:rPr>
          <w:sz w:val="23"/>
          <w:szCs w:val="23"/>
        </w:rPr>
      </w:pPr>
      <w:r w:rsidRPr="00BE1F4D">
        <w:rPr>
          <w:sz w:val="23"/>
          <w:szCs w:val="23"/>
        </w:rPr>
        <w:lastRenderedPageBreak/>
        <w:t>Приложение №</w:t>
      </w:r>
      <w:r w:rsidR="00162D63" w:rsidRPr="00BE1F4D">
        <w:rPr>
          <w:sz w:val="23"/>
          <w:szCs w:val="23"/>
        </w:rPr>
        <w:t xml:space="preserve"> </w:t>
      </w:r>
      <w:r w:rsidRPr="00BE1F4D">
        <w:rPr>
          <w:sz w:val="23"/>
          <w:szCs w:val="23"/>
        </w:rPr>
        <w:t>3</w:t>
      </w:r>
    </w:p>
    <w:p w:rsidR="00B142E4" w:rsidRPr="00BE1F4D" w:rsidRDefault="00B142E4" w:rsidP="0015797F">
      <w:pPr>
        <w:tabs>
          <w:tab w:val="left" w:pos="8364"/>
        </w:tabs>
        <w:jc w:val="right"/>
        <w:rPr>
          <w:sz w:val="23"/>
          <w:szCs w:val="23"/>
        </w:rPr>
      </w:pPr>
    </w:p>
    <w:p w:rsidR="00162D63" w:rsidRPr="00BE1F4D" w:rsidRDefault="00162D63" w:rsidP="00162D63">
      <w:pPr>
        <w:pStyle w:val="a3"/>
        <w:jc w:val="center"/>
        <w:rPr>
          <w:b/>
          <w:sz w:val="23"/>
          <w:szCs w:val="23"/>
        </w:rPr>
      </w:pPr>
      <w:r w:rsidRPr="00BE1F4D">
        <w:rPr>
          <w:b/>
          <w:sz w:val="23"/>
          <w:szCs w:val="23"/>
        </w:rPr>
        <w:t>ПЕРЕЧЕНЬ И СРОКИ ПРЕДОСТАВЛЕНИЯ МАТЕРИАЛОВ,</w:t>
      </w:r>
    </w:p>
    <w:p w:rsidR="00162D63" w:rsidRPr="00BE1F4D" w:rsidRDefault="00162D63" w:rsidP="00162D63">
      <w:pPr>
        <w:pStyle w:val="a3"/>
        <w:jc w:val="center"/>
        <w:rPr>
          <w:b/>
          <w:sz w:val="23"/>
          <w:szCs w:val="23"/>
        </w:rPr>
      </w:pPr>
      <w:r w:rsidRPr="00BE1F4D">
        <w:rPr>
          <w:b/>
          <w:sz w:val="23"/>
          <w:szCs w:val="23"/>
        </w:rPr>
        <w:t>необходимых для предоставления экспертам для специальной оценки условий труда</w:t>
      </w:r>
    </w:p>
    <w:p w:rsidR="00162D63" w:rsidRPr="00BE1F4D" w:rsidRDefault="00162D63" w:rsidP="00162D63">
      <w:pPr>
        <w:tabs>
          <w:tab w:val="left" w:pos="8364"/>
        </w:tabs>
        <w:jc w:val="center"/>
        <w:rPr>
          <w:sz w:val="23"/>
          <w:szCs w:val="23"/>
        </w:rPr>
      </w:pPr>
    </w:p>
    <w:tbl>
      <w:tblPr>
        <w:tblStyle w:val="af3"/>
        <w:tblW w:w="0" w:type="auto"/>
        <w:tblLook w:val="04A0"/>
      </w:tblPr>
      <w:tblGrid>
        <w:gridCol w:w="532"/>
        <w:gridCol w:w="7318"/>
        <w:gridCol w:w="2346"/>
      </w:tblGrid>
      <w:tr w:rsidR="002803AE" w:rsidRPr="00BE1F4D" w:rsidTr="00DF02D2">
        <w:tc>
          <w:tcPr>
            <w:tcW w:w="532" w:type="dxa"/>
            <w:shd w:val="clear" w:color="auto" w:fill="BFBFBF" w:themeFill="background1" w:themeFillShade="BF"/>
            <w:vAlign w:val="center"/>
          </w:tcPr>
          <w:p w:rsidR="002803AE" w:rsidRPr="00BE1F4D" w:rsidRDefault="002803AE" w:rsidP="00DF02D2">
            <w:pPr>
              <w:jc w:val="center"/>
              <w:rPr>
                <w:sz w:val="23"/>
                <w:szCs w:val="23"/>
              </w:rPr>
            </w:pPr>
            <w:bookmarkStart w:id="8" w:name="_Hlk175303212"/>
            <w:r w:rsidRPr="00BE1F4D">
              <w:rPr>
                <w:sz w:val="23"/>
                <w:szCs w:val="23"/>
              </w:rPr>
              <w:t>№</w:t>
            </w:r>
          </w:p>
        </w:tc>
        <w:tc>
          <w:tcPr>
            <w:tcW w:w="7318" w:type="dxa"/>
            <w:shd w:val="clear" w:color="auto" w:fill="BFBFBF" w:themeFill="background1" w:themeFillShade="BF"/>
            <w:vAlign w:val="center"/>
          </w:tcPr>
          <w:p w:rsidR="002803AE" w:rsidRPr="00BE1F4D" w:rsidRDefault="002803AE" w:rsidP="00DF02D2">
            <w:pPr>
              <w:jc w:val="center"/>
              <w:rPr>
                <w:sz w:val="23"/>
                <w:szCs w:val="23"/>
              </w:rPr>
            </w:pPr>
            <w:r w:rsidRPr="00BE1F4D">
              <w:rPr>
                <w:sz w:val="23"/>
                <w:szCs w:val="23"/>
              </w:rPr>
              <w:t>Информация для предоставления</w:t>
            </w:r>
          </w:p>
        </w:tc>
        <w:tc>
          <w:tcPr>
            <w:tcW w:w="2346" w:type="dxa"/>
            <w:shd w:val="clear" w:color="auto" w:fill="BFBFBF" w:themeFill="background1" w:themeFillShade="BF"/>
            <w:vAlign w:val="center"/>
          </w:tcPr>
          <w:p w:rsidR="002803AE" w:rsidRPr="00BE1F4D" w:rsidRDefault="002803AE" w:rsidP="00DF02D2">
            <w:pPr>
              <w:tabs>
                <w:tab w:val="left" w:pos="8364"/>
              </w:tabs>
              <w:jc w:val="center"/>
              <w:rPr>
                <w:sz w:val="23"/>
                <w:szCs w:val="23"/>
              </w:rPr>
            </w:pPr>
            <w:r w:rsidRPr="00BE1F4D">
              <w:rPr>
                <w:sz w:val="23"/>
                <w:szCs w:val="23"/>
              </w:rPr>
              <w:t>Срок предоставления</w:t>
            </w:r>
          </w:p>
        </w:tc>
      </w:tr>
      <w:tr w:rsidR="002803AE" w:rsidRPr="00BE1F4D" w:rsidTr="00DF02D2">
        <w:tc>
          <w:tcPr>
            <w:tcW w:w="532" w:type="dxa"/>
            <w:shd w:val="clear" w:color="auto" w:fill="BFBFBF" w:themeFill="background1" w:themeFillShade="BF"/>
            <w:vAlign w:val="center"/>
          </w:tcPr>
          <w:p w:rsidR="002803AE" w:rsidRPr="00BE1F4D" w:rsidRDefault="002803AE" w:rsidP="00DF02D2">
            <w:pPr>
              <w:jc w:val="center"/>
              <w:rPr>
                <w:sz w:val="23"/>
                <w:szCs w:val="23"/>
              </w:rPr>
            </w:pPr>
            <w:r w:rsidRPr="00BE1F4D">
              <w:rPr>
                <w:sz w:val="23"/>
                <w:szCs w:val="23"/>
              </w:rPr>
              <w:t>1</w:t>
            </w:r>
          </w:p>
        </w:tc>
        <w:tc>
          <w:tcPr>
            <w:tcW w:w="7318" w:type="dxa"/>
            <w:shd w:val="clear" w:color="auto" w:fill="BFBFBF" w:themeFill="background1" w:themeFillShade="BF"/>
            <w:vAlign w:val="center"/>
          </w:tcPr>
          <w:p w:rsidR="002803AE" w:rsidRPr="00BE1F4D" w:rsidRDefault="002803AE" w:rsidP="00DF02D2">
            <w:pPr>
              <w:jc w:val="center"/>
              <w:rPr>
                <w:sz w:val="23"/>
                <w:szCs w:val="23"/>
              </w:rPr>
            </w:pPr>
            <w:r w:rsidRPr="00BE1F4D">
              <w:rPr>
                <w:sz w:val="23"/>
                <w:szCs w:val="23"/>
              </w:rPr>
              <w:t>2</w:t>
            </w:r>
          </w:p>
        </w:tc>
        <w:tc>
          <w:tcPr>
            <w:tcW w:w="2346" w:type="dxa"/>
            <w:shd w:val="clear" w:color="auto" w:fill="BFBFBF" w:themeFill="background1" w:themeFillShade="BF"/>
            <w:vAlign w:val="center"/>
          </w:tcPr>
          <w:p w:rsidR="002803AE" w:rsidRPr="00BE1F4D" w:rsidRDefault="002803AE" w:rsidP="00DF02D2">
            <w:pPr>
              <w:tabs>
                <w:tab w:val="left" w:pos="8364"/>
              </w:tabs>
              <w:jc w:val="center"/>
              <w:rPr>
                <w:sz w:val="23"/>
                <w:szCs w:val="23"/>
              </w:rPr>
            </w:pPr>
            <w:r w:rsidRPr="00BE1F4D">
              <w:rPr>
                <w:sz w:val="23"/>
                <w:szCs w:val="23"/>
              </w:rPr>
              <w:t>3</w:t>
            </w:r>
          </w:p>
        </w:tc>
      </w:tr>
      <w:tr w:rsidR="002803AE" w:rsidRPr="00BE1F4D" w:rsidTr="00DF02D2">
        <w:tc>
          <w:tcPr>
            <w:tcW w:w="532" w:type="dxa"/>
            <w:vAlign w:val="center"/>
          </w:tcPr>
          <w:p w:rsidR="002803AE" w:rsidRPr="00AA602C" w:rsidRDefault="002803AE" w:rsidP="002803AE">
            <w:pPr>
              <w:pStyle w:val="ab"/>
              <w:numPr>
                <w:ilvl w:val="0"/>
                <w:numId w:val="13"/>
              </w:numPr>
              <w:jc w:val="center"/>
              <w:rPr>
                <w:sz w:val="23"/>
                <w:szCs w:val="23"/>
              </w:rPr>
            </w:pPr>
          </w:p>
        </w:tc>
        <w:tc>
          <w:tcPr>
            <w:tcW w:w="7318" w:type="dxa"/>
            <w:vAlign w:val="center"/>
          </w:tcPr>
          <w:p w:rsidR="002803AE" w:rsidRPr="009403CC" w:rsidRDefault="002803AE" w:rsidP="00DF02D2">
            <w:pPr>
              <w:jc w:val="both"/>
              <w:rPr>
                <w:sz w:val="22"/>
                <w:szCs w:val="22"/>
              </w:rPr>
            </w:pPr>
            <w:r w:rsidRPr="009403CC">
              <w:rPr>
                <w:sz w:val="22"/>
                <w:szCs w:val="22"/>
              </w:rPr>
              <w:t>Общие сведения об организации: полное наименование, место и дата регистрации, юридический и фактический адрес, ИНН, ОГРН работодателя – Заказчика, Код работодателя – Заказчика (по ОКПО, по ОКОГУ, по ОКВЭД, по ОКАТО), Ф.И.О. руководителя организации Заказчика, руководителя службы (ответственного специалиста) охраны труда, специалистов, ответственных за взаимодействие с Исполнителем по всем вопросам в рамках настоящего Договора (Форма № 1); или карточку предприятия с наличием вышеуказанных кодов;</w:t>
            </w:r>
          </w:p>
        </w:tc>
        <w:tc>
          <w:tcPr>
            <w:tcW w:w="2346" w:type="dxa"/>
            <w:vAlign w:val="center"/>
          </w:tcPr>
          <w:p w:rsidR="002803AE" w:rsidRPr="009403CC" w:rsidRDefault="002803AE" w:rsidP="00DF02D2">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Копия приказа об организации и проведении специальной оценки условий труда и утверждении состава Комиссии, состоящей из нечётного числа её членов (включая председателя) и утверждённой председателем Комиссии;</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Сведения о сотрудниках, которым предусмотрены льготы, связанные с вредными условиями труда (доплаты к тарифным ставкам, дополнительные дни к отпуску, молоко и специальное (лечебно-профилактическое) питание, право на льготное пенсионное обеспечение и пр.) (Таблица № 1)</w:t>
            </w:r>
          </w:p>
        </w:tc>
        <w:tc>
          <w:tcPr>
            <w:tcW w:w="2346" w:type="dxa"/>
            <w:vAlign w:val="center"/>
          </w:tcPr>
          <w:p w:rsidR="003D6B7C" w:rsidRPr="009403CC" w:rsidRDefault="003D6B7C" w:rsidP="003D6B7C">
            <w:pPr>
              <w:tabs>
                <w:tab w:val="left" w:pos="8364"/>
              </w:tabs>
              <w:jc w:val="center"/>
              <w:rPr>
                <w:color w:val="FF0000"/>
                <w:sz w:val="22"/>
                <w:szCs w:val="22"/>
                <w:lang w:val="en-US"/>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Сведения о продолжительности рабочей смены на рабочих местах, подлежащих СОУТ (Таблица № 2)</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Копии Свидетельств о регистрации транспортных средств, в отношении которых проводится специальная оценка условий труда</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Копию сводной ведомости, сводной таблицы классов условий труда по результатам ранее проведённой аттестации рабочих мест по условиям труда</w:t>
            </w:r>
            <w:r>
              <w:rPr>
                <w:sz w:val="22"/>
                <w:szCs w:val="22"/>
              </w:rPr>
              <w:t>, либо письмо об отсутствии ранее проведенной СОУТ.</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Информация о случаях производственного травматизма и (или) установления профессионального заболевания за последние 5 лет, возникшие в связи с воздействием на работника на его рабочем месте вредных и (или) опасных производственных факторов.</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Страховые номера индивидуального лицевого счета работников. Список с указанием профессии, ФИО и номера СНИЛС работников, подлежащих СОУТ. В случае отказа от предоставления указанной информации, просим направить нам официальное письмо, содержащее данный отказ.</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Предложения работников по осуществлении на их рабочих местах идентификации потенциально вредных и (или) опасных производственных факторов. В случае отсутствия таких предложений необходимо предоставить соответствующее письмо.</w:t>
            </w:r>
          </w:p>
        </w:tc>
        <w:tc>
          <w:tcPr>
            <w:tcW w:w="2346" w:type="dxa"/>
            <w:vAlign w:val="center"/>
          </w:tcPr>
          <w:p w:rsidR="003D6B7C" w:rsidRPr="009403CC" w:rsidRDefault="003D6B7C" w:rsidP="003D6B7C">
            <w:pPr>
              <w:tabs>
                <w:tab w:val="left" w:pos="8364"/>
              </w:tabs>
              <w:jc w:val="center"/>
              <w:rPr>
                <w:color w:val="FF0000"/>
                <w:sz w:val="22"/>
                <w:szCs w:val="22"/>
                <w:lang w:val="en-US"/>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 xml:space="preserve">Протокол заседания комиссии о наличии/отсутствии контакта с патогенными микроорганизмами на рабочих местах </w:t>
            </w:r>
            <w:r w:rsidRPr="002803AE">
              <w:rPr>
                <w:b/>
                <w:bCs/>
                <w:sz w:val="22"/>
                <w:szCs w:val="22"/>
              </w:rPr>
              <w:t>(для медицинских/ветеринарных учреждений)</w:t>
            </w:r>
            <w:r w:rsidRPr="009403CC">
              <w:rPr>
                <w:sz w:val="22"/>
                <w:szCs w:val="22"/>
              </w:rPr>
              <w:t xml:space="preserve"> </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Данные статистической отчетности об имеющихся/имевшихся инфекционных заболеваниях у пациентов, а также данные из форм федерального статистического наблюдения за 5 лет до даты начала проведения СОУТ</w:t>
            </w:r>
            <w:r>
              <w:rPr>
                <w:sz w:val="22"/>
                <w:szCs w:val="22"/>
              </w:rPr>
              <w:t xml:space="preserve"> </w:t>
            </w:r>
            <w:r w:rsidRPr="002803AE">
              <w:rPr>
                <w:b/>
                <w:bCs/>
                <w:sz w:val="22"/>
                <w:szCs w:val="22"/>
              </w:rPr>
              <w:t>(для медицинских/ветеринарных учреждений)</w:t>
            </w:r>
          </w:p>
        </w:tc>
        <w:tc>
          <w:tcPr>
            <w:tcW w:w="2346" w:type="dxa"/>
            <w:vAlign w:val="center"/>
          </w:tcPr>
          <w:p w:rsidR="003D6B7C" w:rsidRPr="009403CC" w:rsidRDefault="003D6B7C" w:rsidP="003D6B7C">
            <w:pPr>
              <w:tabs>
                <w:tab w:val="left" w:pos="8364"/>
              </w:tabs>
              <w:jc w:val="center"/>
              <w:rPr>
                <w:color w:val="FF0000"/>
                <w:sz w:val="22"/>
                <w:szCs w:val="22"/>
              </w:rPr>
            </w:pPr>
          </w:p>
        </w:tc>
      </w:tr>
      <w:tr w:rsidR="003D6B7C" w:rsidRPr="00BE1F4D" w:rsidTr="00DF02D2">
        <w:tc>
          <w:tcPr>
            <w:tcW w:w="532" w:type="dxa"/>
            <w:vAlign w:val="center"/>
          </w:tcPr>
          <w:p w:rsidR="003D6B7C" w:rsidRPr="00AA602C" w:rsidRDefault="003D6B7C" w:rsidP="003D6B7C">
            <w:pPr>
              <w:pStyle w:val="ab"/>
              <w:numPr>
                <w:ilvl w:val="0"/>
                <w:numId w:val="13"/>
              </w:numPr>
              <w:jc w:val="center"/>
              <w:rPr>
                <w:sz w:val="23"/>
                <w:szCs w:val="23"/>
              </w:rPr>
            </w:pPr>
          </w:p>
        </w:tc>
        <w:tc>
          <w:tcPr>
            <w:tcW w:w="7318" w:type="dxa"/>
            <w:vAlign w:val="center"/>
          </w:tcPr>
          <w:p w:rsidR="003D6B7C" w:rsidRPr="009403CC" w:rsidRDefault="003D6B7C" w:rsidP="003D6B7C">
            <w:pPr>
              <w:jc w:val="both"/>
              <w:rPr>
                <w:sz w:val="22"/>
                <w:szCs w:val="22"/>
              </w:rPr>
            </w:pPr>
            <w:r w:rsidRPr="009403CC">
              <w:rPr>
                <w:sz w:val="22"/>
                <w:szCs w:val="22"/>
              </w:rPr>
              <w:t xml:space="preserve">Результаты проведения производственного контроля условий труда по биологическому фактору (для работников, осуществляющих работы по обслуживанию и ремонту, в т.ч. производственного оборудования </w:t>
            </w:r>
            <w:r w:rsidRPr="009403CC">
              <w:rPr>
                <w:b/>
                <w:bCs/>
                <w:sz w:val="22"/>
                <w:szCs w:val="22"/>
              </w:rPr>
              <w:t>на объектах ЖКХ канализационных сетей и сооружений</w:t>
            </w:r>
          </w:p>
        </w:tc>
        <w:tc>
          <w:tcPr>
            <w:tcW w:w="2346" w:type="dxa"/>
            <w:vAlign w:val="center"/>
          </w:tcPr>
          <w:p w:rsidR="003D6B7C" w:rsidRPr="009403CC" w:rsidRDefault="003D6B7C" w:rsidP="003D6B7C">
            <w:pPr>
              <w:tabs>
                <w:tab w:val="left" w:pos="8364"/>
              </w:tabs>
              <w:jc w:val="center"/>
              <w:rPr>
                <w:color w:val="FF0000"/>
                <w:sz w:val="22"/>
                <w:szCs w:val="22"/>
              </w:rPr>
            </w:pPr>
          </w:p>
        </w:tc>
      </w:tr>
      <w:bookmarkEnd w:id="8"/>
    </w:tbl>
    <w:p w:rsidR="002803AE" w:rsidRPr="00BE1F4D" w:rsidRDefault="002803AE" w:rsidP="0015797F">
      <w:pPr>
        <w:tabs>
          <w:tab w:val="left" w:pos="8364"/>
        </w:tabs>
        <w:jc w:val="both"/>
        <w:rPr>
          <w:b/>
          <w:sz w:val="23"/>
          <w:szCs w:val="23"/>
        </w:rPr>
      </w:pPr>
    </w:p>
    <w:tbl>
      <w:tblPr>
        <w:tblStyle w:val="af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2"/>
        <w:gridCol w:w="5104"/>
      </w:tblGrid>
      <w:tr w:rsidR="00430736" w:rsidRPr="00BE1F4D" w:rsidTr="000750EF">
        <w:tc>
          <w:tcPr>
            <w:tcW w:w="5102" w:type="dxa"/>
          </w:tcPr>
          <w:p w:rsidR="00430736" w:rsidRPr="00BE1F4D" w:rsidRDefault="00430736" w:rsidP="00333287">
            <w:pPr>
              <w:pStyle w:val="aa"/>
              <w:tabs>
                <w:tab w:val="left" w:pos="-4820"/>
              </w:tabs>
              <w:spacing w:before="0" w:beforeAutospacing="0" w:after="0" w:afterAutospacing="0"/>
              <w:rPr>
                <w:sz w:val="23"/>
                <w:szCs w:val="23"/>
              </w:rPr>
            </w:pPr>
            <w:r w:rsidRPr="00BE1F4D">
              <w:rPr>
                <w:sz w:val="23"/>
                <w:szCs w:val="23"/>
              </w:rPr>
              <w:t>Директор</w:t>
            </w:r>
          </w:p>
        </w:tc>
        <w:tc>
          <w:tcPr>
            <w:tcW w:w="5104" w:type="dxa"/>
          </w:tcPr>
          <w:p w:rsidR="00430736" w:rsidRPr="00BE1F4D" w:rsidRDefault="008345ED" w:rsidP="00430736">
            <w:pPr>
              <w:jc w:val="right"/>
              <w:rPr>
                <w:color w:val="FF0000"/>
                <w:sz w:val="23"/>
                <w:szCs w:val="23"/>
              </w:rPr>
            </w:pPr>
            <w:r w:rsidRPr="00BE1F4D">
              <w:rPr>
                <w:color w:val="FF0000"/>
                <w:sz w:val="23"/>
                <w:szCs w:val="23"/>
              </w:rPr>
              <w:t>Д</w:t>
            </w:r>
            <w:r w:rsidR="00430736" w:rsidRPr="00BE1F4D">
              <w:rPr>
                <w:color w:val="FF0000"/>
                <w:sz w:val="23"/>
                <w:szCs w:val="23"/>
              </w:rPr>
              <w:t xml:space="preserve">иректор </w:t>
            </w:r>
          </w:p>
        </w:tc>
      </w:tr>
      <w:tr w:rsidR="00430736" w:rsidRPr="00BE1F4D" w:rsidTr="000750EF">
        <w:tc>
          <w:tcPr>
            <w:tcW w:w="5102" w:type="dxa"/>
          </w:tcPr>
          <w:p w:rsidR="00430736" w:rsidRPr="00BE1F4D" w:rsidRDefault="00430736" w:rsidP="00333287">
            <w:pPr>
              <w:pStyle w:val="aa"/>
              <w:tabs>
                <w:tab w:val="left" w:pos="-4820"/>
              </w:tabs>
              <w:spacing w:before="0" w:beforeAutospacing="0" w:after="0" w:afterAutospacing="0"/>
              <w:rPr>
                <w:sz w:val="23"/>
                <w:szCs w:val="23"/>
              </w:rPr>
            </w:pPr>
            <w:r w:rsidRPr="00BE1F4D">
              <w:rPr>
                <w:sz w:val="23"/>
                <w:szCs w:val="23"/>
              </w:rPr>
              <w:t>____________________</w:t>
            </w:r>
          </w:p>
        </w:tc>
        <w:tc>
          <w:tcPr>
            <w:tcW w:w="5104" w:type="dxa"/>
          </w:tcPr>
          <w:p w:rsidR="00430736" w:rsidRPr="00BE1F4D" w:rsidRDefault="00430736" w:rsidP="00430736">
            <w:pPr>
              <w:jc w:val="right"/>
              <w:rPr>
                <w:color w:val="FF0000"/>
                <w:sz w:val="23"/>
                <w:szCs w:val="23"/>
              </w:rPr>
            </w:pPr>
            <w:r w:rsidRPr="00BE1F4D">
              <w:rPr>
                <w:color w:val="FF0000"/>
                <w:sz w:val="23"/>
                <w:szCs w:val="23"/>
              </w:rPr>
              <w:t xml:space="preserve">____________________ </w:t>
            </w:r>
            <w:r w:rsidR="008345ED" w:rsidRPr="00BE1F4D">
              <w:rPr>
                <w:color w:val="FF0000"/>
                <w:sz w:val="23"/>
                <w:szCs w:val="23"/>
              </w:rPr>
              <w:t>ХХХХХХХХ Х.Х.</w:t>
            </w:r>
          </w:p>
        </w:tc>
      </w:tr>
      <w:tr w:rsidR="0015797F" w:rsidRPr="00BE1F4D" w:rsidTr="000750EF">
        <w:tc>
          <w:tcPr>
            <w:tcW w:w="5102" w:type="dxa"/>
          </w:tcPr>
          <w:p w:rsidR="0015797F" w:rsidRPr="00BE1F4D" w:rsidRDefault="0015797F" w:rsidP="00333287">
            <w:pPr>
              <w:pStyle w:val="aa"/>
              <w:tabs>
                <w:tab w:val="left" w:pos="-4820"/>
              </w:tabs>
              <w:spacing w:before="0" w:beforeAutospacing="0" w:after="0" w:afterAutospacing="0"/>
              <w:jc w:val="center"/>
              <w:rPr>
                <w:sz w:val="23"/>
                <w:szCs w:val="23"/>
              </w:rPr>
            </w:pPr>
          </w:p>
          <w:p w:rsidR="0015797F" w:rsidRPr="00BE1F4D" w:rsidRDefault="0015797F" w:rsidP="00333287">
            <w:pPr>
              <w:pStyle w:val="aa"/>
              <w:tabs>
                <w:tab w:val="left" w:pos="-4820"/>
              </w:tabs>
              <w:spacing w:before="0" w:beforeAutospacing="0" w:after="0" w:afterAutospacing="0"/>
              <w:jc w:val="center"/>
              <w:rPr>
                <w:sz w:val="23"/>
                <w:szCs w:val="23"/>
              </w:rPr>
            </w:pPr>
            <w:r w:rsidRPr="00BE1F4D">
              <w:rPr>
                <w:sz w:val="23"/>
                <w:szCs w:val="23"/>
              </w:rPr>
              <w:t>М.П.</w:t>
            </w:r>
          </w:p>
        </w:tc>
        <w:tc>
          <w:tcPr>
            <w:tcW w:w="5104" w:type="dxa"/>
          </w:tcPr>
          <w:p w:rsidR="0015797F" w:rsidRPr="00BE1F4D" w:rsidRDefault="0015797F" w:rsidP="00333287">
            <w:pPr>
              <w:pStyle w:val="aa"/>
              <w:tabs>
                <w:tab w:val="left" w:pos="-4820"/>
              </w:tabs>
              <w:spacing w:before="0" w:beforeAutospacing="0" w:after="0" w:afterAutospacing="0"/>
              <w:jc w:val="center"/>
              <w:rPr>
                <w:sz w:val="23"/>
                <w:szCs w:val="23"/>
              </w:rPr>
            </w:pPr>
          </w:p>
          <w:p w:rsidR="0015797F" w:rsidRPr="00BE1F4D" w:rsidRDefault="0015797F" w:rsidP="00333287">
            <w:pPr>
              <w:pStyle w:val="aa"/>
              <w:tabs>
                <w:tab w:val="left" w:pos="-4820"/>
              </w:tabs>
              <w:spacing w:before="0" w:beforeAutospacing="0" w:after="0" w:afterAutospacing="0"/>
              <w:jc w:val="center"/>
              <w:rPr>
                <w:sz w:val="23"/>
                <w:szCs w:val="23"/>
              </w:rPr>
            </w:pPr>
            <w:r w:rsidRPr="00BE1F4D">
              <w:rPr>
                <w:sz w:val="23"/>
                <w:szCs w:val="23"/>
              </w:rPr>
              <w:t>М.П.</w:t>
            </w:r>
          </w:p>
        </w:tc>
      </w:tr>
    </w:tbl>
    <w:p w:rsidR="002C2C2A" w:rsidRPr="00BE1F4D" w:rsidRDefault="002C2C2A" w:rsidP="00BE1F4D">
      <w:pPr>
        <w:rPr>
          <w:sz w:val="23"/>
          <w:szCs w:val="23"/>
        </w:rPr>
      </w:pPr>
    </w:p>
    <w:sectPr w:rsidR="002C2C2A" w:rsidRPr="00BE1F4D" w:rsidSect="000750EF">
      <w:footerReference w:type="default" r:id="rId9"/>
      <w:footerReference w:type="first" r:id="rId10"/>
      <w:pgSz w:w="11906" w:h="16838"/>
      <w:pgMar w:top="567" w:right="566" w:bottom="567" w:left="1134" w:header="284" w:footer="44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DC6" w:rsidRDefault="00475DC6">
      <w:r>
        <w:separator/>
      </w:r>
    </w:p>
  </w:endnote>
  <w:endnote w:type="continuationSeparator" w:id="0">
    <w:p w:rsidR="00475DC6" w:rsidRDefault="00475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dotted" w:sz="4" w:space="0" w:color="auto"/>
        <w:left w:val="dotted" w:sz="4" w:space="0" w:color="auto"/>
        <w:bottom w:val="dotted" w:sz="4" w:space="0" w:color="auto"/>
        <w:right w:val="dotted" w:sz="4" w:space="0" w:color="auto"/>
      </w:tblBorders>
      <w:tblLook w:val="04A0"/>
    </w:tblPr>
    <w:tblGrid>
      <w:gridCol w:w="5210"/>
      <w:gridCol w:w="5211"/>
    </w:tblGrid>
    <w:tr w:rsidR="0093068A" w:rsidTr="00327353">
      <w:tc>
        <w:tcPr>
          <w:tcW w:w="5210" w:type="dxa"/>
          <w:shd w:val="clear" w:color="auto" w:fill="auto"/>
          <w:vAlign w:val="center"/>
        </w:tcPr>
        <w:p w:rsidR="0093068A" w:rsidRPr="006A4085" w:rsidRDefault="0093068A" w:rsidP="00327353">
          <w:pPr>
            <w:pStyle w:val="a8"/>
            <w:ind w:right="360"/>
          </w:pPr>
          <w:r w:rsidRPr="006A4085">
            <w:t>Подпись со стороны исполнителя: _______________</w:t>
          </w:r>
        </w:p>
      </w:tc>
      <w:tc>
        <w:tcPr>
          <w:tcW w:w="5211" w:type="dxa"/>
          <w:shd w:val="clear" w:color="auto" w:fill="auto"/>
          <w:vAlign w:val="center"/>
        </w:tcPr>
        <w:p w:rsidR="0093068A" w:rsidRDefault="0093068A" w:rsidP="00327353">
          <w:pPr>
            <w:pStyle w:val="a8"/>
            <w:ind w:right="360"/>
            <w:jc w:val="right"/>
          </w:pPr>
          <w:r>
            <w:t xml:space="preserve">Подпись со стороны заказчика: ________________ </w:t>
          </w:r>
        </w:p>
      </w:tc>
    </w:tr>
    <w:tr w:rsidR="0093068A" w:rsidTr="00327353">
      <w:tc>
        <w:tcPr>
          <w:tcW w:w="5210" w:type="dxa"/>
          <w:shd w:val="clear" w:color="auto" w:fill="auto"/>
          <w:vAlign w:val="center"/>
        </w:tcPr>
        <w:p w:rsidR="0093068A" w:rsidRPr="006A4085" w:rsidRDefault="0093068A" w:rsidP="00E56BCA">
          <w:pPr>
            <w:pStyle w:val="a8"/>
            <w:ind w:right="360"/>
          </w:pPr>
          <w:r w:rsidRPr="006A4085">
            <w:t>Договор №</w:t>
          </w:r>
          <w:bookmarkStart w:id="9" w:name="Number_footer"/>
          <w:r>
            <w:t xml:space="preserve"> </w:t>
          </w:r>
          <w:bookmarkEnd w:id="9"/>
          <w:r w:rsidR="005B2DDA" w:rsidRPr="004A13AF">
            <w:rPr>
              <w:sz w:val="22"/>
            </w:rPr>
            <w:t>Д-</w:t>
          </w:r>
          <w:r w:rsidR="005B2DDA">
            <w:rPr>
              <w:color w:val="FF0000"/>
              <w:sz w:val="22"/>
            </w:rPr>
            <w:t>ХХ</w:t>
          </w:r>
          <w:r w:rsidR="005B2DDA" w:rsidRPr="004A13AF">
            <w:rPr>
              <w:sz w:val="22"/>
            </w:rPr>
            <w:t>/202</w:t>
          </w:r>
          <w:r w:rsidR="002524F2">
            <w:rPr>
              <w:sz w:val="22"/>
            </w:rPr>
            <w:t>6</w:t>
          </w:r>
          <w:r w:rsidR="005B2DDA" w:rsidRPr="004A13AF">
            <w:rPr>
              <w:sz w:val="22"/>
            </w:rPr>
            <w:t>-</w:t>
          </w:r>
          <w:r w:rsidR="001020DE">
            <w:rPr>
              <w:sz w:val="22"/>
            </w:rPr>
            <w:t>СОУТ</w:t>
          </w:r>
          <w:r w:rsidR="0050259E">
            <w:t xml:space="preserve"> </w:t>
          </w:r>
          <w:r w:rsidRPr="006A4085">
            <w:t xml:space="preserve">от </w:t>
          </w:r>
          <w:bookmarkStart w:id="10" w:name="Date_footer"/>
          <w:r w:rsidR="00F97A8B" w:rsidRPr="00F97A8B">
            <w:rPr>
              <w:color w:val="FF0000"/>
            </w:rPr>
            <w:t>ХХ</w:t>
          </w:r>
          <w:r w:rsidRPr="00F97A8B">
            <w:rPr>
              <w:color w:val="FF0000"/>
            </w:rPr>
            <w:t xml:space="preserve"> </w:t>
          </w:r>
          <w:r w:rsidR="00F97A8B" w:rsidRPr="00F97A8B">
            <w:rPr>
              <w:color w:val="FF0000"/>
            </w:rPr>
            <w:t>ХХХХХ</w:t>
          </w:r>
          <w:r w:rsidRPr="00F97A8B">
            <w:rPr>
              <w:color w:val="FF0000"/>
            </w:rPr>
            <w:t xml:space="preserve"> </w:t>
          </w:r>
          <w:r w:rsidRPr="00E56BCA">
            <w:t>202</w:t>
          </w:r>
          <w:r w:rsidR="00511757">
            <w:t>6</w:t>
          </w:r>
          <w:r w:rsidRPr="00E56BCA">
            <w:t>г</w:t>
          </w:r>
          <w:r w:rsidRPr="006A4085">
            <w:t>.</w:t>
          </w:r>
          <w:bookmarkEnd w:id="10"/>
        </w:p>
      </w:tc>
      <w:tc>
        <w:tcPr>
          <w:tcW w:w="5211" w:type="dxa"/>
          <w:shd w:val="clear" w:color="auto" w:fill="auto"/>
          <w:vAlign w:val="center"/>
        </w:tcPr>
        <w:p w:rsidR="0093068A" w:rsidRDefault="0093068A" w:rsidP="00327353">
          <w:pPr>
            <w:pStyle w:val="a8"/>
            <w:ind w:right="360"/>
            <w:jc w:val="right"/>
          </w:pPr>
          <w:r>
            <w:t xml:space="preserve">Лист </w:t>
          </w:r>
          <w:r w:rsidR="008A6B98">
            <w:fldChar w:fldCharType="begin"/>
          </w:r>
          <w:r>
            <w:instrText xml:space="preserve"> PAGE   \* MERGEFORMAT </w:instrText>
          </w:r>
          <w:r w:rsidR="008A6B98">
            <w:fldChar w:fldCharType="separate"/>
          </w:r>
          <w:r w:rsidR="00B82F74">
            <w:rPr>
              <w:noProof/>
            </w:rPr>
            <w:t>12</w:t>
          </w:r>
          <w:r w:rsidR="008A6B98">
            <w:fldChar w:fldCharType="end"/>
          </w:r>
        </w:p>
      </w:tc>
    </w:tr>
  </w:tbl>
  <w:p w:rsidR="0093068A" w:rsidRPr="00824601" w:rsidRDefault="0093068A" w:rsidP="00824601">
    <w:pPr>
      <w:pStyle w:val="a8"/>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A" w:rsidRDefault="0093068A">
    <w:pPr>
      <w:pStyle w:val="a8"/>
    </w:pPr>
    <w:r>
      <w:t>Со стороны Исполнителя: _________________________                           Со стороны Заказчика:________________________</w:t>
    </w:r>
  </w:p>
  <w:p w:rsidR="0093068A" w:rsidRPr="007F3720" w:rsidRDefault="0093068A">
    <w:pPr>
      <w:pStyle w:val="a8"/>
      <w:rPr>
        <w:sz w:val="10"/>
        <w:szCs w:val="10"/>
      </w:rPr>
    </w:pPr>
    <w:r w:rsidRPr="007F3720">
      <w:rPr>
        <w:sz w:val="10"/>
        <w:szCs w:val="10"/>
      </w:rPr>
      <w:t>Форма договора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DC6" w:rsidRDefault="00475DC6">
      <w:r>
        <w:separator/>
      </w:r>
    </w:p>
  </w:footnote>
  <w:footnote w:type="continuationSeparator" w:id="0">
    <w:p w:rsidR="00475DC6" w:rsidRDefault="00475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1D7"/>
    <w:multiLevelType w:val="hybridMultilevel"/>
    <w:tmpl w:val="B66A9D60"/>
    <w:lvl w:ilvl="0" w:tplc="ADA41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1F262D"/>
    <w:multiLevelType w:val="multilevel"/>
    <w:tmpl w:val="B5DC2C70"/>
    <w:lvl w:ilvl="0">
      <w:start w:val="1"/>
      <w:numFmt w:val="decimal"/>
      <w:lvlText w:val="%1."/>
      <w:lvlJc w:val="left"/>
      <w:pPr>
        <w:ind w:left="360" w:hanging="360"/>
      </w:pPr>
      <w:rPr>
        <w:b/>
      </w:rPr>
    </w:lvl>
    <w:lvl w:ilvl="1">
      <w:start w:val="1"/>
      <w:numFmt w:val="decimal"/>
      <w:lvlText w:val="%1.%2."/>
      <w:lvlJc w:val="left"/>
      <w:pPr>
        <w:ind w:left="574" w:hanging="432"/>
      </w:pPr>
      <w:rPr>
        <w:b w:val="0"/>
        <w:sz w:val="20"/>
        <w:szCs w:val="20"/>
      </w:rPr>
    </w:lvl>
    <w:lvl w:ilvl="2">
      <w:start w:val="1"/>
      <w:numFmt w:val="decimal"/>
      <w:lvlText w:val="%1.%2.%3."/>
      <w:lvlJc w:val="left"/>
      <w:pPr>
        <w:ind w:left="4190"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F459C6"/>
    <w:multiLevelType w:val="multilevel"/>
    <w:tmpl w:val="5C5CBD5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2"/>
      <w:numFmt w:val="decimal"/>
      <w:lvlText w:val="%1.%2.%3."/>
      <w:lvlJc w:val="left"/>
      <w:pPr>
        <w:ind w:left="862"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BD27E0"/>
    <w:multiLevelType w:val="multilevel"/>
    <w:tmpl w:val="E1728346"/>
    <w:lvl w:ilvl="0">
      <w:start w:val="1"/>
      <w:numFmt w:val="decimal"/>
      <w:lvlText w:val="%1."/>
      <w:lvlJc w:val="left"/>
      <w:pPr>
        <w:ind w:left="764" w:hanging="360"/>
      </w:pPr>
      <w:rPr>
        <w:b/>
        <w:bCs w:val="0"/>
      </w:rPr>
    </w:lvl>
    <w:lvl w:ilvl="1">
      <w:start w:val="1"/>
      <w:numFmt w:val="decimal"/>
      <w:lvlText w:val="%1.%2."/>
      <w:lvlJc w:val="left"/>
      <w:pPr>
        <w:ind w:left="4827" w:hanging="432"/>
      </w:pPr>
      <w:rPr>
        <w:b/>
        <w:color w:val="auto"/>
        <w:sz w:val="23"/>
        <w:szCs w:val="23"/>
      </w:rPr>
    </w:lvl>
    <w:lvl w:ilvl="2">
      <w:start w:val="1"/>
      <w:numFmt w:val="decimal"/>
      <w:lvlText w:val="%1.%2.%3."/>
      <w:lvlJc w:val="left"/>
      <w:pPr>
        <w:ind w:left="930" w:hanging="504"/>
      </w:pPr>
      <w:rPr>
        <w:b/>
        <w:bCs/>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081BDF"/>
    <w:multiLevelType w:val="hybridMultilevel"/>
    <w:tmpl w:val="CA780C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08738AE"/>
    <w:multiLevelType w:val="multilevel"/>
    <w:tmpl w:val="96664C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9B15C0"/>
    <w:multiLevelType w:val="multilevel"/>
    <w:tmpl w:val="ACA4A702"/>
    <w:lvl w:ilvl="0">
      <w:start w:val="1"/>
      <w:numFmt w:val="decimal"/>
      <w:lvlText w:val="%1."/>
      <w:lvlJc w:val="left"/>
      <w:pPr>
        <w:ind w:left="1069" w:hanging="360"/>
      </w:pPr>
      <w:rPr>
        <w:rFonts w:hint="default"/>
      </w:rPr>
    </w:lvl>
    <w:lvl w:ilvl="1">
      <w:start w:val="1"/>
      <w:numFmt w:val="decimal"/>
      <w:isLgl/>
      <w:lvlText w:val="%1.%2."/>
      <w:lvlJc w:val="left"/>
      <w:pPr>
        <w:ind w:left="1684" w:hanging="975"/>
      </w:pPr>
      <w:rPr>
        <w:rFonts w:hint="default"/>
      </w:rPr>
    </w:lvl>
    <w:lvl w:ilvl="2">
      <w:start w:val="1"/>
      <w:numFmt w:val="decimal"/>
      <w:isLgl/>
      <w:lvlText w:val="%1.%2.%3."/>
      <w:lvlJc w:val="left"/>
      <w:pPr>
        <w:ind w:left="1684" w:hanging="975"/>
      </w:pPr>
      <w:rPr>
        <w:rFonts w:hint="default"/>
      </w:rPr>
    </w:lvl>
    <w:lvl w:ilvl="3">
      <w:start w:val="1"/>
      <w:numFmt w:val="decimal"/>
      <w:isLgl/>
      <w:lvlText w:val="%1.%2.%3.%4."/>
      <w:lvlJc w:val="left"/>
      <w:pPr>
        <w:ind w:left="1684" w:hanging="97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10A308C"/>
    <w:multiLevelType w:val="hybridMultilevel"/>
    <w:tmpl w:val="70A26C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1E20016"/>
    <w:multiLevelType w:val="hybridMultilevel"/>
    <w:tmpl w:val="C2ACF30E"/>
    <w:lvl w:ilvl="0" w:tplc="57D286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5CD5FB0"/>
    <w:multiLevelType w:val="multilevel"/>
    <w:tmpl w:val="8EBA0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534965"/>
    <w:multiLevelType w:val="hybridMultilevel"/>
    <w:tmpl w:val="E0362F5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74290F8A"/>
    <w:multiLevelType w:val="multilevel"/>
    <w:tmpl w:val="41583CDE"/>
    <w:lvl w:ilvl="0">
      <w:start w:val="1"/>
      <w:numFmt w:val="decimal"/>
      <w:lvlText w:val="%1."/>
      <w:lvlJc w:val="left"/>
      <w:pPr>
        <w:ind w:left="360" w:hanging="360"/>
      </w:pPr>
      <w:rPr>
        <w:b/>
        <w:sz w:val="22"/>
        <w:szCs w:val="20"/>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FB632B"/>
    <w:multiLevelType w:val="hybridMultilevel"/>
    <w:tmpl w:val="704CA5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7AD0239"/>
    <w:multiLevelType w:val="hybridMultilevel"/>
    <w:tmpl w:val="C4AEE7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EA00A2B"/>
    <w:multiLevelType w:val="multilevel"/>
    <w:tmpl w:val="A0240D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04"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11"/>
  </w:num>
  <w:num w:numId="3">
    <w:abstractNumId w:val="1"/>
  </w:num>
  <w:num w:numId="4">
    <w:abstractNumId w:val="8"/>
  </w:num>
  <w:num w:numId="5">
    <w:abstractNumId w:val="0"/>
  </w:num>
  <w:num w:numId="6">
    <w:abstractNumId w:val="12"/>
  </w:num>
  <w:num w:numId="7">
    <w:abstractNumId w:val="4"/>
  </w:num>
  <w:num w:numId="8">
    <w:abstractNumId w:val="10"/>
  </w:num>
  <w:num w:numId="9">
    <w:abstractNumId w:val="2"/>
  </w:num>
  <w:num w:numId="10">
    <w:abstractNumId w:val="9"/>
  </w:num>
  <w:num w:numId="11">
    <w:abstractNumId w:val="7"/>
  </w:num>
  <w:num w:numId="12">
    <w:abstractNumId w:val="5"/>
  </w:num>
  <w:num w:numId="13">
    <w:abstractNumId w:val="13"/>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75DC6"/>
    <w:rsid w:val="00012717"/>
    <w:rsid w:val="000349AD"/>
    <w:rsid w:val="00035197"/>
    <w:rsid w:val="000360CD"/>
    <w:rsid w:val="00042365"/>
    <w:rsid w:val="000429F8"/>
    <w:rsid w:val="000544E2"/>
    <w:rsid w:val="00065243"/>
    <w:rsid w:val="000723DE"/>
    <w:rsid w:val="000748E0"/>
    <w:rsid w:val="000750EF"/>
    <w:rsid w:val="00075BB8"/>
    <w:rsid w:val="0008022D"/>
    <w:rsid w:val="000855D4"/>
    <w:rsid w:val="000862E9"/>
    <w:rsid w:val="0008650A"/>
    <w:rsid w:val="00091717"/>
    <w:rsid w:val="00092D98"/>
    <w:rsid w:val="00092E2D"/>
    <w:rsid w:val="000964B5"/>
    <w:rsid w:val="000B14A2"/>
    <w:rsid w:val="000B35C5"/>
    <w:rsid w:val="000B3A0B"/>
    <w:rsid w:val="000C02FB"/>
    <w:rsid w:val="000D064E"/>
    <w:rsid w:val="000D18A8"/>
    <w:rsid w:val="000E0F3D"/>
    <w:rsid w:val="000E4A3C"/>
    <w:rsid w:val="000E61CE"/>
    <w:rsid w:val="000E6E8D"/>
    <w:rsid w:val="000F6A3F"/>
    <w:rsid w:val="000F73D1"/>
    <w:rsid w:val="00101866"/>
    <w:rsid w:val="001020DE"/>
    <w:rsid w:val="00102B64"/>
    <w:rsid w:val="00115843"/>
    <w:rsid w:val="00116D6A"/>
    <w:rsid w:val="001200B0"/>
    <w:rsid w:val="001310AD"/>
    <w:rsid w:val="001414AA"/>
    <w:rsid w:val="001431B9"/>
    <w:rsid w:val="00145D15"/>
    <w:rsid w:val="00150113"/>
    <w:rsid w:val="001556BF"/>
    <w:rsid w:val="0015797F"/>
    <w:rsid w:val="001627BA"/>
    <w:rsid w:val="00162D63"/>
    <w:rsid w:val="00171383"/>
    <w:rsid w:val="0017749F"/>
    <w:rsid w:val="00180CC3"/>
    <w:rsid w:val="00192C64"/>
    <w:rsid w:val="00194ECA"/>
    <w:rsid w:val="001A24BB"/>
    <w:rsid w:val="001A3B4E"/>
    <w:rsid w:val="001A4666"/>
    <w:rsid w:val="001A5C9E"/>
    <w:rsid w:val="001B7B8E"/>
    <w:rsid w:val="001C0FD7"/>
    <w:rsid w:val="001C28B4"/>
    <w:rsid w:val="001D4255"/>
    <w:rsid w:val="001F466B"/>
    <w:rsid w:val="001F76C2"/>
    <w:rsid w:val="001F7AD4"/>
    <w:rsid w:val="00202326"/>
    <w:rsid w:val="00205587"/>
    <w:rsid w:val="002120E3"/>
    <w:rsid w:val="0023642E"/>
    <w:rsid w:val="00237288"/>
    <w:rsid w:val="00243C8D"/>
    <w:rsid w:val="002524F2"/>
    <w:rsid w:val="00255F21"/>
    <w:rsid w:val="00260426"/>
    <w:rsid w:val="00260DC0"/>
    <w:rsid w:val="00261DCE"/>
    <w:rsid w:val="00267EB7"/>
    <w:rsid w:val="002701FC"/>
    <w:rsid w:val="002803AE"/>
    <w:rsid w:val="00281DED"/>
    <w:rsid w:val="00285BA3"/>
    <w:rsid w:val="002862A4"/>
    <w:rsid w:val="002955F2"/>
    <w:rsid w:val="0029748F"/>
    <w:rsid w:val="002A60E1"/>
    <w:rsid w:val="002B1178"/>
    <w:rsid w:val="002B7FF5"/>
    <w:rsid w:val="002C2C2A"/>
    <w:rsid w:val="002D7547"/>
    <w:rsid w:val="002E4C5B"/>
    <w:rsid w:val="002E61EC"/>
    <w:rsid w:val="002E66A9"/>
    <w:rsid w:val="002F09A1"/>
    <w:rsid w:val="002F24EB"/>
    <w:rsid w:val="0031387B"/>
    <w:rsid w:val="003202E9"/>
    <w:rsid w:val="003216E0"/>
    <w:rsid w:val="00325E37"/>
    <w:rsid w:val="00326727"/>
    <w:rsid w:val="00327353"/>
    <w:rsid w:val="00333287"/>
    <w:rsid w:val="003421FF"/>
    <w:rsid w:val="0034284F"/>
    <w:rsid w:val="00351DFD"/>
    <w:rsid w:val="0035287E"/>
    <w:rsid w:val="003578E4"/>
    <w:rsid w:val="003613B9"/>
    <w:rsid w:val="00363BA3"/>
    <w:rsid w:val="00371B4C"/>
    <w:rsid w:val="00374542"/>
    <w:rsid w:val="003750BA"/>
    <w:rsid w:val="00382547"/>
    <w:rsid w:val="00387D9C"/>
    <w:rsid w:val="003915C1"/>
    <w:rsid w:val="003960EB"/>
    <w:rsid w:val="00397083"/>
    <w:rsid w:val="003B3315"/>
    <w:rsid w:val="003C138C"/>
    <w:rsid w:val="003C2B8E"/>
    <w:rsid w:val="003C313C"/>
    <w:rsid w:val="003C446D"/>
    <w:rsid w:val="003D6B7C"/>
    <w:rsid w:val="003E315B"/>
    <w:rsid w:val="003E32C5"/>
    <w:rsid w:val="003E4B66"/>
    <w:rsid w:val="003F22F8"/>
    <w:rsid w:val="004027AD"/>
    <w:rsid w:val="00407E8E"/>
    <w:rsid w:val="00412922"/>
    <w:rsid w:val="0041304B"/>
    <w:rsid w:val="00417D0B"/>
    <w:rsid w:val="0042453B"/>
    <w:rsid w:val="00430736"/>
    <w:rsid w:val="00430814"/>
    <w:rsid w:val="0043485C"/>
    <w:rsid w:val="00440DB8"/>
    <w:rsid w:val="00444DA8"/>
    <w:rsid w:val="00454DF1"/>
    <w:rsid w:val="004623D2"/>
    <w:rsid w:val="004658DD"/>
    <w:rsid w:val="00466D42"/>
    <w:rsid w:val="00467916"/>
    <w:rsid w:val="004701C9"/>
    <w:rsid w:val="00472098"/>
    <w:rsid w:val="00474976"/>
    <w:rsid w:val="00475DC6"/>
    <w:rsid w:val="00482527"/>
    <w:rsid w:val="00492E1E"/>
    <w:rsid w:val="004A13AF"/>
    <w:rsid w:val="004A4063"/>
    <w:rsid w:val="004C5082"/>
    <w:rsid w:val="004D0C2E"/>
    <w:rsid w:val="004D18A8"/>
    <w:rsid w:val="004E1D58"/>
    <w:rsid w:val="0050053A"/>
    <w:rsid w:val="0050259E"/>
    <w:rsid w:val="00502CEA"/>
    <w:rsid w:val="00505094"/>
    <w:rsid w:val="00506DCB"/>
    <w:rsid w:val="00511757"/>
    <w:rsid w:val="00511F90"/>
    <w:rsid w:val="005152E7"/>
    <w:rsid w:val="005173BC"/>
    <w:rsid w:val="00524891"/>
    <w:rsid w:val="00530437"/>
    <w:rsid w:val="00537DC1"/>
    <w:rsid w:val="005450CB"/>
    <w:rsid w:val="00552DE8"/>
    <w:rsid w:val="00566121"/>
    <w:rsid w:val="00570DF2"/>
    <w:rsid w:val="005825EC"/>
    <w:rsid w:val="005855B8"/>
    <w:rsid w:val="005941AF"/>
    <w:rsid w:val="005A1049"/>
    <w:rsid w:val="005A2653"/>
    <w:rsid w:val="005A5080"/>
    <w:rsid w:val="005B2DDA"/>
    <w:rsid w:val="005B63A7"/>
    <w:rsid w:val="005C0628"/>
    <w:rsid w:val="005C0F11"/>
    <w:rsid w:val="005C26B1"/>
    <w:rsid w:val="005D7F5D"/>
    <w:rsid w:val="005E076C"/>
    <w:rsid w:val="005F5503"/>
    <w:rsid w:val="005F6005"/>
    <w:rsid w:val="005F640B"/>
    <w:rsid w:val="006046C4"/>
    <w:rsid w:val="0061321C"/>
    <w:rsid w:val="006202ED"/>
    <w:rsid w:val="00624422"/>
    <w:rsid w:val="0063573C"/>
    <w:rsid w:val="00647568"/>
    <w:rsid w:val="006570D9"/>
    <w:rsid w:val="00674871"/>
    <w:rsid w:val="00677653"/>
    <w:rsid w:val="00682707"/>
    <w:rsid w:val="006A01AA"/>
    <w:rsid w:val="006A4085"/>
    <w:rsid w:val="006A7734"/>
    <w:rsid w:val="006D4F2B"/>
    <w:rsid w:val="006E3AEE"/>
    <w:rsid w:val="006F39ED"/>
    <w:rsid w:val="00704B93"/>
    <w:rsid w:val="007067D5"/>
    <w:rsid w:val="007079A5"/>
    <w:rsid w:val="00710ADC"/>
    <w:rsid w:val="00714224"/>
    <w:rsid w:val="0071434C"/>
    <w:rsid w:val="00714E25"/>
    <w:rsid w:val="00714EF3"/>
    <w:rsid w:val="007233E0"/>
    <w:rsid w:val="00737037"/>
    <w:rsid w:val="00747511"/>
    <w:rsid w:val="00750AE2"/>
    <w:rsid w:val="007514DC"/>
    <w:rsid w:val="007521E1"/>
    <w:rsid w:val="00753CD8"/>
    <w:rsid w:val="00755046"/>
    <w:rsid w:val="00755B21"/>
    <w:rsid w:val="00760F0D"/>
    <w:rsid w:val="00776B9C"/>
    <w:rsid w:val="00782262"/>
    <w:rsid w:val="007862FB"/>
    <w:rsid w:val="007903EB"/>
    <w:rsid w:val="007A4584"/>
    <w:rsid w:val="007B4278"/>
    <w:rsid w:val="007B4ED6"/>
    <w:rsid w:val="007B781D"/>
    <w:rsid w:val="007B7A10"/>
    <w:rsid w:val="007C670B"/>
    <w:rsid w:val="007F044D"/>
    <w:rsid w:val="007F3706"/>
    <w:rsid w:val="007F3720"/>
    <w:rsid w:val="007F7A3A"/>
    <w:rsid w:val="00803F83"/>
    <w:rsid w:val="00805D29"/>
    <w:rsid w:val="00807F09"/>
    <w:rsid w:val="0081075B"/>
    <w:rsid w:val="00810888"/>
    <w:rsid w:val="00824601"/>
    <w:rsid w:val="00826F62"/>
    <w:rsid w:val="008345ED"/>
    <w:rsid w:val="008365A9"/>
    <w:rsid w:val="00840841"/>
    <w:rsid w:val="00843EFE"/>
    <w:rsid w:val="00845F4D"/>
    <w:rsid w:val="00847BDC"/>
    <w:rsid w:val="00852E3C"/>
    <w:rsid w:val="00857AEA"/>
    <w:rsid w:val="008615C4"/>
    <w:rsid w:val="00862C0F"/>
    <w:rsid w:val="0088465C"/>
    <w:rsid w:val="008902A7"/>
    <w:rsid w:val="008A2365"/>
    <w:rsid w:val="008A6B98"/>
    <w:rsid w:val="008B466A"/>
    <w:rsid w:val="008B6613"/>
    <w:rsid w:val="008C0419"/>
    <w:rsid w:val="008C419E"/>
    <w:rsid w:val="008D41AE"/>
    <w:rsid w:val="008D48BB"/>
    <w:rsid w:val="008D57FE"/>
    <w:rsid w:val="008D720D"/>
    <w:rsid w:val="008F60E9"/>
    <w:rsid w:val="009179EE"/>
    <w:rsid w:val="00920D80"/>
    <w:rsid w:val="009239D8"/>
    <w:rsid w:val="00923A9B"/>
    <w:rsid w:val="0093068A"/>
    <w:rsid w:val="009320C5"/>
    <w:rsid w:val="00943A3D"/>
    <w:rsid w:val="00957572"/>
    <w:rsid w:val="00982DCB"/>
    <w:rsid w:val="0098515B"/>
    <w:rsid w:val="009916D9"/>
    <w:rsid w:val="009A6305"/>
    <w:rsid w:val="009A6E91"/>
    <w:rsid w:val="009B1066"/>
    <w:rsid w:val="009B3CDF"/>
    <w:rsid w:val="009B5401"/>
    <w:rsid w:val="009C531F"/>
    <w:rsid w:val="009C7328"/>
    <w:rsid w:val="009D1B77"/>
    <w:rsid w:val="009D1F10"/>
    <w:rsid w:val="009D74F9"/>
    <w:rsid w:val="009E1866"/>
    <w:rsid w:val="009F0F3F"/>
    <w:rsid w:val="009F5B75"/>
    <w:rsid w:val="00A04406"/>
    <w:rsid w:val="00A04C47"/>
    <w:rsid w:val="00A14135"/>
    <w:rsid w:val="00A14ACF"/>
    <w:rsid w:val="00A27A37"/>
    <w:rsid w:val="00A32E6D"/>
    <w:rsid w:val="00A36636"/>
    <w:rsid w:val="00A404BA"/>
    <w:rsid w:val="00A40E17"/>
    <w:rsid w:val="00A42E7F"/>
    <w:rsid w:val="00A536CB"/>
    <w:rsid w:val="00A54E0D"/>
    <w:rsid w:val="00A574AE"/>
    <w:rsid w:val="00A603DE"/>
    <w:rsid w:val="00A71C0B"/>
    <w:rsid w:val="00A7684E"/>
    <w:rsid w:val="00A82D34"/>
    <w:rsid w:val="00A93DCE"/>
    <w:rsid w:val="00A969B4"/>
    <w:rsid w:val="00AA4F70"/>
    <w:rsid w:val="00AA5F36"/>
    <w:rsid w:val="00AC0154"/>
    <w:rsid w:val="00AC0210"/>
    <w:rsid w:val="00AC340B"/>
    <w:rsid w:val="00AC4FD9"/>
    <w:rsid w:val="00AE3387"/>
    <w:rsid w:val="00B06757"/>
    <w:rsid w:val="00B142E4"/>
    <w:rsid w:val="00B15E65"/>
    <w:rsid w:val="00B2070A"/>
    <w:rsid w:val="00B26A26"/>
    <w:rsid w:val="00B40E59"/>
    <w:rsid w:val="00B521DC"/>
    <w:rsid w:val="00B67C47"/>
    <w:rsid w:val="00B82F74"/>
    <w:rsid w:val="00B9213B"/>
    <w:rsid w:val="00B93883"/>
    <w:rsid w:val="00BB07DB"/>
    <w:rsid w:val="00BB0FF5"/>
    <w:rsid w:val="00BB33A0"/>
    <w:rsid w:val="00BB3976"/>
    <w:rsid w:val="00BD1DE9"/>
    <w:rsid w:val="00BD21CB"/>
    <w:rsid w:val="00BE1575"/>
    <w:rsid w:val="00BE1F4D"/>
    <w:rsid w:val="00BE46F8"/>
    <w:rsid w:val="00BF0289"/>
    <w:rsid w:val="00C00258"/>
    <w:rsid w:val="00C05DD2"/>
    <w:rsid w:val="00C066EA"/>
    <w:rsid w:val="00C12B8A"/>
    <w:rsid w:val="00C14663"/>
    <w:rsid w:val="00C14E40"/>
    <w:rsid w:val="00C33382"/>
    <w:rsid w:val="00C35611"/>
    <w:rsid w:val="00C45F1C"/>
    <w:rsid w:val="00C51751"/>
    <w:rsid w:val="00C55663"/>
    <w:rsid w:val="00C63F2A"/>
    <w:rsid w:val="00C70528"/>
    <w:rsid w:val="00C71F0A"/>
    <w:rsid w:val="00C74EFD"/>
    <w:rsid w:val="00C828FA"/>
    <w:rsid w:val="00C83141"/>
    <w:rsid w:val="00C910FE"/>
    <w:rsid w:val="00CA7DF3"/>
    <w:rsid w:val="00CB1A37"/>
    <w:rsid w:val="00CC1E39"/>
    <w:rsid w:val="00CD0875"/>
    <w:rsid w:val="00CE5EE9"/>
    <w:rsid w:val="00CE6894"/>
    <w:rsid w:val="00CE6C9A"/>
    <w:rsid w:val="00CF0A28"/>
    <w:rsid w:val="00CF3EE9"/>
    <w:rsid w:val="00CF5458"/>
    <w:rsid w:val="00CF6128"/>
    <w:rsid w:val="00D00115"/>
    <w:rsid w:val="00D004B1"/>
    <w:rsid w:val="00D2549E"/>
    <w:rsid w:val="00D2573B"/>
    <w:rsid w:val="00D27DC1"/>
    <w:rsid w:val="00D633AB"/>
    <w:rsid w:val="00D82BA6"/>
    <w:rsid w:val="00D84BA2"/>
    <w:rsid w:val="00D96632"/>
    <w:rsid w:val="00DA17CE"/>
    <w:rsid w:val="00DA69F3"/>
    <w:rsid w:val="00DB3ACE"/>
    <w:rsid w:val="00DC054B"/>
    <w:rsid w:val="00DC12C0"/>
    <w:rsid w:val="00DD6407"/>
    <w:rsid w:val="00DE04D8"/>
    <w:rsid w:val="00DF3D23"/>
    <w:rsid w:val="00DF4EE4"/>
    <w:rsid w:val="00E00FF2"/>
    <w:rsid w:val="00E02A33"/>
    <w:rsid w:val="00E06C6B"/>
    <w:rsid w:val="00E12A58"/>
    <w:rsid w:val="00E2200C"/>
    <w:rsid w:val="00E40A60"/>
    <w:rsid w:val="00E51906"/>
    <w:rsid w:val="00E53BAD"/>
    <w:rsid w:val="00E56BCA"/>
    <w:rsid w:val="00E57C72"/>
    <w:rsid w:val="00E6025B"/>
    <w:rsid w:val="00E646E4"/>
    <w:rsid w:val="00E71FFD"/>
    <w:rsid w:val="00E72234"/>
    <w:rsid w:val="00E7378B"/>
    <w:rsid w:val="00E744FB"/>
    <w:rsid w:val="00E751DE"/>
    <w:rsid w:val="00E822EF"/>
    <w:rsid w:val="00E90A05"/>
    <w:rsid w:val="00E92C5C"/>
    <w:rsid w:val="00E93D12"/>
    <w:rsid w:val="00EA0C6C"/>
    <w:rsid w:val="00EB2D76"/>
    <w:rsid w:val="00EB7722"/>
    <w:rsid w:val="00EC2AC8"/>
    <w:rsid w:val="00EC2D22"/>
    <w:rsid w:val="00EC352B"/>
    <w:rsid w:val="00EC6B01"/>
    <w:rsid w:val="00EC76EB"/>
    <w:rsid w:val="00ED2070"/>
    <w:rsid w:val="00ED5509"/>
    <w:rsid w:val="00EE510C"/>
    <w:rsid w:val="00EE7DCD"/>
    <w:rsid w:val="00EF492E"/>
    <w:rsid w:val="00F0546D"/>
    <w:rsid w:val="00F17051"/>
    <w:rsid w:val="00F37997"/>
    <w:rsid w:val="00F40FE8"/>
    <w:rsid w:val="00F53B25"/>
    <w:rsid w:val="00F57DA4"/>
    <w:rsid w:val="00F65967"/>
    <w:rsid w:val="00F71066"/>
    <w:rsid w:val="00F7454E"/>
    <w:rsid w:val="00F91B0A"/>
    <w:rsid w:val="00F9225B"/>
    <w:rsid w:val="00F9326A"/>
    <w:rsid w:val="00F9337A"/>
    <w:rsid w:val="00F97A8B"/>
    <w:rsid w:val="00FA4CCF"/>
    <w:rsid w:val="00FB6B57"/>
    <w:rsid w:val="00FC5DC1"/>
    <w:rsid w:val="00FC5FC4"/>
    <w:rsid w:val="00FD51BA"/>
    <w:rsid w:val="00FF2243"/>
    <w:rsid w:val="00FF6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46D"/>
    <w:rPr>
      <w:rFonts w:ascii="Times New Roman" w:eastAsia="Times New Roman" w:hAnsi="Times New Roman"/>
    </w:rPr>
  </w:style>
  <w:style w:type="paragraph" w:styleId="1">
    <w:name w:val="heading 1"/>
    <w:basedOn w:val="a"/>
    <w:next w:val="a"/>
    <w:link w:val="10"/>
    <w:qFormat/>
    <w:rsid w:val="00F0546D"/>
    <w:pPr>
      <w:keepNext/>
      <w:outlineLvl w:val="0"/>
    </w:pPr>
    <w:rPr>
      <w:b/>
      <w:sz w:val="28"/>
    </w:rPr>
  </w:style>
  <w:style w:type="paragraph" w:styleId="2">
    <w:name w:val="heading 2"/>
    <w:basedOn w:val="a"/>
    <w:next w:val="a"/>
    <w:link w:val="20"/>
    <w:qFormat/>
    <w:rsid w:val="00F0546D"/>
    <w:pPr>
      <w:keepNext/>
      <w:autoSpaceDE w:val="0"/>
      <w:autoSpaceDN w:val="0"/>
      <w:adjustRightInd w:val="0"/>
      <w:spacing w:before="160" w:line="260" w:lineRule="atLeast"/>
      <w:jc w:val="center"/>
      <w:outlineLvl w:val="1"/>
    </w:pPr>
    <w:rPr>
      <w:rFonts w:ascii="Arial" w:hAnsi="Arial"/>
      <w:sz w:val="24"/>
    </w:rPr>
  </w:style>
  <w:style w:type="paragraph" w:styleId="3">
    <w:name w:val="heading 3"/>
    <w:basedOn w:val="a"/>
    <w:next w:val="a"/>
    <w:link w:val="31"/>
    <w:uiPriority w:val="9"/>
    <w:semiHidden/>
    <w:unhideWhenUsed/>
    <w:qFormat/>
    <w:rsid w:val="004749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0546D"/>
    <w:rPr>
      <w:rFonts w:ascii="Times New Roman" w:eastAsia="Times New Roman" w:hAnsi="Times New Roman" w:cs="Times New Roman"/>
      <w:b/>
      <w:sz w:val="28"/>
      <w:szCs w:val="20"/>
      <w:lang w:eastAsia="ru-RU"/>
    </w:rPr>
  </w:style>
  <w:style w:type="character" w:customStyle="1" w:styleId="20">
    <w:name w:val="Заголовок 2 Знак"/>
    <w:link w:val="2"/>
    <w:rsid w:val="00F0546D"/>
    <w:rPr>
      <w:rFonts w:ascii="Arial" w:eastAsia="Times New Roman" w:hAnsi="Arial" w:cs="Times New Roman"/>
      <w:sz w:val="24"/>
      <w:szCs w:val="20"/>
      <w:lang w:eastAsia="ru-RU"/>
    </w:rPr>
  </w:style>
  <w:style w:type="paragraph" w:styleId="a3">
    <w:name w:val="Body Text"/>
    <w:basedOn w:val="a"/>
    <w:link w:val="a4"/>
    <w:rsid w:val="00F0546D"/>
    <w:pPr>
      <w:jc w:val="both"/>
    </w:pPr>
    <w:rPr>
      <w:sz w:val="24"/>
    </w:rPr>
  </w:style>
  <w:style w:type="character" w:customStyle="1" w:styleId="a4">
    <w:name w:val="Основной текст Знак"/>
    <w:link w:val="a3"/>
    <w:rsid w:val="00F0546D"/>
    <w:rPr>
      <w:rFonts w:ascii="Times New Roman" w:eastAsia="Times New Roman" w:hAnsi="Times New Roman" w:cs="Times New Roman"/>
      <w:sz w:val="24"/>
      <w:szCs w:val="20"/>
      <w:lang w:eastAsia="ru-RU"/>
    </w:rPr>
  </w:style>
  <w:style w:type="character" w:styleId="a5">
    <w:name w:val="page number"/>
    <w:rsid w:val="00F0546D"/>
  </w:style>
  <w:style w:type="paragraph" w:styleId="a6">
    <w:name w:val="header"/>
    <w:basedOn w:val="a"/>
    <w:link w:val="a7"/>
    <w:uiPriority w:val="99"/>
    <w:rsid w:val="00F0546D"/>
    <w:pPr>
      <w:tabs>
        <w:tab w:val="center" w:pos="4153"/>
        <w:tab w:val="right" w:pos="8306"/>
      </w:tabs>
    </w:pPr>
  </w:style>
  <w:style w:type="character" w:customStyle="1" w:styleId="a7">
    <w:name w:val="Верхний колонтитул Знак"/>
    <w:link w:val="a6"/>
    <w:uiPriority w:val="99"/>
    <w:rsid w:val="00F0546D"/>
    <w:rPr>
      <w:rFonts w:ascii="Times New Roman" w:eastAsia="Times New Roman" w:hAnsi="Times New Roman" w:cs="Times New Roman"/>
      <w:sz w:val="20"/>
      <w:szCs w:val="20"/>
      <w:lang w:eastAsia="ru-RU"/>
    </w:rPr>
  </w:style>
  <w:style w:type="paragraph" w:styleId="a8">
    <w:name w:val="footer"/>
    <w:basedOn w:val="a"/>
    <w:link w:val="a9"/>
    <w:uiPriority w:val="99"/>
    <w:rsid w:val="00F0546D"/>
    <w:pPr>
      <w:tabs>
        <w:tab w:val="center" w:pos="4677"/>
        <w:tab w:val="right" w:pos="9355"/>
      </w:tabs>
    </w:pPr>
  </w:style>
  <w:style w:type="character" w:customStyle="1" w:styleId="a9">
    <w:name w:val="Нижний колонтитул Знак"/>
    <w:link w:val="a8"/>
    <w:uiPriority w:val="99"/>
    <w:rsid w:val="00F0546D"/>
    <w:rPr>
      <w:rFonts w:ascii="Times New Roman" w:eastAsia="Times New Roman" w:hAnsi="Times New Roman" w:cs="Times New Roman"/>
      <w:sz w:val="20"/>
      <w:szCs w:val="20"/>
      <w:lang w:eastAsia="ru-RU"/>
    </w:rPr>
  </w:style>
  <w:style w:type="paragraph" w:styleId="aa">
    <w:name w:val="Normal (Web)"/>
    <w:basedOn w:val="a"/>
    <w:uiPriority w:val="99"/>
    <w:rsid w:val="00F0546D"/>
    <w:pPr>
      <w:spacing w:before="100" w:beforeAutospacing="1" w:after="100" w:afterAutospacing="1"/>
    </w:pPr>
    <w:rPr>
      <w:sz w:val="24"/>
      <w:szCs w:val="24"/>
    </w:rPr>
  </w:style>
  <w:style w:type="character" w:customStyle="1" w:styleId="apple-style-span">
    <w:name w:val="apple-style-span"/>
    <w:rsid w:val="00F0546D"/>
  </w:style>
  <w:style w:type="paragraph" w:styleId="ab">
    <w:name w:val="List Paragraph"/>
    <w:basedOn w:val="a"/>
    <w:uiPriority w:val="34"/>
    <w:qFormat/>
    <w:rsid w:val="00F0546D"/>
    <w:pPr>
      <w:ind w:left="720"/>
      <w:contextualSpacing/>
    </w:pPr>
  </w:style>
  <w:style w:type="character" w:styleId="ac">
    <w:name w:val="annotation reference"/>
    <w:uiPriority w:val="99"/>
    <w:semiHidden/>
    <w:unhideWhenUsed/>
    <w:rsid w:val="00F0546D"/>
    <w:rPr>
      <w:sz w:val="16"/>
      <w:szCs w:val="16"/>
    </w:rPr>
  </w:style>
  <w:style w:type="paragraph" w:styleId="ad">
    <w:name w:val="annotation text"/>
    <w:basedOn w:val="a"/>
    <w:link w:val="ae"/>
    <w:uiPriority w:val="99"/>
    <w:semiHidden/>
    <w:unhideWhenUsed/>
    <w:rsid w:val="00F0546D"/>
  </w:style>
  <w:style w:type="character" w:customStyle="1" w:styleId="ae">
    <w:name w:val="Текст примечания Знак"/>
    <w:link w:val="ad"/>
    <w:uiPriority w:val="99"/>
    <w:semiHidden/>
    <w:rsid w:val="00F0546D"/>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F0546D"/>
    <w:rPr>
      <w:rFonts w:ascii="Tahoma" w:hAnsi="Tahoma" w:cs="Tahoma"/>
      <w:sz w:val="16"/>
      <w:szCs w:val="16"/>
    </w:rPr>
  </w:style>
  <w:style w:type="character" w:customStyle="1" w:styleId="af0">
    <w:name w:val="Текст выноски Знак"/>
    <w:link w:val="af"/>
    <w:uiPriority w:val="99"/>
    <w:semiHidden/>
    <w:rsid w:val="00F0546D"/>
    <w:rPr>
      <w:rFonts w:ascii="Tahoma" w:eastAsia="Times New Roman" w:hAnsi="Tahoma" w:cs="Tahoma"/>
      <w:sz w:val="16"/>
      <w:szCs w:val="16"/>
      <w:lang w:eastAsia="ru-RU"/>
    </w:rPr>
  </w:style>
  <w:style w:type="paragraph" w:styleId="af1">
    <w:name w:val="annotation subject"/>
    <w:basedOn w:val="ad"/>
    <w:next w:val="ad"/>
    <w:link w:val="af2"/>
    <w:uiPriority w:val="99"/>
    <w:semiHidden/>
    <w:unhideWhenUsed/>
    <w:rsid w:val="00180CC3"/>
    <w:rPr>
      <w:b/>
      <w:bCs/>
    </w:rPr>
  </w:style>
  <w:style w:type="character" w:customStyle="1" w:styleId="af2">
    <w:name w:val="Тема примечания Знак"/>
    <w:basedOn w:val="ae"/>
    <w:link w:val="af1"/>
    <w:uiPriority w:val="99"/>
    <w:semiHidden/>
    <w:rsid w:val="00180CC3"/>
    <w:rPr>
      <w:rFonts w:ascii="Times New Roman" w:eastAsia="Times New Roman" w:hAnsi="Times New Roman" w:cs="Times New Roman"/>
      <w:b/>
      <w:bCs/>
      <w:sz w:val="20"/>
      <w:szCs w:val="20"/>
      <w:lang w:eastAsia="ru-RU"/>
    </w:rPr>
  </w:style>
  <w:style w:type="paragraph" w:styleId="30">
    <w:name w:val="Body Text 3"/>
    <w:basedOn w:val="a"/>
    <w:link w:val="32"/>
    <w:uiPriority w:val="99"/>
    <w:semiHidden/>
    <w:unhideWhenUsed/>
    <w:rsid w:val="00824601"/>
    <w:pPr>
      <w:spacing w:after="120"/>
    </w:pPr>
    <w:rPr>
      <w:sz w:val="16"/>
      <w:szCs w:val="16"/>
    </w:rPr>
  </w:style>
  <w:style w:type="character" w:customStyle="1" w:styleId="32">
    <w:name w:val="Основной текст 3 Знак"/>
    <w:basedOn w:val="a0"/>
    <w:link w:val="30"/>
    <w:uiPriority w:val="99"/>
    <w:semiHidden/>
    <w:rsid w:val="00824601"/>
    <w:rPr>
      <w:rFonts w:ascii="Times New Roman" w:eastAsia="Times New Roman" w:hAnsi="Times New Roman"/>
      <w:sz w:val="16"/>
      <w:szCs w:val="16"/>
    </w:rPr>
  </w:style>
  <w:style w:type="table" w:styleId="af3">
    <w:name w:val="Table Grid"/>
    <w:basedOn w:val="a1"/>
    <w:uiPriority w:val="59"/>
    <w:rsid w:val="0082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091717"/>
    <w:rPr>
      <w:color w:val="0000FF" w:themeColor="hyperlink"/>
      <w:u w:val="single"/>
    </w:rPr>
  </w:style>
  <w:style w:type="character" w:customStyle="1" w:styleId="33">
    <w:name w:val="Заголовок 3 Знак"/>
    <w:basedOn w:val="a0"/>
    <w:rsid w:val="00C70528"/>
    <w:rPr>
      <w:rFonts w:ascii="Calibri Light" w:eastAsia="Times New Roman" w:hAnsi="Calibri Light" w:cs="Times New Roman"/>
      <w:color w:val="1F4D78"/>
      <w:sz w:val="24"/>
      <w:szCs w:val="24"/>
    </w:rPr>
  </w:style>
  <w:style w:type="character" w:customStyle="1" w:styleId="UnresolvedMention">
    <w:name w:val="Unresolved Mention"/>
    <w:basedOn w:val="a0"/>
    <w:uiPriority w:val="99"/>
    <w:semiHidden/>
    <w:unhideWhenUsed/>
    <w:rsid w:val="003216E0"/>
    <w:rPr>
      <w:color w:val="605E5C"/>
      <w:shd w:val="clear" w:color="auto" w:fill="E1DFDD"/>
    </w:rPr>
  </w:style>
  <w:style w:type="paragraph" w:customStyle="1" w:styleId="11">
    <w:name w:val="Абзац списка1"/>
    <w:basedOn w:val="a"/>
    <w:rsid w:val="00505094"/>
    <w:pPr>
      <w:spacing w:after="200" w:line="276" w:lineRule="auto"/>
      <w:ind w:left="720"/>
    </w:pPr>
    <w:rPr>
      <w:rFonts w:ascii="Calibri" w:eastAsia="Calibri" w:hAnsi="Calibri" w:cs="Calibri"/>
      <w:sz w:val="22"/>
      <w:szCs w:val="22"/>
    </w:rPr>
  </w:style>
  <w:style w:type="character" w:customStyle="1" w:styleId="FontStyle11">
    <w:name w:val="Font Style11"/>
    <w:rsid w:val="00505094"/>
    <w:rPr>
      <w:rFonts w:ascii="Times New Roman" w:hAnsi="Times New Roman"/>
      <w:b/>
      <w:sz w:val="22"/>
    </w:rPr>
  </w:style>
  <w:style w:type="paragraph" w:customStyle="1" w:styleId="12">
    <w:name w:val="Без интервала1"/>
    <w:uiPriority w:val="99"/>
    <w:qFormat/>
    <w:rsid w:val="00505094"/>
    <w:rPr>
      <w:rFonts w:cs="Calibri"/>
      <w:sz w:val="22"/>
      <w:szCs w:val="22"/>
    </w:rPr>
  </w:style>
  <w:style w:type="character" w:customStyle="1" w:styleId="13">
    <w:name w:val="Заголовок №1_"/>
    <w:link w:val="14"/>
    <w:uiPriority w:val="99"/>
    <w:locked/>
    <w:rsid w:val="00474976"/>
    <w:rPr>
      <w:b/>
      <w:bCs/>
      <w:sz w:val="22"/>
      <w:szCs w:val="22"/>
      <w:shd w:val="clear" w:color="auto" w:fill="FFFFFF"/>
    </w:rPr>
  </w:style>
  <w:style w:type="paragraph" w:customStyle="1" w:styleId="14">
    <w:name w:val="Заголовок №1"/>
    <w:basedOn w:val="a"/>
    <w:link w:val="13"/>
    <w:uiPriority w:val="99"/>
    <w:rsid w:val="00474976"/>
    <w:pPr>
      <w:widowControl w:val="0"/>
      <w:shd w:val="clear" w:color="auto" w:fill="FFFFFF"/>
      <w:spacing w:before="300" w:line="317" w:lineRule="exact"/>
      <w:ind w:hanging="3460"/>
      <w:outlineLvl w:val="0"/>
    </w:pPr>
    <w:rPr>
      <w:rFonts w:ascii="Calibri" w:eastAsia="Calibri" w:hAnsi="Calibri"/>
      <w:b/>
      <w:bCs/>
      <w:sz w:val="22"/>
      <w:szCs w:val="22"/>
    </w:rPr>
  </w:style>
  <w:style w:type="character" w:customStyle="1" w:styleId="31">
    <w:name w:val="Заголовок 3 Знак1"/>
    <w:basedOn w:val="a0"/>
    <w:link w:val="3"/>
    <w:uiPriority w:val="9"/>
    <w:semiHidden/>
    <w:rsid w:val="0047497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2916357">
      <w:bodyDiv w:val="1"/>
      <w:marLeft w:val="0"/>
      <w:marRight w:val="0"/>
      <w:marTop w:val="0"/>
      <w:marBottom w:val="0"/>
      <w:divBdr>
        <w:top w:val="none" w:sz="0" w:space="0" w:color="auto"/>
        <w:left w:val="none" w:sz="0" w:space="0" w:color="auto"/>
        <w:bottom w:val="none" w:sz="0" w:space="0" w:color="auto"/>
        <w:right w:val="none" w:sz="0" w:space="0" w:color="auto"/>
      </w:divBdr>
    </w:div>
    <w:div w:id="86315783">
      <w:bodyDiv w:val="1"/>
      <w:marLeft w:val="0"/>
      <w:marRight w:val="0"/>
      <w:marTop w:val="0"/>
      <w:marBottom w:val="0"/>
      <w:divBdr>
        <w:top w:val="none" w:sz="0" w:space="0" w:color="auto"/>
        <w:left w:val="none" w:sz="0" w:space="0" w:color="auto"/>
        <w:bottom w:val="none" w:sz="0" w:space="0" w:color="auto"/>
        <w:right w:val="none" w:sz="0" w:space="0" w:color="auto"/>
      </w:divBdr>
    </w:div>
    <w:div w:id="92168034">
      <w:bodyDiv w:val="1"/>
      <w:marLeft w:val="0"/>
      <w:marRight w:val="0"/>
      <w:marTop w:val="0"/>
      <w:marBottom w:val="0"/>
      <w:divBdr>
        <w:top w:val="none" w:sz="0" w:space="0" w:color="auto"/>
        <w:left w:val="none" w:sz="0" w:space="0" w:color="auto"/>
        <w:bottom w:val="none" w:sz="0" w:space="0" w:color="auto"/>
        <w:right w:val="none" w:sz="0" w:space="0" w:color="auto"/>
      </w:divBdr>
    </w:div>
    <w:div w:id="107969365">
      <w:bodyDiv w:val="1"/>
      <w:marLeft w:val="0"/>
      <w:marRight w:val="0"/>
      <w:marTop w:val="0"/>
      <w:marBottom w:val="0"/>
      <w:divBdr>
        <w:top w:val="none" w:sz="0" w:space="0" w:color="auto"/>
        <w:left w:val="none" w:sz="0" w:space="0" w:color="auto"/>
        <w:bottom w:val="none" w:sz="0" w:space="0" w:color="auto"/>
        <w:right w:val="none" w:sz="0" w:space="0" w:color="auto"/>
      </w:divBdr>
    </w:div>
    <w:div w:id="117258570">
      <w:bodyDiv w:val="1"/>
      <w:marLeft w:val="0"/>
      <w:marRight w:val="0"/>
      <w:marTop w:val="0"/>
      <w:marBottom w:val="0"/>
      <w:divBdr>
        <w:top w:val="none" w:sz="0" w:space="0" w:color="auto"/>
        <w:left w:val="none" w:sz="0" w:space="0" w:color="auto"/>
        <w:bottom w:val="none" w:sz="0" w:space="0" w:color="auto"/>
        <w:right w:val="none" w:sz="0" w:space="0" w:color="auto"/>
      </w:divBdr>
    </w:div>
    <w:div w:id="128521257">
      <w:bodyDiv w:val="1"/>
      <w:marLeft w:val="0"/>
      <w:marRight w:val="0"/>
      <w:marTop w:val="0"/>
      <w:marBottom w:val="0"/>
      <w:divBdr>
        <w:top w:val="none" w:sz="0" w:space="0" w:color="auto"/>
        <w:left w:val="none" w:sz="0" w:space="0" w:color="auto"/>
        <w:bottom w:val="none" w:sz="0" w:space="0" w:color="auto"/>
        <w:right w:val="none" w:sz="0" w:space="0" w:color="auto"/>
      </w:divBdr>
    </w:div>
    <w:div w:id="189950793">
      <w:bodyDiv w:val="1"/>
      <w:marLeft w:val="0"/>
      <w:marRight w:val="0"/>
      <w:marTop w:val="0"/>
      <w:marBottom w:val="0"/>
      <w:divBdr>
        <w:top w:val="none" w:sz="0" w:space="0" w:color="auto"/>
        <w:left w:val="none" w:sz="0" w:space="0" w:color="auto"/>
        <w:bottom w:val="none" w:sz="0" w:space="0" w:color="auto"/>
        <w:right w:val="none" w:sz="0" w:space="0" w:color="auto"/>
      </w:divBdr>
    </w:div>
    <w:div w:id="227882348">
      <w:bodyDiv w:val="1"/>
      <w:marLeft w:val="0"/>
      <w:marRight w:val="0"/>
      <w:marTop w:val="0"/>
      <w:marBottom w:val="0"/>
      <w:divBdr>
        <w:top w:val="none" w:sz="0" w:space="0" w:color="auto"/>
        <w:left w:val="none" w:sz="0" w:space="0" w:color="auto"/>
        <w:bottom w:val="none" w:sz="0" w:space="0" w:color="auto"/>
        <w:right w:val="none" w:sz="0" w:space="0" w:color="auto"/>
      </w:divBdr>
    </w:div>
    <w:div w:id="229774687">
      <w:bodyDiv w:val="1"/>
      <w:marLeft w:val="0"/>
      <w:marRight w:val="0"/>
      <w:marTop w:val="0"/>
      <w:marBottom w:val="0"/>
      <w:divBdr>
        <w:top w:val="none" w:sz="0" w:space="0" w:color="auto"/>
        <w:left w:val="none" w:sz="0" w:space="0" w:color="auto"/>
        <w:bottom w:val="none" w:sz="0" w:space="0" w:color="auto"/>
        <w:right w:val="none" w:sz="0" w:space="0" w:color="auto"/>
      </w:divBdr>
    </w:div>
    <w:div w:id="249395268">
      <w:bodyDiv w:val="1"/>
      <w:marLeft w:val="0"/>
      <w:marRight w:val="0"/>
      <w:marTop w:val="0"/>
      <w:marBottom w:val="0"/>
      <w:divBdr>
        <w:top w:val="none" w:sz="0" w:space="0" w:color="auto"/>
        <w:left w:val="none" w:sz="0" w:space="0" w:color="auto"/>
        <w:bottom w:val="none" w:sz="0" w:space="0" w:color="auto"/>
        <w:right w:val="none" w:sz="0" w:space="0" w:color="auto"/>
      </w:divBdr>
    </w:div>
    <w:div w:id="269821224">
      <w:bodyDiv w:val="1"/>
      <w:marLeft w:val="0"/>
      <w:marRight w:val="0"/>
      <w:marTop w:val="0"/>
      <w:marBottom w:val="0"/>
      <w:divBdr>
        <w:top w:val="none" w:sz="0" w:space="0" w:color="auto"/>
        <w:left w:val="none" w:sz="0" w:space="0" w:color="auto"/>
        <w:bottom w:val="none" w:sz="0" w:space="0" w:color="auto"/>
        <w:right w:val="none" w:sz="0" w:space="0" w:color="auto"/>
      </w:divBdr>
      <w:divsChild>
        <w:div w:id="133839316">
          <w:marLeft w:val="547"/>
          <w:marRight w:val="0"/>
          <w:marTop w:val="0"/>
          <w:marBottom w:val="0"/>
          <w:divBdr>
            <w:top w:val="none" w:sz="0" w:space="0" w:color="auto"/>
            <w:left w:val="none" w:sz="0" w:space="0" w:color="auto"/>
            <w:bottom w:val="none" w:sz="0" w:space="0" w:color="auto"/>
            <w:right w:val="none" w:sz="0" w:space="0" w:color="auto"/>
          </w:divBdr>
        </w:div>
      </w:divsChild>
    </w:div>
    <w:div w:id="349838291">
      <w:bodyDiv w:val="1"/>
      <w:marLeft w:val="0"/>
      <w:marRight w:val="0"/>
      <w:marTop w:val="0"/>
      <w:marBottom w:val="0"/>
      <w:divBdr>
        <w:top w:val="none" w:sz="0" w:space="0" w:color="auto"/>
        <w:left w:val="none" w:sz="0" w:space="0" w:color="auto"/>
        <w:bottom w:val="none" w:sz="0" w:space="0" w:color="auto"/>
        <w:right w:val="none" w:sz="0" w:space="0" w:color="auto"/>
      </w:divBdr>
      <w:divsChild>
        <w:div w:id="421415591">
          <w:marLeft w:val="547"/>
          <w:marRight w:val="0"/>
          <w:marTop w:val="0"/>
          <w:marBottom w:val="0"/>
          <w:divBdr>
            <w:top w:val="none" w:sz="0" w:space="0" w:color="auto"/>
            <w:left w:val="none" w:sz="0" w:space="0" w:color="auto"/>
            <w:bottom w:val="none" w:sz="0" w:space="0" w:color="auto"/>
            <w:right w:val="none" w:sz="0" w:space="0" w:color="auto"/>
          </w:divBdr>
        </w:div>
      </w:divsChild>
    </w:div>
    <w:div w:id="435836129">
      <w:bodyDiv w:val="1"/>
      <w:marLeft w:val="0"/>
      <w:marRight w:val="0"/>
      <w:marTop w:val="0"/>
      <w:marBottom w:val="0"/>
      <w:divBdr>
        <w:top w:val="none" w:sz="0" w:space="0" w:color="auto"/>
        <w:left w:val="none" w:sz="0" w:space="0" w:color="auto"/>
        <w:bottom w:val="none" w:sz="0" w:space="0" w:color="auto"/>
        <w:right w:val="none" w:sz="0" w:space="0" w:color="auto"/>
      </w:divBdr>
    </w:div>
    <w:div w:id="437606415">
      <w:bodyDiv w:val="1"/>
      <w:marLeft w:val="0"/>
      <w:marRight w:val="0"/>
      <w:marTop w:val="0"/>
      <w:marBottom w:val="0"/>
      <w:divBdr>
        <w:top w:val="none" w:sz="0" w:space="0" w:color="auto"/>
        <w:left w:val="none" w:sz="0" w:space="0" w:color="auto"/>
        <w:bottom w:val="none" w:sz="0" w:space="0" w:color="auto"/>
        <w:right w:val="none" w:sz="0" w:space="0" w:color="auto"/>
      </w:divBdr>
    </w:div>
    <w:div w:id="490483074">
      <w:bodyDiv w:val="1"/>
      <w:marLeft w:val="0"/>
      <w:marRight w:val="0"/>
      <w:marTop w:val="0"/>
      <w:marBottom w:val="0"/>
      <w:divBdr>
        <w:top w:val="none" w:sz="0" w:space="0" w:color="auto"/>
        <w:left w:val="none" w:sz="0" w:space="0" w:color="auto"/>
        <w:bottom w:val="none" w:sz="0" w:space="0" w:color="auto"/>
        <w:right w:val="none" w:sz="0" w:space="0" w:color="auto"/>
      </w:divBdr>
    </w:div>
    <w:div w:id="492573679">
      <w:bodyDiv w:val="1"/>
      <w:marLeft w:val="0"/>
      <w:marRight w:val="0"/>
      <w:marTop w:val="0"/>
      <w:marBottom w:val="0"/>
      <w:divBdr>
        <w:top w:val="none" w:sz="0" w:space="0" w:color="auto"/>
        <w:left w:val="none" w:sz="0" w:space="0" w:color="auto"/>
        <w:bottom w:val="none" w:sz="0" w:space="0" w:color="auto"/>
        <w:right w:val="none" w:sz="0" w:space="0" w:color="auto"/>
      </w:divBdr>
    </w:div>
    <w:div w:id="515122176">
      <w:bodyDiv w:val="1"/>
      <w:marLeft w:val="0"/>
      <w:marRight w:val="0"/>
      <w:marTop w:val="0"/>
      <w:marBottom w:val="0"/>
      <w:divBdr>
        <w:top w:val="none" w:sz="0" w:space="0" w:color="auto"/>
        <w:left w:val="none" w:sz="0" w:space="0" w:color="auto"/>
        <w:bottom w:val="none" w:sz="0" w:space="0" w:color="auto"/>
        <w:right w:val="none" w:sz="0" w:space="0" w:color="auto"/>
      </w:divBdr>
    </w:div>
    <w:div w:id="563610887">
      <w:bodyDiv w:val="1"/>
      <w:marLeft w:val="0"/>
      <w:marRight w:val="0"/>
      <w:marTop w:val="0"/>
      <w:marBottom w:val="0"/>
      <w:divBdr>
        <w:top w:val="none" w:sz="0" w:space="0" w:color="auto"/>
        <w:left w:val="none" w:sz="0" w:space="0" w:color="auto"/>
        <w:bottom w:val="none" w:sz="0" w:space="0" w:color="auto"/>
        <w:right w:val="none" w:sz="0" w:space="0" w:color="auto"/>
      </w:divBdr>
    </w:div>
    <w:div w:id="577984891">
      <w:bodyDiv w:val="1"/>
      <w:marLeft w:val="0"/>
      <w:marRight w:val="0"/>
      <w:marTop w:val="0"/>
      <w:marBottom w:val="0"/>
      <w:divBdr>
        <w:top w:val="none" w:sz="0" w:space="0" w:color="auto"/>
        <w:left w:val="none" w:sz="0" w:space="0" w:color="auto"/>
        <w:bottom w:val="none" w:sz="0" w:space="0" w:color="auto"/>
        <w:right w:val="none" w:sz="0" w:space="0" w:color="auto"/>
      </w:divBdr>
    </w:div>
    <w:div w:id="602883190">
      <w:bodyDiv w:val="1"/>
      <w:marLeft w:val="0"/>
      <w:marRight w:val="0"/>
      <w:marTop w:val="0"/>
      <w:marBottom w:val="0"/>
      <w:divBdr>
        <w:top w:val="none" w:sz="0" w:space="0" w:color="auto"/>
        <w:left w:val="none" w:sz="0" w:space="0" w:color="auto"/>
        <w:bottom w:val="none" w:sz="0" w:space="0" w:color="auto"/>
        <w:right w:val="none" w:sz="0" w:space="0" w:color="auto"/>
      </w:divBdr>
    </w:div>
    <w:div w:id="607929015">
      <w:bodyDiv w:val="1"/>
      <w:marLeft w:val="0"/>
      <w:marRight w:val="0"/>
      <w:marTop w:val="0"/>
      <w:marBottom w:val="0"/>
      <w:divBdr>
        <w:top w:val="none" w:sz="0" w:space="0" w:color="auto"/>
        <w:left w:val="none" w:sz="0" w:space="0" w:color="auto"/>
        <w:bottom w:val="none" w:sz="0" w:space="0" w:color="auto"/>
        <w:right w:val="none" w:sz="0" w:space="0" w:color="auto"/>
      </w:divBdr>
    </w:div>
    <w:div w:id="612128192">
      <w:bodyDiv w:val="1"/>
      <w:marLeft w:val="0"/>
      <w:marRight w:val="0"/>
      <w:marTop w:val="0"/>
      <w:marBottom w:val="0"/>
      <w:divBdr>
        <w:top w:val="none" w:sz="0" w:space="0" w:color="auto"/>
        <w:left w:val="none" w:sz="0" w:space="0" w:color="auto"/>
        <w:bottom w:val="none" w:sz="0" w:space="0" w:color="auto"/>
        <w:right w:val="none" w:sz="0" w:space="0" w:color="auto"/>
      </w:divBdr>
    </w:div>
    <w:div w:id="630940537">
      <w:bodyDiv w:val="1"/>
      <w:marLeft w:val="0"/>
      <w:marRight w:val="0"/>
      <w:marTop w:val="0"/>
      <w:marBottom w:val="0"/>
      <w:divBdr>
        <w:top w:val="none" w:sz="0" w:space="0" w:color="auto"/>
        <w:left w:val="none" w:sz="0" w:space="0" w:color="auto"/>
        <w:bottom w:val="none" w:sz="0" w:space="0" w:color="auto"/>
        <w:right w:val="none" w:sz="0" w:space="0" w:color="auto"/>
      </w:divBdr>
    </w:div>
    <w:div w:id="712997068">
      <w:bodyDiv w:val="1"/>
      <w:marLeft w:val="0"/>
      <w:marRight w:val="0"/>
      <w:marTop w:val="0"/>
      <w:marBottom w:val="0"/>
      <w:divBdr>
        <w:top w:val="none" w:sz="0" w:space="0" w:color="auto"/>
        <w:left w:val="none" w:sz="0" w:space="0" w:color="auto"/>
        <w:bottom w:val="none" w:sz="0" w:space="0" w:color="auto"/>
        <w:right w:val="none" w:sz="0" w:space="0" w:color="auto"/>
      </w:divBdr>
    </w:div>
    <w:div w:id="734543922">
      <w:bodyDiv w:val="1"/>
      <w:marLeft w:val="0"/>
      <w:marRight w:val="0"/>
      <w:marTop w:val="0"/>
      <w:marBottom w:val="0"/>
      <w:divBdr>
        <w:top w:val="none" w:sz="0" w:space="0" w:color="auto"/>
        <w:left w:val="none" w:sz="0" w:space="0" w:color="auto"/>
        <w:bottom w:val="none" w:sz="0" w:space="0" w:color="auto"/>
        <w:right w:val="none" w:sz="0" w:space="0" w:color="auto"/>
      </w:divBdr>
    </w:div>
    <w:div w:id="750001844">
      <w:bodyDiv w:val="1"/>
      <w:marLeft w:val="0"/>
      <w:marRight w:val="0"/>
      <w:marTop w:val="0"/>
      <w:marBottom w:val="0"/>
      <w:divBdr>
        <w:top w:val="none" w:sz="0" w:space="0" w:color="auto"/>
        <w:left w:val="none" w:sz="0" w:space="0" w:color="auto"/>
        <w:bottom w:val="none" w:sz="0" w:space="0" w:color="auto"/>
        <w:right w:val="none" w:sz="0" w:space="0" w:color="auto"/>
      </w:divBdr>
    </w:div>
    <w:div w:id="752050551">
      <w:bodyDiv w:val="1"/>
      <w:marLeft w:val="0"/>
      <w:marRight w:val="0"/>
      <w:marTop w:val="0"/>
      <w:marBottom w:val="0"/>
      <w:divBdr>
        <w:top w:val="none" w:sz="0" w:space="0" w:color="auto"/>
        <w:left w:val="none" w:sz="0" w:space="0" w:color="auto"/>
        <w:bottom w:val="none" w:sz="0" w:space="0" w:color="auto"/>
        <w:right w:val="none" w:sz="0" w:space="0" w:color="auto"/>
      </w:divBdr>
    </w:div>
    <w:div w:id="755856992">
      <w:bodyDiv w:val="1"/>
      <w:marLeft w:val="0"/>
      <w:marRight w:val="0"/>
      <w:marTop w:val="0"/>
      <w:marBottom w:val="0"/>
      <w:divBdr>
        <w:top w:val="none" w:sz="0" w:space="0" w:color="auto"/>
        <w:left w:val="none" w:sz="0" w:space="0" w:color="auto"/>
        <w:bottom w:val="none" w:sz="0" w:space="0" w:color="auto"/>
        <w:right w:val="none" w:sz="0" w:space="0" w:color="auto"/>
      </w:divBdr>
    </w:div>
    <w:div w:id="794060470">
      <w:bodyDiv w:val="1"/>
      <w:marLeft w:val="0"/>
      <w:marRight w:val="0"/>
      <w:marTop w:val="0"/>
      <w:marBottom w:val="0"/>
      <w:divBdr>
        <w:top w:val="none" w:sz="0" w:space="0" w:color="auto"/>
        <w:left w:val="none" w:sz="0" w:space="0" w:color="auto"/>
        <w:bottom w:val="none" w:sz="0" w:space="0" w:color="auto"/>
        <w:right w:val="none" w:sz="0" w:space="0" w:color="auto"/>
      </w:divBdr>
    </w:div>
    <w:div w:id="797139041">
      <w:bodyDiv w:val="1"/>
      <w:marLeft w:val="0"/>
      <w:marRight w:val="0"/>
      <w:marTop w:val="0"/>
      <w:marBottom w:val="0"/>
      <w:divBdr>
        <w:top w:val="none" w:sz="0" w:space="0" w:color="auto"/>
        <w:left w:val="none" w:sz="0" w:space="0" w:color="auto"/>
        <w:bottom w:val="none" w:sz="0" w:space="0" w:color="auto"/>
        <w:right w:val="none" w:sz="0" w:space="0" w:color="auto"/>
      </w:divBdr>
    </w:div>
    <w:div w:id="800685703">
      <w:bodyDiv w:val="1"/>
      <w:marLeft w:val="0"/>
      <w:marRight w:val="0"/>
      <w:marTop w:val="0"/>
      <w:marBottom w:val="0"/>
      <w:divBdr>
        <w:top w:val="none" w:sz="0" w:space="0" w:color="auto"/>
        <w:left w:val="none" w:sz="0" w:space="0" w:color="auto"/>
        <w:bottom w:val="none" w:sz="0" w:space="0" w:color="auto"/>
        <w:right w:val="none" w:sz="0" w:space="0" w:color="auto"/>
      </w:divBdr>
    </w:div>
    <w:div w:id="849876703">
      <w:bodyDiv w:val="1"/>
      <w:marLeft w:val="0"/>
      <w:marRight w:val="0"/>
      <w:marTop w:val="0"/>
      <w:marBottom w:val="0"/>
      <w:divBdr>
        <w:top w:val="none" w:sz="0" w:space="0" w:color="auto"/>
        <w:left w:val="none" w:sz="0" w:space="0" w:color="auto"/>
        <w:bottom w:val="none" w:sz="0" w:space="0" w:color="auto"/>
        <w:right w:val="none" w:sz="0" w:space="0" w:color="auto"/>
      </w:divBdr>
    </w:div>
    <w:div w:id="857933430">
      <w:bodyDiv w:val="1"/>
      <w:marLeft w:val="0"/>
      <w:marRight w:val="0"/>
      <w:marTop w:val="0"/>
      <w:marBottom w:val="0"/>
      <w:divBdr>
        <w:top w:val="none" w:sz="0" w:space="0" w:color="auto"/>
        <w:left w:val="none" w:sz="0" w:space="0" w:color="auto"/>
        <w:bottom w:val="none" w:sz="0" w:space="0" w:color="auto"/>
        <w:right w:val="none" w:sz="0" w:space="0" w:color="auto"/>
      </w:divBdr>
    </w:div>
    <w:div w:id="869101137">
      <w:bodyDiv w:val="1"/>
      <w:marLeft w:val="0"/>
      <w:marRight w:val="0"/>
      <w:marTop w:val="0"/>
      <w:marBottom w:val="0"/>
      <w:divBdr>
        <w:top w:val="none" w:sz="0" w:space="0" w:color="auto"/>
        <w:left w:val="none" w:sz="0" w:space="0" w:color="auto"/>
        <w:bottom w:val="none" w:sz="0" w:space="0" w:color="auto"/>
        <w:right w:val="none" w:sz="0" w:space="0" w:color="auto"/>
      </w:divBdr>
    </w:div>
    <w:div w:id="882669144">
      <w:bodyDiv w:val="1"/>
      <w:marLeft w:val="0"/>
      <w:marRight w:val="0"/>
      <w:marTop w:val="0"/>
      <w:marBottom w:val="0"/>
      <w:divBdr>
        <w:top w:val="none" w:sz="0" w:space="0" w:color="auto"/>
        <w:left w:val="none" w:sz="0" w:space="0" w:color="auto"/>
        <w:bottom w:val="none" w:sz="0" w:space="0" w:color="auto"/>
        <w:right w:val="none" w:sz="0" w:space="0" w:color="auto"/>
      </w:divBdr>
    </w:div>
    <w:div w:id="912007714">
      <w:bodyDiv w:val="1"/>
      <w:marLeft w:val="0"/>
      <w:marRight w:val="0"/>
      <w:marTop w:val="0"/>
      <w:marBottom w:val="0"/>
      <w:divBdr>
        <w:top w:val="none" w:sz="0" w:space="0" w:color="auto"/>
        <w:left w:val="none" w:sz="0" w:space="0" w:color="auto"/>
        <w:bottom w:val="none" w:sz="0" w:space="0" w:color="auto"/>
        <w:right w:val="none" w:sz="0" w:space="0" w:color="auto"/>
      </w:divBdr>
    </w:div>
    <w:div w:id="940182877">
      <w:bodyDiv w:val="1"/>
      <w:marLeft w:val="0"/>
      <w:marRight w:val="0"/>
      <w:marTop w:val="0"/>
      <w:marBottom w:val="0"/>
      <w:divBdr>
        <w:top w:val="none" w:sz="0" w:space="0" w:color="auto"/>
        <w:left w:val="none" w:sz="0" w:space="0" w:color="auto"/>
        <w:bottom w:val="none" w:sz="0" w:space="0" w:color="auto"/>
        <w:right w:val="none" w:sz="0" w:space="0" w:color="auto"/>
      </w:divBdr>
    </w:div>
    <w:div w:id="941107820">
      <w:bodyDiv w:val="1"/>
      <w:marLeft w:val="0"/>
      <w:marRight w:val="0"/>
      <w:marTop w:val="0"/>
      <w:marBottom w:val="0"/>
      <w:divBdr>
        <w:top w:val="none" w:sz="0" w:space="0" w:color="auto"/>
        <w:left w:val="none" w:sz="0" w:space="0" w:color="auto"/>
        <w:bottom w:val="none" w:sz="0" w:space="0" w:color="auto"/>
        <w:right w:val="none" w:sz="0" w:space="0" w:color="auto"/>
      </w:divBdr>
    </w:div>
    <w:div w:id="941691376">
      <w:bodyDiv w:val="1"/>
      <w:marLeft w:val="0"/>
      <w:marRight w:val="0"/>
      <w:marTop w:val="0"/>
      <w:marBottom w:val="0"/>
      <w:divBdr>
        <w:top w:val="none" w:sz="0" w:space="0" w:color="auto"/>
        <w:left w:val="none" w:sz="0" w:space="0" w:color="auto"/>
        <w:bottom w:val="none" w:sz="0" w:space="0" w:color="auto"/>
        <w:right w:val="none" w:sz="0" w:space="0" w:color="auto"/>
      </w:divBdr>
    </w:div>
    <w:div w:id="949051878">
      <w:bodyDiv w:val="1"/>
      <w:marLeft w:val="0"/>
      <w:marRight w:val="0"/>
      <w:marTop w:val="0"/>
      <w:marBottom w:val="0"/>
      <w:divBdr>
        <w:top w:val="none" w:sz="0" w:space="0" w:color="auto"/>
        <w:left w:val="none" w:sz="0" w:space="0" w:color="auto"/>
        <w:bottom w:val="none" w:sz="0" w:space="0" w:color="auto"/>
        <w:right w:val="none" w:sz="0" w:space="0" w:color="auto"/>
      </w:divBdr>
    </w:div>
    <w:div w:id="969243232">
      <w:bodyDiv w:val="1"/>
      <w:marLeft w:val="0"/>
      <w:marRight w:val="0"/>
      <w:marTop w:val="0"/>
      <w:marBottom w:val="0"/>
      <w:divBdr>
        <w:top w:val="none" w:sz="0" w:space="0" w:color="auto"/>
        <w:left w:val="none" w:sz="0" w:space="0" w:color="auto"/>
        <w:bottom w:val="none" w:sz="0" w:space="0" w:color="auto"/>
        <w:right w:val="none" w:sz="0" w:space="0" w:color="auto"/>
      </w:divBdr>
    </w:div>
    <w:div w:id="974141713">
      <w:bodyDiv w:val="1"/>
      <w:marLeft w:val="0"/>
      <w:marRight w:val="0"/>
      <w:marTop w:val="0"/>
      <w:marBottom w:val="0"/>
      <w:divBdr>
        <w:top w:val="none" w:sz="0" w:space="0" w:color="auto"/>
        <w:left w:val="none" w:sz="0" w:space="0" w:color="auto"/>
        <w:bottom w:val="none" w:sz="0" w:space="0" w:color="auto"/>
        <w:right w:val="none" w:sz="0" w:space="0" w:color="auto"/>
      </w:divBdr>
    </w:div>
    <w:div w:id="1009255712">
      <w:bodyDiv w:val="1"/>
      <w:marLeft w:val="0"/>
      <w:marRight w:val="0"/>
      <w:marTop w:val="0"/>
      <w:marBottom w:val="0"/>
      <w:divBdr>
        <w:top w:val="none" w:sz="0" w:space="0" w:color="auto"/>
        <w:left w:val="none" w:sz="0" w:space="0" w:color="auto"/>
        <w:bottom w:val="none" w:sz="0" w:space="0" w:color="auto"/>
        <w:right w:val="none" w:sz="0" w:space="0" w:color="auto"/>
      </w:divBdr>
    </w:div>
    <w:div w:id="1017392603">
      <w:bodyDiv w:val="1"/>
      <w:marLeft w:val="0"/>
      <w:marRight w:val="0"/>
      <w:marTop w:val="0"/>
      <w:marBottom w:val="0"/>
      <w:divBdr>
        <w:top w:val="none" w:sz="0" w:space="0" w:color="auto"/>
        <w:left w:val="none" w:sz="0" w:space="0" w:color="auto"/>
        <w:bottom w:val="none" w:sz="0" w:space="0" w:color="auto"/>
        <w:right w:val="none" w:sz="0" w:space="0" w:color="auto"/>
      </w:divBdr>
    </w:div>
    <w:div w:id="1057361491">
      <w:bodyDiv w:val="1"/>
      <w:marLeft w:val="0"/>
      <w:marRight w:val="0"/>
      <w:marTop w:val="0"/>
      <w:marBottom w:val="0"/>
      <w:divBdr>
        <w:top w:val="none" w:sz="0" w:space="0" w:color="auto"/>
        <w:left w:val="none" w:sz="0" w:space="0" w:color="auto"/>
        <w:bottom w:val="none" w:sz="0" w:space="0" w:color="auto"/>
        <w:right w:val="none" w:sz="0" w:space="0" w:color="auto"/>
      </w:divBdr>
    </w:div>
    <w:div w:id="1061247878">
      <w:bodyDiv w:val="1"/>
      <w:marLeft w:val="0"/>
      <w:marRight w:val="0"/>
      <w:marTop w:val="0"/>
      <w:marBottom w:val="0"/>
      <w:divBdr>
        <w:top w:val="none" w:sz="0" w:space="0" w:color="auto"/>
        <w:left w:val="none" w:sz="0" w:space="0" w:color="auto"/>
        <w:bottom w:val="none" w:sz="0" w:space="0" w:color="auto"/>
        <w:right w:val="none" w:sz="0" w:space="0" w:color="auto"/>
      </w:divBdr>
    </w:div>
    <w:div w:id="1115515818">
      <w:bodyDiv w:val="1"/>
      <w:marLeft w:val="0"/>
      <w:marRight w:val="0"/>
      <w:marTop w:val="0"/>
      <w:marBottom w:val="0"/>
      <w:divBdr>
        <w:top w:val="none" w:sz="0" w:space="0" w:color="auto"/>
        <w:left w:val="none" w:sz="0" w:space="0" w:color="auto"/>
        <w:bottom w:val="none" w:sz="0" w:space="0" w:color="auto"/>
        <w:right w:val="none" w:sz="0" w:space="0" w:color="auto"/>
      </w:divBdr>
    </w:div>
    <w:div w:id="1136920497">
      <w:bodyDiv w:val="1"/>
      <w:marLeft w:val="0"/>
      <w:marRight w:val="0"/>
      <w:marTop w:val="0"/>
      <w:marBottom w:val="0"/>
      <w:divBdr>
        <w:top w:val="none" w:sz="0" w:space="0" w:color="auto"/>
        <w:left w:val="none" w:sz="0" w:space="0" w:color="auto"/>
        <w:bottom w:val="none" w:sz="0" w:space="0" w:color="auto"/>
        <w:right w:val="none" w:sz="0" w:space="0" w:color="auto"/>
      </w:divBdr>
    </w:div>
    <w:div w:id="1148283298">
      <w:bodyDiv w:val="1"/>
      <w:marLeft w:val="0"/>
      <w:marRight w:val="0"/>
      <w:marTop w:val="0"/>
      <w:marBottom w:val="0"/>
      <w:divBdr>
        <w:top w:val="none" w:sz="0" w:space="0" w:color="auto"/>
        <w:left w:val="none" w:sz="0" w:space="0" w:color="auto"/>
        <w:bottom w:val="none" w:sz="0" w:space="0" w:color="auto"/>
        <w:right w:val="none" w:sz="0" w:space="0" w:color="auto"/>
      </w:divBdr>
    </w:div>
    <w:div w:id="1153453154">
      <w:bodyDiv w:val="1"/>
      <w:marLeft w:val="0"/>
      <w:marRight w:val="0"/>
      <w:marTop w:val="0"/>
      <w:marBottom w:val="0"/>
      <w:divBdr>
        <w:top w:val="none" w:sz="0" w:space="0" w:color="auto"/>
        <w:left w:val="none" w:sz="0" w:space="0" w:color="auto"/>
        <w:bottom w:val="none" w:sz="0" w:space="0" w:color="auto"/>
        <w:right w:val="none" w:sz="0" w:space="0" w:color="auto"/>
      </w:divBdr>
    </w:div>
    <w:div w:id="1159927587">
      <w:bodyDiv w:val="1"/>
      <w:marLeft w:val="0"/>
      <w:marRight w:val="0"/>
      <w:marTop w:val="0"/>
      <w:marBottom w:val="0"/>
      <w:divBdr>
        <w:top w:val="none" w:sz="0" w:space="0" w:color="auto"/>
        <w:left w:val="none" w:sz="0" w:space="0" w:color="auto"/>
        <w:bottom w:val="none" w:sz="0" w:space="0" w:color="auto"/>
        <w:right w:val="none" w:sz="0" w:space="0" w:color="auto"/>
      </w:divBdr>
    </w:div>
    <w:div w:id="1179199603">
      <w:bodyDiv w:val="1"/>
      <w:marLeft w:val="0"/>
      <w:marRight w:val="0"/>
      <w:marTop w:val="0"/>
      <w:marBottom w:val="0"/>
      <w:divBdr>
        <w:top w:val="none" w:sz="0" w:space="0" w:color="auto"/>
        <w:left w:val="none" w:sz="0" w:space="0" w:color="auto"/>
        <w:bottom w:val="none" w:sz="0" w:space="0" w:color="auto"/>
        <w:right w:val="none" w:sz="0" w:space="0" w:color="auto"/>
      </w:divBdr>
    </w:div>
    <w:div w:id="1199319183">
      <w:bodyDiv w:val="1"/>
      <w:marLeft w:val="0"/>
      <w:marRight w:val="0"/>
      <w:marTop w:val="0"/>
      <w:marBottom w:val="0"/>
      <w:divBdr>
        <w:top w:val="none" w:sz="0" w:space="0" w:color="auto"/>
        <w:left w:val="none" w:sz="0" w:space="0" w:color="auto"/>
        <w:bottom w:val="none" w:sz="0" w:space="0" w:color="auto"/>
        <w:right w:val="none" w:sz="0" w:space="0" w:color="auto"/>
      </w:divBdr>
    </w:div>
    <w:div w:id="1294746451">
      <w:bodyDiv w:val="1"/>
      <w:marLeft w:val="0"/>
      <w:marRight w:val="0"/>
      <w:marTop w:val="0"/>
      <w:marBottom w:val="0"/>
      <w:divBdr>
        <w:top w:val="none" w:sz="0" w:space="0" w:color="auto"/>
        <w:left w:val="none" w:sz="0" w:space="0" w:color="auto"/>
        <w:bottom w:val="none" w:sz="0" w:space="0" w:color="auto"/>
        <w:right w:val="none" w:sz="0" w:space="0" w:color="auto"/>
      </w:divBdr>
    </w:div>
    <w:div w:id="1307126401">
      <w:bodyDiv w:val="1"/>
      <w:marLeft w:val="0"/>
      <w:marRight w:val="0"/>
      <w:marTop w:val="0"/>
      <w:marBottom w:val="0"/>
      <w:divBdr>
        <w:top w:val="none" w:sz="0" w:space="0" w:color="auto"/>
        <w:left w:val="none" w:sz="0" w:space="0" w:color="auto"/>
        <w:bottom w:val="none" w:sz="0" w:space="0" w:color="auto"/>
        <w:right w:val="none" w:sz="0" w:space="0" w:color="auto"/>
      </w:divBdr>
    </w:div>
    <w:div w:id="1317105445">
      <w:bodyDiv w:val="1"/>
      <w:marLeft w:val="0"/>
      <w:marRight w:val="0"/>
      <w:marTop w:val="0"/>
      <w:marBottom w:val="0"/>
      <w:divBdr>
        <w:top w:val="none" w:sz="0" w:space="0" w:color="auto"/>
        <w:left w:val="none" w:sz="0" w:space="0" w:color="auto"/>
        <w:bottom w:val="none" w:sz="0" w:space="0" w:color="auto"/>
        <w:right w:val="none" w:sz="0" w:space="0" w:color="auto"/>
      </w:divBdr>
    </w:div>
    <w:div w:id="1323436084">
      <w:bodyDiv w:val="1"/>
      <w:marLeft w:val="0"/>
      <w:marRight w:val="0"/>
      <w:marTop w:val="0"/>
      <w:marBottom w:val="0"/>
      <w:divBdr>
        <w:top w:val="none" w:sz="0" w:space="0" w:color="auto"/>
        <w:left w:val="none" w:sz="0" w:space="0" w:color="auto"/>
        <w:bottom w:val="none" w:sz="0" w:space="0" w:color="auto"/>
        <w:right w:val="none" w:sz="0" w:space="0" w:color="auto"/>
      </w:divBdr>
    </w:div>
    <w:div w:id="1363747456">
      <w:bodyDiv w:val="1"/>
      <w:marLeft w:val="0"/>
      <w:marRight w:val="0"/>
      <w:marTop w:val="0"/>
      <w:marBottom w:val="0"/>
      <w:divBdr>
        <w:top w:val="none" w:sz="0" w:space="0" w:color="auto"/>
        <w:left w:val="none" w:sz="0" w:space="0" w:color="auto"/>
        <w:bottom w:val="none" w:sz="0" w:space="0" w:color="auto"/>
        <w:right w:val="none" w:sz="0" w:space="0" w:color="auto"/>
      </w:divBdr>
    </w:div>
    <w:div w:id="1379430326">
      <w:bodyDiv w:val="1"/>
      <w:marLeft w:val="0"/>
      <w:marRight w:val="0"/>
      <w:marTop w:val="0"/>
      <w:marBottom w:val="0"/>
      <w:divBdr>
        <w:top w:val="none" w:sz="0" w:space="0" w:color="auto"/>
        <w:left w:val="none" w:sz="0" w:space="0" w:color="auto"/>
        <w:bottom w:val="none" w:sz="0" w:space="0" w:color="auto"/>
        <w:right w:val="none" w:sz="0" w:space="0" w:color="auto"/>
      </w:divBdr>
    </w:div>
    <w:div w:id="1381980259">
      <w:bodyDiv w:val="1"/>
      <w:marLeft w:val="0"/>
      <w:marRight w:val="0"/>
      <w:marTop w:val="0"/>
      <w:marBottom w:val="0"/>
      <w:divBdr>
        <w:top w:val="none" w:sz="0" w:space="0" w:color="auto"/>
        <w:left w:val="none" w:sz="0" w:space="0" w:color="auto"/>
        <w:bottom w:val="none" w:sz="0" w:space="0" w:color="auto"/>
        <w:right w:val="none" w:sz="0" w:space="0" w:color="auto"/>
      </w:divBdr>
    </w:div>
    <w:div w:id="1508517362">
      <w:bodyDiv w:val="1"/>
      <w:marLeft w:val="0"/>
      <w:marRight w:val="0"/>
      <w:marTop w:val="0"/>
      <w:marBottom w:val="0"/>
      <w:divBdr>
        <w:top w:val="none" w:sz="0" w:space="0" w:color="auto"/>
        <w:left w:val="none" w:sz="0" w:space="0" w:color="auto"/>
        <w:bottom w:val="none" w:sz="0" w:space="0" w:color="auto"/>
        <w:right w:val="none" w:sz="0" w:space="0" w:color="auto"/>
      </w:divBdr>
    </w:div>
    <w:div w:id="1530607923">
      <w:bodyDiv w:val="1"/>
      <w:marLeft w:val="0"/>
      <w:marRight w:val="0"/>
      <w:marTop w:val="0"/>
      <w:marBottom w:val="0"/>
      <w:divBdr>
        <w:top w:val="none" w:sz="0" w:space="0" w:color="auto"/>
        <w:left w:val="none" w:sz="0" w:space="0" w:color="auto"/>
        <w:bottom w:val="none" w:sz="0" w:space="0" w:color="auto"/>
        <w:right w:val="none" w:sz="0" w:space="0" w:color="auto"/>
      </w:divBdr>
    </w:div>
    <w:div w:id="1578856360">
      <w:bodyDiv w:val="1"/>
      <w:marLeft w:val="0"/>
      <w:marRight w:val="0"/>
      <w:marTop w:val="0"/>
      <w:marBottom w:val="0"/>
      <w:divBdr>
        <w:top w:val="none" w:sz="0" w:space="0" w:color="auto"/>
        <w:left w:val="none" w:sz="0" w:space="0" w:color="auto"/>
        <w:bottom w:val="none" w:sz="0" w:space="0" w:color="auto"/>
        <w:right w:val="none" w:sz="0" w:space="0" w:color="auto"/>
      </w:divBdr>
    </w:div>
    <w:div w:id="1623609120">
      <w:bodyDiv w:val="1"/>
      <w:marLeft w:val="0"/>
      <w:marRight w:val="0"/>
      <w:marTop w:val="0"/>
      <w:marBottom w:val="0"/>
      <w:divBdr>
        <w:top w:val="none" w:sz="0" w:space="0" w:color="auto"/>
        <w:left w:val="none" w:sz="0" w:space="0" w:color="auto"/>
        <w:bottom w:val="none" w:sz="0" w:space="0" w:color="auto"/>
        <w:right w:val="none" w:sz="0" w:space="0" w:color="auto"/>
      </w:divBdr>
    </w:div>
    <w:div w:id="1626933888">
      <w:bodyDiv w:val="1"/>
      <w:marLeft w:val="0"/>
      <w:marRight w:val="0"/>
      <w:marTop w:val="0"/>
      <w:marBottom w:val="0"/>
      <w:divBdr>
        <w:top w:val="none" w:sz="0" w:space="0" w:color="auto"/>
        <w:left w:val="none" w:sz="0" w:space="0" w:color="auto"/>
        <w:bottom w:val="none" w:sz="0" w:space="0" w:color="auto"/>
        <w:right w:val="none" w:sz="0" w:space="0" w:color="auto"/>
      </w:divBdr>
    </w:div>
    <w:div w:id="1635788765">
      <w:bodyDiv w:val="1"/>
      <w:marLeft w:val="0"/>
      <w:marRight w:val="0"/>
      <w:marTop w:val="0"/>
      <w:marBottom w:val="0"/>
      <w:divBdr>
        <w:top w:val="none" w:sz="0" w:space="0" w:color="auto"/>
        <w:left w:val="none" w:sz="0" w:space="0" w:color="auto"/>
        <w:bottom w:val="none" w:sz="0" w:space="0" w:color="auto"/>
        <w:right w:val="none" w:sz="0" w:space="0" w:color="auto"/>
      </w:divBdr>
    </w:div>
    <w:div w:id="1711950488">
      <w:bodyDiv w:val="1"/>
      <w:marLeft w:val="0"/>
      <w:marRight w:val="0"/>
      <w:marTop w:val="0"/>
      <w:marBottom w:val="0"/>
      <w:divBdr>
        <w:top w:val="none" w:sz="0" w:space="0" w:color="auto"/>
        <w:left w:val="none" w:sz="0" w:space="0" w:color="auto"/>
        <w:bottom w:val="none" w:sz="0" w:space="0" w:color="auto"/>
        <w:right w:val="none" w:sz="0" w:space="0" w:color="auto"/>
      </w:divBdr>
    </w:div>
    <w:div w:id="1758021027">
      <w:bodyDiv w:val="1"/>
      <w:marLeft w:val="0"/>
      <w:marRight w:val="0"/>
      <w:marTop w:val="0"/>
      <w:marBottom w:val="0"/>
      <w:divBdr>
        <w:top w:val="none" w:sz="0" w:space="0" w:color="auto"/>
        <w:left w:val="none" w:sz="0" w:space="0" w:color="auto"/>
        <w:bottom w:val="none" w:sz="0" w:space="0" w:color="auto"/>
        <w:right w:val="none" w:sz="0" w:space="0" w:color="auto"/>
      </w:divBdr>
    </w:div>
    <w:div w:id="1767385706">
      <w:bodyDiv w:val="1"/>
      <w:marLeft w:val="0"/>
      <w:marRight w:val="0"/>
      <w:marTop w:val="0"/>
      <w:marBottom w:val="0"/>
      <w:divBdr>
        <w:top w:val="none" w:sz="0" w:space="0" w:color="auto"/>
        <w:left w:val="none" w:sz="0" w:space="0" w:color="auto"/>
        <w:bottom w:val="none" w:sz="0" w:space="0" w:color="auto"/>
        <w:right w:val="none" w:sz="0" w:space="0" w:color="auto"/>
      </w:divBdr>
    </w:div>
    <w:div w:id="1780564490">
      <w:bodyDiv w:val="1"/>
      <w:marLeft w:val="0"/>
      <w:marRight w:val="0"/>
      <w:marTop w:val="0"/>
      <w:marBottom w:val="0"/>
      <w:divBdr>
        <w:top w:val="none" w:sz="0" w:space="0" w:color="auto"/>
        <w:left w:val="none" w:sz="0" w:space="0" w:color="auto"/>
        <w:bottom w:val="none" w:sz="0" w:space="0" w:color="auto"/>
        <w:right w:val="none" w:sz="0" w:space="0" w:color="auto"/>
      </w:divBdr>
    </w:div>
    <w:div w:id="1812020187">
      <w:bodyDiv w:val="1"/>
      <w:marLeft w:val="0"/>
      <w:marRight w:val="0"/>
      <w:marTop w:val="0"/>
      <w:marBottom w:val="0"/>
      <w:divBdr>
        <w:top w:val="none" w:sz="0" w:space="0" w:color="auto"/>
        <w:left w:val="none" w:sz="0" w:space="0" w:color="auto"/>
        <w:bottom w:val="none" w:sz="0" w:space="0" w:color="auto"/>
        <w:right w:val="none" w:sz="0" w:space="0" w:color="auto"/>
      </w:divBdr>
    </w:div>
    <w:div w:id="1915623907">
      <w:bodyDiv w:val="1"/>
      <w:marLeft w:val="0"/>
      <w:marRight w:val="0"/>
      <w:marTop w:val="0"/>
      <w:marBottom w:val="0"/>
      <w:divBdr>
        <w:top w:val="none" w:sz="0" w:space="0" w:color="auto"/>
        <w:left w:val="none" w:sz="0" w:space="0" w:color="auto"/>
        <w:bottom w:val="none" w:sz="0" w:space="0" w:color="auto"/>
        <w:right w:val="none" w:sz="0" w:space="0" w:color="auto"/>
      </w:divBdr>
    </w:div>
    <w:div w:id="1958563644">
      <w:bodyDiv w:val="1"/>
      <w:marLeft w:val="0"/>
      <w:marRight w:val="0"/>
      <w:marTop w:val="0"/>
      <w:marBottom w:val="0"/>
      <w:divBdr>
        <w:top w:val="none" w:sz="0" w:space="0" w:color="auto"/>
        <w:left w:val="none" w:sz="0" w:space="0" w:color="auto"/>
        <w:bottom w:val="none" w:sz="0" w:space="0" w:color="auto"/>
        <w:right w:val="none" w:sz="0" w:space="0" w:color="auto"/>
      </w:divBdr>
    </w:div>
    <w:div w:id="1986661782">
      <w:bodyDiv w:val="1"/>
      <w:marLeft w:val="0"/>
      <w:marRight w:val="0"/>
      <w:marTop w:val="0"/>
      <w:marBottom w:val="0"/>
      <w:divBdr>
        <w:top w:val="none" w:sz="0" w:space="0" w:color="auto"/>
        <w:left w:val="none" w:sz="0" w:space="0" w:color="auto"/>
        <w:bottom w:val="none" w:sz="0" w:space="0" w:color="auto"/>
        <w:right w:val="none" w:sz="0" w:space="0" w:color="auto"/>
      </w:divBdr>
    </w:div>
    <w:div w:id="2023848348">
      <w:bodyDiv w:val="1"/>
      <w:marLeft w:val="0"/>
      <w:marRight w:val="0"/>
      <w:marTop w:val="0"/>
      <w:marBottom w:val="0"/>
      <w:divBdr>
        <w:top w:val="none" w:sz="0" w:space="0" w:color="auto"/>
        <w:left w:val="none" w:sz="0" w:space="0" w:color="auto"/>
        <w:bottom w:val="none" w:sz="0" w:space="0" w:color="auto"/>
        <w:right w:val="none" w:sz="0" w:space="0" w:color="auto"/>
      </w:divBdr>
    </w:div>
    <w:div w:id="2035644562">
      <w:bodyDiv w:val="1"/>
      <w:marLeft w:val="0"/>
      <w:marRight w:val="0"/>
      <w:marTop w:val="0"/>
      <w:marBottom w:val="0"/>
      <w:divBdr>
        <w:top w:val="none" w:sz="0" w:space="0" w:color="auto"/>
        <w:left w:val="none" w:sz="0" w:space="0" w:color="auto"/>
        <w:bottom w:val="none" w:sz="0" w:space="0" w:color="auto"/>
        <w:right w:val="none" w:sz="0" w:space="0" w:color="auto"/>
      </w:divBdr>
    </w:div>
    <w:div w:id="2045324129">
      <w:bodyDiv w:val="1"/>
      <w:marLeft w:val="0"/>
      <w:marRight w:val="0"/>
      <w:marTop w:val="0"/>
      <w:marBottom w:val="0"/>
      <w:divBdr>
        <w:top w:val="none" w:sz="0" w:space="0" w:color="auto"/>
        <w:left w:val="none" w:sz="0" w:space="0" w:color="auto"/>
        <w:bottom w:val="none" w:sz="0" w:space="0" w:color="auto"/>
        <w:right w:val="none" w:sz="0" w:space="0" w:color="auto"/>
      </w:divBdr>
    </w:div>
    <w:div w:id="2058165572">
      <w:bodyDiv w:val="1"/>
      <w:marLeft w:val="0"/>
      <w:marRight w:val="0"/>
      <w:marTop w:val="0"/>
      <w:marBottom w:val="0"/>
      <w:divBdr>
        <w:top w:val="none" w:sz="0" w:space="0" w:color="auto"/>
        <w:left w:val="none" w:sz="0" w:space="0" w:color="auto"/>
        <w:bottom w:val="none" w:sz="0" w:space="0" w:color="auto"/>
        <w:right w:val="none" w:sz="0" w:space="0" w:color="auto"/>
      </w:divBdr>
    </w:div>
    <w:div w:id="2093237458">
      <w:bodyDiv w:val="1"/>
      <w:marLeft w:val="0"/>
      <w:marRight w:val="0"/>
      <w:marTop w:val="0"/>
      <w:marBottom w:val="0"/>
      <w:divBdr>
        <w:top w:val="none" w:sz="0" w:space="0" w:color="auto"/>
        <w:left w:val="none" w:sz="0" w:space="0" w:color="auto"/>
        <w:bottom w:val="none" w:sz="0" w:space="0" w:color="auto"/>
        <w:right w:val="none" w:sz="0" w:space="0" w:color="auto"/>
      </w:divBdr>
    </w:div>
    <w:div w:id="21364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6BECD79F724ED7B0DBF89CA4C68E550F2C8C73EE4648BCBF88A4702462F289F99B75FD7856077FC9K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F988-5C25-47FB-A6C7-A2D789C7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5961</Words>
  <Characters>33979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39861</CharactersWithSpaces>
  <SharedDoc>false</SharedDoc>
  <HLinks>
    <vt:vector size="6" baseType="variant">
      <vt:variant>
        <vt:i4>2097179</vt:i4>
      </vt:variant>
      <vt:variant>
        <vt:i4>0</vt:i4>
      </vt:variant>
      <vt:variant>
        <vt:i4>0</vt:i4>
      </vt:variant>
      <vt:variant>
        <vt:i4>5</vt:i4>
      </vt:variant>
      <vt:variant>
        <vt:lpwstr>mailto:profexpert@perm.ru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Якушева Галина Николаевна</dc:creator>
  <cp:lastModifiedBy>pvkui</cp:lastModifiedBy>
  <cp:revision>36</cp:revision>
  <cp:lastPrinted>2020-03-18T12:43:00Z</cp:lastPrinted>
  <dcterms:created xsi:type="dcterms:W3CDTF">2023-06-22T11:44:00Z</dcterms:created>
  <dcterms:modified xsi:type="dcterms:W3CDTF">2026-06-30T06:49:00Z</dcterms:modified>
</cp:coreProperties>
</file>