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1487" w:rsidRDefault="00B137F3">
      <w:pPr>
        <w:widowControl w:val="0"/>
        <w:suppressLineNumbers/>
        <w:spacing w:after="0" w:line="240" w:lineRule="auto"/>
        <w:jc w:val="center"/>
        <w:outlineLvl w:val="0"/>
        <w:rPr>
          <w:rFonts w:ascii="Times New Roman" w:eastAsia="Times New Roman" w:hAnsi="Times New Roman"/>
          <w:b/>
          <w:sz w:val="28"/>
          <w:szCs w:val="28"/>
          <w:lang w:eastAsia="ar-SA"/>
        </w:rPr>
      </w:pPr>
      <w:r>
        <w:rPr>
          <w:rFonts w:ascii="Times New Roman" w:eastAsia="Times New Roman" w:hAnsi="Times New Roman"/>
          <w:b/>
          <w:sz w:val="28"/>
          <w:szCs w:val="28"/>
          <w:lang w:eastAsia="ar-SA"/>
        </w:rPr>
        <w:t>ПРОЕКТ</w:t>
      </w:r>
    </w:p>
    <w:p w:rsidR="00C11487" w:rsidRDefault="00B137F3">
      <w:pPr>
        <w:widowControl w:val="0"/>
        <w:suppressLineNumbers/>
        <w:spacing w:after="0" w:line="240" w:lineRule="auto"/>
        <w:jc w:val="center"/>
        <w:outlineLvl w:val="0"/>
        <w:rPr>
          <w:rFonts w:ascii="Times New Roman" w:eastAsia="Times New Roman" w:hAnsi="Times New Roman"/>
          <w:b/>
          <w:sz w:val="28"/>
          <w:szCs w:val="28"/>
          <w:lang w:eastAsia="ar-SA"/>
        </w:rPr>
      </w:pPr>
      <w:r>
        <w:rPr>
          <w:rFonts w:ascii="Times New Roman" w:eastAsia="Times New Roman" w:hAnsi="Times New Roman"/>
          <w:b/>
          <w:sz w:val="28"/>
          <w:szCs w:val="28"/>
          <w:lang w:eastAsia="ar-SA"/>
        </w:rPr>
        <w:t>ГОСУДАРСТВЕННЫЙ КОНТРАКТ №__________</w:t>
      </w:r>
    </w:p>
    <w:p w:rsidR="00C11487" w:rsidRDefault="00C11487">
      <w:pPr>
        <w:widowControl w:val="0"/>
        <w:suppressLineNumbers/>
        <w:spacing w:after="0" w:line="240" w:lineRule="auto"/>
        <w:jc w:val="center"/>
        <w:outlineLvl w:val="0"/>
        <w:rPr>
          <w:rFonts w:ascii="Times New Roman" w:eastAsia="Times New Roman" w:hAnsi="Times New Roman"/>
          <w:b/>
          <w:sz w:val="28"/>
          <w:szCs w:val="28"/>
          <w:lang w:eastAsia="ar-SA"/>
        </w:rPr>
      </w:pPr>
    </w:p>
    <w:p w:rsidR="00C11487" w:rsidRDefault="00B137F3">
      <w:pPr>
        <w:widowControl w:val="0"/>
        <w:suppressLineNumbers/>
        <w:spacing w:after="0" w:line="240" w:lineRule="auto"/>
        <w:jc w:val="center"/>
        <w:outlineLvl w:val="0"/>
        <w:rPr>
          <w:rFonts w:ascii="Times New Roman" w:eastAsia="Times New Roman" w:hAnsi="Times New Roman"/>
          <w:b/>
          <w:sz w:val="28"/>
          <w:szCs w:val="28"/>
          <w:lang w:eastAsia="ar-SA"/>
        </w:rPr>
      </w:pPr>
      <w:r>
        <w:rPr>
          <w:rFonts w:ascii="Times New Roman" w:eastAsia="Times New Roman" w:hAnsi="Times New Roman"/>
          <w:b/>
          <w:sz w:val="28"/>
          <w:szCs w:val="28"/>
          <w:lang w:eastAsia="ar-SA"/>
        </w:rPr>
        <w:t>ИКЗ 26 1 5003022210 771701001 0015 000 0000 244</w:t>
      </w:r>
    </w:p>
    <w:p w:rsidR="00C11487" w:rsidRDefault="00C11487">
      <w:pPr>
        <w:widowControl w:val="0"/>
        <w:suppressLineNumbers/>
        <w:spacing w:after="0" w:line="240" w:lineRule="auto"/>
        <w:jc w:val="center"/>
        <w:rPr>
          <w:rFonts w:ascii="Times New Roman" w:eastAsia="Times New Roman" w:hAnsi="Times New Roman"/>
          <w:b/>
          <w:sz w:val="28"/>
          <w:szCs w:val="28"/>
          <w:lang w:eastAsia="ar-SA"/>
        </w:rPr>
      </w:pPr>
    </w:p>
    <w:p w:rsidR="00C11487" w:rsidRDefault="00B137F3">
      <w:pPr>
        <w:widowControl w:val="0"/>
        <w:suppressLineNumbers/>
        <w:spacing w:after="0" w:line="240" w:lineRule="auto"/>
        <w:ind w:right="-5"/>
        <w:jc w:val="center"/>
        <w:rPr>
          <w:rFonts w:ascii="Times New Roman" w:eastAsia="Times New Roman" w:hAnsi="Times New Roman"/>
          <w:sz w:val="14"/>
          <w:szCs w:val="28"/>
          <w:lang w:eastAsia="ar-SA"/>
        </w:rPr>
      </w:pPr>
      <w:r>
        <w:rPr>
          <w:rFonts w:ascii="Times New Roman" w:eastAsia="Times New Roman" w:hAnsi="Times New Roman"/>
          <w:sz w:val="28"/>
          <w:szCs w:val="28"/>
          <w:lang w:eastAsia="ar-SA"/>
        </w:rPr>
        <w:t xml:space="preserve">г. Москва                                                                             </w:t>
      </w:r>
      <w:proofErr w:type="gramStart"/>
      <w:r>
        <w:rPr>
          <w:rFonts w:ascii="Times New Roman" w:eastAsia="Times New Roman" w:hAnsi="Times New Roman"/>
          <w:sz w:val="28"/>
          <w:szCs w:val="28"/>
          <w:lang w:eastAsia="ar-SA"/>
        </w:rPr>
        <w:t xml:space="preserve">   «</w:t>
      </w:r>
      <w:proofErr w:type="gramEnd"/>
      <w:r>
        <w:rPr>
          <w:rFonts w:ascii="Times New Roman" w:eastAsia="Times New Roman" w:hAnsi="Times New Roman"/>
          <w:sz w:val="28"/>
          <w:szCs w:val="28"/>
          <w:lang w:eastAsia="ar-SA"/>
        </w:rPr>
        <w:t>___» __________ 2026 г.</w:t>
      </w:r>
    </w:p>
    <w:p w:rsidR="00C11487" w:rsidRDefault="00C11487">
      <w:pPr>
        <w:widowControl w:val="0"/>
        <w:suppressLineNumbers/>
        <w:spacing w:after="0" w:line="240" w:lineRule="auto"/>
        <w:rPr>
          <w:rFonts w:ascii="Times New Roman" w:eastAsia="Times New Roman" w:hAnsi="Times New Roman"/>
          <w:sz w:val="14"/>
          <w:szCs w:val="28"/>
          <w:lang w:eastAsia="ar-SA"/>
        </w:rPr>
      </w:pPr>
    </w:p>
    <w:p w:rsidR="00C11487" w:rsidRDefault="00B137F3">
      <w:pPr>
        <w:pStyle w:val="ConsPlusNonformat"/>
        <w:suppressLineNumbers/>
        <w:ind w:firstLine="851"/>
        <w:jc w:val="both"/>
        <w:rPr>
          <w:rFonts w:ascii="Times New Roman" w:hAnsi="Times New Roman" w:cs="Times New Roman"/>
          <w:sz w:val="28"/>
          <w:szCs w:val="28"/>
          <w:vertAlign w:val="superscript"/>
        </w:rPr>
      </w:pPr>
      <w:r>
        <w:rPr>
          <w:rFonts w:ascii="Times New Roman" w:eastAsia="Calibri" w:hAnsi="Times New Roman" w:cs="Times New Roman"/>
          <w:sz w:val="28"/>
          <w:szCs w:val="28"/>
          <w:lang w:eastAsia="ar-SA"/>
        </w:rPr>
        <w:t xml:space="preserve">Федеральное казенное учреждение «Центр физической подготовки и спорта Министерства Российской Федерации по делам гражданской обороны, чрезвычайным ситуациям и ликвидации последствий стихийных бедствий» (далее – ФКУ «Центр физической подготовки и спорта МЧС России», выступающее от имени Российской Федерации, в лице __________________________________, </w:t>
      </w:r>
      <w:r>
        <w:rPr>
          <w:rFonts w:ascii="Times New Roman" w:hAnsi="Times New Roman" w:cs="Times New Roman"/>
          <w:sz w:val="28"/>
          <w:szCs w:val="28"/>
        </w:rPr>
        <w:t xml:space="preserve">действующего на основании Доверенности № _____ от _______, именуемое в дальнейшем </w:t>
      </w:r>
      <w:r>
        <w:rPr>
          <w:rFonts w:ascii="Times New Roman" w:hAnsi="Times New Roman" w:cs="Times New Roman"/>
          <w:b/>
          <w:sz w:val="28"/>
          <w:szCs w:val="28"/>
        </w:rPr>
        <w:t>«</w:t>
      </w:r>
      <w:r>
        <w:rPr>
          <w:rFonts w:ascii="Times New Roman" w:hAnsi="Times New Roman" w:cs="Times New Roman"/>
          <w:b/>
          <w:color w:val="000000"/>
          <w:sz w:val="28"/>
          <w:szCs w:val="28"/>
        </w:rPr>
        <w:t>Заказчик</w:t>
      </w:r>
      <w:r>
        <w:rPr>
          <w:rFonts w:ascii="Times New Roman" w:hAnsi="Times New Roman" w:cs="Times New Roman"/>
          <w:b/>
          <w:sz w:val="28"/>
          <w:szCs w:val="28"/>
        </w:rPr>
        <w:t>»</w:t>
      </w:r>
      <w:r>
        <w:rPr>
          <w:rFonts w:ascii="Times New Roman" w:hAnsi="Times New Roman" w:cs="Times New Roman"/>
          <w:sz w:val="28"/>
          <w:szCs w:val="28"/>
        </w:rPr>
        <w:t>, с одной стороны и ______________________________________________________________________</w:t>
      </w:r>
    </w:p>
    <w:p w:rsidR="00C11487" w:rsidRDefault="00B137F3">
      <w:pPr>
        <w:pStyle w:val="ConsPlusNonformat"/>
        <w:suppressLineNumbers/>
        <w:jc w:val="center"/>
        <w:rPr>
          <w:rFonts w:ascii="Times New Roman" w:hAnsi="Times New Roman" w:cs="Times New Roman"/>
          <w:sz w:val="28"/>
          <w:szCs w:val="28"/>
        </w:rPr>
      </w:pPr>
      <w:r>
        <w:rPr>
          <w:rFonts w:ascii="Times New Roman" w:hAnsi="Times New Roman" w:cs="Times New Roman"/>
          <w:sz w:val="28"/>
          <w:szCs w:val="28"/>
          <w:vertAlign w:val="superscript"/>
        </w:rPr>
        <w:t>(полное наименование организации)</w:t>
      </w:r>
    </w:p>
    <w:p w:rsidR="00C11487" w:rsidRDefault="00B137F3">
      <w:pPr>
        <w:pStyle w:val="ConsPlusNonformat"/>
        <w:suppressLineNumbers/>
        <w:jc w:val="both"/>
        <w:rPr>
          <w:rFonts w:ascii="Times New Roman" w:hAnsi="Times New Roman" w:cs="Times New Roman"/>
          <w:sz w:val="28"/>
          <w:szCs w:val="28"/>
          <w:vertAlign w:val="superscript"/>
        </w:rPr>
      </w:pPr>
      <w:r>
        <w:rPr>
          <w:rFonts w:ascii="Times New Roman" w:hAnsi="Times New Roman" w:cs="Times New Roman"/>
          <w:sz w:val="28"/>
          <w:szCs w:val="28"/>
        </w:rPr>
        <w:t xml:space="preserve">в лице _____________________________________________, действующего (ей) на </w:t>
      </w:r>
    </w:p>
    <w:p w:rsidR="00C11487" w:rsidRDefault="00B137F3">
      <w:pPr>
        <w:pStyle w:val="ConsPlusNonformat"/>
        <w:suppressLineNumbers/>
        <w:ind w:firstLine="1560"/>
        <w:jc w:val="both"/>
        <w:rPr>
          <w:rFonts w:ascii="Times New Roman" w:hAnsi="Times New Roman" w:cs="Times New Roman"/>
          <w:sz w:val="28"/>
          <w:szCs w:val="28"/>
        </w:rPr>
      </w:pPr>
      <w:r>
        <w:rPr>
          <w:rFonts w:ascii="Times New Roman" w:hAnsi="Times New Roman" w:cs="Times New Roman"/>
          <w:sz w:val="28"/>
          <w:szCs w:val="28"/>
          <w:vertAlign w:val="superscript"/>
        </w:rPr>
        <w:t>(должность, фамилия, имя, отчество (при наличии)</w:t>
      </w:r>
    </w:p>
    <w:p w:rsidR="00C11487" w:rsidRDefault="00B137F3">
      <w:pPr>
        <w:pStyle w:val="ConsPlusNonformat"/>
        <w:suppressLineNumbers/>
        <w:jc w:val="both"/>
        <w:rPr>
          <w:rFonts w:ascii="Times New Roman" w:hAnsi="Times New Roman" w:cs="Times New Roman"/>
          <w:sz w:val="28"/>
          <w:szCs w:val="28"/>
          <w:vertAlign w:val="superscript"/>
        </w:rPr>
      </w:pPr>
      <w:r>
        <w:rPr>
          <w:rFonts w:ascii="Times New Roman" w:hAnsi="Times New Roman" w:cs="Times New Roman"/>
          <w:sz w:val="28"/>
          <w:szCs w:val="28"/>
        </w:rPr>
        <w:t>Основании _________________________________________________, именуемое в</w:t>
      </w:r>
    </w:p>
    <w:p w:rsidR="00C11487" w:rsidRDefault="00B137F3">
      <w:pPr>
        <w:pStyle w:val="ConsPlusNonformat"/>
        <w:suppressLineNumbers/>
        <w:ind w:firstLine="1701"/>
        <w:jc w:val="both"/>
        <w:rPr>
          <w:rFonts w:ascii="Times New Roman" w:hAnsi="Times New Roman" w:cs="Times New Roman"/>
          <w:sz w:val="28"/>
          <w:szCs w:val="28"/>
        </w:rPr>
      </w:pPr>
      <w:r>
        <w:rPr>
          <w:rFonts w:ascii="Times New Roman" w:hAnsi="Times New Roman" w:cs="Times New Roman"/>
          <w:sz w:val="28"/>
          <w:szCs w:val="28"/>
          <w:vertAlign w:val="superscript"/>
        </w:rPr>
        <w:t>(название и реквизиты правового акта, удостоверяющего полномочия)</w:t>
      </w:r>
    </w:p>
    <w:p w:rsidR="00C11487" w:rsidRDefault="00B137F3">
      <w:pPr>
        <w:pStyle w:val="ConsPlusNonformat"/>
        <w:suppressLineNumbers/>
        <w:jc w:val="both"/>
        <w:rPr>
          <w:rFonts w:ascii="Times New Roman" w:hAnsi="Times New Roman" w:cs="Times New Roman"/>
          <w:sz w:val="28"/>
          <w:szCs w:val="28"/>
          <w:lang w:eastAsia="ar-SA"/>
        </w:rPr>
      </w:pPr>
      <w:r>
        <w:rPr>
          <w:rFonts w:ascii="Times New Roman" w:hAnsi="Times New Roman" w:cs="Times New Roman"/>
          <w:sz w:val="28"/>
          <w:szCs w:val="28"/>
        </w:rPr>
        <w:t xml:space="preserve">дальнейшем </w:t>
      </w:r>
      <w:r>
        <w:rPr>
          <w:rFonts w:ascii="Times New Roman" w:hAnsi="Times New Roman" w:cs="Times New Roman"/>
          <w:b/>
          <w:sz w:val="28"/>
          <w:szCs w:val="28"/>
        </w:rPr>
        <w:t>«Исполнитель»</w:t>
      </w:r>
      <w:r>
        <w:rPr>
          <w:rFonts w:ascii="Times New Roman" w:hAnsi="Times New Roman" w:cs="Times New Roman"/>
          <w:sz w:val="28"/>
          <w:szCs w:val="28"/>
        </w:rPr>
        <w:t>,</w:t>
      </w:r>
      <w:r>
        <w:rPr>
          <w:rFonts w:ascii="Times New Roman" w:hAnsi="Times New Roman" w:cs="Times New Roman"/>
          <w:sz w:val="28"/>
          <w:szCs w:val="28"/>
          <w:lang w:eastAsia="ar-SA"/>
        </w:rPr>
        <w:t xml:space="preserve"> вместе именуемые «Стороны», </w:t>
      </w:r>
      <w:r>
        <w:rPr>
          <w:rFonts w:ascii="Times New Roman" w:hAnsi="Times New Roman" w:cs="Times New Roman"/>
          <w:sz w:val="28"/>
          <w:szCs w:val="28"/>
        </w:rPr>
        <w:t xml:space="preserve">на основании п. 5 ч. 1 ст. 93 Федерального закона от 05.04.2013 № 44-ФЗ «О контрактной </w:t>
      </w:r>
      <w:proofErr w:type="gramStart"/>
      <w:r>
        <w:rPr>
          <w:rFonts w:ascii="Times New Roman" w:hAnsi="Times New Roman" w:cs="Times New Roman"/>
          <w:sz w:val="28"/>
          <w:szCs w:val="28"/>
        </w:rPr>
        <w:t>системе</w:t>
      </w:r>
      <w:r>
        <w:rPr>
          <w:rFonts w:ascii="Times New Roman" w:hAnsi="Times New Roman" w:cs="Times New Roman"/>
          <w:bCs/>
          <w:color w:val="1A0DAB"/>
          <w:sz w:val="27"/>
          <w:szCs w:val="27"/>
        </w:rPr>
        <w:t xml:space="preserve"> </w:t>
      </w:r>
      <w:r>
        <w:rPr>
          <w:rFonts w:ascii="Times New Roman" w:hAnsi="Times New Roman" w:cs="Times New Roman"/>
          <w:bCs/>
          <w:sz w:val="28"/>
          <w:szCs w:val="28"/>
          <w:highlight w:val="white"/>
        </w:rPr>
        <w:t> </w:t>
      </w:r>
      <w:r>
        <w:rPr>
          <w:rFonts w:ascii="Times New Roman" w:hAnsi="Times New Roman" w:cs="Times New Roman"/>
          <w:bCs/>
          <w:sz w:val="28"/>
          <w:szCs w:val="28"/>
        </w:rPr>
        <w:t>в</w:t>
      </w:r>
      <w:proofErr w:type="gramEnd"/>
      <w:r>
        <w:rPr>
          <w:rFonts w:ascii="Times New Roman" w:hAnsi="Times New Roman" w:cs="Times New Roman"/>
          <w:bCs/>
          <w:sz w:val="28"/>
          <w:szCs w:val="28"/>
        </w:rPr>
        <w:t xml:space="preserve"> сфере закупок товаров, работ, услуг для обеспечения государственных и муниципальных нужд»</w:t>
      </w:r>
      <w:r>
        <w:rPr>
          <w:rFonts w:ascii="Times New Roman" w:hAnsi="Times New Roman" w:cs="Times New Roman"/>
          <w:sz w:val="28"/>
          <w:szCs w:val="28"/>
        </w:rPr>
        <w:t xml:space="preserve"> (далее – Федеральный закон № 44-ФЗ), заключили настоящий государственный контракт (далее – Контракт) о нижеследующем.</w:t>
      </w:r>
    </w:p>
    <w:p w:rsidR="00C11487" w:rsidRDefault="00C11487">
      <w:pPr>
        <w:pStyle w:val="ConsPlusNonformat"/>
        <w:suppressLineNumbers/>
        <w:jc w:val="both"/>
        <w:rPr>
          <w:rFonts w:ascii="Times New Roman" w:hAnsi="Times New Roman" w:cs="Times New Roman"/>
          <w:sz w:val="28"/>
          <w:szCs w:val="28"/>
          <w:lang w:eastAsia="ar-SA"/>
        </w:rPr>
      </w:pPr>
    </w:p>
    <w:p w:rsidR="00C11487" w:rsidRDefault="00B137F3">
      <w:pPr>
        <w:pStyle w:val="16"/>
        <w:widowControl w:val="0"/>
        <w:numPr>
          <w:ilvl w:val="0"/>
          <w:numId w:val="5"/>
        </w:numPr>
        <w:suppressLineNumbers/>
        <w:spacing w:after="0" w:line="240" w:lineRule="auto"/>
        <w:ind w:left="0" w:firstLine="0"/>
        <w:jc w:val="center"/>
        <w:rPr>
          <w:rFonts w:ascii="Times New Roman" w:eastAsia="Times New Roman" w:hAnsi="Times New Roman"/>
          <w:sz w:val="28"/>
          <w:szCs w:val="28"/>
          <w:lang w:eastAsia="ar-SA"/>
        </w:rPr>
      </w:pPr>
      <w:r>
        <w:rPr>
          <w:rFonts w:ascii="Times New Roman" w:eastAsia="Times New Roman" w:hAnsi="Times New Roman"/>
          <w:b/>
          <w:sz w:val="28"/>
          <w:szCs w:val="28"/>
          <w:lang w:eastAsia="ar-SA"/>
        </w:rPr>
        <w:t>ПРЕДМЕТ КОНТРАКТА</w:t>
      </w:r>
    </w:p>
    <w:p w:rsidR="00C11487" w:rsidRDefault="00B137F3">
      <w:pPr>
        <w:widowControl w:val="0"/>
        <w:numPr>
          <w:ilvl w:val="1"/>
          <w:numId w:val="5"/>
        </w:numPr>
        <w:suppressLineNumbers/>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Исполнитель по заданию Заказчика обязуется в установленный Контрактом срок оказать услуги по </w:t>
      </w:r>
      <w:r>
        <w:rPr>
          <w:rFonts w:ascii="Times New Roman" w:eastAsia="Times New Roman" w:hAnsi="Times New Roman"/>
          <w:color w:val="000000"/>
          <w:sz w:val="28"/>
          <w:szCs w:val="28"/>
          <w:lang w:eastAsia="ar-SA"/>
        </w:rPr>
        <w:t>грузовым перевозкам г. Москва – г. Вологда – г. Москва</w:t>
      </w:r>
      <w:r>
        <w:rPr>
          <w:rFonts w:ascii="Times New Roman" w:eastAsia="Times New Roman" w:hAnsi="Times New Roman"/>
          <w:sz w:val="28"/>
          <w:szCs w:val="28"/>
          <w:lang w:eastAsia="ar-SA"/>
        </w:rPr>
        <w:t xml:space="preserve"> (далее - Услуги) согласно Приложениям № 1 и Приложению № 2 к настоящему Контракту.</w:t>
      </w:r>
    </w:p>
    <w:p w:rsidR="00C11487" w:rsidRDefault="00C11487">
      <w:pPr>
        <w:pStyle w:val="16"/>
        <w:widowControl w:val="0"/>
        <w:spacing w:after="0" w:line="240" w:lineRule="auto"/>
        <w:ind w:left="0"/>
        <w:jc w:val="both"/>
        <w:rPr>
          <w:rFonts w:ascii="Times New Roman" w:eastAsia="Times New Roman" w:hAnsi="Times New Roman"/>
          <w:sz w:val="28"/>
          <w:szCs w:val="28"/>
          <w:lang w:eastAsia="ar-SA"/>
        </w:rPr>
      </w:pPr>
    </w:p>
    <w:p w:rsidR="00C11487" w:rsidRDefault="00B137F3">
      <w:pPr>
        <w:pStyle w:val="16"/>
        <w:widowControl w:val="0"/>
        <w:numPr>
          <w:ilvl w:val="0"/>
          <w:numId w:val="5"/>
        </w:numPr>
        <w:spacing w:after="0" w:line="240" w:lineRule="auto"/>
        <w:ind w:left="0" w:firstLine="0"/>
        <w:jc w:val="center"/>
        <w:rPr>
          <w:rFonts w:ascii="Times New Roman" w:eastAsia="Times New Roman" w:hAnsi="Times New Roman"/>
          <w:sz w:val="28"/>
          <w:szCs w:val="28"/>
          <w:lang w:eastAsia="ar-SA"/>
        </w:rPr>
      </w:pPr>
      <w:r>
        <w:rPr>
          <w:rFonts w:ascii="Times New Roman" w:eastAsia="Times New Roman" w:hAnsi="Times New Roman"/>
          <w:b/>
          <w:sz w:val="28"/>
          <w:szCs w:val="28"/>
          <w:lang w:eastAsia="ar-SA"/>
        </w:rPr>
        <w:t>УСЛОВИЯ ОКАЗАНИЯ УСЛУГ</w:t>
      </w:r>
    </w:p>
    <w:p w:rsidR="00C11487" w:rsidRDefault="00B137F3">
      <w:pPr>
        <w:pStyle w:val="16"/>
        <w:widowControl w:val="0"/>
        <w:numPr>
          <w:ilvl w:val="1"/>
          <w:numId w:val="5"/>
        </w:numPr>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Оказание услуг осуществляется Исполнителем в соответствии с требованиями технического задания (Приложение № 1), являющегося неотъемлемой частью настоящего Контракта.</w:t>
      </w:r>
    </w:p>
    <w:p w:rsidR="00C11487" w:rsidRDefault="00B137F3">
      <w:pPr>
        <w:widowControl w:val="0"/>
        <w:spacing w:after="0" w:line="240" w:lineRule="auto"/>
        <w:ind w:firstLine="708"/>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2.2. Количество и вид Услуг определяется в соответствии с Приложением № 1.</w:t>
      </w:r>
    </w:p>
    <w:p w:rsidR="00C11487" w:rsidRDefault="00C11487">
      <w:pPr>
        <w:pStyle w:val="16"/>
        <w:widowControl w:val="0"/>
        <w:spacing w:after="0" w:line="240" w:lineRule="auto"/>
        <w:ind w:left="851"/>
        <w:jc w:val="both"/>
        <w:rPr>
          <w:rFonts w:ascii="Times New Roman" w:eastAsia="Times New Roman" w:hAnsi="Times New Roman"/>
          <w:sz w:val="28"/>
          <w:szCs w:val="28"/>
          <w:lang w:eastAsia="ar-SA"/>
        </w:rPr>
      </w:pPr>
    </w:p>
    <w:p w:rsidR="00C11487" w:rsidRDefault="00B137F3">
      <w:pPr>
        <w:pStyle w:val="16"/>
        <w:widowControl w:val="0"/>
        <w:numPr>
          <w:ilvl w:val="0"/>
          <w:numId w:val="5"/>
        </w:numPr>
        <w:spacing w:after="0" w:line="240" w:lineRule="auto"/>
        <w:ind w:left="0" w:firstLine="0"/>
        <w:jc w:val="center"/>
        <w:rPr>
          <w:rFonts w:ascii="Times New Roman" w:eastAsia="Times New Roman" w:hAnsi="Times New Roman"/>
          <w:sz w:val="28"/>
          <w:szCs w:val="28"/>
          <w:lang w:eastAsia="ar-SA"/>
        </w:rPr>
      </w:pPr>
      <w:r>
        <w:rPr>
          <w:rFonts w:ascii="Times New Roman" w:eastAsia="Times New Roman" w:hAnsi="Times New Roman"/>
          <w:b/>
          <w:sz w:val="28"/>
          <w:szCs w:val="28"/>
          <w:lang w:eastAsia="ar-SA"/>
        </w:rPr>
        <w:t>ПРАВА И ОБЯЗАННОСТИ СТОРОН</w:t>
      </w:r>
    </w:p>
    <w:p w:rsidR="00C11487" w:rsidRDefault="00B137F3">
      <w:pPr>
        <w:widowControl w:val="0"/>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3.1. Исполнитель вправе:</w:t>
      </w:r>
    </w:p>
    <w:p w:rsidR="00C11487" w:rsidRDefault="00B137F3">
      <w:pPr>
        <w:widowControl w:val="0"/>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а) требовать своевременной оплаты на условиях, установленных Контрактом надлежащим образом оказанных и принятых Услуг Заказчиком; </w:t>
      </w:r>
    </w:p>
    <w:p w:rsidR="00C11487" w:rsidRDefault="00B137F3">
      <w:pPr>
        <w:widowControl w:val="0"/>
        <w:suppressLineNumbers/>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б) принять решение об одностороннем отказе от исполнения контракта по основаниям, предусмотренным Гражданским кодексом Российской Федерации для </w:t>
      </w:r>
      <w:r>
        <w:rPr>
          <w:rFonts w:ascii="Times New Roman" w:eastAsia="Times New Roman" w:hAnsi="Times New Roman"/>
          <w:sz w:val="28"/>
          <w:szCs w:val="28"/>
          <w:lang w:eastAsia="ar-SA"/>
        </w:rPr>
        <w:lastRenderedPageBreak/>
        <w:t xml:space="preserve">одностороннего отказа от исполнения отдельных видов обязательств; </w:t>
      </w:r>
    </w:p>
    <w:p w:rsidR="00C11487" w:rsidRDefault="00B137F3">
      <w:pPr>
        <w:widowControl w:val="0"/>
        <w:suppressLineNumbers/>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в) требовать возмещения убытков, уплаты неустоек (штрафов, пеней) в соответствии с разделом </w:t>
      </w:r>
      <w:r>
        <w:rPr>
          <w:rFonts w:ascii="Times New Roman" w:eastAsia="Times New Roman" w:hAnsi="Times New Roman"/>
          <w:b/>
          <w:sz w:val="28"/>
          <w:szCs w:val="28"/>
          <w:lang w:eastAsia="ar-SA"/>
        </w:rPr>
        <w:t>8</w:t>
      </w:r>
      <w:r>
        <w:rPr>
          <w:rFonts w:ascii="Times New Roman" w:eastAsia="Times New Roman" w:hAnsi="Times New Roman"/>
          <w:sz w:val="28"/>
          <w:szCs w:val="28"/>
          <w:lang w:eastAsia="ar-SA"/>
        </w:rPr>
        <w:t xml:space="preserve"> Контракта.</w:t>
      </w:r>
    </w:p>
    <w:p w:rsidR="00C11487" w:rsidRDefault="00B137F3">
      <w:pPr>
        <w:widowControl w:val="0"/>
        <w:suppressLineNumbers/>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3.2. Исполнитель обязан:</w:t>
      </w:r>
    </w:p>
    <w:p w:rsidR="00C11487" w:rsidRDefault="00B137F3">
      <w:pPr>
        <w:widowControl w:val="0"/>
        <w:suppressLineNumbers/>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а) оказать Услуги в соответствии с Техническим заданием в предусмотренный настоящим Контрактом срок;</w:t>
      </w:r>
    </w:p>
    <w:p w:rsidR="00C11487" w:rsidRDefault="00B137F3">
      <w:pPr>
        <w:widowControl w:val="0"/>
        <w:suppressLineNumbers/>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11487" w:rsidRDefault="00B137F3">
      <w:pPr>
        <w:widowControl w:val="0"/>
        <w:suppressLineNumbers/>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в)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11487" w:rsidRDefault="00B137F3">
      <w:pPr>
        <w:widowControl w:val="0"/>
        <w:suppressLineNumbers/>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г) обеспечить за свой счет устранение недостатков, выявленных при приемке Заказчиком оказанных Услуг;</w:t>
      </w:r>
    </w:p>
    <w:p w:rsidR="00C11487" w:rsidRDefault="00B137F3">
      <w:pPr>
        <w:widowControl w:val="0"/>
        <w:suppressLineNumbers/>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д)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C11487" w:rsidRDefault="00B137F3">
      <w:pPr>
        <w:widowControl w:val="0"/>
        <w:suppressLineNumbers/>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3.3. Заказчик вправе:</w:t>
      </w:r>
    </w:p>
    <w:p w:rsidR="00C11487" w:rsidRDefault="00B137F3">
      <w:pPr>
        <w:widowControl w:val="0"/>
        <w:suppressLineNumbers/>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а) требовать от Исполнителя надлежащего исполнения обязательств, установленных Контрактом;</w:t>
      </w:r>
    </w:p>
    <w:p w:rsidR="00C11487" w:rsidRDefault="00B137F3">
      <w:pPr>
        <w:widowControl w:val="0"/>
        <w:suppressLineNumbers/>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б) требовать от Исполнителя своевременного устранения недостатков, выявленных как в ходе приемки, так и в течение гарантийного периода;</w:t>
      </w:r>
    </w:p>
    <w:p w:rsidR="00C11487" w:rsidRDefault="00B137F3">
      <w:pPr>
        <w:widowControl w:val="0"/>
        <w:suppressLineNumbers/>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C11487" w:rsidRDefault="00B137F3">
      <w:pPr>
        <w:widowControl w:val="0"/>
        <w:suppressLineNumbers/>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г) требовать возмещения убытков в соответствии с разделом </w:t>
      </w:r>
      <w:r>
        <w:rPr>
          <w:rFonts w:ascii="Times New Roman" w:eastAsia="Times New Roman" w:hAnsi="Times New Roman"/>
          <w:b/>
          <w:sz w:val="28"/>
          <w:szCs w:val="28"/>
          <w:lang w:eastAsia="ar-SA"/>
        </w:rPr>
        <w:t>8</w:t>
      </w:r>
      <w:r>
        <w:rPr>
          <w:rFonts w:ascii="Times New Roman" w:eastAsia="Times New Roman" w:hAnsi="Times New Roman"/>
          <w:sz w:val="28"/>
          <w:szCs w:val="28"/>
          <w:lang w:eastAsia="ar-SA"/>
        </w:rPr>
        <w:t xml:space="preserve"> Контракта, причиненных по вине Исполнителя;</w:t>
      </w:r>
    </w:p>
    <w:p w:rsidR="00C11487" w:rsidRDefault="00B137F3">
      <w:pPr>
        <w:widowControl w:val="0"/>
        <w:suppressLineNumbers/>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д)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C11487" w:rsidRDefault="00B137F3">
      <w:pPr>
        <w:widowControl w:val="0"/>
        <w:suppressLineNumbers/>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е) до принятия решения об одностороннем отказе от исполнения Контракта провести экспертизу оказания услуг своими силами или с привлечением экспертов, экспертных организаций;</w:t>
      </w:r>
    </w:p>
    <w:p w:rsidR="00C11487" w:rsidRDefault="00B137F3">
      <w:pPr>
        <w:widowControl w:val="0"/>
        <w:suppressLineNumbers/>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3.4. Заказчик обязан:</w:t>
      </w:r>
    </w:p>
    <w:p w:rsidR="00C11487" w:rsidRDefault="00B137F3">
      <w:pPr>
        <w:widowControl w:val="0"/>
        <w:suppressLineNumbers/>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а) принять и оплатить оказанные Услуги в соответствии с настоящим Контрактом; </w:t>
      </w:r>
    </w:p>
    <w:p w:rsidR="00C11487" w:rsidRDefault="00B137F3">
      <w:pPr>
        <w:widowControl w:val="0"/>
        <w:suppressLineNumbers/>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б) обеспечить контроль за исполнением Контракта, в том числе на отдельных этапах его исполнения;</w:t>
      </w:r>
    </w:p>
    <w:p w:rsidR="00C11487" w:rsidRDefault="00B137F3">
      <w:pPr>
        <w:widowControl w:val="0"/>
        <w:suppressLineNumbers/>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в) принять решение об одностороннем отказе от исполнения Контракта в случаях, предусмотренных частью 15 статьи 95 Федерального закона № 44-ФЗ;</w:t>
      </w:r>
    </w:p>
    <w:p w:rsidR="00C11487" w:rsidRDefault="00B137F3">
      <w:pPr>
        <w:widowControl w:val="0"/>
        <w:suppressLineNumbers/>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 xml:space="preserve"> г)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Федерального закона № 44-ФЗ.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C11487" w:rsidRDefault="00B137F3">
      <w:pPr>
        <w:widowControl w:val="0"/>
        <w:suppressLineNumbers/>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д) провести экспертизу оказанных услуг своими силами или к ее проведению могут привлекаться независимые эксперты для проверки их соответствия условиям Контракта в соответствии с Федеральным законом № 44-ФЗ;</w:t>
      </w:r>
    </w:p>
    <w:p w:rsidR="00C11487" w:rsidRDefault="00B137F3">
      <w:pPr>
        <w:widowControl w:val="0"/>
        <w:suppressLineNumbers/>
        <w:spacing w:after="0" w:line="240" w:lineRule="auto"/>
        <w:ind w:firstLine="851"/>
        <w:jc w:val="both"/>
        <w:rPr>
          <w:rFonts w:ascii="Times New Roman" w:eastAsia="Times New Roman" w:hAnsi="Times New Roman"/>
          <w:b/>
          <w:sz w:val="28"/>
          <w:szCs w:val="28"/>
          <w:lang w:eastAsia="ar-SA"/>
        </w:rPr>
      </w:pPr>
      <w:r>
        <w:rPr>
          <w:rFonts w:ascii="Times New Roman" w:eastAsia="Times New Roman" w:hAnsi="Times New Roman"/>
          <w:sz w:val="28"/>
          <w:szCs w:val="28"/>
          <w:lang w:eastAsia="ar-SA"/>
        </w:rPr>
        <w:t>е) требовать уплаты неустоек (штрафов, пеней) в соответствии с разделом 8 Контракта.</w:t>
      </w:r>
    </w:p>
    <w:p w:rsidR="00C11487" w:rsidRDefault="00C11487">
      <w:pPr>
        <w:widowControl w:val="0"/>
        <w:suppressLineNumbers/>
        <w:spacing w:after="0" w:line="240" w:lineRule="auto"/>
        <w:rPr>
          <w:rFonts w:ascii="Times New Roman" w:eastAsia="Times New Roman" w:hAnsi="Times New Roman"/>
          <w:b/>
          <w:sz w:val="28"/>
          <w:szCs w:val="28"/>
          <w:lang w:eastAsia="ar-SA"/>
        </w:rPr>
      </w:pPr>
      <w:bookmarkStart w:id="0" w:name="_GoBack"/>
      <w:bookmarkEnd w:id="0"/>
    </w:p>
    <w:p w:rsidR="00C11487" w:rsidRDefault="00B137F3">
      <w:pPr>
        <w:pStyle w:val="16"/>
        <w:widowControl w:val="0"/>
        <w:numPr>
          <w:ilvl w:val="0"/>
          <w:numId w:val="5"/>
        </w:numPr>
        <w:suppressLineNumbers/>
        <w:spacing w:after="0" w:line="240" w:lineRule="auto"/>
        <w:ind w:left="0" w:firstLine="0"/>
        <w:jc w:val="center"/>
        <w:rPr>
          <w:rFonts w:ascii="Times New Roman" w:hAnsi="Times New Roman"/>
          <w:sz w:val="28"/>
          <w:szCs w:val="28"/>
        </w:rPr>
      </w:pPr>
      <w:r>
        <w:rPr>
          <w:rFonts w:ascii="Times New Roman" w:eastAsia="Times New Roman" w:hAnsi="Times New Roman"/>
          <w:b/>
          <w:sz w:val="28"/>
          <w:szCs w:val="28"/>
          <w:lang w:eastAsia="ar-SA"/>
        </w:rPr>
        <w:t>СРОК И МЕСТО ОКАЗАНИЯ УСЛУГ</w:t>
      </w:r>
    </w:p>
    <w:p w:rsidR="00C11487" w:rsidRDefault="00B137F3">
      <w:pPr>
        <w:widowControl w:val="0"/>
        <w:numPr>
          <w:ilvl w:val="1"/>
          <w:numId w:val="5"/>
        </w:numPr>
        <w:suppressLineNumbers/>
        <w:spacing w:after="0" w:line="240" w:lineRule="auto"/>
        <w:ind w:left="0" w:firstLine="851"/>
        <w:jc w:val="both"/>
        <w:rPr>
          <w:rFonts w:ascii="Times New Roman" w:eastAsia="Times New Roman" w:hAnsi="Times New Roman"/>
          <w:sz w:val="28"/>
          <w:szCs w:val="28"/>
          <w:lang w:eastAsia="ar-SA"/>
        </w:rPr>
      </w:pPr>
      <w:r>
        <w:rPr>
          <w:rFonts w:ascii="Times New Roman" w:hAnsi="Times New Roman"/>
          <w:sz w:val="28"/>
          <w:szCs w:val="28"/>
        </w:rPr>
        <w:t xml:space="preserve">Срок оказания Услуг: в соответствии с Техническим заданием (Приложение № 1) </w:t>
      </w:r>
    </w:p>
    <w:p w:rsidR="00C11487" w:rsidRDefault="00B137F3">
      <w:pPr>
        <w:widowControl w:val="0"/>
        <w:numPr>
          <w:ilvl w:val="1"/>
          <w:numId w:val="5"/>
        </w:numPr>
        <w:suppressLineNumbers/>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Место оказания услуг: г. Москва – г. Вологда – г. Москва. (Приложение № 1)</w:t>
      </w:r>
    </w:p>
    <w:p w:rsidR="00C11487" w:rsidRDefault="00B137F3">
      <w:pPr>
        <w:widowControl w:val="0"/>
        <w:numPr>
          <w:ilvl w:val="1"/>
          <w:numId w:val="5"/>
        </w:numPr>
        <w:suppressLineNumbers/>
        <w:spacing w:after="0" w:line="240" w:lineRule="auto"/>
        <w:ind w:left="0" w:firstLine="851"/>
        <w:jc w:val="both"/>
        <w:rPr>
          <w:rFonts w:ascii="Times New Roman" w:eastAsia="Times New Roman" w:hAnsi="Times New Roman"/>
          <w:b/>
          <w:sz w:val="28"/>
          <w:szCs w:val="28"/>
          <w:lang w:eastAsia="ar-SA"/>
        </w:rPr>
      </w:pPr>
      <w:r>
        <w:rPr>
          <w:rFonts w:ascii="Times New Roman" w:eastAsia="Times New Roman" w:hAnsi="Times New Roman"/>
          <w:sz w:val="28"/>
          <w:szCs w:val="28"/>
          <w:lang w:eastAsia="ar-SA"/>
        </w:rPr>
        <w:t>Датой исполнения Исполнителем обязательств по настоящему Контракту считается дата подписания Сторонами акта приема-сдачи оказанных Услуг.</w:t>
      </w:r>
    </w:p>
    <w:p w:rsidR="00C11487" w:rsidRDefault="00C11487">
      <w:pPr>
        <w:pStyle w:val="16"/>
        <w:widowControl w:val="0"/>
        <w:suppressLineNumbers/>
        <w:spacing w:after="0" w:line="240" w:lineRule="auto"/>
        <w:ind w:left="0"/>
        <w:jc w:val="center"/>
        <w:rPr>
          <w:rFonts w:ascii="Times New Roman" w:eastAsia="Times New Roman" w:hAnsi="Times New Roman"/>
          <w:b/>
          <w:sz w:val="28"/>
          <w:szCs w:val="28"/>
          <w:lang w:eastAsia="ar-SA"/>
        </w:rPr>
      </w:pPr>
    </w:p>
    <w:p w:rsidR="00C11487" w:rsidRDefault="00B137F3">
      <w:pPr>
        <w:pStyle w:val="16"/>
        <w:widowControl w:val="0"/>
        <w:suppressLineNumbers/>
        <w:spacing w:after="0" w:line="240" w:lineRule="auto"/>
        <w:ind w:left="0"/>
        <w:jc w:val="center"/>
        <w:rPr>
          <w:rFonts w:ascii="Times New Roman" w:eastAsia="Times New Roman" w:hAnsi="Times New Roman"/>
          <w:sz w:val="28"/>
          <w:szCs w:val="28"/>
          <w:lang w:eastAsia="ar-SA"/>
        </w:rPr>
      </w:pPr>
      <w:r>
        <w:rPr>
          <w:rFonts w:ascii="Times New Roman" w:eastAsia="Times New Roman" w:hAnsi="Times New Roman"/>
          <w:b/>
          <w:sz w:val="28"/>
          <w:szCs w:val="28"/>
          <w:lang w:eastAsia="ar-SA"/>
        </w:rPr>
        <w:t>5. ПОРЯДОК СДАЧИ И ПРИЕМКИ УСЛУГ</w:t>
      </w:r>
    </w:p>
    <w:p w:rsidR="00C11487" w:rsidRDefault="00B137F3">
      <w:pPr>
        <w:widowControl w:val="0"/>
        <w:suppressLineNumbers/>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5.1. Исполнитель представляет Заказчику документы о приемке оказанных Услуг в 2 экземплярах. К документам о приемке оказанных Услуг прилагаются также документы, предусмотренные Техническим заданием.</w:t>
      </w:r>
    </w:p>
    <w:p w:rsidR="00C11487" w:rsidRDefault="00B137F3">
      <w:pPr>
        <w:widowControl w:val="0"/>
        <w:suppressLineNumbers/>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5.2. Заказчик в течение 15 (пятнадцати) календарных дней со дня получения документов о приемке оказанных Услуг, документов, указанных в пунктах 5.1, настоящего Контракта, осуществляет проверку оказанных Услуг Исполнителем по Контракту на предмет соответствия оказываемых Услуг требованиям и условиям Контракта, принимает Услуги, передает Исполнителю подписанные со своей стороны документы о приемке оказанных Услуг по Контракту или отказывает в приемке, направляя мотивированный отказ от приемки оказанных Услуг.</w:t>
      </w:r>
    </w:p>
    <w:p w:rsidR="00C11487" w:rsidRDefault="00B137F3">
      <w:pPr>
        <w:widowControl w:val="0"/>
        <w:suppressLineNumbers/>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5.2.1. После осуществления приемки Услуг и подписания акта приема–сдачи Услуг, Заказчик составляет и подписывает электронными подписями Акт приемки товаров, работ, услуг (код формы 0510452) для проведения оплаты оказанных Услуг и направляет Исполнителю для подписания по электронной почте, указанной в разделе 14 Контракта. Исполнитель после получения Акта приемки товаров, работ, услуг (код формы 0510452) в течение 1 (одного) рабочего дня подписывает Акт приемки товаров, работ, услуг (код формы 0510452) и </w:t>
      </w:r>
      <w:r>
        <w:rPr>
          <w:rFonts w:ascii="Times New Roman" w:eastAsia="Times New Roman" w:hAnsi="Times New Roman"/>
          <w:sz w:val="28"/>
          <w:szCs w:val="28"/>
          <w:lang w:eastAsia="ar-SA"/>
        </w:rPr>
        <w:lastRenderedPageBreak/>
        <w:t>направляет по электронной почте Заказчику, указанной в разделе 14 Контракта.</w:t>
      </w:r>
    </w:p>
    <w:p w:rsidR="00C11487" w:rsidRDefault="00B137F3">
      <w:pPr>
        <w:widowControl w:val="0"/>
        <w:suppressLineNumbers/>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В случае неисполнения или ненадлежащего исполнения Исполнителем своих обязательств, установленных Контрактом, к Акту приемки товаров, работ, услуг (код формы 0510452) оформляется приложение «Расчет неустойки, пени» в соответствии с разделом 8 Контракта.</w:t>
      </w:r>
    </w:p>
    <w:p w:rsidR="00C11487" w:rsidRDefault="00B137F3">
      <w:pPr>
        <w:widowControl w:val="0"/>
        <w:suppressLineNumbers/>
        <w:spacing w:after="0" w:line="240" w:lineRule="auto"/>
        <w:ind w:firstLine="567"/>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5.3. Для проверки результатов оказания Услуг в части их соответствия условиям Контракта Заказчик проводит экспертизу. Экспертиза проводиться своими силами или с привлечением независимых экспертов на основании контрактов, заключенных в соответствии с Федеральным законом № 44-ФЗ в срок, установленный пунктом 5.2 настоящего Контракта, с занесением соответствующей записи в документы о приемке оказанных Услуг и/или составления акта по результатам проведенной экспертизы Заказчиком.</w:t>
      </w:r>
    </w:p>
    <w:p w:rsidR="00C11487" w:rsidRDefault="00B137F3">
      <w:pPr>
        <w:widowControl w:val="0"/>
        <w:suppressLineNumbers/>
        <w:spacing w:after="0" w:line="240" w:lineRule="auto"/>
        <w:ind w:firstLine="567"/>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5.4. В случае отказа Заказчика от приемки оказанных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 Выявленные недостатки устраняются Исполнителем за его счет.</w:t>
      </w:r>
    </w:p>
    <w:p w:rsidR="00C11487" w:rsidRDefault="00B137F3">
      <w:pPr>
        <w:widowControl w:val="0"/>
        <w:suppressLineNumbers/>
        <w:spacing w:after="0" w:line="240" w:lineRule="auto"/>
        <w:ind w:firstLine="567"/>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5.5.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C11487" w:rsidRDefault="00C11487">
      <w:pPr>
        <w:widowControl w:val="0"/>
        <w:suppressLineNumbers/>
        <w:spacing w:after="0" w:line="240" w:lineRule="auto"/>
        <w:ind w:firstLine="567"/>
        <w:jc w:val="both"/>
        <w:rPr>
          <w:rFonts w:ascii="Times New Roman" w:eastAsia="Times New Roman" w:hAnsi="Times New Roman"/>
          <w:sz w:val="28"/>
          <w:szCs w:val="28"/>
          <w:lang w:eastAsia="ar-SA"/>
        </w:rPr>
      </w:pPr>
    </w:p>
    <w:p w:rsidR="00C11487" w:rsidRDefault="00B137F3">
      <w:pPr>
        <w:pStyle w:val="16"/>
        <w:widowControl w:val="0"/>
        <w:suppressLineNumbers/>
        <w:spacing w:after="0" w:line="240" w:lineRule="auto"/>
        <w:ind w:left="0"/>
        <w:jc w:val="center"/>
        <w:rPr>
          <w:rFonts w:ascii="Times New Roman" w:eastAsia="Arial" w:hAnsi="Times New Roman"/>
          <w:sz w:val="28"/>
          <w:szCs w:val="28"/>
          <w:lang w:eastAsia="ar-SA"/>
        </w:rPr>
      </w:pPr>
      <w:r>
        <w:rPr>
          <w:rFonts w:ascii="Times New Roman" w:eastAsia="Times New Roman" w:hAnsi="Times New Roman"/>
          <w:b/>
          <w:bCs/>
          <w:sz w:val="28"/>
          <w:szCs w:val="26"/>
          <w:lang w:eastAsia="ru-RU"/>
        </w:rPr>
        <w:t>6. ЦЕНА КОНТРАКТА И</w:t>
      </w:r>
      <w:r>
        <w:rPr>
          <w:rFonts w:ascii="Times New Roman" w:eastAsia="Times New Roman" w:hAnsi="Times New Roman"/>
          <w:b/>
          <w:caps/>
          <w:sz w:val="28"/>
          <w:szCs w:val="26"/>
          <w:lang w:eastAsia="ru-RU"/>
        </w:rPr>
        <w:t xml:space="preserve"> порядок расчетов.</w:t>
      </w:r>
    </w:p>
    <w:p w:rsidR="00C11487" w:rsidRDefault="00B137F3">
      <w:pPr>
        <w:pStyle w:val="16"/>
        <w:widowControl w:val="0"/>
        <w:numPr>
          <w:ilvl w:val="1"/>
          <w:numId w:val="6"/>
        </w:numPr>
        <w:suppressLineNumbers/>
        <w:spacing w:after="0" w:line="240" w:lineRule="auto"/>
        <w:ind w:left="0" w:firstLine="851"/>
        <w:jc w:val="both"/>
        <w:rPr>
          <w:rFonts w:eastAsia="Arial"/>
          <w:sz w:val="28"/>
          <w:szCs w:val="28"/>
        </w:rPr>
      </w:pPr>
      <w:r>
        <w:rPr>
          <w:rFonts w:ascii="Times New Roman" w:eastAsia="Arial" w:hAnsi="Times New Roman"/>
          <w:sz w:val="28"/>
          <w:szCs w:val="28"/>
          <w:lang w:eastAsia="ar-SA"/>
        </w:rPr>
        <w:t xml:space="preserve">Цена настоящего Контракта составляет___________ (______________________) рублей ___ копеек, в </w:t>
      </w:r>
      <w:proofErr w:type="spellStart"/>
      <w:r>
        <w:rPr>
          <w:rFonts w:ascii="Times New Roman" w:eastAsia="Arial" w:hAnsi="Times New Roman"/>
          <w:sz w:val="28"/>
          <w:szCs w:val="28"/>
          <w:lang w:eastAsia="ar-SA"/>
        </w:rPr>
        <w:t>т.ч</w:t>
      </w:r>
      <w:proofErr w:type="spellEnd"/>
      <w:r>
        <w:rPr>
          <w:rFonts w:ascii="Times New Roman" w:eastAsia="Arial" w:hAnsi="Times New Roman"/>
          <w:sz w:val="28"/>
          <w:szCs w:val="28"/>
          <w:lang w:eastAsia="ar-SA"/>
        </w:rPr>
        <w:t xml:space="preserve">. НДС ____ процентов, </w:t>
      </w:r>
      <w:r>
        <w:rPr>
          <w:rFonts w:ascii="Times New Roman" w:eastAsia="Arial" w:hAnsi="Times New Roman"/>
          <w:sz w:val="28"/>
          <w:szCs w:val="28"/>
          <w:lang w:eastAsia="ar-SA"/>
        </w:rPr>
        <w:br/>
        <w:t>(или НДС не облагается на основании ст. 149 НК РФ.).</w:t>
      </w:r>
    </w:p>
    <w:p w:rsidR="00C11487" w:rsidRDefault="00B137F3">
      <w:pPr>
        <w:pStyle w:val="aff5"/>
        <w:widowControl w:val="0"/>
        <w:suppressLineNumbers/>
        <w:ind w:left="0" w:firstLine="567"/>
        <w:jc w:val="both"/>
        <w:rPr>
          <w:bCs/>
          <w:sz w:val="28"/>
          <w:szCs w:val="28"/>
        </w:rPr>
      </w:pPr>
      <w:r>
        <w:rPr>
          <w:rFonts w:eastAsia="Arial"/>
          <w:sz w:val="28"/>
          <w:szCs w:val="28"/>
        </w:rPr>
        <w:t>Ц</w:t>
      </w:r>
      <w:r>
        <w:rPr>
          <w:sz w:val="28"/>
          <w:szCs w:val="28"/>
        </w:rPr>
        <w:t>ена настоящего Контракта является твердой и определяется на весь срок исполнения Контракта, за исключением случаев, установленных Федеральным законом № 44-ФЗ и настоящим Контрактом.</w:t>
      </w:r>
    </w:p>
    <w:p w:rsidR="00C11487" w:rsidRDefault="00B137F3">
      <w:pPr>
        <w:pStyle w:val="aff5"/>
        <w:widowControl w:val="0"/>
        <w:suppressLineNumbers/>
        <w:ind w:left="0" w:firstLine="567"/>
        <w:jc w:val="both"/>
        <w:rPr>
          <w:sz w:val="28"/>
          <w:szCs w:val="28"/>
        </w:rPr>
      </w:pPr>
      <w:r>
        <w:rPr>
          <w:bCs/>
          <w:sz w:val="28"/>
          <w:szCs w:val="28"/>
        </w:rPr>
        <w:t xml:space="preserve">Цена контракта включает в себя: все расходы </w:t>
      </w:r>
      <w:r>
        <w:rPr>
          <w:sz w:val="28"/>
          <w:szCs w:val="28"/>
        </w:rPr>
        <w:t>Исполнителя, необходимые для исполнения им своих обязательств по Контракту в полном объеме и с надлежащим качеством, а также всех иных накладных расходов</w:t>
      </w:r>
      <w:r>
        <w:rPr>
          <w:bCs/>
          <w:sz w:val="28"/>
          <w:szCs w:val="28"/>
        </w:rPr>
        <w:t>,</w:t>
      </w:r>
      <w:r>
        <w:rPr>
          <w:sz w:val="28"/>
          <w:szCs w:val="28"/>
        </w:rPr>
        <w:t xml:space="preserve"> расходов на уплату.</w:t>
      </w:r>
    </w:p>
    <w:p w:rsidR="00C11487" w:rsidRDefault="00B137F3">
      <w:pPr>
        <w:pStyle w:val="aff5"/>
        <w:widowControl w:val="0"/>
        <w:numPr>
          <w:ilvl w:val="1"/>
          <w:numId w:val="3"/>
        </w:numPr>
        <w:suppressLineNumbers/>
        <w:ind w:left="0" w:firstLine="851"/>
        <w:jc w:val="both"/>
        <w:rPr>
          <w:sz w:val="28"/>
          <w:szCs w:val="28"/>
        </w:rPr>
      </w:pPr>
      <w:r>
        <w:rPr>
          <w:sz w:val="28"/>
          <w:szCs w:val="28"/>
        </w:rPr>
        <w:t>Цена настоящего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C11487" w:rsidRDefault="00B137F3">
      <w:pPr>
        <w:pStyle w:val="aff5"/>
        <w:widowControl w:val="0"/>
        <w:numPr>
          <w:ilvl w:val="1"/>
          <w:numId w:val="3"/>
        </w:numPr>
        <w:suppressLineNumbers/>
        <w:ind w:left="0" w:firstLine="851"/>
        <w:jc w:val="both"/>
        <w:rPr>
          <w:sz w:val="28"/>
          <w:szCs w:val="28"/>
        </w:rPr>
      </w:pPr>
      <w:r>
        <w:rPr>
          <w:sz w:val="28"/>
          <w:szCs w:val="28"/>
        </w:rPr>
        <w:t xml:space="preserve">Источник финансирования настоящего Контракта - Федеральный бюджет. </w:t>
      </w:r>
    </w:p>
    <w:p w:rsidR="00C11487" w:rsidRDefault="00B137F3">
      <w:pPr>
        <w:pStyle w:val="aff5"/>
        <w:widowControl w:val="0"/>
        <w:numPr>
          <w:ilvl w:val="1"/>
          <w:numId w:val="3"/>
        </w:numPr>
        <w:suppressLineNumbers/>
        <w:ind w:left="0" w:firstLine="851"/>
        <w:jc w:val="both"/>
        <w:rPr>
          <w:sz w:val="28"/>
          <w:szCs w:val="28"/>
        </w:rPr>
      </w:pPr>
      <w:r>
        <w:rPr>
          <w:sz w:val="28"/>
          <w:szCs w:val="28"/>
        </w:rPr>
        <w:t xml:space="preserve">Расчеты между Заказчиком и Исполнителем за оказанные Услуги производятся не позднее </w:t>
      </w:r>
      <w:r>
        <w:rPr>
          <w:b/>
          <w:bCs/>
          <w:sz w:val="28"/>
          <w:szCs w:val="28"/>
        </w:rPr>
        <w:t>7 (семи) рабочих дней</w:t>
      </w:r>
      <w:r>
        <w:rPr>
          <w:sz w:val="28"/>
          <w:szCs w:val="28"/>
        </w:rPr>
        <w:t xml:space="preserve"> с даты подписания Сторонами акта сдачи-приемки оказанных Услуг.</w:t>
      </w:r>
    </w:p>
    <w:p w:rsidR="00C11487" w:rsidRDefault="00B137F3">
      <w:pPr>
        <w:pStyle w:val="aff5"/>
        <w:widowControl w:val="0"/>
        <w:numPr>
          <w:ilvl w:val="1"/>
          <w:numId w:val="3"/>
        </w:numPr>
        <w:suppressLineNumbers/>
        <w:ind w:left="0" w:firstLine="851"/>
        <w:jc w:val="both"/>
        <w:rPr>
          <w:sz w:val="28"/>
          <w:szCs w:val="28"/>
        </w:rPr>
      </w:pPr>
      <w:r>
        <w:rPr>
          <w:sz w:val="28"/>
          <w:szCs w:val="28"/>
        </w:rPr>
        <w:t xml:space="preserve">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 В случае изменения расчетного счета Исполнитель обязан в однодневный срок в письменной форме сообщить об этом Заказчику, указав новые реквизиты </w:t>
      </w:r>
      <w:r>
        <w:rPr>
          <w:sz w:val="28"/>
          <w:szCs w:val="28"/>
        </w:rPr>
        <w:lastRenderedPageBreak/>
        <w:t>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C11487" w:rsidRDefault="00B137F3">
      <w:pPr>
        <w:pStyle w:val="aff5"/>
        <w:widowControl w:val="0"/>
        <w:numPr>
          <w:ilvl w:val="1"/>
          <w:numId w:val="3"/>
        </w:numPr>
        <w:suppressLineNumbers/>
        <w:ind w:left="0" w:firstLine="851"/>
        <w:jc w:val="both"/>
        <w:rPr>
          <w:rFonts w:ascii="PT Astra Serif;Times New Roman" w:hAnsi="PT Astra Serif;Times New Roman" w:cs="PT Astra Serif;Times New Roman"/>
          <w:sz w:val="28"/>
          <w:szCs w:val="28"/>
          <w:lang w:eastAsia="ru-RU"/>
        </w:rPr>
      </w:pPr>
      <w:r>
        <w:rPr>
          <w:sz w:val="28"/>
          <w:szCs w:val="28"/>
        </w:rPr>
        <w:t>Заказчик уменьшает суммы, подлежащие уплате Заказчиком Исполнителю,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11487" w:rsidRDefault="00B137F3">
      <w:pPr>
        <w:pStyle w:val="aff5"/>
        <w:widowControl w:val="0"/>
        <w:numPr>
          <w:ilvl w:val="1"/>
          <w:numId w:val="3"/>
        </w:numPr>
        <w:suppressLineNumbers/>
        <w:ind w:left="0" w:firstLine="851"/>
        <w:jc w:val="both"/>
        <w:rPr>
          <w:sz w:val="28"/>
          <w:szCs w:val="28"/>
          <w:lang w:eastAsia="ar-SA"/>
        </w:rPr>
      </w:pPr>
      <w:r>
        <w:rPr>
          <w:rFonts w:ascii="PT Astra Serif;Times New Roman" w:hAnsi="PT Astra Serif;Times New Roman" w:cs="PT Astra Serif;Times New Roman"/>
          <w:sz w:val="28"/>
          <w:szCs w:val="28"/>
          <w:lang w:eastAsia="ru-RU"/>
        </w:rPr>
        <w:t xml:space="preserve">Оплата оказанных Услуг, в случае если окончание оказания </w:t>
      </w:r>
      <w:proofErr w:type="gramStart"/>
      <w:r>
        <w:rPr>
          <w:rFonts w:ascii="PT Astra Serif;Times New Roman" w:hAnsi="PT Astra Serif;Times New Roman" w:cs="PT Astra Serif;Times New Roman"/>
          <w:sz w:val="28"/>
          <w:szCs w:val="28"/>
          <w:lang w:eastAsia="ru-RU"/>
        </w:rPr>
        <w:t>Услуги  приходится</w:t>
      </w:r>
      <w:proofErr w:type="gramEnd"/>
      <w:r>
        <w:rPr>
          <w:rFonts w:ascii="PT Astra Serif;Times New Roman" w:hAnsi="PT Astra Serif;Times New Roman" w:cs="PT Astra Serif;Times New Roman"/>
          <w:sz w:val="28"/>
          <w:szCs w:val="28"/>
          <w:lang w:eastAsia="ru-RU"/>
        </w:rPr>
        <w:t xml:space="preserve"> на дату с 1 по 20 декабря 2026 года включительно, осуществляется в соответствующем финансовом году в пределах лимитов бюджетных обязательств, доведенных до Заказчика на указанный финансовый год, и не позднее чем за один рабочий день до окончания этого финансового года.</w:t>
      </w:r>
    </w:p>
    <w:p w:rsidR="00C11487" w:rsidRDefault="00C11487">
      <w:pPr>
        <w:widowControl w:val="0"/>
        <w:suppressLineNumbers/>
        <w:spacing w:after="0" w:line="240" w:lineRule="auto"/>
        <w:ind w:firstLine="567"/>
        <w:rPr>
          <w:rFonts w:ascii="Times New Roman" w:eastAsia="Times New Roman" w:hAnsi="Times New Roman"/>
          <w:sz w:val="28"/>
          <w:szCs w:val="28"/>
          <w:lang w:eastAsia="ar-SA"/>
        </w:rPr>
      </w:pPr>
    </w:p>
    <w:p w:rsidR="00C11487" w:rsidRDefault="00B137F3">
      <w:pPr>
        <w:pStyle w:val="16"/>
        <w:widowControl w:val="0"/>
        <w:numPr>
          <w:ilvl w:val="0"/>
          <w:numId w:val="9"/>
        </w:numPr>
        <w:suppressLineNumbers/>
        <w:spacing w:after="0" w:line="240" w:lineRule="auto"/>
        <w:ind w:left="0" w:firstLine="567"/>
        <w:jc w:val="center"/>
        <w:rPr>
          <w:rFonts w:ascii="Times New Roman" w:hAnsi="Times New Roman"/>
          <w:sz w:val="28"/>
          <w:szCs w:val="28"/>
        </w:rPr>
      </w:pPr>
      <w:r>
        <w:rPr>
          <w:rFonts w:ascii="Times New Roman" w:eastAsia="Times New Roman" w:hAnsi="Times New Roman"/>
          <w:b/>
          <w:sz w:val="28"/>
          <w:szCs w:val="28"/>
          <w:lang w:eastAsia="ar-SA"/>
        </w:rPr>
        <w:t>ГАРАНТИЙНЫЕ ОБЯЗАТЕЛЬСТВА</w:t>
      </w:r>
    </w:p>
    <w:p w:rsidR="00C11487" w:rsidRDefault="00B137F3">
      <w:pPr>
        <w:widowControl w:val="0"/>
        <w:suppressLineNumbers/>
        <w:tabs>
          <w:tab w:val="left" w:pos="-3969"/>
        </w:tabs>
        <w:spacing w:after="0" w:line="240" w:lineRule="auto"/>
        <w:ind w:firstLine="567"/>
        <w:jc w:val="both"/>
        <w:rPr>
          <w:rFonts w:ascii="Times New Roman" w:hAnsi="Times New Roman"/>
          <w:sz w:val="28"/>
          <w:szCs w:val="28"/>
        </w:rPr>
      </w:pPr>
      <w:r>
        <w:rPr>
          <w:rFonts w:ascii="Times New Roman" w:hAnsi="Times New Roman"/>
          <w:sz w:val="28"/>
          <w:szCs w:val="28"/>
        </w:rPr>
        <w:t>7.1. Услуги оказываются в соответствии с законодательством Российской Федерации. Исполнитель гарантирует качество оказываемых услуг и соблюдение надлежащих условий.</w:t>
      </w:r>
    </w:p>
    <w:p w:rsidR="00C11487" w:rsidRDefault="00C11487">
      <w:pPr>
        <w:widowControl w:val="0"/>
        <w:suppressLineNumbers/>
        <w:tabs>
          <w:tab w:val="left" w:pos="-3969"/>
        </w:tabs>
        <w:spacing w:after="0" w:line="240" w:lineRule="auto"/>
        <w:ind w:firstLine="709"/>
        <w:jc w:val="both"/>
        <w:rPr>
          <w:rFonts w:ascii="Times New Roman" w:hAnsi="Times New Roman"/>
          <w:sz w:val="28"/>
          <w:szCs w:val="28"/>
        </w:rPr>
      </w:pPr>
    </w:p>
    <w:p w:rsidR="00C11487" w:rsidRDefault="00B137F3">
      <w:pPr>
        <w:pStyle w:val="16"/>
        <w:widowControl w:val="0"/>
        <w:numPr>
          <w:ilvl w:val="0"/>
          <w:numId w:val="7"/>
        </w:numPr>
        <w:suppressLineNumbers/>
        <w:spacing w:after="0" w:line="240" w:lineRule="auto"/>
        <w:ind w:left="0" w:firstLine="0"/>
        <w:jc w:val="center"/>
        <w:rPr>
          <w:rFonts w:ascii="Times New Roman" w:eastAsia="Times New Roman" w:hAnsi="Times New Roman"/>
          <w:sz w:val="28"/>
          <w:szCs w:val="28"/>
          <w:lang w:eastAsia="ar-SA"/>
        </w:rPr>
      </w:pPr>
      <w:r>
        <w:rPr>
          <w:rFonts w:ascii="Times New Roman" w:eastAsia="Times New Roman" w:hAnsi="Times New Roman"/>
          <w:b/>
          <w:sz w:val="28"/>
          <w:szCs w:val="28"/>
          <w:lang w:eastAsia="ar-SA"/>
        </w:rPr>
        <w:t>ОТВЕТСТВЕННОСТЬ СТОРОН</w:t>
      </w:r>
    </w:p>
    <w:p w:rsidR="00C11487" w:rsidRDefault="00B137F3">
      <w:pPr>
        <w:pStyle w:val="16"/>
        <w:widowControl w:val="0"/>
        <w:numPr>
          <w:ilvl w:val="1"/>
          <w:numId w:val="7"/>
        </w:numPr>
        <w:suppressLineNumbers/>
        <w:tabs>
          <w:tab w:val="left" w:pos="0"/>
          <w:tab w:val="left" w:pos="426"/>
        </w:tabs>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lang w:eastAsia="ar-SA"/>
        </w:rPr>
        <w:t>Заказчик</w:t>
      </w:r>
      <w:r>
        <w:rPr>
          <w:rFonts w:ascii="Times New Roman" w:eastAsia="Times New Roman" w:hAnsi="Times New Roman"/>
          <w:sz w:val="28"/>
          <w:szCs w:val="28"/>
        </w:rPr>
        <w:t xml:space="preserve"> и Исполнитель несут установленную законодательством Российской Федерации ответственность за неисполнение или ненадлежащее исполнение обязательств, предусмотренных настоящим Контрактом.</w:t>
      </w:r>
    </w:p>
    <w:p w:rsidR="00C11487" w:rsidRDefault="00B137F3">
      <w:pPr>
        <w:pStyle w:val="16"/>
        <w:widowControl w:val="0"/>
        <w:numPr>
          <w:ilvl w:val="1"/>
          <w:numId w:val="7"/>
        </w:numPr>
        <w:suppressLineNumbers/>
        <w:tabs>
          <w:tab w:val="left" w:pos="0"/>
        </w:tabs>
        <w:spacing w:after="0" w:line="240" w:lineRule="auto"/>
        <w:ind w:left="0" w:firstLine="709"/>
        <w:jc w:val="both"/>
        <w:rPr>
          <w:rFonts w:ascii="Times New Roman" w:eastAsia="Times New Roman" w:hAnsi="Times New Roman"/>
          <w:spacing w:val="-2"/>
          <w:sz w:val="28"/>
          <w:szCs w:val="28"/>
        </w:rPr>
      </w:pPr>
      <w:r>
        <w:rPr>
          <w:rFonts w:ascii="Times New Roman" w:eastAsia="Times New Roman" w:hAnsi="Times New Roman"/>
          <w:sz w:val="28"/>
          <w:szCs w:val="28"/>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C11487" w:rsidRDefault="00B137F3">
      <w:pPr>
        <w:pStyle w:val="16"/>
        <w:widowControl w:val="0"/>
        <w:numPr>
          <w:ilvl w:val="1"/>
          <w:numId w:val="7"/>
        </w:numPr>
        <w:suppressLineNumbers/>
        <w:tabs>
          <w:tab w:val="left" w:pos="0"/>
          <w:tab w:val="left" w:pos="426"/>
        </w:tabs>
        <w:spacing w:after="0" w:line="240" w:lineRule="auto"/>
        <w:ind w:left="0" w:firstLine="709"/>
        <w:jc w:val="both"/>
        <w:rPr>
          <w:rFonts w:ascii="Times New Roman" w:eastAsia="Times New Roman" w:hAnsi="Times New Roman"/>
          <w:spacing w:val="-2"/>
          <w:sz w:val="28"/>
          <w:szCs w:val="28"/>
        </w:rPr>
      </w:pPr>
      <w:r>
        <w:rPr>
          <w:rFonts w:ascii="Times New Roman" w:eastAsia="Times New Roman" w:hAnsi="Times New Roman"/>
          <w:spacing w:val="-2"/>
          <w:sz w:val="28"/>
          <w:szCs w:val="28"/>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11487" w:rsidRDefault="00B137F3">
      <w:pPr>
        <w:pStyle w:val="16"/>
        <w:widowControl w:val="0"/>
        <w:numPr>
          <w:ilvl w:val="1"/>
          <w:numId w:val="7"/>
        </w:numPr>
        <w:suppressLineNumbers/>
        <w:tabs>
          <w:tab w:val="left" w:pos="0"/>
        </w:tabs>
        <w:spacing w:after="0" w:line="240" w:lineRule="auto"/>
        <w:ind w:left="0" w:firstLine="709"/>
        <w:jc w:val="both"/>
        <w:rPr>
          <w:rFonts w:ascii="Times New Roman" w:eastAsia="Times New Roman" w:hAnsi="Times New Roman"/>
          <w:spacing w:val="-2"/>
          <w:sz w:val="28"/>
          <w:szCs w:val="28"/>
        </w:rPr>
      </w:pPr>
      <w:r>
        <w:rPr>
          <w:rFonts w:ascii="Times New Roman" w:eastAsia="Times New Roman" w:hAnsi="Times New Roman"/>
          <w:spacing w:val="-2"/>
          <w:sz w:val="28"/>
          <w:szCs w:val="28"/>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rsidR="00C11487" w:rsidRDefault="00B137F3">
      <w:pPr>
        <w:widowControl w:val="0"/>
        <w:suppressLineNumbers/>
        <w:tabs>
          <w:tab w:val="left" w:pos="0"/>
        </w:tabs>
        <w:spacing w:after="0" w:line="240" w:lineRule="auto"/>
        <w:ind w:firstLine="709"/>
        <w:jc w:val="both"/>
        <w:rPr>
          <w:rFonts w:ascii="Times New Roman" w:eastAsia="Times New Roman" w:hAnsi="Times New Roman"/>
          <w:spacing w:val="-2"/>
          <w:sz w:val="28"/>
          <w:szCs w:val="28"/>
        </w:rPr>
      </w:pPr>
      <w:r>
        <w:rPr>
          <w:rFonts w:ascii="Times New Roman" w:eastAsia="Times New Roman" w:hAnsi="Times New Roman"/>
          <w:spacing w:val="-2"/>
          <w:sz w:val="28"/>
          <w:szCs w:val="28"/>
        </w:rPr>
        <w:t>а) 10 процентов цены Контракта.</w:t>
      </w:r>
    </w:p>
    <w:p w:rsidR="00C11487" w:rsidRDefault="00B137F3">
      <w:pPr>
        <w:widowControl w:val="0"/>
        <w:suppressLineNumbers/>
        <w:tabs>
          <w:tab w:val="left" w:pos="0"/>
        </w:tabs>
        <w:spacing w:after="0" w:line="240" w:lineRule="auto"/>
        <w:ind w:firstLine="709"/>
        <w:jc w:val="both"/>
        <w:rPr>
          <w:rFonts w:ascii="Times New Roman" w:eastAsia="Times New Roman" w:hAnsi="Times New Roman"/>
          <w:spacing w:val="-2"/>
          <w:sz w:val="28"/>
          <w:szCs w:val="28"/>
        </w:rPr>
      </w:pPr>
      <w:r>
        <w:rPr>
          <w:rFonts w:ascii="Times New Roman" w:eastAsia="Times New Roman" w:hAnsi="Times New Roman"/>
          <w:spacing w:val="-2"/>
          <w:sz w:val="28"/>
          <w:szCs w:val="28"/>
        </w:rPr>
        <w:t>8.5.</w:t>
      </w:r>
      <w:r>
        <w:rPr>
          <w:rFonts w:ascii="Times New Roman" w:eastAsia="Times New Roman" w:hAnsi="Times New Roman"/>
          <w:spacing w:val="-2"/>
          <w:sz w:val="28"/>
          <w:szCs w:val="28"/>
        </w:rPr>
        <w:tab/>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w:t>
      </w:r>
      <w:r>
        <w:rPr>
          <w:rFonts w:ascii="Times New Roman" w:eastAsia="Times New Roman" w:hAnsi="Times New Roman"/>
          <w:spacing w:val="-2"/>
          <w:sz w:val="28"/>
          <w:szCs w:val="28"/>
        </w:rPr>
        <w:lastRenderedPageBreak/>
        <w:t>обязательств), определяется в следующем порядке:</w:t>
      </w:r>
    </w:p>
    <w:p w:rsidR="00C11487" w:rsidRDefault="00B137F3">
      <w:pPr>
        <w:widowControl w:val="0"/>
        <w:suppressLineNumbers/>
        <w:tabs>
          <w:tab w:val="left" w:pos="0"/>
        </w:tabs>
        <w:spacing w:after="0" w:line="240" w:lineRule="auto"/>
        <w:ind w:firstLine="709"/>
        <w:jc w:val="both"/>
        <w:rPr>
          <w:rFonts w:ascii="Times New Roman" w:eastAsia="Times New Roman" w:hAnsi="Times New Roman"/>
          <w:spacing w:val="-2"/>
          <w:sz w:val="28"/>
          <w:szCs w:val="28"/>
        </w:rPr>
      </w:pPr>
      <w:r>
        <w:rPr>
          <w:rFonts w:ascii="Times New Roman" w:eastAsia="Times New Roman" w:hAnsi="Times New Roman"/>
          <w:spacing w:val="-2"/>
          <w:sz w:val="28"/>
          <w:szCs w:val="28"/>
        </w:rPr>
        <w:t>а) 1000 рублей, если цена Контракта не превышает 3 млн. рублей;</w:t>
      </w:r>
    </w:p>
    <w:p w:rsidR="00C11487" w:rsidRDefault="00B137F3">
      <w:pPr>
        <w:widowControl w:val="0"/>
        <w:suppressLineNumbers/>
        <w:tabs>
          <w:tab w:val="left" w:pos="0"/>
        </w:tabs>
        <w:spacing w:after="0" w:line="240" w:lineRule="auto"/>
        <w:ind w:firstLine="709"/>
        <w:jc w:val="both"/>
        <w:rPr>
          <w:rFonts w:ascii="Times New Roman" w:eastAsia="Times New Roman" w:hAnsi="Times New Roman"/>
          <w:spacing w:val="-2"/>
          <w:sz w:val="28"/>
          <w:szCs w:val="28"/>
        </w:rPr>
      </w:pPr>
      <w:r>
        <w:rPr>
          <w:rFonts w:ascii="Times New Roman" w:eastAsia="Times New Roman" w:hAnsi="Times New Roman"/>
          <w:spacing w:val="-2"/>
          <w:sz w:val="28"/>
          <w:szCs w:val="28"/>
        </w:rPr>
        <w:t>б) 5000 рублей, если цена Контракта составляет от 3 млн. рублей до 50 млн. рублей (включительно);</w:t>
      </w:r>
    </w:p>
    <w:p w:rsidR="00C11487" w:rsidRDefault="00B137F3">
      <w:pPr>
        <w:widowControl w:val="0"/>
        <w:suppressLineNumbers/>
        <w:tabs>
          <w:tab w:val="left" w:pos="0"/>
        </w:tabs>
        <w:spacing w:after="0" w:line="240" w:lineRule="auto"/>
        <w:ind w:firstLine="709"/>
        <w:jc w:val="both"/>
        <w:rPr>
          <w:rFonts w:ascii="Times New Roman" w:eastAsia="Times New Roman" w:hAnsi="Times New Roman"/>
          <w:spacing w:val="-2"/>
          <w:sz w:val="28"/>
          <w:szCs w:val="28"/>
        </w:rPr>
      </w:pPr>
      <w:r>
        <w:rPr>
          <w:rFonts w:ascii="Times New Roman" w:eastAsia="Times New Roman" w:hAnsi="Times New Roman"/>
          <w:spacing w:val="-2"/>
          <w:sz w:val="28"/>
          <w:szCs w:val="28"/>
        </w:rPr>
        <w:t>в) 10000 рублей, если цена Контракта составляет от 50 млн. рублей до 100 млн. рублей (включительно);</w:t>
      </w:r>
    </w:p>
    <w:p w:rsidR="00C11487" w:rsidRDefault="00B137F3">
      <w:pPr>
        <w:widowControl w:val="0"/>
        <w:suppressLineNumbers/>
        <w:tabs>
          <w:tab w:val="left" w:pos="0"/>
        </w:tabs>
        <w:spacing w:after="0" w:line="240" w:lineRule="auto"/>
        <w:ind w:firstLine="709"/>
        <w:jc w:val="both"/>
        <w:rPr>
          <w:rFonts w:ascii="Times New Roman" w:eastAsia="Times New Roman" w:hAnsi="Times New Roman"/>
          <w:spacing w:val="-2"/>
          <w:sz w:val="28"/>
          <w:szCs w:val="28"/>
        </w:rPr>
      </w:pPr>
      <w:r>
        <w:rPr>
          <w:rFonts w:ascii="Times New Roman" w:eastAsia="Times New Roman" w:hAnsi="Times New Roman"/>
          <w:spacing w:val="-2"/>
          <w:sz w:val="28"/>
          <w:szCs w:val="28"/>
        </w:rPr>
        <w:t>г) 100000 рублей, если цена Контракта превышает 100 млн. рублей.</w:t>
      </w:r>
    </w:p>
    <w:p w:rsidR="00C11487" w:rsidRDefault="00B137F3">
      <w:pPr>
        <w:widowControl w:val="0"/>
        <w:suppressLineNumbers/>
        <w:tabs>
          <w:tab w:val="left" w:pos="0"/>
        </w:tabs>
        <w:spacing w:after="0" w:line="240" w:lineRule="auto"/>
        <w:ind w:firstLine="709"/>
        <w:jc w:val="both"/>
        <w:rPr>
          <w:rFonts w:ascii="Times New Roman" w:eastAsia="Times New Roman" w:hAnsi="Times New Roman"/>
          <w:spacing w:val="-2"/>
          <w:sz w:val="28"/>
          <w:szCs w:val="28"/>
        </w:rPr>
      </w:pPr>
      <w:r>
        <w:rPr>
          <w:rFonts w:ascii="Times New Roman" w:eastAsia="Times New Roman" w:hAnsi="Times New Roman"/>
          <w:spacing w:val="-2"/>
          <w:sz w:val="28"/>
          <w:szCs w:val="28"/>
        </w:rPr>
        <w:t>8.6.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11487" w:rsidRDefault="00B137F3">
      <w:pPr>
        <w:pStyle w:val="16"/>
        <w:widowControl w:val="0"/>
        <w:numPr>
          <w:ilvl w:val="1"/>
          <w:numId w:val="4"/>
        </w:numPr>
        <w:suppressLineNumbers/>
        <w:tabs>
          <w:tab w:val="left" w:pos="0"/>
        </w:tabs>
        <w:spacing w:after="0" w:line="240" w:lineRule="auto"/>
        <w:ind w:left="0" w:firstLine="709"/>
        <w:jc w:val="both"/>
        <w:rPr>
          <w:rFonts w:ascii="Times New Roman" w:eastAsia="Times New Roman" w:hAnsi="Times New Roman"/>
          <w:spacing w:val="-2"/>
          <w:sz w:val="28"/>
          <w:szCs w:val="28"/>
        </w:rPr>
      </w:pPr>
      <w:r>
        <w:rPr>
          <w:rFonts w:ascii="Times New Roman" w:eastAsia="Times New Roman" w:hAnsi="Times New Roman"/>
          <w:spacing w:val="-2"/>
          <w:sz w:val="28"/>
          <w:szCs w:val="2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rsidR="00C11487" w:rsidRDefault="00B137F3">
      <w:pPr>
        <w:widowControl w:val="0"/>
        <w:suppressLineNumbers/>
        <w:tabs>
          <w:tab w:val="left" w:pos="0"/>
        </w:tabs>
        <w:spacing w:after="0" w:line="240" w:lineRule="auto"/>
        <w:ind w:firstLine="709"/>
        <w:jc w:val="both"/>
        <w:rPr>
          <w:rFonts w:ascii="Times New Roman" w:eastAsia="Times New Roman" w:hAnsi="Times New Roman"/>
          <w:spacing w:val="-2"/>
          <w:sz w:val="28"/>
          <w:szCs w:val="28"/>
        </w:rPr>
      </w:pPr>
      <w:r>
        <w:rPr>
          <w:rFonts w:ascii="Times New Roman" w:eastAsia="Times New Roman" w:hAnsi="Times New Roman"/>
          <w:spacing w:val="-2"/>
          <w:sz w:val="28"/>
          <w:szCs w:val="28"/>
        </w:rPr>
        <w:t>а) 1000 рублей, если цена Контракта не превышает 3 млн. рублей (включительно);</w:t>
      </w:r>
    </w:p>
    <w:p w:rsidR="00C11487" w:rsidRDefault="00B137F3">
      <w:pPr>
        <w:widowControl w:val="0"/>
        <w:suppressLineNumbers/>
        <w:tabs>
          <w:tab w:val="left" w:pos="0"/>
        </w:tabs>
        <w:spacing w:after="0" w:line="240" w:lineRule="auto"/>
        <w:ind w:firstLine="709"/>
        <w:jc w:val="both"/>
        <w:rPr>
          <w:rFonts w:ascii="Times New Roman" w:eastAsia="Times New Roman" w:hAnsi="Times New Roman"/>
          <w:spacing w:val="-2"/>
          <w:sz w:val="28"/>
          <w:szCs w:val="28"/>
        </w:rPr>
      </w:pPr>
      <w:r>
        <w:rPr>
          <w:rFonts w:ascii="Times New Roman" w:eastAsia="Times New Roman" w:hAnsi="Times New Roman"/>
          <w:spacing w:val="-2"/>
          <w:sz w:val="28"/>
          <w:szCs w:val="28"/>
        </w:rPr>
        <w:t>б) 5000 рублей, если цена Контракта составляет от 3 млн. рублей до 50 млн. рублей (включительно);</w:t>
      </w:r>
    </w:p>
    <w:p w:rsidR="00C11487" w:rsidRDefault="00B137F3">
      <w:pPr>
        <w:widowControl w:val="0"/>
        <w:suppressLineNumbers/>
        <w:tabs>
          <w:tab w:val="left" w:pos="0"/>
        </w:tabs>
        <w:spacing w:after="0" w:line="240" w:lineRule="auto"/>
        <w:ind w:firstLine="709"/>
        <w:jc w:val="both"/>
        <w:rPr>
          <w:rFonts w:ascii="Times New Roman" w:eastAsia="Times New Roman" w:hAnsi="Times New Roman"/>
          <w:spacing w:val="-2"/>
          <w:sz w:val="28"/>
          <w:szCs w:val="28"/>
        </w:rPr>
      </w:pPr>
      <w:r>
        <w:rPr>
          <w:rFonts w:ascii="Times New Roman" w:eastAsia="Times New Roman" w:hAnsi="Times New Roman"/>
          <w:spacing w:val="-2"/>
          <w:sz w:val="28"/>
          <w:szCs w:val="28"/>
        </w:rPr>
        <w:t>в) 10000 рублей, если цена Контракта составляет от 50 млн. рублей до 100 млн. рублей (включительно);</w:t>
      </w:r>
    </w:p>
    <w:p w:rsidR="00C11487" w:rsidRDefault="00B137F3">
      <w:pPr>
        <w:widowControl w:val="0"/>
        <w:suppressLineNumbers/>
        <w:tabs>
          <w:tab w:val="left" w:pos="0"/>
        </w:tabs>
        <w:spacing w:after="0" w:line="240" w:lineRule="auto"/>
        <w:ind w:firstLine="709"/>
        <w:jc w:val="both"/>
        <w:rPr>
          <w:rFonts w:ascii="Times New Roman" w:eastAsia="Times New Roman" w:hAnsi="Times New Roman"/>
          <w:spacing w:val="-2"/>
          <w:sz w:val="28"/>
          <w:szCs w:val="28"/>
        </w:rPr>
      </w:pPr>
      <w:r>
        <w:rPr>
          <w:rFonts w:ascii="Times New Roman" w:eastAsia="Times New Roman" w:hAnsi="Times New Roman"/>
          <w:spacing w:val="-2"/>
          <w:sz w:val="28"/>
          <w:szCs w:val="28"/>
        </w:rPr>
        <w:t>г) 100000 рублей, если цена Контракта превышает 100 млн. рублей.</w:t>
      </w:r>
    </w:p>
    <w:p w:rsidR="00C11487" w:rsidRDefault="00B137F3">
      <w:pPr>
        <w:pStyle w:val="16"/>
        <w:widowControl w:val="0"/>
        <w:numPr>
          <w:ilvl w:val="1"/>
          <w:numId w:val="4"/>
        </w:numPr>
        <w:suppressLineNumbers/>
        <w:tabs>
          <w:tab w:val="left" w:pos="0"/>
        </w:tabs>
        <w:spacing w:after="0" w:line="240" w:lineRule="auto"/>
        <w:ind w:left="0" w:firstLine="709"/>
        <w:jc w:val="both"/>
        <w:rPr>
          <w:rFonts w:ascii="Times New Roman" w:eastAsia="Times New Roman" w:hAnsi="Times New Roman"/>
          <w:spacing w:val="-2"/>
          <w:sz w:val="28"/>
          <w:szCs w:val="28"/>
        </w:rPr>
      </w:pPr>
      <w:r>
        <w:rPr>
          <w:rFonts w:ascii="Times New Roman" w:eastAsia="Times New Roman" w:hAnsi="Times New Roman"/>
          <w:spacing w:val="-2"/>
          <w:sz w:val="28"/>
          <w:szCs w:val="28"/>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C11487" w:rsidRDefault="00B137F3">
      <w:pPr>
        <w:pStyle w:val="16"/>
        <w:widowControl w:val="0"/>
        <w:numPr>
          <w:ilvl w:val="1"/>
          <w:numId w:val="4"/>
        </w:numPr>
        <w:suppressLineNumbers/>
        <w:tabs>
          <w:tab w:val="left" w:pos="0"/>
        </w:tabs>
        <w:spacing w:after="0" w:line="240" w:lineRule="auto"/>
        <w:ind w:left="0" w:firstLine="709"/>
        <w:jc w:val="both"/>
        <w:rPr>
          <w:rFonts w:ascii="Times New Roman" w:eastAsia="Times New Roman" w:hAnsi="Times New Roman"/>
          <w:spacing w:val="-2"/>
          <w:sz w:val="28"/>
          <w:szCs w:val="28"/>
        </w:rPr>
      </w:pPr>
      <w:r>
        <w:rPr>
          <w:rFonts w:ascii="Times New Roman" w:eastAsia="Times New Roman" w:hAnsi="Times New Roman"/>
          <w:spacing w:val="-2"/>
          <w:sz w:val="28"/>
          <w:szCs w:val="28"/>
        </w:rPr>
        <w:t>Заказчик вправе удержать с Исполнителя начисленную неустойку (штраф, пени) за неисполнение или ненадлежащее исполнение Исполнителем обязательств, предусмотренных Контрактом, путем выплаты Исполнителю причитающейся суммы за оказанные Услуги, уменьшенной на сумму неустойки (штрафов, пени), перечисляемой в установленном порядке в доход федерального бюджета.</w:t>
      </w:r>
    </w:p>
    <w:p w:rsidR="00C11487" w:rsidRDefault="00B137F3">
      <w:pPr>
        <w:pStyle w:val="16"/>
        <w:widowControl w:val="0"/>
        <w:numPr>
          <w:ilvl w:val="1"/>
          <w:numId w:val="4"/>
        </w:numPr>
        <w:suppressLineNumbers/>
        <w:tabs>
          <w:tab w:val="left" w:pos="0"/>
        </w:tabs>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spacing w:val="-2"/>
          <w:sz w:val="28"/>
          <w:szCs w:val="28"/>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11487" w:rsidRDefault="00B137F3">
      <w:pPr>
        <w:pStyle w:val="16"/>
        <w:widowControl w:val="0"/>
        <w:numPr>
          <w:ilvl w:val="1"/>
          <w:numId w:val="4"/>
        </w:numPr>
        <w:suppressLineNumbers/>
        <w:tabs>
          <w:tab w:val="left" w:pos="0"/>
        </w:tabs>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11487" w:rsidRDefault="00B137F3">
      <w:pPr>
        <w:pStyle w:val="16"/>
        <w:widowControl w:val="0"/>
        <w:numPr>
          <w:ilvl w:val="1"/>
          <w:numId w:val="4"/>
        </w:numPr>
        <w:suppressLineNumbers/>
        <w:tabs>
          <w:tab w:val="left" w:pos="0"/>
        </w:tabs>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Выплата неустойки не освобождает Стороны от исполнения своих </w:t>
      </w:r>
      <w:r>
        <w:rPr>
          <w:rFonts w:ascii="Times New Roman" w:eastAsia="Times New Roman" w:hAnsi="Times New Roman"/>
          <w:sz w:val="28"/>
          <w:szCs w:val="28"/>
        </w:rPr>
        <w:lastRenderedPageBreak/>
        <w:t>обязательств по настоящему Контракту.</w:t>
      </w:r>
    </w:p>
    <w:p w:rsidR="00C11487" w:rsidRDefault="00B137F3">
      <w:pPr>
        <w:pStyle w:val="16"/>
        <w:widowControl w:val="0"/>
        <w:numPr>
          <w:ilvl w:val="1"/>
          <w:numId w:val="4"/>
        </w:numPr>
        <w:suppressLineNumbers/>
        <w:tabs>
          <w:tab w:val="left" w:pos="0"/>
        </w:tabs>
        <w:spacing w:after="0" w:line="240" w:lineRule="auto"/>
        <w:ind w:left="0" w:firstLine="709"/>
        <w:jc w:val="both"/>
        <w:rPr>
          <w:rFonts w:ascii="Times New Roman" w:eastAsia="Times New Roman" w:hAnsi="Times New Roman"/>
          <w:sz w:val="28"/>
          <w:szCs w:val="28"/>
          <w:lang w:eastAsia="ar-SA"/>
        </w:rPr>
      </w:pPr>
      <w:r>
        <w:rPr>
          <w:rFonts w:ascii="Times New Roman" w:eastAsia="Times New Roman" w:hAnsi="Times New Roman"/>
          <w:sz w:val="28"/>
          <w:szCs w:val="28"/>
        </w:rPr>
        <w:t>Исполнитель</w:t>
      </w:r>
      <w:r>
        <w:rPr>
          <w:rFonts w:ascii="Times New Roman" w:eastAsia="Times New Roman" w:hAnsi="Times New Roman"/>
          <w:sz w:val="28"/>
          <w:szCs w:val="28"/>
          <w:lang w:eastAsia="ar-SA"/>
        </w:rPr>
        <w:t xml:space="preserve"> несет ответственность за действия третьих лиц перед Заказчиком, в случае привлечения последних к исполнению своих обязательств.</w:t>
      </w:r>
    </w:p>
    <w:p w:rsidR="00C11487" w:rsidRDefault="00B137F3">
      <w:pPr>
        <w:pStyle w:val="16"/>
        <w:widowControl w:val="0"/>
        <w:numPr>
          <w:ilvl w:val="1"/>
          <w:numId w:val="4"/>
        </w:numPr>
        <w:suppressLineNumbers/>
        <w:tabs>
          <w:tab w:val="left" w:pos="0"/>
        </w:tabs>
        <w:spacing w:after="0" w:line="240" w:lineRule="auto"/>
        <w:ind w:left="0" w:firstLine="709"/>
        <w:jc w:val="both"/>
        <w:rPr>
          <w:rFonts w:ascii="Times New Roman" w:hAnsi="Times New Roman"/>
          <w:color w:val="000000"/>
          <w:sz w:val="28"/>
          <w:szCs w:val="28"/>
          <w:highlight w:val="white"/>
        </w:rPr>
      </w:pPr>
      <w:r>
        <w:rPr>
          <w:rFonts w:ascii="Times New Roman" w:eastAsia="Times New Roman" w:hAnsi="Times New Roman"/>
          <w:sz w:val="28"/>
          <w:szCs w:val="28"/>
          <w:lang w:eastAsia="ar-SA"/>
        </w:rPr>
        <w:t>Ущерб, нанесенный имуществу Заказчика или иные убытки, причиненные вследствие ненадлежащего исполнения Исполнителем обязательств по Контракту, подлежит компенсации за счет средств Исполнителя. Способ компенсации выбирается по согласованию обеих сторон.</w:t>
      </w:r>
    </w:p>
    <w:p w:rsidR="00C11487" w:rsidRDefault="00B137F3">
      <w:pPr>
        <w:pStyle w:val="16"/>
        <w:widowControl w:val="0"/>
        <w:numPr>
          <w:ilvl w:val="1"/>
          <w:numId w:val="4"/>
        </w:numPr>
        <w:suppressLineNumbers/>
        <w:tabs>
          <w:tab w:val="left" w:pos="0"/>
        </w:tabs>
        <w:spacing w:after="0" w:line="240" w:lineRule="auto"/>
        <w:ind w:left="0" w:firstLine="709"/>
        <w:jc w:val="both"/>
        <w:rPr>
          <w:rFonts w:eastAsia="Times New Roman"/>
          <w:color w:val="000000"/>
          <w:sz w:val="28"/>
          <w:szCs w:val="28"/>
          <w:highlight w:val="white"/>
          <w:lang w:eastAsia="ar-SA"/>
        </w:rPr>
      </w:pPr>
      <w:r>
        <w:rPr>
          <w:rFonts w:ascii="Times New Roman" w:hAnsi="Times New Roman"/>
          <w:color w:val="000000"/>
          <w:sz w:val="28"/>
          <w:szCs w:val="28"/>
          <w:highlight w:val="white"/>
        </w:rPr>
        <w:t>Реквизиты Заказчика для перечисления неустойки (штрафов, пени):</w:t>
      </w:r>
    </w:p>
    <w:p w:rsidR="00C11487" w:rsidRDefault="00B137F3">
      <w:pPr>
        <w:pStyle w:val="Standard"/>
        <w:spacing w:after="0"/>
        <w:rPr>
          <w:rFonts w:eastAsia="Times New Roman"/>
          <w:color w:val="000000"/>
          <w:sz w:val="28"/>
          <w:szCs w:val="28"/>
          <w:highlight w:val="white"/>
          <w:lang w:eastAsia="ar-SA"/>
        </w:rPr>
      </w:pPr>
      <w:r>
        <w:rPr>
          <w:rFonts w:eastAsia="Times New Roman"/>
          <w:color w:val="000000"/>
          <w:sz w:val="28"/>
          <w:szCs w:val="28"/>
          <w:highlight w:val="white"/>
          <w:lang w:eastAsia="ar-SA"/>
        </w:rPr>
        <w:t xml:space="preserve">ФКУ «Центр физической подготовки и спорта МЧС России» </w:t>
      </w:r>
    </w:p>
    <w:p w:rsidR="00C11487" w:rsidRDefault="00B137F3">
      <w:pPr>
        <w:pStyle w:val="Standard"/>
        <w:spacing w:after="0"/>
        <w:rPr>
          <w:rFonts w:eastAsia="Times New Roman"/>
          <w:color w:val="000000"/>
          <w:sz w:val="28"/>
          <w:szCs w:val="28"/>
          <w:highlight w:val="white"/>
          <w:lang w:eastAsia="ar-SA"/>
        </w:rPr>
      </w:pPr>
      <w:r>
        <w:rPr>
          <w:rFonts w:eastAsia="Times New Roman"/>
          <w:color w:val="000000"/>
          <w:sz w:val="28"/>
          <w:szCs w:val="28"/>
          <w:highlight w:val="white"/>
          <w:lang w:eastAsia="ar-SA"/>
        </w:rPr>
        <w:t>ИНН -5003022210, КПП -771701001,</w:t>
      </w:r>
    </w:p>
    <w:p w:rsidR="00C11487" w:rsidRDefault="00B137F3">
      <w:pPr>
        <w:pStyle w:val="Standard"/>
        <w:spacing w:after="0"/>
        <w:rPr>
          <w:rFonts w:eastAsia="Times New Roman"/>
          <w:color w:val="000000"/>
          <w:sz w:val="28"/>
          <w:szCs w:val="28"/>
          <w:highlight w:val="white"/>
          <w:lang w:eastAsia="ar-SA"/>
        </w:rPr>
      </w:pPr>
      <w:r>
        <w:rPr>
          <w:rFonts w:eastAsia="Times New Roman"/>
          <w:color w:val="000000"/>
          <w:sz w:val="28"/>
          <w:szCs w:val="28"/>
          <w:highlight w:val="white"/>
          <w:lang w:eastAsia="ar-SA"/>
        </w:rPr>
        <w:t>БИК 004525988 в Банке – Главное управление Банка России по Центральному федеральному округу г. Москва (сокращенное наименование - ГУ Банка России по ЦФО)</w:t>
      </w:r>
    </w:p>
    <w:p w:rsidR="00C11487" w:rsidRDefault="00B137F3">
      <w:pPr>
        <w:pStyle w:val="Standard"/>
        <w:spacing w:after="0"/>
        <w:rPr>
          <w:rFonts w:eastAsia="Times New Roman"/>
          <w:color w:val="000000"/>
          <w:sz w:val="28"/>
          <w:szCs w:val="28"/>
          <w:highlight w:val="white"/>
          <w:lang w:eastAsia="ar-SA"/>
        </w:rPr>
      </w:pPr>
      <w:r>
        <w:rPr>
          <w:rFonts w:eastAsia="Times New Roman"/>
          <w:color w:val="000000"/>
          <w:sz w:val="28"/>
          <w:szCs w:val="28"/>
          <w:highlight w:val="white"/>
          <w:lang w:eastAsia="ar-SA"/>
        </w:rPr>
        <w:t>Получатель: УФК по г. Москве в ОКЦ № 1 ГУ БАНКА РОССИИ ПО ЦФО//УФК ПО Г. МОСКВЕ   л/</w:t>
      </w:r>
      <w:proofErr w:type="gramStart"/>
      <w:r>
        <w:rPr>
          <w:rFonts w:eastAsia="Times New Roman"/>
          <w:color w:val="000000"/>
          <w:sz w:val="28"/>
          <w:szCs w:val="28"/>
          <w:highlight w:val="white"/>
          <w:lang w:eastAsia="ar-SA"/>
        </w:rPr>
        <w:t>с  04731325580</w:t>
      </w:r>
      <w:proofErr w:type="gramEnd"/>
    </w:p>
    <w:p w:rsidR="00C11487" w:rsidRDefault="00B137F3">
      <w:pPr>
        <w:pStyle w:val="Standard"/>
        <w:spacing w:after="0"/>
        <w:rPr>
          <w:rFonts w:eastAsia="Times New Roman"/>
          <w:color w:val="000000"/>
          <w:sz w:val="28"/>
          <w:szCs w:val="28"/>
          <w:highlight w:val="white"/>
          <w:lang w:eastAsia="ar-SA"/>
        </w:rPr>
      </w:pPr>
      <w:r>
        <w:rPr>
          <w:rFonts w:eastAsia="Times New Roman"/>
          <w:color w:val="000000"/>
          <w:sz w:val="28"/>
          <w:szCs w:val="28"/>
          <w:highlight w:val="white"/>
          <w:lang w:eastAsia="ar-SA"/>
        </w:rPr>
        <w:t xml:space="preserve">Единый казначейский счет — 40102810545370000003 </w:t>
      </w:r>
    </w:p>
    <w:p w:rsidR="00C11487" w:rsidRDefault="00B137F3">
      <w:pPr>
        <w:pStyle w:val="Standard"/>
        <w:spacing w:after="0"/>
        <w:rPr>
          <w:rFonts w:eastAsia="Times New Roman"/>
          <w:color w:val="000000"/>
          <w:sz w:val="28"/>
          <w:szCs w:val="28"/>
          <w:highlight w:val="white"/>
          <w:lang w:eastAsia="ar-SA"/>
        </w:rPr>
      </w:pPr>
      <w:r>
        <w:rPr>
          <w:rFonts w:eastAsia="Times New Roman"/>
          <w:color w:val="000000"/>
          <w:sz w:val="28"/>
          <w:szCs w:val="28"/>
          <w:highlight w:val="white"/>
          <w:lang w:eastAsia="ar-SA"/>
        </w:rPr>
        <w:t>казначейский счет - 03212643000000017300</w:t>
      </w:r>
    </w:p>
    <w:p w:rsidR="00C11487" w:rsidRDefault="00B137F3">
      <w:pPr>
        <w:pStyle w:val="Standard"/>
        <w:spacing w:after="0"/>
        <w:rPr>
          <w:rFonts w:eastAsia="Times New Roman"/>
          <w:color w:val="000000"/>
          <w:sz w:val="28"/>
          <w:szCs w:val="28"/>
          <w:highlight w:val="white"/>
          <w:lang w:eastAsia="ar-SA"/>
        </w:rPr>
      </w:pPr>
      <w:r>
        <w:rPr>
          <w:rFonts w:eastAsia="Times New Roman"/>
          <w:color w:val="000000"/>
          <w:sz w:val="28"/>
          <w:szCs w:val="28"/>
          <w:highlight w:val="white"/>
          <w:lang w:eastAsia="ar-SA"/>
        </w:rPr>
        <w:t xml:space="preserve">ОКПО-08367183, ОКОГУ-1311500, </w:t>
      </w:r>
    </w:p>
    <w:p w:rsidR="00C11487" w:rsidRDefault="00B137F3">
      <w:pPr>
        <w:pStyle w:val="Standard"/>
        <w:spacing w:after="0"/>
        <w:rPr>
          <w:rFonts w:eastAsia="Times New Roman"/>
          <w:color w:val="000000"/>
          <w:sz w:val="28"/>
          <w:szCs w:val="28"/>
          <w:highlight w:val="white"/>
          <w:lang w:eastAsia="ar-SA"/>
        </w:rPr>
      </w:pPr>
      <w:r>
        <w:rPr>
          <w:rFonts w:eastAsia="Times New Roman"/>
          <w:color w:val="000000"/>
          <w:sz w:val="28"/>
          <w:szCs w:val="28"/>
          <w:highlight w:val="white"/>
          <w:lang w:eastAsia="ar-SA"/>
        </w:rPr>
        <w:t>ОКТМО- 45358000</w:t>
      </w:r>
    </w:p>
    <w:p w:rsidR="00C11487" w:rsidRDefault="00B137F3">
      <w:pPr>
        <w:pStyle w:val="Standard"/>
        <w:spacing w:after="0"/>
        <w:rPr>
          <w:rFonts w:eastAsia="Times New Roman"/>
          <w:color w:val="000000"/>
          <w:sz w:val="28"/>
          <w:szCs w:val="28"/>
          <w:highlight w:val="white"/>
          <w:lang w:eastAsia="ar-SA"/>
        </w:rPr>
      </w:pPr>
      <w:r>
        <w:rPr>
          <w:rFonts w:eastAsia="Times New Roman"/>
          <w:color w:val="000000"/>
          <w:sz w:val="28"/>
          <w:szCs w:val="28"/>
          <w:highlight w:val="white"/>
          <w:lang w:eastAsia="ar-SA"/>
        </w:rPr>
        <w:t>ОКФС-12, ОКОПФ-75104</w:t>
      </w:r>
    </w:p>
    <w:p w:rsidR="00C11487" w:rsidRDefault="00B137F3">
      <w:pPr>
        <w:pStyle w:val="Standard"/>
        <w:spacing w:after="0"/>
        <w:rPr>
          <w:rFonts w:eastAsia="Times New Roman"/>
          <w:color w:val="000000"/>
          <w:sz w:val="28"/>
          <w:szCs w:val="28"/>
          <w:highlight w:val="white"/>
          <w:lang w:eastAsia="ar-SA"/>
        </w:rPr>
      </w:pPr>
      <w:r>
        <w:rPr>
          <w:rFonts w:eastAsia="Times New Roman"/>
          <w:color w:val="000000"/>
          <w:sz w:val="28"/>
          <w:szCs w:val="28"/>
          <w:highlight w:val="white"/>
          <w:lang w:eastAsia="ar-SA"/>
        </w:rPr>
        <w:t xml:space="preserve">129085, </w:t>
      </w:r>
      <w:proofErr w:type="spellStart"/>
      <w:r>
        <w:rPr>
          <w:rFonts w:eastAsia="Times New Roman"/>
          <w:color w:val="000000"/>
          <w:sz w:val="28"/>
          <w:szCs w:val="28"/>
          <w:highlight w:val="white"/>
          <w:lang w:eastAsia="ar-SA"/>
        </w:rPr>
        <w:t>г.Москва</w:t>
      </w:r>
      <w:proofErr w:type="spellEnd"/>
      <w:r>
        <w:rPr>
          <w:rFonts w:eastAsia="Times New Roman"/>
          <w:color w:val="000000"/>
          <w:sz w:val="28"/>
          <w:szCs w:val="28"/>
          <w:highlight w:val="white"/>
          <w:lang w:eastAsia="ar-SA"/>
        </w:rPr>
        <w:t xml:space="preserve">, ВН.ТЕР.Г. Муниципальный округ </w:t>
      </w:r>
    </w:p>
    <w:p w:rsidR="00C11487" w:rsidRDefault="00B137F3">
      <w:pPr>
        <w:pStyle w:val="Standard"/>
        <w:spacing w:after="0"/>
        <w:rPr>
          <w:rFonts w:eastAsia="Times New Roman"/>
          <w:color w:val="000000"/>
          <w:sz w:val="28"/>
          <w:szCs w:val="28"/>
          <w:highlight w:val="white"/>
          <w:lang w:eastAsia="ar-SA"/>
        </w:rPr>
      </w:pPr>
      <w:r>
        <w:rPr>
          <w:rFonts w:eastAsia="Times New Roman"/>
          <w:color w:val="000000"/>
          <w:sz w:val="28"/>
          <w:szCs w:val="28"/>
          <w:highlight w:val="white"/>
          <w:lang w:eastAsia="ar-SA"/>
        </w:rPr>
        <w:t xml:space="preserve">Останкинский, Звездный б-р, д. </w:t>
      </w:r>
      <w:proofErr w:type="gramStart"/>
      <w:r>
        <w:rPr>
          <w:rFonts w:eastAsia="Times New Roman"/>
          <w:color w:val="000000"/>
          <w:sz w:val="28"/>
          <w:szCs w:val="28"/>
          <w:highlight w:val="white"/>
          <w:lang w:eastAsia="ar-SA"/>
        </w:rPr>
        <w:t>7,этаж</w:t>
      </w:r>
      <w:proofErr w:type="gramEnd"/>
      <w:r>
        <w:rPr>
          <w:rFonts w:eastAsia="Times New Roman"/>
          <w:color w:val="000000"/>
          <w:sz w:val="28"/>
          <w:szCs w:val="28"/>
          <w:highlight w:val="white"/>
          <w:lang w:eastAsia="ar-SA"/>
        </w:rPr>
        <w:t xml:space="preserve"> подвал,1,4,</w:t>
      </w:r>
    </w:p>
    <w:p w:rsidR="00C11487" w:rsidRDefault="00B137F3">
      <w:pPr>
        <w:pStyle w:val="Standard"/>
        <w:spacing w:after="0"/>
        <w:rPr>
          <w:rFonts w:eastAsia="Times New Roman"/>
          <w:color w:val="000000"/>
          <w:sz w:val="28"/>
          <w:szCs w:val="28"/>
          <w:highlight w:val="white"/>
          <w:lang w:eastAsia="ar-SA"/>
        </w:rPr>
      </w:pPr>
      <w:proofErr w:type="spellStart"/>
      <w:proofErr w:type="gramStart"/>
      <w:r>
        <w:rPr>
          <w:rFonts w:eastAsia="Times New Roman"/>
          <w:color w:val="000000"/>
          <w:sz w:val="28"/>
          <w:szCs w:val="28"/>
          <w:highlight w:val="white"/>
          <w:lang w:eastAsia="ar-SA"/>
        </w:rPr>
        <w:t>помещ.IX</w:t>
      </w:r>
      <w:proofErr w:type="gramEnd"/>
      <w:r>
        <w:rPr>
          <w:rFonts w:eastAsia="Times New Roman"/>
          <w:color w:val="000000"/>
          <w:sz w:val="28"/>
          <w:szCs w:val="28"/>
          <w:highlight w:val="white"/>
          <w:lang w:eastAsia="ar-SA"/>
        </w:rPr>
        <w:t>,VII,XIV,XX</w:t>
      </w:r>
      <w:proofErr w:type="spellEnd"/>
    </w:p>
    <w:p w:rsidR="00C11487" w:rsidRDefault="00B137F3">
      <w:pPr>
        <w:pStyle w:val="Standard"/>
        <w:spacing w:after="0"/>
        <w:rPr>
          <w:rFonts w:eastAsia="Times New Roman"/>
          <w:color w:val="000000"/>
          <w:sz w:val="28"/>
          <w:szCs w:val="28"/>
          <w:highlight w:val="white"/>
          <w:lang w:eastAsia="ar-SA"/>
        </w:rPr>
      </w:pPr>
      <w:r>
        <w:rPr>
          <w:rFonts w:eastAsia="Times New Roman"/>
          <w:color w:val="000000"/>
          <w:sz w:val="28"/>
          <w:szCs w:val="28"/>
          <w:highlight w:val="white"/>
          <w:lang w:eastAsia="ar-SA"/>
        </w:rPr>
        <w:t>КБК для перечисления пени — 17711607010019000140</w:t>
      </w:r>
    </w:p>
    <w:p w:rsidR="00C11487" w:rsidRDefault="00B137F3">
      <w:pPr>
        <w:pStyle w:val="Standard"/>
        <w:spacing w:after="0"/>
        <w:rPr>
          <w:rFonts w:eastAsia="Times New Roman"/>
          <w:b/>
          <w:color w:val="000000"/>
          <w:sz w:val="28"/>
          <w:szCs w:val="28"/>
          <w:lang w:eastAsia="ar-SA"/>
        </w:rPr>
      </w:pPr>
      <w:r>
        <w:rPr>
          <w:rFonts w:eastAsia="Times New Roman"/>
          <w:color w:val="000000"/>
          <w:sz w:val="28"/>
          <w:szCs w:val="28"/>
          <w:highlight w:val="white"/>
          <w:lang w:eastAsia="ar-SA"/>
        </w:rPr>
        <w:t>КБК для перечисления штрафов — 17711607090019000140</w:t>
      </w:r>
    </w:p>
    <w:p w:rsidR="00C11487" w:rsidRDefault="00C11487">
      <w:pPr>
        <w:widowControl w:val="0"/>
        <w:suppressLineNumbers/>
        <w:spacing w:after="0" w:line="240" w:lineRule="auto"/>
        <w:jc w:val="center"/>
        <w:rPr>
          <w:rFonts w:ascii="Times New Roman" w:eastAsia="Times New Roman" w:hAnsi="Times New Roman"/>
          <w:b/>
          <w:color w:val="000000"/>
          <w:sz w:val="28"/>
          <w:szCs w:val="28"/>
          <w:lang w:eastAsia="ar-SA"/>
        </w:rPr>
      </w:pPr>
    </w:p>
    <w:p w:rsidR="00C11487" w:rsidRDefault="00B137F3">
      <w:pPr>
        <w:pStyle w:val="16"/>
        <w:widowControl w:val="0"/>
        <w:numPr>
          <w:ilvl w:val="0"/>
          <w:numId w:val="2"/>
        </w:numPr>
        <w:suppressLineNumbers/>
        <w:spacing w:after="0" w:line="240" w:lineRule="auto"/>
        <w:jc w:val="center"/>
        <w:rPr>
          <w:rFonts w:ascii="Times New Roman" w:eastAsia="Times New Roman" w:hAnsi="Times New Roman"/>
          <w:sz w:val="28"/>
          <w:szCs w:val="28"/>
          <w:lang w:eastAsia="ar-SA"/>
        </w:rPr>
      </w:pPr>
      <w:r>
        <w:rPr>
          <w:rFonts w:ascii="Times New Roman" w:eastAsia="Times New Roman" w:hAnsi="Times New Roman"/>
          <w:b/>
          <w:sz w:val="28"/>
          <w:szCs w:val="28"/>
          <w:lang w:eastAsia="ar-SA"/>
        </w:rPr>
        <w:t>ОБСТОЯТЕЛЬСТВА НЕПРЕОДОЛИМОЙ СИЛЫ</w:t>
      </w:r>
    </w:p>
    <w:p w:rsidR="00C11487" w:rsidRDefault="00B137F3">
      <w:pPr>
        <w:pStyle w:val="16"/>
        <w:widowControl w:val="0"/>
        <w:numPr>
          <w:ilvl w:val="1"/>
          <w:numId w:val="2"/>
        </w:numPr>
        <w:suppressLineNumbers/>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C11487" w:rsidRDefault="00B137F3">
      <w:pPr>
        <w:pStyle w:val="16"/>
        <w:widowControl w:val="0"/>
        <w:numPr>
          <w:ilvl w:val="1"/>
          <w:numId w:val="2"/>
        </w:numPr>
        <w:suppressLineNumbers/>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Сторона, для которой создалась невозможность исполнения обязательств по настоящему Контракту вследствие обстоятельств непреодолимой силы, 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11487" w:rsidRDefault="00B137F3">
      <w:pPr>
        <w:pStyle w:val="16"/>
        <w:widowControl w:val="0"/>
        <w:numPr>
          <w:ilvl w:val="1"/>
          <w:numId w:val="2"/>
        </w:numPr>
        <w:suppressLineNumbers/>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C11487" w:rsidRDefault="00B137F3">
      <w:pPr>
        <w:pStyle w:val="16"/>
        <w:widowControl w:val="0"/>
        <w:numPr>
          <w:ilvl w:val="1"/>
          <w:numId w:val="2"/>
        </w:numPr>
        <w:suppressLineNumbers/>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C11487" w:rsidRDefault="00C11487">
      <w:pPr>
        <w:pStyle w:val="16"/>
        <w:widowControl w:val="0"/>
        <w:suppressLineNumbers/>
        <w:spacing w:after="0" w:line="240" w:lineRule="auto"/>
        <w:ind w:left="851"/>
        <w:jc w:val="both"/>
        <w:rPr>
          <w:rFonts w:ascii="Times New Roman" w:eastAsia="Times New Roman" w:hAnsi="Times New Roman"/>
          <w:sz w:val="28"/>
          <w:szCs w:val="28"/>
          <w:lang w:eastAsia="ar-SA"/>
        </w:rPr>
      </w:pPr>
    </w:p>
    <w:p w:rsidR="00C11487" w:rsidRDefault="00B137F3">
      <w:pPr>
        <w:pStyle w:val="16"/>
        <w:widowControl w:val="0"/>
        <w:numPr>
          <w:ilvl w:val="0"/>
          <w:numId w:val="2"/>
        </w:numPr>
        <w:suppressLineNumbers/>
        <w:spacing w:after="0" w:line="240" w:lineRule="auto"/>
        <w:ind w:left="0" w:firstLine="0"/>
        <w:jc w:val="center"/>
        <w:rPr>
          <w:rFonts w:ascii="Times New Roman" w:eastAsia="Times New Roman" w:hAnsi="Times New Roman"/>
          <w:sz w:val="28"/>
          <w:szCs w:val="28"/>
          <w:lang w:eastAsia="ar-SA"/>
        </w:rPr>
      </w:pPr>
      <w:r>
        <w:rPr>
          <w:rFonts w:ascii="Times New Roman" w:eastAsia="Times New Roman" w:hAnsi="Times New Roman"/>
          <w:b/>
          <w:sz w:val="28"/>
          <w:szCs w:val="28"/>
          <w:lang w:eastAsia="ar-SA"/>
        </w:rPr>
        <w:t>СРОК ДЕЙСТВИЯ КОНТРАКТА</w:t>
      </w:r>
    </w:p>
    <w:p w:rsidR="00C11487" w:rsidRDefault="00B137F3">
      <w:pPr>
        <w:pStyle w:val="16"/>
        <w:widowControl w:val="0"/>
        <w:numPr>
          <w:ilvl w:val="1"/>
          <w:numId w:val="2"/>
        </w:numPr>
        <w:suppressLineNumbers/>
        <w:spacing w:after="0" w:line="240" w:lineRule="auto"/>
        <w:ind w:left="0" w:firstLine="851"/>
        <w:jc w:val="both"/>
        <w:rPr>
          <w:rFonts w:ascii="Times New Roman" w:eastAsia="Times New Roman" w:hAnsi="Times New Roman"/>
          <w:b/>
          <w:sz w:val="28"/>
          <w:szCs w:val="28"/>
          <w:lang w:eastAsia="ar-SA"/>
        </w:rPr>
      </w:pPr>
      <w:r>
        <w:rPr>
          <w:rFonts w:ascii="Times New Roman" w:eastAsia="Times New Roman" w:hAnsi="Times New Roman"/>
          <w:sz w:val="28"/>
          <w:szCs w:val="28"/>
          <w:lang w:eastAsia="ar-SA"/>
        </w:rPr>
        <w:t xml:space="preserve"> Настоящий Контракт вступает в силу с момента его заключения и </w:t>
      </w:r>
      <w:r>
        <w:rPr>
          <w:rFonts w:ascii="Times New Roman" w:eastAsia="Times New Roman" w:hAnsi="Times New Roman"/>
          <w:sz w:val="28"/>
          <w:szCs w:val="28"/>
          <w:lang w:eastAsia="ar-SA"/>
        </w:rPr>
        <w:lastRenderedPageBreak/>
        <w:t>действует по 30 декабря 2026 года, а в части взаиморасчетов до полного исполнения Сторонами обязательств по Контракту.</w:t>
      </w:r>
    </w:p>
    <w:p w:rsidR="00C11487" w:rsidRDefault="00C11487">
      <w:pPr>
        <w:pStyle w:val="16"/>
        <w:widowControl w:val="0"/>
        <w:suppressLineNumbers/>
        <w:spacing w:after="0" w:line="240" w:lineRule="auto"/>
        <w:ind w:left="851"/>
        <w:jc w:val="both"/>
        <w:rPr>
          <w:rFonts w:ascii="Times New Roman" w:eastAsia="Times New Roman" w:hAnsi="Times New Roman"/>
          <w:b/>
          <w:sz w:val="28"/>
          <w:szCs w:val="28"/>
          <w:lang w:eastAsia="ar-SA"/>
        </w:rPr>
      </w:pPr>
    </w:p>
    <w:p w:rsidR="00C11487" w:rsidRDefault="00B137F3">
      <w:pPr>
        <w:pStyle w:val="16"/>
        <w:widowControl w:val="0"/>
        <w:numPr>
          <w:ilvl w:val="0"/>
          <w:numId w:val="2"/>
        </w:numPr>
        <w:suppressLineNumbers/>
        <w:spacing w:after="0" w:line="240" w:lineRule="auto"/>
        <w:ind w:left="0" w:firstLine="0"/>
        <w:jc w:val="center"/>
        <w:rPr>
          <w:rFonts w:ascii="Times New Roman" w:eastAsia="Times New Roman" w:hAnsi="Times New Roman"/>
          <w:sz w:val="28"/>
          <w:szCs w:val="28"/>
          <w:lang w:eastAsia="ar-SA"/>
        </w:rPr>
      </w:pPr>
      <w:r>
        <w:rPr>
          <w:rFonts w:ascii="Times New Roman" w:eastAsia="Times New Roman" w:hAnsi="Times New Roman"/>
          <w:b/>
          <w:sz w:val="28"/>
          <w:szCs w:val="28"/>
          <w:lang w:eastAsia="ar-SA"/>
        </w:rPr>
        <w:t>РАССМОТРЕНИЕ И РАЗРЕШЕНИЕ СПОРОВ</w:t>
      </w:r>
    </w:p>
    <w:p w:rsidR="00C11487" w:rsidRDefault="00B137F3">
      <w:pPr>
        <w:pStyle w:val="16"/>
        <w:widowControl w:val="0"/>
        <w:numPr>
          <w:ilvl w:val="1"/>
          <w:numId w:val="2"/>
        </w:numPr>
        <w:suppressLineNumbers/>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C11487" w:rsidRDefault="00B137F3">
      <w:pPr>
        <w:pStyle w:val="16"/>
        <w:widowControl w:val="0"/>
        <w:numPr>
          <w:ilvl w:val="1"/>
          <w:numId w:val="2"/>
        </w:numPr>
        <w:suppressLineNumbers/>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11487" w:rsidRDefault="00B137F3">
      <w:pPr>
        <w:widowControl w:val="0"/>
        <w:suppressLineNumbers/>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Срок рассмотрения претензии не может превышать 5 (Пять) рабочих дней с момента ее получения.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11487" w:rsidRDefault="00B137F3">
      <w:pPr>
        <w:pStyle w:val="16"/>
        <w:widowControl w:val="0"/>
        <w:numPr>
          <w:ilvl w:val="1"/>
          <w:numId w:val="2"/>
        </w:numPr>
        <w:suppressLineNumbers/>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При не урегулировании Сторонами спора в досудебном порядке спор разрешается в судебном порядке.</w:t>
      </w:r>
    </w:p>
    <w:p w:rsidR="00C11487" w:rsidRDefault="00B137F3">
      <w:pPr>
        <w:pStyle w:val="16"/>
        <w:widowControl w:val="0"/>
        <w:numPr>
          <w:ilvl w:val="1"/>
          <w:numId w:val="2"/>
        </w:numPr>
        <w:suppressLineNumbers/>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При не урегулировании Сторонами спора в досудебном порядке спор разрешается в судебном порядке в Арбитражном суде города Москвы.</w:t>
      </w:r>
    </w:p>
    <w:p w:rsidR="00C11487" w:rsidRDefault="00C11487">
      <w:pPr>
        <w:pStyle w:val="16"/>
        <w:widowControl w:val="0"/>
        <w:suppressLineNumbers/>
        <w:spacing w:after="0" w:line="240" w:lineRule="auto"/>
        <w:jc w:val="both"/>
        <w:rPr>
          <w:rFonts w:ascii="Times New Roman" w:eastAsia="Times New Roman" w:hAnsi="Times New Roman"/>
          <w:sz w:val="28"/>
          <w:szCs w:val="28"/>
          <w:lang w:eastAsia="ar-SA"/>
        </w:rPr>
      </w:pPr>
    </w:p>
    <w:p w:rsidR="00C11487" w:rsidRDefault="00B137F3">
      <w:pPr>
        <w:pStyle w:val="16"/>
        <w:widowControl w:val="0"/>
        <w:numPr>
          <w:ilvl w:val="0"/>
          <w:numId w:val="2"/>
        </w:numPr>
        <w:suppressLineNumbers/>
        <w:spacing w:after="0" w:line="240" w:lineRule="auto"/>
        <w:ind w:left="0" w:firstLine="0"/>
        <w:jc w:val="center"/>
        <w:rPr>
          <w:rFonts w:ascii="Times New Roman" w:eastAsia="Times New Roman" w:hAnsi="Times New Roman"/>
          <w:sz w:val="28"/>
          <w:szCs w:val="28"/>
          <w:lang w:eastAsia="ar-SA"/>
        </w:rPr>
      </w:pPr>
      <w:r>
        <w:rPr>
          <w:rFonts w:ascii="Times New Roman" w:eastAsia="Times New Roman" w:hAnsi="Times New Roman"/>
          <w:b/>
          <w:sz w:val="28"/>
          <w:szCs w:val="28"/>
          <w:lang w:eastAsia="ar-SA"/>
        </w:rPr>
        <w:t>ПРОЧИЕ ПОЛОЖЕНИЯ</w:t>
      </w:r>
    </w:p>
    <w:p w:rsidR="00C11487" w:rsidRDefault="00B137F3">
      <w:pPr>
        <w:pStyle w:val="16"/>
        <w:widowControl w:val="0"/>
        <w:numPr>
          <w:ilvl w:val="1"/>
          <w:numId w:val="2"/>
        </w:numPr>
        <w:suppressLineNumbers/>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Настоящий Контракт составлен в двух экземплярах, идентичных по содержанию и имеющих одинаковую юридическую силу, один из которых передан Исполнителю, второй находятся у Заказчика.</w:t>
      </w:r>
    </w:p>
    <w:p w:rsidR="00C11487" w:rsidRDefault="00B137F3">
      <w:pPr>
        <w:pStyle w:val="16"/>
        <w:widowControl w:val="0"/>
        <w:numPr>
          <w:ilvl w:val="1"/>
          <w:numId w:val="2"/>
        </w:numPr>
        <w:suppressLineNumbers/>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В случае изменения у какой-либо из Сторон местонахождения, названия, а также в случае реорганизации она обязана в течение 10 (десяти) дней письменно известить об этом другую Сторону.</w:t>
      </w:r>
    </w:p>
    <w:p w:rsidR="00C11487" w:rsidRDefault="00B137F3">
      <w:pPr>
        <w:pStyle w:val="16"/>
        <w:widowControl w:val="0"/>
        <w:numPr>
          <w:ilvl w:val="1"/>
          <w:numId w:val="2"/>
        </w:numPr>
        <w:suppressLineNumbers/>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C11487" w:rsidRDefault="00B137F3">
      <w:pPr>
        <w:pStyle w:val="16"/>
        <w:widowControl w:val="0"/>
        <w:numPr>
          <w:ilvl w:val="1"/>
          <w:numId w:val="2"/>
        </w:numPr>
        <w:suppressLineNumbers/>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Изменение условий Контракта при его исполнении не допускается, за исключением случаев, предусмотренных Федеральным законом № 44-ФЗ.</w:t>
      </w:r>
    </w:p>
    <w:p w:rsidR="00C11487" w:rsidRDefault="00B137F3">
      <w:pPr>
        <w:pStyle w:val="16"/>
        <w:widowControl w:val="0"/>
        <w:numPr>
          <w:ilvl w:val="1"/>
          <w:numId w:val="2"/>
        </w:numPr>
        <w:suppressLineNumbers/>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Исполнитель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w:t>
      </w:r>
    </w:p>
    <w:p w:rsidR="00C11487" w:rsidRDefault="00B137F3">
      <w:pPr>
        <w:widowControl w:val="0"/>
        <w:suppressLineNumbers/>
        <w:spacing w:after="0" w:line="240" w:lineRule="auto"/>
        <w:ind w:firstLine="567"/>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C11487" w:rsidRDefault="00B137F3">
      <w:pPr>
        <w:pStyle w:val="16"/>
        <w:widowControl w:val="0"/>
        <w:numPr>
          <w:ilvl w:val="1"/>
          <w:numId w:val="2"/>
        </w:numPr>
        <w:suppressLineNumbers/>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C11487" w:rsidRDefault="00B137F3">
      <w:pPr>
        <w:pStyle w:val="16"/>
        <w:widowControl w:val="0"/>
        <w:numPr>
          <w:ilvl w:val="1"/>
          <w:numId w:val="2"/>
        </w:numPr>
        <w:suppressLineNumbers/>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 xml:space="preserve"> 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законодательством Российской Федерации в порядке, предусмотренном частями 8 - 23 статьи 95 Федерального закона № 44-ФЗ.</w:t>
      </w:r>
    </w:p>
    <w:p w:rsidR="00C11487" w:rsidRDefault="00B137F3">
      <w:pPr>
        <w:pStyle w:val="16"/>
        <w:widowControl w:val="0"/>
        <w:numPr>
          <w:ilvl w:val="1"/>
          <w:numId w:val="2"/>
        </w:numPr>
        <w:suppressLineNumbers/>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Во всем, что не оговорено в настоящем Контракте, Стороны руководствуются действующим законодательством Российской Федерации.</w:t>
      </w:r>
    </w:p>
    <w:p w:rsidR="00C11487" w:rsidRDefault="00C11487">
      <w:pPr>
        <w:pStyle w:val="16"/>
        <w:widowControl w:val="0"/>
        <w:suppressLineNumbers/>
        <w:spacing w:after="0" w:line="240" w:lineRule="auto"/>
        <w:ind w:left="851"/>
        <w:jc w:val="both"/>
        <w:rPr>
          <w:rFonts w:ascii="Times New Roman" w:eastAsia="Times New Roman" w:hAnsi="Times New Roman"/>
          <w:sz w:val="28"/>
          <w:szCs w:val="28"/>
          <w:lang w:eastAsia="ar-SA"/>
        </w:rPr>
      </w:pPr>
    </w:p>
    <w:p w:rsidR="00C11487" w:rsidRDefault="00C11487">
      <w:pPr>
        <w:widowControl w:val="0"/>
        <w:suppressLineNumbers/>
        <w:spacing w:after="0" w:line="240" w:lineRule="auto"/>
        <w:rPr>
          <w:rFonts w:ascii="Times New Roman" w:eastAsia="Times New Roman" w:hAnsi="Times New Roman"/>
          <w:b/>
          <w:sz w:val="2"/>
          <w:szCs w:val="24"/>
          <w:lang w:eastAsia="ar-SA"/>
        </w:rPr>
      </w:pPr>
    </w:p>
    <w:p w:rsidR="00C11487" w:rsidRDefault="00B137F3">
      <w:pPr>
        <w:pStyle w:val="16"/>
        <w:widowControl w:val="0"/>
        <w:numPr>
          <w:ilvl w:val="0"/>
          <w:numId w:val="2"/>
        </w:numPr>
        <w:suppressLineNumbers/>
        <w:spacing w:after="0" w:line="240" w:lineRule="auto"/>
        <w:ind w:left="0" w:firstLine="0"/>
        <w:jc w:val="center"/>
        <w:rPr>
          <w:rFonts w:ascii="Times New Roman" w:hAnsi="Times New Roman"/>
          <w:b/>
          <w:sz w:val="28"/>
          <w:szCs w:val="28"/>
        </w:rPr>
      </w:pPr>
      <w:r>
        <w:rPr>
          <w:rFonts w:ascii="Times New Roman" w:hAnsi="Times New Roman"/>
          <w:b/>
          <w:sz w:val="28"/>
          <w:szCs w:val="28"/>
        </w:rPr>
        <w:t>ПРИЛОЖЕНИЯ К НАСТОЯЩЕМУ КОНТРАКТУ</w:t>
      </w:r>
    </w:p>
    <w:tbl>
      <w:tblPr>
        <w:tblW w:w="9825" w:type="dxa"/>
        <w:jc w:val="center"/>
        <w:tblLayout w:type="fixed"/>
        <w:tblLook w:val="04A0" w:firstRow="1" w:lastRow="0" w:firstColumn="1" w:lastColumn="0" w:noHBand="0" w:noVBand="1"/>
      </w:tblPr>
      <w:tblGrid>
        <w:gridCol w:w="1085"/>
        <w:gridCol w:w="3403"/>
        <w:gridCol w:w="5337"/>
      </w:tblGrid>
      <w:tr w:rsidR="00C11487">
        <w:trPr>
          <w:trHeight w:val="493"/>
          <w:jc w:val="center"/>
        </w:trPr>
        <w:tc>
          <w:tcPr>
            <w:tcW w:w="1085" w:type="dxa"/>
            <w:tcBorders>
              <w:top w:val="single" w:sz="4" w:space="0" w:color="000000"/>
              <w:left w:val="single" w:sz="4" w:space="0" w:color="000000"/>
              <w:bottom w:val="single" w:sz="4" w:space="0" w:color="000000"/>
              <w:right w:val="single" w:sz="4" w:space="0" w:color="000000"/>
            </w:tcBorders>
            <w:vAlign w:val="center"/>
          </w:tcPr>
          <w:p w:rsidR="00C11487" w:rsidRDefault="00B137F3">
            <w:pPr>
              <w:widowControl w:val="0"/>
              <w:suppressLineNumbers/>
              <w:spacing w:after="0" w:line="240" w:lineRule="auto"/>
              <w:jc w:val="both"/>
            </w:pPr>
            <w:r>
              <w:rPr>
                <w:rFonts w:ascii="Times New Roman" w:hAnsi="Times New Roman"/>
                <w:b/>
                <w:sz w:val="28"/>
                <w:szCs w:val="28"/>
              </w:rPr>
              <w:t>№п/п</w:t>
            </w:r>
          </w:p>
        </w:tc>
        <w:tc>
          <w:tcPr>
            <w:tcW w:w="3403" w:type="dxa"/>
            <w:tcBorders>
              <w:top w:val="single" w:sz="4" w:space="0" w:color="000000"/>
              <w:left w:val="single" w:sz="4" w:space="0" w:color="000000"/>
              <w:bottom w:val="single" w:sz="4" w:space="0" w:color="000000"/>
              <w:right w:val="single" w:sz="4" w:space="0" w:color="000000"/>
            </w:tcBorders>
            <w:vAlign w:val="center"/>
          </w:tcPr>
          <w:p w:rsidR="00C11487" w:rsidRDefault="00B137F3">
            <w:pPr>
              <w:widowControl w:val="0"/>
              <w:suppressLineNumbers/>
              <w:spacing w:after="0" w:line="240" w:lineRule="auto"/>
              <w:jc w:val="both"/>
              <w:rPr>
                <w:rFonts w:ascii="Times New Roman" w:hAnsi="Times New Roman"/>
                <w:b/>
                <w:sz w:val="28"/>
                <w:szCs w:val="28"/>
              </w:rPr>
            </w:pPr>
            <w:r>
              <w:rPr>
                <w:rFonts w:ascii="Times New Roman" w:hAnsi="Times New Roman"/>
                <w:b/>
                <w:sz w:val="28"/>
                <w:szCs w:val="28"/>
              </w:rPr>
              <w:t>Номер приложения</w:t>
            </w:r>
          </w:p>
        </w:tc>
        <w:tc>
          <w:tcPr>
            <w:tcW w:w="5337" w:type="dxa"/>
            <w:tcBorders>
              <w:top w:val="single" w:sz="4" w:space="0" w:color="000000"/>
              <w:left w:val="single" w:sz="4" w:space="0" w:color="000000"/>
              <w:bottom w:val="single" w:sz="4" w:space="0" w:color="000000"/>
              <w:right w:val="single" w:sz="4" w:space="0" w:color="000000"/>
            </w:tcBorders>
            <w:vAlign w:val="center"/>
          </w:tcPr>
          <w:p w:rsidR="00C11487" w:rsidRDefault="00B137F3">
            <w:pPr>
              <w:widowControl w:val="0"/>
              <w:suppressLineNumbers/>
              <w:spacing w:after="0" w:line="240" w:lineRule="auto"/>
              <w:jc w:val="both"/>
              <w:rPr>
                <w:rFonts w:ascii="Times New Roman" w:hAnsi="Times New Roman"/>
                <w:b/>
                <w:sz w:val="28"/>
                <w:szCs w:val="28"/>
              </w:rPr>
            </w:pPr>
            <w:r>
              <w:rPr>
                <w:rFonts w:ascii="Times New Roman" w:hAnsi="Times New Roman"/>
                <w:b/>
                <w:sz w:val="28"/>
                <w:szCs w:val="28"/>
              </w:rPr>
              <w:t>Наименование приложения</w:t>
            </w:r>
          </w:p>
        </w:tc>
      </w:tr>
      <w:tr w:rsidR="00C11487">
        <w:trPr>
          <w:trHeight w:val="415"/>
          <w:jc w:val="center"/>
        </w:trPr>
        <w:tc>
          <w:tcPr>
            <w:tcW w:w="1085" w:type="dxa"/>
            <w:tcBorders>
              <w:top w:val="single" w:sz="4" w:space="0" w:color="000000"/>
              <w:left w:val="single" w:sz="4" w:space="0" w:color="000000"/>
              <w:bottom w:val="single" w:sz="4" w:space="0" w:color="000000"/>
              <w:right w:val="single" w:sz="4" w:space="0" w:color="000000"/>
            </w:tcBorders>
            <w:vAlign w:val="center"/>
          </w:tcPr>
          <w:p w:rsidR="00C11487" w:rsidRDefault="00B137F3">
            <w:pPr>
              <w:widowControl w:val="0"/>
              <w:suppressLineNumbers/>
              <w:tabs>
                <w:tab w:val="left" w:pos="919"/>
              </w:tabs>
              <w:spacing w:after="0" w:line="240" w:lineRule="auto"/>
              <w:jc w:val="both"/>
              <w:rPr>
                <w:rFonts w:ascii="Times New Roman" w:hAnsi="Times New Roman"/>
                <w:sz w:val="28"/>
                <w:szCs w:val="28"/>
              </w:rPr>
            </w:pPr>
            <w:r>
              <w:rPr>
                <w:rFonts w:ascii="Times New Roman" w:hAnsi="Times New Roman"/>
                <w:sz w:val="28"/>
                <w:szCs w:val="28"/>
              </w:rPr>
              <w:t>1</w:t>
            </w:r>
          </w:p>
        </w:tc>
        <w:tc>
          <w:tcPr>
            <w:tcW w:w="3403" w:type="dxa"/>
            <w:tcBorders>
              <w:top w:val="single" w:sz="4" w:space="0" w:color="000000"/>
              <w:left w:val="single" w:sz="4" w:space="0" w:color="000000"/>
              <w:bottom w:val="single" w:sz="4" w:space="0" w:color="000000"/>
              <w:right w:val="single" w:sz="4" w:space="0" w:color="000000"/>
            </w:tcBorders>
            <w:vAlign w:val="center"/>
          </w:tcPr>
          <w:p w:rsidR="00C11487" w:rsidRDefault="00B137F3">
            <w:pPr>
              <w:widowControl w:val="0"/>
              <w:suppressLineNumbers/>
              <w:spacing w:after="0" w:line="240" w:lineRule="auto"/>
              <w:jc w:val="both"/>
              <w:rPr>
                <w:rFonts w:ascii="Times New Roman" w:hAnsi="Times New Roman"/>
                <w:sz w:val="28"/>
                <w:szCs w:val="28"/>
              </w:rPr>
            </w:pPr>
            <w:r>
              <w:rPr>
                <w:rFonts w:ascii="Times New Roman" w:hAnsi="Times New Roman"/>
                <w:sz w:val="28"/>
                <w:szCs w:val="28"/>
              </w:rPr>
              <w:t>Приложение № 1</w:t>
            </w:r>
          </w:p>
        </w:tc>
        <w:tc>
          <w:tcPr>
            <w:tcW w:w="5337" w:type="dxa"/>
            <w:tcBorders>
              <w:top w:val="single" w:sz="4" w:space="0" w:color="000000"/>
              <w:left w:val="single" w:sz="4" w:space="0" w:color="000000"/>
              <w:bottom w:val="single" w:sz="4" w:space="0" w:color="000000"/>
              <w:right w:val="single" w:sz="4" w:space="0" w:color="000000"/>
            </w:tcBorders>
            <w:vAlign w:val="center"/>
          </w:tcPr>
          <w:p w:rsidR="00C11487" w:rsidRDefault="00B137F3">
            <w:pPr>
              <w:widowControl w:val="0"/>
              <w:suppressLineNumbers/>
              <w:spacing w:after="0" w:line="240" w:lineRule="auto"/>
              <w:jc w:val="both"/>
              <w:rPr>
                <w:rFonts w:ascii="Times New Roman" w:hAnsi="Times New Roman"/>
                <w:sz w:val="28"/>
                <w:szCs w:val="28"/>
              </w:rPr>
            </w:pPr>
            <w:r>
              <w:rPr>
                <w:rFonts w:ascii="Times New Roman" w:hAnsi="Times New Roman"/>
                <w:sz w:val="28"/>
                <w:szCs w:val="28"/>
              </w:rPr>
              <w:t>Техническое задание</w:t>
            </w:r>
          </w:p>
        </w:tc>
      </w:tr>
      <w:tr w:rsidR="00C11487">
        <w:trPr>
          <w:trHeight w:val="280"/>
          <w:jc w:val="center"/>
        </w:trPr>
        <w:tc>
          <w:tcPr>
            <w:tcW w:w="1085" w:type="dxa"/>
            <w:tcBorders>
              <w:top w:val="single" w:sz="4" w:space="0" w:color="000000"/>
              <w:left w:val="single" w:sz="4" w:space="0" w:color="000000"/>
              <w:bottom w:val="single" w:sz="4" w:space="0" w:color="000000"/>
              <w:right w:val="single" w:sz="4" w:space="0" w:color="000000"/>
            </w:tcBorders>
            <w:vAlign w:val="center"/>
          </w:tcPr>
          <w:p w:rsidR="00C11487" w:rsidRDefault="00B137F3">
            <w:pPr>
              <w:widowControl w:val="0"/>
              <w:suppressLineNumbers/>
              <w:tabs>
                <w:tab w:val="left" w:pos="919"/>
              </w:tabs>
              <w:spacing w:after="0" w:line="240" w:lineRule="auto"/>
              <w:jc w:val="both"/>
              <w:rPr>
                <w:rFonts w:ascii="Times New Roman" w:hAnsi="Times New Roman"/>
                <w:sz w:val="28"/>
                <w:szCs w:val="28"/>
              </w:rPr>
            </w:pPr>
            <w:r>
              <w:rPr>
                <w:rFonts w:ascii="Times New Roman" w:hAnsi="Times New Roman"/>
                <w:sz w:val="28"/>
                <w:szCs w:val="28"/>
              </w:rPr>
              <w:t>2</w:t>
            </w:r>
          </w:p>
        </w:tc>
        <w:tc>
          <w:tcPr>
            <w:tcW w:w="3403" w:type="dxa"/>
            <w:tcBorders>
              <w:top w:val="single" w:sz="4" w:space="0" w:color="000000"/>
              <w:left w:val="single" w:sz="4" w:space="0" w:color="000000"/>
              <w:bottom w:val="single" w:sz="4" w:space="0" w:color="000000"/>
              <w:right w:val="single" w:sz="4" w:space="0" w:color="000000"/>
            </w:tcBorders>
            <w:vAlign w:val="center"/>
          </w:tcPr>
          <w:p w:rsidR="00C11487" w:rsidRDefault="00B137F3">
            <w:pPr>
              <w:widowControl w:val="0"/>
              <w:suppressLineNumbers/>
              <w:spacing w:after="0" w:line="240" w:lineRule="auto"/>
              <w:jc w:val="both"/>
              <w:rPr>
                <w:rFonts w:ascii="Times New Roman" w:hAnsi="Times New Roman"/>
                <w:sz w:val="28"/>
                <w:szCs w:val="28"/>
              </w:rPr>
            </w:pPr>
            <w:r>
              <w:rPr>
                <w:rFonts w:ascii="Times New Roman" w:hAnsi="Times New Roman"/>
                <w:sz w:val="28"/>
                <w:szCs w:val="28"/>
              </w:rPr>
              <w:t>Приложение № 2</w:t>
            </w:r>
          </w:p>
        </w:tc>
        <w:tc>
          <w:tcPr>
            <w:tcW w:w="5337" w:type="dxa"/>
            <w:tcBorders>
              <w:top w:val="single" w:sz="4" w:space="0" w:color="000000"/>
              <w:left w:val="single" w:sz="4" w:space="0" w:color="000000"/>
              <w:bottom w:val="single" w:sz="4" w:space="0" w:color="000000"/>
              <w:right w:val="single" w:sz="4" w:space="0" w:color="000000"/>
            </w:tcBorders>
            <w:vAlign w:val="center"/>
          </w:tcPr>
          <w:p w:rsidR="00C11487" w:rsidRDefault="00B137F3">
            <w:pPr>
              <w:widowControl w:val="0"/>
              <w:suppressLineNumbers/>
              <w:spacing w:after="0" w:line="240" w:lineRule="auto"/>
              <w:jc w:val="both"/>
              <w:rPr>
                <w:rFonts w:ascii="Times New Roman" w:hAnsi="Times New Roman"/>
                <w:sz w:val="28"/>
                <w:szCs w:val="28"/>
              </w:rPr>
            </w:pPr>
            <w:r>
              <w:rPr>
                <w:rFonts w:ascii="Times New Roman" w:hAnsi="Times New Roman"/>
                <w:sz w:val="28"/>
                <w:szCs w:val="28"/>
              </w:rPr>
              <w:t>Спецификация</w:t>
            </w:r>
          </w:p>
        </w:tc>
      </w:tr>
    </w:tbl>
    <w:p w:rsidR="00C11487" w:rsidRDefault="00C11487">
      <w:pPr>
        <w:widowControl w:val="0"/>
        <w:suppressLineNumbers/>
        <w:spacing w:after="0" w:line="240" w:lineRule="auto"/>
        <w:jc w:val="center"/>
        <w:rPr>
          <w:rFonts w:ascii="Times New Roman" w:eastAsia="Times New Roman" w:hAnsi="Times New Roman"/>
          <w:b/>
          <w:sz w:val="28"/>
          <w:szCs w:val="24"/>
          <w:lang w:eastAsia="ar-SA"/>
        </w:rPr>
      </w:pPr>
    </w:p>
    <w:p w:rsidR="00C11487" w:rsidRDefault="00B137F3">
      <w:pPr>
        <w:pStyle w:val="16"/>
        <w:widowControl w:val="0"/>
        <w:numPr>
          <w:ilvl w:val="0"/>
          <w:numId w:val="2"/>
        </w:numPr>
        <w:suppressLineNumbers/>
        <w:spacing w:after="0" w:line="240" w:lineRule="auto"/>
        <w:jc w:val="center"/>
        <w:rPr>
          <w:rFonts w:ascii="Times New Roman" w:eastAsia="Times New Roman" w:hAnsi="Times New Roman"/>
          <w:b/>
          <w:sz w:val="28"/>
          <w:szCs w:val="28"/>
          <w:lang w:eastAsia="ar-SA"/>
        </w:rPr>
      </w:pPr>
      <w:r>
        <w:rPr>
          <w:rFonts w:ascii="Times New Roman" w:eastAsia="Times New Roman" w:hAnsi="Times New Roman"/>
          <w:b/>
          <w:sz w:val="28"/>
          <w:szCs w:val="24"/>
          <w:lang w:eastAsia="ar-SA"/>
        </w:rPr>
        <w:t>АДРЕСА И БАНКОВСКИЕ РЕКВИЗИТЫ СТОРОН</w:t>
      </w:r>
    </w:p>
    <w:tbl>
      <w:tblPr>
        <w:tblW w:w="9780" w:type="dxa"/>
        <w:tblInd w:w="108" w:type="dxa"/>
        <w:tblLayout w:type="fixed"/>
        <w:tblLook w:val="04A0" w:firstRow="1" w:lastRow="0" w:firstColumn="1" w:lastColumn="0" w:noHBand="0" w:noVBand="1"/>
      </w:tblPr>
      <w:tblGrid>
        <w:gridCol w:w="5104"/>
        <w:gridCol w:w="4676"/>
      </w:tblGrid>
      <w:tr w:rsidR="00C11487">
        <w:trPr>
          <w:trHeight w:val="280"/>
        </w:trPr>
        <w:tc>
          <w:tcPr>
            <w:tcW w:w="5103" w:type="dxa"/>
          </w:tcPr>
          <w:p w:rsidR="00C11487" w:rsidRDefault="00C11487">
            <w:pPr>
              <w:widowControl w:val="0"/>
              <w:suppressLineNumbers/>
              <w:snapToGrid w:val="0"/>
              <w:spacing w:after="0" w:line="240" w:lineRule="auto"/>
              <w:rPr>
                <w:rFonts w:ascii="Times New Roman" w:eastAsia="Times New Roman" w:hAnsi="Times New Roman"/>
                <w:b/>
                <w:sz w:val="28"/>
                <w:szCs w:val="28"/>
                <w:lang w:eastAsia="ar-SA"/>
              </w:rPr>
            </w:pPr>
          </w:p>
          <w:p w:rsidR="00C11487" w:rsidRDefault="00B137F3">
            <w:pPr>
              <w:widowControl w:val="0"/>
              <w:suppressLineNumbers/>
              <w:spacing w:after="0" w:line="240" w:lineRule="auto"/>
              <w:rPr>
                <w:rFonts w:ascii="Times New Roman" w:eastAsia="Times New Roman" w:hAnsi="Times New Roman"/>
                <w:b/>
                <w:sz w:val="28"/>
                <w:szCs w:val="28"/>
                <w:lang w:eastAsia="ar-SA"/>
              </w:rPr>
            </w:pPr>
            <w:r>
              <w:rPr>
                <w:rFonts w:ascii="Times New Roman" w:eastAsia="Times New Roman" w:hAnsi="Times New Roman"/>
                <w:b/>
                <w:sz w:val="28"/>
                <w:szCs w:val="28"/>
                <w:lang w:eastAsia="ar-SA"/>
              </w:rPr>
              <w:t>ЗАКАЗЧИК:</w:t>
            </w:r>
          </w:p>
        </w:tc>
        <w:tc>
          <w:tcPr>
            <w:tcW w:w="4676" w:type="dxa"/>
          </w:tcPr>
          <w:p w:rsidR="00C11487" w:rsidRDefault="00C11487">
            <w:pPr>
              <w:widowControl w:val="0"/>
              <w:suppressLineNumbers/>
              <w:snapToGrid w:val="0"/>
              <w:spacing w:after="0" w:line="240" w:lineRule="auto"/>
              <w:rPr>
                <w:rFonts w:ascii="Times New Roman" w:eastAsia="Times New Roman" w:hAnsi="Times New Roman"/>
                <w:b/>
                <w:sz w:val="28"/>
                <w:szCs w:val="28"/>
                <w:lang w:eastAsia="ar-SA"/>
              </w:rPr>
            </w:pPr>
          </w:p>
          <w:p w:rsidR="00C11487" w:rsidRDefault="00B137F3">
            <w:pPr>
              <w:widowControl w:val="0"/>
              <w:suppressLineNumbers/>
              <w:spacing w:after="0" w:line="240" w:lineRule="auto"/>
              <w:rPr>
                <w:rFonts w:ascii="Times New Roman" w:eastAsia="Times New Roman" w:hAnsi="Times New Roman"/>
                <w:b/>
                <w:sz w:val="28"/>
                <w:szCs w:val="28"/>
                <w:lang w:eastAsia="ar-SA"/>
              </w:rPr>
            </w:pPr>
            <w:r>
              <w:rPr>
                <w:rFonts w:ascii="Times New Roman" w:eastAsia="Times New Roman" w:hAnsi="Times New Roman"/>
                <w:b/>
                <w:sz w:val="28"/>
                <w:szCs w:val="28"/>
                <w:lang w:eastAsia="ar-SA"/>
              </w:rPr>
              <w:t>ИСПОЛНИТЕЛЬ:</w:t>
            </w:r>
          </w:p>
        </w:tc>
      </w:tr>
      <w:tr w:rsidR="00C11487">
        <w:trPr>
          <w:trHeight w:val="549"/>
        </w:trPr>
        <w:tc>
          <w:tcPr>
            <w:tcW w:w="5103" w:type="dxa"/>
          </w:tcPr>
          <w:p w:rsidR="00C11487" w:rsidRDefault="00B137F3">
            <w:pPr>
              <w:pBdr>
                <w:bottom w:val="single" w:sz="4" w:space="1" w:color="000000"/>
              </w:pBdr>
              <w:spacing w:after="0" w:line="240" w:lineRule="auto"/>
              <w:rPr>
                <w:rFonts w:ascii="Times New Roman" w:hAnsi="Times New Roman"/>
                <w:sz w:val="28"/>
                <w:szCs w:val="28"/>
              </w:rPr>
            </w:pPr>
            <w:r>
              <w:rPr>
                <w:rFonts w:ascii="Times New Roman" w:eastAsia="Times New Roman" w:hAnsi="Times New Roman"/>
                <w:b/>
                <w:sz w:val="28"/>
                <w:szCs w:val="28"/>
              </w:rPr>
              <w:t>ФКУ «Центр физической подготовки и спорта МЧС России»</w:t>
            </w:r>
          </w:p>
          <w:p w:rsidR="00C11487" w:rsidRDefault="00B137F3">
            <w:pPr>
              <w:pBdr>
                <w:bottom w:val="single" w:sz="4" w:space="1" w:color="000000"/>
              </w:pBdr>
              <w:spacing w:after="0" w:line="240" w:lineRule="auto"/>
              <w:rPr>
                <w:rFonts w:ascii="Times New Roman" w:hAnsi="Times New Roman"/>
                <w:sz w:val="28"/>
                <w:szCs w:val="28"/>
              </w:rPr>
            </w:pPr>
            <w:r>
              <w:rPr>
                <w:rFonts w:ascii="Times New Roman" w:hAnsi="Times New Roman"/>
                <w:sz w:val="28"/>
                <w:szCs w:val="28"/>
              </w:rPr>
              <w:t>Адрес места нахождения:129085,</w:t>
            </w:r>
            <w:r>
              <w:rPr>
                <w:rFonts w:ascii="Times New Roman" w:hAnsi="Times New Roman"/>
                <w:sz w:val="28"/>
                <w:szCs w:val="28"/>
              </w:rPr>
              <w:br/>
            </w:r>
            <w:proofErr w:type="spellStart"/>
            <w:r>
              <w:rPr>
                <w:rFonts w:ascii="Times New Roman" w:hAnsi="Times New Roman"/>
                <w:sz w:val="28"/>
                <w:szCs w:val="28"/>
              </w:rPr>
              <w:t>г.Москва</w:t>
            </w:r>
            <w:proofErr w:type="spellEnd"/>
            <w:r>
              <w:rPr>
                <w:rFonts w:ascii="Times New Roman" w:hAnsi="Times New Roman"/>
                <w:sz w:val="28"/>
                <w:szCs w:val="28"/>
              </w:rPr>
              <w:t>, ВН.ТЕР.Г. Муниципальный округ</w:t>
            </w:r>
          </w:p>
          <w:p w:rsidR="00C11487" w:rsidRDefault="00B137F3">
            <w:pPr>
              <w:pBdr>
                <w:bottom w:val="single" w:sz="4" w:space="1" w:color="000000"/>
              </w:pBdr>
              <w:spacing w:after="0" w:line="240" w:lineRule="auto"/>
              <w:rPr>
                <w:rFonts w:ascii="Times New Roman" w:hAnsi="Times New Roman"/>
                <w:sz w:val="28"/>
                <w:szCs w:val="28"/>
              </w:rPr>
            </w:pPr>
            <w:r>
              <w:rPr>
                <w:rFonts w:ascii="Times New Roman" w:hAnsi="Times New Roman"/>
                <w:sz w:val="28"/>
                <w:szCs w:val="28"/>
              </w:rPr>
              <w:t xml:space="preserve">Останкинский, Звездный б-р, д. </w:t>
            </w:r>
            <w:proofErr w:type="gramStart"/>
            <w:r>
              <w:rPr>
                <w:rFonts w:ascii="Times New Roman" w:hAnsi="Times New Roman"/>
                <w:sz w:val="28"/>
                <w:szCs w:val="28"/>
              </w:rPr>
              <w:t>7,этаж</w:t>
            </w:r>
            <w:proofErr w:type="gramEnd"/>
            <w:r>
              <w:rPr>
                <w:rFonts w:ascii="Times New Roman" w:hAnsi="Times New Roman"/>
                <w:sz w:val="28"/>
                <w:szCs w:val="28"/>
              </w:rPr>
              <w:t xml:space="preserve"> подвал,1,4,</w:t>
            </w:r>
          </w:p>
          <w:p w:rsidR="00C11487" w:rsidRDefault="00B137F3">
            <w:pPr>
              <w:pBdr>
                <w:bottom w:val="single" w:sz="4" w:space="1" w:color="000000"/>
              </w:pBdr>
              <w:spacing w:after="0" w:line="240" w:lineRule="auto"/>
              <w:rPr>
                <w:rFonts w:ascii="Times New Roman" w:hAnsi="Times New Roman"/>
                <w:sz w:val="28"/>
                <w:szCs w:val="28"/>
              </w:rPr>
            </w:pPr>
            <w:proofErr w:type="spellStart"/>
            <w:proofErr w:type="gramStart"/>
            <w:r>
              <w:rPr>
                <w:rFonts w:ascii="Times New Roman" w:hAnsi="Times New Roman"/>
                <w:sz w:val="28"/>
                <w:szCs w:val="28"/>
              </w:rPr>
              <w:t>помещ.IX</w:t>
            </w:r>
            <w:proofErr w:type="gramEnd"/>
            <w:r>
              <w:rPr>
                <w:rFonts w:ascii="Times New Roman" w:hAnsi="Times New Roman"/>
                <w:sz w:val="28"/>
                <w:szCs w:val="28"/>
              </w:rPr>
              <w:t>,VII,XIV,XX</w:t>
            </w:r>
            <w:proofErr w:type="spellEnd"/>
          </w:p>
          <w:p w:rsidR="00C11487" w:rsidRDefault="00B137F3">
            <w:pPr>
              <w:pBdr>
                <w:bottom w:val="single" w:sz="4" w:space="1" w:color="000000"/>
              </w:pBdr>
              <w:spacing w:after="0" w:line="240" w:lineRule="auto"/>
              <w:rPr>
                <w:rFonts w:ascii="Times New Roman" w:hAnsi="Times New Roman"/>
                <w:sz w:val="28"/>
                <w:szCs w:val="28"/>
              </w:rPr>
            </w:pPr>
            <w:r>
              <w:rPr>
                <w:rFonts w:ascii="Times New Roman" w:hAnsi="Times New Roman"/>
                <w:sz w:val="28"/>
                <w:szCs w:val="28"/>
              </w:rPr>
              <w:t>Адрес для корреспонденции:</w:t>
            </w:r>
          </w:p>
          <w:p w:rsidR="00C11487" w:rsidRDefault="00B137F3">
            <w:pPr>
              <w:pBdr>
                <w:bottom w:val="single" w:sz="4" w:space="1" w:color="000000"/>
              </w:pBdr>
              <w:spacing w:after="0" w:line="240" w:lineRule="auto"/>
              <w:rPr>
                <w:rFonts w:ascii="Times New Roman" w:hAnsi="Times New Roman"/>
                <w:sz w:val="28"/>
                <w:szCs w:val="28"/>
              </w:rPr>
            </w:pPr>
            <w:r>
              <w:rPr>
                <w:rFonts w:ascii="Times New Roman" w:hAnsi="Times New Roman"/>
                <w:sz w:val="28"/>
                <w:szCs w:val="28"/>
              </w:rPr>
              <w:t xml:space="preserve">129085, </w:t>
            </w:r>
            <w:proofErr w:type="spellStart"/>
            <w:r>
              <w:rPr>
                <w:rFonts w:ascii="Times New Roman" w:hAnsi="Times New Roman"/>
                <w:sz w:val="28"/>
                <w:szCs w:val="28"/>
              </w:rPr>
              <w:t>г.Москва</w:t>
            </w:r>
            <w:proofErr w:type="spellEnd"/>
            <w:r>
              <w:rPr>
                <w:rFonts w:ascii="Times New Roman" w:hAnsi="Times New Roman"/>
                <w:sz w:val="28"/>
                <w:szCs w:val="28"/>
              </w:rPr>
              <w:t>, ВН.ТЕР.Г. Муниципальный округ</w:t>
            </w:r>
          </w:p>
          <w:p w:rsidR="00C11487" w:rsidRDefault="00B137F3">
            <w:pPr>
              <w:pBdr>
                <w:bottom w:val="single" w:sz="4" w:space="1" w:color="000000"/>
              </w:pBdr>
              <w:spacing w:after="0" w:line="240" w:lineRule="auto"/>
              <w:rPr>
                <w:rFonts w:ascii="Times New Roman" w:hAnsi="Times New Roman"/>
                <w:sz w:val="28"/>
                <w:szCs w:val="28"/>
              </w:rPr>
            </w:pPr>
            <w:r>
              <w:rPr>
                <w:rFonts w:ascii="Times New Roman" w:hAnsi="Times New Roman"/>
                <w:sz w:val="28"/>
                <w:szCs w:val="28"/>
              </w:rPr>
              <w:t xml:space="preserve">Останкинский, Звездный б-р, д. </w:t>
            </w:r>
            <w:proofErr w:type="gramStart"/>
            <w:r>
              <w:rPr>
                <w:rFonts w:ascii="Times New Roman" w:hAnsi="Times New Roman"/>
                <w:sz w:val="28"/>
                <w:szCs w:val="28"/>
              </w:rPr>
              <w:t>7,этаж</w:t>
            </w:r>
            <w:proofErr w:type="gramEnd"/>
            <w:r>
              <w:rPr>
                <w:rFonts w:ascii="Times New Roman" w:hAnsi="Times New Roman"/>
                <w:sz w:val="28"/>
                <w:szCs w:val="28"/>
              </w:rPr>
              <w:t xml:space="preserve"> подвал,1,4,</w:t>
            </w:r>
          </w:p>
          <w:p w:rsidR="00C11487" w:rsidRDefault="00B137F3">
            <w:pPr>
              <w:pBdr>
                <w:bottom w:val="single" w:sz="4" w:space="1" w:color="000000"/>
              </w:pBdr>
              <w:spacing w:after="0" w:line="240" w:lineRule="auto"/>
              <w:rPr>
                <w:rFonts w:ascii="Times New Roman" w:hAnsi="Times New Roman"/>
                <w:sz w:val="28"/>
                <w:szCs w:val="28"/>
              </w:rPr>
            </w:pPr>
            <w:proofErr w:type="spellStart"/>
            <w:proofErr w:type="gramStart"/>
            <w:r>
              <w:rPr>
                <w:rFonts w:ascii="Times New Roman" w:hAnsi="Times New Roman"/>
                <w:sz w:val="28"/>
                <w:szCs w:val="28"/>
              </w:rPr>
              <w:t>помещ.IX</w:t>
            </w:r>
            <w:proofErr w:type="gramEnd"/>
            <w:r>
              <w:rPr>
                <w:rFonts w:ascii="Times New Roman" w:hAnsi="Times New Roman"/>
                <w:sz w:val="28"/>
                <w:szCs w:val="28"/>
              </w:rPr>
              <w:t>,VII,XIV,XX</w:t>
            </w:r>
            <w:proofErr w:type="spellEnd"/>
          </w:p>
          <w:p w:rsidR="00C11487" w:rsidRDefault="00B137F3">
            <w:pPr>
              <w:pBdr>
                <w:bottom w:val="single" w:sz="4" w:space="1" w:color="000000"/>
              </w:pBdr>
              <w:spacing w:after="0" w:line="240" w:lineRule="auto"/>
              <w:rPr>
                <w:rFonts w:ascii="Times New Roman" w:hAnsi="Times New Roman"/>
                <w:sz w:val="28"/>
                <w:szCs w:val="28"/>
              </w:rPr>
            </w:pPr>
            <w:r>
              <w:rPr>
                <w:rFonts w:ascii="Times New Roman" w:hAnsi="Times New Roman"/>
                <w:sz w:val="28"/>
                <w:szCs w:val="28"/>
              </w:rPr>
              <w:t xml:space="preserve">КПП </w:t>
            </w:r>
            <w:r>
              <w:rPr>
                <w:rFonts w:ascii="Times New Roman" w:hAnsi="Times New Roman"/>
                <w:color w:val="000000"/>
                <w:sz w:val="28"/>
                <w:szCs w:val="28"/>
                <w:highlight w:val="white"/>
              </w:rPr>
              <w:t>771701001</w:t>
            </w:r>
          </w:p>
          <w:p w:rsidR="00C11487" w:rsidRDefault="00B137F3">
            <w:pPr>
              <w:pBdr>
                <w:bottom w:val="single" w:sz="4" w:space="1" w:color="000000"/>
              </w:pBdr>
              <w:spacing w:after="0" w:line="240" w:lineRule="auto"/>
              <w:rPr>
                <w:rFonts w:ascii="Times New Roman" w:hAnsi="Times New Roman"/>
                <w:sz w:val="28"/>
                <w:szCs w:val="28"/>
              </w:rPr>
            </w:pPr>
            <w:r>
              <w:rPr>
                <w:rFonts w:ascii="Times New Roman" w:hAnsi="Times New Roman"/>
                <w:sz w:val="28"/>
                <w:szCs w:val="28"/>
              </w:rPr>
              <w:t xml:space="preserve">ИНН </w:t>
            </w:r>
            <w:r>
              <w:rPr>
                <w:rFonts w:ascii="Times New Roman" w:hAnsi="Times New Roman"/>
                <w:color w:val="000000"/>
                <w:sz w:val="28"/>
                <w:szCs w:val="28"/>
                <w:highlight w:val="white"/>
              </w:rPr>
              <w:t>5003022210</w:t>
            </w:r>
          </w:p>
          <w:p w:rsidR="00C11487" w:rsidRDefault="00B137F3">
            <w:pPr>
              <w:pBdr>
                <w:bottom w:val="single" w:sz="4" w:space="1" w:color="000000"/>
              </w:pBdr>
              <w:spacing w:after="0" w:line="240" w:lineRule="auto"/>
              <w:rPr>
                <w:rFonts w:ascii="Times New Roman" w:hAnsi="Times New Roman"/>
                <w:sz w:val="28"/>
                <w:szCs w:val="28"/>
              </w:rPr>
            </w:pPr>
            <w:r>
              <w:rPr>
                <w:rFonts w:ascii="Times New Roman" w:hAnsi="Times New Roman"/>
                <w:sz w:val="28"/>
                <w:szCs w:val="28"/>
              </w:rPr>
              <w:t xml:space="preserve">БИК </w:t>
            </w:r>
            <w:r>
              <w:rPr>
                <w:rFonts w:ascii="Times New Roman" w:hAnsi="Times New Roman"/>
                <w:bCs/>
                <w:color w:val="212529"/>
                <w:sz w:val="28"/>
                <w:szCs w:val="28"/>
              </w:rPr>
              <w:t>004525988</w:t>
            </w:r>
          </w:p>
          <w:p w:rsidR="00C11487" w:rsidRDefault="00B137F3">
            <w:pPr>
              <w:pBdr>
                <w:bottom w:val="single" w:sz="4" w:space="1" w:color="000000"/>
              </w:pBdr>
              <w:spacing w:after="0" w:line="240" w:lineRule="auto"/>
              <w:rPr>
                <w:rFonts w:ascii="Times New Roman" w:hAnsi="Times New Roman"/>
                <w:sz w:val="28"/>
                <w:szCs w:val="28"/>
              </w:rPr>
            </w:pPr>
            <w:r>
              <w:rPr>
                <w:rFonts w:ascii="Times New Roman" w:hAnsi="Times New Roman"/>
                <w:sz w:val="28"/>
                <w:szCs w:val="28"/>
              </w:rPr>
              <w:t>ОГРН 1027739352431</w:t>
            </w:r>
          </w:p>
          <w:p w:rsidR="00C11487" w:rsidRDefault="00B137F3">
            <w:pPr>
              <w:pBdr>
                <w:bottom w:val="single" w:sz="4" w:space="1" w:color="000000"/>
              </w:pBdr>
              <w:spacing w:after="0" w:line="240" w:lineRule="auto"/>
              <w:rPr>
                <w:rFonts w:ascii="Times New Roman" w:hAnsi="Times New Roman"/>
                <w:sz w:val="28"/>
                <w:szCs w:val="28"/>
                <w:highlight w:val="white"/>
              </w:rPr>
            </w:pPr>
            <w:r>
              <w:rPr>
                <w:rFonts w:ascii="Times New Roman" w:hAnsi="Times New Roman"/>
                <w:sz w:val="28"/>
                <w:szCs w:val="28"/>
              </w:rPr>
              <w:t xml:space="preserve">ОКПО </w:t>
            </w:r>
            <w:r>
              <w:rPr>
                <w:rFonts w:ascii="Times New Roman" w:hAnsi="Times New Roman"/>
                <w:color w:val="000000"/>
                <w:sz w:val="28"/>
                <w:szCs w:val="28"/>
                <w:highlight w:val="white"/>
                <w:shd w:val="clear" w:color="auto" w:fill="FFFFFF"/>
              </w:rPr>
              <w:t>08367183</w:t>
            </w:r>
          </w:p>
          <w:p w:rsidR="00C11487" w:rsidRDefault="00B137F3">
            <w:pPr>
              <w:pBdr>
                <w:bottom w:val="single" w:sz="4" w:space="1" w:color="000000"/>
              </w:pBdr>
              <w:spacing w:after="0" w:line="240" w:lineRule="auto"/>
              <w:rPr>
                <w:rFonts w:ascii="Times New Roman" w:hAnsi="Times New Roman"/>
                <w:sz w:val="28"/>
                <w:szCs w:val="28"/>
                <w:highlight w:val="white"/>
              </w:rPr>
            </w:pPr>
            <w:r>
              <w:rPr>
                <w:rFonts w:ascii="Times New Roman" w:hAnsi="Times New Roman"/>
                <w:sz w:val="28"/>
                <w:szCs w:val="28"/>
                <w:highlight w:val="white"/>
              </w:rPr>
              <w:t>ОКОПФ 75 104</w:t>
            </w:r>
          </w:p>
          <w:p w:rsidR="00C11487" w:rsidRDefault="00B137F3">
            <w:pPr>
              <w:pBdr>
                <w:bottom w:val="single" w:sz="4" w:space="1" w:color="000000"/>
              </w:pBdr>
              <w:spacing w:after="0" w:line="240" w:lineRule="auto"/>
              <w:rPr>
                <w:rFonts w:ascii="Times New Roman" w:hAnsi="Times New Roman"/>
                <w:sz w:val="28"/>
                <w:szCs w:val="28"/>
                <w:highlight w:val="white"/>
              </w:rPr>
            </w:pPr>
            <w:r>
              <w:rPr>
                <w:rFonts w:ascii="Times New Roman" w:hAnsi="Times New Roman"/>
                <w:sz w:val="28"/>
                <w:szCs w:val="28"/>
                <w:highlight w:val="white"/>
              </w:rPr>
              <w:t xml:space="preserve">КАЗНАЧЕЙСКИЙ СЧЕТ - </w:t>
            </w:r>
            <w:r>
              <w:rPr>
                <w:rFonts w:ascii="Times New Roman" w:hAnsi="Times New Roman"/>
                <w:color w:val="000000"/>
                <w:sz w:val="28"/>
                <w:szCs w:val="28"/>
                <w:highlight w:val="white"/>
              </w:rPr>
              <w:t>03</w:t>
            </w:r>
            <w:r w:rsidRPr="00B137F3">
              <w:rPr>
                <w:rFonts w:ascii="Times New Roman" w:hAnsi="Times New Roman"/>
                <w:color w:val="000000"/>
                <w:sz w:val="28"/>
                <w:szCs w:val="28"/>
                <w:highlight w:val="white"/>
              </w:rPr>
              <w:t>212643000000017300</w:t>
            </w:r>
          </w:p>
          <w:p w:rsidR="00C11487" w:rsidRDefault="00B137F3">
            <w:pPr>
              <w:pBdr>
                <w:bottom w:val="single" w:sz="4" w:space="1" w:color="000000"/>
              </w:pBdr>
              <w:spacing w:after="0" w:line="240" w:lineRule="auto"/>
              <w:rPr>
                <w:rFonts w:ascii="Times New Roman" w:hAnsi="Times New Roman"/>
                <w:sz w:val="28"/>
                <w:szCs w:val="28"/>
              </w:rPr>
            </w:pPr>
            <w:r>
              <w:rPr>
                <w:rFonts w:ascii="Times New Roman" w:hAnsi="Times New Roman"/>
                <w:sz w:val="28"/>
                <w:szCs w:val="28"/>
                <w:highlight w:val="white"/>
              </w:rPr>
              <w:t xml:space="preserve">ЕДИНЫЙ КАЗНАЧЕЙСКИЙ СЧЕТ -  </w:t>
            </w:r>
            <w:r>
              <w:rPr>
                <w:rFonts w:ascii="Times New Roman" w:hAnsi="Times New Roman"/>
                <w:color w:val="000000"/>
                <w:sz w:val="28"/>
                <w:szCs w:val="28"/>
                <w:highlight w:val="white"/>
              </w:rPr>
              <w:t>40102810545370000003</w:t>
            </w:r>
          </w:p>
          <w:p w:rsidR="00C11487" w:rsidRDefault="00B137F3">
            <w:pPr>
              <w:pBdr>
                <w:bottom w:val="single" w:sz="4" w:space="1" w:color="000000"/>
              </w:pBdr>
              <w:spacing w:after="0" w:line="240" w:lineRule="auto"/>
              <w:rPr>
                <w:rFonts w:ascii="Times New Roman" w:eastAsia="Times New Roman" w:hAnsi="Times New Roman"/>
                <w:b/>
                <w:color w:val="000000"/>
                <w:sz w:val="28"/>
                <w:szCs w:val="28"/>
                <w:lang w:val="en-US" w:eastAsia="ru-RU"/>
              </w:rPr>
            </w:pPr>
            <w:r>
              <w:rPr>
                <w:rFonts w:ascii="Times New Roman" w:hAnsi="Times New Roman"/>
                <w:sz w:val="28"/>
                <w:szCs w:val="28"/>
              </w:rPr>
              <w:t>тел./факс: +7(499) 393-31-54</w:t>
            </w:r>
          </w:p>
          <w:p w:rsidR="00C11487" w:rsidRDefault="00B137F3">
            <w:pPr>
              <w:pBdr>
                <w:bottom w:val="single" w:sz="4" w:space="1" w:color="000000"/>
              </w:pBdr>
              <w:spacing w:after="0"/>
              <w:rPr>
                <w:rFonts w:ascii="Times New Roman" w:eastAsia="Times New Roman" w:hAnsi="Times New Roman"/>
                <w:color w:val="000000"/>
                <w:sz w:val="28"/>
                <w:szCs w:val="28"/>
                <w:lang w:val="en-US" w:eastAsia="ar-SA"/>
              </w:rPr>
            </w:pPr>
            <w:r>
              <w:rPr>
                <w:rFonts w:ascii="Times New Roman" w:eastAsia="Times New Roman" w:hAnsi="Times New Roman"/>
                <w:b/>
                <w:color w:val="000000"/>
                <w:sz w:val="28"/>
                <w:szCs w:val="28"/>
                <w:lang w:val="en-US" w:eastAsia="ru-RU"/>
              </w:rPr>
              <w:t xml:space="preserve">e-mail: </w:t>
            </w:r>
            <w:hyperlink r:id="rId7">
              <w:r>
                <w:rPr>
                  <w:rStyle w:val="a5"/>
                  <w:rFonts w:ascii="Times New Roman" w:eastAsia="Times New Roman" w:hAnsi="Times New Roman"/>
                  <w:b/>
                  <w:color w:val="000000"/>
                  <w:sz w:val="28"/>
                  <w:szCs w:val="28"/>
                  <w:lang w:val="en-US" w:eastAsia="ru-RU"/>
                </w:rPr>
                <w:t>zakupki@cfps.mchs.gov.ru</w:t>
              </w:r>
            </w:hyperlink>
          </w:p>
          <w:p w:rsidR="00C11487" w:rsidRDefault="00C11487">
            <w:pPr>
              <w:suppressLineNumbers/>
              <w:spacing w:after="0" w:line="240" w:lineRule="auto"/>
              <w:jc w:val="both"/>
              <w:rPr>
                <w:rFonts w:ascii="Times New Roman" w:eastAsia="Times New Roman" w:hAnsi="Times New Roman"/>
                <w:color w:val="000000"/>
                <w:sz w:val="28"/>
                <w:szCs w:val="28"/>
                <w:lang w:val="en-US" w:eastAsia="ar-SA"/>
              </w:rPr>
            </w:pPr>
          </w:p>
        </w:tc>
        <w:tc>
          <w:tcPr>
            <w:tcW w:w="4676" w:type="dxa"/>
          </w:tcPr>
          <w:p w:rsidR="00C11487" w:rsidRDefault="00C11487">
            <w:pPr>
              <w:widowControl w:val="0"/>
              <w:suppressLineNumbers/>
              <w:snapToGrid w:val="0"/>
              <w:spacing w:after="0" w:line="240" w:lineRule="auto"/>
              <w:rPr>
                <w:rFonts w:ascii="Times New Roman" w:eastAsia="Times New Roman" w:hAnsi="Times New Roman"/>
                <w:color w:val="000000"/>
                <w:sz w:val="28"/>
                <w:szCs w:val="28"/>
                <w:lang w:val="en-US" w:eastAsia="ar-SA"/>
              </w:rPr>
            </w:pPr>
          </w:p>
        </w:tc>
      </w:tr>
      <w:tr w:rsidR="00C11487">
        <w:trPr>
          <w:trHeight w:val="752"/>
        </w:trPr>
        <w:tc>
          <w:tcPr>
            <w:tcW w:w="5103" w:type="dxa"/>
          </w:tcPr>
          <w:p w:rsidR="00C11487" w:rsidRDefault="00C11487">
            <w:pPr>
              <w:widowControl w:val="0"/>
              <w:suppressLineNumbers/>
              <w:snapToGrid w:val="0"/>
              <w:spacing w:after="0" w:line="240" w:lineRule="auto"/>
              <w:rPr>
                <w:rFonts w:ascii="Times New Roman" w:eastAsia="Times New Roman" w:hAnsi="Times New Roman"/>
                <w:color w:val="000000"/>
                <w:sz w:val="28"/>
                <w:szCs w:val="28"/>
                <w:lang w:val="en-US" w:eastAsia="ar-SA"/>
              </w:rPr>
            </w:pPr>
          </w:p>
          <w:p w:rsidR="00C11487" w:rsidRDefault="00C11487">
            <w:pPr>
              <w:widowControl w:val="0"/>
              <w:suppressLineNumbers/>
              <w:spacing w:after="0" w:line="240" w:lineRule="auto"/>
              <w:rPr>
                <w:rFonts w:ascii="Times New Roman" w:eastAsia="Times New Roman" w:hAnsi="Times New Roman"/>
                <w:color w:val="000000"/>
                <w:sz w:val="28"/>
                <w:szCs w:val="28"/>
                <w:lang w:val="en-US" w:eastAsia="ar-SA"/>
              </w:rPr>
            </w:pPr>
          </w:p>
          <w:p w:rsidR="00C11487" w:rsidRDefault="00B137F3">
            <w:pPr>
              <w:widowControl w:val="0"/>
              <w:suppressLineNumbers/>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________________/ </w:t>
            </w:r>
            <w:r>
              <w:rPr>
                <w:rFonts w:ascii="Times New Roman" w:eastAsia="Times New Roman" w:hAnsi="Times New Roman"/>
                <w:bCs/>
                <w:sz w:val="28"/>
                <w:szCs w:val="28"/>
                <w:lang w:eastAsia="ar-SA"/>
              </w:rPr>
              <w:t>_____________</w:t>
            </w:r>
            <w:r>
              <w:rPr>
                <w:rFonts w:ascii="Times New Roman" w:eastAsia="Times New Roman" w:hAnsi="Times New Roman"/>
                <w:b/>
                <w:sz w:val="28"/>
                <w:szCs w:val="28"/>
                <w:lang w:eastAsia="ar-SA"/>
              </w:rPr>
              <w:t>/</w:t>
            </w:r>
          </w:p>
          <w:p w:rsidR="00C11487" w:rsidRDefault="00B137F3">
            <w:pPr>
              <w:widowControl w:val="0"/>
              <w:suppressLineNumbers/>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М.П.</w:t>
            </w:r>
          </w:p>
        </w:tc>
        <w:tc>
          <w:tcPr>
            <w:tcW w:w="4676" w:type="dxa"/>
          </w:tcPr>
          <w:p w:rsidR="00C11487" w:rsidRDefault="00C11487">
            <w:pPr>
              <w:widowControl w:val="0"/>
              <w:suppressLineNumbers/>
              <w:snapToGrid w:val="0"/>
              <w:spacing w:after="0" w:line="240" w:lineRule="auto"/>
              <w:rPr>
                <w:rFonts w:ascii="Times New Roman" w:eastAsia="Times New Roman" w:hAnsi="Times New Roman"/>
                <w:sz w:val="28"/>
                <w:szCs w:val="28"/>
                <w:lang w:eastAsia="ar-SA"/>
              </w:rPr>
            </w:pPr>
          </w:p>
          <w:p w:rsidR="00C11487" w:rsidRDefault="00C11487">
            <w:pPr>
              <w:widowControl w:val="0"/>
              <w:suppressLineNumbers/>
              <w:spacing w:after="0" w:line="240" w:lineRule="auto"/>
              <w:rPr>
                <w:rFonts w:ascii="Times New Roman" w:eastAsia="Times New Roman" w:hAnsi="Times New Roman"/>
                <w:sz w:val="28"/>
                <w:szCs w:val="28"/>
                <w:lang w:eastAsia="ar-SA"/>
              </w:rPr>
            </w:pPr>
          </w:p>
          <w:p w:rsidR="00C11487" w:rsidRDefault="00B137F3">
            <w:pPr>
              <w:widowControl w:val="0"/>
              <w:suppressLineNumbers/>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________________/_____________ /</w:t>
            </w:r>
          </w:p>
          <w:p w:rsidR="00C11487" w:rsidRDefault="00B137F3">
            <w:pPr>
              <w:widowControl w:val="0"/>
              <w:suppressLineNumbers/>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М.П.</w:t>
            </w:r>
          </w:p>
        </w:tc>
      </w:tr>
    </w:tbl>
    <w:p w:rsidR="00C11487" w:rsidRDefault="00B137F3">
      <w:pPr>
        <w:widowControl w:val="0"/>
        <w:suppressLineNumbers/>
        <w:spacing w:after="0" w:line="240" w:lineRule="auto"/>
        <w:ind w:left="5103"/>
        <w:jc w:val="right"/>
        <w:rPr>
          <w:rFonts w:ascii="Times New Roman" w:eastAsia="Times New Roman" w:hAnsi="Times New Roman"/>
          <w:b/>
          <w:sz w:val="28"/>
          <w:szCs w:val="28"/>
          <w:lang w:eastAsia="ru-RU"/>
        </w:rPr>
      </w:pPr>
      <w:r>
        <w:br w:type="page"/>
      </w:r>
    </w:p>
    <w:p w:rsidR="00C11487" w:rsidRDefault="00B137F3">
      <w:pPr>
        <w:widowControl w:val="0"/>
        <w:suppressLineNumbers/>
        <w:spacing w:after="0" w:line="240" w:lineRule="auto"/>
        <w:ind w:left="5103"/>
        <w:jc w:val="right"/>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Приложение № 1</w:t>
      </w:r>
    </w:p>
    <w:p w:rsidR="00C11487" w:rsidRDefault="00B137F3">
      <w:pPr>
        <w:widowControl w:val="0"/>
        <w:suppressLineNumbers/>
        <w:spacing w:after="0" w:line="240" w:lineRule="auto"/>
        <w:ind w:left="5103"/>
        <w:jc w:val="right"/>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к государственному контракту </w:t>
      </w:r>
    </w:p>
    <w:p w:rsidR="00C11487" w:rsidRPr="00B137F3" w:rsidRDefault="00B137F3" w:rsidP="00B137F3">
      <w:pPr>
        <w:widowControl w:val="0"/>
        <w:suppressLineNumbers/>
        <w:spacing w:after="0" w:line="240" w:lineRule="auto"/>
        <w:jc w:val="right"/>
        <w:rPr>
          <w:rFonts w:ascii="Times New Roman" w:eastAsia="Times New Roman" w:hAnsi="Times New Roman"/>
          <w:b/>
          <w:sz w:val="28"/>
          <w:szCs w:val="28"/>
          <w:lang w:eastAsia="ru-RU"/>
        </w:rPr>
      </w:pPr>
      <w:r w:rsidRPr="00B137F3">
        <w:rPr>
          <w:rFonts w:ascii="Times New Roman" w:eastAsia="Times New Roman" w:hAnsi="Times New Roman"/>
          <w:b/>
          <w:sz w:val="28"/>
          <w:szCs w:val="28"/>
          <w:lang w:eastAsia="ru-RU"/>
        </w:rPr>
        <w:t>№ _________ от ________ 2026 г.</w:t>
      </w:r>
    </w:p>
    <w:p w:rsidR="00C11487" w:rsidRPr="00B137F3" w:rsidRDefault="00C11487" w:rsidP="00B137F3">
      <w:pPr>
        <w:spacing w:after="0" w:line="240" w:lineRule="auto"/>
        <w:jc w:val="center"/>
        <w:rPr>
          <w:rFonts w:ascii="Times New Roman" w:eastAsia="Times New Roman" w:hAnsi="Times New Roman"/>
          <w:b/>
          <w:sz w:val="28"/>
          <w:szCs w:val="28"/>
          <w:lang w:eastAsia="ru-RU"/>
        </w:rPr>
      </w:pPr>
    </w:p>
    <w:p w:rsidR="00EF6E9D" w:rsidRPr="00EF6E9D" w:rsidRDefault="00EF6E9D" w:rsidP="00EF6E9D">
      <w:pPr>
        <w:spacing w:after="0" w:line="240" w:lineRule="auto"/>
        <w:jc w:val="center"/>
        <w:rPr>
          <w:rFonts w:cs="Calibri"/>
          <w:lang w:eastAsia="ru-RU"/>
        </w:rPr>
      </w:pPr>
      <w:r w:rsidRPr="00EF6E9D">
        <w:rPr>
          <w:rFonts w:ascii="Times New Roman" w:eastAsia="Times New Roman" w:hAnsi="Times New Roman"/>
          <w:b/>
          <w:color w:val="000000"/>
          <w:sz w:val="28"/>
          <w:szCs w:val="28"/>
          <w:lang w:eastAsia="ru-RU"/>
        </w:rPr>
        <w:t>ТЕХНИЧЕСКОЕ ЗАДАНИЕ</w:t>
      </w:r>
    </w:p>
    <w:p w:rsidR="00EF6E9D" w:rsidRPr="00EF6E9D" w:rsidRDefault="00EF6E9D" w:rsidP="00EF6E9D">
      <w:pPr>
        <w:spacing w:after="0" w:line="240" w:lineRule="auto"/>
        <w:jc w:val="both"/>
        <w:rPr>
          <w:rFonts w:cs="Calibri"/>
          <w:lang w:eastAsia="ru-RU"/>
        </w:rPr>
      </w:pPr>
      <w:r w:rsidRPr="00EF6E9D">
        <w:rPr>
          <w:rFonts w:ascii="Times New Roman" w:eastAsia="Times New Roman" w:hAnsi="Times New Roman"/>
          <w:b/>
          <w:color w:val="000000"/>
          <w:sz w:val="28"/>
          <w:szCs w:val="28"/>
          <w:lang w:eastAsia="ru-RU"/>
        </w:rPr>
        <w:t xml:space="preserve">                               На оказание услуг по перевозке грузов </w:t>
      </w:r>
    </w:p>
    <w:p w:rsidR="00EF6E9D" w:rsidRPr="00EF6E9D" w:rsidRDefault="00EF6E9D" w:rsidP="00EF6E9D">
      <w:pPr>
        <w:spacing w:after="0" w:line="240" w:lineRule="auto"/>
        <w:jc w:val="both"/>
        <w:rPr>
          <w:rFonts w:ascii="Times New Roman" w:eastAsia="Times New Roman" w:hAnsi="Times New Roman"/>
          <w:b/>
          <w:color w:val="000000"/>
          <w:sz w:val="26"/>
          <w:szCs w:val="26"/>
          <w:lang w:eastAsia="ru-RU"/>
        </w:rPr>
      </w:pPr>
    </w:p>
    <w:p w:rsidR="00EF6E9D" w:rsidRPr="00EF6E9D" w:rsidRDefault="00EF6E9D" w:rsidP="00EF6E9D">
      <w:pPr>
        <w:tabs>
          <w:tab w:val="left" w:pos="993"/>
        </w:tabs>
        <w:spacing w:after="0" w:line="240" w:lineRule="auto"/>
        <w:ind w:firstLine="851"/>
        <w:jc w:val="both"/>
        <w:rPr>
          <w:rFonts w:cs="Calibri"/>
          <w:lang w:eastAsia="ru-RU"/>
        </w:rPr>
      </w:pPr>
      <w:r w:rsidRPr="00EF6E9D">
        <w:rPr>
          <w:rFonts w:ascii="Times New Roman" w:eastAsia="Times New Roman" w:hAnsi="Times New Roman"/>
          <w:b/>
          <w:color w:val="000000"/>
          <w:sz w:val="28"/>
          <w:szCs w:val="28"/>
          <w:lang w:eastAsia="ru-RU"/>
        </w:rPr>
        <w:t xml:space="preserve">1. Объект закупки: </w:t>
      </w:r>
      <w:r w:rsidRPr="00EF6E9D">
        <w:rPr>
          <w:rFonts w:ascii="Times New Roman" w:eastAsia="Times New Roman" w:hAnsi="Times New Roman"/>
          <w:bCs/>
          <w:color w:val="000000"/>
          <w:sz w:val="28"/>
          <w:szCs w:val="28"/>
          <w:lang w:eastAsia="ru-RU"/>
        </w:rPr>
        <w:t>О</w:t>
      </w:r>
      <w:r w:rsidRPr="00EF6E9D">
        <w:rPr>
          <w:rFonts w:ascii="Times New Roman" w:eastAsia="Times New Roman" w:hAnsi="Times New Roman"/>
          <w:color w:val="000000"/>
          <w:sz w:val="28"/>
          <w:szCs w:val="28"/>
          <w:lang w:eastAsia="ru-RU"/>
        </w:rPr>
        <w:t xml:space="preserve">казание услуг по грузовым перевозкам для нужд ФКУ «Центр физической подготовки и спорта МЧС России» (далее - услуги). </w:t>
      </w:r>
    </w:p>
    <w:p w:rsidR="00EF6E9D" w:rsidRPr="00EF6E9D" w:rsidRDefault="00EF6E9D" w:rsidP="00EF6E9D">
      <w:pPr>
        <w:tabs>
          <w:tab w:val="left" w:pos="993"/>
        </w:tabs>
        <w:spacing w:after="0" w:line="240" w:lineRule="auto"/>
        <w:ind w:firstLine="851"/>
        <w:jc w:val="both"/>
        <w:rPr>
          <w:rFonts w:cs="Calibri"/>
          <w:lang w:eastAsia="ru-RU"/>
        </w:rPr>
      </w:pPr>
      <w:r w:rsidRPr="00EF6E9D">
        <w:rPr>
          <w:rFonts w:ascii="Times New Roman" w:eastAsia="Times New Roman" w:hAnsi="Times New Roman"/>
          <w:b/>
          <w:bCs/>
          <w:color w:val="000000"/>
          <w:sz w:val="28"/>
          <w:szCs w:val="28"/>
          <w:lang w:eastAsia="ru-RU"/>
        </w:rPr>
        <w:t xml:space="preserve">2. Контактное лицо: </w:t>
      </w:r>
      <w:r w:rsidRPr="00EF6E9D">
        <w:rPr>
          <w:rFonts w:ascii="Times New Roman" w:eastAsia="Times New Roman" w:hAnsi="Times New Roman"/>
          <w:color w:val="000000"/>
          <w:sz w:val="28"/>
          <w:szCs w:val="28"/>
          <w:lang w:eastAsia="ru-RU"/>
        </w:rPr>
        <w:t xml:space="preserve">Генералов Игорь Владимирович т. 8 909 151-47-09. </w:t>
      </w:r>
    </w:p>
    <w:p w:rsidR="00EF6E9D" w:rsidRPr="00EF6E9D" w:rsidRDefault="00EF6E9D" w:rsidP="00EF6E9D">
      <w:pPr>
        <w:tabs>
          <w:tab w:val="left" w:pos="993"/>
        </w:tabs>
        <w:spacing w:after="0" w:line="240" w:lineRule="auto"/>
        <w:ind w:firstLine="851"/>
        <w:jc w:val="both"/>
        <w:rPr>
          <w:rFonts w:ascii="Times New Roman" w:eastAsia="Times New Roman" w:hAnsi="Times New Roman"/>
          <w:color w:val="000000"/>
          <w:sz w:val="28"/>
          <w:szCs w:val="28"/>
          <w:lang w:eastAsia="ru-RU"/>
        </w:rPr>
      </w:pPr>
      <w:r w:rsidRPr="00EF6E9D">
        <w:rPr>
          <w:rFonts w:ascii="Times New Roman" w:eastAsia="Times New Roman" w:hAnsi="Times New Roman"/>
          <w:b/>
          <w:color w:val="000000"/>
          <w:sz w:val="28"/>
          <w:szCs w:val="28"/>
          <w:lang w:eastAsia="ru-RU"/>
        </w:rPr>
        <w:t>3. Оказание услуг и доставка:</w:t>
      </w:r>
      <w:r w:rsidRPr="00EF6E9D">
        <w:rPr>
          <w:rFonts w:ascii="Times New Roman" w:eastAsia="Times New Roman" w:hAnsi="Times New Roman"/>
          <w:color w:val="000000"/>
          <w:sz w:val="28"/>
          <w:szCs w:val="28"/>
          <w:lang w:eastAsia="ru-RU"/>
        </w:rPr>
        <w:t xml:space="preserve"> </w:t>
      </w:r>
    </w:p>
    <w:p w:rsidR="00EF6E9D" w:rsidRPr="00EF6E9D" w:rsidRDefault="00EF6E9D" w:rsidP="00EF6E9D">
      <w:pPr>
        <w:tabs>
          <w:tab w:val="left" w:pos="993"/>
        </w:tabs>
        <w:spacing w:after="0" w:line="240" w:lineRule="auto"/>
        <w:ind w:firstLine="851"/>
        <w:jc w:val="both"/>
        <w:rPr>
          <w:rFonts w:ascii="Times New Roman" w:eastAsia="Times New Roman" w:hAnsi="Times New Roman"/>
          <w:sz w:val="28"/>
          <w:szCs w:val="28"/>
          <w:lang w:eastAsia="ru-RU"/>
        </w:rPr>
      </w:pPr>
      <w:r w:rsidRPr="00EF6E9D">
        <w:rPr>
          <w:rFonts w:ascii="Times New Roman" w:eastAsia="Times New Roman" w:hAnsi="Times New Roman"/>
          <w:color w:val="000000"/>
          <w:sz w:val="28"/>
          <w:szCs w:val="28"/>
          <w:lang w:eastAsia="ru-RU"/>
        </w:rPr>
        <w:t>- загрузка груза г. Москва Звездный бульвар д. 7</w:t>
      </w:r>
      <w:r w:rsidRPr="00EF6E9D">
        <w:rPr>
          <w:rFonts w:ascii="Times New Roman" w:eastAsia="Times New Roman" w:hAnsi="Times New Roman"/>
          <w:color w:val="FF4000"/>
          <w:sz w:val="28"/>
          <w:szCs w:val="28"/>
          <w:lang w:eastAsia="ru-RU"/>
        </w:rPr>
        <w:t xml:space="preserve"> </w:t>
      </w:r>
      <w:r w:rsidRPr="00EF6E9D">
        <w:rPr>
          <w:rFonts w:ascii="Times New Roman" w:eastAsia="Times New Roman" w:hAnsi="Times New Roman"/>
          <w:color w:val="111111"/>
          <w:sz w:val="28"/>
          <w:szCs w:val="28"/>
          <w:lang w:eastAsia="ru-RU"/>
        </w:rPr>
        <w:t xml:space="preserve">(4 сентября 2026 г., с 10:00 до 14:00) </w:t>
      </w:r>
    </w:p>
    <w:p w:rsidR="00EF6E9D" w:rsidRPr="00EF6E9D" w:rsidRDefault="00EF6E9D" w:rsidP="00EF6E9D">
      <w:pPr>
        <w:tabs>
          <w:tab w:val="left" w:pos="993"/>
        </w:tabs>
        <w:spacing w:after="0" w:line="240" w:lineRule="auto"/>
        <w:ind w:firstLine="851"/>
        <w:jc w:val="both"/>
        <w:rPr>
          <w:rFonts w:cs="Calibri"/>
          <w:color w:val="111111"/>
          <w:lang w:eastAsia="ru-RU"/>
        </w:rPr>
      </w:pPr>
      <w:r w:rsidRPr="00EF6E9D">
        <w:rPr>
          <w:rFonts w:ascii="Times New Roman" w:eastAsia="Times New Roman" w:hAnsi="Times New Roman"/>
          <w:color w:val="111111"/>
          <w:sz w:val="28"/>
          <w:szCs w:val="28"/>
          <w:lang w:eastAsia="ru-RU"/>
        </w:rPr>
        <w:t>- доставка (5 сентября 2026 г. c 10:00 до 15:00) в г. Вологда (Вологодская область ул. Лечебная д. 24.</w:t>
      </w:r>
    </w:p>
    <w:p w:rsidR="00EF6E9D" w:rsidRPr="00EF6E9D" w:rsidRDefault="00EF6E9D" w:rsidP="00EF6E9D">
      <w:pPr>
        <w:tabs>
          <w:tab w:val="left" w:pos="993"/>
        </w:tabs>
        <w:spacing w:after="0" w:line="240" w:lineRule="auto"/>
        <w:ind w:firstLine="851"/>
        <w:jc w:val="both"/>
        <w:rPr>
          <w:rFonts w:cs="Calibri"/>
          <w:color w:val="111111"/>
          <w:lang w:eastAsia="ru-RU"/>
        </w:rPr>
      </w:pPr>
      <w:r w:rsidRPr="00EF6E9D">
        <w:rPr>
          <w:rFonts w:ascii="Times New Roman" w:eastAsia="Times New Roman" w:hAnsi="Times New Roman"/>
          <w:b/>
          <w:bCs/>
          <w:color w:val="111111"/>
          <w:sz w:val="28"/>
          <w:szCs w:val="28"/>
          <w:lang w:eastAsia="ru-RU"/>
        </w:rPr>
        <w:t xml:space="preserve">4. Контактное лицо в </w:t>
      </w:r>
      <w:proofErr w:type="spellStart"/>
      <w:r w:rsidRPr="00EF6E9D">
        <w:rPr>
          <w:rFonts w:ascii="Times New Roman" w:eastAsia="Times New Roman" w:hAnsi="Times New Roman"/>
          <w:b/>
          <w:bCs/>
          <w:color w:val="111111"/>
          <w:sz w:val="28"/>
          <w:szCs w:val="28"/>
          <w:lang w:eastAsia="ru-RU"/>
        </w:rPr>
        <w:t>г.Вологде</w:t>
      </w:r>
      <w:proofErr w:type="spellEnd"/>
      <w:r w:rsidRPr="00EF6E9D">
        <w:rPr>
          <w:rFonts w:ascii="Times New Roman" w:eastAsia="Times New Roman" w:hAnsi="Times New Roman"/>
          <w:b/>
          <w:bCs/>
          <w:color w:val="111111"/>
          <w:sz w:val="28"/>
          <w:szCs w:val="28"/>
          <w:lang w:eastAsia="ru-RU"/>
        </w:rPr>
        <w:t xml:space="preserve">: Дудоров Александр Владимирович </w:t>
      </w:r>
      <w:r>
        <w:rPr>
          <w:rFonts w:ascii="Times New Roman" w:eastAsia="Times New Roman" w:hAnsi="Times New Roman"/>
          <w:b/>
          <w:bCs/>
          <w:color w:val="111111"/>
          <w:sz w:val="28"/>
          <w:szCs w:val="28"/>
          <w:lang w:eastAsia="ru-RU"/>
        </w:rPr>
        <w:br/>
      </w:r>
      <w:r w:rsidRPr="00EF6E9D">
        <w:rPr>
          <w:rFonts w:ascii="Times New Roman" w:eastAsia="Times New Roman" w:hAnsi="Times New Roman"/>
          <w:color w:val="111111"/>
          <w:sz w:val="28"/>
          <w:szCs w:val="28"/>
          <w:lang w:eastAsia="ru-RU"/>
        </w:rPr>
        <w:t>т. 8 (953) 504-20-44.</w:t>
      </w:r>
    </w:p>
    <w:p w:rsidR="00EF6E9D" w:rsidRPr="00EF6E9D" w:rsidRDefault="00EF6E9D" w:rsidP="00EF6E9D">
      <w:pPr>
        <w:tabs>
          <w:tab w:val="left" w:pos="993"/>
        </w:tabs>
        <w:spacing w:after="0" w:line="240" w:lineRule="auto"/>
        <w:ind w:firstLine="851"/>
        <w:jc w:val="both"/>
        <w:rPr>
          <w:rFonts w:cs="Calibri"/>
          <w:color w:val="111111"/>
          <w:lang w:eastAsia="ru-RU"/>
        </w:rPr>
      </w:pPr>
      <w:r w:rsidRPr="00EF6E9D">
        <w:rPr>
          <w:rFonts w:ascii="Times New Roman" w:eastAsia="Times New Roman" w:hAnsi="Times New Roman"/>
          <w:b/>
          <w:color w:val="111111"/>
          <w:sz w:val="28"/>
          <w:szCs w:val="28"/>
          <w:lang w:eastAsia="ru-RU"/>
        </w:rPr>
        <w:t xml:space="preserve">5. Допуск на территорию Заказчика (г. Москва Звездный бульвар д. 7): </w:t>
      </w:r>
    </w:p>
    <w:p w:rsidR="00EF6E9D" w:rsidRPr="00EF6E9D" w:rsidRDefault="00EF6E9D" w:rsidP="00EF6E9D">
      <w:pPr>
        <w:tabs>
          <w:tab w:val="left" w:pos="993"/>
        </w:tabs>
        <w:spacing w:after="0" w:line="240" w:lineRule="auto"/>
        <w:ind w:firstLine="851"/>
        <w:jc w:val="both"/>
        <w:rPr>
          <w:rFonts w:cs="Calibri"/>
          <w:lang w:eastAsia="ru-RU"/>
        </w:rPr>
      </w:pPr>
      <w:r w:rsidRPr="00EF6E9D">
        <w:rPr>
          <w:rFonts w:ascii="Times New Roman" w:eastAsia="Times New Roman" w:hAnsi="Times New Roman"/>
          <w:b/>
          <w:bCs/>
          <w:i/>
          <w:iCs/>
          <w:color w:val="111111"/>
          <w:sz w:val="28"/>
          <w:szCs w:val="28"/>
          <w:u w:val="single"/>
          <w:lang w:eastAsia="ru-RU"/>
        </w:rPr>
        <w:t xml:space="preserve"> 4 сентября 2026 года до 14.00 ч.</w:t>
      </w:r>
      <w:r w:rsidRPr="00EF6E9D">
        <w:rPr>
          <w:rFonts w:ascii="Times New Roman" w:eastAsia="Times New Roman" w:hAnsi="Times New Roman"/>
          <w:color w:val="111111"/>
          <w:sz w:val="28"/>
          <w:szCs w:val="28"/>
          <w:lang w:eastAsia="ru-RU"/>
        </w:rPr>
        <w:t xml:space="preserve"> (по московскому времени) Исполнитель обязан предоставить данные на водителя и транспорт для оформления пропуска на территорию Заказчика на электронную почту </w:t>
      </w:r>
      <w:hyperlink r:id="rId8">
        <w:r w:rsidRPr="00EF6E9D">
          <w:rPr>
            <w:rFonts w:ascii="Times New Roman" w:eastAsia="Times New Roman" w:hAnsi="Times New Roman"/>
            <w:color w:val="111111"/>
            <w:sz w:val="28"/>
            <w:szCs w:val="28"/>
            <w:u w:val="single"/>
            <w:lang w:eastAsia="ru-RU"/>
          </w:rPr>
          <w:t>zakupki@cfps.mchs.gov.r</w:t>
        </w:r>
      </w:hyperlink>
      <w:r w:rsidRPr="00EF6E9D">
        <w:rPr>
          <w:rFonts w:ascii="Times New Roman" w:eastAsia="Times New Roman" w:hAnsi="Times New Roman"/>
          <w:color w:val="111111"/>
          <w:sz w:val="28"/>
          <w:szCs w:val="28"/>
          <w:u w:val="single"/>
          <w:lang w:eastAsia="ru-RU"/>
        </w:rPr>
        <w:t>u</w:t>
      </w:r>
      <w:r w:rsidRPr="00EF6E9D">
        <w:rPr>
          <w:rFonts w:ascii="Times New Roman" w:eastAsia="Times New Roman" w:hAnsi="Times New Roman"/>
          <w:b/>
          <w:bCs/>
          <w:color w:val="111111"/>
          <w:sz w:val="28"/>
          <w:szCs w:val="28"/>
          <w:u w:val="single"/>
          <w:lang w:eastAsia="ru-RU"/>
        </w:rPr>
        <w:t xml:space="preserve"> не позднее 3 сентября 2026 г.</w:t>
      </w:r>
      <w:r w:rsidRPr="00EF6E9D">
        <w:rPr>
          <w:rFonts w:ascii="Times New Roman" w:eastAsia="Times New Roman" w:hAnsi="Times New Roman"/>
          <w:b/>
          <w:bCs/>
          <w:color w:val="111111"/>
          <w:sz w:val="28"/>
          <w:szCs w:val="28"/>
          <w:lang w:eastAsia="ru-RU"/>
        </w:rPr>
        <w:t xml:space="preserve"> до 12. 00 ч.</w:t>
      </w:r>
    </w:p>
    <w:p w:rsidR="00EF6E9D" w:rsidRPr="00EF6E9D" w:rsidRDefault="00EF6E9D" w:rsidP="00EF6E9D">
      <w:pPr>
        <w:tabs>
          <w:tab w:val="left" w:pos="993"/>
        </w:tabs>
        <w:spacing w:after="0" w:line="240" w:lineRule="auto"/>
        <w:ind w:firstLine="851"/>
        <w:jc w:val="both"/>
        <w:rPr>
          <w:rFonts w:cs="Calibri"/>
          <w:color w:val="111111"/>
          <w:lang w:eastAsia="ru-RU"/>
        </w:rPr>
      </w:pPr>
      <w:r w:rsidRPr="00EF6E9D">
        <w:rPr>
          <w:rFonts w:ascii="Times New Roman" w:eastAsia="Times New Roman" w:hAnsi="Times New Roman"/>
          <w:b/>
          <w:color w:val="111111"/>
          <w:sz w:val="28"/>
          <w:szCs w:val="28"/>
          <w:lang w:eastAsia="ru-RU"/>
        </w:rPr>
        <w:t>5. Допуск на территорию Заказчика в г. Вологда Вологодская область ул. Лечебная д. 24.</w:t>
      </w:r>
      <w:r w:rsidRPr="00EF6E9D">
        <w:rPr>
          <w:rFonts w:ascii="Times New Roman" w:eastAsia="Times New Roman" w:hAnsi="Times New Roman"/>
          <w:color w:val="111111"/>
          <w:sz w:val="28"/>
          <w:szCs w:val="28"/>
          <w:lang w:eastAsia="ru-RU"/>
        </w:rPr>
        <w:t xml:space="preserve"> Исполнитель обязан сообщить Заказчику не позднее </w:t>
      </w:r>
      <w:r w:rsidRPr="00EF6E9D">
        <w:rPr>
          <w:rFonts w:ascii="Times New Roman" w:eastAsia="Times New Roman" w:hAnsi="Times New Roman"/>
          <w:b/>
          <w:bCs/>
          <w:color w:val="111111"/>
          <w:sz w:val="28"/>
          <w:szCs w:val="28"/>
          <w:lang w:eastAsia="ru-RU"/>
        </w:rPr>
        <w:t>12:00 часов 5 сентября 2026 г.</w:t>
      </w:r>
      <w:r w:rsidRPr="00EF6E9D">
        <w:rPr>
          <w:rFonts w:ascii="Times New Roman" w:eastAsia="Times New Roman" w:hAnsi="Times New Roman"/>
          <w:color w:val="111111"/>
          <w:sz w:val="28"/>
          <w:szCs w:val="28"/>
          <w:lang w:eastAsia="ru-RU"/>
        </w:rPr>
        <w:t xml:space="preserve"> информацию</w:t>
      </w:r>
      <w:r w:rsidRPr="00EF6E9D">
        <w:rPr>
          <w:rFonts w:ascii="Times New Roman" w:eastAsia="Times New Roman" w:hAnsi="Times New Roman"/>
          <w:b/>
          <w:color w:val="111111"/>
          <w:sz w:val="26"/>
          <w:szCs w:val="26"/>
          <w:lang w:eastAsia="ru-RU"/>
        </w:rPr>
        <w:t xml:space="preserve"> </w:t>
      </w:r>
      <w:r w:rsidRPr="00EF6E9D">
        <w:rPr>
          <w:rFonts w:ascii="Times New Roman" w:eastAsia="Times New Roman" w:hAnsi="Times New Roman"/>
          <w:color w:val="111111"/>
          <w:sz w:val="28"/>
          <w:szCs w:val="28"/>
          <w:lang w:eastAsia="ru-RU"/>
        </w:rPr>
        <w:t>о марке, государственном номере автомобиля, ФИО водителя паспортные данные.</w:t>
      </w:r>
    </w:p>
    <w:p w:rsidR="00EF6E9D" w:rsidRPr="00EF6E9D" w:rsidRDefault="00EF6E9D" w:rsidP="00EF6E9D">
      <w:pPr>
        <w:tabs>
          <w:tab w:val="left" w:pos="993"/>
        </w:tabs>
        <w:spacing w:after="0" w:line="240" w:lineRule="auto"/>
        <w:ind w:firstLine="851"/>
        <w:jc w:val="both"/>
        <w:rPr>
          <w:rFonts w:cs="Calibri"/>
          <w:color w:val="111111"/>
          <w:lang w:eastAsia="ru-RU"/>
        </w:rPr>
      </w:pPr>
      <w:r w:rsidRPr="00EF6E9D">
        <w:rPr>
          <w:rFonts w:ascii="Times New Roman" w:eastAsia="Times New Roman" w:hAnsi="Times New Roman"/>
          <w:color w:val="111111"/>
          <w:sz w:val="28"/>
          <w:szCs w:val="28"/>
          <w:lang w:eastAsia="ru-RU"/>
        </w:rPr>
        <w:t>Александр т. 8 (953) 504-20-44.</w:t>
      </w:r>
    </w:p>
    <w:p w:rsidR="00EF6E9D" w:rsidRPr="00EF6E9D" w:rsidRDefault="00EF6E9D" w:rsidP="00EF6E9D">
      <w:pPr>
        <w:spacing w:after="160" w:line="259" w:lineRule="auto"/>
        <w:ind w:firstLine="851"/>
        <w:jc w:val="both"/>
        <w:rPr>
          <w:rFonts w:cs="Calibri"/>
          <w:color w:val="FF0000"/>
          <w:lang w:eastAsia="ru-RU"/>
        </w:rPr>
      </w:pPr>
      <w:r w:rsidRPr="00EF6E9D">
        <w:rPr>
          <w:rFonts w:ascii="Times New Roman" w:eastAsia="Times New Roman" w:hAnsi="Times New Roman"/>
          <w:b/>
          <w:color w:val="111111"/>
          <w:sz w:val="28"/>
          <w:szCs w:val="28"/>
          <w:lang w:eastAsia="ru-RU"/>
        </w:rPr>
        <w:t xml:space="preserve">6. Оказание услуг и доставка (обратно): </w:t>
      </w:r>
      <w:r w:rsidRPr="00EF6E9D">
        <w:rPr>
          <w:rFonts w:ascii="Times New Roman" w:eastAsia="Times New Roman" w:hAnsi="Times New Roman"/>
          <w:color w:val="111111"/>
          <w:sz w:val="28"/>
          <w:szCs w:val="28"/>
          <w:lang w:eastAsia="ru-RU"/>
        </w:rPr>
        <w:t>из</w:t>
      </w:r>
      <w:r w:rsidRPr="00EF6E9D">
        <w:rPr>
          <w:rFonts w:ascii="Times New Roman" w:eastAsia="Times New Roman" w:hAnsi="Times New Roman"/>
          <w:b/>
          <w:color w:val="111111"/>
          <w:sz w:val="28"/>
          <w:szCs w:val="28"/>
          <w:lang w:eastAsia="ru-RU"/>
        </w:rPr>
        <w:t xml:space="preserve"> </w:t>
      </w:r>
      <w:r w:rsidRPr="00EF6E9D">
        <w:rPr>
          <w:rFonts w:ascii="Times New Roman" w:eastAsia="Times New Roman" w:hAnsi="Times New Roman"/>
          <w:color w:val="111111"/>
          <w:sz w:val="28"/>
          <w:szCs w:val="28"/>
          <w:lang w:eastAsia="ru-RU"/>
        </w:rPr>
        <w:t>г. Вологда Вологодская область ул. Лечебная д. 24. (14 сентя</w:t>
      </w:r>
      <w:r>
        <w:rPr>
          <w:rFonts w:ascii="Times New Roman" w:eastAsia="Times New Roman" w:hAnsi="Times New Roman"/>
          <w:color w:val="111111"/>
          <w:sz w:val="28"/>
          <w:szCs w:val="28"/>
          <w:lang w:eastAsia="ru-RU"/>
        </w:rPr>
        <w:t>бря 2026 г.). Исполнитель</w:t>
      </w:r>
      <w:r w:rsidRPr="00EF6E9D">
        <w:rPr>
          <w:rFonts w:ascii="Times New Roman" w:eastAsia="Times New Roman" w:hAnsi="Times New Roman"/>
          <w:color w:val="111111"/>
          <w:sz w:val="28"/>
          <w:szCs w:val="28"/>
          <w:lang w:eastAsia="ru-RU"/>
        </w:rPr>
        <w:t xml:space="preserve"> обязан сообщить заказчику не позднее </w:t>
      </w:r>
      <w:r w:rsidRPr="00EF6E9D">
        <w:rPr>
          <w:rFonts w:ascii="Times New Roman" w:eastAsia="Times New Roman" w:hAnsi="Times New Roman"/>
          <w:b/>
          <w:bCs/>
          <w:color w:val="111111"/>
          <w:sz w:val="28"/>
          <w:szCs w:val="28"/>
          <w:lang w:eastAsia="ru-RU"/>
        </w:rPr>
        <w:t>12:00 часов 13 сентября 2026 г.</w:t>
      </w:r>
      <w:r w:rsidRPr="00EF6E9D">
        <w:rPr>
          <w:rFonts w:ascii="Times New Roman" w:eastAsia="Times New Roman" w:hAnsi="Times New Roman"/>
          <w:color w:val="111111"/>
          <w:sz w:val="28"/>
          <w:szCs w:val="28"/>
          <w:lang w:eastAsia="ru-RU"/>
        </w:rPr>
        <w:t xml:space="preserve"> информацию</w:t>
      </w:r>
      <w:r w:rsidRPr="00EF6E9D">
        <w:rPr>
          <w:rFonts w:ascii="Times New Roman" w:eastAsia="Times New Roman" w:hAnsi="Times New Roman"/>
          <w:b/>
          <w:color w:val="111111"/>
          <w:sz w:val="26"/>
          <w:szCs w:val="26"/>
          <w:lang w:eastAsia="ru-RU"/>
        </w:rPr>
        <w:t xml:space="preserve"> </w:t>
      </w:r>
      <w:r w:rsidRPr="00EF6E9D">
        <w:rPr>
          <w:rFonts w:ascii="Times New Roman" w:eastAsia="Times New Roman" w:hAnsi="Times New Roman"/>
          <w:color w:val="111111"/>
          <w:sz w:val="28"/>
          <w:szCs w:val="28"/>
          <w:lang w:eastAsia="ru-RU"/>
        </w:rPr>
        <w:t>о марке, государственном номере автомобиля, ФИО водителя паспортные данные.</w:t>
      </w:r>
    </w:p>
    <w:p w:rsidR="00EF6E9D" w:rsidRPr="00EF6E9D" w:rsidRDefault="00EF6E9D" w:rsidP="00EF6E9D">
      <w:pPr>
        <w:tabs>
          <w:tab w:val="left" w:pos="993"/>
        </w:tabs>
        <w:spacing w:after="0" w:line="240" w:lineRule="auto"/>
        <w:jc w:val="both"/>
        <w:rPr>
          <w:rFonts w:cs="Calibri"/>
          <w:lang w:eastAsia="ru-RU"/>
        </w:rPr>
      </w:pPr>
      <w:r w:rsidRPr="00EF6E9D">
        <w:rPr>
          <w:rFonts w:ascii="Times New Roman" w:eastAsia="Times New Roman" w:hAnsi="Times New Roman"/>
          <w:b/>
          <w:color w:val="111111"/>
          <w:sz w:val="28"/>
          <w:szCs w:val="28"/>
          <w:lang w:eastAsia="ru-RU"/>
        </w:rPr>
        <w:t xml:space="preserve">7. Допуск на территорию Заказчика </w:t>
      </w:r>
      <w:r w:rsidRPr="00EF6E9D">
        <w:rPr>
          <w:rFonts w:ascii="Carlito" w:hAnsi="Carlito" w:cs="Calibri"/>
          <w:sz w:val="28"/>
          <w:szCs w:val="28"/>
          <w:lang w:eastAsia="ru-RU"/>
        </w:rPr>
        <w:t>(</w:t>
      </w:r>
      <w:r w:rsidRPr="00EF6E9D">
        <w:rPr>
          <w:rFonts w:ascii="Times New Roman" w:eastAsia="Times New Roman" w:hAnsi="Times New Roman"/>
          <w:color w:val="111111"/>
          <w:sz w:val="28"/>
          <w:szCs w:val="28"/>
          <w:lang w:eastAsia="ru-RU"/>
        </w:rPr>
        <w:t xml:space="preserve">г. Москва Звездный бульвар д. 7): </w:t>
      </w:r>
    </w:p>
    <w:p w:rsidR="00EF6E9D" w:rsidRPr="00EF6E9D" w:rsidRDefault="00EF6E9D" w:rsidP="00EF6E9D">
      <w:pPr>
        <w:tabs>
          <w:tab w:val="left" w:pos="993"/>
        </w:tabs>
        <w:spacing w:after="0" w:line="240" w:lineRule="auto"/>
        <w:jc w:val="both"/>
        <w:rPr>
          <w:rFonts w:ascii="Carlito" w:hAnsi="Carlito" w:cs="Calibri"/>
          <w:b/>
          <w:bCs/>
          <w:sz w:val="28"/>
          <w:szCs w:val="28"/>
          <w:lang w:eastAsia="ru-RU"/>
        </w:rPr>
      </w:pPr>
      <w:r w:rsidRPr="00EF6E9D">
        <w:rPr>
          <w:rFonts w:ascii="Times New Roman" w:eastAsia="Times New Roman" w:hAnsi="Times New Roman"/>
          <w:i/>
          <w:iCs/>
          <w:color w:val="111111"/>
          <w:sz w:val="28"/>
          <w:szCs w:val="28"/>
          <w:u w:val="single"/>
          <w:lang w:eastAsia="ru-RU"/>
        </w:rPr>
        <w:t xml:space="preserve"> 15 сентября 2026 года до 14.00 ч.</w:t>
      </w:r>
      <w:r w:rsidRPr="00EF6E9D">
        <w:rPr>
          <w:rFonts w:ascii="Times New Roman" w:eastAsia="Times New Roman" w:hAnsi="Times New Roman"/>
          <w:color w:val="111111"/>
          <w:sz w:val="28"/>
          <w:szCs w:val="28"/>
          <w:lang w:eastAsia="ru-RU"/>
        </w:rPr>
        <w:t xml:space="preserve"> </w:t>
      </w:r>
      <w:r w:rsidRPr="00EF6E9D">
        <w:rPr>
          <w:rFonts w:ascii="Times New Roman" w:eastAsia="Times New Roman" w:hAnsi="Times New Roman"/>
          <w:color w:val="000000"/>
          <w:sz w:val="28"/>
          <w:szCs w:val="28"/>
          <w:lang w:eastAsia="ru-RU"/>
        </w:rPr>
        <w:t>Контактное лицо</w:t>
      </w:r>
      <w:r w:rsidRPr="00EF6E9D">
        <w:rPr>
          <w:rFonts w:ascii="Times New Roman" w:eastAsia="Times New Roman" w:hAnsi="Times New Roman"/>
          <w:b/>
          <w:bCs/>
          <w:color w:val="000000"/>
          <w:sz w:val="28"/>
          <w:szCs w:val="28"/>
          <w:lang w:eastAsia="ru-RU"/>
        </w:rPr>
        <w:t xml:space="preserve"> </w:t>
      </w:r>
      <w:r w:rsidRPr="00EF6E9D">
        <w:rPr>
          <w:rFonts w:ascii="Times New Roman" w:eastAsia="Times New Roman" w:hAnsi="Times New Roman"/>
          <w:color w:val="000000"/>
          <w:sz w:val="28"/>
          <w:szCs w:val="28"/>
          <w:lang w:eastAsia="ru-RU"/>
        </w:rPr>
        <w:t xml:space="preserve">Генералов Игорь Владимирович т. 8 909 151-47-09. </w:t>
      </w:r>
      <w:r w:rsidRPr="00EF6E9D">
        <w:rPr>
          <w:rFonts w:ascii="Times New Roman" w:eastAsia="Times New Roman" w:hAnsi="Times New Roman"/>
          <w:color w:val="111111"/>
          <w:sz w:val="28"/>
          <w:szCs w:val="28"/>
          <w:lang w:eastAsia="ru-RU"/>
        </w:rPr>
        <w:t xml:space="preserve">(по московскому времени) Исполнитель обязан предоставить данные на водителя и транспорт для оформления пропуска на территорию Заказчика на электронную почту </w:t>
      </w:r>
      <w:hyperlink r:id="rId9">
        <w:r w:rsidRPr="00EF6E9D">
          <w:rPr>
            <w:rFonts w:ascii="Times New Roman" w:eastAsia="Times New Roman" w:hAnsi="Times New Roman"/>
            <w:color w:val="111111"/>
            <w:sz w:val="28"/>
            <w:szCs w:val="28"/>
            <w:u w:val="single"/>
            <w:lang w:eastAsia="ru-RU"/>
          </w:rPr>
          <w:t>zakupki@cfps.mchs.gov.r</w:t>
        </w:r>
      </w:hyperlink>
      <w:r w:rsidRPr="00EF6E9D">
        <w:rPr>
          <w:rFonts w:ascii="Times New Roman" w:eastAsia="Times New Roman" w:hAnsi="Times New Roman"/>
          <w:color w:val="111111"/>
          <w:sz w:val="28"/>
          <w:szCs w:val="28"/>
          <w:u w:val="single"/>
          <w:lang w:eastAsia="ru-RU"/>
        </w:rPr>
        <w:t>u 13 сентября 2026 г.</w:t>
      </w:r>
      <w:r w:rsidRPr="00EF6E9D">
        <w:rPr>
          <w:rFonts w:ascii="Times New Roman" w:eastAsia="Times New Roman" w:hAnsi="Times New Roman"/>
          <w:color w:val="111111"/>
          <w:sz w:val="28"/>
          <w:szCs w:val="28"/>
          <w:lang w:eastAsia="ru-RU"/>
        </w:rPr>
        <w:t xml:space="preserve"> до 12. 00 ч.</w:t>
      </w:r>
    </w:p>
    <w:p w:rsidR="00EF6E9D" w:rsidRPr="00EF6E9D" w:rsidRDefault="00EF6E9D" w:rsidP="00EF6E9D">
      <w:pPr>
        <w:tabs>
          <w:tab w:val="left" w:pos="993"/>
        </w:tabs>
        <w:spacing w:after="0" w:line="240" w:lineRule="auto"/>
        <w:jc w:val="both"/>
        <w:rPr>
          <w:rFonts w:ascii="Times New Roman" w:eastAsia="Times New Roman" w:hAnsi="Times New Roman"/>
          <w:color w:val="111111"/>
          <w:sz w:val="28"/>
          <w:szCs w:val="28"/>
          <w:lang w:eastAsia="ru-RU"/>
        </w:rPr>
      </w:pPr>
    </w:p>
    <w:p w:rsidR="00EF6E9D" w:rsidRPr="00EF6E9D" w:rsidRDefault="00EF6E9D" w:rsidP="00EF6E9D">
      <w:pPr>
        <w:tabs>
          <w:tab w:val="left" w:pos="993"/>
        </w:tabs>
        <w:spacing w:after="0" w:line="240" w:lineRule="auto"/>
        <w:jc w:val="both"/>
        <w:rPr>
          <w:rFonts w:ascii="Times New Roman" w:eastAsia="Times New Roman" w:hAnsi="Times New Roman"/>
          <w:b/>
          <w:bCs/>
          <w:color w:val="000000"/>
          <w:sz w:val="28"/>
          <w:szCs w:val="28"/>
          <w:lang w:eastAsia="ru-RU"/>
        </w:rPr>
      </w:pPr>
      <w:r w:rsidRPr="00EF6E9D">
        <w:rPr>
          <w:rFonts w:ascii="Carlito" w:eastAsia="Times New Roman" w:hAnsi="Carlito"/>
          <w:b/>
          <w:bCs/>
          <w:color w:val="000000"/>
          <w:sz w:val="28"/>
          <w:szCs w:val="28"/>
          <w:lang w:eastAsia="ru-RU"/>
        </w:rPr>
        <w:t xml:space="preserve">8.  </w:t>
      </w:r>
      <w:r w:rsidRPr="00EF6E9D">
        <w:rPr>
          <w:rFonts w:ascii="Times New Roman" w:eastAsia="Times New Roman" w:hAnsi="Times New Roman"/>
          <w:b/>
          <w:bCs/>
          <w:color w:val="000000"/>
          <w:sz w:val="28"/>
          <w:szCs w:val="28"/>
          <w:lang w:eastAsia="ru-RU"/>
        </w:rPr>
        <w:t xml:space="preserve">Список </w:t>
      </w:r>
      <w:proofErr w:type="gramStart"/>
      <w:r w:rsidRPr="00EF6E9D">
        <w:rPr>
          <w:rFonts w:ascii="Times New Roman" w:eastAsia="Times New Roman" w:hAnsi="Times New Roman"/>
          <w:b/>
          <w:bCs/>
          <w:color w:val="000000"/>
          <w:sz w:val="28"/>
          <w:szCs w:val="28"/>
          <w:lang w:eastAsia="ru-RU"/>
        </w:rPr>
        <w:t>груза</w:t>
      </w:r>
      <w:proofErr w:type="gramEnd"/>
      <w:r w:rsidRPr="00EF6E9D">
        <w:rPr>
          <w:rFonts w:ascii="Times New Roman" w:eastAsia="Times New Roman" w:hAnsi="Times New Roman"/>
          <w:b/>
          <w:bCs/>
          <w:color w:val="000000"/>
          <w:sz w:val="28"/>
          <w:szCs w:val="28"/>
          <w:lang w:eastAsia="ru-RU"/>
        </w:rPr>
        <w:t xml:space="preserve"> перевозимого из Москвы в г. Вологду:</w:t>
      </w:r>
    </w:p>
    <w:tbl>
      <w:tblPr>
        <w:tblW w:w="9959"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
        <w:gridCol w:w="5249"/>
        <w:gridCol w:w="1526"/>
        <w:gridCol w:w="2586"/>
      </w:tblGrid>
      <w:tr w:rsidR="00EF6E9D" w:rsidRPr="00EF6E9D" w:rsidTr="00EF6E9D">
        <w:trPr>
          <w:trHeight w:val="284"/>
        </w:trPr>
        <w:tc>
          <w:tcPr>
            <w:tcW w:w="598" w:type="dxa"/>
          </w:tcPr>
          <w:p w:rsidR="00EF6E9D" w:rsidRPr="00EF6E9D" w:rsidRDefault="00EF6E9D" w:rsidP="00EF6E9D">
            <w:pPr>
              <w:widowControl w:val="0"/>
              <w:tabs>
                <w:tab w:val="left" w:pos="993"/>
              </w:tabs>
              <w:spacing w:after="0" w:line="259" w:lineRule="auto"/>
              <w:jc w:val="both"/>
              <w:rPr>
                <w:rFonts w:ascii="Times New Roman" w:hAnsi="Times New Roman"/>
                <w:lang w:eastAsia="ru-RU"/>
              </w:rPr>
            </w:pPr>
            <w:r w:rsidRPr="00EF6E9D">
              <w:rPr>
                <w:rFonts w:ascii="Times New Roman" w:eastAsia="Times New Roman" w:hAnsi="Times New Roman"/>
                <w:color w:val="000000"/>
                <w:sz w:val="28"/>
                <w:szCs w:val="28"/>
                <w:lang w:eastAsia="ru-RU"/>
              </w:rPr>
              <w:t>№</w:t>
            </w:r>
          </w:p>
        </w:tc>
        <w:tc>
          <w:tcPr>
            <w:tcW w:w="5249" w:type="dxa"/>
          </w:tcPr>
          <w:p w:rsidR="00EF6E9D" w:rsidRPr="00EF6E9D" w:rsidRDefault="00EF6E9D" w:rsidP="00EF6E9D">
            <w:pPr>
              <w:widowControl w:val="0"/>
              <w:tabs>
                <w:tab w:val="left" w:pos="993"/>
              </w:tabs>
              <w:spacing w:after="0" w:line="259" w:lineRule="auto"/>
              <w:ind w:left="608"/>
              <w:jc w:val="both"/>
              <w:rPr>
                <w:rFonts w:ascii="Times New Roman" w:hAnsi="Times New Roman"/>
                <w:lang w:eastAsia="ru-RU"/>
              </w:rPr>
            </w:pPr>
            <w:r w:rsidRPr="00EF6E9D">
              <w:rPr>
                <w:rFonts w:ascii="Times New Roman" w:eastAsia="Times New Roman" w:hAnsi="Times New Roman"/>
                <w:color w:val="000000"/>
                <w:sz w:val="28"/>
                <w:szCs w:val="28"/>
                <w:lang w:eastAsia="ru-RU"/>
              </w:rPr>
              <w:t>Наименование</w:t>
            </w:r>
          </w:p>
        </w:tc>
        <w:tc>
          <w:tcPr>
            <w:tcW w:w="1526" w:type="dxa"/>
          </w:tcPr>
          <w:p w:rsidR="00EF6E9D" w:rsidRPr="00EF6E9D" w:rsidRDefault="00EF6E9D" w:rsidP="00EF6E9D">
            <w:pPr>
              <w:widowControl w:val="0"/>
              <w:tabs>
                <w:tab w:val="left" w:pos="993"/>
              </w:tabs>
              <w:spacing w:after="0" w:line="259" w:lineRule="auto"/>
              <w:jc w:val="both"/>
              <w:rPr>
                <w:rFonts w:ascii="Times New Roman" w:hAnsi="Times New Roman"/>
                <w:lang w:eastAsia="ru-RU"/>
              </w:rPr>
            </w:pPr>
            <w:r w:rsidRPr="00EF6E9D">
              <w:rPr>
                <w:rFonts w:ascii="Times New Roman" w:eastAsia="Times New Roman" w:hAnsi="Times New Roman"/>
                <w:color w:val="000000"/>
                <w:sz w:val="28"/>
                <w:szCs w:val="28"/>
                <w:lang w:eastAsia="ru-RU"/>
              </w:rPr>
              <w:t>ед. изм.</w:t>
            </w:r>
          </w:p>
        </w:tc>
        <w:tc>
          <w:tcPr>
            <w:tcW w:w="2586" w:type="dxa"/>
          </w:tcPr>
          <w:p w:rsidR="00EF6E9D" w:rsidRPr="00EF6E9D" w:rsidRDefault="00EF6E9D" w:rsidP="00EF6E9D">
            <w:pPr>
              <w:widowControl w:val="0"/>
              <w:tabs>
                <w:tab w:val="left" w:pos="993"/>
              </w:tabs>
              <w:spacing w:after="0" w:line="259" w:lineRule="auto"/>
              <w:jc w:val="both"/>
              <w:rPr>
                <w:rFonts w:ascii="Times New Roman" w:hAnsi="Times New Roman"/>
                <w:lang w:eastAsia="ru-RU"/>
              </w:rPr>
            </w:pPr>
            <w:r w:rsidRPr="00EF6E9D">
              <w:rPr>
                <w:rFonts w:ascii="Times New Roman" w:eastAsia="Times New Roman" w:hAnsi="Times New Roman"/>
                <w:color w:val="000000"/>
                <w:sz w:val="28"/>
                <w:szCs w:val="28"/>
                <w:lang w:eastAsia="ru-RU"/>
              </w:rPr>
              <w:t>Количество</w:t>
            </w:r>
          </w:p>
        </w:tc>
      </w:tr>
      <w:tr w:rsidR="00EF6E9D" w:rsidRPr="00EF6E9D" w:rsidTr="00EF6E9D">
        <w:trPr>
          <w:trHeight w:val="284"/>
        </w:trPr>
        <w:tc>
          <w:tcPr>
            <w:tcW w:w="598" w:type="dxa"/>
          </w:tcPr>
          <w:p w:rsidR="00EF6E9D" w:rsidRPr="00EF6E9D" w:rsidRDefault="00EF6E9D" w:rsidP="00EF6E9D">
            <w:pPr>
              <w:widowControl w:val="0"/>
              <w:numPr>
                <w:ilvl w:val="0"/>
                <w:numId w:val="12"/>
              </w:numPr>
              <w:tabs>
                <w:tab w:val="left" w:pos="993"/>
              </w:tabs>
              <w:spacing w:after="0" w:line="259" w:lineRule="auto"/>
              <w:ind w:left="495"/>
              <w:contextualSpacing/>
              <w:jc w:val="both"/>
              <w:rPr>
                <w:rFonts w:ascii="Times New Roman" w:eastAsia="Times New Roman" w:hAnsi="Times New Roman"/>
                <w:color w:val="000000"/>
                <w:sz w:val="28"/>
                <w:szCs w:val="28"/>
                <w:lang w:eastAsia="ru-RU"/>
              </w:rPr>
            </w:pPr>
          </w:p>
        </w:tc>
        <w:tc>
          <w:tcPr>
            <w:tcW w:w="5249" w:type="dxa"/>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color w:val="111111"/>
                <w:sz w:val="28"/>
                <w:szCs w:val="28"/>
                <w:lang w:eastAsia="ru-RU"/>
              </w:rPr>
              <w:t>Всасывающий рукав</w:t>
            </w:r>
          </w:p>
        </w:tc>
        <w:tc>
          <w:tcPr>
            <w:tcW w:w="1526" w:type="dxa"/>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color w:val="111111"/>
                <w:sz w:val="28"/>
                <w:szCs w:val="28"/>
                <w:lang w:eastAsia="ru-RU"/>
              </w:rPr>
              <w:t>шт.</w:t>
            </w:r>
          </w:p>
        </w:tc>
        <w:tc>
          <w:tcPr>
            <w:tcW w:w="2586" w:type="dxa"/>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color w:val="111111"/>
                <w:sz w:val="28"/>
                <w:szCs w:val="28"/>
                <w:lang w:eastAsia="ru-RU"/>
              </w:rPr>
              <w:t>4</w:t>
            </w:r>
          </w:p>
        </w:tc>
      </w:tr>
      <w:tr w:rsidR="00EF6E9D" w:rsidRPr="00EF6E9D" w:rsidTr="00EF6E9D">
        <w:trPr>
          <w:trHeight w:val="284"/>
        </w:trPr>
        <w:tc>
          <w:tcPr>
            <w:tcW w:w="598" w:type="dxa"/>
          </w:tcPr>
          <w:p w:rsidR="00EF6E9D" w:rsidRPr="00EF6E9D" w:rsidRDefault="00EF6E9D" w:rsidP="00EF6E9D">
            <w:pPr>
              <w:widowControl w:val="0"/>
              <w:numPr>
                <w:ilvl w:val="0"/>
                <w:numId w:val="12"/>
              </w:numPr>
              <w:tabs>
                <w:tab w:val="left" w:pos="216"/>
                <w:tab w:val="left" w:pos="993"/>
              </w:tabs>
              <w:spacing w:after="0" w:line="259" w:lineRule="auto"/>
              <w:ind w:left="495"/>
              <w:contextualSpacing/>
              <w:jc w:val="both"/>
              <w:rPr>
                <w:rFonts w:ascii="Times New Roman" w:eastAsia="Times New Roman" w:hAnsi="Times New Roman"/>
                <w:color w:val="000000"/>
                <w:sz w:val="28"/>
                <w:szCs w:val="28"/>
                <w:lang w:eastAsia="ru-RU"/>
              </w:rPr>
            </w:pPr>
          </w:p>
        </w:tc>
        <w:tc>
          <w:tcPr>
            <w:tcW w:w="5249" w:type="dxa"/>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color w:val="111111"/>
                <w:sz w:val="28"/>
                <w:szCs w:val="28"/>
                <w:lang w:eastAsia="ru-RU"/>
              </w:rPr>
              <w:t>Всасывающая сетка</w:t>
            </w:r>
          </w:p>
        </w:tc>
        <w:tc>
          <w:tcPr>
            <w:tcW w:w="1526" w:type="dxa"/>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color w:val="111111"/>
                <w:sz w:val="28"/>
                <w:szCs w:val="28"/>
                <w:lang w:eastAsia="ru-RU"/>
              </w:rPr>
              <w:t>шт.</w:t>
            </w:r>
          </w:p>
        </w:tc>
        <w:tc>
          <w:tcPr>
            <w:tcW w:w="2586" w:type="dxa"/>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color w:val="111111"/>
                <w:sz w:val="28"/>
                <w:szCs w:val="28"/>
                <w:lang w:eastAsia="ru-RU"/>
              </w:rPr>
              <w:t>2</w:t>
            </w:r>
          </w:p>
        </w:tc>
      </w:tr>
      <w:tr w:rsidR="00EF6E9D" w:rsidRPr="00EF6E9D" w:rsidTr="00EF6E9D">
        <w:trPr>
          <w:trHeight w:val="284"/>
        </w:trPr>
        <w:tc>
          <w:tcPr>
            <w:tcW w:w="598" w:type="dxa"/>
          </w:tcPr>
          <w:p w:rsidR="00EF6E9D" w:rsidRPr="00EF6E9D" w:rsidRDefault="00EF6E9D" w:rsidP="00EF6E9D">
            <w:pPr>
              <w:widowControl w:val="0"/>
              <w:numPr>
                <w:ilvl w:val="0"/>
                <w:numId w:val="12"/>
              </w:numPr>
              <w:tabs>
                <w:tab w:val="left" w:pos="216"/>
                <w:tab w:val="left" w:pos="993"/>
              </w:tabs>
              <w:spacing w:after="0" w:line="259" w:lineRule="auto"/>
              <w:ind w:left="495"/>
              <w:contextualSpacing/>
              <w:jc w:val="both"/>
              <w:rPr>
                <w:rFonts w:ascii="Times New Roman" w:eastAsia="Times New Roman" w:hAnsi="Times New Roman"/>
                <w:color w:val="000000"/>
                <w:sz w:val="28"/>
                <w:szCs w:val="28"/>
                <w:lang w:eastAsia="ru-RU"/>
              </w:rPr>
            </w:pPr>
          </w:p>
        </w:tc>
        <w:tc>
          <w:tcPr>
            <w:tcW w:w="5249" w:type="dxa"/>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color w:val="111111"/>
                <w:sz w:val="28"/>
                <w:szCs w:val="28"/>
                <w:lang w:eastAsia="ru-RU"/>
              </w:rPr>
              <w:t>Коробка</w:t>
            </w:r>
          </w:p>
        </w:tc>
        <w:tc>
          <w:tcPr>
            <w:tcW w:w="1526" w:type="dxa"/>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color w:val="111111"/>
                <w:sz w:val="28"/>
                <w:szCs w:val="28"/>
                <w:lang w:eastAsia="ru-RU"/>
              </w:rPr>
              <w:t>шт.</w:t>
            </w:r>
          </w:p>
        </w:tc>
        <w:tc>
          <w:tcPr>
            <w:tcW w:w="2586" w:type="dxa"/>
          </w:tcPr>
          <w:p w:rsidR="00EF6E9D" w:rsidRPr="00EF6E9D" w:rsidRDefault="00EF6E9D" w:rsidP="00EF6E9D">
            <w:pPr>
              <w:widowControl w:val="0"/>
              <w:tabs>
                <w:tab w:val="left" w:pos="993"/>
              </w:tabs>
              <w:spacing w:after="0" w:line="259" w:lineRule="auto"/>
              <w:jc w:val="both"/>
              <w:rPr>
                <w:rFonts w:ascii="Times New Roman" w:hAnsi="Times New Roman"/>
                <w:color w:val="000000"/>
                <w:lang w:eastAsia="ru-RU"/>
              </w:rPr>
            </w:pPr>
            <w:r w:rsidRPr="00EF6E9D">
              <w:rPr>
                <w:rFonts w:ascii="Times New Roman" w:eastAsia="Times New Roman" w:hAnsi="Times New Roman"/>
                <w:color w:val="111111"/>
                <w:sz w:val="28"/>
                <w:szCs w:val="28"/>
                <w:lang w:eastAsia="ru-RU"/>
              </w:rPr>
              <w:t>1</w:t>
            </w:r>
            <w:r>
              <w:rPr>
                <w:rFonts w:ascii="Times New Roman" w:eastAsia="Times New Roman" w:hAnsi="Times New Roman"/>
                <w:color w:val="111111"/>
                <w:sz w:val="28"/>
                <w:szCs w:val="28"/>
                <w:lang w:eastAsia="ru-RU"/>
              </w:rPr>
              <w:t xml:space="preserve"> - </w:t>
            </w:r>
            <w:r w:rsidRPr="00EF6E9D">
              <w:rPr>
                <w:rFonts w:ascii="Times New Roman" w:eastAsia="Times New Roman" w:hAnsi="Times New Roman"/>
                <w:color w:val="111111"/>
                <w:sz w:val="28"/>
                <w:szCs w:val="28"/>
                <w:lang w:eastAsia="ru-RU"/>
              </w:rPr>
              <w:t>(ком.</w:t>
            </w:r>
            <w:r>
              <w:rPr>
                <w:rFonts w:ascii="Times New Roman" w:eastAsia="Times New Roman" w:hAnsi="Times New Roman"/>
                <w:color w:val="111111"/>
                <w:sz w:val="28"/>
                <w:szCs w:val="28"/>
                <w:lang w:eastAsia="ru-RU"/>
              </w:rPr>
              <w:t xml:space="preserve"> </w:t>
            </w:r>
            <w:r w:rsidRPr="00EF6E9D">
              <w:rPr>
                <w:rFonts w:ascii="Times New Roman" w:eastAsia="Times New Roman" w:hAnsi="Times New Roman"/>
                <w:color w:val="111111"/>
                <w:sz w:val="28"/>
                <w:szCs w:val="28"/>
                <w:lang w:eastAsia="ru-RU"/>
              </w:rPr>
              <w:t>формы 36</w:t>
            </w:r>
            <w:r w:rsidRPr="00EF6E9D">
              <w:rPr>
                <w:rFonts w:ascii="Times New Roman" w:eastAsia="Times New Roman" w:hAnsi="Times New Roman"/>
                <w:color w:val="000000"/>
                <w:sz w:val="28"/>
                <w:szCs w:val="28"/>
                <w:lang w:eastAsia="ru-RU"/>
              </w:rPr>
              <w:t>)</w:t>
            </w:r>
          </w:p>
        </w:tc>
      </w:tr>
      <w:tr w:rsidR="00EF6E9D" w:rsidRPr="00EF6E9D" w:rsidTr="00EF6E9D">
        <w:trPr>
          <w:trHeight w:val="284"/>
        </w:trPr>
        <w:tc>
          <w:tcPr>
            <w:tcW w:w="598" w:type="dxa"/>
          </w:tcPr>
          <w:p w:rsidR="00EF6E9D" w:rsidRPr="00EF6E9D" w:rsidRDefault="00EF6E9D" w:rsidP="00EF6E9D">
            <w:pPr>
              <w:widowControl w:val="0"/>
              <w:numPr>
                <w:ilvl w:val="0"/>
                <w:numId w:val="12"/>
              </w:numPr>
              <w:tabs>
                <w:tab w:val="left" w:pos="216"/>
                <w:tab w:val="left" w:pos="993"/>
              </w:tabs>
              <w:spacing w:after="0" w:line="259" w:lineRule="auto"/>
              <w:ind w:left="495"/>
              <w:contextualSpacing/>
              <w:jc w:val="both"/>
              <w:rPr>
                <w:rFonts w:ascii="Times New Roman" w:eastAsia="Times New Roman" w:hAnsi="Times New Roman"/>
                <w:color w:val="000000"/>
                <w:sz w:val="28"/>
                <w:szCs w:val="28"/>
                <w:lang w:eastAsia="ru-RU"/>
              </w:rPr>
            </w:pPr>
          </w:p>
        </w:tc>
        <w:tc>
          <w:tcPr>
            <w:tcW w:w="5249" w:type="dxa"/>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color w:val="111111"/>
                <w:sz w:val="28"/>
                <w:szCs w:val="28"/>
                <w:lang w:eastAsia="ru-RU"/>
              </w:rPr>
              <w:t>Коробка</w:t>
            </w:r>
          </w:p>
        </w:tc>
        <w:tc>
          <w:tcPr>
            <w:tcW w:w="1526" w:type="dxa"/>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sz w:val="28"/>
                <w:szCs w:val="28"/>
                <w:lang w:eastAsia="ru-RU"/>
              </w:rPr>
              <w:t>шт.</w:t>
            </w:r>
          </w:p>
        </w:tc>
        <w:tc>
          <w:tcPr>
            <w:tcW w:w="2586" w:type="dxa"/>
          </w:tcPr>
          <w:p w:rsidR="00EF6E9D" w:rsidRPr="00EF6E9D" w:rsidRDefault="00EF6E9D" w:rsidP="00EF6E9D">
            <w:pPr>
              <w:widowControl w:val="0"/>
              <w:tabs>
                <w:tab w:val="left" w:pos="993"/>
              </w:tabs>
              <w:spacing w:after="0" w:line="259" w:lineRule="auto"/>
              <w:jc w:val="both"/>
              <w:rPr>
                <w:rFonts w:ascii="Times New Roman" w:hAnsi="Times New Roman"/>
                <w:color w:val="000000"/>
                <w:lang w:eastAsia="ru-RU"/>
              </w:rPr>
            </w:pPr>
            <w:r w:rsidRPr="00EF6E9D">
              <w:rPr>
                <w:rFonts w:ascii="Times New Roman" w:eastAsia="Times New Roman" w:hAnsi="Times New Roman"/>
                <w:color w:val="111111"/>
                <w:sz w:val="28"/>
                <w:szCs w:val="28"/>
                <w:lang w:eastAsia="ru-RU"/>
              </w:rPr>
              <w:t>1- (бумага)</w:t>
            </w:r>
          </w:p>
        </w:tc>
      </w:tr>
      <w:tr w:rsidR="00EF6E9D" w:rsidRPr="00EF6E9D" w:rsidTr="00EF6E9D">
        <w:trPr>
          <w:trHeight w:val="284"/>
        </w:trPr>
        <w:tc>
          <w:tcPr>
            <w:tcW w:w="598" w:type="dxa"/>
          </w:tcPr>
          <w:p w:rsidR="00EF6E9D" w:rsidRPr="00EF6E9D" w:rsidRDefault="00EF6E9D" w:rsidP="00EF6E9D">
            <w:pPr>
              <w:widowControl w:val="0"/>
              <w:numPr>
                <w:ilvl w:val="0"/>
                <w:numId w:val="12"/>
              </w:numPr>
              <w:tabs>
                <w:tab w:val="left" w:pos="216"/>
                <w:tab w:val="left" w:pos="993"/>
              </w:tabs>
              <w:spacing w:after="0" w:line="259" w:lineRule="auto"/>
              <w:ind w:left="495"/>
              <w:contextualSpacing/>
              <w:jc w:val="both"/>
              <w:rPr>
                <w:rFonts w:ascii="Times New Roman" w:eastAsia="Times New Roman" w:hAnsi="Times New Roman"/>
                <w:color w:val="000000"/>
                <w:sz w:val="28"/>
                <w:szCs w:val="28"/>
                <w:lang w:eastAsia="ru-RU"/>
              </w:rPr>
            </w:pPr>
          </w:p>
        </w:tc>
        <w:tc>
          <w:tcPr>
            <w:tcW w:w="5249" w:type="dxa"/>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sz w:val="28"/>
                <w:szCs w:val="28"/>
                <w:lang w:eastAsia="ru-RU"/>
              </w:rPr>
              <w:t>Коробка</w:t>
            </w:r>
          </w:p>
        </w:tc>
        <w:tc>
          <w:tcPr>
            <w:tcW w:w="1526" w:type="dxa"/>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sz w:val="28"/>
                <w:szCs w:val="28"/>
                <w:lang w:eastAsia="ru-RU"/>
              </w:rPr>
              <w:t>шт.</w:t>
            </w:r>
          </w:p>
        </w:tc>
        <w:tc>
          <w:tcPr>
            <w:tcW w:w="2586" w:type="dxa"/>
          </w:tcPr>
          <w:p w:rsidR="00EF6E9D" w:rsidRPr="00EF6E9D" w:rsidRDefault="00EF6E9D" w:rsidP="00EF6E9D">
            <w:pPr>
              <w:widowControl w:val="0"/>
              <w:tabs>
                <w:tab w:val="left" w:pos="993"/>
              </w:tabs>
              <w:spacing w:after="0" w:line="259" w:lineRule="auto"/>
              <w:jc w:val="both"/>
              <w:rPr>
                <w:rFonts w:ascii="Times New Roman" w:hAnsi="Times New Roman"/>
                <w:color w:val="000000"/>
                <w:lang w:eastAsia="ru-RU"/>
              </w:rPr>
            </w:pPr>
            <w:r w:rsidRPr="00EF6E9D">
              <w:rPr>
                <w:rFonts w:ascii="Times New Roman" w:eastAsia="Times New Roman" w:hAnsi="Times New Roman"/>
                <w:color w:val="111111"/>
                <w:sz w:val="28"/>
                <w:szCs w:val="28"/>
                <w:lang w:eastAsia="ru-RU"/>
              </w:rPr>
              <w:t>7-(кубки)</w:t>
            </w:r>
          </w:p>
        </w:tc>
      </w:tr>
      <w:tr w:rsidR="00EF6E9D" w:rsidRPr="00EF6E9D" w:rsidTr="00EF6E9D">
        <w:trPr>
          <w:trHeight w:val="284"/>
        </w:trPr>
        <w:tc>
          <w:tcPr>
            <w:tcW w:w="598" w:type="dxa"/>
          </w:tcPr>
          <w:p w:rsidR="00EF6E9D" w:rsidRPr="00EF6E9D" w:rsidRDefault="00EF6E9D" w:rsidP="00EF6E9D">
            <w:pPr>
              <w:widowControl w:val="0"/>
              <w:numPr>
                <w:ilvl w:val="0"/>
                <w:numId w:val="12"/>
              </w:numPr>
              <w:tabs>
                <w:tab w:val="left" w:pos="216"/>
                <w:tab w:val="left" w:pos="993"/>
              </w:tabs>
              <w:spacing w:after="0" w:line="259" w:lineRule="auto"/>
              <w:ind w:left="495"/>
              <w:contextualSpacing/>
              <w:jc w:val="both"/>
              <w:rPr>
                <w:rFonts w:ascii="Times New Roman" w:eastAsia="Times New Roman" w:hAnsi="Times New Roman"/>
                <w:color w:val="000000"/>
                <w:sz w:val="28"/>
                <w:szCs w:val="28"/>
                <w:lang w:eastAsia="ru-RU"/>
              </w:rPr>
            </w:pPr>
          </w:p>
        </w:tc>
        <w:tc>
          <w:tcPr>
            <w:tcW w:w="5249" w:type="dxa"/>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sz w:val="28"/>
                <w:szCs w:val="28"/>
                <w:lang w:eastAsia="ru-RU"/>
              </w:rPr>
              <w:t>Пакеты</w:t>
            </w:r>
          </w:p>
        </w:tc>
        <w:tc>
          <w:tcPr>
            <w:tcW w:w="1526" w:type="dxa"/>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sz w:val="28"/>
                <w:szCs w:val="28"/>
                <w:lang w:eastAsia="ru-RU"/>
              </w:rPr>
              <w:t>шт.</w:t>
            </w:r>
          </w:p>
        </w:tc>
        <w:tc>
          <w:tcPr>
            <w:tcW w:w="2586" w:type="dxa"/>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color w:val="111111"/>
                <w:sz w:val="28"/>
                <w:szCs w:val="28"/>
                <w:lang w:eastAsia="ru-RU"/>
              </w:rPr>
              <w:t>100</w:t>
            </w:r>
          </w:p>
        </w:tc>
      </w:tr>
      <w:tr w:rsidR="00EF6E9D" w:rsidRPr="00EF6E9D" w:rsidTr="00EF6E9D">
        <w:trPr>
          <w:trHeight w:val="284"/>
        </w:trPr>
        <w:tc>
          <w:tcPr>
            <w:tcW w:w="598" w:type="dxa"/>
          </w:tcPr>
          <w:p w:rsidR="00EF6E9D" w:rsidRPr="00EF6E9D" w:rsidRDefault="00EF6E9D" w:rsidP="00EF6E9D">
            <w:pPr>
              <w:widowControl w:val="0"/>
              <w:numPr>
                <w:ilvl w:val="0"/>
                <w:numId w:val="12"/>
              </w:numPr>
              <w:tabs>
                <w:tab w:val="left" w:pos="216"/>
                <w:tab w:val="left" w:pos="993"/>
              </w:tabs>
              <w:spacing w:after="0" w:line="259" w:lineRule="auto"/>
              <w:ind w:left="495"/>
              <w:contextualSpacing/>
              <w:jc w:val="both"/>
              <w:rPr>
                <w:rFonts w:ascii="Times New Roman" w:eastAsia="Times New Roman" w:hAnsi="Times New Roman"/>
                <w:color w:val="000000"/>
                <w:sz w:val="28"/>
                <w:szCs w:val="28"/>
                <w:lang w:eastAsia="ru-RU"/>
              </w:rPr>
            </w:pPr>
          </w:p>
        </w:tc>
        <w:tc>
          <w:tcPr>
            <w:tcW w:w="5249" w:type="dxa"/>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sz w:val="28"/>
                <w:szCs w:val="28"/>
                <w:lang w:eastAsia="ru-RU"/>
              </w:rPr>
              <w:t>Вода</w:t>
            </w:r>
          </w:p>
        </w:tc>
        <w:tc>
          <w:tcPr>
            <w:tcW w:w="1526" w:type="dxa"/>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proofErr w:type="spellStart"/>
            <w:r w:rsidRPr="00EF6E9D">
              <w:rPr>
                <w:rFonts w:ascii="Times New Roman" w:eastAsia="Times New Roman" w:hAnsi="Times New Roman"/>
                <w:sz w:val="28"/>
                <w:szCs w:val="28"/>
                <w:lang w:eastAsia="ru-RU"/>
              </w:rPr>
              <w:t>уп</w:t>
            </w:r>
            <w:proofErr w:type="spellEnd"/>
            <w:r w:rsidRPr="00EF6E9D">
              <w:rPr>
                <w:rFonts w:ascii="Times New Roman" w:eastAsia="Times New Roman" w:hAnsi="Times New Roman"/>
                <w:sz w:val="28"/>
                <w:szCs w:val="28"/>
                <w:lang w:eastAsia="ru-RU"/>
              </w:rPr>
              <w:t>.</w:t>
            </w:r>
          </w:p>
        </w:tc>
        <w:tc>
          <w:tcPr>
            <w:tcW w:w="2586" w:type="dxa"/>
          </w:tcPr>
          <w:p w:rsidR="00EF6E9D" w:rsidRPr="00EF6E9D" w:rsidRDefault="00EF6E9D" w:rsidP="00EF6E9D">
            <w:pPr>
              <w:widowControl w:val="0"/>
              <w:tabs>
                <w:tab w:val="left" w:pos="993"/>
              </w:tabs>
              <w:spacing w:after="0" w:line="259" w:lineRule="auto"/>
              <w:jc w:val="both"/>
              <w:rPr>
                <w:rFonts w:ascii="Times New Roman" w:hAnsi="Times New Roman"/>
                <w:color w:val="000000"/>
                <w:lang w:eastAsia="ru-RU"/>
              </w:rPr>
            </w:pPr>
            <w:r w:rsidRPr="00EF6E9D">
              <w:rPr>
                <w:rFonts w:ascii="Times New Roman" w:eastAsia="Times New Roman" w:hAnsi="Times New Roman"/>
                <w:color w:val="111111"/>
                <w:sz w:val="28"/>
                <w:szCs w:val="28"/>
                <w:lang w:eastAsia="ru-RU"/>
              </w:rPr>
              <w:t>15х6 бут.</w:t>
            </w:r>
          </w:p>
        </w:tc>
      </w:tr>
      <w:tr w:rsidR="00EF6E9D" w:rsidRPr="00EF6E9D" w:rsidTr="00EF6E9D">
        <w:trPr>
          <w:trHeight w:val="284"/>
        </w:trPr>
        <w:tc>
          <w:tcPr>
            <w:tcW w:w="598" w:type="dxa"/>
          </w:tcPr>
          <w:p w:rsidR="00EF6E9D" w:rsidRPr="00EF6E9D" w:rsidRDefault="00EF6E9D" w:rsidP="00EF6E9D">
            <w:pPr>
              <w:widowControl w:val="0"/>
              <w:numPr>
                <w:ilvl w:val="0"/>
                <w:numId w:val="12"/>
              </w:numPr>
              <w:tabs>
                <w:tab w:val="left" w:pos="216"/>
                <w:tab w:val="left" w:pos="993"/>
              </w:tabs>
              <w:spacing w:after="0" w:line="259" w:lineRule="auto"/>
              <w:ind w:left="495"/>
              <w:contextualSpacing/>
              <w:jc w:val="both"/>
              <w:rPr>
                <w:rFonts w:ascii="Times New Roman" w:eastAsia="Times New Roman" w:hAnsi="Times New Roman"/>
                <w:color w:val="000000"/>
                <w:sz w:val="28"/>
                <w:szCs w:val="28"/>
                <w:lang w:eastAsia="ru-RU"/>
              </w:rPr>
            </w:pPr>
          </w:p>
        </w:tc>
        <w:tc>
          <w:tcPr>
            <w:tcW w:w="5249" w:type="dxa"/>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sz w:val="28"/>
                <w:szCs w:val="28"/>
                <w:lang w:eastAsia="ru-RU"/>
              </w:rPr>
              <w:t>Коробка</w:t>
            </w:r>
          </w:p>
        </w:tc>
        <w:tc>
          <w:tcPr>
            <w:tcW w:w="1526" w:type="dxa"/>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sz w:val="28"/>
                <w:szCs w:val="28"/>
                <w:lang w:eastAsia="ru-RU"/>
              </w:rPr>
              <w:t>шт.</w:t>
            </w:r>
          </w:p>
        </w:tc>
        <w:tc>
          <w:tcPr>
            <w:tcW w:w="2586" w:type="dxa"/>
          </w:tcPr>
          <w:p w:rsidR="00EF6E9D" w:rsidRPr="00EF6E9D" w:rsidRDefault="00EF6E9D" w:rsidP="00EF6E9D">
            <w:pPr>
              <w:widowControl w:val="0"/>
              <w:tabs>
                <w:tab w:val="left" w:pos="993"/>
              </w:tabs>
              <w:spacing w:after="0" w:line="259" w:lineRule="auto"/>
              <w:jc w:val="both"/>
              <w:rPr>
                <w:rFonts w:ascii="Times New Roman" w:hAnsi="Times New Roman"/>
                <w:color w:val="000000"/>
                <w:lang w:eastAsia="ru-RU"/>
              </w:rPr>
            </w:pPr>
            <w:r w:rsidRPr="00EF6E9D">
              <w:rPr>
                <w:rFonts w:ascii="Times New Roman" w:eastAsia="Times New Roman" w:hAnsi="Times New Roman"/>
                <w:color w:val="111111"/>
                <w:sz w:val="28"/>
                <w:szCs w:val="28"/>
                <w:lang w:eastAsia="ru-RU"/>
              </w:rPr>
              <w:t>1-(медали)</w:t>
            </w:r>
          </w:p>
        </w:tc>
      </w:tr>
      <w:tr w:rsidR="00EF6E9D" w:rsidRPr="00EF6E9D" w:rsidTr="00EF6E9D">
        <w:trPr>
          <w:trHeight w:val="284"/>
        </w:trPr>
        <w:tc>
          <w:tcPr>
            <w:tcW w:w="598" w:type="dxa"/>
          </w:tcPr>
          <w:p w:rsidR="00EF6E9D" w:rsidRPr="00EF6E9D" w:rsidRDefault="00EF6E9D" w:rsidP="00EF6E9D">
            <w:pPr>
              <w:widowControl w:val="0"/>
              <w:numPr>
                <w:ilvl w:val="0"/>
                <w:numId w:val="12"/>
              </w:numPr>
              <w:tabs>
                <w:tab w:val="left" w:pos="216"/>
                <w:tab w:val="left" w:pos="993"/>
              </w:tabs>
              <w:spacing w:after="0" w:line="259" w:lineRule="auto"/>
              <w:ind w:left="495"/>
              <w:contextualSpacing/>
              <w:jc w:val="both"/>
              <w:rPr>
                <w:rFonts w:ascii="Times New Roman" w:eastAsia="Times New Roman" w:hAnsi="Times New Roman"/>
                <w:color w:val="000000"/>
                <w:sz w:val="28"/>
                <w:szCs w:val="28"/>
                <w:lang w:eastAsia="ru-RU"/>
              </w:rPr>
            </w:pPr>
          </w:p>
        </w:tc>
        <w:tc>
          <w:tcPr>
            <w:tcW w:w="5249" w:type="dxa"/>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color w:val="111111"/>
                <w:sz w:val="28"/>
                <w:szCs w:val="28"/>
                <w:lang w:eastAsia="ru-RU"/>
              </w:rPr>
              <w:t>Чемоданы</w:t>
            </w:r>
          </w:p>
        </w:tc>
        <w:tc>
          <w:tcPr>
            <w:tcW w:w="1526" w:type="dxa"/>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color w:val="111111"/>
                <w:sz w:val="28"/>
                <w:szCs w:val="28"/>
                <w:lang w:eastAsia="ru-RU"/>
              </w:rPr>
              <w:t>шт.</w:t>
            </w:r>
          </w:p>
        </w:tc>
        <w:tc>
          <w:tcPr>
            <w:tcW w:w="2586" w:type="dxa"/>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color w:val="111111"/>
                <w:sz w:val="28"/>
                <w:szCs w:val="28"/>
                <w:lang w:eastAsia="ru-RU"/>
              </w:rPr>
              <w:t>7</w:t>
            </w:r>
          </w:p>
        </w:tc>
      </w:tr>
      <w:tr w:rsidR="00EF6E9D" w:rsidRPr="00EF6E9D" w:rsidTr="00EF6E9D">
        <w:trPr>
          <w:trHeight w:val="284"/>
        </w:trPr>
        <w:tc>
          <w:tcPr>
            <w:tcW w:w="598" w:type="dxa"/>
          </w:tcPr>
          <w:p w:rsidR="00EF6E9D" w:rsidRPr="00EF6E9D" w:rsidRDefault="00EF6E9D" w:rsidP="00EF6E9D">
            <w:pPr>
              <w:widowControl w:val="0"/>
              <w:numPr>
                <w:ilvl w:val="0"/>
                <w:numId w:val="12"/>
              </w:numPr>
              <w:tabs>
                <w:tab w:val="left" w:pos="216"/>
                <w:tab w:val="left" w:pos="993"/>
              </w:tabs>
              <w:spacing w:after="0" w:line="259" w:lineRule="auto"/>
              <w:ind w:left="495"/>
              <w:contextualSpacing/>
              <w:jc w:val="both"/>
              <w:rPr>
                <w:rFonts w:ascii="Times New Roman" w:eastAsia="Times New Roman" w:hAnsi="Times New Roman"/>
                <w:color w:val="000000"/>
                <w:sz w:val="28"/>
                <w:szCs w:val="28"/>
                <w:lang w:eastAsia="ru-RU"/>
              </w:rPr>
            </w:pPr>
          </w:p>
        </w:tc>
        <w:tc>
          <w:tcPr>
            <w:tcW w:w="5249" w:type="dxa"/>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color w:val="111111"/>
                <w:sz w:val="28"/>
                <w:szCs w:val="28"/>
                <w:lang w:eastAsia="ru-RU"/>
              </w:rPr>
              <w:t>Лестница штурмовая спортивная</w:t>
            </w:r>
          </w:p>
        </w:tc>
        <w:tc>
          <w:tcPr>
            <w:tcW w:w="1526" w:type="dxa"/>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color w:val="111111"/>
                <w:sz w:val="28"/>
                <w:szCs w:val="28"/>
                <w:lang w:eastAsia="ru-RU"/>
              </w:rPr>
              <w:t>шт.</w:t>
            </w:r>
          </w:p>
        </w:tc>
        <w:tc>
          <w:tcPr>
            <w:tcW w:w="2586" w:type="dxa"/>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color w:val="111111"/>
                <w:sz w:val="28"/>
                <w:szCs w:val="28"/>
                <w:lang w:eastAsia="ru-RU"/>
              </w:rPr>
              <w:t>1</w:t>
            </w:r>
          </w:p>
        </w:tc>
      </w:tr>
      <w:tr w:rsidR="00EF6E9D" w:rsidRPr="00EF6E9D" w:rsidTr="00EF6E9D">
        <w:trPr>
          <w:trHeight w:val="284"/>
        </w:trPr>
        <w:tc>
          <w:tcPr>
            <w:tcW w:w="598" w:type="dxa"/>
          </w:tcPr>
          <w:p w:rsidR="00EF6E9D" w:rsidRPr="00EF6E9D" w:rsidRDefault="00EF6E9D" w:rsidP="00EF6E9D">
            <w:pPr>
              <w:widowControl w:val="0"/>
              <w:numPr>
                <w:ilvl w:val="0"/>
                <w:numId w:val="12"/>
              </w:numPr>
              <w:tabs>
                <w:tab w:val="left" w:pos="216"/>
                <w:tab w:val="left" w:pos="993"/>
              </w:tabs>
              <w:spacing w:after="0" w:line="259" w:lineRule="auto"/>
              <w:ind w:left="495"/>
              <w:contextualSpacing/>
              <w:jc w:val="both"/>
              <w:rPr>
                <w:rFonts w:ascii="Times New Roman" w:eastAsia="Times New Roman" w:hAnsi="Times New Roman"/>
                <w:color w:val="000000"/>
                <w:sz w:val="28"/>
                <w:szCs w:val="28"/>
                <w:lang w:eastAsia="ru-RU"/>
              </w:rPr>
            </w:pPr>
          </w:p>
        </w:tc>
        <w:tc>
          <w:tcPr>
            <w:tcW w:w="5249" w:type="dxa"/>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color w:val="111111"/>
                <w:sz w:val="28"/>
                <w:szCs w:val="28"/>
                <w:lang w:eastAsia="ru-RU"/>
              </w:rPr>
              <w:t xml:space="preserve">Мотопомпа </w:t>
            </w:r>
            <w:proofErr w:type="spellStart"/>
            <w:r w:rsidRPr="00EF6E9D">
              <w:rPr>
                <w:rFonts w:ascii="Times New Roman" w:eastAsia="Times New Roman" w:hAnsi="Times New Roman"/>
                <w:color w:val="111111"/>
                <w:sz w:val="28"/>
                <w:szCs w:val="28"/>
                <w:lang w:eastAsia="ru-RU"/>
              </w:rPr>
              <w:t>Rosenbauer</w:t>
            </w:r>
            <w:proofErr w:type="spellEnd"/>
            <w:r w:rsidRPr="00EF6E9D">
              <w:rPr>
                <w:rFonts w:ascii="Times New Roman" w:eastAsia="Times New Roman" w:hAnsi="Times New Roman"/>
                <w:color w:val="111111"/>
                <w:sz w:val="28"/>
                <w:szCs w:val="28"/>
                <w:lang w:eastAsia="ru-RU"/>
              </w:rPr>
              <w:t xml:space="preserve"> </w:t>
            </w:r>
            <w:proofErr w:type="spellStart"/>
            <w:r w:rsidRPr="00EF6E9D">
              <w:rPr>
                <w:rFonts w:ascii="Times New Roman" w:eastAsia="Times New Roman" w:hAnsi="Times New Roman"/>
                <w:color w:val="111111"/>
                <w:sz w:val="28"/>
                <w:szCs w:val="28"/>
                <w:lang w:eastAsia="ru-RU"/>
              </w:rPr>
              <w:t>Fox</w:t>
            </w:r>
            <w:proofErr w:type="spellEnd"/>
            <w:r w:rsidRPr="00EF6E9D">
              <w:rPr>
                <w:rFonts w:ascii="Times New Roman" w:eastAsia="Times New Roman" w:hAnsi="Times New Roman"/>
                <w:color w:val="111111"/>
                <w:sz w:val="28"/>
                <w:szCs w:val="28"/>
                <w:lang w:eastAsia="ru-RU"/>
              </w:rPr>
              <w:t xml:space="preserve"> 3</w:t>
            </w:r>
          </w:p>
        </w:tc>
        <w:tc>
          <w:tcPr>
            <w:tcW w:w="1526" w:type="dxa"/>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color w:val="111111"/>
                <w:sz w:val="28"/>
                <w:szCs w:val="28"/>
                <w:lang w:eastAsia="ru-RU"/>
              </w:rPr>
              <w:t>шт.</w:t>
            </w:r>
          </w:p>
        </w:tc>
        <w:tc>
          <w:tcPr>
            <w:tcW w:w="2586" w:type="dxa"/>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color w:val="111111"/>
                <w:sz w:val="28"/>
                <w:szCs w:val="28"/>
                <w:lang w:eastAsia="ru-RU"/>
              </w:rPr>
              <w:t>3</w:t>
            </w:r>
          </w:p>
        </w:tc>
      </w:tr>
    </w:tbl>
    <w:p w:rsidR="00EF6E9D" w:rsidRPr="00EF6E9D" w:rsidRDefault="00EF6E9D" w:rsidP="00EF6E9D">
      <w:pPr>
        <w:tabs>
          <w:tab w:val="left" w:pos="993"/>
        </w:tabs>
        <w:spacing w:after="0" w:line="240" w:lineRule="auto"/>
        <w:jc w:val="both"/>
        <w:rPr>
          <w:rFonts w:ascii="Times New Roman" w:eastAsia="Times New Roman" w:hAnsi="Times New Roman"/>
          <w:b/>
          <w:bCs/>
          <w:color w:val="000000"/>
          <w:sz w:val="28"/>
          <w:szCs w:val="28"/>
          <w:lang w:eastAsia="ru-RU"/>
        </w:rPr>
      </w:pPr>
      <w:r w:rsidRPr="00EF6E9D">
        <w:rPr>
          <w:rFonts w:ascii="Times New Roman" w:eastAsia="Times New Roman" w:hAnsi="Times New Roman"/>
          <w:b/>
          <w:bCs/>
          <w:color w:val="000000"/>
          <w:sz w:val="28"/>
          <w:szCs w:val="28"/>
          <w:lang w:eastAsia="ru-RU"/>
        </w:rPr>
        <w:t>Общий вес 1000кг</w:t>
      </w:r>
    </w:p>
    <w:p w:rsidR="00EF6E9D" w:rsidRPr="00EF6E9D" w:rsidRDefault="00EF6E9D" w:rsidP="00EF6E9D">
      <w:pPr>
        <w:pStyle w:val="afff7"/>
        <w:numPr>
          <w:ilvl w:val="0"/>
          <w:numId w:val="4"/>
        </w:numPr>
        <w:tabs>
          <w:tab w:val="left" w:pos="993"/>
        </w:tabs>
        <w:spacing w:after="0" w:line="240" w:lineRule="auto"/>
        <w:jc w:val="both"/>
        <w:rPr>
          <w:rFonts w:ascii="Times New Roman" w:eastAsia="Times New Roman" w:hAnsi="Times New Roman"/>
          <w:b/>
          <w:bCs/>
          <w:color w:val="000000"/>
          <w:sz w:val="28"/>
          <w:szCs w:val="28"/>
          <w:lang w:eastAsia="ru-RU"/>
        </w:rPr>
      </w:pPr>
      <w:r w:rsidRPr="00EF6E9D">
        <w:rPr>
          <w:rFonts w:ascii="Times New Roman" w:eastAsia="Times New Roman" w:hAnsi="Times New Roman"/>
          <w:b/>
          <w:bCs/>
          <w:color w:val="000000"/>
          <w:sz w:val="28"/>
          <w:szCs w:val="28"/>
          <w:lang w:eastAsia="ru-RU"/>
        </w:rPr>
        <w:t xml:space="preserve">Список </w:t>
      </w:r>
      <w:proofErr w:type="gramStart"/>
      <w:r w:rsidRPr="00EF6E9D">
        <w:rPr>
          <w:rFonts w:ascii="Times New Roman" w:eastAsia="Times New Roman" w:hAnsi="Times New Roman"/>
          <w:b/>
          <w:bCs/>
          <w:color w:val="000000"/>
          <w:sz w:val="28"/>
          <w:szCs w:val="28"/>
          <w:lang w:eastAsia="ru-RU"/>
        </w:rPr>
        <w:t>груза</w:t>
      </w:r>
      <w:proofErr w:type="gramEnd"/>
      <w:r w:rsidRPr="00EF6E9D">
        <w:rPr>
          <w:rFonts w:ascii="Times New Roman" w:eastAsia="Times New Roman" w:hAnsi="Times New Roman"/>
          <w:b/>
          <w:bCs/>
          <w:color w:val="000000"/>
          <w:sz w:val="28"/>
          <w:szCs w:val="28"/>
          <w:lang w:eastAsia="ru-RU"/>
        </w:rPr>
        <w:t xml:space="preserve"> перевозимого из г. Вологда в г. Москву:</w:t>
      </w:r>
    </w:p>
    <w:p w:rsidR="00EF6E9D" w:rsidRPr="00EF6E9D" w:rsidRDefault="00EF6E9D" w:rsidP="00EF6E9D">
      <w:pPr>
        <w:pStyle w:val="afff7"/>
        <w:tabs>
          <w:tab w:val="left" w:pos="993"/>
        </w:tabs>
        <w:spacing w:after="0" w:line="240" w:lineRule="auto"/>
        <w:ind w:left="450"/>
        <w:jc w:val="both"/>
        <w:rPr>
          <w:rFonts w:ascii="Times New Roman" w:eastAsia="Times New Roman" w:hAnsi="Times New Roman"/>
          <w:b/>
          <w:bCs/>
          <w:color w:val="000000"/>
          <w:sz w:val="28"/>
          <w:szCs w:val="28"/>
          <w:lang w:eastAsia="ru-RU"/>
        </w:rPr>
      </w:pPr>
    </w:p>
    <w:tbl>
      <w:tblPr>
        <w:tblW w:w="9599" w:type="dxa"/>
        <w:tblInd w:w="-41" w:type="dxa"/>
        <w:tblLayout w:type="fixed"/>
        <w:tblLook w:val="0000" w:firstRow="0" w:lastRow="0" w:firstColumn="0" w:lastColumn="0" w:noHBand="0" w:noVBand="0"/>
      </w:tblPr>
      <w:tblGrid>
        <w:gridCol w:w="598"/>
        <w:gridCol w:w="5249"/>
        <w:gridCol w:w="1526"/>
        <w:gridCol w:w="2226"/>
      </w:tblGrid>
      <w:tr w:rsidR="00EF6E9D" w:rsidRPr="00EF6E9D" w:rsidTr="00FA27B6">
        <w:trPr>
          <w:trHeight w:val="284"/>
        </w:trPr>
        <w:tc>
          <w:tcPr>
            <w:tcW w:w="598" w:type="dxa"/>
            <w:tcBorders>
              <w:top w:val="single" w:sz="4" w:space="0" w:color="000000"/>
              <w:left w:val="single" w:sz="4" w:space="0" w:color="000000"/>
              <w:bottom w:val="single" w:sz="4" w:space="0" w:color="000000"/>
              <w:right w:val="single" w:sz="4" w:space="0" w:color="000000"/>
            </w:tcBorders>
          </w:tcPr>
          <w:p w:rsidR="00EF6E9D" w:rsidRPr="00EF6E9D" w:rsidRDefault="00EF6E9D" w:rsidP="00EF6E9D">
            <w:pPr>
              <w:widowControl w:val="0"/>
              <w:tabs>
                <w:tab w:val="left" w:pos="993"/>
              </w:tabs>
              <w:spacing w:after="0" w:line="259" w:lineRule="auto"/>
              <w:jc w:val="both"/>
              <w:rPr>
                <w:rFonts w:ascii="Times New Roman" w:hAnsi="Times New Roman"/>
                <w:lang w:eastAsia="ru-RU"/>
              </w:rPr>
            </w:pPr>
            <w:r w:rsidRPr="00EF6E9D">
              <w:rPr>
                <w:rFonts w:ascii="Times New Roman" w:eastAsia="Times New Roman" w:hAnsi="Times New Roman"/>
                <w:color w:val="000000"/>
                <w:sz w:val="28"/>
                <w:szCs w:val="28"/>
                <w:lang w:eastAsia="ru-RU"/>
              </w:rPr>
              <w:t>№</w:t>
            </w:r>
          </w:p>
        </w:tc>
        <w:tc>
          <w:tcPr>
            <w:tcW w:w="5248" w:type="dxa"/>
            <w:tcBorders>
              <w:top w:val="single" w:sz="4" w:space="0" w:color="000000"/>
              <w:left w:val="single" w:sz="4" w:space="0" w:color="000000"/>
              <w:bottom w:val="single" w:sz="4" w:space="0" w:color="000000"/>
              <w:right w:val="single" w:sz="4" w:space="0" w:color="000000"/>
            </w:tcBorders>
          </w:tcPr>
          <w:p w:rsidR="00EF6E9D" w:rsidRPr="00EF6E9D" w:rsidRDefault="00EF6E9D" w:rsidP="00EF6E9D">
            <w:pPr>
              <w:widowControl w:val="0"/>
              <w:tabs>
                <w:tab w:val="left" w:pos="993"/>
              </w:tabs>
              <w:spacing w:after="0" w:line="259" w:lineRule="auto"/>
              <w:ind w:left="608"/>
              <w:jc w:val="both"/>
              <w:rPr>
                <w:rFonts w:ascii="Times New Roman" w:hAnsi="Times New Roman"/>
                <w:lang w:eastAsia="ru-RU"/>
              </w:rPr>
            </w:pPr>
            <w:r w:rsidRPr="00EF6E9D">
              <w:rPr>
                <w:rFonts w:ascii="Times New Roman" w:eastAsia="Times New Roman" w:hAnsi="Times New Roman"/>
                <w:color w:val="000000"/>
                <w:sz w:val="28"/>
                <w:szCs w:val="28"/>
                <w:lang w:eastAsia="ru-RU"/>
              </w:rPr>
              <w:t>Наименование</w:t>
            </w:r>
          </w:p>
        </w:tc>
        <w:tc>
          <w:tcPr>
            <w:tcW w:w="1526" w:type="dxa"/>
            <w:tcBorders>
              <w:top w:val="single" w:sz="4" w:space="0" w:color="000000"/>
              <w:left w:val="single" w:sz="4" w:space="0" w:color="000000"/>
              <w:bottom w:val="single" w:sz="4" w:space="0" w:color="000000"/>
              <w:right w:val="single" w:sz="4" w:space="0" w:color="000000"/>
            </w:tcBorders>
          </w:tcPr>
          <w:p w:rsidR="00EF6E9D" w:rsidRPr="00EF6E9D" w:rsidRDefault="00EF6E9D" w:rsidP="00EF6E9D">
            <w:pPr>
              <w:widowControl w:val="0"/>
              <w:tabs>
                <w:tab w:val="left" w:pos="993"/>
              </w:tabs>
              <w:spacing w:after="0" w:line="259" w:lineRule="auto"/>
              <w:jc w:val="both"/>
              <w:rPr>
                <w:rFonts w:ascii="Times New Roman" w:hAnsi="Times New Roman"/>
                <w:lang w:eastAsia="ru-RU"/>
              </w:rPr>
            </w:pPr>
            <w:r w:rsidRPr="00EF6E9D">
              <w:rPr>
                <w:rFonts w:ascii="Times New Roman" w:eastAsia="Times New Roman" w:hAnsi="Times New Roman"/>
                <w:color w:val="000000"/>
                <w:sz w:val="28"/>
                <w:szCs w:val="28"/>
                <w:lang w:eastAsia="ru-RU"/>
              </w:rPr>
              <w:t>ед. изм.</w:t>
            </w:r>
          </w:p>
        </w:tc>
        <w:tc>
          <w:tcPr>
            <w:tcW w:w="2226" w:type="dxa"/>
            <w:tcBorders>
              <w:top w:val="single" w:sz="4" w:space="0" w:color="000000"/>
              <w:left w:val="single" w:sz="4" w:space="0" w:color="000000"/>
              <w:bottom w:val="single" w:sz="4" w:space="0" w:color="000000"/>
              <w:right w:val="single" w:sz="4" w:space="0" w:color="000000"/>
            </w:tcBorders>
          </w:tcPr>
          <w:p w:rsidR="00EF6E9D" w:rsidRPr="00EF6E9D" w:rsidRDefault="00EF6E9D" w:rsidP="00EF6E9D">
            <w:pPr>
              <w:widowControl w:val="0"/>
              <w:tabs>
                <w:tab w:val="left" w:pos="993"/>
              </w:tabs>
              <w:spacing w:after="0" w:line="259" w:lineRule="auto"/>
              <w:jc w:val="both"/>
              <w:rPr>
                <w:rFonts w:ascii="Times New Roman" w:hAnsi="Times New Roman"/>
                <w:lang w:eastAsia="ru-RU"/>
              </w:rPr>
            </w:pPr>
            <w:r w:rsidRPr="00EF6E9D">
              <w:rPr>
                <w:rFonts w:ascii="Times New Roman" w:eastAsia="Times New Roman" w:hAnsi="Times New Roman"/>
                <w:color w:val="000000"/>
                <w:sz w:val="28"/>
                <w:szCs w:val="28"/>
                <w:lang w:eastAsia="ru-RU"/>
              </w:rPr>
              <w:t>Количество</w:t>
            </w:r>
          </w:p>
        </w:tc>
      </w:tr>
      <w:tr w:rsidR="00EF6E9D" w:rsidRPr="00EF6E9D" w:rsidTr="00FA27B6">
        <w:trPr>
          <w:trHeight w:val="284"/>
        </w:trPr>
        <w:tc>
          <w:tcPr>
            <w:tcW w:w="598" w:type="dxa"/>
            <w:tcBorders>
              <w:top w:val="single" w:sz="4" w:space="0" w:color="000000"/>
              <w:left w:val="single" w:sz="4" w:space="0" w:color="000000"/>
              <w:bottom w:val="single" w:sz="4" w:space="0" w:color="000000"/>
              <w:right w:val="single" w:sz="4" w:space="0" w:color="000000"/>
            </w:tcBorders>
          </w:tcPr>
          <w:p w:rsidR="00EF6E9D" w:rsidRPr="00EF6E9D" w:rsidRDefault="00EF6E9D" w:rsidP="00EF6E9D">
            <w:pPr>
              <w:widowControl w:val="0"/>
              <w:numPr>
                <w:ilvl w:val="0"/>
                <w:numId w:val="12"/>
              </w:numPr>
              <w:tabs>
                <w:tab w:val="left" w:pos="993"/>
              </w:tabs>
              <w:spacing w:after="0" w:line="259" w:lineRule="auto"/>
              <w:ind w:left="495"/>
              <w:contextualSpacing/>
              <w:jc w:val="both"/>
              <w:rPr>
                <w:rFonts w:ascii="Times New Roman" w:eastAsia="Times New Roman" w:hAnsi="Times New Roman"/>
                <w:color w:val="000000"/>
                <w:sz w:val="28"/>
                <w:szCs w:val="28"/>
                <w:lang w:eastAsia="ru-RU"/>
              </w:rPr>
            </w:pPr>
          </w:p>
        </w:tc>
        <w:tc>
          <w:tcPr>
            <w:tcW w:w="5248" w:type="dxa"/>
            <w:tcBorders>
              <w:top w:val="single" w:sz="4" w:space="0" w:color="000000"/>
              <w:left w:val="single" w:sz="4" w:space="0" w:color="000000"/>
              <w:bottom w:val="single" w:sz="4" w:space="0" w:color="000000"/>
              <w:right w:val="single" w:sz="4" w:space="0" w:color="000000"/>
            </w:tcBorders>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color w:val="111111"/>
                <w:sz w:val="28"/>
                <w:szCs w:val="28"/>
                <w:lang w:eastAsia="ru-RU"/>
              </w:rPr>
              <w:t>Всасывающий рукав</w:t>
            </w:r>
          </w:p>
        </w:tc>
        <w:tc>
          <w:tcPr>
            <w:tcW w:w="1526" w:type="dxa"/>
            <w:tcBorders>
              <w:top w:val="single" w:sz="4" w:space="0" w:color="000000"/>
              <w:left w:val="single" w:sz="4" w:space="0" w:color="000000"/>
              <w:bottom w:val="single" w:sz="4" w:space="0" w:color="000000"/>
              <w:right w:val="single" w:sz="4" w:space="0" w:color="000000"/>
            </w:tcBorders>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color w:val="111111"/>
                <w:sz w:val="28"/>
                <w:szCs w:val="28"/>
                <w:lang w:eastAsia="ru-RU"/>
              </w:rPr>
              <w:t>шт.</w:t>
            </w:r>
          </w:p>
        </w:tc>
        <w:tc>
          <w:tcPr>
            <w:tcW w:w="2226" w:type="dxa"/>
            <w:tcBorders>
              <w:top w:val="single" w:sz="4" w:space="0" w:color="000000"/>
              <w:left w:val="single" w:sz="4" w:space="0" w:color="000000"/>
              <w:bottom w:val="single" w:sz="4" w:space="0" w:color="000000"/>
              <w:right w:val="single" w:sz="4" w:space="0" w:color="000000"/>
            </w:tcBorders>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color w:val="111111"/>
                <w:sz w:val="28"/>
                <w:szCs w:val="28"/>
                <w:lang w:eastAsia="ru-RU"/>
              </w:rPr>
              <w:t>4</w:t>
            </w:r>
          </w:p>
        </w:tc>
      </w:tr>
      <w:tr w:rsidR="00EF6E9D" w:rsidRPr="00EF6E9D" w:rsidTr="00FA27B6">
        <w:trPr>
          <w:trHeight w:val="284"/>
        </w:trPr>
        <w:tc>
          <w:tcPr>
            <w:tcW w:w="598" w:type="dxa"/>
            <w:tcBorders>
              <w:left w:val="single" w:sz="4" w:space="0" w:color="000000"/>
              <w:bottom w:val="single" w:sz="4" w:space="0" w:color="000000"/>
              <w:right w:val="single" w:sz="4" w:space="0" w:color="000000"/>
            </w:tcBorders>
          </w:tcPr>
          <w:p w:rsidR="00EF6E9D" w:rsidRPr="00EF6E9D" w:rsidRDefault="00EF6E9D" w:rsidP="00EF6E9D">
            <w:pPr>
              <w:widowControl w:val="0"/>
              <w:numPr>
                <w:ilvl w:val="0"/>
                <w:numId w:val="12"/>
              </w:numPr>
              <w:tabs>
                <w:tab w:val="left" w:pos="216"/>
                <w:tab w:val="left" w:pos="993"/>
              </w:tabs>
              <w:spacing w:after="0" w:line="259" w:lineRule="auto"/>
              <w:ind w:left="495"/>
              <w:contextualSpacing/>
              <w:jc w:val="both"/>
              <w:rPr>
                <w:rFonts w:ascii="Times New Roman" w:eastAsia="Times New Roman" w:hAnsi="Times New Roman"/>
                <w:color w:val="000000"/>
                <w:sz w:val="28"/>
                <w:szCs w:val="28"/>
                <w:lang w:eastAsia="ru-RU"/>
              </w:rPr>
            </w:pPr>
          </w:p>
        </w:tc>
        <w:tc>
          <w:tcPr>
            <w:tcW w:w="5248" w:type="dxa"/>
            <w:tcBorders>
              <w:left w:val="single" w:sz="4" w:space="0" w:color="000000"/>
              <w:bottom w:val="single" w:sz="4" w:space="0" w:color="000000"/>
              <w:right w:val="single" w:sz="4" w:space="0" w:color="000000"/>
            </w:tcBorders>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color w:val="111111"/>
                <w:sz w:val="28"/>
                <w:szCs w:val="28"/>
                <w:lang w:eastAsia="ru-RU"/>
              </w:rPr>
              <w:t>Всасывающая сетка</w:t>
            </w:r>
          </w:p>
        </w:tc>
        <w:tc>
          <w:tcPr>
            <w:tcW w:w="1526" w:type="dxa"/>
            <w:tcBorders>
              <w:left w:val="single" w:sz="4" w:space="0" w:color="000000"/>
              <w:bottom w:val="single" w:sz="4" w:space="0" w:color="000000"/>
              <w:right w:val="single" w:sz="4" w:space="0" w:color="000000"/>
            </w:tcBorders>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color w:val="111111"/>
                <w:sz w:val="28"/>
                <w:szCs w:val="28"/>
                <w:lang w:eastAsia="ru-RU"/>
              </w:rPr>
              <w:t>шт.</w:t>
            </w:r>
          </w:p>
        </w:tc>
        <w:tc>
          <w:tcPr>
            <w:tcW w:w="2226" w:type="dxa"/>
            <w:tcBorders>
              <w:left w:val="single" w:sz="4" w:space="0" w:color="000000"/>
              <w:bottom w:val="single" w:sz="4" w:space="0" w:color="000000"/>
              <w:right w:val="single" w:sz="4" w:space="0" w:color="000000"/>
            </w:tcBorders>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color w:val="111111"/>
                <w:sz w:val="28"/>
                <w:szCs w:val="28"/>
                <w:lang w:eastAsia="ru-RU"/>
              </w:rPr>
              <w:t>2</w:t>
            </w:r>
          </w:p>
        </w:tc>
      </w:tr>
      <w:tr w:rsidR="00EF6E9D" w:rsidRPr="00EF6E9D" w:rsidTr="00FA27B6">
        <w:trPr>
          <w:trHeight w:val="284"/>
        </w:trPr>
        <w:tc>
          <w:tcPr>
            <w:tcW w:w="598" w:type="dxa"/>
            <w:tcBorders>
              <w:top w:val="single" w:sz="4" w:space="0" w:color="000000"/>
              <w:left w:val="single" w:sz="4" w:space="0" w:color="000000"/>
              <w:bottom w:val="single" w:sz="4" w:space="0" w:color="000000"/>
              <w:right w:val="single" w:sz="4" w:space="0" w:color="000000"/>
            </w:tcBorders>
          </w:tcPr>
          <w:p w:rsidR="00EF6E9D" w:rsidRPr="00EF6E9D" w:rsidRDefault="00EF6E9D" w:rsidP="00EF6E9D">
            <w:pPr>
              <w:widowControl w:val="0"/>
              <w:numPr>
                <w:ilvl w:val="0"/>
                <w:numId w:val="12"/>
              </w:numPr>
              <w:tabs>
                <w:tab w:val="left" w:pos="216"/>
                <w:tab w:val="left" w:pos="993"/>
              </w:tabs>
              <w:spacing w:after="0" w:line="259" w:lineRule="auto"/>
              <w:ind w:left="495"/>
              <w:contextualSpacing/>
              <w:jc w:val="both"/>
              <w:rPr>
                <w:rFonts w:ascii="Times New Roman" w:eastAsia="Times New Roman" w:hAnsi="Times New Roman"/>
                <w:color w:val="000000"/>
                <w:sz w:val="28"/>
                <w:szCs w:val="28"/>
                <w:lang w:eastAsia="ru-RU"/>
              </w:rPr>
            </w:pPr>
          </w:p>
        </w:tc>
        <w:tc>
          <w:tcPr>
            <w:tcW w:w="5248" w:type="dxa"/>
            <w:tcBorders>
              <w:top w:val="single" w:sz="4" w:space="0" w:color="000000"/>
              <w:left w:val="single" w:sz="4" w:space="0" w:color="000000"/>
              <w:bottom w:val="single" w:sz="4" w:space="0" w:color="000000"/>
              <w:right w:val="single" w:sz="4" w:space="0" w:color="000000"/>
            </w:tcBorders>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color w:val="111111"/>
                <w:sz w:val="28"/>
                <w:szCs w:val="28"/>
                <w:lang w:eastAsia="ru-RU"/>
              </w:rPr>
              <w:t xml:space="preserve">Мотопомпа </w:t>
            </w:r>
            <w:proofErr w:type="spellStart"/>
            <w:r w:rsidRPr="00EF6E9D">
              <w:rPr>
                <w:rFonts w:ascii="Times New Roman" w:eastAsia="Times New Roman" w:hAnsi="Times New Roman"/>
                <w:color w:val="111111"/>
                <w:sz w:val="28"/>
                <w:szCs w:val="28"/>
                <w:lang w:eastAsia="ru-RU"/>
              </w:rPr>
              <w:t>Rosenbauer</w:t>
            </w:r>
            <w:proofErr w:type="spellEnd"/>
            <w:r w:rsidRPr="00EF6E9D">
              <w:rPr>
                <w:rFonts w:ascii="Times New Roman" w:eastAsia="Times New Roman" w:hAnsi="Times New Roman"/>
                <w:color w:val="111111"/>
                <w:sz w:val="28"/>
                <w:szCs w:val="28"/>
                <w:lang w:eastAsia="ru-RU"/>
              </w:rPr>
              <w:t xml:space="preserve"> </w:t>
            </w:r>
            <w:proofErr w:type="spellStart"/>
            <w:r w:rsidRPr="00EF6E9D">
              <w:rPr>
                <w:rFonts w:ascii="Times New Roman" w:eastAsia="Times New Roman" w:hAnsi="Times New Roman"/>
                <w:color w:val="111111"/>
                <w:sz w:val="28"/>
                <w:szCs w:val="28"/>
                <w:lang w:eastAsia="ru-RU"/>
              </w:rPr>
              <w:t>Fox</w:t>
            </w:r>
            <w:proofErr w:type="spellEnd"/>
            <w:r w:rsidRPr="00EF6E9D">
              <w:rPr>
                <w:rFonts w:ascii="Times New Roman" w:eastAsia="Times New Roman" w:hAnsi="Times New Roman"/>
                <w:color w:val="111111"/>
                <w:sz w:val="28"/>
                <w:szCs w:val="28"/>
                <w:lang w:eastAsia="ru-RU"/>
              </w:rPr>
              <w:t xml:space="preserve"> 3</w:t>
            </w:r>
          </w:p>
        </w:tc>
        <w:tc>
          <w:tcPr>
            <w:tcW w:w="1526" w:type="dxa"/>
            <w:tcBorders>
              <w:top w:val="single" w:sz="4" w:space="0" w:color="000000"/>
              <w:left w:val="single" w:sz="4" w:space="0" w:color="000000"/>
              <w:bottom w:val="single" w:sz="4" w:space="0" w:color="000000"/>
              <w:right w:val="single" w:sz="4" w:space="0" w:color="000000"/>
            </w:tcBorders>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color w:val="111111"/>
                <w:sz w:val="28"/>
                <w:szCs w:val="28"/>
                <w:lang w:eastAsia="ru-RU"/>
              </w:rPr>
              <w:t>шт.</w:t>
            </w:r>
          </w:p>
        </w:tc>
        <w:tc>
          <w:tcPr>
            <w:tcW w:w="2226" w:type="dxa"/>
            <w:tcBorders>
              <w:top w:val="single" w:sz="4" w:space="0" w:color="000000"/>
              <w:left w:val="single" w:sz="4" w:space="0" w:color="000000"/>
              <w:bottom w:val="single" w:sz="4" w:space="0" w:color="000000"/>
              <w:right w:val="single" w:sz="4" w:space="0" w:color="000000"/>
            </w:tcBorders>
          </w:tcPr>
          <w:p w:rsidR="00EF6E9D" w:rsidRPr="00EF6E9D" w:rsidRDefault="00EF6E9D" w:rsidP="00EF6E9D">
            <w:pPr>
              <w:widowControl w:val="0"/>
              <w:tabs>
                <w:tab w:val="left" w:pos="993"/>
              </w:tabs>
              <w:spacing w:after="0" w:line="259" w:lineRule="auto"/>
              <w:jc w:val="both"/>
              <w:rPr>
                <w:rFonts w:ascii="Times New Roman" w:hAnsi="Times New Roman"/>
                <w:color w:val="111111"/>
                <w:lang w:eastAsia="ru-RU"/>
              </w:rPr>
            </w:pPr>
            <w:r w:rsidRPr="00EF6E9D">
              <w:rPr>
                <w:rFonts w:ascii="Times New Roman" w:eastAsia="Times New Roman" w:hAnsi="Times New Roman"/>
                <w:color w:val="111111"/>
                <w:sz w:val="28"/>
                <w:szCs w:val="28"/>
                <w:lang w:eastAsia="ru-RU"/>
              </w:rPr>
              <w:t>3</w:t>
            </w:r>
          </w:p>
        </w:tc>
      </w:tr>
    </w:tbl>
    <w:p w:rsidR="00EF6E9D" w:rsidRDefault="00EF6E9D" w:rsidP="00EF6E9D">
      <w:pPr>
        <w:tabs>
          <w:tab w:val="left" w:pos="993"/>
        </w:tabs>
        <w:spacing w:after="0" w:line="240" w:lineRule="auto"/>
        <w:jc w:val="both"/>
        <w:rPr>
          <w:rFonts w:ascii="Times New Roman" w:eastAsia="Times New Roman" w:hAnsi="Times New Roman"/>
          <w:b/>
          <w:color w:val="000000"/>
          <w:sz w:val="28"/>
          <w:szCs w:val="28"/>
          <w:lang w:eastAsia="ru-RU"/>
        </w:rPr>
      </w:pPr>
    </w:p>
    <w:p w:rsidR="00EF6E9D" w:rsidRPr="00EF6E9D" w:rsidRDefault="00EF6E9D" w:rsidP="00EF6E9D">
      <w:pPr>
        <w:tabs>
          <w:tab w:val="left" w:pos="993"/>
        </w:tabs>
        <w:spacing w:after="0" w:line="240" w:lineRule="auto"/>
        <w:jc w:val="both"/>
        <w:rPr>
          <w:rFonts w:ascii="Times New Roman" w:eastAsia="Times New Roman" w:hAnsi="Times New Roman"/>
          <w:b/>
          <w:color w:val="000000"/>
          <w:sz w:val="28"/>
          <w:szCs w:val="28"/>
          <w:lang w:eastAsia="ru-RU"/>
        </w:rPr>
      </w:pPr>
      <w:r w:rsidRPr="00EF6E9D">
        <w:rPr>
          <w:rFonts w:ascii="Times New Roman" w:eastAsia="Times New Roman" w:hAnsi="Times New Roman"/>
          <w:b/>
          <w:color w:val="000000"/>
          <w:sz w:val="28"/>
          <w:szCs w:val="28"/>
          <w:lang w:eastAsia="ru-RU"/>
        </w:rPr>
        <w:t>Общий вес 700кг</w:t>
      </w:r>
    </w:p>
    <w:p w:rsidR="00EF6E9D" w:rsidRPr="00EF6E9D" w:rsidRDefault="00EF6E9D" w:rsidP="00EF6E9D">
      <w:pPr>
        <w:tabs>
          <w:tab w:val="left" w:pos="993"/>
        </w:tabs>
        <w:spacing w:after="0" w:line="240" w:lineRule="auto"/>
        <w:jc w:val="both"/>
        <w:rPr>
          <w:rFonts w:ascii="Times New Roman" w:eastAsia="Times New Roman" w:hAnsi="Times New Roman"/>
          <w:b/>
          <w:color w:val="000000"/>
          <w:sz w:val="28"/>
          <w:szCs w:val="28"/>
          <w:lang w:eastAsia="ru-RU"/>
        </w:rPr>
      </w:pPr>
    </w:p>
    <w:p w:rsidR="00EF6E9D" w:rsidRPr="00EF6E9D" w:rsidRDefault="00EF6E9D" w:rsidP="00EF6E9D">
      <w:pPr>
        <w:tabs>
          <w:tab w:val="left" w:pos="993"/>
        </w:tabs>
        <w:spacing w:after="0" w:line="240" w:lineRule="auto"/>
        <w:jc w:val="both"/>
        <w:rPr>
          <w:rFonts w:cs="Calibri"/>
          <w:lang w:eastAsia="ru-RU"/>
        </w:rPr>
      </w:pPr>
      <w:r w:rsidRPr="00EF6E9D">
        <w:rPr>
          <w:rFonts w:ascii="Times New Roman" w:eastAsia="Times New Roman" w:hAnsi="Times New Roman"/>
          <w:b/>
          <w:color w:val="000000"/>
          <w:sz w:val="28"/>
          <w:szCs w:val="28"/>
          <w:lang w:eastAsia="ru-RU"/>
        </w:rPr>
        <w:t xml:space="preserve">10.  Характеристика перевозимого груза: </w:t>
      </w:r>
      <w:r w:rsidRPr="00EF6E9D">
        <w:rPr>
          <w:rFonts w:ascii="Times New Roman" w:eastAsia="Times New Roman" w:hAnsi="Times New Roman"/>
          <w:color w:val="000000"/>
          <w:sz w:val="28"/>
          <w:szCs w:val="28"/>
          <w:lang w:eastAsia="ru-RU"/>
        </w:rPr>
        <w:t>размеры: не менее 8 м3, вес 1000 кг. Москва-Вологда. Вологда-Москва 6 м3 700 кг.</w:t>
      </w:r>
    </w:p>
    <w:p w:rsidR="00EF6E9D" w:rsidRPr="00EF6E9D" w:rsidRDefault="00EF6E9D" w:rsidP="00EF6E9D">
      <w:pPr>
        <w:tabs>
          <w:tab w:val="left" w:pos="993"/>
        </w:tabs>
        <w:spacing w:after="0" w:line="240" w:lineRule="auto"/>
        <w:jc w:val="both"/>
        <w:rPr>
          <w:rFonts w:cs="Calibri"/>
          <w:lang w:eastAsia="ru-RU"/>
        </w:rPr>
      </w:pPr>
      <w:r w:rsidRPr="00EF6E9D">
        <w:rPr>
          <w:rFonts w:ascii="Times New Roman" w:eastAsia="Times New Roman" w:hAnsi="Times New Roman"/>
          <w:b/>
          <w:color w:val="000000"/>
          <w:sz w:val="28"/>
          <w:szCs w:val="28"/>
          <w:lang w:eastAsia="ru-RU"/>
        </w:rPr>
        <w:t xml:space="preserve">11.  Требования к Исполнителю оказания услуг: </w:t>
      </w:r>
      <w:r w:rsidRPr="00EF6E9D">
        <w:rPr>
          <w:rFonts w:ascii="Times New Roman" w:eastAsia="Times New Roman" w:hAnsi="Times New Roman"/>
          <w:color w:val="000000"/>
          <w:sz w:val="28"/>
          <w:szCs w:val="28"/>
          <w:lang w:eastAsia="ru-RU"/>
        </w:rPr>
        <w:t>наличие не менее 4-х грузчиков на погрузке и разгрузке в г. Москве, Звездный бульвар, д. 7.</w:t>
      </w:r>
    </w:p>
    <w:p w:rsidR="00EF6E9D" w:rsidRPr="00EF6E9D" w:rsidRDefault="00EF6E9D" w:rsidP="00EF6E9D">
      <w:pPr>
        <w:tabs>
          <w:tab w:val="left" w:pos="993"/>
        </w:tabs>
        <w:spacing w:after="0" w:line="240" w:lineRule="auto"/>
        <w:ind w:firstLine="720"/>
        <w:jc w:val="both"/>
        <w:rPr>
          <w:rFonts w:ascii="Times New Roman" w:eastAsia="Times New Roman" w:hAnsi="Times New Roman"/>
          <w:color w:val="000000"/>
          <w:sz w:val="28"/>
          <w:szCs w:val="28"/>
          <w:lang w:eastAsia="ru-RU"/>
        </w:rPr>
      </w:pPr>
      <w:r w:rsidRPr="00EF6E9D">
        <w:rPr>
          <w:rFonts w:ascii="Times New Roman" w:eastAsia="Times New Roman" w:hAnsi="Times New Roman"/>
          <w:color w:val="000000"/>
          <w:sz w:val="28"/>
          <w:szCs w:val="28"/>
          <w:lang w:eastAsia="ru-RU"/>
        </w:rPr>
        <w:t>Для исполнения своих обязательств по Контракту, Исполнитель не имеет право от своего имени заключать Контракт с третьими лицами (транспортно-экспедиционными предприятиями, перевозчиками и пр.).</w:t>
      </w:r>
    </w:p>
    <w:p w:rsidR="00EF6E9D" w:rsidRPr="00EF6E9D" w:rsidRDefault="00EF6E9D" w:rsidP="00EF6E9D">
      <w:pPr>
        <w:tabs>
          <w:tab w:val="left" w:pos="993"/>
        </w:tabs>
        <w:spacing w:after="0" w:line="240" w:lineRule="auto"/>
        <w:ind w:firstLine="720"/>
        <w:jc w:val="both"/>
        <w:rPr>
          <w:rFonts w:ascii="Times New Roman" w:hAnsi="Times New Roman"/>
          <w:sz w:val="28"/>
          <w:szCs w:val="28"/>
          <w:u w:val="single"/>
          <w:lang w:eastAsia="ru-RU"/>
        </w:rPr>
      </w:pPr>
      <w:r w:rsidRPr="00EF6E9D">
        <w:rPr>
          <w:rFonts w:ascii="Times New Roman" w:hAnsi="Times New Roman"/>
          <w:sz w:val="28"/>
          <w:szCs w:val="28"/>
          <w:u w:val="single"/>
          <w:lang w:eastAsia="ru-RU"/>
        </w:rPr>
        <w:t>Исполнитель не имеет права перевозить имущество Заказчика сборным грузом.</w:t>
      </w:r>
    </w:p>
    <w:p w:rsidR="00EF6E9D" w:rsidRPr="00EF6E9D" w:rsidRDefault="00EF6E9D" w:rsidP="00EF6E9D">
      <w:pPr>
        <w:tabs>
          <w:tab w:val="left" w:pos="993"/>
        </w:tabs>
        <w:spacing w:after="0" w:line="240" w:lineRule="auto"/>
        <w:jc w:val="both"/>
        <w:rPr>
          <w:rFonts w:cs="Calibri"/>
          <w:lang w:eastAsia="ru-RU"/>
        </w:rPr>
      </w:pPr>
      <w:r w:rsidRPr="00EF6E9D">
        <w:rPr>
          <w:rFonts w:ascii="Times New Roman" w:eastAsia="Times New Roman" w:hAnsi="Times New Roman"/>
          <w:b/>
          <w:color w:val="000000"/>
          <w:sz w:val="28"/>
          <w:szCs w:val="28"/>
          <w:lang w:eastAsia="ru-RU"/>
        </w:rPr>
        <w:t xml:space="preserve">12. Требования к транспорту: </w:t>
      </w:r>
      <w:r w:rsidRPr="00EF6E9D">
        <w:rPr>
          <w:rFonts w:ascii="Times New Roman" w:eastAsia="Times New Roman" w:hAnsi="Times New Roman"/>
          <w:color w:val="000000"/>
          <w:sz w:val="28"/>
          <w:szCs w:val="28"/>
          <w:lang w:eastAsia="ru-RU"/>
        </w:rPr>
        <w:t xml:space="preserve">наличие автотранспортных средств различных марок, грузоподъемностью от 1 тонн, длина кузова не менее 2,5 м., в исправном техническом состоянии, соответствующий всем установленным для него техническим требованиям, с соблюдением норм технического обслуживания, текущего и </w:t>
      </w:r>
      <w:hyperlink r:id="rId10">
        <w:r w:rsidRPr="00EF6E9D">
          <w:rPr>
            <w:rFonts w:ascii="Times New Roman" w:eastAsia="Times New Roman" w:hAnsi="Times New Roman"/>
            <w:color w:val="000000"/>
            <w:sz w:val="28"/>
            <w:szCs w:val="28"/>
            <w:lang w:eastAsia="ru-RU"/>
          </w:rPr>
          <w:t>капитального ремонта</w:t>
        </w:r>
      </w:hyperlink>
      <w:r w:rsidRPr="00EF6E9D">
        <w:rPr>
          <w:rFonts w:ascii="Times New Roman" w:eastAsia="Times New Roman" w:hAnsi="Times New Roman"/>
          <w:color w:val="000000"/>
          <w:sz w:val="28"/>
          <w:szCs w:val="28"/>
          <w:lang w:eastAsia="ru-RU"/>
        </w:rPr>
        <w:t>, своевременного прохождения технического осмотра с оформлением всех установленных документов, а также обеспечивающий полную сохранность груза, двери кузова после погрузки должны быть опломбированы (</w:t>
      </w:r>
      <w:proofErr w:type="spellStart"/>
      <w:r w:rsidRPr="00EF6E9D">
        <w:rPr>
          <w:rFonts w:ascii="Times New Roman" w:eastAsia="Times New Roman" w:hAnsi="Times New Roman"/>
          <w:color w:val="000000"/>
          <w:sz w:val="28"/>
          <w:szCs w:val="28"/>
          <w:lang w:eastAsia="ru-RU"/>
        </w:rPr>
        <w:t>пломбиратором</w:t>
      </w:r>
      <w:proofErr w:type="spellEnd"/>
      <w:r w:rsidRPr="00EF6E9D">
        <w:rPr>
          <w:rFonts w:ascii="Times New Roman" w:eastAsia="Times New Roman" w:hAnsi="Times New Roman"/>
          <w:color w:val="000000"/>
          <w:sz w:val="28"/>
          <w:szCs w:val="28"/>
          <w:lang w:eastAsia="ru-RU"/>
        </w:rPr>
        <w:t xml:space="preserve"> Заказчика).</w:t>
      </w:r>
    </w:p>
    <w:p w:rsidR="00EF6E9D" w:rsidRPr="00EF6E9D" w:rsidRDefault="00EF6E9D" w:rsidP="00EF6E9D">
      <w:pPr>
        <w:tabs>
          <w:tab w:val="left" w:pos="993"/>
        </w:tabs>
        <w:spacing w:after="0" w:line="240" w:lineRule="auto"/>
        <w:jc w:val="both"/>
        <w:rPr>
          <w:rFonts w:cs="Calibri"/>
          <w:lang w:eastAsia="ru-RU"/>
        </w:rPr>
      </w:pPr>
      <w:r w:rsidRPr="00EF6E9D">
        <w:rPr>
          <w:rFonts w:ascii="Times New Roman" w:eastAsia="Times New Roman" w:hAnsi="Times New Roman"/>
          <w:b/>
          <w:color w:val="000000"/>
          <w:sz w:val="28"/>
          <w:szCs w:val="28"/>
          <w:lang w:eastAsia="ru-RU"/>
        </w:rPr>
        <w:t>13.   Требования к безопасности при оказании услуги:</w:t>
      </w:r>
    </w:p>
    <w:p w:rsidR="00EF6E9D" w:rsidRPr="00EF6E9D" w:rsidRDefault="00EF6E9D" w:rsidP="00EF6E9D">
      <w:pPr>
        <w:tabs>
          <w:tab w:val="left" w:pos="993"/>
        </w:tabs>
        <w:spacing w:after="0" w:line="240" w:lineRule="auto"/>
        <w:ind w:firstLine="993"/>
        <w:jc w:val="both"/>
        <w:rPr>
          <w:rFonts w:cs="Calibri"/>
          <w:lang w:eastAsia="ru-RU"/>
        </w:rPr>
      </w:pPr>
      <w:r w:rsidRPr="00EF6E9D">
        <w:rPr>
          <w:rFonts w:ascii="Times New Roman" w:eastAsia="Times New Roman" w:hAnsi="Times New Roman"/>
          <w:color w:val="000000"/>
          <w:sz w:val="28"/>
          <w:szCs w:val="28"/>
          <w:lang w:eastAsia="ru-RU"/>
        </w:rPr>
        <w:t>Исполнитель осуществляет контроль за процессом погрузки (выгрузки), порядком погрузки (выгрузки), распределением осевых нагрузок, надежностью крепления и правильностью размещения груза.</w:t>
      </w:r>
    </w:p>
    <w:p w:rsidR="00EF6E9D" w:rsidRPr="00EF6E9D" w:rsidRDefault="00EF6E9D" w:rsidP="00EF6E9D">
      <w:pPr>
        <w:tabs>
          <w:tab w:val="left" w:pos="993"/>
        </w:tabs>
        <w:spacing w:after="0" w:line="240" w:lineRule="auto"/>
        <w:ind w:firstLine="993"/>
        <w:jc w:val="both"/>
        <w:rPr>
          <w:rFonts w:ascii="Times New Roman" w:eastAsia="Times New Roman" w:hAnsi="Times New Roman"/>
          <w:color w:val="000000"/>
          <w:sz w:val="28"/>
          <w:szCs w:val="28"/>
          <w:lang w:eastAsia="ru-RU"/>
        </w:rPr>
      </w:pPr>
      <w:r w:rsidRPr="00EF6E9D">
        <w:rPr>
          <w:rFonts w:ascii="Times New Roman" w:eastAsia="Times New Roman" w:hAnsi="Times New Roman"/>
          <w:color w:val="000000"/>
          <w:sz w:val="28"/>
          <w:szCs w:val="28"/>
          <w:lang w:eastAsia="ru-RU"/>
        </w:rPr>
        <w:t>Исполнитель обязан обеспечить соблюдение и неукоснительное выполнение требований техники безопасности при перевозке грузов автомобильным транспортом.</w:t>
      </w:r>
    </w:p>
    <w:p w:rsidR="00EF6E9D" w:rsidRPr="00EF6E9D" w:rsidRDefault="00EF6E9D" w:rsidP="00EF6E9D">
      <w:pPr>
        <w:tabs>
          <w:tab w:val="left" w:pos="993"/>
        </w:tabs>
        <w:spacing w:after="0" w:line="240" w:lineRule="auto"/>
        <w:jc w:val="both"/>
        <w:rPr>
          <w:rFonts w:cs="Calibri"/>
          <w:lang w:eastAsia="ru-RU"/>
        </w:rPr>
      </w:pPr>
      <w:r w:rsidRPr="00EF6E9D">
        <w:rPr>
          <w:rFonts w:ascii="Times New Roman" w:eastAsia="Times New Roman" w:hAnsi="Times New Roman"/>
          <w:b/>
          <w:color w:val="000000"/>
          <w:sz w:val="28"/>
          <w:szCs w:val="28"/>
          <w:lang w:eastAsia="ru-RU"/>
        </w:rPr>
        <w:lastRenderedPageBreak/>
        <w:t>14. Требования к гарантийному сроку и (или) объему предоставления гарантий качества услуги:</w:t>
      </w:r>
    </w:p>
    <w:p w:rsidR="00EF6E9D" w:rsidRPr="00EF6E9D" w:rsidRDefault="00EF6E9D" w:rsidP="00EF6E9D">
      <w:pPr>
        <w:tabs>
          <w:tab w:val="left" w:pos="993"/>
        </w:tabs>
        <w:spacing w:after="0" w:line="240" w:lineRule="auto"/>
        <w:ind w:firstLine="993"/>
        <w:jc w:val="both"/>
        <w:rPr>
          <w:rFonts w:cs="Calibri"/>
          <w:lang w:eastAsia="ru-RU"/>
        </w:rPr>
      </w:pPr>
      <w:r w:rsidRPr="00EF6E9D">
        <w:rPr>
          <w:rFonts w:ascii="Times New Roman" w:eastAsia="Times New Roman" w:hAnsi="Times New Roman"/>
          <w:color w:val="000000"/>
          <w:sz w:val="28"/>
          <w:szCs w:val="28"/>
          <w:lang w:eastAsia="ru-RU"/>
        </w:rPr>
        <w:t xml:space="preserve">Исполнитель отвечает за сохранность груза с момента принятия груза к перевозке от Заказчика до момента сдачи груза </w:t>
      </w:r>
      <w:hyperlink r:id="rId11">
        <w:r w:rsidRPr="00EF6E9D">
          <w:rPr>
            <w:rFonts w:ascii="Times New Roman" w:eastAsia="Times New Roman" w:hAnsi="Times New Roman"/>
            <w:color w:val="000000"/>
            <w:sz w:val="28"/>
            <w:szCs w:val="28"/>
            <w:lang w:eastAsia="ru-RU"/>
          </w:rPr>
          <w:t>грузополучателю</w:t>
        </w:r>
      </w:hyperlink>
      <w:r w:rsidRPr="00EF6E9D">
        <w:rPr>
          <w:rFonts w:ascii="Times New Roman" w:eastAsia="Times New Roman" w:hAnsi="Times New Roman"/>
          <w:color w:val="000000"/>
          <w:sz w:val="28"/>
          <w:szCs w:val="28"/>
          <w:lang w:eastAsia="ru-RU"/>
        </w:rPr>
        <w:t>.</w:t>
      </w:r>
    </w:p>
    <w:p w:rsidR="00EF6E9D" w:rsidRPr="00EF6E9D" w:rsidRDefault="00EF6E9D" w:rsidP="00EF6E9D">
      <w:pPr>
        <w:tabs>
          <w:tab w:val="left" w:pos="993"/>
        </w:tabs>
        <w:spacing w:after="0" w:line="240" w:lineRule="auto"/>
        <w:ind w:firstLine="993"/>
        <w:jc w:val="both"/>
        <w:rPr>
          <w:rFonts w:cs="Calibri"/>
          <w:lang w:eastAsia="ru-RU"/>
        </w:rPr>
      </w:pPr>
      <w:r w:rsidRPr="00EF6E9D">
        <w:rPr>
          <w:rFonts w:ascii="Times New Roman" w:eastAsia="Times New Roman" w:hAnsi="Times New Roman"/>
          <w:color w:val="000000"/>
          <w:sz w:val="28"/>
          <w:szCs w:val="28"/>
          <w:lang w:eastAsia="ru-RU"/>
        </w:rPr>
        <w:t xml:space="preserve">Исполнитель несет полную материальную ответственность </w:t>
      </w:r>
      <w:r w:rsidRPr="00EF6E9D">
        <w:rPr>
          <w:rFonts w:ascii="Times New Roman" w:eastAsia="Times New Roman" w:hAnsi="Times New Roman"/>
          <w:color w:val="000000"/>
          <w:sz w:val="28"/>
          <w:szCs w:val="28"/>
          <w:lang w:eastAsia="ru-RU"/>
        </w:rPr>
        <w:br/>
        <w:t>за сохранность, порчу, утрату грузов во время перевозки:</w:t>
      </w:r>
    </w:p>
    <w:p w:rsidR="00EF6E9D" w:rsidRPr="00EF6E9D" w:rsidRDefault="00EF6E9D" w:rsidP="00EF6E9D">
      <w:pPr>
        <w:tabs>
          <w:tab w:val="left" w:pos="993"/>
        </w:tabs>
        <w:spacing w:after="0" w:line="240" w:lineRule="auto"/>
        <w:ind w:firstLine="993"/>
        <w:jc w:val="both"/>
        <w:rPr>
          <w:rFonts w:cs="Calibri"/>
          <w:lang w:eastAsia="ru-RU"/>
        </w:rPr>
      </w:pPr>
      <w:r w:rsidRPr="00EF6E9D">
        <w:rPr>
          <w:rFonts w:ascii="Times New Roman" w:eastAsia="Times New Roman" w:hAnsi="Times New Roman"/>
          <w:color w:val="000000"/>
          <w:sz w:val="28"/>
          <w:szCs w:val="28"/>
          <w:lang w:eastAsia="ru-RU"/>
        </w:rPr>
        <w:t>в случае утраты и недостачи груза — в размере стоимости утраченного или недостающего груза;</w:t>
      </w:r>
    </w:p>
    <w:p w:rsidR="00EF6E9D" w:rsidRPr="00EF6E9D" w:rsidRDefault="00EF6E9D" w:rsidP="00EF6E9D">
      <w:pPr>
        <w:tabs>
          <w:tab w:val="left" w:pos="993"/>
        </w:tabs>
        <w:spacing w:after="0" w:line="240" w:lineRule="auto"/>
        <w:ind w:firstLine="993"/>
        <w:jc w:val="both"/>
        <w:rPr>
          <w:rFonts w:cs="Calibri"/>
          <w:lang w:eastAsia="ru-RU"/>
        </w:rPr>
      </w:pPr>
      <w:r w:rsidRPr="00EF6E9D">
        <w:rPr>
          <w:rFonts w:ascii="Times New Roman" w:eastAsia="Times New Roman" w:hAnsi="Times New Roman"/>
          <w:color w:val="000000"/>
          <w:sz w:val="28"/>
          <w:szCs w:val="28"/>
          <w:lang w:eastAsia="ru-RU"/>
        </w:rPr>
        <w:t>в случае повреждения груза — в размере суммы, на которую понизилась его стоимость, а в случае невозможности восстановления поврежденного груза — в размере его стоимости.</w:t>
      </w:r>
    </w:p>
    <w:p w:rsidR="00EF6E9D" w:rsidRPr="00EF6E9D" w:rsidRDefault="00EF6E9D" w:rsidP="00EF6E9D">
      <w:pPr>
        <w:tabs>
          <w:tab w:val="left" w:pos="993"/>
        </w:tabs>
        <w:spacing w:after="0" w:line="240" w:lineRule="auto"/>
        <w:ind w:firstLine="993"/>
        <w:jc w:val="both"/>
        <w:rPr>
          <w:rFonts w:cs="Calibri"/>
          <w:lang w:eastAsia="ru-RU"/>
        </w:rPr>
      </w:pPr>
      <w:r w:rsidRPr="00EF6E9D">
        <w:rPr>
          <w:rFonts w:ascii="Times New Roman" w:eastAsia="Times New Roman" w:hAnsi="Times New Roman"/>
          <w:color w:val="000000"/>
          <w:sz w:val="28"/>
          <w:szCs w:val="28"/>
          <w:lang w:eastAsia="ru-RU"/>
        </w:rPr>
        <w:t>Стоимость утраченных или поврежденных грузов определяется</w:t>
      </w:r>
      <w:r w:rsidRPr="00EF6E9D">
        <w:rPr>
          <w:rFonts w:ascii="Times New Roman" w:eastAsia="Times New Roman" w:hAnsi="Times New Roman"/>
          <w:color w:val="000000"/>
          <w:sz w:val="28"/>
          <w:szCs w:val="28"/>
          <w:lang w:eastAsia="ru-RU"/>
        </w:rPr>
        <w:br/>
        <w:t>на основании отгрузочных документов (товарно-транспортной накладной).</w:t>
      </w:r>
    </w:p>
    <w:p w:rsidR="00EF6E9D" w:rsidRPr="00EF6E9D" w:rsidRDefault="00EF6E9D" w:rsidP="00EF6E9D">
      <w:pPr>
        <w:widowControl w:val="0"/>
        <w:tabs>
          <w:tab w:val="left" w:pos="993"/>
        </w:tabs>
        <w:spacing w:after="0" w:line="240" w:lineRule="auto"/>
        <w:ind w:firstLine="993"/>
        <w:jc w:val="both"/>
        <w:rPr>
          <w:rFonts w:cs="Calibri"/>
          <w:lang w:eastAsia="ru-RU"/>
        </w:rPr>
      </w:pPr>
      <w:r w:rsidRPr="00EF6E9D">
        <w:rPr>
          <w:rFonts w:ascii="Times New Roman" w:eastAsia="Times New Roman" w:hAnsi="Times New Roman"/>
          <w:color w:val="000000"/>
          <w:sz w:val="28"/>
          <w:szCs w:val="28"/>
          <w:lang w:eastAsia="ru-RU"/>
        </w:rPr>
        <w:t>Исполнитель обязан обеспечить диспетчерский контроль</w:t>
      </w:r>
      <w:r w:rsidRPr="00EF6E9D">
        <w:rPr>
          <w:rFonts w:ascii="Times New Roman" w:eastAsia="Times New Roman" w:hAnsi="Times New Roman"/>
          <w:color w:val="000000"/>
          <w:sz w:val="28"/>
          <w:szCs w:val="28"/>
          <w:lang w:eastAsia="ru-RU"/>
        </w:rPr>
        <w:br/>
        <w:t>за доставкой груза, при возникновении нештатной ситуации, немедленно принять меры для устранения факторов способных повлиять</w:t>
      </w:r>
      <w:r w:rsidRPr="00EF6E9D">
        <w:rPr>
          <w:rFonts w:ascii="Times New Roman" w:eastAsia="Times New Roman" w:hAnsi="Times New Roman"/>
          <w:color w:val="000000"/>
          <w:sz w:val="28"/>
          <w:szCs w:val="28"/>
          <w:lang w:eastAsia="ru-RU"/>
        </w:rPr>
        <w:br/>
        <w:t>на несвоевременную доставку в пункт назначения, незамедлительно информировать Заказчика обо всех случаях задержки транспортных средств, которые повлекли или могут повлечь за собой нарушение срока доставки груза, или не обеспечение его сохранности с указанием причин возникновения.</w:t>
      </w:r>
    </w:p>
    <w:p w:rsidR="00EF6E9D" w:rsidRPr="00EF6E9D" w:rsidRDefault="00EF6E9D" w:rsidP="00EF6E9D">
      <w:pPr>
        <w:widowControl w:val="0"/>
        <w:tabs>
          <w:tab w:val="left" w:pos="993"/>
        </w:tabs>
        <w:spacing w:after="0" w:line="240" w:lineRule="auto"/>
        <w:ind w:firstLine="993"/>
        <w:jc w:val="both"/>
        <w:rPr>
          <w:rFonts w:cs="Calibri"/>
          <w:lang w:eastAsia="ru-RU"/>
        </w:rPr>
      </w:pPr>
      <w:r w:rsidRPr="00EF6E9D">
        <w:rPr>
          <w:rFonts w:ascii="Times New Roman" w:eastAsia="Times New Roman" w:hAnsi="Times New Roman"/>
          <w:color w:val="000000"/>
          <w:sz w:val="28"/>
          <w:szCs w:val="28"/>
          <w:lang w:eastAsia="ru-RU"/>
        </w:rPr>
        <w:t>Исполнитель обязан обеспечить возможность оперативной замены транспортного средства другим в случае неисправности или дорожно-транспортного происшествия.</w:t>
      </w:r>
    </w:p>
    <w:p w:rsidR="00EF6E9D" w:rsidRPr="00EF6E9D" w:rsidRDefault="00EF6E9D" w:rsidP="00EF6E9D">
      <w:pPr>
        <w:widowControl w:val="0"/>
        <w:spacing w:after="0" w:line="240" w:lineRule="auto"/>
        <w:jc w:val="both"/>
        <w:rPr>
          <w:rFonts w:cs="Calibri"/>
          <w:sz w:val="28"/>
          <w:szCs w:val="28"/>
          <w:lang w:eastAsia="ru-RU"/>
        </w:rPr>
      </w:pPr>
    </w:p>
    <w:p w:rsidR="00B137F3" w:rsidRPr="00B137F3" w:rsidRDefault="00B137F3" w:rsidP="00B137F3">
      <w:pPr>
        <w:widowControl w:val="0"/>
        <w:spacing w:after="0" w:line="240" w:lineRule="auto"/>
        <w:jc w:val="both"/>
        <w:rPr>
          <w:rFonts w:ascii="Times New Roman" w:eastAsia="Times New Roman" w:hAnsi="Times New Roman"/>
          <w:sz w:val="26"/>
          <w:szCs w:val="26"/>
          <w:lang w:eastAsia="en-US"/>
        </w:rPr>
      </w:pPr>
    </w:p>
    <w:p w:rsidR="00C11487" w:rsidRDefault="00C11487">
      <w:pPr>
        <w:spacing w:after="0" w:line="240" w:lineRule="auto"/>
        <w:ind w:firstLine="284"/>
        <w:jc w:val="both"/>
        <w:rPr>
          <w:rFonts w:ascii="Times New Roman" w:eastAsia="Times New Roman" w:hAnsi="Times New Roman"/>
          <w:color w:val="000000"/>
          <w:spacing w:val="-1"/>
          <w:sz w:val="28"/>
          <w:szCs w:val="28"/>
          <w:u w:val="single"/>
          <w:lang w:eastAsia="ru-RU"/>
        </w:rPr>
      </w:pPr>
    </w:p>
    <w:tbl>
      <w:tblPr>
        <w:tblW w:w="9780" w:type="dxa"/>
        <w:tblInd w:w="108" w:type="dxa"/>
        <w:tblLayout w:type="fixed"/>
        <w:tblLook w:val="04A0" w:firstRow="1" w:lastRow="0" w:firstColumn="1" w:lastColumn="0" w:noHBand="0" w:noVBand="1"/>
      </w:tblPr>
      <w:tblGrid>
        <w:gridCol w:w="5104"/>
        <w:gridCol w:w="4676"/>
      </w:tblGrid>
      <w:tr w:rsidR="00C11487">
        <w:trPr>
          <w:trHeight w:val="752"/>
        </w:trPr>
        <w:tc>
          <w:tcPr>
            <w:tcW w:w="5103" w:type="dxa"/>
          </w:tcPr>
          <w:p w:rsidR="00C11487" w:rsidRDefault="00B137F3">
            <w:pPr>
              <w:widowControl w:val="0"/>
              <w:suppressLineNumbers/>
              <w:spacing w:after="0" w:line="240" w:lineRule="auto"/>
              <w:ind w:firstLine="851"/>
              <w:rPr>
                <w:rFonts w:ascii="Times New Roman" w:eastAsia="Times New Roman" w:hAnsi="Times New Roman"/>
                <w:b/>
                <w:sz w:val="28"/>
                <w:szCs w:val="28"/>
                <w:lang w:eastAsia="ar-SA"/>
              </w:rPr>
            </w:pPr>
            <w:r>
              <w:rPr>
                <w:rFonts w:ascii="Times New Roman" w:eastAsia="Times New Roman" w:hAnsi="Times New Roman"/>
                <w:b/>
                <w:sz w:val="28"/>
                <w:szCs w:val="28"/>
                <w:lang w:eastAsia="ar-SA"/>
              </w:rPr>
              <w:t>ЗАКАЗЧИК:</w:t>
            </w:r>
          </w:p>
        </w:tc>
        <w:tc>
          <w:tcPr>
            <w:tcW w:w="4676" w:type="dxa"/>
          </w:tcPr>
          <w:p w:rsidR="00C11487" w:rsidRDefault="00B137F3">
            <w:pPr>
              <w:widowControl w:val="0"/>
              <w:suppressLineNumbers/>
              <w:spacing w:after="0" w:line="240" w:lineRule="auto"/>
              <w:ind w:firstLine="851"/>
              <w:rPr>
                <w:rFonts w:ascii="Times New Roman" w:eastAsia="Times New Roman" w:hAnsi="Times New Roman"/>
                <w:b/>
                <w:sz w:val="28"/>
                <w:szCs w:val="28"/>
                <w:lang w:eastAsia="ar-SA"/>
              </w:rPr>
            </w:pPr>
            <w:r>
              <w:rPr>
                <w:rFonts w:ascii="Times New Roman" w:eastAsia="Times New Roman" w:hAnsi="Times New Roman"/>
                <w:b/>
                <w:sz w:val="28"/>
                <w:szCs w:val="28"/>
                <w:lang w:eastAsia="ar-SA"/>
              </w:rPr>
              <w:t>ИСПОЛНИТЕЛЬ:</w:t>
            </w:r>
          </w:p>
        </w:tc>
      </w:tr>
      <w:tr w:rsidR="00C11487">
        <w:trPr>
          <w:trHeight w:val="752"/>
        </w:trPr>
        <w:tc>
          <w:tcPr>
            <w:tcW w:w="5103" w:type="dxa"/>
          </w:tcPr>
          <w:p w:rsidR="00C11487" w:rsidRDefault="00B137F3">
            <w:pPr>
              <w:widowControl w:val="0"/>
              <w:suppressLineNumbers/>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_____________/ _____________/</w:t>
            </w:r>
          </w:p>
          <w:p w:rsidR="00C11487" w:rsidRDefault="00B137F3">
            <w:pPr>
              <w:widowControl w:val="0"/>
              <w:suppressLineNumbers/>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М.П.</w:t>
            </w:r>
          </w:p>
        </w:tc>
        <w:tc>
          <w:tcPr>
            <w:tcW w:w="4676" w:type="dxa"/>
          </w:tcPr>
          <w:p w:rsidR="00C11487" w:rsidRDefault="00B137F3">
            <w:pPr>
              <w:widowControl w:val="0"/>
              <w:suppressLineNumbers/>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________________/_____________ /</w:t>
            </w:r>
          </w:p>
          <w:p w:rsidR="00C11487" w:rsidRDefault="00B137F3">
            <w:pPr>
              <w:widowControl w:val="0"/>
              <w:suppressLineNumbers/>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М.П.</w:t>
            </w:r>
          </w:p>
        </w:tc>
      </w:tr>
    </w:tbl>
    <w:p w:rsidR="00C11487" w:rsidRDefault="00B137F3">
      <w:pPr>
        <w:widowControl w:val="0"/>
        <w:suppressLineNumbers/>
        <w:spacing w:after="0" w:line="240" w:lineRule="auto"/>
        <w:jc w:val="right"/>
        <w:rPr>
          <w:rFonts w:ascii="Times New Roman" w:eastAsia="Times New Roman" w:hAnsi="Times New Roman"/>
          <w:b/>
          <w:sz w:val="28"/>
          <w:szCs w:val="28"/>
          <w:lang w:eastAsia="ru-RU"/>
        </w:rPr>
      </w:pPr>
      <w:r>
        <w:br w:type="page"/>
      </w:r>
      <w:bookmarkStart w:id="1" w:name="_Hlk197529427"/>
      <w:bookmarkEnd w:id="1"/>
      <w:r>
        <w:rPr>
          <w:rFonts w:ascii="Times New Roman" w:eastAsia="Times New Roman" w:hAnsi="Times New Roman"/>
          <w:b/>
          <w:sz w:val="28"/>
          <w:szCs w:val="28"/>
          <w:lang w:eastAsia="ru-RU"/>
        </w:rPr>
        <w:lastRenderedPageBreak/>
        <w:t>Приложение № 2</w:t>
      </w:r>
    </w:p>
    <w:p w:rsidR="00C11487" w:rsidRDefault="00B137F3">
      <w:pPr>
        <w:widowControl w:val="0"/>
        <w:suppressLineNumbers/>
        <w:spacing w:after="120" w:line="240" w:lineRule="auto"/>
        <w:jc w:val="right"/>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к государственному контракту </w:t>
      </w:r>
    </w:p>
    <w:p w:rsidR="00C11487" w:rsidRDefault="00B137F3">
      <w:pPr>
        <w:widowControl w:val="0"/>
        <w:suppressLineNumbers/>
        <w:spacing w:after="0" w:line="240" w:lineRule="auto"/>
        <w:jc w:val="right"/>
        <w:rPr>
          <w:rFonts w:ascii="Times New Roman" w:hAnsi="Times New Roman"/>
          <w:b/>
          <w:sz w:val="28"/>
          <w:szCs w:val="28"/>
        </w:rPr>
      </w:pPr>
      <w:r>
        <w:rPr>
          <w:rFonts w:ascii="Times New Roman" w:eastAsia="Times New Roman" w:hAnsi="Times New Roman"/>
          <w:b/>
          <w:sz w:val="28"/>
          <w:szCs w:val="28"/>
          <w:lang w:eastAsia="ru-RU"/>
        </w:rPr>
        <w:t>№ _________ от ________ 202</w:t>
      </w:r>
      <w:r>
        <w:rPr>
          <w:rFonts w:ascii="Times New Roman" w:eastAsia="Times New Roman" w:hAnsi="Times New Roman"/>
          <w:b/>
          <w:sz w:val="28"/>
          <w:szCs w:val="28"/>
          <w:lang w:val="en-US" w:eastAsia="ru-RU"/>
        </w:rPr>
        <w:t>6</w:t>
      </w:r>
      <w:r>
        <w:rPr>
          <w:rFonts w:ascii="Times New Roman" w:eastAsia="Times New Roman" w:hAnsi="Times New Roman"/>
          <w:b/>
          <w:sz w:val="28"/>
          <w:szCs w:val="28"/>
          <w:lang w:eastAsia="ru-RU"/>
        </w:rPr>
        <w:t xml:space="preserve"> г.</w:t>
      </w:r>
    </w:p>
    <w:p w:rsidR="00C11487" w:rsidRDefault="00B137F3">
      <w:pPr>
        <w:widowControl w:val="0"/>
        <w:suppressLineNumbers/>
        <w:spacing w:after="0" w:line="240" w:lineRule="auto"/>
        <w:jc w:val="center"/>
        <w:rPr>
          <w:rFonts w:ascii="Times New Roman" w:eastAsia="Times New Roman" w:hAnsi="Times New Roman"/>
          <w:b/>
          <w:sz w:val="28"/>
          <w:szCs w:val="28"/>
          <w:lang w:eastAsia="ru-RU"/>
        </w:rPr>
      </w:pPr>
      <w:bookmarkStart w:id="2" w:name="_Hlk197529427_Копия_1"/>
      <w:bookmarkEnd w:id="2"/>
      <w:r>
        <w:rPr>
          <w:rFonts w:ascii="Times New Roman" w:hAnsi="Times New Roman"/>
          <w:b/>
          <w:sz w:val="28"/>
          <w:szCs w:val="28"/>
        </w:rPr>
        <w:t>Спецификация</w:t>
      </w:r>
    </w:p>
    <w:p w:rsidR="00C11487" w:rsidRDefault="00C11487">
      <w:pPr>
        <w:widowControl w:val="0"/>
        <w:suppressLineNumbers/>
        <w:spacing w:after="0" w:line="240" w:lineRule="auto"/>
        <w:jc w:val="right"/>
        <w:rPr>
          <w:rFonts w:ascii="Times New Roman" w:eastAsia="Times New Roman" w:hAnsi="Times New Roman"/>
          <w:b/>
          <w:sz w:val="28"/>
          <w:szCs w:val="28"/>
          <w:lang w:eastAsia="ru-RU"/>
        </w:rPr>
      </w:pPr>
    </w:p>
    <w:tbl>
      <w:tblPr>
        <w:tblW w:w="10065" w:type="dxa"/>
        <w:tblInd w:w="108" w:type="dxa"/>
        <w:tblLayout w:type="fixed"/>
        <w:tblLook w:val="04A0" w:firstRow="1" w:lastRow="0" w:firstColumn="1" w:lastColumn="0" w:noHBand="0" w:noVBand="1"/>
      </w:tblPr>
      <w:tblGrid>
        <w:gridCol w:w="708"/>
        <w:gridCol w:w="5103"/>
        <w:gridCol w:w="1134"/>
        <w:gridCol w:w="1559"/>
        <w:gridCol w:w="1561"/>
      </w:tblGrid>
      <w:tr w:rsidR="00C11487">
        <w:trPr>
          <w:trHeight w:val="450"/>
        </w:trPr>
        <w:tc>
          <w:tcPr>
            <w:tcW w:w="708" w:type="dxa"/>
            <w:tcBorders>
              <w:top w:val="single" w:sz="4" w:space="0" w:color="000000"/>
              <w:left w:val="single" w:sz="4" w:space="0" w:color="000000"/>
              <w:bottom w:val="single" w:sz="4" w:space="0" w:color="000000"/>
              <w:right w:val="single" w:sz="8" w:space="0" w:color="000000"/>
            </w:tcBorders>
            <w:vAlign w:val="center"/>
          </w:tcPr>
          <w:p w:rsidR="00C11487" w:rsidRDefault="00B137F3">
            <w:pPr>
              <w:spacing w:after="0" w:line="240" w:lineRule="auto"/>
              <w:jc w:val="center"/>
            </w:pPr>
            <w:r>
              <w:rPr>
                <w:rFonts w:ascii="Times New Roman" w:eastAsia="Times New Roman" w:hAnsi="Times New Roman"/>
                <w:b/>
                <w:sz w:val="26"/>
                <w:szCs w:val="26"/>
                <w:lang w:eastAsia="ru-RU"/>
              </w:rPr>
              <w:t>№ п\п</w:t>
            </w:r>
          </w:p>
        </w:tc>
        <w:tc>
          <w:tcPr>
            <w:tcW w:w="5103" w:type="dxa"/>
            <w:tcBorders>
              <w:top w:val="single" w:sz="4" w:space="0" w:color="000000"/>
              <w:left w:val="single" w:sz="4" w:space="0" w:color="000000"/>
              <w:bottom w:val="single" w:sz="4" w:space="0" w:color="000000"/>
              <w:right w:val="single" w:sz="4" w:space="0" w:color="000000"/>
            </w:tcBorders>
            <w:vAlign w:val="center"/>
          </w:tcPr>
          <w:p w:rsidR="00C11487" w:rsidRDefault="00B137F3">
            <w:pPr>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Наименование</w:t>
            </w:r>
          </w:p>
        </w:tc>
        <w:tc>
          <w:tcPr>
            <w:tcW w:w="1134" w:type="dxa"/>
            <w:tcBorders>
              <w:top w:val="single" w:sz="4" w:space="0" w:color="000000"/>
              <w:bottom w:val="single" w:sz="4" w:space="0" w:color="000000"/>
              <w:right w:val="single" w:sz="4" w:space="0" w:color="000000"/>
            </w:tcBorders>
            <w:vAlign w:val="center"/>
          </w:tcPr>
          <w:p w:rsidR="00C11487" w:rsidRDefault="00B137F3">
            <w:pPr>
              <w:spacing w:after="0" w:line="240" w:lineRule="auto"/>
              <w:jc w:val="center"/>
            </w:pPr>
            <w:r>
              <w:rPr>
                <w:rFonts w:ascii="Times New Roman" w:eastAsia="Times New Roman" w:hAnsi="Times New Roman"/>
                <w:b/>
                <w:sz w:val="26"/>
                <w:szCs w:val="26"/>
                <w:lang w:eastAsia="ru-RU"/>
              </w:rPr>
              <w:t xml:space="preserve">Ед. </w:t>
            </w:r>
            <w:proofErr w:type="spellStart"/>
            <w:r>
              <w:rPr>
                <w:rFonts w:ascii="Times New Roman" w:eastAsia="Times New Roman" w:hAnsi="Times New Roman"/>
                <w:b/>
                <w:sz w:val="26"/>
                <w:szCs w:val="26"/>
                <w:lang w:eastAsia="ru-RU"/>
              </w:rPr>
              <w:t>изм</w:t>
            </w:r>
            <w:proofErr w:type="spellEnd"/>
            <w:r>
              <w:rPr>
                <w:rFonts w:ascii="Times New Roman" w:eastAsia="Times New Roman" w:hAnsi="Times New Roman"/>
                <w:b/>
                <w:sz w:val="26"/>
                <w:szCs w:val="26"/>
                <w:lang w:val="en-US" w:eastAsia="ru-RU"/>
              </w:rPr>
              <w:t>.</w:t>
            </w:r>
          </w:p>
        </w:tc>
        <w:tc>
          <w:tcPr>
            <w:tcW w:w="1559" w:type="dxa"/>
            <w:tcBorders>
              <w:top w:val="single" w:sz="4" w:space="0" w:color="000000"/>
              <w:bottom w:val="single" w:sz="4" w:space="0" w:color="000000"/>
              <w:right w:val="single" w:sz="4" w:space="0" w:color="000000"/>
            </w:tcBorders>
            <w:vAlign w:val="center"/>
          </w:tcPr>
          <w:p w:rsidR="00C11487" w:rsidRDefault="00B137F3">
            <w:pPr>
              <w:spacing w:after="0" w:line="240" w:lineRule="auto"/>
              <w:jc w:val="center"/>
            </w:pPr>
            <w:r>
              <w:rPr>
                <w:rFonts w:ascii="Times New Roman" w:eastAsia="Times New Roman" w:hAnsi="Times New Roman"/>
                <w:b/>
                <w:sz w:val="26"/>
                <w:szCs w:val="26"/>
                <w:lang w:eastAsia="ru-RU"/>
              </w:rPr>
              <w:t>Кол</w:t>
            </w:r>
            <w:r>
              <w:rPr>
                <w:rFonts w:ascii="Times New Roman" w:eastAsia="Times New Roman" w:hAnsi="Times New Roman"/>
                <w:b/>
                <w:sz w:val="26"/>
                <w:szCs w:val="26"/>
                <w:lang w:val="en-US" w:eastAsia="ru-RU"/>
              </w:rPr>
              <w:t>-</w:t>
            </w:r>
            <w:r>
              <w:rPr>
                <w:rFonts w:ascii="Times New Roman" w:eastAsia="Times New Roman" w:hAnsi="Times New Roman"/>
                <w:b/>
                <w:sz w:val="26"/>
                <w:szCs w:val="26"/>
                <w:lang w:eastAsia="ru-RU"/>
              </w:rPr>
              <w:t>во</w:t>
            </w:r>
          </w:p>
        </w:tc>
        <w:tc>
          <w:tcPr>
            <w:tcW w:w="1561" w:type="dxa"/>
            <w:tcBorders>
              <w:top w:val="single" w:sz="4" w:space="0" w:color="000000"/>
              <w:bottom w:val="single" w:sz="4" w:space="0" w:color="000000"/>
              <w:right w:val="single" w:sz="4" w:space="0" w:color="000000"/>
            </w:tcBorders>
            <w:vAlign w:val="center"/>
          </w:tcPr>
          <w:p w:rsidR="00C11487" w:rsidRDefault="00B137F3">
            <w:pPr>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Сумма</w:t>
            </w:r>
          </w:p>
        </w:tc>
      </w:tr>
      <w:tr w:rsidR="00C11487">
        <w:trPr>
          <w:trHeight w:val="240"/>
        </w:trPr>
        <w:tc>
          <w:tcPr>
            <w:tcW w:w="708" w:type="dxa"/>
            <w:tcBorders>
              <w:top w:val="single" w:sz="4" w:space="0" w:color="000000"/>
              <w:left w:val="single" w:sz="4" w:space="0" w:color="000000"/>
              <w:bottom w:val="single" w:sz="4" w:space="0" w:color="000000"/>
              <w:right w:val="single" w:sz="8" w:space="0" w:color="000000"/>
            </w:tcBorders>
            <w:vAlign w:val="center"/>
          </w:tcPr>
          <w:p w:rsidR="00C11487" w:rsidRDefault="00B137F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5103" w:type="dxa"/>
            <w:tcBorders>
              <w:top w:val="single" w:sz="4" w:space="0" w:color="000000"/>
              <w:left w:val="single" w:sz="4" w:space="0" w:color="000000"/>
              <w:bottom w:val="single" w:sz="4" w:space="0" w:color="000000"/>
              <w:right w:val="single" w:sz="4" w:space="0" w:color="000000"/>
            </w:tcBorders>
            <w:vAlign w:val="center"/>
          </w:tcPr>
          <w:p w:rsidR="00C11487" w:rsidRDefault="00B137F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Оказание услуг по </w:t>
            </w:r>
            <w:r>
              <w:rPr>
                <w:rFonts w:ascii="Times New Roman" w:eastAsia="Times New Roman" w:hAnsi="Times New Roman"/>
                <w:color w:val="000000"/>
                <w:sz w:val="28"/>
                <w:szCs w:val="28"/>
                <w:lang w:eastAsia="ar-SA"/>
              </w:rPr>
              <w:t xml:space="preserve">грузовым перевозкам </w:t>
            </w:r>
          </w:p>
          <w:p w:rsidR="00C11487" w:rsidRDefault="00B137F3" w:rsidP="00B137F3">
            <w:pPr>
              <w:spacing w:after="0" w:line="240" w:lineRule="auto"/>
              <w:jc w:val="center"/>
            </w:pPr>
            <w:r>
              <w:rPr>
                <w:rFonts w:ascii="Times New Roman" w:eastAsia="Times New Roman" w:hAnsi="Times New Roman"/>
                <w:sz w:val="28"/>
                <w:szCs w:val="28"/>
                <w:lang w:eastAsia="ru-RU"/>
              </w:rPr>
              <w:t>г. Москва – г. Вологда</w:t>
            </w:r>
          </w:p>
        </w:tc>
        <w:tc>
          <w:tcPr>
            <w:tcW w:w="1134" w:type="dxa"/>
            <w:tcBorders>
              <w:top w:val="single" w:sz="4" w:space="0" w:color="000000"/>
              <w:bottom w:val="single" w:sz="4" w:space="0" w:color="000000"/>
              <w:right w:val="single" w:sz="4" w:space="0" w:color="000000"/>
            </w:tcBorders>
            <w:vAlign w:val="center"/>
          </w:tcPr>
          <w:p w:rsidR="00C11487" w:rsidRDefault="00B137F3">
            <w:pPr>
              <w:spacing w:after="0" w:line="240" w:lineRule="auto"/>
              <w:jc w:val="center"/>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усл.ед</w:t>
            </w:r>
            <w:proofErr w:type="spellEnd"/>
            <w:r>
              <w:rPr>
                <w:rFonts w:ascii="Times New Roman" w:eastAsia="Times New Roman" w:hAnsi="Times New Roman"/>
                <w:sz w:val="28"/>
                <w:szCs w:val="28"/>
                <w:lang w:eastAsia="ru-RU"/>
              </w:rPr>
              <w:t>.</w:t>
            </w:r>
          </w:p>
        </w:tc>
        <w:tc>
          <w:tcPr>
            <w:tcW w:w="1559" w:type="dxa"/>
            <w:tcBorders>
              <w:top w:val="single" w:sz="4" w:space="0" w:color="000000"/>
              <w:bottom w:val="single" w:sz="4" w:space="0" w:color="000000"/>
              <w:right w:val="single" w:sz="4" w:space="0" w:color="000000"/>
            </w:tcBorders>
            <w:vAlign w:val="center"/>
          </w:tcPr>
          <w:p w:rsidR="00C11487" w:rsidRDefault="00B137F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561" w:type="dxa"/>
            <w:tcBorders>
              <w:top w:val="single" w:sz="4" w:space="0" w:color="000000"/>
              <w:bottom w:val="single" w:sz="4" w:space="0" w:color="000000"/>
              <w:right w:val="single" w:sz="4" w:space="0" w:color="000000"/>
            </w:tcBorders>
            <w:vAlign w:val="center"/>
          </w:tcPr>
          <w:p w:rsidR="00C11487" w:rsidRDefault="00C11487">
            <w:pPr>
              <w:snapToGrid w:val="0"/>
              <w:spacing w:after="0" w:line="240" w:lineRule="auto"/>
              <w:jc w:val="center"/>
              <w:rPr>
                <w:rFonts w:ascii="Times New Roman" w:eastAsia="Times New Roman" w:hAnsi="Times New Roman"/>
                <w:sz w:val="28"/>
                <w:szCs w:val="28"/>
                <w:lang w:eastAsia="ru-RU"/>
              </w:rPr>
            </w:pPr>
          </w:p>
        </w:tc>
      </w:tr>
      <w:tr w:rsidR="00B137F3">
        <w:trPr>
          <w:trHeight w:val="240"/>
        </w:trPr>
        <w:tc>
          <w:tcPr>
            <w:tcW w:w="708" w:type="dxa"/>
            <w:tcBorders>
              <w:top w:val="single" w:sz="4" w:space="0" w:color="000000"/>
              <w:left w:val="single" w:sz="4" w:space="0" w:color="000000"/>
              <w:bottom w:val="single" w:sz="4" w:space="0" w:color="000000"/>
              <w:right w:val="single" w:sz="8" w:space="0" w:color="000000"/>
            </w:tcBorders>
            <w:vAlign w:val="center"/>
          </w:tcPr>
          <w:p w:rsidR="00B137F3" w:rsidRDefault="00B137F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5103" w:type="dxa"/>
            <w:tcBorders>
              <w:top w:val="single" w:sz="4" w:space="0" w:color="000000"/>
              <w:left w:val="single" w:sz="4" w:space="0" w:color="000000"/>
              <w:bottom w:val="single" w:sz="4" w:space="0" w:color="000000"/>
              <w:right w:val="single" w:sz="4" w:space="0" w:color="000000"/>
            </w:tcBorders>
            <w:vAlign w:val="center"/>
          </w:tcPr>
          <w:p w:rsidR="00B137F3" w:rsidRPr="00B137F3" w:rsidRDefault="00B137F3" w:rsidP="00B137F3">
            <w:pPr>
              <w:spacing w:after="0" w:line="240" w:lineRule="auto"/>
              <w:jc w:val="center"/>
              <w:rPr>
                <w:rFonts w:ascii="Times New Roman" w:eastAsia="Times New Roman" w:hAnsi="Times New Roman"/>
                <w:sz w:val="28"/>
                <w:szCs w:val="28"/>
                <w:lang w:eastAsia="ru-RU"/>
              </w:rPr>
            </w:pPr>
            <w:r w:rsidRPr="00B137F3">
              <w:rPr>
                <w:rFonts w:ascii="Times New Roman" w:eastAsia="Times New Roman" w:hAnsi="Times New Roman"/>
                <w:sz w:val="28"/>
                <w:szCs w:val="28"/>
                <w:lang w:eastAsia="ru-RU"/>
              </w:rPr>
              <w:t xml:space="preserve">Оказание услуг по грузовым перевозкам </w:t>
            </w:r>
          </w:p>
          <w:p w:rsidR="00B137F3" w:rsidRDefault="00B137F3" w:rsidP="00B137F3">
            <w:pPr>
              <w:spacing w:after="0" w:line="240" w:lineRule="auto"/>
              <w:jc w:val="center"/>
              <w:rPr>
                <w:rFonts w:ascii="Times New Roman" w:eastAsia="Times New Roman" w:hAnsi="Times New Roman"/>
                <w:sz w:val="28"/>
                <w:szCs w:val="28"/>
                <w:lang w:eastAsia="ru-RU"/>
              </w:rPr>
            </w:pPr>
            <w:r w:rsidRPr="00B137F3">
              <w:rPr>
                <w:rFonts w:ascii="Times New Roman" w:eastAsia="Times New Roman" w:hAnsi="Times New Roman"/>
                <w:sz w:val="28"/>
                <w:szCs w:val="28"/>
                <w:lang w:eastAsia="ru-RU"/>
              </w:rPr>
              <w:t xml:space="preserve">г. </w:t>
            </w:r>
            <w:r>
              <w:rPr>
                <w:rFonts w:ascii="Times New Roman" w:eastAsia="Times New Roman" w:hAnsi="Times New Roman"/>
                <w:sz w:val="28"/>
                <w:szCs w:val="28"/>
                <w:lang w:eastAsia="ru-RU"/>
              </w:rPr>
              <w:t>Вологда</w:t>
            </w:r>
            <w:r w:rsidRPr="00B137F3">
              <w:rPr>
                <w:rFonts w:ascii="Times New Roman" w:eastAsia="Times New Roman" w:hAnsi="Times New Roman"/>
                <w:sz w:val="28"/>
                <w:szCs w:val="28"/>
                <w:lang w:eastAsia="ru-RU"/>
              </w:rPr>
              <w:t xml:space="preserve"> – г. </w:t>
            </w:r>
            <w:r>
              <w:rPr>
                <w:rFonts w:ascii="Times New Roman" w:eastAsia="Times New Roman" w:hAnsi="Times New Roman"/>
                <w:sz w:val="28"/>
                <w:szCs w:val="28"/>
                <w:lang w:eastAsia="ru-RU"/>
              </w:rPr>
              <w:t>Москва</w:t>
            </w:r>
          </w:p>
        </w:tc>
        <w:tc>
          <w:tcPr>
            <w:tcW w:w="1134" w:type="dxa"/>
            <w:tcBorders>
              <w:top w:val="single" w:sz="4" w:space="0" w:color="000000"/>
              <w:bottom w:val="single" w:sz="4" w:space="0" w:color="000000"/>
              <w:right w:val="single" w:sz="4" w:space="0" w:color="000000"/>
            </w:tcBorders>
            <w:vAlign w:val="center"/>
          </w:tcPr>
          <w:p w:rsidR="00B137F3" w:rsidRDefault="00B137F3">
            <w:pPr>
              <w:spacing w:after="0" w:line="240" w:lineRule="auto"/>
              <w:jc w:val="center"/>
              <w:rPr>
                <w:rFonts w:ascii="Times New Roman" w:eastAsia="Times New Roman" w:hAnsi="Times New Roman"/>
                <w:sz w:val="28"/>
                <w:szCs w:val="28"/>
                <w:lang w:eastAsia="ru-RU"/>
              </w:rPr>
            </w:pPr>
            <w:proofErr w:type="spellStart"/>
            <w:r w:rsidRPr="00B137F3">
              <w:rPr>
                <w:rFonts w:ascii="Times New Roman" w:eastAsia="Times New Roman" w:hAnsi="Times New Roman"/>
                <w:sz w:val="28"/>
                <w:szCs w:val="28"/>
                <w:lang w:eastAsia="ru-RU"/>
              </w:rPr>
              <w:t>усл.ед</w:t>
            </w:r>
            <w:proofErr w:type="spellEnd"/>
            <w:r w:rsidRPr="00B137F3">
              <w:rPr>
                <w:rFonts w:ascii="Times New Roman" w:eastAsia="Times New Roman" w:hAnsi="Times New Roman"/>
                <w:sz w:val="28"/>
                <w:szCs w:val="28"/>
                <w:lang w:eastAsia="ru-RU"/>
              </w:rPr>
              <w:t>.</w:t>
            </w:r>
          </w:p>
        </w:tc>
        <w:tc>
          <w:tcPr>
            <w:tcW w:w="1559" w:type="dxa"/>
            <w:tcBorders>
              <w:top w:val="single" w:sz="4" w:space="0" w:color="000000"/>
              <w:bottom w:val="single" w:sz="4" w:space="0" w:color="000000"/>
              <w:right w:val="single" w:sz="4" w:space="0" w:color="000000"/>
            </w:tcBorders>
            <w:vAlign w:val="center"/>
          </w:tcPr>
          <w:p w:rsidR="00B137F3" w:rsidRDefault="00B137F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561" w:type="dxa"/>
            <w:tcBorders>
              <w:top w:val="single" w:sz="4" w:space="0" w:color="000000"/>
              <w:bottom w:val="single" w:sz="4" w:space="0" w:color="000000"/>
              <w:right w:val="single" w:sz="4" w:space="0" w:color="000000"/>
            </w:tcBorders>
            <w:vAlign w:val="center"/>
          </w:tcPr>
          <w:p w:rsidR="00B137F3" w:rsidRDefault="00B137F3">
            <w:pPr>
              <w:snapToGrid w:val="0"/>
              <w:spacing w:after="0" w:line="240" w:lineRule="auto"/>
              <w:jc w:val="center"/>
              <w:rPr>
                <w:rFonts w:ascii="Times New Roman" w:eastAsia="Times New Roman" w:hAnsi="Times New Roman"/>
                <w:sz w:val="28"/>
                <w:szCs w:val="28"/>
                <w:lang w:eastAsia="ru-RU"/>
              </w:rPr>
            </w:pPr>
          </w:p>
        </w:tc>
      </w:tr>
      <w:tr w:rsidR="00C11487">
        <w:trPr>
          <w:trHeight w:val="540"/>
        </w:trPr>
        <w:tc>
          <w:tcPr>
            <w:tcW w:w="8504" w:type="dxa"/>
            <w:gridSpan w:val="4"/>
            <w:tcBorders>
              <w:top w:val="single" w:sz="4" w:space="0" w:color="000000"/>
              <w:left w:val="single" w:sz="4" w:space="0" w:color="000000"/>
              <w:bottom w:val="single" w:sz="4" w:space="0" w:color="000000"/>
              <w:right w:val="single" w:sz="4" w:space="0" w:color="000000"/>
            </w:tcBorders>
            <w:vAlign w:val="center"/>
          </w:tcPr>
          <w:p w:rsidR="00C11487" w:rsidRDefault="00B137F3">
            <w:pPr>
              <w:spacing w:after="0" w:line="240" w:lineRule="auto"/>
              <w:jc w:val="right"/>
              <w:rPr>
                <w:rFonts w:ascii="Times New Roman" w:eastAsia="Times New Roman" w:hAnsi="Times New Roman"/>
                <w:b/>
                <w:sz w:val="26"/>
                <w:szCs w:val="26"/>
                <w:lang w:eastAsia="ru-RU"/>
              </w:rPr>
            </w:pPr>
            <w:r>
              <w:rPr>
                <w:rFonts w:ascii="Times New Roman" w:eastAsia="Times New Roman" w:hAnsi="Times New Roman"/>
                <w:b/>
                <w:sz w:val="26"/>
                <w:szCs w:val="26"/>
                <w:lang w:eastAsia="ru-RU"/>
              </w:rPr>
              <w:t>Итого:</w:t>
            </w:r>
          </w:p>
        </w:tc>
        <w:tc>
          <w:tcPr>
            <w:tcW w:w="1561" w:type="dxa"/>
            <w:tcBorders>
              <w:top w:val="single" w:sz="4" w:space="0" w:color="000000"/>
              <w:left w:val="single" w:sz="4" w:space="0" w:color="000000"/>
              <w:bottom w:val="single" w:sz="4" w:space="0" w:color="000000"/>
              <w:right w:val="single" w:sz="4" w:space="0" w:color="000000"/>
            </w:tcBorders>
            <w:vAlign w:val="center"/>
          </w:tcPr>
          <w:p w:rsidR="00C11487" w:rsidRDefault="00C11487">
            <w:pPr>
              <w:snapToGrid w:val="0"/>
              <w:spacing w:after="0" w:line="240" w:lineRule="auto"/>
              <w:jc w:val="center"/>
              <w:rPr>
                <w:rFonts w:ascii="Times New Roman" w:eastAsia="Times New Roman" w:hAnsi="Times New Roman"/>
                <w:b/>
                <w:sz w:val="26"/>
                <w:szCs w:val="26"/>
                <w:lang w:eastAsia="ru-RU"/>
              </w:rPr>
            </w:pPr>
          </w:p>
        </w:tc>
      </w:tr>
    </w:tbl>
    <w:p w:rsidR="00C11487" w:rsidRDefault="00C11487">
      <w:pPr>
        <w:widowControl w:val="0"/>
        <w:suppressLineNumbers/>
        <w:spacing w:after="0" w:line="240" w:lineRule="auto"/>
        <w:jc w:val="right"/>
        <w:rPr>
          <w:rFonts w:ascii="Times New Roman" w:eastAsia="Times New Roman" w:hAnsi="Times New Roman"/>
          <w:b/>
          <w:sz w:val="28"/>
          <w:szCs w:val="28"/>
          <w:lang w:eastAsia="ru-RU"/>
        </w:rPr>
      </w:pPr>
    </w:p>
    <w:p w:rsidR="00C11487" w:rsidRDefault="00C11487">
      <w:pPr>
        <w:widowControl w:val="0"/>
        <w:suppressLineNumbers/>
        <w:spacing w:after="0" w:line="240" w:lineRule="auto"/>
        <w:jc w:val="right"/>
        <w:rPr>
          <w:rFonts w:ascii="Times New Roman" w:eastAsia="Times New Roman" w:hAnsi="Times New Roman"/>
          <w:b/>
          <w:sz w:val="28"/>
          <w:szCs w:val="28"/>
          <w:lang w:eastAsia="ru-RU"/>
        </w:rPr>
      </w:pPr>
    </w:p>
    <w:p w:rsidR="00C11487" w:rsidRDefault="00B137F3">
      <w:pPr>
        <w:widowControl w:val="0"/>
        <w:suppressLineNumbers/>
        <w:tabs>
          <w:tab w:val="left" w:pos="4005"/>
        </w:tabs>
        <w:spacing w:after="0" w:line="240" w:lineRule="auto"/>
        <w:jc w:val="center"/>
        <w:rPr>
          <w:rFonts w:ascii="Times New Roman" w:eastAsia="Times New Roman" w:hAnsi="Times New Roman"/>
          <w:b/>
          <w:sz w:val="28"/>
          <w:szCs w:val="28"/>
          <w:lang w:eastAsia="ru-RU"/>
        </w:rPr>
      </w:pPr>
      <w:bookmarkStart w:id="3" w:name="_Hlk197529478"/>
      <w:bookmarkEnd w:id="3"/>
      <w:r>
        <w:rPr>
          <w:rFonts w:ascii="Times New Roman" w:eastAsia="Times New Roman" w:hAnsi="Times New Roman"/>
          <w:b/>
          <w:sz w:val="28"/>
          <w:szCs w:val="28"/>
          <w:lang w:eastAsia="ru-RU"/>
        </w:rPr>
        <w:t>ПОДПИСИ СТОРОН:</w:t>
      </w:r>
    </w:p>
    <w:p w:rsidR="00C11487" w:rsidRDefault="00C11487">
      <w:pPr>
        <w:widowControl w:val="0"/>
        <w:suppressLineNumbers/>
        <w:spacing w:after="0" w:line="240" w:lineRule="auto"/>
        <w:jc w:val="right"/>
        <w:rPr>
          <w:rFonts w:ascii="Times New Roman" w:eastAsia="Times New Roman" w:hAnsi="Times New Roman"/>
          <w:b/>
          <w:sz w:val="28"/>
          <w:szCs w:val="28"/>
          <w:lang w:eastAsia="ru-RU"/>
        </w:rPr>
      </w:pPr>
    </w:p>
    <w:tbl>
      <w:tblPr>
        <w:tblW w:w="9780" w:type="dxa"/>
        <w:tblInd w:w="108" w:type="dxa"/>
        <w:tblLayout w:type="fixed"/>
        <w:tblLook w:val="04A0" w:firstRow="1" w:lastRow="0" w:firstColumn="1" w:lastColumn="0" w:noHBand="0" w:noVBand="1"/>
      </w:tblPr>
      <w:tblGrid>
        <w:gridCol w:w="5104"/>
        <w:gridCol w:w="4676"/>
      </w:tblGrid>
      <w:tr w:rsidR="00C11487">
        <w:trPr>
          <w:trHeight w:val="752"/>
        </w:trPr>
        <w:tc>
          <w:tcPr>
            <w:tcW w:w="5103" w:type="dxa"/>
          </w:tcPr>
          <w:p w:rsidR="00C11487" w:rsidRDefault="00B137F3">
            <w:pPr>
              <w:widowControl w:val="0"/>
              <w:suppressLineNumber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ar-SA"/>
              </w:rPr>
              <w:t>ЗАКАЗЧИК:</w:t>
            </w:r>
          </w:p>
          <w:p w:rsidR="00C11487" w:rsidRDefault="00C11487">
            <w:pPr>
              <w:widowControl w:val="0"/>
              <w:suppressLineNumbers/>
              <w:tabs>
                <w:tab w:val="left" w:pos="313"/>
                <w:tab w:val="left" w:pos="5647"/>
              </w:tabs>
              <w:spacing w:after="0" w:line="240" w:lineRule="auto"/>
              <w:rPr>
                <w:rFonts w:ascii="Times New Roman" w:eastAsia="Times New Roman" w:hAnsi="Times New Roman"/>
                <w:b/>
                <w:sz w:val="28"/>
                <w:szCs w:val="28"/>
                <w:lang w:eastAsia="ru-RU"/>
              </w:rPr>
            </w:pPr>
          </w:p>
          <w:p w:rsidR="00C11487" w:rsidRDefault="00C11487">
            <w:pPr>
              <w:widowControl w:val="0"/>
              <w:suppressLineNumbers/>
              <w:spacing w:after="0" w:line="240" w:lineRule="auto"/>
              <w:jc w:val="center"/>
              <w:rPr>
                <w:rFonts w:ascii="Times New Roman" w:eastAsia="Times New Roman" w:hAnsi="Times New Roman"/>
                <w:b/>
                <w:sz w:val="28"/>
                <w:szCs w:val="28"/>
                <w:lang w:eastAsia="ar-SA"/>
              </w:rPr>
            </w:pPr>
          </w:p>
          <w:p w:rsidR="00C11487" w:rsidRDefault="00C11487">
            <w:pPr>
              <w:widowControl w:val="0"/>
              <w:suppressLineNumbers/>
              <w:spacing w:after="0" w:line="240" w:lineRule="auto"/>
              <w:jc w:val="center"/>
              <w:rPr>
                <w:rFonts w:ascii="Times New Roman" w:eastAsia="Times New Roman" w:hAnsi="Times New Roman"/>
                <w:b/>
                <w:sz w:val="28"/>
                <w:szCs w:val="28"/>
                <w:lang w:eastAsia="ar-SA"/>
              </w:rPr>
            </w:pPr>
          </w:p>
        </w:tc>
        <w:tc>
          <w:tcPr>
            <w:tcW w:w="4676" w:type="dxa"/>
          </w:tcPr>
          <w:p w:rsidR="00C11487" w:rsidRDefault="00B137F3">
            <w:pPr>
              <w:widowControl w:val="0"/>
              <w:suppressLineNumbers/>
              <w:spacing w:after="0" w:line="240" w:lineRule="auto"/>
              <w:jc w:val="center"/>
              <w:rPr>
                <w:rFonts w:ascii="Times New Roman" w:eastAsia="Times New Roman" w:hAnsi="Times New Roman"/>
                <w:b/>
                <w:sz w:val="28"/>
                <w:szCs w:val="28"/>
                <w:lang w:eastAsia="ar-SA"/>
              </w:rPr>
            </w:pPr>
            <w:r>
              <w:rPr>
                <w:rFonts w:ascii="Times New Roman" w:eastAsia="Times New Roman" w:hAnsi="Times New Roman"/>
                <w:b/>
                <w:sz w:val="28"/>
                <w:szCs w:val="28"/>
                <w:lang w:eastAsia="ar-SA"/>
              </w:rPr>
              <w:t>ИСПОЛНИТЕЛЬ:</w:t>
            </w:r>
          </w:p>
        </w:tc>
      </w:tr>
      <w:tr w:rsidR="00C11487">
        <w:trPr>
          <w:trHeight w:val="752"/>
        </w:trPr>
        <w:tc>
          <w:tcPr>
            <w:tcW w:w="5103" w:type="dxa"/>
          </w:tcPr>
          <w:p w:rsidR="00C11487" w:rsidRDefault="00B137F3">
            <w:pPr>
              <w:widowControl w:val="0"/>
              <w:suppressLineNumbers/>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____________________/_____________/</w:t>
            </w:r>
          </w:p>
          <w:p w:rsidR="00C11487" w:rsidRDefault="00B137F3">
            <w:pPr>
              <w:widowControl w:val="0"/>
              <w:suppressLineNumbers/>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М.П.</w:t>
            </w:r>
          </w:p>
        </w:tc>
        <w:tc>
          <w:tcPr>
            <w:tcW w:w="4676" w:type="dxa"/>
          </w:tcPr>
          <w:p w:rsidR="00C11487" w:rsidRDefault="00B137F3">
            <w:pPr>
              <w:widowControl w:val="0"/>
              <w:suppressLineNumber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________________/_____________ /</w:t>
            </w:r>
          </w:p>
          <w:p w:rsidR="00C11487" w:rsidRDefault="00B137F3">
            <w:pPr>
              <w:widowControl w:val="0"/>
              <w:suppressLineNumbers/>
              <w:spacing w:after="0" w:line="240" w:lineRule="auto"/>
            </w:pPr>
            <w:r>
              <w:rPr>
                <w:rFonts w:ascii="Times New Roman" w:eastAsia="Times New Roman" w:hAnsi="Times New Roman"/>
                <w:sz w:val="28"/>
                <w:szCs w:val="28"/>
                <w:lang w:eastAsia="ar-SA"/>
              </w:rPr>
              <w:t xml:space="preserve"> М.П.</w:t>
            </w:r>
          </w:p>
        </w:tc>
      </w:tr>
    </w:tbl>
    <w:p w:rsidR="00C11487" w:rsidRDefault="00C11487">
      <w:pPr>
        <w:widowControl w:val="0"/>
        <w:suppressLineNumbers/>
        <w:spacing w:after="0" w:line="240" w:lineRule="auto"/>
        <w:jc w:val="center"/>
        <w:rPr>
          <w:rFonts w:ascii="Times New Roman" w:hAnsi="Times New Roman"/>
          <w:b/>
          <w:sz w:val="28"/>
          <w:szCs w:val="28"/>
        </w:rPr>
      </w:pPr>
    </w:p>
    <w:sectPr w:rsidR="00C11487">
      <w:headerReference w:type="even" r:id="rId12"/>
      <w:headerReference w:type="default" r:id="rId13"/>
      <w:headerReference w:type="first" r:id="rId14"/>
      <w:pgSz w:w="11906" w:h="16838"/>
      <w:pgMar w:top="1134" w:right="851" w:bottom="1134" w:left="1134"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0EA2" w:rsidRDefault="00B137F3">
      <w:pPr>
        <w:spacing w:after="0" w:line="240" w:lineRule="auto"/>
      </w:pPr>
      <w:r>
        <w:separator/>
      </w:r>
    </w:p>
  </w:endnote>
  <w:endnote w:type="continuationSeparator" w:id="0">
    <w:p w:rsidR="00930EA2" w:rsidRDefault="00B13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entury">
    <w:panose1 w:val="0204060405050502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Mipgost;Arial Narrow">
    <w:panose1 w:val="00000000000000000000"/>
    <w:charset w:val="00"/>
    <w:family w:val="roman"/>
    <w:notTrueType/>
    <w:pitch w:val="default"/>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Liberation Serif;Times New Roma">
    <w:altName w:val="Times New Roman"/>
    <w:panose1 w:val="00000000000000000000"/>
    <w:charset w:val="00"/>
    <w:family w:val="roman"/>
    <w:notTrueType/>
    <w:pitch w:val="default"/>
  </w:font>
  <w:font w:name="WenQuanYi Micro Hei;Arial Unico">
    <w:panose1 w:val="00000000000000000000"/>
    <w:charset w:val="00"/>
    <w:family w:val="roman"/>
    <w:notTrueType/>
    <w:pitch w:val="default"/>
  </w:font>
  <w:font w:name="TimesD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PT Astra Serif;Times New Roman">
    <w:altName w:val="Times New Roman"/>
    <w:panose1 w:val="00000000000000000000"/>
    <w:charset w:val="00"/>
    <w:family w:val="roman"/>
    <w:notTrueType/>
    <w:pitch w:val="default"/>
  </w:font>
  <w:font w:name="Carlito">
    <w:altName w:val="Calibri"/>
    <w:charset w:val="01"/>
    <w:family w:val="swiss"/>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0EA2" w:rsidRDefault="00B137F3">
      <w:pPr>
        <w:spacing w:after="0" w:line="240" w:lineRule="auto"/>
      </w:pPr>
      <w:r>
        <w:separator/>
      </w:r>
    </w:p>
  </w:footnote>
  <w:footnote w:type="continuationSeparator" w:id="0">
    <w:p w:rsidR="00930EA2" w:rsidRDefault="00B137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487" w:rsidRDefault="00C11487">
    <w:pPr>
      <w:pStyle w:val="aff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487" w:rsidRDefault="00B137F3">
    <w:pPr>
      <w:pStyle w:val="aff7"/>
      <w:jc w:val="center"/>
    </w:pPr>
    <w:r>
      <w:fldChar w:fldCharType="begin"/>
    </w:r>
    <w:r>
      <w:instrText xml:space="preserve"> PAGE </w:instrText>
    </w:r>
    <w:r>
      <w:fldChar w:fldCharType="separate"/>
    </w:r>
    <w:r w:rsidR="00EF6E9D">
      <w:rPr>
        <w:noProof/>
      </w:rPr>
      <w:t>2</w:t>
    </w:r>
    <w:r>
      <w:fldChar w:fldCharType="end"/>
    </w:r>
  </w:p>
  <w:p w:rsidR="00C11487" w:rsidRDefault="00C11487">
    <w:pPr>
      <w:pStyle w:val="aff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487" w:rsidRDefault="00C11487">
    <w:pPr>
      <w:pStyle w:val="aff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26195"/>
    <w:multiLevelType w:val="multilevel"/>
    <w:tmpl w:val="A554020A"/>
    <w:lvl w:ilvl="0">
      <w:start w:val="8"/>
      <w:numFmt w:val="decimal"/>
      <w:lvlText w:val="%1."/>
      <w:lvlJc w:val="left"/>
      <w:pPr>
        <w:tabs>
          <w:tab w:val="num" w:pos="0"/>
        </w:tabs>
        <w:ind w:left="450" w:hanging="450"/>
      </w:pPr>
    </w:lvl>
    <w:lvl w:ilvl="1">
      <w:start w:val="6"/>
      <w:numFmt w:val="decimal"/>
      <w:lvlText w:val="%1.%2."/>
      <w:lvlJc w:val="left"/>
      <w:pPr>
        <w:tabs>
          <w:tab w:val="num" w:pos="0"/>
        </w:tabs>
        <w:ind w:left="1713" w:hanging="720"/>
      </w:pPr>
      <w:rPr>
        <w:sz w:val="28"/>
        <w:szCs w:val="28"/>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1" w15:restartNumberingAfterBreak="0">
    <w:nsid w:val="092338A5"/>
    <w:multiLevelType w:val="multilevel"/>
    <w:tmpl w:val="AE94F90E"/>
    <w:lvl w:ilvl="0">
      <w:start w:val="8"/>
      <w:numFmt w:val="decimal"/>
      <w:lvlText w:val="%1."/>
      <w:lvlJc w:val="left"/>
      <w:pPr>
        <w:tabs>
          <w:tab w:val="num" w:pos="0"/>
        </w:tabs>
        <w:ind w:left="3480" w:hanging="360"/>
      </w:pPr>
      <w:rPr>
        <w:b/>
        <w:sz w:val="28"/>
        <w:szCs w:val="28"/>
      </w:rPr>
    </w:lvl>
    <w:lvl w:ilvl="1">
      <w:start w:val="1"/>
      <w:numFmt w:val="decimal"/>
      <w:isLgl/>
      <w:lvlText w:val="%1.%2."/>
      <w:lvlJc w:val="left"/>
      <w:pPr>
        <w:tabs>
          <w:tab w:val="num" w:pos="0"/>
        </w:tabs>
        <w:ind w:left="1429" w:hanging="720"/>
      </w:pPr>
      <w:rPr>
        <w:b w:val="0"/>
      </w:rPr>
    </w:lvl>
    <w:lvl w:ilvl="2">
      <w:start w:val="1"/>
      <w:numFmt w:val="decimal"/>
      <w:isLgl/>
      <w:lvlText w:val="%1.%2.%3."/>
      <w:lvlJc w:val="left"/>
      <w:pPr>
        <w:tabs>
          <w:tab w:val="num" w:pos="0"/>
        </w:tabs>
        <w:ind w:left="1494" w:hanging="720"/>
      </w:pPr>
    </w:lvl>
    <w:lvl w:ilvl="3">
      <w:start w:val="1"/>
      <w:numFmt w:val="decimal"/>
      <w:isLgl/>
      <w:lvlText w:val="%1.%2.%3.%4."/>
      <w:lvlJc w:val="left"/>
      <w:pPr>
        <w:tabs>
          <w:tab w:val="num" w:pos="0"/>
        </w:tabs>
        <w:ind w:left="2061" w:hanging="1080"/>
      </w:pPr>
    </w:lvl>
    <w:lvl w:ilvl="4">
      <w:start w:val="1"/>
      <w:numFmt w:val="decimal"/>
      <w:isLgl/>
      <w:lvlText w:val="%1.%2.%3.%4.%5."/>
      <w:lvlJc w:val="left"/>
      <w:pPr>
        <w:tabs>
          <w:tab w:val="num" w:pos="0"/>
        </w:tabs>
        <w:ind w:left="2268" w:hanging="1080"/>
      </w:pPr>
    </w:lvl>
    <w:lvl w:ilvl="5">
      <w:start w:val="1"/>
      <w:numFmt w:val="decimal"/>
      <w:isLgl/>
      <w:lvlText w:val="%1.%2.%3.%4.%5.%6."/>
      <w:lvlJc w:val="left"/>
      <w:pPr>
        <w:tabs>
          <w:tab w:val="num" w:pos="0"/>
        </w:tabs>
        <w:ind w:left="2835" w:hanging="1440"/>
      </w:pPr>
    </w:lvl>
    <w:lvl w:ilvl="6">
      <w:start w:val="1"/>
      <w:numFmt w:val="decimal"/>
      <w:isLgl/>
      <w:lvlText w:val="%1.%2.%3.%4.%5.%6.%7."/>
      <w:lvlJc w:val="left"/>
      <w:pPr>
        <w:tabs>
          <w:tab w:val="num" w:pos="0"/>
        </w:tabs>
        <w:ind w:left="3402" w:hanging="1800"/>
      </w:pPr>
    </w:lvl>
    <w:lvl w:ilvl="7">
      <w:start w:val="1"/>
      <w:numFmt w:val="decimal"/>
      <w:isLgl/>
      <w:lvlText w:val="%1.%2.%3.%4.%5.%6.%7.%8."/>
      <w:lvlJc w:val="left"/>
      <w:pPr>
        <w:tabs>
          <w:tab w:val="num" w:pos="0"/>
        </w:tabs>
        <w:ind w:left="3609" w:hanging="1800"/>
      </w:pPr>
    </w:lvl>
    <w:lvl w:ilvl="8">
      <w:start w:val="1"/>
      <w:numFmt w:val="decimal"/>
      <w:isLgl/>
      <w:lvlText w:val="%1.%2.%3.%4.%5.%6.%7.%8.%9."/>
      <w:lvlJc w:val="left"/>
      <w:pPr>
        <w:tabs>
          <w:tab w:val="num" w:pos="0"/>
        </w:tabs>
        <w:ind w:left="4176" w:hanging="2160"/>
      </w:pPr>
    </w:lvl>
  </w:abstractNum>
  <w:abstractNum w:abstractNumId="2" w15:restartNumberingAfterBreak="0">
    <w:nsid w:val="0A8F4C85"/>
    <w:multiLevelType w:val="multilevel"/>
    <w:tmpl w:val="8392D9BE"/>
    <w:lvl w:ilvl="0">
      <w:start w:val="6"/>
      <w:numFmt w:val="decimal"/>
      <w:lvlText w:val="%1."/>
      <w:lvlJc w:val="left"/>
      <w:pPr>
        <w:tabs>
          <w:tab w:val="num" w:pos="0"/>
        </w:tabs>
        <w:ind w:left="450" w:hanging="450"/>
      </w:pPr>
    </w:lvl>
    <w:lvl w:ilvl="1">
      <w:start w:val="2"/>
      <w:numFmt w:val="decimal"/>
      <w:lvlText w:val="%1.%2."/>
      <w:lvlJc w:val="left"/>
      <w:pPr>
        <w:tabs>
          <w:tab w:val="num" w:pos="0"/>
        </w:tabs>
        <w:ind w:left="1647" w:hanging="720"/>
      </w:pPr>
    </w:lvl>
    <w:lvl w:ilvl="2">
      <w:start w:val="1"/>
      <w:numFmt w:val="decimal"/>
      <w:lvlText w:val="%1.%2.%3."/>
      <w:lvlJc w:val="left"/>
      <w:pPr>
        <w:tabs>
          <w:tab w:val="num" w:pos="0"/>
        </w:tabs>
        <w:ind w:left="2574" w:hanging="720"/>
      </w:pPr>
    </w:lvl>
    <w:lvl w:ilvl="3">
      <w:start w:val="1"/>
      <w:numFmt w:val="decimal"/>
      <w:lvlText w:val="%1.%2.%3.%4."/>
      <w:lvlJc w:val="left"/>
      <w:pPr>
        <w:tabs>
          <w:tab w:val="num" w:pos="0"/>
        </w:tabs>
        <w:ind w:left="3861" w:hanging="1080"/>
      </w:pPr>
    </w:lvl>
    <w:lvl w:ilvl="4">
      <w:start w:val="1"/>
      <w:numFmt w:val="decimal"/>
      <w:lvlText w:val="%1.%2.%3.%4.%5."/>
      <w:lvlJc w:val="left"/>
      <w:pPr>
        <w:tabs>
          <w:tab w:val="num" w:pos="0"/>
        </w:tabs>
        <w:ind w:left="4788" w:hanging="1080"/>
      </w:pPr>
    </w:lvl>
    <w:lvl w:ilvl="5">
      <w:start w:val="1"/>
      <w:numFmt w:val="decimal"/>
      <w:lvlText w:val="%1.%2.%3.%4.%5.%6."/>
      <w:lvlJc w:val="left"/>
      <w:pPr>
        <w:tabs>
          <w:tab w:val="num" w:pos="0"/>
        </w:tabs>
        <w:ind w:left="6075" w:hanging="1440"/>
      </w:pPr>
    </w:lvl>
    <w:lvl w:ilvl="6">
      <w:start w:val="1"/>
      <w:numFmt w:val="decimal"/>
      <w:lvlText w:val="%1.%2.%3.%4.%5.%6.%7."/>
      <w:lvlJc w:val="left"/>
      <w:pPr>
        <w:tabs>
          <w:tab w:val="num" w:pos="0"/>
        </w:tabs>
        <w:ind w:left="7362" w:hanging="1800"/>
      </w:pPr>
    </w:lvl>
    <w:lvl w:ilvl="7">
      <w:start w:val="1"/>
      <w:numFmt w:val="decimal"/>
      <w:lvlText w:val="%1.%2.%3.%4.%5.%6.%7.%8."/>
      <w:lvlJc w:val="left"/>
      <w:pPr>
        <w:tabs>
          <w:tab w:val="num" w:pos="0"/>
        </w:tabs>
        <w:ind w:left="8289" w:hanging="1800"/>
      </w:pPr>
    </w:lvl>
    <w:lvl w:ilvl="8">
      <w:start w:val="1"/>
      <w:numFmt w:val="decimal"/>
      <w:lvlText w:val="%1.%2.%3.%4.%5.%6.%7.%8.%9."/>
      <w:lvlJc w:val="left"/>
      <w:pPr>
        <w:tabs>
          <w:tab w:val="num" w:pos="0"/>
        </w:tabs>
        <w:ind w:left="9576" w:hanging="2160"/>
      </w:pPr>
    </w:lvl>
  </w:abstractNum>
  <w:abstractNum w:abstractNumId="3" w15:restartNumberingAfterBreak="0">
    <w:nsid w:val="12C719B2"/>
    <w:multiLevelType w:val="multilevel"/>
    <w:tmpl w:val="E878F868"/>
    <w:lvl w:ilvl="0">
      <w:start w:val="1"/>
      <w:numFmt w:val="decimal"/>
      <w:pStyle w:val="1"/>
      <w:lvlText w:val="%1."/>
      <w:lvlJc w:val="left"/>
      <w:pPr>
        <w:tabs>
          <w:tab w:val="num" w:pos="432"/>
        </w:tabs>
        <w:ind w:left="432" w:hanging="432"/>
      </w:pPr>
      <w:rPr>
        <w:rFonts w:cs="Times New Roman"/>
      </w:rPr>
    </w:lvl>
    <w:lvl w:ilvl="1">
      <w:start w:val="2"/>
      <w:numFmt w:val="decimal"/>
      <w:lvlText w:val="%1.%2"/>
      <w:lvlJc w:val="left"/>
      <w:pPr>
        <w:tabs>
          <w:tab w:val="num" w:pos="1836"/>
        </w:tabs>
        <w:ind w:left="1836" w:hanging="576"/>
      </w:pPr>
      <w:rPr>
        <w:rFonts w:cs="Times New Roman"/>
      </w:rPr>
    </w:lvl>
    <w:lvl w:ilvl="2">
      <w:start w:val="2"/>
      <w:numFmt w:val="decimal"/>
      <w:lvlText w:val="%1.1.%3"/>
      <w:lvlJc w:val="left"/>
      <w:pPr>
        <w:tabs>
          <w:tab w:val="num" w:pos="407"/>
        </w:tabs>
        <w:ind w:left="18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266E11DE"/>
    <w:multiLevelType w:val="multilevel"/>
    <w:tmpl w:val="245AE47E"/>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2CA73D97"/>
    <w:multiLevelType w:val="multilevel"/>
    <w:tmpl w:val="3146CE5C"/>
    <w:lvl w:ilvl="0">
      <w:start w:val="1"/>
      <w:numFmt w:val="none"/>
      <w:pStyle w:val="10"/>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2E1E79D6"/>
    <w:multiLevelType w:val="multilevel"/>
    <w:tmpl w:val="AE4C1BA0"/>
    <w:lvl w:ilvl="0">
      <w:start w:val="9"/>
      <w:numFmt w:val="decimal"/>
      <w:lvlText w:val="%1."/>
      <w:lvlJc w:val="left"/>
      <w:pPr>
        <w:tabs>
          <w:tab w:val="num" w:pos="0"/>
        </w:tabs>
        <w:ind w:left="450" w:hanging="450"/>
      </w:pPr>
      <w:rPr>
        <w:b/>
        <w:sz w:val="28"/>
        <w:szCs w:val="28"/>
      </w:rPr>
    </w:lvl>
    <w:lvl w:ilvl="1">
      <w:start w:val="1"/>
      <w:numFmt w:val="decimal"/>
      <w:lvlText w:val="%1.%2."/>
      <w:lvlJc w:val="left"/>
      <w:pPr>
        <w:tabs>
          <w:tab w:val="num" w:pos="0"/>
        </w:tabs>
        <w:ind w:left="1713" w:hanging="720"/>
      </w:pPr>
      <w:rPr>
        <w:b w:val="0"/>
      </w:rPr>
    </w:lvl>
    <w:lvl w:ilvl="2">
      <w:start w:val="1"/>
      <w:numFmt w:val="decimal"/>
      <w:lvlText w:val="%1.%2.%3."/>
      <w:lvlJc w:val="left"/>
      <w:pPr>
        <w:tabs>
          <w:tab w:val="num" w:pos="0"/>
        </w:tabs>
        <w:ind w:left="2706" w:hanging="720"/>
      </w:pPr>
    </w:lvl>
    <w:lvl w:ilvl="3">
      <w:start w:val="1"/>
      <w:numFmt w:val="decimal"/>
      <w:lvlText w:val="%1.%2.%3.%4."/>
      <w:lvlJc w:val="left"/>
      <w:pPr>
        <w:tabs>
          <w:tab w:val="num" w:pos="0"/>
        </w:tabs>
        <w:ind w:left="4059" w:hanging="1080"/>
      </w:pPr>
    </w:lvl>
    <w:lvl w:ilvl="4">
      <w:start w:val="1"/>
      <w:numFmt w:val="decimal"/>
      <w:lvlText w:val="%1.%2.%3.%4.%5."/>
      <w:lvlJc w:val="left"/>
      <w:pPr>
        <w:tabs>
          <w:tab w:val="num" w:pos="0"/>
        </w:tabs>
        <w:ind w:left="5052" w:hanging="1080"/>
      </w:pPr>
    </w:lvl>
    <w:lvl w:ilvl="5">
      <w:start w:val="1"/>
      <w:numFmt w:val="decimal"/>
      <w:lvlText w:val="%1.%2.%3.%4.%5.%6."/>
      <w:lvlJc w:val="left"/>
      <w:pPr>
        <w:tabs>
          <w:tab w:val="num" w:pos="0"/>
        </w:tabs>
        <w:ind w:left="6405" w:hanging="1440"/>
      </w:pPr>
    </w:lvl>
    <w:lvl w:ilvl="6">
      <w:start w:val="1"/>
      <w:numFmt w:val="decimal"/>
      <w:lvlText w:val="%1.%2.%3.%4.%5.%6.%7."/>
      <w:lvlJc w:val="left"/>
      <w:pPr>
        <w:tabs>
          <w:tab w:val="num" w:pos="0"/>
        </w:tabs>
        <w:ind w:left="7758" w:hanging="1800"/>
      </w:pPr>
    </w:lvl>
    <w:lvl w:ilvl="7">
      <w:start w:val="1"/>
      <w:numFmt w:val="decimal"/>
      <w:lvlText w:val="%1.%2.%3.%4.%5.%6.%7.%8."/>
      <w:lvlJc w:val="left"/>
      <w:pPr>
        <w:tabs>
          <w:tab w:val="num" w:pos="0"/>
        </w:tabs>
        <w:ind w:left="8751" w:hanging="1800"/>
      </w:pPr>
    </w:lvl>
    <w:lvl w:ilvl="8">
      <w:start w:val="1"/>
      <w:numFmt w:val="decimal"/>
      <w:lvlText w:val="%1.%2.%3.%4.%5.%6.%7.%8.%9."/>
      <w:lvlJc w:val="left"/>
      <w:pPr>
        <w:tabs>
          <w:tab w:val="num" w:pos="0"/>
        </w:tabs>
        <w:ind w:left="10104" w:hanging="2160"/>
      </w:pPr>
    </w:lvl>
  </w:abstractNum>
  <w:abstractNum w:abstractNumId="7" w15:restartNumberingAfterBreak="0">
    <w:nsid w:val="31FB2E0B"/>
    <w:multiLevelType w:val="multilevel"/>
    <w:tmpl w:val="190C37F4"/>
    <w:lvl w:ilvl="0">
      <w:start w:val="7"/>
      <w:numFmt w:val="decimal"/>
      <w:lvlText w:val="%1."/>
      <w:lvlJc w:val="left"/>
      <w:pPr>
        <w:tabs>
          <w:tab w:val="num" w:pos="0"/>
        </w:tabs>
        <w:ind w:left="3480" w:hanging="360"/>
      </w:pPr>
      <w:rPr>
        <w:b/>
        <w:sz w:val="28"/>
        <w:szCs w:val="28"/>
      </w:rPr>
    </w:lvl>
    <w:lvl w:ilvl="1">
      <w:start w:val="1"/>
      <w:numFmt w:val="decimal"/>
      <w:isLgl/>
      <w:lvlText w:val="%1.%2."/>
      <w:lvlJc w:val="left"/>
      <w:pPr>
        <w:tabs>
          <w:tab w:val="num" w:pos="0"/>
        </w:tabs>
        <w:ind w:left="1004" w:hanging="720"/>
      </w:pPr>
      <w:rPr>
        <w:b w:val="0"/>
      </w:rPr>
    </w:lvl>
    <w:lvl w:ilvl="2">
      <w:start w:val="1"/>
      <w:numFmt w:val="decimal"/>
      <w:isLgl/>
      <w:lvlText w:val="%1.%2.%3."/>
      <w:lvlJc w:val="left"/>
      <w:pPr>
        <w:tabs>
          <w:tab w:val="num" w:pos="0"/>
        </w:tabs>
        <w:ind w:left="1494" w:hanging="720"/>
      </w:pPr>
    </w:lvl>
    <w:lvl w:ilvl="3">
      <w:start w:val="1"/>
      <w:numFmt w:val="decimal"/>
      <w:isLgl/>
      <w:lvlText w:val="%1.%2.%3.%4."/>
      <w:lvlJc w:val="left"/>
      <w:pPr>
        <w:tabs>
          <w:tab w:val="num" w:pos="0"/>
        </w:tabs>
        <w:ind w:left="2061" w:hanging="1080"/>
      </w:pPr>
    </w:lvl>
    <w:lvl w:ilvl="4">
      <w:start w:val="1"/>
      <w:numFmt w:val="decimal"/>
      <w:isLgl/>
      <w:lvlText w:val="%1.%2.%3.%4.%5."/>
      <w:lvlJc w:val="left"/>
      <w:pPr>
        <w:tabs>
          <w:tab w:val="num" w:pos="0"/>
        </w:tabs>
        <w:ind w:left="2268" w:hanging="1080"/>
      </w:pPr>
    </w:lvl>
    <w:lvl w:ilvl="5">
      <w:start w:val="1"/>
      <w:numFmt w:val="decimal"/>
      <w:isLgl/>
      <w:lvlText w:val="%1.%2.%3.%4.%5.%6."/>
      <w:lvlJc w:val="left"/>
      <w:pPr>
        <w:tabs>
          <w:tab w:val="num" w:pos="0"/>
        </w:tabs>
        <w:ind w:left="2835" w:hanging="1440"/>
      </w:pPr>
    </w:lvl>
    <w:lvl w:ilvl="6">
      <w:start w:val="1"/>
      <w:numFmt w:val="decimal"/>
      <w:isLgl/>
      <w:lvlText w:val="%1.%2.%3.%4.%5.%6.%7."/>
      <w:lvlJc w:val="left"/>
      <w:pPr>
        <w:tabs>
          <w:tab w:val="num" w:pos="0"/>
        </w:tabs>
        <w:ind w:left="3402" w:hanging="1800"/>
      </w:pPr>
    </w:lvl>
    <w:lvl w:ilvl="7">
      <w:start w:val="1"/>
      <w:numFmt w:val="decimal"/>
      <w:isLgl/>
      <w:lvlText w:val="%1.%2.%3.%4.%5.%6.%7.%8."/>
      <w:lvlJc w:val="left"/>
      <w:pPr>
        <w:tabs>
          <w:tab w:val="num" w:pos="0"/>
        </w:tabs>
        <w:ind w:left="3609" w:hanging="1800"/>
      </w:pPr>
    </w:lvl>
    <w:lvl w:ilvl="8">
      <w:start w:val="1"/>
      <w:numFmt w:val="decimal"/>
      <w:isLgl/>
      <w:lvlText w:val="%1.%2.%3.%4.%5.%6.%7.%8.%9."/>
      <w:lvlJc w:val="left"/>
      <w:pPr>
        <w:tabs>
          <w:tab w:val="num" w:pos="0"/>
        </w:tabs>
        <w:ind w:left="4176" w:hanging="2160"/>
      </w:pPr>
    </w:lvl>
  </w:abstractNum>
  <w:abstractNum w:abstractNumId="8" w15:restartNumberingAfterBreak="0">
    <w:nsid w:val="48AB1F3A"/>
    <w:multiLevelType w:val="multilevel"/>
    <w:tmpl w:val="56CE83EA"/>
    <w:lvl w:ilvl="0">
      <w:start w:val="6"/>
      <w:numFmt w:val="decimal"/>
      <w:lvlText w:val="%1"/>
      <w:lvlJc w:val="left"/>
      <w:pPr>
        <w:tabs>
          <w:tab w:val="num" w:pos="0"/>
        </w:tabs>
        <w:ind w:left="375" w:hanging="375"/>
      </w:pPr>
      <w:rPr>
        <w:color w:val="000000"/>
      </w:rPr>
    </w:lvl>
    <w:lvl w:ilvl="1">
      <w:start w:val="1"/>
      <w:numFmt w:val="decimal"/>
      <w:lvlText w:val="%1.%2"/>
      <w:lvlJc w:val="left"/>
      <w:pPr>
        <w:tabs>
          <w:tab w:val="num" w:pos="0"/>
        </w:tabs>
        <w:ind w:left="1084" w:hanging="375"/>
      </w:pPr>
      <w:rPr>
        <w:color w:val="000000"/>
      </w:rPr>
    </w:lvl>
    <w:lvl w:ilvl="2">
      <w:start w:val="1"/>
      <w:numFmt w:val="decimal"/>
      <w:lvlText w:val="%1.%2.%3"/>
      <w:lvlJc w:val="left"/>
      <w:pPr>
        <w:tabs>
          <w:tab w:val="num" w:pos="0"/>
        </w:tabs>
        <w:ind w:left="2138" w:hanging="720"/>
      </w:pPr>
      <w:rPr>
        <w:color w:val="000000"/>
      </w:rPr>
    </w:lvl>
    <w:lvl w:ilvl="3">
      <w:start w:val="1"/>
      <w:numFmt w:val="decimal"/>
      <w:lvlText w:val="%1.%2.%3.%4"/>
      <w:lvlJc w:val="left"/>
      <w:pPr>
        <w:tabs>
          <w:tab w:val="num" w:pos="0"/>
        </w:tabs>
        <w:ind w:left="3207" w:hanging="1080"/>
      </w:pPr>
      <w:rPr>
        <w:color w:val="000000"/>
      </w:rPr>
    </w:lvl>
    <w:lvl w:ilvl="4">
      <w:start w:val="1"/>
      <w:numFmt w:val="decimal"/>
      <w:lvlText w:val="%1.%2.%3.%4.%5"/>
      <w:lvlJc w:val="left"/>
      <w:pPr>
        <w:tabs>
          <w:tab w:val="num" w:pos="0"/>
        </w:tabs>
        <w:ind w:left="3916" w:hanging="1080"/>
      </w:pPr>
      <w:rPr>
        <w:color w:val="000000"/>
      </w:rPr>
    </w:lvl>
    <w:lvl w:ilvl="5">
      <w:start w:val="1"/>
      <w:numFmt w:val="decimal"/>
      <w:lvlText w:val="%1.%2.%3.%4.%5.%6"/>
      <w:lvlJc w:val="left"/>
      <w:pPr>
        <w:tabs>
          <w:tab w:val="num" w:pos="0"/>
        </w:tabs>
        <w:ind w:left="4985" w:hanging="1440"/>
      </w:pPr>
      <w:rPr>
        <w:color w:val="000000"/>
      </w:rPr>
    </w:lvl>
    <w:lvl w:ilvl="6">
      <w:start w:val="1"/>
      <w:numFmt w:val="decimal"/>
      <w:lvlText w:val="%1.%2.%3.%4.%5.%6.%7"/>
      <w:lvlJc w:val="left"/>
      <w:pPr>
        <w:tabs>
          <w:tab w:val="num" w:pos="0"/>
        </w:tabs>
        <w:ind w:left="5694" w:hanging="1440"/>
      </w:pPr>
      <w:rPr>
        <w:color w:val="000000"/>
      </w:rPr>
    </w:lvl>
    <w:lvl w:ilvl="7">
      <w:start w:val="1"/>
      <w:numFmt w:val="decimal"/>
      <w:lvlText w:val="%1.%2.%3.%4.%5.%6.%7.%8"/>
      <w:lvlJc w:val="left"/>
      <w:pPr>
        <w:tabs>
          <w:tab w:val="num" w:pos="0"/>
        </w:tabs>
        <w:ind w:left="6763" w:hanging="1800"/>
      </w:pPr>
      <w:rPr>
        <w:color w:val="000000"/>
      </w:rPr>
    </w:lvl>
    <w:lvl w:ilvl="8">
      <w:start w:val="1"/>
      <w:numFmt w:val="decimal"/>
      <w:lvlText w:val="%1.%2.%3.%4.%5.%6.%7.%8.%9"/>
      <w:lvlJc w:val="left"/>
      <w:pPr>
        <w:tabs>
          <w:tab w:val="num" w:pos="0"/>
        </w:tabs>
        <w:ind w:left="7832" w:hanging="2160"/>
      </w:pPr>
      <w:rPr>
        <w:color w:val="000000"/>
      </w:rPr>
    </w:lvl>
  </w:abstractNum>
  <w:abstractNum w:abstractNumId="9" w15:restartNumberingAfterBreak="0">
    <w:nsid w:val="54284B89"/>
    <w:multiLevelType w:val="multilevel"/>
    <w:tmpl w:val="1AE2CFEE"/>
    <w:lvl w:ilvl="0">
      <w:start w:val="1"/>
      <w:numFmt w:val="decimal"/>
      <w:lvlText w:val="%1."/>
      <w:lvlJc w:val="left"/>
      <w:pPr>
        <w:tabs>
          <w:tab w:val="num" w:pos="0"/>
        </w:tabs>
        <w:ind w:left="3480" w:hanging="360"/>
      </w:pPr>
      <w:rPr>
        <w:b/>
        <w:sz w:val="28"/>
        <w:szCs w:val="28"/>
      </w:rPr>
    </w:lvl>
    <w:lvl w:ilvl="1">
      <w:start w:val="1"/>
      <w:numFmt w:val="decimal"/>
      <w:isLgl/>
      <w:lvlText w:val="%1.%2."/>
      <w:lvlJc w:val="left"/>
      <w:pPr>
        <w:tabs>
          <w:tab w:val="num" w:pos="0"/>
        </w:tabs>
        <w:ind w:left="1997" w:hanging="720"/>
      </w:pPr>
      <w:rPr>
        <w:rFonts w:ascii="Times New Roman" w:hAnsi="Times New Roman" w:cs="Times New Roman"/>
        <w:b w:val="0"/>
        <w:color w:val="000000"/>
        <w:sz w:val="28"/>
        <w:szCs w:val="28"/>
      </w:rPr>
    </w:lvl>
    <w:lvl w:ilvl="2">
      <w:start w:val="1"/>
      <w:numFmt w:val="decimal"/>
      <w:isLgl/>
      <w:lvlText w:val="%1.%2.%3."/>
      <w:lvlJc w:val="left"/>
      <w:pPr>
        <w:tabs>
          <w:tab w:val="num" w:pos="0"/>
        </w:tabs>
        <w:ind w:left="1494" w:hanging="720"/>
      </w:pPr>
    </w:lvl>
    <w:lvl w:ilvl="3">
      <w:start w:val="1"/>
      <w:numFmt w:val="decimal"/>
      <w:isLgl/>
      <w:lvlText w:val="%1.%2.%3.%4."/>
      <w:lvlJc w:val="left"/>
      <w:pPr>
        <w:tabs>
          <w:tab w:val="num" w:pos="0"/>
        </w:tabs>
        <w:ind w:left="2061" w:hanging="1080"/>
      </w:pPr>
    </w:lvl>
    <w:lvl w:ilvl="4">
      <w:start w:val="1"/>
      <w:numFmt w:val="decimal"/>
      <w:isLgl/>
      <w:lvlText w:val="%1.%2.%3.%4.%5."/>
      <w:lvlJc w:val="left"/>
      <w:pPr>
        <w:tabs>
          <w:tab w:val="num" w:pos="0"/>
        </w:tabs>
        <w:ind w:left="2268" w:hanging="1080"/>
      </w:pPr>
    </w:lvl>
    <w:lvl w:ilvl="5">
      <w:start w:val="1"/>
      <w:numFmt w:val="decimal"/>
      <w:isLgl/>
      <w:lvlText w:val="%1.%2.%3.%4.%5.%6."/>
      <w:lvlJc w:val="left"/>
      <w:pPr>
        <w:tabs>
          <w:tab w:val="num" w:pos="0"/>
        </w:tabs>
        <w:ind w:left="2835" w:hanging="1440"/>
      </w:pPr>
    </w:lvl>
    <w:lvl w:ilvl="6">
      <w:start w:val="1"/>
      <w:numFmt w:val="decimal"/>
      <w:isLgl/>
      <w:lvlText w:val="%1.%2.%3.%4.%5.%6.%7."/>
      <w:lvlJc w:val="left"/>
      <w:pPr>
        <w:tabs>
          <w:tab w:val="num" w:pos="0"/>
        </w:tabs>
        <w:ind w:left="3402" w:hanging="1800"/>
      </w:pPr>
    </w:lvl>
    <w:lvl w:ilvl="7">
      <w:start w:val="1"/>
      <w:numFmt w:val="decimal"/>
      <w:isLgl/>
      <w:lvlText w:val="%1.%2.%3.%4.%5.%6.%7.%8."/>
      <w:lvlJc w:val="left"/>
      <w:pPr>
        <w:tabs>
          <w:tab w:val="num" w:pos="0"/>
        </w:tabs>
        <w:ind w:left="3609" w:hanging="1800"/>
      </w:pPr>
    </w:lvl>
    <w:lvl w:ilvl="8">
      <w:start w:val="1"/>
      <w:numFmt w:val="decimal"/>
      <w:isLgl/>
      <w:lvlText w:val="%1.%2.%3.%4.%5.%6.%7.%8.%9."/>
      <w:lvlJc w:val="left"/>
      <w:pPr>
        <w:tabs>
          <w:tab w:val="num" w:pos="0"/>
        </w:tabs>
        <w:ind w:left="4176" w:hanging="2160"/>
      </w:pPr>
    </w:lvl>
  </w:abstractNum>
  <w:abstractNum w:abstractNumId="10" w15:restartNumberingAfterBreak="0">
    <w:nsid w:val="637D7953"/>
    <w:multiLevelType w:val="multilevel"/>
    <w:tmpl w:val="91027586"/>
    <w:lvl w:ilvl="0">
      <w:start w:val="1"/>
      <w:numFmt w:val="decimal"/>
      <w:lvlText w:val="%1)"/>
      <w:lvlJc w:val="left"/>
      <w:pPr>
        <w:tabs>
          <w:tab w:val="num" w:pos="0"/>
        </w:tabs>
        <w:ind w:left="1500" w:hanging="360"/>
      </w:pPr>
      <w:rPr>
        <w:rFonts w:ascii="Times New Roman" w:eastAsia="Times New Roman" w:hAnsi="Times New Roman" w:cs="Times New Roman"/>
        <w:b/>
        <w:bCs/>
        <w:i w:val="0"/>
        <w:iCs w:val="0"/>
        <w:spacing w:val="0"/>
        <w:w w:val="99"/>
        <w:sz w:val="28"/>
        <w:szCs w:val="28"/>
        <w:lang w:val="ru-RU" w:eastAsia="en-US" w:bidi="ar-SA"/>
      </w:rPr>
    </w:lvl>
    <w:lvl w:ilvl="1">
      <w:start w:val="1"/>
      <w:numFmt w:val="decimal"/>
      <w:lvlText w:val="%1.%2)"/>
      <w:lvlJc w:val="left"/>
      <w:pPr>
        <w:tabs>
          <w:tab w:val="num" w:pos="0"/>
        </w:tabs>
        <w:ind w:left="141" w:hanging="533"/>
      </w:pPr>
      <w:rPr>
        <w:spacing w:val="0"/>
        <w:w w:val="99"/>
        <w:lang w:val="ru-RU" w:eastAsia="en-US" w:bidi="ar-SA"/>
      </w:rPr>
    </w:lvl>
    <w:lvl w:ilvl="2">
      <w:numFmt w:val="bullet"/>
      <w:lvlText w:val=""/>
      <w:lvlJc w:val="left"/>
      <w:pPr>
        <w:tabs>
          <w:tab w:val="num" w:pos="0"/>
        </w:tabs>
        <w:ind w:left="141" w:hanging="423"/>
      </w:pPr>
      <w:rPr>
        <w:rFonts w:ascii="Wingdings" w:hAnsi="Wingdings" w:cs="Wingdings" w:hint="default"/>
        <w:b w:val="0"/>
        <w:bCs w:val="0"/>
        <w:i w:val="0"/>
        <w:iCs w:val="0"/>
        <w:spacing w:val="0"/>
        <w:w w:val="100"/>
        <w:sz w:val="22"/>
        <w:szCs w:val="22"/>
        <w:lang w:val="ru-RU" w:eastAsia="en-US" w:bidi="ar-SA"/>
      </w:rPr>
    </w:lvl>
    <w:lvl w:ilvl="3">
      <w:numFmt w:val="bullet"/>
      <w:lvlText w:val=""/>
      <w:lvlJc w:val="left"/>
      <w:pPr>
        <w:tabs>
          <w:tab w:val="num" w:pos="0"/>
        </w:tabs>
        <w:ind w:left="2728" w:hanging="423"/>
      </w:pPr>
      <w:rPr>
        <w:rFonts w:ascii="Symbol" w:hAnsi="Symbol" w:cs="Symbol" w:hint="default"/>
        <w:lang w:val="ru-RU" w:eastAsia="en-US" w:bidi="ar-SA"/>
      </w:rPr>
    </w:lvl>
    <w:lvl w:ilvl="4">
      <w:numFmt w:val="bullet"/>
      <w:lvlText w:val=""/>
      <w:lvlJc w:val="left"/>
      <w:pPr>
        <w:tabs>
          <w:tab w:val="num" w:pos="0"/>
        </w:tabs>
        <w:ind w:left="3816" w:hanging="423"/>
      </w:pPr>
      <w:rPr>
        <w:rFonts w:ascii="Symbol" w:hAnsi="Symbol" w:cs="Symbol" w:hint="default"/>
        <w:lang w:val="ru-RU" w:eastAsia="en-US" w:bidi="ar-SA"/>
      </w:rPr>
    </w:lvl>
    <w:lvl w:ilvl="5">
      <w:numFmt w:val="bullet"/>
      <w:lvlText w:val=""/>
      <w:lvlJc w:val="left"/>
      <w:pPr>
        <w:tabs>
          <w:tab w:val="num" w:pos="0"/>
        </w:tabs>
        <w:ind w:left="4904" w:hanging="423"/>
      </w:pPr>
      <w:rPr>
        <w:rFonts w:ascii="Symbol" w:hAnsi="Symbol" w:cs="Symbol" w:hint="default"/>
        <w:lang w:val="ru-RU" w:eastAsia="en-US" w:bidi="ar-SA"/>
      </w:rPr>
    </w:lvl>
    <w:lvl w:ilvl="6">
      <w:numFmt w:val="bullet"/>
      <w:lvlText w:val=""/>
      <w:lvlJc w:val="left"/>
      <w:pPr>
        <w:tabs>
          <w:tab w:val="num" w:pos="0"/>
        </w:tabs>
        <w:ind w:left="5993" w:hanging="423"/>
      </w:pPr>
      <w:rPr>
        <w:rFonts w:ascii="Symbol" w:hAnsi="Symbol" w:cs="Symbol" w:hint="default"/>
        <w:lang w:val="ru-RU" w:eastAsia="en-US" w:bidi="ar-SA"/>
      </w:rPr>
    </w:lvl>
    <w:lvl w:ilvl="7">
      <w:numFmt w:val="bullet"/>
      <w:lvlText w:val=""/>
      <w:lvlJc w:val="left"/>
      <w:pPr>
        <w:tabs>
          <w:tab w:val="num" w:pos="0"/>
        </w:tabs>
        <w:ind w:left="7081" w:hanging="423"/>
      </w:pPr>
      <w:rPr>
        <w:rFonts w:ascii="Symbol" w:hAnsi="Symbol" w:cs="Symbol" w:hint="default"/>
        <w:lang w:val="ru-RU" w:eastAsia="en-US" w:bidi="ar-SA"/>
      </w:rPr>
    </w:lvl>
    <w:lvl w:ilvl="8">
      <w:numFmt w:val="bullet"/>
      <w:lvlText w:val=""/>
      <w:lvlJc w:val="left"/>
      <w:pPr>
        <w:tabs>
          <w:tab w:val="num" w:pos="0"/>
        </w:tabs>
        <w:ind w:left="8169" w:hanging="423"/>
      </w:pPr>
      <w:rPr>
        <w:rFonts w:ascii="Symbol" w:hAnsi="Symbol" w:cs="Symbol" w:hint="default"/>
        <w:lang w:val="ru-RU" w:eastAsia="en-US" w:bidi="ar-SA"/>
      </w:rPr>
    </w:lvl>
  </w:abstractNum>
  <w:abstractNum w:abstractNumId="11" w15:restartNumberingAfterBreak="0">
    <w:nsid w:val="69DE497E"/>
    <w:multiLevelType w:val="multilevel"/>
    <w:tmpl w:val="5DD403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5"/>
  </w:num>
  <w:num w:numId="2">
    <w:abstractNumId w:val="6"/>
  </w:num>
  <w:num w:numId="3">
    <w:abstractNumId w:val="2"/>
  </w:num>
  <w:num w:numId="4">
    <w:abstractNumId w:val="0"/>
  </w:num>
  <w:num w:numId="5">
    <w:abstractNumId w:val="9"/>
  </w:num>
  <w:num w:numId="6">
    <w:abstractNumId w:val="8"/>
  </w:num>
  <w:num w:numId="7">
    <w:abstractNumId w:val="1"/>
  </w:num>
  <w:num w:numId="8">
    <w:abstractNumId w:val="3"/>
  </w:num>
  <w:num w:numId="9">
    <w:abstractNumId w:val="7"/>
  </w:num>
  <w:num w:numId="10">
    <w:abstractNumId w:val="11"/>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487"/>
    <w:rsid w:val="00930EA2"/>
    <w:rsid w:val="00B137F3"/>
    <w:rsid w:val="00C11487"/>
    <w:rsid w:val="00EF6E9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A33B8"/>
  <w15:docId w15:val="{ED9B54C2-F257-41F0-B4B5-1503FC891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Calibri" w:eastAsia="Calibri" w:hAnsi="Calibri" w:cs="Times New Roman"/>
      <w:sz w:val="22"/>
      <w:szCs w:val="22"/>
      <w:lang w:bidi="ar-SA"/>
    </w:rPr>
  </w:style>
  <w:style w:type="paragraph" w:styleId="10">
    <w:name w:val="heading 1"/>
    <w:basedOn w:val="a"/>
    <w:next w:val="a"/>
    <w:qFormat/>
    <w:pPr>
      <w:keepNext/>
      <w:numPr>
        <w:numId w:val="1"/>
      </w:numPr>
      <w:spacing w:after="0" w:line="240" w:lineRule="auto"/>
      <w:outlineLvl w:val="0"/>
    </w:pPr>
    <w:rPr>
      <w:rFonts w:ascii="Times New Roman" w:hAnsi="Times New Roman"/>
      <w:sz w:val="28"/>
      <w:szCs w:val="28"/>
    </w:rPr>
  </w:style>
  <w:style w:type="paragraph" w:styleId="2">
    <w:name w:val="heading 2"/>
    <w:basedOn w:val="a"/>
    <w:next w:val="a0"/>
    <w:qFormat/>
    <w:pPr>
      <w:numPr>
        <w:ilvl w:val="1"/>
        <w:numId w:val="1"/>
      </w:numPr>
      <w:spacing w:before="280" w:after="280" w:line="240" w:lineRule="auto"/>
      <w:outlineLvl w:val="1"/>
    </w:pPr>
    <w:rPr>
      <w:rFonts w:ascii="Times New Roman" w:eastAsia="Times New Roman" w:hAnsi="Times New Roman"/>
      <w:b/>
      <w:bCs/>
      <w:sz w:val="36"/>
      <w:szCs w:val="36"/>
    </w:rPr>
  </w:style>
  <w:style w:type="paragraph" w:styleId="3">
    <w:name w:val="heading 3"/>
    <w:basedOn w:val="a"/>
    <w:next w:val="a"/>
    <w:qFormat/>
    <w:pPr>
      <w:keepNext/>
      <w:numPr>
        <w:ilvl w:val="2"/>
        <w:numId w:val="1"/>
      </w:numPr>
      <w:spacing w:before="240" w:after="60" w:line="240" w:lineRule="auto"/>
      <w:outlineLvl w:val="2"/>
    </w:pPr>
    <w:rPr>
      <w:rFonts w:ascii="Cambria" w:hAnsi="Cambria" w:cs="Cambria"/>
      <w:b/>
      <w:bCs/>
      <w:sz w:val="26"/>
      <w:szCs w:val="26"/>
    </w:rPr>
  </w:style>
  <w:style w:type="paragraph" w:styleId="4">
    <w:name w:val="heading 4"/>
    <w:basedOn w:val="a"/>
    <w:next w:val="a"/>
    <w:qFormat/>
    <w:pPr>
      <w:keepNext/>
      <w:numPr>
        <w:ilvl w:val="3"/>
        <w:numId w:val="1"/>
      </w:numPr>
      <w:spacing w:before="240" w:after="60"/>
      <w:outlineLvl w:val="3"/>
    </w:pPr>
    <w:rPr>
      <w:rFonts w:eastAsia="Times New Roman"/>
      <w:b/>
      <w:bCs/>
      <w:sz w:val="28"/>
      <w:szCs w:val="28"/>
    </w:rPr>
  </w:style>
  <w:style w:type="paragraph" w:styleId="8">
    <w:name w:val="heading 8"/>
    <w:basedOn w:val="a"/>
    <w:next w:val="a"/>
    <w:qFormat/>
    <w:pPr>
      <w:numPr>
        <w:ilvl w:val="7"/>
        <w:numId w:val="1"/>
      </w:numPr>
      <w:spacing w:before="240" w:after="60" w:line="240" w:lineRule="auto"/>
      <w:outlineLvl w:val="7"/>
    </w:pPr>
    <w:rPr>
      <w:rFonts w:ascii="Times New Roman" w:hAnsi="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qFormat/>
    <w:rPr>
      <w:b/>
      <w:sz w:val="28"/>
      <w:szCs w:val="28"/>
    </w:rPr>
  </w:style>
  <w:style w:type="character" w:customStyle="1" w:styleId="WW8Num2z1">
    <w:name w:val="WW8Num2z1"/>
    <w:qFormat/>
    <w:rPr>
      <w:b w:val="0"/>
    </w:rPr>
  </w:style>
  <w:style w:type="character" w:customStyle="1" w:styleId="WW8Num2z2">
    <w:name w:val="WW8Num2z2"/>
    <w:qFormat/>
  </w:style>
  <w:style w:type="character" w:customStyle="1" w:styleId="WW8Num3z0">
    <w:name w:val="WW8Num3z0"/>
    <w:qFormat/>
  </w:style>
  <w:style w:type="character" w:customStyle="1" w:styleId="WW8Num4z0">
    <w:name w:val="WW8Num4z0"/>
    <w:qFormat/>
  </w:style>
  <w:style w:type="character" w:customStyle="1" w:styleId="WW8Num4z1">
    <w:name w:val="WW8Num4z1"/>
    <w:qFormat/>
    <w:rPr>
      <w:sz w:val="28"/>
      <w:szCs w:val="28"/>
    </w:rPr>
  </w:style>
  <w:style w:type="character" w:customStyle="1" w:styleId="WW8Num5z0">
    <w:name w:val="WW8Num5z0"/>
    <w:qFormat/>
    <w:rPr>
      <w:b/>
      <w:sz w:val="28"/>
      <w:szCs w:val="28"/>
    </w:rPr>
  </w:style>
  <w:style w:type="character" w:customStyle="1" w:styleId="WW8Num5z1">
    <w:name w:val="WW8Num5z1"/>
    <w:qFormat/>
    <w:rPr>
      <w:rFonts w:ascii="Times New Roman" w:hAnsi="Times New Roman" w:cs="Times New Roman"/>
      <w:b w:val="0"/>
      <w:color w:val="000000"/>
      <w:sz w:val="28"/>
      <w:szCs w:val="28"/>
    </w:rPr>
  </w:style>
  <w:style w:type="character" w:customStyle="1" w:styleId="WW8Num5z2">
    <w:name w:val="WW8Num5z2"/>
    <w:qFormat/>
  </w:style>
  <w:style w:type="character" w:customStyle="1" w:styleId="WW8Num6z0">
    <w:name w:val="WW8Num6z0"/>
    <w:qFormat/>
    <w:rPr>
      <w:color w:val="000000"/>
    </w:rPr>
  </w:style>
  <w:style w:type="character" w:customStyle="1" w:styleId="WW8Num7z0">
    <w:name w:val="WW8Num7z0"/>
    <w:qFormat/>
    <w:rPr>
      <w:b/>
      <w:sz w:val="28"/>
      <w:szCs w:val="28"/>
    </w:rPr>
  </w:style>
  <w:style w:type="character" w:customStyle="1" w:styleId="WW8Num7z1">
    <w:name w:val="WW8Num7z1"/>
    <w:qFormat/>
    <w:rPr>
      <w:b w:val="0"/>
    </w:rPr>
  </w:style>
  <w:style w:type="character" w:customStyle="1" w:styleId="WW8Num7z2">
    <w:name w:val="WW8Num7z2"/>
    <w:qFormat/>
  </w:style>
  <w:style w:type="character" w:customStyle="1" w:styleId="WW8Num8z0">
    <w:name w:val="WW8Num8z0"/>
    <w:qFormat/>
    <w:rPr>
      <w:rFonts w:cs="Times New Roman"/>
    </w:rPr>
  </w:style>
  <w:style w:type="character" w:customStyle="1" w:styleId="WW8Num9z0">
    <w:name w:val="WW8Num9z0"/>
    <w:qFormat/>
    <w:rPr>
      <w:b/>
      <w:sz w:val="28"/>
      <w:szCs w:val="28"/>
    </w:rPr>
  </w:style>
  <w:style w:type="character" w:customStyle="1" w:styleId="WW8Num9z1">
    <w:name w:val="WW8Num9z1"/>
    <w:qFormat/>
    <w:rPr>
      <w:b w:val="0"/>
    </w:rPr>
  </w:style>
  <w:style w:type="character" w:customStyle="1" w:styleId="WW8Num9z2">
    <w:name w:val="WW8Num9z2"/>
    <w:qFormat/>
  </w:style>
  <w:style w:type="character" w:customStyle="1" w:styleId="WW8Num1z0">
    <w:name w:val="WW8Num1z0"/>
    <w:qFormat/>
    <w:rPr>
      <w:b/>
      <w:sz w:val="28"/>
      <w:szCs w:val="28"/>
    </w:rPr>
  </w:style>
  <w:style w:type="character" w:customStyle="1" w:styleId="WW8Num1z1">
    <w:name w:val="WW8Num1z1"/>
    <w:qFormat/>
    <w:rPr>
      <w:b w:val="0"/>
    </w:rPr>
  </w:style>
  <w:style w:type="character" w:customStyle="1" w:styleId="WW8Num1z2">
    <w:name w:val="WW8Num1z2"/>
    <w:qFormat/>
  </w:style>
  <w:style w:type="character" w:customStyle="1" w:styleId="WW8Num6z1">
    <w:name w:val="WW8Num6z1"/>
    <w:qFormat/>
    <w:rPr>
      <w:sz w:val="28"/>
      <w:szCs w:val="28"/>
    </w:rPr>
  </w:style>
  <w:style w:type="character" w:customStyle="1" w:styleId="WW8Num11z1">
    <w:name w:val="WW8Num11z1"/>
    <w:qFormat/>
    <w:rPr>
      <w:rFonts w:cs="Times New Roman"/>
    </w:rPr>
  </w:style>
  <w:style w:type="character" w:customStyle="1" w:styleId="WW8Num12z0">
    <w:name w:val="WW8Num12z0"/>
    <w:qFormat/>
    <w:rPr>
      <w:b/>
      <w:color w:val="000000"/>
      <w:sz w:val="28"/>
      <w:szCs w:val="28"/>
    </w:rPr>
  </w:style>
  <w:style w:type="character" w:customStyle="1" w:styleId="WW8Num13z0">
    <w:name w:val="WW8Num13z0"/>
    <w:qFormat/>
    <w:rPr>
      <w:color w:val="000000"/>
      <w:sz w:val="28"/>
      <w:szCs w:val="28"/>
    </w:rPr>
  </w:style>
  <w:style w:type="character" w:customStyle="1" w:styleId="WW8Num13z1">
    <w:name w:val="WW8Num13z1"/>
    <w:qFormat/>
    <w:rPr>
      <w:color w:val="000000"/>
    </w:rPr>
  </w:style>
  <w:style w:type="character" w:customStyle="1" w:styleId="WW8Num14z0">
    <w:name w:val="WW8Num14z0"/>
    <w:qFormat/>
  </w:style>
  <w:style w:type="character" w:customStyle="1" w:styleId="WW8Num15z0">
    <w:name w:val="WW8Num15z0"/>
    <w:qFormat/>
    <w:rPr>
      <w:b w:val="0"/>
      <w:color w:val="000000"/>
      <w:sz w:val="20"/>
      <w:szCs w:val="20"/>
    </w:rPr>
  </w:style>
  <w:style w:type="character" w:customStyle="1" w:styleId="WW8Num18z0">
    <w:name w:val="WW8Num18z0"/>
    <w:qFormat/>
  </w:style>
  <w:style w:type="character" w:customStyle="1" w:styleId="WW8Num19z0">
    <w:name w:val="WW8Num19z0"/>
    <w:qFormat/>
    <w:rPr>
      <w:rFonts w:cs="Times New Roman"/>
    </w:rPr>
  </w:style>
  <w:style w:type="character" w:customStyle="1" w:styleId="WW8Num19z1">
    <w:name w:val="WW8Num19z1"/>
    <w:qFormat/>
    <w:rPr>
      <w:rFonts w:cs="Times New Roman"/>
    </w:rPr>
  </w:style>
  <w:style w:type="character" w:customStyle="1" w:styleId="WW8Num20z0">
    <w:name w:val="WW8Num20z0"/>
    <w:qFormat/>
    <w:rPr>
      <w:b/>
      <w:color w:val="000000"/>
      <w:sz w:val="28"/>
      <w:szCs w:val="28"/>
    </w:rPr>
  </w:style>
  <w:style w:type="character" w:customStyle="1" w:styleId="WW8Num22z0">
    <w:name w:val="WW8Num22z0"/>
    <w:qFormat/>
    <w:rPr>
      <w:b/>
      <w:sz w:val="28"/>
    </w:rPr>
  </w:style>
  <w:style w:type="character" w:customStyle="1" w:styleId="WW8Num23z0">
    <w:name w:val="WW8Num23z0"/>
    <w:qFormat/>
    <w:rPr>
      <w:color w:val="000000"/>
    </w:rPr>
  </w:style>
  <w:style w:type="character" w:customStyle="1" w:styleId="WW8Num24z0">
    <w:name w:val="WW8Num24z0"/>
    <w:qFormat/>
    <w:rPr>
      <w:b/>
      <w:color w:val="000000"/>
      <w:sz w:val="24"/>
      <w:szCs w:val="24"/>
    </w:rPr>
  </w:style>
  <w:style w:type="character" w:customStyle="1" w:styleId="WW8Num25z0">
    <w:name w:val="WW8Num25z0"/>
    <w:qFormat/>
    <w:rPr>
      <w:b/>
      <w:color w:val="000000"/>
      <w:sz w:val="28"/>
      <w:szCs w:val="28"/>
    </w:rPr>
  </w:style>
  <w:style w:type="character" w:customStyle="1" w:styleId="WW8Num29z0">
    <w:name w:val="WW8Num29z0"/>
    <w:qFormat/>
    <w:rPr>
      <w:b/>
      <w:sz w:val="28"/>
      <w:szCs w:val="28"/>
    </w:rPr>
  </w:style>
  <w:style w:type="character" w:customStyle="1" w:styleId="WW8Num29z1">
    <w:name w:val="WW8Num29z1"/>
    <w:qFormat/>
    <w:rPr>
      <w:rFonts w:ascii="Times New Roman" w:hAnsi="Times New Roman" w:cs="Times New Roman"/>
      <w:b w:val="0"/>
      <w:color w:val="000000"/>
      <w:sz w:val="28"/>
      <w:szCs w:val="28"/>
    </w:rPr>
  </w:style>
  <w:style w:type="character" w:customStyle="1" w:styleId="WW8Num29z2">
    <w:name w:val="WW8Num29z2"/>
    <w:qFormat/>
  </w:style>
  <w:style w:type="character" w:customStyle="1" w:styleId="WW8Num30z0">
    <w:name w:val="WW8Num30z0"/>
    <w:qFormat/>
    <w:rPr>
      <w:b/>
      <w:color w:val="000000"/>
      <w:sz w:val="28"/>
      <w:szCs w:val="28"/>
    </w:rPr>
  </w:style>
  <w:style w:type="character" w:customStyle="1" w:styleId="WW8Num31z0">
    <w:name w:val="WW8Num31z0"/>
    <w:qFormat/>
    <w:rPr>
      <w:color w:val="000000"/>
    </w:rPr>
  </w:style>
  <w:style w:type="character" w:customStyle="1" w:styleId="WW8Num33z0">
    <w:name w:val="WW8Num33z0"/>
    <w:qFormat/>
    <w:rPr>
      <w:b/>
      <w:sz w:val="28"/>
      <w:szCs w:val="28"/>
    </w:rPr>
  </w:style>
  <w:style w:type="character" w:customStyle="1" w:styleId="WW8Num33z1">
    <w:name w:val="WW8Num33z1"/>
    <w:qFormat/>
    <w:rPr>
      <w:b w:val="0"/>
    </w:rPr>
  </w:style>
  <w:style w:type="character" w:customStyle="1" w:styleId="WW8Num33z2">
    <w:name w:val="WW8Num33z2"/>
    <w:qFormat/>
  </w:style>
  <w:style w:type="character" w:customStyle="1" w:styleId="WW8Num34z0">
    <w:name w:val="WW8Num34z0"/>
    <w:qFormat/>
    <w:rPr>
      <w:rFonts w:cs="Times New Roman"/>
    </w:rPr>
  </w:style>
  <w:style w:type="character" w:customStyle="1" w:styleId="WW8Num35z0">
    <w:name w:val="WW8Num35z0"/>
    <w:qFormat/>
    <w:rPr>
      <w:color w:val="000000"/>
    </w:rPr>
  </w:style>
  <w:style w:type="character" w:customStyle="1" w:styleId="WW8Num36z0">
    <w:name w:val="WW8Num36z0"/>
    <w:qFormat/>
    <w:rPr>
      <w:color w:val="000000"/>
    </w:rPr>
  </w:style>
  <w:style w:type="character" w:customStyle="1" w:styleId="WW8Num37z0">
    <w:name w:val="WW8Num37z0"/>
    <w:qFormat/>
    <w:rPr>
      <w:rFonts w:cs="Times New Roman"/>
    </w:rPr>
  </w:style>
  <w:style w:type="character" w:customStyle="1" w:styleId="WW8Num38z1">
    <w:name w:val="WW8Num38z1"/>
    <w:qFormat/>
    <w:rPr>
      <w:rFonts w:cs="Times New Roman"/>
    </w:rPr>
  </w:style>
  <w:style w:type="character" w:customStyle="1" w:styleId="WW8Num40z0">
    <w:name w:val="WW8Num40z0"/>
    <w:qFormat/>
    <w:rPr>
      <w:b/>
      <w:sz w:val="28"/>
      <w:szCs w:val="28"/>
    </w:rPr>
  </w:style>
  <w:style w:type="character" w:customStyle="1" w:styleId="WW8Num40z1">
    <w:name w:val="WW8Num40z1"/>
    <w:qFormat/>
    <w:rPr>
      <w:b w:val="0"/>
    </w:rPr>
  </w:style>
  <w:style w:type="character" w:customStyle="1" w:styleId="WW8Num40z2">
    <w:name w:val="WW8Num40z2"/>
    <w:qFormat/>
  </w:style>
  <w:style w:type="character" w:customStyle="1" w:styleId="WW8Num41z0">
    <w:name w:val="WW8Num41z0"/>
    <w:qFormat/>
    <w:rPr>
      <w:rFonts w:eastAsia="Times New Roman"/>
    </w:rPr>
  </w:style>
  <w:style w:type="character" w:customStyle="1" w:styleId="WW8Num42z0">
    <w:name w:val="WW8Num42z0"/>
    <w:qFormat/>
    <w:rPr>
      <w:b/>
    </w:rPr>
  </w:style>
  <w:style w:type="character" w:customStyle="1" w:styleId="a4">
    <w:name w:val="Текст сноски Знак"/>
    <w:qFormat/>
    <w:rPr>
      <w:rFonts w:ascii="Arial" w:eastAsia="Times New Roman" w:hAnsi="Arial" w:cs="Times New Roman"/>
      <w:sz w:val="20"/>
      <w:szCs w:val="20"/>
    </w:rPr>
  </w:style>
  <w:style w:type="character" w:customStyle="1" w:styleId="user">
    <w:name w:val="Символ сноски (user)"/>
    <w:qFormat/>
    <w:rPr>
      <w:vertAlign w:val="superscript"/>
    </w:rPr>
  </w:style>
  <w:style w:type="character" w:styleId="a5">
    <w:name w:val="Hyperlink"/>
    <w:rPr>
      <w:color w:val="0000FF"/>
      <w:u w:val="single"/>
    </w:rPr>
  </w:style>
  <w:style w:type="character" w:styleId="a6">
    <w:name w:val="annotation reference"/>
    <w:qFormat/>
    <w:rPr>
      <w:sz w:val="16"/>
      <w:szCs w:val="16"/>
    </w:rPr>
  </w:style>
  <w:style w:type="character" w:customStyle="1" w:styleId="a7">
    <w:name w:val="Текст примечания Знак"/>
    <w:qFormat/>
    <w:rPr>
      <w:sz w:val="20"/>
      <w:szCs w:val="20"/>
    </w:rPr>
  </w:style>
  <w:style w:type="character" w:customStyle="1" w:styleId="a8">
    <w:name w:val="Тема примечания Знак"/>
    <w:qFormat/>
    <w:rPr>
      <w:b/>
      <w:bCs/>
      <w:sz w:val="20"/>
      <w:szCs w:val="20"/>
    </w:rPr>
  </w:style>
  <w:style w:type="character" w:customStyle="1" w:styleId="a9">
    <w:name w:val="Текст выноски Знак"/>
    <w:qFormat/>
    <w:rPr>
      <w:rFonts w:ascii="Segoe UI" w:hAnsi="Segoe UI" w:cs="Segoe UI"/>
      <w:sz w:val="18"/>
      <w:szCs w:val="18"/>
    </w:rPr>
  </w:style>
  <w:style w:type="character" w:customStyle="1" w:styleId="aa">
    <w:name w:val="Основной текст с отступом Знак"/>
    <w:basedOn w:val="a1"/>
    <w:qFormat/>
  </w:style>
  <w:style w:type="character" w:customStyle="1" w:styleId="20">
    <w:name w:val="Основной текст с отступом Знак2"/>
    <w:qFormat/>
    <w:rPr>
      <w:rFonts w:ascii="Times New Roman" w:eastAsia="Times New Roman" w:hAnsi="Times New Roman" w:cs="Times New Roman"/>
      <w:sz w:val="20"/>
      <w:szCs w:val="20"/>
    </w:rPr>
  </w:style>
  <w:style w:type="character" w:styleId="ab">
    <w:name w:val="Strong"/>
    <w:qFormat/>
    <w:rPr>
      <w:b/>
      <w:bCs/>
    </w:rPr>
  </w:style>
  <w:style w:type="character" w:customStyle="1" w:styleId="ac">
    <w:name w:val="Абзац списка Знак"/>
    <w:qFormat/>
  </w:style>
  <w:style w:type="character" w:customStyle="1" w:styleId="ad">
    <w:name w:val="Верхний колонтитул Знак"/>
    <w:basedOn w:val="a1"/>
    <w:qFormat/>
  </w:style>
  <w:style w:type="character" w:styleId="ae">
    <w:name w:val="page number"/>
    <w:rPr>
      <w:rFonts w:ascii="Times New Roman" w:hAnsi="Times New Roman" w:cs="Times New Roman"/>
    </w:rPr>
  </w:style>
  <w:style w:type="character" w:customStyle="1" w:styleId="21">
    <w:name w:val="Заголовок 2 Знак"/>
    <w:qFormat/>
    <w:rPr>
      <w:rFonts w:ascii="Times New Roman" w:eastAsia="Times New Roman" w:hAnsi="Times New Roman" w:cs="Times New Roman"/>
      <w:b/>
      <w:bCs/>
      <w:sz w:val="36"/>
      <w:szCs w:val="36"/>
    </w:rPr>
  </w:style>
  <w:style w:type="character" w:customStyle="1" w:styleId="NoSpacingChar">
    <w:name w:val="No Spacing Char"/>
    <w:qFormat/>
    <w:rPr>
      <w:sz w:val="22"/>
      <w:szCs w:val="22"/>
      <w:lang w:bidi="ar-SA"/>
    </w:rPr>
  </w:style>
  <w:style w:type="character" w:customStyle="1" w:styleId="11">
    <w:name w:val="Заголовок 1 Знак"/>
    <w:qFormat/>
    <w:rPr>
      <w:rFonts w:ascii="Times New Roman" w:eastAsia="Calibri" w:hAnsi="Times New Roman" w:cs="Times New Roman"/>
      <w:sz w:val="28"/>
      <w:szCs w:val="28"/>
    </w:rPr>
  </w:style>
  <w:style w:type="character" w:customStyle="1" w:styleId="30">
    <w:name w:val="Заголовок 3 Знак"/>
    <w:qFormat/>
    <w:rPr>
      <w:rFonts w:ascii="Cambria" w:eastAsia="Calibri" w:hAnsi="Cambria" w:cs="Times New Roman"/>
      <w:b/>
      <w:bCs/>
      <w:sz w:val="26"/>
      <w:szCs w:val="26"/>
    </w:rPr>
  </w:style>
  <w:style w:type="character" w:customStyle="1" w:styleId="40">
    <w:name w:val="Заголовок 4 Знак"/>
    <w:qFormat/>
    <w:rPr>
      <w:rFonts w:ascii="Calibri" w:eastAsia="Times New Roman" w:hAnsi="Calibri" w:cs="Times New Roman"/>
      <w:b/>
      <w:bCs/>
      <w:sz w:val="28"/>
      <w:szCs w:val="28"/>
    </w:rPr>
  </w:style>
  <w:style w:type="character" w:customStyle="1" w:styleId="80">
    <w:name w:val="Заголовок 8 Знак"/>
    <w:qFormat/>
    <w:rPr>
      <w:rFonts w:ascii="Times New Roman" w:eastAsia="Calibri" w:hAnsi="Times New Roman" w:cs="Times New Roman"/>
      <w:i/>
      <w:iCs/>
      <w:sz w:val="24"/>
      <w:szCs w:val="24"/>
    </w:rPr>
  </w:style>
  <w:style w:type="character" w:customStyle="1" w:styleId="22">
    <w:name w:val="Основной текст с отступом 2 Знак"/>
    <w:qFormat/>
    <w:rPr>
      <w:rFonts w:ascii="Times New Roman" w:eastAsia="Calibri" w:hAnsi="Times New Roman" w:cs="Times New Roman"/>
      <w:sz w:val="24"/>
      <w:szCs w:val="24"/>
    </w:rPr>
  </w:style>
  <w:style w:type="character" w:customStyle="1" w:styleId="BodyTextIndentChar">
    <w:name w:val="Body Text Indent Char"/>
    <w:qFormat/>
    <w:rPr>
      <w:rFonts w:ascii="Times New Roman" w:eastAsia="Times New Roman" w:hAnsi="Times New Roman" w:cs="Times New Roman"/>
      <w:sz w:val="24"/>
      <w:szCs w:val="24"/>
    </w:rPr>
  </w:style>
  <w:style w:type="character" w:customStyle="1" w:styleId="BodyTextIndentChar19">
    <w:name w:val="Body Text Indent Char19"/>
    <w:qFormat/>
    <w:rPr>
      <w:rFonts w:ascii="Times New Roman" w:hAnsi="Times New Roman" w:cs="Times New Roman"/>
      <w:sz w:val="24"/>
      <w:szCs w:val="24"/>
    </w:rPr>
  </w:style>
  <w:style w:type="character" w:customStyle="1" w:styleId="BodyTextIndentChar18">
    <w:name w:val="Body Text Indent Char18"/>
    <w:qFormat/>
    <w:rPr>
      <w:rFonts w:ascii="Times New Roman" w:hAnsi="Times New Roman" w:cs="Times New Roman"/>
      <w:sz w:val="24"/>
      <w:szCs w:val="24"/>
    </w:rPr>
  </w:style>
  <w:style w:type="character" w:customStyle="1" w:styleId="BodyTextIndentChar17">
    <w:name w:val="Body Text Indent Char17"/>
    <w:qFormat/>
    <w:rPr>
      <w:rFonts w:ascii="Times New Roman" w:hAnsi="Times New Roman" w:cs="Times New Roman"/>
      <w:sz w:val="24"/>
      <w:szCs w:val="24"/>
    </w:rPr>
  </w:style>
  <w:style w:type="character" w:customStyle="1" w:styleId="BodyTextIndentChar16">
    <w:name w:val="Body Text Indent Char16"/>
    <w:qFormat/>
    <w:rPr>
      <w:rFonts w:ascii="Times New Roman" w:hAnsi="Times New Roman" w:cs="Times New Roman"/>
      <w:sz w:val="24"/>
      <w:szCs w:val="24"/>
    </w:rPr>
  </w:style>
  <w:style w:type="character" w:customStyle="1" w:styleId="BodyTextIndentChar15">
    <w:name w:val="Body Text Indent Char15"/>
    <w:qFormat/>
    <w:rPr>
      <w:rFonts w:ascii="Times New Roman" w:hAnsi="Times New Roman" w:cs="Times New Roman"/>
      <w:sz w:val="24"/>
      <w:szCs w:val="24"/>
    </w:rPr>
  </w:style>
  <w:style w:type="character" w:customStyle="1" w:styleId="BodyTextIndentChar14">
    <w:name w:val="Body Text Indent Char14"/>
    <w:qFormat/>
    <w:rPr>
      <w:rFonts w:ascii="Times New Roman" w:hAnsi="Times New Roman" w:cs="Times New Roman"/>
      <w:sz w:val="24"/>
      <w:szCs w:val="24"/>
    </w:rPr>
  </w:style>
  <w:style w:type="character" w:customStyle="1" w:styleId="BodyTextIndentChar13">
    <w:name w:val="Body Text Indent Char13"/>
    <w:qFormat/>
    <w:rPr>
      <w:rFonts w:ascii="Times New Roman" w:hAnsi="Times New Roman" w:cs="Times New Roman"/>
      <w:sz w:val="24"/>
      <w:szCs w:val="24"/>
    </w:rPr>
  </w:style>
  <w:style w:type="character" w:customStyle="1" w:styleId="BodyTextIndentChar12">
    <w:name w:val="Body Text Indent Char12"/>
    <w:qFormat/>
    <w:rPr>
      <w:rFonts w:ascii="Times New Roman" w:hAnsi="Times New Roman" w:cs="Times New Roman"/>
      <w:sz w:val="24"/>
      <w:szCs w:val="24"/>
    </w:rPr>
  </w:style>
  <w:style w:type="character" w:customStyle="1" w:styleId="BodyTextIndentChar11">
    <w:name w:val="Body Text Indent Char11"/>
    <w:qFormat/>
    <w:rPr>
      <w:rFonts w:ascii="Times New Roman" w:hAnsi="Times New Roman" w:cs="Times New Roman"/>
      <w:sz w:val="24"/>
      <w:szCs w:val="24"/>
    </w:rPr>
  </w:style>
  <w:style w:type="character" w:customStyle="1" w:styleId="BodyTextIndentChar10">
    <w:name w:val="Body Text Indent Char10"/>
    <w:qFormat/>
    <w:rPr>
      <w:rFonts w:ascii="Times New Roman" w:hAnsi="Times New Roman" w:cs="Times New Roman"/>
      <w:sz w:val="24"/>
      <w:szCs w:val="24"/>
    </w:rPr>
  </w:style>
  <w:style w:type="character" w:customStyle="1" w:styleId="BodyTextIndentChar9">
    <w:name w:val="Body Text Indent Char9"/>
    <w:qFormat/>
    <w:rPr>
      <w:rFonts w:ascii="Times New Roman" w:hAnsi="Times New Roman" w:cs="Times New Roman"/>
      <w:sz w:val="24"/>
      <w:szCs w:val="24"/>
    </w:rPr>
  </w:style>
  <w:style w:type="character" w:customStyle="1" w:styleId="BodyTextIndentChar8">
    <w:name w:val="Body Text Indent Char8"/>
    <w:qFormat/>
    <w:rPr>
      <w:rFonts w:ascii="Times New Roman" w:hAnsi="Times New Roman" w:cs="Times New Roman"/>
      <w:sz w:val="24"/>
      <w:szCs w:val="24"/>
    </w:rPr>
  </w:style>
  <w:style w:type="character" w:customStyle="1" w:styleId="BodyTextIndentChar7">
    <w:name w:val="Body Text Indent Char7"/>
    <w:qFormat/>
    <w:rPr>
      <w:rFonts w:ascii="Times New Roman" w:hAnsi="Times New Roman" w:cs="Times New Roman"/>
      <w:sz w:val="24"/>
      <w:szCs w:val="24"/>
    </w:rPr>
  </w:style>
  <w:style w:type="character" w:customStyle="1" w:styleId="BodyTextIndentChar6">
    <w:name w:val="Body Text Indent Char6"/>
    <w:qFormat/>
    <w:rPr>
      <w:rFonts w:ascii="Times New Roman" w:hAnsi="Times New Roman" w:cs="Times New Roman"/>
      <w:sz w:val="24"/>
      <w:szCs w:val="24"/>
    </w:rPr>
  </w:style>
  <w:style w:type="character" w:customStyle="1" w:styleId="BodyTextIndentChar5">
    <w:name w:val="Body Text Indent Char5"/>
    <w:qFormat/>
    <w:rPr>
      <w:rFonts w:ascii="Times New Roman" w:hAnsi="Times New Roman" w:cs="Times New Roman"/>
      <w:sz w:val="24"/>
      <w:szCs w:val="24"/>
    </w:rPr>
  </w:style>
  <w:style w:type="character" w:customStyle="1" w:styleId="BodyTextIndentChar4">
    <w:name w:val="Body Text Indent Char4"/>
    <w:qFormat/>
    <w:rPr>
      <w:rFonts w:ascii="Times New Roman" w:hAnsi="Times New Roman" w:cs="Times New Roman"/>
      <w:sz w:val="24"/>
      <w:szCs w:val="24"/>
    </w:rPr>
  </w:style>
  <w:style w:type="character" w:customStyle="1" w:styleId="BodyTextIndentChar3">
    <w:name w:val="Body Text Indent Char3"/>
    <w:qFormat/>
    <w:rPr>
      <w:rFonts w:ascii="Times New Roman" w:hAnsi="Times New Roman" w:cs="Times New Roman"/>
      <w:sz w:val="24"/>
      <w:szCs w:val="24"/>
    </w:rPr>
  </w:style>
  <w:style w:type="character" w:customStyle="1" w:styleId="BodyTextIndentChar2">
    <w:name w:val="Body Text Indent Char2"/>
    <w:qFormat/>
    <w:rPr>
      <w:rFonts w:ascii="Times New Roman" w:hAnsi="Times New Roman" w:cs="Times New Roman"/>
      <w:sz w:val="24"/>
      <w:szCs w:val="24"/>
    </w:rPr>
  </w:style>
  <w:style w:type="character" w:customStyle="1" w:styleId="af">
    <w:name w:val="Основной текст Знак"/>
    <w:qFormat/>
    <w:rPr>
      <w:rFonts w:ascii="Century" w:eastAsia="Calibri" w:hAnsi="Century" w:cs="Times New Roman"/>
      <w:sz w:val="20"/>
      <w:szCs w:val="20"/>
    </w:rPr>
  </w:style>
  <w:style w:type="character" w:customStyle="1" w:styleId="ConsNormal">
    <w:name w:val="ConsNormal Знак"/>
    <w:qFormat/>
    <w:rPr>
      <w:rFonts w:ascii="Arial" w:hAnsi="Arial" w:cs="Arial"/>
      <w:sz w:val="22"/>
      <w:szCs w:val="22"/>
      <w:lang w:bidi="ar-SA"/>
    </w:rPr>
  </w:style>
  <w:style w:type="character" w:customStyle="1" w:styleId="af0">
    <w:name w:val="Нижний колонтитул Знак"/>
    <w:qFormat/>
    <w:rPr>
      <w:rFonts w:ascii="Times New Roman" w:eastAsia="Calibri" w:hAnsi="Times New Roman" w:cs="Times New Roman"/>
      <w:sz w:val="24"/>
      <w:szCs w:val="24"/>
    </w:rPr>
  </w:style>
  <w:style w:type="character" w:customStyle="1" w:styleId="31">
    <w:name w:val="Стиль3 Знак Знак Знак"/>
    <w:qFormat/>
    <w:rPr>
      <w:rFonts w:ascii="Times New Roman" w:eastAsia="Calibri" w:hAnsi="Times New Roman" w:cs="Times New Roman"/>
      <w:sz w:val="24"/>
      <w:szCs w:val="20"/>
    </w:rPr>
  </w:style>
  <w:style w:type="character" w:customStyle="1" w:styleId="ConsPlusNormal">
    <w:name w:val="ConsPlusNormal Знак"/>
    <w:qFormat/>
    <w:rPr>
      <w:rFonts w:ascii="Arial" w:hAnsi="Arial" w:cs="Arial"/>
      <w:sz w:val="22"/>
      <w:szCs w:val="22"/>
      <w:lang w:bidi="ar-SA"/>
    </w:rPr>
  </w:style>
  <w:style w:type="character" w:customStyle="1" w:styleId="23">
    <w:name w:val="Основной текст 2 Знак"/>
    <w:qFormat/>
    <w:rPr>
      <w:rFonts w:ascii="Times New Roman" w:eastAsia="Calibri" w:hAnsi="Times New Roman" w:cs="Times New Roman"/>
      <w:sz w:val="24"/>
      <w:szCs w:val="24"/>
    </w:rPr>
  </w:style>
  <w:style w:type="character" w:customStyle="1" w:styleId="af1">
    <w:name w:val="Знак Знак"/>
    <w:qFormat/>
    <w:rPr>
      <w:rFonts w:ascii="Courier New" w:hAnsi="Courier New" w:cs="Courier New"/>
      <w:b/>
      <w:lang w:val="ru-RU"/>
    </w:rPr>
  </w:style>
  <w:style w:type="character" w:customStyle="1" w:styleId="af2">
    <w:name w:val="Не вступил в силу"/>
    <w:qFormat/>
    <w:rPr>
      <w:rFonts w:ascii="Times New Roman" w:hAnsi="Times New Roman" w:cs="Times New Roman"/>
      <w:color w:val="008080"/>
      <w:sz w:val="20"/>
    </w:rPr>
  </w:style>
  <w:style w:type="character" w:customStyle="1" w:styleId="af3">
    <w:name w:val="Без интервала Знак"/>
    <w:qFormat/>
    <w:rPr>
      <w:rFonts w:eastAsia="Times New Roman"/>
      <w:sz w:val="22"/>
      <w:szCs w:val="22"/>
      <w:lang w:bidi="ar-SA"/>
    </w:rPr>
  </w:style>
  <w:style w:type="character" w:customStyle="1" w:styleId="af4">
    <w:name w:val="Основной шрифт"/>
    <w:qFormat/>
  </w:style>
  <w:style w:type="character" w:customStyle="1" w:styleId="af5">
    <w:name w:val="Заголовок Знак"/>
    <w:qFormat/>
    <w:rPr>
      <w:rFonts w:ascii="Cambria" w:eastAsia="Calibri" w:hAnsi="Cambria" w:cs="Times New Roman"/>
      <w:b/>
      <w:bCs/>
      <w:kern w:val="2"/>
      <w:sz w:val="32"/>
      <w:szCs w:val="32"/>
    </w:rPr>
  </w:style>
  <w:style w:type="character" w:customStyle="1" w:styleId="Mipgost">
    <w:name w:val="Mipgost Знак"/>
    <w:qFormat/>
    <w:rPr>
      <w:rFonts w:ascii="Mipgost;Arial Narrow" w:eastAsia="Calibri" w:hAnsi="Mipgost;Arial Narrow" w:cs="Times New Roman"/>
      <w:b/>
      <w:sz w:val="32"/>
      <w:szCs w:val="20"/>
    </w:rPr>
  </w:style>
  <w:style w:type="character" w:customStyle="1" w:styleId="BalloonTextChar1">
    <w:name w:val="Balloon Text Char1"/>
    <w:qFormat/>
    <w:rPr>
      <w:rFonts w:ascii="Times New Roman" w:hAnsi="Times New Roman" w:cs="Times New Roman"/>
      <w:sz w:val="2"/>
    </w:rPr>
  </w:style>
  <w:style w:type="character" w:styleId="af6">
    <w:name w:val="Emphasis"/>
    <w:qFormat/>
    <w:rPr>
      <w:rFonts w:cs="Times New Roman"/>
      <w:i/>
    </w:rPr>
  </w:style>
  <w:style w:type="character" w:customStyle="1" w:styleId="FontStyle11">
    <w:name w:val="Font Style11"/>
    <w:qFormat/>
    <w:rPr>
      <w:rFonts w:ascii="Times New Roman" w:hAnsi="Times New Roman" w:cs="Times New Roman"/>
      <w:sz w:val="24"/>
    </w:rPr>
  </w:style>
  <w:style w:type="character" w:customStyle="1" w:styleId="af7">
    <w:name w:val="Подзаголовок Знак"/>
    <w:qFormat/>
    <w:rPr>
      <w:rFonts w:ascii="Times New Roman" w:eastAsia="Calibri" w:hAnsi="Times New Roman" w:cs="Times New Roman"/>
      <w:b/>
      <w:sz w:val="24"/>
      <w:szCs w:val="20"/>
    </w:rPr>
  </w:style>
  <w:style w:type="character" w:customStyle="1" w:styleId="af8">
    <w:name w:val="Текст Знак"/>
    <w:qFormat/>
    <w:rPr>
      <w:rFonts w:ascii="Courier New" w:eastAsia="Calibri" w:hAnsi="Courier New" w:cs="Times New Roman"/>
      <w:sz w:val="20"/>
      <w:szCs w:val="20"/>
    </w:rPr>
  </w:style>
  <w:style w:type="character" w:customStyle="1" w:styleId="label">
    <w:name w:val="label"/>
    <w:qFormat/>
    <w:rPr>
      <w:rFonts w:cs="Times New Roman"/>
    </w:rPr>
  </w:style>
  <w:style w:type="character" w:customStyle="1" w:styleId="s10">
    <w:name w:val="s_10"/>
    <w:qFormat/>
    <w:rPr>
      <w:rFonts w:cs="Times New Roman"/>
    </w:rPr>
  </w:style>
  <w:style w:type="character" w:customStyle="1" w:styleId="apple-converted-space">
    <w:name w:val="apple-converted-space"/>
    <w:qFormat/>
    <w:rPr>
      <w:rFonts w:cs="Times New Roman"/>
    </w:rPr>
  </w:style>
  <w:style w:type="character" w:customStyle="1" w:styleId="link">
    <w:name w:val="link"/>
    <w:qFormat/>
    <w:rPr>
      <w:rFonts w:cs="Times New Roman"/>
    </w:rPr>
  </w:style>
  <w:style w:type="character" w:customStyle="1" w:styleId="32">
    <w:name w:val="Основной текст с отступом 3 Знак"/>
    <w:qFormat/>
    <w:rPr>
      <w:rFonts w:ascii="Calibri" w:eastAsia="Calibri" w:hAnsi="Calibri" w:cs="Times New Roman"/>
      <w:sz w:val="16"/>
      <w:szCs w:val="16"/>
    </w:rPr>
  </w:style>
  <w:style w:type="character" w:customStyle="1" w:styleId="FontStyle14">
    <w:name w:val="Font Style14"/>
    <w:qFormat/>
    <w:rPr>
      <w:rFonts w:ascii="Times New Roman" w:hAnsi="Times New Roman" w:cs="Times New Roman"/>
      <w:sz w:val="22"/>
    </w:rPr>
  </w:style>
  <w:style w:type="character" w:customStyle="1" w:styleId="FontStyle17">
    <w:name w:val="Font Style17"/>
    <w:qFormat/>
    <w:rPr>
      <w:rFonts w:ascii="Times New Roman" w:hAnsi="Times New Roman" w:cs="Times New Roman"/>
      <w:sz w:val="22"/>
    </w:rPr>
  </w:style>
  <w:style w:type="character" w:customStyle="1" w:styleId="auto-matches">
    <w:name w:val="auto-matches"/>
    <w:qFormat/>
    <w:rPr>
      <w:rFonts w:cs="Times New Roman"/>
    </w:rPr>
  </w:style>
  <w:style w:type="character" w:customStyle="1" w:styleId="CommentTextChar">
    <w:name w:val="Comment Text Char"/>
    <w:qFormat/>
  </w:style>
  <w:style w:type="character" w:customStyle="1" w:styleId="CommentTextChar1">
    <w:name w:val="Comment Text Char1"/>
    <w:qFormat/>
    <w:rPr>
      <w:rFonts w:cs="Times New Roman"/>
      <w:sz w:val="20"/>
      <w:szCs w:val="20"/>
    </w:rPr>
  </w:style>
  <w:style w:type="character" w:customStyle="1" w:styleId="12">
    <w:name w:val="Текст примечания Знак1"/>
    <w:qFormat/>
    <w:rPr>
      <w:rFonts w:ascii="Times New Roman" w:hAnsi="Times New Roman" w:cs="Times New Roman"/>
    </w:rPr>
  </w:style>
  <w:style w:type="character" w:customStyle="1" w:styleId="CommentSubjectChar">
    <w:name w:val="Comment Subject Char"/>
    <w:qFormat/>
    <w:rPr>
      <w:b/>
    </w:rPr>
  </w:style>
  <w:style w:type="character" w:customStyle="1" w:styleId="CommentSubjectChar1">
    <w:name w:val="Comment Subject Char1"/>
    <w:qFormat/>
    <w:rPr>
      <w:rFonts w:cs="Times New Roman"/>
      <w:b/>
      <w:bCs/>
      <w:sz w:val="20"/>
      <w:szCs w:val="20"/>
    </w:rPr>
  </w:style>
  <w:style w:type="character" w:customStyle="1" w:styleId="13">
    <w:name w:val="Тема примечания Знак1"/>
    <w:qFormat/>
    <w:rPr>
      <w:rFonts w:ascii="Times New Roman" w:hAnsi="Times New Roman" w:cs="Times New Roman"/>
      <w:b/>
      <w:bCs/>
    </w:rPr>
  </w:style>
  <w:style w:type="character" w:customStyle="1" w:styleId="paymentdetailscontractitemtext">
    <w:name w:val="paymentdetailscontractitemtext"/>
    <w:qFormat/>
    <w:rPr>
      <w:rFonts w:cs="Times New Roman"/>
    </w:rPr>
  </w:style>
  <w:style w:type="character" w:customStyle="1" w:styleId="FontStyle20">
    <w:name w:val="Font Style20"/>
    <w:qFormat/>
    <w:rPr>
      <w:rFonts w:ascii="Times New Roman" w:hAnsi="Times New Roman" w:cs="Times New Roman"/>
      <w:b/>
      <w:sz w:val="22"/>
    </w:rPr>
  </w:style>
  <w:style w:type="character" w:customStyle="1" w:styleId="af9">
    <w:name w:val="Основной текст_"/>
    <w:qFormat/>
    <w:rPr>
      <w:sz w:val="24"/>
      <w:shd w:val="clear" w:color="auto" w:fill="FFFFFF"/>
    </w:rPr>
  </w:style>
  <w:style w:type="character" w:customStyle="1" w:styleId="33">
    <w:name w:val="Основной текст (3)_"/>
    <w:qFormat/>
    <w:rPr>
      <w:shd w:val="clear" w:color="auto" w:fill="FFFFFF"/>
    </w:rPr>
  </w:style>
  <w:style w:type="character" w:customStyle="1" w:styleId="41">
    <w:name w:val="Основной текст (4)_"/>
    <w:qFormat/>
    <w:rPr>
      <w:sz w:val="24"/>
      <w:shd w:val="clear" w:color="auto" w:fill="FFFFFF"/>
    </w:rPr>
  </w:style>
  <w:style w:type="character" w:customStyle="1" w:styleId="WW-">
    <w:name w:val="WW-Символ сноски"/>
    <w:qFormat/>
    <w:rPr>
      <w:vertAlign w:val="superscript"/>
    </w:rPr>
  </w:style>
  <w:style w:type="character" w:customStyle="1" w:styleId="FontStyle13">
    <w:name w:val="Font Style13"/>
    <w:qFormat/>
    <w:rPr>
      <w:rFonts w:ascii="Times New Roman" w:hAnsi="Times New Roman" w:cs="Times New Roman"/>
      <w:b/>
      <w:sz w:val="22"/>
    </w:rPr>
  </w:style>
  <w:style w:type="character" w:customStyle="1" w:styleId="WW8Num31z1">
    <w:name w:val="WW8Num31z1"/>
    <w:qFormat/>
  </w:style>
  <w:style w:type="character" w:customStyle="1" w:styleId="afa">
    <w:name w:val="Гипертекстовая ссылка"/>
    <w:qFormat/>
    <w:rPr>
      <w:rFonts w:cs="Times New Roman"/>
      <w:color w:val="106BBE"/>
    </w:rPr>
  </w:style>
  <w:style w:type="character" w:customStyle="1" w:styleId="5">
    <w:name w:val="Основной текст + Курсив5"/>
    <w:qFormat/>
    <w:rPr>
      <w:i/>
    </w:rPr>
  </w:style>
  <w:style w:type="character" w:customStyle="1" w:styleId="42">
    <w:name w:val="Основной текст + Курсив4"/>
    <w:qFormat/>
    <w:rPr>
      <w:i/>
    </w:rPr>
  </w:style>
  <w:style w:type="character" w:customStyle="1" w:styleId="24">
    <w:name w:val="Основной текст (2) + Не курсив4"/>
    <w:qFormat/>
    <w:rPr>
      <w:i/>
      <w:shd w:val="clear" w:color="auto" w:fill="FFFFFF"/>
    </w:rPr>
  </w:style>
  <w:style w:type="character" w:customStyle="1" w:styleId="7">
    <w:name w:val="Основной текст + Курсив7"/>
    <w:qFormat/>
    <w:rPr>
      <w:i/>
    </w:rPr>
  </w:style>
  <w:style w:type="character" w:customStyle="1" w:styleId="6">
    <w:name w:val="Основной текст + Курсив6"/>
    <w:qFormat/>
    <w:rPr>
      <w:i/>
    </w:rPr>
  </w:style>
  <w:style w:type="character" w:customStyle="1" w:styleId="14">
    <w:name w:val="Основной текст + Курсив1"/>
    <w:qFormat/>
    <w:rPr>
      <w:i/>
    </w:rPr>
  </w:style>
  <w:style w:type="character" w:customStyle="1" w:styleId="HTML">
    <w:name w:val="Стандартный HTML Знак"/>
    <w:qFormat/>
    <w:rPr>
      <w:rFonts w:ascii="Courier New" w:eastAsia="Courier New" w:hAnsi="Courier New" w:cs="Times New Roman"/>
      <w:color w:val="000000"/>
      <w:sz w:val="20"/>
      <w:szCs w:val="20"/>
    </w:rPr>
  </w:style>
  <w:style w:type="character" w:customStyle="1" w:styleId="FontStyle19">
    <w:name w:val="Font Style19"/>
    <w:qFormat/>
    <w:rPr>
      <w:rFonts w:ascii="Times New Roman" w:hAnsi="Times New Roman" w:cs="Times New Roman"/>
      <w:b/>
      <w:bCs/>
      <w:sz w:val="22"/>
      <w:szCs w:val="22"/>
    </w:rPr>
  </w:style>
  <w:style w:type="character" w:customStyle="1" w:styleId="FontStyle21">
    <w:name w:val="Font Style21"/>
    <w:qFormat/>
    <w:rPr>
      <w:rFonts w:ascii="Times New Roman" w:hAnsi="Times New Roman" w:cs="Times New Roman"/>
      <w:sz w:val="22"/>
      <w:szCs w:val="22"/>
    </w:rPr>
  </w:style>
  <w:style w:type="character" w:customStyle="1" w:styleId="afb">
    <w:name w:val="Неразрешенное упоминание"/>
    <w:qFormat/>
    <w:rPr>
      <w:color w:val="605E5C"/>
      <w:shd w:val="clear" w:color="auto" w:fill="E1DFDD"/>
    </w:rPr>
  </w:style>
  <w:style w:type="character" w:customStyle="1" w:styleId="15">
    <w:name w:val="Основной шрифт абзаца1"/>
    <w:qFormat/>
  </w:style>
  <w:style w:type="paragraph" w:styleId="afc">
    <w:name w:val="Title"/>
    <w:basedOn w:val="a"/>
    <w:next w:val="a0"/>
    <w:qFormat/>
    <w:pPr>
      <w:keepNext/>
      <w:spacing w:before="240" w:after="120"/>
    </w:pPr>
    <w:rPr>
      <w:rFonts w:ascii="Liberation Sans" w:eastAsia="Microsoft YaHei" w:hAnsi="Liberation Sans" w:cs="Arial"/>
      <w:sz w:val="28"/>
      <w:szCs w:val="28"/>
    </w:rPr>
  </w:style>
  <w:style w:type="paragraph" w:styleId="a0">
    <w:name w:val="Body Text"/>
    <w:basedOn w:val="a"/>
    <w:pPr>
      <w:spacing w:after="120" w:line="240" w:lineRule="auto"/>
    </w:pPr>
    <w:rPr>
      <w:rFonts w:ascii="Century" w:hAnsi="Century" w:cs="Century"/>
      <w:sz w:val="20"/>
      <w:szCs w:val="20"/>
    </w:rPr>
  </w:style>
  <w:style w:type="paragraph" w:styleId="afd">
    <w:name w:val="List"/>
    <w:basedOn w:val="a0"/>
    <w:rPr>
      <w:rFonts w:cs="Arial"/>
    </w:rPr>
  </w:style>
  <w:style w:type="paragraph" w:styleId="afe">
    <w:name w:val="caption"/>
    <w:basedOn w:val="a"/>
    <w:qFormat/>
    <w:pPr>
      <w:suppressLineNumbers/>
      <w:spacing w:before="120" w:after="120"/>
    </w:pPr>
    <w:rPr>
      <w:rFonts w:cs="Arial"/>
      <w:i/>
      <w:iCs/>
      <w:sz w:val="24"/>
      <w:szCs w:val="24"/>
    </w:rPr>
  </w:style>
  <w:style w:type="paragraph" w:styleId="aff">
    <w:name w:val="index heading"/>
    <w:basedOn w:val="a"/>
    <w:qFormat/>
    <w:pPr>
      <w:suppressLineNumbers/>
    </w:pPr>
    <w:rPr>
      <w:rFonts w:cs="Arial"/>
    </w:rPr>
  </w:style>
  <w:style w:type="paragraph" w:customStyle="1" w:styleId="user0">
    <w:name w:val="Заголовок (user)"/>
    <w:basedOn w:val="a"/>
    <w:next w:val="a0"/>
    <w:qFormat/>
    <w:pPr>
      <w:widowControl w:val="0"/>
      <w:spacing w:before="240" w:after="60" w:line="240" w:lineRule="auto"/>
      <w:ind w:firstLine="567"/>
      <w:jc w:val="center"/>
      <w:outlineLvl w:val="0"/>
    </w:pPr>
    <w:rPr>
      <w:rFonts w:ascii="Cambria" w:hAnsi="Cambria" w:cs="Cambria"/>
      <w:b/>
      <w:bCs/>
      <w:kern w:val="2"/>
      <w:sz w:val="32"/>
      <w:szCs w:val="32"/>
    </w:rPr>
  </w:style>
  <w:style w:type="paragraph" w:customStyle="1" w:styleId="user1">
    <w:name w:val="Указатель (user)"/>
    <w:basedOn w:val="a"/>
    <w:qFormat/>
    <w:pPr>
      <w:suppressLineNumbers/>
    </w:pPr>
    <w:rPr>
      <w:rFonts w:cs="Arial"/>
    </w:rPr>
  </w:style>
  <w:style w:type="paragraph" w:customStyle="1" w:styleId="caption1">
    <w:name w:val="caption1"/>
    <w:basedOn w:val="a"/>
    <w:qFormat/>
    <w:pPr>
      <w:suppressLineNumbers/>
      <w:spacing w:before="120" w:after="120"/>
    </w:pPr>
    <w:rPr>
      <w:rFonts w:cs="Arial"/>
      <w:i/>
      <w:iCs/>
      <w:sz w:val="24"/>
      <w:szCs w:val="24"/>
    </w:rPr>
  </w:style>
  <w:style w:type="paragraph" w:customStyle="1" w:styleId="caption11">
    <w:name w:val="caption11"/>
    <w:basedOn w:val="a"/>
    <w:qFormat/>
    <w:pPr>
      <w:suppressLineNumbers/>
      <w:spacing w:before="120" w:after="120"/>
    </w:pPr>
    <w:rPr>
      <w:rFonts w:cs="Arial"/>
      <w:i/>
      <w:iCs/>
      <w:sz w:val="24"/>
      <w:szCs w:val="24"/>
    </w:rPr>
  </w:style>
  <w:style w:type="paragraph" w:customStyle="1" w:styleId="caption111">
    <w:name w:val="caption111"/>
    <w:basedOn w:val="a"/>
    <w:qFormat/>
    <w:pPr>
      <w:suppressLineNumbers/>
      <w:spacing w:before="120" w:after="120"/>
    </w:pPr>
    <w:rPr>
      <w:rFonts w:cs="Arial"/>
      <w:i/>
      <w:iCs/>
      <w:sz w:val="24"/>
      <w:szCs w:val="24"/>
    </w:rPr>
  </w:style>
  <w:style w:type="paragraph" w:customStyle="1" w:styleId="16">
    <w:name w:val="Абзац списка1"/>
    <w:basedOn w:val="a"/>
    <w:qFormat/>
    <w:pPr>
      <w:ind w:left="720"/>
      <w:contextualSpacing/>
    </w:pPr>
  </w:style>
  <w:style w:type="paragraph" w:customStyle="1" w:styleId="ConsPlusNonformat">
    <w:name w:val="ConsPlusNonformat"/>
    <w:qFormat/>
    <w:pPr>
      <w:widowControl w:val="0"/>
    </w:pPr>
    <w:rPr>
      <w:rFonts w:ascii="Courier New" w:eastAsia="Times New Roman" w:hAnsi="Courier New" w:cs="Courier New"/>
      <w:sz w:val="20"/>
      <w:szCs w:val="20"/>
      <w:lang w:bidi="ar-SA"/>
    </w:rPr>
  </w:style>
  <w:style w:type="paragraph" w:styleId="aff0">
    <w:name w:val="footnote text"/>
    <w:basedOn w:val="a"/>
    <w:pPr>
      <w:spacing w:after="0" w:line="240" w:lineRule="auto"/>
    </w:pPr>
    <w:rPr>
      <w:rFonts w:ascii="Arial" w:eastAsia="Times New Roman" w:hAnsi="Arial" w:cs="Arial"/>
      <w:sz w:val="20"/>
      <w:szCs w:val="20"/>
    </w:rPr>
  </w:style>
  <w:style w:type="paragraph" w:customStyle="1" w:styleId="aff1">
    <w:name w:val="Обычный (Интернет)"/>
    <w:basedOn w:val="a"/>
    <w:qFormat/>
    <w:pPr>
      <w:spacing w:before="280" w:after="280" w:line="240" w:lineRule="auto"/>
    </w:pPr>
    <w:rPr>
      <w:rFonts w:ascii="Times New Roman" w:eastAsia="Times New Roman" w:hAnsi="Times New Roman"/>
      <w:sz w:val="24"/>
      <w:szCs w:val="24"/>
    </w:rPr>
  </w:style>
  <w:style w:type="paragraph" w:styleId="aff2">
    <w:name w:val="annotation text"/>
    <w:basedOn w:val="a"/>
    <w:qFormat/>
    <w:pPr>
      <w:spacing w:line="240" w:lineRule="auto"/>
    </w:pPr>
    <w:rPr>
      <w:sz w:val="20"/>
      <w:szCs w:val="20"/>
    </w:rPr>
  </w:style>
  <w:style w:type="paragraph" w:styleId="aff3">
    <w:name w:val="annotation subject"/>
    <w:basedOn w:val="aff2"/>
    <w:next w:val="aff2"/>
    <w:qFormat/>
    <w:rPr>
      <w:b/>
      <w:bCs/>
    </w:rPr>
  </w:style>
  <w:style w:type="paragraph" w:styleId="aff4">
    <w:name w:val="Balloon Text"/>
    <w:basedOn w:val="a"/>
    <w:qFormat/>
    <w:pPr>
      <w:spacing w:after="0" w:line="240" w:lineRule="auto"/>
    </w:pPr>
    <w:rPr>
      <w:rFonts w:ascii="Segoe UI" w:hAnsi="Segoe UI" w:cs="Segoe UI"/>
      <w:sz w:val="18"/>
      <w:szCs w:val="18"/>
    </w:rPr>
  </w:style>
  <w:style w:type="paragraph" w:styleId="aff5">
    <w:name w:val="Body Text Indent"/>
    <w:basedOn w:val="a"/>
    <w:pPr>
      <w:spacing w:after="0" w:line="240" w:lineRule="auto"/>
      <w:ind w:left="5529"/>
      <w:jc w:val="center"/>
    </w:pPr>
    <w:rPr>
      <w:rFonts w:ascii="Times New Roman" w:eastAsia="Times New Roman" w:hAnsi="Times New Roman"/>
      <w:sz w:val="20"/>
      <w:szCs w:val="20"/>
    </w:rPr>
  </w:style>
  <w:style w:type="paragraph" w:customStyle="1" w:styleId="user2">
    <w:name w:val="Колонтитулы (user)"/>
    <w:basedOn w:val="a"/>
    <w:qFormat/>
    <w:pPr>
      <w:suppressLineNumbers/>
      <w:tabs>
        <w:tab w:val="center" w:pos="4819"/>
        <w:tab w:val="right" w:pos="9638"/>
      </w:tabs>
    </w:pPr>
  </w:style>
  <w:style w:type="paragraph" w:customStyle="1" w:styleId="aff6">
    <w:name w:val="Колонтитулы"/>
    <w:basedOn w:val="a"/>
    <w:qFormat/>
  </w:style>
  <w:style w:type="paragraph" w:styleId="aff7">
    <w:name w:val="header"/>
    <w:basedOn w:val="a"/>
    <w:pPr>
      <w:spacing w:after="0" w:line="240" w:lineRule="auto"/>
    </w:pPr>
  </w:style>
  <w:style w:type="paragraph" w:customStyle="1" w:styleId="17">
    <w:name w:val="Без интервала1"/>
    <w:qFormat/>
    <w:pPr>
      <w:spacing w:after="200" w:line="276" w:lineRule="auto"/>
    </w:pPr>
    <w:rPr>
      <w:rFonts w:ascii="Calibri" w:eastAsia="Calibri" w:hAnsi="Calibri" w:cs="Times New Roman"/>
      <w:sz w:val="22"/>
      <w:szCs w:val="22"/>
      <w:lang w:bidi="ar-SA"/>
    </w:rPr>
  </w:style>
  <w:style w:type="paragraph" w:styleId="25">
    <w:name w:val="Body Text Indent 2"/>
    <w:basedOn w:val="a"/>
    <w:qFormat/>
    <w:pPr>
      <w:spacing w:after="120" w:line="480" w:lineRule="auto"/>
      <w:ind w:left="283"/>
      <w:jc w:val="both"/>
    </w:pPr>
    <w:rPr>
      <w:rFonts w:ascii="Times New Roman" w:hAnsi="Times New Roman"/>
      <w:sz w:val="24"/>
      <w:szCs w:val="24"/>
    </w:rPr>
  </w:style>
  <w:style w:type="paragraph" w:customStyle="1" w:styleId="26">
    <w:name w:val="заголовок 2"/>
    <w:basedOn w:val="a"/>
    <w:next w:val="a"/>
    <w:qFormat/>
    <w:pPr>
      <w:keepNext/>
      <w:widowControl w:val="0"/>
      <w:spacing w:after="0" w:line="240" w:lineRule="auto"/>
      <w:jc w:val="both"/>
    </w:pPr>
    <w:rPr>
      <w:rFonts w:ascii="Times New Roman" w:eastAsia="Times New Roman" w:hAnsi="Times New Roman"/>
      <w:sz w:val="24"/>
      <w:szCs w:val="20"/>
    </w:rPr>
  </w:style>
  <w:style w:type="paragraph" w:customStyle="1" w:styleId="ConsNormal0">
    <w:name w:val="ConsNormal"/>
    <w:qFormat/>
    <w:pPr>
      <w:widowControl w:val="0"/>
      <w:ind w:firstLine="720"/>
    </w:pPr>
    <w:rPr>
      <w:rFonts w:ascii="Arial" w:eastAsia="Calibri" w:hAnsi="Arial"/>
      <w:sz w:val="22"/>
      <w:szCs w:val="22"/>
      <w:lang w:bidi="ar-SA"/>
    </w:rPr>
  </w:style>
  <w:style w:type="paragraph" w:customStyle="1" w:styleId="ConsNonformat">
    <w:name w:val="ConsNonformat"/>
    <w:qFormat/>
    <w:pPr>
      <w:widowControl w:val="0"/>
    </w:pPr>
    <w:rPr>
      <w:rFonts w:ascii="Courier New" w:eastAsia="Times New Roman" w:hAnsi="Courier New" w:cs="Courier New"/>
      <w:sz w:val="20"/>
      <w:szCs w:val="20"/>
      <w:lang w:bidi="ar-SA"/>
    </w:rPr>
  </w:style>
  <w:style w:type="paragraph" w:customStyle="1" w:styleId="aff8">
    <w:name w:val="Îáû÷íûé"/>
    <w:qFormat/>
    <w:rPr>
      <w:rFonts w:ascii="Times New Roman" w:eastAsia="Calibri" w:hAnsi="Times New Roman" w:cs="Times New Roman"/>
      <w:sz w:val="20"/>
      <w:szCs w:val="20"/>
      <w:lang w:bidi="ar-SA"/>
    </w:rPr>
  </w:style>
  <w:style w:type="paragraph" w:customStyle="1" w:styleId="aff9">
    <w:name w:val="Îáðàòíûé àäðåñ"/>
    <w:basedOn w:val="a"/>
    <w:qFormat/>
    <w:pPr>
      <w:keepLines/>
      <w:spacing w:after="0" w:line="200" w:lineRule="atLeast"/>
      <w:ind w:right="-360"/>
    </w:pPr>
    <w:rPr>
      <w:rFonts w:ascii="Times New Roman" w:hAnsi="Times New Roman"/>
      <w:sz w:val="16"/>
      <w:szCs w:val="20"/>
    </w:rPr>
  </w:style>
  <w:style w:type="paragraph" w:styleId="affa">
    <w:name w:val="footer"/>
    <w:basedOn w:val="a"/>
    <w:pPr>
      <w:spacing w:after="0" w:line="240" w:lineRule="auto"/>
    </w:pPr>
    <w:rPr>
      <w:rFonts w:ascii="Times New Roman" w:hAnsi="Times New Roman"/>
      <w:sz w:val="24"/>
      <w:szCs w:val="24"/>
    </w:rPr>
  </w:style>
  <w:style w:type="paragraph" w:customStyle="1" w:styleId="1">
    <w:name w:val="Стиль1"/>
    <w:basedOn w:val="a"/>
    <w:qFormat/>
    <w:pPr>
      <w:keepNext/>
      <w:keepLines/>
      <w:widowControl w:val="0"/>
      <w:numPr>
        <w:numId w:val="8"/>
      </w:numPr>
      <w:suppressLineNumbers/>
      <w:spacing w:after="60" w:line="240" w:lineRule="auto"/>
    </w:pPr>
    <w:rPr>
      <w:rFonts w:ascii="Times New Roman" w:hAnsi="Times New Roman"/>
      <w:b/>
      <w:bCs/>
      <w:sz w:val="28"/>
      <w:szCs w:val="28"/>
    </w:rPr>
  </w:style>
  <w:style w:type="paragraph" w:customStyle="1" w:styleId="34">
    <w:name w:val="Стиль3"/>
    <w:basedOn w:val="25"/>
    <w:qFormat/>
    <w:pPr>
      <w:tabs>
        <w:tab w:val="num" w:pos="432"/>
      </w:tabs>
    </w:pPr>
  </w:style>
  <w:style w:type="paragraph" w:customStyle="1" w:styleId="35">
    <w:name w:val="Стиль3 Знак Знак"/>
    <w:basedOn w:val="25"/>
    <w:qFormat/>
    <w:rPr>
      <w:szCs w:val="20"/>
    </w:rPr>
  </w:style>
  <w:style w:type="paragraph" w:customStyle="1" w:styleId="affb">
    <w:name w:val="Заголовок статьи"/>
    <w:basedOn w:val="a"/>
    <w:next w:val="a"/>
    <w:qFormat/>
    <w:pPr>
      <w:spacing w:after="0" w:line="240" w:lineRule="auto"/>
      <w:ind w:left="1612" w:hanging="892"/>
      <w:jc w:val="both"/>
    </w:pPr>
    <w:rPr>
      <w:rFonts w:ascii="Arial" w:hAnsi="Arial" w:cs="Arial"/>
      <w:sz w:val="24"/>
      <w:szCs w:val="24"/>
    </w:rPr>
  </w:style>
  <w:style w:type="paragraph" w:customStyle="1" w:styleId="affc">
    <w:name w:val="Таблицы (моноширинный)"/>
    <w:basedOn w:val="a"/>
    <w:next w:val="a"/>
    <w:qFormat/>
    <w:pPr>
      <w:widowControl w:val="0"/>
      <w:spacing w:after="0" w:line="240" w:lineRule="auto"/>
      <w:jc w:val="both"/>
    </w:pPr>
    <w:rPr>
      <w:rFonts w:ascii="Courier New" w:eastAsia="Times New Roman" w:hAnsi="Courier New" w:cs="Courier New"/>
      <w:sz w:val="20"/>
      <w:szCs w:val="20"/>
    </w:rPr>
  </w:style>
  <w:style w:type="paragraph" w:customStyle="1" w:styleId="ConsPlusNormal0">
    <w:name w:val="ConsPlusNormal"/>
    <w:qFormat/>
    <w:pPr>
      <w:widowControl w:val="0"/>
      <w:ind w:firstLine="720"/>
    </w:pPr>
    <w:rPr>
      <w:rFonts w:ascii="Arial" w:eastAsia="Calibri" w:hAnsi="Arial"/>
      <w:sz w:val="22"/>
      <w:szCs w:val="22"/>
      <w:lang w:bidi="ar-SA"/>
    </w:rPr>
  </w:style>
  <w:style w:type="paragraph" w:styleId="27">
    <w:name w:val="Body Text 2"/>
    <w:basedOn w:val="a"/>
    <w:qFormat/>
    <w:pPr>
      <w:spacing w:after="120" w:line="480" w:lineRule="auto"/>
    </w:pPr>
    <w:rPr>
      <w:rFonts w:ascii="Times New Roman" w:hAnsi="Times New Roman"/>
      <w:sz w:val="24"/>
      <w:szCs w:val="24"/>
    </w:rPr>
  </w:style>
  <w:style w:type="paragraph" w:customStyle="1" w:styleId="user3">
    <w:name w:val="Содержимое таблицы (user)"/>
    <w:basedOn w:val="a"/>
    <w:qFormat/>
    <w:pPr>
      <w:widowControl w:val="0"/>
      <w:suppressLineNumbers/>
      <w:spacing w:after="0" w:line="240" w:lineRule="auto"/>
    </w:pPr>
    <w:rPr>
      <w:rFonts w:ascii="Liberation Serif;Times New Roma" w:eastAsia="WenQuanYi Micro Hei;Arial Unico" w:hAnsi="Liberation Serif;Times New Roma" w:cs="Liberation Serif;Times New Roma"/>
      <w:kern w:val="2"/>
      <w:sz w:val="24"/>
      <w:szCs w:val="24"/>
      <w:lang w:bidi="hi-IN"/>
    </w:rPr>
  </w:style>
  <w:style w:type="paragraph" w:customStyle="1" w:styleId="18">
    <w:name w:val="Обычный1"/>
    <w:qFormat/>
    <w:pPr>
      <w:widowControl w:val="0"/>
    </w:pPr>
    <w:rPr>
      <w:rFonts w:ascii="Times New Roman" w:eastAsia="Times New Roman" w:hAnsi="Times New Roman" w:cs="Times New Roman"/>
      <w:szCs w:val="20"/>
      <w:lang w:bidi="ar-SA"/>
    </w:rPr>
  </w:style>
  <w:style w:type="paragraph" w:customStyle="1" w:styleId="affd">
    <w:name w:val="Знак"/>
    <w:basedOn w:val="a"/>
    <w:qFormat/>
    <w:pPr>
      <w:widowControl w:val="0"/>
      <w:spacing w:after="160" w:line="240" w:lineRule="exact"/>
      <w:ind w:firstLine="567"/>
      <w:jc w:val="right"/>
    </w:pPr>
    <w:rPr>
      <w:rFonts w:ascii="Times New Roman" w:eastAsia="Times New Roman" w:hAnsi="Times New Roman"/>
      <w:sz w:val="20"/>
      <w:szCs w:val="20"/>
      <w:lang w:val="en-GB"/>
    </w:rPr>
  </w:style>
  <w:style w:type="paragraph" w:customStyle="1" w:styleId="affe">
    <w:name w:val="А_обычный"/>
    <w:basedOn w:val="a"/>
    <w:qFormat/>
    <w:pPr>
      <w:spacing w:after="0" w:line="240" w:lineRule="auto"/>
      <w:ind w:firstLine="567"/>
      <w:jc w:val="both"/>
    </w:pPr>
    <w:rPr>
      <w:rFonts w:ascii="Times New Roman" w:eastAsia="Times New Roman" w:hAnsi="Times New Roman"/>
      <w:sz w:val="24"/>
      <w:szCs w:val="24"/>
    </w:rPr>
  </w:style>
  <w:style w:type="paragraph" w:customStyle="1" w:styleId="afff">
    <w:name w:val="Подраздел"/>
    <w:qFormat/>
    <w:pPr>
      <w:widowControl w:val="0"/>
      <w:spacing w:before="240" w:after="120" w:line="100" w:lineRule="atLeast"/>
      <w:jc w:val="center"/>
    </w:pPr>
    <w:rPr>
      <w:rFonts w:ascii="TimesDL;Times New Roman" w:eastAsia="Calibri" w:hAnsi="TimesDL;Times New Roman" w:cs="TimesDL;Times New Roman"/>
      <w:b/>
      <w:smallCaps/>
      <w:spacing w:val="-2"/>
      <w:kern w:val="2"/>
      <w:szCs w:val="20"/>
      <w:lang w:bidi="ar-SA"/>
    </w:rPr>
  </w:style>
  <w:style w:type="paragraph" w:customStyle="1" w:styleId="19">
    <w:name w:val="1 Знак"/>
    <w:basedOn w:val="a"/>
    <w:qFormat/>
    <w:pPr>
      <w:widowControl w:val="0"/>
      <w:spacing w:after="160" w:line="240" w:lineRule="exact"/>
      <w:ind w:firstLine="567"/>
      <w:jc w:val="right"/>
    </w:pPr>
    <w:rPr>
      <w:rFonts w:ascii="Times New Roman" w:eastAsia="Times New Roman" w:hAnsi="Times New Roman"/>
      <w:sz w:val="20"/>
      <w:szCs w:val="20"/>
      <w:lang w:val="en-GB"/>
    </w:rPr>
  </w:style>
  <w:style w:type="paragraph" w:styleId="afff0">
    <w:name w:val="No Spacing"/>
    <w:qFormat/>
    <w:rPr>
      <w:rFonts w:ascii="Calibri" w:eastAsia="Times New Roman" w:hAnsi="Calibri" w:cs="Times New Roman"/>
      <w:sz w:val="22"/>
      <w:szCs w:val="22"/>
      <w:lang w:bidi="ar-SA"/>
    </w:rPr>
  </w:style>
  <w:style w:type="paragraph" w:customStyle="1" w:styleId="afff1">
    <w:name w:val="Пункт"/>
    <w:basedOn w:val="a"/>
    <w:qFormat/>
    <w:pPr>
      <w:spacing w:after="0" w:line="240" w:lineRule="auto"/>
      <w:ind w:left="1404" w:hanging="504"/>
      <w:jc w:val="both"/>
    </w:pPr>
    <w:rPr>
      <w:rFonts w:ascii="Times New Roman" w:eastAsia="Times New Roman" w:hAnsi="Times New Roman"/>
      <w:sz w:val="24"/>
      <w:szCs w:val="28"/>
    </w:rPr>
  </w:style>
  <w:style w:type="paragraph" w:customStyle="1" w:styleId="Iiiaeuiue">
    <w:name w:val="Ii?iaeuiue"/>
    <w:qFormat/>
    <w:pPr>
      <w:widowControl w:val="0"/>
      <w:textAlignment w:val="baseline"/>
    </w:pPr>
    <w:rPr>
      <w:rFonts w:ascii="Times New Roman" w:eastAsia="Times New Roman" w:hAnsi="Times New Roman" w:cs="Times New Roman"/>
      <w:sz w:val="20"/>
      <w:szCs w:val="20"/>
      <w:lang w:bidi="ar-SA"/>
    </w:rPr>
  </w:style>
  <w:style w:type="paragraph" w:styleId="afff2">
    <w:name w:val="Block Text"/>
    <w:basedOn w:val="a"/>
    <w:qFormat/>
    <w:pPr>
      <w:spacing w:after="0" w:line="240" w:lineRule="auto"/>
      <w:ind w:left="-360" w:right="459" w:firstLine="567"/>
      <w:jc w:val="center"/>
    </w:pPr>
    <w:rPr>
      <w:rFonts w:ascii="Times New Roman" w:eastAsia="Times New Roman" w:hAnsi="Times New Roman"/>
      <w:b/>
      <w:bCs/>
      <w:sz w:val="32"/>
      <w:szCs w:val="24"/>
    </w:rPr>
  </w:style>
  <w:style w:type="paragraph" w:customStyle="1" w:styleId="Mipgost0">
    <w:name w:val="Mipgost"/>
    <w:basedOn w:val="a"/>
    <w:qFormat/>
    <w:pPr>
      <w:spacing w:after="0" w:line="240" w:lineRule="auto"/>
      <w:ind w:right="306" w:firstLine="567"/>
      <w:jc w:val="both"/>
    </w:pPr>
    <w:rPr>
      <w:rFonts w:ascii="Mipgost;Arial Narrow" w:hAnsi="Mipgost;Arial Narrow" w:cs="Mipgost;Arial Narrow"/>
      <w:b/>
      <w:sz w:val="32"/>
      <w:szCs w:val="20"/>
    </w:rPr>
  </w:style>
  <w:style w:type="paragraph" w:customStyle="1" w:styleId="1a">
    <w:name w:val="Знак1"/>
    <w:basedOn w:val="a"/>
    <w:qFormat/>
    <w:pPr>
      <w:widowControl w:val="0"/>
      <w:spacing w:after="160" w:line="240" w:lineRule="exact"/>
      <w:jc w:val="right"/>
    </w:pPr>
    <w:rPr>
      <w:rFonts w:ascii="Times New Roman" w:eastAsia="Times New Roman" w:hAnsi="Times New Roman"/>
      <w:sz w:val="20"/>
      <w:szCs w:val="20"/>
      <w:lang w:val="en-GB"/>
    </w:rPr>
  </w:style>
  <w:style w:type="paragraph" w:customStyle="1" w:styleId="xl31">
    <w:name w:val="xl31"/>
    <w:basedOn w:val="a"/>
    <w:qFormat/>
    <w:pPr>
      <w:pBdr>
        <w:left w:val="single" w:sz="4" w:space="0" w:color="000000"/>
        <w:bottom w:val="single" w:sz="4" w:space="0" w:color="000000"/>
        <w:right w:val="single" w:sz="8" w:space="0" w:color="000000"/>
      </w:pBdr>
      <w:spacing w:before="280" w:after="280" w:line="240" w:lineRule="auto"/>
    </w:pPr>
    <w:rPr>
      <w:rFonts w:ascii="Times New Roman" w:eastAsia="Times New Roman" w:hAnsi="Times New Roman"/>
      <w:sz w:val="24"/>
      <w:szCs w:val="24"/>
    </w:rPr>
  </w:style>
  <w:style w:type="paragraph" w:customStyle="1" w:styleId="Style2">
    <w:name w:val="Style2"/>
    <w:basedOn w:val="a"/>
    <w:qFormat/>
    <w:pPr>
      <w:widowControl w:val="0"/>
      <w:spacing w:after="0" w:line="274" w:lineRule="exact"/>
      <w:ind w:firstLine="557"/>
      <w:jc w:val="both"/>
    </w:pPr>
    <w:rPr>
      <w:rFonts w:ascii="Times New Roman" w:eastAsia="Times New Roman" w:hAnsi="Times New Roman"/>
      <w:sz w:val="24"/>
      <w:szCs w:val="24"/>
    </w:rPr>
  </w:style>
  <w:style w:type="paragraph" w:styleId="afff3">
    <w:name w:val="Subtitle"/>
    <w:basedOn w:val="a"/>
    <w:next w:val="a0"/>
    <w:qFormat/>
    <w:pPr>
      <w:spacing w:after="0" w:line="240" w:lineRule="auto"/>
    </w:pPr>
    <w:rPr>
      <w:rFonts w:ascii="Times New Roman" w:hAnsi="Times New Roman"/>
      <w:b/>
      <w:sz w:val="24"/>
      <w:szCs w:val="20"/>
    </w:rPr>
  </w:style>
  <w:style w:type="paragraph" w:customStyle="1" w:styleId="user4">
    <w:name w:val="Текст (user)"/>
    <w:basedOn w:val="a"/>
    <w:qFormat/>
    <w:pPr>
      <w:spacing w:after="0" w:line="240" w:lineRule="auto"/>
    </w:pPr>
    <w:rPr>
      <w:rFonts w:ascii="Courier New" w:hAnsi="Courier New" w:cs="Courier New"/>
      <w:sz w:val="20"/>
      <w:szCs w:val="20"/>
    </w:rPr>
  </w:style>
  <w:style w:type="paragraph" w:customStyle="1" w:styleId="Iauiue">
    <w:name w:val="Iau?iue"/>
    <w:qFormat/>
    <w:rPr>
      <w:rFonts w:ascii="Times New Roman" w:eastAsia="Times New Roman" w:hAnsi="Times New Roman" w:cs="Times New Roman"/>
      <w:sz w:val="20"/>
      <w:szCs w:val="20"/>
      <w:lang w:bidi="ar-SA"/>
    </w:rPr>
  </w:style>
  <w:style w:type="paragraph" w:customStyle="1" w:styleId="Ieieeeieiioeooe">
    <w:name w:val="Ie?iee eieiioeooe"/>
    <w:basedOn w:val="Iauiue"/>
    <w:qFormat/>
  </w:style>
  <w:style w:type="paragraph" w:customStyle="1" w:styleId="formattext">
    <w:name w:val="formattext"/>
    <w:basedOn w:val="a"/>
    <w:qFormat/>
    <w:pPr>
      <w:spacing w:before="280" w:after="280" w:line="240" w:lineRule="auto"/>
    </w:pPr>
    <w:rPr>
      <w:rFonts w:ascii="Times New Roman" w:eastAsia="Times New Roman" w:hAnsi="Times New Roman"/>
      <w:sz w:val="24"/>
      <w:szCs w:val="24"/>
    </w:rPr>
  </w:style>
  <w:style w:type="paragraph" w:customStyle="1" w:styleId="FORMATTEXT0">
    <w:name w:val=".FORMATTEXT"/>
    <w:qFormat/>
    <w:pPr>
      <w:widowControl w:val="0"/>
    </w:pPr>
    <w:rPr>
      <w:rFonts w:ascii="Times New Roman" w:eastAsia="Times New Roman" w:hAnsi="Times New Roman" w:cs="Times New Roman"/>
      <w:lang w:bidi="ar-SA"/>
    </w:rPr>
  </w:style>
  <w:style w:type="paragraph" w:customStyle="1" w:styleId="110">
    <w:name w:val="Обычный11"/>
    <w:qFormat/>
    <w:pPr>
      <w:widowControl w:val="0"/>
    </w:pPr>
    <w:rPr>
      <w:rFonts w:ascii="Times New Roman" w:eastAsia="Times New Roman" w:hAnsi="Times New Roman" w:cs="Times New Roman"/>
      <w:szCs w:val="20"/>
      <w:lang w:bidi="ar-SA"/>
    </w:rPr>
  </w:style>
  <w:style w:type="paragraph" w:styleId="36">
    <w:name w:val="Body Text Indent 3"/>
    <w:basedOn w:val="a"/>
    <w:qFormat/>
    <w:pPr>
      <w:spacing w:after="120"/>
      <w:ind w:left="283"/>
    </w:pPr>
    <w:rPr>
      <w:sz w:val="16"/>
      <w:szCs w:val="16"/>
    </w:rPr>
  </w:style>
  <w:style w:type="paragraph" w:customStyle="1" w:styleId="FR1">
    <w:name w:val="FR1"/>
    <w:qFormat/>
    <w:pPr>
      <w:widowControl w:val="0"/>
      <w:snapToGrid w:val="0"/>
      <w:spacing w:before="860" w:line="360" w:lineRule="atLeast"/>
      <w:ind w:right="200"/>
      <w:jc w:val="center"/>
    </w:pPr>
    <w:rPr>
      <w:rFonts w:ascii="Times New Roman" w:eastAsia="Times New Roman" w:hAnsi="Times New Roman" w:cs="Times New Roman"/>
      <w:b/>
      <w:sz w:val="28"/>
      <w:szCs w:val="20"/>
      <w:lang w:bidi="ar-SA"/>
    </w:rPr>
  </w:style>
  <w:style w:type="paragraph" w:customStyle="1" w:styleId="Normal1">
    <w:name w:val="Normal1"/>
    <w:qFormat/>
    <w:pPr>
      <w:widowControl w:val="0"/>
      <w:snapToGrid w:val="0"/>
    </w:pPr>
    <w:rPr>
      <w:rFonts w:ascii="Times New Roman" w:eastAsia="Times New Roman" w:hAnsi="Times New Roman" w:cs="Times New Roman"/>
      <w:sz w:val="20"/>
      <w:szCs w:val="20"/>
      <w:lang w:bidi="ar-SA"/>
    </w:rPr>
  </w:style>
  <w:style w:type="paragraph" w:styleId="afff4">
    <w:name w:val="List Bullet"/>
    <w:basedOn w:val="a"/>
    <w:qFormat/>
    <w:pPr>
      <w:spacing w:after="0" w:line="240" w:lineRule="auto"/>
      <w:ind w:left="1" w:firstLine="708"/>
      <w:jc w:val="both"/>
    </w:pPr>
    <w:rPr>
      <w:rFonts w:ascii="Times New Roman" w:eastAsia="Times New Roman" w:hAnsi="Times New Roman"/>
      <w:sz w:val="28"/>
      <w:szCs w:val="28"/>
    </w:rPr>
  </w:style>
  <w:style w:type="paragraph" w:customStyle="1" w:styleId="Style4">
    <w:name w:val="Style4"/>
    <w:basedOn w:val="a"/>
    <w:qFormat/>
    <w:pPr>
      <w:widowControl w:val="0"/>
      <w:spacing w:after="0" w:line="240" w:lineRule="auto"/>
    </w:pPr>
    <w:rPr>
      <w:rFonts w:ascii="Georgia" w:eastAsia="Times New Roman" w:hAnsi="Georgia"/>
      <w:sz w:val="24"/>
      <w:szCs w:val="24"/>
    </w:rPr>
  </w:style>
  <w:style w:type="paragraph" w:customStyle="1" w:styleId="Style5">
    <w:name w:val="Style5"/>
    <w:basedOn w:val="a"/>
    <w:qFormat/>
    <w:pPr>
      <w:widowControl w:val="0"/>
      <w:spacing w:after="0" w:line="276" w:lineRule="exact"/>
      <w:ind w:firstLine="586"/>
      <w:jc w:val="both"/>
    </w:pPr>
    <w:rPr>
      <w:rFonts w:ascii="Georgia" w:eastAsia="Times New Roman" w:hAnsi="Georgia"/>
      <w:sz w:val="24"/>
      <w:szCs w:val="24"/>
    </w:rPr>
  </w:style>
  <w:style w:type="paragraph" w:customStyle="1" w:styleId="Style7">
    <w:name w:val="Style7"/>
    <w:basedOn w:val="a"/>
    <w:qFormat/>
    <w:pPr>
      <w:widowControl w:val="0"/>
      <w:spacing w:after="0" w:line="240" w:lineRule="auto"/>
    </w:pPr>
    <w:rPr>
      <w:rFonts w:ascii="Georgia" w:eastAsia="Times New Roman" w:hAnsi="Georgia"/>
      <w:sz w:val="24"/>
      <w:szCs w:val="24"/>
    </w:rPr>
  </w:style>
  <w:style w:type="paragraph" w:customStyle="1" w:styleId="Style6">
    <w:name w:val="Style6"/>
    <w:basedOn w:val="a"/>
    <w:qFormat/>
    <w:pPr>
      <w:widowControl w:val="0"/>
      <w:spacing w:after="0" w:line="274" w:lineRule="exact"/>
      <w:ind w:firstLine="725"/>
      <w:jc w:val="both"/>
    </w:pPr>
    <w:rPr>
      <w:rFonts w:ascii="Times New Roman" w:hAnsi="Times New Roman"/>
      <w:sz w:val="24"/>
      <w:szCs w:val="24"/>
    </w:rPr>
  </w:style>
  <w:style w:type="paragraph" w:customStyle="1" w:styleId="Style10">
    <w:name w:val="Style10"/>
    <w:basedOn w:val="a"/>
    <w:qFormat/>
    <w:pPr>
      <w:widowControl w:val="0"/>
      <w:spacing w:after="0" w:line="278" w:lineRule="exact"/>
      <w:ind w:hanging="514"/>
      <w:jc w:val="both"/>
    </w:pPr>
    <w:rPr>
      <w:rFonts w:ascii="Times New Roman" w:eastAsia="Times New Roman" w:hAnsi="Times New Roman"/>
      <w:sz w:val="24"/>
      <w:szCs w:val="24"/>
    </w:rPr>
  </w:style>
  <w:style w:type="paragraph" w:customStyle="1" w:styleId="ConsPlusCell">
    <w:name w:val="ConsPlusCell"/>
    <w:qFormat/>
    <w:rPr>
      <w:rFonts w:ascii="Courier New" w:eastAsia="Calibri" w:hAnsi="Courier New" w:cs="Courier New"/>
      <w:sz w:val="20"/>
      <w:szCs w:val="20"/>
      <w:lang w:bidi="ar-SA"/>
    </w:rPr>
  </w:style>
  <w:style w:type="paragraph" w:styleId="afff5">
    <w:name w:val="Revision"/>
    <w:qFormat/>
    <w:rPr>
      <w:rFonts w:ascii="Calibri" w:eastAsia="Calibri" w:hAnsi="Calibri" w:cs="Times New Roman"/>
      <w:sz w:val="22"/>
      <w:szCs w:val="22"/>
      <w:lang w:bidi="ar-SA"/>
    </w:rPr>
  </w:style>
  <w:style w:type="paragraph" w:customStyle="1" w:styleId="ConsPlusTitle">
    <w:name w:val="ConsPlusTitle"/>
    <w:qFormat/>
    <w:pPr>
      <w:widowControl w:val="0"/>
    </w:pPr>
    <w:rPr>
      <w:rFonts w:ascii="Arial" w:eastAsia="Times New Roman" w:hAnsi="Arial"/>
      <w:b/>
      <w:bCs/>
      <w:sz w:val="16"/>
      <w:szCs w:val="16"/>
      <w:lang w:bidi="ar-SA"/>
    </w:rPr>
  </w:style>
  <w:style w:type="paragraph" w:customStyle="1" w:styleId="1b">
    <w:name w:val="Основной текст1"/>
    <w:basedOn w:val="a"/>
    <w:qFormat/>
    <w:pPr>
      <w:shd w:val="clear" w:color="auto" w:fill="FFFFFF"/>
      <w:spacing w:after="0" w:line="274" w:lineRule="exact"/>
    </w:pPr>
    <w:rPr>
      <w:sz w:val="24"/>
      <w:szCs w:val="20"/>
    </w:rPr>
  </w:style>
  <w:style w:type="paragraph" w:customStyle="1" w:styleId="37">
    <w:name w:val="Основной текст (3)"/>
    <w:basedOn w:val="a"/>
    <w:qFormat/>
    <w:pPr>
      <w:shd w:val="clear" w:color="auto" w:fill="FFFFFF"/>
      <w:spacing w:before="1500" w:after="0" w:line="254" w:lineRule="exact"/>
    </w:pPr>
    <w:rPr>
      <w:sz w:val="20"/>
      <w:szCs w:val="20"/>
    </w:rPr>
  </w:style>
  <w:style w:type="paragraph" w:customStyle="1" w:styleId="43">
    <w:name w:val="Основной текст (4)"/>
    <w:basedOn w:val="a"/>
    <w:qFormat/>
    <w:pPr>
      <w:shd w:val="clear" w:color="auto" w:fill="FFFFFF"/>
      <w:spacing w:before="60" w:after="60" w:line="240" w:lineRule="atLeast"/>
    </w:pPr>
    <w:rPr>
      <w:sz w:val="24"/>
      <w:szCs w:val="20"/>
    </w:rPr>
  </w:style>
  <w:style w:type="paragraph" w:customStyle="1" w:styleId="afff6">
    <w:name w:val="Обычный.Нормальный абзац"/>
    <w:qFormat/>
    <w:pPr>
      <w:widowControl w:val="0"/>
      <w:ind w:firstLine="709"/>
      <w:jc w:val="both"/>
    </w:pPr>
    <w:rPr>
      <w:rFonts w:ascii="Times New Roman" w:eastAsia="Times New Roman" w:hAnsi="Times New Roman" w:cs="Times New Roman"/>
      <w:lang w:bidi="ar-SA"/>
    </w:rPr>
  </w:style>
  <w:style w:type="paragraph" w:customStyle="1" w:styleId="38">
    <w:name w:val="Стиль3 Знак"/>
    <w:basedOn w:val="110"/>
    <w:qFormat/>
    <w:pPr>
      <w:jc w:val="both"/>
      <w:textAlignment w:val="baseline"/>
    </w:pPr>
  </w:style>
  <w:style w:type="paragraph" w:customStyle="1" w:styleId="pboth">
    <w:name w:val="pboth"/>
    <w:basedOn w:val="a"/>
    <w:qFormat/>
    <w:pPr>
      <w:spacing w:before="280" w:after="280" w:line="240" w:lineRule="auto"/>
    </w:pPr>
    <w:rPr>
      <w:rFonts w:ascii="Times New Roman" w:eastAsia="Times New Roman" w:hAnsi="Times New Roman"/>
      <w:sz w:val="24"/>
      <w:szCs w:val="24"/>
    </w:rPr>
  </w:style>
  <w:style w:type="paragraph" w:customStyle="1" w:styleId="1c">
    <w:name w:val="Знак Знак Знак1 Знак Знак"/>
    <w:basedOn w:val="a"/>
    <w:qFormat/>
    <w:pPr>
      <w:spacing w:before="280" w:after="280" w:line="240" w:lineRule="auto"/>
      <w:jc w:val="both"/>
    </w:pPr>
    <w:rPr>
      <w:rFonts w:ascii="Tahoma" w:eastAsia="Times New Roman" w:hAnsi="Tahoma" w:cs="Tahoma"/>
      <w:sz w:val="20"/>
      <w:szCs w:val="20"/>
      <w:lang w:val="en-US"/>
    </w:rPr>
  </w:style>
  <w:style w:type="paragraph" w:styleId="HTML0">
    <w:name w:val="HTML Preformatted"/>
    <w:basedOn w:val="a"/>
    <w:qFormat/>
    <w:pPr>
      <w:spacing w:after="0" w:line="240" w:lineRule="auto"/>
    </w:pPr>
    <w:rPr>
      <w:rFonts w:ascii="Courier New" w:eastAsia="Courier New" w:hAnsi="Courier New" w:cs="Courier New"/>
      <w:color w:val="000000"/>
      <w:sz w:val="20"/>
      <w:szCs w:val="20"/>
    </w:rPr>
  </w:style>
  <w:style w:type="paragraph" w:customStyle="1" w:styleId="Standard">
    <w:name w:val="Standard"/>
    <w:qFormat/>
    <w:pPr>
      <w:spacing w:after="60"/>
      <w:jc w:val="both"/>
    </w:pPr>
    <w:rPr>
      <w:rFonts w:ascii="Times New Roman" w:eastAsia="Calibri" w:hAnsi="Times New Roman" w:cs="Times New Roman"/>
      <w:kern w:val="2"/>
      <w:lang w:bidi="ar-SA"/>
    </w:rPr>
  </w:style>
  <w:style w:type="paragraph" w:customStyle="1" w:styleId="user5">
    <w:name w:val="Заголовок таблицы (user)"/>
    <w:basedOn w:val="user3"/>
    <w:qFormat/>
    <w:pPr>
      <w:jc w:val="center"/>
    </w:pPr>
    <w:rPr>
      <w:b/>
      <w:bCs/>
    </w:rPr>
  </w:style>
  <w:style w:type="paragraph" w:styleId="afff7">
    <w:name w:val="List Paragraph"/>
    <w:basedOn w:val="a"/>
    <w:qFormat/>
    <w:pPr>
      <w:spacing w:after="160"/>
      <w:ind w:left="720"/>
      <w:contextualSpacing/>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zakupki@cfps.mchs.gov.ru"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zakupki@cfps.mchs.gov.ru"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ndia.ru/text/category/gruzopoluchatelmz/"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andia.ru/text/category/kapitalmznij_remont/" TargetMode="External"/><Relationship Id="rId4" Type="http://schemas.openxmlformats.org/officeDocument/2006/relationships/webSettings" Target="webSettings.xml"/><Relationship Id="rId9" Type="http://schemas.openxmlformats.org/officeDocument/2006/relationships/hyperlink" Target="mailto:zakupki@cfps.mchs.gov.ru" TargetMode="External"/><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4094</Words>
  <Characters>23340</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Седуновы</dc:creator>
  <cp:lastModifiedBy>Седуновы</cp:lastModifiedBy>
  <cp:revision>3</cp:revision>
  <dcterms:created xsi:type="dcterms:W3CDTF">2026-08-31T13:50:00Z</dcterms:created>
  <dcterms:modified xsi:type="dcterms:W3CDTF">2026-09-01T11:08:00Z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2025-02-13T12:16:00Z</dcterms:created>
  <dc:creator>Седунова Татьяна Александровна</dc:creator>
  <dc:description/>
  <dc:language>ru-RU</dc:language>
  <cp:lastModifiedBy/>
  <dcterms:modified xsi:type="dcterms:W3CDTF">2026-04-24T12:54:39Z</dcterms:modified>
  <cp:revision>10</cp:revision>
  <dc:subject/>
  <dc:title/>
</cp:coreProperties>
</file>