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B062" w14:textId="77777777" w:rsidR="004460E6" w:rsidRDefault="004460E6" w:rsidP="004460E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. ТЕХНИЧЕСКАЯ ЧАСТЬ.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14:paraId="4D976416" w14:textId="77777777" w:rsidR="004460E6" w:rsidRDefault="004460E6" w:rsidP="004460E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d"/>
        <w:tblW w:w="11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397"/>
        <w:gridCol w:w="1277"/>
        <w:gridCol w:w="3121"/>
        <w:gridCol w:w="1419"/>
      </w:tblGrid>
      <w:tr w:rsidR="004460E6" w14:paraId="36E37F98" w14:textId="77777777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7A95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kern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670C2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28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09904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B26CB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kern w:val="28"/>
              </w:rPr>
              <w:t>Ед. изм.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BE249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Значение показателя (характеристики)</w:t>
            </w:r>
          </w:p>
        </w:tc>
        <w:tc>
          <w:tcPr>
            <w:tcW w:w="141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4C842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60E6" w14:paraId="40A82441" w14:textId="77777777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A82F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AF53C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EB054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F3C78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F72AE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41B1" w14:textId="77777777" w:rsidR="004460E6" w:rsidRDefault="004460E6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60E6" w14:paraId="3B2C1A9C" w14:textId="77777777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D839C3F" w14:textId="77777777" w:rsidR="004460E6" w:rsidRDefault="004460E6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ad"/>
              <w:tblW w:w="10485" w:type="dxa"/>
              <w:tblInd w:w="0" w:type="dxa"/>
              <w:tblBorders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392"/>
              <w:gridCol w:w="1226"/>
              <w:gridCol w:w="4158"/>
            </w:tblGrid>
            <w:tr w:rsidR="004460E6" w14:paraId="25EBD164" w14:textId="77777777">
              <w:trPr>
                <w:trHeight w:val="227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DCD12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80D725" w14:textId="77777777" w:rsidR="004460E6" w:rsidRPr="00135D9B" w:rsidRDefault="004460E6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 w:rsidRPr="00135D9B">
                    <w:rPr>
                      <w:rFonts w:ascii="Times New Roman" w:eastAsia="Calibri" w:hAnsi="Times New Roman" w:cs="Times New Roman"/>
                      <w:b/>
                      <w:noProof/>
                    </w:rPr>
                    <w:t xml:space="preserve">Шина пневматическая для легкового автомобиля </w:t>
                  </w:r>
                </w:p>
                <w:p w14:paraId="1ACA9BB5" w14:textId="6E9456A2" w:rsidR="004460E6" w:rsidRPr="00135D9B" w:rsidRDefault="004460E6">
                  <w:pPr>
                    <w:rPr>
                      <w:rFonts w:ascii="Times New Roman" w:hAnsi="Times New Roman" w:cs="Times New Roman"/>
                    </w:rPr>
                  </w:pPr>
                  <w:r w:rsidRPr="00135D9B">
                    <w:rPr>
                      <w:rFonts w:ascii="Times New Roman" w:eastAsia="Calibri" w:hAnsi="Times New Roman" w:cs="Times New Roman"/>
                      <w:noProof/>
                    </w:rPr>
                    <w:t>[Код позиции КТРУ</w:t>
                  </w:r>
                  <w:r w:rsidR="00D95C4D">
                    <w:rPr>
                      <w:rFonts w:ascii="Times New Roman" w:eastAsia="Calibri" w:hAnsi="Times New Roman" w:cs="Times New Roman"/>
                      <w:noProof/>
                    </w:rPr>
                    <w:t xml:space="preserve"> </w:t>
                  </w:r>
                  <w:r w:rsidR="00D95C4D" w:rsidRPr="00D95C4D">
                    <w:rPr>
                      <w:rFonts w:ascii="Times New Roman" w:eastAsia="Calibri" w:hAnsi="Times New Roman" w:cs="Times New Roman"/>
                      <w:noProof/>
                    </w:rPr>
                    <w:t>22.11.11.000-00000005</w:t>
                  </w:r>
                  <w:r w:rsidRPr="00135D9B">
                    <w:rPr>
                      <w:rFonts w:ascii="Times New Roman" w:eastAsia="Calibri" w:hAnsi="Times New Roman" w:cs="Times New Roman"/>
                      <w:noProof/>
                    </w:rPr>
                    <w:t>]</w:t>
                  </w:r>
                  <w:r w:rsidR="00D95C4D">
                    <w:rPr>
                      <w:rFonts w:ascii="Times New Roman" w:eastAsia="Calibri" w:hAnsi="Times New Roman" w:cs="Times New Roman"/>
                      <w:noProof/>
                    </w:rPr>
                    <w:t xml:space="preserve"> 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9C42C7E" w14:textId="77777777" w:rsidR="004460E6" w:rsidRDefault="004460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5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шт</w:t>
                  </w:r>
                  <w:proofErr w:type="spellEnd"/>
                </w:p>
              </w:tc>
            </w:tr>
            <w:tr w:rsidR="004460E6" w14:paraId="068C252C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CCA738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>
                    <w:rPr>
                      <w:rFonts w:ascii="Times New Roman" w:hAnsi="Times New Roman" w:cs="Times New Roman"/>
                      <w:noProof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7EA88" w14:textId="77777777" w:rsidR="004460E6" w:rsidRPr="00135D9B" w:rsidRDefault="004460E6">
                  <w:pPr>
                    <w:rPr>
                      <w:rFonts w:ascii="Times New Roman" w:hAnsi="Times New Roman" w:cs="Times New Roman"/>
                    </w:rPr>
                  </w:pPr>
                  <w:r w:rsidRPr="00135D9B">
                    <w:rPr>
                      <w:rFonts w:ascii="Times New Roman" w:hAnsi="Times New Roman" w:cs="Times New Roman"/>
                    </w:rPr>
                    <w:t>Индекс нагрузки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D3F6B" w14:textId="77777777" w:rsidR="004460E6" w:rsidRDefault="004460E6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EE6C7CF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≥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110  и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≤ 120</w:t>
                  </w:r>
                </w:p>
              </w:tc>
            </w:tr>
            <w:tr w:rsidR="004460E6" w14:paraId="16D33B59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7ABBB6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</w:t>
                  </w:r>
                  <w:r>
                    <w:rPr>
                      <w:rFonts w:ascii="Times New Roman" w:hAnsi="Times New Roman" w:cs="Times New Roman"/>
                      <w:noProof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800DD6" w14:textId="77777777" w:rsidR="004460E6" w:rsidRPr="00135D9B" w:rsidRDefault="004460E6">
                  <w:pPr>
                    <w:rPr>
                      <w:rFonts w:ascii="Times New Roman" w:hAnsi="Times New Roman" w:cs="Times New Roman"/>
                    </w:rPr>
                  </w:pPr>
                  <w:r w:rsidRPr="00135D9B">
                    <w:rPr>
                      <w:rFonts w:ascii="Times New Roman" w:hAnsi="Times New Roman" w:cs="Times New Roman"/>
                    </w:rPr>
                    <w:t>Использование технологии усиления прочности шин (</w:t>
                  </w:r>
                  <w:proofErr w:type="spellStart"/>
                  <w:r w:rsidRPr="00135D9B">
                    <w:rPr>
                      <w:rFonts w:ascii="Times New Roman" w:hAnsi="Times New Roman" w:cs="Times New Roman"/>
                    </w:rPr>
                    <w:t>RunFlat</w:t>
                  </w:r>
                  <w:proofErr w:type="spellEnd"/>
                  <w:r w:rsidRPr="00135D9B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F809E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515F7E0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нет</w:t>
                  </w:r>
                </w:p>
              </w:tc>
            </w:tr>
            <w:tr w:rsidR="004460E6" w14:paraId="3FEE6D9D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8792F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6DCE3A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Категория использования шины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D4BDA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EA3E0A9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Повышенной проходимости</w:t>
                  </w:r>
                </w:p>
              </w:tc>
            </w:tr>
            <w:tr w:rsidR="004460E6" w14:paraId="1F227B09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EFFF0C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182F1F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Номинальная ширина профиля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4A835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545BAF7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265</w:t>
                  </w:r>
                </w:p>
              </w:tc>
            </w:tr>
            <w:tr w:rsidR="004460E6" w14:paraId="268673DB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6D1EE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4039C7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Номинальное отношение высоты профиля шины к ее ширине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F5687A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Процент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7B5DA59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65</w:t>
                  </w:r>
                </w:p>
              </w:tc>
            </w:tr>
            <w:tr w:rsidR="004460E6" w14:paraId="5C0AD5A8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176523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1.6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8FBB9F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1D7651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Дюйм 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D50B3B4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</w:tr>
            <w:tr w:rsidR="004460E6" w14:paraId="1A67607C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B382FF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1.7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B538DE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Способ герметизации шины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37A61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B8AE45B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Бескамерная</w:t>
                  </w:r>
                </w:p>
              </w:tc>
            </w:tr>
            <w:tr w:rsidR="004460E6" w14:paraId="6A75F5D7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ED3E68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1.8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FC897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 конструкции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F1429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5F5316D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Радиальная</w:t>
                  </w:r>
                </w:p>
              </w:tc>
            </w:tr>
            <w:tr w:rsidR="004460E6" w14:paraId="32F1E8ED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531BD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20A6F" w14:textId="77777777" w:rsidR="004460E6" w:rsidRDefault="004460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Колесный диск </w:t>
                  </w:r>
                </w:p>
                <w:p w14:paraId="45C717F2" w14:textId="77777777" w:rsidR="004460E6" w:rsidRDefault="004460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ОКПД 29.32.30.220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1EE6DAB" w14:textId="77777777" w:rsidR="004460E6" w:rsidRDefault="004460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шт</w:t>
                  </w:r>
                  <w:proofErr w:type="spellEnd"/>
                </w:p>
              </w:tc>
            </w:tr>
            <w:tr w:rsidR="004460E6" w14:paraId="7303BA7B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81A199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1185D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080F3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F4FC9F6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штампованный</w:t>
                  </w:r>
                  <w:r>
                    <w:rPr>
                      <w:rFonts w:ascii="Times New Roman" w:hAnsi="Times New Roman" w:cs="Times New Roman"/>
                    </w:rPr>
                    <w:tab/>
                  </w:r>
                </w:p>
              </w:tc>
            </w:tr>
            <w:tr w:rsidR="004460E6" w14:paraId="6773B52F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5F1E6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EDF013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Диаметр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1FFBEB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Дюйм 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6103950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</w:tr>
            <w:tr w:rsidR="004460E6" w14:paraId="1D6FCE0D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FAC77B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399BF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Вылет ET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EDE29E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61BA402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</w:tr>
            <w:tr w:rsidR="004460E6" w14:paraId="58DBD428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407CCC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008129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Ширина обода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68070C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Дюйм 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DE3024C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7,5</w:t>
                  </w:r>
                </w:p>
              </w:tc>
            </w:tr>
            <w:tr w:rsidR="004460E6" w14:paraId="59C04568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66E55E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2.5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79EAA9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Диаметр центрального отверстия DIA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2C5958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A6C59DC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≥ 105 и ≤ 106,1</w:t>
                  </w:r>
                </w:p>
              </w:tc>
            </w:tr>
            <w:tr w:rsidR="004460E6" w14:paraId="17A1F045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3839E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2.6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4D2043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Количество крепёжных отверстий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DB7858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EA47ED1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4460E6" w14:paraId="1B0F7D55" w14:textId="7777777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8B4076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2.7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34CDF4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Расстояние между болтами (крепежные отверстия) PCD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CDD060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9BFB856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139,7</w:t>
                  </w:r>
                </w:p>
              </w:tc>
            </w:tr>
            <w:tr w:rsidR="004460E6" w14:paraId="5EE98C1A" w14:textId="77777777">
              <w:trPr>
                <w:trHeight w:val="298"/>
              </w:trPr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47E14C" w14:textId="77777777" w:rsidR="004460E6" w:rsidRDefault="004460E6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2.8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AFC06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Материал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33CBC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CFDC7DE" w14:textId="77777777" w:rsidR="004460E6" w:rsidRDefault="004460E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сталь</w:t>
                  </w:r>
                </w:p>
              </w:tc>
            </w:tr>
          </w:tbl>
          <w:p w14:paraId="40B0B669" w14:textId="77777777" w:rsidR="004460E6" w:rsidRDefault="00446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5652A260" w14:textId="77777777" w:rsidR="004460E6" w:rsidRDefault="004460E6">
            <w:pPr>
              <w:rPr>
                <w:rFonts w:ascii="Times New Roman" w:hAnsi="Times New Roman" w:cs="Times New Roman"/>
              </w:rPr>
            </w:pPr>
          </w:p>
        </w:tc>
      </w:tr>
    </w:tbl>
    <w:p w14:paraId="2605B56E" w14:textId="77777777" w:rsidR="004460E6" w:rsidRDefault="004460E6" w:rsidP="004460E6">
      <w:pPr>
        <w:spacing w:line="240" w:lineRule="exact"/>
        <w:jc w:val="both"/>
        <w:rPr>
          <w:rFonts w:ascii="Times New Roman" w:hAnsi="Times New Roman" w:cs="Times New Roman"/>
          <w:i/>
          <w:lang w:val="en-US"/>
        </w:rPr>
      </w:pPr>
    </w:p>
    <w:p w14:paraId="440DFFDF" w14:textId="77777777" w:rsidR="004460E6" w:rsidRDefault="004460E6" w:rsidP="004460E6">
      <w:pPr>
        <w:tabs>
          <w:tab w:val="left" w:pos="-360"/>
          <w:tab w:val="left" w:pos="1206"/>
          <w:tab w:val="left" w:pos="3600"/>
        </w:tabs>
        <w:spacing w:after="60" w:line="20" w:lineRule="atLeast"/>
        <w:ind w:right="-1" w:firstLine="567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b/>
        </w:rPr>
        <w:t>Условия поставки:</w:t>
      </w:r>
      <w:r>
        <w:rPr>
          <w:rFonts w:ascii="Times New Roman" w:hAnsi="Times New Roman" w:cs="Times New Roman"/>
        </w:rPr>
        <w:t xml:space="preserve"> весь товар поставляется одной партией.</w:t>
      </w:r>
    </w:p>
    <w:p w14:paraId="681DEFB7" w14:textId="77777777" w:rsidR="004460E6" w:rsidRDefault="004460E6" w:rsidP="004460E6">
      <w:pPr>
        <w:tabs>
          <w:tab w:val="left" w:pos="-360"/>
          <w:tab w:val="left" w:pos="1206"/>
          <w:tab w:val="left" w:pos="3600"/>
        </w:tabs>
        <w:spacing w:after="60" w:line="20" w:lineRule="atLeast"/>
        <w:ind w:right="-1" w:firstLine="567"/>
        <w:jc w:val="both"/>
        <w:rPr>
          <w:rFonts w:ascii="Times New Roman" w:hAnsi="Times New Roman" w:cs="Times New Roman"/>
        </w:rPr>
      </w:pPr>
      <w:bookmarkStart w:id="0" w:name="_Hlk168469949"/>
      <w:r>
        <w:rPr>
          <w:rFonts w:ascii="Times New Roman" w:hAnsi="Times New Roman" w:cs="Times New Roman"/>
          <w:b/>
        </w:rPr>
        <w:t>Доставка товара:</w:t>
      </w:r>
      <w:r>
        <w:rPr>
          <w:rFonts w:ascii="Times New Roman" w:hAnsi="Times New Roman" w:cs="Times New Roman"/>
        </w:rPr>
        <w:t xml:space="preserve"> осуществляется силами Поставщика и входит в стоимость товара.</w:t>
      </w:r>
    </w:p>
    <w:p w14:paraId="5F823A49" w14:textId="77777777" w:rsidR="004460E6" w:rsidRDefault="004460E6" w:rsidP="004460E6">
      <w:pPr>
        <w:tabs>
          <w:tab w:val="left" w:pos="-360"/>
          <w:tab w:val="left" w:pos="1206"/>
          <w:tab w:val="left" w:pos="3600"/>
        </w:tabs>
        <w:spacing w:after="60" w:line="20" w:lineRule="atLeast"/>
        <w:ind w:right="-1"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</w:rPr>
        <w:t>Место поставки товара: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>Хабаровский край, г. Хабаровск, ул. Серышева, д. 60</w:t>
      </w:r>
    </w:p>
    <w:p w14:paraId="55AAA573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38"/>
    <w:rsid w:val="00135D9B"/>
    <w:rsid w:val="004460E6"/>
    <w:rsid w:val="00884E3B"/>
    <w:rsid w:val="00994838"/>
    <w:rsid w:val="00B41879"/>
    <w:rsid w:val="00B954ED"/>
    <w:rsid w:val="00D9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BF21"/>
  <w15:chartTrackingRefBased/>
  <w15:docId w15:val="{9C3373DC-251C-4DDA-88A4-B5C57425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0E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48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8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3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83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83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83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83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83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83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8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8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8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8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8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8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94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83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4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83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48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83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948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48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83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460E6"/>
    <w:rPr>
      <w:color w:val="467886" w:themeColor="hyperlink"/>
      <w:u w:val="single"/>
    </w:rPr>
  </w:style>
  <w:style w:type="table" w:styleId="ad">
    <w:name w:val="Table Grid"/>
    <w:basedOn w:val="a1"/>
    <w:uiPriority w:val="59"/>
    <w:rsid w:val="004460E6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7</cp:revision>
  <dcterms:created xsi:type="dcterms:W3CDTF">2026-08-10T00:31:00Z</dcterms:created>
  <dcterms:modified xsi:type="dcterms:W3CDTF">2026-08-10T00:41:00Z</dcterms:modified>
</cp:coreProperties>
</file>