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Default="005650B1" w:rsidP="00E96933">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3F25A8">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r w:rsidR="0019532F">
        <w:rPr>
          <w:rFonts w:ascii="Times New Roman" w:hAnsi="Times New Roman"/>
          <w:b/>
          <w:bCs/>
          <w:sz w:val="24"/>
          <w:szCs w:val="24"/>
        </w:rPr>
        <w:t xml:space="preserve"> </w:t>
      </w:r>
    </w:p>
    <w:p w:rsidR="00810266" w:rsidRDefault="00810266" w:rsidP="00E96933">
      <w:pPr>
        <w:spacing w:after="0" w:line="240" w:lineRule="auto"/>
        <w:jc w:val="center"/>
        <w:rPr>
          <w:rFonts w:ascii="Times New Roman" w:hAnsi="Times New Roman"/>
          <w:b/>
          <w:bCs/>
          <w:sz w:val="24"/>
          <w:szCs w:val="24"/>
        </w:rPr>
      </w:pPr>
    </w:p>
    <w:p w:rsidR="00B84D6B" w:rsidRPr="00810266" w:rsidRDefault="00810266" w:rsidP="00E96933">
      <w:pPr>
        <w:spacing w:after="0" w:line="240" w:lineRule="auto"/>
        <w:jc w:val="center"/>
        <w:rPr>
          <w:rFonts w:ascii="Times New Roman" w:hAnsi="Times New Roman"/>
          <w:bCs/>
          <w:sz w:val="24"/>
          <w:szCs w:val="24"/>
        </w:rPr>
      </w:pPr>
      <w:r w:rsidRPr="00810266">
        <w:rPr>
          <w:rFonts w:ascii="Times New Roman" w:hAnsi="Times New Roman"/>
          <w:bCs/>
          <w:sz w:val="24"/>
          <w:szCs w:val="24"/>
        </w:rPr>
        <w:t xml:space="preserve">ИКЗ </w:t>
      </w:r>
      <w:r w:rsidRPr="00810266">
        <w:rPr>
          <w:rFonts w:ascii="Times New Roman" w:hAnsi="Times New Roman"/>
          <w:color w:val="000000"/>
          <w:sz w:val="24"/>
          <w:szCs w:val="24"/>
          <w:shd w:val="clear" w:color="auto" w:fill="FAFAFA"/>
        </w:rPr>
        <w:t>261526003794052600100100250000000244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1D3F47">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5E2539">
        <w:rPr>
          <w:rFonts w:ascii="Times New Roman" w:hAnsi="Times New Roman"/>
          <w:sz w:val="24"/>
          <w:szCs w:val="24"/>
        </w:rPr>
        <w:t>р</w:t>
      </w:r>
      <w:r w:rsidR="00EF0034">
        <w:rPr>
          <w:rFonts w:ascii="Times New Roman" w:hAnsi="Times New Roman"/>
          <w:sz w:val="24"/>
          <w:szCs w:val="24"/>
        </w:rPr>
        <w:t>ектора</w:t>
      </w:r>
      <w:r w:rsidR="009320FD" w:rsidRPr="003B4024">
        <w:rPr>
          <w:rFonts w:ascii="Times New Roman" w:hAnsi="Times New Roman"/>
          <w:sz w:val="24"/>
          <w:szCs w:val="24"/>
        </w:rPr>
        <w:t xml:space="preserve"> </w:t>
      </w:r>
      <w:r w:rsidR="00D51412">
        <w:rPr>
          <w:rFonts w:ascii="Times New Roman" w:hAnsi="Times New Roman"/>
          <w:sz w:val="24"/>
          <w:szCs w:val="24"/>
        </w:rPr>
        <w:t>Н.Н. Карякина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D51412">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D51412">
        <w:rPr>
          <w:rFonts w:ascii="Times New Roman" w:hAnsi="Times New Roman"/>
          <w:sz w:val="24"/>
          <w:szCs w:val="24"/>
        </w:rPr>
        <w:t>___________________________</w:t>
      </w:r>
      <w:r w:rsidR="00B339B0" w:rsidRPr="00D51412">
        <w:rPr>
          <w:rFonts w:ascii="Times New Roman" w:hAnsi="Times New Roman"/>
          <w:sz w:val="24"/>
          <w:szCs w:val="24"/>
        </w:rPr>
        <w:t>___________________</w:t>
      </w:r>
      <w:r w:rsidR="001A35CD" w:rsidRPr="00D51412">
        <w:rPr>
          <w:rFonts w:ascii="Times New Roman" w:hAnsi="Times New Roman"/>
          <w:sz w:val="24"/>
          <w:szCs w:val="24"/>
        </w:rPr>
        <w:t>,</w:t>
      </w:r>
      <w:r w:rsidR="00BB5759" w:rsidRPr="00D51412">
        <w:rPr>
          <w:rFonts w:ascii="Times New Roman" w:hAnsi="Times New Roman"/>
          <w:sz w:val="24"/>
          <w:szCs w:val="24"/>
        </w:rPr>
        <w:t xml:space="preserve"> </w:t>
      </w:r>
      <w:r w:rsidR="001A35CD" w:rsidRPr="00D51412">
        <w:rPr>
          <w:rFonts w:ascii="Times New Roman" w:hAnsi="Times New Roman"/>
          <w:sz w:val="24"/>
          <w:szCs w:val="24"/>
        </w:rPr>
        <w:t>именуем</w:t>
      </w:r>
      <w:r w:rsidR="00D51412">
        <w:rPr>
          <w:rFonts w:ascii="Times New Roman" w:hAnsi="Times New Roman"/>
          <w:sz w:val="24"/>
          <w:szCs w:val="24"/>
        </w:rPr>
        <w:t>ое</w:t>
      </w:r>
      <w:r w:rsidR="001A35CD" w:rsidRPr="00D51412">
        <w:rPr>
          <w:rFonts w:ascii="Times New Roman" w:hAnsi="Times New Roman"/>
          <w:sz w:val="24"/>
          <w:szCs w:val="24"/>
        </w:rPr>
        <w:t xml:space="preserve"> в дальнейшем </w:t>
      </w:r>
      <w:r w:rsidR="001A35CD" w:rsidRPr="00D51412">
        <w:rPr>
          <w:rFonts w:ascii="Times New Roman" w:hAnsi="Times New Roman"/>
          <w:b/>
          <w:sz w:val="24"/>
          <w:szCs w:val="24"/>
        </w:rPr>
        <w:t>Поставщик</w:t>
      </w:r>
      <w:r w:rsidR="001A35CD" w:rsidRPr="00D51412">
        <w:rPr>
          <w:rFonts w:ascii="Times New Roman" w:hAnsi="Times New Roman"/>
          <w:sz w:val="24"/>
          <w:szCs w:val="24"/>
        </w:rPr>
        <w:t>, в лице ________________________________________________, действующего на основании</w:t>
      </w:r>
      <w:r w:rsidR="00BB5759" w:rsidRPr="00D51412">
        <w:rPr>
          <w:rFonts w:ascii="Times New Roman" w:hAnsi="Times New Roman"/>
          <w:sz w:val="24"/>
          <w:szCs w:val="24"/>
        </w:rPr>
        <w:t xml:space="preserve"> </w:t>
      </w:r>
      <w:r w:rsidR="001A35CD" w:rsidRPr="00D51412">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w:t>
      </w:r>
      <w:r w:rsidR="002073D2">
        <w:rPr>
          <w:rFonts w:ascii="Times New Roman" w:hAnsi="Times New Roman"/>
          <w:sz w:val="24"/>
          <w:szCs w:val="24"/>
        </w:rPr>
        <w:t>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3F25A8">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 xml:space="preserve">.1. </w:t>
      </w:r>
      <w:r w:rsidR="005650B1" w:rsidRPr="009D557B">
        <w:rPr>
          <w:rFonts w:ascii="Times New Roman" w:hAnsi="Times New Roman"/>
          <w:sz w:val="24"/>
          <w:szCs w:val="24"/>
        </w:rPr>
        <w:t>В соответствии с настоящим Договором</w:t>
      </w:r>
      <w:r w:rsidRPr="009D557B">
        <w:rPr>
          <w:rFonts w:ascii="Times New Roman" w:hAnsi="Times New Roman"/>
          <w:sz w:val="24"/>
          <w:szCs w:val="24"/>
        </w:rPr>
        <w:t xml:space="preserve"> Поставщик обязуется поставить Заказчику, а Заказчик принять</w:t>
      </w:r>
      <w:r w:rsidR="0019532F">
        <w:rPr>
          <w:rFonts w:ascii="Times New Roman" w:hAnsi="Times New Roman"/>
          <w:sz w:val="24"/>
          <w:szCs w:val="24"/>
        </w:rPr>
        <w:t xml:space="preserve"> </w:t>
      </w:r>
      <w:r w:rsidRPr="009D557B">
        <w:rPr>
          <w:rFonts w:ascii="Times New Roman" w:hAnsi="Times New Roman"/>
          <w:sz w:val="24"/>
          <w:szCs w:val="24"/>
        </w:rPr>
        <w:t>и</w:t>
      </w:r>
      <w:r w:rsidR="0019532F">
        <w:rPr>
          <w:rFonts w:ascii="Times New Roman" w:hAnsi="Times New Roman"/>
          <w:sz w:val="24"/>
          <w:szCs w:val="24"/>
        </w:rPr>
        <w:t xml:space="preserve"> </w:t>
      </w:r>
      <w:r w:rsidRPr="009D557B">
        <w:rPr>
          <w:rFonts w:ascii="Times New Roman" w:hAnsi="Times New Roman"/>
          <w:sz w:val="24"/>
          <w:szCs w:val="24"/>
        </w:rPr>
        <w:t>оплатить</w:t>
      </w:r>
      <w:r w:rsidR="00855AAD">
        <w:rPr>
          <w:rFonts w:ascii="Times New Roman" w:hAnsi="Times New Roman"/>
          <w:sz w:val="24"/>
          <w:szCs w:val="24"/>
        </w:rPr>
        <w:t xml:space="preserve"> </w:t>
      </w:r>
      <w:r w:rsidR="00C321D1">
        <w:rPr>
          <w:rFonts w:ascii="Times New Roman" w:hAnsi="Times New Roman"/>
          <w:sz w:val="24"/>
          <w:szCs w:val="24"/>
        </w:rPr>
        <w:t>АКБ</w:t>
      </w:r>
      <w:r w:rsidR="00004685">
        <w:rPr>
          <w:rFonts w:ascii="Times New Roman" w:hAnsi="Times New Roman"/>
          <w:sz w:val="24"/>
          <w:szCs w:val="24"/>
        </w:rPr>
        <w:t xml:space="preserve"> </w:t>
      </w:r>
      <w:r w:rsidR="005650B1" w:rsidRPr="009D557B">
        <w:rPr>
          <w:rFonts w:ascii="Times New Roman" w:hAnsi="Times New Roman"/>
          <w:sz w:val="24"/>
          <w:szCs w:val="24"/>
        </w:rPr>
        <w:t>(далее – Товар</w:t>
      </w:r>
      <w:r w:rsidRPr="003B4024">
        <w:rPr>
          <w:rFonts w:ascii="Times New Roman" w:hAnsi="Times New Roman"/>
          <w:sz w:val="24"/>
          <w:szCs w:val="24"/>
        </w:rPr>
        <w:t xml:space="preserve">) на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r w:rsidR="003F25A8">
        <w:rPr>
          <w:rFonts w:ascii="Times New Roman" w:hAnsi="Times New Roman"/>
          <w:sz w:val="24"/>
          <w:szCs w:val="24"/>
        </w:rPr>
        <w:t xml:space="preserve"> </w:t>
      </w:r>
      <w:r w:rsidR="000E1DE1" w:rsidRPr="003F25A8">
        <w:rPr>
          <w:rFonts w:ascii="Times New Roman" w:hAnsi="Times New Roman"/>
          <w:sz w:val="24"/>
          <w:szCs w:val="24"/>
        </w:rPr>
        <w:t>_______________________________) рублей, в том  числе НДС___________________</w:t>
      </w:r>
      <w:proofErr w:type="spellStart"/>
      <w:r w:rsidR="000E1DE1" w:rsidRPr="003F25A8">
        <w:rPr>
          <w:rFonts w:ascii="Times New Roman" w:hAnsi="Times New Roman"/>
          <w:sz w:val="24"/>
          <w:szCs w:val="24"/>
        </w:rPr>
        <w:t>руб</w:t>
      </w:r>
      <w:proofErr w:type="spellEnd"/>
      <w:r w:rsidR="000E1DE1" w:rsidRPr="003F25A8">
        <w:rPr>
          <w:rFonts w:ascii="Times New Roman" w:hAnsi="Times New Roman"/>
          <w:sz w:val="24"/>
          <w:szCs w:val="24"/>
        </w:rPr>
        <w:t>.</w:t>
      </w:r>
      <w:r w:rsidR="006B4878">
        <w:rPr>
          <w:rFonts w:ascii="Times New Roman" w:hAnsi="Times New Roman"/>
          <w:sz w:val="24"/>
          <w:szCs w:val="24"/>
        </w:rPr>
        <w:t xml:space="preserve"> </w:t>
      </w:r>
      <w:r w:rsidR="000E1DE1" w:rsidRPr="003F25A8">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(десяти)  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 xml:space="preserve">с момента подписания </w:t>
      </w:r>
      <w:r w:rsidR="009E519A">
        <w:rPr>
          <w:rFonts w:ascii="Times New Roman" w:hAnsi="Times New Roman"/>
          <w:sz w:val="24"/>
          <w:szCs w:val="24"/>
        </w:rPr>
        <w:t xml:space="preserve">обеими сторонами </w:t>
      </w:r>
      <w:r w:rsidR="005650B1" w:rsidRPr="003B4024">
        <w:rPr>
          <w:rFonts w:ascii="Times New Roman" w:hAnsi="Times New Roman"/>
          <w:sz w:val="24"/>
          <w:szCs w:val="24"/>
        </w:rPr>
        <w:t>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счет  в течение </w:t>
      </w:r>
      <w:r w:rsidR="00B3193C">
        <w:rPr>
          <w:rFonts w:ascii="Times New Roman" w:hAnsi="Times New Roman"/>
          <w:sz w:val="24"/>
          <w:szCs w:val="24"/>
        </w:rPr>
        <w:t xml:space="preserve">10 рабочих </w:t>
      </w:r>
      <w:r w:rsidR="00B57A8A">
        <w:rPr>
          <w:rFonts w:ascii="Times New Roman" w:hAnsi="Times New Roman"/>
          <w:sz w:val="24"/>
          <w:szCs w:val="24"/>
        </w:rPr>
        <w:t xml:space="preserve">дней </w:t>
      </w:r>
      <w:r w:rsidR="00B6571D" w:rsidRPr="003B4024">
        <w:rPr>
          <w:rFonts w:ascii="Times New Roman" w:hAnsi="Times New Roman"/>
          <w:sz w:val="24"/>
          <w:szCs w:val="24"/>
        </w:rPr>
        <w:t>с</w:t>
      </w:r>
      <w:r w:rsidR="00B57A8A">
        <w:rPr>
          <w:rFonts w:ascii="Times New Roman" w:hAnsi="Times New Roman"/>
          <w:sz w:val="24"/>
          <w:szCs w:val="24"/>
        </w:rPr>
        <w:t xml:space="preserve"> даты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307B0">
        <w:rPr>
          <w:rFonts w:ascii="Times New Roman" w:hAnsi="Times New Roman"/>
          <w:sz w:val="24"/>
          <w:szCs w:val="24"/>
        </w:rPr>
        <w:t xml:space="preserve">Адрес поставки: г. Нижний Новгород, </w:t>
      </w:r>
      <w:r w:rsidR="007E168A">
        <w:rPr>
          <w:rFonts w:ascii="Times New Roman" w:hAnsi="Times New Roman"/>
          <w:sz w:val="24"/>
          <w:szCs w:val="24"/>
        </w:rPr>
        <w:t xml:space="preserve">ул. </w:t>
      </w:r>
      <w:r w:rsidR="00C321D1">
        <w:rPr>
          <w:rFonts w:ascii="Times New Roman" w:hAnsi="Times New Roman"/>
          <w:sz w:val="24"/>
          <w:szCs w:val="24"/>
        </w:rPr>
        <w:t>Медицинская</w:t>
      </w:r>
      <w:r w:rsidR="007E168A">
        <w:rPr>
          <w:rFonts w:ascii="Times New Roman" w:hAnsi="Times New Roman"/>
          <w:sz w:val="24"/>
          <w:szCs w:val="24"/>
        </w:rPr>
        <w:t xml:space="preserve">, д. </w:t>
      </w:r>
      <w:r w:rsidR="00C321D1">
        <w:rPr>
          <w:rFonts w:ascii="Times New Roman" w:hAnsi="Times New Roman"/>
          <w:sz w:val="24"/>
          <w:szCs w:val="24"/>
        </w:rPr>
        <w:t>5 (склад)</w:t>
      </w:r>
      <w:r w:rsidR="007E168A">
        <w:rPr>
          <w:rFonts w:ascii="Times New Roman" w:hAnsi="Times New Roman"/>
          <w:sz w:val="24"/>
          <w:szCs w:val="24"/>
        </w:rPr>
        <w:t>, Верхне-Волжская набережная</w:t>
      </w:r>
      <w:r w:rsidR="001634B8">
        <w:rPr>
          <w:rFonts w:ascii="Times New Roman" w:hAnsi="Times New Roman"/>
          <w:sz w:val="24"/>
          <w:szCs w:val="24"/>
        </w:rPr>
        <w:t xml:space="preserve">, д. </w:t>
      </w:r>
      <w:r w:rsidR="007E168A">
        <w:rPr>
          <w:rFonts w:ascii="Times New Roman" w:hAnsi="Times New Roman"/>
          <w:sz w:val="24"/>
          <w:szCs w:val="24"/>
        </w:rPr>
        <w:t>18/1</w:t>
      </w:r>
      <w:r w:rsidR="004307B0">
        <w:rPr>
          <w:rFonts w:ascii="Times New Roman" w:hAnsi="Times New Roman"/>
          <w:sz w:val="24"/>
          <w:szCs w:val="24"/>
        </w:rPr>
        <w:t xml:space="preserve">.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705EBB"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5E7A31" w:rsidRPr="00705EBB">
        <w:rPr>
          <w:rFonts w:ascii="Times New Roman" w:hAnsi="Times New Roman"/>
          <w:color w:val="000000"/>
          <w:sz w:val="24"/>
          <w:szCs w:val="24"/>
        </w:rPr>
        <w:t>и</w:t>
      </w:r>
      <w:r w:rsidR="00A02507" w:rsidRPr="00705EBB">
        <w:rPr>
          <w:rFonts w:ascii="Times New Roman" w:hAnsi="Times New Roman"/>
          <w:color w:val="000000"/>
          <w:sz w:val="24"/>
          <w:szCs w:val="24"/>
        </w:rPr>
        <w:t>ли</w:t>
      </w:r>
      <w:r w:rsidR="005E7A31" w:rsidRPr="00705EBB">
        <w:rPr>
          <w:rFonts w:ascii="Times New Roman" w:hAnsi="Times New Roman"/>
          <w:color w:val="000000"/>
          <w:sz w:val="24"/>
          <w:szCs w:val="24"/>
        </w:rPr>
        <w:t xml:space="preserve"> других документов, подтверждающих</w:t>
      </w:r>
      <w:r w:rsidR="003108E3" w:rsidRPr="00705EBB">
        <w:rPr>
          <w:rFonts w:ascii="Times New Roman" w:hAnsi="Times New Roman"/>
          <w:color w:val="000000"/>
          <w:sz w:val="24"/>
          <w:szCs w:val="24"/>
        </w:rPr>
        <w:t xml:space="preserve"> качество </w:t>
      </w:r>
      <w:r w:rsidR="003108E3" w:rsidRPr="00966C25">
        <w:rPr>
          <w:rFonts w:ascii="Times New Roman" w:hAnsi="Times New Roman"/>
          <w:color w:val="000000"/>
          <w:sz w:val="24"/>
          <w:szCs w:val="24"/>
        </w:rPr>
        <w:t xml:space="preserve">и безопасность Товара, </w:t>
      </w:r>
      <w:r w:rsidR="00A02507" w:rsidRPr="00966C25">
        <w:rPr>
          <w:rFonts w:ascii="Times New Roman" w:hAnsi="Times New Roman"/>
          <w:color w:val="000000"/>
          <w:sz w:val="24"/>
          <w:szCs w:val="24"/>
        </w:rPr>
        <w:t xml:space="preserve"> </w:t>
      </w:r>
      <w:r w:rsidR="003108E3" w:rsidRPr="00966C25">
        <w:rPr>
          <w:rFonts w:ascii="Times New Roman" w:hAnsi="Times New Roman"/>
          <w:color w:val="000000"/>
          <w:sz w:val="24"/>
          <w:szCs w:val="24"/>
        </w:rPr>
        <w:t>а также подписанные</w:t>
      </w:r>
      <w:r w:rsidR="003108E3" w:rsidRPr="00705EBB">
        <w:rPr>
          <w:rFonts w:ascii="Times New Roman" w:hAnsi="Times New Roman"/>
          <w:color w:val="000000"/>
          <w:sz w:val="24"/>
          <w:szCs w:val="24"/>
        </w:rPr>
        <w:t xml:space="preserve"> в установленном порядке товарно-транспортные на</w:t>
      </w:r>
      <w:r w:rsidR="00A1736D" w:rsidRPr="00705EBB">
        <w:rPr>
          <w:rFonts w:ascii="Times New Roman" w:hAnsi="Times New Roman"/>
          <w:color w:val="000000"/>
          <w:sz w:val="24"/>
          <w:szCs w:val="24"/>
        </w:rPr>
        <w:t>кладные с отметкой о получении</w:t>
      </w:r>
      <w:r w:rsidR="00E97C05" w:rsidRPr="00705EBB">
        <w:rPr>
          <w:rFonts w:ascii="Times New Roman" w:hAnsi="Times New Roman"/>
          <w:color w:val="000000"/>
          <w:sz w:val="24"/>
          <w:szCs w:val="24"/>
        </w:rPr>
        <w:t xml:space="preserve"> (УПД)</w:t>
      </w:r>
      <w:r w:rsidR="00A1736D"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передачи</w:t>
      </w:r>
      <w:r w:rsidR="006345BA" w:rsidRPr="00705EBB">
        <w:rPr>
          <w:rFonts w:ascii="Times New Roman" w:hAnsi="Times New Roman"/>
          <w:color w:val="000000"/>
          <w:sz w:val="24"/>
          <w:szCs w:val="24"/>
        </w:rPr>
        <w:t xml:space="preserve"> товара (оборудования)</w:t>
      </w:r>
      <w:r w:rsidR="003108E3" w:rsidRPr="00705EBB">
        <w:rPr>
          <w:rFonts w:ascii="Times New Roman" w:hAnsi="Times New Roman"/>
          <w:color w:val="000000"/>
          <w:sz w:val="24"/>
          <w:szCs w:val="24"/>
        </w:rPr>
        <w:t>.</w:t>
      </w:r>
      <w:r w:rsidR="00031276" w:rsidRPr="00705EBB">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705EBB" w:rsidRDefault="000A25D5" w:rsidP="00583299">
      <w:pPr>
        <w:pStyle w:val="ConsPlusNormal0"/>
        <w:ind w:firstLine="540"/>
        <w:jc w:val="both"/>
        <w:rPr>
          <w:rFonts w:ascii="Times New Roman" w:hAnsi="Times New Roman" w:cs="Times New Roman"/>
          <w:sz w:val="22"/>
          <w:szCs w:val="22"/>
        </w:rPr>
      </w:pPr>
      <w:r w:rsidRPr="00705EBB">
        <w:rPr>
          <w:rFonts w:ascii="Times New Roman" w:hAnsi="Times New Roman"/>
          <w:color w:val="000000"/>
          <w:sz w:val="24"/>
          <w:szCs w:val="24"/>
        </w:rPr>
        <w:t>3.8</w:t>
      </w:r>
      <w:r w:rsidR="005E7A31" w:rsidRPr="00705EBB">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705EBB">
        <w:rPr>
          <w:rFonts w:ascii="Times New Roman" w:hAnsi="Times New Roman"/>
          <w:color w:val="000000"/>
          <w:sz w:val="24"/>
          <w:szCs w:val="24"/>
        </w:rPr>
        <w:t>,</w:t>
      </w:r>
      <w:r w:rsidR="00EA6CC4" w:rsidRPr="00705EBB">
        <w:rPr>
          <w:rFonts w:ascii="Times New Roman" w:hAnsi="Times New Roman"/>
          <w:sz w:val="24"/>
          <w:szCs w:val="24"/>
        </w:rPr>
        <w:t xml:space="preserve"> </w:t>
      </w:r>
      <w:r w:rsidR="00EA6CC4" w:rsidRPr="00705EBB">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705EBB">
        <w:rPr>
          <w:rFonts w:ascii="Times New Roman" w:hAnsi="Times New Roman"/>
          <w:color w:val="000000"/>
          <w:sz w:val="24"/>
          <w:szCs w:val="24"/>
        </w:rPr>
        <w:t xml:space="preserve"> </w:t>
      </w:r>
      <w:r w:rsidR="00583299" w:rsidRPr="00705EBB">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705EBB"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color w:val="FF0000"/>
          <w:sz w:val="24"/>
          <w:szCs w:val="24"/>
        </w:rPr>
        <w:tab/>
      </w:r>
      <w:r w:rsidRPr="00705EBB">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sz w:val="24"/>
          <w:szCs w:val="24"/>
        </w:rPr>
        <w:t xml:space="preserve">Представитель Поставщика обязан явиться по вызову </w:t>
      </w:r>
      <w:r w:rsidR="001A4E3D" w:rsidRPr="00705EBB">
        <w:rPr>
          <w:rFonts w:ascii="Times New Roman" w:hAnsi="Times New Roman" w:cs="Times New Roman"/>
          <w:sz w:val="24"/>
          <w:szCs w:val="24"/>
        </w:rPr>
        <w:t>Заказчика</w:t>
      </w:r>
      <w:r w:rsidR="00A02507" w:rsidRPr="00705EBB">
        <w:rPr>
          <w:rFonts w:ascii="Times New Roman" w:hAnsi="Times New Roman" w:cs="Times New Roman"/>
          <w:sz w:val="24"/>
          <w:szCs w:val="24"/>
        </w:rPr>
        <w:t xml:space="preserve"> не позднее 3 дней</w:t>
      </w:r>
      <w:r w:rsidRPr="00705EBB">
        <w:rPr>
          <w:rFonts w:ascii="Times New Roman" w:hAnsi="Times New Roman" w:cs="Times New Roman"/>
          <w:sz w:val="24"/>
          <w:szCs w:val="24"/>
        </w:rPr>
        <w:t>.</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B0060D" w:rsidRDefault="00232A4A" w:rsidP="004713D2">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914839" w:rsidRPr="00B0060D">
        <w:rPr>
          <w:rFonts w:ascii="Times New Roman" w:hAnsi="Times New Roman"/>
          <w:sz w:val="24"/>
          <w:szCs w:val="24"/>
        </w:rPr>
        <w:t>Товар по своему качеству должен</w:t>
      </w:r>
      <w:r w:rsidR="00247556" w:rsidRPr="00B0060D">
        <w:rPr>
          <w:rFonts w:ascii="Times New Roman" w:hAnsi="Times New Roman"/>
          <w:sz w:val="24"/>
          <w:szCs w:val="24"/>
        </w:rPr>
        <w:t xml:space="preserve">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B0060D"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3</w:t>
      </w:r>
      <w:r w:rsidRPr="00B0060D">
        <w:rPr>
          <w:rFonts w:ascii="Times New Roman" w:hAnsi="Times New Roman"/>
          <w:sz w:val="24"/>
          <w:szCs w:val="24"/>
        </w:rPr>
        <w:t xml:space="preserve">.   Некачественный Товар </w:t>
      </w:r>
      <w:r w:rsidR="00CC1720" w:rsidRPr="00B0060D">
        <w:rPr>
          <w:rFonts w:ascii="Times New Roman" w:hAnsi="Times New Roman"/>
          <w:sz w:val="24"/>
          <w:szCs w:val="24"/>
        </w:rPr>
        <w:t>считается не поставленным</w:t>
      </w:r>
      <w:r w:rsidR="00232A4A" w:rsidRPr="00B0060D">
        <w:rPr>
          <w:rFonts w:ascii="Times New Roman" w:hAnsi="Times New Roman"/>
          <w:sz w:val="24"/>
          <w:szCs w:val="24"/>
        </w:rPr>
        <w:t>.</w:t>
      </w:r>
    </w:p>
    <w:p w:rsidR="00001BD6"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4</w:t>
      </w:r>
      <w:r w:rsidR="0047568B" w:rsidRPr="00B0060D">
        <w:rPr>
          <w:rFonts w:ascii="Times New Roman" w:hAnsi="Times New Roman"/>
          <w:sz w:val="24"/>
          <w:szCs w:val="24"/>
        </w:rPr>
        <w:t>.</w:t>
      </w:r>
      <w:r w:rsidR="006C5FF6" w:rsidRPr="00B0060D">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B0060D">
        <w:rPr>
          <w:rFonts w:ascii="Times New Roman" w:hAnsi="Times New Roman"/>
          <w:sz w:val="24"/>
          <w:szCs w:val="24"/>
        </w:rPr>
        <w:t xml:space="preserve">ение </w:t>
      </w:r>
      <w:r w:rsidR="00507DFC">
        <w:rPr>
          <w:rFonts w:ascii="Times New Roman" w:hAnsi="Times New Roman"/>
          <w:sz w:val="24"/>
          <w:szCs w:val="24"/>
        </w:rPr>
        <w:t xml:space="preserve">10 рабочих </w:t>
      </w:r>
      <w:r w:rsidR="006C5FF6" w:rsidRPr="00B0060D">
        <w:rPr>
          <w:rFonts w:ascii="Times New Roman" w:hAnsi="Times New Roman"/>
          <w:sz w:val="24"/>
          <w:szCs w:val="24"/>
        </w:rPr>
        <w:t>дней с момента получения</w:t>
      </w:r>
      <w:r w:rsidR="006C5FF6" w:rsidRPr="003B4024">
        <w:rPr>
          <w:rFonts w:ascii="Times New Roman" w:hAnsi="Times New Roman"/>
          <w:sz w:val="24"/>
          <w:szCs w:val="24"/>
        </w:rPr>
        <w:t xml:space="preserve"> Поставщиком уведомления Заказчика об обнаружении недостатков. Замена некачественного Товара производится за счет Поставщика.</w:t>
      </w:r>
    </w:p>
    <w:p w:rsidR="007C708D" w:rsidRPr="003B4024" w:rsidRDefault="007C708D" w:rsidP="00232A4A">
      <w:pPr>
        <w:spacing w:after="0" w:line="240" w:lineRule="auto"/>
        <w:ind w:firstLine="720"/>
        <w:jc w:val="both"/>
        <w:rPr>
          <w:rFonts w:ascii="Times New Roman" w:hAnsi="Times New Roman"/>
          <w:sz w:val="24"/>
          <w:szCs w:val="24"/>
        </w:rPr>
      </w:pPr>
      <w:r w:rsidRPr="00966C25">
        <w:rPr>
          <w:rFonts w:ascii="Times New Roman" w:hAnsi="Times New Roman"/>
          <w:sz w:val="24"/>
          <w:szCs w:val="24"/>
        </w:rPr>
        <w:t>4.5. Поставляемый товар должен быть новым.</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lastRenderedPageBreak/>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3B4024" w:rsidRDefault="00CD6243" w:rsidP="00CD6243">
      <w:pPr>
        <w:spacing w:after="0" w:line="240" w:lineRule="auto"/>
        <w:ind w:firstLine="708"/>
        <w:jc w:val="both"/>
        <w:rPr>
          <w:rFonts w:ascii="Times New Roman" w:hAnsi="Times New Roman"/>
          <w:sz w:val="24"/>
          <w:szCs w:val="24"/>
        </w:rPr>
      </w:pPr>
      <w:r>
        <w:rPr>
          <w:rFonts w:ascii="Times New Roman" w:hAnsi="Times New Roman"/>
          <w:sz w:val="24"/>
          <w:szCs w:val="24"/>
        </w:rPr>
        <w:t xml:space="preserve">5.6 </w:t>
      </w:r>
      <w:r w:rsidRPr="00B57A8A">
        <w:rPr>
          <w:rFonts w:ascii="Times New Roman" w:hAnsi="Times New Roman"/>
          <w:sz w:val="24"/>
          <w:szCs w:val="24"/>
        </w:rPr>
        <w:t>Подписывая настоящий договор Поставщик декларирует своё соответствие единым требованиям ч. 1 ст. 31 закона № 44-ФЗ.</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w:t>
      </w:r>
      <w:r w:rsidR="00E37876">
        <w:rPr>
          <w:rFonts w:ascii="Times New Roman" w:hAnsi="Times New Roman"/>
          <w:sz w:val="24"/>
          <w:szCs w:val="24"/>
        </w:rPr>
        <w:t xml:space="preserve">10 </w:t>
      </w:r>
      <w:r w:rsidR="00232A4A" w:rsidRPr="00E7529A">
        <w:rPr>
          <w:rFonts w:ascii="Times New Roman" w:hAnsi="Times New Roman"/>
          <w:sz w:val="24"/>
          <w:szCs w:val="24"/>
        </w:rPr>
        <w:t>(</w:t>
      </w:r>
      <w:r w:rsidR="00E37876">
        <w:rPr>
          <w:rFonts w:ascii="Times New Roman" w:hAnsi="Times New Roman"/>
          <w:sz w:val="24"/>
          <w:szCs w:val="24"/>
        </w:rPr>
        <w:t>десяти</w:t>
      </w:r>
      <w:r w:rsidR="00232A4A" w:rsidRPr="00E7529A">
        <w:rPr>
          <w:rFonts w:ascii="Times New Roman" w:hAnsi="Times New Roman"/>
          <w:sz w:val="24"/>
          <w:szCs w:val="24"/>
        </w:rPr>
        <w:t>)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3B4024" w:rsidRDefault="00CD6243" w:rsidP="00CD6243">
      <w:pPr>
        <w:spacing w:after="0" w:line="240" w:lineRule="auto"/>
        <w:ind w:firstLine="720"/>
        <w:jc w:val="both"/>
        <w:rPr>
          <w:rFonts w:ascii="Times New Roman" w:hAnsi="Times New Roman"/>
          <w:sz w:val="24"/>
          <w:szCs w:val="24"/>
        </w:rPr>
      </w:pPr>
      <w:r w:rsidRPr="00B57A8A">
        <w:rPr>
          <w:rFonts w:ascii="Times New Roman" w:hAnsi="Times New Roman"/>
          <w:sz w:val="24"/>
          <w:szCs w:val="24"/>
        </w:rPr>
        <w:lastRenderedPageBreak/>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D6243">
        <w:rPr>
          <w:rFonts w:ascii="Times New Roman" w:hAnsi="Times New Roman"/>
          <w:sz w:val="24"/>
          <w:szCs w:val="24"/>
        </w:rPr>
        <w:t>6</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B0060D">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705EBB"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705EBB" w:rsidRDefault="00EF0034" w:rsidP="00EF0034">
            <w:pPr>
              <w:rPr>
                <w:rFonts w:ascii="Times New Roman" w:hAnsi="Times New Roman"/>
                <w:b/>
                <w:sz w:val="24"/>
                <w:szCs w:val="24"/>
              </w:rPr>
            </w:pPr>
            <w:r w:rsidRPr="00705EBB">
              <w:rPr>
                <w:rFonts w:ascii="Times New Roman" w:hAnsi="Times New Roman"/>
                <w:b/>
                <w:sz w:val="24"/>
                <w:szCs w:val="24"/>
              </w:rPr>
              <w:t>ФГБОУ ВО «ПИМУ» Минздрава России</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Юр. адрес: </w:t>
            </w:r>
            <w:smartTag w:uri="urn:schemas-microsoft-com:office:smarttags" w:element="metricconverter">
              <w:smartTagPr>
                <w:attr w:name="ProductID" w:val="603005, г"/>
              </w:smartTagPr>
              <w:r w:rsidRPr="00705EBB">
                <w:rPr>
                  <w:rFonts w:ascii="Times New Roman" w:hAnsi="Times New Roman"/>
                  <w:sz w:val="24"/>
                  <w:szCs w:val="24"/>
                </w:rPr>
                <w:t>603005, г</w:t>
              </w:r>
            </w:smartTag>
            <w:r w:rsidRPr="00705EBB">
              <w:rPr>
                <w:rFonts w:ascii="Times New Roman" w:hAnsi="Times New Roman"/>
                <w:sz w:val="24"/>
                <w:szCs w:val="24"/>
              </w:rPr>
              <w:t xml:space="preserve">. Нижний Новгород, </w:t>
            </w:r>
            <w:r w:rsidRPr="00705EBB">
              <w:rPr>
                <w:rFonts w:ascii="Times New Roman" w:hAnsi="Times New Roman"/>
                <w:sz w:val="24"/>
                <w:szCs w:val="24"/>
              </w:rPr>
              <w:br/>
              <w:t>пл. Минина и Пожарского, д.10/1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Почтовый адрес: 603950, БОКС-470, </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г. Нижний Новгород, пл. Минина и Пожарского, д. 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ИНН 5260037940 КПП 526001001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ОГРН 1025203045482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Единый казначейский счет (Корреспондентский счет) №40102810745370000024</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в </w:t>
            </w:r>
            <w:r w:rsidR="003B7A5C" w:rsidRPr="00705EBB">
              <w:rPr>
                <w:rFonts w:ascii="Times New Roman" w:hAnsi="Times New Roman"/>
                <w:sz w:val="24"/>
                <w:szCs w:val="24"/>
              </w:rPr>
              <w:t xml:space="preserve">ОКЦ №1 Волго-Вятского </w:t>
            </w:r>
            <w:r w:rsidRPr="00705EBB">
              <w:rPr>
                <w:rFonts w:ascii="Times New Roman" w:hAnsi="Times New Roman"/>
                <w:sz w:val="24"/>
                <w:szCs w:val="24"/>
              </w:rPr>
              <w:t>ГУ Банка России//УФК по Нижегородской области г. Нижний Новгород</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БИК 012202102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 Казначейский счет (счет плательщика) 03214643000000013200</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УФК по Нижегородской области (ФГБОУ ВО "ПИМУ" Минздрава России л/с 20326Х43770</w:t>
            </w:r>
          </w:p>
          <w:p w:rsidR="00EF0034" w:rsidRPr="00705EBB" w:rsidRDefault="00EF0034" w:rsidP="00EF0034">
            <w:pPr>
              <w:spacing w:after="0"/>
              <w:contextualSpacing/>
              <w:rPr>
                <w:rFonts w:ascii="Times New Roman" w:hAnsi="Times New Roman"/>
                <w:sz w:val="24"/>
                <w:szCs w:val="24"/>
                <w:lang w:val="en-US"/>
              </w:rPr>
            </w:pPr>
            <w:r w:rsidRPr="00705EBB">
              <w:rPr>
                <w:rStyle w:val="aa"/>
                <w:sz w:val="24"/>
                <w:szCs w:val="24"/>
                <w:lang w:val="en-US"/>
              </w:rPr>
              <w:t>E</w:t>
            </w:r>
            <w:r w:rsidRPr="00705EBB">
              <w:rPr>
                <w:rStyle w:val="aa"/>
                <w:sz w:val="24"/>
                <w:szCs w:val="24"/>
              </w:rPr>
              <w:t>-</w:t>
            </w:r>
            <w:r w:rsidRPr="00705EBB">
              <w:rPr>
                <w:rStyle w:val="aa"/>
                <w:sz w:val="24"/>
                <w:szCs w:val="24"/>
                <w:lang w:val="en-US"/>
              </w:rPr>
              <w:t>mail</w:t>
            </w:r>
            <w:r w:rsidRPr="00705EBB">
              <w:rPr>
                <w:rStyle w:val="aa"/>
                <w:sz w:val="24"/>
                <w:szCs w:val="24"/>
              </w:rPr>
              <w:t xml:space="preserve">: </w:t>
            </w:r>
            <w:hyperlink r:id="rId7" w:history="1">
              <w:r w:rsidR="00445742" w:rsidRPr="00705EBB">
                <w:rPr>
                  <w:rStyle w:val="ab"/>
                  <w:rFonts w:ascii="Times New Roman" w:hAnsi="Times New Roman"/>
                  <w:sz w:val="24"/>
                  <w:szCs w:val="24"/>
                  <w:lang w:val="en-US"/>
                </w:rPr>
                <w:t>kanc@pimunn.net</w:t>
              </w:r>
            </w:hyperlink>
            <w:r w:rsidR="00445742" w:rsidRPr="00705EBB">
              <w:rPr>
                <w:rStyle w:val="aa"/>
                <w:sz w:val="24"/>
                <w:szCs w:val="24"/>
                <w:lang w:val="en-US"/>
              </w:rPr>
              <w:t xml:space="preserve"> </w:t>
            </w:r>
          </w:p>
          <w:p w:rsidR="00EF0034" w:rsidRPr="00705EBB"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705EBB" w:rsidTr="00EF0034">
        <w:trPr>
          <w:jc w:val="center"/>
        </w:trPr>
        <w:tc>
          <w:tcPr>
            <w:tcW w:w="4860" w:type="dxa"/>
          </w:tcPr>
          <w:p w:rsidR="00EF0034" w:rsidRPr="00705EBB" w:rsidRDefault="00EF0034" w:rsidP="00EF0034">
            <w:pPr>
              <w:spacing w:after="0"/>
              <w:rPr>
                <w:rFonts w:ascii="Times New Roman" w:hAnsi="Times New Roman"/>
                <w:b/>
                <w:sz w:val="24"/>
                <w:szCs w:val="24"/>
              </w:rPr>
            </w:pPr>
            <w:r w:rsidRPr="00705EBB">
              <w:rPr>
                <w:rFonts w:ascii="Times New Roman" w:hAnsi="Times New Roman"/>
                <w:b/>
                <w:sz w:val="24"/>
                <w:szCs w:val="24"/>
              </w:rPr>
              <w:t>__________________/                                       /</w:t>
            </w:r>
          </w:p>
          <w:p w:rsidR="00EF0034" w:rsidRPr="00705EBB" w:rsidRDefault="00EF0034" w:rsidP="00EF0034">
            <w:pPr>
              <w:spacing w:after="0"/>
              <w:rPr>
                <w:rFonts w:ascii="Times New Roman" w:hAnsi="Times New Roman"/>
                <w:b/>
                <w:sz w:val="24"/>
                <w:szCs w:val="24"/>
              </w:rPr>
            </w:pPr>
          </w:p>
          <w:p w:rsidR="00EF0034" w:rsidRPr="00705EBB" w:rsidRDefault="00EF0034" w:rsidP="00EF0034">
            <w:pPr>
              <w:spacing w:after="0"/>
              <w:rPr>
                <w:rFonts w:ascii="Times New Roman" w:hAnsi="Times New Roman"/>
                <w:sz w:val="24"/>
                <w:szCs w:val="24"/>
              </w:rPr>
            </w:pPr>
            <w:r w:rsidRPr="00705EBB">
              <w:rPr>
                <w:rFonts w:ascii="Times New Roman" w:hAnsi="Times New Roman"/>
                <w:sz w:val="24"/>
                <w:szCs w:val="24"/>
              </w:rPr>
              <w:t>М.П.</w:t>
            </w:r>
          </w:p>
          <w:p w:rsidR="00EF0034" w:rsidRPr="00705EBB" w:rsidRDefault="00EF0034" w:rsidP="00EF0034">
            <w:pPr>
              <w:spacing w:after="0"/>
              <w:rPr>
                <w:rFonts w:ascii="Times New Roman" w:hAnsi="Times New Roman"/>
                <w:b/>
                <w:sz w:val="24"/>
                <w:szCs w:val="24"/>
              </w:rPr>
            </w:pPr>
          </w:p>
        </w:tc>
        <w:tc>
          <w:tcPr>
            <w:tcW w:w="4860" w:type="dxa"/>
          </w:tcPr>
          <w:p w:rsidR="00252BD5"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252BD5" w:rsidRDefault="00252BD5"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E97C05" w:rsidRPr="00705EBB">
              <w:rPr>
                <w:rFonts w:ascii="Times New Roman" w:hAnsi="Times New Roman"/>
                <w:sz w:val="24"/>
                <w:szCs w:val="24"/>
              </w:rPr>
              <w:t>Н.Н.</w:t>
            </w:r>
            <w:r w:rsidR="00252BD5">
              <w:rPr>
                <w:rFonts w:ascii="Times New Roman" w:hAnsi="Times New Roman"/>
                <w:sz w:val="24"/>
                <w:szCs w:val="24"/>
              </w:rPr>
              <w:t xml:space="preserve"> </w:t>
            </w:r>
            <w:r w:rsidR="00E97C05"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 xml:space="preserve">/     </w:t>
            </w:r>
          </w:p>
          <w:p w:rsidR="00EF0034" w:rsidRPr="00705EBB" w:rsidRDefault="00EF0034"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 xml:space="preserve">М.П.                   </w:t>
            </w:r>
          </w:p>
          <w:p w:rsidR="00EF0034" w:rsidRPr="00705EBB" w:rsidRDefault="00EF0034" w:rsidP="00EF0034">
            <w:pPr>
              <w:spacing w:after="0"/>
              <w:rPr>
                <w:rFonts w:ascii="Times New Roman" w:hAnsi="Times New Roman"/>
                <w:b/>
                <w:sz w:val="24"/>
                <w:szCs w:val="24"/>
              </w:rPr>
            </w:pPr>
          </w:p>
        </w:tc>
      </w:tr>
    </w:tbl>
    <w:p w:rsidR="009622F4" w:rsidRPr="00705EBB" w:rsidRDefault="009622F4" w:rsidP="000B2048">
      <w:pPr>
        <w:spacing w:after="0" w:line="240" w:lineRule="auto"/>
        <w:rPr>
          <w:rFonts w:ascii="Times New Roman" w:hAnsi="Times New Roman"/>
          <w:b/>
          <w:sz w:val="24"/>
          <w:szCs w:val="24"/>
        </w:rPr>
      </w:pPr>
    </w:p>
    <w:p w:rsidR="009622F4" w:rsidRPr="00705EBB" w:rsidRDefault="009622F4"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232A4A" w:rsidRPr="00705EBB" w:rsidRDefault="0072107D" w:rsidP="00232A4A">
      <w:pPr>
        <w:spacing w:after="0" w:line="240" w:lineRule="auto"/>
        <w:ind w:left="6480"/>
        <w:jc w:val="right"/>
        <w:rPr>
          <w:rFonts w:ascii="Times New Roman" w:hAnsi="Times New Roman"/>
          <w:b/>
          <w:sz w:val="24"/>
          <w:szCs w:val="24"/>
        </w:rPr>
      </w:pPr>
      <w:r w:rsidRPr="00705EBB">
        <w:rPr>
          <w:rFonts w:ascii="Times New Roman" w:hAnsi="Times New Roman"/>
          <w:b/>
          <w:sz w:val="24"/>
          <w:szCs w:val="24"/>
        </w:rPr>
        <w:lastRenderedPageBreak/>
        <w:t>П</w:t>
      </w:r>
      <w:r w:rsidR="00232A4A" w:rsidRPr="00705EBB">
        <w:rPr>
          <w:rFonts w:ascii="Times New Roman" w:hAnsi="Times New Roman"/>
          <w:b/>
          <w:sz w:val="24"/>
          <w:szCs w:val="24"/>
        </w:rPr>
        <w:t>РИЛОЖЕНИЕ №1</w:t>
      </w:r>
    </w:p>
    <w:p w:rsidR="00232A4A" w:rsidRPr="00705EBB" w:rsidRDefault="0054013B" w:rsidP="004B1579">
      <w:pPr>
        <w:spacing w:after="0" w:line="240" w:lineRule="auto"/>
        <w:ind w:left="4962" w:hanging="142"/>
        <w:jc w:val="right"/>
        <w:rPr>
          <w:rFonts w:ascii="Times New Roman" w:hAnsi="Times New Roman"/>
          <w:b/>
          <w:sz w:val="24"/>
          <w:szCs w:val="24"/>
        </w:rPr>
      </w:pPr>
      <w:r w:rsidRPr="00705EBB">
        <w:rPr>
          <w:rFonts w:ascii="Times New Roman" w:hAnsi="Times New Roman"/>
          <w:b/>
          <w:sz w:val="24"/>
          <w:szCs w:val="24"/>
        </w:rPr>
        <w:t xml:space="preserve">к  Договору </w:t>
      </w:r>
      <w:r w:rsidR="00BC539F" w:rsidRPr="00705EBB">
        <w:rPr>
          <w:rFonts w:ascii="Times New Roman" w:hAnsi="Times New Roman"/>
          <w:b/>
          <w:sz w:val="24"/>
          <w:szCs w:val="24"/>
        </w:rPr>
        <w:t>№______ от «___» ______ 20</w:t>
      </w:r>
      <w:r w:rsidR="000B2048" w:rsidRPr="00705EBB">
        <w:rPr>
          <w:rFonts w:ascii="Times New Roman" w:hAnsi="Times New Roman"/>
          <w:b/>
          <w:sz w:val="24"/>
          <w:szCs w:val="24"/>
        </w:rPr>
        <w:t>2</w:t>
      </w:r>
      <w:r w:rsidR="0083761C" w:rsidRPr="00705EBB">
        <w:rPr>
          <w:rFonts w:ascii="Times New Roman" w:hAnsi="Times New Roman"/>
          <w:b/>
          <w:sz w:val="24"/>
          <w:szCs w:val="24"/>
        </w:rPr>
        <w:t>6</w:t>
      </w:r>
      <w:r w:rsidR="00EF0034" w:rsidRPr="00705EBB">
        <w:rPr>
          <w:rFonts w:ascii="Times New Roman" w:hAnsi="Times New Roman"/>
          <w:b/>
          <w:sz w:val="24"/>
          <w:szCs w:val="24"/>
        </w:rPr>
        <w:t xml:space="preserve"> </w:t>
      </w:r>
      <w:r w:rsidR="00232A4A" w:rsidRPr="00705EBB">
        <w:rPr>
          <w:rFonts w:ascii="Times New Roman" w:hAnsi="Times New Roman"/>
          <w:b/>
          <w:sz w:val="24"/>
          <w:szCs w:val="24"/>
        </w:rPr>
        <w:t>г.</w:t>
      </w:r>
    </w:p>
    <w:p w:rsidR="00232A4A" w:rsidRPr="00705EBB" w:rsidRDefault="00232A4A" w:rsidP="00232A4A">
      <w:pPr>
        <w:spacing w:after="0" w:line="240" w:lineRule="auto"/>
        <w:ind w:left="6480"/>
        <w:rPr>
          <w:rFonts w:ascii="Times New Roman" w:hAnsi="Times New Roman"/>
          <w:sz w:val="24"/>
          <w:szCs w:val="24"/>
        </w:rPr>
      </w:pP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СПЕЦИФИКАЦИЯ</w:t>
      </w: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 xml:space="preserve">на поставку </w:t>
      </w:r>
      <w:r w:rsidR="00B57A8A" w:rsidRPr="00705EBB">
        <w:rPr>
          <w:rFonts w:ascii="Times New Roman" w:hAnsi="Times New Roman"/>
          <w:b/>
          <w:sz w:val="24"/>
          <w:szCs w:val="24"/>
        </w:rPr>
        <w:t>товара</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184"/>
        <w:gridCol w:w="801"/>
        <w:gridCol w:w="1332"/>
        <w:gridCol w:w="1366"/>
      </w:tblGrid>
      <w:tr w:rsidR="00232A4A" w:rsidRPr="00705EBB" w:rsidTr="00B61AB3">
        <w:tc>
          <w:tcPr>
            <w:tcW w:w="5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w:t>
            </w:r>
          </w:p>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п/п</w:t>
            </w:r>
          </w:p>
        </w:tc>
        <w:tc>
          <w:tcPr>
            <w:tcW w:w="524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Наименование и технические характеристики товара, страна происхождения товара</w:t>
            </w:r>
          </w:p>
        </w:tc>
        <w:tc>
          <w:tcPr>
            <w:tcW w:w="1184"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Количество</w:t>
            </w:r>
          </w:p>
        </w:tc>
        <w:tc>
          <w:tcPr>
            <w:tcW w:w="801"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Ед.</w:t>
            </w:r>
            <w:r w:rsidR="00E35C37" w:rsidRPr="00705EBB">
              <w:rPr>
                <w:rFonts w:ascii="Times New Roman" w:hAnsi="Times New Roman"/>
                <w:b/>
                <w:sz w:val="24"/>
                <w:szCs w:val="24"/>
              </w:rPr>
              <w:t xml:space="preserve"> </w:t>
            </w:r>
            <w:r w:rsidRPr="00705EBB">
              <w:rPr>
                <w:rFonts w:ascii="Times New Roman" w:hAnsi="Times New Roman"/>
                <w:b/>
                <w:sz w:val="24"/>
                <w:szCs w:val="24"/>
              </w:rPr>
              <w:t>изм.</w:t>
            </w:r>
          </w:p>
        </w:tc>
        <w:tc>
          <w:tcPr>
            <w:tcW w:w="1332"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Цена за ед., руб.</w:t>
            </w:r>
          </w:p>
        </w:tc>
        <w:tc>
          <w:tcPr>
            <w:tcW w:w="1366"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Сумма, руб.</w:t>
            </w:r>
          </w:p>
        </w:tc>
      </w:tr>
      <w:tr w:rsidR="00841CF0" w:rsidRPr="00074596" w:rsidTr="00231322">
        <w:tc>
          <w:tcPr>
            <w:tcW w:w="534" w:type="dxa"/>
          </w:tcPr>
          <w:p w:rsidR="00841CF0" w:rsidRPr="00074596" w:rsidRDefault="00841CF0" w:rsidP="00DA7F1F">
            <w:pPr>
              <w:spacing w:after="0" w:line="240" w:lineRule="auto"/>
              <w:jc w:val="center"/>
              <w:rPr>
                <w:rFonts w:ascii="Times New Roman" w:hAnsi="Times New Roman"/>
              </w:rPr>
            </w:pPr>
            <w:r w:rsidRPr="00074596">
              <w:rPr>
                <w:rFonts w:ascii="Times New Roman" w:hAnsi="Times New Roman"/>
              </w:rPr>
              <w:t>1</w:t>
            </w:r>
          </w:p>
        </w:tc>
        <w:tc>
          <w:tcPr>
            <w:tcW w:w="5244" w:type="dxa"/>
          </w:tcPr>
          <w:p w:rsidR="00841CF0" w:rsidRPr="00B0118C" w:rsidRDefault="00CB7E13">
            <w:pPr>
              <w:rPr>
                <w:rFonts w:ascii="Times New Roman" w:hAnsi="Times New Roman"/>
              </w:rPr>
            </w:pPr>
            <w:r w:rsidRPr="00B0118C">
              <w:rPr>
                <w:rFonts w:ascii="Times New Roman" w:hAnsi="Times New Roman"/>
                <w:bCs/>
                <w:color w:val="000000"/>
              </w:rPr>
              <w:t xml:space="preserve">АКБ </w:t>
            </w:r>
            <w:r w:rsidR="00B0118C">
              <w:rPr>
                <w:rFonts w:ascii="Times New Roman" w:hAnsi="Times New Roman"/>
                <w:bCs/>
                <w:color w:val="000000"/>
              </w:rPr>
              <w:t>(</w:t>
            </w:r>
            <w:r w:rsidRPr="00B0118C">
              <w:rPr>
                <w:rFonts w:ascii="Times New Roman" w:hAnsi="Times New Roman"/>
                <w:bCs/>
                <w:color w:val="000000"/>
              </w:rPr>
              <w:t>тип 1</w:t>
            </w:r>
            <w:r w:rsidR="00B0118C">
              <w:rPr>
                <w:rFonts w:ascii="Times New Roman" w:hAnsi="Times New Roman"/>
                <w:bCs/>
                <w:color w:val="000000"/>
              </w:rPr>
              <w:t>)</w:t>
            </w:r>
          </w:p>
          <w:p w:rsidR="00BB7728" w:rsidRPr="00BB7728" w:rsidRDefault="00BB7728" w:rsidP="00B0118C">
            <w:pPr>
              <w:spacing w:after="0" w:line="240" w:lineRule="auto"/>
              <w:rPr>
                <w:rFonts w:ascii="Times New Roman" w:hAnsi="Times New Roman"/>
              </w:rPr>
            </w:pPr>
            <w:r w:rsidRPr="00BB7728">
              <w:rPr>
                <w:rFonts w:ascii="Times New Roman" w:hAnsi="Times New Roman"/>
              </w:rPr>
              <w:t>Описание:</w:t>
            </w:r>
          </w:p>
          <w:p w:rsid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Тип АКБ</w:t>
            </w:r>
            <w:r>
              <w:rPr>
                <w:sz w:val="22"/>
                <w:szCs w:val="22"/>
              </w:rPr>
              <w:t xml:space="preserve"> </w:t>
            </w:r>
            <w:r w:rsidRPr="00B0118C">
              <w:rPr>
                <w:sz w:val="22"/>
                <w:szCs w:val="22"/>
              </w:rPr>
              <w:t>Необслуживаемый</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Напряжение</w:t>
            </w:r>
            <w:r w:rsidRPr="00B0118C">
              <w:rPr>
                <w:sz w:val="22"/>
                <w:szCs w:val="22"/>
              </w:rPr>
              <w:tab/>
              <w:t>12</w:t>
            </w:r>
            <w:r>
              <w:rPr>
                <w:sz w:val="22"/>
                <w:szCs w:val="22"/>
              </w:rPr>
              <w:t xml:space="preserve"> </w:t>
            </w:r>
            <w:r w:rsidRPr="00B0118C">
              <w:rPr>
                <w:sz w:val="22"/>
                <w:szCs w:val="22"/>
              </w:rPr>
              <w:t>В</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Емкость</w:t>
            </w:r>
            <w:r w:rsidRPr="00B0118C">
              <w:rPr>
                <w:sz w:val="22"/>
                <w:szCs w:val="22"/>
              </w:rPr>
              <w:tab/>
              <w:t>≥ 7</w:t>
            </w:r>
            <w:r>
              <w:rPr>
                <w:sz w:val="22"/>
                <w:szCs w:val="22"/>
              </w:rPr>
              <w:t xml:space="preserve"> </w:t>
            </w:r>
            <w:proofErr w:type="spellStart"/>
            <w:r w:rsidRPr="00B0118C">
              <w:rPr>
                <w:sz w:val="22"/>
                <w:szCs w:val="22"/>
              </w:rPr>
              <w:t>Ач</w:t>
            </w:r>
            <w:proofErr w:type="spellEnd"/>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Тип клеммы</w:t>
            </w:r>
            <w:r w:rsidRPr="00B0118C">
              <w:rPr>
                <w:sz w:val="22"/>
                <w:szCs w:val="22"/>
              </w:rPr>
              <w:tab/>
              <w:t>Зажим 6,35 мм</w:t>
            </w:r>
            <w:r w:rsidRPr="00B0118C">
              <w:rPr>
                <w:sz w:val="22"/>
                <w:szCs w:val="22"/>
              </w:rPr>
              <w:tab/>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Длина</w:t>
            </w:r>
            <w:r w:rsidRPr="00B0118C">
              <w:rPr>
                <w:sz w:val="22"/>
                <w:szCs w:val="22"/>
              </w:rPr>
              <w:tab/>
              <w:t>≤ 151</w:t>
            </w:r>
            <w:r w:rsidRPr="00B0118C">
              <w:rPr>
                <w:sz w:val="22"/>
                <w:szCs w:val="22"/>
              </w:rPr>
              <w:tab/>
              <w:t>мм</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Ширина</w:t>
            </w:r>
            <w:r>
              <w:rPr>
                <w:sz w:val="22"/>
                <w:szCs w:val="22"/>
              </w:rPr>
              <w:t xml:space="preserve"> </w:t>
            </w:r>
            <w:r w:rsidRPr="00B0118C">
              <w:rPr>
                <w:sz w:val="22"/>
                <w:szCs w:val="22"/>
              </w:rPr>
              <w:t>≤ 65</w:t>
            </w:r>
            <w:r w:rsidRPr="00B0118C">
              <w:rPr>
                <w:sz w:val="22"/>
                <w:szCs w:val="22"/>
              </w:rPr>
              <w:tab/>
              <w:t>мм</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Высота</w:t>
            </w:r>
            <w:r w:rsidRPr="00B0118C">
              <w:rPr>
                <w:sz w:val="22"/>
                <w:szCs w:val="22"/>
              </w:rPr>
              <w:tab/>
            </w:r>
            <w:r>
              <w:rPr>
                <w:sz w:val="22"/>
                <w:szCs w:val="22"/>
              </w:rPr>
              <w:t xml:space="preserve"> </w:t>
            </w:r>
            <w:r w:rsidRPr="00B0118C">
              <w:rPr>
                <w:sz w:val="22"/>
                <w:szCs w:val="22"/>
              </w:rPr>
              <w:t>≤ 100</w:t>
            </w:r>
            <w:r w:rsidRPr="00B0118C">
              <w:rPr>
                <w:sz w:val="22"/>
                <w:szCs w:val="22"/>
              </w:rPr>
              <w:tab/>
              <w:t>мм</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Минимальный вес</w:t>
            </w:r>
            <w:r w:rsidRPr="00B0118C">
              <w:rPr>
                <w:sz w:val="22"/>
                <w:szCs w:val="22"/>
              </w:rPr>
              <w:tab/>
              <w:t xml:space="preserve">≥ 2,35 </w:t>
            </w:r>
            <w:r w:rsidRPr="00B0118C">
              <w:rPr>
                <w:sz w:val="22"/>
                <w:szCs w:val="22"/>
              </w:rPr>
              <w:tab/>
              <w:t>кг</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Максимальный вес</w:t>
            </w:r>
            <w:r w:rsidRPr="00B0118C">
              <w:rPr>
                <w:sz w:val="22"/>
                <w:szCs w:val="22"/>
              </w:rPr>
              <w:tab/>
              <w:t>≤ 2,5</w:t>
            </w:r>
            <w:r w:rsidRPr="00B0118C">
              <w:rPr>
                <w:sz w:val="22"/>
                <w:szCs w:val="22"/>
              </w:rPr>
              <w:tab/>
              <w:t>кг</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Срок службы</w:t>
            </w:r>
            <w:r w:rsidRPr="00B0118C">
              <w:rPr>
                <w:sz w:val="22"/>
                <w:szCs w:val="22"/>
              </w:rPr>
              <w:tab/>
              <w:t>≥ 120</w:t>
            </w:r>
            <w:r w:rsidRPr="00B0118C">
              <w:rPr>
                <w:sz w:val="22"/>
                <w:szCs w:val="22"/>
              </w:rPr>
              <w:tab/>
            </w:r>
            <w:proofErr w:type="spellStart"/>
            <w:r w:rsidRPr="00B0118C">
              <w:rPr>
                <w:sz w:val="22"/>
                <w:szCs w:val="22"/>
              </w:rPr>
              <w:t>мес</w:t>
            </w:r>
            <w:proofErr w:type="spellEnd"/>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Саморазряд в мес.</w:t>
            </w:r>
            <w:r w:rsidRPr="00B0118C">
              <w:rPr>
                <w:sz w:val="22"/>
                <w:szCs w:val="22"/>
              </w:rPr>
              <w:tab/>
              <w:t>≤ 3</w:t>
            </w:r>
            <w:r w:rsidRPr="00B0118C">
              <w:rPr>
                <w:sz w:val="22"/>
                <w:szCs w:val="22"/>
              </w:rPr>
              <w:tab/>
              <w:t>%</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Внутреннее с</w:t>
            </w:r>
            <w:r>
              <w:rPr>
                <w:sz w:val="22"/>
                <w:szCs w:val="22"/>
              </w:rPr>
              <w:t xml:space="preserve">опротивление заряженной батареи </w:t>
            </w:r>
            <w:r w:rsidRPr="00B0118C">
              <w:rPr>
                <w:sz w:val="22"/>
                <w:szCs w:val="22"/>
              </w:rPr>
              <w:t>≤ 20</w:t>
            </w:r>
            <w:r w:rsidRPr="00B0118C">
              <w:rPr>
                <w:sz w:val="22"/>
                <w:szCs w:val="22"/>
              </w:rPr>
              <w:tab/>
              <w:t>МОм</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Минимальная рабочая температура</w:t>
            </w:r>
            <w:r w:rsidRPr="00B0118C">
              <w:rPr>
                <w:sz w:val="22"/>
                <w:szCs w:val="22"/>
              </w:rPr>
              <w:tab/>
              <w:t>≤ -15</w:t>
            </w:r>
            <w:r w:rsidRPr="00B0118C">
              <w:rPr>
                <w:sz w:val="22"/>
                <w:szCs w:val="22"/>
              </w:rPr>
              <w:tab/>
              <w:t>С0</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Максимальная рабочая температура</w:t>
            </w:r>
            <w:r w:rsidRPr="00B0118C">
              <w:rPr>
                <w:sz w:val="22"/>
                <w:szCs w:val="22"/>
              </w:rPr>
              <w:tab/>
              <w:t>≥ +50</w:t>
            </w:r>
            <w:r w:rsidRPr="00B0118C">
              <w:rPr>
                <w:sz w:val="22"/>
                <w:szCs w:val="22"/>
              </w:rPr>
              <w:tab/>
              <w:t>С0</w:t>
            </w:r>
          </w:p>
          <w:p w:rsidR="00B0118C" w:rsidRPr="00B0118C"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Максимальный зарядный ток</w:t>
            </w:r>
            <w:r w:rsidRPr="00B0118C">
              <w:rPr>
                <w:sz w:val="22"/>
                <w:szCs w:val="22"/>
              </w:rPr>
              <w:tab/>
              <w:t>≥ 1,7</w:t>
            </w:r>
            <w:r w:rsidRPr="00B0118C">
              <w:rPr>
                <w:sz w:val="22"/>
                <w:szCs w:val="22"/>
              </w:rPr>
              <w:tab/>
              <w:t>А</w:t>
            </w:r>
          </w:p>
          <w:p w:rsidR="00BB7728" w:rsidRPr="00BB7728" w:rsidRDefault="00B0118C" w:rsidP="00B0118C">
            <w:pPr>
              <w:pStyle w:val="product-classificationrow"/>
              <w:pBdr>
                <w:bottom w:val="single" w:sz="6" w:space="5" w:color="F2F2F2"/>
              </w:pBdr>
              <w:shd w:val="clear" w:color="auto" w:fill="FFFFFF"/>
              <w:spacing w:before="0" w:after="0"/>
              <w:rPr>
                <w:sz w:val="22"/>
                <w:szCs w:val="22"/>
              </w:rPr>
            </w:pPr>
            <w:r w:rsidRPr="00B0118C">
              <w:rPr>
                <w:sz w:val="22"/>
                <w:szCs w:val="22"/>
              </w:rPr>
              <w:t>Максимальный разрядный ток</w:t>
            </w:r>
            <w:r w:rsidRPr="00B0118C">
              <w:rPr>
                <w:sz w:val="22"/>
                <w:szCs w:val="22"/>
              </w:rPr>
              <w:tab/>
              <w:t>≥ 135</w:t>
            </w:r>
            <w:r w:rsidRPr="00B0118C">
              <w:rPr>
                <w:sz w:val="22"/>
                <w:szCs w:val="22"/>
              </w:rPr>
              <w:tab/>
              <w:t>А</w:t>
            </w:r>
          </w:p>
        </w:tc>
        <w:tc>
          <w:tcPr>
            <w:tcW w:w="1184" w:type="dxa"/>
          </w:tcPr>
          <w:p w:rsidR="00841CF0" w:rsidRPr="00074596" w:rsidRDefault="00CB7E13" w:rsidP="002126A1">
            <w:pPr>
              <w:jc w:val="center"/>
              <w:rPr>
                <w:rFonts w:ascii="Times New Roman" w:hAnsi="Times New Roman"/>
              </w:rPr>
            </w:pPr>
            <w:r>
              <w:rPr>
                <w:rFonts w:ascii="Times New Roman" w:hAnsi="Times New Roman"/>
              </w:rPr>
              <w:t>40</w:t>
            </w:r>
          </w:p>
        </w:tc>
        <w:tc>
          <w:tcPr>
            <w:tcW w:w="801" w:type="dxa"/>
          </w:tcPr>
          <w:p w:rsidR="00841CF0" w:rsidRPr="00074596" w:rsidRDefault="00841CF0" w:rsidP="002126A1">
            <w:pPr>
              <w:jc w:val="center"/>
              <w:rPr>
                <w:rFonts w:ascii="Times New Roman" w:hAnsi="Times New Roman"/>
              </w:rPr>
            </w:pPr>
            <w:r w:rsidRPr="00074596">
              <w:rPr>
                <w:rFonts w:ascii="Times New Roman" w:hAnsi="Times New Roman"/>
              </w:rPr>
              <w:t>шт.</w:t>
            </w:r>
          </w:p>
        </w:tc>
        <w:tc>
          <w:tcPr>
            <w:tcW w:w="1332" w:type="dxa"/>
          </w:tcPr>
          <w:p w:rsidR="00841CF0" w:rsidRPr="00074596" w:rsidRDefault="00841CF0" w:rsidP="00074596">
            <w:pPr>
              <w:jc w:val="center"/>
              <w:rPr>
                <w:rFonts w:ascii="Times New Roman" w:hAnsi="Times New Roman"/>
              </w:rPr>
            </w:pPr>
          </w:p>
        </w:tc>
        <w:tc>
          <w:tcPr>
            <w:tcW w:w="1366" w:type="dxa"/>
          </w:tcPr>
          <w:p w:rsidR="00841CF0" w:rsidRPr="00074596" w:rsidRDefault="00841CF0" w:rsidP="00074596">
            <w:pPr>
              <w:spacing w:after="0" w:line="240" w:lineRule="auto"/>
              <w:jc w:val="center"/>
              <w:rPr>
                <w:rFonts w:ascii="Times New Roman" w:hAnsi="Times New Roman"/>
              </w:rPr>
            </w:pPr>
          </w:p>
        </w:tc>
      </w:tr>
      <w:tr w:rsidR="00841CF0" w:rsidRPr="00074596" w:rsidTr="00231322">
        <w:tc>
          <w:tcPr>
            <w:tcW w:w="534" w:type="dxa"/>
          </w:tcPr>
          <w:p w:rsidR="00841CF0" w:rsidRPr="00074596" w:rsidRDefault="00841CF0" w:rsidP="00DA7F1F">
            <w:pPr>
              <w:spacing w:after="0" w:line="240" w:lineRule="auto"/>
              <w:jc w:val="center"/>
              <w:rPr>
                <w:rFonts w:ascii="Times New Roman" w:hAnsi="Times New Roman"/>
              </w:rPr>
            </w:pPr>
            <w:r>
              <w:rPr>
                <w:rFonts w:ascii="Times New Roman" w:hAnsi="Times New Roman"/>
              </w:rPr>
              <w:t>2</w:t>
            </w:r>
          </w:p>
        </w:tc>
        <w:tc>
          <w:tcPr>
            <w:tcW w:w="5244" w:type="dxa"/>
          </w:tcPr>
          <w:p w:rsidR="00841CF0" w:rsidRPr="00B0118C" w:rsidRDefault="00CB7E13">
            <w:pPr>
              <w:rPr>
                <w:rFonts w:ascii="Times New Roman" w:hAnsi="Times New Roman"/>
              </w:rPr>
            </w:pPr>
            <w:r w:rsidRPr="00B0118C">
              <w:rPr>
                <w:rFonts w:ascii="Times New Roman" w:hAnsi="Times New Roman"/>
                <w:bCs/>
                <w:color w:val="000000"/>
              </w:rPr>
              <w:t xml:space="preserve">АКБ </w:t>
            </w:r>
            <w:r w:rsidR="00B0118C">
              <w:rPr>
                <w:rFonts w:ascii="Times New Roman" w:hAnsi="Times New Roman"/>
                <w:bCs/>
                <w:color w:val="000000"/>
              </w:rPr>
              <w:t>(</w:t>
            </w:r>
            <w:r w:rsidRPr="00B0118C">
              <w:rPr>
                <w:rFonts w:ascii="Times New Roman" w:hAnsi="Times New Roman"/>
                <w:bCs/>
                <w:color w:val="000000"/>
              </w:rPr>
              <w:t>тип 2</w:t>
            </w:r>
            <w:r w:rsidR="00B0118C">
              <w:rPr>
                <w:rFonts w:ascii="Times New Roman" w:hAnsi="Times New Roman"/>
                <w:bCs/>
                <w:color w:val="000000"/>
              </w:rPr>
              <w:t>)</w:t>
            </w:r>
          </w:p>
          <w:p w:rsidR="004F1360" w:rsidRPr="004F1360" w:rsidRDefault="004F1360" w:rsidP="00405311">
            <w:pPr>
              <w:spacing w:after="0"/>
              <w:rPr>
                <w:rFonts w:ascii="Times New Roman" w:hAnsi="Times New Roman"/>
              </w:rPr>
            </w:pPr>
            <w:r w:rsidRPr="004F1360">
              <w:rPr>
                <w:rFonts w:ascii="Times New Roman" w:hAnsi="Times New Roman"/>
              </w:rPr>
              <w:t>Описание:</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Тип АКБ</w:t>
            </w:r>
            <w:r w:rsidRPr="00405311">
              <w:rPr>
                <w:sz w:val="22"/>
                <w:szCs w:val="22"/>
              </w:rPr>
              <w:tab/>
              <w:t>Необслуживаемый</w:t>
            </w:r>
            <w:r w:rsidRPr="00405311">
              <w:rPr>
                <w:sz w:val="22"/>
                <w:szCs w:val="22"/>
              </w:rPr>
              <w:tab/>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Напряжение</w:t>
            </w:r>
            <w:r w:rsidRPr="00405311">
              <w:rPr>
                <w:sz w:val="22"/>
                <w:szCs w:val="22"/>
              </w:rPr>
              <w:tab/>
              <w:t>12</w:t>
            </w:r>
            <w:r>
              <w:rPr>
                <w:sz w:val="22"/>
                <w:szCs w:val="22"/>
              </w:rPr>
              <w:t xml:space="preserve"> </w:t>
            </w:r>
            <w:r w:rsidRPr="00405311">
              <w:rPr>
                <w:sz w:val="22"/>
                <w:szCs w:val="22"/>
              </w:rPr>
              <w:t>В</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Емкость</w:t>
            </w:r>
            <w:r w:rsidRPr="00405311">
              <w:rPr>
                <w:sz w:val="22"/>
                <w:szCs w:val="22"/>
              </w:rPr>
              <w:tab/>
              <w:t>≥ 17</w:t>
            </w:r>
            <w:r>
              <w:rPr>
                <w:sz w:val="22"/>
                <w:szCs w:val="22"/>
              </w:rPr>
              <w:t xml:space="preserve"> </w:t>
            </w:r>
            <w:proofErr w:type="spellStart"/>
            <w:r w:rsidRPr="00405311">
              <w:rPr>
                <w:sz w:val="22"/>
                <w:szCs w:val="22"/>
              </w:rPr>
              <w:t>Ач</w:t>
            </w:r>
            <w:proofErr w:type="spellEnd"/>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Тип клеммы</w:t>
            </w:r>
            <w:r w:rsidRPr="00405311">
              <w:rPr>
                <w:sz w:val="22"/>
                <w:szCs w:val="22"/>
              </w:rPr>
              <w:tab/>
              <w:t>Болт и гайка Д=5,5 мм</w:t>
            </w:r>
            <w:r w:rsidRPr="00405311">
              <w:rPr>
                <w:sz w:val="22"/>
                <w:szCs w:val="22"/>
              </w:rPr>
              <w:tab/>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Длина</w:t>
            </w:r>
            <w:r w:rsidRPr="00405311">
              <w:rPr>
                <w:sz w:val="22"/>
                <w:szCs w:val="22"/>
              </w:rPr>
              <w:tab/>
              <w:t>≤ 181</w:t>
            </w:r>
            <w:r w:rsidRPr="00405311">
              <w:rPr>
                <w:sz w:val="22"/>
                <w:szCs w:val="22"/>
              </w:rPr>
              <w:tab/>
              <w:t>мм</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Ширина</w:t>
            </w:r>
            <w:r>
              <w:rPr>
                <w:sz w:val="22"/>
                <w:szCs w:val="22"/>
              </w:rPr>
              <w:t xml:space="preserve"> </w:t>
            </w:r>
            <w:r w:rsidRPr="00405311">
              <w:rPr>
                <w:sz w:val="22"/>
                <w:szCs w:val="22"/>
              </w:rPr>
              <w:t>≤ 77</w:t>
            </w:r>
            <w:r w:rsidRPr="00405311">
              <w:rPr>
                <w:sz w:val="22"/>
                <w:szCs w:val="22"/>
              </w:rPr>
              <w:tab/>
              <w:t>мм</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Высота</w:t>
            </w:r>
            <w:r w:rsidRPr="00405311">
              <w:rPr>
                <w:sz w:val="22"/>
                <w:szCs w:val="22"/>
              </w:rPr>
              <w:tab/>
            </w:r>
            <w:r>
              <w:rPr>
                <w:sz w:val="22"/>
                <w:szCs w:val="22"/>
              </w:rPr>
              <w:t xml:space="preserve"> </w:t>
            </w:r>
            <w:bookmarkStart w:id="0" w:name="_GoBack"/>
            <w:bookmarkEnd w:id="0"/>
            <w:r w:rsidRPr="00405311">
              <w:rPr>
                <w:sz w:val="22"/>
                <w:szCs w:val="22"/>
              </w:rPr>
              <w:t>≤ 167</w:t>
            </w:r>
            <w:r w:rsidRPr="00405311">
              <w:rPr>
                <w:sz w:val="22"/>
                <w:szCs w:val="22"/>
              </w:rPr>
              <w:tab/>
              <w:t>мм</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Минимальный вес</w:t>
            </w:r>
            <w:r w:rsidRPr="00405311">
              <w:rPr>
                <w:sz w:val="22"/>
                <w:szCs w:val="22"/>
              </w:rPr>
              <w:tab/>
              <w:t xml:space="preserve">≥ 5,7 </w:t>
            </w:r>
            <w:r w:rsidRPr="00405311">
              <w:rPr>
                <w:sz w:val="22"/>
                <w:szCs w:val="22"/>
              </w:rPr>
              <w:tab/>
              <w:t>кг</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Максимальный вес</w:t>
            </w:r>
            <w:r w:rsidRPr="00405311">
              <w:rPr>
                <w:sz w:val="22"/>
                <w:szCs w:val="22"/>
              </w:rPr>
              <w:tab/>
              <w:t>≤ 6,5</w:t>
            </w:r>
            <w:r w:rsidRPr="00405311">
              <w:rPr>
                <w:sz w:val="22"/>
                <w:szCs w:val="22"/>
              </w:rPr>
              <w:tab/>
              <w:t>кг</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Срок службы</w:t>
            </w:r>
            <w:r w:rsidRPr="00405311">
              <w:rPr>
                <w:sz w:val="22"/>
                <w:szCs w:val="22"/>
              </w:rPr>
              <w:tab/>
              <w:t>≥ 120</w:t>
            </w:r>
            <w:r w:rsidRPr="00405311">
              <w:rPr>
                <w:sz w:val="22"/>
                <w:szCs w:val="22"/>
              </w:rPr>
              <w:tab/>
            </w:r>
            <w:proofErr w:type="spellStart"/>
            <w:r w:rsidRPr="00405311">
              <w:rPr>
                <w:sz w:val="22"/>
                <w:szCs w:val="22"/>
              </w:rPr>
              <w:t>мес</w:t>
            </w:r>
            <w:proofErr w:type="spellEnd"/>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Саморазряд в мес.</w:t>
            </w:r>
            <w:r w:rsidRPr="00405311">
              <w:rPr>
                <w:sz w:val="22"/>
                <w:szCs w:val="22"/>
              </w:rPr>
              <w:tab/>
              <w:t>≤ 3</w:t>
            </w:r>
            <w:r w:rsidRPr="00405311">
              <w:rPr>
                <w:sz w:val="22"/>
                <w:szCs w:val="22"/>
              </w:rPr>
              <w:tab/>
              <w:t>%</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Внутреннее сопротивление заряженной батареи</w:t>
            </w:r>
            <w:r w:rsidRPr="00405311">
              <w:rPr>
                <w:sz w:val="22"/>
                <w:szCs w:val="22"/>
              </w:rPr>
              <w:tab/>
              <w:t>≤ 10</w:t>
            </w:r>
            <w:r w:rsidRPr="00405311">
              <w:rPr>
                <w:sz w:val="22"/>
                <w:szCs w:val="22"/>
              </w:rPr>
              <w:tab/>
              <w:t>МОм</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Минимальная рабочая температура</w:t>
            </w:r>
            <w:r w:rsidRPr="00405311">
              <w:rPr>
                <w:sz w:val="22"/>
                <w:szCs w:val="22"/>
              </w:rPr>
              <w:tab/>
              <w:t>≤ -10</w:t>
            </w:r>
            <w:r w:rsidRPr="00405311">
              <w:rPr>
                <w:sz w:val="22"/>
                <w:szCs w:val="22"/>
              </w:rPr>
              <w:tab/>
              <w:t>С0</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Максимальная рабочая температура</w:t>
            </w:r>
            <w:r w:rsidRPr="00405311">
              <w:rPr>
                <w:sz w:val="22"/>
                <w:szCs w:val="22"/>
              </w:rPr>
              <w:tab/>
              <w:t>≥ +60</w:t>
            </w:r>
            <w:r w:rsidRPr="00405311">
              <w:rPr>
                <w:sz w:val="22"/>
                <w:szCs w:val="22"/>
              </w:rPr>
              <w:tab/>
              <w:t>С0</w:t>
            </w:r>
          </w:p>
          <w:p w:rsidR="00405311" w:rsidRPr="00405311"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Максимальный зарядный ток</w:t>
            </w:r>
            <w:r w:rsidRPr="00405311">
              <w:rPr>
                <w:sz w:val="22"/>
                <w:szCs w:val="22"/>
              </w:rPr>
              <w:tab/>
              <w:t>≥ 6</w:t>
            </w:r>
            <w:r w:rsidRPr="00405311">
              <w:rPr>
                <w:sz w:val="22"/>
                <w:szCs w:val="22"/>
              </w:rPr>
              <w:tab/>
              <w:t>А</w:t>
            </w:r>
          </w:p>
          <w:p w:rsidR="004F1360" w:rsidRPr="00BB7728" w:rsidRDefault="00405311" w:rsidP="00405311">
            <w:pPr>
              <w:pStyle w:val="product-classificationrow"/>
              <w:pBdr>
                <w:bottom w:val="single" w:sz="6" w:space="5" w:color="F2F2F2"/>
              </w:pBdr>
              <w:shd w:val="clear" w:color="auto" w:fill="FFFFFF"/>
              <w:spacing w:before="0" w:after="0"/>
              <w:rPr>
                <w:sz w:val="22"/>
                <w:szCs w:val="22"/>
              </w:rPr>
            </w:pPr>
            <w:r w:rsidRPr="00405311">
              <w:rPr>
                <w:sz w:val="22"/>
                <w:szCs w:val="22"/>
              </w:rPr>
              <w:t>Максимальный разрядный ток</w:t>
            </w:r>
            <w:r w:rsidRPr="00405311">
              <w:rPr>
                <w:sz w:val="22"/>
                <w:szCs w:val="22"/>
              </w:rPr>
              <w:tab/>
              <w:t>≥ 300</w:t>
            </w:r>
            <w:r w:rsidRPr="00405311">
              <w:rPr>
                <w:sz w:val="22"/>
                <w:szCs w:val="22"/>
              </w:rPr>
              <w:tab/>
              <w:t>А</w:t>
            </w:r>
          </w:p>
        </w:tc>
        <w:tc>
          <w:tcPr>
            <w:tcW w:w="1184" w:type="dxa"/>
          </w:tcPr>
          <w:p w:rsidR="00841CF0" w:rsidRPr="00074596" w:rsidRDefault="00CB7E13" w:rsidP="00613315">
            <w:pPr>
              <w:jc w:val="center"/>
              <w:rPr>
                <w:rFonts w:ascii="Times New Roman" w:hAnsi="Times New Roman"/>
              </w:rPr>
            </w:pPr>
            <w:r>
              <w:rPr>
                <w:rFonts w:ascii="Times New Roman" w:hAnsi="Times New Roman"/>
              </w:rPr>
              <w:t>4</w:t>
            </w:r>
          </w:p>
        </w:tc>
        <w:tc>
          <w:tcPr>
            <w:tcW w:w="801" w:type="dxa"/>
          </w:tcPr>
          <w:p w:rsidR="00841CF0" w:rsidRPr="00074596" w:rsidRDefault="00841CF0" w:rsidP="00613315">
            <w:pPr>
              <w:jc w:val="center"/>
              <w:rPr>
                <w:rFonts w:ascii="Times New Roman" w:hAnsi="Times New Roman"/>
              </w:rPr>
            </w:pPr>
            <w:r w:rsidRPr="00074596">
              <w:rPr>
                <w:rFonts w:ascii="Times New Roman" w:hAnsi="Times New Roman"/>
              </w:rPr>
              <w:t>шт.</w:t>
            </w:r>
          </w:p>
        </w:tc>
        <w:tc>
          <w:tcPr>
            <w:tcW w:w="1332" w:type="dxa"/>
          </w:tcPr>
          <w:p w:rsidR="00841CF0" w:rsidRPr="00074596" w:rsidRDefault="00841CF0" w:rsidP="00074596">
            <w:pPr>
              <w:jc w:val="center"/>
              <w:rPr>
                <w:rFonts w:ascii="Times New Roman" w:hAnsi="Times New Roman"/>
              </w:rPr>
            </w:pPr>
          </w:p>
        </w:tc>
        <w:tc>
          <w:tcPr>
            <w:tcW w:w="1366" w:type="dxa"/>
          </w:tcPr>
          <w:p w:rsidR="00841CF0" w:rsidRPr="00074596" w:rsidRDefault="00841CF0" w:rsidP="00074596">
            <w:pPr>
              <w:spacing w:after="0" w:line="240" w:lineRule="auto"/>
              <w:jc w:val="center"/>
              <w:rPr>
                <w:rFonts w:ascii="Times New Roman" w:hAnsi="Times New Roman"/>
              </w:rPr>
            </w:pPr>
          </w:p>
        </w:tc>
      </w:tr>
    </w:tbl>
    <w:p w:rsidR="00F25D57" w:rsidRDefault="00F25D57" w:rsidP="00FB52BE">
      <w:pPr>
        <w:tabs>
          <w:tab w:val="left" w:pos="8113"/>
        </w:tabs>
        <w:spacing w:after="0" w:line="240" w:lineRule="auto"/>
        <w:rPr>
          <w:rFonts w:ascii="Times New Roman" w:hAnsi="Times New Roman"/>
          <w:sz w:val="24"/>
          <w:szCs w:val="24"/>
        </w:rPr>
      </w:pPr>
    </w:p>
    <w:p w:rsidR="00E82092" w:rsidRDefault="00E82092" w:rsidP="00FB52BE">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w:t>
      </w:r>
    </w:p>
    <w:p w:rsidR="00055D5A" w:rsidRDefault="00055D5A" w:rsidP="00FB52BE">
      <w:pPr>
        <w:tabs>
          <w:tab w:val="left" w:pos="8113"/>
        </w:tabs>
        <w:spacing w:after="0" w:line="240" w:lineRule="auto"/>
        <w:rPr>
          <w:rFonts w:ascii="Times New Roman" w:hAnsi="Times New Roman"/>
          <w:sz w:val="24"/>
          <w:szCs w:val="24"/>
        </w:rPr>
      </w:pPr>
      <w:r>
        <w:rPr>
          <w:rFonts w:ascii="Times New Roman" w:hAnsi="Times New Roman"/>
          <w:sz w:val="24"/>
          <w:szCs w:val="24"/>
        </w:rPr>
        <w:t xml:space="preserve">Гарантийный срок не менее </w:t>
      </w:r>
      <w:r w:rsidR="00B327CD">
        <w:rPr>
          <w:rFonts w:ascii="Times New Roman" w:hAnsi="Times New Roman"/>
          <w:sz w:val="24"/>
          <w:szCs w:val="24"/>
        </w:rPr>
        <w:t>12</w:t>
      </w:r>
      <w:r w:rsidR="00B256D4">
        <w:rPr>
          <w:rFonts w:ascii="Times New Roman" w:hAnsi="Times New Roman"/>
          <w:sz w:val="24"/>
          <w:szCs w:val="24"/>
        </w:rPr>
        <w:t xml:space="preserve"> </w:t>
      </w:r>
      <w:r w:rsidR="00C044D6">
        <w:rPr>
          <w:rFonts w:ascii="Times New Roman" w:hAnsi="Times New Roman"/>
          <w:sz w:val="24"/>
          <w:szCs w:val="24"/>
        </w:rPr>
        <w:t>месяцев с даты поставки товара</w:t>
      </w:r>
      <w:r>
        <w:rPr>
          <w:rFonts w:ascii="Times New Roman" w:hAnsi="Times New Roman"/>
          <w:sz w:val="24"/>
          <w:szCs w:val="24"/>
        </w:rPr>
        <w:t>.</w:t>
      </w:r>
    </w:p>
    <w:p w:rsidR="00232A4A" w:rsidRPr="003B4024" w:rsidRDefault="00EF0034" w:rsidP="00FB52BE">
      <w:pPr>
        <w:tabs>
          <w:tab w:val="left" w:pos="8113"/>
        </w:tabs>
        <w:spacing w:after="0" w:line="240" w:lineRule="auto"/>
        <w:rPr>
          <w:rFonts w:ascii="Times New Roman" w:hAnsi="Times New Roman"/>
          <w:sz w:val="24"/>
          <w:szCs w:val="24"/>
        </w:rPr>
      </w:pPr>
      <w:r>
        <w:rPr>
          <w:rFonts w:ascii="Times New Roman" w:hAnsi="Times New Roman"/>
          <w:sz w:val="24"/>
          <w:szCs w:val="24"/>
        </w:rPr>
        <w:t>И</w:t>
      </w:r>
      <w:r w:rsidR="00232A4A" w:rsidRPr="003B4024">
        <w:rPr>
          <w:rFonts w:ascii="Times New Roman" w:hAnsi="Times New Roman"/>
          <w:sz w:val="24"/>
          <w:szCs w:val="24"/>
        </w:rPr>
        <w:t>ТОГО: _______________ рублей,</w:t>
      </w:r>
      <w:r w:rsidR="00FB52BE">
        <w:rPr>
          <w:rFonts w:ascii="Times New Roman" w:hAnsi="Times New Roman"/>
          <w:sz w:val="24"/>
          <w:szCs w:val="24"/>
        </w:rPr>
        <w:t xml:space="preserve"> </w:t>
      </w:r>
      <w:r w:rsidR="00232A4A"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r>
            <w:r w:rsidRPr="003B4024">
              <w:rPr>
                <w:rFonts w:ascii="Times New Roman" w:hAnsi="Times New Roman"/>
                <w:sz w:val="24"/>
                <w:szCs w:val="24"/>
              </w:rPr>
              <w:lastRenderedPageBreak/>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в </w:t>
            </w:r>
            <w:r w:rsidR="003B7A5C" w:rsidRPr="003B7A5C">
              <w:rPr>
                <w:rFonts w:ascii="Times New Roman" w:hAnsi="Times New Roman"/>
                <w:sz w:val="24"/>
                <w:szCs w:val="24"/>
              </w:rPr>
              <w:t xml:space="preserve">ОКЦ №1 Волго-Вятского </w:t>
            </w:r>
            <w:r w:rsidRPr="003B4024">
              <w:rPr>
                <w:rFonts w:ascii="Times New Roman" w:hAnsi="Times New Roman"/>
                <w:sz w:val="24"/>
                <w:szCs w:val="24"/>
              </w:rPr>
              <w:t>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D55AEC">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tc>
      </w:tr>
      <w:tr w:rsidR="00EF0034" w:rsidRPr="003B4024" w:rsidTr="00EF0034">
        <w:trPr>
          <w:jc w:val="center"/>
        </w:trPr>
        <w:tc>
          <w:tcPr>
            <w:tcW w:w="4860" w:type="dxa"/>
          </w:tcPr>
          <w:p w:rsidR="00EF0034" w:rsidRDefault="00EF0034"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D55AEC">
            <w:pPr>
              <w:spacing w:after="0"/>
              <w:rPr>
                <w:rFonts w:ascii="Times New Roman" w:hAnsi="Times New Roman"/>
                <w:b/>
                <w:sz w:val="24"/>
                <w:szCs w:val="24"/>
              </w:rPr>
            </w:pPr>
            <w:r w:rsidRPr="003B4024">
              <w:rPr>
                <w:rFonts w:ascii="Times New Roman" w:hAnsi="Times New Roman"/>
                <w:sz w:val="24"/>
                <w:szCs w:val="24"/>
              </w:rPr>
              <w:t>М.П.</w:t>
            </w:r>
          </w:p>
        </w:tc>
        <w:tc>
          <w:tcPr>
            <w:tcW w:w="4860" w:type="dxa"/>
          </w:tcPr>
          <w:p w:rsidR="00F25D57" w:rsidRDefault="00F25D57" w:rsidP="00EF0034">
            <w:pPr>
              <w:autoSpaceDE w:val="0"/>
              <w:spacing w:after="0"/>
              <w:ind w:firstLine="540"/>
              <w:rPr>
                <w:rFonts w:ascii="Times New Roman" w:hAnsi="Times New Roman"/>
                <w:sz w:val="24"/>
                <w:szCs w:val="24"/>
              </w:rPr>
            </w:pPr>
          </w:p>
          <w:p w:rsidR="00EF0034" w:rsidRPr="003B4024"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EF0034" w:rsidRPr="003B4024"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A02507" w:rsidRPr="00705EBB">
              <w:rPr>
                <w:rFonts w:ascii="Times New Roman" w:hAnsi="Times New Roman"/>
                <w:sz w:val="24"/>
                <w:szCs w:val="24"/>
              </w:rPr>
              <w:t>Н.Н.</w:t>
            </w:r>
            <w:r w:rsidR="00252BD5">
              <w:rPr>
                <w:rFonts w:ascii="Times New Roman" w:hAnsi="Times New Roman"/>
                <w:sz w:val="24"/>
                <w:szCs w:val="24"/>
              </w:rPr>
              <w:t xml:space="preserve"> </w:t>
            </w:r>
            <w:r w:rsidR="00A02507"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w:t>
            </w:r>
            <w:r w:rsidRPr="003B4024">
              <w:rPr>
                <w:rFonts w:ascii="Times New Roman" w:hAnsi="Times New Roman"/>
                <w:sz w:val="24"/>
                <w:szCs w:val="24"/>
              </w:rPr>
              <w:t xml:space="preserve">     </w:t>
            </w:r>
          </w:p>
          <w:p w:rsidR="00EF0034" w:rsidRPr="00B61AB3" w:rsidRDefault="00EF0034" w:rsidP="00D55AEC">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tc>
      </w:tr>
    </w:tbl>
    <w:p w:rsidR="00494724" w:rsidRPr="003B4024" w:rsidRDefault="00494724" w:rsidP="00B61AB3">
      <w:pPr>
        <w:spacing w:after="0" w:line="240" w:lineRule="auto"/>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67E1F"/>
    <w:multiLevelType w:val="hybridMultilevel"/>
    <w:tmpl w:val="5C14E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878DD"/>
    <w:multiLevelType w:val="hybridMultilevel"/>
    <w:tmpl w:val="F0E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2740FB"/>
    <w:multiLevelType w:val="multilevel"/>
    <w:tmpl w:val="392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2A438C"/>
    <w:multiLevelType w:val="hybridMultilevel"/>
    <w:tmpl w:val="43AE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4685"/>
    <w:rsid w:val="00015906"/>
    <w:rsid w:val="00017A65"/>
    <w:rsid w:val="00031276"/>
    <w:rsid w:val="00051DE7"/>
    <w:rsid w:val="00055D5A"/>
    <w:rsid w:val="00056DD0"/>
    <w:rsid w:val="00057A3A"/>
    <w:rsid w:val="00074596"/>
    <w:rsid w:val="00080FCC"/>
    <w:rsid w:val="00084871"/>
    <w:rsid w:val="000A25D5"/>
    <w:rsid w:val="000A3E24"/>
    <w:rsid w:val="000B2048"/>
    <w:rsid w:val="000B3AEF"/>
    <w:rsid w:val="000C08F6"/>
    <w:rsid w:val="000D15C2"/>
    <w:rsid w:val="000D61F8"/>
    <w:rsid w:val="000D6B06"/>
    <w:rsid w:val="000E1DE1"/>
    <w:rsid w:val="001454FE"/>
    <w:rsid w:val="0014667E"/>
    <w:rsid w:val="00152AA3"/>
    <w:rsid w:val="00152B77"/>
    <w:rsid w:val="001634B8"/>
    <w:rsid w:val="00163AD5"/>
    <w:rsid w:val="00172260"/>
    <w:rsid w:val="00177068"/>
    <w:rsid w:val="00187BB7"/>
    <w:rsid w:val="0019532F"/>
    <w:rsid w:val="001A35CD"/>
    <w:rsid w:val="001A4E3D"/>
    <w:rsid w:val="001B703F"/>
    <w:rsid w:val="001D3F47"/>
    <w:rsid w:val="001D4B23"/>
    <w:rsid w:val="001D57F3"/>
    <w:rsid w:val="001E0D3F"/>
    <w:rsid w:val="00204A62"/>
    <w:rsid w:val="002073D2"/>
    <w:rsid w:val="002126A1"/>
    <w:rsid w:val="00217487"/>
    <w:rsid w:val="00225450"/>
    <w:rsid w:val="00232A4A"/>
    <w:rsid w:val="00247556"/>
    <w:rsid w:val="00252BD5"/>
    <w:rsid w:val="0025511D"/>
    <w:rsid w:val="00296EE9"/>
    <w:rsid w:val="002D6CF8"/>
    <w:rsid w:val="002E28AF"/>
    <w:rsid w:val="00305529"/>
    <w:rsid w:val="003108E3"/>
    <w:rsid w:val="0031632F"/>
    <w:rsid w:val="00330CB6"/>
    <w:rsid w:val="00347FEC"/>
    <w:rsid w:val="003525BE"/>
    <w:rsid w:val="0035429D"/>
    <w:rsid w:val="003552C0"/>
    <w:rsid w:val="0035618D"/>
    <w:rsid w:val="0036615B"/>
    <w:rsid w:val="003676E2"/>
    <w:rsid w:val="00367C8B"/>
    <w:rsid w:val="003751D8"/>
    <w:rsid w:val="003812C0"/>
    <w:rsid w:val="003934E9"/>
    <w:rsid w:val="00396704"/>
    <w:rsid w:val="003A03CA"/>
    <w:rsid w:val="003B4024"/>
    <w:rsid w:val="003B7A5C"/>
    <w:rsid w:val="003B7DFE"/>
    <w:rsid w:val="003D3A43"/>
    <w:rsid w:val="003E0705"/>
    <w:rsid w:val="003E1924"/>
    <w:rsid w:val="003F25A8"/>
    <w:rsid w:val="003F41F1"/>
    <w:rsid w:val="00405311"/>
    <w:rsid w:val="00422624"/>
    <w:rsid w:val="004307B0"/>
    <w:rsid w:val="00440A27"/>
    <w:rsid w:val="00445742"/>
    <w:rsid w:val="0047103E"/>
    <w:rsid w:val="004713D2"/>
    <w:rsid w:val="00472643"/>
    <w:rsid w:val="0047568B"/>
    <w:rsid w:val="00475E0D"/>
    <w:rsid w:val="004919B3"/>
    <w:rsid w:val="00494724"/>
    <w:rsid w:val="004B0304"/>
    <w:rsid w:val="004B1579"/>
    <w:rsid w:val="004B717C"/>
    <w:rsid w:val="004C627E"/>
    <w:rsid w:val="004D3852"/>
    <w:rsid w:val="004F051E"/>
    <w:rsid w:val="004F1360"/>
    <w:rsid w:val="004F35E8"/>
    <w:rsid w:val="004F4243"/>
    <w:rsid w:val="004F42EC"/>
    <w:rsid w:val="00507DFC"/>
    <w:rsid w:val="00512E1A"/>
    <w:rsid w:val="005213F5"/>
    <w:rsid w:val="00527676"/>
    <w:rsid w:val="005348F6"/>
    <w:rsid w:val="0054013B"/>
    <w:rsid w:val="00546853"/>
    <w:rsid w:val="00557206"/>
    <w:rsid w:val="005650B1"/>
    <w:rsid w:val="00583299"/>
    <w:rsid w:val="005872A2"/>
    <w:rsid w:val="00587A60"/>
    <w:rsid w:val="005963F7"/>
    <w:rsid w:val="0059761C"/>
    <w:rsid w:val="005B7D4C"/>
    <w:rsid w:val="005E2539"/>
    <w:rsid w:val="005E5C47"/>
    <w:rsid w:val="005E7A31"/>
    <w:rsid w:val="005F157D"/>
    <w:rsid w:val="005F4682"/>
    <w:rsid w:val="00614331"/>
    <w:rsid w:val="006345BA"/>
    <w:rsid w:val="00664CAD"/>
    <w:rsid w:val="00690F2B"/>
    <w:rsid w:val="006B03B3"/>
    <w:rsid w:val="006B4878"/>
    <w:rsid w:val="006C0866"/>
    <w:rsid w:val="006C0973"/>
    <w:rsid w:val="006C2765"/>
    <w:rsid w:val="006C5FF6"/>
    <w:rsid w:val="006C7574"/>
    <w:rsid w:val="006E0D89"/>
    <w:rsid w:val="006F3A18"/>
    <w:rsid w:val="00705EBB"/>
    <w:rsid w:val="0072107D"/>
    <w:rsid w:val="007479C4"/>
    <w:rsid w:val="00752AA8"/>
    <w:rsid w:val="00772E05"/>
    <w:rsid w:val="0078369D"/>
    <w:rsid w:val="007962CC"/>
    <w:rsid w:val="007A747A"/>
    <w:rsid w:val="007C708D"/>
    <w:rsid w:val="007E168A"/>
    <w:rsid w:val="007E2EA8"/>
    <w:rsid w:val="007E493A"/>
    <w:rsid w:val="007E50A4"/>
    <w:rsid w:val="007E5B47"/>
    <w:rsid w:val="00806DDA"/>
    <w:rsid w:val="00810266"/>
    <w:rsid w:val="00824B0B"/>
    <w:rsid w:val="0083761C"/>
    <w:rsid w:val="00841CF0"/>
    <w:rsid w:val="008509FC"/>
    <w:rsid w:val="00855AAD"/>
    <w:rsid w:val="00856254"/>
    <w:rsid w:val="00893401"/>
    <w:rsid w:val="00897AAD"/>
    <w:rsid w:val="00897E12"/>
    <w:rsid w:val="008A2A15"/>
    <w:rsid w:val="008C0970"/>
    <w:rsid w:val="008C0C8B"/>
    <w:rsid w:val="008C3DE0"/>
    <w:rsid w:val="008D335E"/>
    <w:rsid w:val="008D45D2"/>
    <w:rsid w:val="008F7620"/>
    <w:rsid w:val="0090551A"/>
    <w:rsid w:val="00914839"/>
    <w:rsid w:val="009320FD"/>
    <w:rsid w:val="00946E3A"/>
    <w:rsid w:val="009622F4"/>
    <w:rsid w:val="00965FC4"/>
    <w:rsid w:val="00966C25"/>
    <w:rsid w:val="00981F5C"/>
    <w:rsid w:val="009833C9"/>
    <w:rsid w:val="009947F4"/>
    <w:rsid w:val="00997D3B"/>
    <w:rsid w:val="009A388E"/>
    <w:rsid w:val="009C6C8B"/>
    <w:rsid w:val="009D512A"/>
    <w:rsid w:val="009D557B"/>
    <w:rsid w:val="009E519A"/>
    <w:rsid w:val="00A02507"/>
    <w:rsid w:val="00A076B6"/>
    <w:rsid w:val="00A1736D"/>
    <w:rsid w:val="00A267ED"/>
    <w:rsid w:val="00A402EE"/>
    <w:rsid w:val="00A52895"/>
    <w:rsid w:val="00A63B51"/>
    <w:rsid w:val="00A7328D"/>
    <w:rsid w:val="00A80BB3"/>
    <w:rsid w:val="00A8477E"/>
    <w:rsid w:val="00A905AB"/>
    <w:rsid w:val="00A92615"/>
    <w:rsid w:val="00A94801"/>
    <w:rsid w:val="00AA3462"/>
    <w:rsid w:val="00AB3CF5"/>
    <w:rsid w:val="00AD4982"/>
    <w:rsid w:val="00AF0C5B"/>
    <w:rsid w:val="00AF58EF"/>
    <w:rsid w:val="00B0060D"/>
    <w:rsid w:val="00B0118C"/>
    <w:rsid w:val="00B03634"/>
    <w:rsid w:val="00B256D4"/>
    <w:rsid w:val="00B3193C"/>
    <w:rsid w:val="00B327CD"/>
    <w:rsid w:val="00B339B0"/>
    <w:rsid w:val="00B3701A"/>
    <w:rsid w:val="00B57A8A"/>
    <w:rsid w:val="00B61AB3"/>
    <w:rsid w:val="00B64A5D"/>
    <w:rsid w:val="00B6571D"/>
    <w:rsid w:val="00B84D6B"/>
    <w:rsid w:val="00B95B57"/>
    <w:rsid w:val="00B96C76"/>
    <w:rsid w:val="00B975CB"/>
    <w:rsid w:val="00BA2BA9"/>
    <w:rsid w:val="00BA2CAE"/>
    <w:rsid w:val="00BB5759"/>
    <w:rsid w:val="00BB7728"/>
    <w:rsid w:val="00BC539F"/>
    <w:rsid w:val="00BD6969"/>
    <w:rsid w:val="00BE60EC"/>
    <w:rsid w:val="00BF6C5B"/>
    <w:rsid w:val="00C0070B"/>
    <w:rsid w:val="00C028ED"/>
    <w:rsid w:val="00C042A0"/>
    <w:rsid w:val="00C044D6"/>
    <w:rsid w:val="00C11424"/>
    <w:rsid w:val="00C16A56"/>
    <w:rsid w:val="00C20FC9"/>
    <w:rsid w:val="00C321D1"/>
    <w:rsid w:val="00C336E1"/>
    <w:rsid w:val="00C33E5A"/>
    <w:rsid w:val="00C40A51"/>
    <w:rsid w:val="00C626C7"/>
    <w:rsid w:val="00C6371A"/>
    <w:rsid w:val="00C66735"/>
    <w:rsid w:val="00C71D38"/>
    <w:rsid w:val="00C80A91"/>
    <w:rsid w:val="00CB0606"/>
    <w:rsid w:val="00CB6767"/>
    <w:rsid w:val="00CB7E13"/>
    <w:rsid w:val="00CC1720"/>
    <w:rsid w:val="00CD2415"/>
    <w:rsid w:val="00CD6243"/>
    <w:rsid w:val="00CF4ECA"/>
    <w:rsid w:val="00D03BAB"/>
    <w:rsid w:val="00D07D20"/>
    <w:rsid w:val="00D1428F"/>
    <w:rsid w:val="00D25AC4"/>
    <w:rsid w:val="00D51412"/>
    <w:rsid w:val="00D55AEC"/>
    <w:rsid w:val="00D601D5"/>
    <w:rsid w:val="00D9478B"/>
    <w:rsid w:val="00DA7F1F"/>
    <w:rsid w:val="00DB20D5"/>
    <w:rsid w:val="00DB59E2"/>
    <w:rsid w:val="00DC3135"/>
    <w:rsid w:val="00DC65E1"/>
    <w:rsid w:val="00DC79C3"/>
    <w:rsid w:val="00DD3C6B"/>
    <w:rsid w:val="00E2709F"/>
    <w:rsid w:val="00E35C37"/>
    <w:rsid w:val="00E37876"/>
    <w:rsid w:val="00E40F2A"/>
    <w:rsid w:val="00E43913"/>
    <w:rsid w:val="00E6323C"/>
    <w:rsid w:val="00E63899"/>
    <w:rsid w:val="00E737AA"/>
    <w:rsid w:val="00E7529A"/>
    <w:rsid w:val="00E7773E"/>
    <w:rsid w:val="00E82092"/>
    <w:rsid w:val="00E96933"/>
    <w:rsid w:val="00E97C05"/>
    <w:rsid w:val="00EA6CC4"/>
    <w:rsid w:val="00EB378B"/>
    <w:rsid w:val="00ED0645"/>
    <w:rsid w:val="00EE07E6"/>
    <w:rsid w:val="00EE1A89"/>
    <w:rsid w:val="00EF0034"/>
    <w:rsid w:val="00F039EF"/>
    <w:rsid w:val="00F24B4E"/>
    <w:rsid w:val="00F24CC7"/>
    <w:rsid w:val="00F255C3"/>
    <w:rsid w:val="00F25D57"/>
    <w:rsid w:val="00F33A46"/>
    <w:rsid w:val="00F340FF"/>
    <w:rsid w:val="00F37A70"/>
    <w:rsid w:val="00F42391"/>
    <w:rsid w:val="00F45954"/>
    <w:rsid w:val="00F461C6"/>
    <w:rsid w:val="00F54768"/>
    <w:rsid w:val="00F54E83"/>
    <w:rsid w:val="00F74668"/>
    <w:rsid w:val="00F7466E"/>
    <w:rsid w:val="00F7764D"/>
    <w:rsid w:val="00F77FEC"/>
    <w:rsid w:val="00F844F3"/>
    <w:rsid w:val="00FB52BE"/>
    <w:rsid w:val="00FC3089"/>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 w:type="paragraph" w:customStyle="1" w:styleId="product-classificationrow">
    <w:name w:val="product-classification__row"/>
    <w:basedOn w:val="a"/>
    <w:rsid w:val="00BB7728"/>
    <w:pPr>
      <w:autoSpaceDN w:val="0"/>
      <w:spacing w:before="280" w:after="280" w:line="240" w:lineRule="auto"/>
      <w:textAlignment w:val="baseline"/>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 w:type="paragraph" w:customStyle="1" w:styleId="product-classificationrow">
    <w:name w:val="product-classification__row"/>
    <w:basedOn w:val="a"/>
    <w:rsid w:val="00BB7728"/>
    <w:pPr>
      <w:autoSpaceDN w:val="0"/>
      <w:spacing w:before="280" w:after="280" w:line="240" w:lineRule="auto"/>
      <w:textAlignment w:val="baseline"/>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27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A75F-9B89-4935-9A26-54BF586E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7</Pages>
  <Words>2653</Words>
  <Characters>15125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1081</cp:revision>
  <cp:lastPrinted>2010-05-28T06:02:00Z</cp:lastPrinted>
  <dcterms:created xsi:type="dcterms:W3CDTF">2025-05-14T13:06:00Z</dcterms:created>
  <dcterms:modified xsi:type="dcterms:W3CDTF">2026-05-20T07:33:00Z</dcterms:modified>
</cp:coreProperties>
</file>