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871" w:rsidRDefault="00BD2E80">
      <w:pPr>
        <w:pStyle w:val="ConsTitle"/>
        <w:widowControl/>
        <w:ind w:right="-2"/>
        <w:jc w:val="center"/>
        <w:rPr>
          <w:rFonts w:ascii="Times New Roman" w:hAnsi="Times New Roman"/>
          <w:sz w:val="24"/>
          <w:szCs w:val="24"/>
        </w:rPr>
      </w:pPr>
      <w:bookmarkStart w:id="0" w:name="_GoBack"/>
      <w:bookmarkEnd w:id="0"/>
      <w:r>
        <w:rPr>
          <w:rFonts w:ascii="Times New Roman" w:hAnsi="Times New Roman"/>
          <w:sz w:val="24"/>
          <w:szCs w:val="24"/>
        </w:rPr>
        <w:t xml:space="preserve"> Проект </w:t>
      </w:r>
      <w:r w:rsidR="00A0798F" w:rsidRPr="000F2B75">
        <w:rPr>
          <w:rFonts w:ascii="Times New Roman" w:hAnsi="Times New Roman"/>
          <w:sz w:val="24"/>
          <w:szCs w:val="24"/>
        </w:rPr>
        <w:t>Договор</w:t>
      </w:r>
      <w:r>
        <w:rPr>
          <w:rFonts w:ascii="Times New Roman" w:hAnsi="Times New Roman"/>
          <w:sz w:val="24"/>
          <w:szCs w:val="24"/>
        </w:rPr>
        <w:t>а</w:t>
      </w:r>
      <w:r w:rsidR="00A0798F" w:rsidRPr="000F2B75">
        <w:rPr>
          <w:rFonts w:ascii="Times New Roman" w:hAnsi="Times New Roman"/>
          <w:sz w:val="24"/>
          <w:szCs w:val="24"/>
        </w:rPr>
        <w:t xml:space="preserve"> </w:t>
      </w:r>
      <w:r w:rsidR="00962871" w:rsidRPr="000F2B75">
        <w:rPr>
          <w:rFonts w:ascii="Times New Roman" w:hAnsi="Times New Roman"/>
          <w:sz w:val="24"/>
          <w:szCs w:val="24"/>
        </w:rPr>
        <w:t>№</w:t>
      </w:r>
      <w:r w:rsidR="00601F65">
        <w:rPr>
          <w:rFonts w:ascii="Times New Roman" w:hAnsi="Times New Roman"/>
          <w:sz w:val="24"/>
          <w:szCs w:val="24"/>
        </w:rPr>
        <w:t xml:space="preserve"> </w:t>
      </w:r>
      <w:r w:rsidR="00CA7FC8">
        <w:rPr>
          <w:rFonts w:ascii="Times New Roman" w:hAnsi="Times New Roman"/>
          <w:sz w:val="24"/>
          <w:szCs w:val="24"/>
        </w:rPr>
        <w:t xml:space="preserve"> </w:t>
      </w:r>
    </w:p>
    <w:p w:rsidR="00CA7FC8" w:rsidRPr="00BD2E80" w:rsidRDefault="00CA7FC8">
      <w:pPr>
        <w:pStyle w:val="ConsTitle"/>
        <w:widowControl/>
        <w:ind w:right="-2"/>
        <w:jc w:val="center"/>
        <w:rPr>
          <w:rFonts w:ascii="Times New Roman" w:hAnsi="Times New Roman"/>
          <w:sz w:val="24"/>
          <w:szCs w:val="24"/>
        </w:rPr>
      </w:pPr>
    </w:p>
    <w:p w:rsidR="00CA7FC8" w:rsidRDefault="00CA7FC8" w:rsidP="00CA7FC8">
      <w:pPr>
        <w:pStyle w:val="ConsNonformat"/>
        <w:widowControl/>
        <w:tabs>
          <w:tab w:val="left" w:pos="3915"/>
          <w:tab w:val="center" w:pos="5215"/>
          <w:tab w:val="left" w:pos="7215"/>
        </w:tabs>
        <w:jc w:val="center"/>
        <w:rPr>
          <w:rFonts w:ascii="Times New Roman" w:hAnsi="Times New Roman"/>
          <w:b/>
          <w:sz w:val="24"/>
          <w:szCs w:val="24"/>
        </w:rPr>
      </w:pPr>
      <w:r w:rsidRPr="00CA7FC8">
        <w:rPr>
          <w:rFonts w:ascii="Times New Roman" w:hAnsi="Times New Roman"/>
          <w:b/>
          <w:sz w:val="24"/>
          <w:szCs w:val="24"/>
        </w:rPr>
        <w:t>на оказание медицинских услуг по проведению</w:t>
      </w:r>
      <w:r>
        <w:rPr>
          <w:rFonts w:ascii="Times New Roman" w:hAnsi="Times New Roman"/>
          <w:b/>
          <w:sz w:val="24"/>
          <w:szCs w:val="24"/>
        </w:rPr>
        <w:t xml:space="preserve"> </w:t>
      </w:r>
    </w:p>
    <w:p w:rsidR="00CA7FC8" w:rsidRPr="00CA7FC8" w:rsidRDefault="00CA7FC8" w:rsidP="00CA7FC8">
      <w:pPr>
        <w:pStyle w:val="ConsNonformat"/>
        <w:widowControl/>
        <w:tabs>
          <w:tab w:val="left" w:pos="3915"/>
          <w:tab w:val="center" w:pos="5215"/>
          <w:tab w:val="left" w:pos="7215"/>
        </w:tabs>
        <w:jc w:val="center"/>
        <w:rPr>
          <w:rFonts w:ascii="Times New Roman" w:hAnsi="Times New Roman"/>
          <w:b/>
          <w:sz w:val="24"/>
          <w:szCs w:val="24"/>
        </w:rPr>
      </w:pPr>
      <w:r>
        <w:rPr>
          <w:rFonts w:ascii="Times New Roman" w:hAnsi="Times New Roman"/>
          <w:b/>
          <w:sz w:val="24"/>
          <w:szCs w:val="24"/>
        </w:rPr>
        <w:t xml:space="preserve">периодического медицинского осмотра и </w:t>
      </w:r>
    </w:p>
    <w:p w:rsidR="00CA7FC8" w:rsidRPr="00CA7FC8" w:rsidRDefault="00CA7FC8" w:rsidP="00CA7FC8">
      <w:pPr>
        <w:pStyle w:val="ConsNonformat"/>
        <w:widowControl/>
        <w:tabs>
          <w:tab w:val="left" w:pos="3915"/>
          <w:tab w:val="center" w:pos="5215"/>
          <w:tab w:val="left" w:pos="7215"/>
        </w:tabs>
        <w:jc w:val="center"/>
        <w:rPr>
          <w:rFonts w:ascii="Times New Roman" w:hAnsi="Times New Roman"/>
          <w:b/>
          <w:sz w:val="24"/>
          <w:szCs w:val="24"/>
        </w:rPr>
      </w:pPr>
      <w:r w:rsidRPr="00CA7FC8">
        <w:rPr>
          <w:rFonts w:ascii="Times New Roman" w:hAnsi="Times New Roman"/>
          <w:b/>
          <w:sz w:val="24"/>
          <w:szCs w:val="24"/>
        </w:rPr>
        <w:t>химико-токсикологического исследования</w:t>
      </w:r>
    </w:p>
    <w:p w:rsidR="00BD2E80" w:rsidRDefault="00BD2E80" w:rsidP="00BD2E80">
      <w:pPr>
        <w:pStyle w:val="ConsNonformat"/>
        <w:widowControl/>
        <w:tabs>
          <w:tab w:val="left" w:pos="3915"/>
          <w:tab w:val="center" w:pos="5215"/>
          <w:tab w:val="left" w:pos="7215"/>
        </w:tabs>
        <w:rPr>
          <w:rFonts w:ascii="Times New Roman" w:hAnsi="Times New Roman"/>
          <w:bCs/>
          <w:snapToGrid/>
          <w:sz w:val="24"/>
          <w:szCs w:val="24"/>
        </w:rPr>
      </w:pPr>
      <w:r>
        <w:rPr>
          <w:rFonts w:ascii="Times New Roman" w:hAnsi="Times New Roman"/>
          <w:bCs/>
          <w:snapToGrid/>
          <w:sz w:val="24"/>
          <w:szCs w:val="24"/>
        </w:rPr>
        <w:tab/>
      </w:r>
    </w:p>
    <w:p w:rsidR="00895C74" w:rsidRDefault="00BD2E80" w:rsidP="00BD2E80">
      <w:pPr>
        <w:pStyle w:val="ConsNonformat"/>
        <w:widowControl/>
        <w:tabs>
          <w:tab w:val="center" w:pos="5215"/>
          <w:tab w:val="left" w:pos="7215"/>
        </w:tabs>
        <w:jc w:val="center"/>
        <w:rPr>
          <w:rFonts w:ascii="Times New Roman" w:hAnsi="Times New Roman"/>
          <w:bCs/>
          <w:snapToGrid/>
          <w:sz w:val="24"/>
          <w:szCs w:val="24"/>
        </w:rPr>
      </w:pPr>
      <w:r w:rsidRPr="00BD2E80">
        <w:rPr>
          <w:rFonts w:ascii="Times New Roman" w:hAnsi="Times New Roman"/>
          <w:bCs/>
          <w:snapToGrid/>
          <w:sz w:val="24"/>
          <w:szCs w:val="24"/>
        </w:rPr>
        <w:t>ИКЗ 26 124 65003946 246501001 0028000 0000 244</w:t>
      </w:r>
    </w:p>
    <w:p w:rsidR="00BD2E80" w:rsidRPr="00D17F2C" w:rsidRDefault="00BD2E80" w:rsidP="00BD2E80">
      <w:pPr>
        <w:pStyle w:val="ConsNonformat"/>
        <w:widowControl/>
        <w:tabs>
          <w:tab w:val="center" w:pos="5215"/>
          <w:tab w:val="left" w:pos="7215"/>
        </w:tabs>
        <w:jc w:val="center"/>
        <w:rPr>
          <w:rFonts w:ascii="Times New Roman" w:hAnsi="Times New Roman"/>
          <w:b/>
          <w:sz w:val="24"/>
          <w:szCs w:val="24"/>
        </w:rPr>
      </w:pPr>
    </w:p>
    <w:p w:rsidR="00962871" w:rsidRDefault="00962871" w:rsidP="00045C86">
      <w:pPr>
        <w:pStyle w:val="ConsNormal"/>
        <w:rPr>
          <w:rFonts w:ascii="Times New Roman" w:hAnsi="Times New Roman"/>
          <w:b/>
          <w:sz w:val="24"/>
          <w:szCs w:val="24"/>
        </w:rPr>
      </w:pPr>
      <w:r w:rsidRPr="000F2B75">
        <w:rPr>
          <w:rFonts w:ascii="Times New Roman" w:hAnsi="Times New Roman"/>
          <w:b/>
          <w:sz w:val="24"/>
          <w:szCs w:val="24"/>
        </w:rPr>
        <w:t>г.</w:t>
      </w:r>
      <w:r w:rsidR="00045C86">
        <w:rPr>
          <w:rFonts w:ascii="Times New Roman" w:hAnsi="Times New Roman"/>
          <w:b/>
          <w:sz w:val="24"/>
          <w:szCs w:val="24"/>
        </w:rPr>
        <w:t xml:space="preserve"> </w:t>
      </w:r>
      <w:r w:rsidR="00360FF5">
        <w:rPr>
          <w:rFonts w:ascii="Times New Roman" w:hAnsi="Times New Roman"/>
          <w:b/>
          <w:sz w:val="24"/>
          <w:szCs w:val="24"/>
        </w:rPr>
        <w:t xml:space="preserve">Красноярск        </w:t>
      </w:r>
      <w:r w:rsidRPr="000F2B75">
        <w:rPr>
          <w:rFonts w:ascii="Times New Roman" w:hAnsi="Times New Roman"/>
          <w:b/>
          <w:sz w:val="24"/>
          <w:szCs w:val="24"/>
        </w:rPr>
        <w:tab/>
        <w:t xml:space="preserve">         </w:t>
      </w:r>
      <w:r w:rsidRPr="000F2B75">
        <w:rPr>
          <w:rFonts w:ascii="Times New Roman" w:hAnsi="Times New Roman"/>
          <w:b/>
          <w:sz w:val="24"/>
          <w:szCs w:val="24"/>
        </w:rPr>
        <w:tab/>
      </w:r>
      <w:r w:rsidRPr="00BF007D">
        <w:rPr>
          <w:rFonts w:ascii="Times New Roman" w:hAnsi="Times New Roman"/>
          <w:b/>
          <w:sz w:val="24"/>
          <w:szCs w:val="24"/>
          <w:shd w:val="clear" w:color="auto" w:fill="FFFFFF"/>
        </w:rPr>
        <w:t xml:space="preserve">          </w:t>
      </w:r>
      <w:r w:rsidR="0058744F" w:rsidRPr="00BF007D">
        <w:rPr>
          <w:rFonts w:ascii="Times New Roman" w:hAnsi="Times New Roman"/>
          <w:b/>
          <w:sz w:val="24"/>
          <w:szCs w:val="24"/>
          <w:shd w:val="clear" w:color="auto" w:fill="FFFFFF"/>
        </w:rPr>
        <w:t xml:space="preserve">    </w:t>
      </w:r>
      <w:r w:rsidR="00045C86">
        <w:rPr>
          <w:rFonts w:ascii="Times New Roman" w:hAnsi="Times New Roman"/>
          <w:b/>
          <w:sz w:val="24"/>
          <w:szCs w:val="24"/>
          <w:shd w:val="clear" w:color="auto" w:fill="FFFFFF"/>
        </w:rPr>
        <w:t xml:space="preserve">                                 </w:t>
      </w:r>
      <w:r w:rsidR="0058744F" w:rsidRPr="00BF007D">
        <w:rPr>
          <w:rFonts w:ascii="Times New Roman" w:hAnsi="Times New Roman"/>
          <w:b/>
          <w:sz w:val="24"/>
          <w:szCs w:val="24"/>
          <w:shd w:val="clear" w:color="auto" w:fill="FFFFFF"/>
        </w:rPr>
        <w:t xml:space="preserve">  </w:t>
      </w:r>
      <w:r w:rsidRPr="00BF007D">
        <w:rPr>
          <w:rFonts w:ascii="Times New Roman" w:hAnsi="Times New Roman"/>
          <w:b/>
          <w:sz w:val="24"/>
          <w:szCs w:val="24"/>
          <w:shd w:val="clear" w:color="auto" w:fill="FFFFFF"/>
        </w:rPr>
        <w:t xml:space="preserve">     </w:t>
      </w:r>
      <w:r w:rsidR="001516E3">
        <w:rPr>
          <w:rFonts w:ascii="Times New Roman" w:hAnsi="Times New Roman"/>
          <w:b/>
          <w:sz w:val="24"/>
          <w:szCs w:val="24"/>
          <w:shd w:val="clear" w:color="auto" w:fill="FFFFFF"/>
        </w:rPr>
        <w:t xml:space="preserve">  </w:t>
      </w:r>
      <w:r w:rsidRPr="00BF007D">
        <w:rPr>
          <w:rFonts w:ascii="Times New Roman" w:hAnsi="Times New Roman"/>
          <w:b/>
          <w:sz w:val="24"/>
          <w:szCs w:val="24"/>
          <w:shd w:val="clear" w:color="auto" w:fill="FFFFFF"/>
        </w:rPr>
        <w:t xml:space="preserve">  </w:t>
      </w:r>
      <w:r w:rsidR="00BA3EED" w:rsidRPr="00BF007D">
        <w:rPr>
          <w:rFonts w:ascii="Times New Roman" w:hAnsi="Times New Roman"/>
          <w:b/>
          <w:sz w:val="24"/>
          <w:szCs w:val="24"/>
          <w:shd w:val="clear" w:color="auto" w:fill="FFFFFF"/>
        </w:rPr>
        <w:t xml:space="preserve">     </w:t>
      </w:r>
      <w:r w:rsidR="00C654CE" w:rsidRPr="00BF007D">
        <w:rPr>
          <w:rFonts w:ascii="Times New Roman" w:hAnsi="Times New Roman"/>
          <w:b/>
          <w:sz w:val="24"/>
          <w:szCs w:val="24"/>
          <w:shd w:val="clear" w:color="auto" w:fill="FFFFFF"/>
        </w:rPr>
        <w:t>«</w:t>
      </w:r>
      <w:r w:rsidR="00360FF5">
        <w:rPr>
          <w:rFonts w:ascii="Times New Roman" w:hAnsi="Times New Roman"/>
          <w:b/>
          <w:sz w:val="24"/>
          <w:szCs w:val="24"/>
          <w:shd w:val="clear" w:color="auto" w:fill="FFFFFF"/>
        </w:rPr>
        <w:t>___</w:t>
      </w:r>
      <w:r w:rsidR="00C654CE" w:rsidRPr="00BF007D">
        <w:rPr>
          <w:rFonts w:ascii="Times New Roman" w:hAnsi="Times New Roman"/>
          <w:b/>
          <w:sz w:val="24"/>
          <w:szCs w:val="24"/>
          <w:shd w:val="clear" w:color="auto" w:fill="FFFFFF"/>
        </w:rPr>
        <w:t>»</w:t>
      </w:r>
      <w:r w:rsidR="008227B9" w:rsidRPr="00BF007D">
        <w:rPr>
          <w:rFonts w:ascii="Times New Roman" w:hAnsi="Times New Roman"/>
          <w:b/>
          <w:sz w:val="24"/>
          <w:szCs w:val="24"/>
          <w:shd w:val="clear" w:color="auto" w:fill="FFFFFF"/>
        </w:rPr>
        <w:t xml:space="preserve"> </w:t>
      </w:r>
      <w:r w:rsidR="00045C86">
        <w:rPr>
          <w:rFonts w:ascii="Times New Roman" w:hAnsi="Times New Roman"/>
          <w:b/>
          <w:sz w:val="24"/>
          <w:szCs w:val="24"/>
          <w:shd w:val="clear" w:color="auto" w:fill="FFFFFF"/>
        </w:rPr>
        <w:t xml:space="preserve">мая </w:t>
      </w:r>
      <w:r w:rsidR="00645758" w:rsidRPr="00BF007D">
        <w:rPr>
          <w:rFonts w:ascii="Times New Roman" w:hAnsi="Times New Roman"/>
          <w:b/>
          <w:sz w:val="24"/>
          <w:szCs w:val="24"/>
          <w:shd w:val="clear" w:color="auto" w:fill="FFFFFF"/>
        </w:rPr>
        <w:t>202</w:t>
      </w:r>
      <w:r w:rsidR="00045C86">
        <w:rPr>
          <w:rFonts w:ascii="Times New Roman" w:hAnsi="Times New Roman"/>
          <w:b/>
          <w:sz w:val="24"/>
          <w:szCs w:val="24"/>
          <w:shd w:val="clear" w:color="auto" w:fill="FFFFFF"/>
        </w:rPr>
        <w:t>6</w:t>
      </w:r>
      <w:r w:rsidRPr="00BF007D">
        <w:rPr>
          <w:rFonts w:ascii="Times New Roman" w:hAnsi="Times New Roman"/>
          <w:b/>
          <w:sz w:val="24"/>
          <w:szCs w:val="24"/>
          <w:shd w:val="clear" w:color="auto" w:fill="FFFFFF"/>
        </w:rPr>
        <w:t>г</w:t>
      </w:r>
      <w:r w:rsidRPr="00BF007D">
        <w:rPr>
          <w:rFonts w:ascii="Times New Roman" w:hAnsi="Times New Roman"/>
          <w:b/>
          <w:sz w:val="24"/>
          <w:szCs w:val="24"/>
        </w:rPr>
        <w:t>.</w:t>
      </w:r>
    </w:p>
    <w:p w:rsidR="005B4B71" w:rsidRDefault="005B4B71">
      <w:pPr>
        <w:pStyle w:val="ConsNormal"/>
        <w:rPr>
          <w:rFonts w:ascii="Times New Roman" w:hAnsi="Times New Roman"/>
          <w:b/>
          <w:sz w:val="24"/>
          <w:szCs w:val="24"/>
        </w:rPr>
      </w:pPr>
    </w:p>
    <w:p w:rsidR="00746788" w:rsidRDefault="002174F2" w:rsidP="00EE0379">
      <w:pPr>
        <w:ind w:firstLine="720"/>
        <w:jc w:val="both"/>
        <w:rPr>
          <w:szCs w:val="24"/>
        </w:rPr>
      </w:pPr>
      <w:r>
        <w:rPr>
          <w:b/>
          <w:szCs w:val="24"/>
        </w:rPr>
        <w:t>Федеральное государственное бюджетное учреждение «Красноярский комплексный авиационно-спасательный центр МЧС России</w:t>
      </w:r>
      <w:r w:rsidR="00361350">
        <w:rPr>
          <w:b/>
          <w:szCs w:val="24"/>
        </w:rPr>
        <w:t>»</w:t>
      </w:r>
      <w:r w:rsidR="00361350" w:rsidRPr="00361350">
        <w:rPr>
          <w:b/>
        </w:rPr>
        <w:t xml:space="preserve"> </w:t>
      </w:r>
      <w:r w:rsidR="00361350">
        <w:rPr>
          <w:b/>
        </w:rPr>
        <w:t>(ФГБУ «Красноярский КАСЦ МЧС России»</w:t>
      </w:r>
      <w:r w:rsidRPr="000F2B75">
        <w:rPr>
          <w:szCs w:val="24"/>
        </w:rPr>
        <w:t xml:space="preserve">, именуемое в дальнейшем «Заказчик», в лице </w:t>
      </w:r>
      <w:r>
        <w:rPr>
          <w:szCs w:val="24"/>
        </w:rPr>
        <w:t>начальника Балалаева Сергея Владимировича</w:t>
      </w:r>
      <w:r w:rsidRPr="000F2B75">
        <w:rPr>
          <w:szCs w:val="24"/>
        </w:rPr>
        <w:t xml:space="preserve">, </w:t>
      </w:r>
      <w:r w:rsidRPr="00532F86">
        <w:rPr>
          <w:szCs w:val="24"/>
        </w:rPr>
        <w:t xml:space="preserve">действующего на основании </w:t>
      </w:r>
      <w:r>
        <w:rPr>
          <w:szCs w:val="24"/>
        </w:rPr>
        <w:t>Устава,</w:t>
      </w:r>
      <w:r w:rsidRPr="00FB3291">
        <w:rPr>
          <w:szCs w:val="24"/>
        </w:rPr>
        <w:t xml:space="preserve"> </w:t>
      </w:r>
      <w:r w:rsidRPr="000F2B75">
        <w:rPr>
          <w:szCs w:val="24"/>
        </w:rPr>
        <w:t>с одной стороны и</w:t>
      </w:r>
      <w:r w:rsidR="00F50F61">
        <w:rPr>
          <w:szCs w:val="24"/>
        </w:rPr>
        <w:t xml:space="preserve"> _____________________________________________________________________________</w:t>
      </w:r>
      <w:r w:rsidR="00361350" w:rsidRPr="00F50F61">
        <w:rPr>
          <w:b/>
        </w:rPr>
        <w:t>,</w:t>
      </w:r>
      <w:r w:rsidR="00361350" w:rsidRPr="00476C14">
        <w:t xml:space="preserve"> именуемое в дальнейшем «Исполнитель» в лице главного врача </w:t>
      </w:r>
      <w:r w:rsidR="00F50F61">
        <w:t>________________________________</w:t>
      </w:r>
      <w:r w:rsidR="00361350" w:rsidRPr="00476C14">
        <w:t xml:space="preserve">, действующего на основании </w:t>
      </w:r>
      <w:r w:rsidR="00F50F61">
        <w:t xml:space="preserve">____________________ </w:t>
      </w:r>
      <w:r>
        <w:rPr>
          <w:szCs w:val="24"/>
        </w:rPr>
        <w:t>с другой стороны</w:t>
      </w:r>
      <w:r w:rsidRPr="000F2B75">
        <w:rPr>
          <w:szCs w:val="24"/>
        </w:rPr>
        <w:t xml:space="preserve"> (далее по тексту </w:t>
      </w:r>
      <w:r w:rsidRPr="009C79DF">
        <w:rPr>
          <w:szCs w:val="24"/>
        </w:rPr>
        <w:t>Стороны),</w:t>
      </w:r>
      <w:r w:rsidRPr="009C79DF">
        <w:t xml:space="preserve">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Pr="009C79DF">
        <w:rPr>
          <w:szCs w:val="24"/>
        </w:rPr>
        <w:t xml:space="preserve"> заключили настоящий договор о нижеследующем:</w:t>
      </w:r>
    </w:p>
    <w:p w:rsidR="00962871" w:rsidRPr="000F2B75" w:rsidRDefault="00962871" w:rsidP="009873BC">
      <w:pPr>
        <w:pStyle w:val="ConsNonformat"/>
        <w:widowControl/>
        <w:jc w:val="center"/>
        <w:rPr>
          <w:rFonts w:ascii="Times New Roman" w:hAnsi="Times New Roman"/>
          <w:b/>
          <w:sz w:val="24"/>
          <w:szCs w:val="24"/>
        </w:rPr>
      </w:pPr>
      <w:r w:rsidRPr="000F2B75">
        <w:rPr>
          <w:rFonts w:ascii="Times New Roman" w:hAnsi="Times New Roman"/>
          <w:b/>
          <w:sz w:val="24"/>
          <w:szCs w:val="24"/>
        </w:rPr>
        <w:t>1. Предмет договора</w:t>
      </w:r>
    </w:p>
    <w:p w:rsidR="004B1BE4" w:rsidRPr="002947CD" w:rsidRDefault="00962871" w:rsidP="00895C74">
      <w:pPr>
        <w:pStyle w:val="1"/>
        <w:shd w:val="clear" w:color="auto" w:fill="FFFFFF"/>
        <w:jc w:val="both"/>
        <w:rPr>
          <w:b w:val="0"/>
          <w:bCs w:val="0"/>
          <w:sz w:val="24"/>
          <w:szCs w:val="24"/>
        </w:rPr>
      </w:pPr>
      <w:r w:rsidRPr="00895C74">
        <w:rPr>
          <w:b w:val="0"/>
          <w:bCs w:val="0"/>
          <w:sz w:val="24"/>
          <w:szCs w:val="20"/>
        </w:rPr>
        <w:t>1.1.</w:t>
      </w:r>
      <w:r w:rsidR="0032576C" w:rsidRPr="00895C74">
        <w:rPr>
          <w:b w:val="0"/>
          <w:bCs w:val="0"/>
          <w:sz w:val="24"/>
          <w:szCs w:val="20"/>
        </w:rPr>
        <w:t xml:space="preserve"> По договору возмездного оказания </w:t>
      </w:r>
      <w:r w:rsidR="00D823C3">
        <w:rPr>
          <w:b w:val="0"/>
          <w:bCs w:val="0"/>
          <w:sz w:val="24"/>
          <w:szCs w:val="20"/>
        </w:rPr>
        <w:t xml:space="preserve">медицинских </w:t>
      </w:r>
      <w:r w:rsidR="0032576C" w:rsidRPr="00895C74">
        <w:rPr>
          <w:b w:val="0"/>
          <w:bCs w:val="0"/>
          <w:sz w:val="24"/>
          <w:szCs w:val="20"/>
        </w:rPr>
        <w:t>услуг И</w:t>
      </w:r>
      <w:r w:rsidR="004A265F" w:rsidRPr="00895C74">
        <w:rPr>
          <w:b w:val="0"/>
          <w:bCs w:val="0"/>
          <w:sz w:val="24"/>
          <w:szCs w:val="20"/>
        </w:rPr>
        <w:t>сполнитель обязуется по заданию</w:t>
      </w:r>
      <w:r w:rsidR="005C59A7" w:rsidRPr="00895C74">
        <w:rPr>
          <w:b w:val="0"/>
          <w:bCs w:val="0"/>
          <w:sz w:val="24"/>
          <w:szCs w:val="20"/>
        </w:rPr>
        <w:t xml:space="preserve"> Заказчика</w:t>
      </w:r>
      <w:r w:rsidRPr="00895C74">
        <w:rPr>
          <w:b w:val="0"/>
          <w:bCs w:val="0"/>
          <w:sz w:val="24"/>
          <w:szCs w:val="20"/>
        </w:rPr>
        <w:t xml:space="preserve"> </w:t>
      </w:r>
      <w:r w:rsidR="0032576C" w:rsidRPr="00895C74">
        <w:rPr>
          <w:b w:val="0"/>
          <w:bCs w:val="0"/>
          <w:sz w:val="24"/>
          <w:szCs w:val="20"/>
        </w:rPr>
        <w:t>оказать услуги</w:t>
      </w:r>
      <w:r w:rsidR="001D359B" w:rsidRPr="00895C74">
        <w:rPr>
          <w:b w:val="0"/>
          <w:bCs w:val="0"/>
          <w:sz w:val="24"/>
          <w:szCs w:val="20"/>
        </w:rPr>
        <w:t xml:space="preserve"> по проведению </w:t>
      </w:r>
      <w:r w:rsidR="00186F24" w:rsidRPr="00895C74">
        <w:rPr>
          <w:b w:val="0"/>
          <w:bCs w:val="0"/>
          <w:sz w:val="24"/>
          <w:szCs w:val="20"/>
        </w:rPr>
        <w:t>периодического</w:t>
      </w:r>
      <w:r w:rsidR="0032576C" w:rsidRPr="00895C74">
        <w:rPr>
          <w:b w:val="0"/>
          <w:bCs w:val="0"/>
          <w:sz w:val="24"/>
          <w:szCs w:val="20"/>
        </w:rPr>
        <w:t xml:space="preserve"> медицинского осмотра</w:t>
      </w:r>
      <w:r w:rsidR="00222B41">
        <w:rPr>
          <w:b w:val="0"/>
          <w:bCs w:val="0"/>
          <w:sz w:val="24"/>
          <w:szCs w:val="20"/>
        </w:rPr>
        <w:t xml:space="preserve"> (ПМО)</w:t>
      </w:r>
      <w:r w:rsidR="0032576C" w:rsidRPr="00895C74">
        <w:rPr>
          <w:b w:val="0"/>
          <w:bCs w:val="0"/>
          <w:sz w:val="24"/>
          <w:szCs w:val="20"/>
        </w:rPr>
        <w:t xml:space="preserve"> </w:t>
      </w:r>
      <w:r w:rsidR="00FD48FA" w:rsidRPr="00895C74">
        <w:rPr>
          <w:b w:val="0"/>
          <w:bCs w:val="0"/>
          <w:sz w:val="24"/>
          <w:szCs w:val="20"/>
        </w:rPr>
        <w:t xml:space="preserve">и </w:t>
      </w:r>
      <w:r w:rsidR="006E3F75" w:rsidRPr="002947CD">
        <w:rPr>
          <w:b w:val="0"/>
          <w:color w:val="000000"/>
          <w:sz w:val="24"/>
          <w:szCs w:val="24"/>
        </w:rPr>
        <w:t>химико-токсикологическ</w:t>
      </w:r>
      <w:r w:rsidR="006E3F75">
        <w:rPr>
          <w:b w:val="0"/>
          <w:color w:val="000000"/>
          <w:sz w:val="24"/>
          <w:szCs w:val="24"/>
        </w:rPr>
        <w:t>ого</w:t>
      </w:r>
      <w:r w:rsidR="006E3F75" w:rsidRPr="002947CD">
        <w:rPr>
          <w:b w:val="0"/>
          <w:color w:val="000000"/>
          <w:sz w:val="24"/>
          <w:szCs w:val="24"/>
        </w:rPr>
        <w:t xml:space="preserve"> исследовани</w:t>
      </w:r>
      <w:r w:rsidR="006E3F75">
        <w:rPr>
          <w:b w:val="0"/>
          <w:color w:val="000000"/>
          <w:sz w:val="24"/>
          <w:szCs w:val="24"/>
        </w:rPr>
        <w:t>я</w:t>
      </w:r>
      <w:r w:rsidR="00222B41">
        <w:rPr>
          <w:b w:val="0"/>
          <w:color w:val="000000"/>
          <w:sz w:val="24"/>
          <w:szCs w:val="24"/>
        </w:rPr>
        <w:t xml:space="preserve"> (ХТИ)</w:t>
      </w:r>
      <w:r w:rsidR="004E64FE">
        <w:rPr>
          <w:b w:val="0"/>
          <w:color w:val="000000"/>
          <w:sz w:val="24"/>
          <w:szCs w:val="24"/>
        </w:rPr>
        <w:t xml:space="preserve"> наличия в организме человека алкоголя, наркотических средств, психотропных и других токсических веществ</w:t>
      </w:r>
      <w:r w:rsidR="00FD48FA" w:rsidRPr="00895C74">
        <w:rPr>
          <w:b w:val="0"/>
          <w:bCs w:val="0"/>
          <w:sz w:val="24"/>
          <w:szCs w:val="20"/>
        </w:rPr>
        <w:t xml:space="preserve"> </w:t>
      </w:r>
      <w:r w:rsidR="0032576C" w:rsidRPr="00895C74">
        <w:rPr>
          <w:b w:val="0"/>
          <w:bCs w:val="0"/>
          <w:sz w:val="24"/>
          <w:szCs w:val="20"/>
        </w:rPr>
        <w:t xml:space="preserve">(далее по тексту Услуги) </w:t>
      </w:r>
      <w:r w:rsidR="00956817" w:rsidRPr="00895C74">
        <w:rPr>
          <w:b w:val="0"/>
          <w:bCs w:val="0"/>
          <w:sz w:val="24"/>
          <w:szCs w:val="20"/>
        </w:rPr>
        <w:t>сотрудн</w:t>
      </w:r>
      <w:r w:rsidR="0032576C" w:rsidRPr="00895C74">
        <w:rPr>
          <w:b w:val="0"/>
          <w:bCs w:val="0"/>
          <w:sz w:val="24"/>
          <w:szCs w:val="20"/>
        </w:rPr>
        <w:t>иков</w:t>
      </w:r>
      <w:r w:rsidR="00B551F0" w:rsidRPr="00895C74">
        <w:rPr>
          <w:b w:val="0"/>
          <w:bCs w:val="0"/>
          <w:sz w:val="24"/>
          <w:szCs w:val="20"/>
        </w:rPr>
        <w:t>,</w:t>
      </w:r>
      <w:r w:rsidR="003E3FB7" w:rsidRPr="00895C74">
        <w:rPr>
          <w:b w:val="0"/>
          <w:bCs w:val="0"/>
          <w:sz w:val="24"/>
          <w:szCs w:val="20"/>
        </w:rPr>
        <w:t xml:space="preserve"> </w:t>
      </w:r>
      <w:r w:rsidR="005C59A7" w:rsidRPr="00895C74">
        <w:rPr>
          <w:b w:val="0"/>
          <w:bCs w:val="0"/>
          <w:sz w:val="24"/>
          <w:szCs w:val="20"/>
        </w:rPr>
        <w:t>в соответствии</w:t>
      </w:r>
      <w:r w:rsidRPr="00895C74">
        <w:rPr>
          <w:b w:val="0"/>
          <w:bCs w:val="0"/>
          <w:sz w:val="24"/>
          <w:szCs w:val="20"/>
        </w:rPr>
        <w:t xml:space="preserve"> </w:t>
      </w:r>
      <w:r w:rsidR="005C59A7" w:rsidRPr="00895C74">
        <w:rPr>
          <w:b w:val="0"/>
          <w:bCs w:val="0"/>
          <w:sz w:val="24"/>
          <w:szCs w:val="20"/>
        </w:rPr>
        <w:t xml:space="preserve">с </w:t>
      </w:r>
      <w:r w:rsidR="00B541CA" w:rsidRPr="002947CD">
        <w:rPr>
          <w:b w:val="0"/>
          <w:color w:val="000000"/>
          <w:sz w:val="24"/>
          <w:szCs w:val="24"/>
        </w:rPr>
        <w:t>Федеральным</w:t>
      </w:r>
      <w:r w:rsidR="00B541CA" w:rsidRPr="00895C74">
        <w:rPr>
          <w:b w:val="0"/>
          <w:bCs w:val="0"/>
          <w:sz w:val="24"/>
          <w:szCs w:val="20"/>
        </w:rPr>
        <w:t xml:space="preserve"> </w:t>
      </w:r>
      <w:r w:rsidR="005C59A7" w:rsidRPr="00895C74">
        <w:rPr>
          <w:b w:val="0"/>
          <w:bCs w:val="0"/>
          <w:sz w:val="24"/>
          <w:szCs w:val="20"/>
        </w:rPr>
        <w:t xml:space="preserve">законом </w:t>
      </w:r>
      <w:r w:rsidR="00233F54" w:rsidRPr="00895C74">
        <w:rPr>
          <w:b w:val="0"/>
          <w:bCs w:val="0"/>
          <w:sz w:val="24"/>
          <w:szCs w:val="20"/>
        </w:rPr>
        <w:t>«О санитарно-эпидемиологическом благополучии населения»</w:t>
      </w:r>
      <w:r w:rsidR="004B1BE4" w:rsidRPr="00895C74">
        <w:rPr>
          <w:b w:val="0"/>
          <w:bCs w:val="0"/>
          <w:sz w:val="24"/>
          <w:szCs w:val="20"/>
        </w:rPr>
        <w:t xml:space="preserve">, </w:t>
      </w:r>
      <w:r w:rsidR="004C7ED8" w:rsidRPr="00895C74">
        <w:rPr>
          <w:b w:val="0"/>
          <w:bCs w:val="0"/>
          <w:sz w:val="24"/>
          <w:szCs w:val="20"/>
        </w:rPr>
        <w:t>Приказом Минздрава России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sidR="004C7ED8" w:rsidRPr="002947CD">
        <w:rPr>
          <w:b w:val="0"/>
          <w:bCs w:val="0"/>
          <w:sz w:val="24"/>
          <w:szCs w:val="24"/>
        </w:rPr>
        <w:t>"</w:t>
      </w:r>
      <w:r w:rsidR="00FD48FA" w:rsidRPr="002947CD">
        <w:rPr>
          <w:b w:val="0"/>
          <w:bCs w:val="0"/>
          <w:sz w:val="24"/>
          <w:szCs w:val="24"/>
        </w:rPr>
        <w:t xml:space="preserve">, </w:t>
      </w:r>
      <w:r w:rsidR="002947CD" w:rsidRPr="002947CD">
        <w:rPr>
          <w:b w:val="0"/>
          <w:color w:val="000000"/>
          <w:sz w:val="24"/>
          <w:szCs w:val="24"/>
        </w:rPr>
        <w:t>Федеральным з</w:t>
      </w:r>
      <w:r w:rsidR="004E64FE">
        <w:rPr>
          <w:b w:val="0"/>
          <w:color w:val="000000"/>
          <w:sz w:val="24"/>
          <w:szCs w:val="24"/>
        </w:rPr>
        <w:t xml:space="preserve">аконом от 21 ноября 2011 года </w:t>
      </w:r>
      <w:r w:rsidR="002947CD" w:rsidRPr="002947CD">
        <w:rPr>
          <w:b w:val="0"/>
          <w:color w:val="000000"/>
          <w:sz w:val="24"/>
          <w:szCs w:val="24"/>
        </w:rPr>
        <w:t>N 323-ФЗ "Об основах охраны здоровья граждан в Российской Федерации</w:t>
      </w:r>
      <w:r w:rsidR="002947CD" w:rsidRPr="00F21DFF">
        <w:rPr>
          <w:b w:val="0"/>
          <w:color w:val="000000"/>
          <w:sz w:val="24"/>
          <w:szCs w:val="24"/>
        </w:rPr>
        <w:t xml:space="preserve">», </w:t>
      </w:r>
      <w:bookmarkStart w:id="1" w:name="_Hlk228798218"/>
      <w:r w:rsidR="00F21DFF" w:rsidRPr="00F21DFF">
        <w:rPr>
          <w:b w:val="0"/>
          <w:color w:val="000000"/>
          <w:sz w:val="24"/>
          <w:szCs w:val="24"/>
        </w:rPr>
        <w:t xml:space="preserve">ст. 3 ФЗ от 13.07.2015 г. № 230-ФЗ  </w:t>
      </w:r>
      <w:bookmarkEnd w:id="1"/>
      <w:r w:rsidR="002947CD" w:rsidRPr="00F21DFF">
        <w:rPr>
          <w:b w:val="0"/>
          <w:color w:val="000000"/>
          <w:sz w:val="24"/>
          <w:szCs w:val="24"/>
        </w:rPr>
        <w:t>«Об</w:t>
      </w:r>
      <w:r w:rsidR="002947CD" w:rsidRPr="002947CD">
        <w:rPr>
          <w:b w:val="0"/>
          <w:color w:val="000000"/>
          <w:sz w:val="24"/>
          <w:szCs w:val="24"/>
        </w:rPr>
        <w:t xml:space="preserve">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w:t>
      </w:r>
    </w:p>
    <w:p w:rsidR="00227DBC" w:rsidRDefault="00962871" w:rsidP="00895C74">
      <w:pPr>
        <w:pStyle w:val="ConsNormal"/>
        <w:rPr>
          <w:rFonts w:ascii="Times New Roman" w:hAnsi="Times New Roman"/>
          <w:sz w:val="24"/>
          <w:szCs w:val="24"/>
        </w:rPr>
      </w:pPr>
      <w:r w:rsidRPr="000F2B75">
        <w:rPr>
          <w:rFonts w:ascii="Times New Roman" w:hAnsi="Times New Roman"/>
          <w:sz w:val="24"/>
          <w:szCs w:val="24"/>
        </w:rPr>
        <w:t>1.2. Заказчик обязуется оплатить предоставленные ему услуги</w:t>
      </w:r>
      <w:r w:rsidRPr="006D1C27">
        <w:rPr>
          <w:rFonts w:ascii="Times New Roman" w:hAnsi="Times New Roman"/>
          <w:sz w:val="24"/>
          <w:szCs w:val="24"/>
        </w:rPr>
        <w:t xml:space="preserve"> на условиях и в порядке, установленных настоящим договором.</w:t>
      </w:r>
    </w:p>
    <w:p w:rsidR="007A023C" w:rsidRPr="00222B41" w:rsidRDefault="004B1BE4" w:rsidP="00222B41">
      <w:pPr>
        <w:pStyle w:val="ConsNormal"/>
        <w:rPr>
          <w:rFonts w:ascii="Times New Roman" w:hAnsi="Times New Roman"/>
          <w:snapToGrid/>
          <w:sz w:val="24"/>
          <w:szCs w:val="24"/>
        </w:rPr>
      </w:pPr>
      <w:r w:rsidRPr="006D1C27">
        <w:rPr>
          <w:rFonts w:ascii="Times New Roman" w:hAnsi="Times New Roman"/>
          <w:sz w:val="24"/>
          <w:szCs w:val="24"/>
        </w:rPr>
        <w:t>1</w:t>
      </w:r>
      <w:r w:rsidR="0044752A" w:rsidRPr="006D1C27">
        <w:rPr>
          <w:rFonts w:ascii="Times New Roman" w:hAnsi="Times New Roman"/>
          <w:sz w:val="24"/>
          <w:szCs w:val="24"/>
        </w:rPr>
        <w:t>.3</w:t>
      </w:r>
      <w:r w:rsidR="0044752A" w:rsidRPr="00227DBC">
        <w:rPr>
          <w:rFonts w:ascii="Times New Roman" w:hAnsi="Times New Roman"/>
          <w:snapToGrid/>
          <w:sz w:val="24"/>
          <w:szCs w:val="24"/>
        </w:rPr>
        <w:t>. Услуги, по проведению периодического медицинского осмотра, оказываются на основании списка</w:t>
      </w:r>
      <w:r w:rsidR="00D4422A" w:rsidRPr="00227DBC">
        <w:rPr>
          <w:rFonts w:ascii="Times New Roman" w:hAnsi="Times New Roman"/>
          <w:snapToGrid/>
          <w:sz w:val="24"/>
          <w:szCs w:val="24"/>
        </w:rPr>
        <w:t xml:space="preserve"> контингента</w:t>
      </w:r>
      <w:r w:rsidR="004A265F">
        <w:rPr>
          <w:rFonts w:ascii="Times New Roman" w:hAnsi="Times New Roman"/>
          <w:snapToGrid/>
          <w:sz w:val="24"/>
          <w:szCs w:val="24"/>
        </w:rPr>
        <w:t xml:space="preserve"> Заказчика</w:t>
      </w:r>
      <w:r w:rsidR="009E706E">
        <w:rPr>
          <w:rFonts w:ascii="Times New Roman" w:hAnsi="Times New Roman"/>
          <w:snapToGrid/>
          <w:sz w:val="24"/>
          <w:szCs w:val="24"/>
        </w:rPr>
        <w:t>,</w:t>
      </w:r>
      <w:r w:rsidR="004A265F">
        <w:rPr>
          <w:rFonts w:ascii="Times New Roman" w:hAnsi="Times New Roman"/>
          <w:snapToGrid/>
          <w:sz w:val="24"/>
          <w:szCs w:val="24"/>
        </w:rPr>
        <w:t xml:space="preserve"> </w:t>
      </w:r>
      <w:r w:rsidR="001D359B" w:rsidRPr="00227DBC">
        <w:rPr>
          <w:rFonts w:ascii="Times New Roman" w:hAnsi="Times New Roman"/>
          <w:snapToGrid/>
          <w:sz w:val="24"/>
          <w:szCs w:val="24"/>
        </w:rPr>
        <w:t>согласованного руководителем предприятия</w:t>
      </w:r>
      <w:r w:rsidR="00D4422A" w:rsidRPr="00227DBC">
        <w:rPr>
          <w:rFonts w:ascii="Times New Roman" w:hAnsi="Times New Roman"/>
          <w:snapToGrid/>
          <w:sz w:val="24"/>
          <w:szCs w:val="24"/>
        </w:rPr>
        <w:t>, в котором указывает</w:t>
      </w:r>
      <w:r w:rsidR="00516936">
        <w:rPr>
          <w:rFonts w:ascii="Times New Roman" w:hAnsi="Times New Roman"/>
          <w:snapToGrid/>
          <w:sz w:val="24"/>
          <w:szCs w:val="24"/>
        </w:rPr>
        <w:t xml:space="preserve">ся перечень </w:t>
      </w:r>
      <w:r w:rsidR="00516936" w:rsidRPr="009C79DF">
        <w:rPr>
          <w:rFonts w:ascii="Times New Roman" w:hAnsi="Times New Roman"/>
          <w:snapToGrid/>
          <w:sz w:val="24"/>
          <w:szCs w:val="24"/>
        </w:rPr>
        <w:t xml:space="preserve">профессии и вредных </w:t>
      </w:r>
      <w:r w:rsidR="00D4422A" w:rsidRPr="009C79DF">
        <w:rPr>
          <w:rFonts w:ascii="Times New Roman" w:hAnsi="Times New Roman"/>
          <w:snapToGrid/>
          <w:sz w:val="24"/>
          <w:szCs w:val="24"/>
        </w:rPr>
        <w:t>п</w:t>
      </w:r>
      <w:r w:rsidR="00516936" w:rsidRPr="009C79DF">
        <w:rPr>
          <w:rFonts w:ascii="Times New Roman" w:hAnsi="Times New Roman"/>
          <w:snapToGrid/>
          <w:sz w:val="24"/>
          <w:szCs w:val="24"/>
        </w:rPr>
        <w:t xml:space="preserve">роизводственных </w:t>
      </w:r>
      <w:r w:rsidR="00D4422A" w:rsidRPr="009C79DF">
        <w:rPr>
          <w:rFonts w:ascii="Times New Roman" w:hAnsi="Times New Roman"/>
          <w:snapToGrid/>
          <w:sz w:val="24"/>
          <w:szCs w:val="24"/>
        </w:rPr>
        <w:t>факторов</w:t>
      </w:r>
      <w:r w:rsidR="007E21F1" w:rsidRPr="009C79DF">
        <w:rPr>
          <w:rFonts w:ascii="Times New Roman" w:hAnsi="Times New Roman"/>
          <w:snapToGrid/>
          <w:sz w:val="24"/>
          <w:szCs w:val="24"/>
        </w:rPr>
        <w:t>,</w:t>
      </w:r>
      <w:r w:rsidR="00D4422A" w:rsidRPr="009C79DF">
        <w:rPr>
          <w:rFonts w:ascii="Times New Roman" w:hAnsi="Times New Roman"/>
          <w:snapToGrid/>
          <w:sz w:val="24"/>
          <w:szCs w:val="24"/>
        </w:rPr>
        <w:t xml:space="preserve"> оказывающих во</w:t>
      </w:r>
      <w:r w:rsidR="004A265F" w:rsidRPr="009C79DF">
        <w:rPr>
          <w:rFonts w:ascii="Times New Roman" w:hAnsi="Times New Roman"/>
          <w:snapToGrid/>
          <w:sz w:val="24"/>
          <w:szCs w:val="24"/>
        </w:rPr>
        <w:t xml:space="preserve">здействие на данного работника и списка лиц, </w:t>
      </w:r>
      <w:r w:rsidR="00D4422A" w:rsidRPr="009C79DF">
        <w:rPr>
          <w:rFonts w:ascii="Times New Roman" w:hAnsi="Times New Roman"/>
          <w:snapToGrid/>
          <w:sz w:val="24"/>
          <w:szCs w:val="24"/>
        </w:rPr>
        <w:t>подлежащих</w:t>
      </w:r>
      <w:r w:rsidR="007A23B7" w:rsidRPr="009C79DF">
        <w:rPr>
          <w:rFonts w:ascii="Times New Roman" w:hAnsi="Times New Roman"/>
          <w:snapToGrid/>
          <w:sz w:val="24"/>
          <w:szCs w:val="24"/>
        </w:rPr>
        <w:t xml:space="preserve"> профилактическим меди</w:t>
      </w:r>
      <w:r w:rsidR="00D4422A" w:rsidRPr="009C79DF">
        <w:rPr>
          <w:rFonts w:ascii="Times New Roman" w:hAnsi="Times New Roman"/>
          <w:snapToGrid/>
          <w:sz w:val="24"/>
          <w:szCs w:val="24"/>
        </w:rPr>
        <w:t>цинским осмотрам</w:t>
      </w:r>
      <w:r w:rsidR="00086E43">
        <w:rPr>
          <w:rFonts w:ascii="Times New Roman" w:hAnsi="Times New Roman"/>
          <w:snapToGrid/>
          <w:sz w:val="24"/>
          <w:szCs w:val="24"/>
        </w:rPr>
        <w:t>.</w:t>
      </w:r>
      <w:r w:rsidR="00006227" w:rsidRPr="009C79DF">
        <w:rPr>
          <w:rFonts w:ascii="Times New Roman" w:hAnsi="Times New Roman"/>
          <w:snapToGrid/>
          <w:sz w:val="24"/>
          <w:szCs w:val="24"/>
        </w:rPr>
        <w:t xml:space="preserve"> </w:t>
      </w:r>
    </w:p>
    <w:p w:rsidR="00D823C3" w:rsidRDefault="00A45CB5" w:rsidP="00233F54">
      <w:pPr>
        <w:pStyle w:val="ConsNormal"/>
        <w:rPr>
          <w:rFonts w:ascii="Times New Roman" w:hAnsi="Times New Roman"/>
          <w:snapToGrid/>
          <w:sz w:val="24"/>
          <w:szCs w:val="24"/>
        </w:rPr>
      </w:pPr>
      <w:r w:rsidRPr="0021581A">
        <w:rPr>
          <w:rFonts w:ascii="Times New Roman" w:hAnsi="Times New Roman"/>
          <w:snapToGrid/>
          <w:sz w:val="24"/>
          <w:szCs w:val="24"/>
        </w:rPr>
        <w:t>1.</w:t>
      </w:r>
      <w:r w:rsidR="00222B41">
        <w:rPr>
          <w:rFonts w:ascii="Times New Roman" w:hAnsi="Times New Roman"/>
          <w:snapToGrid/>
          <w:sz w:val="24"/>
          <w:szCs w:val="24"/>
        </w:rPr>
        <w:t>4</w:t>
      </w:r>
      <w:r w:rsidRPr="0021581A">
        <w:rPr>
          <w:rFonts w:ascii="Times New Roman" w:hAnsi="Times New Roman"/>
          <w:snapToGrid/>
          <w:sz w:val="24"/>
          <w:szCs w:val="24"/>
        </w:rPr>
        <w:t>.</w:t>
      </w:r>
      <w:r w:rsidR="00CC022E" w:rsidRPr="0021581A">
        <w:rPr>
          <w:rFonts w:ascii="Times New Roman" w:hAnsi="Times New Roman"/>
          <w:snapToGrid/>
          <w:sz w:val="24"/>
          <w:szCs w:val="24"/>
        </w:rPr>
        <w:t xml:space="preserve"> </w:t>
      </w:r>
      <w:r w:rsidR="00E731F8" w:rsidRPr="0021581A">
        <w:rPr>
          <w:rFonts w:ascii="Times New Roman" w:hAnsi="Times New Roman"/>
          <w:snapToGrid/>
          <w:sz w:val="24"/>
          <w:szCs w:val="24"/>
        </w:rPr>
        <w:t>Периодический</w:t>
      </w:r>
      <w:r w:rsidRPr="0021581A">
        <w:rPr>
          <w:rFonts w:ascii="Times New Roman" w:hAnsi="Times New Roman"/>
          <w:snapToGrid/>
          <w:sz w:val="24"/>
          <w:szCs w:val="24"/>
        </w:rPr>
        <w:t xml:space="preserve"> медицинск</w:t>
      </w:r>
      <w:r w:rsidR="00645758">
        <w:rPr>
          <w:rFonts w:ascii="Times New Roman" w:hAnsi="Times New Roman"/>
          <w:snapToGrid/>
          <w:sz w:val="24"/>
          <w:szCs w:val="24"/>
        </w:rPr>
        <w:t>ий осмотр</w:t>
      </w:r>
      <w:r w:rsidR="00FD48FA">
        <w:rPr>
          <w:rFonts w:ascii="Times New Roman" w:hAnsi="Times New Roman"/>
          <w:snapToGrid/>
          <w:sz w:val="24"/>
          <w:szCs w:val="24"/>
        </w:rPr>
        <w:t xml:space="preserve"> и</w:t>
      </w:r>
      <w:r w:rsidR="00FD48FA" w:rsidRPr="00FD48FA">
        <w:rPr>
          <w:szCs w:val="24"/>
        </w:rPr>
        <w:t xml:space="preserve"> </w:t>
      </w:r>
      <w:r w:rsidR="006E3F75" w:rsidRPr="006E3F75">
        <w:rPr>
          <w:rFonts w:ascii="Times New Roman" w:hAnsi="Times New Roman"/>
          <w:color w:val="000000"/>
          <w:sz w:val="24"/>
          <w:szCs w:val="24"/>
        </w:rPr>
        <w:t>химико-токсикологическ</w:t>
      </w:r>
      <w:r w:rsidR="006E3F75">
        <w:rPr>
          <w:rFonts w:ascii="Times New Roman" w:hAnsi="Times New Roman"/>
          <w:color w:val="000000"/>
          <w:sz w:val="24"/>
          <w:szCs w:val="24"/>
        </w:rPr>
        <w:t>ое</w:t>
      </w:r>
      <w:r w:rsidR="006E3F75" w:rsidRPr="006E3F75">
        <w:rPr>
          <w:rFonts w:ascii="Times New Roman" w:hAnsi="Times New Roman"/>
          <w:color w:val="000000"/>
          <w:sz w:val="24"/>
          <w:szCs w:val="24"/>
        </w:rPr>
        <w:t xml:space="preserve"> исследовани</w:t>
      </w:r>
      <w:r w:rsidR="006E3F75">
        <w:rPr>
          <w:rFonts w:ascii="Times New Roman" w:hAnsi="Times New Roman"/>
          <w:color w:val="000000"/>
          <w:sz w:val="24"/>
          <w:szCs w:val="24"/>
        </w:rPr>
        <w:t>е</w:t>
      </w:r>
      <w:r w:rsidR="00645758" w:rsidRPr="006E3F75">
        <w:rPr>
          <w:rFonts w:ascii="Times New Roman" w:hAnsi="Times New Roman"/>
          <w:snapToGrid/>
          <w:sz w:val="24"/>
          <w:szCs w:val="24"/>
        </w:rPr>
        <w:t xml:space="preserve"> </w:t>
      </w:r>
      <w:r w:rsidR="00645758" w:rsidRPr="002C28C2">
        <w:rPr>
          <w:rFonts w:ascii="Times New Roman" w:hAnsi="Times New Roman"/>
          <w:snapToGrid/>
          <w:sz w:val="24"/>
          <w:szCs w:val="24"/>
        </w:rPr>
        <w:t xml:space="preserve">проводится </w:t>
      </w:r>
      <w:r w:rsidR="006275DB">
        <w:rPr>
          <w:rFonts w:ascii="Times New Roman" w:hAnsi="Times New Roman"/>
          <w:snapToGrid/>
          <w:sz w:val="24"/>
          <w:szCs w:val="24"/>
        </w:rPr>
        <w:t xml:space="preserve">в период </w:t>
      </w:r>
      <w:r w:rsidR="00D317DF">
        <w:rPr>
          <w:rFonts w:ascii="Times New Roman" w:hAnsi="Times New Roman"/>
          <w:snapToGrid/>
          <w:sz w:val="24"/>
          <w:szCs w:val="24"/>
        </w:rPr>
        <w:t xml:space="preserve">с </w:t>
      </w:r>
      <w:r w:rsidR="00D823C3">
        <w:rPr>
          <w:rFonts w:ascii="Times New Roman" w:hAnsi="Times New Roman"/>
          <w:snapToGrid/>
          <w:sz w:val="24"/>
          <w:szCs w:val="24"/>
        </w:rPr>
        <w:t>01</w:t>
      </w:r>
      <w:r w:rsidR="00AF4198" w:rsidRPr="002C28C2">
        <w:rPr>
          <w:rFonts w:ascii="Times New Roman" w:hAnsi="Times New Roman"/>
          <w:snapToGrid/>
          <w:sz w:val="24"/>
          <w:szCs w:val="24"/>
        </w:rPr>
        <w:t>.1</w:t>
      </w:r>
      <w:r w:rsidR="00746788">
        <w:rPr>
          <w:rFonts w:ascii="Times New Roman" w:hAnsi="Times New Roman"/>
          <w:snapToGrid/>
          <w:sz w:val="24"/>
          <w:szCs w:val="24"/>
        </w:rPr>
        <w:t>0</w:t>
      </w:r>
      <w:r w:rsidR="00AF4198" w:rsidRPr="002C28C2">
        <w:rPr>
          <w:rFonts w:ascii="Times New Roman" w:hAnsi="Times New Roman"/>
          <w:snapToGrid/>
          <w:sz w:val="24"/>
          <w:szCs w:val="24"/>
        </w:rPr>
        <w:t>.202</w:t>
      </w:r>
      <w:r w:rsidR="00D823C3">
        <w:rPr>
          <w:rFonts w:ascii="Times New Roman" w:hAnsi="Times New Roman"/>
          <w:snapToGrid/>
          <w:sz w:val="24"/>
          <w:szCs w:val="24"/>
        </w:rPr>
        <w:t>6</w:t>
      </w:r>
      <w:r w:rsidR="00B541CA">
        <w:rPr>
          <w:rFonts w:ascii="Times New Roman" w:hAnsi="Times New Roman"/>
          <w:snapToGrid/>
          <w:sz w:val="24"/>
          <w:szCs w:val="24"/>
        </w:rPr>
        <w:t>г.</w:t>
      </w:r>
      <w:r w:rsidR="00D317DF">
        <w:rPr>
          <w:rFonts w:ascii="Times New Roman" w:hAnsi="Times New Roman"/>
          <w:snapToGrid/>
          <w:sz w:val="24"/>
          <w:szCs w:val="24"/>
        </w:rPr>
        <w:t xml:space="preserve"> по </w:t>
      </w:r>
      <w:r w:rsidR="00746788">
        <w:rPr>
          <w:rFonts w:ascii="Times New Roman" w:hAnsi="Times New Roman"/>
          <w:snapToGrid/>
          <w:sz w:val="24"/>
          <w:szCs w:val="24"/>
        </w:rPr>
        <w:t>2</w:t>
      </w:r>
      <w:r w:rsidR="00BC04DE">
        <w:rPr>
          <w:rFonts w:ascii="Times New Roman" w:hAnsi="Times New Roman"/>
          <w:snapToGrid/>
          <w:sz w:val="24"/>
          <w:szCs w:val="24"/>
        </w:rPr>
        <w:t>4</w:t>
      </w:r>
      <w:r w:rsidR="00AF4198" w:rsidRPr="002C28C2">
        <w:rPr>
          <w:rFonts w:ascii="Times New Roman" w:hAnsi="Times New Roman"/>
          <w:snapToGrid/>
          <w:sz w:val="24"/>
          <w:szCs w:val="24"/>
        </w:rPr>
        <w:t>.1</w:t>
      </w:r>
      <w:r w:rsidR="00746788">
        <w:rPr>
          <w:rFonts w:ascii="Times New Roman" w:hAnsi="Times New Roman"/>
          <w:snapToGrid/>
          <w:sz w:val="24"/>
          <w:szCs w:val="24"/>
        </w:rPr>
        <w:t>0</w:t>
      </w:r>
      <w:r w:rsidR="00AF4198" w:rsidRPr="002C28C2">
        <w:rPr>
          <w:rFonts w:ascii="Times New Roman" w:hAnsi="Times New Roman"/>
          <w:snapToGrid/>
          <w:sz w:val="24"/>
          <w:szCs w:val="24"/>
        </w:rPr>
        <w:t>.202</w:t>
      </w:r>
      <w:r w:rsidR="00D823C3">
        <w:rPr>
          <w:rFonts w:ascii="Times New Roman" w:hAnsi="Times New Roman"/>
          <w:snapToGrid/>
          <w:sz w:val="24"/>
          <w:szCs w:val="24"/>
        </w:rPr>
        <w:t>6</w:t>
      </w:r>
      <w:r w:rsidR="00934DF7" w:rsidRPr="002C28C2">
        <w:rPr>
          <w:rFonts w:ascii="Times New Roman" w:hAnsi="Times New Roman"/>
          <w:snapToGrid/>
          <w:sz w:val="24"/>
          <w:szCs w:val="24"/>
        </w:rPr>
        <w:t>г</w:t>
      </w:r>
      <w:r w:rsidR="00645758" w:rsidRPr="002C28C2">
        <w:rPr>
          <w:rFonts w:ascii="Times New Roman" w:hAnsi="Times New Roman"/>
          <w:snapToGrid/>
          <w:sz w:val="24"/>
          <w:szCs w:val="24"/>
        </w:rPr>
        <w:t xml:space="preserve">. </w:t>
      </w:r>
      <w:r w:rsidR="00FC33C0" w:rsidRPr="002C28C2">
        <w:rPr>
          <w:rFonts w:ascii="Times New Roman" w:hAnsi="Times New Roman"/>
          <w:snapToGrid/>
          <w:sz w:val="24"/>
          <w:szCs w:val="24"/>
        </w:rPr>
        <w:t xml:space="preserve">по </w:t>
      </w:r>
      <w:r w:rsidR="00D40A71" w:rsidRPr="002C28C2">
        <w:rPr>
          <w:rFonts w:ascii="Times New Roman" w:hAnsi="Times New Roman"/>
          <w:snapToGrid/>
          <w:sz w:val="24"/>
          <w:szCs w:val="24"/>
        </w:rPr>
        <w:t xml:space="preserve">адресу: </w:t>
      </w:r>
      <w:r w:rsidR="00D823C3">
        <w:rPr>
          <w:rFonts w:ascii="Times New Roman" w:hAnsi="Times New Roman"/>
          <w:snapToGrid/>
          <w:sz w:val="24"/>
          <w:szCs w:val="24"/>
        </w:rPr>
        <w:t>____________________________________________________________________________</w:t>
      </w:r>
    </w:p>
    <w:p w:rsidR="00516936" w:rsidRDefault="00A45CB5" w:rsidP="00233F54">
      <w:pPr>
        <w:pStyle w:val="ConsNormal"/>
        <w:rPr>
          <w:rFonts w:ascii="Times New Roman" w:hAnsi="Times New Roman"/>
          <w:snapToGrid/>
          <w:sz w:val="24"/>
          <w:szCs w:val="24"/>
        </w:rPr>
      </w:pPr>
      <w:r w:rsidRPr="002C28C2">
        <w:rPr>
          <w:rFonts w:ascii="Times New Roman" w:hAnsi="Times New Roman"/>
          <w:snapToGrid/>
          <w:sz w:val="24"/>
          <w:szCs w:val="24"/>
        </w:rPr>
        <w:t>1.</w:t>
      </w:r>
      <w:r w:rsidR="00222B41">
        <w:rPr>
          <w:rFonts w:ascii="Times New Roman" w:hAnsi="Times New Roman"/>
          <w:snapToGrid/>
          <w:sz w:val="24"/>
          <w:szCs w:val="24"/>
        </w:rPr>
        <w:t>5</w:t>
      </w:r>
      <w:r w:rsidR="00CC022E" w:rsidRPr="002C28C2">
        <w:rPr>
          <w:rFonts w:ascii="Times New Roman" w:hAnsi="Times New Roman"/>
          <w:snapToGrid/>
          <w:sz w:val="24"/>
          <w:szCs w:val="24"/>
        </w:rPr>
        <w:t xml:space="preserve">. </w:t>
      </w:r>
      <w:r w:rsidR="006273E5" w:rsidRPr="002C28C2">
        <w:rPr>
          <w:rFonts w:ascii="Times New Roman" w:hAnsi="Times New Roman"/>
          <w:snapToGrid/>
          <w:sz w:val="24"/>
          <w:szCs w:val="24"/>
        </w:rPr>
        <w:t xml:space="preserve">Количество работников, направляемых Заказчиком, для прохождения </w:t>
      </w:r>
      <w:r w:rsidR="00186F24" w:rsidRPr="002C28C2">
        <w:rPr>
          <w:rFonts w:ascii="Times New Roman" w:hAnsi="Times New Roman"/>
          <w:snapToGrid/>
          <w:sz w:val="24"/>
          <w:szCs w:val="24"/>
        </w:rPr>
        <w:t>периодического</w:t>
      </w:r>
      <w:r w:rsidR="006273E5" w:rsidRPr="002C28C2">
        <w:rPr>
          <w:rFonts w:ascii="Times New Roman" w:hAnsi="Times New Roman"/>
          <w:snapToGrid/>
          <w:sz w:val="24"/>
          <w:szCs w:val="24"/>
        </w:rPr>
        <w:t xml:space="preserve"> мед</w:t>
      </w:r>
      <w:r w:rsidR="004A265F" w:rsidRPr="002C28C2">
        <w:rPr>
          <w:rFonts w:ascii="Times New Roman" w:hAnsi="Times New Roman"/>
          <w:snapToGrid/>
          <w:sz w:val="24"/>
          <w:szCs w:val="24"/>
        </w:rPr>
        <w:t>ицинского осмотра</w:t>
      </w:r>
      <w:r w:rsidR="007F3F19" w:rsidRPr="002C28C2">
        <w:rPr>
          <w:rFonts w:ascii="Times New Roman" w:hAnsi="Times New Roman"/>
          <w:snapToGrid/>
          <w:sz w:val="24"/>
          <w:szCs w:val="24"/>
        </w:rPr>
        <w:t xml:space="preserve"> </w:t>
      </w:r>
      <w:r w:rsidR="00B541CA">
        <w:rPr>
          <w:rFonts w:ascii="Times New Roman" w:hAnsi="Times New Roman"/>
          <w:snapToGrid/>
          <w:sz w:val="24"/>
          <w:szCs w:val="24"/>
        </w:rPr>
        <w:t>и</w:t>
      </w:r>
      <w:r w:rsidR="00FD48FA">
        <w:rPr>
          <w:rFonts w:ascii="Times New Roman" w:hAnsi="Times New Roman"/>
          <w:snapToGrid/>
          <w:sz w:val="24"/>
          <w:szCs w:val="24"/>
        </w:rPr>
        <w:t xml:space="preserve"> </w:t>
      </w:r>
      <w:r w:rsidR="00FD48FA" w:rsidRPr="002C28C2">
        <w:rPr>
          <w:rFonts w:ascii="Times New Roman" w:hAnsi="Times New Roman"/>
          <w:snapToGrid/>
          <w:sz w:val="24"/>
          <w:szCs w:val="24"/>
        </w:rPr>
        <w:t xml:space="preserve">для прохождения </w:t>
      </w:r>
      <w:r w:rsidR="00B541CA">
        <w:rPr>
          <w:rFonts w:ascii="Times New Roman" w:hAnsi="Times New Roman"/>
          <w:snapToGrid/>
          <w:sz w:val="24"/>
          <w:szCs w:val="24"/>
        </w:rPr>
        <w:t>химико-токсикологического исследования</w:t>
      </w:r>
      <w:r w:rsidR="00FD48FA" w:rsidRPr="002C28C2">
        <w:rPr>
          <w:rFonts w:ascii="Times New Roman" w:hAnsi="Times New Roman"/>
          <w:snapToGrid/>
          <w:sz w:val="24"/>
          <w:szCs w:val="24"/>
        </w:rPr>
        <w:t xml:space="preserve"> составляет </w:t>
      </w:r>
      <w:r w:rsidR="00746788">
        <w:rPr>
          <w:rFonts w:ascii="Times New Roman" w:hAnsi="Times New Roman"/>
          <w:snapToGrid/>
          <w:sz w:val="24"/>
          <w:szCs w:val="24"/>
        </w:rPr>
        <w:t>12</w:t>
      </w:r>
      <w:r w:rsidR="00FD48FA" w:rsidRPr="002C28C2">
        <w:rPr>
          <w:rFonts w:ascii="Times New Roman" w:hAnsi="Times New Roman"/>
          <w:snapToGrid/>
          <w:sz w:val="24"/>
          <w:szCs w:val="24"/>
        </w:rPr>
        <w:t xml:space="preserve"> человек</w:t>
      </w:r>
      <w:r w:rsidR="007F3F19" w:rsidRPr="002C28C2">
        <w:rPr>
          <w:rFonts w:ascii="Times New Roman" w:hAnsi="Times New Roman"/>
          <w:snapToGrid/>
          <w:sz w:val="24"/>
          <w:szCs w:val="24"/>
        </w:rPr>
        <w:t xml:space="preserve">. Данное количество </w:t>
      </w:r>
      <w:r w:rsidR="00516936" w:rsidRPr="002C28C2">
        <w:rPr>
          <w:rFonts w:ascii="Times New Roman" w:hAnsi="Times New Roman"/>
          <w:snapToGrid/>
          <w:sz w:val="24"/>
          <w:szCs w:val="24"/>
        </w:rPr>
        <w:t xml:space="preserve">работников может быть изменено в сторону </w:t>
      </w:r>
      <w:r w:rsidR="00516936" w:rsidRPr="002C28C2">
        <w:rPr>
          <w:rFonts w:ascii="Times New Roman" w:hAnsi="Times New Roman"/>
          <w:snapToGrid/>
          <w:sz w:val="24"/>
          <w:szCs w:val="24"/>
        </w:rPr>
        <w:lastRenderedPageBreak/>
        <w:t>уменьшения лишь в случае уважительной причины их неявки</w:t>
      </w:r>
      <w:r w:rsidR="00516936">
        <w:rPr>
          <w:rFonts w:ascii="Times New Roman" w:hAnsi="Times New Roman"/>
          <w:snapToGrid/>
          <w:sz w:val="24"/>
          <w:szCs w:val="24"/>
        </w:rPr>
        <w:t xml:space="preserve"> на осмотр. Уважительными причинами признаются: увольнение работника, смерть работника, нахождение работника на больничном в течении всего срока действия настоящего договора. Факт Уважительности неявки работников для прохождения периодического медицинского осмотра Заказчик подтверждает документально. </w:t>
      </w:r>
    </w:p>
    <w:p w:rsidR="008119C7" w:rsidRPr="00EE0379" w:rsidRDefault="00516936" w:rsidP="00233F54">
      <w:pPr>
        <w:pStyle w:val="ConsNormal"/>
        <w:rPr>
          <w:rFonts w:ascii="Times New Roman" w:hAnsi="Times New Roman"/>
          <w:snapToGrid/>
          <w:sz w:val="24"/>
          <w:szCs w:val="24"/>
        </w:rPr>
      </w:pPr>
      <w:r>
        <w:rPr>
          <w:rFonts w:ascii="Times New Roman" w:hAnsi="Times New Roman"/>
          <w:snapToGrid/>
          <w:sz w:val="24"/>
          <w:szCs w:val="24"/>
        </w:rPr>
        <w:t>1.</w:t>
      </w:r>
      <w:r w:rsidR="00222B41">
        <w:rPr>
          <w:rFonts w:ascii="Times New Roman" w:hAnsi="Times New Roman"/>
          <w:snapToGrid/>
          <w:sz w:val="24"/>
          <w:szCs w:val="24"/>
        </w:rPr>
        <w:t>6</w:t>
      </w:r>
      <w:r>
        <w:rPr>
          <w:rFonts w:ascii="Times New Roman" w:hAnsi="Times New Roman"/>
          <w:snapToGrid/>
          <w:sz w:val="24"/>
          <w:szCs w:val="24"/>
        </w:rPr>
        <w:t>. В случае неявки работников для прохождения периодического медицинского осмотра по иным причинам (за исключением уважительных) в срок, установленный п.1.5 договора, Заказчик обязуется своими силами и за свой счет обеспечить их явку в течение действия настоящего договора по мест</w:t>
      </w:r>
      <w:r w:rsidR="00727B71">
        <w:rPr>
          <w:rFonts w:ascii="Times New Roman" w:hAnsi="Times New Roman"/>
          <w:snapToGrid/>
          <w:sz w:val="24"/>
          <w:szCs w:val="24"/>
        </w:rPr>
        <w:t xml:space="preserve">у нахождения Исполнителя: </w:t>
      </w:r>
      <w:r w:rsidR="00036767">
        <w:rPr>
          <w:rFonts w:ascii="Times New Roman" w:hAnsi="Times New Roman"/>
          <w:snapToGrid/>
          <w:sz w:val="24"/>
          <w:szCs w:val="24"/>
        </w:rPr>
        <w:t xml:space="preserve">г. </w:t>
      </w:r>
      <w:r w:rsidR="006275DB">
        <w:rPr>
          <w:rFonts w:ascii="Times New Roman" w:hAnsi="Times New Roman"/>
          <w:snapToGrid/>
          <w:sz w:val="24"/>
          <w:szCs w:val="24"/>
        </w:rPr>
        <w:t>_____________________________________________________________________________</w:t>
      </w:r>
    </w:p>
    <w:p w:rsidR="00A45CB5" w:rsidRPr="006D1C27" w:rsidRDefault="00A45CB5" w:rsidP="00233F54">
      <w:pPr>
        <w:pStyle w:val="ConsNonformat"/>
        <w:widowControl/>
        <w:jc w:val="center"/>
        <w:rPr>
          <w:rFonts w:ascii="Times New Roman" w:hAnsi="Times New Roman"/>
          <w:b/>
          <w:sz w:val="24"/>
          <w:szCs w:val="24"/>
        </w:rPr>
      </w:pPr>
      <w:r w:rsidRPr="006D1C27">
        <w:rPr>
          <w:rFonts w:ascii="Times New Roman" w:hAnsi="Times New Roman"/>
          <w:b/>
          <w:sz w:val="24"/>
          <w:szCs w:val="24"/>
        </w:rPr>
        <w:t>2. Права и обязанности сторон</w:t>
      </w:r>
    </w:p>
    <w:p w:rsidR="00A45CB5" w:rsidRPr="006D1C27" w:rsidRDefault="00A45CB5" w:rsidP="00233F54">
      <w:pPr>
        <w:pStyle w:val="ConsNormal"/>
        <w:rPr>
          <w:rFonts w:ascii="Times New Roman" w:hAnsi="Times New Roman"/>
          <w:sz w:val="24"/>
          <w:szCs w:val="24"/>
        </w:rPr>
      </w:pPr>
      <w:r w:rsidRPr="006D1C27">
        <w:rPr>
          <w:rFonts w:ascii="Times New Roman" w:hAnsi="Times New Roman"/>
          <w:sz w:val="24"/>
          <w:szCs w:val="24"/>
        </w:rPr>
        <w:t>2.1. Исполнитель обязан:</w:t>
      </w:r>
    </w:p>
    <w:p w:rsidR="00A45CB5" w:rsidRPr="006D1C27" w:rsidRDefault="00A45CB5" w:rsidP="00233F54">
      <w:pPr>
        <w:pStyle w:val="ConsNormal"/>
        <w:rPr>
          <w:rFonts w:ascii="Times New Roman" w:hAnsi="Times New Roman"/>
          <w:sz w:val="24"/>
          <w:szCs w:val="24"/>
        </w:rPr>
      </w:pPr>
      <w:r w:rsidRPr="006D1C27">
        <w:rPr>
          <w:rFonts w:ascii="Times New Roman" w:hAnsi="Times New Roman"/>
          <w:sz w:val="24"/>
          <w:szCs w:val="24"/>
        </w:rPr>
        <w:t>2.1.1. Оказать услуги с надлежащим качеством.</w:t>
      </w:r>
    </w:p>
    <w:p w:rsidR="00A45CB5" w:rsidRPr="006D1C27" w:rsidRDefault="00A45CB5" w:rsidP="00233F54">
      <w:pPr>
        <w:pStyle w:val="ConsNormal"/>
        <w:rPr>
          <w:rFonts w:ascii="Times New Roman" w:hAnsi="Times New Roman"/>
          <w:sz w:val="24"/>
          <w:szCs w:val="24"/>
        </w:rPr>
      </w:pPr>
      <w:r w:rsidRPr="006D1C27">
        <w:rPr>
          <w:rFonts w:ascii="Times New Roman" w:hAnsi="Times New Roman"/>
          <w:sz w:val="24"/>
          <w:szCs w:val="24"/>
        </w:rPr>
        <w:t>2.1.2. Оказать услуги в полном о</w:t>
      </w:r>
      <w:r w:rsidR="004A265F">
        <w:rPr>
          <w:rFonts w:ascii="Times New Roman" w:hAnsi="Times New Roman"/>
          <w:sz w:val="24"/>
          <w:szCs w:val="24"/>
        </w:rPr>
        <w:t>бъеме в срок, указанный в п. 1.5</w:t>
      </w:r>
      <w:r w:rsidRPr="006D1C27">
        <w:rPr>
          <w:rFonts w:ascii="Times New Roman" w:hAnsi="Times New Roman"/>
          <w:sz w:val="24"/>
          <w:szCs w:val="24"/>
        </w:rPr>
        <w:t>. настоящего договора.</w:t>
      </w:r>
    </w:p>
    <w:p w:rsidR="00A45CB5" w:rsidRDefault="00A45CB5" w:rsidP="00233F54">
      <w:pPr>
        <w:pStyle w:val="ConsNormal"/>
        <w:rPr>
          <w:rFonts w:ascii="Times New Roman" w:hAnsi="Times New Roman"/>
          <w:sz w:val="24"/>
          <w:szCs w:val="24"/>
        </w:rPr>
      </w:pPr>
      <w:r w:rsidRPr="006D1C27">
        <w:rPr>
          <w:rFonts w:ascii="Times New Roman" w:hAnsi="Times New Roman"/>
          <w:sz w:val="24"/>
          <w:szCs w:val="24"/>
        </w:rPr>
        <w:t>2.1.3. Безвозмездно исправить по требованию Заказчика все выявленные недостатки, если в процессе оказания Услуг Исполнитель допустил отступление от условий договора, ухудшившие качество работы, в течение 5-ти дней.</w:t>
      </w:r>
    </w:p>
    <w:p w:rsidR="00375776" w:rsidRPr="006D1C27" w:rsidRDefault="00B71E24" w:rsidP="00020DEF">
      <w:pPr>
        <w:pStyle w:val="ConsNormal"/>
        <w:tabs>
          <w:tab w:val="left" w:pos="360"/>
        </w:tabs>
        <w:rPr>
          <w:rFonts w:ascii="Times New Roman" w:hAnsi="Times New Roman"/>
          <w:sz w:val="24"/>
          <w:szCs w:val="24"/>
        </w:rPr>
      </w:pPr>
      <w:r>
        <w:rPr>
          <w:rFonts w:ascii="Times New Roman" w:hAnsi="Times New Roman"/>
          <w:sz w:val="24"/>
          <w:szCs w:val="24"/>
        </w:rPr>
        <w:t>2.1.4</w:t>
      </w:r>
      <w:r w:rsidR="005E0E5A">
        <w:rPr>
          <w:rFonts w:ascii="Times New Roman" w:hAnsi="Times New Roman"/>
          <w:sz w:val="24"/>
          <w:szCs w:val="24"/>
        </w:rPr>
        <w:t>.</w:t>
      </w:r>
      <w:r>
        <w:rPr>
          <w:rFonts w:ascii="Times New Roman" w:hAnsi="Times New Roman"/>
          <w:sz w:val="24"/>
          <w:szCs w:val="24"/>
        </w:rPr>
        <w:t xml:space="preserve"> </w:t>
      </w:r>
      <w:r w:rsidR="00761941">
        <w:rPr>
          <w:rFonts w:ascii="Times New Roman" w:hAnsi="Times New Roman"/>
          <w:sz w:val="24"/>
          <w:szCs w:val="24"/>
        </w:rPr>
        <w:t xml:space="preserve">По </w:t>
      </w:r>
      <w:r w:rsidR="005B4FEE">
        <w:rPr>
          <w:rFonts w:ascii="Times New Roman" w:hAnsi="Times New Roman"/>
          <w:sz w:val="24"/>
          <w:szCs w:val="24"/>
        </w:rPr>
        <w:t xml:space="preserve">окончанию </w:t>
      </w:r>
      <w:r w:rsidR="005B4FEE" w:rsidRPr="005E0E5A">
        <w:rPr>
          <w:rFonts w:ascii="Times New Roman" w:hAnsi="Times New Roman"/>
          <w:sz w:val="24"/>
          <w:szCs w:val="24"/>
        </w:rPr>
        <w:t>проведения</w:t>
      </w:r>
      <w:r w:rsidR="005E0E5A" w:rsidRPr="005E0E5A">
        <w:rPr>
          <w:rFonts w:ascii="Times New Roman" w:hAnsi="Times New Roman"/>
          <w:sz w:val="24"/>
          <w:szCs w:val="24"/>
        </w:rPr>
        <w:t xml:space="preserve"> периодического медицинского осмотра</w:t>
      </w:r>
      <w:r w:rsidR="00AA182C">
        <w:rPr>
          <w:rFonts w:ascii="Times New Roman" w:hAnsi="Times New Roman"/>
          <w:sz w:val="24"/>
          <w:szCs w:val="24"/>
        </w:rPr>
        <w:t xml:space="preserve"> </w:t>
      </w:r>
      <w:r w:rsidR="005B4FEE" w:rsidRPr="005E0E5A">
        <w:rPr>
          <w:rFonts w:ascii="Times New Roman" w:hAnsi="Times New Roman"/>
          <w:sz w:val="24"/>
          <w:szCs w:val="24"/>
        </w:rPr>
        <w:t>подготовить совместно</w:t>
      </w:r>
      <w:r w:rsidR="005E0E5A" w:rsidRPr="005E0E5A">
        <w:rPr>
          <w:rFonts w:ascii="Times New Roman" w:hAnsi="Times New Roman"/>
          <w:sz w:val="24"/>
          <w:szCs w:val="24"/>
        </w:rPr>
        <w:t xml:space="preserve"> с территориальными органами федерального органа исполнительной власти, уполномоченного на осуществление государственного контроля и надзора в сфере обеспечения санитарно-эпидемиологического благополучия населения и представителями </w:t>
      </w:r>
      <w:r w:rsidR="005B4FEE" w:rsidRPr="005E0E5A">
        <w:rPr>
          <w:rFonts w:ascii="Times New Roman" w:hAnsi="Times New Roman"/>
          <w:sz w:val="24"/>
          <w:szCs w:val="24"/>
        </w:rPr>
        <w:t>Заказчика Заключительный</w:t>
      </w:r>
      <w:r w:rsidR="005E0E5A" w:rsidRPr="005E0E5A">
        <w:rPr>
          <w:rFonts w:ascii="Times New Roman" w:hAnsi="Times New Roman"/>
          <w:sz w:val="24"/>
          <w:szCs w:val="24"/>
        </w:rPr>
        <w:t xml:space="preserve"> акт по результатам периодического медицинского осмотра Работников Заказчика предоставить Заказчику.</w:t>
      </w:r>
    </w:p>
    <w:p w:rsidR="00A45CB5" w:rsidRDefault="00A45CB5" w:rsidP="00020DEF">
      <w:pPr>
        <w:pStyle w:val="ConsNormal"/>
        <w:tabs>
          <w:tab w:val="left" w:pos="360"/>
        </w:tabs>
        <w:rPr>
          <w:rFonts w:ascii="Times New Roman" w:hAnsi="Times New Roman"/>
          <w:sz w:val="24"/>
          <w:szCs w:val="24"/>
        </w:rPr>
      </w:pPr>
      <w:r w:rsidRPr="006D1C27">
        <w:rPr>
          <w:rFonts w:ascii="Times New Roman" w:hAnsi="Times New Roman"/>
          <w:sz w:val="24"/>
          <w:szCs w:val="24"/>
        </w:rPr>
        <w:t>2.2. Заказчик обязан:</w:t>
      </w:r>
    </w:p>
    <w:p w:rsidR="007A023C" w:rsidRPr="006D1C27" w:rsidRDefault="007A023C" w:rsidP="00020DEF">
      <w:pPr>
        <w:pStyle w:val="ConsNormal"/>
        <w:tabs>
          <w:tab w:val="left" w:pos="360"/>
        </w:tabs>
        <w:rPr>
          <w:rFonts w:ascii="Times New Roman" w:hAnsi="Times New Roman"/>
          <w:sz w:val="24"/>
          <w:szCs w:val="24"/>
        </w:rPr>
      </w:pPr>
      <w:r>
        <w:rPr>
          <w:rFonts w:ascii="Times New Roman" w:hAnsi="Times New Roman"/>
          <w:sz w:val="24"/>
          <w:szCs w:val="24"/>
        </w:rPr>
        <w:t xml:space="preserve">2.2.1. </w:t>
      </w:r>
      <w:r w:rsidRPr="007A023C">
        <w:rPr>
          <w:rFonts w:ascii="Times New Roman" w:hAnsi="Times New Roman"/>
          <w:sz w:val="24"/>
          <w:szCs w:val="24"/>
        </w:rPr>
        <w:t xml:space="preserve">При заключении настоящего </w:t>
      </w:r>
      <w:r w:rsidR="005B4FEE" w:rsidRPr="007A023C">
        <w:rPr>
          <w:rFonts w:ascii="Times New Roman" w:hAnsi="Times New Roman"/>
          <w:sz w:val="24"/>
          <w:szCs w:val="24"/>
        </w:rPr>
        <w:t>договора.</w:t>
      </w:r>
      <w:r w:rsidRPr="007A023C">
        <w:rPr>
          <w:rFonts w:ascii="Times New Roman" w:hAnsi="Times New Roman"/>
          <w:sz w:val="24"/>
          <w:szCs w:val="24"/>
        </w:rPr>
        <w:t xml:space="preserve"> Предоставить Исполнителю общие сведения об организации</w:t>
      </w:r>
      <w:r w:rsidR="004C7ED8">
        <w:rPr>
          <w:rFonts w:ascii="Times New Roman" w:hAnsi="Times New Roman"/>
          <w:sz w:val="24"/>
          <w:szCs w:val="24"/>
        </w:rPr>
        <w:t xml:space="preserve"> </w:t>
      </w:r>
      <w:r w:rsidR="004C7ED8" w:rsidRPr="007A023C">
        <w:rPr>
          <w:rFonts w:ascii="Times New Roman" w:hAnsi="Times New Roman"/>
          <w:sz w:val="24"/>
          <w:szCs w:val="24"/>
        </w:rPr>
        <w:t>(прил</w:t>
      </w:r>
      <w:r w:rsidR="004C7ED8">
        <w:rPr>
          <w:rFonts w:ascii="Times New Roman" w:hAnsi="Times New Roman"/>
          <w:sz w:val="24"/>
          <w:szCs w:val="24"/>
        </w:rPr>
        <w:t xml:space="preserve">ожение № </w:t>
      </w:r>
      <w:r w:rsidR="00625B8E">
        <w:rPr>
          <w:rFonts w:ascii="Times New Roman" w:hAnsi="Times New Roman"/>
          <w:sz w:val="24"/>
          <w:szCs w:val="24"/>
        </w:rPr>
        <w:t>3</w:t>
      </w:r>
      <w:r w:rsidR="005B4FEE" w:rsidRPr="007A023C">
        <w:rPr>
          <w:rFonts w:ascii="Times New Roman" w:hAnsi="Times New Roman"/>
          <w:sz w:val="24"/>
          <w:szCs w:val="24"/>
        </w:rPr>
        <w:t>) необходимые</w:t>
      </w:r>
      <w:r w:rsidRPr="007A023C">
        <w:rPr>
          <w:rFonts w:ascii="Times New Roman" w:hAnsi="Times New Roman"/>
          <w:sz w:val="24"/>
          <w:szCs w:val="24"/>
        </w:rPr>
        <w:t xml:space="preserve"> для заполнения заключительного Акта.   </w:t>
      </w:r>
    </w:p>
    <w:p w:rsidR="00BF2DF2" w:rsidRPr="009C79DF" w:rsidRDefault="007A023C" w:rsidP="00020DEF">
      <w:pPr>
        <w:pStyle w:val="ConsNormal"/>
        <w:tabs>
          <w:tab w:val="left" w:pos="360"/>
        </w:tabs>
        <w:rPr>
          <w:rFonts w:ascii="Times New Roman" w:hAnsi="Times New Roman"/>
          <w:sz w:val="24"/>
          <w:szCs w:val="24"/>
        </w:rPr>
      </w:pPr>
      <w:r w:rsidRPr="00020DEF">
        <w:rPr>
          <w:rFonts w:ascii="Times New Roman" w:hAnsi="Times New Roman"/>
          <w:sz w:val="24"/>
          <w:szCs w:val="24"/>
        </w:rPr>
        <w:t>2.2.2</w:t>
      </w:r>
      <w:r w:rsidR="00A45CB5" w:rsidRPr="00020DEF">
        <w:rPr>
          <w:rFonts w:ascii="Times New Roman" w:hAnsi="Times New Roman"/>
          <w:sz w:val="24"/>
          <w:szCs w:val="24"/>
        </w:rPr>
        <w:t>. Оплатить работу по стоимости, указанной в п. 3.1. настоящего договора.</w:t>
      </w:r>
      <w:r w:rsidR="00BF2DF2" w:rsidRPr="00020DEF">
        <w:rPr>
          <w:rFonts w:ascii="Times New Roman" w:hAnsi="Times New Roman"/>
          <w:sz w:val="24"/>
          <w:szCs w:val="24"/>
        </w:rPr>
        <w:t xml:space="preserve"> Выявление в </w:t>
      </w:r>
      <w:r w:rsidR="00BF2DF2" w:rsidRPr="009C79DF">
        <w:rPr>
          <w:rFonts w:ascii="Times New Roman" w:hAnsi="Times New Roman"/>
          <w:sz w:val="24"/>
          <w:szCs w:val="24"/>
        </w:rPr>
        <w:t xml:space="preserve">процессе </w:t>
      </w:r>
      <w:r w:rsidR="005B4FEE" w:rsidRPr="009C79DF">
        <w:rPr>
          <w:rFonts w:ascii="Times New Roman" w:hAnsi="Times New Roman"/>
          <w:sz w:val="24"/>
          <w:szCs w:val="24"/>
        </w:rPr>
        <w:t>осмотра иных производственных факторов,</w:t>
      </w:r>
      <w:r w:rsidR="00BF2DF2" w:rsidRPr="009C79DF">
        <w:rPr>
          <w:rFonts w:ascii="Times New Roman" w:hAnsi="Times New Roman"/>
          <w:sz w:val="24"/>
          <w:szCs w:val="24"/>
        </w:rPr>
        <w:t xml:space="preserve"> требующих оценки, будет </w:t>
      </w:r>
      <w:r w:rsidR="005B4FEE" w:rsidRPr="009C79DF">
        <w:rPr>
          <w:rFonts w:ascii="Times New Roman" w:hAnsi="Times New Roman"/>
          <w:sz w:val="24"/>
          <w:szCs w:val="24"/>
        </w:rPr>
        <w:t>расцениваться Исполнителем</w:t>
      </w:r>
      <w:r w:rsidR="00BF2DF2" w:rsidRPr="009C79DF">
        <w:rPr>
          <w:rFonts w:ascii="Times New Roman" w:hAnsi="Times New Roman"/>
          <w:sz w:val="24"/>
          <w:szCs w:val="24"/>
        </w:rPr>
        <w:t xml:space="preserve"> как Дополнительная услуга, оплачиваемая </w:t>
      </w:r>
      <w:r w:rsidR="005B4FEE" w:rsidRPr="009C79DF">
        <w:rPr>
          <w:rFonts w:ascii="Times New Roman" w:hAnsi="Times New Roman"/>
          <w:sz w:val="24"/>
          <w:szCs w:val="24"/>
        </w:rPr>
        <w:t>в соответствии</w:t>
      </w:r>
      <w:r w:rsidR="00BF2DF2" w:rsidRPr="009C79DF">
        <w:rPr>
          <w:rFonts w:ascii="Times New Roman" w:hAnsi="Times New Roman"/>
          <w:sz w:val="24"/>
          <w:szCs w:val="24"/>
        </w:rPr>
        <w:t xml:space="preserve"> с п.3.5 настоящего Договора.  </w:t>
      </w:r>
    </w:p>
    <w:p w:rsidR="00030B89" w:rsidRDefault="00A45CB5" w:rsidP="00020DEF">
      <w:pPr>
        <w:pStyle w:val="ConsNormal"/>
        <w:tabs>
          <w:tab w:val="left" w:pos="360"/>
        </w:tabs>
        <w:rPr>
          <w:rFonts w:ascii="Times New Roman" w:hAnsi="Times New Roman"/>
          <w:sz w:val="24"/>
          <w:szCs w:val="24"/>
        </w:rPr>
      </w:pPr>
      <w:r w:rsidRPr="009C79DF">
        <w:rPr>
          <w:rFonts w:ascii="Times New Roman" w:hAnsi="Times New Roman"/>
          <w:sz w:val="24"/>
          <w:szCs w:val="24"/>
        </w:rPr>
        <w:t>2.2.</w:t>
      </w:r>
      <w:r w:rsidR="00D40A71" w:rsidRPr="009C79DF">
        <w:rPr>
          <w:rFonts w:ascii="Times New Roman" w:hAnsi="Times New Roman"/>
          <w:sz w:val="24"/>
          <w:szCs w:val="24"/>
        </w:rPr>
        <w:t>3</w:t>
      </w:r>
      <w:r w:rsidRPr="009C79DF">
        <w:rPr>
          <w:rFonts w:ascii="Times New Roman" w:hAnsi="Times New Roman"/>
          <w:sz w:val="24"/>
          <w:szCs w:val="24"/>
        </w:rPr>
        <w:t xml:space="preserve">. </w:t>
      </w:r>
      <w:r w:rsidR="00222B41" w:rsidRPr="00222B41">
        <w:rPr>
          <w:rFonts w:ascii="Times New Roman" w:hAnsi="Times New Roman"/>
          <w:sz w:val="24"/>
          <w:szCs w:val="24"/>
        </w:rPr>
        <w:t>Не позднее, чем за 2 (два) дня до начала согласованной даты</w:t>
      </w:r>
      <w:r w:rsidR="00222B41">
        <w:rPr>
          <w:rFonts w:ascii="Times New Roman" w:hAnsi="Times New Roman"/>
          <w:sz w:val="24"/>
          <w:szCs w:val="24"/>
        </w:rPr>
        <w:t xml:space="preserve"> проведения ПМО</w:t>
      </w:r>
      <w:r w:rsidR="00030B89" w:rsidRPr="009C79DF">
        <w:rPr>
          <w:rFonts w:ascii="Times New Roman" w:hAnsi="Times New Roman"/>
          <w:sz w:val="24"/>
          <w:szCs w:val="24"/>
        </w:rPr>
        <w:t xml:space="preserve">, </w:t>
      </w:r>
      <w:r w:rsidR="00222B41">
        <w:rPr>
          <w:rFonts w:ascii="Times New Roman" w:hAnsi="Times New Roman"/>
          <w:sz w:val="24"/>
          <w:szCs w:val="24"/>
        </w:rPr>
        <w:t xml:space="preserve">оповестить работников </w:t>
      </w:r>
      <w:r w:rsidR="00030B89" w:rsidRPr="009C79DF">
        <w:rPr>
          <w:rFonts w:ascii="Times New Roman" w:hAnsi="Times New Roman"/>
          <w:sz w:val="24"/>
          <w:szCs w:val="24"/>
        </w:rPr>
        <w:t>подлежащих периодическому медицинскому осмотру, указанных в Поименном списке.</w:t>
      </w:r>
    </w:p>
    <w:p w:rsidR="00222B41" w:rsidRPr="009C79DF" w:rsidRDefault="00222B41" w:rsidP="00020DEF">
      <w:pPr>
        <w:pStyle w:val="ConsNormal"/>
        <w:tabs>
          <w:tab w:val="left" w:pos="360"/>
        </w:tabs>
        <w:rPr>
          <w:rFonts w:ascii="Times New Roman" w:hAnsi="Times New Roman"/>
          <w:sz w:val="24"/>
          <w:szCs w:val="24"/>
        </w:rPr>
      </w:pPr>
      <w:r>
        <w:rPr>
          <w:rFonts w:ascii="Times New Roman" w:hAnsi="Times New Roman"/>
          <w:sz w:val="24"/>
          <w:szCs w:val="24"/>
        </w:rPr>
        <w:t>2.2.4.</w:t>
      </w:r>
      <w:r>
        <w:t xml:space="preserve"> </w:t>
      </w:r>
      <w:r>
        <w:rPr>
          <w:rFonts w:ascii="Times New Roman" w:hAnsi="Times New Roman"/>
          <w:sz w:val="24"/>
          <w:szCs w:val="24"/>
        </w:rPr>
        <w:t>В</w:t>
      </w:r>
      <w:r w:rsidRPr="00222B41">
        <w:rPr>
          <w:rFonts w:ascii="Times New Roman" w:hAnsi="Times New Roman"/>
          <w:sz w:val="24"/>
          <w:szCs w:val="24"/>
        </w:rPr>
        <w:t>ручить каждому работнику, подлежащему периодическому осмотру и указанному в поименном списке, направление на предварительный (периодический) медицинский осмотр и направление на Химико-токсикологическое исследование, образец которого предусмотрен приложением № 1) (далее – направление). Направление выдается работнику под подпись. Работодатель (его представитель) обязан организовать учет выданных работникам направлений.</w:t>
      </w:r>
    </w:p>
    <w:p w:rsidR="00030B89" w:rsidRPr="00020DEF" w:rsidRDefault="007A023C" w:rsidP="00020DEF">
      <w:pPr>
        <w:pStyle w:val="ConsNormal"/>
        <w:tabs>
          <w:tab w:val="left" w:pos="360"/>
        </w:tabs>
        <w:rPr>
          <w:rFonts w:ascii="Times New Roman" w:hAnsi="Times New Roman"/>
          <w:sz w:val="24"/>
          <w:szCs w:val="24"/>
        </w:rPr>
      </w:pPr>
      <w:r w:rsidRPr="009C79DF">
        <w:rPr>
          <w:rFonts w:ascii="Times New Roman" w:hAnsi="Times New Roman"/>
          <w:sz w:val="24"/>
          <w:szCs w:val="24"/>
        </w:rPr>
        <w:t>2.2.</w:t>
      </w:r>
      <w:r w:rsidR="00F21DFF">
        <w:rPr>
          <w:rFonts w:ascii="Times New Roman" w:hAnsi="Times New Roman"/>
          <w:sz w:val="24"/>
          <w:szCs w:val="24"/>
        </w:rPr>
        <w:t>5</w:t>
      </w:r>
      <w:r w:rsidR="00030B89" w:rsidRPr="009C79DF">
        <w:rPr>
          <w:rFonts w:ascii="Times New Roman" w:hAnsi="Times New Roman"/>
          <w:sz w:val="24"/>
          <w:szCs w:val="24"/>
        </w:rPr>
        <w:t>.</w:t>
      </w:r>
      <w:r w:rsidRPr="009C79DF">
        <w:rPr>
          <w:rFonts w:ascii="Times New Roman" w:hAnsi="Times New Roman"/>
          <w:sz w:val="24"/>
          <w:szCs w:val="24"/>
        </w:rPr>
        <w:t xml:space="preserve"> </w:t>
      </w:r>
      <w:r w:rsidR="00030B89" w:rsidRPr="009C79DF">
        <w:rPr>
          <w:rFonts w:ascii="Times New Roman" w:hAnsi="Times New Roman"/>
          <w:sz w:val="24"/>
          <w:szCs w:val="24"/>
        </w:rPr>
        <w:t>Предоставлять по требованию Исполнителя информацию, необходимую и достаточную для оказания</w:t>
      </w:r>
      <w:r w:rsidR="00030B89" w:rsidRPr="00020DEF">
        <w:rPr>
          <w:rFonts w:ascii="Times New Roman" w:hAnsi="Times New Roman"/>
          <w:sz w:val="24"/>
          <w:szCs w:val="24"/>
        </w:rPr>
        <w:t xml:space="preserve"> услуг по настоящему Договору.</w:t>
      </w:r>
    </w:p>
    <w:p w:rsidR="00A45CB5" w:rsidRPr="006D1C27" w:rsidRDefault="00A45CB5" w:rsidP="00020DEF">
      <w:pPr>
        <w:pStyle w:val="ConsNormal"/>
        <w:tabs>
          <w:tab w:val="left" w:pos="360"/>
        </w:tabs>
        <w:rPr>
          <w:rFonts w:ascii="Times New Roman" w:hAnsi="Times New Roman"/>
          <w:sz w:val="24"/>
          <w:szCs w:val="24"/>
        </w:rPr>
      </w:pPr>
      <w:r w:rsidRPr="006D1C27">
        <w:rPr>
          <w:rFonts w:ascii="Times New Roman" w:hAnsi="Times New Roman"/>
          <w:sz w:val="24"/>
          <w:szCs w:val="24"/>
        </w:rPr>
        <w:t>2.3. Заказчик имеет право:</w:t>
      </w:r>
    </w:p>
    <w:p w:rsidR="00746788" w:rsidRPr="004A265F" w:rsidRDefault="00A45CB5" w:rsidP="00020DEF">
      <w:pPr>
        <w:pStyle w:val="ConsNormal"/>
        <w:tabs>
          <w:tab w:val="left" w:pos="360"/>
        </w:tabs>
        <w:rPr>
          <w:rFonts w:ascii="Times New Roman" w:hAnsi="Times New Roman"/>
          <w:sz w:val="24"/>
          <w:szCs w:val="24"/>
        </w:rPr>
      </w:pPr>
      <w:r w:rsidRPr="006D1C27">
        <w:rPr>
          <w:rFonts w:ascii="Times New Roman" w:hAnsi="Times New Roman"/>
          <w:sz w:val="24"/>
          <w:szCs w:val="24"/>
        </w:rPr>
        <w:t>2.3.1. Проверять ход и качество работы, выполняемой Исполнителем, не вмешиваясь в его деятельность.</w:t>
      </w:r>
    </w:p>
    <w:p w:rsidR="003134F2" w:rsidRPr="006D1C27" w:rsidRDefault="00A45CB5" w:rsidP="00895C74">
      <w:pPr>
        <w:pStyle w:val="ConsNonformat"/>
        <w:widowControl/>
        <w:jc w:val="center"/>
        <w:rPr>
          <w:rFonts w:ascii="Times New Roman" w:hAnsi="Times New Roman"/>
          <w:b/>
          <w:sz w:val="24"/>
          <w:szCs w:val="24"/>
        </w:rPr>
      </w:pPr>
      <w:r w:rsidRPr="006D1C27">
        <w:rPr>
          <w:rFonts w:ascii="Times New Roman" w:hAnsi="Times New Roman"/>
          <w:b/>
          <w:sz w:val="24"/>
          <w:szCs w:val="24"/>
        </w:rPr>
        <w:t xml:space="preserve">3. Стоимость услуг и порядок </w:t>
      </w:r>
      <w:r w:rsidR="00917C46">
        <w:rPr>
          <w:rFonts w:ascii="Times New Roman" w:hAnsi="Times New Roman"/>
          <w:b/>
          <w:sz w:val="24"/>
          <w:szCs w:val="24"/>
        </w:rPr>
        <w:t>расчетов</w:t>
      </w:r>
    </w:p>
    <w:p w:rsidR="00D40A71" w:rsidRDefault="00A45CB5" w:rsidP="00D40A71">
      <w:pPr>
        <w:shd w:val="clear" w:color="auto" w:fill="FFFFFF"/>
        <w:tabs>
          <w:tab w:val="left" w:pos="1445"/>
        </w:tabs>
        <w:jc w:val="both"/>
        <w:rPr>
          <w:snapToGrid w:val="0"/>
          <w:szCs w:val="24"/>
        </w:rPr>
      </w:pPr>
      <w:r w:rsidRPr="006D1C27">
        <w:rPr>
          <w:szCs w:val="24"/>
        </w:rPr>
        <w:t xml:space="preserve">3.1. </w:t>
      </w:r>
      <w:r w:rsidR="0082063E" w:rsidRPr="00F6125F">
        <w:rPr>
          <w:snapToGrid w:val="0"/>
          <w:szCs w:val="24"/>
        </w:rPr>
        <w:t xml:space="preserve">Стоимость услуг по настоящему Договору </w:t>
      </w:r>
      <w:r w:rsidR="0082063E" w:rsidRPr="002C28C2">
        <w:rPr>
          <w:snapToGrid w:val="0"/>
          <w:szCs w:val="24"/>
        </w:rPr>
        <w:t>составляет</w:t>
      </w:r>
      <w:r w:rsidR="00F21DFF">
        <w:rPr>
          <w:snapToGrid w:val="0"/>
          <w:szCs w:val="24"/>
        </w:rPr>
        <w:t xml:space="preserve"> </w:t>
      </w:r>
      <w:r w:rsidR="00360FF5">
        <w:rPr>
          <w:b/>
          <w:bCs/>
          <w:snapToGrid w:val="0"/>
          <w:szCs w:val="24"/>
        </w:rPr>
        <w:t>_____</w:t>
      </w:r>
      <w:r w:rsidR="00F21DFF" w:rsidRPr="00F21DFF">
        <w:rPr>
          <w:b/>
          <w:bCs/>
          <w:snapToGrid w:val="0"/>
          <w:szCs w:val="24"/>
        </w:rPr>
        <w:t xml:space="preserve"> </w:t>
      </w:r>
      <w:r w:rsidR="00170287" w:rsidRPr="00F21DFF">
        <w:rPr>
          <w:b/>
          <w:bCs/>
          <w:snapToGrid w:val="0"/>
          <w:szCs w:val="24"/>
        </w:rPr>
        <w:t>(</w:t>
      </w:r>
      <w:r w:rsidR="00360FF5">
        <w:rPr>
          <w:b/>
          <w:bCs/>
          <w:snapToGrid w:val="0"/>
          <w:szCs w:val="24"/>
        </w:rPr>
        <w:t>____________</w:t>
      </w:r>
      <w:r w:rsidR="00A409C8" w:rsidRPr="00F21DFF">
        <w:rPr>
          <w:b/>
          <w:bCs/>
          <w:snapToGrid w:val="0"/>
          <w:szCs w:val="24"/>
        </w:rPr>
        <w:t>)</w:t>
      </w:r>
      <w:r w:rsidR="00054D1B" w:rsidRPr="00F21DFF">
        <w:rPr>
          <w:b/>
          <w:bCs/>
          <w:snapToGrid w:val="0"/>
          <w:szCs w:val="24"/>
        </w:rPr>
        <w:t xml:space="preserve"> </w:t>
      </w:r>
      <w:r w:rsidR="00262A63" w:rsidRPr="00F21DFF">
        <w:rPr>
          <w:b/>
          <w:bCs/>
          <w:snapToGrid w:val="0"/>
          <w:szCs w:val="24"/>
        </w:rPr>
        <w:t>руб</w:t>
      </w:r>
      <w:r w:rsidR="00DE5A0A" w:rsidRPr="00F21DFF">
        <w:rPr>
          <w:b/>
          <w:bCs/>
          <w:snapToGrid w:val="0"/>
          <w:szCs w:val="24"/>
        </w:rPr>
        <w:t>л</w:t>
      </w:r>
      <w:r w:rsidR="00320490" w:rsidRPr="00F21DFF">
        <w:rPr>
          <w:b/>
          <w:bCs/>
          <w:snapToGrid w:val="0"/>
          <w:szCs w:val="24"/>
        </w:rPr>
        <w:t>я</w:t>
      </w:r>
      <w:r w:rsidR="0082063E" w:rsidRPr="00F21DFF">
        <w:rPr>
          <w:b/>
          <w:bCs/>
          <w:snapToGrid w:val="0"/>
          <w:szCs w:val="24"/>
        </w:rPr>
        <w:t xml:space="preserve"> </w:t>
      </w:r>
      <w:r w:rsidR="00360FF5">
        <w:rPr>
          <w:b/>
          <w:bCs/>
          <w:snapToGrid w:val="0"/>
          <w:szCs w:val="24"/>
        </w:rPr>
        <w:t>____</w:t>
      </w:r>
      <w:r w:rsidR="0082063E" w:rsidRPr="00F21DFF">
        <w:rPr>
          <w:b/>
          <w:bCs/>
          <w:snapToGrid w:val="0"/>
          <w:szCs w:val="24"/>
        </w:rPr>
        <w:t xml:space="preserve"> копе</w:t>
      </w:r>
      <w:r w:rsidR="00A73405" w:rsidRPr="00F21DFF">
        <w:rPr>
          <w:b/>
          <w:bCs/>
          <w:snapToGrid w:val="0"/>
          <w:szCs w:val="24"/>
        </w:rPr>
        <w:t>е</w:t>
      </w:r>
      <w:r w:rsidR="0082063E" w:rsidRPr="00F21DFF">
        <w:rPr>
          <w:b/>
          <w:bCs/>
          <w:snapToGrid w:val="0"/>
          <w:szCs w:val="24"/>
        </w:rPr>
        <w:t>к</w:t>
      </w:r>
      <w:r w:rsidR="0021581A" w:rsidRPr="00F21DFF">
        <w:rPr>
          <w:b/>
          <w:bCs/>
          <w:snapToGrid w:val="0"/>
          <w:szCs w:val="24"/>
        </w:rPr>
        <w:t xml:space="preserve"> </w:t>
      </w:r>
      <w:r w:rsidR="0021581A" w:rsidRPr="002C28C2">
        <w:rPr>
          <w:snapToGrid w:val="0"/>
          <w:szCs w:val="24"/>
        </w:rPr>
        <w:t>(приложение №</w:t>
      </w:r>
      <w:r w:rsidR="004D17E8">
        <w:rPr>
          <w:snapToGrid w:val="0"/>
          <w:szCs w:val="24"/>
        </w:rPr>
        <w:t>2</w:t>
      </w:r>
      <w:r w:rsidR="00C31AB7" w:rsidRPr="002C28C2">
        <w:rPr>
          <w:snapToGrid w:val="0"/>
          <w:szCs w:val="24"/>
        </w:rPr>
        <w:t>)</w:t>
      </w:r>
      <w:r w:rsidR="0082063E" w:rsidRPr="002C28C2">
        <w:rPr>
          <w:snapToGrid w:val="0"/>
          <w:szCs w:val="24"/>
        </w:rPr>
        <w:t xml:space="preserve">, НДС не облагается на основании </w:t>
      </w:r>
      <w:r w:rsidR="004E64FE">
        <w:rPr>
          <w:snapToGrid w:val="0"/>
          <w:szCs w:val="24"/>
        </w:rPr>
        <w:t xml:space="preserve">пп.2, </w:t>
      </w:r>
      <w:r w:rsidR="0082063E" w:rsidRPr="002C28C2">
        <w:rPr>
          <w:snapToGrid w:val="0"/>
          <w:szCs w:val="24"/>
        </w:rPr>
        <w:t xml:space="preserve">п.2 </w:t>
      </w:r>
      <w:r w:rsidR="0082063E" w:rsidRPr="00FB152C">
        <w:rPr>
          <w:snapToGrid w:val="0"/>
          <w:szCs w:val="24"/>
        </w:rPr>
        <w:t>ст.</w:t>
      </w:r>
      <w:r w:rsidR="006E3F75" w:rsidRPr="00FB152C">
        <w:rPr>
          <w:snapToGrid w:val="0"/>
          <w:szCs w:val="24"/>
        </w:rPr>
        <w:t>149</w:t>
      </w:r>
      <w:r w:rsidR="0082063E" w:rsidRPr="002C28C2">
        <w:rPr>
          <w:snapToGrid w:val="0"/>
          <w:szCs w:val="24"/>
        </w:rPr>
        <w:t xml:space="preserve"> НК РФ.</w:t>
      </w:r>
      <w:r w:rsidR="0082063E" w:rsidRPr="00F6125F">
        <w:rPr>
          <w:snapToGrid w:val="0"/>
          <w:szCs w:val="24"/>
        </w:rPr>
        <w:t xml:space="preserve"> </w:t>
      </w:r>
    </w:p>
    <w:p w:rsidR="00D40A71" w:rsidRPr="009C79DF" w:rsidRDefault="0082063E" w:rsidP="00006227">
      <w:pPr>
        <w:shd w:val="clear" w:color="auto" w:fill="FFFFFF"/>
        <w:jc w:val="both"/>
        <w:rPr>
          <w:snapToGrid w:val="0"/>
          <w:szCs w:val="24"/>
        </w:rPr>
      </w:pPr>
      <w:r w:rsidRPr="00F6125F">
        <w:rPr>
          <w:snapToGrid w:val="0"/>
          <w:szCs w:val="24"/>
        </w:rPr>
        <w:t>В стоимость договора включены все затраты и издержки, включая затраты на доставку, уплату специальных налогов, акцизов, таможенных пошлин, сборов и друг</w:t>
      </w:r>
      <w:r w:rsidR="004A265F">
        <w:rPr>
          <w:snapToGrid w:val="0"/>
          <w:szCs w:val="24"/>
        </w:rPr>
        <w:t xml:space="preserve">их обязательных платежей, а </w:t>
      </w:r>
      <w:r w:rsidR="004A265F" w:rsidRPr="009C79DF">
        <w:rPr>
          <w:snapToGrid w:val="0"/>
          <w:szCs w:val="24"/>
        </w:rPr>
        <w:t>так</w:t>
      </w:r>
      <w:r w:rsidRPr="009C79DF">
        <w:rPr>
          <w:snapToGrid w:val="0"/>
          <w:szCs w:val="24"/>
        </w:rPr>
        <w:t xml:space="preserve">же иные расходы Исполнителя. </w:t>
      </w:r>
    </w:p>
    <w:p w:rsidR="00D40A71" w:rsidRPr="009C79DF" w:rsidRDefault="00D40A71" w:rsidP="00006227">
      <w:pPr>
        <w:shd w:val="clear" w:color="auto" w:fill="FFFFFF"/>
        <w:tabs>
          <w:tab w:val="left" w:pos="1445"/>
        </w:tabs>
        <w:jc w:val="both"/>
        <w:rPr>
          <w:snapToGrid w:val="0"/>
          <w:szCs w:val="24"/>
        </w:rPr>
      </w:pPr>
      <w:r w:rsidRPr="009C79DF">
        <w:rPr>
          <w:snapToGrid w:val="0"/>
          <w:szCs w:val="24"/>
        </w:rPr>
        <w:t>Источник финансирования: средства</w:t>
      </w:r>
      <w:r w:rsidR="009C4DBF">
        <w:rPr>
          <w:snapToGrid w:val="0"/>
          <w:szCs w:val="24"/>
        </w:rPr>
        <w:t xml:space="preserve"> бюджетных учреждений (субсидия из</w:t>
      </w:r>
      <w:r w:rsidRPr="009C79DF">
        <w:rPr>
          <w:snapToGrid w:val="0"/>
          <w:szCs w:val="24"/>
        </w:rPr>
        <w:t xml:space="preserve"> федерального бюджета на 202</w:t>
      </w:r>
      <w:r w:rsidR="001B566B">
        <w:rPr>
          <w:snapToGrid w:val="0"/>
          <w:szCs w:val="24"/>
        </w:rPr>
        <w:t>6</w:t>
      </w:r>
      <w:r w:rsidRPr="009C79DF">
        <w:rPr>
          <w:snapToGrid w:val="0"/>
          <w:szCs w:val="24"/>
        </w:rPr>
        <w:t xml:space="preserve"> год</w:t>
      </w:r>
      <w:r w:rsidR="009C4DBF">
        <w:rPr>
          <w:snapToGrid w:val="0"/>
          <w:szCs w:val="24"/>
        </w:rPr>
        <w:t>)</w:t>
      </w:r>
      <w:r w:rsidRPr="009C79DF">
        <w:rPr>
          <w:snapToGrid w:val="0"/>
          <w:szCs w:val="24"/>
        </w:rPr>
        <w:t>.</w:t>
      </w:r>
    </w:p>
    <w:p w:rsidR="00582123" w:rsidRDefault="001B566B" w:rsidP="001B566B">
      <w:pPr>
        <w:pStyle w:val="10"/>
        <w:spacing w:line="240" w:lineRule="auto"/>
        <w:ind w:firstLine="720"/>
        <w:jc w:val="both"/>
        <w:rPr>
          <w:rFonts w:ascii="Times New Roman" w:eastAsia="Times New Roman" w:hAnsi="Times New Roman"/>
          <w:snapToGrid w:val="0"/>
          <w:sz w:val="24"/>
          <w:szCs w:val="24"/>
        </w:rPr>
      </w:pPr>
      <w:r w:rsidRPr="001B566B">
        <w:rPr>
          <w:rFonts w:ascii="Times New Roman" w:eastAsia="Times New Roman" w:hAnsi="Times New Roman"/>
          <w:snapToGrid w:val="0"/>
          <w:sz w:val="24"/>
          <w:szCs w:val="24"/>
        </w:rPr>
        <w:lastRenderedPageBreak/>
        <w:t>Цена услуг является твердой и определяется на весь срок исполнения договора на основании ч. 2 ст. 34 Федерального закона от 05.04.2013 N 44-ФЗ "О контрактной системе в сфере закупок товаров, работ, услуг для обеспечения государственных и муниципальных нужд". Цена договора не может изменяться в ходе его исполнения, за исключением случаев, предусмотренных Федеральным законом от 05.04.2013 N 44-ФЗ и настоящим договором.</w:t>
      </w:r>
    </w:p>
    <w:p w:rsidR="00582123" w:rsidRDefault="00746788" w:rsidP="001B566B">
      <w:pPr>
        <w:pStyle w:val="10"/>
        <w:spacing w:line="240" w:lineRule="auto"/>
        <w:ind w:firstLine="720"/>
        <w:jc w:val="both"/>
        <w:rPr>
          <w:rFonts w:ascii="Times New Roman" w:hAnsi="Times New Roman"/>
          <w:sz w:val="24"/>
          <w:szCs w:val="24"/>
        </w:rPr>
      </w:pPr>
      <w:r>
        <w:rPr>
          <w:rFonts w:ascii="Times New Roman" w:hAnsi="Times New Roman"/>
          <w:sz w:val="24"/>
          <w:szCs w:val="24"/>
        </w:rPr>
        <w:t xml:space="preserve">3.2. </w:t>
      </w:r>
      <w:r w:rsidR="00582123" w:rsidRPr="00582123">
        <w:rPr>
          <w:rFonts w:ascii="Times New Roman" w:hAnsi="Times New Roman"/>
          <w:sz w:val="24"/>
          <w:szCs w:val="24"/>
        </w:rPr>
        <w:t>Стороны пришли к соглашению, что в случае уменьшения ранее доведенных в установленном порядке лимитов бюджетных обязательств на предоставление субсидии получателю бюджетных средств, предоставляющему субсидии на финансовой обеспечение выполнения ФГБУ «Красноярский КАСЦ МЧС России» государственного задания, допускается изменение по соглашению сторон размера и (или) сроков оплаты и (или) объема услуг.</w:t>
      </w:r>
    </w:p>
    <w:p w:rsidR="00582123" w:rsidRDefault="00582123" w:rsidP="00582123">
      <w:pPr>
        <w:pStyle w:val="NoSpacing"/>
        <w:tabs>
          <w:tab w:val="left" w:pos="0"/>
          <w:tab w:val="left" w:pos="284"/>
          <w:tab w:val="left" w:pos="709"/>
        </w:tabs>
        <w:ind w:right="-1"/>
        <w:jc w:val="both"/>
      </w:pPr>
      <w:r>
        <w:rPr>
          <w:snapToGrid w:val="0"/>
        </w:rPr>
        <w:tab/>
      </w:r>
      <w:r>
        <w:rPr>
          <w:snapToGrid w:val="0"/>
        </w:rPr>
        <w:tab/>
      </w:r>
      <w:r>
        <w:rPr>
          <w:snapToGrid w:val="0"/>
        </w:rPr>
        <w:tab/>
      </w:r>
      <w:r w:rsidR="00934DF7" w:rsidRPr="009C79DF">
        <w:rPr>
          <w:snapToGrid w:val="0"/>
        </w:rPr>
        <w:t>3.3</w:t>
      </w:r>
      <w:r w:rsidR="00BF2DF2" w:rsidRPr="009C79DF">
        <w:rPr>
          <w:snapToGrid w:val="0"/>
        </w:rPr>
        <w:t>.</w:t>
      </w:r>
      <w:r w:rsidR="007E21F1" w:rsidRPr="009C79DF">
        <w:t xml:space="preserve"> </w:t>
      </w:r>
      <w:r w:rsidRPr="00582123">
        <w:t>Медицинские услуги, указанные в пункте 1.1. настоящего Договора, оплачиваются Заказчиком на основании счета, предъявленного Исполнителем, в течение 7 (семи) рабочих дней со дня утверждения Заказчиком Акта приемки услуг (ф.0510452).</w:t>
      </w:r>
    </w:p>
    <w:p w:rsidR="00DF4BBC" w:rsidRDefault="00DF4BBC" w:rsidP="00DF4BBC">
      <w:pPr>
        <w:pStyle w:val="NoSpacing"/>
        <w:tabs>
          <w:tab w:val="left" w:pos="0"/>
          <w:tab w:val="left" w:pos="284"/>
          <w:tab w:val="left" w:pos="709"/>
        </w:tabs>
        <w:ind w:right="-1"/>
        <w:jc w:val="both"/>
      </w:pPr>
      <w:r>
        <w:tab/>
      </w:r>
      <w:r>
        <w:tab/>
        <w:t xml:space="preserve">3.4. Исполнитель </w:t>
      </w:r>
      <w:r w:rsidRPr="00360FF5">
        <w:rPr>
          <w:highlight w:val="green"/>
        </w:rPr>
        <w:t>ежемесячно</w:t>
      </w:r>
      <w:r>
        <w:t xml:space="preserve"> до 5 (пятого) числа месяца, следующего за месяцем, в котором оказаны услуги, предоставляет Заказчику счет, Акт сдачи-приемки оказанных им услуг, списки работников Заказчика и реестры оказанных им услуг.</w:t>
      </w:r>
    </w:p>
    <w:p w:rsidR="00DF4BBC" w:rsidRDefault="00360FF5" w:rsidP="00DF4BBC">
      <w:pPr>
        <w:pStyle w:val="NoSpacing"/>
        <w:tabs>
          <w:tab w:val="left" w:pos="0"/>
          <w:tab w:val="left" w:pos="284"/>
          <w:tab w:val="left" w:pos="709"/>
        </w:tabs>
        <w:ind w:right="-1"/>
        <w:jc w:val="both"/>
      </w:pPr>
      <w:r>
        <w:tab/>
      </w:r>
      <w:r w:rsidR="00DF4BBC">
        <w:t>По итогам приемки оказанных услуг Заказчик оформляет Акт приемки услуг (ф.0510452) по унифицированной форме, установленной Приказом Минфина России от 15.06.2021 №61н. Акт формируется на основании данных документов, предоставленных Исполнителем и подтверждающих выполнение услуг. 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Заказчика. Акт приемки (ф. 0510452) составляется в течение 2-х рабочих дней с момента поступления Заказчику акта приемки оказанных услуг. При отсутствии выявленных по результатам приемки, проведенной без участия Исполнителя расхождений (претензий) условиями приемки услуг участие Исполнителя при оформлении Акта приемки (ф. 0510452) осуществляется путем направления в целях уведомления о результатах приемки на электронный адрес Исполнителя электронного Акта приемки (ф. 0510452) (скан-копии Акта приемки (ф. 0510452), оформленного Заказчиком на бумажном носителе.</w:t>
      </w:r>
    </w:p>
    <w:p w:rsidR="00DF4BBC" w:rsidRDefault="00DF4BBC" w:rsidP="00DF4BBC">
      <w:pPr>
        <w:pStyle w:val="NoSpacing"/>
        <w:tabs>
          <w:tab w:val="left" w:pos="0"/>
          <w:tab w:val="left" w:pos="284"/>
          <w:tab w:val="left" w:pos="709"/>
        </w:tabs>
        <w:ind w:right="-1"/>
        <w:jc w:val="both"/>
      </w:pPr>
      <w:r>
        <w:t>Заказчик обязан в течение 10-ти дней со дня получения Акта сдачи-приемки оказанных услуг подписать его или направить Исполнителю мотивированный отказ.</w:t>
      </w:r>
    </w:p>
    <w:p w:rsidR="007E21F1" w:rsidRDefault="00582123" w:rsidP="00582123">
      <w:pPr>
        <w:pStyle w:val="NoSpacing"/>
        <w:tabs>
          <w:tab w:val="left" w:pos="0"/>
          <w:tab w:val="left" w:pos="284"/>
          <w:tab w:val="left" w:pos="709"/>
        </w:tabs>
        <w:ind w:right="-1"/>
        <w:jc w:val="both"/>
      </w:pPr>
      <w:r>
        <w:tab/>
      </w:r>
      <w:r>
        <w:tab/>
      </w:r>
      <w:r w:rsidR="00934DF7" w:rsidRPr="009C79DF">
        <w:t>3.</w:t>
      </w:r>
      <w:r w:rsidR="00DF4BBC">
        <w:t>5</w:t>
      </w:r>
      <w:r w:rsidR="007E21F1" w:rsidRPr="009C79DF">
        <w:t>. В случае уклонения или немотивированного отказа Заказчика от подписания акта выполненных работ, Исполнитель вправе составить односторонний акт. Услуги (работы), указанные в таком акте, считаются предоставленными Исполнителем и принятым Заказчиком и подлежат оплате в соответствии с условиями договора.</w:t>
      </w:r>
      <w:r w:rsidR="007E21F1">
        <w:t xml:space="preserve"> </w:t>
      </w:r>
    </w:p>
    <w:p w:rsidR="00582123" w:rsidRPr="00582123" w:rsidRDefault="009C4DBF" w:rsidP="00582123">
      <w:pPr>
        <w:ind w:firstLine="720"/>
        <w:jc w:val="both"/>
        <w:rPr>
          <w:szCs w:val="24"/>
        </w:rPr>
      </w:pPr>
      <w:r>
        <w:t>3.</w:t>
      </w:r>
      <w:r w:rsidR="00DF4BBC">
        <w:t>6</w:t>
      </w:r>
      <w:r w:rsidRPr="009C4DBF">
        <w:rPr>
          <w:szCs w:val="24"/>
        </w:rPr>
        <w:t xml:space="preserve">. </w:t>
      </w:r>
      <w:r w:rsidR="00582123" w:rsidRPr="00582123">
        <w:rPr>
          <w:szCs w:val="24"/>
        </w:rPr>
        <w:t xml:space="preserve">Исполнитель для ускорения документооборота между Сторонами, вправе осуществить передачу Актов, счетов на оплату услуг, оказанных в отчетном месяце, посредством системы электронного документооборота или электронной почты. Документы, переданные по электронной почте, имеют полную юридическую силу, и Стороны допускают их использование в качестве письменных доказательств (содержащаяся в них информация является обязательной для Сторон, считается достоверной и достаточной). При этом документы, оформленные надлежащим образом и переданные по электронной почте, считаются исходящими от Исполнителя, если они направлены с любого адреса электронной почты, созданной в домене ____________ и предназначены для Заказчика, если они направляются на адреса электронной почты Заказчика valikovala@kasc.24.mchs.gov.ru. Стороны заверяют, что только уполномоченные представители Сторон имеют доступ к адресам электронной почты в соответствующих доменах, осуществляемый с использованием паролей, конфиденциальность которых обеспечивается такой Стороной. Электронные копии документов, направленные с адреса электронной почты Исполнителя в указанных выше доменах и/или на электронную почту Заказчика, указанную в настоящем Договоре, Стороны рассматривают как подписанные и полученные уполномоченными лицами Сторон. Перечисленные в настоящем пункте документы считаются официально переданными Заказчику в момент отправки электронного письма Исполнителем; </w:t>
      </w:r>
    </w:p>
    <w:p w:rsidR="00582123" w:rsidRPr="00582123" w:rsidRDefault="00582123" w:rsidP="00582123">
      <w:pPr>
        <w:jc w:val="both"/>
        <w:rPr>
          <w:szCs w:val="24"/>
        </w:rPr>
      </w:pPr>
      <w:r w:rsidRPr="00582123">
        <w:rPr>
          <w:szCs w:val="24"/>
        </w:rPr>
        <w:t>Датой получения Заказчиком документов, указанных в настоящем пункте</w:t>
      </w:r>
      <w:r w:rsidR="0015628D">
        <w:rPr>
          <w:szCs w:val="24"/>
        </w:rPr>
        <w:t>,</w:t>
      </w:r>
      <w:r w:rsidRPr="00582123">
        <w:rPr>
          <w:szCs w:val="24"/>
        </w:rPr>
        <w:t xml:space="preserve"> считается дата оправки электронного письма Исполнителем; никаких дополнительных подтверждений почтовых программ и/или специального ПО не требуется.</w:t>
      </w:r>
      <w:r w:rsidRPr="00582123">
        <w:rPr>
          <w:szCs w:val="24"/>
        </w:rPr>
        <w:tab/>
      </w:r>
    </w:p>
    <w:p w:rsidR="00E32686" w:rsidRPr="00EE0379" w:rsidRDefault="00582123" w:rsidP="00582123">
      <w:pPr>
        <w:jc w:val="both"/>
        <w:rPr>
          <w:szCs w:val="24"/>
        </w:rPr>
      </w:pPr>
      <w:r w:rsidRPr="00582123">
        <w:rPr>
          <w:szCs w:val="24"/>
        </w:rPr>
        <w:t>При наличии со стороны Заказчика возражений относительно качества оказанных Услуг и признания их обоснованными, повторное оказание Услуг осуществляются за счет Исполнителя или, в случае невозможности проведения повторного Исследования, Услуги ненадлежащего качества не подлежат оплате Заказчиком.</w:t>
      </w:r>
    </w:p>
    <w:p w:rsidR="003B205E" w:rsidRPr="009C79DF" w:rsidRDefault="003B205E" w:rsidP="003B205E">
      <w:pPr>
        <w:tabs>
          <w:tab w:val="left" w:pos="0"/>
        </w:tabs>
        <w:jc w:val="center"/>
        <w:rPr>
          <w:b/>
        </w:rPr>
      </w:pPr>
      <w:r w:rsidRPr="009C79DF">
        <w:rPr>
          <w:b/>
        </w:rPr>
        <w:t>4. Ответственность сторон</w:t>
      </w:r>
    </w:p>
    <w:p w:rsidR="00895C74" w:rsidRDefault="004A265F" w:rsidP="00895C74">
      <w:pPr>
        <w:jc w:val="both"/>
        <w:rPr>
          <w:spacing w:val="-2"/>
          <w:szCs w:val="24"/>
        </w:rPr>
      </w:pPr>
      <w:r w:rsidRPr="009C79DF">
        <w:rPr>
          <w:szCs w:val="24"/>
        </w:rPr>
        <w:t>4.1</w:t>
      </w:r>
      <w:r w:rsidR="00895C74" w:rsidRPr="00895C74">
        <w:rPr>
          <w:szCs w:val="24"/>
        </w:rPr>
        <w:t xml:space="preserve"> </w:t>
      </w:r>
      <w:r w:rsidR="00895C74" w:rsidRPr="007773E4">
        <w:rPr>
          <w:szCs w:val="24"/>
        </w:rPr>
        <w:t xml:space="preserve">За неисполнение или ненадлежащее исполнение обязательств по настоящему </w:t>
      </w:r>
      <w:r w:rsidR="00895C74">
        <w:rPr>
          <w:spacing w:val="-2"/>
          <w:szCs w:val="24"/>
        </w:rPr>
        <w:t>Договору С</w:t>
      </w:r>
      <w:r w:rsidR="00895C74" w:rsidRPr="007773E4">
        <w:rPr>
          <w:spacing w:val="-2"/>
          <w:szCs w:val="24"/>
        </w:rPr>
        <w:t xml:space="preserve">тороны несут ответственность в соответствии с действующим законодательством. </w:t>
      </w:r>
    </w:p>
    <w:p w:rsidR="00895C74" w:rsidRPr="008A4B93" w:rsidRDefault="00895C74" w:rsidP="00895C74">
      <w:pPr>
        <w:jc w:val="both"/>
        <w:rPr>
          <w:szCs w:val="24"/>
        </w:rPr>
      </w:pPr>
      <w:r w:rsidRPr="008A4B93">
        <w:rPr>
          <w:szCs w:val="24"/>
        </w:rPr>
        <w:t>4.2.  «Исполнитель» обязан возместить «Заказчику» убытки, причиненные неисполнением или ненадлежащим исполнением настоящего договора в полной сумме сверх неустойки.</w:t>
      </w:r>
    </w:p>
    <w:p w:rsidR="00895C74" w:rsidRPr="008A4B93" w:rsidRDefault="00895C74" w:rsidP="00895C74">
      <w:pPr>
        <w:pStyle w:val="ConsPlusNormal"/>
        <w:tabs>
          <w:tab w:val="left" w:pos="1418"/>
          <w:tab w:val="left" w:pos="1590"/>
        </w:tabs>
        <w:spacing w:line="240" w:lineRule="auto"/>
        <w:ind w:firstLine="0"/>
        <w:jc w:val="both"/>
        <w:rPr>
          <w:rFonts w:ascii="Times New Roman" w:hAnsi="Times New Roman"/>
          <w:kern w:val="0"/>
          <w:sz w:val="24"/>
          <w:szCs w:val="24"/>
          <w:lang w:eastAsia="ru-RU"/>
        </w:rPr>
      </w:pPr>
      <w:r w:rsidRPr="008A4B93">
        <w:rPr>
          <w:rFonts w:ascii="Times New Roman" w:hAnsi="Times New Roman"/>
          <w:kern w:val="0"/>
          <w:sz w:val="24"/>
          <w:szCs w:val="24"/>
          <w:lang w:eastAsia="ru-RU"/>
        </w:rPr>
        <w:t>4.3.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895C74" w:rsidRPr="008A4B93" w:rsidRDefault="00895C74" w:rsidP="00895C74">
      <w:pPr>
        <w:jc w:val="both"/>
        <w:rPr>
          <w:szCs w:val="24"/>
        </w:rPr>
      </w:pPr>
      <w:r w:rsidRPr="008A4B93">
        <w:rPr>
          <w:szCs w:val="24"/>
        </w:rPr>
        <w:t>4.4.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10 процентов цены договора.</w:t>
      </w:r>
    </w:p>
    <w:p w:rsidR="00895C74" w:rsidRPr="008A4B93" w:rsidRDefault="00895C74" w:rsidP="00895C74">
      <w:pPr>
        <w:pStyle w:val="ConsPlusNormal"/>
        <w:tabs>
          <w:tab w:val="num" w:pos="0"/>
          <w:tab w:val="left" w:pos="1418"/>
        </w:tabs>
        <w:spacing w:line="240" w:lineRule="auto"/>
        <w:ind w:firstLine="0"/>
        <w:jc w:val="both"/>
        <w:rPr>
          <w:rFonts w:ascii="Times New Roman" w:hAnsi="Times New Roman"/>
          <w:kern w:val="0"/>
          <w:sz w:val="24"/>
          <w:szCs w:val="24"/>
          <w:lang w:eastAsia="ru-RU"/>
        </w:rPr>
      </w:pPr>
      <w:r w:rsidRPr="008A4B93">
        <w:rPr>
          <w:rFonts w:ascii="Times New Roman" w:hAnsi="Times New Roman"/>
          <w:kern w:val="0"/>
          <w:sz w:val="24"/>
          <w:szCs w:val="24"/>
          <w:lang w:eastAsia="ru-RU"/>
        </w:rPr>
        <w:t>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895C74" w:rsidRPr="008A4B93" w:rsidRDefault="00895C74" w:rsidP="00895C74">
      <w:pPr>
        <w:jc w:val="both"/>
        <w:rPr>
          <w:szCs w:val="24"/>
        </w:rPr>
      </w:pPr>
      <w:r w:rsidRPr="008A4B93">
        <w:rPr>
          <w:szCs w:val="24"/>
        </w:rPr>
        <w:t>4.5. Исполнитель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rsidR="00895C74" w:rsidRPr="008A4B93" w:rsidRDefault="00895C74" w:rsidP="0015628D">
      <w:pPr>
        <w:jc w:val="both"/>
        <w:rPr>
          <w:szCs w:val="24"/>
        </w:rPr>
      </w:pPr>
      <w:r w:rsidRPr="008A4B93">
        <w:rPr>
          <w:szCs w:val="24"/>
        </w:rPr>
        <w:t>4.6. За просрочку исполнения обязательств по оплате выполненных работ Исполнитель вправе требовать от «Заказчика» уплаты пени в размере 1/300 действующей на день уплаты пени ключевой ставки Центрального банка Российской Федерации, от суммы задолженности за каждый день просрочки.</w:t>
      </w:r>
    </w:p>
    <w:p w:rsidR="00895C74" w:rsidRPr="008A4B93" w:rsidRDefault="00895C74" w:rsidP="00895C74">
      <w:pPr>
        <w:jc w:val="both"/>
        <w:rPr>
          <w:szCs w:val="24"/>
        </w:rPr>
      </w:pPr>
      <w:r w:rsidRPr="008A4B93">
        <w:rPr>
          <w:szCs w:val="24"/>
        </w:rPr>
        <w:t>4.8. 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Исполнителя.</w:t>
      </w:r>
    </w:p>
    <w:p w:rsidR="00895C74" w:rsidRDefault="00895C74" w:rsidP="00895C74">
      <w:pPr>
        <w:jc w:val="both"/>
        <w:rPr>
          <w:szCs w:val="24"/>
        </w:rPr>
      </w:pPr>
      <w:r w:rsidRPr="008A4B93">
        <w:rPr>
          <w:szCs w:val="24"/>
        </w:rPr>
        <w:t>4.9. Уплата неустойки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p w:rsidR="00895C74" w:rsidRPr="008A4B93" w:rsidRDefault="00895C74" w:rsidP="00895C74">
      <w:pPr>
        <w:tabs>
          <w:tab w:val="left" w:pos="1800"/>
        </w:tabs>
        <w:jc w:val="both"/>
        <w:rPr>
          <w:szCs w:val="24"/>
        </w:rPr>
      </w:pPr>
      <w:r>
        <w:rPr>
          <w:szCs w:val="24"/>
        </w:rPr>
        <w:t>4.10.</w:t>
      </w:r>
      <w:r w:rsidRPr="001540A7">
        <w:rPr>
          <w:szCs w:val="24"/>
        </w:rPr>
        <w:t xml:space="preserve"> </w:t>
      </w:r>
      <w:r w:rsidRPr="000319C2">
        <w:rPr>
          <w:szCs w:val="24"/>
        </w:rPr>
        <w:t>В случае неисполнения или ненадлежащего исполнения Исполнителем обязательств, предусмотренных настоящим договором, Заказчик вправе произвести оплату по договору за вычетом соответствующего размера неустойки (штрафа, пени). В этом случае Исполнителю перечисляется сумма за минусом суммы неустойки (штрафа, пени) на основании документа о приемки услуг, в котором указываются: сумма, подлежащая оплате в соответствии с условиями договора; размер неустойки (штрафа, пени), подлежащий взысканию; основания применения и порядок расчета неустойки (штрафа, пени); итоговая сумма, подлежащая оплате по договору. Дополнительное согласие Исполнителя не требуется.</w:t>
      </w:r>
    </w:p>
    <w:p w:rsidR="0044614F" w:rsidRPr="00EE0379" w:rsidRDefault="00895C74" w:rsidP="00EE0379">
      <w:pPr>
        <w:shd w:val="clear" w:color="auto" w:fill="FFFFFF"/>
        <w:jc w:val="both"/>
        <w:rPr>
          <w:spacing w:val="-2"/>
          <w:szCs w:val="24"/>
        </w:rPr>
      </w:pPr>
      <w:r w:rsidRPr="007773E4">
        <w:rPr>
          <w:szCs w:val="24"/>
        </w:rPr>
        <w:t>4.</w:t>
      </w:r>
      <w:r w:rsidR="00746788">
        <w:rPr>
          <w:szCs w:val="24"/>
        </w:rPr>
        <w:t xml:space="preserve">11. </w:t>
      </w:r>
      <w:r>
        <w:rPr>
          <w:szCs w:val="24"/>
        </w:rPr>
        <w:t>Ни одна из С</w:t>
      </w:r>
      <w:r w:rsidRPr="007773E4">
        <w:rPr>
          <w:szCs w:val="24"/>
        </w:rPr>
        <w:t>торон настоящего Договора не несе</w:t>
      </w:r>
      <w:r>
        <w:rPr>
          <w:szCs w:val="24"/>
        </w:rPr>
        <w:t>т ответственности перед другой С</w:t>
      </w:r>
      <w:r w:rsidRPr="007773E4">
        <w:rPr>
          <w:szCs w:val="24"/>
        </w:rPr>
        <w:t>тороной за невыполнение обязательств, обусловленное форс-мажорными обстоятельствами. Сторона, которая не исполняет свои обязательства в силу данных обстоятельств,</w:t>
      </w:r>
      <w:r w:rsidRPr="007773E4">
        <w:rPr>
          <w:spacing w:val="-1"/>
          <w:szCs w:val="24"/>
        </w:rPr>
        <w:t xml:space="preserve"> долж</w:t>
      </w:r>
      <w:r>
        <w:rPr>
          <w:spacing w:val="-1"/>
          <w:szCs w:val="24"/>
        </w:rPr>
        <w:t>на немедленно известить другую С</w:t>
      </w:r>
      <w:r w:rsidRPr="007773E4">
        <w:rPr>
          <w:spacing w:val="-1"/>
          <w:szCs w:val="24"/>
        </w:rPr>
        <w:t xml:space="preserve">торону о препятствии и его </w:t>
      </w:r>
      <w:r w:rsidRPr="007773E4">
        <w:rPr>
          <w:szCs w:val="24"/>
        </w:rPr>
        <w:t xml:space="preserve">влиянии на исполнение </w:t>
      </w:r>
      <w:r w:rsidR="00B55AD0">
        <w:rPr>
          <w:szCs w:val="24"/>
        </w:rPr>
        <w:t>обязательств по Договору, а так</w:t>
      </w:r>
      <w:r w:rsidRPr="007773E4">
        <w:rPr>
          <w:szCs w:val="24"/>
        </w:rPr>
        <w:t>же в подтверждение наличия и продолжительности действия форс-мажорных обстоятельств предъявить документ, выданный соответствующим компетентным органом.</w:t>
      </w:r>
      <w:r w:rsidRPr="007773E4">
        <w:rPr>
          <w:spacing w:val="-2"/>
          <w:szCs w:val="24"/>
        </w:rPr>
        <w:t xml:space="preserve"> </w:t>
      </w:r>
    </w:p>
    <w:p w:rsidR="003B205E" w:rsidRPr="003B205E" w:rsidRDefault="003B205E" w:rsidP="003B205E">
      <w:pPr>
        <w:pStyle w:val="ConsNonformat"/>
        <w:widowControl/>
        <w:jc w:val="center"/>
        <w:rPr>
          <w:rFonts w:ascii="Times New Roman" w:hAnsi="Times New Roman"/>
          <w:b/>
          <w:sz w:val="24"/>
          <w:szCs w:val="24"/>
        </w:rPr>
      </w:pPr>
      <w:r w:rsidRPr="003B205E">
        <w:rPr>
          <w:rFonts w:ascii="Times New Roman" w:hAnsi="Times New Roman"/>
          <w:b/>
          <w:sz w:val="24"/>
          <w:szCs w:val="24"/>
        </w:rPr>
        <w:t xml:space="preserve">5. </w:t>
      </w:r>
      <w:r>
        <w:rPr>
          <w:rFonts w:ascii="Times New Roman" w:hAnsi="Times New Roman"/>
          <w:b/>
          <w:sz w:val="24"/>
          <w:szCs w:val="24"/>
        </w:rPr>
        <w:t>Срок действия договора</w:t>
      </w:r>
    </w:p>
    <w:p w:rsidR="003B205E" w:rsidRPr="00895C74" w:rsidRDefault="003B205E" w:rsidP="00895C74">
      <w:pPr>
        <w:widowControl w:val="0"/>
        <w:shd w:val="clear" w:color="auto" w:fill="FFFFFF"/>
        <w:autoSpaceDE w:val="0"/>
        <w:autoSpaceDN w:val="0"/>
        <w:adjustRightInd w:val="0"/>
        <w:jc w:val="both"/>
        <w:rPr>
          <w:spacing w:val="-9"/>
          <w:szCs w:val="24"/>
        </w:rPr>
      </w:pPr>
      <w:r w:rsidRPr="000F2B75">
        <w:rPr>
          <w:szCs w:val="24"/>
        </w:rPr>
        <w:t xml:space="preserve">5.1. </w:t>
      </w:r>
      <w:r w:rsidRPr="009C79DF">
        <w:rPr>
          <w:szCs w:val="24"/>
        </w:rPr>
        <w:t>Настоящий Договор вступает в силу с момента его подписания Сто</w:t>
      </w:r>
      <w:r w:rsidR="00761941" w:rsidRPr="009C79DF">
        <w:rPr>
          <w:szCs w:val="24"/>
        </w:rPr>
        <w:t>ронами и действует до</w:t>
      </w:r>
      <w:r w:rsidR="007D175C" w:rsidRPr="009C79DF">
        <w:rPr>
          <w:szCs w:val="24"/>
        </w:rPr>
        <w:t xml:space="preserve"> </w:t>
      </w:r>
      <w:r w:rsidR="00746788">
        <w:rPr>
          <w:szCs w:val="24"/>
        </w:rPr>
        <w:t>3</w:t>
      </w:r>
      <w:r w:rsidR="00A55BC1">
        <w:rPr>
          <w:szCs w:val="24"/>
        </w:rPr>
        <w:t>0</w:t>
      </w:r>
      <w:r w:rsidR="00D40A71" w:rsidRPr="009C79DF">
        <w:rPr>
          <w:szCs w:val="24"/>
        </w:rPr>
        <w:t>.1</w:t>
      </w:r>
      <w:r w:rsidR="00746788">
        <w:rPr>
          <w:szCs w:val="24"/>
        </w:rPr>
        <w:t>1</w:t>
      </w:r>
      <w:r w:rsidR="00AF4198" w:rsidRPr="009C79DF">
        <w:rPr>
          <w:szCs w:val="24"/>
        </w:rPr>
        <w:t>.202</w:t>
      </w:r>
      <w:r w:rsidR="00BE2D20">
        <w:rPr>
          <w:szCs w:val="24"/>
        </w:rPr>
        <w:t>6</w:t>
      </w:r>
      <w:r w:rsidR="002104CF" w:rsidRPr="009C79DF">
        <w:rPr>
          <w:szCs w:val="24"/>
        </w:rPr>
        <w:t>г.</w:t>
      </w:r>
      <w:r w:rsidR="00C8409F" w:rsidRPr="009C79DF">
        <w:rPr>
          <w:szCs w:val="24"/>
        </w:rPr>
        <w:t>,</w:t>
      </w:r>
      <w:r w:rsidR="00C8409F" w:rsidRPr="000F2B75">
        <w:rPr>
          <w:szCs w:val="24"/>
        </w:rPr>
        <w:t xml:space="preserve"> </w:t>
      </w:r>
      <w:r w:rsidR="00895C74">
        <w:rPr>
          <w:spacing w:val="-1"/>
          <w:szCs w:val="24"/>
        </w:rPr>
        <w:t>а в части оплаты – до полного исполнения Сторонами принятых обязательств</w:t>
      </w:r>
      <w:r w:rsidR="00C8409F" w:rsidRPr="00895C74">
        <w:rPr>
          <w:szCs w:val="24"/>
        </w:rPr>
        <w:t>.</w:t>
      </w:r>
      <w:r w:rsidRPr="00895C74">
        <w:rPr>
          <w:szCs w:val="24"/>
        </w:rPr>
        <w:t xml:space="preserve"> </w:t>
      </w:r>
    </w:p>
    <w:p w:rsidR="003B205E" w:rsidRPr="006E0D10" w:rsidRDefault="00BF03CE" w:rsidP="000F2B75">
      <w:pPr>
        <w:pStyle w:val="ConsNormal"/>
        <w:tabs>
          <w:tab w:val="left" w:pos="360"/>
        </w:tabs>
        <w:rPr>
          <w:rFonts w:ascii="Times New Roman" w:hAnsi="Times New Roman"/>
          <w:sz w:val="24"/>
          <w:szCs w:val="24"/>
        </w:rPr>
      </w:pPr>
      <w:r>
        <w:rPr>
          <w:rFonts w:ascii="Times New Roman" w:hAnsi="Times New Roman"/>
          <w:sz w:val="24"/>
          <w:szCs w:val="24"/>
        </w:rPr>
        <w:t xml:space="preserve">5.2. </w:t>
      </w:r>
      <w:r w:rsidR="003B205E" w:rsidRPr="006E0D10">
        <w:rPr>
          <w:rFonts w:ascii="Times New Roman" w:hAnsi="Times New Roman"/>
          <w:sz w:val="24"/>
          <w:szCs w:val="24"/>
        </w:rPr>
        <w:t>Изменения и расторжения настоящего Договора возможны:</w:t>
      </w:r>
      <w:r w:rsidR="00895C74">
        <w:rPr>
          <w:rFonts w:ascii="Times New Roman" w:hAnsi="Times New Roman"/>
          <w:sz w:val="24"/>
          <w:szCs w:val="24"/>
        </w:rPr>
        <w:t xml:space="preserve"> </w:t>
      </w:r>
      <w:r w:rsidR="003B205E" w:rsidRPr="006E0D10">
        <w:rPr>
          <w:rFonts w:ascii="Times New Roman" w:hAnsi="Times New Roman"/>
          <w:sz w:val="24"/>
          <w:szCs w:val="24"/>
        </w:rPr>
        <w:t>по соглашению Сторон;</w:t>
      </w:r>
      <w:r w:rsidR="00C5527B">
        <w:rPr>
          <w:rFonts w:ascii="Times New Roman" w:hAnsi="Times New Roman"/>
          <w:sz w:val="24"/>
          <w:szCs w:val="24"/>
        </w:rPr>
        <w:t xml:space="preserve"> </w:t>
      </w:r>
      <w:r w:rsidR="003B205E" w:rsidRPr="006E0D10">
        <w:rPr>
          <w:rFonts w:ascii="Times New Roman" w:hAnsi="Times New Roman"/>
          <w:sz w:val="24"/>
          <w:szCs w:val="24"/>
        </w:rPr>
        <w:t>по требованию Заказчика, Договор может быть расторгнут путем направления Исполнителю уведомления об отказе от исполнения Договора не позднее, чем за 30 дней до предполагаемой даты расторжения при условии оплаты Исполнителю фактически понесенных им рас</w:t>
      </w:r>
      <w:r>
        <w:rPr>
          <w:rFonts w:ascii="Times New Roman" w:hAnsi="Times New Roman"/>
          <w:sz w:val="24"/>
          <w:szCs w:val="24"/>
        </w:rPr>
        <w:t>ходов после сверки расчетов</w:t>
      </w:r>
      <w:r w:rsidR="00895C74">
        <w:rPr>
          <w:rFonts w:ascii="Times New Roman" w:hAnsi="Times New Roman"/>
          <w:sz w:val="24"/>
          <w:szCs w:val="24"/>
        </w:rPr>
        <w:t xml:space="preserve">, </w:t>
      </w:r>
      <w:r w:rsidR="003B205E" w:rsidRPr="006E0D10">
        <w:rPr>
          <w:rFonts w:ascii="Times New Roman" w:hAnsi="Times New Roman"/>
          <w:sz w:val="24"/>
          <w:szCs w:val="24"/>
        </w:rPr>
        <w:t>в других случаях, предусмотренных законодательством РФ.</w:t>
      </w:r>
    </w:p>
    <w:p w:rsidR="003B205E" w:rsidRPr="006E0D10" w:rsidRDefault="003B205E" w:rsidP="000F2B75">
      <w:pPr>
        <w:pStyle w:val="ConsNormal"/>
        <w:tabs>
          <w:tab w:val="left" w:pos="360"/>
        </w:tabs>
        <w:rPr>
          <w:rFonts w:ascii="Times New Roman" w:hAnsi="Times New Roman"/>
          <w:sz w:val="24"/>
          <w:szCs w:val="24"/>
        </w:rPr>
      </w:pPr>
      <w:r w:rsidRPr="006E0D10">
        <w:rPr>
          <w:rFonts w:ascii="Times New Roman" w:hAnsi="Times New Roman"/>
          <w:sz w:val="24"/>
          <w:szCs w:val="24"/>
        </w:rPr>
        <w:t>5.3</w:t>
      </w:r>
      <w:r w:rsidR="00BF03CE">
        <w:rPr>
          <w:rFonts w:ascii="Times New Roman" w:hAnsi="Times New Roman"/>
          <w:sz w:val="24"/>
          <w:szCs w:val="24"/>
        </w:rPr>
        <w:t xml:space="preserve">. </w:t>
      </w:r>
      <w:r w:rsidRPr="006E0D10">
        <w:rPr>
          <w:rFonts w:ascii="Times New Roman" w:hAnsi="Times New Roman"/>
          <w:sz w:val="24"/>
          <w:szCs w:val="24"/>
        </w:rPr>
        <w:t xml:space="preserve">Все дополнения и изменения </w:t>
      </w:r>
      <w:r w:rsidR="004A265F">
        <w:rPr>
          <w:rFonts w:ascii="Times New Roman" w:hAnsi="Times New Roman"/>
          <w:sz w:val="24"/>
          <w:szCs w:val="24"/>
        </w:rPr>
        <w:t xml:space="preserve">к настоящему Договору являются </w:t>
      </w:r>
      <w:r w:rsidRPr="006E0D10">
        <w:rPr>
          <w:rFonts w:ascii="Times New Roman" w:hAnsi="Times New Roman"/>
          <w:sz w:val="24"/>
          <w:szCs w:val="24"/>
        </w:rPr>
        <w:t>действительными, если они составлены в письменной форме и подписаны обеими Сторонами.</w:t>
      </w:r>
    </w:p>
    <w:p w:rsidR="0044614F" w:rsidRPr="004A265F" w:rsidRDefault="003B205E" w:rsidP="000F2B75">
      <w:pPr>
        <w:pStyle w:val="ConsNormal"/>
        <w:tabs>
          <w:tab w:val="left" w:pos="360"/>
        </w:tabs>
        <w:rPr>
          <w:rFonts w:ascii="Times New Roman" w:hAnsi="Times New Roman"/>
          <w:sz w:val="24"/>
          <w:szCs w:val="24"/>
        </w:rPr>
      </w:pPr>
      <w:r w:rsidRPr="006E0D10">
        <w:rPr>
          <w:rFonts w:ascii="Times New Roman" w:hAnsi="Times New Roman"/>
          <w:sz w:val="24"/>
          <w:szCs w:val="24"/>
        </w:rPr>
        <w:t>5.4. Изменение и расторжение настоящего Договора между Сторонами производятся в соответствии с настоящим Договором и действующим законодательством РФ.</w:t>
      </w:r>
    </w:p>
    <w:p w:rsidR="003B205E" w:rsidRPr="003B205E" w:rsidRDefault="003B205E" w:rsidP="003B205E">
      <w:pPr>
        <w:tabs>
          <w:tab w:val="left" w:pos="0"/>
        </w:tabs>
        <w:jc w:val="center"/>
        <w:rPr>
          <w:b/>
        </w:rPr>
      </w:pPr>
      <w:r w:rsidRPr="003B205E">
        <w:rPr>
          <w:b/>
        </w:rPr>
        <w:t xml:space="preserve">6. </w:t>
      </w:r>
      <w:r>
        <w:rPr>
          <w:b/>
        </w:rPr>
        <w:t>Порядок рассмотрения споров</w:t>
      </w:r>
    </w:p>
    <w:p w:rsidR="003B205E" w:rsidRPr="006E0D10" w:rsidRDefault="003B205E" w:rsidP="000F2B75">
      <w:pPr>
        <w:pStyle w:val="ConsNormal"/>
        <w:tabs>
          <w:tab w:val="left" w:pos="360"/>
        </w:tabs>
        <w:rPr>
          <w:rFonts w:ascii="Times New Roman" w:hAnsi="Times New Roman"/>
          <w:sz w:val="24"/>
          <w:szCs w:val="24"/>
        </w:rPr>
      </w:pPr>
      <w:r w:rsidRPr="006E0D10">
        <w:rPr>
          <w:rFonts w:ascii="Times New Roman" w:hAnsi="Times New Roman"/>
          <w:sz w:val="24"/>
          <w:szCs w:val="24"/>
        </w:rPr>
        <w:t>6.1. Претензии, возникающие при исполнении настоящего Договора, должны быть предъявлены в письменном виде.</w:t>
      </w:r>
    </w:p>
    <w:p w:rsidR="003B205E" w:rsidRPr="006E0D10" w:rsidRDefault="003B205E" w:rsidP="000F2B75">
      <w:pPr>
        <w:pStyle w:val="ConsNormal"/>
        <w:tabs>
          <w:tab w:val="left" w:pos="360"/>
        </w:tabs>
        <w:rPr>
          <w:rFonts w:ascii="Times New Roman" w:hAnsi="Times New Roman"/>
          <w:sz w:val="24"/>
          <w:szCs w:val="24"/>
        </w:rPr>
      </w:pPr>
      <w:r w:rsidRPr="006E0D10">
        <w:rPr>
          <w:rFonts w:ascii="Times New Roman" w:hAnsi="Times New Roman"/>
          <w:sz w:val="24"/>
          <w:szCs w:val="24"/>
        </w:rPr>
        <w:t>6.2. Сторона, получившая претензию, обязана рассмотреть ее и ответить письменно по существу не позднее 7-и дней с момента ее предъявления.</w:t>
      </w:r>
    </w:p>
    <w:p w:rsidR="00D40A71" w:rsidRPr="006E0D10" w:rsidRDefault="003B205E" w:rsidP="000F2B75">
      <w:pPr>
        <w:pStyle w:val="ConsNormal"/>
        <w:tabs>
          <w:tab w:val="left" w:pos="360"/>
        </w:tabs>
        <w:rPr>
          <w:rFonts w:ascii="Times New Roman" w:hAnsi="Times New Roman"/>
          <w:sz w:val="24"/>
          <w:szCs w:val="24"/>
        </w:rPr>
      </w:pPr>
      <w:r w:rsidRPr="006E0D10">
        <w:rPr>
          <w:rFonts w:ascii="Times New Roman" w:hAnsi="Times New Roman"/>
          <w:sz w:val="24"/>
          <w:szCs w:val="24"/>
        </w:rPr>
        <w:t xml:space="preserve">6.3.  </w:t>
      </w:r>
      <w:r w:rsidR="004A265F">
        <w:rPr>
          <w:rFonts w:ascii="Times New Roman" w:hAnsi="Times New Roman"/>
          <w:sz w:val="24"/>
          <w:szCs w:val="24"/>
        </w:rPr>
        <w:t>Споры, которые могут возникнуть</w:t>
      </w:r>
      <w:r w:rsidRPr="006E0D10">
        <w:rPr>
          <w:rFonts w:ascii="Times New Roman" w:hAnsi="Times New Roman"/>
          <w:sz w:val="24"/>
          <w:szCs w:val="24"/>
        </w:rPr>
        <w:t xml:space="preserve"> в процессе ис</w:t>
      </w:r>
      <w:r w:rsidR="004A265F">
        <w:rPr>
          <w:rFonts w:ascii="Times New Roman" w:hAnsi="Times New Roman"/>
          <w:sz w:val="24"/>
          <w:szCs w:val="24"/>
        </w:rPr>
        <w:t>полнения настоящего Договора,</w:t>
      </w:r>
      <w:r w:rsidRPr="006E0D10">
        <w:rPr>
          <w:rFonts w:ascii="Times New Roman" w:hAnsi="Times New Roman"/>
          <w:sz w:val="24"/>
          <w:szCs w:val="24"/>
        </w:rPr>
        <w:t xml:space="preserve"> в случае невозможности их разрешения путем переговоров, разрешаются в Арбитражном суде в соответствии с действующим законодательством РФ.    </w:t>
      </w:r>
    </w:p>
    <w:p w:rsidR="00B26AAE" w:rsidRPr="006D1C27" w:rsidRDefault="00B26AAE" w:rsidP="00B26AAE">
      <w:pPr>
        <w:pStyle w:val="ConsNonformat"/>
        <w:widowControl/>
        <w:jc w:val="center"/>
        <w:rPr>
          <w:rFonts w:ascii="Times New Roman" w:hAnsi="Times New Roman"/>
          <w:b/>
          <w:sz w:val="24"/>
          <w:szCs w:val="24"/>
        </w:rPr>
      </w:pPr>
      <w:r w:rsidRPr="006D1C27">
        <w:rPr>
          <w:rFonts w:ascii="Times New Roman" w:hAnsi="Times New Roman"/>
          <w:b/>
          <w:sz w:val="24"/>
          <w:szCs w:val="24"/>
        </w:rPr>
        <w:t>7. Изменение и дополнения договора</w:t>
      </w:r>
    </w:p>
    <w:p w:rsidR="007A023C" w:rsidRPr="006D1C27" w:rsidRDefault="00CC022E" w:rsidP="00EE0379">
      <w:pPr>
        <w:pStyle w:val="ConsNormal"/>
        <w:tabs>
          <w:tab w:val="left" w:pos="360"/>
        </w:tabs>
        <w:rPr>
          <w:rFonts w:ascii="Times New Roman" w:hAnsi="Times New Roman"/>
          <w:sz w:val="24"/>
          <w:szCs w:val="24"/>
        </w:rPr>
      </w:pPr>
      <w:r>
        <w:rPr>
          <w:rFonts w:ascii="Times New Roman" w:hAnsi="Times New Roman"/>
          <w:sz w:val="24"/>
          <w:szCs w:val="24"/>
        </w:rPr>
        <w:t xml:space="preserve"> </w:t>
      </w:r>
      <w:r w:rsidR="00B26AAE" w:rsidRPr="006D1C27">
        <w:rPr>
          <w:rFonts w:ascii="Times New Roman" w:hAnsi="Times New Roman"/>
          <w:sz w:val="24"/>
          <w:szCs w:val="24"/>
        </w:rPr>
        <w:t>7.1.</w:t>
      </w:r>
      <w:r w:rsidR="00761941">
        <w:rPr>
          <w:rFonts w:ascii="Times New Roman" w:hAnsi="Times New Roman"/>
          <w:sz w:val="24"/>
          <w:szCs w:val="24"/>
        </w:rPr>
        <w:t xml:space="preserve"> </w:t>
      </w:r>
      <w:r w:rsidR="00B26AAE" w:rsidRPr="006D1C27">
        <w:rPr>
          <w:rFonts w:ascii="Times New Roman" w:hAnsi="Times New Roman"/>
          <w:sz w:val="24"/>
          <w:szCs w:val="24"/>
        </w:rPr>
        <w:t>Изменения и дополнения договора совершаются только в письменной форме в виде приложений к настоящему договору, подлежат</w:t>
      </w:r>
      <w:r w:rsidR="004A265F">
        <w:rPr>
          <w:rFonts w:ascii="Times New Roman" w:hAnsi="Times New Roman"/>
          <w:sz w:val="24"/>
          <w:szCs w:val="24"/>
        </w:rPr>
        <w:t xml:space="preserve"> подписанию обеими Сторонами и являются его</w:t>
      </w:r>
      <w:r w:rsidR="00B26AAE" w:rsidRPr="006D1C27">
        <w:rPr>
          <w:rFonts w:ascii="Times New Roman" w:hAnsi="Times New Roman"/>
          <w:sz w:val="24"/>
          <w:szCs w:val="24"/>
        </w:rPr>
        <w:t xml:space="preserve"> неотъемлемыми частями.</w:t>
      </w:r>
    </w:p>
    <w:p w:rsidR="009C426F" w:rsidRDefault="00B26AAE" w:rsidP="00FA31CB">
      <w:pPr>
        <w:pStyle w:val="22"/>
        <w:widowControl w:val="0"/>
        <w:tabs>
          <w:tab w:val="left" w:pos="0"/>
          <w:tab w:val="left" w:pos="426"/>
        </w:tabs>
        <w:ind w:firstLine="0"/>
        <w:jc w:val="center"/>
        <w:rPr>
          <w:b/>
          <w:szCs w:val="24"/>
        </w:rPr>
      </w:pPr>
      <w:r w:rsidRPr="006D1C27">
        <w:rPr>
          <w:b/>
          <w:szCs w:val="24"/>
        </w:rPr>
        <w:t>8.</w:t>
      </w:r>
      <w:r w:rsidR="009C426F">
        <w:rPr>
          <w:b/>
          <w:szCs w:val="24"/>
        </w:rPr>
        <w:t xml:space="preserve"> Конфиденциальность</w:t>
      </w:r>
    </w:p>
    <w:p w:rsidR="009C426F" w:rsidRPr="000F2B75" w:rsidRDefault="009C426F" w:rsidP="000F2B75">
      <w:pPr>
        <w:pStyle w:val="ConsNormal"/>
        <w:tabs>
          <w:tab w:val="left" w:pos="360"/>
        </w:tabs>
        <w:rPr>
          <w:rFonts w:ascii="Times New Roman" w:hAnsi="Times New Roman"/>
          <w:sz w:val="24"/>
          <w:szCs w:val="24"/>
        </w:rPr>
      </w:pPr>
      <w:r w:rsidRPr="000F2B75">
        <w:rPr>
          <w:rFonts w:ascii="Times New Roman" w:hAnsi="Times New Roman"/>
          <w:sz w:val="24"/>
          <w:szCs w:val="24"/>
        </w:rPr>
        <w:t>8.1</w:t>
      </w:r>
      <w:r w:rsidR="00006227">
        <w:rPr>
          <w:rFonts w:ascii="Times New Roman" w:hAnsi="Times New Roman"/>
          <w:sz w:val="24"/>
          <w:szCs w:val="24"/>
        </w:rPr>
        <w:t>.</w:t>
      </w:r>
      <w:r w:rsidRPr="000F2B75">
        <w:rPr>
          <w:rFonts w:ascii="Times New Roman" w:hAnsi="Times New Roman"/>
          <w:sz w:val="24"/>
          <w:szCs w:val="24"/>
        </w:rPr>
        <w:tab/>
        <w:t>Стороны берут на себя взаимные обязательства по соблюдению режима конфиденциальности в отношении информации, полученной при исполнении условий настоящего Договора. Передача информации третьим лицам или иное разглашение информации, признанной по настоящему Договору конфиденциальной, может осуществляться только с письменного согласия другой Стороны.</w:t>
      </w:r>
    </w:p>
    <w:p w:rsidR="009C426F" w:rsidRPr="000F2B75" w:rsidRDefault="009C426F" w:rsidP="000F2B75">
      <w:pPr>
        <w:pStyle w:val="ConsNormal"/>
        <w:tabs>
          <w:tab w:val="left" w:pos="360"/>
        </w:tabs>
        <w:rPr>
          <w:rFonts w:ascii="Times New Roman" w:hAnsi="Times New Roman"/>
          <w:sz w:val="24"/>
          <w:szCs w:val="24"/>
        </w:rPr>
      </w:pPr>
      <w:r w:rsidRPr="000F2B75">
        <w:rPr>
          <w:rFonts w:ascii="Times New Roman" w:hAnsi="Times New Roman"/>
          <w:sz w:val="24"/>
          <w:szCs w:val="24"/>
        </w:rPr>
        <w:t>8.2.</w:t>
      </w:r>
      <w:r w:rsidRPr="000F2B75">
        <w:rPr>
          <w:rFonts w:ascii="Times New Roman" w:hAnsi="Times New Roman"/>
          <w:sz w:val="24"/>
          <w:szCs w:val="24"/>
        </w:rPr>
        <w:tab/>
        <w:t>Конфиденциальной по настоящему Договору признается информация:</w:t>
      </w:r>
    </w:p>
    <w:p w:rsidR="009C426F" w:rsidRPr="000F2B75" w:rsidRDefault="009C426F" w:rsidP="000F2B75">
      <w:pPr>
        <w:pStyle w:val="ConsNormal"/>
        <w:tabs>
          <w:tab w:val="left" w:pos="360"/>
        </w:tabs>
        <w:rPr>
          <w:rFonts w:ascii="Times New Roman" w:hAnsi="Times New Roman"/>
          <w:sz w:val="24"/>
          <w:szCs w:val="24"/>
        </w:rPr>
      </w:pPr>
      <w:r w:rsidRPr="000F2B75">
        <w:rPr>
          <w:rFonts w:ascii="Times New Roman" w:hAnsi="Times New Roman"/>
          <w:sz w:val="24"/>
          <w:szCs w:val="24"/>
        </w:rPr>
        <w:tab/>
        <w:t>- о ценах на Медицинские услуги;</w:t>
      </w:r>
    </w:p>
    <w:p w:rsidR="009C426F" w:rsidRPr="000F2B75" w:rsidRDefault="009C426F" w:rsidP="000F2B75">
      <w:pPr>
        <w:pStyle w:val="ConsNormal"/>
        <w:tabs>
          <w:tab w:val="left" w:pos="360"/>
        </w:tabs>
        <w:rPr>
          <w:rFonts w:ascii="Times New Roman" w:hAnsi="Times New Roman"/>
          <w:sz w:val="24"/>
          <w:szCs w:val="24"/>
        </w:rPr>
      </w:pPr>
      <w:r w:rsidRPr="000F2B75">
        <w:rPr>
          <w:rFonts w:ascii="Times New Roman" w:hAnsi="Times New Roman"/>
          <w:sz w:val="24"/>
          <w:szCs w:val="24"/>
        </w:rPr>
        <w:tab/>
        <w:t xml:space="preserve">- </w:t>
      </w:r>
      <w:r w:rsidR="002E6BCE">
        <w:rPr>
          <w:rFonts w:ascii="Times New Roman" w:hAnsi="Times New Roman"/>
          <w:sz w:val="24"/>
          <w:szCs w:val="24"/>
        </w:rPr>
        <w:t>сведения о</w:t>
      </w:r>
      <w:r w:rsidR="0044614F">
        <w:rPr>
          <w:rFonts w:ascii="Times New Roman" w:hAnsi="Times New Roman"/>
          <w:sz w:val="24"/>
          <w:szCs w:val="24"/>
        </w:rPr>
        <w:t xml:space="preserve"> лицах, указанных в </w:t>
      </w:r>
      <w:r w:rsidR="002E6BCE">
        <w:rPr>
          <w:rFonts w:ascii="Times New Roman" w:hAnsi="Times New Roman"/>
          <w:sz w:val="24"/>
          <w:szCs w:val="24"/>
        </w:rPr>
        <w:t>п</w:t>
      </w:r>
      <w:r w:rsidRPr="000F2B75">
        <w:rPr>
          <w:rFonts w:ascii="Times New Roman" w:hAnsi="Times New Roman"/>
          <w:sz w:val="24"/>
          <w:szCs w:val="24"/>
        </w:rPr>
        <w:t>оименных списках;</w:t>
      </w:r>
    </w:p>
    <w:p w:rsidR="00266D65" w:rsidRPr="00EE0379" w:rsidRDefault="002E6BCE" w:rsidP="00EE0379">
      <w:pPr>
        <w:pStyle w:val="ConsNormal"/>
        <w:tabs>
          <w:tab w:val="left" w:pos="360"/>
        </w:tabs>
        <w:rPr>
          <w:rFonts w:ascii="Times New Roman" w:hAnsi="Times New Roman"/>
          <w:sz w:val="24"/>
          <w:szCs w:val="24"/>
        </w:rPr>
      </w:pPr>
      <w:r>
        <w:rPr>
          <w:rFonts w:ascii="Times New Roman" w:hAnsi="Times New Roman"/>
          <w:sz w:val="24"/>
          <w:szCs w:val="24"/>
        </w:rPr>
        <w:tab/>
        <w:t xml:space="preserve"> </w:t>
      </w:r>
      <w:r w:rsidR="009C426F" w:rsidRPr="000F2B75">
        <w:rPr>
          <w:rFonts w:ascii="Times New Roman" w:hAnsi="Times New Roman"/>
          <w:sz w:val="24"/>
          <w:szCs w:val="24"/>
        </w:rPr>
        <w:t>- информация, связанная с расчетами Сторон по Договору.</w:t>
      </w:r>
    </w:p>
    <w:p w:rsidR="00266D65" w:rsidRPr="009C79DF" w:rsidRDefault="00266D65" w:rsidP="00266D65">
      <w:pPr>
        <w:ind w:left="426"/>
        <w:jc w:val="center"/>
        <w:rPr>
          <w:b/>
          <w:szCs w:val="24"/>
        </w:rPr>
      </w:pPr>
      <w:r w:rsidRPr="009C79DF">
        <w:rPr>
          <w:b/>
          <w:szCs w:val="24"/>
        </w:rPr>
        <w:t>9. Антикоррупционная оговорка.</w:t>
      </w:r>
    </w:p>
    <w:p w:rsidR="00266D65" w:rsidRPr="009C79DF" w:rsidRDefault="00266D65" w:rsidP="00266D65">
      <w:pPr>
        <w:pStyle w:val="20"/>
        <w:tabs>
          <w:tab w:val="left" w:pos="0"/>
        </w:tabs>
        <w:spacing w:after="0" w:line="240" w:lineRule="auto"/>
        <w:jc w:val="both"/>
        <w:rPr>
          <w:szCs w:val="24"/>
        </w:rPr>
      </w:pPr>
      <w:r w:rsidRPr="009C79DF">
        <w:rPr>
          <w:szCs w:val="24"/>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66D65" w:rsidRPr="009C79DF" w:rsidRDefault="00266D65" w:rsidP="00266D65">
      <w:pPr>
        <w:pStyle w:val="20"/>
        <w:tabs>
          <w:tab w:val="left" w:pos="0"/>
        </w:tabs>
        <w:spacing w:after="0" w:line="240" w:lineRule="auto"/>
        <w:jc w:val="both"/>
        <w:rPr>
          <w:szCs w:val="24"/>
        </w:rPr>
      </w:pPr>
      <w:r w:rsidRPr="009C79DF">
        <w:rPr>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rsidR="00266D65" w:rsidRPr="009C79DF" w:rsidRDefault="00266D65" w:rsidP="00266D65">
      <w:pPr>
        <w:pStyle w:val="20"/>
        <w:tabs>
          <w:tab w:val="left" w:pos="0"/>
        </w:tabs>
        <w:spacing w:after="0" w:line="240" w:lineRule="auto"/>
        <w:jc w:val="both"/>
        <w:rPr>
          <w:szCs w:val="24"/>
        </w:rPr>
      </w:pPr>
      <w:r w:rsidRPr="009C79DF">
        <w:rPr>
          <w:szCs w:val="24"/>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rsidR="00266D65" w:rsidRPr="009C79DF" w:rsidRDefault="00266D65" w:rsidP="00266D65">
      <w:pPr>
        <w:pStyle w:val="20"/>
        <w:tabs>
          <w:tab w:val="left" w:pos="0"/>
        </w:tabs>
        <w:spacing w:after="0" w:line="240" w:lineRule="auto"/>
        <w:jc w:val="both"/>
        <w:rPr>
          <w:szCs w:val="24"/>
        </w:rPr>
      </w:pPr>
      <w:r w:rsidRPr="009C79DF">
        <w:rPr>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rsidR="004E0E6A" w:rsidRPr="000F2B75" w:rsidRDefault="00266D65" w:rsidP="00266D65">
      <w:pPr>
        <w:pStyle w:val="20"/>
        <w:tabs>
          <w:tab w:val="left" w:pos="0"/>
        </w:tabs>
        <w:spacing w:after="0" w:line="240" w:lineRule="auto"/>
        <w:jc w:val="both"/>
        <w:rPr>
          <w:szCs w:val="24"/>
        </w:rPr>
      </w:pPr>
      <w:r w:rsidRPr="009C79DF">
        <w:rPr>
          <w:szCs w:val="24"/>
        </w:rPr>
        <w:t>Вторая Сторона обязана рассмотреть уведомление в течение 10 рабочих дней с даты его получения.</w:t>
      </w:r>
    </w:p>
    <w:p w:rsidR="00B26AAE" w:rsidRPr="006D1C27" w:rsidRDefault="004E0E6A" w:rsidP="00B26AAE">
      <w:pPr>
        <w:pStyle w:val="ConsNonformat"/>
        <w:widowControl/>
        <w:jc w:val="center"/>
        <w:rPr>
          <w:rFonts w:ascii="Times New Roman" w:hAnsi="Times New Roman"/>
          <w:b/>
          <w:sz w:val="24"/>
          <w:szCs w:val="24"/>
        </w:rPr>
      </w:pPr>
      <w:r>
        <w:rPr>
          <w:rFonts w:ascii="Times New Roman" w:hAnsi="Times New Roman"/>
          <w:b/>
          <w:sz w:val="24"/>
          <w:szCs w:val="24"/>
        </w:rPr>
        <w:t>10</w:t>
      </w:r>
      <w:r w:rsidR="009C426F">
        <w:rPr>
          <w:rFonts w:ascii="Times New Roman" w:hAnsi="Times New Roman"/>
          <w:b/>
          <w:sz w:val="24"/>
          <w:szCs w:val="24"/>
        </w:rPr>
        <w:t xml:space="preserve">. </w:t>
      </w:r>
      <w:r w:rsidR="00B26AAE" w:rsidRPr="006D1C27">
        <w:rPr>
          <w:rFonts w:ascii="Times New Roman" w:hAnsi="Times New Roman"/>
          <w:b/>
          <w:sz w:val="24"/>
          <w:szCs w:val="24"/>
        </w:rPr>
        <w:t>Заключительные положения</w:t>
      </w:r>
    </w:p>
    <w:p w:rsidR="00B26AAE" w:rsidRPr="006D1C27" w:rsidRDefault="004E0E6A" w:rsidP="000F2B75">
      <w:pPr>
        <w:pStyle w:val="ConsNormal"/>
        <w:tabs>
          <w:tab w:val="left" w:pos="360"/>
        </w:tabs>
        <w:rPr>
          <w:rFonts w:ascii="Times New Roman" w:hAnsi="Times New Roman"/>
          <w:sz w:val="24"/>
          <w:szCs w:val="24"/>
        </w:rPr>
      </w:pPr>
      <w:r>
        <w:rPr>
          <w:rFonts w:ascii="Times New Roman" w:hAnsi="Times New Roman"/>
          <w:sz w:val="24"/>
          <w:szCs w:val="24"/>
        </w:rPr>
        <w:t>10</w:t>
      </w:r>
      <w:r w:rsidR="00B26AAE" w:rsidRPr="006D1C27">
        <w:rPr>
          <w:rFonts w:ascii="Times New Roman" w:hAnsi="Times New Roman"/>
          <w:sz w:val="24"/>
          <w:szCs w:val="24"/>
        </w:rPr>
        <w:t>.1.</w:t>
      </w:r>
      <w:r w:rsidR="00761941">
        <w:rPr>
          <w:rFonts w:ascii="Times New Roman" w:hAnsi="Times New Roman"/>
          <w:sz w:val="24"/>
          <w:szCs w:val="24"/>
        </w:rPr>
        <w:t xml:space="preserve"> </w:t>
      </w:r>
      <w:r w:rsidR="00B26AAE" w:rsidRPr="006D1C27">
        <w:rPr>
          <w:rFonts w:ascii="Times New Roman" w:hAnsi="Times New Roman"/>
          <w:sz w:val="24"/>
          <w:szCs w:val="24"/>
        </w:rPr>
        <w:t>Настоящий договор составлен в двух экземплярах, по одному для каждой из сторон.</w:t>
      </w:r>
    </w:p>
    <w:p w:rsidR="00B26AAE" w:rsidRPr="006D1C27" w:rsidRDefault="004E0E6A" w:rsidP="000F2B75">
      <w:pPr>
        <w:pStyle w:val="ConsNormal"/>
        <w:tabs>
          <w:tab w:val="left" w:pos="360"/>
        </w:tabs>
        <w:rPr>
          <w:rFonts w:ascii="Times New Roman" w:hAnsi="Times New Roman"/>
          <w:sz w:val="24"/>
          <w:szCs w:val="24"/>
        </w:rPr>
      </w:pPr>
      <w:r>
        <w:rPr>
          <w:rFonts w:ascii="Times New Roman" w:hAnsi="Times New Roman"/>
          <w:sz w:val="24"/>
          <w:szCs w:val="24"/>
        </w:rPr>
        <w:t>10</w:t>
      </w:r>
      <w:r w:rsidR="00B26AAE" w:rsidRPr="006D1C27">
        <w:rPr>
          <w:rFonts w:ascii="Times New Roman" w:hAnsi="Times New Roman"/>
          <w:sz w:val="24"/>
          <w:szCs w:val="24"/>
        </w:rPr>
        <w:t>.2.</w:t>
      </w:r>
      <w:r w:rsidR="00761941">
        <w:rPr>
          <w:rFonts w:ascii="Times New Roman" w:hAnsi="Times New Roman"/>
          <w:sz w:val="24"/>
          <w:szCs w:val="24"/>
        </w:rPr>
        <w:t xml:space="preserve"> </w:t>
      </w:r>
      <w:r w:rsidR="00B26AAE" w:rsidRPr="006D1C27">
        <w:rPr>
          <w:rFonts w:ascii="Times New Roman" w:hAnsi="Times New Roman"/>
          <w:sz w:val="24"/>
          <w:szCs w:val="24"/>
        </w:rPr>
        <w:t>Стороны обязуются своевременно извещать друг друга об изменен</w:t>
      </w:r>
      <w:r w:rsidR="004A265F">
        <w:rPr>
          <w:rFonts w:ascii="Times New Roman" w:hAnsi="Times New Roman"/>
          <w:sz w:val="24"/>
          <w:szCs w:val="24"/>
        </w:rPr>
        <w:t xml:space="preserve">иях своих юридических адресов и банковских реквизитов </w:t>
      </w:r>
      <w:r w:rsidR="00B26AAE" w:rsidRPr="006D1C27">
        <w:rPr>
          <w:rFonts w:ascii="Times New Roman" w:hAnsi="Times New Roman"/>
          <w:sz w:val="24"/>
          <w:szCs w:val="24"/>
        </w:rPr>
        <w:t>в течение пяти рабочих дней.</w:t>
      </w:r>
    </w:p>
    <w:p w:rsidR="00B26AAE" w:rsidRDefault="004E0E6A" w:rsidP="000F2B75">
      <w:pPr>
        <w:pStyle w:val="ConsNormal"/>
        <w:tabs>
          <w:tab w:val="left" w:pos="360"/>
        </w:tabs>
        <w:rPr>
          <w:rFonts w:ascii="Times New Roman" w:hAnsi="Times New Roman"/>
          <w:sz w:val="24"/>
          <w:szCs w:val="24"/>
        </w:rPr>
      </w:pPr>
      <w:r>
        <w:rPr>
          <w:rFonts w:ascii="Times New Roman" w:hAnsi="Times New Roman"/>
          <w:sz w:val="24"/>
          <w:szCs w:val="24"/>
        </w:rPr>
        <w:t>10</w:t>
      </w:r>
      <w:r w:rsidR="00B26AAE" w:rsidRPr="006D1C27">
        <w:rPr>
          <w:rFonts w:ascii="Times New Roman" w:hAnsi="Times New Roman"/>
          <w:sz w:val="24"/>
          <w:szCs w:val="24"/>
        </w:rPr>
        <w:t>.3.</w:t>
      </w:r>
      <w:r w:rsidR="00761941">
        <w:rPr>
          <w:rFonts w:ascii="Times New Roman" w:hAnsi="Times New Roman"/>
          <w:sz w:val="24"/>
          <w:szCs w:val="24"/>
        </w:rPr>
        <w:t xml:space="preserve"> </w:t>
      </w:r>
      <w:r w:rsidR="00B26AAE" w:rsidRPr="006D1C27">
        <w:rPr>
          <w:rFonts w:ascii="Times New Roman" w:hAnsi="Times New Roman"/>
          <w:sz w:val="24"/>
          <w:szCs w:val="24"/>
        </w:rPr>
        <w:t xml:space="preserve">Во всем остальном, </w:t>
      </w:r>
      <w:r w:rsidR="00B26AAE" w:rsidRPr="009C79DF">
        <w:rPr>
          <w:rFonts w:ascii="Times New Roman" w:hAnsi="Times New Roman"/>
          <w:sz w:val="24"/>
          <w:szCs w:val="24"/>
        </w:rPr>
        <w:t>что не предусмотрено настоящим договором, Стороны руководствуются действующим законодательством РФ.</w:t>
      </w:r>
    </w:p>
    <w:p w:rsidR="00EE0379" w:rsidRPr="005477AC" w:rsidRDefault="009C4DBF" w:rsidP="00EE0379">
      <w:pPr>
        <w:tabs>
          <w:tab w:val="left" w:pos="567"/>
        </w:tabs>
        <w:jc w:val="both"/>
        <w:rPr>
          <w:b/>
          <w:i/>
          <w:szCs w:val="24"/>
        </w:rPr>
      </w:pPr>
      <w:r w:rsidRPr="00EE0379">
        <w:rPr>
          <w:szCs w:val="24"/>
        </w:rPr>
        <w:t xml:space="preserve">10.4. </w:t>
      </w:r>
      <w:r w:rsidR="00EE0379" w:rsidRPr="00EE0379">
        <w:rPr>
          <w:szCs w:val="24"/>
        </w:rPr>
        <w:t>Заключая</w:t>
      </w:r>
      <w:r w:rsidR="00EE0379" w:rsidRPr="005477AC">
        <w:rPr>
          <w:szCs w:val="24"/>
        </w:rPr>
        <w:t xml:space="preserve"> настоящий договор, Исполнитель декларирует соответствие единым требованиям, предусмотренным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 по следующим пунктам:</w:t>
      </w:r>
    </w:p>
    <w:p w:rsidR="00EE0379" w:rsidRPr="005477AC" w:rsidRDefault="00EE0379" w:rsidP="00EE0379">
      <w:pPr>
        <w:tabs>
          <w:tab w:val="left" w:pos="567"/>
        </w:tabs>
        <w:jc w:val="both"/>
        <w:rPr>
          <w:b/>
          <w:i/>
          <w:szCs w:val="24"/>
        </w:rPr>
      </w:pPr>
      <w:r w:rsidRPr="005477AC">
        <w:rPr>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том числе о том, что Исполнитель не находится под российскими санкциями или под контролем лиц, находящихся под такими санкциями в соответствии с У</w:t>
      </w:r>
      <w:hyperlink r:id="rId8" w:history="1"/>
      <w:r w:rsidRPr="005477AC">
        <w:rPr>
          <w:szCs w:val="24"/>
        </w:rPr>
        <w:t xml:space="preserve">казом Президента РФ от 03.05.2022 N 252, </w:t>
      </w:r>
      <w:hyperlink r:id="rId9" w:history="1">
        <w:r w:rsidRPr="005477AC">
          <w:rPr>
            <w:szCs w:val="24"/>
          </w:rPr>
          <w:t>Постановлени</w:t>
        </w:r>
      </w:hyperlink>
      <w:r w:rsidRPr="005477AC">
        <w:rPr>
          <w:szCs w:val="24"/>
        </w:rPr>
        <w:t>ем Правительства РФ от 11.05.2022 N 851;</w:t>
      </w:r>
    </w:p>
    <w:p w:rsidR="00EE0379" w:rsidRPr="005477AC" w:rsidRDefault="00EE0379" w:rsidP="00EE0379">
      <w:pPr>
        <w:tabs>
          <w:tab w:val="left" w:pos="567"/>
        </w:tabs>
        <w:jc w:val="both"/>
        <w:rPr>
          <w:b/>
          <w:i/>
          <w:szCs w:val="24"/>
        </w:rPr>
      </w:pPr>
      <w:r w:rsidRPr="005477AC">
        <w:rPr>
          <w:szCs w:val="24"/>
        </w:rPr>
        <w:t>2) непроведение ликвидации Исполнителя и отсутствие решения арбитражного суда о признании Исполнителя несостоятельным (банкротом) и об открытии конкурсного производства;</w:t>
      </w:r>
    </w:p>
    <w:p w:rsidR="00EE0379" w:rsidRPr="005477AC" w:rsidRDefault="00EE0379" w:rsidP="00EE0379">
      <w:pPr>
        <w:tabs>
          <w:tab w:val="left" w:pos="567"/>
        </w:tabs>
        <w:jc w:val="both"/>
        <w:rPr>
          <w:b/>
          <w:i/>
          <w:szCs w:val="24"/>
        </w:rPr>
      </w:pPr>
      <w:r w:rsidRPr="005477AC">
        <w:rPr>
          <w:szCs w:val="24"/>
        </w:rPr>
        <w:t>3) неприостановление деятельности Исполнителя в порядке, установленном Кодексом Российской Федерации об административных правонарушениях;</w:t>
      </w:r>
    </w:p>
    <w:p w:rsidR="00EE0379" w:rsidRPr="005477AC" w:rsidRDefault="00EE0379" w:rsidP="00EE0379">
      <w:pPr>
        <w:tabs>
          <w:tab w:val="left" w:pos="567"/>
        </w:tabs>
        <w:jc w:val="both"/>
        <w:rPr>
          <w:b/>
          <w:i/>
          <w:szCs w:val="24"/>
        </w:rPr>
      </w:pPr>
      <w:r w:rsidRPr="005477AC">
        <w:rPr>
          <w:szCs w:val="24"/>
        </w:rPr>
        <w:t>4) отсутствие у Исполнителя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Исполнителя, по данным бухгалтерской отчетности за последний отчетный период. Исполнитель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настоящего договора не принято;</w:t>
      </w:r>
    </w:p>
    <w:p w:rsidR="00EE0379" w:rsidRPr="005477AC" w:rsidRDefault="00EE0379" w:rsidP="00EE0379">
      <w:pPr>
        <w:tabs>
          <w:tab w:val="left" w:pos="567"/>
        </w:tabs>
        <w:jc w:val="both"/>
        <w:rPr>
          <w:b/>
          <w:i/>
          <w:szCs w:val="24"/>
        </w:rPr>
      </w:pPr>
      <w:r w:rsidRPr="005477AC">
        <w:rPr>
          <w:szCs w:val="24"/>
        </w:rPr>
        <w:t>5) отсутствие у руководителя, членов коллегиального исполнительного органа, лица, исполняющего функции единоличного исполнительного органа, или главного бухгалтера Исполнителя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E0379" w:rsidRPr="005477AC" w:rsidRDefault="00EE0379" w:rsidP="00EE0379">
      <w:pPr>
        <w:tabs>
          <w:tab w:val="left" w:pos="567"/>
        </w:tabs>
        <w:jc w:val="both"/>
        <w:rPr>
          <w:b/>
          <w:i/>
          <w:szCs w:val="24"/>
        </w:rPr>
      </w:pPr>
      <w:r w:rsidRPr="005477AC">
        <w:rPr>
          <w:szCs w:val="24"/>
        </w:rPr>
        <w:t>6) Исполнитель в течение двух лет до момента заключения настоящего договора не был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E0379" w:rsidRPr="005477AC" w:rsidRDefault="00EE0379" w:rsidP="00EE0379">
      <w:pPr>
        <w:tabs>
          <w:tab w:val="left" w:pos="567"/>
        </w:tabs>
        <w:jc w:val="both"/>
        <w:rPr>
          <w:b/>
          <w:i/>
          <w:szCs w:val="24"/>
        </w:rPr>
      </w:pPr>
      <w:r w:rsidRPr="005477AC">
        <w:rPr>
          <w:szCs w:val="24"/>
        </w:rPr>
        <w:t>7) обладание Исполнителем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E0379" w:rsidRPr="005477AC" w:rsidRDefault="00EE0379" w:rsidP="00EE0379">
      <w:pPr>
        <w:tabs>
          <w:tab w:val="left" w:pos="567"/>
        </w:tabs>
        <w:jc w:val="both"/>
        <w:rPr>
          <w:b/>
          <w:i/>
          <w:szCs w:val="24"/>
        </w:rPr>
      </w:pPr>
      <w:bookmarkStart w:id="2" w:name="_Hlk122014809"/>
      <w:r w:rsidRPr="005477AC">
        <w:rPr>
          <w:szCs w:val="24"/>
        </w:rPr>
        <w:t>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EE0379" w:rsidRPr="005477AC" w:rsidRDefault="00EE0379" w:rsidP="00353854">
      <w:pPr>
        <w:tabs>
          <w:tab w:val="left" w:pos="0"/>
        </w:tabs>
        <w:jc w:val="both"/>
        <w:rPr>
          <w:b/>
          <w:i/>
          <w:szCs w:val="24"/>
        </w:rPr>
      </w:pPr>
      <w:r w:rsidRPr="005477AC">
        <w:rPr>
          <w:szCs w:val="24"/>
        </w:rPr>
        <w:t>а) физическим лицом (в том числе зарегистрированным в качестве индивидуального предпринимателя), являющимся Исполнителем;</w:t>
      </w:r>
    </w:p>
    <w:p w:rsidR="00EE0379" w:rsidRPr="005477AC" w:rsidRDefault="00EE0379" w:rsidP="00353854">
      <w:pPr>
        <w:tabs>
          <w:tab w:val="left" w:pos="0"/>
        </w:tabs>
        <w:jc w:val="both"/>
        <w:rPr>
          <w:b/>
          <w:i/>
          <w:szCs w:val="24"/>
        </w:rPr>
      </w:pPr>
      <w:r w:rsidRPr="005477AC">
        <w:rPr>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Исполнителем;</w:t>
      </w:r>
    </w:p>
    <w:p w:rsidR="00EE0379" w:rsidRPr="005477AC" w:rsidRDefault="00EE0379" w:rsidP="00353854">
      <w:pPr>
        <w:tabs>
          <w:tab w:val="left" w:pos="0"/>
        </w:tabs>
        <w:jc w:val="both"/>
        <w:rPr>
          <w:b/>
          <w:i/>
          <w:szCs w:val="24"/>
        </w:rPr>
      </w:pPr>
      <w:r w:rsidRPr="005477AC">
        <w:rPr>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Исполнителем.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EE0379" w:rsidRPr="005477AC" w:rsidRDefault="00EE0379" w:rsidP="00EE0379">
      <w:pPr>
        <w:tabs>
          <w:tab w:val="left" w:pos="567"/>
        </w:tabs>
        <w:jc w:val="both"/>
        <w:rPr>
          <w:b/>
          <w:i/>
          <w:szCs w:val="24"/>
        </w:rPr>
      </w:pPr>
      <w:r w:rsidRPr="005477AC">
        <w:rPr>
          <w:szCs w:val="24"/>
        </w:rPr>
        <w:t>9) Исполнитель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E0379" w:rsidRPr="005477AC" w:rsidRDefault="00EE0379" w:rsidP="00EE0379">
      <w:pPr>
        <w:tabs>
          <w:tab w:val="left" w:pos="567"/>
        </w:tabs>
        <w:jc w:val="both"/>
        <w:rPr>
          <w:b/>
          <w:i/>
          <w:szCs w:val="24"/>
        </w:rPr>
      </w:pPr>
      <w:r w:rsidRPr="005477AC">
        <w:rPr>
          <w:szCs w:val="24"/>
        </w:rPr>
        <w:t>10) Исполнитель не является иностранным агентом;</w:t>
      </w:r>
    </w:p>
    <w:p w:rsidR="00EE0379" w:rsidRPr="005477AC" w:rsidRDefault="00EE0379" w:rsidP="00EE0379">
      <w:pPr>
        <w:tabs>
          <w:tab w:val="left" w:pos="567"/>
        </w:tabs>
        <w:jc w:val="both"/>
        <w:rPr>
          <w:b/>
          <w:i/>
          <w:szCs w:val="24"/>
        </w:rPr>
      </w:pPr>
      <w:r w:rsidRPr="005477AC">
        <w:rPr>
          <w:szCs w:val="24"/>
        </w:rPr>
        <w:t>11) отсутствие у Исполнителя ограничений для участия в закупках, установленных законодательством Российской Федерации</w:t>
      </w:r>
      <w:bookmarkEnd w:id="2"/>
      <w:r w:rsidRPr="005477AC">
        <w:rPr>
          <w:szCs w:val="24"/>
        </w:rPr>
        <w:t>.</w:t>
      </w:r>
    </w:p>
    <w:p w:rsidR="00D40A71" w:rsidRPr="009C79DF" w:rsidRDefault="004E0E6A" w:rsidP="00EE0379">
      <w:pPr>
        <w:ind w:right="-1"/>
        <w:jc w:val="both"/>
        <w:rPr>
          <w:szCs w:val="24"/>
        </w:rPr>
      </w:pPr>
      <w:r w:rsidRPr="009C79DF">
        <w:rPr>
          <w:szCs w:val="24"/>
        </w:rPr>
        <w:t>10</w:t>
      </w:r>
      <w:r w:rsidR="00D40A71" w:rsidRPr="009C79DF">
        <w:rPr>
          <w:szCs w:val="24"/>
        </w:rPr>
        <w:t>.</w:t>
      </w:r>
      <w:r w:rsidR="009C4DBF">
        <w:rPr>
          <w:szCs w:val="24"/>
        </w:rPr>
        <w:t>5</w:t>
      </w:r>
      <w:r w:rsidR="00D40A71" w:rsidRPr="009C79DF">
        <w:rPr>
          <w:szCs w:val="24"/>
        </w:rPr>
        <w:t>. Приложения к настоящему договору:</w:t>
      </w:r>
    </w:p>
    <w:p w:rsidR="00D40A71" w:rsidRPr="00274711" w:rsidRDefault="00D40A71" w:rsidP="00FF3141">
      <w:pPr>
        <w:pStyle w:val="ConsNormal"/>
        <w:tabs>
          <w:tab w:val="left" w:pos="360"/>
        </w:tabs>
        <w:rPr>
          <w:rFonts w:ascii="Times New Roman" w:hAnsi="Times New Roman"/>
          <w:sz w:val="24"/>
          <w:szCs w:val="24"/>
        </w:rPr>
      </w:pPr>
      <w:r w:rsidRPr="00274711">
        <w:rPr>
          <w:rFonts w:ascii="Times New Roman" w:hAnsi="Times New Roman"/>
          <w:sz w:val="24"/>
          <w:szCs w:val="24"/>
        </w:rPr>
        <w:t xml:space="preserve">Приложение № 1 </w:t>
      </w:r>
      <w:r w:rsidR="00A55BC1" w:rsidRPr="00274711">
        <w:rPr>
          <w:rFonts w:ascii="Times New Roman" w:hAnsi="Times New Roman"/>
          <w:sz w:val="24"/>
          <w:szCs w:val="24"/>
        </w:rPr>
        <w:t>Направления - Образец</w:t>
      </w:r>
      <w:r w:rsidRPr="00274711">
        <w:rPr>
          <w:rFonts w:ascii="Times New Roman" w:hAnsi="Times New Roman"/>
          <w:sz w:val="24"/>
          <w:szCs w:val="24"/>
        </w:rPr>
        <w:t>;</w:t>
      </w:r>
    </w:p>
    <w:p w:rsidR="001C3856" w:rsidRPr="00870DFA" w:rsidRDefault="001C3856" w:rsidP="00FF3141">
      <w:pPr>
        <w:pStyle w:val="ConsNormal"/>
        <w:tabs>
          <w:tab w:val="left" w:pos="360"/>
        </w:tabs>
        <w:rPr>
          <w:rFonts w:ascii="Times New Roman" w:hAnsi="Times New Roman"/>
          <w:sz w:val="24"/>
          <w:szCs w:val="24"/>
        </w:rPr>
      </w:pPr>
      <w:r w:rsidRPr="00870DFA">
        <w:rPr>
          <w:rFonts w:ascii="Times New Roman" w:hAnsi="Times New Roman"/>
          <w:sz w:val="24"/>
          <w:szCs w:val="24"/>
        </w:rPr>
        <w:t xml:space="preserve">Приложение № 2 </w:t>
      </w:r>
      <w:r w:rsidR="00870DFA" w:rsidRPr="00870DFA">
        <w:rPr>
          <w:rFonts w:ascii="Times New Roman" w:hAnsi="Times New Roman"/>
          <w:sz w:val="24"/>
          <w:szCs w:val="24"/>
        </w:rPr>
        <w:t>Расчет стоимости</w:t>
      </w:r>
      <w:r w:rsidR="00A55BC1" w:rsidRPr="00870DFA">
        <w:rPr>
          <w:rFonts w:ascii="Times New Roman" w:hAnsi="Times New Roman"/>
          <w:sz w:val="24"/>
          <w:szCs w:val="24"/>
        </w:rPr>
        <w:t>;</w:t>
      </w:r>
    </w:p>
    <w:p w:rsidR="001C3856" w:rsidRPr="00274711" w:rsidRDefault="001C3856" w:rsidP="00FF3141">
      <w:pPr>
        <w:pStyle w:val="ConsNormal"/>
        <w:tabs>
          <w:tab w:val="left" w:pos="360"/>
        </w:tabs>
        <w:rPr>
          <w:rFonts w:ascii="Times New Roman" w:hAnsi="Times New Roman"/>
          <w:sz w:val="24"/>
          <w:szCs w:val="24"/>
        </w:rPr>
      </w:pPr>
      <w:r w:rsidRPr="00274711">
        <w:rPr>
          <w:rFonts w:ascii="Times New Roman" w:hAnsi="Times New Roman"/>
          <w:sz w:val="24"/>
          <w:szCs w:val="24"/>
        </w:rPr>
        <w:t xml:space="preserve">Приложение № 3 </w:t>
      </w:r>
      <w:r w:rsidR="00A55BC1" w:rsidRPr="00274711">
        <w:rPr>
          <w:rFonts w:ascii="Times New Roman" w:hAnsi="Times New Roman"/>
          <w:sz w:val="24"/>
          <w:szCs w:val="24"/>
        </w:rPr>
        <w:t>Общие сведения об организации</w:t>
      </w:r>
      <w:r w:rsidR="00360FF5">
        <w:rPr>
          <w:rFonts w:ascii="Times New Roman" w:hAnsi="Times New Roman"/>
          <w:sz w:val="24"/>
          <w:szCs w:val="24"/>
        </w:rPr>
        <w:t>.</w:t>
      </w:r>
    </w:p>
    <w:p w:rsidR="00253A22" w:rsidRPr="006D1C27" w:rsidRDefault="004E0E6A" w:rsidP="00EE0379">
      <w:pPr>
        <w:pStyle w:val="ConsNonformat"/>
        <w:widowControl/>
        <w:jc w:val="center"/>
        <w:rPr>
          <w:rFonts w:ascii="Times New Roman" w:hAnsi="Times New Roman"/>
          <w:b/>
          <w:sz w:val="24"/>
          <w:szCs w:val="24"/>
        </w:rPr>
      </w:pPr>
      <w:r w:rsidRPr="00274711">
        <w:rPr>
          <w:rFonts w:ascii="Times New Roman" w:hAnsi="Times New Roman"/>
          <w:b/>
          <w:sz w:val="24"/>
          <w:szCs w:val="24"/>
        </w:rPr>
        <w:t>11</w:t>
      </w:r>
      <w:r w:rsidR="00962871" w:rsidRPr="00274711">
        <w:rPr>
          <w:rFonts w:ascii="Times New Roman" w:hAnsi="Times New Roman"/>
          <w:b/>
          <w:sz w:val="24"/>
          <w:szCs w:val="24"/>
        </w:rPr>
        <w:t>. Юридические адреса, банковские реквизиты и подписи сторон</w:t>
      </w:r>
    </w:p>
    <w:p w:rsidR="00253A22" w:rsidRPr="00C654CE" w:rsidRDefault="00072DE3" w:rsidP="00072DE3">
      <w:pPr>
        <w:pStyle w:val="ConsNormal"/>
        <w:jc w:val="left"/>
        <w:rPr>
          <w:rFonts w:ascii="Times New Roman" w:hAnsi="Times New Roman"/>
          <w:b/>
          <w:sz w:val="24"/>
          <w:szCs w:val="24"/>
        </w:rPr>
      </w:pPr>
      <w:r w:rsidRPr="009E706E">
        <w:rPr>
          <w:rFonts w:ascii="Times New Roman" w:hAnsi="Times New Roman"/>
          <w:b/>
          <w:sz w:val="24"/>
          <w:szCs w:val="24"/>
        </w:rPr>
        <w:t xml:space="preserve">                        </w:t>
      </w:r>
      <w:r w:rsidRPr="006D1C27">
        <w:rPr>
          <w:rFonts w:ascii="Times New Roman" w:hAnsi="Times New Roman"/>
          <w:b/>
          <w:sz w:val="24"/>
          <w:szCs w:val="24"/>
        </w:rPr>
        <w:t>ИСПОЛНИТЕЛЬ:                                                          ЗАКАЗЧИК:</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961"/>
      </w:tblGrid>
      <w:tr w:rsidR="00072DE3" w:rsidRPr="00A55300" w:rsidTr="009E29A9">
        <w:trPr>
          <w:trHeight w:val="675"/>
        </w:trPr>
        <w:tc>
          <w:tcPr>
            <w:tcW w:w="4786" w:type="dxa"/>
            <w:tcBorders>
              <w:bottom w:val="single" w:sz="4" w:space="0" w:color="auto"/>
            </w:tcBorders>
            <w:shd w:val="clear" w:color="auto" w:fill="auto"/>
          </w:tcPr>
          <w:p w:rsidR="00072DE3" w:rsidRPr="00A55300" w:rsidRDefault="00072DE3" w:rsidP="00BE2D20">
            <w:pPr>
              <w:jc w:val="center"/>
              <w:rPr>
                <w:szCs w:val="24"/>
              </w:rPr>
            </w:pPr>
          </w:p>
        </w:tc>
        <w:tc>
          <w:tcPr>
            <w:tcW w:w="4961" w:type="dxa"/>
            <w:tcBorders>
              <w:bottom w:val="single" w:sz="4" w:space="0" w:color="auto"/>
            </w:tcBorders>
            <w:shd w:val="clear" w:color="auto" w:fill="auto"/>
          </w:tcPr>
          <w:p w:rsidR="00EE0379" w:rsidRDefault="00072DE3" w:rsidP="00072DE3">
            <w:pPr>
              <w:jc w:val="center"/>
              <w:rPr>
                <w:b/>
              </w:rPr>
            </w:pPr>
            <w:r>
              <w:rPr>
                <w:b/>
              </w:rPr>
              <w:t xml:space="preserve">ФГБУ «Красноярский КАСЦ </w:t>
            </w:r>
          </w:p>
          <w:p w:rsidR="00072DE3" w:rsidRPr="00934DF7" w:rsidRDefault="00072DE3" w:rsidP="00072DE3">
            <w:pPr>
              <w:jc w:val="center"/>
              <w:rPr>
                <w:b/>
              </w:rPr>
            </w:pPr>
            <w:r>
              <w:rPr>
                <w:b/>
              </w:rPr>
              <w:t>МЧС России»</w:t>
            </w:r>
          </w:p>
        </w:tc>
      </w:tr>
      <w:tr w:rsidR="00072DE3" w:rsidRPr="0011712D" w:rsidTr="009E29A9">
        <w:trPr>
          <w:trHeight w:val="6141"/>
        </w:trPr>
        <w:tc>
          <w:tcPr>
            <w:tcW w:w="4786" w:type="dxa"/>
            <w:tcBorders>
              <w:bottom w:val="single" w:sz="4" w:space="0" w:color="auto"/>
            </w:tcBorders>
            <w:shd w:val="clear" w:color="auto" w:fill="auto"/>
          </w:tcPr>
          <w:p w:rsidR="00214A22" w:rsidRPr="00C43C8A" w:rsidRDefault="00214A22" w:rsidP="00214A22">
            <w:pPr>
              <w:spacing w:line="276" w:lineRule="auto"/>
            </w:pPr>
          </w:p>
          <w:p w:rsidR="00214A22" w:rsidRPr="00214A22" w:rsidRDefault="00214A22" w:rsidP="00870DFA">
            <w:pPr>
              <w:rPr>
                <w:szCs w:val="24"/>
                <w:highlight w:val="cyan"/>
              </w:rPr>
            </w:pPr>
          </w:p>
        </w:tc>
        <w:tc>
          <w:tcPr>
            <w:tcW w:w="4961" w:type="dxa"/>
            <w:tcBorders>
              <w:bottom w:val="single" w:sz="4" w:space="0" w:color="auto"/>
            </w:tcBorders>
            <w:shd w:val="clear" w:color="auto" w:fill="auto"/>
          </w:tcPr>
          <w:p w:rsidR="00072DE3" w:rsidRDefault="00072DE3" w:rsidP="00072DE3">
            <w:pPr>
              <w:rPr>
                <w:sz w:val="22"/>
              </w:rPr>
            </w:pPr>
            <w:r w:rsidRPr="00A55300">
              <w:rPr>
                <w:sz w:val="22"/>
              </w:rPr>
              <w:t>Юр адрес</w:t>
            </w:r>
            <w:r>
              <w:rPr>
                <w:sz w:val="22"/>
              </w:rPr>
              <w:t xml:space="preserve">: </w:t>
            </w:r>
            <w:r w:rsidRPr="009C79DF">
              <w:rPr>
                <w:sz w:val="22"/>
              </w:rPr>
              <w:t xml:space="preserve">660133, Россия, г. Красноярск, </w:t>
            </w:r>
          </w:p>
          <w:p w:rsidR="00072DE3" w:rsidRPr="009C79DF" w:rsidRDefault="00072DE3" w:rsidP="00072DE3">
            <w:pPr>
              <w:rPr>
                <w:sz w:val="22"/>
              </w:rPr>
            </w:pPr>
            <w:r w:rsidRPr="009C79DF">
              <w:rPr>
                <w:sz w:val="22"/>
              </w:rPr>
              <w:t xml:space="preserve">ул. Малиновского, 12 «Д». </w:t>
            </w:r>
          </w:p>
          <w:p w:rsidR="00072DE3" w:rsidRPr="00340389" w:rsidRDefault="00072DE3" w:rsidP="00072DE3">
            <w:pPr>
              <w:rPr>
                <w:color w:val="000000"/>
                <w:szCs w:val="24"/>
              </w:rPr>
            </w:pPr>
            <w:r w:rsidRPr="00340389">
              <w:rPr>
                <w:bCs/>
                <w:color w:val="000000"/>
                <w:szCs w:val="24"/>
              </w:rPr>
              <w:t>Почтовый адрес</w:t>
            </w:r>
            <w:r>
              <w:rPr>
                <w:bCs/>
                <w:color w:val="000000"/>
                <w:szCs w:val="24"/>
              </w:rPr>
              <w:t xml:space="preserve">: </w:t>
            </w:r>
            <w:r w:rsidRPr="00340389">
              <w:rPr>
                <w:color w:val="000000"/>
                <w:szCs w:val="24"/>
              </w:rPr>
              <w:t>660005, Россия, г.Красноярск, ул. Малиновского,12 «Д»</w:t>
            </w:r>
          </w:p>
          <w:p w:rsidR="00072DE3" w:rsidRPr="00B84328" w:rsidRDefault="00072DE3" w:rsidP="00072DE3">
            <w:pPr>
              <w:pStyle w:val="af6"/>
              <w:spacing w:before="0" w:beforeAutospacing="0" w:after="0" w:afterAutospacing="0"/>
              <w:rPr>
                <w:bCs/>
                <w:sz w:val="22"/>
                <w:szCs w:val="22"/>
              </w:rPr>
            </w:pPr>
            <w:r w:rsidRPr="00B84328">
              <w:rPr>
                <w:sz w:val="22"/>
                <w:szCs w:val="22"/>
              </w:rPr>
              <w:t>ИНН:</w:t>
            </w:r>
            <w:r w:rsidRPr="00B84328">
              <w:rPr>
                <w:rStyle w:val="af7"/>
                <w:b w:val="0"/>
                <w:sz w:val="22"/>
                <w:szCs w:val="22"/>
              </w:rPr>
              <w:t xml:space="preserve"> 2465003946</w:t>
            </w:r>
            <w:r w:rsidRPr="00B84328">
              <w:rPr>
                <w:bCs/>
                <w:sz w:val="22"/>
                <w:szCs w:val="22"/>
              </w:rPr>
              <w:t xml:space="preserve"> </w:t>
            </w:r>
            <w:r w:rsidRPr="00B84328">
              <w:rPr>
                <w:sz w:val="22"/>
                <w:szCs w:val="22"/>
              </w:rPr>
              <w:t>КПП:</w:t>
            </w:r>
            <w:r w:rsidRPr="00B84328">
              <w:rPr>
                <w:rStyle w:val="af7"/>
                <w:b w:val="0"/>
                <w:sz w:val="22"/>
                <w:szCs w:val="22"/>
              </w:rPr>
              <w:t xml:space="preserve"> 246501001</w:t>
            </w:r>
          </w:p>
          <w:p w:rsidR="00072DE3" w:rsidRPr="00B84328" w:rsidRDefault="00072DE3" w:rsidP="00072DE3">
            <w:pPr>
              <w:pStyle w:val="af6"/>
              <w:spacing w:before="0" w:beforeAutospacing="0" w:after="0" w:afterAutospacing="0"/>
              <w:rPr>
                <w:sz w:val="22"/>
                <w:szCs w:val="22"/>
              </w:rPr>
            </w:pPr>
            <w:r w:rsidRPr="00B84328">
              <w:rPr>
                <w:sz w:val="22"/>
                <w:szCs w:val="22"/>
              </w:rPr>
              <w:t>ОГРН:</w:t>
            </w:r>
            <w:r w:rsidRPr="00B84328">
              <w:rPr>
                <w:rStyle w:val="af7"/>
                <w:b w:val="0"/>
                <w:sz w:val="22"/>
                <w:szCs w:val="22"/>
              </w:rPr>
              <w:t xml:space="preserve"> 1022402466855</w:t>
            </w:r>
          </w:p>
          <w:p w:rsidR="00072DE3" w:rsidRPr="00360FF5" w:rsidRDefault="00072DE3" w:rsidP="00072DE3">
            <w:pPr>
              <w:rPr>
                <w:rStyle w:val="af7"/>
                <w:b w:val="0"/>
                <w:bCs w:val="0"/>
                <w:szCs w:val="24"/>
              </w:rPr>
            </w:pPr>
            <w:r>
              <w:rPr>
                <w:sz w:val="22"/>
                <w:szCs w:val="22"/>
              </w:rPr>
              <w:t xml:space="preserve">Банковские </w:t>
            </w:r>
            <w:r w:rsidRPr="00360FF5">
              <w:rPr>
                <w:szCs w:val="24"/>
              </w:rPr>
              <w:t>реквизиты:</w:t>
            </w:r>
          </w:p>
          <w:p w:rsidR="00360FF5" w:rsidRPr="00360FF5" w:rsidRDefault="00360FF5" w:rsidP="00360FF5">
            <w:pPr>
              <w:rPr>
                <w:szCs w:val="24"/>
              </w:rPr>
            </w:pPr>
            <w:r w:rsidRPr="00360FF5">
              <w:rPr>
                <w:szCs w:val="24"/>
              </w:rPr>
              <w:t xml:space="preserve">ОКЦ № 1 СибГУ Банка России // УФК по Новосибирской области, г Новосибирск </w:t>
            </w:r>
          </w:p>
          <w:p w:rsidR="00360FF5" w:rsidRPr="00360FF5" w:rsidRDefault="00360FF5" w:rsidP="00360FF5">
            <w:pPr>
              <w:rPr>
                <w:szCs w:val="24"/>
              </w:rPr>
            </w:pPr>
            <w:r w:rsidRPr="00360FF5">
              <w:rPr>
                <w:szCs w:val="24"/>
              </w:rPr>
              <w:t>БИК 015004950</w:t>
            </w:r>
          </w:p>
          <w:p w:rsidR="00360FF5" w:rsidRPr="00360FF5" w:rsidRDefault="00360FF5" w:rsidP="00360FF5">
            <w:pPr>
              <w:rPr>
                <w:szCs w:val="24"/>
              </w:rPr>
            </w:pPr>
            <w:r w:rsidRPr="00360FF5">
              <w:rPr>
                <w:szCs w:val="24"/>
              </w:rPr>
              <w:t>Единый казначейский счет (кор. сч. Банка) 40102810445370000043</w:t>
            </w:r>
          </w:p>
          <w:p w:rsidR="00360FF5" w:rsidRPr="00360FF5" w:rsidRDefault="00360FF5" w:rsidP="00360FF5">
            <w:pPr>
              <w:rPr>
                <w:szCs w:val="24"/>
              </w:rPr>
            </w:pPr>
            <w:r w:rsidRPr="00360FF5">
              <w:rPr>
                <w:szCs w:val="24"/>
              </w:rPr>
              <w:t xml:space="preserve">Номер казначейского счета (банковский счет) 03214643000000015107 л/с 20196Ц59040 </w:t>
            </w:r>
          </w:p>
          <w:p w:rsidR="00253A22" w:rsidRPr="00253A22" w:rsidRDefault="00253A22" w:rsidP="00253A22">
            <w:pPr>
              <w:pStyle w:val="af6"/>
              <w:spacing w:before="0" w:beforeAutospacing="0" w:after="0" w:afterAutospacing="0"/>
              <w:ind w:right="-144"/>
              <w:rPr>
                <w:color w:val="262626"/>
                <w:shd w:val="clear" w:color="auto" w:fill="FFFFFF"/>
                <w:lang w:val="en-US"/>
              </w:rPr>
            </w:pPr>
            <w:r w:rsidRPr="00253A22">
              <w:rPr>
                <w:bCs/>
                <w:color w:val="000000"/>
                <w:lang w:val="en-US"/>
              </w:rPr>
              <w:t xml:space="preserve">E-mail: </w:t>
            </w:r>
            <w:bookmarkStart w:id="3" w:name="_Hlk228797987"/>
            <w:r w:rsidRPr="00253A22">
              <w:rPr>
                <w:bCs/>
                <w:color w:val="000000"/>
                <w:lang w:val="en-US"/>
              </w:rPr>
              <w:fldChar w:fldCharType="begin"/>
            </w:r>
            <w:r w:rsidR="00926793">
              <w:rPr>
                <w:bCs/>
                <w:color w:val="000000"/>
                <w:lang w:val="en-US"/>
              </w:rPr>
              <w:instrText>HYPERLINK "\\\\192.168.137.70\\общая\\Закупки\\НОВЫЙ ОБМЕН вост\\Новый обмен\\обмен\\Диск Е\\Обмен Закупки\\2026 44-ФЗ\\Березка\\Медиком ПМО ХТИ Абакан 26г\\avia@kasc.24.mchs.gov.ru."</w:instrText>
            </w:r>
            <w:r w:rsidR="00926793" w:rsidRPr="00253A22">
              <w:rPr>
                <w:bCs/>
                <w:color w:val="000000"/>
                <w:lang w:val="en-US"/>
              </w:rPr>
            </w:r>
            <w:r w:rsidRPr="00253A22">
              <w:rPr>
                <w:bCs/>
                <w:color w:val="000000"/>
                <w:lang w:val="en-US"/>
              </w:rPr>
              <w:fldChar w:fldCharType="separate"/>
            </w:r>
            <w:r w:rsidRPr="00253A22">
              <w:rPr>
                <w:rStyle w:val="ab"/>
                <w:bCs/>
                <w:lang w:val="en-US"/>
              </w:rPr>
              <w:t>avia</w:t>
            </w:r>
            <w:r w:rsidRPr="00253A22">
              <w:rPr>
                <w:rStyle w:val="ab"/>
                <w:shd w:val="clear" w:color="auto" w:fill="FFFFFF"/>
                <w:lang w:val="en-US"/>
              </w:rPr>
              <w:t>@kasc.24.mchs.gov.ru.</w:t>
            </w:r>
            <w:r w:rsidRPr="00253A22">
              <w:rPr>
                <w:bCs/>
                <w:color w:val="000000"/>
                <w:lang w:val="en-US"/>
              </w:rPr>
              <w:fldChar w:fldCharType="end"/>
            </w:r>
            <w:bookmarkEnd w:id="3"/>
          </w:p>
          <w:p w:rsidR="00253A22" w:rsidRDefault="00253A22" w:rsidP="00253A22">
            <w:pPr>
              <w:pStyle w:val="af6"/>
              <w:spacing w:before="0" w:beforeAutospacing="0" w:after="0" w:afterAutospacing="0"/>
              <w:ind w:right="-144"/>
            </w:pPr>
            <w:r w:rsidRPr="00253A22">
              <w:t xml:space="preserve">Телефон: 8 (391)278-88-06  </w:t>
            </w:r>
          </w:p>
          <w:p w:rsidR="00253A22" w:rsidRPr="00253A22" w:rsidRDefault="00253A22" w:rsidP="00253A22">
            <w:pPr>
              <w:pStyle w:val="af6"/>
              <w:spacing w:before="0" w:beforeAutospacing="0" w:after="0" w:afterAutospacing="0"/>
              <w:ind w:right="-144"/>
            </w:pPr>
          </w:p>
          <w:p w:rsidR="00253A22" w:rsidRPr="00253A22" w:rsidRDefault="00253A22" w:rsidP="00253A22">
            <w:pPr>
              <w:pStyle w:val="af6"/>
              <w:spacing w:before="0" w:beforeAutospacing="0" w:after="0" w:afterAutospacing="0"/>
              <w:ind w:right="-144"/>
            </w:pPr>
            <w:r w:rsidRPr="00253A22">
              <w:t>НМС: Людмила Анатольевна Валикова</w:t>
            </w:r>
          </w:p>
          <w:p w:rsidR="00253A22" w:rsidRPr="00253A22" w:rsidRDefault="00253A22" w:rsidP="00253A22">
            <w:pPr>
              <w:ind w:right="-144"/>
              <w:jc w:val="both"/>
              <w:rPr>
                <w:szCs w:val="24"/>
              </w:rPr>
            </w:pPr>
            <w:r w:rsidRPr="00253A22">
              <w:rPr>
                <w:szCs w:val="24"/>
                <w:lang w:val="en-US"/>
              </w:rPr>
              <w:t>E</w:t>
            </w:r>
            <w:r w:rsidRPr="00253A22">
              <w:rPr>
                <w:szCs w:val="24"/>
              </w:rPr>
              <w:t>-</w:t>
            </w:r>
            <w:r w:rsidRPr="00253A22">
              <w:rPr>
                <w:szCs w:val="24"/>
                <w:lang w:val="en-US"/>
              </w:rPr>
              <w:t>mail</w:t>
            </w:r>
            <w:r w:rsidRPr="00253A22">
              <w:rPr>
                <w:szCs w:val="24"/>
              </w:rPr>
              <w:t>:</w:t>
            </w:r>
            <w:hyperlink r:id="rId10" w:history="1">
              <w:r w:rsidRPr="00253A22">
                <w:rPr>
                  <w:rStyle w:val="ab"/>
                  <w:szCs w:val="24"/>
                </w:rPr>
                <w:t xml:space="preserve"> </w:t>
              </w:r>
              <w:r w:rsidRPr="00253A22">
                <w:rPr>
                  <w:rStyle w:val="ab"/>
                  <w:szCs w:val="24"/>
                  <w:shd w:val="clear" w:color="auto" w:fill="FFFFFF"/>
                  <w:lang w:val="en-US"/>
                </w:rPr>
                <w:t>valikovala</w:t>
              </w:r>
              <w:r w:rsidRPr="00253A22">
                <w:rPr>
                  <w:rStyle w:val="ab"/>
                  <w:szCs w:val="24"/>
                  <w:shd w:val="clear" w:color="auto" w:fill="FFFFFF"/>
                </w:rPr>
                <w:t>@</w:t>
              </w:r>
              <w:r w:rsidRPr="00253A22">
                <w:rPr>
                  <w:rStyle w:val="ab"/>
                  <w:szCs w:val="24"/>
                  <w:shd w:val="clear" w:color="auto" w:fill="FFFFFF"/>
                  <w:lang w:val="en-US"/>
                </w:rPr>
                <w:t>kasc</w:t>
              </w:r>
              <w:r w:rsidRPr="00253A22">
                <w:rPr>
                  <w:rStyle w:val="ab"/>
                  <w:szCs w:val="24"/>
                  <w:shd w:val="clear" w:color="auto" w:fill="FFFFFF"/>
                </w:rPr>
                <w:t>.24.</w:t>
              </w:r>
              <w:r w:rsidRPr="00253A22">
                <w:rPr>
                  <w:rStyle w:val="ab"/>
                  <w:szCs w:val="24"/>
                  <w:shd w:val="clear" w:color="auto" w:fill="FFFFFF"/>
                  <w:lang w:val="en-US"/>
                </w:rPr>
                <w:t>mchs</w:t>
              </w:r>
              <w:r w:rsidRPr="00253A22">
                <w:rPr>
                  <w:rStyle w:val="ab"/>
                  <w:szCs w:val="24"/>
                  <w:shd w:val="clear" w:color="auto" w:fill="FFFFFF"/>
                </w:rPr>
                <w:t>.</w:t>
              </w:r>
              <w:r w:rsidRPr="00253A22">
                <w:rPr>
                  <w:rStyle w:val="ab"/>
                  <w:szCs w:val="24"/>
                  <w:shd w:val="clear" w:color="auto" w:fill="FFFFFF"/>
                  <w:lang w:val="en-US"/>
                </w:rPr>
                <w:t>gov</w:t>
              </w:r>
              <w:r w:rsidRPr="00253A22">
                <w:rPr>
                  <w:rStyle w:val="ab"/>
                  <w:szCs w:val="24"/>
                  <w:shd w:val="clear" w:color="auto" w:fill="FFFFFF"/>
                </w:rPr>
                <w:t>.</w:t>
              </w:r>
              <w:r w:rsidRPr="00253A22">
                <w:rPr>
                  <w:rStyle w:val="ab"/>
                  <w:szCs w:val="24"/>
                  <w:shd w:val="clear" w:color="auto" w:fill="FFFFFF"/>
                  <w:lang w:val="en-US"/>
                </w:rPr>
                <w:t>ru</w:t>
              </w:r>
              <w:r w:rsidRPr="00253A22">
                <w:rPr>
                  <w:rStyle w:val="ab"/>
                  <w:szCs w:val="24"/>
                  <w:shd w:val="clear" w:color="auto" w:fill="FFFFFF"/>
                </w:rPr>
                <w:t>.</w:t>
              </w:r>
            </w:hyperlink>
            <w:r w:rsidRPr="00253A22">
              <w:rPr>
                <w:szCs w:val="24"/>
              </w:rPr>
              <w:t xml:space="preserve"> </w:t>
            </w:r>
          </w:p>
          <w:p w:rsidR="00253A22" w:rsidRDefault="00253A22" w:rsidP="00253A22">
            <w:pPr>
              <w:ind w:right="-144"/>
              <w:jc w:val="both"/>
              <w:rPr>
                <w:szCs w:val="24"/>
              </w:rPr>
            </w:pPr>
            <w:r w:rsidRPr="00253A22">
              <w:rPr>
                <w:szCs w:val="24"/>
              </w:rPr>
              <w:t xml:space="preserve">Тел.: 8 (391) 278-88-06, 278-88-10, доп. 1-13, </w:t>
            </w:r>
          </w:p>
          <w:p w:rsidR="00253A22" w:rsidRPr="00253A22" w:rsidRDefault="00253A22" w:rsidP="00253A22">
            <w:pPr>
              <w:ind w:right="-144"/>
              <w:jc w:val="both"/>
              <w:rPr>
                <w:szCs w:val="24"/>
              </w:rPr>
            </w:pPr>
            <w:r w:rsidRPr="00253A22">
              <w:rPr>
                <w:szCs w:val="24"/>
              </w:rPr>
              <w:t>сот. тел:8-908-011-81-56</w:t>
            </w:r>
          </w:p>
          <w:p w:rsidR="00072DE3" w:rsidRPr="00F14295" w:rsidRDefault="00072DE3" w:rsidP="00F14295">
            <w:pPr>
              <w:rPr>
                <w:szCs w:val="24"/>
              </w:rPr>
            </w:pPr>
          </w:p>
        </w:tc>
      </w:tr>
      <w:tr w:rsidR="00072DE3" w:rsidRPr="00870DFA" w:rsidTr="009E29A9">
        <w:trPr>
          <w:trHeight w:val="669"/>
        </w:trPr>
        <w:tc>
          <w:tcPr>
            <w:tcW w:w="4786" w:type="dxa"/>
            <w:tcBorders>
              <w:top w:val="single" w:sz="4" w:space="0" w:color="auto"/>
              <w:left w:val="nil"/>
              <w:bottom w:val="nil"/>
              <w:right w:val="nil"/>
            </w:tcBorders>
            <w:shd w:val="clear" w:color="auto" w:fill="auto"/>
          </w:tcPr>
          <w:p w:rsidR="00072DE3" w:rsidRDefault="00870DFA" w:rsidP="007F768D">
            <w:pPr>
              <w:pStyle w:val="NoSpacing"/>
              <w:rPr>
                <w:sz w:val="22"/>
              </w:rPr>
            </w:pPr>
            <w:r>
              <w:rPr>
                <w:sz w:val="22"/>
              </w:rPr>
              <w:t xml:space="preserve">Главный </w:t>
            </w:r>
            <w:r w:rsidR="00253A22">
              <w:rPr>
                <w:sz w:val="22"/>
              </w:rPr>
              <w:t>в</w:t>
            </w:r>
            <w:r>
              <w:rPr>
                <w:sz w:val="22"/>
              </w:rPr>
              <w:t>рач</w:t>
            </w:r>
          </w:p>
          <w:p w:rsidR="00253A22" w:rsidRPr="00870DFA" w:rsidRDefault="00253A22" w:rsidP="007F768D">
            <w:pPr>
              <w:pStyle w:val="NoSpacing"/>
              <w:rPr>
                <w:sz w:val="22"/>
              </w:rPr>
            </w:pPr>
          </w:p>
          <w:p w:rsidR="00072DE3" w:rsidRPr="00870DFA" w:rsidRDefault="00072DE3" w:rsidP="00253A22">
            <w:pPr>
              <w:jc w:val="both"/>
              <w:rPr>
                <w:sz w:val="22"/>
                <w:szCs w:val="24"/>
              </w:rPr>
            </w:pPr>
            <w:r w:rsidRPr="00870DFA">
              <w:rPr>
                <w:sz w:val="22"/>
                <w:szCs w:val="24"/>
              </w:rPr>
              <w:t xml:space="preserve">  _______________      </w:t>
            </w:r>
            <w:r w:rsidR="00870DFA">
              <w:rPr>
                <w:szCs w:val="24"/>
              </w:rPr>
              <w:t>.</w:t>
            </w:r>
          </w:p>
        </w:tc>
        <w:tc>
          <w:tcPr>
            <w:tcW w:w="4961" w:type="dxa"/>
            <w:tcBorders>
              <w:top w:val="single" w:sz="4" w:space="0" w:color="auto"/>
              <w:left w:val="nil"/>
              <w:bottom w:val="nil"/>
              <w:right w:val="nil"/>
            </w:tcBorders>
            <w:shd w:val="clear" w:color="auto" w:fill="auto"/>
          </w:tcPr>
          <w:p w:rsidR="00072DE3" w:rsidRDefault="00072DE3" w:rsidP="00072DE3">
            <w:pPr>
              <w:jc w:val="both"/>
              <w:rPr>
                <w:sz w:val="22"/>
                <w:szCs w:val="24"/>
              </w:rPr>
            </w:pPr>
            <w:r w:rsidRPr="00870DFA">
              <w:rPr>
                <w:sz w:val="22"/>
                <w:szCs w:val="24"/>
              </w:rPr>
              <w:t>Начальник</w:t>
            </w:r>
            <w:r w:rsidR="00253A22">
              <w:rPr>
                <w:sz w:val="22"/>
                <w:szCs w:val="24"/>
              </w:rPr>
              <w:t xml:space="preserve"> центра</w:t>
            </w:r>
          </w:p>
          <w:p w:rsidR="00253A22" w:rsidRPr="00870DFA" w:rsidRDefault="00253A22" w:rsidP="00072DE3">
            <w:pPr>
              <w:jc w:val="both"/>
              <w:rPr>
                <w:sz w:val="22"/>
                <w:szCs w:val="24"/>
              </w:rPr>
            </w:pPr>
          </w:p>
          <w:p w:rsidR="00072DE3" w:rsidRPr="00870DFA" w:rsidRDefault="00072DE3" w:rsidP="00746788">
            <w:pPr>
              <w:jc w:val="both"/>
              <w:rPr>
                <w:sz w:val="22"/>
                <w:szCs w:val="24"/>
              </w:rPr>
            </w:pPr>
            <w:r w:rsidRPr="00870DFA">
              <w:rPr>
                <w:sz w:val="22"/>
                <w:szCs w:val="24"/>
              </w:rPr>
              <w:t xml:space="preserve">____________________                   </w:t>
            </w:r>
            <w:r w:rsidR="00746788" w:rsidRPr="00870DFA">
              <w:rPr>
                <w:sz w:val="22"/>
                <w:szCs w:val="24"/>
              </w:rPr>
              <w:t>Балалаев С.В.</w:t>
            </w:r>
          </w:p>
        </w:tc>
      </w:tr>
    </w:tbl>
    <w:p w:rsidR="00086E43" w:rsidRPr="00F35B30" w:rsidRDefault="00D40A71" w:rsidP="00086E43">
      <w:pPr>
        <w:jc w:val="right"/>
        <w:rPr>
          <w:bCs/>
          <w:highlight w:val="yellow"/>
        </w:rPr>
      </w:pPr>
      <w:r>
        <w:rPr>
          <w:szCs w:val="24"/>
        </w:rPr>
        <w:br w:type="page"/>
      </w:r>
      <w:bookmarkStart w:id="4" w:name="_Hlk228798059"/>
      <w:r w:rsidR="00086E43" w:rsidRPr="00602906">
        <w:rPr>
          <w:bCs/>
        </w:rPr>
        <w:t xml:space="preserve">Приложение № </w:t>
      </w:r>
      <w:r w:rsidR="00086E43">
        <w:rPr>
          <w:bCs/>
        </w:rPr>
        <w:t>1</w:t>
      </w:r>
    </w:p>
    <w:p w:rsidR="00B807B0" w:rsidRDefault="00086E43" w:rsidP="00086E43">
      <w:pPr>
        <w:jc w:val="right"/>
        <w:rPr>
          <w:bCs/>
        </w:rPr>
      </w:pPr>
      <w:r>
        <w:rPr>
          <w:bCs/>
        </w:rPr>
        <w:t xml:space="preserve">к договору № </w:t>
      </w:r>
      <w:r w:rsidR="00BE2D20">
        <w:rPr>
          <w:bCs/>
        </w:rPr>
        <w:t xml:space="preserve">  </w:t>
      </w:r>
    </w:p>
    <w:p w:rsidR="00086E43" w:rsidRPr="007773E4" w:rsidRDefault="00253A22" w:rsidP="00086E43">
      <w:pPr>
        <w:jc w:val="right"/>
        <w:rPr>
          <w:bCs/>
        </w:rPr>
      </w:pPr>
      <w:r>
        <w:rPr>
          <w:bCs/>
        </w:rPr>
        <w:t>от «</w:t>
      </w:r>
      <w:r w:rsidR="00360FF5">
        <w:rPr>
          <w:bCs/>
        </w:rPr>
        <w:t>____</w:t>
      </w:r>
      <w:r w:rsidR="00086E43">
        <w:rPr>
          <w:bCs/>
        </w:rPr>
        <w:t xml:space="preserve">» </w:t>
      </w:r>
      <w:r w:rsidR="00BE2D20">
        <w:rPr>
          <w:bCs/>
        </w:rPr>
        <w:t>мая</w:t>
      </w:r>
      <w:r w:rsidR="00746788">
        <w:rPr>
          <w:bCs/>
        </w:rPr>
        <w:t>202</w:t>
      </w:r>
      <w:r w:rsidR="00BE2D20">
        <w:rPr>
          <w:bCs/>
        </w:rPr>
        <w:t>6</w:t>
      </w:r>
      <w:r w:rsidR="00086E43">
        <w:rPr>
          <w:bCs/>
        </w:rPr>
        <w:t>г</w:t>
      </w:r>
      <w:bookmarkEnd w:id="4"/>
      <w:r w:rsidR="00086E43">
        <w:rPr>
          <w:bCs/>
        </w:rPr>
        <w:t>.</w:t>
      </w:r>
    </w:p>
    <w:p w:rsidR="00B807B0" w:rsidRPr="003C7BDA" w:rsidRDefault="00B807B0" w:rsidP="00B807B0"/>
    <w:p w:rsidR="00B807B0" w:rsidRDefault="00B807B0" w:rsidP="00B807B0">
      <w:pPr>
        <w:jc w:val="center"/>
        <w:outlineLvl w:val="0"/>
        <w:rPr>
          <w:sz w:val="16"/>
          <w:szCs w:val="16"/>
        </w:rPr>
      </w:pPr>
    </w:p>
    <w:p w:rsidR="00B807B0" w:rsidRPr="00B807B0" w:rsidRDefault="00B807B0" w:rsidP="00B807B0">
      <w:pPr>
        <w:jc w:val="center"/>
        <w:outlineLvl w:val="0"/>
        <w:rPr>
          <w:sz w:val="16"/>
          <w:szCs w:val="16"/>
          <w:u w:val="single"/>
        </w:rPr>
      </w:pPr>
      <w:r w:rsidRPr="00B807B0">
        <w:rPr>
          <w:u w:val="single"/>
        </w:rPr>
        <w:t>ФГБУ «Красноярский КАСЦ МЧС России»</w:t>
      </w:r>
      <w:r w:rsidRPr="00B807B0">
        <w:rPr>
          <w:sz w:val="16"/>
          <w:szCs w:val="16"/>
          <w:u w:val="single"/>
        </w:rPr>
        <w:t xml:space="preserve"> </w:t>
      </w:r>
    </w:p>
    <w:p w:rsidR="00B807B0" w:rsidRPr="00B807B0" w:rsidRDefault="00B807B0" w:rsidP="00B807B0">
      <w:pPr>
        <w:jc w:val="center"/>
        <w:outlineLvl w:val="0"/>
        <w:rPr>
          <w:sz w:val="16"/>
          <w:szCs w:val="16"/>
        </w:rPr>
      </w:pPr>
      <w:r w:rsidRPr="00B807B0">
        <w:rPr>
          <w:sz w:val="16"/>
          <w:szCs w:val="16"/>
        </w:rPr>
        <w:t>(наименование организации (предприятия),</w:t>
      </w:r>
      <w:r w:rsidRPr="00B807B0">
        <w:rPr>
          <w:sz w:val="26"/>
          <w:szCs w:val="26"/>
        </w:rPr>
        <w:t xml:space="preserve"> </w:t>
      </w:r>
      <w:r w:rsidRPr="00B807B0">
        <w:rPr>
          <w:sz w:val="16"/>
          <w:szCs w:val="16"/>
        </w:rPr>
        <w:t>форма собственности, отрасль экономики)</w:t>
      </w:r>
    </w:p>
    <w:p w:rsidR="00B807B0" w:rsidRPr="00B807B0" w:rsidRDefault="00B807B0" w:rsidP="00B807B0">
      <w:pPr>
        <w:jc w:val="center"/>
        <w:outlineLvl w:val="0"/>
        <w:rPr>
          <w:sz w:val="16"/>
          <w:szCs w:val="16"/>
        </w:rPr>
      </w:pPr>
      <w:r w:rsidRPr="00B807B0">
        <w:rPr>
          <w:sz w:val="16"/>
          <w:szCs w:val="16"/>
        </w:rPr>
        <w:t>_____</w:t>
      </w:r>
      <w:hyperlink r:id="rId11" w:history="1">
        <w:r w:rsidR="00BE2D20" w:rsidRPr="00BE2D20">
          <w:rPr>
            <w:rStyle w:val="ab"/>
            <w:bCs/>
            <w:sz w:val="16"/>
            <w:szCs w:val="16"/>
            <w:lang w:val="en-US"/>
          </w:rPr>
          <w:t>avia</w:t>
        </w:r>
        <w:r w:rsidR="00BE2D20" w:rsidRPr="00BE2D20">
          <w:rPr>
            <w:rStyle w:val="ab"/>
            <w:sz w:val="16"/>
            <w:szCs w:val="16"/>
          </w:rPr>
          <w:t>@</w:t>
        </w:r>
        <w:r w:rsidR="00BE2D20" w:rsidRPr="00BE2D20">
          <w:rPr>
            <w:rStyle w:val="ab"/>
            <w:sz w:val="16"/>
            <w:szCs w:val="16"/>
            <w:lang w:val="en-US"/>
          </w:rPr>
          <w:t>kasc</w:t>
        </w:r>
        <w:r w:rsidR="00BE2D20" w:rsidRPr="00BE2D20">
          <w:rPr>
            <w:rStyle w:val="ab"/>
            <w:sz w:val="16"/>
            <w:szCs w:val="16"/>
          </w:rPr>
          <w:t>.24.</w:t>
        </w:r>
        <w:r w:rsidR="00BE2D20" w:rsidRPr="00BE2D20">
          <w:rPr>
            <w:rStyle w:val="ab"/>
            <w:sz w:val="16"/>
            <w:szCs w:val="16"/>
            <w:lang w:val="en-US"/>
          </w:rPr>
          <w:t>mchs</w:t>
        </w:r>
        <w:r w:rsidR="00BE2D20" w:rsidRPr="00BE2D20">
          <w:rPr>
            <w:rStyle w:val="ab"/>
            <w:sz w:val="16"/>
            <w:szCs w:val="16"/>
          </w:rPr>
          <w:t>.</w:t>
        </w:r>
        <w:r w:rsidR="00BE2D20" w:rsidRPr="00BE2D20">
          <w:rPr>
            <w:rStyle w:val="ab"/>
            <w:sz w:val="16"/>
            <w:szCs w:val="16"/>
            <w:lang w:val="en-US"/>
          </w:rPr>
          <w:t>gov</w:t>
        </w:r>
        <w:r w:rsidR="00BE2D20" w:rsidRPr="00BE2D20">
          <w:rPr>
            <w:rStyle w:val="ab"/>
            <w:sz w:val="16"/>
            <w:szCs w:val="16"/>
          </w:rPr>
          <w:t>.</w:t>
        </w:r>
        <w:r w:rsidR="00BE2D20" w:rsidRPr="00BE2D20">
          <w:rPr>
            <w:rStyle w:val="ab"/>
            <w:sz w:val="16"/>
            <w:szCs w:val="16"/>
            <w:lang w:val="en-US"/>
          </w:rPr>
          <w:t>ru</w:t>
        </w:r>
        <w:r w:rsidR="00BE2D20" w:rsidRPr="00BE2D20">
          <w:rPr>
            <w:rStyle w:val="ab"/>
            <w:sz w:val="16"/>
            <w:szCs w:val="16"/>
          </w:rPr>
          <w:t>.</w:t>
        </w:r>
      </w:hyperlink>
      <w:r w:rsidRPr="00B807B0">
        <w:rPr>
          <w:sz w:val="16"/>
          <w:szCs w:val="16"/>
        </w:rPr>
        <w:t>___</w:t>
      </w:r>
    </w:p>
    <w:p w:rsidR="00B807B0" w:rsidRPr="00B807B0" w:rsidRDefault="00B807B0" w:rsidP="00B807B0">
      <w:pPr>
        <w:jc w:val="center"/>
        <w:outlineLvl w:val="0"/>
        <w:rPr>
          <w:sz w:val="16"/>
          <w:szCs w:val="16"/>
          <w:u w:val="single"/>
        </w:rPr>
      </w:pPr>
      <w:r w:rsidRPr="00B807B0">
        <w:rPr>
          <w:sz w:val="16"/>
          <w:szCs w:val="16"/>
          <w:u w:val="single"/>
        </w:rPr>
        <w:t>Электронная почта, контактный телефон</w:t>
      </w:r>
    </w:p>
    <w:p w:rsidR="00B807B0" w:rsidRPr="00B807B0" w:rsidRDefault="00B807B0" w:rsidP="00B807B0">
      <w:pPr>
        <w:outlineLvl w:val="0"/>
        <w:rPr>
          <w:sz w:val="16"/>
          <w:szCs w:val="16"/>
        </w:rPr>
      </w:pPr>
    </w:p>
    <w:p w:rsidR="00B807B0" w:rsidRPr="00B807B0" w:rsidRDefault="00B807B0" w:rsidP="00B807B0">
      <w:pPr>
        <w:jc w:val="center"/>
        <w:outlineLvl w:val="0"/>
        <w:rPr>
          <w:sz w:val="16"/>
          <w:szCs w:val="16"/>
        </w:rPr>
      </w:pPr>
    </w:p>
    <w:p w:rsidR="00BE2D20" w:rsidRDefault="00B807B0" w:rsidP="00B807B0">
      <w:pPr>
        <w:pStyle w:val="a4"/>
        <w:ind w:firstLine="0"/>
        <w:rPr>
          <w:bCs/>
          <w:sz w:val="26"/>
          <w:szCs w:val="26"/>
        </w:rPr>
      </w:pPr>
      <w:r w:rsidRPr="00B807B0">
        <w:rPr>
          <w:bCs/>
          <w:sz w:val="26"/>
          <w:szCs w:val="26"/>
          <w:u w:val="single"/>
        </w:rPr>
        <w:t xml:space="preserve">Направляется в </w:t>
      </w:r>
    </w:p>
    <w:p w:rsidR="00B807B0" w:rsidRPr="00B807B0" w:rsidRDefault="00B807B0" w:rsidP="00B807B0">
      <w:pPr>
        <w:pStyle w:val="a4"/>
        <w:ind w:firstLine="0"/>
        <w:rPr>
          <w:bCs/>
          <w:sz w:val="28"/>
          <w:u w:val="single"/>
        </w:rPr>
      </w:pPr>
    </w:p>
    <w:tbl>
      <w:tblPr>
        <w:tblW w:w="9787" w:type="dxa"/>
        <w:tblInd w:w="-432" w:type="dxa"/>
        <w:tblLayout w:type="fixed"/>
        <w:tblLook w:val="01E0" w:firstRow="1" w:lastRow="1" w:firstColumn="1" w:lastColumn="1" w:noHBand="0" w:noVBand="0"/>
      </w:tblPr>
      <w:tblGrid>
        <w:gridCol w:w="1361"/>
        <w:gridCol w:w="326"/>
        <w:gridCol w:w="326"/>
        <w:gridCol w:w="326"/>
        <w:gridCol w:w="326"/>
        <w:gridCol w:w="324"/>
        <w:gridCol w:w="326"/>
        <w:gridCol w:w="326"/>
        <w:gridCol w:w="326"/>
        <w:gridCol w:w="326"/>
        <w:gridCol w:w="328"/>
        <w:gridCol w:w="326"/>
        <w:gridCol w:w="326"/>
        <w:gridCol w:w="326"/>
        <w:gridCol w:w="4188"/>
      </w:tblGrid>
      <w:tr w:rsidR="00B807B0" w:rsidRPr="00B807B0" w:rsidTr="00274711">
        <w:tc>
          <w:tcPr>
            <w:tcW w:w="1361" w:type="dxa"/>
            <w:tcBorders>
              <w:right w:val="single" w:sz="4" w:space="0" w:color="000000"/>
            </w:tcBorders>
          </w:tcPr>
          <w:p w:rsidR="00B807B0" w:rsidRPr="00B807B0" w:rsidRDefault="00B807B0" w:rsidP="00274711">
            <w:pPr>
              <w:widowControl w:val="0"/>
              <w:jc w:val="right"/>
              <w:rPr>
                <w:bCs/>
                <w:szCs w:val="24"/>
              </w:rPr>
            </w:pPr>
            <w:r w:rsidRPr="00B807B0">
              <w:rPr>
                <w:bCs/>
                <w:szCs w:val="24"/>
              </w:rPr>
              <w:t>Код ОГРН</w:t>
            </w:r>
          </w:p>
        </w:tc>
        <w:tc>
          <w:tcPr>
            <w:tcW w:w="326" w:type="dxa"/>
            <w:tcBorders>
              <w:top w:val="single" w:sz="4" w:space="0" w:color="000000"/>
              <w:left w:val="single" w:sz="4" w:space="0" w:color="000000"/>
              <w:bottom w:val="single" w:sz="4" w:space="0" w:color="000000"/>
              <w:right w:val="single" w:sz="4" w:space="0" w:color="000000"/>
            </w:tcBorders>
          </w:tcPr>
          <w:p w:rsidR="00B807B0" w:rsidRPr="00B807B0" w:rsidRDefault="00B807B0" w:rsidP="00274711">
            <w:pPr>
              <w:widowControl w:val="0"/>
              <w:jc w:val="center"/>
              <w:rPr>
                <w:bCs/>
                <w:sz w:val="22"/>
                <w:szCs w:val="22"/>
                <w:lang w:val="en-US"/>
              </w:rPr>
            </w:pPr>
          </w:p>
        </w:tc>
        <w:tc>
          <w:tcPr>
            <w:tcW w:w="326" w:type="dxa"/>
            <w:tcBorders>
              <w:top w:val="single" w:sz="4" w:space="0" w:color="000000"/>
              <w:left w:val="single" w:sz="4" w:space="0" w:color="000000"/>
              <w:bottom w:val="single" w:sz="4" w:space="0" w:color="000000"/>
              <w:right w:val="single" w:sz="4" w:space="0" w:color="000000"/>
            </w:tcBorders>
          </w:tcPr>
          <w:p w:rsidR="00B807B0" w:rsidRPr="00B807B0" w:rsidRDefault="00B807B0" w:rsidP="00274711">
            <w:pPr>
              <w:widowControl w:val="0"/>
              <w:jc w:val="center"/>
              <w:rPr>
                <w:bCs/>
                <w:sz w:val="22"/>
                <w:szCs w:val="22"/>
                <w:lang w:val="en-US"/>
              </w:rPr>
            </w:pPr>
          </w:p>
        </w:tc>
        <w:tc>
          <w:tcPr>
            <w:tcW w:w="326" w:type="dxa"/>
            <w:tcBorders>
              <w:top w:val="single" w:sz="4" w:space="0" w:color="000000"/>
              <w:left w:val="single" w:sz="4" w:space="0" w:color="000000"/>
              <w:bottom w:val="single" w:sz="4" w:space="0" w:color="000000"/>
              <w:right w:val="single" w:sz="4" w:space="0" w:color="000000"/>
            </w:tcBorders>
          </w:tcPr>
          <w:p w:rsidR="00B807B0" w:rsidRPr="00B807B0" w:rsidRDefault="00B807B0" w:rsidP="00274711">
            <w:pPr>
              <w:widowControl w:val="0"/>
              <w:jc w:val="center"/>
              <w:rPr>
                <w:bCs/>
                <w:sz w:val="22"/>
                <w:szCs w:val="22"/>
                <w:lang w:val="en-US"/>
              </w:rPr>
            </w:pPr>
          </w:p>
        </w:tc>
        <w:tc>
          <w:tcPr>
            <w:tcW w:w="326" w:type="dxa"/>
            <w:tcBorders>
              <w:top w:val="single" w:sz="4" w:space="0" w:color="000000"/>
              <w:left w:val="single" w:sz="4" w:space="0" w:color="000000"/>
              <w:bottom w:val="single" w:sz="4" w:space="0" w:color="000000"/>
              <w:right w:val="single" w:sz="4" w:space="0" w:color="000000"/>
            </w:tcBorders>
          </w:tcPr>
          <w:p w:rsidR="00B807B0" w:rsidRPr="00B807B0" w:rsidRDefault="00B807B0" w:rsidP="00274711">
            <w:pPr>
              <w:widowControl w:val="0"/>
              <w:jc w:val="center"/>
              <w:rPr>
                <w:bCs/>
                <w:sz w:val="22"/>
                <w:szCs w:val="22"/>
                <w:lang w:val="en-US"/>
              </w:rPr>
            </w:pPr>
          </w:p>
        </w:tc>
        <w:tc>
          <w:tcPr>
            <w:tcW w:w="324" w:type="dxa"/>
            <w:tcBorders>
              <w:top w:val="single" w:sz="4" w:space="0" w:color="000000"/>
              <w:left w:val="single" w:sz="4" w:space="0" w:color="000000"/>
              <w:bottom w:val="single" w:sz="4" w:space="0" w:color="000000"/>
              <w:right w:val="single" w:sz="4" w:space="0" w:color="000000"/>
            </w:tcBorders>
          </w:tcPr>
          <w:p w:rsidR="00B807B0" w:rsidRPr="00B807B0" w:rsidRDefault="00B807B0" w:rsidP="00274711">
            <w:pPr>
              <w:widowControl w:val="0"/>
              <w:jc w:val="center"/>
              <w:rPr>
                <w:bCs/>
                <w:sz w:val="22"/>
                <w:szCs w:val="22"/>
                <w:lang w:val="en-US"/>
              </w:rPr>
            </w:pPr>
          </w:p>
        </w:tc>
        <w:tc>
          <w:tcPr>
            <w:tcW w:w="326" w:type="dxa"/>
            <w:tcBorders>
              <w:top w:val="single" w:sz="4" w:space="0" w:color="000000"/>
              <w:left w:val="single" w:sz="4" w:space="0" w:color="000000"/>
              <w:bottom w:val="single" w:sz="4" w:space="0" w:color="000000"/>
              <w:right w:val="single" w:sz="4" w:space="0" w:color="000000"/>
            </w:tcBorders>
          </w:tcPr>
          <w:p w:rsidR="00B807B0" w:rsidRPr="00B807B0" w:rsidRDefault="00B807B0" w:rsidP="00274711">
            <w:pPr>
              <w:widowControl w:val="0"/>
              <w:jc w:val="center"/>
              <w:rPr>
                <w:bCs/>
                <w:sz w:val="22"/>
                <w:szCs w:val="22"/>
                <w:lang w:val="en-US"/>
              </w:rPr>
            </w:pPr>
          </w:p>
        </w:tc>
        <w:tc>
          <w:tcPr>
            <w:tcW w:w="326" w:type="dxa"/>
            <w:tcBorders>
              <w:top w:val="single" w:sz="4" w:space="0" w:color="000000"/>
              <w:left w:val="single" w:sz="4" w:space="0" w:color="000000"/>
              <w:bottom w:val="single" w:sz="4" w:space="0" w:color="000000"/>
              <w:right w:val="single" w:sz="4" w:space="0" w:color="000000"/>
            </w:tcBorders>
          </w:tcPr>
          <w:p w:rsidR="00B807B0" w:rsidRPr="00B807B0" w:rsidRDefault="00B807B0" w:rsidP="00274711">
            <w:pPr>
              <w:widowControl w:val="0"/>
              <w:jc w:val="center"/>
              <w:rPr>
                <w:bCs/>
                <w:sz w:val="22"/>
                <w:szCs w:val="22"/>
                <w:lang w:val="en-US"/>
              </w:rPr>
            </w:pPr>
          </w:p>
        </w:tc>
        <w:tc>
          <w:tcPr>
            <w:tcW w:w="326" w:type="dxa"/>
            <w:tcBorders>
              <w:top w:val="single" w:sz="4" w:space="0" w:color="000000"/>
              <w:left w:val="single" w:sz="4" w:space="0" w:color="000000"/>
              <w:bottom w:val="single" w:sz="4" w:space="0" w:color="000000"/>
              <w:right w:val="single" w:sz="4" w:space="0" w:color="000000"/>
            </w:tcBorders>
          </w:tcPr>
          <w:p w:rsidR="00B807B0" w:rsidRPr="00B807B0" w:rsidRDefault="00B807B0" w:rsidP="00274711">
            <w:pPr>
              <w:widowControl w:val="0"/>
              <w:jc w:val="center"/>
              <w:rPr>
                <w:bCs/>
                <w:sz w:val="22"/>
                <w:szCs w:val="22"/>
                <w:lang w:val="en-US"/>
              </w:rPr>
            </w:pPr>
          </w:p>
        </w:tc>
        <w:tc>
          <w:tcPr>
            <w:tcW w:w="326" w:type="dxa"/>
            <w:tcBorders>
              <w:top w:val="single" w:sz="4" w:space="0" w:color="000000"/>
              <w:left w:val="single" w:sz="4" w:space="0" w:color="000000"/>
              <w:bottom w:val="single" w:sz="4" w:space="0" w:color="000000"/>
              <w:right w:val="single" w:sz="4" w:space="0" w:color="000000"/>
            </w:tcBorders>
          </w:tcPr>
          <w:p w:rsidR="00B807B0" w:rsidRPr="00B807B0" w:rsidRDefault="00B807B0" w:rsidP="00274711">
            <w:pPr>
              <w:widowControl w:val="0"/>
              <w:jc w:val="center"/>
              <w:rPr>
                <w:bCs/>
                <w:sz w:val="22"/>
                <w:szCs w:val="22"/>
                <w:lang w:val="en-US"/>
              </w:rPr>
            </w:pPr>
          </w:p>
        </w:tc>
        <w:tc>
          <w:tcPr>
            <w:tcW w:w="328" w:type="dxa"/>
            <w:tcBorders>
              <w:top w:val="single" w:sz="4" w:space="0" w:color="000000"/>
              <w:left w:val="single" w:sz="4" w:space="0" w:color="000000"/>
              <w:bottom w:val="single" w:sz="4" w:space="0" w:color="000000"/>
              <w:right w:val="single" w:sz="4" w:space="0" w:color="000000"/>
            </w:tcBorders>
          </w:tcPr>
          <w:p w:rsidR="00B807B0" w:rsidRPr="00B807B0" w:rsidRDefault="00B807B0" w:rsidP="00274711">
            <w:pPr>
              <w:widowControl w:val="0"/>
              <w:jc w:val="center"/>
              <w:rPr>
                <w:bCs/>
                <w:sz w:val="22"/>
                <w:szCs w:val="22"/>
                <w:lang w:val="en-US"/>
              </w:rPr>
            </w:pPr>
          </w:p>
        </w:tc>
        <w:tc>
          <w:tcPr>
            <w:tcW w:w="326" w:type="dxa"/>
            <w:tcBorders>
              <w:top w:val="single" w:sz="4" w:space="0" w:color="000000"/>
              <w:left w:val="single" w:sz="4" w:space="0" w:color="000000"/>
              <w:bottom w:val="single" w:sz="4" w:space="0" w:color="000000"/>
              <w:right w:val="single" w:sz="4" w:space="0" w:color="000000"/>
            </w:tcBorders>
          </w:tcPr>
          <w:p w:rsidR="00B807B0" w:rsidRPr="00B807B0" w:rsidRDefault="00B807B0" w:rsidP="00274711">
            <w:pPr>
              <w:widowControl w:val="0"/>
              <w:jc w:val="center"/>
              <w:rPr>
                <w:bCs/>
                <w:sz w:val="22"/>
                <w:szCs w:val="22"/>
                <w:lang w:val="en-US"/>
              </w:rPr>
            </w:pPr>
          </w:p>
        </w:tc>
        <w:tc>
          <w:tcPr>
            <w:tcW w:w="326" w:type="dxa"/>
            <w:tcBorders>
              <w:top w:val="single" w:sz="4" w:space="0" w:color="000000"/>
              <w:left w:val="single" w:sz="4" w:space="0" w:color="000000"/>
              <w:bottom w:val="single" w:sz="4" w:space="0" w:color="000000"/>
              <w:right w:val="single" w:sz="4" w:space="0" w:color="000000"/>
            </w:tcBorders>
          </w:tcPr>
          <w:p w:rsidR="00B807B0" w:rsidRPr="00B807B0" w:rsidRDefault="00B807B0" w:rsidP="00274711">
            <w:pPr>
              <w:widowControl w:val="0"/>
              <w:jc w:val="center"/>
              <w:rPr>
                <w:bCs/>
                <w:sz w:val="22"/>
                <w:szCs w:val="22"/>
                <w:lang w:val="en-US"/>
              </w:rPr>
            </w:pPr>
          </w:p>
        </w:tc>
        <w:tc>
          <w:tcPr>
            <w:tcW w:w="326" w:type="dxa"/>
            <w:tcBorders>
              <w:top w:val="single" w:sz="4" w:space="0" w:color="000000"/>
              <w:left w:val="single" w:sz="4" w:space="0" w:color="000000"/>
              <w:bottom w:val="single" w:sz="4" w:space="0" w:color="000000"/>
              <w:right w:val="single" w:sz="4" w:space="0" w:color="000000"/>
            </w:tcBorders>
          </w:tcPr>
          <w:p w:rsidR="00B807B0" w:rsidRPr="00B807B0" w:rsidRDefault="00B807B0" w:rsidP="00274711">
            <w:pPr>
              <w:widowControl w:val="0"/>
              <w:jc w:val="center"/>
              <w:rPr>
                <w:bCs/>
                <w:sz w:val="22"/>
                <w:szCs w:val="22"/>
                <w:lang w:val="en-US"/>
              </w:rPr>
            </w:pPr>
          </w:p>
        </w:tc>
        <w:tc>
          <w:tcPr>
            <w:tcW w:w="4188" w:type="dxa"/>
            <w:tcBorders>
              <w:left w:val="single" w:sz="4" w:space="0" w:color="000000"/>
            </w:tcBorders>
          </w:tcPr>
          <w:p w:rsidR="00B807B0" w:rsidRPr="00B807B0" w:rsidRDefault="00B807B0" w:rsidP="00274711">
            <w:pPr>
              <w:widowControl w:val="0"/>
              <w:jc w:val="center"/>
              <w:rPr>
                <w:bCs/>
                <w:sz w:val="22"/>
                <w:szCs w:val="22"/>
              </w:rPr>
            </w:pPr>
          </w:p>
        </w:tc>
      </w:tr>
    </w:tbl>
    <w:p w:rsidR="00B807B0" w:rsidRPr="00B807B0" w:rsidRDefault="00B807B0" w:rsidP="00B807B0">
      <w:pPr>
        <w:jc w:val="both"/>
        <w:rPr>
          <w:caps/>
          <w:szCs w:val="24"/>
        </w:rPr>
      </w:pPr>
    </w:p>
    <w:p w:rsidR="00B807B0" w:rsidRPr="00B807B0" w:rsidRDefault="00B807B0" w:rsidP="00B807B0">
      <w:pPr>
        <w:rPr>
          <w:caps/>
          <w:szCs w:val="24"/>
        </w:rPr>
      </w:pPr>
    </w:p>
    <w:p w:rsidR="00B807B0" w:rsidRPr="00B807B0" w:rsidRDefault="00B807B0" w:rsidP="00B807B0">
      <w:pPr>
        <w:jc w:val="center"/>
        <w:rPr>
          <w:caps/>
          <w:szCs w:val="24"/>
        </w:rPr>
      </w:pPr>
      <w:r w:rsidRPr="00B807B0">
        <w:rPr>
          <w:caps/>
          <w:szCs w:val="24"/>
        </w:rPr>
        <w:t>НАПРАВЛЕНИЕ на предварительный (периодический) медицинский  осмотр  (обследование)</w:t>
      </w:r>
    </w:p>
    <w:p w:rsidR="00B807B0" w:rsidRPr="00B807B0" w:rsidRDefault="00B807B0" w:rsidP="00B807B0">
      <w:pPr>
        <w:jc w:val="center"/>
        <w:rPr>
          <w:bCs/>
          <w:sz w:val="16"/>
        </w:rPr>
      </w:pPr>
    </w:p>
    <w:p w:rsidR="00B807B0" w:rsidRDefault="00B807B0" w:rsidP="00B807B0">
      <w:pPr>
        <w:jc w:val="both"/>
        <w:rPr>
          <w:bCs/>
          <w:sz w:val="26"/>
        </w:rPr>
      </w:pPr>
      <w:r>
        <w:t>1</w:t>
      </w:r>
      <w:r>
        <w:rPr>
          <w:bCs/>
          <w:sz w:val="26"/>
        </w:rPr>
        <w:t>.Ф.И.О. (полностью)_____________________________________________________</w:t>
      </w:r>
    </w:p>
    <w:p w:rsidR="00B807B0" w:rsidRDefault="00B807B0" w:rsidP="00B807B0">
      <w:pPr>
        <w:jc w:val="both"/>
        <w:rPr>
          <w:sz w:val="16"/>
          <w:szCs w:val="16"/>
        </w:rPr>
      </w:pPr>
      <w:r>
        <w:rPr>
          <w:bCs/>
          <w:sz w:val="26"/>
        </w:rPr>
        <w:t>2.Дата рождения</w:t>
      </w:r>
      <w:r>
        <w:t xml:space="preserve">     </w:t>
      </w:r>
      <w:r>
        <w:rPr>
          <w:sz w:val="16"/>
          <w:szCs w:val="16"/>
        </w:rPr>
        <w:t xml:space="preserve">_________________________________________________________________________________________ </w:t>
      </w:r>
    </w:p>
    <w:p w:rsidR="00B807B0" w:rsidRDefault="00B807B0" w:rsidP="00B807B0">
      <w:pPr>
        <w:ind w:left="2160" w:firstLine="720"/>
        <w:jc w:val="both"/>
      </w:pPr>
      <w:r>
        <w:rPr>
          <w:sz w:val="16"/>
          <w:szCs w:val="16"/>
        </w:rPr>
        <w:t xml:space="preserve">                                                  (число, месяц, год)</w:t>
      </w:r>
    </w:p>
    <w:p w:rsidR="00B807B0" w:rsidRDefault="00B807B0" w:rsidP="00B807B0">
      <w:pPr>
        <w:jc w:val="both"/>
        <w:rPr>
          <w:bCs/>
          <w:sz w:val="26"/>
        </w:rPr>
      </w:pPr>
      <w:r>
        <w:t xml:space="preserve">3. </w:t>
      </w:r>
      <w:r>
        <w:rPr>
          <w:bCs/>
          <w:sz w:val="26"/>
        </w:rPr>
        <w:t>Поступающий на работу/работающий (нужное подчеркнуть)</w:t>
      </w:r>
    </w:p>
    <w:p w:rsidR="00B807B0" w:rsidRDefault="00B807B0" w:rsidP="00B807B0">
      <w:pPr>
        <w:jc w:val="both"/>
        <w:rPr>
          <w:bCs/>
          <w:sz w:val="26"/>
        </w:rPr>
      </w:pPr>
      <w:r>
        <w:rPr>
          <w:bCs/>
          <w:sz w:val="26"/>
        </w:rPr>
        <w:t>4. Наименование структурного подразделения________________________________</w:t>
      </w:r>
    </w:p>
    <w:p w:rsidR="00B807B0" w:rsidRDefault="00B807B0" w:rsidP="00B807B0">
      <w:pPr>
        <w:jc w:val="both"/>
        <w:rPr>
          <w:bCs/>
          <w:sz w:val="26"/>
        </w:rPr>
      </w:pPr>
      <w:r>
        <w:rPr>
          <w:bCs/>
          <w:sz w:val="26"/>
        </w:rPr>
        <w:t>5.Наименование должности (профессии)_____________________________________</w:t>
      </w:r>
    </w:p>
    <w:p w:rsidR="00B807B0" w:rsidRDefault="00B807B0" w:rsidP="00B807B0">
      <w:pPr>
        <w:rPr>
          <w:bCs/>
          <w:sz w:val="26"/>
        </w:rPr>
      </w:pPr>
      <w:r>
        <w:rPr>
          <w:bCs/>
          <w:sz w:val="26"/>
        </w:rPr>
        <w:t xml:space="preserve">6. Вредные и (или) опасные производственные факторы, виды работ: </w:t>
      </w:r>
    </w:p>
    <w:p w:rsidR="00B807B0" w:rsidRDefault="00B807B0" w:rsidP="00B807B0">
      <w:pPr>
        <w:rPr>
          <w:bCs/>
          <w:sz w:val="26"/>
        </w:rPr>
      </w:pPr>
      <w:r>
        <w:rPr>
          <w:bCs/>
          <w:sz w:val="26"/>
        </w:rPr>
        <w:t>7. Номер медицинского страхового полиса ОМС (ДМС)________________________</w:t>
      </w:r>
    </w:p>
    <w:p w:rsidR="00B807B0" w:rsidRDefault="00B807B0" w:rsidP="00B807B0">
      <w:pPr>
        <w:ind w:left="2160" w:firstLine="720"/>
        <w:jc w:val="center"/>
        <w:rPr>
          <w:sz w:val="16"/>
          <w:szCs w:val="16"/>
        </w:rPr>
      </w:pPr>
    </w:p>
    <w:p w:rsidR="00B807B0" w:rsidRDefault="00B807B0" w:rsidP="00B807B0">
      <w:pPr>
        <w:rPr>
          <w:sz w:val="16"/>
          <w:szCs w:val="16"/>
        </w:rPr>
      </w:pPr>
    </w:p>
    <w:p w:rsidR="00B807B0" w:rsidRDefault="00B807B0" w:rsidP="00B807B0">
      <w:pPr>
        <w:ind w:left="2160" w:firstLine="720"/>
        <w:jc w:val="center"/>
        <w:rPr>
          <w:sz w:val="16"/>
          <w:szCs w:val="16"/>
        </w:rPr>
      </w:pPr>
    </w:p>
    <w:p w:rsidR="00B807B0" w:rsidRDefault="00B807B0" w:rsidP="00B807B0">
      <w:pPr>
        <w:ind w:left="2160" w:firstLine="720"/>
        <w:jc w:val="center"/>
        <w:rPr>
          <w:sz w:val="16"/>
          <w:szCs w:val="16"/>
        </w:rPr>
      </w:pPr>
    </w:p>
    <w:tbl>
      <w:tblPr>
        <w:tblW w:w="9355" w:type="dxa"/>
        <w:tblLayout w:type="fixed"/>
        <w:tblLook w:val="01E0" w:firstRow="1" w:lastRow="1" w:firstColumn="1" w:lastColumn="1" w:noHBand="0" w:noVBand="0"/>
      </w:tblPr>
      <w:tblGrid>
        <w:gridCol w:w="3134"/>
        <w:gridCol w:w="3135"/>
        <w:gridCol w:w="3086"/>
      </w:tblGrid>
      <w:tr w:rsidR="00B807B0" w:rsidTr="00274711">
        <w:tc>
          <w:tcPr>
            <w:tcW w:w="3134" w:type="dxa"/>
            <w:tcBorders>
              <w:bottom w:val="single" w:sz="4" w:space="0" w:color="000000"/>
            </w:tcBorders>
          </w:tcPr>
          <w:p w:rsidR="00B807B0" w:rsidRDefault="00B807B0" w:rsidP="00274711">
            <w:pPr>
              <w:widowControl w:val="0"/>
              <w:tabs>
                <w:tab w:val="left" w:pos="6240"/>
              </w:tabs>
              <w:rPr>
                <w:sz w:val="16"/>
                <w:szCs w:val="16"/>
              </w:rPr>
            </w:pPr>
          </w:p>
        </w:tc>
        <w:tc>
          <w:tcPr>
            <w:tcW w:w="3135" w:type="dxa"/>
            <w:tcBorders>
              <w:bottom w:val="single" w:sz="4" w:space="0" w:color="000000"/>
            </w:tcBorders>
          </w:tcPr>
          <w:p w:rsidR="00B807B0" w:rsidRDefault="00B807B0" w:rsidP="00274711">
            <w:pPr>
              <w:widowControl w:val="0"/>
              <w:tabs>
                <w:tab w:val="left" w:pos="6240"/>
              </w:tabs>
              <w:rPr>
                <w:sz w:val="16"/>
                <w:szCs w:val="16"/>
              </w:rPr>
            </w:pPr>
          </w:p>
        </w:tc>
        <w:tc>
          <w:tcPr>
            <w:tcW w:w="3086" w:type="dxa"/>
            <w:tcBorders>
              <w:bottom w:val="single" w:sz="4" w:space="0" w:color="000000"/>
            </w:tcBorders>
          </w:tcPr>
          <w:p w:rsidR="00B807B0" w:rsidRDefault="00B807B0" w:rsidP="00274711">
            <w:pPr>
              <w:widowControl w:val="0"/>
              <w:tabs>
                <w:tab w:val="left" w:pos="6240"/>
              </w:tabs>
              <w:rPr>
                <w:sz w:val="16"/>
                <w:szCs w:val="16"/>
              </w:rPr>
            </w:pPr>
          </w:p>
        </w:tc>
      </w:tr>
      <w:tr w:rsidR="00B807B0" w:rsidTr="00274711">
        <w:tc>
          <w:tcPr>
            <w:tcW w:w="3134" w:type="dxa"/>
            <w:tcBorders>
              <w:top w:val="single" w:sz="4" w:space="0" w:color="000000"/>
            </w:tcBorders>
          </w:tcPr>
          <w:p w:rsidR="00B807B0" w:rsidRDefault="00B807B0" w:rsidP="00274711">
            <w:pPr>
              <w:widowControl w:val="0"/>
              <w:tabs>
                <w:tab w:val="left" w:pos="6240"/>
              </w:tabs>
              <w:jc w:val="center"/>
              <w:rPr>
                <w:sz w:val="16"/>
                <w:szCs w:val="16"/>
              </w:rPr>
            </w:pPr>
            <w:r>
              <w:rPr>
                <w:sz w:val="16"/>
                <w:szCs w:val="16"/>
              </w:rPr>
              <w:t>(должность уполномоченного представителя)</w:t>
            </w:r>
          </w:p>
        </w:tc>
        <w:tc>
          <w:tcPr>
            <w:tcW w:w="3135" w:type="dxa"/>
            <w:tcBorders>
              <w:top w:val="single" w:sz="4" w:space="0" w:color="000000"/>
            </w:tcBorders>
          </w:tcPr>
          <w:p w:rsidR="00B807B0" w:rsidRDefault="00B807B0" w:rsidP="00274711">
            <w:pPr>
              <w:widowControl w:val="0"/>
              <w:tabs>
                <w:tab w:val="left" w:pos="6240"/>
              </w:tabs>
              <w:jc w:val="center"/>
              <w:rPr>
                <w:sz w:val="16"/>
                <w:szCs w:val="16"/>
              </w:rPr>
            </w:pPr>
            <w:r>
              <w:rPr>
                <w:sz w:val="16"/>
                <w:szCs w:val="16"/>
              </w:rPr>
              <w:t>(подпись уполномоченного представителя)</w:t>
            </w:r>
          </w:p>
        </w:tc>
        <w:tc>
          <w:tcPr>
            <w:tcW w:w="3086" w:type="dxa"/>
            <w:tcBorders>
              <w:top w:val="single" w:sz="4" w:space="0" w:color="000000"/>
            </w:tcBorders>
          </w:tcPr>
          <w:p w:rsidR="00B807B0" w:rsidRDefault="00B807B0" w:rsidP="00274711">
            <w:pPr>
              <w:widowControl w:val="0"/>
              <w:tabs>
                <w:tab w:val="left" w:pos="6240"/>
              </w:tabs>
              <w:jc w:val="center"/>
              <w:rPr>
                <w:sz w:val="16"/>
                <w:szCs w:val="16"/>
              </w:rPr>
            </w:pPr>
            <w:r>
              <w:rPr>
                <w:sz w:val="16"/>
                <w:szCs w:val="16"/>
              </w:rPr>
              <w:t>(Ф.И.О.)</w:t>
            </w:r>
          </w:p>
        </w:tc>
      </w:tr>
    </w:tbl>
    <w:p w:rsidR="00B807B0" w:rsidRDefault="00B807B0" w:rsidP="00B807B0">
      <w:pPr>
        <w:tabs>
          <w:tab w:val="left" w:pos="6900"/>
          <w:tab w:val="right" w:pos="10466"/>
        </w:tabs>
        <w:jc w:val="right"/>
        <w:rPr>
          <w:sz w:val="20"/>
        </w:rPr>
      </w:pPr>
    </w:p>
    <w:p w:rsidR="00B807B0" w:rsidRDefault="00B807B0" w:rsidP="00B807B0">
      <w:pPr>
        <w:tabs>
          <w:tab w:val="left" w:pos="6900"/>
          <w:tab w:val="right" w:pos="10466"/>
        </w:tabs>
        <w:jc w:val="right"/>
      </w:pPr>
      <w:r>
        <w:rPr>
          <w:sz w:val="20"/>
        </w:rPr>
        <w:tab/>
      </w:r>
    </w:p>
    <w:p w:rsidR="006F3641" w:rsidRDefault="00B807B0" w:rsidP="00360FF5">
      <w:pPr>
        <w:jc w:val="right"/>
        <w:rPr>
          <w:b/>
          <w:u w:val="single"/>
        </w:rPr>
      </w:pPr>
      <w:r>
        <w:rPr>
          <w:b/>
          <w:u w:val="single"/>
        </w:rPr>
        <w:br w:type="page"/>
      </w:r>
      <w:r w:rsidR="00360FF5">
        <w:rPr>
          <w:b/>
          <w:u w:val="single"/>
        </w:rPr>
        <w:t xml:space="preserve"> </w:t>
      </w:r>
    </w:p>
    <w:p w:rsidR="006F3641" w:rsidRDefault="006F3641" w:rsidP="00B807B0">
      <w:pPr>
        <w:rPr>
          <w:sz w:val="16"/>
          <w:szCs w:val="16"/>
        </w:rPr>
      </w:pPr>
    </w:p>
    <w:p w:rsidR="00B807B0" w:rsidRPr="00B807B0" w:rsidRDefault="00B807B0" w:rsidP="00B807B0">
      <w:pPr>
        <w:jc w:val="center"/>
        <w:outlineLvl w:val="0"/>
        <w:rPr>
          <w:sz w:val="16"/>
          <w:szCs w:val="16"/>
          <w:u w:val="single"/>
        </w:rPr>
      </w:pPr>
      <w:r w:rsidRPr="00B807B0">
        <w:rPr>
          <w:u w:val="single"/>
        </w:rPr>
        <w:t>ФГБУ «Красноярский КАСЦ МЧС России»</w:t>
      </w:r>
      <w:r w:rsidRPr="00B807B0">
        <w:rPr>
          <w:sz w:val="16"/>
          <w:szCs w:val="16"/>
          <w:u w:val="single"/>
        </w:rPr>
        <w:t xml:space="preserve"> </w:t>
      </w:r>
    </w:p>
    <w:p w:rsidR="00B807B0" w:rsidRPr="00B807B0" w:rsidRDefault="00B807B0" w:rsidP="00B807B0">
      <w:pPr>
        <w:jc w:val="center"/>
        <w:outlineLvl w:val="0"/>
        <w:rPr>
          <w:sz w:val="16"/>
          <w:szCs w:val="16"/>
        </w:rPr>
      </w:pPr>
      <w:r w:rsidRPr="00B807B0">
        <w:rPr>
          <w:sz w:val="16"/>
          <w:szCs w:val="16"/>
        </w:rPr>
        <w:t>(наименование организации (предприятия),</w:t>
      </w:r>
      <w:r w:rsidRPr="00B807B0">
        <w:rPr>
          <w:sz w:val="26"/>
          <w:szCs w:val="26"/>
        </w:rPr>
        <w:t xml:space="preserve"> </w:t>
      </w:r>
      <w:r w:rsidRPr="00B807B0">
        <w:rPr>
          <w:sz w:val="16"/>
          <w:szCs w:val="16"/>
        </w:rPr>
        <w:t>форма собственности, отрасль экономики)</w:t>
      </w:r>
    </w:p>
    <w:p w:rsidR="00B807B0" w:rsidRPr="00B807B0" w:rsidRDefault="00B807B0" w:rsidP="00BE2D20">
      <w:pPr>
        <w:jc w:val="center"/>
        <w:outlineLvl w:val="0"/>
        <w:rPr>
          <w:sz w:val="16"/>
          <w:szCs w:val="16"/>
        </w:rPr>
      </w:pPr>
      <w:r w:rsidRPr="00B807B0">
        <w:rPr>
          <w:sz w:val="16"/>
          <w:szCs w:val="16"/>
        </w:rPr>
        <w:t>___</w:t>
      </w:r>
      <w:hyperlink r:id="rId12" w:history="1">
        <w:r w:rsidR="00BE2D20" w:rsidRPr="00BE2D20">
          <w:rPr>
            <w:rStyle w:val="ab"/>
            <w:bCs/>
            <w:sz w:val="16"/>
            <w:szCs w:val="16"/>
            <w:lang w:val="en-US"/>
          </w:rPr>
          <w:t>avia</w:t>
        </w:r>
        <w:r w:rsidR="00BE2D20" w:rsidRPr="00BE2D20">
          <w:rPr>
            <w:rStyle w:val="ab"/>
            <w:sz w:val="16"/>
            <w:szCs w:val="16"/>
          </w:rPr>
          <w:t>@</w:t>
        </w:r>
        <w:r w:rsidR="00BE2D20" w:rsidRPr="00BE2D20">
          <w:rPr>
            <w:rStyle w:val="ab"/>
            <w:sz w:val="16"/>
            <w:szCs w:val="16"/>
            <w:lang w:val="en-US"/>
          </w:rPr>
          <w:t>kasc</w:t>
        </w:r>
        <w:r w:rsidR="00BE2D20" w:rsidRPr="00BE2D20">
          <w:rPr>
            <w:rStyle w:val="ab"/>
            <w:sz w:val="16"/>
            <w:szCs w:val="16"/>
          </w:rPr>
          <w:t>.24.</w:t>
        </w:r>
        <w:r w:rsidR="00BE2D20" w:rsidRPr="00BE2D20">
          <w:rPr>
            <w:rStyle w:val="ab"/>
            <w:sz w:val="16"/>
            <w:szCs w:val="16"/>
            <w:lang w:val="en-US"/>
          </w:rPr>
          <w:t>mchs</w:t>
        </w:r>
        <w:r w:rsidR="00BE2D20" w:rsidRPr="00BE2D20">
          <w:rPr>
            <w:rStyle w:val="ab"/>
            <w:sz w:val="16"/>
            <w:szCs w:val="16"/>
          </w:rPr>
          <w:t>.</w:t>
        </w:r>
        <w:r w:rsidR="00BE2D20" w:rsidRPr="00BE2D20">
          <w:rPr>
            <w:rStyle w:val="ab"/>
            <w:sz w:val="16"/>
            <w:szCs w:val="16"/>
            <w:lang w:val="en-US"/>
          </w:rPr>
          <w:t>gov</w:t>
        </w:r>
        <w:r w:rsidR="00BE2D20" w:rsidRPr="00BE2D20">
          <w:rPr>
            <w:rStyle w:val="ab"/>
            <w:sz w:val="16"/>
            <w:szCs w:val="16"/>
          </w:rPr>
          <w:t>.</w:t>
        </w:r>
        <w:r w:rsidR="00BE2D20" w:rsidRPr="00BE2D20">
          <w:rPr>
            <w:rStyle w:val="ab"/>
            <w:sz w:val="16"/>
            <w:szCs w:val="16"/>
            <w:lang w:val="en-US"/>
          </w:rPr>
          <w:t>ru</w:t>
        </w:r>
        <w:r w:rsidR="00BE2D20" w:rsidRPr="00BE2D20">
          <w:rPr>
            <w:rStyle w:val="ab"/>
            <w:sz w:val="16"/>
            <w:szCs w:val="16"/>
          </w:rPr>
          <w:t>.</w:t>
        </w:r>
      </w:hyperlink>
      <w:r w:rsidRPr="00B807B0">
        <w:rPr>
          <w:sz w:val="16"/>
          <w:szCs w:val="16"/>
        </w:rPr>
        <w:t>______</w:t>
      </w:r>
    </w:p>
    <w:p w:rsidR="00B807B0" w:rsidRPr="00B807B0" w:rsidRDefault="00B807B0" w:rsidP="00B807B0">
      <w:pPr>
        <w:jc w:val="center"/>
        <w:outlineLvl w:val="0"/>
        <w:rPr>
          <w:sz w:val="16"/>
          <w:szCs w:val="16"/>
          <w:u w:val="single"/>
        </w:rPr>
      </w:pPr>
      <w:r w:rsidRPr="00B807B0">
        <w:rPr>
          <w:sz w:val="16"/>
          <w:szCs w:val="16"/>
          <w:u w:val="single"/>
        </w:rPr>
        <w:t>Электронная почта, контактный телефон</w:t>
      </w:r>
    </w:p>
    <w:p w:rsidR="00B807B0" w:rsidRPr="00B807B0" w:rsidRDefault="00B807B0" w:rsidP="00B807B0">
      <w:pPr>
        <w:outlineLvl w:val="0"/>
        <w:rPr>
          <w:sz w:val="16"/>
          <w:szCs w:val="16"/>
        </w:rPr>
      </w:pPr>
    </w:p>
    <w:p w:rsidR="00B807B0" w:rsidRPr="00B807B0" w:rsidRDefault="00B807B0" w:rsidP="00B807B0">
      <w:pPr>
        <w:jc w:val="center"/>
        <w:outlineLvl w:val="0"/>
        <w:rPr>
          <w:sz w:val="16"/>
          <w:szCs w:val="16"/>
        </w:rPr>
      </w:pPr>
    </w:p>
    <w:p w:rsidR="00B807B0" w:rsidRPr="00B807B0" w:rsidRDefault="00B807B0" w:rsidP="00BE2D20">
      <w:pPr>
        <w:pStyle w:val="a4"/>
        <w:ind w:firstLine="0"/>
        <w:rPr>
          <w:bCs/>
          <w:sz w:val="28"/>
          <w:u w:val="single"/>
        </w:rPr>
      </w:pPr>
      <w:r w:rsidRPr="00B807B0">
        <w:rPr>
          <w:bCs/>
          <w:sz w:val="26"/>
          <w:szCs w:val="26"/>
          <w:u w:val="single"/>
        </w:rPr>
        <w:t xml:space="preserve">Направляется в </w:t>
      </w:r>
    </w:p>
    <w:p w:rsidR="00B807B0" w:rsidRPr="00B807B0" w:rsidRDefault="00B807B0" w:rsidP="00B807B0">
      <w:pPr>
        <w:pStyle w:val="a4"/>
        <w:ind w:firstLine="0"/>
        <w:rPr>
          <w:bCs/>
          <w:sz w:val="28"/>
          <w:u w:val="single"/>
        </w:rPr>
      </w:pPr>
    </w:p>
    <w:tbl>
      <w:tblPr>
        <w:tblW w:w="9787" w:type="dxa"/>
        <w:tblInd w:w="-432" w:type="dxa"/>
        <w:tblLayout w:type="fixed"/>
        <w:tblLook w:val="01E0" w:firstRow="1" w:lastRow="1" w:firstColumn="1" w:lastColumn="1" w:noHBand="0" w:noVBand="0"/>
      </w:tblPr>
      <w:tblGrid>
        <w:gridCol w:w="1361"/>
        <w:gridCol w:w="326"/>
        <w:gridCol w:w="326"/>
        <w:gridCol w:w="326"/>
        <w:gridCol w:w="326"/>
        <w:gridCol w:w="324"/>
        <w:gridCol w:w="326"/>
        <w:gridCol w:w="326"/>
        <w:gridCol w:w="326"/>
        <w:gridCol w:w="326"/>
        <w:gridCol w:w="328"/>
        <w:gridCol w:w="326"/>
        <w:gridCol w:w="326"/>
        <w:gridCol w:w="326"/>
        <w:gridCol w:w="4188"/>
      </w:tblGrid>
      <w:tr w:rsidR="00B807B0" w:rsidRPr="00B807B0" w:rsidTr="00274711">
        <w:tc>
          <w:tcPr>
            <w:tcW w:w="1361" w:type="dxa"/>
            <w:tcBorders>
              <w:right w:val="single" w:sz="4" w:space="0" w:color="000000"/>
            </w:tcBorders>
          </w:tcPr>
          <w:p w:rsidR="00B807B0" w:rsidRPr="00B807B0" w:rsidRDefault="00B807B0" w:rsidP="00274711">
            <w:pPr>
              <w:widowControl w:val="0"/>
              <w:jc w:val="right"/>
              <w:rPr>
                <w:bCs/>
                <w:szCs w:val="24"/>
              </w:rPr>
            </w:pPr>
            <w:r w:rsidRPr="00B807B0">
              <w:rPr>
                <w:bCs/>
                <w:szCs w:val="24"/>
              </w:rPr>
              <w:t>Код ОГРН</w:t>
            </w:r>
          </w:p>
        </w:tc>
        <w:tc>
          <w:tcPr>
            <w:tcW w:w="326" w:type="dxa"/>
            <w:tcBorders>
              <w:top w:val="single" w:sz="4" w:space="0" w:color="000000"/>
              <w:left w:val="single" w:sz="4" w:space="0" w:color="000000"/>
              <w:bottom w:val="single" w:sz="4" w:space="0" w:color="000000"/>
              <w:right w:val="single" w:sz="4" w:space="0" w:color="000000"/>
            </w:tcBorders>
          </w:tcPr>
          <w:p w:rsidR="00B807B0" w:rsidRPr="00B807B0" w:rsidRDefault="00B807B0" w:rsidP="00274711">
            <w:pPr>
              <w:widowControl w:val="0"/>
              <w:jc w:val="center"/>
              <w:rPr>
                <w:bCs/>
                <w:sz w:val="22"/>
                <w:szCs w:val="22"/>
                <w:lang w:val="en-US"/>
              </w:rPr>
            </w:pPr>
          </w:p>
        </w:tc>
        <w:tc>
          <w:tcPr>
            <w:tcW w:w="326" w:type="dxa"/>
            <w:tcBorders>
              <w:top w:val="single" w:sz="4" w:space="0" w:color="000000"/>
              <w:left w:val="single" w:sz="4" w:space="0" w:color="000000"/>
              <w:bottom w:val="single" w:sz="4" w:space="0" w:color="000000"/>
              <w:right w:val="single" w:sz="4" w:space="0" w:color="000000"/>
            </w:tcBorders>
          </w:tcPr>
          <w:p w:rsidR="00B807B0" w:rsidRPr="00B807B0" w:rsidRDefault="00B807B0" w:rsidP="00274711">
            <w:pPr>
              <w:widowControl w:val="0"/>
              <w:jc w:val="center"/>
              <w:rPr>
                <w:bCs/>
                <w:sz w:val="22"/>
                <w:szCs w:val="22"/>
                <w:lang w:val="en-US"/>
              </w:rPr>
            </w:pPr>
          </w:p>
        </w:tc>
        <w:tc>
          <w:tcPr>
            <w:tcW w:w="326" w:type="dxa"/>
            <w:tcBorders>
              <w:top w:val="single" w:sz="4" w:space="0" w:color="000000"/>
              <w:left w:val="single" w:sz="4" w:space="0" w:color="000000"/>
              <w:bottom w:val="single" w:sz="4" w:space="0" w:color="000000"/>
              <w:right w:val="single" w:sz="4" w:space="0" w:color="000000"/>
            </w:tcBorders>
          </w:tcPr>
          <w:p w:rsidR="00B807B0" w:rsidRPr="00B807B0" w:rsidRDefault="00B807B0" w:rsidP="00274711">
            <w:pPr>
              <w:widowControl w:val="0"/>
              <w:jc w:val="center"/>
              <w:rPr>
                <w:bCs/>
                <w:sz w:val="22"/>
                <w:szCs w:val="22"/>
                <w:lang w:val="en-US"/>
              </w:rPr>
            </w:pPr>
          </w:p>
        </w:tc>
        <w:tc>
          <w:tcPr>
            <w:tcW w:w="326" w:type="dxa"/>
            <w:tcBorders>
              <w:top w:val="single" w:sz="4" w:space="0" w:color="000000"/>
              <w:left w:val="single" w:sz="4" w:space="0" w:color="000000"/>
              <w:bottom w:val="single" w:sz="4" w:space="0" w:color="000000"/>
              <w:right w:val="single" w:sz="4" w:space="0" w:color="000000"/>
            </w:tcBorders>
          </w:tcPr>
          <w:p w:rsidR="00B807B0" w:rsidRPr="00B807B0" w:rsidRDefault="00B807B0" w:rsidP="00274711">
            <w:pPr>
              <w:widowControl w:val="0"/>
              <w:jc w:val="center"/>
              <w:rPr>
                <w:bCs/>
                <w:sz w:val="22"/>
                <w:szCs w:val="22"/>
                <w:lang w:val="en-US"/>
              </w:rPr>
            </w:pPr>
          </w:p>
        </w:tc>
        <w:tc>
          <w:tcPr>
            <w:tcW w:w="324" w:type="dxa"/>
            <w:tcBorders>
              <w:top w:val="single" w:sz="4" w:space="0" w:color="000000"/>
              <w:left w:val="single" w:sz="4" w:space="0" w:color="000000"/>
              <w:bottom w:val="single" w:sz="4" w:space="0" w:color="000000"/>
              <w:right w:val="single" w:sz="4" w:space="0" w:color="000000"/>
            </w:tcBorders>
          </w:tcPr>
          <w:p w:rsidR="00B807B0" w:rsidRPr="00B807B0" w:rsidRDefault="00B807B0" w:rsidP="00274711">
            <w:pPr>
              <w:widowControl w:val="0"/>
              <w:jc w:val="center"/>
              <w:rPr>
                <w:bCs/>
                <w:sz w:val="22"/>
                <w:szCs w:val="22"/>
                <w:lang w:val="en-US"/>
              </w:rPr>
            </w:pPr>
          </w:p>
        </w:tc>
        <w:tc>
          <w:tcPr>
            <w:tcW w:w="326" w:type="dxa"/>
            <w:tcBorders>
              <w:top w:val="single" w:sz="4" w:space="0" w:color="000000"/>
              <w:left w:val="single" w:sz="4" w:space="0" w:color="000000"/>
              <w:bottom w:val="single" w:sz="4" w:space="0" w:color="000000"/>
              <w:right w:val="single" w:sz="4" w:space="0" w:color="000000"/>
            </w:tcBorders>
          </w:tcPr>
          <w:p w:rsidR="00B807B0" w:rsidRPr="00B807B0" w:rsidRDefault="00B807B0" w:rsidP="00274711">
            <w:pPr>
              <w:widowControl w:val="0"/>
              <w:jc w:val="center"/>
              <w:rPr>
                <w:bCs/>
                <w:sz w:val="22"/>
                <w:szCs w:val="22"/>
                <w:lang w:val="en-US"/>
              </w:rPr>
            </w:pPr>
          </w:p>
        </w:tc>
        <w:tc>
          <w:tcPr>
            <w:tcW w:w="326" w:type="dxa"/>
            <w:tcBorders>
              <w:top w:val="single" w:sz="4" w:space="0" w:color="000000"/>
              <w:left w:val="single" w:sz="4" w:space="0" w:color="000000"/>
              <w:bottom w:val="single" w:sz="4" w:space="0" w:color="000000"/>
              <w:right w:val="single" w:sz="4" w:space="0" w:color="000000"/>
            </w:tcBorders>
          </w:tcPr>
          <w:p w:rsidR="00B807B0" w:rsidRPr="00B807B0" w:rsidRDefault="00B807B0" w:rsidP="00274711">
            <w:pPr>
              <w:widowControl w:val="0"/>
              <w:jc w:val="center"/>
              <w:rPr>
                <w:bCs/>
                <w:sz w:val="22"/>
                <w:szCs w:val="22"/>
                <w:lang w:val="en-US"/>
              </w:rPr>
            </w:pPr>
          </w:p>
        </w:tc>
        <w:tc>
          <w:tcPr>
            <w:tcW w:w="326" w:type="dxa"/>
            <w:tcBorders>
              <w:top w:val="single" w:sz="4" w:space="0" w:color="000000"/>
              <w:left w:val="single" w:sz="4" w:space="0" w:color="000000"/>
              <w:bottom w:val="single" w:sz="4" w:space="0" w:color="000000"/>
              <w:right w:val="single" w:sz="4" w:space="0" w:color="000000"/>
            </w:tcBorders>
          </w:tcPr>
          <w:p w:rsidR="00B807B0" w:rsidRPr="00B807B0" w:rsidRDefault="00B807B0" w:rsidP="00274711">
            <w:pPr>
              <w:widowControl w:val="0"/>
              <w:jc w:val="center"/>
              <w:rPr>
                <w:bCs/>
                <w:sz w:val="22"/>
                <w:szCs w:val="22"/>
                <w:lang w:val="en-US"/>
              </w:rPr>
            </w:pPr>
          </w:p>
        </w:tc>
        <w:tc>
          <w:tcPr>
            <w:tcW w:w="326" w:type="dxa"/>
            <w:tcBorders>
              <w:top w:val="single" w:sz="4" w:space="0" w:color="000000"/>
              <w:left w:val="single" w:sz="4" w:space="0" w:color="000000"/>
              <w:bottom w:val="single" w:sz="4" w:space="0" w:color="000000"/>
              <w:right w:val="single" w:sz="4" w:space="0" w:color="000000"/>
            </w:tcBorders>
          </w:tcPr>
          <w:p w:rsidR="00B807B0" w:rsidRPr="00B807B0" w:rsidRDefault="00B807B0" w:rsidP="00274711">
            <w:pPr>
              <w:widowControl w:val="0"/>
              <w:jc w:val="center"/>
              <w:rPr>
                <w:bCs/>
                <w:sz w:val="22"/>
                <w:szCs w:val="22"/>
                <w:lang w:val="en-US"/>
              </w:rPr>
            </w:pPr>
          </w:p>
        </w:tc>
        <w:tc>
          <w:tcPr>
            <w:tcW w:w="328" w:type="dxa"/>
            <w:tcBorders>
              <w:top w:val="single" w:sz="4" w:space="0" w:color="000000"/>
              <w:left w:val="single" w:sz="4" w:space="0" w:color="000000"/>
              <w:bottom w:val="single" w:sz="4" w:space="0" w:color="000000"/>
              <w:right w:val="single" w:sz="4" w:space="0" w:color="000000"/>
            </w:tcBorders>
          </w:tcPr>
          <w:p w:rsidR="00B807B0" w:rsidRPr="00B807B0" w:rsidRDefault="00B807B0" w:rsidP="00274711">
            <w:pPr>
              <w:widowControl w:val="0"/>
              <w:jc w:val="center"/>
              <w:rPr>
                <w:bCs/>
                <w:sz w:val="22"/>
                <w:szCs w:val="22"/>
                <w:lang w:val="en-US"/>
              </w:rPr>
            </w:pPr>
          </w:p>
        </w:tc>
        <w:tc>
          <w:tcPr>
            <w:tcW w:w="326" w:type="dxa"/>
            <w:tcBorders>
              <w:top w:val="single" w:sz="4" w:space="0" w:color="000000"/>
              <w:left w:val="single" w:sz="4" w:space="0" w:color="000000"/>
              <w:bottom w:val="single" w:sz="4" w:space="0" w:color="000000"/>
              <w:right w:val="single" w:sz="4" w:space="0" w:color="000000"/>
            </w:tcBorders>
          </w:tcPr>
          <w:p w:rsidR="00B807B0" w:rsidRPr="00B807B0" w:rsidRDefault="00B807B0" w:rsidP="00274711">
            <w:pPr>
              <w:widowControl w:val="0"/>
              <w:jc w:val="center"/>
              <w:rPr>
                <w:bCs/>
                <w:sz w:val="22"/>
                <w:szCs w:val="22"/>
                <w:lang w:val="en-US"/>
              </w:rPr>
            </w:pPr>
          </w:p>
        </w:tc>
        <w:tc>
          <w:tcPr>
            <w:tcW w:w="326" w:type="dxa"/>
            <w:tcBorders>
              <w:top w:val="single" w:sz="4" w:space="0" w:color="000000"/>
              <w:left w:val="single" w:sz="4" w:space="0" w:color="000000"/>
              <w:bottom w:val="single" w:sz="4" w:space="0" w:color="000000"/>
              <w:right w:val="single" w:sz="4" w:space="0" w:color="000000"/>
            </w:tcBorders>
          </w:tcPr>
          <w:p w:rsidR="00B807B0" w:rsidRPr="00B807B0" w:rsidRDefault="00B807B0" w:rsidP="00274711">
            <w:pPr>
              <w:widowControl w:val="0"/>
              <w:jc w:val="center"/>
              <w:rPr>
                <w:bCs/>
                <w:sz w:val="22"/>
                <w:szCs w:val="22"/>
                <w:lang w:val="en-US"/>
              </w:rPr>
            </w:pPr>
          </w:p>
        </w:tc>
        <w:tc>
          <w:tcPr>
            <w:tcW w:w="326" w:type="dxa"/>
            <w:tcBorders>
              <w:top w:val="single" w:sz="4" w:space="0" w:color="000000"/>
              <w:left w:val="single" w:sz="4" w:space="0" w:color="000000"/>
              <w:bottom w:val="single" w:sz="4" w:space="0" w:color="000000"/>
              <w:right w:val="single" w:sz="4" w:space="0" w:color="000000"/>
            </w:tcBorders>
          </w:tcPr>
          <w:p w:rsidR="00B807B0" w:rsidRPr="00B807B0" w:rsidRDefault="00B807B0" w:rsidP="00274711">
            <w:pPr>
              <w:widowControl w:val="0"/>
              <w:jc w:val="center"/>
              <w:rPr>
                <w:bCs/>
                <w:sz w:val="22"/>
                <w:szCs w:val="22"/>
                <w:lang w:val="en-US"/>
              </w:rPr>
            </w:pPr>
          </w:p>
        </w:tc>
        <w:tc>
          <w:tcPr>
            <w:tcW w:w="4188" w:type="dxa"/>
            <w:tcBorders>
              <w:left w:val="single" w:sz="4" w:space="0" w:color="000000"/>
            </w:tcBorders>
          </w:tcPr>
          <w:p w:rsidR="00B807B0" w:rsidRPr="00B807B0" w:rsidRDefault="00B807B0" w:rsidP="00274711">
            <w:pPr>
              <w:widowControl w:val="0"/>
              <w:jc w:val="center"/>
              <w:rPr>
                <w:bCs/>
                <w:sz w:val="22"/>
                <w:szCs w:val="22"/>
              </w:rPr>
            </w:pPr>
          </w:p>
        </w:tc>
      </w:tr>
    </w:tbl>
    <w:p w:rsidR="00B807B0" w:rsidRPr="00B807B0" w:rsidRDefault="00B807B0" w:rsidP="00B807B0">
      <w:pPr>
        <w:jc w:val="both"/>
        <w:rPr>
          <w:caps/>
          <w:szCs w:val="24"/>
        </w:rPr>
      </w:pPr>
    </w:p>
    <w:p w:rsidR="00086E43" w:rsidRPr="00B61166" w:rsidRDefault="00086E43" w:rsidP="00B807B0">
      <w:pPr>
        <w:jc w:val="both"/>
        <w:rPr>
          <w:b/>
          <w:caps/>
          <w:szCs w:val="24"/>
        </w:rPr>
      </w:pPr>
    </w:p>
    <w:p w:rsidR="00086E43" w:rsidRPr="00B807B0" w:rsidRDefault="00086E43" w:rsidP="00086E43">
      <w:pPr>
        <w:jc w:val="center"/>
        <w:rPr>
          <w:caps/>
          <w:szCs w:val="24"/>
        </w:rPr>
      </w:pPr>
      <w:r w:rsidRPr="00B807B0">
        <w:rPr>
          <w:caps/>
          <w:szCs w:val="24"/>
        </w:rPr>
        <w:t xml:space="preserve">НАПРАВЛЕНИЕ  </w:t>
      </w:r>
    </w:p>
    <w:p w:rsidR="00086E43" w:rsidRPr="00B807B0" w:rsidRDefault="00086E43" w:rsidP="00086E43">
      <w:pPr>
        <w:jc w:val="center"/>
        <w:rPr>
          <w:caps/>
          <w:szCs w:val="24"/>
        </w:rPr>
      </w:pPr>
      <w:r w:rsidRPr="00B807B0">
        <w:rPr>
          <w:caps/>
          <w:szCs w:val="24"/>
        </w:rPr>
        <w:t>на ХИМИКО-ТОКСИКОЛОГИЧЕСКОЕ ИССЛЕДОВАНИЕ</w:t>
      </w:r>
    </w:p>
    <w:p w:rsidR="00086E43" w:rsidRPr="00B61166" w:rsidRDefault="00086E43" w:rsidP="00086E43">
      <w:pPr>
        <w:jc w:val="center"/>
        <w:rPr>
          <w:b/>
          <w:bCs/>
          <w:sz w:val="16"/>
        </w:rPr>
      </w:pPr>
    </w:p>
    <w:p w:rsidR="00086E43" w:rsidRPr="00B61166" w:rsidRDefault="00086E43" w:rsidP="00086E43">
      <w:pPr>
        <w:jc w:val="both"/>
        <w:rPr>
          <w:bCs/>
        </w:rPr>
      </w:pPr>
      <w:r w:rsidRPr="00B61166">
        <w:rPr>
          <w:bCs/>
        </w:rPr>
        <w:t xml:space="preserve">Направляется в </w:t>
      </w:r>
    </w:p>
    <w:p w:rsidR="00086E43" w:rsidRPr="00B61166" w:rsidRDefault="00086E43" w:rsidP="00086E43">
      <w:pPr>
        <w:jc w:val="both"/>
        <w:rPr>
          <w:b/>
          <w:bCs/>
        </w:rPr>
      </w:pPr>
    </w:p>
    <w:p w:rsidR="00086E43" w:rsidRPr="00BA7F68" w:rsidRDefault="00086E43" w:rsidP="00086E43">
      <w:pPr>
        <w:spacing w:after="120"/>
        <w:rPr>
          <w:szCs w:val="24"/>
        </w:rPr>
      </w:pPr>
      <w:r w:rsidRPr="00BA7F68">
        <w:rPr>
          <w:szCs w:val="24"/>
        </w:rPr>
        <w:t>Ф.И.О. _________________________________________________</w:t>
      </w:r>
      <w:r>
        <w:rPr>
          <w:szCs w:val="24"/>
        </w:rPr>
        <w:t>__________</w:t>
      </w:r>
      <w:r w:rsidRPr="00BA7F68">
        <w:rPr>
          <w:szCs w:val="24"/>
        </w:rPr>
        <w:t>__________</w:t>
      </w:r>
    </w:p>
    <w:p w:rsidR="00086E43" w:rsidRPr="00BA7F68" w:rsidRDefault="00086E43" w:rsidP="00086E43">
      <w:pPr>
        <w:spacing w:after="120"/>
        <w:rPr>
          <w:szCs w:val="24"/>
        </w:rPr>
      </w:pPr>
      <w:r w:rsidRPr="00BA7F68">
        <w:rPr>
          <w:szCs w:val="24"/>
        </w:rPr>
        <w:t>Дата рождения ______________</w:t>
      </w:r>
      <w:r>
        <w:rPr>
          <w:szCs w:val="24"/>
        </w:rPr>
        <w:t>_______________________________________________</w:t>
      </w:r>
      <w:r w:rsidRPr="00BA7F68">
        <w:rPr>
          <w:szCs w:val="24"/>
        </w:rPr>
        <w:t>_</w:t>
      </w:r>
    </w:p>
    <w:p w:rsidR="00086E43" w:rsidRDefault="00086E43" w:rsidP="00086E43">
      <w:pPr>
        <w:spacing w:after="120"/>
        <w:rPr>
          <w:szCs w:val="24"/>
        </w:rPr>
      </w:pPr>
      <w:r w:rsidRPr="00BA7F68">
        <w:rPr>
          <w:szCs w:val="24"/>
        </w:rPr>
        <w:t>Место работы ____________________________________________________</w:t>
      </w:r>
      <w:r>
        <w:rPr>
          <w:szCs w:val="24"/>
        </w:rPr>
        <w:t>__________</w:t>
      </w:r>
      <w:r w:rsidRPr="00BA7F68">
        <w:rPr>
          <w:szCs w:val="24"/>
        </w:rPr>
        <w:t>_</w:t>
      </w:r>
    </w:p>
    <w:p w:rsidR="00086E43" w:rsidRPr="00BA7F68" w:rsidRDefault="00086E43" w:rsidP="00086E43">
      <w:pPr>
        <w:spacing w:after="120"/>
        <w:rPr>
          <w:szCs w:val="24"/>
        </w:rPr>
      </w:pPr>
      <w:r>
        <w:rPr>
          <w:szCs w:val="24"/>
        </w:rPr>
        <w:t>Должность __________________________________________________________________</w:t>
      </w:r>
    </w:p>
    <w:p w:rsidR="00086E43" w:rsidRDefault="00086E43" w:rsidP="00086E43">
      <w:pPr>
        <w:spacing w:after="120"/>
        <w:rPr>
          <w:szCs w:val="24"/>
        </w:rPr>
      </w:pPr>
      <w:r w:rsidRPr="00BA7F68">
        <w:rPr>
          <w:szCs w:val="24"/>
        </w:rPr>
        <w:t>Адрес регистрации:______________________________________________</w:t>
      </w:r>
      <w:r>
        <w:rPr>
          <w:szCs w:val="24"/>
        </w:rPr>
        <w:t xml:space="preserve">__________ </w:t>
      </w:r>
    </w:p>
    <w:p w:rsidR="00086E43" w:rsidRDefault="00086E43" w:rsidP="00086E43">
      <w:pPr>
        <w:spacing w:after="120"/>
        <w:rPr>
          <w:szCs w:val="24"/>
        </w:rPr>
      </w:pPr>
    </w:p>
    <w:p w:rsidR="00086E43" w:rsidRDefault="00086E43" w:rsidP="00086E43">
      <w:pPr>
        <w:spacing w:after="120"/>
        <w:rPr>
          <w:szCs w:val="24"/>
        </w:rPr>
      </w:pPr>
      <w:r w:rsidRPr="0007543B">
        <w:rPr>
          <w:szCs w:val="24"/>
        </w:rPr>
        <w:t>____________________________________________________________________________</w:t>
      </w:r>
    </w:p>
    <w:p w:rsidR="00086E43" w:rsidRDefault="00086E43" w:rsidP="00086E43">
      <w:pPr>
        <w:spacing w:after="120"/>
        <w:ind w:right="708"/>
        <w:jc w:val="both"/>
        <w:rPr>
          <w:szCs w:val="24"/>
        </w:rPr>
      </w:pPr>
    </w:p>
    <w:p w:rsidR="00086E43" w:rsidRPr="00BA7F68" w:rsidRDefault="00086E43" w:rsidP="00086E43">
      <w:pPr>
        <w:spacing w:after="120"/>
        <w:ind w:right="708"/>
        <w:jc w:val="both"/>
        <w:rPr>
          <w:szCs w:val="24"/>
        </w:rPr>
      </w:pPr>
      <w:r>
        <w:rPr>
          <w:szCs w:val="24"/>
        </w:rPr>
        <w:t xml:space="preserve">Результат исследования </w:t>
      </w:r>
      <w:r w:rsidRPr="00BA7F68">
        <w:rPr>
          <w:szCs w:val="24"/>
        </w:rPr>
        <w:t>прошу выдать </w:t>
      </w:r>
      <w:r>
        <w:rPr>
          <w:szCs w:val="24"/>
        </w:rPr>
        <w:t>представителю заказчика</w:t>
      </w:r>
      <w:r w:rsidRPr="00BA7F68">
        <w:rPr>
          <w:szCs w:val="24"/>
        </w:rPr>
        <w:t>.</w:t>
      </w:r>
    </w:p>
    <w:p w:rsidR="00086E43" w:rsidRDefault="00086E43" w:rsidP="00086E43">
      <w:pPr>
        <w:spacing w:after="120"/>
        <w:rPr>
          <w:szCs w:val="24"/>
        </w:rPr>
      </w:pPr>
    </w:p>
    <w:p w:rsidR="00086E43" w:rsidRPr="00BA7F68" w:rsidRDefault="00086E43" w:rsidP="00086E43">
      <w:pPr>
        <w:spacing w:after="120"/>
        <w:rPr>
          <w:szCs w:val="24"/>
        </w:rPr>
      </w:pPr>
      <w:r w:rsidRPr="00BA7F68">
        <w:rPr>
          <w:szCs w:val="24"/>
        </w:rPr>
        <w:t xml:space="preserve"> _________________________ </w:t>
      </w:r>
      <w:r>
        <w:rPr>
          <w:szCs w:val="24"/>
        </w:rPr>
        <w:tab/>
      </w:r>
      <w:r w:rsidRPr="00BA7F68">
        <w:rPr>
          <w:szCs w:val="24"/>
        </w:rPr>
        <w:t>____________ </w:t>
      </w:r>
      <w:r>
        <w:rPr>
          <w:szCs w:val="24"/>
        </w:rPr>
        <w:tab/>
      </w:r>
      <w:r w:rsidRPr="00BA7F68">
        <w:rPr>
          <w:szCs w:val="24"/>
        </w:rPr>
        <w:t>___________________________</w:t>
      </w:r>
    </w:p>
    <w:p w:rsidR="00086E43" w:rsidRPr="00BA7F68" w:rsidRDefault="00086E43" w:rsidP="00086E43">
      <w:pPr>
        <w:spacing w:after="120"/>
        <w:rPr>
          <w:szCs w:val="24"/>
        </w:rPr>
      </w:pPr>
      <w:r w:rsidRPr="00BA7F68">
        <w:rPr>
          <w:szCs w:val="24"/>
        </w:rPr>
        <w:t xml:space="preserve">    (должностное лицо)     </w:t>
      </w:r>
      <w:r>
        <w:rPr>
          <w:szCs w:val="24"/>
        </w:rPr>
        <w:tab/>
      </w:r>
      <w:r>
        <w:rPr>
          <w:szCs w:val="24"/>
        </w:rPr>
        <w:tab/>
      </w:r>
      <w:r w:rsidRPr="00BA7F68">
        <w:rPr>
          <w:szCs w:val="24"/>
        </w:rPr>
        <w:t>(подпись)       </w:t>
      </w:r>
      <w:r>
        <w:rPr>
          <w:szCs w:val="24"/>
        </w:rPr>
        <w:tab/>
      </w:r>
      <w:r>
        <w:rPr>
          <w:szCs w:val="24"/>
        </w:rPr>
        <w:tab/>
      </w:r>
      <w:r w:rsidRPr="00BA7F68">
        <w:rPr>
          <w:szCs w:val="24"/>
        </w:rPr>
        <w:t>(фамилия, инициалы)</w:t>
      </w:r>
    </w:p>
    <w:p w:rsidR="00086E43" w:rsidRPr="00BA7F68" w:rsidRDefault="00086E43" w:rsidP="00086E43">
      <w:pPr>
        <w:spacing w:after="120"/>
        <w:rPr>
          <w:szCs w:val="24"/>
        </w:rPr>
      </w:pPr>
      <w:r w:rsidRPr="00BA7F68">
        <w:rPr>
          <w:szCs w:val="24"/>
        </w:rPr>
        <w:t xml:space="preserve">  </w:t>
      </w:r>
    </w:p>
    <w:p w:rsidR="00086E43" w:rsidRPr="00BA7F68" w:rsidRDefault="00086E43" w:rsidP="00086E43">
      <w:pPr>
        <w:spacing w:after="120"/>
        <w:rPr>
          <w:szCs w:val="24"/>
        </w:rPr>
      </w:pPr>
      <w:r w:rsidRPr="00BA7F68">
        <w:rPr>
          <w:szCs w:val="24"/>
        </w:rPr>
        <w:t xml:space="preserve"> "__" ____________ 20__ г.</w:t>
      </w:r>
    </w:p>
    <w:p w:rsidR="00086E43" w:rsidRPr="00BA7F68" w:rsidRDefault="00086E43" w:rsidP="00086E43">
      <w:pPr>
        <w:spacing w:after="120"/>
        <w:rPr>
          <w:szCs w:val="24"/>
        </w:rPr>
      </w:pPr>
      <w:r w:rsidRPr="00BA7F68">
        <w:rPr>
          <w:szCs w:val="24"/>
        </w:rPr>
        <w:t xml:space="preserve">  </w:t>
      </w:r>
    </w:p>
    <w:p w:rsidR="00086E43" w:rsidRPr="00BA7F68" w:rsidRDefault="00086E43" w:rsidP="00086E43">
      <w:pPr>
        <w:spacing w:after="120"/>
        <w:rPr>
          <w:szCs w:val="24"/>
        </w:rPr>
      </w:pPr>
      <w:r w:rsidRPr="00BA7F68">
        <w:rPr>
          <w:szCs w:val="24"/>
        </w:rPr>
        <w:t>М.П.</w:t>
      </w:r>
    </w:p>
    <w:p w:rsidR="00086E43" w:rsidRDefault="00086E43" w:rsidP="00086E43">
      <w:pPr>
        <w:spacing w:after="120"/>
        <w:jc w:val="center"/>
        <w:rPr>
          <w:b/>
          <w:szCs w:val="24"/>
        </w:rPr>
      </w:pPr>
      <w:r w:rsidRPr="00B61166">
        <w:rPr>
          <w:b/>
          <w:szCs w:val="24"/>
        </w:rPr>
        <w:t>Образец согласован:</w:t>
      </w:r>
    </w:p>
    <w:tbl>
      <w:tblPr>
        <w:tblW w:w="9747" w:type="dxa"/>
        <w:tblLook w:val="04A0" w:firstRow="1" w:lastRow="0" w:firstColumn="1" w:lastColumn="0" w:noHBand="0" w:noVBand="1"/>
      </w:tblPr>
      <w:tblGrid>
        <w:gridCol w:w="4786"/>
        <w:gridCol w:w="4961"/>
      </w:tblGrid>
      <w:tr w:rsidR="00253A22" w:rsidRPr="00870DFA" w:rsidTr="00353854">
        <w:trPr>
          <w:trHeight w:val="669"/>
        </w:trPr>
        <w:tc>
          <w:tcPr>
            <w:tcW w:w="4786" w:type="dxa"/>
            <w:shd w:val="clear" w:color="auto" w:fill="auto"/>
          </w:tcPr>
          <w:p w:rsidR="00253A22" w:rsidRDefault="00253A22" w:rsidP="00253A22">
            <w:pPr>
              <w:pStyle w:val="NoSpacing"/>
              <w:rPr>
                <w:sz w:val="22"/>
              </w:rPr>
            </w:pPr>
            <w:r w:rsidRPr="005B5FC9">
              <w:rPr>
                <w:b/>
                <w:spacing w:val="-2"/>
              </w:rPr>
              <w:t>Исполнитель:</w:t>
            </w:r>
          </w:p>
        </w:tc>
        <w:tc>
          <w:tcPr>
            <w:tcW w:w="4961" w:type="dxa"/>
            <w:shd w:val="clear" w:color="auto" w:fill="auto"/>
          </w:tcPr>
          <w:p w:rsidR="00253A22" w:rsidRPr="00870DFA" w:rsidRDefault="00253A22" w:rsidP="00253A22">
            <w:pPr>
              <w:jc w:val="both"/>
              <w:rPr>
                <w:sz w:val="22"/>
                <w:szCs w:val="24"/>
              </w:rPr>
            </w:pPr>
            <w:r w:rsidRPr="005B5FC9">
              <w:rPr>
                <w:b/>
                <w:spacing w:val="-2"/>
                <w:szCs w:val="24"/>
              </w:rPr>
              <w:t>Заказчик:</w:t>
            </w:r>
          </w:p>
        </w:tc>
      </w:tr>
      <w:tr w:rsidR="00253A22" w:rsidRPr="00870DFA" w:rsidTr="00353854">
        <w:trPr>
          <w:trHeight w:val="669"/>
        </w:trPr>
        <w:tc>
          <w:tcPr>
            <w:tcW w:w="4786" w:type="dxa"/>
            <w:shd w:val="clear" w:color="auto" w:fill="auto"/>
          </w:tcPr>
          <w:p w:rsidR="00253A22" w:rsidRDefault="00253A22" w:rsidP="00253A22">
            <w:pPr>
              <w:pStyle w:val="NoSpacing"/>
              <w:rPr>
                <w:sz w:val="22"/>
              </w:rPr>
            </w:pPr>
            <w:r>
              <w:rPr>
                <w:sz w:val="22"/>
              </w:rPr>
              <w:t>Главный врач</w:t>
            </w:r>
          </w:p>
          <w:p w:rsidR="00253A22" w:rsidRPr="00870DFA" w:rsidRDefault="00253A22" w:rsidP="00253A22">
            <w:pPr>
              <w:pStyle w:val="NoSpacing"/>
              <w:rPr>
                <w:sz w:val="22"/>
              </w:rPr>
            </w:pPr>
          </w:p>
          <w:p w:rsidR="00253A22" w:rsidRPr="00870DFA" w:rsidRDefault="00253A22" w:rsidP="00253A22">
            <w:pPr>
              <w:jc w:val="both"/>
              <w:rPr>
                <w:sz w:val="22"/>
                <w:szCs w:val="24"/>
              </w:rPr>
            </w:pPr>
            <w:r w:rsidRPr="00870DFA">
              <w:rPr>
                <w:sz w:val="22"/>
                <w:szCs w:val="24"/>
              </w:rPr>
              <w:t xml:space="preserve">  _______________      </w:t>
            </w:r>
            <w:r>
              <w:rPr>
                <w:szCs w:val="24"/>
              </w:rPr>
              <w:t>.</w:t>
            </w:r>
          </w:p>
        </w:tc>
        <w:tc>
          <w:tcPr>
            <w:tcW w:w="4961" w:type="dxa"/>
            <w:shd w:val="clear" w:color="auto" w:fill="auto"/>
          </w:tcPr>
          <w:p w:rsidR="00253A22" w:rsidRDefault="00253A22" w:rsidP="00253A22">
            <w:pPr>
              <w:jc w:val="both"/>
              <w:rPr>
                <w:sz w:val="22"/>
                <w:szCs w:val="24"/>
              </w:rPr>
            </w:pPr>
            <w:r w:rsidRPr="00870DFA">
              <w:rPr>
                <w:sz w:val="22"/>
                <w:szCs w:val="24"/>
              </w:rPr>
              <w:t>Начальник</w:t>
            </w:r>
            <w:r>
              <w:rPr>
                <w:sz w:val="22"/>
                <w:szCs w:val="24"/>
              </w:rPr>
              <w:t xml:space="preserve"> центра</w:t>
            </w:r>
          </w:p>
          <w:p w:rsidR="00253A22" w:rsidRPr="00870DFA" w:rsidRDefault="00253A22" w:rsidP="00253A22">
            <w:pPr>
              <w:jc w:val="both"/>
              <w:rPr>
                <w:sz w:val="22"/>
                <w:szCs w:val="24"/>
              </w:rPr>
            </w:pPr>
          </w:p>
          <w:p w:rsidR="00253A22" w:rsidRPr="00870DFA" w:rsidRDefault="00253A22" w:rsidP="00253A22">
            <w:pPr>
              <w:jc w:val="both"/>
              <w:rPr>
                <w:sz w:val="22"/>
                <w:szCs w:val="24"/>
              </w:rPr>
            </w:pPr>
            <w:r w:rsidRPr="00870DFA">
              <w:rPr>
                <w:sz w:val="22"/>
                <w:szCs w:val="24"/>
              </w:rPr>
              <w:t>____________________                   Балалаев С.В.</w:t>
            </w:r>
          </w:p>
        </w:tc>
      </w:tr>
    </w:tbl>
    <w:p w:rsidR="00253A22" w:rsidRPr="00B61166" w:rsidRDefault="00253A22" w:rsidP="00086E43">
      <w:pPr>
        <w:spacing w:after="120"/>
        <w:jc w:val="center"/>
        <w:rPr>
          <w:b/>
          <w:szCs w:val="24"/>
        </w:rPr>
      </w:pPr>
    </w:p>
    <w:p w:rsidR="00086E43" w:rsidRDefault="00086E43" w:rsidP="00086E43">
      <w:pPr>
        <w:rPr>
          <w:b/>
          <w:szCs w:val="24"/>
        </w:rPr>
      </w:pPr>
    </w:p>
    <w:p w:rsidR="0049280A" w:rsidRDefault="0049280A" w:rsidP="0049280A">
      <w:pPr>
        <w:jc w:val="right"/>
        <w:rPr>
          <w:szCs w:val="24"/>
        </w:rPr>
      </w:pPr>
    </w:p>
    <w:p w:rsidR="0049280A" w:rsidRDefault="00086E43" w:rsidP="00DE4730">
      <w:pPr>
        <w:jc w:val="right"/>
        <w:rPr>
          <w:szCs w:val="24"/>
        </w:rPr>
      </w:pPr>
      <w:r>
        <w:rPr>
          <w:b/>
          <w:u w:val="single"/>
        </w:rPr>
        <w:br w:type="page"/>
      </w:r>
      <w:r w:rsidR="00B807B0">
        <w:rPr>
          <w:szCs w:val="24"/>
        </w:rPr>
        <w:t>Приложение № 2</w:t>
      </w:r>
    </w:p>
    <w:p w:rsidR="00746788" w:rsidRPr="00353854" w:rsidRDefault="00746788" w:rsidP="00746788">
      <w:pPr>
        <w:jc w:val="right"/>
        <w:rPr>
          <w:bCs/>
          <w:lang w:val="en-US"/>
        </w:rPr>
      </w:pPr>
      <w:r>
        <w:rPr>
          <w:bCs/>
        </w:rPr>
        <w:t xml:space="preserve">к договору № </w:t>
      </w:r>
    </w:p>
    <w:p w:rsidR="00746788" w:rsidRPr="007773E4" w:rsidRDefault="003104F7" w:rsidP="00746788">
      <w:pPr>
        <w:jc w:val="right"/>
        <w:rPr>
          <w:bCs/>
        </w:rPr>
      </w:pPr>
      <w:r>
        <w:rPr>
          <w:bCs/>
        </w:rPr>
        <w:t>от «</w:t>
      </w:r>
      <w:r w:rsidR="00360FF5">
        <w:rPr>
          <w:bCs/>
        </w:rPr>
        <w:t>____</w:t>
      </w:r>
      <w:r w:rsidR="00746788">
        <w:rPr>
          <w:bCs/>
        </w:rPr>
        <w:t xml:space="preserve">» </w:t>
      </w:r>
      <w:r w:rsidR="00F30A4C">
        <w:rPr>
          <w:bCs/>
        </w:rPr>
        <w:t>мая</w:t>
      </w:r>
      <w:r>
        <w:rPr>
          <w:bCs/>
        </w:rPr>
        <w:t xml:space="preserve"> 202</w:t>
      </w:r>
      <w:r w:rsidR="00F30A4C">
        <w:rPr>
          <w:bCs/>
        </w:rPr>
        <w:t>6</w:t>
      </w:r>
      <w:r w:rsidR="00746788">
        <w:rPr>
          <w:bCs/>
        </w:rPr>
        <w:t xml:space="preserve"> г.</w:t>
      </w:r>
    </w:p>
    <w:p w:rsidR="00746788" w:rsidRPr="003C7BDA" w:rsidRDefault="00746788" w:rsidP="00746788"/>
    <w:p w:rsidR="0049280A" w:rsidRDefault="0049280A" w:rsidP="0049280A">
      <w:pPr>
        <w:jc w:val="right"/>
        <w:rPr>
          <w:szCs w:val="24"/>
        </w:rPr>
      </w:pPr>
    </w:p>
    <w:p w:rsidR="003104F7" w:rsidRDefault="003104F7" w:rsidP="003104F7">
      <w:pPr>
        <w:jc w:val="center"/>
        <w:rPr>
          <w:rFonts w:eastAsia="Calibri"/>
          <w:b/>
          <w:szCs w:val="24"/>
        </w:rPr>
      </w:pPr>
      <w:r>
        <w:rPr>
          <w:rFonts w:eastAsia="Calibri"/>
          <w:b/>
          <w:szCs w:val="24"/>
        </w:rPr>
        <w:t>РАСЧЕТ СТОИМОСТИ</w:t>
      </w:r>
      <w:r w:rsidRPr="00B50E6B">
        <w:rPr>
          <w:rFonts w:eastAsia="Calibri"/>
          <w:b/>
          <w:szCs w:val="24"/>
        </w:rPr>
        <w:t xml:space="preserve"> </w:t>
      </w:r>
    </w:p>
    <w:p w:rsidR="003104F7" w:rsidRDefault="003104F7" w:rsidP="003104F7">
      <w:pPr>
        <w:jc w:val="center"/>
        <w:rPr>
          <w:rFonts w:eastAsia="Calibri"/>
          <w:b/>
          <w:szCs w:val="24"/>
        </w:rPr>
      </w:pPr>
      <w:r w:rsidRPr="00B50E6B">
        <w:rPr>
          <w:rFonts w:eastAsia="Calibri"/>
          <w:b/>
          <w:szCs w:val="24"/>
        </w:rPr>
        <w:t xml:space="preserve">на оказание услуг по проведению периодического медицинского осмотра работников (приказ Минздрава России №29н от 28.01.2021г.) </w:t>
      </w:r>
    </w:p>
    <w:p w:rsidR="00F30A4C" w:rsidRDefault="003104F7" w:rsidP="003104F7">
      <w:pPr>
        <w:jc w:val="center"/>
      </w:pPr>
      <w:r w:rsidRPr="00B50E6B">
        <w:rPr>
          <w:rFonts w:eastAsia="Calibri"/>
          <w:b/>
          <w:szCs w:val="24"/>
        </w:rPr>
        <w:t>и проведения химико-токсилогического исследования наличия в организме человека наркотических средств, психотропных веществ и их метаболитов</w:t>
      </w:r>
      <w:r w:rsidR="00F30A4C" w:rsidRPr="00F30A4C">
        <w:t xml:space="preserve"> </w:t>
      </w:r>
    </w:p>
    <w:p w:rsidR="003104F7" w:rsidRPr="00B50E6B" w:rsidRDefault="00F30A4C" w:rsidP="003104F7">
      <w:pPr>
        <w:jc w:val="center"/>
        <w:rPr>
          <w:rFonts w:eastAsia="Calibri"/>
          <w:b/>
          <w:szCs w:val="24"/>
        </w:rPr>
      </w:pPr>
      <w:r>
        <w:t>(</w:t>
      </w:r>
      <w:r w:rsidRPr="00F30A4C">
        <w:rPr>
          <w:rFonts w:eastAsia="Calibri"/>
          <w:b/>
          <w:szCs w:val="24"/>
        </w:rPr>
        <w:t>ст. 3 ФЗ от 13.07.2015 г. № 230-ФЗ</w:t>
      </w:r>
      <w:r>
        <w:rPr>
          <w:rFonts w:eastAsia="Calibri"/>
          <w:b/>
          <w:szCs w:val="24"/>
        </w:rPr>
        <w:t>)</w:t>
      </w:r>
      <w:r w:rsidRPr="00F30A4C">
        <w:rPr>
          <w:rFonts w:eastAsia="Calibri"/>
          <w:b/>
          <w:szCs w:val="24"/>
        </w:rPr>
        <w:t xml:space="preserve"> </w:t>
      </w:r>
    </w:p>
    <w:p w:rsidR="003104F7" w:rsidRDefault="003104F7" w:rsidP="003104F7">
      <w:pPr>
        <w:jc w:val="center"/>
        <w:rPr>
          <w:rFonts w:eastAsia="Calibri" w:cs="Calibri"/>
          <w:b/>
          <w:szCs w:val="24"/>
        </w:rPr>
      </w:pPr>
    </w:p>
    <w:tbl>
      <w:tblPr>
        <w:tblW w:w="12783" w:type="dxa"/>
        <w:tblLook w:val="04A0" w:firstRow="1" w:lastRow="0" w:firstColumn="1" w:lastColumn="0" w:noHBand="0" w:noVBand="1"/>
      </w:tblPr>
      <w:tblGrid>
        <w:gridCol w:w="456"/>
        <w:gridCol w:w="6202"/>
        <w:gridCol w:w="725"/>
        <w:gridCol w:w="1080"/>
        <w:gridCol w:w="1440"/>
        <w:gridCol w:w="1440"/>
        <w:gridCol w:w="1440"/>
      </w:tblGrid>
      <w:tr w:rsidR="003104F7" w:rsidRPr="004F0CBC" w:rsidTr="00E90CF7">
        <w:trPr>
          <w:gridAfter w:val="2"/>
          <w:wAfter w:w="2880" w:type="dxa"/>
          <w:trHeight w:val="259"/>
        </w:trPr>
        <w:tc>
          <w:tcPr>
            <w:tcW w:w="665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104F7" w:rsidRPr="004F0CBC" w:rsidRDefault="003104F7" w:rsidP="003104F7">
            <w:pPr>
              <w:jc w:val="center"/>
              <w:rPr>
                <w:b/>
                <w:bCs/>
              </w:rPr>
            </w:pPr>
            <w:r w:rsidRPr="004F0CBC">
              <w:rPr>
                <w:b/>
                <w:bCs/>
              </w:rPr>
              <w:t>Фактор</w:t>
            </w:r>
          </w:p>
        </w:tc>
        <w:tc>
          <w:tcPr>
            <w:tcW w:w="7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104F7" w:rsidRPr="004F0CBC" w:rsidRDefault="003104F7" w:rsidP="003104F7">
            <w:pPr>
              <w:jc w:val="center"/>
              <w:rPr>
                <w:b/>
                <w:bCs/>
              </w:rPr>
            </w:pPr>
            <w:r w:rsidRPr="004F0CBC">
              <w:rPr>
                <w:b/>
                <w:bCs/>
              </w:rPr>
              <w:t>Кол-во</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104F7" w:rsidRPr="004F0CBC" w:rsidRDefault="003104F7" w:rsidP="003104F7">
            <w:pPr>
              <w:jc w:val="center"/>
              <w:rPr>
                <w:b/>
                <w:bCs/>
              </w:rPr>
            </w:pPr>
            <w:r w:rsidRPr="004F0CBC">
              <w:rPr>
                <w:b/>
                <w:bCs/>
              </w:rPr>
              <w:t>Цена</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104F7" w:rsidRPr="004F0CBC" w:rsidRDefault="003104F7" w:rsidP="003104F7">
            <w:pPr>
              <w:jc w:val="center"/>
              <w:rPr>
                <w:b/>
                <w:bCs/>
              </w:rPr>
            </w:pPr>
            <w:r w:rsidRPr="004F0CBC">
              <w:rPr>
                <w:b/>
                <w:bCs/>
              </w:rPr>
              <w:t>Стоимость</w:t>
            </w:r>
          </w:p>
        </w:tc>
      </w:tr>
      <w:tr w:rsidR="003104F7" w:rsidRPr="004F0CBC" w:rsidTr="00E90CF7">
        <w:trPr>
          <w:gridAfter w:val="2"/>
          <w:wAfter w:w="2880" w:type="dxa"/>
          <w:trHeight w:val="259"/>
        </w:trPr>
        <w:tc>
          <w:tcPr>
            <w:tcW w:w="6658"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104F7" w:rsidRPr="004F0CBC" w:rsidRDefault="003104F7" w:rsidP="003104F7">
            <w:pPr>
              <w:jc w:val="center"/>
              <w:rPr>
                <w:b/>
                <w:bCs/>
              </w:rPr>
            </w:pPr>
            <w:r w:rsidRPr="004F0CBC">
              <w:rPr>
                <w:b/>
                <w:bCs/>
              </w:rPr>
              <w:t>Контингент</w:t>
            </w:r>
          </w:p>
        </w:tc>
        <w:tc>
          <w:tcPr>
            <w:tcW w:w="725" w:type="dxa"/>
            <w:vMerge/>
            <w:tcBorders>
              <w:top w:val="single" w:sz="4" w:space="0" w:color="000000"/>
              <w:left w:val="single" w:sz="4" w:space="0" w:color="000000"/>
              <w:bottom w:val="single" w:sz="4" w:space="0" w:color="000000"/>
              <w:right w:val="single" w:sz="4" w:space="0" w:color="000000"/>
            </w:tcBorders>
            <w:vAlign w:val="center"/>
            <w:hideMark/>
          </w:tcPr>
          <w:p w:rsidR="003104F7" w:rsidRPr="004F0CBC" w:rsidRDefault="003104F7" w:rsidP="003104F7">
            <w:pPr>
              <w:rPr>
                <w:b/>
                <w:bCs/>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3104F7" w:rsidRPr="004F0CBC" w:rsidRDefault="003104F7" w:rsidP="003104F7">
            <w:pPr>
              <w:rPr>
                <w:b/>
                <w:bCs/>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3104F7" w:rsidRPr="004F0CBC" w:rsidRDefault="003104F7" w:rsidP="003104F7">
            <w:pPr>
              <w:rPr>
                <w:b/>
                <w:bCs/>
              </w:rPr>
            </w:pPr>
          </w:p>
        </w:tc>
      </w:tr>
      <w:tr w:rsidR="003104F7" w:rsidRPr="004F0CBC" w:rsidTr="00E90CF7">
        <w:trPr>
          <w:gridAfter w:val="2"/>
          <w:wAfter w:w="2880" w:type="dxa"/>
          <w:trHeight w:val="84"/>
        </w:trPr>
        <w:tc>
          <w:tcPr>
            <w:tcW w:w="665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104F7" w:rsidRPr="004F0CBC" w:rsidRDefault="003104F7" w:rsidP="003104F7">
            <w:pPr>
              <w:rPr>
                <w:b/>
                <w:bCs/>
              </w:rPr>
            </w:pPr>
            <w:r w:rsidRPr="004F0CBC">
              <w:rPr>
                <w:b/>
                <w:bCs/>
              </w:rPr>
              <w:t>29н_4.4 Шум</w:t>
            </w:r>
          </w:p>
        </w:tc>
        <w:tc>
          <w:tcPr>
            <w:tcW w:w="7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104F7" w:rsidRPr="004F0CBC" w:rsidRDefault="003104F7" w:rsidP="003104F7">
            <w:pPr>
              <w:jc w:val="center"/>
              <w:rPr>
                <w:b/>
                <w:bCs/>
              </w:rPr>
            </w:pPr>
            <w:r w:rsidRPr="004F0CBC">
              <w:rPr>
                <w:b/>
                <w:bCs/>
              </w:rPr>
              <w:t>1</w:t>
            </w:r>
          </w:p>
        </w:tc>
        <w:tc>
          <w:tcPr>
            <w:tcW w:w="1080" w:type="dxa"/>
            <w:vMerge w:val="restart"/>
            <w:tcBorders>
              <w:top w:val="single" w:sz="4" w:space="0" w:color="000000"/>
              <w:left w:val="nil"/>
              <w:bottom w:val="single" w:sz="4" w:space="0" w:color="000000"/>
              <w:right w:val="nil"/>
            </w:tcBorders>
            <w:shd w:val="clear" w:color="auto" w:fill="auto"/>
            <w:noWrap/>
            <w:vAlign w:val="center"/>
          </w:tcPr>
          <w:p w:rsidR="003104F7" w:rsidRPr="004F0CBC" w:rsidRDefault="003104F7" w:rsidP="003104F7">
            <w:pPr>
              <w:jc w:val="right"/>
              <w:rPr>
                <w:b/>
                <w:bCs/>
              </w:rPr>
            </w:pP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4F7" w:rsidRPr="004F0CBC" w:rsidRDefault="003104F7" w:rsidP="003104F7">
            <w:pPr>
              <w:jc w:val="right"/>
              <w:rPr>
                <w:b/>
                <w:bCs/>
              </w:rPr>
            </w:pPr>
          </w:p>
        </w:tc>
      </w:tr>
      <w:tr w:rsidR="003104F7" w:rsidRPr="004F0CBC" w:rsidTr="00E90CF7">
        <w:trPr>
          <w:gridAfter w:val="2"/>
          <w:wAfter w:w="2880" w:type="dxa"/>
          <w:trHeight w:val="70"/>
        </w:trPr>
        <w:tc>
          <w:tcPr>
            <w:tcW w:w="665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104F7" w:rsidRPr="004F0CBC" w:rsidRDefault="003104F7" w:rsidP="003104F7">
            <w:pPr>
              <w:rPr>
                <w:b/>
                <w:bCs/>
              </w:rPr>
            </w:pPr>
            <w:r w:rsidRPr="004F0CBC">
              <w:rPr>
                <w:b/>
                <w:bCs/>
              </w:rPr>
              <w:t xml:space="preserve">Мужчины </w:t>
            </w:r>
            <w:r>
              <w:rPr>
                <w:b/>
                <w:bCs/>
              </w:rPr>
              <w:t>до 40 лет</w:t>
            </w:r>
          </w:p>
        </w:tc>
        <w:tc>
          <w:tcPr>
            <w:tcW w:w="725" w:type="dxa"/>
            <w:vMerge/>
            <w:tcBorders>
              <w:top w:val="single" w:sz="4" w:space="0" w:color="000000"/>
              <w:left w:val="single" w:sz="4" w:space="0" w:color="000000"/>
              <w:bottom w:val="single" w:sz="4" w:space="0" w:color="000000"/>
              <w:right w:val="single" w:sz="4" w:space="0" w:color="000000"/>
            </w:tcBorders>
            <w:vAlign w:val="center"/>
            <w:hideMark/>
          </w:tcPr>
          <w:p w:rsidR="003104F7" w:rsidRPr="004F0CBC" w:rsidRDefault="003104F7" w:rsidP="003104F7">
            <w:pPr>
              <w:rPr>
                <w:b/>
                <w:bCs/>
              </w:rPr>
            </w:pPr>
          </w:p>
        </w:tc>
        <w:tc>
          <w:tcPr>
            <w:tcW w:w="1080" w:type="dxa"/>
            <w:vMerge/>
            <w:tcBorders>
              <w:top w:val="single" w:sz="4" w:space="0" w:color="000000"/>
              <w:left w:val="nil"/>
              <w:bottom w:val="single" w:sz="4" w:space="0" w:color="000000"/>
              <w:right w:val="nil"/>
            </w:tcBorders>
            <w:vAlign w:val="center"/>
          </w:tcPr>
          <w:p w:rsidR="003104F7" w:rsidRPr="004F0CBC" w:rsidRDefault="003104F7" w:rsidP="003104F7">
            <w:pPr>
              <w:rPr>
                <w:b/>
                <w:bCs/>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3104F7" w:rsidRPr="004F0CBC" w:rsidRDefault="003104F7" w:rsidP="003104F7">
            <w:pPr>
              <w:rPr>
                <w:b/>
                <w:bCs/>
              </w:rPr>
            </w:pPr>
          </w:p>
        </w:tc>
      </w:tr>
      <w:tr w:rsidR="003104F7" w:rsidRPr="004F0CBC" w:rsidTr="00E90CF7">
        <w:trPr>
          <w:gridAfter w:val="2"/>
          <w:wAfter w:w="2880" w:type="dxa"/>
          <w:trHeight w:val="259"/>
        </w:trPr>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104F7" w:rsidRPr="004F0CBC" w:rsidRDefault="003104F7" w:rsidP="003104F7">
            <w:pPr>
              <w:jc w:val="right"/>
            </w:pPr>
            <w:r w:rsidRPr="004F0CBC">
              <w:t>1</w:t>
            </w:r>
          </w:p>
        </w:tc>
        <w:tc>
          <w:tcPr>
            <w:tcW w:w="6202" w:type="dxa"/>
            <w:tcBorders>
              <w:top w:val="single" w:sz="4" w:space="0" w:color="000000"/>
              <w:left w:val="nil"/>
              <w:bottom w:val="single" w:sz="4" w:space="0" w:color="000000"/>
              <w:right w:val="single" w:sz="4" w:space="0" w:color="000000"/>
            </w:tcBorders>
            <w:shd w:val="clear" w:color="auto" w:fill="auto"/>
            <w:vAlign w:val="center"/>
            <w:hideMark/>
          </w:tcPr>
          <w:p w:rsidR="003104F7" w:rsidRPr="004F0CBC" w:rsidRDefault="003104F7" w:rsidP="003104F7">
            <w:r w:rsidRPr="004F0CBC">
              <w:t>Профилактический прием (осмотр) врача-невролога</w:t>
            </w:r>
          </w:p>
        </w:tc>
        <w:tc>
          <w:tcPr>
            <w:tcW w:w="725" w:type="dxa"/>
            <w:tcBorders>
              <w:top w:val="single" w:sz="4" w:space="0" w:color="000000"/>
              <w:left w:val="nil"/>
              <w:bottom w:val="single" w:sz="4" w:space="0" w:color="000000"/>
              <w:right w:val="single" w:sz="4" w:space="0" w:color="000000"/>
            </w:tcBorders>
            <w:shd w:val="clear" w:color="auto" w:fill="auto"/>
            <w:noWrap/>
            <w:vAlign w:val="center"/>
            <w:hideMark/>
          </w:tcPr>
          <w:p w:rsidR="003104F7" w:rsidRPr="004F0CBC" w:rsidRDefault="003104F7" w:rsidP="003104F7">
            <w:pPr>
              <w:jc w:val="center"/>
            </w:pPr>
            <w:r w:rsidRPr="004F0CBC">
              <w:t>1</w:t>
            </w:r>
          </w:p>
        </w:tc>
        <w:tc>
          <w:tcPr>
            <w:tcW w:w="1080" w:type="dxa"/>
            <w:tcBorders>
              <w:top w:val="single" w:sz="4" w:space="0" w:color="000000"/>
              <w:left w:val="nil"/>
              <w:bottom w:val="single" w:sz="4" w:space="0" w:color="000000"/>
              <w:right w:val="single" w:sz="4" w:space="0" w:color="000000"/>
            </w:tcBorders>
            <w:shd w:val="clear" w:color="auto" w:fill="auto"/>
            <w:noWrap/>
            <w:vAlign w:val="center"/>
          </w:tcPr>
          <w:p w:rsidR="003104F7" w:rsidRPr="004F0CBC" w:rsidRDefault="003104F7" w:rsidP="003104F7">
            <w:pPr>
              <w:jc w:val="center"/>
            </w:pPr>
          </w:p>
        </w:tc>
        <w:tc>
          <w:tcPr>
            <w:tcW w:w="1440" w:type="dxa"/>
            <w:tcBorders>
              <w:top w:val="single" w:sz="4" w:space="0" w:color="000000"/>
              <w:left w:val="nil"/>
              <w:bottom w:val="single" w:sz="4" w:space="0" w:color="000000"/>
              <w:right w:val="single" w:sz="4" w:space="0" w:color="000000"/>
            </w:tcBorders>
            <w:shd w:val="clear" w:color="auto" w:fill="auto"/>
            <w:noWrap/>
            <w:vAlign w:val="center"/>
          </w:tcPr>
          <w:p w:rsidR="003104F7" w:rsidRPr="004F0CBC" w:rsidRDefault="003104F7" w:rsidP="003104F7">
            <w:pPr>
              <w:jc w:val="center"/>
            </w:pPr>
          </w:p>
        </w:tc>
      </w:tr>
      <w:tr w:rsidR="003104F7" w:rsidRPr="004F0CBC" w:rsidTr="00E90CF7">
        <w:trPr>
          <w:gridAfter w:val="2"/>
          <w:wAfter w:w="2880" w:type="dxa"/>
          <w:trHeight w:val="70"/>
        </w:trPr>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104F7" w:rsidRPr="004F0CBC" w:rsidRDefault="003104F7" w:rsidP="003104F7">
            <w:pPr>
              <w:jc w:val="right"/>
            </w:pPr>
            <w:r w:rsidRPr="004F0CBC">
              <w:t>2</w:t>
            </w:r>
          </w:p>
        </w:tc>
        <w:tc>
          <w:tcPr>
            <w:tcW w:w="6202" w:type="dxa"/>
            <w:tcBorders>
              <w:top w:val="single" w:sz="4" w:space="0" w:color="000000"/>
              <w:left w:val="nil"/>
              <w:bottom w:val="single" w:sz="4" w:space="0" w:color="000000"/>
              <w:right w:val="single" w:sz="4" w:space="0" w:color="000000"/>
            </w:tcBorders>
            <w:shd w:val="clear" w:color="auto" w:fill="auto"/>
            <w:vAlign w:val="center"/>
            <w:hideMark/>
          </w:tcPr>
          <w:p w:rsidR="003104F7" w:rsidRPr="004F0CBC" w:rsidRDefault="003104F7" w:rsidP="003104F7">
            <w:r w:rsidRPr="004F0CBC">
              <w:t>Профилактический прием (осмотр) врача-оториноларинголога</w:t>
            </w:r>
          </w:p>
        </w:tc>
        <w:tc>
          <w:tcPr>
            <w:tcW w:w="725" w:type="dxa"/>
            <w:tcBorders>
              <w:top w:val="single" w:sz="4" w:space="0" w:color="000000"/>
              <w:left w:val="nil"/>
              <w:bottom w:val="single" w:sz="4" w:space="0" w:color="000000"/>
              <w:right w:val="single" w:sz="4" w:space="0" w:color="000000"/>
            </w:tcBorders>
            <w:shd w:val="clear" w:color="auto" w:fill="auto"/>
            <w:noWrap/>
            <w:vAlign w:val="center"/>
            <w:hideMark/>
          </w:tcPr>
          <w:p w:rsidR="003104F7" w:rsidRPr="004F0CBC" w:rsidRDefault="003104F7" w:rsidP="003104F7">
            <w:pPr>
              <w:jc w:val="center"/>
            </w:pPr>
            <w:r w:rsidRPr="004F0CBC">
              <w:t>1</w:t>
            </w:r>
          </w:p>
        </w:tc>
        <w:tc>
          <w:tcPr>
            <w:tcW w:w="1080" w:type="dxa"/>
            <w:tcBorders>
              <w:top w:val="single" w:sz="4" w:space="0" w:color="000000"/>
              <w:left w:val="nil"/>
              <w:bottom w:val="single" w:sz="4" w:space="0" w:color="000000"/>
              <w:right w:val="single" w:sz="4" w:space="0" w:color="000000"/>
            </w:tcBorders>
            <w:shd w:val="clear" w:color="auto" w:fill="auto"/>
            <w:noWrap/>
            <w:vAlign w:val="center"/>
          </w:tcPr>
          <w:p w:rsidR="003104F7" w:rsidRPr="004F0CBC" w:rsidRDefault="003104F7" w:rsidP="003104F7">
            <w:pPr>
              <w:jc w:val="center"/>
            </w:pPr>
          </w:p>
        </w:tc>
        <w:tc>
          <w:tcPr>
            <w:tcW w:w="1440" w:type="dxa"/>
            <w:tcBorders>
              <w:top w:val="single" w:sz="4" w:space="0" w:color="000000"/>
              <w:left w:val="nil"/>
              <w:bottom w:val="single" w:sz="4" w:space="0" w:color="000000"/>
              <w:right w:val="single" w:sz="4" w:space="0" w:color="000000"/>
            </w:tcBorders>
            <w:shd w:val="clear" w:color="auto" w:fill="auto"/>
            <w:noWrap/>
            <w:vAlign w:val="center"/>
          </w:tcPr>
          <w:p w:rsidR="003104F7" w:rsidRPr="004F0CBC" w:rsidRDefault="003104F7" w:rsidP="003104F7">
            <w:pPr>
              <w:jc w:val="center"/>
            </w:pPr>
          </w:p>
        </w:tc>
      </w:tr>
      <w:tr w:rsidR="003104F7" w:rsidRPr="004F0CBC" w:rsidTr="00E90CF7">
        <w:trPr>
          <w:gridAfter w:val="2"/>
          <w:wAfter w:w="2880" w:type="dxa"/>
          <w:trHeight w:val="259"/>
        </w:trPr>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104F7" w:rsidRPr="004F0CBC" w:rsidRDefault="003104F7" w:rsidP="003104F7">
            <w:pPr>
              <w:jc w:val="right"/>
            </w:pPr>
            <w:r w:rsidRPr="004F0CBC">
              <w:t>3</w:t>
            </w:r>
          </w:p>
        </w:tc>
        <w:tc>
          <w:tcPr>
            <w:tcW w:w="6202" w:type="dxa"/>
            <w:tcBorders>
              <w:top w:val="single" w:sz="4" w:space="0" w:color="000000"/>
              <w:left w:val="nil"/>
              <w:bottom w:val="single" w:sz="4" w:space="0" w:color="000000"/>
              <w:right w:val="single" w:sz="4" w:space="0" w:color="000000"/>
            </w:tcBorders>
            <w:shd w:val="clear" w:color="auto" w:fill="auto"/>
            <w:vAlign w:val="center"/>
            <w:hideMark/>
          </w:tcPr>
          <w:p w:rsidR="003104F7" w:rsidRPr="004F0CBC" w:rsidRDefault="003104F7" w:rsidP="003104F7">
            <w:r w:rsidRPr="004F0CBC">
              <w:t>Профилактический прием (осмотр) врача терапевта</w:t>
            </w:r>
          </w:p>
        </w:tc>
        <w:tc>
          <w:tcPr>
            <w:tcW w:w="725" w:type="dxa"/>
            <w:tcBorders>
              <w:top w:val="single" w:sz="4" w:space="0" w:color="000000"/>
              <w:left w:val="nil"/>
              <w:bottom w:val="single" w:sz="4" w:space="0" w:color="000000"/>
              <w:right w:val="single" w:sz="4" w:space="0" w:color="000000"/>
            </w:tcBorders>
            <w:shd w:val="clear" w:color="auto" w:fill="auto"/>
            <w:noWrap/>
            <w:vAlign w:val="center"/>
            <w:hideMark/>
          </w:tcPr>
          <w:p w:rsidR="003104F7" w:rsidRPr="004F0CBC" w:rsidRDefault="003104F7" w:rsidP="003104F7">
            <w:pPr>
              <w:jc w:val="center"/>
            </w:pPr>
            <w:r w:rsidRPr="004F0CBC">
              <w:t>1</w:t>
            </w:r>
          </w:p>
        </w:tc>
        <w:tc>
          <w:tcPr>
            <w:tcW w:w="1080" w:type="dxa"/>
            <w:tcBorders>
              <w:top w:val="single" w:sz="4" w:space="0" w:color="000000"/>
              <w:left w:val="nil"/>
              <w:bottom w:val="single" w:sz="4" w:space="0" w:color="000000"/>
              <w:right w:val="single" w:sz="4" w:space="0" w:color="000000"/>
            </w:tcBorders>
            <w:shd w:val="clear" w:color="auto" w:fill="auto"/>
            <w:noWrap/>
            <w:vAlign w:val="center"/>
          </w:tcPr>
          <w:p w:rsidR="003104F7" w:rsidRPr="004F0CBC" w:rsidRDefault="003104F7" w:rsidP="003104F7">
            <w:pPr>
              <w:jc w:val="center"/>
            </w:pPr>
          </w:p>
        </w:tc>
        <w:tc>
          <w:tcPr>
            <w:tcW w:w="1440" w:type="dxa"/>
            <w:tcBorders>
              <w:top w:val="single" w:sz="4" w:space="0" w:color="000000"/>
              <w:left w:val="nil"/>
              <w:bottom w:val="single" w:sz="4" w:space="0" w:color="000000"/>
              <w:right w:val="single" w:sz="4" w:space="0" w:color="000000"/>
            </w:tcBorders>
            <w:shd w:val="clear" w:color="auto" w:fill="auto"/>
            <w:noWrap/>
            <w:vAlign w:val="center"/>
          </w:tcPr>
          <w:p w:rsidR="003104F7" w:rsidRPr="004F0CBC" w:rsidRDefault="003104F7" w:rsidP="003104F7">
            <w:pPr>
              <w:jc w:val="center"/>
            </w:pPr>
          </w:p>
        </w:tc>
      </w:tr>
      <w:tr w:rsidR="003104F7" w:rsidRPr="004F0CBC" w:rsidTr="00E90CF7">
        <w:trPr>
          <w:gridAfter w:val="2"/>
          <w:wAfter w:w="2880" w:type="dxa"/>
          <w:trHeight w:val="259"/>
        </w:trPr>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104F7" w:rsidRPr="004F0CBC" w:rsidRDefault="003104F7" w:rsidP="003104F7">
            <w:pPr>
              <w:jc w:val="right"/>
            </w:pPr>
            <w:r w:rsidRPr="004F0CBC">
              <w:t>4</w:t>
            </w:r>
          </w:p>
        </w:tc>
        <w:tc>
          <w:tcPr>
            <w:tcW w:w="6202" w:type="dxa"/>
            <w:tcBorders>
              <w:top w:val="single" w:sz="4" w:space="0" w:color="000000"/>
              <w:left w:val="nil"/>
              <w:bottom w:val="single" w:sz="4" w:space="0" w:color="000000"/>
              <w:right w:val="single" w:sz="4" w:space="0" w:color="000000"/>
            </w:tcBorders>
            <w:shd w:val="clear" w:color="auto" w:fill="auto"/>
            <w:vAlign w:val="center"/>
            <w:hideMark/>
          </w:tcPr>
          <w:p w:rsidR="003104F7" w:rsidRPr="004F0CBC" w:rsidRDefault="003104F7" w:rsidP="003104F7">
            <w:r w:rsidRPr="004F0CBC">
              <w:t>Профилактический прием (осмотр) врача-психиатра</w:t>
            </w:r>
          </w:p>
        </w:tc>
        <w:tc>
          <w:tcPr>
            <w:tcW w:w="725" w:type="dxa"/>
            <w:tcBorders>
              <w:top w:val="single" w:sz="4" w:space="0" w:color="000000"/>
              <w:left w:val="nil"/>
              <w:bottom w:val="single" w:sz="4" w:space="0" w:color="000000"/>
              <w:right w:val="single" w:sz="4" w:space="0" w:color="000000"/>
            </w:tcBorders>
            <w:shd w:val="clear" w:color="auto" w:fill="auto"/>
            <w:noWrap/>
            <w:vAlign w:val="center"/>
            <w:hideMark/>
          </w:tcPr>
          <w:p w:rsidR="003104F7" w:rsidRPr="004F0CBC" w:rsidRDefault="003104F7" w:rsidP="003104F7">
            <w:pPr>
              <w:jc w:val="center"/>
            </w:pPr>
            <w:r w:rsidRPr="004F0CBC">
              <w:t>1</w:t>
            </w:r>
          </w:p>
        </w:tc>
        <w:tc>
          <w:tcPr>
            <w:tcW w:w="1080" w:type="dxa"/>
            <w:tcBorders>
              <w:top w:val="single" w:sz="4" w:space="0" w:color="000000"/>
              <w:left w:val="nil"/>
              <w:bottom w:val="single" w:sz="4" w:space="0" w:color="000000"/>
              <w:right w:val="single" w:sz="4" w:space="0" w:color="000000"/>
            </w:tcBorders>
            <w:shd w:val="clear" w:color="auto" w:fill="auto"/>
            <w:noWrap/>
            <w:vAlign w:val="center"/>
          </w:tcPr>
          <w:p w:rsidR="003104F7" w:rsidRPr="004F0CBC" w:rsidRDefault="003104F7" w:rsidP="003104F7">
            <w:pPr>
              <w:jc w:val="center"/>
            </w:pPr>
          </w:p>
        </w:tc>
        <w:tc>
          <w:tcPr>
            <w:tcW w:w="1440" w:type="dxa"/>
            <w:tcBorders>
              <w:top w:val="single" w:sz="4" w:space="0" w:color="000000"/>
              <w:left w:val="nil"/>
              <w:bottom w:val="single" w:sz="4" w:space="0" w:color="000000"/>
              <w:right w:val="single" w:sz="4" w:space="0" w:color="000000"/>
            </w:tcBorders>
            <w:shd w:val="clear" w:color="auto" w:fill="auto"/>
            <w:noWrap/>
            <w:vAlign w:val="center"/>
          </w:tcPr>
          <w:p w:rsidR="003104F7" w:rsidRPr="004F0CBC" w:rsidRDefault="003104F7" w:rsidP="003104F7">
            <w:pPr>
              <w:jc w:val="center"/>
            </w:pPr>
          </w:p>
        </w:tc>
      </w:tr>
      <w:tr w:rsidR="003104F7" w:rsidRPr="004F0CBC" w:rsidTr="00E90CF7">
        <w:trPr>
          <w:gridAfter w:val="2"/>
          <w:wAfter w:w="2880" w:type="dxa"/>
          <w:trHeight w:val="70"/>
        </w:trPr>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104F7" w:rsidRPr="004F0CBC" w:rsidRDefault="003104F7" w:rsidP="003104F7">
            <w:pPr>
              <w:jc w:val="right"/>
            </w:pPr>
            <w:r w:rsidRPr="004F0CBC">
              <w:t>5</w:t>
            </w:r>
          </w:p>
        </w:tc>
        <w:tc>
          <w:tcPr>
            <w:tcW w:w="6202" w:type="dxa"/>
            <w:tcBorders>
              <w:top w:val="single" w:sz="4" w:space="0" w:color="000000"/>
              <w:left w:val="nil"/>
              <w:bottom w:val="single" w:sz="4" w:space="0" w:color="000000"/>
              <w:right w:val="single" w:sz="4" w:space="0" w:color="000000"/>
            </w:tcBorders>
            <w:shd w:val="clear" w:color="auto" w:fill="auto"/>
            <w:vAlign w:val="center"/>
            <w:hideMark/>
          </w:tcPr>
          <w:p w:rsidR="003104F7" w:rsidRPr="004F0CBC" w:rsidRDefault="003104F7" w:rsidP="003104F7">
            <w:r w:rsidRPr="004F0CBC">
              <w:t>Профилактический прием (осмотр) врача психиатра-нарколога</w:t>
            </w:r>
          </w:p>
        </w:tc>
        <w:tc>
          <w:tcPr>
            <w:tcW w:w="725" w:type="dxa"/>
            <w:tcBorders>
              <w:top w:val="single" w:sz="4" w:space="0" w:color="000000"/>
              <w:left w:val="nil"/>
              <w:bottom w:val="single" w:sz="4" w:space="0" w:color="000000"/>
              <w:right w:val="single" w:sz="4" w:space="0" w:color="000000"/>
            </w:tcBorders>
            <w:shd w:val="clear" w:color="auto" w:fill="auto"/>
            <w:noWrap/>
            <w:vAlign w:val="center"/>
            <w:hideMark/>
          </w:tcPr>
          <w:p w:rsidR="003104F7" w:rsidRPr="004F0CBC" w:rsidRDefault="003104F7" w:rsidP="003104F7">
            <w:pPr>
              <w:jc w:val="center"/>
            </w:pPr>
            <w:r w:rsidRPr="004F0CBC">
              <w:t>1</w:t>
            </w:r>
          </w:p>
        </w:tc>
        <w:tc>
          <w:tcPr>
            <w:tcW w:w="1080" w:type="dxa"/>
            <w:tcBorders>
              <w:top w:val="single" w:sz="4" w:space="0" w:color="000000"/>
              <w:left w:val="nil"/>
              <w:bottom w:val="single" w:sz="4" w:space="0" w:color="000000"/>
              <w:right w:val="single" w:sz="4" w:space="0" w:color="000000"/>
            </w:tcBorders>
            <w:shd w:val="clear" w:color="auto" w:fill="auto"/>
            <w:noWrap/>
            <w:vAlign w:val="center"/>
          </w:tcPr>
          <w:p w:rsidR="003104F7" w:rsidRPr="004F0CBC" w:rsidRDefault="003104F7" w:rsidP="003104F7">
            <w:pPr>
              <w:jc w:val="center"/>
            </w:pPr>
          </w:p>
        </w:tc>
        <w:tc>
          <w:tcPr>
            <w:tcW w:w="1440" w:type="dxa"/>
            <w:tcBorders>
              <w:top w:val="single" w:sz="4" w:space="0" w:color="000000"/>
              <w:left w:val="nil"/>
              <w:bottom w:val="single" w:sz="4" w:space="0" w:color="000000"/>
              <w:right w:val="single" w:sz="4" w:space="0" w:color="000000"/>
            </w:tcBorders>
            <w:shd w:val="clear" w:color="auto" w:fill="auto"/>
            <w:noWrap/>
            <w:vAlign w:val="center"/>
          </w:tcPr>
          <w:p w:rsidR="003104F7" w:rsidRPr="004F0CBC" w:rsidRDefault="003104F7" w:rsidP="003104F7">
            <w:pPr>
              <w:jc w:val="center"/>
            </w:pPr>
          </w:p>
        </w:tc>
      </w:tr>
      <w:tr w:rsidR="003104F7" w:rsidRPr="004F0CBC" w:rsidTr="00E90CF7">
        <w:trPr>
          <w:gridAfter w:val="2"/>
          <w:wAfter w:w="2880" w:type="dxa"/>
          <w:trHeight w:val="259"/>
        </w:trPr>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104F7" w:rsidRPr="004F0CBC" w:rsidRDefault="003104F7" w:rsidP="003104F7">
            <w:pPr>
              <w:jc w:val="right"/>
            </w:pPr>
            <w:r w:rsidRPr="004F0CBC">
              <w:t>6</w:t>
            </w:r>
          </w:p>
        </w:tc>
        <w:tc>
          <w:tcPr>
            <w:tcW w:w="6202" w:type="dxa"/>
            <w:tcBorders>
              <w:top w:val="single" w:sz="4" w:space="0" w:color="000000"/>
              <w:left w:val="nil"/>
              <w:bottom w:val="single" w:sz="4" w:space="0" w:color="000000"/>
              <w:right w:val="single" w:sz="4" w:space="0" w:color="000000"/>
            </w:tcBorders>
            <w:shd w:val="clear" w:color="auto" w:fill="auto"/>
            <w:vAlign w:val="center"/>
            <w:hideMark/>
          </w:tcPr>
          <w:p w:rsidR="003104F7" w:rsidRPr="004F0CBC" w:rsidRDefault="003104F7" w:rsidP="003104F7">
            <w:r w:rsidRPr="004F0CBC">
              <w:t>Профилактический прием (осмотр) врача-профпатолога</w:t>
            </w:r>
          </w:p>
        </w:tc>
        <w:tc>
          <w:tcPr>
            <w:tcW w:w="725" w:type="dxa"/>
            <w:tcBorders>
              <w:top w:val="single" w:sz="4" w:space="0" w:color="000000"/>
              <w:left w:val="nil"/>
              <w:bottom w:val="single" w:sz="4" w:space="0" w:color="000000"/>
              <w:right w:val="single" w:sz="4" w:space="0" w:color="000000"/>
            </w:tcBorders>
            <w:shd w:val="clear" w:color="auto" w:fill="auto"/>
            <w:noWrap/>
            <w:vAlign w:val="center"/>
            <w:hideMark/>
          </w:tcPr>
          <w:p w:rsidR="003104F7" w:rsidRPr="004F0CBC" w:rsidRDefault="003104F7" w:rsidP="003104F7">
            <w:pPr>
              <w:jc w:val="center"/>
            </w:pPr>
            <w:r w:rsidRPr="004F0CBC">
              <w:t>1</w:t>
            </w:r>
          </w:p>
        </w:tc>
        <w:tc>
          <w:tcPr>
            <w:tcW w:w="1080" w:type="dxa"/>
            <w:tcBorders>
              <w:top w:val="single" w:sz="4" w:space="0" w:color="000000"/>
              <w:left w:val="nil"/>
              <w:bottom w:val="single" w:sz="4" w:space="0" w:color="000000"/>
              <w:right w:val="single" w:sz="4" w:space="0" w:color="000000"/>
            </w:tcBorders>
            <w:shd w:val="clear" w:color="auto" w:fill="auto"/>
            <w:noWrap/>
            <w:vAlign w:val="center"/>
          </w:tcPr>
          <w:p w:rsidR="003104F7" w:rsidRPr="004F0CBC" w:rsidRDefault="003104F7" w:rsidP="003104F7">
            <w:pPr>
              <w:jc w:val="center"/>
            </w:pPr>
          </w:p>
        </w:tc>
        <w:tc>
          <w:tcPr>
            <w:tcW w:w="1440" w:type="dxa"/>
            <w:tcBorders>
              <w:top w:val="single" w:sz="4" w:space="0" w:color="000000"/>
              <w:left w:val="nil"/>
              <w:bottom w:val="single" w:sz="4" w:space="0" w:color="000000"/>
              <w:right w:val="single" w:sz="4" w:space="0" w:color="000000"/>
            </w:tcBorders>
            <w:shd w:val="clear" w:color="auto" w:fill="auto"/>
            <w:noWrap/>
            <w:vAlign w:val="center"/>
          </w:tcPr>
          <w:p w:rsidR="003104F7" w:rsidRPr="004F0CBC" w:rsidRDefault="003104F7" w:rsidP="003104F7">
            <w:pPr>
              <w:jc w:val="center"/>
            </w:pPr>
          </w:p>
        </w:tc>
      </w:tr>
      <w:tr w:rsidR="003104F7" w:rsidRPr="004F0CBC" w:rsidTr="00E90CF7">
        <w:trPr>
          <w:gridAfter w:val="2"/>
          <w:wAfter w:w="2880" w:type="dxa"/>
          <w:trHeight w:val="259"/>
        </w:trPr>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104F7" w:rsidRPr="004F0CBC" w:rsidRDefault="003104F7" w:rsidP="003104F7">
            <w:pPr>
              <w:jc w:val="right"/>
            </w:pPr>
            <w:r w:rsidRPr="004F0CBC">
              <w:t>7</w:t>
            </w:r>
          </w:p>
        </w:tc>
        <w:tc>
          <w:tcPr>
            <w:tcW w:w="6202" w:type="dxa"/>
            <w:tcBorders>
              <w:top w:val="single" w:sz="4" w:space="0" w:color="000000"/>
              <w:left w:val="nil"/>
              <w:bottom w:val="single" w:sz="4" w:space="0" w:color="000000"/>
              <w:right w:val="single" w:sz="4" w:space="0" w:color="000000"/>
            </w:tcBorders>
            <w:shd w:val="clear" w:color="auto" w:fill="auto"/>
            <w:vAlign w:val="center"/>
            <w:hideMark/>
          </w:tcPr>
          <w:p w:rsidR="003104F7" w:rsidRPr="004F0CBC" w:rsidRDefault="003104F7" w:rsidP="003104F7">
            <w:r w:rsidRPr="004F0CBC">
              <w:t>Флюорография диагностическая в двух проекциях</w:t>
            </w:r>
          </w:p>
        </w:tc>
        <w:tc>
          <w:tcPr>
            <w:tcW w:w="725" w:type="dxa"/>
            <w:tcBorders>
              <w:top w:val="single" w:sz="4" w:space="0" w:color="000000"/>
              <w:left w:val="nil"/>
              <w:bottom w:val="single" w:sz="4" w:space="0" w:color="000000"/>
              <w:right w:val="single" w:sz="4" w:space="0" w:color="000000"/>
            </w:tcBorders>
            <w:shd w:val="clear" w:color="auto" w:fill="auto"/>
            <w:noWrap/>
            <w:vAlign w:val="center"/>
            <w:hideMark/>
          </w:tcPr>
          <w:p w:rsidR="003104F7" w:rsidRPr="004F0CBC" w:rsidRDefault="003104F7" w:rsidP="003104F7">
            <w:pPr>
              <w:jc w:val="center"/>
            </w:pPr>
            <w:r w:rsidRPr="004F0CBC">
              <w:t>1</w:t>
            </w:r>
          </w:p>
        </w:tc>
        <w:tc>
          <w:tcPr>
            <w:tcW w:w="1080" w:type="dxa"/>
            <w:tcBorders>
              <w:top w:val="single" w:sz="4" w:space="0" w:color="000000"/>
              <w:left w:val="nil"/>
              <w:bottom w:val="single" w:sz="4" w:space="0" w:color="000000"/>
              <w:right w:val="single" w:sz="4" w:space="0" w:color="000000"/>
            </w:tcBorders>
            <w:shd w:val="clear" w:color="auto" w:fill="auto"/>
            <w:noWrap/>
            <w:vAlign w:val="center"/>
          </w:tcPr>
          <w:p w:rsidR="003104F7" w:rsidRPr="004F0CBC" w:rsidRDefault="003104F7" w:rsidP="003104F7">
            <w:pPr>
              <w:jc w:val="center"/>
            </w:pPr>
          </w:p>
        </w:tc>
        <w:tc>
          <w:tcPr>
            <w:tcW w:w="1440" w:type="dxa"/>
            <w:tcBorders>
              <w:top w:val="single" w:sz="4" w:space="0" w:color="000000"/>
              <w:left w:val="nil"/>
              <w:bottom w:val="single" w:sz="4" w:space="0" w:color="000000"/>
              <w:right w:val="single" w:sz="4" w:space="0" w:color="000000"/>
            </w:tcBorders>
            <w:shd w:val="clear" w:color="auto" w:fill="auto"/>
            <w:noWrap/>
            <w:vAlign w:val="center"/>
          </w:tcPr>
          <w:p w:rsidR="003104F7" w:rsidRPr="004F0CBC" w:rsidRDefault="003104F7" w:rsidP="003104F7">
            <w:pPr>
              <w:jc w:val="center"/>
            </w:pPr>
          </w:p>
        </w:tc>
      </w:tr>
      <w:tr w:rsidR="003104F7" w:rsidRPr="004F0CBC" w:rsidTr="00E90CF7">
        <w:trPr>
          <w:gridAfter w:val="2"/>
          <w:wAfter w:w="2880" w:type="dxa"/>
          <w:trHeight w:val="259"/>
        </w:trPr>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104F7" w:rsidRPr="004F0CBC" w:rsidRDefault="003104F7" w:rsidP="003104F7">
            <w:pPr>
              <w:jc w:val="right"/>
            </w:pPr>
            <w:r w:rsidRPr="004F0CBC">
              <w:t>8</w:t>
            </w:r>
          </w:p>
        </w:tc>
        <w:tc>
          <w:tcPr>
            <w:tcW w:w="6202" w:type="dxa"/>
            <w:tcBorders>
              <w:top w:val="single" w:sz="4" w:space="0" w:color="000000"/>
              <w:left w:val="nil"/>
              <w:bottom w:val="single" w:sz="4" w:space="0" w:color="000000"/>
              <w:right w:val="single" w:sz="4" w:space="0" w:color="000000"/>
            </w:tcBorders>
            <w:shd w:val="clear" w:color="auto" w:fill="auto"/>
            <w:vAlign w:val="center"/>
            <w:hideMark/>
          </w:tcPr>
          <w:p w:rsidR="003104F7" w:rsidRPr="004F0CBC" w:rsidRDefault="003104F7" w:rsidP="003104F7">
            <w:r w:rsidRPr="004F0CBC">
              <w:t>Определение относительного сердечно-сосудистого риска</w:t>
            </w:r>
          </w:p>
        </w:tc>
        <w:tc>
          <w:tcPr>
            <w:tcW w:w="725" w:type="dxa"/>
            <w:tcBorders>
              <w:top w:val="single" w:sz="4" w:space="0" w:color="000000"/>
              <w:left w:val="nil"/>
              <w:bottom w:val="single" w:sz="4" w:space="0" w:color="000000"/>
              <w:right w:val="single" w:sz="4" w:space="0" w:color="000000"/>
            </w:tcBorders>
            <w:shd w:val="clear" w:color="auto" w:fill="auto"/>
            <w:noWrap/>
            <w:vAlign w:val="center"/>
            <w:hideMark/>
          </w:tcPr>
          <w:p w:rsidR="003104F7" w:rsidRPr="004F0CBC" w:rsidRDefault="003104F7" w:rsidP="003104F7">
            <w:pPr>
              <w:jc w:val="center"/>
            </w:pPr>
            <w:r w:rsidRPr="004F0CBC">
              <w:t>1</w:t>
            </w:r>
          </w:p>
        </w:tc>
        <w:tc>
          <w:tcPr>
            <w:tcW w:w="1080" w:type="dxa"/>
            <w:tcBorders>
              <w:top w:val="single" w:sz="4" w:space="0" w:color="000000"/>
              <w:left w:val="nil"/>
              <w:bottom w:val="single" w:sz="4" w:space="0" w:color="000000"/>
              <w:right w:val="single" w:sz="4" w:space="0" w:color="000000"/>
            </w:tcBorders>
            <w:shd w:val="clear" w:color="auto" w:fill="auto"/>
            <w:noWrap/>
            <w:vAlign w:val="center"/>
          </w:tcPr>
          <w:p w:rsidR="003104F7" w:rsidRPr="004F0CBC" w:rsidRDefault="003104F7" w:rsidP="003104F7">
            <w:pPr>
              <w:jc w:val="center"/>
            </w:pPr>
          </w:p>
        </w:tc>
        <w:tc>
          <w:tcPr>
            <w:tcW w:w="1440" w:type="dxa"/>
            <w:tcBorders>
              <w:top w:val="single" w:sz="4" w:space="0" w:color="000000"/>
              <w:left w:val="nil"/>
              <w:bottom w:val="single" w:sz="4" w:space="0" w:color="000000"/>
              <w:right w:val="single" w:sz="4" w:space="0" w:color="000000"/>
            </w:tcBorders>
            <w:shd w:val="clear" w:color="auto" w:fill="auto"/>
            <w:noWrap/>
            <w:vAlign w:val="center"/>
          </w:tcPr>
          <w:p w:rsidR="003104F7" w:rsidRPr="004F0CBC" w:rsidRDefault="003104F7" w:rsidP="003104F7">
            <w:pPr>
              <w:jc w:val="center"/>
            </w:pPr>
          </w:p>
        </w:tc>
      </w:tr>
      <w:tr w:rsidR="003104F7" w:rsidRPr="004F0CBC" w:rsidTr="00E90CF7">
        <w:trPr>
          <w:gridAfter w:val="2"/>
          <w:wAfter w:w="2880" w:type="dxa"/>
          <w:trHeight w:val="259"/>
        </w:trPr>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104F7" w:rsidRPr="004F0CBC" w:rsidRDefault="003104F7" w:rsidP="003104F7">
            <w:pPr>
              <w:jc w:val="right"/>
            </w:pPr>
            <w:r w:rsidRPr="004F0CBC">
              <w:t>9</w:t>
            </w:r>
          </w:p>
        </w:tc>
        <w:tc>
          <w:tcPr>
            <w:tcW w:w="6202" w:type="dxa"/>
            <w:tcBorders>
              <w:top w:val="single" w:sz="4" w:space="0" w:color="000000"/>
              <w:left w:val="nil"/>
              <w:bottom w:val="single" w:sz="4" w:space="0" w:color="000000"/>
              <w:right w:val="single" w:sz="4" w:space="0" w:color="000000"/>
            </w:tcBorders>
            <w:shd w:val="clear" w:color="auto" w:fill="auto"/>
            <w:vAlign w:val="center"/>
            <w:hideMark/>
          </w:tcPr>
          <w:p w:rsidR="003104F7" w:rsidRPr="004F0CBC" w:rsidRDefault="003104F7" w:rsidP="003104F7">
            <w:r w:rsidRPr="004F0CBC">
              <w:t>Аудиометрия (по мед. осмотру)</w:t>
            </w:r>
          </w:p>
        </w:tc>
        <w:tc>
          <w:tcPr>
            <w:tcW w:w="725" w:type="dxa"/>
            <w:tcBorders>
              <w:top w:val="single" w:sz="4" w:space="0" w:color="000000"/>
              <w:left w:val="nil"/>
              <w:bottom w:val="single" w:sz="4" w:space="0" w:color="000000"/>
              <w:right w:val="single" w:sz="4" w:space="0" w:color="000000"/>
            </w:tcBorders>
            <w:shd w:val="clear" w:color="auto" w:fill="auto"/>
            <w:noWrap/>
            <w:vAlign w:val="center"/>
            <w:hideMark/>
          </w:tcPr>
          <w:p w:rsidR="003104F7" w:rsidRPr="004F0CBC" w:rsidRDefault="003104F7" w:rsidP="003104F7">
            <w:pPr>
              <w:jc w:val="center"/>
            </w:pPr>
            <w:r w:rsidRPr="004F0CBC">
              <w:t>1</w:t>
            </w:r>
          </w:p>
        </w:tc>
        <w:tc>
          <w:tcPr>
            <w:tcW w:w="1080" w:type="dxa"/>
            <w:tcBorders>
              <w:top w:val="single" w:sz="4" w:space="0" w:color="000000"/>
              <w:left w:val="nil"/>
              <w:bottom w:val="single" w:sz="4" w:space="0" w:color="000000"/>
              <w:right w:val="single" w:sz="4" w:space="0" w:color="000000"/>
            </w:tcBorders>
            <w:shd w:val="clear" w:color="auto" w:fill="auto"/>
            <w:noWrap/>
            <w:vAlign w:val="center"/>
          </w:tcPr>
          <w:p w:rsidR="003104F7" w:rsidRPr="004F0CBC" w:rsidRDefault="003104F7" w:rsidP="003104F7">
            <w:pPr>
              <w:jc w:val="center"/>
            </w:pPr>
          </w:p>
        </w:tc>
        <w:tc>
          <w:tcPr>
            <w:tcW w:w="1440" w:type="dxa"/>
            <w:tcBorders>
              <w:top w:val="single" w:sz="4" w:space="0" w:color="000000"/>
              <w:left w:val="nil"/>
              <w:bottom w:val="single" w:sz="4" w:space="0" w:color="000000"/>
              <w:right w:val="single" w:sz="4" w:space="0" w:color="000000"/>
            </w:tcBorders>
            <w:shd w:val="clear" w:color="auto" w:fill="auto"/>
            <w:noWrap/>
            <w:vAlign w:val="center"/>
          </w:tcPr>
          <w:p w:rsidR="003104F7" w:rsidRPr="004F0CBC" w:rsidRDefault="003104F7" w:rsidP="003104F7">
            <w:pPr>
              <w:jc w:val="center"/>
            </w:pPr>
          </w:p>
        </w:tc>
      </w:tr>
      <w:tr w:rsidR="003104F7" w:rsidRPr="004F0CBC" w:rsidTr="00E90CF7">
        <w:trPr>
          <w:gridAfter w:val="2"/>
          <w:wAfter w:w="2880" w:type="dxa"/>
          <w:trHeight w:val="259"/>
        </w:trPr>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104F7" w:rsidRPr="004F0CBC" w:rsidRDefault="003104F7" w:rsidP="003104F7">
            <w:pPr>
              <w:jc w:val="right"/>
            </w:pPr>
            <w:r w:rsidRPr="004F0CBC">
              <w:t>10</w:t>
            </w:r>
          </w:p>
        </w:tc>
        <w:tc>
          <w:tcPr>
            <w:tcW w:w="6202" w:type="dxa"/>
            <w:tcBorders>
              <w:top w:val="single" w:sz="4" w:space="0" w:color="000000"/>
              <w:left w:val="nil"/>
              <w:bottom w:val="single" w:sz="4" w:space="0" w:color="000000"/>
              <w:right w:val="single" w:sz="4" w:space="0" w:color="000000"/>
            </w:tcBorders>
            <w:shd w:val="clear" w:color="auto" w:fill="auto"/>
            <w:vAlign w:val="center"/>
            <w:hideMark/>
          </w:tcPr>
          <w:p w:rsidR="003104F7" w:rsidRPr="004F0CBC" w:rsidRDefault="003104F7" w:rsidP="003104F7">
            <w:r w:rsidRPr="004F0CBC">
              <w:t>Исследование вестибулярного аппарата</w:t>
            </w:r>
          </w:p>
        </w:tc>
        <w:tc>
          <w:tcPr>
            <w:tcW w:w="725" w:type="dxa"/>
            <w:tcBorders>
              <w:top w:val="single" w:sz="4" w:space="0" w:color="000000"/>
              <w:left w:val="nil"/>
              <w:bottom w:val="single" w:sz="4" w:space="0" w:color="000000"/>
              <w:right w:val="single" w:sz="4" w:space="0" w:color="000000"/>
            </w:tcBorders>
            <w:shd w:val="clear" w:color="auto" w:fill="auto"/>
            <w:noWrap/>
            <w:vAlign w:val="center"/>
            <w:hideMark/>
          </w:tcPr>
          <w:p w:rsidR="003104F7" w:rsidRPr="004F0CBC" w:rsidRDefault="003104F7" w:rsidP="003104F7">
            <w:pPr>
              <w:jc w:val="center"/>
            </w:pPr>
            <w:r w:rsidRPr="004F0CBC">
              <w:t>1</w:t>
            </w:r>
          </w:p>
        </w:tc>
        <w:tc>
          <w:tcPr>
            <w:tcW w:w="1080" w:type="dxa"/>
            <w:tcBorders>
              <w:top w:val="single" w:sz="4" w:space="0" w:color="000000"/>
              <w:left w:val="nil"/>
              <w:bottom w:val="single" w:sz="4" w:space="0" w:color="000000"/>
              <w:right w:val="single" w:sz="4" w:space="0" w:color="000000"/>
            </w:tcBorders>
            <w:shd w:val="clear" w:color="auto" w:fill="auto"/>
            <w:noWrap/>
            <w:vAlign w:val="center"/>
          </w:tcPr>
          <w:p w:rsidR="003104F7" w:rsidRPr="004F0CBC" w:rsidRDefault="003104F7" w:rsidP="003104F7">
            <w:pPr>
              <w:jc w:val="center"/>
            </w:pPr>
          </w:p>
        </w:tc>
        <w:tc>
          <w:tcPr>
            <w:tcW w:w="1440" w:type="dxa"/>
            <w:tcBorders>
              <w:top w:val="single" w:sz="4" w:space="0" w:color="000000"/>
              <w:left w:val="nil"/>
              <w:bottom w:val="single" w:sz="4" w:space="0" w:color="000000"/>
              <w:right w:val="single" w:sz="4" w:space="0" w:color="000000"/>
            </w:tcBorders>
            <w:shd w:val="clear" w:color="auto" w:fill="auto"/>
            <w:noWrap/>
            <w:vAlign w:val="center"/>
          </w:tcPr>
          <w:p w:rsidR="003104F7" w:rsidRPr="004F0CBC" w:rsidRDefault="003104F7" w:rsidP="003104F7">
            <w:pPr>
              <w:jc w:val="center"/>
            </w:pPr>
          </w:p>
        </w:tc>
      </w:tr>
      <w:tr w:rsidR="003104F7" w:rsidRPr="004F0CBC" w:rsidTr="00E90CF7">
        <w:trPr>
          <w:gridAfter w:val="2"/>
          <w:wAfter w:w="2880" w:type="dxa"/>
          <w:trHeight w:val="259"/>
        </w:trPr>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104F7" w:rsidRPr="004F0CBC" w:rsidRDefault="003104F7" w:rsidP="003104F7">
            <w:pPr>
              <w:jc w:val="right"/>
            </w:pPr>
            <w:r w:rsidRPr="004F0CBC">
              <w:t>11</w:t>
            </w:r>
          </w:p>
        </w:tc>
        <w:tc>
          <w:tcPr>
            <w:tcW w:w="6202" w:type="dxa"/>
            <w:tcBorders>
              <w:top w:val="single" w:sz="4" w:space="0" w:color="000000"/>
              <w:left w:val="nil"/>
              <w:bottom w:val="single" w:sz="4" w:space="0" w:color="000000"/>
              <w:right w:val="single" w:sz="4" w:space="0" w:color="000000"/>
            </w:tcBorders>
            <w:shd w:val="clear" w:color="auto" w:fill="auto"/>
            <w:vAlign w:val="center"/>
            <w:hideMark/>
          </w:tcPr>
          <w:p w:rsidR="003104F7" w:rsidRPr="004F0CBC" w:rsidRDefault="003104F7" w:rsidP="003104F7">
            <w:r w:rsidRPr="004F0CBC">
              <w:t>Общий анализ крови (ОАК лейкоциты, гемоглобин, СОЭ)</w:t>
            </w:r>
          </w:p>
        </w:tc>
        <w:tc>
          <w:tcPr>
            <w:tcW w:w="725" w:type="dxa"/>
            <w:tcBorders>
              <w:top w:val="single" w:sz="4" w:space="0" w:color="000000"/>
              <w:left w:val="nil"/>
              <w:bottom w:val="single" w:sz="4" w:space="0" w:color="000000"/>
              <w:right w:val="single" w:sz="4" w:space="0" w:color="000000"/>
            </w:tcBorders>
            <w:shd w:val="clear" w:color="auto" w:fill="auto"/>
            <w:noWrap/>
            <w:vAlign w:val="center"/>
            <w:hideMark/>
          </w:tcPr>
          <w:p w:rsidR="003104F7" w:rsidRPr="004F0CBC" w:rsidRDefault="003104F7" w:rsidP="003104F7">
            <w:pPr>
              <w:jc w:val="center"/>
            </w:pPr>
            <w:r w:rsidRPr="004F0CBC">
              <w:t>1</w:t>
            </w:r>
          </w:p>
        </w:tc>
        <w:tc>
          <w:tcPr>
            <w:tcW w:w="1080" w:type="dxa"/>
            <w:tcBorders>
              <w:top w:val="single" w:sz="4" w:space="0" w:color="000000"/>
              <w:left w:val="nil"/>
              <w:bottom w:val="single" w:sz="4" w:space="0" w:color="000000"/>
              <w:right w:val="single" w:sz="4" w:space="0" w:color="000000"/>
            </w:tcBorders>
            <w:shd w:val="clear" w:color="auto" w:fill="auto"/>
            <w:noWrap/>
            <w:vAlign w:val="center"/>
          </w:tcPr>
          <w:p w:rsidR="003104F7" w:rsidRPr="004F0CBC" w:rsidRDefault="003104F7" w:rsidP="003104F7">
            <w:pPr>
              <w:jc w:val="center"/>
            </w:pPr>
          </w:p>
        </w:tc>
        <w:tc>
          <w:tcPr>
            <w:tcW w:w="1440" w:type="dxa"/>
            <w:tcBorders>
              <w:top w:val="single" w:sz="4" w:space="0" w:color="000000"/>
              <w:left w:val="nil"/>
              <w:bottom w:val="single" w:sz="4" w:space="0" w:color="000000"/>
              <w:right w:val="single" w:sz="4" w:space="0" w:color="000000"/>
            </w:tcBorders>
            <w:shd w:val="clear" w:color="auto" w:fill="auto"/>
            <w:noWrap/>
            <w:vAlign w:val="center"/>
          </w:tcPr>
          <w:p w:rsidR="003104F7" w:rsidRPr="004F0CBC" w:rsidRDefault="003104F7" w:rsidP="003104F7">
            <w:pPr>
              <w:jc w:val="center"/>
            </w:pPr>
          </w:p>
        </w:tc>
      </w:tr>
      <w:tr w:rsidR="003104F7" w:rsidRPr="004F0CBC" w:rsidTr="00E90CF7">
        <w:trPr>
          <w:gridAfter w:val="2"/>
          <w:wAfter w:w="2880" w:type="dxa"/>
          <w:trHeight w:val="259"/>
        </w:trPr>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104F7" w:rsidRPr="004F0CBC" w:rsidRDefault="003104F7" w:rsidP="003104F7">
            <w:pPr>
              <w:jc w:val="right"/>
            </w:pPr>
            <w:r w:rsidRPr="004F0CBC">
              <w:t>12</w:t>
            </w:r>
          </w:p>
        </w:tc>
        <w:tc>
          <w:tcPr>
            <w:tcW w:w="6202" w:type="dxa"/>
            <w:tcBorders>
              <w:top w:val="single" w:sz="4" w:space="0" w:color="000000"/>
              <w:left w:val="nil"/>
              <w:bottom w:val="single" w:sz="4" w:space="0" w:color="000000"/>
              <w:right w:val="single" w:sz="4" w:space="0" w:color="000000"/>
            </w:tcBorders>
            <w:shd w:val="clear" w:color="auto" w:fill="auto"/>
            <w:vAlign w:val="center"/>
            <w:hideMark/>
          </w:tcPr>
          <w:p w:rsidR="003104F7" w:rsidRPr="004F0CBC" w:rsidRDefault="003104F7" w:rsidP="003104F7">
            <w:r w:rsidRPr="004F0CBC">
              <w:t>Холестерин</w:t>
            </w:r>
          </w:p>
        </w:tc>
        <w:tc>
          <w:tcPr>
            <w:tcW w:w="725" w:type="dxa"/>
            <w:tcBorders>
              <w:top w:val="single" w:sz="4" w:space="0" w:color="000000"/>
              <w:left w:val="nil"/>
              <w:bottom w:val="single" w:sz="4" w:space="0" w:color="000000"/>
              <w:right w:val="single" w:sz="4" w:space="0" w:color="000000"/>
            </w:tcBorders>
            <w:shd w:val="clear" w:color="auto" w:fill="auto"/>
            <w:noWrap/>
            <w:vAlign w:val="center"/>
            <w:hideMark/>
          </w:tcPr>
          <w:p w:rsidR="003104F7" w:rsidRPr="004F0CBC" w:rsidRDefault="003104F7" w:rsidP="003104F7">
            <w:pPr>
              <w:jc w:val="center"/>
            </w:pPr>
            <w:r w:rsidRPr="004F0CBC">
              <w:t>1</w:t>
            </w:r>
          </w:p>
        </w:tc>
        <w:tc>
          <w:tcPr>
            <w:tcW w:w="1080" w:type="dxa"/>
            <w:tcBorders>
              <w:top w:val="single" w:sz="4" w:space="0" w:color="000000"/>
              <w:left w:val="nil"/>
              <w:bottom w:val="single" w:sz="4" w:space="0" w:color="000000"/>
              <w:right w:val="single" w:sz="4" w:space="0" w:color="000000"/>
            </w:tcBorders>
            <w:shd w:val="clear" w:color="auto" w:fill="auto"/>
            <w:noWrap/>
            <w:vAlign w:val="center"/>
          </w:tcPr>
          <w:p w:rsidR="003104F7" w:rsidRPr="004F0CBC" w:rsidRDefault="003104F7" w:rsidP="003104F7">
            <w:pPr>
              <w:jc w:val="center"/>
            </w:pPr>
          </w:p>
        </w:tc>
        <w:tc>
          <w:tcPr>
            <w:tcW w:w="1440" w:type="dxa"/>
            <w:tcBorders>
              <w:top w:val="single" w:sz="4" w:space="0" w:color="000000"/>
              <w:left w:val="nil"/>
              <w:bottom w:val="single" w:sz="4" w:space="0" w:color="000000"/>
              <w:right w:val="single" w:sz="4" w:space="0" w:color="000000"/>
            </w:tcBorders>
            <w:shd w:val="clear" w:color="auto" w:fill="auto"/>
            <w:noWrap/>
            <w:vAlign w:val="center"/>
          </w:tcPr>
          <w:p w:rsidR="003104F7" w:rsidRPr="004F0CBC" w:rsidRDefault="003104F7" w:rsidP="003104F7">
            <w:pPr>
              <w:jc w:val="center"/>
            </w:pPr>
          </w:p>
        </w:tc>
      </w:tr>
      <w:tr w:rsidR="003104F7" w:rsidRPr="004F0CBC" w:rsidTr="00E90CF7">
        <w:trPr>
          <w:gridAfter w:val="2"/>
          <w:wAfter w:w="2880" w:type="dxa"/>
          <w:trHeight w:val="259"/>
        </w:trPr>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104F7" w:rsidRPr="004F0CBC" w:rsidRDefault="003104F7" w:rsidP="003104F7">
            <w:pPr>
              <w:jc w:val="right"/>
            </w:pPr>
            <w:r w:rsidRPr="004F0CBC">
              <w:t>13</w:t>
            </w:r>
          </w:p>
        </w:tc>
        <w:tc>
          <w:tcPr>
            <w:tcW w:w="6202" w:type="dxa"/>
            <w:tcBorders>
              <w:top w:val="single" w:sz="4" w:space="0" w:color="000000"/>
              <w:left w:val="nil"/>
              <w:bottom w:val="single" w:sz="4" w:space="0" w:color="000000"/>
              <w:right w:val="single" w:sz="4" w:space="0" w:color="000000"/>
            </w:tcBorders>
            <w:shd w:val="clear" w:color="auto" w:fill="auto"/>
            <w:vAlign w:val="center"/>
            <w:hideMark/>
          </w:tcPr>
          <w:p w:rsidR="003104F7" w:rsidRPr="004F0CBC" w:rsidRDefault="003104F7" w:rsidP="003104F7">
            <w:r w:rsidRPr="004F0CBC">
              <w:t>Общий анализ мочи (ОАМ)</w:t>
            </w:r>
          </w:p>
        </w:tc>
        <w:tc>
          <w:tcPr>
            <w:tcW w:w="725" w:type="dxa"/>
            <w:tcBorders>
              <w:top w:val="single" w:sz="4" w:space="0" w:color="000000"/>
              <w:left w:val="nil"/>
              <w:bottom w:val="single" w:sz="4" w:space="0" w:color="000000"/>
              <w:right w:val="single" w:sz="4" w:space="0" w:color="000000"/>
            </w:tcBorders>
            <w:shd w:val="clear" w:color="auto" w:fill="auto"/>
            <w:noWrap/>
            <w:vAlign w:val="center"/>
            <w:hideMark/>
          </w:tcPr>
          <w:p w:rsidR="003104F7" w:rsidRPr="004F0CBC" w:rsidRDefault="003104F7" w:rsidP="003104F7">
            <w:pPr>
              <w:jc w:val="center"/>
            </w:pPr>
            <w:r w:rsidRPr="004F0CBC">
              <w:t>1</w:t>
            </w:r>
          </w:p>
        </w:tc>
        <w:tc>
          <w:tcPr>
            <w:tcW w:w="1080" w:type="dxa"/>
            <w:tcBorders>
              <w:top w:val="single" w:sz="4" w:space="0" w:color="000000"/>
              <w:left w:val="nil"/>
              <w:bottom w:val="single" w:sz="4" w:space="0" w:color="000000"/>
              <w:right w:val="single" w:sz="4" w:space="0" w:color="000000"/>
            </w:tcBorders>
            <w:shd w:val="clear" w:color="auto" w:fill="auto"/>
            <w:noWrap/>
            <w:vAlign w:val="center"/>
          </w:tcPr>
          <w:p w:rsidR="003104F7" w:rsidRPr="004F0CBC" w:rsidRDefault="003104F7" w:rsidP="003104F7">
            <w:pPr>
              <w:jc w:val="center"/>
            </w:pPr>
          </w:p>
        </w:tc>
        <w:tc>
          <w:tcPr>
            <w:tcW w:w="1440" w:type="dxa"/>
            <w:tcBorders>
              <w:top w:val="single" w:sz="4" w:space="0" w:color="000000"/>
              <w:left w:val="nil"/>
              <w:bottom w:val="single" w:sz="4" w:space="0" w:color="000000"/>
              <w:right w:val="single" w:sz="4" w:space="0" w:color="000000"/>
            </w:tcBorders>
            <w:shd w:val="clear" w:color="auto" w:fill="auto"/>
            <w:noWrap/>
            <w:vAlign w:val="center"/>
          </w:tcPr>
          <w:p w:rsidR="003104F7" w:rsidRPr="004F0CBC" w:rsidRDefault="003104F7" w:rsidP="003104F7">
            <w:pPr>
              <w:jc w:val="center"/>
            </w:pPr>
          </w:p>
        </w:tc>
      </w:tr>
      <w:tr w:rsidR="003104F7" w:rsidRPr="004F0CBC" w:rsidTr="00E90CF7">
        <w:trPr>
          <w:gridAfter w:val="2"/>
          <w:wAfter w:w="2880" w:type="dxa"/>
          <w:trHeight w:val="259"/>
        </w:trPr>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104F7" w:rsidRPr="004F0CBC" w:rsidRDefault="003104F7" w:rsidP="003104F7">
            <w:pPr>
              <w:jc w:val="right"/>
            </w:pPr>
            <w:r w:rsidRPr="004F0CBC">
              <w:t>14</w:t>
            </w:r>
          </w:p>
        </w:tc>
        <w:tc>
          <w:tcPr>
            <w:tcW w:w="6202" w:type="dxa"/>
            <w:tcBorders>
              <w:top w:val="single" w:sz="4" w:space="0" w:color="000000"/>
              <w:left w:val="nil"/>
              <w:bottom w:val="single" w:sz="4" w:space="0" w:color="000000"/>
              <w:right w:val="single" w:sz="4" w:space="0" w:color="000000"/>
            </w:tcBorders>
            <w:shd w:val="clear" w:color="auto" w:fill="auto"/>
            <w:vAlign w:val="center"/>
            <w:hideMark/>
          </w:tcPr>
          <w:p w:rsidR="003104F7" w:rsidRPr="004F0CBC" w:rsidRDefault="003104F7" w:rsidP="003104F7">
            <w:r w:rsidRPr="004F0CBC">
              <w:t>Электрокардиография</w:t>
            </w:r>
          </w:p>
        </w:tc>
        <w:tc>
          <w:tcPr>
            <w:tcW w:w="725" w:type="dxa"/>
            <w:tcBorders>
              <w:top w:val="single" w:sz="4" w:space="0" w:color="000000"/>
              <w:left w:val="nil"/>
              <w:bottom w:val="single" w:sz="4" w:space="0" w:color="000000"/>
              <w:right w:val="single" w:sz="4" w:space="0" w:color="000000"/>
            </w:tcBorders>
            <w:shd w:val="clear" w:color="auto" w:fill="auto"/>
            <w:noWrap/>
            <w:vAlign w:val="center"/>
            <w:hideMark/>
          </w:tcPr>
          <w:p w:rsidR="003104F7" w:rsidRPr="004F0CBC" w:rsidRDefault="003104F7" w:rsidP="003104F7">
            <w:pPr>
              <w:jc w:val="center"/>
            </w:pPr>
            <w:r w:rsidRPr="004F0CBC">
              <w:t>1</w:t>
            </w:r>
          </w:p>
        </w:tc>
        <w:tc>
          <w:tcPr>
            <w:tcW w:w="1080" w:type="dxa"/>
            <w:tcBorders>
              <w:top w:val="single" w:sz="4" w:space="0" w:color="000000"/>
              <w:left w:val="nil"/>
              <w:bottom w:val="single" w:sz="4" w:space="0" w:color="000000"/>
              <w:right w:val="single" w:sz="4" w:space="0" w:color="000000"/>
            </w:tcBorders>
            <w:shd w:val="clear" w:color="auto" w:fill="auto"/>
            <w:noWrap/>
            <w:vAlign w:val="center"/>
          </w:tcPr>
          <w:p w:rsidR="003104F7" w:rsidRPr="004F0CBC" w:rsidRDefault="003104F7" w:rsidP="003104F7">
            <w:pPr>
              <w:jc w:val="center"/>
            </w:pPr>
          </w:p>
        </w:tc>
        <w:tc>
          <w:tcPr>
            <w:tcW w:w="1440" w:type="dxa"/>
            <w:tcBorders>
              <w:top w:val="single" w:sz="4" w:space="0" w:color="000000"/>
              <w:left w:val="nil"/>
              <w:bottom w:val="single" w:sz="4" w:space="0" w:color="000000"/>
              <w:right w:val="single" w:sz="4" w:space="0" w:color="000000"/>
            </w:tcBorders>
            <w:shd w:val="clear" w:color="auto" w:fill="auto"/>
            <w:noWrap/>
            <w:vAlign w:val="center"/>
          </w:tcPr>
          <w:p w:rsidR="003104F7" w:rsidRPr="004F0CBC" w:rsidRDefault="003104F7" w:rsidP="003104F7">
            <w:pPr>
              <w:jc w:val="center"/>
            </w:pPr>
          </w:p>
        </w:tc>
      </w:tr>
      <w:tr w:rsidR="00E90CF7" w:rsidRPr="004F0CBC" w:rsidTr="00E90CF7">
        <w:trPr>
          <w:gridAfter w:val="1"/>
          <w:wAfter w:w="1440" w:type="dxa"/>
          <w:trHeight w:val="259"/>
        </w:trPr>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90CF7" w:rsidRPr="004F0CBC" w:rsidRDefault="00E90CF7" w:rsidP="00E90CF7">
            <w:pPr>
              <w:jc w:val="right"/>
            </w:pPr>
            <w:r w:rsidRPr="004F0CBC">
              <w:t>15</w:t>
            </w:r>
          </w:p>
        </w:tc>
        <w:tc>
          <w:tcPr>
            <w:tcW w:w="6202" w:type="dxa"/>
            <w:tcBorders>
              <w:top w:val="single" w:sz="4" w:space="0" w:color="000000"/>
              <w:left w:val="nil"/>
              <w:bottom w:val="single" w:sz="4" w:space="0" w:color="000000"/>
              <w:right w:val="single" w:sz="4" w:space="0" w:color="000000"/>
            </w:tcBorders>
            <w:shd w:val="clear" w:color="auto" w:fill="auto"/>
            <w:vAlign w:val="center"/>
            <w:hideMark/>
          </w:tcPr>
          <w:p w:rsidR="00E90CF7" w:rsidRPr="004F0CBC" w:rsidRDefault="00E90CF7" w:rsidP="00E90CF7">
            <w:r w:rsidRPr="004F0CBC">
              <w:t>Сахар в крови (Глюкоза)</w:t>
            </w:r>
          </w:p>
        </w:tc>
        <w:tc>
          <w:tcPr>
            <w:tcW w:w="725" w:type="dxa"/>
            <w:tcBorders>
              <w:top w:val="single" w:sz="4" w:space="0" w:color="000000"/>
              <w:left w:val="nil"/>
              <w:bottom w:val="single" w:sz="4" w:space="0" w:color="000000"/>
              <w:right w:val="single" w:sz="4" w:space="0" w:color="000000"/>
            </w:tcBorders>
            <w:shd w:val="clear" w:color="auto" w:fill="auto"/>
            <w:noWrap/>
            <w:vAlign w:val="center"/>
            <w:hideMark/>
          </w:tcPr>
          <w:p w:rsidR="00E90CF7" w:rsidRPr="004F0CBC" w:rsidRDefault="00E90CF7" w:rsidP="00E90CF7">
            <w:pPr>
              <w:jc w:val="center"/>
            </w:pPr>
            <w:r w:rsidRPr="004F0CBC">
              <w:t>1</w:t>
            </w:r>
          </w:p>
        </w:tc>
        <w:tc>
          <w:tcPr>
            <w:tcW w:w="1080"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center"/>
            </w:pPr>
          </w:p>
        </w:tc>
        <w:tc>
          <w:tcPr>
            <w:tcW w:w="1440"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right"/>
              <w:rPr>
                <w:b/>
                <w:bCs/>
              </w:rPr>
            </w:pPr>
          </w:p>
        </w:tc>
        <w:tc>
          <w:tcPr>
            <w:tcW w:w="1440" w:type="dxa"/>
            <w:vAlign w:val="center"/>
          </w:tcPr>
          <w:p w:rsidR="00E90CF7" w:rsidRPr="004F0CBC" w:rsidRDefault="00E90CF7" w:rsidP="00E90CF7">
            <w:pPr>
              <w:jc w:val="right"/>
              <w:rPr>
                <w:b/>
                <w:bCs/>
              </w:rPr>
            </w:pPr>
            <w:r w:rsidRPr="004F0CBC">
              <w:rPr>
                <w:b/>
                <w:bCs/>
              </w:rPr>
              <w:t>2 626,80</w:t>
            </w:r>
          </w:p>
        </w:tc>
      </w:tr>
      <w:tr w:rsidR="00E90CF7" w:rsidRPr="004F0CBC" w:rsidTr="00E90CF7">
        <w:trPr>
          <w:trHeight w:val="70"/>
        </w:trPr>
        <w:tc>
          <w:tcPr>
            <w:tcW w:w="665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E90CF7" w:rsidRPr="004F0CBC" w:rsidRDefault="00E90CF7" w:rsidP="00E90CF7">
            <w:pPr>
              <w:rPr>
                <w:b/>
                <w:bCs/>
              </w:rPr>
            </w:pPr>
            <w:r w:rsidRPr="004F0CBC">
              <w:rPr>
                <w:b/>
                <w:bCs/>
              </w:rPr>
              <w:t>29н_4.4 Шум</w:t>
            </w:r>
          </w:p>
        </w:tc>
        <w:tc>
          <w:tcPr>
            <w:tcW w:w="7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90CF7" w:rsidRPr="004F0CBC" w:rsidRDefault="00E90CF7" w:rsidP="00E90CF7">
            <w:pPr>
              <w:jc w:val="center"/>
              <w:rPr>
                <w:b/>
                <w:bCs/>
              </w:rPr>
            </w:pPr>
            <w:r w:rsidRPr="004F0CBC">
              <w:rPr>
                <w:b/>
                <w:bCs/>
              </w:rPr>
              <w:t>11</w:t>
            </w:r>
          </w:p>
        </w:tc>
        <w:tc>
          <w:tcPr>
            <w:tcW w:w="1080" w:type="dxa"/>
            <w:vMerge w:val="restart"/>
            <w:tcBorders>
              <w:top w:val="single" w:sz="4" w:space="0" w:color="000000"/>
              <w:left w:val="nil"/>
              <w:bottom w:val="single" w:sz="4" w:space="0" w:color="000000"/>
              <w:right w:val="nil"/>
            </w:tcBorders>
            <w:shd w:val="clear" w:color="auto" w:fill="auto"/>
            <w:noWrap/>
            <w:vAlign w:val="center"/>
          </w:tcPr>
          <w:p w:rsidR="00E90CF7" w:rsidRPr="004F0CBC" w:rsidRDefault="00E90CF7" w:rsidP="00E90CF7">
            <w:pPr>
              <w:jc w:val="right"/>
              <w:rPr>
                <w:b/>
                <w:bCs/>
              </w:rPr>
            </w:pP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CF7" w:rsidRPr="004F0CBC" w:rsidRDefault="00E90CF7" w:rsidP="00E90CF7">
            <w:pPr>
              <w:jc w:val="right"/>
              <w:rPr>
                <w:b/>
                <w:bCs/>
              </w:rPr>
            </w:pPr>
          </w:p>
        </w:tc>
        <w:tc>
          <w:tcPr>
            <w:tcW w:w="1440" w:type="dxa"/>
            <w:vAlign w:val="center"/>
          </w:tcPr>
          <w:p w:rsidR="00E90CF7" w:rsidRPr="004F0CBC" w:rsidRDefault="00E90CF7" w:rsidP="00E90CF7">
            <w:pPr>
              <w:rPr>
                <w:b/>
                <w:bCs/>
              </w:rPr>
            </w:pPr>
          </w:p>
        </w:tc>
        <w:tc>
          <w:tcPr>
            <w:tcW w:w="1440" w:type="dxa"/>
            <w:vAlign w:val="center"/>
          </w:tcPr>
          <w:p w:rsidR="00E90CF7" w:rsidRPr="004F0CBC" w:rsidRDefault="00E90CF7" w:rsidP="00E90CF7">
            <w:pPr>
              <w:rPr>
                <w:b/>
                <w:bCs/>
              </w:rPr>
            </w:pPr>
          </w:p>
        </w:tc>
      </w:tr>
      <w:tr w:rsidR="00E90CF7" w:rsidRPr="004F0CBC" w:rsidTr="00E90CF7">
        <w:trPr>
          <w:trHeight w:val="82"/>
        </w:trPr>
        <w:tc>
          <w:tcPr>
            <w:tcW w:w="665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E90CF7" w:rsidRPr="004F0CBC" w:rsidRDefault="00E90CF7" w:rsidP="00E90CF7">
            <w:pPr>
              <w:rPr>
                <w:b/>
                <w:bCs/>
              </w:rPr>
            </w:pPr>
            <w:r w:rsidRPr="004F0CBC">
              <w:rPr>
                <w:b/>
                <w:bCs/>
              </w:rPr>
              <w:t>Мужчины старше 40</w:t>
            </w:r>
            <w:r>
              <w:rPr>
                <w:b/>
                <w:bCs/>
              </w:rPr>
              <w:t xml:space="preserve"> лет</w:t>
            </w:r>
          </w:p>
        </w:tc>
        <w:tc>
          <w:tcPr>
            <w:tcW w:w="725" w:type="dxa"/>
            <w:vMerge/>
            <w:tcBorders>
              <w:top w:val="single" w:sz="4" w:space="0" w:color="000000"/>
              <w:left w:val="single" w:sz="4" w:space="0" w:color="000000"/>
              <w:bottom w:val="single" w:sz="4" w:space="0" w:color="000000"/>
              <w:right w:val="single" w:sz="4" w:space="0" w:color="000000"/>
            </w:tcBorders>
            <w:vAlign w:val="center"/>
            <w:hideMark/>
          </w:tcPr>
          <w:p w:rsidR="00E90CF7" w:rsidRPr="004F0CBC" w:rsidRDefault="00E90CF7" w:rsidP="00E90CF7">
            <w:pPr>
              <w:rPr>
                <w:b/>
                <w:bCs/>
              </w:rPr>
            </w:pPr>
          </w:p>
        </w:tc>
        <w:tc>
          <w:tcPr>
            <w:tcW w:w="1080" w:type="dxa"/>
            <w:vMerge/>
            <w:tcBorders>
              <w:top w:val="single" w:sz="4" w:space="0" w:color="000000"/>
              <w:left w:val="nil"/>
              <w:bottom w:val="single" w:sz="4" w:space="0" w:color="000000"/>
              <w:right w:val="nil"/>
            </w:tcBorders>
            <w:vAlign w:val="center"/>
          </w:tcPr>
          <w:p w:rsidR="00E90CF7" w:rsidRPr="004F0CBC" w:rsidRDefault="00E90CF7" w:rsidP="00E90CF7">
            <w:pPr>
              <w:rPr>
                <w:b/>
                <w:bCs/>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E90CF7" w:rsidRPr="004F0CBC" w:rsidRDefault="00E90CF7" w:rsidP="00E90CF7">
            <w:pPr>
              <w:rPr>
                <w:b/>
                <w:bCs/>
              </w:rPr>
            </w:pPr>
          </w:p>
        </w:tc>
        <w:tc>
          <w:tcPr>
            <w:tcW w:w="1440" w:type="dxa"/>
            <w:vAlign w:val="center"/>
          </w:tcPr>
          <w:p w:rsidR="00E90CF7" w:rsidRPr="004F0CBC" w:rsidRDefault="00E90CF7" w:rsidP="00E90CF7">
            <w:pPr>
              <w:jc w:val="center"/>
            </w:pPr>
            <w:r w:rsidRPr="004F0CBC">
              <w:t>150</w:t>
            </w:r>
          </w:p>
        </w:tc>
        <w:tc>
          <w:tcPr>
            <w:tcW w:w="1440" w:type="dxa"/>
            <w:vAlign w:val="center"/>
          </w:tcPr>
          <w:p w:rsidR="00E90CF7" w:rsidRPr="004F0CBC" w:rsidRDefault="00E90CF7" w:rsidP="00E90CF7">
            <w:pPr>
              <w:jc w:val="center"/>
            </w:pPr>
            <w:r w:rsidRPr="004F0CBC">
              <w:t>150</w:t>
            </w:r>
          </w:p>
        </w:tc>
      </w:tr>
      <w:tr w:rsidR="00E90CF7" w:rsidRPr="004F0CBC" w:rsidTr="00E90CF7">
        <w:trPr>
          <w:gridAfter w:val="1"/>
          <w:wAfter w:w="1440" w:type="dxa"/>
          <w:trHeight w:val="259"/>
        </w:trPr>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90CF7" w:rsidRPr="004F0CBC" w:rsidRDefault="00E90CF7" w:rsidP="00E90CF7">
            <w:pPr>
              <w:jc w:val="right"/>
            </w:pPr>
            <w:r w:rsidRPr="004F0CBC">
              <w:t>1</w:t>
            </w:r>
          </w:p>
        </w:tc>
        <w:tc>
          <w:tcPr>
            <w:tcW w:w="6202" w:type="dxa"/>
            <w:tcBorders>
              <w:top w:val="single" w:sz="4" w:space="0" w:color="000000"/>
              <w:left w:val="nil"/>
              <w:bottom w:val="single" w:sz="4" w:space="0" w:color="000000"/>
              <w:right w:val="single" w:sz="4" w:space="0" w:color="000000"/>
            </w:tcBorders>
            <w:shd w:val="clear" w:color="auto" w:fill="auto"/>
            <w:vAlign w:val="center"/>
            <w:hideMark/>
          </w:tcPr>
          <w:p w:rsidR="00E90CF7" w:rsidRPr="004F0CBC" w:rsidRDefault="00E90CF7" w:rsidP="00E90CF7">
            <w:r w:rsidRPr="004F0CBC">
              <w:t>Профилактический прием (осмотр) врача-невролога</w:t>
            </w:r>
          </w:p>
        </w:tc>
        <w:tc>
          <w:tcPr>
            <w:tcW w:w="725" w:type="dxa"/>
            <w:tcBorders>
              <w:top w:val="single" w:sz="4" w:space="0" w:color="000000"/>
              <w:left w:val="nil"/>
              <w:bottom w:val="single" w:sz="4" w:space="0" w:color="000000"/>
              <w:right w:val="single" w:sz="4" w:space="0" w:color="000000"/>
            </w:tcBorders>
            <w:shd w:val="clear" w:color="auto" w:fill="auto"/>
            <w:noWrap/>
            <w:vAlign w:val="center"/>
            <w:hideMark/>
          </w:tcPr>
          <w:p w:rsidR="00E90CF7" w:rsidRPr="004F0CBC" w:rsidRDefault="00E90CF7" w:rsidP="00E90CF7">
            <w:pPr>
              <w:jc w:val="center"/>
            </w:pPr>
            <w:r w:rsidRPr="004F0CBC">
              <w:t>11</w:t>
            </w:r>
          </w:p>
        </w:tc>
        <w:tc>
          <w:tcPr>
            <w:tcW w:w="1080"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center"/>
            </w:pPr>
          </w:p>
        </w:tc>
        <w:tc>
          <w:tcPr>
            <w:tcW w:w="1440"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center"/>
            </w:pPr>
          </w:p>
        </w:tc>
        <w:tc>
          <w:tcPr>
            <w:tcW w:w="1440" w:type="dxa"/>
            <w:vAlign w:val="center"/>
          </w:tcPr>
          <w:p w:rsidR="00E90CF7" w:rsidRPr="004F0CBC" w:rsidRDefault="00E90CF7" w:rsidP="00E90CF7">
            <w:pPr>
              <w:jc w:val="center"/>
            </w:pPr>
            <w:r w:rsidRPr="004F0CBC">
              <w:t>168</w:t>
            </w:r>
          </w:p>
        </w:tc>
      </w:tr>
      <w:tr w:rsidR="00E90CF7" w:rsidRPr="004F0CBC" w:rsidTr="00E90CF7">
        <w:trPr>
          <w:gridAfter w:val="1"/>
          <w:wAfter w:w="1440" w:type="dxa"/>
          <w:trHeight w:val="70"/>
        </w:trPr>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90CF7" w:rsidRPr="004F0CBC" w:rsidRDefault="00E90CF7" w:rsidP="00E90CF7">
            <w:pPr>
              <w:jc w:val="right"/>
            </w:pPr>
            <w:r w:rsidRPr="004F0CBC">
              <w:t>2</w:t>
            </w:r>
          </w:p>
        </w:tc>
        <w:tc>
          <w:tcPr>
            <w:tcW w:w="6202" w:type="dxa"/>
            <w:tcBorders>
              <w:top w:val="single" w:sz="4" w:space="0" w:color="000000"/>
              <w:left w:val="nil"/>
              <w:bottom w:val="single" w:sz="4" w:space="0" w:color="000000"/>
              <w:right w:val="single" w:sz="4" w:space="0" w:color="000000"/>
            </w:tcBorders>
            <w:shd w:val="clear" w:color="auto" w:fill="auto"/>
            <w:vAlign w:val="center"/>
            <w:hideMark/>
          </w:tcPr>
          <w:p w:rsidR="00E90CF7" w:rsidRPr="004F0CBC" w:rsidRDefault="00E90CF7" w:rsidP="00E90CF7">
            <w:r w:rsidRPr="004F0CBC">
              <w:t>Профилактический прием (осмотр) врача-оториноларинголога</w:t>
            </w:r>
          </w:p>
        </w:tc>
        <w:tc>
          <w:tcPr>
            <w:tcW w:w="725" w:type="dxa"/>
            <w:tcBorders>
              <w:top w:val="single" w:sz="4" w:space="0" w:color="000000"/>
              <w:left w:val="nil"/>
              <w:bottom w:val="single" w:sz="4" w:space="0" w:color="000000"/>
              <w:right w:val="single" w:sz="4" w:space="0" w:color="000000"/>
            </w:tcBorders>
            <w:shd w:val="clear" w:color="auto" w:fill="auto"/>
            <w:noWrap/>
            <w:vAlign w:val="center"/>
            <w:hideMark/>
          </w:tcPr>
          <w:p w:rsidR="00E90CF7" w:rsidRPr="004F0CBC" w:rsidRDefault="00E90CF7" w:rsidP="00E90CF7">
            <w:pPr>
              <w:jc w:val="center"/>
            </w:pPr>
            <w:r w:rsidRPr="004F0CBC">
              <w:t>11</w:t>
            </w:r>
          </w:p>
        </w:tc>
        <w:tc>
          <w:tcPr>
            <w:tcW w:w="1080"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center"/>
            </w:pPr>
          </w:p>
        </w:tc>
        <w:tc>
          <w:tcPr>
            <w:tcW w:w="1440"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center"/>
            </w:pPr>
          </w:p>
        </w:tc>
        <w:tc>
          <w:tcPr>
            <w:tcW w:w="1440" w:type="dxa"/>
            <w:vAlign w:val="center"/>
          </w:tcPr>
          <w:p w:rsidR="00E90CF7" w:rsidRPr="004F0CBC" w:rsidRDefault="00E90CF7" w:rsidP="00E90CF7">
            <w:pPr>
              <w:jc w:val="center"/>
            </w:pPr>
            <w:r w:rsidRPr="004F0CBC">
              <w:t>144</w:t>
            </w:r>
          </w:p>
        </w:tc>
      </w:tr>
      <w:tr w:rsidR="00E90CF7" w:rsidRPr="004F0CBC" w:rsidTr="00E90CF7">
        <w:trPr>
          <w:gridAfter w:val="1"/>
          <w:wAfter w:w="1440" w:type="dxa"/>
          <w:trHeight w:val="259"/>
        </w:trPr>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90CF7" w:rsidRPr="004F0CBC" w:rsidRDefault="00E90CF7" w:rsidP="00E90CF7">
            <w:pPr>
              <w:jc w:val="right"/>
            </w:pPr>
            <w:r w:rsidRPr="004F0CBC">
              <w:t>3</w:t>
            </w:r>
          </w:p>
        </w:tc>
        <w:tc>
          <w:tcPr>
            <w:tcW w:w="6202" w:type="dxa"/>
            <w:tcBorders>
              <w:top w:val="single" w:sz="4" w:space="0" w:color="000000"/>
              <w:left w:val="nil"/>
              <w:bottom w:val="single" w:sz="4" w:space="0" w:color="000000"/>
              <w:right w:val="single" w:sz="4" w:space="0" w:color="000000"/>
            </w:tcBorders>
            <w:shd w:val="clear" w:color="auto" w:fill="auto"/>
            <w:vAlign w:val="center"/>
            <w:hideMark/>
          </w:tcPr>
          <w:p w:rsidR="00E90CF7" w:rsidRPr="004F0CBC" w:rsidRDefault="00E90CF7" w:rsidP="00E90CF7">
            <w:r w:rsidRPr="004F0CBC">
              <w:t>Профилактический прием (осмотр) врача терапевта</w:t>
            </w:r>
          </w:p>
        </w:tc>
        <w:tc>
          <w:tcPr>
            <w:tcW w:w="725" w:type="dxa"/>
            <w:tcBorders>
              <w:top w:val="single" w:sz="4" w:space="0" w:color="000000"/>
              <w:left w:val="nil"/>
              <w:bottom w:val="single" w:sz="4" w:space="0" w:color="000000"/>
              <w:right w:val="single" w:sz="4" w:space="0" w:color="000000"/>
            </w:tcBorders>
            <w:shd w:val="clear" w:color="auto" w:fill="auto"/>
            <w:noWrap/>
            <w:vAlign w:val="center"/>
            <w:hideMark/>
          </w:tcPr>
          <w:p w:rsidR="00E90CF7" w:rsidRPr="004F0CBC" w:rsidRDefault="00E90CF7" w:rsidP="00E90CF7">
            <w:pPr>
              <w:jc w:val="center"/>
            </w:pPr>
            <w:r w:rsidRPr="004F0CBC">
              <w:t>11</w:t>
            </w:r>
          </w:p>
        </w:tc>
        <w:tc>
          <w:tcPr>
            <w:tcW w:w="1080"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center"/>
            </w:pPr>
          </w:p>
        </w:tc>
        <w:tc>
          <w:tcPr>
            <w:tcW w:w="1440"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center"/>
            </w:pPr>
          </w:p>
        </w:tc>
        <w:tc>
          <w:tcPr>
            <w:tcW w:w="1440" w:type="dxa"/>
            <w:vAlign w:val="center"/>
          </w:tcPr>
          <w:p w:rsidR="00E90CF7" w:rsidRPr="004F0CBC" w:rsidRDefault="00E90CF7" w:rsidP="00E90CF7">
            <w:pPr>
              <w:jc w:val="center"/>
            </w:pPr>
            <w:r w:rsidRPr="004F0CBC">
              <w:t>170,40</w:t>
            </w:r>
          </w:p>
        </w:tc>
      </w:tr>
      <w:tr w:rsidR="00E90CF7" w:rsidRPr="004F0CBC" w:rsidTr="00E90CF7">
        <w:trPr>
          <w:gridAfter w:val="1"/>
          <w:wAfter w:w="1440" w:type="dxa"/>
          <w:trHeight w:val="259"/>
        </w:trPr>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90CF7" w:rsidRPr="004F0CBC" w:rsidRDefault="00E90CF7" w:rsidP="00E90CF7">
            <w:pPr>
              <w:jc w:val="right"/>
            </w:pPr>
            <w:r w:rsidRPr="004F0CBC">
              <w:t>4</w:t>
            </w:r>
          </w:p>
        </w:tc>
        <w:tc>
          <w:tcPr>
            <w:tcW w:w="6202" w:type="dxa"/>
            <w:tcBorders>
              <w:top w:val="single" w:sz="4" w:space="0" w:color="000000"/>
              <w:left w:val="nil"/>
              <w:bottom w:val="single" w:sz="4" w:space="0" w:color="000000"/>
              <w:right w:val="single" w:sz="4" w:space="0" w:color="000000"/>
            </w:tcBorders>
            <w:shd w:val="clear" w:color="auto" w:fill="auto"/>
            <w:vAlign w:val="center"/>
            <w:hideMark/>
          </w:tcPr>
          <w:p w:rsidR="00E90CF7" w:rsidRPr="004F0CBC" w:rsidRDefault="00E90CF7" w:rsidP="00E90CF7">
            <w:r w:rsidRPr="004F0CBC">
              <w:t>Профилактический прием (осмотр) врача-психиатра</w:t>
            </w:r>
          </w:p>
        </w:tc>
        <w:tc>
          <w:tcPr>
            <w:tcW w:w="725" w:type="dxa"/>
            <w:tcBorders>
              <w:top w:val="single" w:sz="4" w:space="0" w:color="000000"/>
              <w:left w:val="nil"/>
              <w:bottom w:val="single" w:sz="4" w:space="0" w:color="000000"/>
              <w:right w:val="single" w:sz="4" w:space="0" w:color="000000"/>
            </w:tcBorders>
            <w:shd w:val="clear" w:color="auto" w:fill="auto"/>
            <w:noWrap/>
            <w:vAlign w:val="center"/>
            <w:hideMark/>
          </w:tcPr>
          <w:p w:rsidR="00E90CF7" w:rsidRPr="004F0CBC" w:rsidRDefault="00E90CF7" w:rsidP="00E90CF7">
            <w:pPr>
              <w:jc w:val="center"/>
            </w:pPr>
            <w:r w:rsidRPr="004F0CBC">
              <w:t>11</w:t>
            </w:r>
          </w:p>
        </w:tc>
        <w:tc>
          <w:tcPr>
            <w:tcW w:w="1080"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center"/>
            </w:pPr>
          </w:p>
        </w:tc>
        <w:tc>
          <w:tcPr>
            <w:tcW w:w="1440"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center"/>
            </w:pPr>
          </w:p>
        </w:tc>
        <w:tc>
          <w:tcPr>
            <w:tcW w:w="1440" w:type="dxa"/>
            <w:vAlign w:val="center"/>
          </w:tcPr>
          <w:p w:rsidR="00E90CF7" w:rsidRPr="004F0CBC" w:rsidRDefault="00E90CF7" w:rsidP="00E90CF7">
            <w:pPr>
              <w:jc w:val="center"/>
            </w:pPr>
            <w:r w:rsidRPr="004F0CBC">
              <w:t>170,40</w:t>
            </w:r>
          </w:p>
        </w:tc>
      </w:tr>
      <w:tr w:rsidR="00E90CF7" w:rsidRPr="004F0CBC" w:rsidTr="00E90CF7">
        <w:trPr>
          <w:gridAfter w:val="1"/>
          <w:wAfter w:w="1440" w:type="dxa"/>
          <w:trHeight w:val="70"/>
        </w:trPr>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90CF7" w:rsidRPr="004F0CBC" w:rsidRDefault="00E90CF7" w:rsidP="00E90CF7">
            <w:pPr>
              <w:jc w:val="right"/>
            </w:pPr>
            <w:r w:rsidRPr="004F0CBC">
              <w:t>5</w:t>
            </w:r>
          </w:p>
        </w:tc>
        <w:tc>
          <w:tcPr>
            <w:tcW w:w="6202" w:type="dxa"/>
            <w:tcBorders>
              <w:top w:val="single" w:sz="4" w:space="0" w:color="000000"/>
              <w:left w:val="nil"/>
              <w:bottom w:val="single" w:sz="4" w:space="0" w:color="000000"/>
              <w:right w:val="single" w:sz="4" w:space="0" w:color="000000"/>
            </w:tcBorders>
            <w:shd w:val="clear" w:color="auto" w:fill="auto"/>
            <w:vAlign w:val="center"/>
            <w:hideMark/>
          </w:tcPr>
          <w:p w:rsidR="00E90CF7" w:rsidRPr="004F0CBC" w:rsidRDefault="00E90CF7" w:rsidP="00E90CF7">
            <w:r w:rsidRPr="004F0CBC">
              <w:t>Профилактический прием (осмотр) врача психиатра-нарколога</w:t>
            </w:r>
          </w:p>
        </w:tc>
        <w:tc>
          <w:tcPr>
            <w:tcW w:w="725" w:type="dxa"/>
            <w:tcBorders>
              <w:top w:val="single" w:sz="4" w:space="0" w:color="000000"/>
              <w:left w:val="nil"/>
              <w:bottom w:val="single" w:sz="4" w:space="0" w:color="000000"/>
              <w:right w:val="single" w:sz="4" w:space="0" w:color="000000"/>
            </w:tcBorders>
            <w:shd w:val="clear" w:color="auto" w:fill="auto"/>
            <w:noWrap/>
            <w:vAlign w:val="center"/>
            <w:hideMark/>
          </w:tcPr>
          <w:p w:rsidR="00E90CF7" w:rsidRPr="004F0CBC" w:rsidRDefault="00E90CF7" w:rsidP="00E90CF7">
            <w:pPr>
              <w:jc w:val="center"/>
            </w:pPr>
            <w:r w:rsidRPr="004F0CBC">
              <w:t>11</w:t>
            </w:r>
          </w:p>
        </w:tc>
        <w:tc>
          <w:tcPr>
            <w:tcW w:w="1080"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center"/>
            </w:pPr>
          </w:p>
        </w:tc>
        <w:tc>
          <w:tcPr>
            <w:tcW w:w="1440"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center"/>
            </w:pPr>
          </w:p>
        </w:tc>
        <w:tc>
          <w:tcPr>
            <w:tcW w:w="1440" w:type="dxa"/>
            <w:vAlign w:val="center"/>
          </w:tcPr>
          <w:p w:rsidR="00E90CF7" w:rsidRPr="004F0CBC" w:rsidRDefault="00E90CF7" w:rsidP="00E90CF7">
            <w:pPr>
              <w:jc w:val="center"/>
            </w:pPr>
            <w:r w:rsidRPr="004F0CBC">
              <w:t>180</w:t>
            </w:r>
          </w:p>
        </w:tc>
      </w:tr>
      <w:tr w:rsidR="00E90CF7" w:rsidRPr="004F0CBC" w:rsidTr="00E90CF7">
        <w:trPr>
          <w:gridAfter w:val="1"/>
          <w:wAfter w:w="1440" w:type="dxa"/>
          <w:trHeight w:val="259"/>
        </w:trPr>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90CF7" w:rsidRPr="004F0CBC" w:rsidRDefault="00E90CF7" w:rsidP="00E90CF7">
            <w:pPr>
              <w:jc w:val="right"/>
            </w:pPr>
            <w:r w:rsidRPr="004F0CBC">
              <w:t>6</w:t>
            </w:r>
          </w:p>
        </w:tc>
        <w:tc>
          <w:tcPr>
            <w:tcW w:w="6202" w:type="dxa"/>
            <w:tcBorders>
              <w:top w:val="single" w:sz="4" w:space="0" w:color="000000"/>
              <w:left w:val="nil"/>
              <w:bottom w:val="single" w:sz="4" w:space="0" w:color="000000"/>
              <w:right w:val="single" w:sz="4" w:space="0" w:color="000000"/>
            </w:tcBorders>
            <w:shd w:val="clear" w:color="auto" w:fill="auto"/>
            <w:vAlign w:val="center"/>
            <w:hideMark/>
          </w:tcPr>
          <w:p w:rsidR="00E90CF7" w:rsidRPr="004F0CBC" w:rsidRDefault="00E90CF7" w:rsidP="00E90CF7">
            <w:r w:rsidRPr="004F0CBC">
              <w:t>Профилактический прием (осмотр) врача-профпатолога</w:t>
            </w:r>
          </w:p>
        </w:tc>
        <w:tc>
          <w:tcPr>
            <w:tcW w:w="725" w:type="dxa"/>
            <w:tcBorders>
              <w:top w:val="single" w:sz="4" w:space="0" w:color="000000"/>
              <w:left w:val="nil"/>
              <w:bottom w:val="single" w:sz="4" w:space="0" w:color="000000"/>
              <w:right w:val="single" w:sz="4" w:space="0" w:color="000000"/>
            </w:tcBorders>
            <w:shd w:val="clear" w:color="auto" w:fill="auto"/>
            <w:noWrap/>
            <w:vAlign w:val="center"/>
            <w:hideMark/>
          </w:tcPr>
          <w:p w:rsidR="00E90CF7" w:rsidRPr="004F0CBC" w:rsidRDefault="00E90CF7" w:rsidP="00E90CF7">
            <w:pPr>
              <w:jc w:val="center"/>
            </w:pPr>
            <w:r w:rsidRPr="004F0CBC">
              <w:t>11</w:t>
            </w:r>
          </w:p>
        </w:tc>
        <w:tc>
          <w:tcPr>
            <w:tcW w:w="1080"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center"/>
            </w:pPr>
          </w:p>
        </w:tc>
        <w:tc>
          <w:tcPr>
            <w:tcW w:w="1440"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center"/>
            </w:pPr>
          </w:p>
        </w:tc>
        <w:tc>
          <w:tcPr>
            <w:tcW w:w="1440" w:type="dxa"/>
            <w:vAlign w:val="center"/>
          </w:tcPr>
          <w:p w:rsidR="00E90CF7" w:rsidRPr="004F0CBC" w:rsidRDefault="00E90CF7" w:rsidP="00E90CF7">
            <w:pPr>
              <w:jc w:val="center"/>
            </w:pPr>
            <w:r w:rsidRPr="004F0CBC">
              <w:t>240</w:t>
            </w:r>
          </w:p>
        </w:tc>
      </w:tr>
      <w:tr w:rsidR="00E90CF7" w:rsidRPr="004F0CBC" w:rsidTr="00E90CF7">
        <w:trPr>
          <w:gridAfter w:val="1"/>
          <w:wAfter w:w="1440" w:type="dxa"/>
          <w:trHeight w:val="259"/>
        </w:trPr>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90CF7" w:rsidRPr="004F0CBC" w:rsidRDefault="00E90CF7" w:rsidP="00E90CF7">
            <w:pPr>
              <w:jc w:val="right"/>
            </w:pPr>
            <w:r w:rsidRPr="004F0CBC">
              <w:t>7</w:t>
            </w:r>
          </w:p>
        </w:tc>
        <w:tc>
          <w:tcPr>
            <w:tcW w:w="6202" w:type="dxa"/>
            <w:tcBorders>
              <w:top w:val="single" w:sz="4" w:space="0" w:color="000000"/>
              <w:left w:val="nil"/>
              <w:bottom w:val="single" w:sz="4" w:space="0" w:color="000000"/>
              <w:right w:val="single" w:sz="4" w:space="0" w:color="000000"/>
            </w:tcBorders>
            <w:shd w:val="clear" w:color="auto" w:fill="auto"/>
            <w:vAlign w:val="center"/>
            <w:hideMark/>
          </w:tcPr>
          <w:p w:rsidR="00E90CF7" w:rsidRPr="004F0CBC" w:rsidRDefault="00E90CF7" w:rsidP="00E90CF7">
            <w:r w:rsidRPr="004F0CBC">
              <w:t>Флюорография диагностическая в двух проекциях</w:t>
            </w:r>
          </w:p>
        </w:tc>
        <w:tc>
          <w:tcPr>
            <w:tcW w:w="725" w:type="dxa"/>
            <w:tcBorders>
              <w:top w:val="single" w:sz="4" w:space="0" w:color="000000"/>
              <w:left w:val="nil"/>
              <w:bottom w:val="single" w:sz="4" w:space="0" w:color="000000"/>
              <w:right w:val="single" w:sz="4" w:space="0" w:color="000000"/>
            </w:tcBorders>
            <w:shd w:val="clear" w:color="auto" w:fill="auto"/>
            <w:noWrap/>
            <w:vAlign w:val="center"/>
            <w:hideMark/>
          </w:tcPr>
          <w:p w:rsidR="00E90CF7" w:rsidRPr="004F0CBC" w:rsidRDefault="00E90CF7" w:rsidP="00E90CF7">
            <w:pPr>
              <w:jc w:val="center"/>
            </w:pPr>
            <w:r w:rsidRPr="004F0CBC">
              <w:t>11</w:t>
            </w:r>
          </w:p>
        </w:tc>
        <w:tc>
          <w:tcPr>
            <w:tcW w:w="1080"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center"/>
            </w:pPr>
          </w:p>
        </w:tc>
        <w:tc>
          <w:tcPr>
            <w:tcW w:w="1440"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center"/>
            </w:pPr>
          </w:p>
        </w:tc>
        <w:tc>
          <w:tcPr>
            <w:tcW w:w="1440" w:type="dxa"/>
            <w:vAlign w:val="center"/>
          </w:tcPr>
          <w:p w:rsidR="00E90CF7" w:rsidRPr="004F0CBC" w:rsidRDefault="00E90CF7" w:rsidP="00E90CF7">
            <w:pPr>
              <w:jc w:val="center"/>
            </w:pPr>
            <w:r w:rsidRPr="004F0CBC">
              <w:t>0</w:t>
            </w:r>
          </w:p>
        </w:tc>
      </w:tr>
      <w:tr w:rsidR="00E90CF7" w:rsidRPr="004F0CBC" w:rsidTr="00E90CF7">
        <w:trPr>
          <w:gridAfter w:val="1"/>
          <w:wAfter w:w="1440" w:type="dxa"/>
          <w:trHeight w:val="259"/>
        </w:trPr>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90CF7" w:rsidRPr="004F0CBC" w:rsidRDefault="00E90CF7" w:rsidP="00E90CF7">
            <w:pPr>
              <w:jc w:val="right"/>
            </w:pPr>
            <w:r w:rsidRPr="004F0CBC">
              <w:t>8</w:t>
            </w:r>
          </w:p>
        </w:tc>
        <w:tc>
          <w:tcPr>
            <w:tcW w:w="6202" w:type="dxa"/>
            <w:tcBorders>
              <w:top w:val="single" w:sz="4" w:space="0" w:color="000000"/>
              <w:left w:val="nil"/>
              <w:bottom w:val="single" w:sz="4" w:space="0" w:color="000000"/>
              <w:right w:val="single" w:sz="4" w:space="0" w:color="000000"/>
            </w:tcBorders>
            <w:shd w:val="clear" w:color="auto" w:fill="auto"/>
            <w:vAlign w:val="center"/>
            <w:hideMark/>
          </w:tcPr>
          <w:p w:rsidR="00E90CF7" w:rsidRPr="004F0CBC" w:rsidRDefault="00E90CF7" w:rsidP="00E90CF7">
            <w:r w:rsidRPr="004F0CBC">
              <w:t>Определение абсолютного сердечно-сосудистого риска</w:t>
            </w:r>
          </w:p>
        </w:tc>
        <w:tc>
          <w:tcPr>
            <w:tcW w:w="725" w:type="dxa"/>
            <w:tcBorders>
              <w:top w:val="single" w:sz="4" w:space="0" w:color="000000"/>
              <w:left w:val="nil"/>
              <w:bottom w:val="single" w:sz="4" w:space="0" w:color="000000"/>
              <w:right w:val="single" w:sz="4" w:space="0" w:color="000000"/>
            </w:tcBorders>
            <w:shd w:val="clear" w:color="auto" w:fill="auto"/>
            <w:noWrap/>
            <w:vAlign w:val="center"/>
            <w:hideMark/>
          </w:tcPr>
          <w:p w:rsidR="00E90CF7" w:rsidRPr="004F0CBC" w:rsidRDefault="00E90CF7" w:rsidP="00E90CF7">
            <w:pPr>
              <w:jc w:val="center"/>
            </w:pPr>
            <w:r w:rsidRPr="004F0CBC">
              <w:t>11</w:t>
            </w:r>
          </w:p>
        </w:tc>
        <w:tc>
          <w:tcPr>
            <w:tcW w:w="1080"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center"/>
            </w:pPr>
          </w:p>
        </w:tc>
        <w:tc>
          <w:tcPr>
            <w:tcW w:w="1440"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center"/>
            </w:pPr>
          </w:p>
        </w:tc>
        <w:tc>
          <w:tcPr>
            <w:tcW w:w="1440" w:type="dxa"/>
            <w:vAlign w:val="center"/>
          </w:tcPr>
          <w:p w:rsidR="00E90CF7" w:rsidRPr="004F0CBC" w:rsidRDefault="00E90CF7" w:rsidP="00E90CF7">
            <w:pPr>
              <w:jc w:val="center"/>
            </w:pPr>
            <w:r w:rsidRPr="004F0CBC">
              <w:t>132</w:t>
            </w:r>
          </w:p>
        </w:tc>
      </w:tr>
      <w:tr w:rsidR="00E90CF7" w:rsidRPr="004F0CBC" w:rsidTr="00E90CF7">
        <w:trPr>
          <w:gridAfter w:val="1"/>
          <w:wAfter w:w="1440" w:type="dxa"/>
          <w:trHeight w:val="259"/>
        </w:trPr>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90CF7" w:rsidRPr="004F0CBC" w:rsidRDefault="00E90CF7" w:rsidP="00E90CF7">
            <w:pPr>
              <w:jc w:val="right"/>
            </w:pPr>
            <w:r w:rsidRPr="004F0CBC">
              <w:t>9</w:t>
            </w:r>
          </w:p>
        </w:tc>
        <w:tc>
          <w:tcPr>
            <w:tcW w:w="6202" w:type="dxa"/>
            <w:tcBorders>
              <w:top w:val="single" w:sz="4" w:space="0" w:color="000000"/>
              <w:left w:val="nil"/>
              <w:bottom w:val="single" w:sz="4" w:space="0" w:color="000000"/>
              <w:right w:val="single" w:sz="4" w:space="0" w:color="000000"/>
            </w:tcBorders>
            <w:shd w:val="clear" w:color="auto" w:fill="auto"/>
            <w:vAlign w:val="center"/>
            <w:hideMark/>
          </w:tcPr>
          <w:p w:rsidR="00E90CF7" w:rsidRPr="004F0CBC" w:rsidRDefault="00E90CF7" w:rsidP="00E90CF7">
            <w:r w:rsidRPr="004F0CBC">
              <w:t>Аудиометрия (по мед. осмотру)</w:t>
            </w:r>
          </w:p>
        </w:tc>
        <w:tc>
          <w:tcPr>
            <w:tcW w:w="725" w:type="dxa"/>
            <w:tcBorders>
              <w:top w:val="single" w:sz="4" w:space="0" w:color="000000"/>
              <w:left w:val="nil"/>
              <w:bottom w:val="single" w:sz="4" w:space="0" w:color="000000"/>
              <w:right w:val="single" w:sz="4" w:space="0" w:color="000000"/>
            </w:tcBorders>
            <w:shd w:val="clear" w:color="auto" w:fill="auto"/>
            <w:noWrap/>
            <w:vAlign w:val="center"/>
            <w:hideMark/>
          </w:tcPr>
          <w:p w:rsidR="00E90CF7" w:rsidRPr="004F0CBC" w:rsidRDefault="00E90CF7" w:rsidP="00E90CF7">
            <w:pPr>
              <w:jc w:val="center"/>
            </w:pPr>
            <w:r w:rsidRPr="004F0CBC">
              <w:t>11</w:t>
            </w:r>
          </w:p>
        </w:tc>
        <w:tc>
          <w:tcPr>
            <w:tcW w:w="1080"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center"/>
            </w:pPr>
          </w:p>
        </w:tc>
        <w:tc>
          <w:tcPr>
            <w:tcW w:w="1440"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center"/>
            </w:pPr>
          </w:p>
        </w:tc>
        <w:tc>
          <w:tcPr>
            <w:tcW w:w="1440" w:type="dxa"/>
            <w:vAlign w:val="center"/>
          </w:tcPr>
          <w:p w:rsidR="00E90CF7" w:rsidRPr="004F0CBC" w:rsidRDefault="00E90CF7" w:rsidP="00E90CF7">
            <w:pPr>
              <w:jc w:val="center"/>
            </w:pPr>
            <w:r w:rsidRPr="004F0CBC">
              <w:t>90</w:t>
            </w:r>
          </w:p>
        </w:tc>
      </w:tr>
      <w:tr w:rsidR="00E90CF7" w:rsidRPr="004F0CBC" w:rsidTr="00E90CF7">
        <w:trPr>
          <w:gridAfter w:val="1"/>
          <w:wAfter w:w="1440" w:type="dxa"/>
          <w:trHeight w:val="259"/>
        </w:trPr>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90CF7" w:rsidRPr="004F0CBC" w:rsidRDefault="00E90CF7" w:rsidP="00E90CF7">
            <w:pPr>
              <w:jc w:val="right"/>
            </w:pPr>
            <w:r w:rsidRPr="004F0CBC">
              <w:t>10</w:t>
            </w:r>
          </w:p>
        </w:tc>
        <w:tc>
          <w:tcPr>
            <w:tcW w:w="6202" w:type="dxa"/>
            <w:tcBorders>
              <w:top w:val="single" w:sz="4" w:space="0" w:color="000000"/>
              <w:left w:val="nil"/>
              <w:bottom w:val="single" w:sz="4" w:space="0" w:color="000000"/>
              <w:right w:val="single" w:sz="4" w:space="0" w:color="000000"/>
            </w:tcBorders>
            <w:shd w:val="clear" w:color="auto" w:fill="auto"/>
            <w:vAlign w:val="center"/>
            <w:hideMark/>
          </w:tcPr>
          <w:p w:rsidR="00E90CF7" w:rsidRPr="004F0CBC" w:rsidRDefault="00E90CF7" w:rsidP="00E90CF7">
            <w:r w:rsidRPr="004F0CBC">
              <w:t>Исследование вестибулярного аппарата</w:t>
            </w:r>
          </w:p>
        </w:tc>
        <w:tc>
          <w:tcPr>
            <w:tcW w:w="725" w:type="dxa"/>
            <w:tcBorders>
              <w:top w:val="single" w:sz="4" w:space="0" w:color="000000"/>
              <w:left w:val="nil"/>
              <w:bottom w:val="single" w:sz="4" w:space="0" w:color="000000"/>
              <w:right w:val="single" w:sz="4" w:space="0" w:color="000000"/>
            </w:tcBorders>
            <w:shd w:val="clear" w:color="auto" w:fill="auto"/>
            <w:noWrap/>
            <w:vAlign w:val="center"/>
            <w:hideMark/>
          </w:tcPr>
          <w:p w:rsidR="00E90CF7" w:rsidRPr="004F0CBC" w:rsidRDefault="00E90CF7" w:rsidP="00E90CF7">
            <w:pPr>
              <w:jc w:val="center"/>
            </w:pPr>
            <w:r w:rsidRPr="004F0CBC">
              <w:t>11</w:t>
            </w:r>
          </w:p>
        </w:tc>
        <w:tc>
          <w:tcPr>
            <w:tcW w:w="1080"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center"/>
            </w:pPr>
          </w:p>
        </w:tc>
        <w:tc>
          <w:tcPr>
            <w:tcW w:w="1440"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center"/>
            </w:pPr>
          </w:p>
        </w:tc>
        <w:tc>
          <w:tcPr>
            <w:tcW w:w="1440" w:type="dxa"/>
            <w:vAlign w:val="center"/>
          </w:tcPr>
          <w:p w:rsidR="00E90CF7" w:rsidRPr="004F0CBC" w:rsidRDefault="00E90CF7" w:rsidP="00E90CF7">
            <w:pPr>
              <w:jc w:val="center"/>
            </w:pPr>
            <w:r w:rsidRPr="004F0CBC">
              <w:t>336</w:t>
            </w:r>
          </w:p>
        </w:tc>
      </w:tr>
      <w:tr w:rsidR="00E90CF7" w:rsidRPr="004F0CBC" w:rsidTr="00E90CF7">
        <w:trPr>
          <w:gridAfter w:val="1"/>
          <w:wAfter w:w="1440" w:type="dxa"/>
          <w:trHeight w:val="259"/>
        </w:trPr>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90CF7" w:rsidRPr="004F0CBC" w:rsidRDefault="00E90CF7" w:rsidP="00E90CF7">
            <w:pPr>
              <w:jc w:val="right"/>
            </w:pPr>
            <w:r w:rsidRPr="004F0CBC">
              <w:t>11</w:t>
            </w:r>
          </w:p>
        </w:tc>
        <w:tc>
          <w:tcPr>
            <w:tcW w:w="6202" w:type="dxa"/>
            <w:tcBorders>
              <w:top w:val="single" w:sz="4" w:space="0" w:color="000000"/>
              <w:left w:val="nil"/>
              <w:bottom w:val="single" w:sz="4" w:space="0" w:color="000000"/>
              <w:right w:val="single" w:sz="4" w:space="0" w:color="000000"/>
            </w:tcBorders>
            <w:shd w:val="clear" w:color="auto" w:fill="auto"/>
            <w:vAlign w:val="center"/>
            <w:hideMark/>
          </w:tcPr>
          <w:p w:rsidR="00E90CF7" w:rsidRPr="004F0CBC" w:rsidRDefault="00E90CF7" w:rsidP="00E90CF7">
            <w:r w:rsidRPr="004F0CBC">
              <w:t>Общий анализ крови (ОАК лейкоциты, гемоглобин, СОЭ)</w:t>
            </w:r>
          </w:p>
        </w:tc>
        <w:tc>
          <w:tcPr>
            <w:tcW w:w="725" w:type="dxa"/>
            <w:tcBorders>
              <w:top w:val="single" w:sz="4" w:space="0" w:color="000000"/>
              <w:left w:val="nil"/>
              <w:bottom w:val="single" w:sz="4" w:space="0" w:color="000000"/>
              <w:right w:val="single" w:sz="4" w:space="0" w:color="000000"/>
            </w:tcBorders>
            <w:shd w:val="clear" w:color="auto" w:fill="auto"/>
            <w:noWrap/>
            <w:vAlign w:val="center"/>
            <w:hideMark/>
          </w:tcPr>
          <w:p w:rsidR="00E90CF7" w:rsidRPr="004F0CBC" w:rsidRDefault="00E90CF7" w:rsidP="00E90CF7">
            <w:pPr>
              <w:jc w:val="center"/>
            </w:pPr>
            <w:r w:rsidRPr="004F0CBC">
              <w:t>11</w:t>
            </w:r>
          </w:p>
        </w:tc>
        <w:tc>
          <w:tcPr>
            <w:tcW w:w="1080"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center"/>
            </w:pPr>
          </w:p>
        </w:tc>
        <w:tc>
          <w:tcPr>
            <w:tcW w:w="1440"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center"/>
            </w:pPr>
          </w:p>
        </w:tc>
        <w:tc>
          <w:tcPr>
            <w:tcW w:w="1440" w:type="dxa"/>
            <w:vAlign w:val="center"/>
          </w:tcPr>
          <w:p w:rsidR="00E90CF7" w:rsidRPr="004F0CBC" w:rsidRDefault="00E90CF7" w:rsidP="00E90CF7">
            <w:pPr>
              <w:jc w:val="center"/>
            </w:pPr>
            <w:r w:rsidRPr="004F0CBC">
              <w:t>210</w:t>
            </w:r>
          </w:p>
        </w:tc>
      </w:tr>
      <w:tr w:rsidR="00E90CF7" w:rsidRPr="004F0CBC" w:rsidTr="00E90CF7">
        <w:trPr>
          <w:gridAfter w:val="1"/>
          <w:wAfter w:w="1440" w:type="dxa"/>
          <w:trHeight w:val="259"/>
        </w:trPr>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90CF7" w:rsidRPr="004F0CBC" w:rsidRDefault="00E90CF7" w:rsidP="00E90CF7">
            <w:pPr>
              <w:jc w:val="right"/>
            </w:pPr>
            <w:r w:rsidRPr="004F0CBC">
              <w:t>12</w:t>
            </w:r>
          </w:p>
        </w:tc>
        <w:tc>
          <w:tcPr>
            <w:tcW w:w="6202" w:type="dxa"/>
            <w:tcBorders>
              <w:top w:val="single" w:sz="4" w:space="0" w:color="000000"/>
              <w:left w:val="nil"/>
              <w:bottom w:val="single" w:sz="4" w:space="0" w:color="000000"/>
              <w:right w:val="single" w:sz="4" w:space="0" w:color="000000"/>
            </w:tcBorders>
            <w:shd w:val="clear" w:color="auto" w:fill="auto"/>
            <w:vAlign w:val="center"/>
            <w:hideMark/>
          </w:tcPr>
          <w:p w:rsidR="00E90CF7" w:rsidRPr="004F0CBC" w:rsidRDefault="00E90CF7" w:rsidP="00E90CF7">
            <w:r w:rsidRPr="004F0CBC">
              <w:t>Измерение внутриглазного давления</w:t>
            </w:r>
          </w:p>
        </w:tc>
        <w:tc>
          <w:tcPr>
            <w:tcW w:w="725" w:type="dxa"/>
            <w:tcBorders>
              <w:top w:val="single" w:sz="4" w:space="0" w:color="000000"/>
              <w:left w:val="nil"/>
              <w:bottom w:val="single" w:sz="4" w:space="0" w:color="000000"/>
              <w:right w:val="single" w:sz="4" w:space="0" w:color="000000"/>
            </w:tcBorders>
            <w:shd w:val="clear" w:color="auto" w:fill="auto"/>
            <w:noWrap/>
            <w:vAlign w:val="center"/>
            <w:hideMark/>
          </w:tcPr>
          <w:p w:rsidR="00E90CF7" w:rsidRPr="004F0CBC" w:rsidRDefault="00E90CF7" w:rsidP="00E90CF7">
            <w:pPr>
              <w:jc w:val="center"/>
            </w:pPr>
            <w:r w:rsidRPr="004F0CBC">
              <w:t>11</w:t>
            </w:r>
          </w:p>
        </w:tc>
        <w:tc>
          <w:tcPr>
            <w:tcW w:w="1080"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center"/>
            </w:pPr>
          </w:p>
        </w:tc>
        <w:tc>
          <w:tcPr>
            <w:tcW w:w="1440"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center"/>
            </w:pPr>
          </w:p>
        </w:tc>
        <w:tc>
          <w:tcPr>
            <w:tcW w:w="1440" w:type="dxa"/>
            <w:vAlign w:val="center"/>
          </w:tcPr>
          <w:p w:rsidR="00E90CF7" w:rsidRPr="004F0CBC" w:rsidRDefault="00E90CF7" w:rsidP="00E90CF7">
            <w:pPr>
              <w:jc w:val="center"/>
            </w:pPr>
            <w:r w:rsidRPr="004F0CBC">
              <w:t>192</w:t>
            </w:r>
          </w:p>
        </w:tc>
      </w:tr>
      <w:tr w:rsidR="00E90CF7" w:rsidRPr="004F0CBC" w:rsidTr="00E90CF7">
        <w:trPr>
          <w:gridAfter w:val="1"/>
          <w:wAfter w:w="1440" w:type="dxa"/>
          <w:trHeight w:val="259"/>
        </w:trPr>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90CF7" w:rsidRPr="004F0CBC" w:rsidRDefault="00E90CF7" w:rsidP="00E90CF7">
            <w:pPr>
              <w:jc w:val="right"/>
            </w:pPr>
            <w:r w:rsidRPr="004F0CBC">
              <w:t>13</w:t>
            </w:r>
          </w:p>
        </w:tc>
        <w:tc>
          <w:tcPr>
            <w:tcW w:w="6202" w:type="dxa"/>
            <w:tcBorders>
              <w:top w:val="single" w:sz="4" w:space="0" w:color="000000"/>
              <w:left w:val="nil"/>
              <w:bottom w:val="single" w:sz="4" w:space="0" w:color="000000"/>
              <w:right w:val="single" w:sz="4" w:space="0" w:color="000000"/>
            </w:tcBorders>
            <w:shd w:val="clear" w:color="auto" w:fill="auto"/>
            <w:vAlign w:val="center"/>
            <w:hideMark/>
          </w:tcPr>
          <w:p w:rsidR="00E90CF7" w:rsidRPr="004F0CBC" w:rsidRDefault="00E90CF7" w:rsidP="00E90CF7">
            <w:r w:rsidRPr="004F0CBC">
              <w:t>Холестерин</w:t>
            </w:r>
          </w:p>
        </w:tc>
        <w:tc>
          <w:tcPr>
            <w:tcW w:w="725" w:type="dxa"/>
            <w:tcBorders>
              <w:top w:val="single" w:sz="4" w:space="0" w:color="000000"/>
              <w:left w:val="nil"/>
              <w:bottom w:val="single" w:sz="4" w:space="0" w:color="000000"/>
              <w:right w:val="single" w:sz="4" w:space="0" w:color="000000"/>
            </w:tcBorders>
            <w:shd w:val="clear" w:color="auto" w:fill="auto"/>
            <w:noWrap/>
            <w:vAlign w:val="center"/>
            <w:hideMark/>
          </w:tcPr>
          <w:p w:rsidR="00E90CF7" w:rsidRPr="004F0CBC" w:rsidRDefault="00E90CF7" w:rsidP="00E90CF7">
            <w:pPr>
              <w:jc w:val="center"/>
            </w:pPr>
            <w:r w:rsidRPr="004F0CBC">
              <w:t>11</w:t>
            </w:r>
          </w:p>
        </w:tc>
        <w:tc>
          <w:tcPr>
            <w:tcW w:w="1080"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center"/>
            </w:pPr>
          </w:p>
        </w:tc>
        <w:tc>
          <w:tcPr>
            <w:tcW w:w="1440"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center"/>
            </w:pPr>
          </w:p>
        </w:tc>
        <w:tc>
          <w:tcPr>
            <w:tcW w:w="1440" w:type="dxa"/>
            <w:vAlign w:val="center"/>
          </w:tcPr>
          <w:p w:rsidR="00E90CF7" w:rsidRPr="004F0CBC" w:rsidRDefault="00E90CF7" w:rsidP="00E90CF7">
            <w:pPr>
              <w:jc w:val="center"/>
            </w:pPr>
            <w:r w:rsidRPr="004F0CBC">
              <w:t>216</w:t>
            </w:r>
          </w:p>
        </w:tc>
      </w:tr>
      <w:tr w:rsidR="00E90CF7" w:rsidRPr="004F0CBC" w:rsidTr="00E90CF7">
        <w:trPr>
          <w:gridAfter w:val="2"/>
          <w:wAfter w:w="2880" w:type="dxa"/>
          <w:trHeight w:val="259"/>
        </w:trPr>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90CF7" w:rsidRPr="004F0CBC" w:rsidRDefault="00E90CF7" w:rsidP="00E90CF7">
            <w:pPr>
              <w:jc w:val="right"/>
            </w:pPr>
            <w:r w:rsidRPr="004F0CBC">
              <w:t>14</w:t>
            </w:r>
          </w:p>
        </w:tc>
        <w:tc>
          <w:tcPr>
            <w:tcW w:w="6202" w:type="dxa"/>
            <w:tcBorders>
              <w:top w:val="single" w:sz="4" w:space="0" w:color="000000"/>
              <w:left w:val="nil"/>
              <w:bottom w:val="single" w:sz="4" w:space="0" w:color="000000"/>
              <w:right w:val="single" w:sz="4" w:space="0" w:color="000000"/>
            </w:tcBorders>
            <w:shd w:val="clear" w:color="auto" w:fill="auto"/>
            <w:vAlign w:val="center"/>
            <w:hideMark/>
          </w:tcPr>
          <w:p w:rsidR="00E90CF7" w:rsidRPr="004F0CBC" w:rsidRDefault="00E90CF7" w:rsidP="00E90CF7">
            <w:r w:rsidRPr="004F0CBC">
              <w:t>Общий анализ мочи (ОАМ)</w:t>
            </w:r>
          </w:p>
        </w:tc>
        <w:tc>
          <w:tcPr>
            <w:tcW w:w="725"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center"/>
            </w:pPr>
          </w:p>
        </w:tc>
        <w:tc>
          <w:tcPr>
            <w:tcW w:w="1080"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center"/>
            </w:pPr>
          </w:p>
        </w:tc>
        <w:tc>
          <w:tcPr>
            <w:tcW w:w="1440"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center"/>
            </w:pPr>
          </w:p>
        </w:tc>
      </w:tr>
      <w:tr w:rsidR="00E90CF7" w:rsidRPr="004F0CBC" w:rsidTr="00E90CF7">
        <w:trPr>
          <w:gridAfter w:val="2"/>
          <w:wAfter w:w="2880" w:type="dxa"/>
          <w:trHeight w:val="259"/>
        </w:trPr>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90CF7" w:rsidRPr="004F0CBC" w:rsidRDefault="00E90CF7" w:rsidP="00E90CF7">
            <w:pPr>
              <w:jc w:val="right"/>
            </w:pPr>
            <w:r w:rsidRPr="004F0CBC">
              <w:t>15</w:t>
            </w:r>
          </w:p>
        </w:tc>
        <w:tc>
          <w:tcPr>
            <w:tcW w:w="6202" w:type="dxa"/>
            <w:tcBorders>
              <w:top w:val="single" w:sz="4" w:space="0" w:color="000000"/>
              <w:left w:val="nil"/>
              <w:bottom w:val="single" w:sz="4" w:space="0" w:color="000000"/>
              <w:right w:val="single" w:sz="4" w:space="0" w:color="000000"/>
            </w:tcBorders>
            <w:shd w:val="clear" w:color="auto" w:fill="auto"/>
            <w:vAlign w:val="center"/>
            <w:hideMark/>
          </w:tcPr>
          <w:p w:rsidR="00E90CF7" w:rsidRPr="004F0CBC" w:rsidRDefault="00E90CF7" w:rsidP="00E90CF7">
            <w:r w:rsidRPr="004F0CBC">
              <w:t>Электрокардиография</w:t>
            </w:r>
          </w:p>
        </w:tc>
        <w:tc>
          <w:tcPr>
            <w:tcW w:w="725"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center"/>
            </w:pPr>
          </w:p>
        </w:tc>
        <w:tc>
          <w:tcPr>
            <w:tcW w:w="1080"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center"/>
            </w:pPr>
          </w:p>
        </w:tc>
        <w:tc>
          <w:tcPr>
            <w:tcW w:w="1440"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center"/>
            </w:pPr>
          </w:p>
        </w:tc>
      </w:tr>
      <w:tr w:rsidR="00E90CF7" w:rsidRPr="004F0CBC" w:rsidTr="00E90CF7">
        <w:trPr>
          <w:gridAfter w:val="2"/>
          <w:wAfter w:w="2880" w:type="dxa"/>
          <w:trHeight w:val="259"/>
        </w:trPr>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90CF7" w:rsidRPr="004F0CBC" w:rsidRDefault="00E90CF7" w:rsidP="00E90CF7">
            <w:pPr>
              <w:jc w:val="right"/>
            </w:pPr>
            <w:r w:rsidRPr="004F0CBC">
              <w:t>16</w:t>
            </w:r>
          </w:p>
        </w:tc>
        <w:tc>
          <w:tcPr>
            <w:tcW w:w="6202" w:type="dxa"/>
            <w:tcBorders>
              <w:top w:val="single" w:sz="4" w:space="0" w:color="000000"/>
              <w:left w:val="nil"/>
              <w:bottom w:val="single" w:sz="4" w:space="0" w:color="000000"/>
              <w:right w:val="single" w:sz="4" w:space="0" w:color="000000"/>
            </w:tcBorders>
            <w:shd w:val="clear" w:color="auto" w:fill="auto"/>
            <w:vAlign w:val="center"/>
            <w:hideMark/>
          </w:tcPr>
          <w:p w:rsidR="00E90CF7" w:rsidRPr="004F0CBC" w:rsidRDefault="00E90CF7" w:rsidP="00E90CF7">
            <w:r w:rsidRPr="004F0CBC">
              <w:t>Сахар в крови (Глюкоза)</w:t>
            </w:r>
          </w:p>
        </w:tc>
        <w:tc>
          <w:tcPr>
            <w:tcW w:w="725"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center"/>
            </w:pPr>
          </w:p>
        </w:tc>
        <w:tc>
          <w:tcPr>
            <w:tcW w:w="1080"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center"/>
            </w:pPr>
          </w:p>
        </w:tc>
        <w:tc>
          <w:tcPr>
            <w:tcW w:w="1440"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center"/>
            </w:pPr>
          </w:p>
        </w:tc>
      </w:tr>
      <w:tr w:rsidR="00E90CF7" w:rsidRPr="004F0CBC" w:rsidTr="00E90CF7">
        <w:trPr>
          <w:gridAfter w:val="2"/>
          <w:wAfter w:w="2880" w:type="dxa"/>
          <w:trHeight w:val="259"/>
        </w:trPr>
        <w:tc>
          <w:tcPr>
            <w:tcW w:w="6658" w:type="dxa"/>
            <w:gridSpan w:val="2"/>
            <w:tcBorders>
              <w:top w:val="single" w:sz="4" w:space="0" w:color="000000"/>
              <w:left w:val="single" w:sz="4" w:space="0" w:color="000000"/>
              <w:bottom w:val="single" w:sz="4" w:space="0" w:color="000000"/>
              <w:right w:val="single" w:sz="4" w:space="0" w:color="000000"/>
            </w:tcBorders>
            <w:shd w:val="clear" w:color="auto" w:fill="D9D9D9"/>
            <w:noWrap/>
            <w:vAlign w:val="bottom"/>
          </w:tcPr>
          <w:p w:rsidR="00E90CF7" w:rsidRPr="00B50E6B" w:rsidRDefault="00E90CF7" w:rsidP="00E90CF7">
            <w:pPr>
              <w:rPr>
                <w:b/>
                <w:bCs/>
              </w:rPr>
            </w:pPr>
            <w:r w:rsidRPr="00B50E6B">
              <w:rPr>
                <w:b/>
                <w:bCs/>
              </w:rPr>
              <w:t>Химико-токсилогическое исследование (предварительное)</w:t>
            </w:r>
          </w:p>
        </w:tc>
        <w:tc>
          <w:tcPr>
            <w:tcW w:w="725" w:type="dxa"/>
            <w:tcBorders>
              <w:top w:val="single" w:sz="4" w:space="0" w:color="000000"/>
              <w:left w:val="nil"/>
              <w:bottom w:val="single" w:sz="4" w:space="0" w:color="000000"/>
              <w:right w:val="single" w:sz="4" w:space="0" w:color="000000"/>
            </w:tcBorders>
            <w:shd w:val="clear" w:color="auto" w:fill="auto"/>
            <w:noWrap/>
            <w:vAlign w:val="center"/>
          </w:tcPr>
          <w:p w:rsidR="00E90CF7" w:rsidRPr="00E90CF7" w:rsidRDefault="00E90CF7" w:rsidP="00E90CF7">
            <w:pPr>
              <w:jc w:val="center"/>
              <w:rPr>
                <w:b/>
                <w:bCs/>
              </w:rPr>
            </w:pPr>
            <w:r w:rsidRPr="00E90CF7">
              <w:rPr>
                <w:b/>
                <w:bCs/>
              </w:rPr>
              <w:t>12</w:t>
            </w:r>
          </w:p>
        </w:tc>
        <w:tc>
          <w:tcPr>
            <w:tcW w:w="1080"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center"/>
            </w:pPr>
          </w:p>
        </w:tc>
        <w:tc>
          <w:tcPr>
            <w:tcW w:w="1440" w:type="dxa"/>
            <w:tcBorders>
              <w:top w:val="single" w:sz="4" w:space="0" w:color="000000"/>
              <w:left w:val="nil"/>
              <w:bottom w:val="single" w:sz="4" w:space="0" w:color="000000"/>
              <w:right w:val="single" w:sz="4" w:space="0" w:color="000000"/>
            </w:tcBorders>
            <w:shd w:val="clear" w:color="auto" w:fill="auto"/>
            <w:noWrap/>
            <w:vAlign w:val="center"/>
          </w:tcPr>
          <w:p w:rsidR="00E90CF7" w:rsidRPr="004F0CBC" w:rsidRDefault="00E90CF7" w:rsidP="00E90CF7">
            <w:pPr>
              <w:jc w:val="center"/>
            </w:pPr>
          </w:p>
        </w:tc>
      </w:tr>
    </w:tbl>
    <w:p w:rsidR="003104F7" w:rsidRPr="00AB6F68" w:rsidRDefault="003104F7" w:rsidP="003104F7">
      <w:pPr>
        <w:jc w:val="center"/>
        <w:rPr>
          <w:rFonts w:eastAsia="Calibri" w:cs="Calibri"/>
          <w:b/>
          <w:szCs w:val="24"/>
        </w:rPr>
      </w:pPr>
    </w:p>
    <w:p w:rsidR="003104F7" w:rsidRPr="00B50E6B" w:rsidRDefault="003104F7" w:rsidP="003104F7">
      <w:pPr>
        <w:ind w:right="282"/>
        <w:jc w:val="right"/>
        <w:rPr>
          <w:b/>
          <w:bCs/>
          <w:szCs w:val="24"/>
        </w:rPr>
      </w:pPr>
      <w:r w:rsidRPr="00B50E6B">
        <w:rPr>
          <w:b/>
          <w:bCs/>
          <w:szCs w:val="24"/>
        </w:rPr>
        <w:t xml:space="preserve">Всего услуг по смете на сумму: </w:t>
      </w:r>
      <w:r w:rsidR="00E90CF7">
        <w:rPr>
          <w:b/>
          <w:bCs/>
          <w:szCs w:val="24"/>
        </w:rPr>
        <w:t xml:space="preserve">                           </w:t>
      </w:r>
      <w:r w:rsidRPr="00B50E6B">
        <w:rPr>
          <w:b/>
          <w:bCs/>
          <w:szCs w:val="24"/>
        </w:rPr>
        <w:t>руб.</w:t>
      </w:r>
    </w:p>
    <w:p w:rsidR="003104F7" w:rsidRDefault="003104F7" w:rsidP="003104F7">
      <w:pPr>
        <w:spacing w:line="240" w:lineRule="atLeast"/>
        <w:rPr>
          <w:rFonts w:eastAsia="Calibri" w:cs="Calibri"/>
          <w:szCs w:val="24"/>
        </w:rPr>
      </w:pPr>
    </w:p>
    <w:p w:rsidR="003104F7" w:rsidRPr="00B50E6B" w:rsidRDefault="003104F7" w:rsidP="003104F7">
      <w:pPr>
        <w:spacing w:line="240" w:lineRule="atLeast"/>
      </w:pPr>
      <w:r w:rsidRPr="00B50E6B">
        <w:rPr>
          <w:rFonts w:eastAsia="Calibri"/>
        </w:rPr>
        <w:t xml:space="preserve">*Цена за единицу услуги указана со всеми расходами, связанными с оказанием услуг. </w:t>
      </w:r>
      <w:r w:rsidRPr="00B50E6B">
        <w:t>НДС не облагается на основании пп.2 п.2 ст.149 НК РФ.</w:t>
      </w:r>
    </w:p>
    <w:p w:rsidR="003104F7" w:rsidRDefault="003104F7" w:rsidP="0049280A">
      <w:pPr>
        <w:jc w:val="right"/>
        <w:rPr>
          <w:szCs w:val="24"/>
        </w:rPr>
      </w:pPr>
    </w:p>
    <w:p w:rsidR="0049280A" w:rsidRDefault="0049280A" w:rsidP="0049280A">
      <w:pPr>
        <w:jc w:val="both"/>
      </w:pPr>
    </w:p>
    <w:tbl>
      <w:tblPr>
        <w:tblW w:w="9747" w:type="dxa"/>
        <w:tblLook w:val="04A0" w:firstRow="1" w:lastRow="0" w:firstColumn="1" w:lastColumn="0" w:noHBand="0" w:noVBand="1"/>
      </w:tblPr>
      <w:tblGrid>
        <w:gridCol w:w="4786"/>
        <w:gridCol w:w="4961"/>
      </w:tblGrid>
      <w:tr w:rsidR="003104F7" w:rsidRPr="00870DFA" w:rsidTr="00353854">
        <w:trPr>
          <w:trHeight w:val="669"/>
        </w:trPr>
        <w:tc>
          <w:tcPr>
            <w:tcW w:w="4786" w:type="dxa"/>
            <w:shd w:val="clear" w:color="auto" w:fill="auto"/>
          </w:tcPr>
          <w:p w:rsidR="003104F7" w:rsidRDefault="003104F7" w:rsidP="003104F7">
            <w:pPr>
              <w:pStyle w:val="NoSpacing"/>
              <w:rPr>
                <w:sz w:val="22"/>
              </w:rPr>
            </w:pPr>
            <w:r w:rsidRPr="005B5FC9">
              <w:rPr>
                <w:b/>
                <w:spacing w:val="-2"/>
              </w:rPr>
              <w:t>Исполнитель:</w:t>
            </w:r>
          </w:p>
        </w:tc>
        <w:tc>
          <w:tcPr>
            <w:tcW w:w="4961" w:type="dxa"/>
            <w:shd w:val="clear" w:color="auto" w:fill="auto"/>
          </w:tcPr>
          <w:p w:rsidR="003104F7" w:rsidRPr="00870DFA" w:rsidRDefault="003104F7" w:rsidP="003104F7">
            <w:pPr>
              <w:jc w:val="both"/>
              <w:rPr>
                <w:sz w:val="22"/>
                <w:szCs w:val="24"/>
              </w:rPr>
            </w:pPr>
            <w:r w:rsidRPr="005B5FC9">
              <w:rPr>
                <w:b/>
                <w:spacing w:val="-2"/>
                <w:szCs w:val="24"/>
              </w:rPr>
              <w:t>Заказчик:</w:t>
            </w:r>
          </w:p>
        </w:tc>
      </w:tr>
      <w:tr w:rsidR="003104F7" w:rsidRPr="00870DFA" w:rsidTr="00353854">
        <w:trPr>
          <w:trHeight w:val="669"/>
        </w:trPr>
        <w:tc>
          <w:tcPr>
            <w:tcW w:w="4786" w:type="dxa"/>
            <w:shd w:val="clear" w:color="auto" w:fill="auto"/>
          </w:tcPr>
          <w:p w:rsidR="003104F7" w:rsidRDefault="003104F7" w:rsidP="003104F7">
            <w:pPr>
              <w:pStyle w:val="NoSpacing"/>
              <w:rPr>
                <w:sz w:val="22"/>
              </w:rPr>
            </w:pPr>
            <w:r>
              <w:rPr>
                <w:sz w:val="22"/>
              </w:rPr>
              <w:t>Главный врач</w:t>
            </w:r>
          </w:p>
          <w:p w:rsidR="003104F7" w:rsidRPr="00870DFA" w:rsidRDefault="003104F7" w:rsidP="003104F7">
            <w:pPr>
              <w:pStyle w:val="NoSpacing"/>
              <w:rPr>
                <w:sz w:val="22"/>
              </w:rPr>
            </w:pPr>
          </w:p>
          <w:p w:rsidR="003104F7" w:rsidRPr="00870DFA" w:rsidRDefault="003104F7" w:rsidP="003104F7">
            <w:pPr>
              <w:jc w:val="both"/>
              <w:rPr>
                <w:sz w:val="22"/>
                <w:szCs w:val="24"/>
              </w:rPr>
            </w:pPr>
            <w:r w:rsidRPr="00870DFA">
              <w:rPr>
                <w:sz w:val="22"/>
                <w:szCs w:val="24"/>
              </w:rPr>
              <w:t xml:space="preserve">  _______________      </w:t>
            </w:r>
          </w:p>
        </w:tc>
        <w:tc>
          <w:tcPr>
            <w:tcW w:w="4961" w:type="dxa"/>
            <w:shd w:val="clear" w:color="auto" w:fill="auto"/>
          </w:tcPr>
          <w:p w:rsidR="003104F7" w:rsidRDefault="003104F7" w:rsidP="003104F7">
            <w:pPr>
              <w:jc w:val="both"/>
              <w:rPr>
                <w:sz w:val="22"/>
                <w:szCs w:val="24"/>
              </w:rPr>
            </w:pPr>
            <w:r w:rsidRPr="00870DFA">
              <w:rPr>
                <w:sz w:val="22"/>
                <w:szCs w:val="24"/>
              </w:rPr>
              <w:t>Начальник</w:t>
            </w:r>
            <w:r>
              <w:rPr>
                <w:sz w:val="22"/>
                <w:szCs w:val="24"/>
              </w:rPr>
              <w:t xml:space="preserve"> центра</w:t>
            </w:r>
          </w:p>
          <w:p w:rsidR="003104F7" w:rsidRPr="00870DFA" w:rsidRDefault="003104F7" w:rsidP="003104F7">
            <w:pPr>
              <w:jc w:val="both"/>
              <w:rPr>
                <w:sz w:val="22"/>
                <w:szCs w:val="24"/>
              </w:rPr>
            </w:pPr>
          </w:p>
          <w:p w:rsidR="003104F7" w:rsidRPr="00870DFA" w:rsidRDefault="003104F7" w:rsidP="003104F7">
            <w:pPr>
              <w:jc w:val="both"/>
              <w:rPr>
                <w:sz w:val="22"/>
                <w:szCs w:val="24"/>
              </w:rPr>
            </w:pPr>
            <w:r w:rsidRPr="00870DFA">
              <w:rPr>
                <w:sz w:val="22"/>
                <w:szCs w:val="24"/>
              </w:rPr>
              <w:t>____________________                   Балалаев С.В.</w:t>
            </w:r>
          </w:p>
        </w:tc>
      </w:tr>
    </w:tbl>
    <w:p w:rsidR="003104F7" w:rsidRDefault="003104F7" w:rsidP="0049280A">
      <w:pPr>
        <w:jc w:val="both"/>
      </w:pPr>
    </w:p>
    <w:p w:rsidR="003104F7" w:rsidRDefault="003104F7" w:rsidP="0049280A">
      <w:pPr>
        <w:jc w:val="both"/>
      </w:pPr>
    </w:p>
    <w:p w:rsidR="0049280A" w:rsidRDefault="0049280A" w:rsidP="0049280A">
      <w:pPr>
        <w:tabs>
          <w:tab w:val="left" w:pos="6900"/>
          <w:tab w:val="right" w:pos="10466"/>
        </w:tabs>
        <w:rPr>
          <w:szCs w:val="24"/>
        </w:rPr>
      </w:pPr>
    </w:p>
    <w:p w:rsidR="0049280A" w:rsidRDefault="0049280A" w:rsidP="0049280A">
      <w:pPr>
        <w:tabs>
          <w:tab w:val="left" w:pos="6900"/>
          <w:tab w:val="right" w:pos="10466"/>
        </w:tabs>
        <w:rPr>
          <w:szCs w:val="24"/>
        </w:rPr>
      </w:pPr>
    </w:p>
    <w:p w:rsidR="0049280A" w:rsidRDefault="00274711" w:rsidP="00AE2070">
      <w:pPr>
        <w:tabs>
          <w:tab w:val="left" w:pos="6900"/>
          <w:tab w:val="right" w:pos="10466"/>
        </w:tabs>
        <w:jc w:val="right"/>
        <w:rPr>
          <w:szCs w:val="24"/>
        </w:rPr>
      </w:pPr>
      <w:r>
        <w:rPr>
          <w:b/>
          <w:u w:val="single"/>
        </w:rPr>
        <w:br w:type="page"/>
      </w:r>
      <w:r>
        <w:rPr>
          <w:szCs w:val="24"/>
        </w:rPr>
        <w:t>Приложение № 3</w:t>
      </w:r>
      <w:r w:rsidR="0049280A">
        <w:rPr>
          <w:szCs w:val="24"/>
        </w:rPr>
        <w:t xml:space="preserve"> </w:t>
      </w:r>
    </w:p>
    <w:p w:rsidR="00746788" w:rsidRDefault="00746788" w:rsidP="00746788">
      <w:pPr>
        <w:jc w:val="right"/>
        <w:rPr>
          <w:bCs/>
        </w:rPr>
      </w:pPr>
      <w:r>
        <w:rPr>
          <w:bCs/>
        </w:rPr>
        <w:t xml:space="preserve">к договору № </w:t>
      </w:r>
    </w:p>
    <w:p w:rsidR="00746788" w:rsidRPr="007773E4" w:rsidRDefault="003104F7" w:rsidP="00746788">
      <w:pPr>
        <w:jc w:val="right"/>
        <w:rPr>
          <w:bCs/>
        </w:rPr>
      </w:pPr>
      <w:r>
        <w:rPr>
          <w:bCs/>
        </w:rPr>
        <w:t>от «</w:t>
      </w:r>
      <w:r w:rsidR="00DE4730">
        <w:rPr>
          <w:bCs/>
        </w:rPr>
        <w:t>06</w:t>
      </w:r>
      <w:r w:rsidR="00746788">
        <w:rPr>
          <w:bCs/>
        </w:rPr>
        <w:t xml:space="preserve">» </w:t>
      </w:r>
      <w:r w:rsidR="00DE4730">
        <w:rPr>
          <w:bCs/>
        </w:rPr>
        <w:t>мая</w:t>
      </w:r>
      <w:r>
        <w:rPr>
          <w:bCs/>
        </w:rPr>
        <w:t xml:space="preserve"> 202</w:t>
      </w:r>
      <w:r w:rsidR="00DE4730">
        <w:rPr>
          <w:bCs/>
        </w:rPr>
        <w:t>6</w:t>
      </w:r>
      <w:r w:rsidR="00746788">
        <w:rPr>
          <w:bCs/>
        </w:rPr>
        <w:t xml:space="preserve"> г.</w:t>
      </w:r>
    </w:p>
    <w:p w:rsidR="00746788" w:rsidRPr="003C7BDA" w:rsidRDefault="00746788" w:rsidP="00746788"/>
    <w:p w:rsidR="0049280A" w:rsidRPr="00746788" w:rsidRDefault="0049280A" w:rsidP="0049280A">
      <w:pPr>
        <w:jc w:val="center"/>
        <w:rPr>
          <w:b/>
          <w:sz w:val="28"/>
          <w:szCs w:val="28"/>
        </w:rPr>
      </w:pPr>
      <w:r w:rsidRPr="00746788">
        <w:rPr>
          <w:b/>
          <w:sz w:val="28"/>
          <w:szCs w:val="28"/>
        </w:rPr>
        <w:t>Общие сведения об организации</w:t>
      </w:r>
    </w:p>
    <w:p w:rsidR="0049280A" w:rsidRPr="00A97823" w:rsidRDefault="0049280A" w:rsidP="0049280A">
      <w:pPr>
        <w:jc w:val="center"/>
      </w:pPr>
    </w:p>
    <w:p w:rsidR="0049280A" w:rsidRPr="003C7BDA" w:rsidRDefault="0049280A" w:rsidP="0049280A">
      <w:pPr>
        <w:pStyle w:val="ae"/>
        <w:numPr>
          <w:ilvl w:val="0"/>
          <w:numId w:val="28"/>
        </w:numPr>
        <w:suppressAutoHyphens/>
        <w:spacing w:line="240" w:lineRule="auto"/>
        <w:ind w:left="426" w:hanging="142"/>
        <w:rPr>
          <w:rFonts w:ascii="Times New Roman" w:hAnsi="Times New Roman"/>
          <w:sz w:val="28"/>
          <w:szCs w:val="28"/>
        </w:rPr>
      </w:pPr>
      <w:r w:rsidRPr="00A97823">
        <w:rPr>
          <w:rFonts w:ascii="Times New Roman" w:hAnsi="Times New Roman"/>
          <w:sz w:val="28"/>
          <w:szCs w:val="28"/>
        </w:rPr>
        <w:t xml:space="preserve">Общая численность </w:t>
      </w:r>
      <w:r w:rsidRPr="003C7BDA">
        <w:rPr>
          <w:rFonts w:ascii="Times New Roman" w:hAnsi="Times New Roman"/>
          <w:sz w:val="28"/>
          <w:szCs w:val="28"/>
        </w:rPr>
        <w:t>работников организации (предприятия):</w:t>
      </w:r>
    </w:p>
    <w:tbl>
      <w:tblPr>
        <w:tblW w:w="0" w:type="auto"/>
        <w:tblInd w:w="685" w:type="dxa"/>
        <w:tblLayout w:type="fixed"/>
        <w:tblLook w:val="0000" w:firstRow="0" w:lastRow="0" w:firstColumn="0" w:lastColumn="0" w:noHBand="0" w:noVBand="0"/>
      </w:tblPr>
      <w:tblGrid>
        <w:gridCol w:w="6334"/>
        <w:gridCol w:w="2587"/>
      </w:tblGrid>
      <w:tr w:rsidR="0049280A" w:rsidRPr="003C7BDA" w:rsidTr="004A01BD">
        <w:tc>
          <w:tcPr>
            <w:tcW w:w="6334" w:type="dxa"/>
            <w:tcBorders>
              <w:top w:val="single" w:sz="4" w:space="0" w:color="000000"/>
              <w:left w:val="single" w:sz="4" w:space="0" w:color="000000"/>
              <w:bottom w:val="single" w:sz="4" w:space="0" w:color="000000"/>
            </w:tcBorders>
            <w:shd w:val="clear" w:color="auto" w:fill="auto"/>
          </w:tcPr>
          <w:p w:rsidR="0049280A" w:rsidRPr="003C7BDA" w:rsidRDefault="0049280A" w:rsidP="004A01BD">
            <w:pPr>
              <w:pStyle w:val="ae"/>
              <w:ind w:left="0"/>
              <w:jc w:val="both"/>
              <w:rPr>
                <w:rFonts w:ascii="Times New Roman" w:hAnsi="Times New Roman"/>
                <w:sz w:val="28"/>
                <w:szCs w:val="28"/>
              </w:rPr>
            </w:pPr>
            <w:r w:rsidRPr="003C7BDA">
              <w:rPr>
                <w:rFonts w:ascii="Times New Roman" w:hAnsi="Times New Roman"/>
                <w:sz w:val="28"/>
                <w:szCs w:val="28"/>
              </w:rPr>
              <w:t>Всего</w:t>
            </w:r>
          </w:p>
        </w:tc>
        <w:tc>
          <w:tcPr>
            <w:tcW w:w="2587" w:type="dxa"/>
            <w:tcBorders>
              <w:top w:val="single" w:sz="4" w:space="0" w:color="000000"/>
              <w:left w:val="single" w:sz="4" w:space="0" w:color="000000"/>
              <w:bottom w:val="single" w:sz="4" w:space="0" w:color="000000"/>
              <w:right w:val="single" w:sz="4" w:space="0" w:color="000000"/>
            </w:tcBorders>
            <w:shd w:val="clear" w:color="auto" w:fill="auto"/>
          </w:tcPr>
          <w:p w:rsidR="0049280A" w:rsidRPr="003C7BDA" w:rsidRDefault="00746788" w:rsidP="003617DF">
            <w:pPr>
              <w:pStyle w:val="ae"/>
              <w:snapToGrid w:val="0"/>
              <w:ind w:left="0"/>
              <w:jc w:val="center"/>
              <w:rPr>
                <w:rFonts w:ascii="Times New Roman" w:hAnsi="Times New Roman"/>
                <w:sz w:val="28"/>
                <w:szCs w:val="28"/>
              </w:rPr>
            </w:pPr>
            <w:r>
              <w:rPr>
                <w:rFonts w:ascii="Times New Roman" w:hAnsi="Times New Roman"/>
                <w:sz w:val="28"/>
                <w:szCs w:val="28"/>
              </w:rPr>
              <w:t>12</w:t>
            </w:r>
          </w:p>
        </w:tc>
      </w:tr>
      <w:tr w:rsidR="0049280A" w:rsidRPr="003C7BDA" w:rsidTr="004A01BD">
        <w:tc>
          <w:tcPr>
            <w:tcW w:w="6334" w:type="dxa"/>
            <w:tcBorders>
              <w:top w:val="single" w:sz="4" w:space="0" w:color="000000"/>
              <w:left w:val="single" w:sz="4" w:space="0" w:color="000000"/>
              <w:bottom w:val="single" w:sz="4" w:space="0" w:color="000000"/>
            </w:tcBorders>
            <w:shd w:val="clear" w:color="auto" w:fill="auto"/>
          </w:tcPr>
          <w:p w:rsidR="0049280A" w:rsidRPr="003C7BDA" w:rsidRDefault="0049280A" w:rsidP="004A01BD">
            <w:pPr>
              <w:pStyle w:val="ac"/>
              <w:rPr>
                <w:rFonts w:ascii="Times New Roman" w:hAnsi="Times New Roman"/>
                <w:sz w:val="28"/>
                <w:szCs w:val="28"/>
              </w:rPr>
            </w:pPr>
            <w:r w:rsidRPr="003C7BDA">
              <w:rPr>
                <w:rFonts w:ascii="Times New Roman" w:hAnsi="Times New Roman"/>
                <w:sz w:val="28"/>
                <w:szCs w:val="28"/>
              </w:rPr>
              <w:t>В том числе женщин</w:t>
            </w:r>
          </w:p>
        </w:tc>
        <w:tc>
          <w:tcPr>
            <w:tcW w:w="2587" w:type="dxa"/>
            <w:tcBorders>
              <w:top w:val="single" w:sz="4" w:space="0" w:color="000000"/>
              <w:left w:val="single" w:sz="4" w:space="0" w:color="000000"/>
              <w:bottom w:val="single" w:sz="4" w:space="0" w:color="000000"/>
              <w:right w:val="single" w:sz="4" w:space="0" w:color="000000"/>
            </w:tcBorders>
            <w:shd w:val="clear" w:color="auto" w:fill="auto"/>
          </w:tcPr>
          <w:p w:rsidR="0049280A" w:rsidRPr="003C7BDA" w:rsidRDefault="003617DF" w:rsidP="003617DF">
            <w:pPr>
              <w:pStyle w:val="ae"/>
              <w:snapToGrid w:val="0"/>
              <w:ind w:left="0"/>
              <w:jc w:val="center"/>
              <w:rPr>
                <w:rFonts w:ascii="Times New Roman" w:hAnsi="Times New Roman"/>
                <w:sz w:val="28"/>
                <w:szCs w:val="28"/>
              </w:rPr>
            </w:pPr>
            <w:r>
              <w:rPr>
                <w:rFonts w:ascii="Times New Roman" w:hAnsi="Times New Roman"/>
                <w:sz w:val="28"/>
                <w:szCs w:val="28"/>
              </w:rPr>
              <w:t>0</w:t>
            </w:r>
          </w:p>
        </w:tc>
      </w:tr>
      <w:tr w:rsidR="0049280A" w:rsidRPr="003C7BDA" w:rsidTr="004A01BD">
        <w:tc>
          <w:tcPr>
            <w:tcW w:w="6334" w:type="dxa"/>
            <w:tcBorders>
              <w:top w:val="single" w:sz="4" w:space="0" w:color="000000"/>
              <w:left w:val="single" w:sz="4" w:space="0" w:color="000000"/>
              <w:bottom w:val="single" w:sz="4" w:space="0" w:color="000000"/>
            </w:tcBorders>
            <w:shd w:val="clear" w:color="auto" w:fill="auto"/>
          </w:tcPr>
          <w:p w:rsidR="0049280A" w:rsidRPr="003C7BDA" w:rsidRDefault="0049280A" w:rsidP="004A01BD">
            <w:pPr>
              <w:pStyle w:val="ae"/>
              <w:ind w:left="0"/>
              <w:jc w:val="both"/>
              <w:rPr>
                <w:rFonts w:ascii="Times New Roman" w:hAnsi="Times New Roman"/>
                <w:sz w:val="28"/>
                <w:szCs w:val="28"/>
              </w:rPr>
            </w:pPr>
            <w:r w:rsidRPr="003C7BDA">
              <w:rPr>
                <w:rFonts w:ascii="Times New Roman" w:hAnsi="Times New Roman"/>
                <w:sz w:val="28"/>
                <w:szCs w:val="28"/>
              </w:rPr>
              <w:t>В том числе работников в возрасте до 18 лет</w:t>
            </w:r>
          </w:p>
        </w:tc>
        <w:tc>
          <w:tcPr>
            <w:tcW w:w="2587" w:type="dxa"/>
            <w:tcBorders>
              <w:top w:val="single" w:sz="4" w:space="0" w:color="000000"/>
              <w:left w:val="single" w:sz="4" w:space="0" w:color="000000"/>
              <w:bottom w:val="single" w:sz="4" w:space="0" w:color="000000"/>
              <w:right w:val="single" w:sz="4" w:space="0" w:color="000000"/>
            </w:tcBorders>
            <w:shd w:val="clear" w:color="auto" w:fill="auto"/>
          </w:tcPr>
          <w:p w:rsidR="0049280A" w:rsidRPr="003C7BDA" w:rsidRDefault="003617DF" w:rsidP="003617DF">
            <w:pPr>
              <w:snapToGrid w:val="0"/>
              <w:jc w:val="center"/>
            </w:pPr>
            <w:r>
              <w:t>0</w:t>
            </w:r>
          </w:p>
        </w:tc>
      </w:tr>
      <w:tr w:rsidR="0049280A" w:rsidRPr="003C7BDA" w:rsidTr="004A01BD">
        <w:tc>
          <w:tcPr>
            <w:tcW w:w="6334" w:type="dxa"/>
            <w:tcBorders>
              <w:top w:val="single" w:sz="4" w:space="0" w:color="000000"/>
              <w:left w:val="single" w:sz="4" w:space="0" w:color="000000"/>
              <w:bottom w:val="single" w:sz="4" w:space="0" w:color="000000"/>
            </w:tcBorders>
            <w:shd w:val="clear" w:color="auto" w:fill="auto"/>
          </w:tcPr>
          <w:p w:rsidR="0049280A" w:rsidRPr="003C7BDA" w:rsidRDefault="0049280A" w:rsidP="004A01BD">
            <w:pPr>
              <w:pStyle w:val="ae"/>
              <w:ind w:left="0"/>
              <w:jc w:val="both"/>
              <w:rPr>
                <w:rFonts w:ascii="Times New Roman" w:hAnsi="Times New Roman"/>
                <w:sz w:val="28"/>
                <w:szCs w:val="28"/>
              </w:rPr>
            </w:pPr>
            <w:r w:rsidRPr="003C7BDA">
              <w:rPr>
                <w:rFonts w:ascii="Times New Roman" w:hAnsi="Times New Roman"/>
                <w:sz w:val="28"/>
                <w:szCs w:val="28"/>
              </w:rPr>
              <w:t>В том числе работников, которым установлена стойкая утрата трудоспособности</w:t>
            </w:r>
          </w:p>
        </w:tc>
        <w:tc>
          <w:tcPr>
            <w:tcW w:w="2587" w:type="dxa"/>
            <w:tcBorders>
              <w:top w:val="single" w:sz="4" w:space="0" w:color="000000"/>
              <w:left w:val="single" w:sz="4" w:space="0" w:color="000000"/>
              <w:bottom w:val="single" w:sz="4" w:space="0" w:color="000000"/>
              <w:right w:val="single" w:sz="4" w:space="0" w:color="000000"/>
            </w:tcBorders>
            <w:shd w:val="clear" w:color="auto" w:fill="auto"/>
          </w:tcPr>
          <w:p w:rsidR="0049280A" w:rsidRPr="003C7BDA" w:rsidRDefault="003617DF" w:rsidP="003617DF">
            <w:pPr>
              <w:pStyle w:val="ae"/>
              <w:snapToGrid w:val="0"/>
              <w:ind w:left="0"/>
              <w:jc w:val="center"/>
              <w:rPr>
                <w:rFonts w:ascii="Times New Roman" w:hAnsi="Times New Roman"/>
                <w:sz w:val="28"/>
                <w:szCs w:val="28"/>
              </w:rPr>
            </w:pPr>
            <w:r>
              <w:rPr>
                <w:rFonts w:ascii="Times New Roman" w:hAnsi="Times New Roman"/>
                <w:sz w:val="28"/>
                <w:szCs w:val="28"/>
              </w:rPr>
              <w:t>0</w:t>
            </w:r>
          </w:p>
        </w:tc>
      </w:tr>
    </w:tbl>
    <w:p w:rsidR="0049280A" w:rsidRPr="003C7BDA" w:rsidRDefault="0049280A" w:rsidP="0049280A">
      <w:pPr>
        <w:pStyle w:val="ae"/>
        <w:numPr>
          <w:ilvl w:val="0"/>
          <w:numId w:val="28"/>
        </w:numPr>
        <w:suppressAutoHyphens/>
        <w:spacing w:line="240" w:lineRule="auto"/>
        <w:rPr>
          <w:rFonts w:ascii="Times New Roman" w:hAnsi="Times New Roman"/>
          <w:sz w:val="28"/>
          <w:szCs w:val="28"/>
        </w:rPr>
      </w:pPr>
      <w:r w:rsidRPr="003C7BDA">
        <w:rPr>
          <w:rFonts w:ascii="Times New Roman" w:hAnsi="Times New Roman"/>
          <w:sz w:val="28"/>
          <w:szCs w:val="28"/>
        </w:rPr>
        <w:t>Численность работников организации (предприятия), занятых на тяжелых работах и на работах с вредными и (или) опасными условиями труда:</w:t>
      </w:r>
    </w:p>
    <w:tbl>
      <w:tblPr>
        <w:tblW w:w="0" w:type="auto"/>
        <w:tblInd w:w="685" w:type="dxa"/>
        <w:tblLayout w:type="fixed"/>
        <w:tblLook w:val="0000" w:firstRow="0" w:lastRow="0" w:firstColumn="0" w:lastColumn="0" w:noHBand="0" w:noVBand="0"/>
      </w:tblPr>
      <w:tblGrid>
        <w:gridCol w:w="6334"/>
        <w:gridCol w:w="2587"/>
      </w:tblGrid>
      <w:tr w:rsidR="0049280A" w:rsidRPr="003C7BDA" w:rsidTr="004A01BD">
        <w:tc>
          <w:tcPr>
            <w:tcW w:w="6334" w:type="dxa"/>
            <w:tcBorders>
              <w:top w:val="single" w:sz="4" w:space="0" w:color="000000"/>
              <w:left w:val="single" w:sz="4" w:space="0" w:color="000000"/>
              <w:bottom w:val="single" w:sz="4" w:space="0" w:color="000000"/>
            </w:tcBorders>
            <w:shd w:val="clear" w:color="auto" w:fill="auto"/>
          </w:tcPr>
          <w:p w:rsidR="0049280A" w:rsidRPr="003C7BDA" w:rsidRDefault="0049280A" w:rsidP="004A01BD">
            <w:pPr>
              <w:pStyle w:val="ae"/>
              <w:ind w:left="0"/>
              <w:jc w:val="both"/>
              <w:rPr>
                <w:rFonts w:ascii="Times New Roman" w:hAnsi="Times New Roman"/>
                <w:sz w:val="28"/>
                <w:szCs w:val="28"/>
              </w:rPr>
            </w:pPr>
            <w:r w:rsidRPr="003C7BDA">
              <w:rPr>
                <w:rFonts w:ascii="Times New Roman" w:hAnsi="Times New Roman"/>
                <w:sz w:val="28"/>
                <w:szCs w:val="28"/>
              </w:rPr>
              <w:t>Всего</w:t>
            </w:r>
          </w:p>
        </w:tc>
        <w:tc>
          <w:tcPr>
            <w:tcW w:w="2587" w:type="dxa"/>
            <w:tcBorders>
              <w:top w:val="single" w:sz="4" w:space="0" w:color="000000"/>
              <w:left w:val="single" w:sz="4" w:space="0" w:color="000000"/>
              <w:bottom w:val="single" w:sz="4" w:space="0" w:color="000000"/>
              <w:right w:val="single" w:sz="4" w:space="0" w:color="000000"/>
            </w:tcBorders>
            <w:shd w:val="clear" w:color="auto" w:fill="auto"/>
          </w:tcPr>
          <w:p w:rsidR="0049280A" w:rsidRPr="003C7BDA" w:rsidRDefault="00746788" w:rsidP="003617DF">
            <w:pPr>
              <w:pStyle w:val="ae"/>
              <w:snapToGrid w:val="0"/>
              <w:ind w:left="0"/>
              <w:jc w:val="center"/>
              <w:rPr>
                <w:rFonts w:ascii="Times New Roman" w:hAnsi="Times New Roman"/>
                <w:sz w:val="28"/>
                <w:szCs w:val="28"/>
              </w:rPr>
            </w:pPr>
            <w:r>
              <w:rPr>
                <w:rFonts w:ascii="Times New Roman" w:hAnsi="Times New Roman"/>
                <w:sz w:val="28"/>
                <w:szCs w:val="28"/>
              </w:rPr>
              <w:t>12</w:t>
            </w:r>
          </w:p>
        </w:tc>
      </w:tr>
      <w:tr w:rsidR="0049280A" w:rsidRPr="003C7BDA" w:rsidTr="004A01BD">
        <w:tc>
          <w:tcPr>
            <w:tcW w:w="6334" w:type="dxa"/>
            <w:tcBorders>
              <w:top w:val="single" w:sz="4" w:space="0" w:color="000000"/>
              <w:left w:val="single" w:sz="4" w:space="0" w:color="000000"/>
              <w:bottom w:val="single" w:sz="4" w:space="0" w:color="000000"/>
            </w:tcBorders>
            <w:shd w:val="clear" w:color="auto" w:fill="auto"/>
          </w:tcPr>
          <w:p w:rsidR="0049280A" w:rsidRPr="003C7BDA" w:rsidRDefault="0049280A" w:rsidP="004A01BD">
            <w:pPr>
              <w:pStyle w:val="ac"/>
              <w:rPr>
                <w:rFonts w:ascii="Times New Roman" w:hAnsi="Times New Roman"/>
                <w:sz w:val="28"/>
                <w:szCs w:val="28"/>
              </w:rPr>
            </w:pPr>
            <w:r w:rsidRPr="003C7BDA">
              <w:rPr>
                <w:rFonts w:ascii="Times New Roman" w:hAnsi="Times New Roman"/>
                <w:sz w:val="28"/>
                <w:szCs w:val="28"/>
              </w:rPr>
              <w:t>В том числе женщин</w:t>
            </w:r>
          </w:p>
        </w:tc>
        <w:tc>
          <w:tcPr>
            <w:tcW w:w="2587" w:type="dxa"/>
            <w:tcBorders>
              <w:top w:val="single" w:sz="4" w:space="0" w:color="000000"/>
              <w:left w:val="single" w:sz="4" w:space="0" w:color="000000"/>
              <w:bottom w:val="single" w:sz="4" w:space="0" w:color="000000"/>
              <w:right w:val="single" w:sz="4" w:space="0" w:color="000000"/>
            </w:tcBorders>
            <w:shd w:val="clear" w:color="auto" w:fill="auto"/>
          </w:tcPr>
          <w:p w:rsidR="0049280A" w:rsidRPr="003C7BDA" w:rsidRDefault="003617DF" w:rsidP="003617DF">
            <w:pPr>
              <w:pStyle w:val="ae"/>
              <w:snapToGrid w:val="0"/>
              <w:ind w:left="0"/>
              <w:jc w:val="center"/>
              <w:rPr>
                <w:rFonts w:ascii="Times New Roman" w:hAnsi="Times New Roman"/>
                <w:sz w:val="28"/>
                <w:szCs w:val="28"/>
              </w:rPr>
            </w:pPr>
            <w:r>
              <w:rPr>
                <w:rFonts w:ascii="Times New Roman" w:hAnsi="Times New Roman"/>
                <w:sz w:val="28"/>
                <w:szCs w:val="28"/>
              </w:rPr>
              <w:t>0</w:t>
            </w:r>
          </w:p>
        </w:tc>
      </w:tr>
      <w:tr w:rsidR="0049280A" w:rsidRPr="003C7BDA" w:rsidTr="004A01BD">
        <w:tc>
          <w:tcPr>
            <w:tcW w:w="6334" w:type="dxa"/>
            <w:tcBorders>
              <w:top w:val="single" w:sz="4" w:space="0" w:color="000000"/>
              <w:left w:val="single" w:sz="4" w:space="0" w:color="000000"/>
              <w:bottom w:val="single" w:sz="4" w:space="0" w:color="000000"/>
            </w:tcBorders>
            <w:shd w:val="clear" w:color="auto" w:fill="auto"/>
          </w:tcPr>
          <w:p w:rsidR="0049280A" w:rsidRPr="003C7BDA" w:rsidRDefault="0049280A" w:rsidP="004A01BD">
            <w:pPr>
              <w:pStyle w:val="ae"/>
              <w:ind w:left="0"/>
              <w:jc w:val="both"/>
              <w:rPr>
                <w:rFonts w:ascii="Times New Roman" w:hAnsi="Times New Roman"/>
                <w:sz w:val="28"/>
                <w:szCs w:val="28"/>
              </w:rPr>
            </w:pPr>
            <w:r w:rsidRPr="003C7BDA">
              <w:rPr>
                <w:rFonts w:ascii="Times New Roman" w:hAnsi="Times New Roman"/>
                <w:sz w:val="28"/>
                <w:szCs w:val="28"/>
              </w:rPr>
              <w:t>В том числе работников в возрасте до 18 лет</w:t>
            </w:r>
          </w:p>
        </w:tc>
        <w:tc>
          <w:tcPr>
            <w:tcW w:w="2587" w:type="dxa"/>
            <w:tcBorders>
              <w:top w:val="single" w:sz="4" w:space="0" w:color="000000"/>
              <w:left w:val="single" w:sz="4" w:space="0" w:color="000000"/>
              <w:bottom w:val="single" w:sz="4" w:space="0" w:color="000000"/>
              <w:right w:val="single" w:sz="4" w:space="0" w:color="000000"/>
            </w:tcBorders>
            <w:shd w:val="clear" w:color="auto" w:fill="auto"/>
          </w:tcPr>
          <w:p w:rsidR="0049280A" w:rsidRPr="003C7BDA" w:rsidRDefault="003617DF" w:rsidP="003617DF">
            <w:pPr>
              <w:snapToGrid w:val="0"/>
              <w:jc w:val="center"/>
            </w:pPr>
            <w:r>
              <w:t>0</w:t>
            </w:r>
          </w:p>
        </w:tc>
      </w:tr>
      <w:tr w:rsidR="0049280A" w:rsidRPr="003C7BDA" w:rsidTr="004A01BD">
        <w:tc>
          <w:tcPr>
            <w:tcW w:w="6334" w:type="dxa"/>
            <w:tcBorders>
              <w:top w:val="single" w:sz="4" w:space="0" w:color="000000"/>
              <w:left w:val="single" w:sz="4" w:space="0" w:color="000000"/>
              <w:bottom w:val="single" w:sz="4" w:space="0" w:color="000000"/>
            </w:tcBorders>
            <w:shd w:val="clear" w:color="auto" w:fill="auto"/>
          </w:tcPr>
          <w:p w:rsidR="0049280A" w:rsidRPr="003C7BDA" w:rsidRDefault="0049280A" w:rsidP="004A01BD">
            <w:pPr>
              <w:pStyle w:val="ae"/>
              <w:ind w:left="0"/>
              <w:jc w:val="both"/>
              <w:rPr>
                <w:rFonts w:ascii="Times New Roman" w:hAnsi="Times New Roman"/>
                <w:sz w:val="28"/>
                <w:szCs w:val="28"/>
              </w:rPr>
            </w:pPr>
            <w:r w:rsidRPr="003C7BDA">
              <w:rPr>
                <w:rFonts w:ascii="Times New Roman" w:hAnsi="Times New Roman"/>
                <w:sz w:val="28"/>
                <w:szCs w:val="28"/>
              </w:rPr>
              <w:t>В том числе работников, которым установлена стойкая утрата трудоспособности</w:t>
            </w:r>
          </w:p>
        </w:tc>
        <w:tc>
          <w:tcPr>
            <w:tcW w:w="2587" w:type="dxa"/>
            <w:tcBorders>
              <w:top w:val="single" w:sz="4" w:space="0" w:color="000000"/>
              <w:left w:val="single" w:sz="4" w:space="0" w:color="000000"/>
              <w:bottom w:val="single" w:sz="4" w:space="0" w:color="000000"/>
              <w:right w:val="single" w:sz="4" w:space="0" w:color="000000"/>
            </w:tcBorders>
            <w:shd w:val="clear" w:color="auto" w:fill="auto"/>
          </w:tcPr>
          <w:p w:rsidR="0049280A" w:rsidRPr="003C7BDA" w:rsidRDefault="003617DF" w:rsidP="003617DF">
            <w:pPr>
              <w:pStyle w:val="ae"/>
              <w:snapToGrid w:val="0"/>
              <w:ind w:left="0"/>
              <w:jc w:val="center"/>
              <w:rPr>
                <w:rFonts w:ascii="Times New Roman" w:hAnsi="Times New Roman"/>
                <w:sz w:val="28"/>
                <w:szCs w:val="28"/>
              </w:rPr>
            </w:pPr>
            <w:r>
              <w:rPr>
                <w:rFonts w:ascii="Times New Roman" w:hAnsi="Times New Roman"/>
                <w:sz w:val="28"/>
                <w:szCs w:val="28"/>
              </w:rPr>
              <w:t>0</w:t>
            </w:r>
          </w:p>
        </w:tc>
      </w:tr>
    </w:tbl>
    <w:p w:rsidR="0049280A" w:rsidRPr="003C7BDA" w:rsidRDefault="0049280A" w:rsidP="0049280A">
      <w:pPr>
        <w:pStyle w:val="ae"/>
        <w:numPr>
          <w:ilvl w:val="0"/>
          <w:numId w:val="28"/>
        </w:numPr>
        <w:suppressAutoHyphens/>
        <w:spacing w:line="240" w:lineRule="auto"/>
        <w:jc w:val="both"/>
        <w:rPr>
          <w:rFonts w:ascii="Times New Roman" w:hAnsi="Times New Roman"/>
          <w:sz w:val="28"/>
          <w:szCs w:val="28"/>
        </w:rPr>
      </w:pPr>
      <w:r w:rsidRPr="003C7BDA">
        <w:rPr>
          <w:rFonts w:ascii="Times New Roman" w:hAnsi="Times New Roman"/>
          <w:sz w:val="28"/>
          <w:szCs w:val="28"/>
        </w:rPr>
        <w:t>Численность работников, занятых на работах, при выполнении которых обязательно проведение периодических медицинских осмотров (обследований), в целях охраны здоровья населения, предупреждения возникновения и распространения заболеваний:</w:t>
      </w:r>
    </w:p>
    <w:tbl>
      <w:tblPr>
        <w:tblW w:w="0" w:type="auto"/>
        <w:tblInd w:w="685" w:type="dxa"/>
        <w:tblLayout w:type="fixed"/>
        <w:tblLook w:val="0000" w:firstRow="0" w:lastRow="0" w:firstColumn="0" w:lastColumn="0" w:noHBand="0" w:noVBand="0"/>
      </w:tblPr>
      <w:tblGrid>
        <w:gridCol w:w="6334"/>
        <w:gridCol w:w="2587"/>
      </w:tblGrid>
      <w:tr w:rsidR="0049280A" w:rsidRPr="003C7BDA" w:rsidTr="004A01BD">
        <w:tc>
          <w:tcPr>
            <w:tcW w:w="6334" w:type="dxa"/>
            <w:tcBorders>
              <w:top w:val="single" w:sz="4" w:space="0" w:color="000000"/>
              <w:left w:val="single" w:sz="4" w:space="0" w:color="000000"/>
              <w:bottom w:val="single" w:sz="4" w:space="0" w:color="000000"/>
            </w:tcBorders>
            <w:shd w:val="clear" w:color="auto" w:fill="auto"/>
          </w:tcPr>
          <w:p w:rsidR="0049280A" w:rsidRPr="003C7BDA" w:rsidRDefault="0049280A" w:rsidP="004A01BD">
            <w:pPr>
              <w:pStyle w:val="ae"/>
              <w:ind w:left="0"/>
              <w:jc w:val="both"/>
              <w:rPr>
                <w:rFonts w:ascii="Times New Roman" w:hAnsi="Times New Roman"/>
                <w:sz w:val="28"/>
                <w:szCs w:val="28"/>
              </w:rPr>
            </w:pPr>
            <w:r w:rsidRPr="003C7BDA">
              <w:rPr>
                <w:rFonts w:ascii="Times New Roman" w:hAnsi="Times New Roman"/>
                <w:sz w:val="28"/>
                <w:szCs w:val="28"/>
              </w:rPr>
              <w:t>Всего</w:t>
            </w:r>
          </w:p>
        </w:tc>
        <w:tc>
          <w:tcPr>
            <w:tcW w:w="2587" w:type="dxa"/>
            <w:tcBorders>
              <w:top w:val="single" w:sz="4" w:space="0" w:color="000000"/>
              <w:left w:val="single" w:sz="4" w:space="0" w:color="000000"/>
              <w:bottom w:val="single" w:sz="4" w:space="0" w:color="000000"/>
              <w:right w:val="single" w:sz="4" w:space="0" w:color="000000"/>
            </w:tcBorders>
            <w:shd w:val="clear" w:color="auto" w:fill="auto"/>
          </w:tcPr>
          <w:p w:rsidR="0049280A" w:rsidRPr="003C7BDA" w:rsidRDefault="00746788" w:rsidP="003617DF">
            <w:pPr>
              <w:pStyle w:val="ae"/>
              <w:snapToGrid w:val="0"/>
              <w:ind w:left="0"/>
              <w:jc w:val="center"/>
              <w:rPr>
                <w:rFonts w:ascii="Times New Roman" w:hAnsi="Times New Roman"/>
                <w:sz w:val="28"/>
                <w:szCs w:val="28"/>
              </w:rPr>
            </w:pPr>
            <w:r>
              <w:rPr>
                <w:rFonts w:ascii="Times New Roman" w:hAnsi="Times New Roman"/>
                <w:sz w:val="28"/>
                <w:szCs w:val="28"/>
              </w:rPr>
              <w:t>12</w:t>
            </w:r>
          </w:p>
        </w:tc>
      </w:tr>
      <w:tr w:rsidR="0049280A" w:rsidRPr="003C7BDA" w:rsidTr="004A01BD">
        <w:tc>
          <w:tcPr>
            <w:tcW w:w="6334" w:type="dxa"/>
            <w:tcBorders>
              <w:top w:val="single" w:sz="4" w:space="0" w:color="000000"/>
              <w:left w:val="single" w:sz="4" w:space="0" w:color="000000"/>
              <w:bottom w:val="single" w:sz="4" w:space="0" w:color="000000"/>
            </w:tcBorders>
            <w:shd w:val="clear" w:color="auto" w:fill="auto"/>
          </w:tcPr>
          <w:p w:rsidR="0049280A" w:rsidRPr="003C7BDA" w:rsidRDefault="0049280A" w:rsidP="004A01BD">
            <w:pPr>
              <w:pStyle w:val="ac"/>
              <w:rPr>
                <w:rFonts w:ascii="Times New Roman" w:hAnsi="Times New Roman"/>
                <w:sz w:val="28"/>
                <w:szCs w:val="28"/>
              </w:rPr>
            </w:pPr>
            <w:r w:rsidRPr="003C7BDA">
              <w:rPr>
                <w:rFonts w:ascii="Times New Roman" w:hAnsi="Times New Roman"/>
                <w:sz w:val="28"/>
                <w:szCs w:val="28"/>
              </w:rPr>
              <w:t>В том числе женщин</w:t>
            </w:r>
          </w:p>
        </w:tc>
        <w:tc>
          <w:tcPr>
            <w:tcW w:w="2587" w:type="dxa"/>
            <w:tcBorders>
              <w:top w:val="single" w:sz="4" w:space="0" w:color="000000"/>
              <w:left w:val="single" w:sz="4" w:space="0" w:color="000000"/>
              <w:bottom w:val="single" w:sz="4" w:space="0" w:color="000000"/>
              <w:right w:val="single" w:sz="4" w:space="0" w:color="000000"/>
            </w:tcBorders>
            <w:shd w:val="clear" w:color="auto" w:fill="auto"/>
          </w:tcPr>
          <w:p w:rsidR="0049280A" w:rsidRPr="003C7BDA" w:rsidRDefault="003617DF" w:rsidP="003617DF">
            <w:pPr>
              <w:pStyle w:val="ae"/>
              <w:snapToGrid w:val="0"/>
              <w:ind w:left="0"/>
              <w:jc w:val="center"/>
              <w:rPr>
                <w:rFonts w:ascii="Times New Roman" w:hAnsi="Times New Roman"/>
                <w:sz w:val="28"/>
                <w:szCs w:val="28"/>
              </w:rPr>
            </w:pPr>
            <w:r>
              <w:rPr>
                <w:rFonts w:ascii="Times New Roman" w:hAnsi="Times New Roman"/>
                <w:sz w:val="28"/>
                <w:szCs w:val="28"/>
              </w:rPr>
              <w:t>0</w:t>
            </w:r>
          </w:p>
        </w:tc>
      </w:tr>
      <w:tr w:rsidR="0049280A" w:rsidRPr="003C7BDA" w:rsidTr="004A01BD">
        <w:tc>
          <w:tcPr>
            <w:tcW w:w="6334" w:type="dxa"/>
            <w:tcBorders>
              <w:top w:val="single" w:sz="4" w:space="0" w:color="000000"/>
              <w:left w:val="single" w:sz="4" w:space="0" w:color="000000"/>
              <w:bottom w:val="single" w:sz="4" w:space="0" w:color="000000"/>
            </w:tcBorders>
            <w:shd w:val="clear" w:color="auto" w:fill="auto"/>
          </w:tcPr>
          <w:p w:rsidR="0049280A" w:rsidRPr="003C7BDA" w:rsidRDefault="0049280A" w:rsidP="004A01BD">
            <w:pPr>
              <w:pStyle w:val="ae"/>
              <w:ind w:left="0"/>
              <w:jc w:val="both"/>
              <w:rPr>
                <w:rFonts w:ascii="Times New Roman" w:hAnsi="Times New Roman"/>
                <w:sz w:val="28"/>
                <w:szCs w:val="28"/>
              </w:rPr>
            </w:pPr>
            <w:r w:rsidRPr="003C7BDA">
              <w:rPr>
                <w:rFonts w:ascii="Times New Roman" w:hAnsi="Times New Roman"/>
                <w:sz w:val="28"/>
                <w:szCs w:val="28"/>
              </w:rPr>
              <w:t>В том числе работников в возрасте до 18 лет</w:t>
            </w:r>
          </w:p>
        </w:tc>
        <w:tc>
          <w:tcPr>
            <w:tcW w:w="2587" w:type="dxa"/>
            <w:tcBorders>
              <w:top w:val="single" w:sz="4" w:space="0" w:color="000000"/>
              <w:left w:val="single" w:sz="4" w:space="0" w:color="000000"/>
              <w:bottom w:val="single" w:sz="4" w:space="0" w:color="000000"/>
              <w:right w:val="single" w:sz="4" w:space="0" w:color="000000"/>
            </w:tcBorders>
            <w:shd w:val="clear" w:color="auto" w:fill="auto"/>
          </w:tcPr>
          <w:p w:rsidR="0049280A" w:rsidRPr="003C7BDA" w:rsidRDefault="003617DF" w:rsidP="003617DF">
            <w:pPr>
              <w:snapToGrid w:val="0"/>
              <w:jc w:val="center"/>
            </w:pPr>
            <w:r>
              <w:t>0</w:t>
            </w:r>
          </w:p>
        </w:tc>
      </w:tr>
      <w:tr w:rsidR="0049280A" w:rsidRPr="003C7BDA" w:rsidTr="004A01BD">
        <w:tc>
          <w:tcPr>
            <w:tcW w:w="6334" w:type="dxa"/>
            <w:tcBorders>
              <w:top w:val="single" w:sz="4" w:space="0" w:color="000000"/>
              <w:left w:val="single" w:sz="4" w:space="0" w:color="000000"/>
              <w:bottom w:val="single" w:sz="4" w:space="0" w:color="000000"/>
            </w:tcBorders>
            <w:shd w:val="clear" w:color="auto" w:fill="auto"/>
          </w:tcPr>
          <w:p w:rsidR="0049280A" w:rsidRPr="003C7BDA" w:rsidRDefault="0049280A" w:rsidP="004A01BD">
            <w:pPr>
              <w:pStyle w:val="ae"/>
              <w:ind w:left="0"/>
              <w:jc w:val="both"/>
              <w:rPr>
                <w:rFonts w:ascii="Times New Roman" w:hAnsi="Times New Roman"/>
                <w:sz w:val="28"/>
                <w:szCs w:val="28"/>
              </w:rPr>
            </w:pPr>
            <w:r w:rsidRPr="003C7BDA">
              <w:rPr>
                <w:rFonts w:ascii="Times New Roman" w:hAnsi="Times New Roman"/>
                <w:sz w:val="28"/>
                <w:szCs w:val="28"/>
              </w:rPr>
              <w:t>В том числе работников, которым установлена стойкая утрата трудоспособности</w:t>
            </w:r>
          </w:p>
        </w:tc>
        <w:tc>
          <w:tcPr>
            <w:tcW w:w="2587" w:type="dxa"/>
            <w:tcBorders>
              <w:top w:val="single" w:sz="4" w:space="0" w:color="000000"/>
              <w:left w:val="single" w:sz="4" w:space="0" w:color="000000"/>
              <w:bottom w:val="single" w:sz="4" w:space="0" w:color="000000"/>
              <w:right w:val="single" w:sz="4" w:space="0" w:color="000000"/>
            </w:tcBorders>
            <w:shd w:val="clear" w:color="auto" w:fill="auto"/>
          </w:tcPr>
          <w:p w:rsidR="0049280A" w:rsidRPr="003C7BDA" w:rsidRDefault="003617DF" w:rsidP="003617DF">
            <w:pPr>
              <w:pStyle w:val="ae"/>
              <w:snapToGrid w:val="0"/>
              <w:ind w:left="0"/>
              <w:jc w:val="center"/>
              <w:rPr>
                <w:rFonts w:ascii="Times New Roman" w:hAnsi="Times New Roman"/>
                <w:sz w:val="28"/>
                <w:szCs w:val="28"/>
              </w:rPr>
            </w:pPr>
            <w:r>
              <w:rPr>
                <w:rFonts w:ascii="Times New Roman" w:hAnsi="Times New Roman"/>
                <w:sz w:val="28"/>
                <w:szCs w:val="28"/>
              </w:rPr>
              <w:t>0</w:t>
            </w:r>
          </w:p>
        </w:tc>
      </w:tr>
    </w:tbl>
    <w:p w:rsidR="0049280A" w:rsidRPr="003C7BDA" w:rsidRDefault="0049280A" w:rsidP="0049280A"/>
    <w:p w:rsidR="0049280A" w:rsidRPr="003C7BDA" w:rsidRDefault="0049280A" w:rsidP="0049280A">
      <w:pPr>
        <w:pStyle w:val="a3"/>
        <w:rPr>
          <w:lang w:val="ru-RU"/>
        </w:rPr>
      </w:pPr>
    </w:p>
    <w:p w:rsidR="00AA182C" w:rsidRDefault="0049280A" w:rsidP="00AA182C">
      <w:pPr>
        <w:ind w:firstLine="720"/>
        <w:jc w:val="both"/>
      </w:pPr>
      <w:r>
        <w:t xml:space="preserve">Начальник </w:t>
      </w:r>
      <w:r w:rsidR="00AA182C">
        <w:t>ФГБУ «Красноярский КАСЦ МЧС России»</w:t>
      </w:r>
    </w:p>
    <w:p w:rsidR="0049280A" w:rsidRPr="0021581A" w:rsidRDefault="00746788" w:rsidP="009E29A9">
      <w:pPr>
        <w:ind w:firstLine="720"/>
        <w:jc w:val="right"/>
        <w:rPr>
          <w:u w:val="single"/>
        </w:rPr>
      </w:pPr>
      <w:r>
        <w:rPr>
          <w:u w:val="single"/>
        </w:rPr>
        <w:t>_______________</w:t>
      </w:r>
      <w:r w:rsidR="009E29A9">
        <w:rPr>
          <w:u w:val="single"/>
          <w:lang w:val="en-US"/>
        </w:rPr>
        <w:t xml:space="preserve">  </w:t>
      </w:r>
      <w:r w:rsidRPr="009E29A9">
        <w:t>_</w:t>
      </w:r>
      <w:r w:rsidR="009E29A9">
        <w:rPr>
          <w:lang w:val="en-US"/>
        </w:rPr>
        <w:t xml:space="preserve">  </w:t>
      </w:r>
      <w:r w:rsidRPr="009E29A9">
        <w:t>Балалаев С.В.</w:t>
      </w:r>
    </w:p>
    <w:p w:rsidR="0049280A" w:rsidRPr="000524C0" w:rsidRDefault="0049280A" w:rsidP="0049280A">
      <w:pPr>
        <w:jc w:val="both"/>
        <w:rPr>
          <w:sz w:val="20"/>
        </w:rPr>
      </w:pPr>
      <w:r w:rsidRPr="0021581A">
        <w:tab/>
      </w:r>
      <w:r w:rsidRPr="0021581A">
        <w:tab/>
      </w:r>
      <w:r w:rsidRPr="0021581A">
        <w:tab/>
      </w:r>
      <w:r w:rsidRPr="0021581A">
        <w:tab/>
      </w:r>
      <w:r w:rsidRPr="0021581A">
        <w:tab/>
      </w:r>
      <w:r w:rsidRPr="0021581A">
        <w:tab/>
      </w:r>
      <w:r w:rsidRPr="0021581A">
        <w:tab/>
      </w:r>
    </w:p>
    <w:p w:rsidR="00AE2070" w:rsidRDefault="00AE2070" w:rsidP="003104F7">
      <w:pPr>
        <w:jc w:val="right"/>
        <w:rPr>
          <w:b/>
          <w:u w:val="single"/>
        </w:rPr>
      </w:pPr>
    </w:p>
    <w:p w:rsidR="0049280A" w:rsidRDefault="0049280A" w:rsidP="00DE4730">
      <w:pPr>
        <w:rPr>
          <w:szCs w:val="24"/>
        </w:rPr>
      </w:pPr>
    </w:p>
    <w:sectPr w:rsidR="0049280A" w:rsidSect="0068179F">
      <w:footerReference w:type="even" r:id="rId13"/>
      <w:footerReference w:type="default" r:id="rId14"/>
      <w:pgSz w:w="11906" w:h="16838"/>
      <w:pgMar w:top="1134" w:right="851" w:bottom="993"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07E" w:rsidRDefault="00B2507E">
      <w:r>
        <w:separator/>
      </w:r>
    </w:p>
  </w:endnote>
  <w:endnote w:type="continuationSeparator" w:id="0">
    <w:p w:rsidR="00B2507E" w:rsidRDefault="00B25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4FE" w:rsidRDefault="004E64F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4E64FE" w:rsidRDefault="004E64FE">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4FE" w:rsidRDefault="004E64FE">
    <w:pPr>
      <w:pStyle w:val="a5"/>
      <w:jc w:val="right"/>
    </w:pPr>
    <w:r>
      <w:fldChar w:fldCharType="begin"/>
    </w:r>
    <w:r>
      <w:instrText>PAGE   \* MERGEFORMAT</w:instrText>
    </w:r>
    <w:r>
      <w:fldChar w:fldCharType="separate"/>
    </w:r>
    <w:r w:rsidR="00926793">
      <w:rPr>
        <w:noProof/>
      </w:rPr>
      <w:t>1</w:t>
    </w:r>
    <w:r>
      <w:fldChar w:fldCharType="end"/>
    </w:r>
  </w:p>
  <w:p w:rsidR="004E64FE" w:rsidRDefault="004E64F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07E" w:rsidRDefault="00B2507E">
      <w:r>
        <w:separator/>
      </w:r>
    </w:p>
  </w:footnote>
  <w:footnote w:type="continuationSeparator" w:id="0">
    <w:p w:rsidR="00B2507E" w:rsidRDefault="00B250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Arial" w:hAnsi="Arial" w:cs="Arial" w:hint="default"/>
        <w:sz w:val="20"/>
        <w:szCs w:val="20"/>
      </w:rPr>
    </w:lvl>
  </w:abstractNum>
  <w:abstractNum w:abstractNumId="1" w15:restartNumberingAfterBreak="0">
    <w:nsid w:val="004E624F"/>
    <w:multiLevelType w:val="multilevel"/>
    <w:tmpl w:val="5A8C19B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205BA3"/>
    <w:multiLevelType w:val="multilevel"/>
    <w:tmpl w:val="B94E6594"/>
    <w:lvl w:ilvl="0">
      <w:start w:val="1"/>
      <w:numFmt w:val="decimal"/>
      <w:lvlText w:val=""/>
      <w:lvlJc w:val="left"/>
      <w:pPr>
        <w:tabs>
          <w:tab w:val="num" w:pos="360"/>
        </w:tabs>
        <w:ind w:left="360" w:hanging="360"/>
      </w:pPr>
      <w:rPr>
        <w:rFonts w:hint="default"/>
      </w:r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340"/>
        </w:tabs>
        <w:ind w:left="234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780"/>
        </w:tabs>
        <w:ind w:left="3780" w:hanging="1080"/>
      </w:pPr>
      <w:rPr>
        <w:rFonts w:hint="default"/>
      </w:rPr>
    </w:lvl>
    <w:lvl w:ilvl="6">
      <w:start w:val="1"/>
      <w:numFmt w:val="decimal"/>
      <w:isLgl/>
      <w:lvlText w:val="%1.%2.%3.%4.%5.%6.%7."/>
      <w:lvlJc w:val="left"/>
      <w:pPr>
        <w:tabs>
          <w:tab w:val="num" w:pos="4680"/>
        </w:tabs>
        <w:ind w:left="4680" w:hanging="1440"/>
      </w:pPr>
      <w:rPr>
        <w:rFonts w:hint="default"/>
      </w:rPr>
    </w:lvl>
    <w:lvl w:ilvl="7">
      <w:start w:val="1"/>
      <w:numFmt w:val="decimal"/>
      <w:isLgl/>
      <w:lvlText w:val="%1.%2.%3.%4.%5.%6.%7.%8."/>
      <w:lvlJc w:val="left"/>
      <w:pPr>
        <w:tabs>
          <w:tab w:val="num" w:pos="5220"/>
        </w:tabs>
        <w:ind w:left="5220" w:hanging="1440"/>
      </w:pPr>
      <w:rPr>
        <w:rFonts w:hint="default"/>
      </w:rPr>
    </w:lvl>
    <w:lvl w:ilvl="8">
      <w:start w:val="1"/>
      <w:numFmt w:val="decimal"/>
      <w:isLgl/>
      <w:lvlText w:val="%1.%2.%3.%4.%5.%6.%7.%8.%9."/>
      <w:lvlJc w:val="left"/>
      <w:pPr>
        <w:tabs>
          <w:tab w:val="num" w:pos="6120"/>
        </w:tabs>
        <w:ind w:left="6120" w:hanging="1800"/>
      </w:pPr>
      <w:rPr>
        <w:rFonts w:hint="default"/>
      </w:rPr>
    </w:lvl>
  </w:abstractNum>
  <w:abstractNum w:abstractNumId="3" w15:restartNumberingAfterBreak="0">
    <w:nsid w:val="0583296D"/>
    <w:multiLevelType w:val="hybridMultilevel"/>
    <w:tmpl w:val="EF680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EB7DAE"/>
    <w:multiLevelType w:val="multilevel"/>
    <w:tmpl w:val="A24225FA"/>
    <w:lvl w:ilvl="0">
      <w:start w:val="7"/>
      <w:numFmt w:val="decimal"/>
      <w:lvlText w:val="%1."/>
      <w:lvlJc w:val="left"/>
      <w:pPr>
        <w:tabs>
          <w:tab w:val="num" w:pos="368"/>
        </w:tabs>
        <w:ind w:left="368" w:hanging="368"/>
      </w:pPr>
      <w:rPr>
        <w:rFonts w:hint="default"/>
      </w:rPr>
    </w:lvl>
    <w:lvl w:ilvl="1">
      <w:start w:val="1"/>
      <w:numFmt w:val="decimal"/>
      <w:lvlText w:val="%1.%2."/>
      <w:lvlJc w:val="left"/>
      <w:pPr>
        <w:tabs>
          <w:tab w:val="num" w:pos="908"/>
        </w:tabs>
        <w:ind w:left="908" w:hanging="368"/>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15:restartNumberingAfterBreak="0">
    <w:nsid w:val="12A73AED"/>
    <w:multiLevelType w:val="hybridMultilevel"/>
    <w:tmpl w:val="B1D6DF4A"/>
    <w:lvl w:ilvl="0" w:tplc="3484231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D43724"/>
    <w:multiLevelType w:val="hybridMultilevel"/>
    <w:tmpl w:val="5D089286"/>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1AE75684"/>
    <w:multiLevelType w:val="multilevel"/>
    <w:tmpl w:val="9ED60470"/>
    <w:lvl w:ilvl="0">
      <w:start w:val="3"/>
      <w:numFmt w:val="decimal"/>
      <w:lvlText w:val="%1."/>
      <w:lvlJc w:val="left"/>
      <w:pPr>
        <w:tabs>
          <w:tab w:val="num" w:pos="690"/>
        </w:tabs>
        <w:ind w:left="690" w:hanging="690"/>
      </w:pPr>
      <w:rPr>
        <w:rFonts w:hint="default"/>
      </w:rPr>
    </w:lvl>
    <w:lvl w:ilvl="1">
      <w:start w:val="1"/>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5A7D35"/>
    <w:multiLevelType w:val="hybridMultilevel"/>
    <w:tmpl w:val="40F0A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7E1A7A"/>
    <w:multiLevelType w:val="hybridMultilevel"/>
    <w:tmpl w:val="5A109F7E"/>
    <w:lvl w:ilvl="0" w:tplc="F098B30C">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0" w15:restartNumberingAfterBreak="0">
    <w:nsid w:val="23AB0E21"/>
    <w:multiLevelType w:val="hybridMultilevel"/>
    <w:tmpl w:val="784A17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4796CBC"/>
    <w:multiLevelType w:val="hybridMultilevel"/>
    <w:tmpl w:val="56EAC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8721D2"/>
    <w:multiLevelType w:val="hybridMultilevel"/>
    <w:tmpl w:val="4B98950E"/>
    <w:lvl w:ilvl="0" w:tplc="318AF36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F587BD7"/>
    <w:multiLevelType w:val="multilevel"/>
    <w:tmpl w:val="79F2D6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4" w15:restartNumberingAfterBreak="0">
    <w:nsid w:val="3EC42252"/>
    <w:multiLevelType w:val="multilevel"/>
    <w:tmpl w:val="D72E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0914D07"/>
    <w:multiLevelType w:val="multilevel"/>
    <w:tmpl w:val="7F44BDA2"/>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3D7BAB"/>
    <w:multiLevelType w:val="hybridMultilevel"/>
    <w:tmpl w:val="39700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456486F"/>
    <w:multiLevelType w:val="singleLevel"/>
    <w:tmpl w:val="206A0232"/>
    <w:lvl w:ilvl="0">
      <w:start w:val="1"/>
      <w:numFmt w:val="decimal"/>
      <w:lvlText w:val="6.%1."/>
      <w:legacy w:legacy="1" w:legacySpace="0" w:legacyIndent="758"/>
      <w:lvlJc w:val="left"/>
      <w:rPr>
        <w:rFonts w:ascii="Times New Roman" w:hAnsi="Times New Roman" w:cs="Times New Roman" w:hint="default"/>
      </w:rPr>
    </w:lvl>
  </w:abstractNum>
  <w:abstractNum w:abstractNumId="18" w15:restartNumberingAfterBreak="0">
    <w:nsid w:val="44F81D6E"/>
    <w:multiLevelType w:val="hybridMultilevel"/>
    <w:tmpl w:val="52DAD05E"/>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67C52D8"/>
    <w:multiLevelType w:val="hybridMultilevel"/>
    <w:tmpl w:val="84BCB58E"/>
    <w:lvl w:ilvl="0" w:tplc="0419000F">
      <w:start w:val="10"/>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06859FA"/>
    <w:multiLevelType w:val="singleLevel"/>
    <w:tmpl w:val="4AFC107A"/>
    <w:lvl w:ilvl="0">
      <w:start w:val="2"/>
      <w:numFmt w:val="bullet"/>
      <w:lvlText w:val="-"/>
      <w:lvlJc w:val="left"/>
      <w:pPr>
        <w:tabs>
          <w:tab w:val="num" w:pos="900"/>
        </w:tabs>
        <w:ind w:left="900" w:hanging="360"/>
      </w:pPr>
      <w:rPr>
        <w:rFonts w:hint="default"/>
      </w:rPr>
    </w:lvl>
  </w:abstractNum>
  <w:abstractNum w:abstractNumId="21" w15:restartNumberingAfterBreak="0">
    <w:nsid w:val="56CA3B20"/>
    <w:multiLevelType w:val="hybridMultilevel"/>
    <w:tmpl w:val="6862D7DA"/>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28C6536"/>
    <w:multiLevelType w:val="multilevel"/>
    <w:tmpl w:val="4004318A"/>
    <w:lvl w:ilvl="0">
      <w:start w:val="1"/>
      <w:numFmt w:val="decimal"/>
      <w:lvlText w:val="%1."/>
      <w:lvlJc w:val="left"/>
      <w:pPr>
        <w:ind w:left="720" w:hanging="360"/>
      </w:pPr>
      <w:rPr>
        <w:rFonts w:cs="Times New Roman"/>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63B3250C"/>
    <w:multiLevelType w:val="hybridMultilevel"/>
    <w:tmpl w:val="EF8A2E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74456F"/>
    <w:multiLevelType w:val="hybridMultilevel"/>
    <w:tmpl w:val="EFB47CC2"/>
    <w:lvl w:ilvl="0" w:tplc="C7F47B34">
      <w:start w:val="3"/>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25" w15:restartNumberingAfterBreak="0">
    <w:nsid w:val="67BE29D0"/>
    <w:multiLevelType w:val="hybridMultilevel"/>
    <w:tmpl w:val="B9E887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E556FBE"/>
    <w:multiLevelType w:val="multilevel"/>
    <w:tmpl w:val="5D3E6A82"/>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675"/>
        </w:tabs>
        <w:ind w:left="675" w:hanging="49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6F734FEB"/>
    <w:multiLevelType w:val="singleLevel"/>
    <w:tmpl w:val="4E7EB3C2"/>
    <w:lvl w:ilvl="0">
      <w:start w:val="2"/>
      <w:numFmt w:val="decimal"/>
      <w:lvlText w:val=""/>
      <w:lvlJc w:val="left"/>
      <w:pPr>
        <w:tabs>
          <w:tab w:val="num" w:pos="360"/>
        </w:tabs>
        <w:ind w:left="360" w:hanging="360"/>
      </w:pPr>
      <w:rPr>
        <w:rFonts w:hint="default"/>
      </w:rPr>
    </w:lvl>
  </w:abstractNum>
  <w:abstractNum w:abstractNumId="28" w15:restartNumberingAfterBreak="0">
    <w:nsid w:val="73D86596"/>
    <w:multiLevelType w:val="hybridMultilevel"/>
    <w:tmpl w:val="EEB433F4"/>
    <w:lvl w:ilvl="0" w:tplc="01BABF50">
      <w:start w:val="1"/>
      <w:numFmt w:val="bullet"/>
      <w:lvlText w:val="-"/>
      <w:lvlJc w:val="left"/>
      <w:pPr>
        <w:tabs>
          <w:tab w:val="num" w:pos="930"/>
        </w:tabs>
        <w:ind w:left="930" w:hanging="360"/>
      </w:pPr>
      <w:rPr>
        <w:rFonts w:ascii="Times New Roman" w:eastAsia="Times New Roman" w:hAnsi="Times New Roman" w:cs="Times New Roman" w:hint="default"/>
      </w:rPr>
    </w:lvl>
    <w:lvl w:ilvl="1" w:tplc="04190003" w:tentative="1">
      <w:start w:val="1"/>
      <w:numFmt w:val="bullet"/>
      <w:lvlText w:val="o"/>
      <w:lvlJc w:val="left"/>
      <w:pPr>
        <w:tabs>
          <w:tab w:val="num" w:pos="1650"/>
        </w:tabs>
        <w:ind w:left="1650" w:hanging="360"/>
      </w:pPr>
      <w:rPr>
        <w:rFonts w:ascii="Courier New" w:hAnsi="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29" w15:restartNumberingAfterBreak="0">
    <w:nsid w:val="7BA06C5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F0A78D2"/>
    <w:multiLevelType w:val="hybridMultilevel"/>
    <w:tmpl w:val="93964900"/>
    <w:lvl w:ilvl="0" w:tplc="D136B152">
      <w:start w:val="2"/>
      <w:numFmt w:val="decimal"/>
      <w:lvlText w:val="%1."/>
      <w:lvlJc w:val="left"/>
      <w:pPr>
        <w:tabs>
          <w:tab w:val="num" w:pos="720"/>
        </w:tabs>
        <w:ind w:left="720" w:hanging="360"/>
      </w:pPr>
      <w:rPr>
        <w:rFonts w:hint="default"/>
      </w:rPr>
    </w:lvl>
    <w:lvl w:ilvl="1" w:tplc="236E9F3C">
      <w:numFmt w:val="none"/>
      <w:lvlText w:val=""/>
      <w:lvlJc w:val="left"/>
      <w:pPr>
        <w:tabs>
          <w:tab w:val="num" w:pos="360"/>
        </w:tabs>
      </w:pPr>
    </w:lvl>
    <w:lvl w:ilvl="2" w:tplc="46FEF83A">
      <w:numFmt w:val="none"/>
      <w:lvlText w:val=""/>
      <w:lvlJc w:val="left"/>
      <w:pPr>
        <w:tabs>
          <w:tab w:val="num" w:pos="360"/>
        </w:tabs>
      </w:pPr>
    </w:lvl>
    <w:lvl w:ilvl="3" w:tplc="6D106E2E">
      <w:numFmt w:val="none"/>
      <w:lvlText w:val=""/>
      <w:lvlJc w:val="left"/>
      <w:pPr>
        <w:tabs>
          <w:tab w:val="num" w:pos="360"/>
        </w:tabs>
      </w:pPr>
    </w:lvl>
    <w:lvl w:ilvl="4" w:tplc="353CAE44">
      <w:numFmt w:val="none"/>
      <w:lvlText w:val=""/>
      <w:lvlJc w:val="left"/>
      <w:pPr>
        <w:tabs>
          <w:tab w:val="num" w:pos="360"/>
        </w:tabs>
      </w:pPr>
    </w:lvl>
    <w:lvl w:ilvl="5" w:tplc="DE8E8F18">
      <w:numFmt w:val="none"/>
      <w:lvlText w:val=""/>
      <w:lvlJc w:val="left"/>
      <w:pPr>
        <w:tabs>
          <w:tab w:val="num" w:pos="360"/>
        </w:tabs>
      </w:pPr>
    </w:lvl>
    <w:lvl w:ilvl="6" w:tplc="15D4D4DC">
      <w:numFmt w:val="none"/>
      <w:lvlText w:val=""/>
      <w:lvlJc w:val="left"/>
      <w:pPr>
        <w:tabs>
          <w:tab w:val="num" w:pos="360"/>
        </w:tabs>
      </w:pPr>
    </w:lvl>
    <w:lvl w:ilvl="7" w:tplc="8EC0CB38">
      <w:numFmt w:val="none"/>
      <w:lvlText w:val=""/>
      <w:lvlJc w:val="left"/>
      <w:pPr>
        <w:tabs>
          <w:tab w:val="num" w:pos="360"/>
        </w:tabs>
      </w:pPr>
    </w:lvl>
    <w:lvl w:ilvl="8" w:tplc="DE74B23E">
      <w:numFmt w:val="none"/>
      <w:lvlText w:val=""/>
      <w:lvlJc w:val="left"/>
      <w:pPr>
        <w:tabs>
          <w:tab w:val="num" w:pos="360"/>
        </w:tabs>
      </w:pPr>
    </w:lvl>
  </w:abstractNum>
  <w:num w:numId="1">
    <w:abstractNumId w:val="20"/>
  </w:num>
  <w:num w:numId="2">
    <w:abstractNumId w:val="4"/>
  </w:num>
  <w:num w:numId="3">
    <w:abstractNumId w:val="13"/>
  </w:num>
  <w:num w:numId="4">
    <w:abstractNumId w:val="27"/>
  </w:num>
  <w:num w:numId="5">
    <w:abstractNumId w:val="2"/>
  </w:num>
  <w:num w:numId="6">
    <w:abstractNumId w:val="29"/>
  </w:num>
  <w:num w:numId="7">
    <w:abstractNumId w:val="10"/>
  </w:num>
  <w:num w:numId="8">
    <w:abstractNumId w:val="5"/>
  </w:num>
  <w:num w:numId="9">
    <w:abstractNumId w:val="21"/>
  </w:num>
  <w:num w:numId="10">
    <w:abstractNumId w:val="12"/>
  </w:num>
  <w:num w:numId="11">
    <w:abstractNumId w:val="25"/>
  </w:num>
  <w:num w:numId="12">
    <w:abstractNumId w:val="30"/>
  </w:num>
  <w:num w:numId="13">
    <w:abstractNumId w:val="1"/>
  </w:num>
  <w:num w:numId="14">
    <w:abstractNumId w:val="26"/>
  </w:num>
  <w:num w:numId="15">
    <w:abstractNumId w:val="28"/>
  </w:num>
  <w:num w:numId="16">
    <w:abstractNumId w:val="14"/>
  </w:num>
  <w:num w:numId="17">
    <w:abstractNumId w:val="18"/>
  </w:num>
  <w:num w:numId="18">
    <w:abstractNumId w:val="19"/>
  </w:num>
  <w:num w:numId="19">
    <w:abstractNumId w:val="9"/>
  </w:num>
  <w:num w:numId="20">
    <w:abstractNumId w:val="24"/>
  </w:num>
  <w:num w:numId="21">
    <w:abstractNumId w:val="11"/>
  </w:num>
  <w:num w:numId="22">
    <w:abstractNumId w:val="16"/>
  </w:num>
  <w:num w:numId="23">
    <w:abstractNumId w:val="8"/>
  </w:num>
  <w:num w:numId="24">
    <w:abstractNumId w:val="3"/>
  </w:num>
  <w:num w:numId="25">
    <w:abstractNumId w:val="23"/>
  </w:num>
  <w:num w:numId="26">
    <w:abstractNumId w:val="6"/>
  </w:num>
  <w:num w:numId="27">
    <w:abstractNumId w:val="22"/>
  </w:num>
  <w:num w:numId="28">
    <w:abstractNumId w:val="0"/>
  </w:num>
  <w:num w:numId="29">
    <w:abstractNumId w:val="15"/>
  </w:num>
  <w:num w:numId="30">
    <w:abstractNumId w:val="7"/>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4F2"/>
    <w:rsid w:val="000019C5"/>
    <w:rsid w:val="00006227"/>
    <w:rsid w:val="00014F2E"/>
    <w:rsid w:val="00020DEF"/>
    <w:rsid w:val="00030B89"/>
    <w:rsid w:val="00036767"/>
    <w:rsid w:val="00036FF4"/>
    <w:rsid w:val="0004063D"/>
    <w:rsid w:val="00044FC0"/>
    <w:rsid w:val="00045C86"/>
    <w:rsid w:val="00054D1B"/>
    <w:rsid w:val="00061A81"/>
    <w:rsid w:val="000676A4"/>
    <w:rsid w:val="00071A45"/>
    <w:rsid w:val="00072DE3"/>
    <w:rsid w:val="00080DE6"/>
    <w:rsid w:val="00081F0A"/>
    <w:rsid w:val="00083EF5"/>
    <w:rsid w:val="0008642B"/>
    <w:rsid w:val="00086E43"/>
    <w:rsid w:val="000A488E"/>
    <w:rsid w:val="000B0588"/>
    <w:rsid w:val="000B485B"/>
    <w:rsid w:val="000B69B5"/>
    <w:rsid w:val="000C16EC"/>
    <w:rsid w:val="000C32E4"/>
    <w:rsid w:val="000C600D"/>
    <w:rsid w:val="000D2ED9"/>
    <w:rsid w:val="000D6F2C"/>
    <w:rsid w:val="000E16EB"/>
    <w:rsid w:val="000E41CE"/>
    <w:rsid w:val="000F0FF8"/>
    <w:rsid w:val="000F2B75"/>
    <w:rsid w:val="00100E1F"/>
    <w:rsid w:val="00113DC6"/>
    <w:rsid w:val="00113E02"/>
    <w:rsid w:val="0011591A"/>
    <w:rsid w:val="0011680A"/>
    <w:rsid w:val="0011712D"/>
    <w:rsid w:val="00120219"/>
    <w:rsid w:val="001208CE"/>
    <w:rsid w:val="001228B6"/>
    <w:rsid w:val="00123A0F"/>
    <w:rsid w:val="00130814"/>
    <w:rsid w:val="00133497"/>
    <w:rsid w:val="001344F2"/>
    <w:rsid w:val="001356FC"/>
    <w:rsid w:val="00141696"/>
    <w:rsid w:val="0014299A"/>
    <w:rsid w:val="0014629E"/>
    <w:rsid w:val="001516E3"/>
    <w:rsid w:val="0015628D"/>
    <w:rsid w:val="001631B6"/>
    <w:rsid w:val="00163931"/>
    <w:rsid w:val="00170287"/>
    <w:rsid w:val="001702B1"/>
    <w:rsid w:val="0017129D"/>
    <w:rsid w:val="00173B26"/>
    <w:rsid w:val="00181C70"/>
    <w:rsid w:val="00181DD6"/>
    <w:rsid w:val="00186F24"/>
    <w:rsid w:val="001907A8"/>
    <w:rsid w:val="001A5DC2"/>
    <w:rsid w:val="001A6450"/>
    <w:rsid w:val="001B0B7A"/>
    <w:rsid w:val="001B566B"/>
    <w:rsid w:val="001C3856"/>
    <w:rsid w:val="001D359B"/>
    <w:rsid w:val="001D482C"/>
    <w:rsid w:val="001D512F"/>
    <w:rsid w:val="001E3630"/>
    <w:rsid w:val="001E593C"/>
    <w:rsid w:val="001F7AD4"/>
    <w:rsid w:val="002104CF"/>
    <w:rsid w:val="00214A22"/>
    <w:rsid w:val="0021581A"/>
    <w:rsid w:val="002174F2"/>
    <w:rsid w:val="0022047E"/>
    <w:rsid w:val="00222B41"/>
    <w:rsid w:val="00222F28"/>
    <w:rsid w:val="00227DBC"/>
    <w:rsid w:val="002303C2"/>
    <w:rsid w:val="00232AE6"/>
    <w:rsid w:val="00233F54"/>
    <w:rsid w:val="00235E6A"/>
    <w:rsid w:val="00237847"/>
    <w:rsid w:val="00244470"/>
    <w:rsid w:val="00246C42"/>
    <w:rsid w:val="002505C0"/>
    <w:rsid w:val="00253A22"/>
    <w:rsid w:val="00253D5F"/>
    <w:rsid w:val="00255C30"/>
    <w:rsid w:val="0025724B"/>
    <w:rsid w:val="00262A63"/>
    <w:rsid w:val="00266D65"/>
    <w:rsid w:val="00272254"/>
    <w:rsid w:val="00272FC8"/>
    <w:rsid w:val="00274711"/>
    <w:rsid w:val="00274E6B"/>
    <w:rsid w:val="00277DB0"/>
    <w:rsid w:val="0028485E"/>
    <w:rsid w:val="00284B33"/>
    <w:rsid w:val="0029117A"/>
    <w:rsid w:val="002947CD"/>
    <w:rsid w:val="00295CDA"/>
    <w:rsid w:val="002A0268"/>
    <w:rsid w:val="002A5024"/>
    <w:rsid w:val="002B3471"/>
    <w:rsid w:val="002B746D"/>
    <w:rsid w:val="002C28C2"/>
    <w:rsid w:val="002C6DC8"/>
    <w:rsid w:val="002E4804"/>
    <w:rsid w:val="002E4832"/>
    <w:rsid w:val="002E6BCE"/>
    <w:rsid w:val="003104F7"/>
    <w:rsid w:val="003127E0"/>
    <w:rsid w:val="003134F2"/>
    <w:rsid w:val="00320490"/>
    <w:rsid w:val="003246DC"/>
    <w:rsid w:val="0032576C"/>
    <w:rsid w:val="0033497A"/>
    <w:rsid w:val="00340389"/>
    <w:rsid w:val="0034116D"/>
    <w:rsid w:val="00341BFF"/>
    <w:rsid w:val="00353854"/>
    <w:rsid w:val="00360FF5"/>
    <w:rsid w:val="00361350"/>
    <w:rsid w:val="00361770"/>
    <w:rsid w:val="003617DF"/>
    <w:rsid w:val="0036395B"/>
    <w:rsid w:val="00365DC5"/>
    <w:rsid w:val="00367912"/>
    <w:rsid w:val="00370208"/>
    <w:rsid w:val="00374A20"/>
    <w:rsid w:val="00375776"/>
    <w:rsid w:val="00385410"/>
    <w:rsid w:val="003855B2"/>
    <w:rsid w:val="00392C4D"/>
    <w:rsid w:val="003940C8"/>
    <w:rsid w:val="00394108"/>
    <w:rsid w:val="0039459D"/>
    <w:rsid w:val="00397052"/>
    <w:rsid w:val="003B0B9D"/>
    <w:rsid w:val="003B1E20"/>
    <w:rsid w:val="003B205E"/>
    <w:rsid w:val="003B6FB6"/>
    <w:rsid w:val="003C6E36"/>
    <w:rsid w:val="003D3643"/>
    <w:rsid w:val="003D53D3"/>
    <w:rsid w:val="003E3FB7"/>
    <w:rsid w:val="003E6F7E"/>
    <w:rsid w:val="003F1A93"/>
    <w:rsid w:val="0040430A"/>
    <w:rsid w:val="0040569C"/>
    <w:rsid w:val="00422778"/>
    <w:rsid w:val="0042317F"/>
    <w:rsid w:val="004256E4"/>
    <w:rsid w:val="00425DE8"/>
    <w:rsid w:val="004301CA"/>
    <w:rsid w:val="00433020"/>
    <w:rsid w:val="00435032"/>
    <w:rsid w:val="004364AE"/>
    <w:rsid w:val="0044176C"/>
    <w:rsid w:val="0044614F"/>
    <w:rsid w:val="0044752A"/>
    <w:rsid w:val="00450963"/>
    <w:rsid w:val="00454E94"/>
    <w:rsid w:val="00461510"/>
    <w:rsid w:val="00463F07"/>
    <w:rsid w:val="00472FEE"/>
    <w:rsid w:val="00476D2E"/>
    <w:rsid w:val="00483D02"/>
    <w:rsid w:val="00486E55"/>
    <w:rsid w:val="0049280A"/>
    <w:rsid w:val="00495436"/>
    <w:rsid w:val="004A01BD"/>
    <w:rsid w:val="004A0C68"/>
    <w:rsid w:val="004A265F"/>
    <w:rsid w:val="004A4EDE"/>
    <w:rsid w:val="004A7547"/>
    <w:rsid w:val="004B0ACC"/>
    <w:rsid w:val="004B1BE4"/>
    <w:rsid w:val="004C2629"/>
    <w:rsid w:val="004C7ED8"/>
    <w:rsid w:val="004D17E8"/>
    <w:rsid w:val="004D4B92"/>
    <w:rsid w:val="004E0E6A"/>
    <w:rsid w:val="004E1EC5"/>
    <w:rsid w:val="004E288A"/>
    <w:rsid w:val="004E4EE3"/>
    <w:rsid w:val="004E64FE"/>
    <w:rsid w:val="004F047C"/>
    <w:rsid w:val="004F0B03"/>
    <w:rsid w:val="004F6FDB"/>
    <w:rsid w:val="004F77CD"/>
    <w:rsid w:val="00504CCE"/>
    <w:rsid w:val="00507314"/>
    <w:rsid w:val="005137B6"/>
    <w:rsid w:val="00516936"/>
    <w:rsid w:val="005203E4"/>
    <w:rsid w:val="005272E5"/>
    <w:rsid w:val="0053527A"/>
    <w:rsid w:val="0054133B"/>
    <w:rsid w:val="00541AEE"/>
    <w:rsid w:val="00552499"/>
    <w:rsid w:val="005526CA"/>
    <w:rsid w:val="00561043"/>
    <w:rsid w:val="00565792"/>
    <w:rsid w:val="00566621"/>
    <w:rsid w:val="00574D6D"/>
    <w:rsid w:val="0057709A"/>
    <w:rsid w:val="005802D7"/>
    <w:rsid w:val="005817E2"/>
    <w:rsid w:val="00582123"/>
    <w:rsid w:val="00583651"/>
    <w:rsid w:val="00585021"/>
    <w:rsid w:val="0058744F"/>
    <w:rsid w:val="005878ED"/>
    <w:rsid w:val="005905E5"/>
    <w:rsid w:val="005909B1"/>
    <w:rsid w:val="005946DD"/>
    <w:rsid w:val="005A200F"/>
    <w:rsid w:val="005A388A"/>
    <w:rsid w:val="005A4CE9"/>
    <w:rsid w:val="005A71E4"/>
    <w:rsid w:val="005B03FB"/>
    <w:rsid w:val="005B4B71"/>
    <w:rsid w:val="005B4FEE"/>
    <w:rsid w:val="005B67E3"/>
    <w:rsid w:val="005C1B48"/>
    <w:rsid w:val="005C2CF1"/>
    <w:rsid w:val="005C59A7"/>
    <w:rsid w:val="005E0E5A"/>
    <w:rsid w:val="005E2CE6"/>
    <w:rsid w:val="005E3AF2"/>
    <w:rsid w:val="005E3DE2"/>
    <w:rsid w:val="005E40BD"/>
    <w:rsid w:val="005E68AD"/>
    <w:rsid w:val="005E6F70"/>
    <w:rsid w:val="005E75C4"/>
    <w:rsid w:val="005F2285"/>
    <w:rsid w:val="005F5194"/>
    <w:rsid w:val="00601F65"/>
    <w:rsid w:val="006062DF"/>
    <w:rsid w:val="0061090D"/>
    <w:rsid w:val="00613856"/>
    <w:rsid w:val="00625B8E"/>
    <w:rsid w:val="00626DC4"/>
    <w:rsid w:val="006271F6"/>
    <w:rsid w:val="006273E5"/>
    <w:rsid w:val="006275DB"/>
    <w:rsid w:val="00632358"/>
    <w:rsid w:val="00634F80"/>
    <w:rsid w:val="00645758"/>
    <w:rsid w:val="006471B1"/>
    <w:rsid w:val="0065179B"/>
    <w:rsid w:val="00656682"/>
    <w:rsid w:val="00662E22"/>
    <w:rsid w:val="00665D65"/>
    <w:rsid w:val="00674D28"/>
    <w:rsid w:val="0068179F"/>
    <w:rsid w:val="0068719B"/>
    <w:rsid w:val="006A0398"/>
    <w:rsid w:val="006A50EE"/>
    <w:rsid w:val="006A689C"/>
    <w:rsid w:val="006B186D"/>
    <w:rsid w:val="006B1D7F"/>
    <w:rsid w:val="006B20BD"/>
    <w:rsid w:val="006C0D0A"/>
    <w:rsid w:val="006C4F8D"/>
    <w:rsid w:val="006C7D81"/>
    <w:rsid w:val="006D1645"/>
    <w:rsid w:val="006D1C27"/>
    <w:rsid w:val="006E0D10"/>
    <w:rsid w:val="006E12BE"/>
    <w:rsid w:val="006E35B4"/>
    <w:rsid w:val="006E3F75"/>
    <w:rsid w:val="006E5C15"/>
    <w:rsid w:val="006F029F"/>
    <w:rsid w:val="006F044D"/>
    <w:rsid w:val="006F3641"/>
    <w:rsid w:val="00706BD3"/>
    <w:rsid w:val="00712D22"/>
    <w:rsid w:val="00713568"/>
    <w:rsid w:val="00713596"/>
    <w:rsid w:val="00715F7C"/>
    <w:rsid w:val="00725CBF"/>
    <w:rsid w:val="00725D7F"/>
    <w:rsid w:val="00727B71"/>
    <w:rsid w:val="00732C1B"/>
    <w:rsid w:val="0073618B"/>
    <w:rsid w:val="00741A91"/>
    <w:rsid w:val="00746788"/>
    <w:rsid w:val="00750F51"/>
    <w:rsid w:val="00761941"/>
    <w:rsid w:val="00766C59"/>
    <w:rsid w:val="00766F71"/>
    <w:rsid w:val="007777F4"/>
    <w:rsid w:val="00777B09"/>
    <w:rsid w:val="00780EC2"/>
    <w:rsid w:val="00781B87"/>
    <w:rsid w:val="007832AE"/>
    <w:rsid w:val="00785865"/>
    <w:rsid w:val="00792623"/>
    <w:rsid w:val="007959CA"/>
    <w:rsid w:val="00795AB1"/>
    <w:rsid w:val="0079687B"/>
    <w:rsid w:val="007A023C"/>
    <w:rsid w:val="007A23B7"/>
    <w:rsid w:val="007B3C4E"/>
    <w:rsid w:val="007B6BC7"/>
    <w:rsid w:val="007B7134"/>
    <w:rsid w:val="007C4EFC"/>
    <w:rsid w:val="007D175C"/>
    <w:rsid w:val="007D213F"/>
    <w:rsid w:val="007D2832"/>
    <w:rsid w:val="007D47E4"/>
    <w:rsid w:val="007D5451"/>
    <w:rsid w:val="007D6542"/>
    <w:rsid w:val="007E15EC"/>
    <w:rsid w:val="007E197D"/>
    <w:rsid w:val="007E21F1"/>
    <w:rsid w:val="007E3351"/>
    <w:rsid w:val="007F19A3"/>
    <w:rsid w:val="007F3F19"/>
    <w:rsid w:val="007F768D"/>
    <w:rsid w:val="00807665"/>
    <w:rsid w:val="00807865"/>
    <w:rsid w:val="008119C7"/>
    <w:rsid w:val="00814CEB"/>
    <w:rsid w:val="0082063E"/>
    <w:rsid w:val="008227B9"/>
    <w:rsid w:val="00834386"/>
    <w:rsid w:val="00835FDC"/>
    <w:rsid w:val="00850005"/>
    <w:rsid w:val="0086781F"/>
    <w:rsid w:val="00870DFA"/>
    <w:rsid w:val="00873EAB"/>
    <w:rsid w:val="00877293"/>
    <w:rsid w:val="00895A8B"/>
    <w:rsid w:val="00895C74"/>
    <w:rsid w:val="008A4F6C"/>
    <w:rsid w:val="008A6B74"/>
    <w:rsid w:val="008B0B6B"/>
    <w:rsid w:val="008B6906"/>
    <w:rsid w:val="008B6D3A"/>
    <w:rsid w:val="008B791C"/>
    <w:rsid w:val="008C38E7"/>
    <w:rsid w:val="008D1B7D"/>
    <w:rsid w:val="008E4AB6"/>
    <w:rsid w:val="008F70E4"/>
    <w:rsid w:val="008F7364"/>
    <w:rsid w:val="008F7852"/>
    <w:rsid w:val="00901847"/>
    <w:rsid w:val="009052E5"/>
    <w:rsid w:val="00907534"/>
    <w:rsid w:val="0091499A"/>
    <w:rsid w:val="009158B3"/>
    <w:rsid w:val="00917C46"/>
    <w:rsid w:val="00926793"/>
    <w:rsid w:val="00934DF7"/>
    <w:rsid w:val="009400A3"/>
    <w:rsid w:val="00956817"/>
    <w:rsid w:val="00962871"/>
    <w:rsid w:val="00967FD3"/>
    <w:rsid w:val="009731A2"/>
    <w:rsid w:val="00973C23"/>
    <w:rsid w:val="00974537"/>
    <w:rsid w:val="00977534"/>
    <w:rsid w:val="00981CAC"/>
    <w:rsid w:val="00983070"/>
    <w:rsid w:val="00985F51"/>
    <w:rsid w:val="009873BC"/>
    <w:rsid w:val="00991A07"/>
    <w:rsid w:val="009A2495"/>
    <w:rsid w:val="009B55A4"/>
    <w:rsid w:val="009C2B2D"/>
    <w:rsid w:val="009C3665"/>
    <w:rsid w:val="009C426F"/>
    <w:rsid w:val="009C4DBF"/>
    <w:rsid w:val="009C79DF"/>
    <w:rsid w:val="009D4824"/>
    <w:rsid w:val="009E16D2"/>
    <w:rsid w:val="009E29A9"/>
    <w:rsid w:val="009E706E"/>
    <w:rsid w:val="009F2B9A"/>
    <w:rsid w:val="00A028D5"/>
    <w:rsid w:val="00A047A8"/>
    <w:rsid w:val="00A05EC6"/>
    <w:rsid w:val="00A0798F"/>
    <w:rsid w:val="00A07A17"/>
    <w:rsid w:val="00A246AC"/>
    <w:rsid w:val="00A31525"/>
    <w:rsid w:val="00A37ACD"/>
    <w:rsid w:val="00A37E62"/>
    <w:rsid w:val="00A409C8"/>
    <w:rsid w:val="00A45CB5"/>
    <w:rsid w:val="00A505D0"/>
    <w:rsid w:val="00A55300"/>
    <w:rsid w:val="00A55BC1"/>
    <w:rsid w:val="00A56662"/>
    <w:rsid w:val="00A571C3"/>
    <w:rsid w:val="00A73405"/>
    <w:rsid w:val="00A73DCB"/>
    <w:rsid w:val="00A82AAA"/>
    <w:rsid w:val="00A82E42"/>
    <w:rsid w:val="00A94BAE"/>
    <w:rsid w:val="00A96A51"/>
    <w:rsid w:val="00AA182C"/>
    <w:rsid w:val="00AA79DF"/>
    <w:rsid w:val="00AB292E"/>
    <w:rsid w:val="00AB36EB"/>
    <w:rsid w:val="00AB4328"/>
    <w:rsid w:val="00AB4F94"/>
    <w:rsid w:val="00AC40C2"/>
    <w:rsid w:val="00AC5BB0"/>
    <w:rsid w:val="00AC78A8"/>
    <w:rsid w:val="00AD3BCB"/>
    <w:rsid w:val="00AE05FD"/>
    <w:rsid w:val="00AE063E"/>
    <w:rsid w:val="00AE2070"/>
    <w:rsid w:val="00AE2AFA"/>
    <w:rsid w:val="00AE2C22"/>
    <w:rsid w:val="00AE3776"/>
    <w:rsid w:val="00AF3E88"/>
    <w:rsid w:val="00AF4198"/>
    <w:rsid w:val="00B04D1D"/>
    <w:rsid w:val="00B07598"/>
    <w:rsid w:val="00B11343"/>
    <w:rsid w:val="00B23A83"/>
    <w:rsid w:val="00B2507E"/>
    <w:rsid w:val="00B26AA8"/>
    <w:rsid w:val="00B26AAE"/>
    <w:rsid w:val="00B37226"/>
    <w:rsid w:val="00B42659"/>
    <w:rsid w:val="00B4430D"/>
    <w:rsid w:val="00B541CA"/>
    <w:rsid w:val="00B551F0"/>
    <w:rsid w:val="00B55AD0"/>
    <w:rsid w:val="00B56860"/>
    <w:rsid w:val="00B62340"/>
    <w:rsid w:val="00B63332"/>
    <w:rsid w:val="00B64AA2"/>
    <w:rsid w:val="00B66751"/>
    <w:rsid w:val="00B71E24"/>
    <w:rsid w:val="00B77222"/>
    <w:rsid w:val="00B807B0"/>
    <w:rsid w:val="00B80904"/>
    <w:rsid w:val="00B83669"/>
    <w:rsid w:val="00B93D86"/>
    <w:rsid w:val="00B95EC6"/>
    <w:rsid w:val="00BA0D72"/>
    <w:rsid w:val="00BA18FD"/>
    <w:rsid w:val="00BA3EED"/>
    <w:rsid w:val="00BA4D5B"/>
    <w:rsid w:val="00BA54E3"/>
    <w:rsid w:val="00BB3059"/>
    <w:rsid w:val="00BB4649"/>
    <w:rsid w:val="00BB4F38"/>
    <w:rsid w:val="00BC04DE"/>
    <w:rsid w:val="00BC2F1B"/>
    <w:rsid w:val="00BC3901"/>
    <w:rsid w:val="00BC7E5B"/>
    <w:rsid w:val="00BD2BCA"/>
    <w:rsid w:val="00BD2E80"/>
    <w:rsid w:val="00BD3323"/>
    <w:rsid w:val="00BD51E2"/>
    <w:rsid w:val="00BE2D20"/>
    <w:rsid w:val="00BF007D"/>
    <w:rsid w:val="00BF03CE"/>
    <w:rsid w:val="00BF2DF2"/>
    <w:rsid w:val="00BF2EE8"/>
    <w:rsid w:val="00C12C63"/>
    <w:rsid w:val="00C25BE3"/>
    <w:rsid w:val="00C30430"/>
    <w:rsid w:val="00C31AB7"/>
    <w:rsid w:val="00C403F2"/>
    <w:rsid w:val="00C4448D"/>
    <w:rsid w:val="00C46E6A"/>
    <w:rsid w:val="00C512EC"/>
    <w:rsid w:val="00C5527B"/>
    <w:rsid w:val="00C61E36"/>
    <w:rsid w:val="00C6434E"/>
    <w:rsid w:val="00C654CE"/>
    <w:rsid w:val="00C66F9B"/>
    <w:rsid w:val="00C76ACA"/>
    <w:rsid w:val="00C80007"/>
    <w:rsid w:val="00C80AE4"/>
    <w:rsid w:val="00C8409F"/>
    <w:rsid w:val="00C95962"/>
    <w:rsid w:val="00CA01E7"/>
    <w:rsid w:val="00CA3F06"/>
    <w:rsid w:val="00CA7C51"/>
    <w:rsid w:val="00CA7FC8"/>
    <w:rsid w:val="00CB3A4A"/>
    <w:rsid w:val="00CC022E"/>
    <w:rsid w:val="00CC4CA3"/>
    <w:rsid w:val="00CD320E"/>
    <w:rsid w:val="00CD782B"/>
    <w:rsid w:val="00CE0BFE"/>
    <w:rsid w:val="00CE1B5B"/>
    <w:rsid w:val="00CF4CDB"/>
    <w:rsid w:val="00D05F2B"/>
    <w:rsid w:val="00D10532"/>
    <w:rsid w:val="00D13EBD"/>
    <w:rsid w:val="00D1572A"/>
    <w:rsid w:val="00D17F2C"/>
    <w:rsid w:val="00D23297"/>
    <w:rsid w:val="00D317C3"/>
    <w:rsid w:val="00D317DF"/>
    <w:rsid w:val="00D33C45"/>
    <w:rsid w:val="00D353CC"/>
    <w:rsid w:val="00D37AFB"/>
    <w:rsid w:val="00D40A71"/>
    <w:rsid w:val="00D43E50"/>
    <w:rsid w:val="00D4422A"/>
    <w:rsid w:val="00D47668"/>
    <w:rsid w:val="00D56161"/>
    <w:rsid w:val="00D60DB0"/>
    <w:rsid w:val="00D6321B"/>
    <w:rsid w:val="00D7100A"/>
    <w:rsid w:val="00D75E94"/>
    <w:rsid w:val="00D823C3"/>
    <w:rsid w:val="00D85C2B"/>
    <w:rsid w:val="00D9056C"/>
    <w:rsid w:val="00D93DEC"/>
    <w:rsid w:val="00D9433E"/>
    <w:rsid w:val="00D95299"/>
    <w:rsid w:val="00D966EF"/>
    <w:rsid w:val="00DA1CC1"/>
    <w:rsid w:val="00DA7675"/>
    <w:rsid w:val="00DB2FE3"/>
    <w:rsid w:val="00DC4DD7"/>
    <w:rsid w:val="00DD4047"/>
    <w:rsid w:val="00DD41F6"/>
    <w:rsid w:val="00DD4988"/>
    <w:rsid w:val="00DD79B1"/>
    <w:rsid w:val="00DE4730"/>
    <w:rsid w:val="00DE5A0A"/>
    <w:rsid w:val="00DE661E"/>
    <w:rsid w:val="00DF2588"/>
    <w:rsid w:val="00DF4BBC"/>
    <w:rsid w:val="00E16BB9"/>
    <w:rsid w:val="00E23A1D"/>
    <w:rsid w:val="00E26643"/>
    <w:rsid w:val="00E31819"/>
    <w:rsid w:val="00E32686"/>
    <w:rsid w:val="00E375D1"/>
    <w:rsid w:val="00E41619"/>
    <w:rsid w:val="00E43A1E"/>
    <w:rsid w:val="00E46C36"/>
    <w:rsid w:val="00E5112B"/>
    <w:rsid w:val="00E56801"/>
    <w:rsid w:val="00E60424"/>
    <w:rsid w:val="00E731F8"/>
    <w:rsid w:val="00E746B7"/>
    <w:rsid w:val="00E8594C"/>
    <w:rsid w:val="00E90CF7"/>
    <w:rsid w:val="00EA351A"/>
    <w:rsid w:val="00EA71A1"/>
    <w:rsid w:val="00EB64E1"/>
    <w:rsid w:val="00EC2FFA"/>
    <w:rsid w:val="00EC6159"/>
    <w:rsid w:val="00ED1A00"/>
    <w:rsid w:val="00ED29FD"/>
    <w:rsid w:val="00ED7E98"/>
    <w:rsid w:val="00EE0379"/>
    <w:rsid w:val="00EE0475"/>
    <w:rsid w:val="00EF0800"/>
    <w:rsid w:val="00EF09D4"/>
    <w:rsid w:val="00EF1083"/>
    <w:rsid w:val="00EF42C1"/>
    <w:rsid w:val="00EF79C6"/>
    <w:rsid w:val="00F0086C"/>
    <w:rsid w:val="00F126BB"/>
    <w:rsid w:val="00F13165"/>
    <w:rsid w:val="00F13AF5"/>
    <w:rsid w:val="00F14295"/>
    <w:rsid w:val="00F20222"/>
    <w:rsid w:val="00F21998"/>
    <w:rsid w:val="00F21DAE"/>
    <w:rsid w:val="00F21DFF"/>
    <w:rsid w:val="00F21EC6"/>
    <w:rsid w:val="00F22FDE"/>
    <w:rsid w:val="00F30A4C"/>
    <w:rsid w:val="00F50F61"/>
    <w:rsid w:val="00F51DAA"/>
    <w:rsid w:val="00F56A8B"/>
    <w:rsid w:val="00F76B32"/>
    <w:rsid w:val="00F96697"/>
    <w:rsid w:val="00F9767C"/>
    <w:rsid w:val="00F97E7F"/>
    <w:rsid w:val="00FA31CB"/>
    <w:rsid w:val="00FB152C"/>
    <w:rsid w:val="00FC33C0"/>
    <w:rsid w:val="00FC36A5"/>
    <w:rsid w:val="00FC739A"/>
    <w:rsid w:val="00FD064C"/>
    <w:rsid w:val="00FD48FA"/>
    <w:rsid w:val="00FD5005"/>
    <w:rsid w:val="00FF1096"/>
    <w:rsid w:val="00FF3141"/>
    <w:rsid w:val="00FF7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E35DF94-0485-4D96-86CE-A15AC140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CEB"/>
    <w:rPr>
      <w:sz w:val="24"/>
    </w:rPr>
  </w:style>
  <w:style w:type="paragraph" w:styleId="1">
    <w:name w:val="heading 1"/>
    <w:basedOn w:val="a"/>
    <w:next w:val="a"/>
    <w:qFormat/>
    <w:pPr>
      <w:keepNext/>
      <w:jc w:val="center"/>
      <w:outlineLvl w:val="0"/>
    </w:pPr>
    <w:rPr>
      <w:b/>
      <w:bCs/>
      <w:sz w:val="22"/>
      <w:szCs w:val="22"/>
    </w:rPr>
  </w:style>
  <w:style w:type="paragraph" w:styleId="2">
    <w:name w:val="heading 2"/>
    <w:basedOn w:val="a"/>
    <w:next w:val="a"/>
    <w:qFormat/>
    <w:pPr>
      <w:keepNext/>
      <w:jc w:val="both"/>
      <w:outlineLvl w:val="1"/>
    </w:pPr>
    <w:rPr>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a3">
    <w:name w:val="Мой шаблон"/>
    <w:basedOn w:val="a"/>
    <w:uiPriority w:val="99"/>
    <w:rPr>
      <w:lang w:val="en-US"/>
    </w:rPr>
  </w:style>
  <w:style w:type="paragraph" w:customStyle="1" w:styleId="ConsNormal">
    <w:name w:val="ConsNormal"/>
    <w:pPr>
      <w:jc w:val="both"/>
    </w:pPr>
    <w:rPr>
      <w:rFonts w:ascii="Arial" w:hAnsi="Arial"/>
      <w:snapToGrid w:val="0"/>
      <w:sz w:val="22"/>
    </w:rPr>
  </w:style>
  <w:style w:type="paragraph" w:customStyle="1" w:styleId="ConsNonformat">
    <w:name w:val="ConsNonformat"/>
    <w:pPr>
      <w:widowControl w:val="0"/>
    </w:pPr>
    <w:rPr>
      <w:rFonts w:ascii="Courier New" w:hAnsi="Courier New"/>
      <w:snapToGrid w:val="0"/>
    </w:rPr>
  </w:style>
  <w:style w:type="paragraph" w:customStyle="1" w:styleId="ConsTitle">
    <w:name w:val="ConsTitle"/>
    <w:pPr>
      <w:widowControl w:val="0"/>
    </w:pPr>
    <w:rPr>
      <w:rFonts w:ascii="Arial" w:hAnsi="Arial"/>
      <w:b/>
      <w:snapToGrid w:val="0"/>
      <w:sz w:val="16"/>
    </w:rPr>
  </w:style>
  <w:style w:type="paragraph" w:styleId="a4">
    <w:name w:val="Body Text Indent"/>
    <w:basedOn w:val="a"/>
    <w:pPr>
      <w:ind w:firstLine="540"/>
      <w:jc w:val="both"/>
    </w:pPr>
  </w:style>
  <w:style w:type="paragraph" w:styleId="a5">
    <w:name w:val="footer"/>
    <w:basedOn w:val="a"/>
    <w:link w:val="a6"/>
    <w:uiPriority w:val="99"/>
    <w:pPr>
      <w:tabs>
        <w:tab w:val="center" w:pos="4153"/>
        <w:tab w:val="right" w:pos="8306"/>
      </w:tabs>
    </w:pPr>
    <w:rPr>
      <w:lang w:val="x-none" w:eastAsia="x-none"/>
    </w:rPr>
  </w:style>
  <w:style w:type="character" w:styleId="a7">
    <w:name w:val="page number"/>
    <w:basedOn w:val="a0"/>
  </w:style>
  <w:style w:type="paragraph" w:styleId="a8">
    <w:name w:val="header"/>
    <w:basedOn w:val="a"/>
    <w:pPr>
      <w:tabs>
        <w:tab w:val="center" w:pos="4677"/>
        <w:tab w:val="right" w:pos="9355"/>
      </w:tabs>
    </w:pPr>
  </w:style>
  <w:style w:type="paragraph" w:styleId="a9">
    <w:name w:val="Body Text"/>
    <w:basedOn w:val="a"/>
    <w:pPr>
      <w:spacing w:after="120"/>
    </w:pPr>
  </w:style>
  <w:style w:type="paragraph" w:styleId="20">
    <w:name w:val="Body Text 2"/>
    <w:basedOn w:val="a"/>
    <w:pPr>
      <w:spacing w:after="120" w:line="480" w:lineRule="auto"/>
    </w:pPr>
  </w:style>
  <w:style w:type="paragraph" w:styleId="HTML">
    <w:name w:val="HTML Preformatted"/>
    <w:basedOn w:val="a"/>
    <w:rsid w:val="00134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table" w:styleId="aa">
    <w:name w:val="Table Grid"/>
    <w:basedOn w:val="a1"/>
    <w:uiPriority w:val="39"/>
    <w:rsid w:val="00606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E31819"/>
    <w:rPr>
      <w:color w:val="0000FF"/>
      <w:u w:val="single"/>
    </w:rPr>
  </w:style>
  <w:style w:type="paragraph" w:styleId="ac">
    <w:name w:val="No Spacing"/>
    <w:qFormat/>
    <w:rsid w:val="000F0FF8"/>
    <w:rPr>
      <w:rFonts w:ascii="Calibri" w:hAnsi="Calibri"/>
      <w:sz w:val="22"/>
      <w:szCs w:val="22"/>
    </w:rPr>
  </w:style>
  <w:style w:type="character" w:customStyle="1" w:styleId="ad">
    <w:name w:val="Гипертекстовая ссылка"/>
    <w:rsid w:val="004B1BE4"/>
    <w:rPr>
      <w:b/>
      <w:bCs/>
      <w:color w:val="008000"/>
    </w:rPr>
  </w:style>
  <w:style w:type="character" w:customStyle="1" w:styleId="FontStyle20">
    <w:name w:val="Font Style20"/>
    <w:uiPriority w:val="99"/>
    <w:rsid w:val="00113DC6"/>
    <w:rPr>
      <w:rFonts w:ascii="Times New Roman" w:hAnsi="Times New Roman" w:cs="Times New Roman"/>
      <w:sz w:val="22"/>
      <w:szCs w:val="22"/>
    </w:rPr>
  </w:style>
  <w:style w:type="paragraph" w:customStyle="1" w:styleId="Style3">
    <w:name w:val="Style3"/>
    <w:basedOn w:val="a"/>
    <w:uiPriority w:val="99"/>
    <w:rsid w:val="00113DC6"/>
    <w:pPr>
      <w:widowControl w:val="0"/>
      <w:autoSpaceDE w:val="0"/>
      <w:autoSpaceDN w:val="0"/>
      <w:adjustRightInd w:val="0"/>
      <w:spacing w:line="312" w:lineRule="exact"/>
    </w:pPr>
    <w:rPr>
      <w:szCs w:val="24"/>
    </w:rPr>
  </w:style>
  <w:style w:type="paragraph" w:customStyle="1" w:styleId="Style5">
    <w:name w:val="Style5"/>
    <w:basedOn w:val="a"/>
    <w:uiPriority w:val="99"/>
    <w:rsid w:val="00113DC6"/>
    <w:pPr>
      <w:widowControl w:val="0"/>
      <w:autoSpaceDE w:val="0"/>
      <w:autoSpaceDN w:val="0"/>
      <w:adjustRightInd w:val="0"/>
      <w:spacing w:line="310" w:lineRule="exact"/>
      <w:jc w:val="center"/>
    </w:pPr>
    <w:rPr>
      <w:szCs w:val="24"/>
    </w:rPr>
  </w:style>
  <w:style w:type="paragraph" w:customStyle="1" w:styleId="Style7">
    <w:name w:val="Style7"/>
    <w:basedOn w:val="a"/>
    <w:uiPriority w:val="99"/>
    <w:rsid w:val="00113DC6"/>
    <w:pPr>
      <w:widowControl w:val="0"/>
      <w:autoSpaceDE w:val="0"/>
      <w:autoSpaceDN w:val="0"/>
      <w:adjustRightInd w:val="0"/>
    </w:pPr>
    <w:rPr>
      <w:szCs w:val="24"/>
    </w:rPr>
  </w:style>
  <w:style w:type="paragraph" w:customStyle="1" w:styleId="Style9">
    <w:name w:val="Style9"/>
    <w:basedOn w:val="a"/>
    <w:uiPriority w:val="99"/>
    <w:rsid w:val="00113DC6"/>
    <w:pPr>
      <w:widowControl w:val="0"/>
      <w:autoSpaceDE w:val="0"/>
      <w:autoSpaceDN w:val="0"/>
      <w:adjustRightInd w:val="0"/>
      <w:spacing w:line="317" w:lineRule="exact"/>
    </w:pPr>
    <w:rPr>
      <w:szCs w:val="24"/>
    </w:rPr>
  </w:style>
  <w:style w:type="character" w:customStyle="1" w:styleId="FontStyle24">
    <w:name w:val="Font Style24"/>
    <w:uiPriority w:val="99"/>
    <w:rsid w:val="00113DC6"/>
    <w:rPr>
      <w:rFonts w:ascii="Times New Roman" w:hAnsi="Times New Roman" w:cs="Times New Roman"/>
      <w:sz w:val="22"/>
      <w:szCs w:val="22"/>
    </w:rPr>
  </w:style>
  <w:style w:type="character" w:customStyle="1" w:styleId="FontStyle26">
    <w:name w:val="Font Style26"/>
    <w:uiPriority w:val="99"/>
    <w:rsid w:val="00113DC6"/>
    <w:rPr>
      <w:rFonts w:ascii="Times New Roman" w:hAnsi="Times New Roman" w:cs="Times New Roman"/>
      <w:i/>
      <w:iCs/>
      <w:spacing w:val="-20"/>
      <w:sz w:val="22"/>
      <w:szCs w:val="22"/>
    </w:rPr>
  </w:style>
  <w:style w:type="paragraph" w:styleId="ae">
    <w:name w:val="List Paragraph"/>
    <w:basedOn w:val="a"/>
    <w:qFormat/>
    <w:rsid w:val="00B26AAE"/>
    <w:pPr>
      <w:spacing w:after="200" w:line="276" w:lineRule="auto"/>
      <w:ind w:left="720"/>
      <w:contextualSpacing/>
    </w:pPr>
    <w:rPr>
      <w:rFonts w:ascii="Calibri" w:eastAsia="Calibri" w:hAnsi="Calibri"/>
      <w:sz w:val="22"/>
      <w:szCs w:val="22"/>
      <w:lang w:eastAsia="en-US"/>
    </w:rPr>
  </w:style>
  <w:style w:type="paragraph" w:styleId="af">
    <w:name w:val="Balloon Text"/>
    <w:basedOn w:val="a"/>
    <w:link w:val="af0"/>
    <w:rsid w:val="005802D7"/>
    <w:rPr>
      <w:rFonts w:ascii="Tahoma" w:hAnsi="Tahoma"/>
      <w:sz w:val="16"/>
      <w:szCs w:val="16"/>
      <w:lang w:val="x-none" w:eastAsia="x-none"/>
    </w:rPr>
  </w:style>
  <w:style w:type="character" w:customStyle="1" w:styleId="af0">
    <w:name w:val="Текст выноски Знак"/>
    <w:link w:val="af"/>
    <w:rsid w:val="005802D7"/>
    <w:rPr>
      <w:rFonts w:ascii="Tahoma" w:hAnsi="Tahoma" w:cs="Tahoma"/>
      <w:sz w:val="16"/>
      <w:szCs w:val="16"/>
    </w:rPr>
  </w:style>
  <w:style w:type="character" w:styleId="af1">
    <w:name w:val="footnote reference"/>
    <w:rsid w:val="0011591A"/>
    <w:rPr>
      <w:vertAlign w:val="superscript"/>
    </w:rPr>
  </w:style>
  <w:style w:type="paragraph" w:styleId="af2">
    <w:name w:val="footnote text"/>
    <w:basedOn w:val="a"/>
    <w:link w:val="af3"/>
    <w:rsid w:val="0011591A"/>
    <w:rPr>
      <w:rFonts w:ascii="Arial" w:hAnsi="Arial"/>
      <w:sz w:val="20"/>
      <w:lang w:val="x-none" w:eastAsia="x-none"/>
    </w:rPr>
  </w:style>
  <w:style w:type="character" w:customStyle="1" w:styleId="af3">
    <w:name w:val="Текст сноски Знак"/>
    <w:link w:val="af2"/>
    <w:rsid w:val="0011591A"/>
    <w:rPr>
      <w:rFonts w:ascii="Arial" w:hAnsi="Arial" w:cs="Arial"/>
    </w:rPr>
  </w:style>
  <w:style w:type="character" w:styleId="af4">
    <w:name w:val="FollowedHyperlink"/>
    <w:uiPriority w:val="99"/>
    <w:unhideWhenUsed/>
    <w:rsid w:val="00C403F2"/>
    <w:rPr>
      <w:color w:val="800080"/>
      <w:u w:val="single"/>
    </w:rPr>
  </w:style>
  <w:style w:type="paragraph" w:customStyle="1" w:styleId="font5">
    <w:name w:val="font5"/>
    <w:basedOn w:val="a"/>
    <w:rsid w:val="00C403F2"/>
    <w:pPr>
      <w:spacing w:before="100" w:beforeAutospacing="1" w:after="100" w:afterAutospacing="1"/>
    </w:pPr>
    <w:rPr>
      <w:rFonts w:ascii="Arial" w:hAnsi="Arial" w:cs="Arial"/>
      <w:b/>
      <w:bCs/>
      <w:color w:val="000000"/>
      <w:sz w:val="16"/>
      <w:szCs w:val="16"/>
    </w:rPr>
  </w:style>
  <w:style w:type="paragraph" w:customStyle="1" w:styleId="xl67">
    <w:name w:val="xl67"/>
    <w:basedOn w:val="a"/>
    <w:rsid w:val="00C403F2"/>
    <w:pPr>
      <w:spacing w:before="100" w:beforeAutospacing="1" w:after="100" w:afterAutospacing="1"/>
    </w:pPr>
    <w:rPr>
      <w:rFonts w:ascii="Arial" w:hAnsi="Arial" w:cs="Arial"/>
      <w:szCs w:val="24"/>
    </w:rPr>
  </w:style>
  <w:style w:type="paragraph" w:customStyle="1" w:styleId="xl68">
    <w:name w:val="xl68"/>
    <w:basedOn w:val="a"/>
    <w:rsid w:val="00C403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Cs w:val="24"/>
    </w:rPr>
  </w:style>
  <w:style w:type="paragraph" w:customStyle="1" w:styleId="xl69">
    <w:name w:val="xl69"/>
    <w:basedOn w:val="a"/>
    <w:rsid w:val="00C403F2"/>
    <w:pPr>
      <w:spacing w:before="100" w:beforeAutospacing="1" w:after="100" w:afterAutospacing="1"/>
    </w:pPr>
    <w:rPr>
      <w:rFonts w:ascii="Arial" w:hAnsi="Arial" w:cs="Arial"/>
      <w:szCs w:val="24"/>
    </w:rPr>
  </w:style>
  <w:style w:type="paragraph" w:customStyle="1" w:styleId="xl70">
    <w:name w:val="xl70"/>
    <w:basedOn w:val="a"/>
    <w:rsid w:val="00C403F2"/>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71">
    <w:name w:val="xl71"/>
    <w:basedOn w:val="a"/>
    <w:rsid w:val="00C403F2"/>
    <w:pPr>
      <w:spacing w:before="100" w:beforeAutospacing="1" w:after="100" w:afterAutospacing="1"/>
    </w:pPr>
    <w:rPr>
      <w:rFonts w:ascii="Arial" w:hAnsi="Arial" w:cs="Arial"/>
      <w:b/>
      <w:bCs/>
      <w:i/>
      <w:iCs/>
      <w:szCs w:val="24"/>
    </w:rPr>
  </w:style>
  <w:style w:type="paragraph" w:customStyle="1" w:styleId="xl72">
    <w:name w:val="xl72"/>
    <w:basedOn w:val="a"/>
    <w:rsid w:val="00C403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Cs w:val="24"/>
    </w:rPr>
  </w:style>
  <w:style w:type="paragraph" w:customStyle="1" w:styleId="xl73">
    <w:name w:val="xl73"/>
    <w:basedOn w:val="a"/>
    <w:rsid w:val="00C403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Cs w:val="24"/>
    </w:rPr>
  </w:style>
  <w:style w:type="paragraph" w:customStyle="1" w:styleId="xl74">
    <w:name w:val="xl74"/>
    <w:basedOn w:val="a"/>
    <w:rsid w:val="00C40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5">
    <w:name w:val="xl75"/>
    <w:basedOn w:val="a"/>
    <w:rsid w:val="00C403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76">
    <w:name w:val="xl76"/>
    <w:basedOn w:val="a"/>
    <w:rsid w:val="00C403F2"/>
    <w:pPr>
      <w:spacing w:before="100" w:beforeAutospacing="1" w:after="100" w:afterAutospacing="1"/>
    </w:pPr>
    <w:rPr>
      <w:rFonts w:ascii="Arial" w:hAnsi="Arial" w:cs="Arial"/>
      <w:b/>
      <w:bCs/>
      <w:szCs w:val="24"/>
    </w:rPr>
  </w:style>
  <w:style w:type="paragraph" w:customStyle="1" w:styleId="xl77">
    <w:name w:val="xl77"/>
    <w:basedOn w:val="a"/>
    <w:rsid w:val="00C403F2"/>
    <w:pPr>
      <w:spacing w:before="100" w:beforeAutospacing="1" w:after="100" w:afterAutospacing="1"/>
      <w:jc w:val="center"/>
    </w:pPr>
    <w:rPr>
      <w:rFonts w:ascii="Arial" w:hAnsi="Arial" w:cs="Arial"/>
      <w:b/>
      <w:bCs/>
      <w:szCs w:val="24"/>
    </w:rPr>
  </w:style>
  <w:style w:type="paragraph" w:customStyle="1" w:styleId="xl78">
    <w:name w:val="xl78"/>
    <w:basedOn w:val="a"/>
    <w:rsid w:val="00C403F2"/>
    <w:pPr>
      <w:spacing w:before="100" w:beforeAutospacing="1" w:after="100" w:afterAutospacing="1"/>
    </w:pPr>
    <w:rPr>
      <w:rFonts w:ascii="Arial" w:hAnsi="Arial" w:cs="Arial"/>
      <w:szCs w:val="24"/>
    </w:rPr>
  </w:style>
  <w:style w:type="paragraph" w:customStyle="1" w:styleId="xl79">
    <w:name w:val="xl79"/>
    <w:basedOn w:val="a"/>
    <w:rsid w:val="00C403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80">
    <w:name w:val="xl80"/>
    <w:basedOn w:val="a"/>
    <w:rsid w:val="00C40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81">
    <w:name w:val="xl81"/>
    <w:basedOn w:val="a"/>
    <w:rsid w:val="00C403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82">
    <w:name w:val="xl82"/>
    <w:basedOn w:val="a"/>
    <w:rsid w:val="00C403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83">
    <w:name w:val="xl83"/>
    <w:basedOn w:val="a"/>
    <w:rsid w:val="00C403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84">
    <w:name w:val="xl84"/>
    <w:basedOn w:val="a"/>
    <w:rsid w:val="00C403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color w:val="FF0000"/>
      <w:sz w:val="22"/>
      <w:szCs w:val="22"/>
    </w:rPr>
  </w:style>
  <w:style w:type="paragraph" w:customStyle="1" w:styleId="xl85">
    <w:name w:val="xl85"/>
    <w:basedOn w:val="a"/>
    <w:rsid w:val="00C40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86">
    <w:name w:val="xl86"/>
    <w:basedOn w:val="a"/>
    <w:rsid w:val="00C40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7">
    <w:name w:val="xl87"/>
    <w:basedOn w:val="a"/>
    <w:rsid w:val="00C40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8">
    <w:name w:val="xl88"/>
    <w:basedOn w:val="a"/>
    <w:rsid w:val="00C40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36"/>
      <w:szCs w:val="36"/>
    </w:rPr>
  </w:style>
  <w:style w:type="paragraph" w:customStyle="1" w:styleId="xl89">
    <w:name w:val="xl89"/>
    <w:basedOn w:val="a"/>
    <w:rsid w:val="00C40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90">
    <w:name w:val="xl90"/>
    <w:basedOn w:val="a"/>
    <w:rsid w:val="00C403F2"/>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Cs w:val="24"/>
    </w:rPr>
  </w:style>
  <w:style w:type="paragraph" w:customStyle="1" w:styleId="xl91">
    <w:name w:val="xl91"/>
    <w:basedOn w:val="a"/>
    <w:rsid w:val="00C40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92">
    <w:name w:val="xl92"/>
    <w:basedOn w:val="a"/>
    <w:rsid w:val="00C403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93">
    <w:name w:val="xl93"/>
    <w:basedOn w:val="a"/>
    <w:rsid w:val="00C40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94">
    <w:name w:val="xl94"/>
    <w:basedOn w:val="a"/>
    <w:rsid w:val="00C40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95">
    <w:name w:val="xl95"/>
    <w:basedOn w:val="a"/>
    <w:rsid w:val="00C403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4"/>
      <w:szCs w:val="14"/>
    </w:rPr>
  </w:style>
  <w:style w:type="paragraph" w:customStyle="1" w:styleId="xl96">
    <w:name w:val="xl96"/>
    <w:basedOn w:val="a"/>
    <w:rsid w:val="00C403F2"/>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97">
    <w:name w:val="xl97"/>
    <w:basedOn w:val="a"/>
    <w:rsid w:val="00C403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Cs w:val="24"/>
    </w:rPr>
  </w:style>
  <w:style w:type="paragraph" w:customStyle="1" w:styleId="xl98">
    <w:name w:val="xl98"/>
    <w:basedOn w:val="a"/>
    <w:rsid w:val="00C403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Cs w:val="24"/>
    </w:rPr>
  </w:style>
  <w:style w:type="paragraph" w:customStyle="1" w:styleId="xl99">
    <w:name w:val="xl99"/>
    <w:basedOn w:val="a"/>
    <w:rsid w:val="00C403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Cs w:val="24"/>
    </w:rPr>
  </w:style>
  <w:style w:type="paragraph" w:customStyle="1" w:styleId="xl100">
    <w:name w:val="xl100"/>
    <w:basedOn w:val="a"/>
    <w:rsid w:val="00C40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101">
    <w:name w:val="xl101"/>
    <w:basedOn w:val="a"/>
    <w:rsid w:val="00C40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102">
    <w:name w:val="xl102"/>
    <w:basedOn w:val="a"/>
    <w:rsid w:val="00C403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03">
    <w:name w:val="xl103"/>
    <w:basedOn w:val="a"/>
    <w:rsid w:val="00C403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4">
    <w:name w:val="xl104"/>
    <w:basedOn w:val="a"/>
    <w:rsid w:val="00C403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05">
    <w:name w:val="xl105"/>
    <w:basedOn w:val="a"/>
    <w:rsid w:val="00C40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06">
    <w:name w:val="xl106"/>
    <w:basedOn w:val="a"/>
    <w:rsid w:val="00C403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Cs w:val="24"/>
    </w:rPr>
  </w:style>
  <w:style w:type="paragraph" w:customStyle="1" w:styleId="xl107">
    <w:name w:val="xl107"/>
    <w:basedOn w:val="a"/>
    <w:rsid w:val="00C403F2"/>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character" w:customStyle="1" w:styleId="-">
    <w:name w:val="Интернет-ссылка"/>
    <w:rsid w:val="00EB64E1"/>
    <w:rPr>
      <w:color w:val="0000FF"/>
      <w:u w:val="single"/>
    </w:rPr>
  </w:style>
  <w:style w:type="paragraph" w:customStyle="1" w:styleId="msonormal0">
    <w:name w:val="msonormal"/>
    <w:basedOn w:val="a"/>
    <w:rsid w:val="007D213F"/>
    <w:pPr>
      <w:spacing w:before="100" w:beforeAutospacing="1" w:after="100" w:afterAutospacing="1"/>
    </w:pPr>
    <w:rPr>
      <w:szCs w:val="24"/>
    </w:rPr>
  </w:style>
  <w:style w:type="paragraph" w:customStyle="1" w:styleId="xl58">
    <w:name w:val="xl58"/>
    <w:basedOn w:val="a"/>
    <w:rsid w:val="007D213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59">
    <w:name w:val="xl59"/>
    <w:basedOn w:val="a"/>
    <w:rsid w:val="007D213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60">
    <w:name w:val="xl60"/>
    <w:basedOn w:val="a"/>
    <w:rsid w:val="007D213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61">
    <w:name w:val="xl61"/>
    <w:basedOn w:val="a"/>
    <w:rsid w:val="007D213F"/>
    <w:pPr>
      <w:pBdr>
        <w:top w:val="single" w:sz="4" w:space="0" w:color="auto"/>
        <w:left w:val="single" w:sz="4" w:space="0" w:color="auto"/>
        <w:right w:val="single" w:sz="4" w:space="0" w:color="auto"/>
      </w:pBdr>
      <w:spacing w:before="100" w:beforeAutospacing="1" w:after="100" w:afterAutospacing="1"/>
      <w:jc w:val="center"/>
      <w:textAlignment w:val="top"/>
    </w:pPr>
    <w:rPr>
      <w:szCs w:val="24"/>
    </w:rPr>
  </w:style>
  <w:style w:type="paragraph" w:customStyle="1" w:styleId="xl62">
    <w:name w:val="xl62"/>
    <w:basedOn w:val="a"/>
    <w:rsid w:val="007D213F"/>
    <w:pPr>
      <w:pBdr>
        <w:top w:val="single" w:sz="4" w:space="0" w:color="auto"/>
        <w:left w:val="single" w:sz="4" w:space="0" w:color="auto"/>
        <w:right w:val="single" w:sz="4" w:space="0" w:color="auto"/>
      </w:pBdr>
      <w:spacing w:before="100" w:beforeAutospacing="1" w:after="100" w:afterAutospacing="1"/>
      <w:textAlignment w:val="top"/>
    </w:pPr>
    <w:rPr>
      <w:szCs w:val="24"/>
    </w:rPr>
  </w:style>
  <w:style w:type="paragraph" w:customStyle="1" w:styleId="xl63">
    <w:name w:val="xl63"/>
    <w:basedOn w:val="a"/>
    <w:rsid w:val="007D213F"/>
    <w:pPr>
      <w:pBdr>
        <w:top w:val="single" w:sz="4" w:space="0" w:color="auto"/>
        <w:left w:val="single" w:sz="4" w:space="0" w:color="auto"/>
        <w:right w:val="single" w:sz="4" w:space="0" w:color="auto"/>
      </w:pBdr>
      <w:spacing w:before="100" w:beforeAutospacing="1" w:after="100" w:afterAutospacing="1"/>
      <w:textAlignment w:val="top"/>
    </w:pPr>
    <w:rPr>
      <w:szCs w:val="24"/>
    </w:rPr>
  </w:style>
  <w:style w:type="paragraph" w:customStyle="1" w:styleId="xl64">
    <w:name w:val="xl64"/>
    <w:basedOn w:val="a"/>
    <w:rsid w:val="007D213F"/>
    <w:pPr>
      <w:pBdr>
        <w:top w:val="single" w:sz="4" w:space="0" w:color="auto"/>
        <w:left w:val="single" w:sz="4" w:space="0" w:color="auto"/>
        <w:right w:val="single" w:sz="4" w:space="0" w:color="auto"/>
      </w:pBdr>
      <w:spacing w:before="100" w:beforeAutospacing="1" w:after="100" w:afterAutospacing="1"/>
    </w:pPr>
    <w:rPr>
      <w:szCs w:val="24"/>
    </w:rPr>
  </w:style>
  <w:style w:type="paragraph" w:customStyle="1" w:styleId="xl65">
    <w:name w:val="xl65"/>
    <w:basedOn w:val="a"/>
    <w:rsid w:val="007D213F"/>
    <w:pPr>
      <w:pBdr>
        <w:left w:val="single" w:sz="4" w:space="0" w:color="auto"/>
        <w:right w:val="single" w:sz="4" w:space="0" w:color="auto"/>
      </w:pBdr>
      <w:spacing w:before="100" w:beforeAutospacing="1" w:after="100" w:afterAutospacing="1"/>
    </w:pPr>
    <w:rPr>
      <w:szCs w:val="24"/>
    </w:rPr>
  </w:style>
  <w:style w:type="paragraph" w:customStyle="1" w:styleId="xl66">
    <w:name w:val="xl66"/>
    <w:basedOn w:val="a"/>
    <w:rsid w:val="007D213F"/>
    <w:pPr>
      <w:pBdr>
        <w:right w:val="single" w:sz="4" w:space="0" w:color="auto"/>
      </w:pBdr>
      <w:spacing w:before="100" w:beforeAutospacing="1" w:after="100" w:afterAutospacing="1"/>
    </w:pPr>
    <w:rPr>
      <w:szCs w:val="24"/>
    </w:rPr>
  </w:style>
  <w:style w:type="paragraph" w:customStyle="1" w:styleId="NoSpacing">
    <w:name w:val="No Spacing"/>
    <w:rsid w:val="00030B89"/>
    <w:rPr>
      <w:sz w:val="24"/>
      <w:szCs w:val="24"/>
    </w:rPr>
  </w:style>
  <w:style w:type="paragraph" w:customStyle="1" w:styleId="22">
    <w:name w:val="Основной текст 22"/>
    <w:basedOn w:val="a"/>
    <w:rsid w:val="009C426F"/>
    <w:pPr>
      <w:suppressAutoHyphens/>
      <w:ind w:firstLine="709"/>
      <w:jc w:val="both"/>
    </w:pPr>
  </w:style>
  <w:style w:type="character" w:customStyle="1" w:styleId="af5">
    <w:name w:val="Основной текст_"/>
    <w:link w:val="10"/>
    <w:rsid w:val="00D40A71"/>
    <w:rPr>
      <w:rFonts w:ascii="Arial" w:eastAsia="Arial" w:hAnsi="Arial" w:cs="Arial"/>
      <w:sz w:val="22"/>
      <w:szCs w:val="22"/>
    </w:rPr>
  </w:style>
  <w:style w:type="paragraph" w:customStyle="1" w:styleId="10">
    <w:name w:val="Основной текст1"/>
    <w:basedOn w:val="a"/>
    <w:link w:val="af5"/>
    <w:rsid w:val="00D40A71"/>
    <w:pPr>
      <w:widowControl w:val="0"/>
      <w:spacing w:line="276" w:lineRule="auto"/>
      <w:ind w:firstLine="400"/>
    </w:pPr>
    <w:rPr>
      <w:rFonts w:ascii="Arial" w:eastAsia="Arial" w:hAnsi="Arial"/>
      <w:sz w:val="22"/>
      <w:szCs w:val="22"/>
      <w:lang w:val="x-none" w:eastAsia="x-none"/>
    </w:rPr>
  </w:style>
  <w:style w:type="paragraph" w:customStyle="1" w:styleId="ConsPlusNormal">
    <w:name w:val="ConsPlusNormal"/>
    <w:link w:val="ConsPlusNormal0"/>
    <w:qFormat/>
    <w:rsid w:val="00266D65"/>
    <w:pPr>
      <w:widowControl w:val="0"/>
      <w:suppressAutoHyphens/>
      <w:spacing w:line="100" w:lineRule="atLeast"/>
      <w:ind w:firstLine="720"/>
    </w:pPr>
    <w:rPr>
      <w:rFonts w:ascii="Arial" w:hAnsi="Arial"/>
      <w:kern w:val="1"/>
      <w:sz w:val="22"/>
      <w:szCs w:val="22"/>
      <w:lang w:eastAsia="ar-SA"/>
    </w:rPr>
  </w:style>
  <w:style w:type="character" w:customStyle="1" w:styleId="ConsPlusNormal0">
    <w:name w:val="ConsPlusNormal Знак"/>
    <w:link w:val="ConsPlusNormal"/>
    <w:locked/>
    <w:rsid w:val="00266D65"/>
    <w:rPr>
      <w:rFonts w:ascii="Arial" w:hAnsi="Arial"/>
      <w:kern w:val="1"/>
      <w:sz w:val="22"/>
      <w:szCs w:val="22"/>
      <w:lang w:eastAsia="ar-SA" w:bidi="ar-SA"/>
    </w:rPr>
  </w:style>
  <w:style w:type="character" w:customStyle="1" w:styleId="a6">
    <w:name w:val="Нижний колонтитул Знак"/>
    <w:link w:val="a5"/>
    <w:uiPriority w:val="99"/>
    <w:rsid w:val="00C12C63"/>
    <w:rPr>
      <w:sz w:val="24"/>
    </w:rPr>
  </w:style>
  <w:style w:type="paragraph" w:styleId="af6">
    <w:name w:val="Normal (Web)"/>
    <w:basedOn w:val="a"/>
    <w:uiPriority w:val="99"/>
    <w:rsid w:val="009C79DF"/>
    <w:pPr>
      <w:spacing w:before="100" w:beforeAutospacing="1" w:after="100" w:afterAutospacing="1"/>
    </w:pPr>
    <w:rPr>
      <w:szCs w:val="24"/>
    </w:rPr>
  </w:style>
  <w:style w:type="character" w:styleId="af7">
    <w:name w:val="Strong"/>
    <w:uiPriority w:val="22"/>
    <w:qFormat/>
    <w:rsid w:val="009C79DF"/>
    <w:rPr>
      <w:b/>
      <w:bCs/>
    </w:rPr>
  </w:style>
  <w:style w:type="character" w:customStyle="1" w:styleId="af8">
    <w:name w:val="Неразрешенное упоминание"/>
    <w:uiPriority w:val="99"/>
    <w:semiHidden/>
    <w:unhideWhenUsed/>
    <w:rsid w:val="00BE2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9449">
      <w:bodyDiv w:val="1"/>
      <w:marLeft w:val="0"/>
      <w:marRight w:val="0"/>
      <w:marTop w:val="0"/>
      <w:marBottom w:val="0"/>
      <w:divBdr>
        <w:top w:val="none" w:sz="0" w:space="0" w:color="auto"/>
        <w:left w:val="none" w:sz="0" w:space="0" w:color="auto"/>
        <w:bottom w:val="none" w:sz="0" w:space="0" w:color="auto"/>
        <w:right w:val="none" w:sz="0" w:space="0" w:color="auto"/>
      </w:divBdr>
    </w:div>
    <w:div w:id="90902976">
      <w:bodyDiv w:val="1"/>
      <w:marLeft w:val="0"/>
      <w:marRight w:val="0"/>
      <w:marTop w:val="0"/>
      <w:marBottom w:val="0"/>
      <w:divBdr>
        <w:top w:val="none" w:sz="0" w:space="0" w:color="auto"/>
        <w:left w:val="none" w:sz="0" w:space="0" w:color="auto"/>
        <w:bottom w:val="none" w:sz="0" w:space="0" w:color="auto"/>
        <w:right w:val="none" w:sz="0" w:space="0" w:color="auto"/>
      </w:divBdr>
    </w:div>
    <w:div w:id="92630092">
      <w:bodyDiv w:val="1"/>
      <w:marLeft w:val="0"/>
      <w:marRight w:val="0"/>
      <w:marTop w:val="0"/>
      <w:marBottom w:val="0"/>
      <w:divBdr>
        <w:top w:val="none" w:sz="0" w:space="0" w:color="auto"/>
        <w:left w:val="none" w:sz="0" w:space="0" w:color="auto"/>
        <w:bottom w:val="none" w:sz="0" w:space="0" w:color="auto"/>
        <w:right w:val="none" w:sz="0" w:space="0" w:color="auto"/>
      </w:divBdr>
    </w:div>
    <w:div w:id="105394720">
      <w:bodyDiv w:val="1"/>
      <w:marLeft w:val="0"/>
      <w:marRight w:val="0"/>
      <w:marTop w:val="0"/>
      <w:marBottom w:val="0"/>
      <w:divBdr>
        <w:top w:val="none" w:sz="0" w:space="0" w:color="auto"/>
        <w:left w:val="none" w:sz="0" w:space="0" w:color="auto"/>
        <w:bottom w:val="none" w:sz="0" w:space="0" w:color="auto"/>
        <w:right w:val="none" w:sz="0" w:space="0" w:color="auto"/>
      </w:divBdr>
    </w:div>
    <w:div w:id="129322656">
      <w:bodyDiv w:val="1"/>
      <w:marLeft w:val="0"/>
      <w:marRight w:val="0"/>
      <w:marTop w:val="0"/>
      <w:marBottom w:val="0"/>
      <w:divBdr>
        <w:top w:val="none" w:sz="0" w:space="0" w:color="auto"/>
        <w:left w:val="none" w:sz="0" w:space="0" w:color="auto"/>
        <w:bottom w:val="none" w:sz="0" w:space="0" w:color="auto"/>
        <w:right w:val="none" w:sz="0" w:space="0" w:color="auto"/>
      </w:divBdr>
    </w:div>
    <w:div w:id="252053546">
      <w:bodyDiv w:val="1"/>
      <w:marLeft w:val="0"/>
      <w:marRight w:val="0"/>
      <w:marTop w:val="0"/>
      <w:marBottom w:val="0"/>
      <w:divBdr>
        <w:top w:val="none" w:sz="0" w:space="0" w:color="auto"/>
        <w:left w:val="none" w:sz="0" w:space="0" w:color="auto"/>
        <w:bottom w:val="none" w:sz="0" w:space="0" w:color="auto"/>
        <w:right w:val="none" w:sz="0" w:space="0" w:color="auto"/>
      </w:divBdr>
    </w:div>
    <w:div w:id="255671626">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283926492">
      <w:bodyDiv w:val="1"/>
      <w:marLeft w:val="0"/>
      <w:marRight w:val="0"/>
      <w:marTop w:val="0"/>
      <w:marBottom w:val="0"/>
      <w:divBdr>
        <w:top w:val="none" w:sz="0" w:space="0" w:color="auto"/>
        <w:left w:val="none" w:sz="0" w:space="0" w:color="auto"/>
        <w:bottom w:val="none" w:sz="0" w:space="0" w:color="auto"/>
        <w:right w:val="none" w:sz="0" w:space="0" w:color="auto"/>
      </w:divBdr>
    </w:div>
    <w:div w:id="303895170">
      <w:bodyDiv w:val="1"/>
      <w:marLeft w:val="0"/>
      <w:marRight w:val="0"/>
      <w:marTop w:val="0"/>
      <w:marBottom w:val="0"/>
      <w:divBdr>
        <w:top w:val="none" w:sz="0" w:space="0" w:color="auto"/>
        <w:left w:val="none" w:sz="0" w:space="0" w:color="auto"/>
        <w:bottom w:val="none" w:sz="0" w:space="0" w:color="auto"/>
        <w:right w:val="none" w:sz="0" w:space="0" w:color="auto"/>
      </w:divBdr>
    </w:div>
    <w:div w:id="388068101">
      <w:bodyDiv w:val="1"/>
      <w:marLeft w:val="0"/>
      <w:marRight w:val="0"/>
      <w:marTop w:val="0"/>
      <w:marBottom w:val="0"/>
      <w:divBdr>
        <w:top w:val="none" w:sz="0" w:space="0" w:color="auto"/>
        <w:left w:val="none" w:sz="0" w:space="0" w:color="auto"/>
        <w:bottom w:val="none" w:sz="0" w:space="0" w:color="auto"/>
        <w:right w:val="none" w:sz="0" w:space="0" w:color="auto"/>
      </w:divBdr>
    </w:div>
    <w:div w:id="422149009">
      <w:bodyDiv w:val="1"/>
      <w:marLeft w:val="0"/>
      <w:marRight w:val="0"/>
      <w:marTop w:val="0"/>
      <w:marBottom w:val="0"/>
      <w:divBdr>
        <w:top w:val="none" w:sz="0" w:space="0" w:color="auto"/>
        <w:left w:val="none" w:sz="0" w:space="0" w:color="auto"/>
        <w:bottom w:val="none" w:sz="0" w:space="0" w:color="auto"/>
        <w:right w:val="none" w:sz="0" w:space="0" w:color="auto"/>
      </w:divBdr>
    </w:div>
    <w:div w:id="463547144">
      <w:bodyDiv w:val="1"/>
      <w:marLeft w:val="0"/>
      <w:marRight w:val="0"/>
      <w:marTop w:val="0"/>
      <w:marBottom w:val="0"/>
      <w:divBdr>
        <w:top w:val="none" w:sz="0" w:space="0" w:color="auto"/>
        <w:left w:val="none" w:sz="0" w:space="0" w:color="auto"/>
        <w:bottom w:val="none" w:sz="0" w:space="0" w:color="auto"/>
        <w:right w:val="none" w:sz="0" w:space="0" w:color="auto"/>
      </w:divBdr>
    </w:div>
    <w:div w:id="465659465">
      <w:bodyDiv w:val="1"/>
      <w:marLeft w:val="0"/>
      <w:marRight w:val="0"/>
      <w:marTop w:val="0"/>
      <w:marBottom w:val="0"/>
      <w:divBdr>
        <w:top w:val="none" w:sz="0" w:space="0" w:color="auto"/>
        <w:left w:val="none" w:sz="0" w:space="0" w:color="auto"/>
        <w:bottom w:val="none" w:sz="0" w:space="0" w:color="auto"/>
        <w:right w:val="none" w:sz="0" w:space="0" w:color="auto"/>
      </w:divBdr>
    </w:div>
    <w:div w:id="499586274">
      <w:bodyDiv w:val="1"/>
      <w:marLeft w:val="0"/>
      <w:marRight w:val="0"/>
      <w:marTop w:val="0"/>
      <w:marBottom w:val="0"/>
      <w:divBdr>
        <w:top w:val="none" w:sz="0" w:space="0" w:color="auto"/>
        <w:left w:val="none" w:sz="0" w:space="0" w:color="auto"/>
        <w:bottom w:val="none" w:sz="0" w:space="0" w:color="auto"/>
        <w:right w:val="none" w:sz="0" w:space="0" w:color="auto"/>
      </w:divBdr>
    </w:div>
    <w:div w:id="530188362">
      <w:bodyDiv w:val="1"/>
      <w:marLeft w:val="0"/>
      <w:marRight w:val="0"/>
      <w:marTop w:val="0"/>
      <w:marBottom w:val="0"/>
      <w:divBdr>
        <w:top w:val="none" w:sz="0" w:space="0" w:color="auto"/>
        <w:left w:val="none" w:sz="0" w:space="0" w:color="auto"/>
        <w:bottom w:val="none" w:sz="0" w:space="0" w:color="auto"/>
        <w:right w:val="none" w:sz="0" w:space="0" w:color="auto"/>
      </w:divBdr>
    </w:div>
    <w:div w:id="588076086">
      <w:bodyDiv w:val="1"/>
      <w:marLeft w:val="0"/>
      <w:marRight w:val="0"/>
      <w:marTop w:val="0"/>
      <w:marBottom w:val="0"/>
      <w:divBdr>
        <w:top w:val="none" w:sz="0" w:space="0" w:color="auto"/>
        <w:left w:val="none" w:sz="0" w:space="0" w:color="auto"/>
        <w:bottom w:val="none" w:sz="0" w:space="0" w:color="auto"/>
        <w:right w:val="none" w:sz="0" w:space="0" w:color="auto"/>
      </w:divBdr>
    </w:div>
    <w:div w:id="600844034">
      <w:bodyDiv w:val="1"/>
      <w:marLeft w:val="0"/>
      <w:marRight w:val="0"/>
      <w:marTop w:val="0"/>
      <w:marBottom w:val="0"/>
      <w:divBdr>
        <w:top w:val="none" w:sz="0" w:space="0" w:color="auto"/>
        <w:left w:val="none" w:sz="0" w:space="0" w:color="auto"/>
        <w:bottom w:val="none" w:sz="0" w:space="0" w:color="auto"/>
        <w:right w:val="none" w:sz="0" w:space="0" w:color="auto"/>
      </w:divBdr>
    </w:div>
    <w:div w:id="603999662">
      <w:bodyDiv w:val="1"/>
      <w:marLeft w:val="0"/>
      <w:marRight w:val="0"/>
      <w:marTop w:val="0"/>
      <w:marBottom w:val="0"/>
      <w:divBdr>
        <w:top w:val="none" w:sz="0" w:space="0" w:color="auto"/>
        <w:left w:val="none" w:sz="0" w:space="0" w:color="auto"/>
        <w:bottom w:val="none" w:sz="0" w:space="0" w:color="auto"/>
        <w:right w:val="none" w:sz="0" w:space="0" w:color="auto"/>
      </w:divBdr>
    </w:div>
    <w:div w:id="639386901">
      <w:bodyDiv w:val="1"/>
      <w:marLeft w:val="0"/>
      <w:marRight w:val="0"/>
      <w:marTop w:val="0"/>
      <w:marBottom w:val="0"/>
      <w:divBdr>
        <w:top w:val="none" w:sz="0" w:space="0" w:color="auto"/>
        <w:left w:val="none" w:sz="0" w:space="0" w:color="auto"/>
        <w:bottom w:val="none" w:sz="0" w:space="0" w:color="auto"/>
        <w:right w:val="none" w:sz="0" w:space="0" w:color="auto"/>
      </w:divBdr>
    </w:div>
    <w:div w:id="700475149">
      <w:bodyDiv w:val="1"/>
      <w:marLeft w:val="0"/>
      <w:marRight w:val="0"/>
      <w:marTop w:val="0"/>
      <w:marBottom w:val="0"/>
      <w:divBdr>
        <w:top w:val="none" w:sz="0" w:space="0" w:color="auto"/>
        <w:left w:val="none" w:sz="0" w:space="0" w:color="auto"/>
        <w:bottom w:val="none" w:sz="0" w:space="0" w:color="auto"/>
        <w:right w:val="none" w:sz="0" w:space="0" w:color="auto"/>
      </w:divBdr>
    </w:div>
    <w:div w:id="781340546">
      <w:bodyDiv w:val="1"/>
      <w:marLeft w:val="0"/>
      <w:marRight w:val="0"/>
      <w:marTop w:val="0"/>
      <w:marBottom w:val="0"/>
      <w:divBdr>
        <w:top w:val="none" w:sz="0" w:space="0" w:color="auto"/>
        <w:left w:val="none" w:sz="0" w:space="0" w:color="auto"/>
        <w:bottom w:val="none" w:sz="0" w:space="0" w:color="auto"/>
        <w:right w:val="none" w:sz="0" w:space="0" w:color="auto"/>
      </w:divBdr>
    </w:div>
    <w:div w:id="1077483503">
      <w:bodyDiv w:val="1"/>
      <w:marLeft w:val="0"/>
      <w:marRight w:val="0"/>
      <w:marTop w:val="0"/>
      <w:marBottom w:val="0"/>
      <w:divBdr>
        <w:top w:val="none" w:sz="0" w:space="0" w:color="auto"/>
        <w:left w:val="none" w:sz="0" w:space="0" w:color="auto"/>
        <w:bottom w:val="none" w:sz="0" w:space="0" w:color="auto"/>
        <w:right w:val="none" w:sz="0" w:space="0" w:color="auto"/>
      </w:divBdr>
    </w:div>
    <w:div w:id="1104231141">
      <w:bodyDiv w:val="1"/>
      <w:marLeft w:val="0"/>
      <w:marRight w:val="0"/>
      <w:marTop w:val="0"/>
      <w:marBottom w:val="0"/>
      <w:divBdr>
        <w:top w:val="none" w:sz="0" w:space="0" w:color="auto"/>
        <w:left w:val="none" w:sz="0" w:space="0" w:color="auto"/>
        <w:bottom w:val="none" w:sz="0" w:space="0" w:color="auto"/>
        <w:right w:val="none" w:sz="0" w:space="0" w:color="auto"/>
      </w:divBdr>
    </w:div>
    <w:div w:id="1194420132">
      <w:bodyDiv w:val="1"/>
      <w:marLeft w:val="0"/>
      <w:marRight w:val="0"/>
      <w:marTop w:val="0"/>
      <w:marBottom w:val="0"/>
      <w:divBdr>
        <w:top w:val="none" w:sz="0" w:space="0" w:color="auto"/>
        <w:left w:val="none" w:sz="0" w:space="0" w:color="auto"/>
        <w:bottom w:val="none" w:sz="0" w:space="0" w:color="auto"/>
        <w:right w:val="none" w:sz="0" w:space="0" w:color="auto"/>
      </w:divBdr>
    </w:div>
    <w:div w:id="1267421539">
      <w:bodyDiv w:val="1"/>
      <w:marLeft w:val="0"/>
      <w:marRight w:val="0"/>
      <w:marTop w:val="0"/>
      <w:marBottom w:val="0"/>
      <w:divBdr>
        <w:top w:val="none" w:sz="0" w:space="0" w:color="auto"/>
        <w:left w:val="none" w:sz="0" w:space="0" w:color="auto"/>
        <w:bottom w:val="none" w:sz="0" w:space="0" w:color="auto"/>
        <w:right w:val="none" w:sz="0" w:space="0" w:color="auto"/>
      </w:divBdr>
    </w:div>
    <w:div w:id="1292055248">
      <w:bodyDiv w:val="1"/>
      <w:marLeft w:val="0"/>
      <w:marRight w:val="0"/>
      <w:marTop w:val="0"/>
      <w:marBottom w:val="0"/>
      <w:divBdr>
        <w:top w:val="none" w:sz="0" w:space="0" w:color="auto"/>
        <w:left w:val="none" w:sz="0" w:space="0" w:color="auto"/>
        <w:bottom w:val="none" w:sz="0" w:space="0" w:color="auto"/>
        <w:right w:val="none" w:sz="0" w:space="0" w:color="auto"/>
      </w:divBdr>
    </w:div>
    <w:div w:id="1314677934">
      <w:bodyDiv w:val="1"/>
      <w:marLeft w:val="0"/>
      <w:marRight w:val="0"/>
      <w:marTop w:val="0"/>
      <w:marBottom w:val="0"/>
      <w:divBdr>
        <w:top w:val="none" w:sz="0" w:space="0" w:color="auto"/>
        <w:left w:val="none" w:sz="0" w:space="0" w:color="auto"/>
        <w:bottom w:val="none" w:sz="0" w:space="0" w:color="auto"/>
        <w:right w:val="none" w:sz="0" w:space="0" w:color="auto"/>
      </w:divBdr>
    </w:div>
    <w:div w:id="1421637321">
      <w:bodyDiv w:val="1"/>
      <w:marLeft w:val="0"/>
      <w:marRight w:val="0"/>
      <w:marTop w:val="0"/>
      <w:marBottom w:val="0"/>
      <w:divBdr>
        <w:top w:val="none" w:sz="0" w:space="0" w:color="auto"/>
        <w:left w:val="none" w:sz="0" w:space="0" w:color="auto"/>
        <w:bottom w:val="none" w:sz="0" w:space="0" w:color="auto"/>
        <w:right w:val="none" w:sz="0" w:space="0" w:color="auto"/>
      </w:divBdr>
    </w:div>
    <w:div w:id="1438328147">
      <w:bodyDiv w:val="1"/>
      <w:marLeft w:val="0"/>
      <w:marRight w:val="0"/>
      <w:marTop w:val="0"/>
      <w:marBottom w:val="0"/>
      <w:divBdr>
        <w:top w:val="none" w:sz="0" w:space="0" w:color="auto"/>
        <w:left w:val="none" w:sz="0" w:space="0" w:color="auto"/>
        <w:bottom w:val="none" w:sz="0" w:space="0" w:color="auto"/>
        <w:right w:val="none" w:sz="0" w:space="0" w:color="auto"/>
      </w:divBdr>
    </w:div>
    <w:div w:id="1464693763">
      <w:bodyDiv w:val="1"/>
      <w:marLeft w:val="0"/>
      <w:marRight w:val="0"/>
      <w:marTop w:val="0"/>
      <w:marBottom w:val="0"/>
      <w:divBdr>
        <w:top w:val="none" w:sz="0" w:space="0" w:color="auto"/>
        <w:left w:val="none" w:sz="0" w:space="0" w:color="auto"/>
        <w:bottom w:val="none" w:sz="0" w:space="0" w:color="auto"/>
        <w:right w:val="none" w:sz="0" w:space="0" w:color="auto"/>
      </w:divBdr>
    </w:div>
    <w:div w:id="1522746979">
      <w:bodyDiv w:val="1"/>
      <w:marLeft w:val="0"/>
      <w:marRight w:val="0"/>
      <w:marTop w:val="0"/>
      <w:marBottom w:val="0"/>
      <w:divBdr>
        <w:top w:val="none" w:sz="0" w:space="0" w:color="auto"/>
        <w:left w:val="none" w:sz="0" w:space="0" w:color="auto"/>
        <w:bottom w:val="none" w:sz="0" w:space="0" w:color="auto"/>
        <w:right w:val="none" w:sz="0" w:space="0" w:color="auto"/>
      </w:divBdr>
    </w:div>
    <w:div w:id="1532062363">
      <w:bodyDiv w:val="1"/>
      <w:marLeft w:val="0"/>
      <w:marRight w:val="0"/>
      <w:marTop w:val="0"/>
      <w:marBottom w:val="0"/>
      <w:divBdr>
        <w:top w:val="none" w:sz="0" w:space="0" w:color="auto"/>
        <w:left w:val="none" w:sz="0" w:space="0" w:color="auto"/>
        <w:bottom w:val="none" w:sz="0" w:space="0" w:color="auto"/>
        <w:right w:val="none" w:sz="0" w:space="0" w:color="auto"/>
      </w:divBdr>
    </w:div>
    <w:div w:id="1590651106">
      <w:bodyDiv w:val="1"/>
      <w:marLeft w:val="0"/>
      <w:marRight w:val="0"/>
      <w:marTop w:val="0"/>
      <w:marBottom w:val="0"/>
      <w:divBdr>
        <w:top w:val="none" w:sz="0" w:space="0" w:color="auto"/>
        <w:left w:val="none" w:sz="0" w:space="0" w:color="auto"/>
        <w:bottom w:val="none" w:sz="0" w:space="0" w:color="auto"/>
        <w:right w:val="none" w:sz="0" w:space="0" w:color="auto"/>
      </w:divBdr>
    </w:div>
    <w:div w:id="1594630655">
      <w:bodyDiv w:val="1"/>
      <w:marLeft w:val="0"/>
      <w:marRight w:val="0"/>
      <w:marTop w:val="0"/>
      <w:marBottom w:val="0"/>
      <w:divBdr>
        <w:top w:val="none" w:sz="0" w:space="0" w:color="auto"/>
        <w:left w:val="none" w:sz="0" w:space="0" w:color="auto"/>
        <w:bottom w:val="none" w:sz="0" w:space="0" w:color="auto"/>
        <w:right w:val="none" w:sz="0" w:space="0" w:color="auto"/>
      </w:divBdr>
    </w:div>
    <w:div w:id="1660117610">
      <w:bodyDiv w:val="1"/>
      <w:marLeft w:val="0"/>
      <w:marRight w:val="0"/>
      <w:marTop w:val="0"/>
      <w:marBottom w:val="0"/>
      <w:divBdr>
        <w:top w:val="none" w:sz="0" w:space="0" w:color="auto"/>
        <w:left w:val="none" w:sz="0" w:space="0" w:color="auto"/>
        <w:bottom w:val="none" w:sz="0" w:space="0" w:color="auto"/>
        <w:right w:val="none" w:sz="0" w:space="0" w:color="auto"/>
      </w:divBdr>
    </w:div>
    <w:div w:id="1681663051">
      <w:bodyDiv w:val="1"/>
      <w:marLeft w:val="0"/>
      <w:marRight w:val="0"/>
      <w:marTop w:val="0"/>
      <w:marBottom w:val="0"/>
      <w:divBdr>
        <w:top w:val="none" w:sz="0" w:space="0" w:color="auto"/>
        <w:left w:val="none" w:sz="0" w:space="0" w:color="auto"/>
        <w:bottom w:val="none" w:sz="0" w:space="0" w:color="auto"/>
        <w:right w:val="none" w:sz="0" w:space="0" w:color="auto"/>
      </w:divBdr>
    </w:div>
    <w:div w:id="1747419017">
      <w:bodyDiv w:val="1"/>
      <w:marLeft w:val="0"/>
      <w:marRight w:val="0"/>
      <w:marTop w:val="0"/>
      <w:marBottom w:val="0"/>
      <w:divBdr>
        <w:top w:val="none" w:sz="0" w:space="0" w:color="auto"/>
        <w:left w:val="none" w:sz="0" w:space="0" w:color="auto"/>
        <w:bottom w:val="none" w:sz="0" w:space="0" w:color="auto"/>
        <w:right w:val="none" w:sz="0" w:space="0" w:color="auto"/>
      </w:divBdr>
    </w:div>
    <w:div w:id="1775712765">
      <w:bodyDiv w:val="1"/>
      <w:marLeft w:val="0"/>
      <w:marRight w:val="0"/>
      <w:marTop w:val="0"/>
      <w:marBottom w:val="0"/>
      <w:divBdr>
        <w:top w:val="none" w:sz="0" w:space="0" w:color="auto"/>
        <w:left w:val="none" w:sz="0" w:space="0" w:color="auto"/>
        <w:bottom w:val="none" w:sz="0" w:space="0" w:color="auto"/>
        <w:right w:val="none" w:sz="0" w:space="0" w:color="auto"/>
      </w:divBdr>
    </w:div>
    <w:div w:id="1828352876">
      <w:bodyDiv w:val="1"/>
      <w:marLeft w:val="0"/>
      <w:marRight w:val="0"/>
      <w:marTop w:val="0"/>
      <w:marBottom w:val="0"/>
      <w:divBdr>
        <w:top w:val="none" w:sz="0" w:space="0" w:color="auto"/>
        <w:left w:val="none" w:sz="0" w:space="0" w:color="auto"/>
        <w:bottom w:val="none" w:sz="0" w:space="0" w:color="auto"/>
        <w:right w:val="none" w:sz="0" w:space="0" w:color="auto"/>
      </w:divBdr>
    </w:div>
    <w:div w:id="1843737969">
      <w:bodyDiv w:val="1"/>
      <w:marLeft w:val="0"/>
      <w:marRight w:val="0"/>
      <w:marTop w:val="0"/>
      <w:marBottom w:val="0"/>
      <w:divBdr>
        <w:top w:val="none" w:sz="0" w:space="0" w:color="auto"/>
        <w:left w:val="none" w:sz="0" w:space="0" w:color="auto"/>
        <w:bottom w:val="none" w:sz="0" w:space="0" w:color="auto"/>
        <w:right w:val="none" w:sz="0" w:space="0" w:color="auto"/>
      </w:divBdr>
    </w:div>
    <w:div w:id="1844200182">
      <w:bodyDiv w:val="1"/>
      <w:marLeft w:val="0"/>
      <w:marRight w:val="0"/>
      <w:marTop w:val="0"/>
      <w:marBottom w:val="0"/>
      <w:divBdr>
        <w:top w:val="none" w:sz="0" w:space="0" w:color="auto"/>
        <w:left w:val="none" w:sz="0" w:space="0" w:color="auto"/>
        <w:bottom w:val="none" w:sz="0" w:space="0" w:color="auto"/>
        <w:right w:val="none" w:sz="0" w:space="0" w:color="auto"/>
      </w:divBdr>
    </w:div>
    <w:div w:id="1851213320">
      <w:bodyDiv w:val="1"/>
      <w:marLeft w:val="0"/>
      <w:marRight w:val="0"/>
      <w:marTop w:val="0"/>
      <w:marBottom w:val="0"/>
      <w:divBdr>
        <w:top w:val="none" w:sz="0" w:space="0" w:color="auto"/>
        <w:left w:val="none" w:sz="0" w:space="0" w:color="auto"/>
        <w:bottom w:val="none" w:sz="0" w:space="0" w:color="auto"/>
        <w:right w:val="none" w:sz="0" w:space="0" w:color="auto"/>
      </w:divBdr>
    </w:div>
    <w:div w:id="1876383299">
      <w:bodyDiv w:val="1"/>
      <w:marLeft w:val="0"/>
      <w:marRight w:val="0"/>
      <w:marTop w:val="0"/>
      <w:marBottom w:val="0"/>
      <w:divBdr>
        <w:top w:val="none" w:sz="0" w:space="0" w:color="auto"/>
        <w:left w:val="none" w:sz="0" w:space="0" w:color="auto"/>
        <w:bottom w:val="none" w:sz="0" w:space="0" w:color="auto"/>
        <w:right w:val="none" w:sz="0" w:space="0" w:color="auto"/>
      </w:divBdr>
    </w:div>
    <w:div w:id="2024240811">
      <w:bodyDiv w:val="1"/>
      <w:marLeft w:val="0"/>
      <w:marRight w:val="0"/>
      <w:marTop w:val="0"/>
      <w:marBottom w:val="0"/>
      <w:divBdr>
        <w:top w:val="none" w:sz="0" w:space="0" w:color="auto"/>
        <w:left w:val="none" w:sz="0" w:space="0" w:color="auto"/>
        <w:bottom w:val="none" w:sz="0" w:space="0" w:color="auto"/>
        <w:right w:val="none" w:sz="0" w:space="0" w:color="auto"/>
      </w:divBdr>
    </w:div>
    <w:div w:id="2119449873">
      <w:bodyDiv w:val="1"/>
      <w:marLeft w:val="0"/>
      <w:marRight w:val="0"/>
      <w:marTop w:val="0"/>
      <w:marBottom w:val="0"/>
      <w:divBdr>
        <w:top w:val="none" w:sz="0" w:space="0" w:color="auto"/>
        <w:left w:val="none" w:sz="0" w:space="0" w:color="auto"/>
        <w:bottom w:val="none" w:sz="0" w:space="0" w:color="auto"/>
        <w:right w:val="none" w:sz="0" w:space="0" w:color="auto"/>
      </w:divBdr>
    </w:div>
    <w:div w:id="213949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E6A7682B8F5DD6C0CD8F4CD4D968617632D804544C7DE903AC31E877B4EA3090CF1A6FADAC09B22BC1A58140X1B8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192.168.137.1\&#1086;&#1073;&#1084;&#1077;&#1085;\&#1070;&#1088;&#1080;&#1089;&#1090;\&#1053;&#1040;%20&#1057;&#1054;&#1043;&#1051;&#1040;&#1057;&#1054;&#1042;&#1040;&#1053;&#1048;&#1045;\&#1052;&#1045;&#1044;&#1057;&#1051;&#1059;&#1046;&#1041;&#1040;\&#1041;&#1077;&#1088;&#1077;&#1079;&#1082;&#1072;\avia@kasc.24.mchs.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192.168.137.1\&#1086;&#1073;&#1084;&#1077;&#1085;\&#1070;&#1088;&#1080;&#1089;&#1090;\&#1053;&#1040;%20&#1057;&#1054;&#1043;&#1051;&#1040;&#1057;&#1054;&#1042;&#1040;&#1053;&#1048;&#1045;\&#1052;&#1045;&#1044;&#1057;&#1051;&#1059;&#1046;&#1041;&#1040;\&#1041;&#1077;&#1088;&#1077;&#1079;&#1082;&#1072;\avia@kasc.24.mchs.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192.168.137.70\&#1086;&#1073;&#1097;&#1072;&#1103;\&#1047;&#1072;&#1082;&#1091;&#1087;&#1082;&#1080;\&#1053;&#1054;&#1042;&#1067;&#1049;%20&#1054;&#1041;&#1052;&#1045;&#1053;%20&#1074;&#1086;&#1089;&#1090;\&#1053;&#1086;&#1074;&#1099;&#1081;%20&#1086;&#1073;&#1084;&#1077;&#1085;\&#1086;&#1073;&#1084;&#1077;&#1085;\&#1044;&#1080;&#1089;&#1082;%20&#1045;\&#1054;&#1073;&#1084;&#1077;&#1085;%20&#1047;&#1072;&#1082;&#1091;&#1087;&#1082;&#1080;\2026%2044-&#1060;&#1047;\&#1041;&#1077;&#1088;&#1077;&#1079;&#1082;&#1072;\&#1052;&#1077;&#1076;&#1080;&#1082;&#1086;&#1084;%20&#1055;&#1052;&#1054;%20&#1061;&#1058;&#1048;%20&#1040;&#1073;&#1072;&#1082;&#1072;&#1085;%2026&#1075;\%20valikovala@kasc.24.mchs.gov.ru.%20" TargetMode="External"/><Relationship Id="rId4" Type="http://schemas.openxmlformats.org/officeDocument/2006/relationships/settings" Target="settings.xml"/><Relationship Id="rId9" Type="http://schemas.openxmlformats.org/officeDocument/2006/relationships/hyperlink" Target="consultantplus://offline/ref=77E6A7682B8F5DD6C0CD8F4CD4D968617632D800544C7DE903AC31E877B4EA3090CF1A6FADAC09B22BC1A58140X1B8D"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9981C-69F8-48AE-A356-BB9946F5D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4881</Words>
  <Characters>27822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ДОГОВОР No</vt:lpstr>
    </vt:vector>
  </TitlesOfParts>
  <Company>АПО</Company>
  <LinksUpToDate>false</LinksUpToDate>
  <CharactersWithSpaces>32638</CharactersWithSpaces>
  <SharedDoc>false</SharedDoc>
  <HLinks>
    <vt:vector size="36" baseType="variant">
      <vt:variant>
        <vt:i4>3735663</vt:i4>
      </vt:variant>
      <vt:variant>
        <vt:i4>15</vt:i4>
      </vt:variant>
      <vt:variant>
        <vt:i4>0</vt:i4>
      </vt:variant>
      <vt:variant>
        <vt:i4>5</vt:i4>
      </vt:variant>
      <vt:variant>
        <vt:lpwstr>\\192.168.137.1\обмен\Юрист\НА СОГЛАСОВАНИЕ\МЕДСЛУЖБА\Березка\avia@kasc.24.mchs.gov.ru.</vt:lpwstr>
      </vt:variant>
      <vt:variant>
        <vt:lpwstr/>
      </vt:variant>
      <vt:variant>
        <vt:i4>3735663</vt:i4>
      </vt:variant>
      <vt:variant>
        <vt:i4>12</vt:i4>
      </vt:variant>
      <vt:variant>
        <vt:i4>0</vt:i4>
      </vt:variant>
      <vt:variant>
        <vt:i4>5</vt:i4>
      </vt:variant>
      <vt:variant>
        <vt:lpwstr>\\192.168.137.1\обмен\Юрист\НА СОГЛАСОВАНИЕ\МЕДСЛУЖБА\Березка\avia@kasc.24.mchs.gov.ru.</vt:lpwstr>
      </vt:variant>
      <vt:variant>
        <vt:lpwstr/>
      </vt:variant>
      <vt:variant>
        <vt:i4>6815834</vt:i4>
      </vt:variant>
      <vt:variant>
        <vt:i4>9</vt:i4>
      </vt:variant>
      <vt:variant>
        <vt:i4>0</vt:i4>
      </vt:variant>
      <vt:variant>
        <vt:i4>5</vt:i4>
      </vt:variant>
      <vt:variant>
        <vt:lpwstr> valikovala@kasc.24.mchs.gov.ru. </vt:lpwstr>
      </vt:variant>
      <vt:variant>
        <vt:lpwstr/>
      </vt:variant>
      <vt:variant>
        <vt:i4>655397</vt:i4>
      </vt:variant>
      <vt:variant>
        <vt:i4>6</vt:i4>
      </vt:variant>
      <vt:variant>
        <vt:i4>0</vt:i4>
      </vt:variant>
      <vt:variant>
        <vt:i4>5</vt:i4>
      </vt:variant>
      <vt:variant>
        <vt:lpwstr>avia@kasc.24.mchs.gov.ru.</vt:lpwstr>
      </vt:variant>
      <vt:variant>
        <vt:lpwstr/>
      </vt:variant>
      <vt:variant>
        <vt:i4>6029394</vt:i4>
      </vt:variant>
      <vt:variant>
        <vt:i4>3</vt:i4>
      </vt:variant>
      <vt:variant>
        <vt:i4>0</vt:i4>
      </vt:variant>
      <vt:variant>
        <vt:i4>5</vt:i4>
      </vt:variant>
      <vt:variant>
        <vt:lpwstr>consultantplus://offline/ref=77E6A7682B8F5DD6C0CD8F4CD4D968617632D800544C7DE903AC31E877B4EA3090CF1A6FADAC09B22BC1A58140X1B8D</vt:lpwstr>
      </vt:variant>
      <vt:variant>
        <vt:lpwstr/>
      </vt:variant>
      <vt:variant>
        <vt:i4>6029398</vt:i4>
      </vt:variant>
      <vt:variant>
        <vt:i4>0</vt:i4>
      </vt:variant>
      <vt:variant>
        <vt:i4>0</vt:i4>
      </vt:variant>
      <vt:variant>
        <vt:i4>5</vt:i4>
      </vt:variant>
      <vt:variant>
        <vt:lpwstr>consultantplus://offline/ref=77E6A7682B8F5DD6C0CD8F4CD4D968617632D804544C7DE903AC31E877B4EA3090CF1A6FADAC09B22BC1A58140X1B8D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No</dc:title>
  <dc:subject/>
  <dc:creator>Вера Владимировна</dc:creator>
  <cp:keywords/>
  <cp:lastModifiedBy>User Windows</cp:lastModifiedBy>
  <cp:revision>2</cp:revision>
  <cp:lastPrinted>2025-03-12T02:58:00Z</cp:lastPrinted>
  <dcterms:created xsi:type="dcterms:W3CDTF">2026-05-19T03:36:00Z</dcterms:created>
  <dcterms:modified xsi:type="dcterms:W3CDTF">2026-05-19T03:36:00Z</dcterms:modified>
</cp:coreProperties>
</file>