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B7E6" w14:textId="77777777" w:rsidR="004D2BA2" w:rsidRPr="004D2BA2" w:rsidRDefault="004D2BA2" w:rsidP="004D2BA2">
      <w:pPr>
        <w:pStyle w:val="11"/>
        <w:ind w:firstLine="709"/>
        <w:jc w:val="right"/>
        <w:rPr>
          <w:rFonts w:ascii="Times New Roman" w:eastAsia="Lucida Sans Unicode" w:hAnsi="Times New Roman"/>
          <w:bCs/>
          <w:kern w:val="2"/>
          <w:sz w:val="24"/>
          <w:szCs w:val="24"/>
        </w:rPr>
      </w:pPr>
      <w:r w:rsidRPr="004D2BA2">
        <w:rPr>
          <w:rFonts w:ascii="Times New Roman" w:eastAsia="Lucida Sans Unicode" w:hAnsi="Times New Roman"/>
          <w:bCs/>
          <w:kern w:val="2"/>
          <w:sz w:val="24"/>
          <w:szCs w:val="24"/>
        </w:rPr>
        <w:t>Приложение к электронной версии контракта</w:t>
      </w:r>
    </w:p>
    <w:p w14:paraId="293FE100" w14:textId="77777777" w:rsidR="004D2BA2" w:rsidRDefault="004D2BA2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12A78CCD" w14:textId="77777777" w:rsidR="00C816B8" w:rsidRPr="00E56793" w:rsidRDefault="00C816B8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E56793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Техническое задание </w:t>
      </w:r>
    </w:p>
    <w:p w14:paraId="40D1591B" w14:textId="6AA6EA9E" w:rsidR="00C816B8" w:rsidRPr="00E56793" w:rsidRDefault="00C816B8" w:rsidP="00ED43F0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E56793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на оказание услуг по ремонту (текущему) </w:t>
      </w:r>
      <w:r w:rsidR="00E25618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АЦ-5,5-40/100 (5557), государственный регистрационный знак Е399КС33, </w:t>
      </w:r>
      <w:r w:rsidR="00E25618" w:rsidRPr="00E25618">
        <w:rPr>
          <w:rFonts w:ascii="Times New Roman" w:eastAsia="Lucida Sans Unicode" w:hAnsi="Times New Roman"/>
          <w:b/>
          <w:kern w:val="2"/>
          <w:sz w:val="24"/>
          <w:szCs w:val="24"/>
        </w:rPr>
        <w:t>VIN</w:t>
      </w:r>
      <w:r w:rsidR="00E25618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</w:t>
      </w:r>
      <w:r w:rsidR="00E25618" w:rsidRPr="00E25618">
        <w:rPr>
          <w:rFonts w:ascii="Times New Roman" w:eastAsia="Lucida Sans Unicode" w:hAnsi="Times New Roman"/>
          <w:b/>
          <w:kern w:val="2"/>
          <w:sz w:val="24"/>
          <w:szCs w:val="24"/>
        </w:rPr>
        <w:t>Х8958410К90СХ7064</w:t>
      </w:r>
    </w:p>
    <w:p w14:paraId="3A544956" w14:textId="77777777" w:rsidR="00C816B8" w:rsidRPr="00E56793" w:rsidRDefault="00C816B8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4E8E2AA1" w14:textId="77777777" w:rsidR="00571E80" w:rsidRPr="00930E8F" w:rsidRDefault="00571E80" w:rsidP="00AC1E7D">
      <w:pPr>
        <w:pStyle w:val="11"/>
        <w:tabs>
          <w:tab w:val="left" w:pos="1276"/>
        </w:tabs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F0639C8" w14:textId="77777777" w:rsidR="00571E80" w:rsidRPr="00E56793" w:rsidRDefault="00571E80" w:rsidP="00571E80">
      <w:pPr>
        <w:pStyle w:val="11"/>
        <w:tabs>
          <w:tab w:val="left" w:pos="1276"/>
        </w:tabs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56793">
        <w:rPr>
          <w:rFonts w:ascii="Times New Roman" w:eastAsia="Calibri" w:hAnsi="Times New Roman"/>
          <w:b/>
          <w:sz w:val="24"/>
          <w:szCs w:val="24"/>
        </w:rPr>
        <w:t>Перечень работ ремонт</w:t>
      </w:r>
      <w:r>
        <w:rPr>
          <w:rFonts w:ascii="Times New Roman" w:eastAsia="Calibri" w:hAnsi="Times New Roman"/>
          <w:b/>
          <w:sz w:val="24"/>
          <w:szCs w:val="24"/>
        </w:rPr>
        <w:t>а</w:t>
      </w:r>
      <w:r w:rsidRPr="00E56793"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W w:w="8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3"/>
        <w:gridCol w:w="1559"/>
        <w:gridCol w:w="1125"/>
      </w:tblGrid>
      <w:tr w:rsidR="00AC1E7D" w:rsidRPr="00154F6F" w14:paraId="44E8614A" w14:textId="77777777" w:rsidTr="00E25618">
        <w:trPr>
          <w:trHeight w:val="54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7895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</w:t>
            </w:r>
            <w:r w:rsidRPr="00154F6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5DE8B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7626C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ind w:firstLine="1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</w:t>
            </w:r>
          </w:p>
          <w:p w14:paraId="49D7A0AD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ind w:firstLine="1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E5B6" w14:textId="1ECCFA07" w:rsidR="00AC1E7D" w:rsidRPr="00154F6F" w:rsidRDefault="00AC1E7D" w:rsidP="00B574E8">
            <w:pPr>
              <w:pStyle w:val="11"/>
              <w:tabs>
                <w:tab w:val="left" w:pos="1276"/>
              </w:tabs>
              <w:ind w:firstLine="1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</w:t>
            </w:r>
            <w:r w:rsidR="00E2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</w:t>
            </w:r>
          </w:p>
        </w:tc>
      </w:tr>
      <w:tr w:rsidR="00AC1E7D" w:rsidRPr="00154F6F" w14:paraId="2D1EA4CC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E93C8F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C50A47" w14:textId="0B8EF776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переднего моста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7EE7B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4B05D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C1E7D" w:rsidRPr="00154F6F" w14:paraId="5ED2A623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4E4C1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86DE5" w14:textId="5E0FBB0C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колеса (одинарный)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CC35C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F59BE" w14:textId="6DEBF1A9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0DB085A1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C7DEE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7FEE8" w14:textId="620ABF34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флянца ведущего ступицы переднего колеса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AF641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EBB6" w14:textId="761384D0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5210AC7E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232A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68EC82" w14:textId="290BCA22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тормозного барабана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6006E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B678E" w14:textId="3C6D6A0E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2E7CB53E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64BFE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E3088" w14:textId="490173BA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ступицы колеса (при снятом колесе)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8A268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B30D1" w14:textId="37A9D3D3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35DCC1DD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D3E9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B3097" w14:textId="41E6796D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Мойка ступицы передней, подшипников, дефектовка подшипников, смазка ступицы с подшипниками (комплект)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3EB60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96AA3" w14:textId="754F361E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5BD9B1D7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5FC2C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8095E" w14:textId="5A973F63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манжеты ступицы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057D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B3193" w14:textId="5EBC34DF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154F6F" w14:paraId="740A9E31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62FE" w14:textId="77777777" w:rsidR="00AC1E7D" w:rsidRPr="00154F6F" w:rsidRDefault="00AC1E7D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A749B" w14:textId="1794CB90" w:rsidR="00AC1E7D" w:rsidRPr="00154F6F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установка, замена подшипника ступицы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818FB" w14:textId="77777777" w:rsidR="00AC1E7D" w:rsidRPr="00154F6F" w:rsidRDefault="00AC1E7D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31147" w14:textId="615C73B9" w:rsidR="00AC1E7D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E25618" w:rsidRPr="00154F6F" w14:paraId="5C4BF756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87236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241C2" w14:textId="155BA235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цапфы поворотного кулака переднего моста (левая, правая)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17589" w14:textId="21D2FC49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DC3D" w14:textId="36253F35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7B92A0E5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1B617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34793" w14:textId="29AE4513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тормозных колодок при снятой ступице (пар)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DCD96" w14:textId="1779BF9D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4BEA6" w14:textId="34B89831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064123AC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6CEC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28F12" w14:textId="1AC5A9E5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суппорта переднего тормоза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790C4" w14:textId="41B03767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95FE8" w14:textId="204A350C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71400498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901A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EF36A" w14:textId="1BC62C34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кулака переднего моста наружного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CE54E" w14:textId="75AB2171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92DD" w14:textId="184B1077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53B5EFE9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93D0E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67F2CA" w14:textId="0BFBCA88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кулака переднего моста внутреннего с вкладышем 2 шт., диском (комплект)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A0BC6" w14:textId="1F5C40B1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25CFB" w14:textId="312A7BF3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57DD1CA1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6A86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76129" w14:textId="07CEEA70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втулки цапфы поворотного кулака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72A80" w14:textId="2B119107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64AB6" w14:textId="5BF5867E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78A6D9E8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ED4B7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34274" w14:textId="2F971F7A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кольца упорного цапфы поворотного кулака в сборе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2B0B" w14:textId="72BDB37D" w:rsidR="00E25618" w:rsidRPr="00154F6F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502BC" w14:textId="729BC8AE" w:rsidR="00E25618" w:rsidRDefault="00E25618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25618" w:rsidRPr="00154F6F" w14:paraId="1BA07895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A7B7" w14:textId="77777777" w:rsidR="00E25618" w:rsidRPr="00154F6F" w:rsidRDefault="00E25618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78113C" w14:textId="0F2D1B88" w:rsidR="00E25618" w:rsidRDefault="00E25618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втулки опоры шаровой поворотного кулака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A315E" w14:textId="484B2930" w:rsidR="00E25618" w:rsidRPr="00154F6F" w:rsidRDefault="007C69A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C5AE" w14:textId="0677E7E3" w:rsidR="00E25618" w:rsidRDefault="007C69A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7C69A5" w:rsidRPr="00154F6F" w14:paraId="347C5A19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4537" w14:textId="77777777" w:rsidR="007C69A5" w:rsidRPr="00154F6F" w:rsidRDefault="007C69A5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21DE1" w14:textId="56284F3E" w:rsidR="007C69A5" w:rsidRDefault="007C69A5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шайбы упорной кулака внутреннего (в шаровой опоре)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124D8" w14:textId="5080960C" w:rsidR="007C69A5" w:rsidRPr="00154F6F" w:rsidRDefault="007C69A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3FB9" w14:textId="700930B5" w:rsidR="007C69A5" w:rsidRDefault="007C69A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7C69A5" w:rsidRPr="00154F6F" w14:paraId="158EFA4E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3E1CD" w14:textId="77777777" w:rsidR="007C69A5" w:rsidRPr="00154F6F" w:rsidRDefault="007C69A5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CA328A" w14:textId="7D8D7E77" w:rsidR="007C69A5" w:rsidRDefault="00F4697B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редуктора переднего моста, чистка чулка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1B365" w14:textId="3964012D" w:rsidR="007C69A5" w:rsidRPr="00154F6F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C0CAD" w14:textId="4C8E0093" w:rsidR="007C69A5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4697B" w:rsidRPr="00154F6F" w14:paraId="3EF605BC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561D" w14:textId="77777777" w:rsidR="00F4697B" w:rsidRPr="00154F6F" w:rsidRDefault="00F4697B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561B0" w14:textId="2AE284BD" w:rsidR="00F4697B" w:rsidRDefault="00F4697B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Замена манжеты полуоси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17DE5" w14:textId="1D7F77D6" w:rsidR="00F4697B" w:rsidRPr="00154F6F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95AF" w14:textId="3E250D1B" w:rsidR="00F4697B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4697B" w:rsidRPr="00154F6F" w14:paraId="4106E929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B3CD6" w14:textId="77777777" w:rsidR="00F4697B" w:rsidRPr="00154F6F" w:rsidRDefault="00F4697B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98827" w14:textId="4E6AE831" w:rsidR="00F4697B" w:rsidRDefault="00F4697B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поперечной рулевой тяги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912AA" w14:textId="210BF42D" w:rsidR="00F4697B" w:rsidRPr="00154F6F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DDD12" w14:textId="62A33451" w:rsidR="00F4697B" w:rsidRDefault="00F4697B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4697B" w:rsidRPr="00154F6F" w14:paraId="787B3A10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7C43" w14:textId="77777777" w:rsidR="00F4697B" w:rsidRPr="00154F6F" w:rsidRDefault="00F4697B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818B6" w14:textId="1A7B5FF9" w:rsidR="00F4697B" w:rsidRDefault="007A08F5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Снятие, установка корпуса поворотного кулака, замена уплотнений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9006B" w14:textId="7DF7DA29" w:rsidR="00F4697B" w:rsidRPr="00154F6F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1DDE9" w14:textId="28795F44" w:rsidR="00F4697B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7A08F5" w:rsidRPr="00154F6F" w14:paraId="637DC3B3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6FF3" w14:textId="61269CD7" w:rsidR="007A08F5" w:rsidRPr="00154F6F" w:rsidRDefault="007A08F5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3AA86" w14:textId="662B2ECD" w:rsidR="007A08F5" w:rsidRDefault="007A08F5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Залив смазки в редуктор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1AA14" w14:textId="676FEAA1" w:rsidR="007A08F5" w:rsidRPr="00154F6F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7B1C" w14:textId="4B8904CB" w:rsidR="007A08F5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A08F5" w:rsidRPr="00154F6F" w14:paraId="0474AB6B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6C733" w14:textId="77777777" w:rsidR="007A08F5" w:rsidRPr="00154F6F" w:rsidRDefault="007A08F5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04BDE7" w14:textId="1E7B826F" w:rsidR="007A08F5" w:rsidRDefault="007A08F5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Регулировка тормозных колодок (колесо)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6209C" w14:textId="7910E192" w:rsidR="007A08F5" w:rsidRPr="00154F6F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DC469" w14:textId="17AA9B8C" w:rsidR="007A08F5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7A08F5" w:rsidRPr="00154F6F" w14:paraId="61008DA1" w14:textId="77777777" w:rsidTr="00E25618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96B24" w14:textId="7B479CA2" w:rsidR="007A08F5" w:rsidRPr="00154F6F" w:rsidRDefault="007A08F5" w:rsidP="00154F6F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019A6" w14:textId="1E48E96A" w:rsidR="007A08F5" w:rsidRDefault="007A08F5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Технологическая чистка деталей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4B96A" w14:textId="4CD9FA43" w:rsidR="007A08F5" w:rsidRPr="00154F6F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нормо-час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F59F" w14:textId="6162B368" w:rsidR="007A08F5" w:rsidRDefault="007A08F5" w:rsidP="003457FE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14:paraId="5663AFFE" w14:textId="77777777" w:rsidR="00571E80" w:rsidRDefault="00571E80" w:rsidP="00571E80">
      <w:pPr>
        <w:pStyle w:val="11"/>
        <w:tabs>
          <w:tab w:val="left" w:pos="1276"/>
        </w:tabs>
        <w:ind w:firstLine="709"/>
        <w:rPr>
          <w:rFonts w:ascii="Times New Roman" w:eastAsia="Calibri" w:hAnsi="Times New Roman"/>
          <w:b/>
          <w:sz w:val="24"/>
          <w:szCs w:val="24"/>
        </w:rPr>
      </w:pPr>
    </w:p>
    <w:p w14:paraId="49637638" w14:textId="77777777" w:rsidR="00571E80" w:rsidRDefault="00571E80" w:rsidP="00571E80">
      <w:pPr>
        <w:pStyle w:val="11"/>
        <w:tabs>
          <w:tab w:val="left" w:pos="1276"/>
        </w:tabs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E56793">
        <w:rPr>
          <w:rFonts w:ascii="Times New Roman" w:eastAsia="Calibri" w:hAnsi="Times New Roman"/>
          <w:b/>
          <w:sz w:val="24"/>
          <w:szCs w:val="24"/>
        </w:rPr>
        <w:t>Перечень комплектующих (запасных частей), применяемых при ремонте:</w:t>
      </w:r>
    </w:p>
    <w:p w14:paraId="07BB1F1C" w14:textId="77777777" w:rsidR="00571E80" w:rsidRPr="00E56793" w:rsidRDefault="00571E80" w:rsidP="00571E80">
      <w:pPr>
        <w:pStyle w:val="11"/>
        <w:tabs>
          <w:tab w:val="left" w:pos="1276"/>
        </w:tabs>
        <w:ind w:firstLine="709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8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5161"/>
        <w:gridCol w:w="1276"/>
        <w:gridCol w:w="1157"/>
      </w:tblGrid>
      <w:tr w:rsidR="00AC1E7D" w:rsidRPr="00154F6F" w14:paraId="4C933EDC" w14:textId="77777777" w:rsidTr="002F2691">
        <w:trPr>
          <w:trHeight w:val="62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23B4" w14:textId="77777777" w:rsidR="00AC1E7D" w:rsidRPr="00154F6F" w:rsidRDefault="00AC1E7D" w:rsidP="00B574E8">
            <w:pPr>
              <w:pStyle w:val="11"/>
              <w:tabs>
                <w:tab w:val="left" w:pos="560"/>
                <w:tab w:val="left" w:pos="589"/>
                <w:tab w:val="left" w:pos="1276"/>
              </w:tabs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Hlk83381626"/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78283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комплектующих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6B86E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</w:t>
            </w:r>
          </w:p>
          <w:p w14:paraId="404E0976" w14:textId="7777777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C1DF" w14:textId="5D8DC027" w:rsidR="00AC1E7D" w:rsidRPr="00154F6F" w:rsidRDefault="00AC1E7D" w:rsidP="00B574E8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</w:t>
            </w:r>
            <w:r w:rsidR="002F26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154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</w:t>
            </w:r>
          </w:p>
        </w:tc>
      </w:tr>
      <w:bookmarkEnd w:id="0"/>
      <w:tr w:rsidR="00AC1E7D" w:rsidRPr="003036F0" w14:paraId="47499684" w14:textId="77777777" w:rsidTr="002F2691">
        <w:trPr>
          <w:trHeight w:val="281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F5643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FD2819" w14:textId="5AA82381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Буфер рессоры передней 375-2902414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8262A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065A" w14:textId="65EE3B35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3036F0" w14:paraId="7AEAA888" w14:textId="77777777" w:rsidTr="002F2691">
        <w:trPr>
          <w:trHeight w:val="19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2E7A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A3E713" w14:textId="765DAE32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Втулка цапфы поворотного кулака 375-2304088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474FB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9A0C" w14:textId="7ACB004E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3036F0" w14:paraId="7D150990" w14:textId="77777777" w:rsidTr="002F2691">
        <w:trPr>
          <w:trHeight w:val="190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05202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66E014" w14:textId="231C6D44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Втулка шаровой опоры 375-2301036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F58CD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E7BEC" w14:textId="1498808E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3036F0" w14:paraId="23CBBC9B" w14:textId="77777777" w:rsidTr="002F2691">
        <w:trPr>
          <w:trHeight w:val="319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CCAAE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8484F" w14:textId="71AE6847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Гайка стремянки 334932 П29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AC30A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8FCED" w14:textId="4AE356F1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AC1E7D" w:rsidRPr="003036F0" w14:paraId="1863A9CC" w14:textId="77777777" w:rsidTr="002F2691">
        <w:trPr>
          <w:trHeight w:val="15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F5C1A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D2A76" w14:textId="1F7F3A32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Диск шарнира 5557-2303075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2C29E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0E164" w14:textId="6EE85C97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C1E7D" w:rsidRPr="003036F0" w14:paraId="731C8CED" w14:textId="77777777" w:rsidTr="002F2691">
        <w:trPr>
          <w:trHeight w:val="240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5C350" w14:textId="77777777" w:rsidR="00AC1E7D" w:rsidRPr="00154F6F" w:rsidRDefault="00AC1E7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2A37D" w14:textId="5506EA60" w:rsidR="00AC1E7D" w:rsidRPr="00154F6F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Кулак шарнира 5557-2303074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6BA91" w14:textId="77777777" w:rsidR="00AC1E7D" w:rsidRPr="00154F6F" w:rsidRDefault="00AC1E7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2371" w14:textId="055A4FE0" w:rsidR="00AC1E7D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2F2691" w:rsidRPr="003036F0" w14:paraId="64500535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15C7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35BE5" w14:textId="5D7DD604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Манжета 54-90-13,5, полуоси 375-2401034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9298D" w14:textId="540EF942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BB308" w14:textId="5D7D4C97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2F2691" w:rsidRPr="003036F0" w14:paraId="2E820045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D644F" w14:textId="03C3A1AB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E03CA" w14:textId="0A426108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Манжета 60*82*1,2 подкачки шин 375-4224017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43519" w14:textId="241FCAC2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DC52" w14:textId="72B23549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F2691" w:rsidRPr="003036F0" w14:paraId="6EC5BACE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4A751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3AA70" w14:textId="4AA4451E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Манжета шаровой опоры 4310-2304093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E669F" w14:textId="6176A118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3DD18" w14:textId="1F0EFD32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2F2691" w:rsidRPr="003036F0" w14:paraId="024E9407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2515D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83952" w14:textId="16000A04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Манжета шаровой опоры 55571-2304096 (кольцо войлочное)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BE525" w14:textId="6B5A342D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2748F" w14:textId="7E90956F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2F2691" w:rsidRPr="003036F0" w14:paraId="6DDF513F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C911E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7F45B" w14:textId="3F4B2D5B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Подшипник ступицы 2007124А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1356" w14:textId="042622A4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0A0A2" w14:textId="460BA121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2F2691" w:rsidRPr="003036F0" w14:paraId="44AE6531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099E0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BE2D8" w14:textId="12C7230F" w:rsidR="002F2691" w:rsidRDefault="002F2691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Прокладка картера редуктора 55571-2402142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A4259" w14:textId="2466A7B5" w:rsidR="002F2691" w:rsidRPr="00154F6F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02DEC" w14:textId="113C92B0" w:rsidR="002F2691" w:rsidRDefault="002F2691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2F2691" w:rsidRPr="003036F0" w14:paraId="452F502E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5EF5" w14:textId="77777777" w:rsidR="002F2691" w:rsidRPr="00154F6F" w:rsidRDefault="002F2691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A011" w14:textId="5897F984" w:rsidR="002F2691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Прокладка крышки ступицы 375-3103019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E7576" w14:textId="450F2C03" w:rsidR="002F2691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CD5B4" w14:textId="72184F4C" w:rsidR="002F2691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55119209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AC897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E2BFB" w14:textId="324781DD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Пружина манжеты шаровой опоры 4310-2304094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484C" w14:textId="48FDD800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47F39" w14:textId="4D5445ED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7FDAF310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40EED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5DAF" w14:textId="66C60D0B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Ремкомплект подкачки 375-4224080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FD644" w14:textId="6B38E184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BEACA" w14:textId="003071FA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59FB2A04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DF55E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AD6F3" w14:textId="4563B098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Ремкомплект ступицы Урал 649387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0886" w14:textId="6B6D2B0A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4CF8C" w14:textId="56191F95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03BC98A1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8FD6D" w14:textId="716D0D31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F197D" w14:textId="6E7E96C9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Смазка синяя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908C" w14:textId="006186B2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33748" w14:textId="38791A5B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C74CCD" w:rsidRPr="003036F0" w14:paraId="0A222DB9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3D29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44986" w14:textId="35DBC2FB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Стремянка Урал передняя 4320-2902408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8EA5" w14:textId="0E4B8D60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E182C" w14:textId="037B4AC9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C74CCD" w:rsidRPr="003036F0" w14:paraId="036FCAA0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89209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71E9D" w14:textId="1DAE77E1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Шайба опорная полуоси 3752304087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E417A" w14:textId="7DA5712F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2DA5B" w14:textId="4EF40146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6E3F08D1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CCED4" w14:textId="77777777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78412" w14:textId="69AD4FF9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Шайба стопорная 375-3103080-Б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24D21" w14:textId="1DAA4D8F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5B35E" w14:textId="296E21FF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74CCD" w:rsidRPr="003036F0" w14:paraId="217DA333" w14:textId="77777777" w:rsidTr="002F2691">
        <w:trPr>
          <w:trHeight w:val="24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A02A6" w14:textId="03E0A572" w:rsidR="00C74CCD" w:rsidRPr="00154F6F" w:rsidRDefault="00C74CCD" w:rsidP="00154F6F">
            <w:pPr>
              <w:pStyle w:val="11"/>
              <w:numPr>
                <w:ilvl w:val="0"/>
                <w:numId w:val="6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47258" w14:textId="49462264" w:rsidR="00C74CCD" w:rsidRDefault="00C74CCD" w:rsidP="00154F6F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Шайба упорная полуоси 375-2301037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38438" w14:textId="059FFD05" w:rsidR="00C74CCD" w:rsidRPr="00154F6F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4F6F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421B3" w14:textId="65BA6342" w:rsidR="00C74CCD" w:rsidRDefault="00C74CCD" w:rsidP="00154F6F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14:paraId="29574913" w14:textId="77777777" w:rsidR="00571E80" w:rsidRDefault="00571E80" w:rsidP="00571E80">
      <w:pPr>
        <w:contextualSpacing/>
        <w:jc w:val="center"/>
        <w:rPr>
          <w:rFonts w:eastAsia="Calibri"/>
          <w:b/>
        </w:rPr>
      </w:pPr>
    </w:p>
    <w:p w14:paraId="149B23D0" w14:textId="77777777" w:rsidR="00821814" w:rsidRDefault="00821814" w:rsidP="00821814">
      <w:pPr>
        <w:jc w:val="center"/>
        <w:rPr>
          <w:rFonts w:eastAsia="Calibri"/>
          <w:b/>
        </w:rPr>
      </w:pPr>
    </w:p>
    <w:p w14:paraId="1EB9A819" w14:textId="77777777" w:rsidR="00930E8F" w:rsidRPr="00E56793" w:rsidRDefault="00AC1E7D" w:rsidP="005C7538">
      <w:pPr>
        <w:pStyle w:val="11"/>
        <w:tabs>
          <w:tab w:val="left" w:pos="284"/>
        </w:tabs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У</w:t>
      </w:r>
      <w:r w:rsidR="00930E8F" w:rsidRPr="00E56793">
        <w:rPr>
          <w:rFonts w:ascii="Times New Roman" w:hAnsi="Times New Roman"/>
          <w:b/>
          <w:spacing w:val="-1"/>
          <w:sz w:val="24"/>
          <w:szCs w:val="24"/>
        </w:rPr>
        <w:t>словия оказания услуг</w:t>
      </w:r>
    </w:p>
    <w:p w14:paraId="53729023" w14:textId="4C2AC940" w:rsidR="00930E8F" w:rsidRPr="00E56793" w:rsidRDefault="00930E8F" w:rsidP="00D000AC">
      <w:pPr>
        <w:pStyle w:val="1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56793">
        <w:rPr>
          <w:rFonts w:ascii="Times New Roman" w:hAnsi="Times New Roman"/>
          <w:sz w:val="24"/>
          <w:szCs w:val="24"/>
        </w:rPr>
        <w:t>1.</w:t>
      </w:r>
      <w:r w:rsidRPr="00E56793">
        <w:rPr>
          <w:rFonts w:ascii="Times New Roman" w:hAnsi="Times New Roman"/>
          <w:sz w:val="24"/>
          <w:szCs w:val="24"/>
        </w:rPr>
        <w:tab/>
        <w:t xml:space="preserve">Услуги </w:t>
      </w:r>
      <w:r w:rsidR="00A1702C">
        <w:rPr>
          <w:rFonts w:ascii="Times New Roman" w:hAnsi="Times New Roman"/>
          <w:sz w:val="24"/>
          <w:szCs w:val="24"/>
        </w:rPr>
        <w:t xml:space="preserve">по </w:t>
      </w:r>
      <w:r w:rsidRPr="00E56793">
        <w:rPr>
          <w:rFonts w:ascii="Times New Roman" w:hAnsi="Times New Roman"/>
          <w:sz w:val="24"/>
          <w:szCs w:val="24"/>
        </w:rPr>
        <w:t>ремонту автомобил</w:t>
      </w:r>
      <w:r w:rsidR="00E97D30">
        <w:rPr>
          <w:rFonts w:ascii="Times New Roman" w:hAnsi="Times New Roman"/>
          <w:sz w:val="24"/>
          <w:szCs w:val="24"/>
        </w:rPr>
        <w:t>я</w:t>
      </w:r>
      <w:r w:rsidRPr="00E56793">
        <w:rPr>
          <w:rFonts w:ascii="Times New Roman" w:hAnsi="Times New Roman"/>
          <w:sz w:val="24"/>
          <w:szCs w:val="24"/>
        </w:rPr>
        <w:t xml:space="preserve"> Заказчика осуществляются силами (персоналом) и средствами (оборудованием) Исполнителя по контракту. Исполнитель обязан использовать только сертифицированные запасные части и материалы. Услуги так же включают в себя бесплатную охраняемую автостоянку, приобретение необходимых сертифицированных запчастей и расходных материалов.</w:t>
      </w:r>
    </w:p>
    <w:p w14:paraId="6D106C5F" w14:textId="2198666D" w:rsidR="00930E8F" w:rsidRPr="00E56793" w:rsidRDefault="00930E8F" w:rsidP="00D000AC">
      <w:pPr>
        <w:pStyle w:val="1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56793">
        <w:rPr>
          <w:rFonts w:ascii="Times New Roman" w:hAnsi="Times New Roman"/>
          <w:sz w:val="24"/>
          <w:szCs w:val="24"/>
        </w:rPr>
        <w:t>2.</w:t>
      </w:r>
      <w:r w:rsidRPr="00E56793">
        <w:rPr>
          <w:rFonts w:ascii="Times New Roman" w:hAnsi="Times New Roman"/>
          <w:sz w:val="24"/>
          <w:szCs w:val="24"/>
        </w:rPr>
        <w:tab/>
        <w:t>Исполнитель несет ответственность за выполнение и качество оказанных услуг, сохранность и комплектность автомобил</w:t>
      </w:r>
      <w:r w:rsidR="00E97D30">
        <w:rPr>
          <w:rFonts w:ascii="Times New Roman" w:hAnsi="Times New Roman"/>
          <w:sz w:val="24"/>
          <w:szCs w:val="24"/>
        </w:rPr>
        <w:t>я</w:t>
      </w:r>
      <w:r w:rsidRPr="00E56793">
        <w:rPr>
          <w:rFonts w:ascii="Times New Roman" w:hAnsi="Times New Roman"/>
          <w:sz w:val="24"/>
          <w:szCs w:val="24"/>
        </w:rPr>
        <w:t>, несет полную материальную ответственность за автомобили Заказчика, переданн</w:t>
      </w:r>
      <w:r w:rsidR="00A1702C">
        <w:rPr>
          <w:rFonts w:ascii="Times New Roman" w:hAnsi="Times New Roman"/>
          <w:sz w:val="24"/>
          <w:szCs w:val="24"/>
        </w:rPr>
        <w:t>ые</w:t>
      </w:r>
      <w:r w:rsidRPr="00E56793">
        <w:rPr>
          <w:rFonts w:ascii="Times New Roman" w:hAnsi="Times New Roman"/>
          <w:sz w:val="24"/>
          <w:szCs w:val="24"/>
        </w:rPr>
        <w:t xml:space="preserve"> ему для проведения текущего ремонта с момента передачи до приемки Заказчиком. </w:t>
      </w:r>
    </w:p>
    <w:p w14:paraId="2A1A7AAA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3.</w:t>
      </w:r>
      <w:r w:rsidRPr="00E56793">
        <w:rPr>
          <w:rFonts w:ascii="Times New Roman" w:hAnsi="Times New Roman" w:cs="Times New Roman"/>
          <w:sz w:val="24"/>
          <w:szCs w:val="24"/>
        </w:rPr>
        <w:tab/>
        <w:t xml:space="preserve">Предлагаемые к замене, в ходе ремонта запасные части, </w:t>
      </w:r>
      <w:bookmarkStart w:id="1" w:name="_Hlk83381519"/>
      <w:r w:rsidRPr="00E56793">
        <w:rPr>
          <w:rFonts w:ascii="Times New Roman" w:hAnsi="Times New Roman" w:cs="Times New Roman"/>
          <w:sz w:val="24"/>
          <w:szCs w:val="24"/>
        </w:rPr>
        <w:t xml:space="preserve">материалы и </w:t>
      </w:r>
      <w:bookmarkStart w:id="2" w:name="_Hlk83381558"/>
      <w:r w:rsidRPr="00E56793">
        <w:rPr>
          <w:rFonts w:ascii="Times New Roman" w:hAnsi="Times New Roman" w:cs="Times New Roman"/>
          <w:sz w:val="24"/>
          <w:szCs w:val="24"/>
        </w:rPr>
        <w:t>принадлежности</w:t>
      </w:r>
      <w:bookmarkEnd w:id="1"/>
      <w:bookmarkEnd w:id="2"/>
      <w:r w:rsidRPr="00E56793">
        <w:rPr>
          <w:rFonts w:ascii="Times New Roman" w:hAnsi="Times New Roman" w:cs="Times New Roman"/>
          <w:sz w:val="24"/>
          <w:szCs w:val="24"/>
        </w:rPr>
        <w:t>, должны быть изготовлены в соответствии с техническими условиями завода-изготовителя и государственных стандартов. Запасные части, материалы и принадлежности должны быть новым товаром (товаром, который не был в употреблении, в ремонте, в том числе который был восстановлен, у которого не была осуществлена замена запасных частей, не были восстановлены потребительские свойства), а также свободны от прав на них третьих лиц и других обременений. Расходы по утилизации заменённых запасных частей и расходных материалов несет Исполнитель.</w:t>
      </w:r>
    </w:p>
    <w:p w14:paraId="54E092DD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4.</w:t>
      </w:r>
      <w:r w:rsidRPr="00E56793">
        <w:rPr>
          <w:rFonts w:ascii="Times New Roman" w:hAnsi="Times New Roman" w:cs="Times New Roman"/>
          <w:sz w:val="24"/>
          <w:szCs w:val="24"/>
        </w:rPr>
        <w:tab/>
        <w:t>Услуги должны оказываться в соответствии с регламентом завода-изготовителя автомобил</w:t>
      </w:r>
      <w:r w:rsidR="006429AB">
        <w:rPr>
          <w:rFonts w:ascii="Times New Roman" w:hAnsi="Times New Roman" w:cs="Times New Roman"/>
          <w:sz w:val="24"/>
          <w:szCs w:val="24"/>
        </w:rPr>
        <w:t>я</w:t>
      </w:r>
      <w:r w:rsidRPr="00E56793">
        <w:rPr>
          <w:rFonts w:ascii="Times New Roman" w:hAnsi="Times New Roman" w:cs="Times New Roman"/>
          <w:sz w:val="24"/>
          <w:szCs w:val="24"/>
        </w:rPr>
        <w:t xml:space="preserve">, а также с Постановлением Правительства РФ от 11.04.2001 № 290 (ред. от </w:t>
      </w:r>
      <w:r w:rsidRPr="00E56793">
        <w:rPr>
          <w:rFonts w:ascii="Times New Roman" w:hAnsi="Times New Roman" w:cs="Times New Roman"/>
          <w:sz w:val="24"/>
          <w:szCs w:val="24"/>
        </w:rPr>
        <w:lastRenderedPageBreak/>
        <w:t xml:space="preserve">23.01.2007) «Об утверждении Правил выполнения работ по техническому обслуживанию и ремонту автомототранспортных средств», Законом РФ от 07.02.1992 N 2300-1 «О защите прав потребителей», ГОСТ 33997-2016 Колесные транспортные средства. Требования к безопасности в эксплуатации и методы проверки. </w:t>
      </w:r>
    </w:p>
    <w:p w14:paraId="466F1096" w14:textId="23C00939" w:rsidR="00930E8F" w:rsidRPr="00E56793" w:rsidRDefault="00930E8F" w:rsidP="00E869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5.</w:t>
      </w:r>
      <w:r w:rsidRPr="00E56793">
        <w:rPr>
          <w:rFonts w:ascii="Times New Roman" w:hAnsi="Times New Roman" w:cs="Times New Roman"/>
          <w:sz w:val="24"/>
          <w:szCs w:val="24"/>
        </w:rPr>
        <w:tab/>
        <w:t>Срок предоставления гарантии качества на комплектующие, узлы и агрегаты, установленные на автомобили взамен вышедших из строя</w:t>
      </w:r>
      <w:r w:rsidR="00E97D30">
        <w:rPr>
          <w:rFonts w:ascii="Times New Roman" w:hAnsi="Times New Roman" w:cs="Times New Roman"/>
          <w:sz w:val="24"/>
          <w:szCs w:val="24"/>
        </w:rPr>
        <w:t xml:space="preserve"> </w:t>
      </w:r>
      <w:r w:rsidRPr="00E56793">
        <w:rPr>
          <w:rFonts w:ascii="Times New Roman" w:hAnsi="Times New Roman" w:cs="Times New Roman"/>
          <w:sz w:val="24"/>
          <w:szCs w:val="24"/>
        </w:rPr>
        <w:t xml:space="preserve">- </w:t>
      </w:r>
      <w:r w:rsidR="00BF73E3">
        <w:rPr>
          <w:rFonts w:ascii="Times New Roman" w:hAnsi="Times New Roman" w:cs="Times New Roman"/>
          <w:sz w:val="24"/>
          <w:szCs w:val="24"/>
        </w:rPr>
        <w:t>3</w:t>
      </w:r>
      <w:r w:rsidR="006429AB">
        <w:rPr>
          <w:rFonts w:ascii="Times New Roman" w:hAnsi="Times New Roman" w:cs="Times New Roman"/>
          <w:sz w:val="24"/>
          <w:szCs w:val="24"/>
        </w:rPr>
        <w:t xml:space="preserve"> месяцев с</w:t>
      </w:r>
      <w:r w:rsidR="00E869E7">
        <w:rPr>
          <w:rFonts w:ascii="Times New Roman" w:hAnsi="Times New Roman" w:cs="Times New Roman"/>
          <w:sz w:val="24"/>
          <w:szCs w:val="24"/>
        </w:rPr>
        <w:t xml:space="preserve">о дня подписания акта оказанных </w:t>
      </w:r>
      <w:r w:rsidRPr="00E56793">
        <w:rPr>
          <w:rFonts w:ascii="Times New Roman" w:hAnsi="Times New Roman" w:cs="Times New Roman"/>
          <w:sz w:val="24"/>
          <w:szCs w:val="24"/>
        </w:rPr>
        <w:t>услуг.</w:t>
      </w:r>
      <w:r w:rsidR="00E869E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BF73E3" w:rsidRPr="00BF73E3">
        <w:rPr>
          <w:rFonts w:ascii="Times New Roman" w:hAnsi="Times New Roman" w:cs="Times New Roman"/>
          <w:sz w:val="24"/>
          <w:szCs w:val="24"/>
        </w:rPr>
        <w:t>ин</w:t>
      </w:r>
      <w:r w:rsidR="006429AB">
        <w:rPr>
          <w:rFonts w:ascii="Times New Roman" w:hAnsi="Times New Roman" w:cs="Times New Roman"/>
          <w:sz w:val="24"/>
          <w:szCs w:val="24"/>
        </w:rPr>
        <w:t>ой срок устанавливается заводом</w:t>
      </w:r>
      <w:r w:rsidR="00E869E7">
        <w:rPr>
          <w:rFonts w:ascii="Times New Roman" w:hAnsi="Times New Roman" w:cs="Times New Roman"/>
          <w:sz w:val="24"/>
          <w:szCs w:val="24"/>
        </w:rPr>
        <w:t xml:space="preserve"> </w:t>
      </w:r>
      <w:r w:rsidR="006429AB">
        <w:rPr>
          <w:rFonts w:ascii="Times New Roman" w:hAnsi="Times New Roman" w:cs="Times New Roman"/>
          <w:sz w:val="24"/>
          <w:szCs w:val="24"/>
        </w:rPr>
        <w:t>-</w:t>
      </w:r>
      <w:r w:rsidR="00E869E7">
        <w:rPr>
          <w:rFonts w:ascii="Times New Roman" w:hAnsi="Times New Roman" w:cs="Times New Roman"/>
          <w:sz w:val="24"/>
          <w:szCs w:val="24"/>
        </w:rPr>
        <w:t xml:space="preserve"> </w:t>
      </w:r>
      <w:r w:rsidR="00BF73E3" w:rsidRPr="00BF73E3">
        <w:rPr>
          <w:rFonts w:ascii="Times New Roman" w:hAnsi="Times New Roman" w:cs="Times New Roman"/>
          <w:sz w:val="24"/>
          <w:szCs w:val="24"/>
        </w:rPr>
        <w:t>изготовителем,</w:t>
      </w:r>
      <w:r w:rsidR="00E869E7">
        <w:rPr>
          <w:rFonts w:ascii="Times New Roman" w:hAnsi="Times New Roman" w:cs="Times New Roman"/>
          <w:sz w:val="24"/>
          <w:szCs w:val="24"/>
        </w:rPr>
        <w:t xml:space="preserve"> </w:t>
      </w:r>
      <w:r w:rsidR="00BF73E3" w:rsidRPr="00BF73E3">
        <w:rPr>
          <w:rFonts w:ascii="Times New Roman" w:hAnsi="Times New Roman" w:cs="Times New Roman"/>
          <w:sz w:val="24"/>
          <w:szCs w:val="24"/>
        </w:rPr>
        <w:t>то устанавливается гарантийный срок завода-изготовителя</w:t>
      </w:r>
      <w:r w:rsidR="00BF73E3">
        <w:rPr>
          <w:rFonts w:ascii="Times New Roman" w:hAnsi="Times New Roman" w:cs="Times New Roman"/>
          <w:sz w:val="24"/>
          <w:szCs w:val="24"/>
        </w:rPr>
        <w:t xml:space="preserve"> запчасти, что подтверждается Исполнителем упаковкой, либо паспортом, сертификатом на запчасть</w:t>
      </w:r>
      <w:r w:rsidR="00BF73E3" w:rsidRPr="00BF73E3">
        <w:rPr>
          <w:rFonts w:ascii="Times New Roman" w:hAnsi="Times New Roman" w:cs="Times New Roman"/>
          <w:sz w:val="24"/>
          <w:szCs w:val="24"/>
        </w:rPr>
        <w:t>.</w:t>
      </w:r>
      <w:r w:rsidRPr="00E56793">
        <w:rPr>
          <w:rFonts w:ascii="Times New Roman" w:hAnsi="Times New Roman" w:cs="Times New Roman"/>
          <w:sz w:val="24"/>
          <w:szCs w:val="24"/>
        </w:rPr>
        <w:t xml:space="preserve"> Срок предоставления гарантии качества на оказанные услуги по ремонту автомобилей - 6 месяцев со дня подписания акта оказанных услуг. Гарантийное обслуживание обеспечивается без дополнительных расходов со стороны Заказчика. Под гарантийным обслуживанием подразумевается: восстановление работоспособности отдельного устройства (или его части, блока, узла), при выходе его из строя по причинам, не связанным с некорректной эксплуатацией в гарантийный период автомобилей. </w:t>
      </w:r>
    </w:p>
    <w:p w14:paraId="2DDC1E57" w14:textId="35B1A00B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6.</w:t>
      </w:r>
      <w:r w:rsidRPr="00E56793">
        <w:rPr>
          <w:rFonts w:ascii="Times New Roman" w:hAnsi="Times New Roman" w:cs="Times New Roman"/>
          <w:sz w:val="24"/>
          <w:szCs w:val="24"/>
        </w:rPr>
        <w:tab/>
        <w:t>Срок оказания услуг по ремонту автомобил</w:t>
      </w:r>
      <w:r w:rsidR="006429AB">
        <w:rPr>
          <w:rFonts w:ascii="Times New Roman" w:hAnsi="Times New Roman" w:cs="Times New Roman"/>
          <w:sz w:val="24"/>
          <w:szCs w:val="24"/>
        </w:rPr>
        <w:t>я</w:t>
      </w:r>
      <w:r w:rsidRPr="00E56793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6429AB">
        <w:rPr>
          <w:rFonts w:ascii="Times New Roman" w:hAnsi="Times New Roman" w:cs="Times New Roman"/>
          <w:sz w:val="24"/>
          <w:szCs w:val="24"/>
        </w:rPr>
        <w:t>20</w:t>
      </w:r>
      <w:r w:rsidRPr="00E56793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E869E7">
        <w:rPr>
          <w:rFonts w:ascii="Times New Roman" w:hAnsi="Times New Roman" w:cs="Times New Roman"/>
          <w:sz w:val="24"/>
          <w:szCs w:val="24"/>
        </w:rPr>
        <w:t>передачи автомобиля из перечня Исполнителю</w:t>
      </w:r>
      <w:r w:rsidR="00A1702C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E97D30">
        <w:rPr>
          <w:rFonts w:ascii="Times New Roman" w:hAnsi="Times New Roman" w:cs="Times New Roman"/>
          <w:sz w:val="24"/>
          <w:szCs w:val="24"/>
        </w:rPr>
        <w:t>31</w:t>
      </w:r>
      <w:r w:rsidR="00A1702C">
        <w:rPr>
          <w:rFonts w:ascii="Times New Roman" w:hAnsi="Times New Roman" w:cs="Times New Roman"/>
          <w:sz w:val="24"/>
          <w:szCs w:val="24"/>
        </w:rPr>
        <w:t xml:space="preserve"> </w:t>
      </w:r>
      <w:r w:rsidR="00686F64">
        <w:rPr>
          <w:rFonts w:ascii="Times New Roman" w:hAnsi="Times New Roman" w:cs="Times New Roman"/>
          <w:sz w:val="24"/>
          <w:szCs w:val="24"/>
        </w:rPr>
        <w:t>августа</w:t>
      </w:r>
      <w:r w:rsidR="00A1702C">
        <w:rPr>
          <w:rFonts w:ascii="Times New Roman" w:hAnsi="Times New Roman" w:cs="Times New Roman"/>
          <w:sz w:val="24"/>
          <w:szCs w:val="24"/>
        </w:rPr>
        <w:t xml:space="preserve"> 202</w:t>
      </w:r>
      <w:r w:rsidR="00E97D30">
        <w:rPr>
          <w:rFonts w:ascii="Times New Roman" w:hAnsi="Times New Roman" w:cs="Times New Roman"/>
          <w:sz w:val="24"/>
          <w:szCs w:val="24"/>
        </w:rPr>
        <w:t>6</w:t>
      </w:r>
      <w:r w:rsidR="00A1702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56793">
        <w:rPr>
          <w:rFonts w:ascii="Times New Roman" w:hAnsi="Times New Roman" w:cs="Times New Roman"/>
          <w:sz w:val="24"/>
          <w:szCs w:val="24"/>
        </w:rPr>
        <w:t>.</w:t>
      </w:r>
    </w:p>
    <w:p w14:paraId="7084ACE5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7.</w:t>
      </w:r>
      <w:r w:rsidRPr="00E56793">
        <w:rPr>
          <w:rFonts w:ascii="Times New Roman" w:hAnsi="Times New Roman" w:cs="Times New Roman"/>
          <w:sz w:val="24"/>
          <w:szCs w:val="24"/>
        </w:rPr>
        <w:tab/>
        <w:t>При направлении на ремонт автомобилей представителю Исполнителя передается:</w:t>
      </w:r>
    </w:p>
    <w:p w14:paraId="2CE9BD5C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акт технического состояния с указанием комплектности автотранспортного средства, с отметками представителей сторон о сдаче в ремонт, и возвращается Заказчику после оказания услуг с проверкой комплектности и отметками о принятии из ремонта.</w:t>
      </w:r>
    </w:p>
    <w:p w14:paraId="1E12491E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акт о приеме-сдаче отремонтированных, реконструированных и модернизированных объектов основных средств (код формы 0504103), один из которых возвращается Заказчику после оказания услуг с отметкой Исполнителя.</w:t>
      </w:r>
    </w:p>
    <w:p w14:paraId="3E8BBD72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паспорт (формуляр) образца (при необходимости).</w:t>
      </w:r>
    </w:p>
    <w:p w14:paraId="11EF8513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После оказания услуг Исполнитель вместе с вышеуказанными документами предоставляет Заказчику подписанный заказ-наряд (с калькуляцией запчастей и нормо-часов) и паспорт (формуляр) </w:t>
      </w:r>
      <w:r w:rsidR="00E14E6F">
        <w:rPr>
          <w:rFonts w:ascii="Times New Roman" w:hAnsi="Times New Roman" w:cs="Times New Roman"/>
          <w:sz w:val="24"/>
          <w:szCs w:val="24"/>
        </w:rPr>
        <w:t>автомобиля</w:t>
      </w:r>
      <w:r w:rsidRPr="00E56793">
        <w:rPr>
          <w:rFonts w:ascii="Times New Roman" w:hAnsi="Times New Roman" w:cs="Times New Roman"/>
          <w:sz w:val="24"/>
          <w:szCs w:val="24"/>
        </w:rPr>
        <w:t xml:space="preserve"> с подтверждающими записями объема выполненных работ (при необходимости).</w:t>
      </w:r>
    </w:p>
    <w:p w14:paraId="2CD0E865" w14:textId="77777777" w:rsidR="00930E8F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8. Исполнитель соответствует требованиям ч. 1 ст. 31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57030E6" w14:textId="45625FDA" w:rsidR="006429AB" w:rsidRDefault="006429AB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Удаленность ремонтного подразделения Исполнителя от пожарного депо специальной пожарно-спасательной части № </w:t>
      </w:r>
      <w:r w:rsidR="00E97D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ФГКУ «Специальное управление ФПС № 66 МЧС России»</w:t>
      </w:r>
      <w:r w:rsidR="0085024C">
        <w:rPr>
          <w:rFonts w:ascii="Times New Roman" w:hAnsi="Times New Roman" w:cs="Times New Roman"/>
          <w:sz w:val="24"/>
          <w:szCs w:val="24"/>
        </w:rPr>
        <w:t xml:space="preserve">, расположенного по адресу: Владимирская область, </w:t>
      </w:r>
      <w:r w:rsidR="00E97D30">
        <w:rPr>
          <w:rFonts w:ascii="Times New Roman" w:hAnsi="Times New Roman" w:cs="Times New Roman"/>
          <w:sz w:val="24"/>
          <w:szCs w:val="24"/>
        </w:rPr>
        <w:t>Петушинский район, пос. Вольгинский, ул. Северная, д. 2</w:t>
      </w:r>
      <w:r w:rsidR="0085024C">
        <w:rPr>
          <w:rFonts w:ascii="Times New Roman" w:hAnsi="Times New Roman" w:cs="Times New Roman"/>
          <w:sz w:val="24"/>
          <w:szCs w:val="24"/>
        </w:rPr>
        <w:t xml:space="preserve">, не должна превышать </w:t>
      </w:r>
      <w:r w:rsidR="00686F64">
        <w:rPr>
          <w:rFonts w:ascii="Times New Roman" w:hAnsi="Times New Roman" w:cs="Times New Roman"/>
          <w:sz w:val="24"/>
          <w:szCs w:val="24"/>
        </w:rPr>
        <w:t>8</w:t>
      </w:r>
      <w:r w:rsidR="0085024C">
        <w:rPr>
          <w:rFonts w:ascii="Times New Roman" w:hAnsi="Times New Roman" w:cs="Times New Roman"/>
          <w:sz w:val="24"/>
          <w:szCs w:val="24"/>
        </w:rPr>
        <w:t>0 (</w:t>
      </w:r>
      <w:r w:rsidR="00BD330C">
        <w:rPr>
          <w:rFonts w:ascii="Times New Roman" w:hAnsi="Times New Roman" w:cs="Times New Roman"/>
          <w:sz w:val="24"/>
          <w:szCs w:val="24"/>
        </w:rPr>
        <w:t>Восьмидесяти</w:t>
      </w:r>
      <w:r w:rsidR="0085024C">
        <w:rPr>
          <w:rFonts w:ascii="Times New Roman" w:hAnsi="Times New Roman" w:cs="Times New Roman"/>
          <w:sz w:val="24"/>
          <w:szCs w:val="24"/>
        </w:rPr>
        <w:t xml:space="preserve">) км. </w:t>
      </w:r>
    </w:p>
    <w:p w14:paraId="1C10C8F7" w14:textId="77777777" w:rsidR="00821814" w:rsidRPr="00E56793" w:rsidRDefault="00821814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A644D" w14:textId="77777777" w:rsidR="00930E8F" w:rsidRDefault="00930E8F" w:rsidP="005C7538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Условия оплаты.</w:t>
      </w:r>
    </w:p>
    <w:p w14:paraId="02E6BD23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Цена Контракта включает в себя все расходы, связанные с оказанием услуг в соответствии с условиями Контракта, в том числе:</w:t>
      </w:r>
    </w:p>
    <w:p w14:paraId="68F28F0D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стоимость оказания услуг;</w:t>
      </w:r>
    </w:p>
    <w:p w14:paraId="3C66CD6D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стоимость запасных частей и расходных материалов применяемых при оказании услуг;</w:t>
      </w:r>
    </w:p>
    <w:p w14:paraId="4EE3A810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расходы на уплату налогов, сборов и других обязательных платежей;</w:t>
      </w:r>
    </w:p>
    <w:p w14:paraId="0EB3430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все непредвиденные расходы, которые могут возникнуть в период действия Контракта в связи с его исполнением.</w:t>
      </w:r>
    </w:p>
    <w:p w14:paraId="0E1E6B5D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ст.95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Закон 44-ФЗ).</w:t>
      </w:r>
    </w:p>
    <w:p w14:paraId="400974C6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Исполнителю – юридическому лицу или </w:t>
      </w:r>
      <w:r w:rsidRPr="00E56793">
        <w:rPr>
          <w:rFonts w:ascii="Times New Roman" w:hAnsi="Times New Roman" w:cs="Times New Roman"/>
          <w:sz w:val="24"/>
          <w:szCs w:val="24"/>
        </w:rPr>
        <w:lastRenderedPageBreak/>
        <w:t>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РФ о налогах и сборах такие налоги, сборы и обязательные платежи подлежат уплате в бюджеты бюджетной системы Российской Федерации Заказчиком.</w:t>
      </w:r>
    </w:p>
    <w:p w14:paraId="45D1AD4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Днем исполнения Заказчиком обязательства по оплате услуг считается день списания денежных средств с расчетного счета Заказчика.</w:t>
      </w:r>
    </w:p>
    <w:p w14:paraId="17F1D62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Сбор всех необходимых для оплаты документов осуществляется Исполнителем.</w:t>
      </w:r>
    </w:p>
    <w:p w14:paraId="33B1BA69" w14:textId="624F2650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 w:rsidR="00BF4853">
        <w:rPr>
          <w:rFonts w:ascii="Times New Roman" w:hAnsi="Times New Roman" w:cs="Times New Roman"/>
          <w:sz w:val="24"/>
          <w:szCs w:val="24"/>
        </w:rPr>
        <w:t>средства ф</w:t>
      </w:r>
      <w:r w:rsidRPr="00E56793">
        <w:rPr>
          <w:rFonts w:ascii="Times New Roman" w:hAnsi="Times New Roman" w:cs="Times New Roman"/>
          <w:sz w:val="24"/>
          <w:szCs w:val="24"/>
        </w:rPr>
        <w:t>едеральн</w:t>
      </w:r>
      <w:r w:rsidR="00BF4853">
        <w:rPr>
          <w:rFonts w:ascii="Times New Roman" w:hAnsi="Times New Roman" w:cs="Times New Roman"/>
          <w:sz w:val="24"/>
          <w:szCs w:val="24"/>
        </w:rPr>
        <w:t>ого</w:t>
      </w:r>
      <w:r w:rsidRPr="00E56793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F4853">
        <w:rPr>
          <w:rFonts w:ascii="Times New Roman" w:hAnsi="Times New Roman" w:cs="Times New Roman"/>
          <w:sz w:val="24"/>
          <w:szCs w:val="24"/>
        </w:rPr>
        <w:t>а на 2026 год</w:t>
      </w:r>
      <w:r w:rsidRPr="00E56793">
        <w:rPr>
          <w:rFonts w:ascii="Times New Roman" w:hAnsi="Times New Roman" w:cs="Times New Roman"/>
          <w:sz w:val="24"/>
          <w:szCs w:val="24"/>
        </w:rPr>
        <w:t>.</w:t>
      </w:r>
    </w:p>
    <w:p w14:paraId="4675B5DF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F14FD" w14:textId="77777777" w:rsidR="00930E8F" w:rsidRPr="00E56793" w:rsidRDefault="00930E8F" w:rsidP="00930E8F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Порядок приемки.</w:t>
      </w:r>
    </w:p>
    <w:p w14:paraId="1F64F3BF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Заказчик осуществляет приемку оказанных услуг в течение </w:t>
      </w:r>
      <w:r w:rsidR="00A76625">
        <w:rPr>
          <w:rFonts w:ascii="Times New Roman" w:hAnsi="Times New Roman" w:cs="Times New Roman"/>
          <w:sz w:val="24"/>
          <w:szCs w:val="24"/>
        </w:rPr>
        <w:t>2</w:t>
      </w:r>
      <w:r w:rsidRPr="00E56793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акта оказанных услуг.</w:t>
      </w:r>
    </w:p>
    <w:p w14:paraId="7EE7A4F3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Для проверки оказанных услуг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</w:t>
      </w:r>
    </w:p>
    <w:p w14:paraId="17AFF1D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представления Исполнителем дополнительных материалов составляет 3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Контрактом, увеличивается на количество дней просрочки. </w:t>
      </w:r>
    </w:p>
    <w:p w14:paraId="53DCBC5C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По окончании приемки услуг Заказчик подписывает акт оказанных услуг, либо направляет мотивированный отказ от подписания акта оказанных услуг. В случае обнаружения несоответствия услуг условиям Контракта акт оказанных услуг не подписывается до устранения Исполнителем недостатков.</w:t>
      </w:r>
    </w:p>
    <w:p w14:paraId="563302AB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По согласованию Заказчика с Исполнителем 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14:paraId="7DFA2D83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Датой приемки оказанных услуг считается дата подписания Заказчиком акта оказанных услуг.</w:t>
      </w:r>
    </w:p>
    <w:p w14:paraId="01B1012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споров.</w:t>
      </w:r>
    </w:p>
    <w:p w14:paraId="7E86646C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10 рабочих дней со дня ее получения.</w:t>
      </w:r>
    </w:p>
    <w:p w14:paraId="04C77DF9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путем переговоров в претензионном порядке, досудебном порядке, они подлежат рассмотрению в Арбитражном суде </w:t>
      </w:r>
      <w:r w:rsidR="00EA3420">
        <w:rPr>
          <w:rFonts w:ascii="Times New Roman" w:hAnsi="Times New Roman" w:cs="Times New Roman"/>
          <w:sz w:val="24"/>
          <w:szCs w:val="24"/>
        </w:rPr>
        <w:t>Владимирской</w:t>
      </w:r>
      <w:r w:rsidRPr="00E56793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43871E0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  <w:r w:rsidR="00E86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7595F6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Обстоятельствами, наступление которых освобождает от ответственности за нарушения обязательства, являются обстоятельства непреодолимой силы, как-то: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1E06D450" w14:textId="77777777" w:rsidR="00B9047C" w:rsidRDefault="00930E8F" w:rsidP="00371C7A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Сторона, у которой возникли обстоятельства непреодолимой силы, обязана в течение 5 рабочих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070BC1A8" w14:textId="77777777" w:rsidR="00E869E7" w:rsidRDefault="00E869E7" w:rsidP="00371C7A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FC43E" w14:textId="77777777" w:rsidR="00BF4853" w:rsidRDefault="00BF4853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0ED2C" w14:textId="58039AA0" w:rsidR="00930E8F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Прочие условия.</w:t>
      </w:r>
    </w:p>
    <w:p w14:paraId="49679217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Изменение условий Контракта не допускается, за исключением случаев, предусмотренных ст.95 Законом 44-ФЗ, в том числе: </w:t>
      </w:r>
    </w:p>
    <w:p w14:paraId="255C65C8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1. Цена Контракта может быть снижена по соглашению Сторон без изменения, предусмотренных Контрактом объема услуг, качества оказываемых услуг и иных условий Контракта. </w:t>
      </w:r>
    </w:p>
    <w:p w14:paraId="64B972EF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2. Иные случаи, предусмотренные законодательством РФ.</w:t>
      </w:r>
    </w:p>
    <w:p w14:paraId="397B2D64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допускается: </w:t>
      </w:r>
    </w:p>
    <w:p w14:paraId="458924C1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1. По соглашению Сторон; </w:t>
      </w:r>
    </w:p>
    <w:p w14:paraId="3953C845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2. По решению суда; </w:t>
      </w:r>
    </w:p>
    <w:p w14:paraId="5E36D5D5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3. При одностороннем отказе от исполнения Контракта в соответствии с Гражданским кодексом РФ, в том числе в случае:</w:t>
      </w:r>
    </w:p>
    <w:p w14:paraId="78B63341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 - просрочки исполнения исполнителем обязательств, предусмотренных Контрактом, более чем на 5 рабочих дней;</w:t>
      </w:r>
    </w:p>
    <w:p w14:paraId="00D92D84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- если исполнитель не приступает к исполнению контракта в срок, установленный </w:t>
      </w:r>
      <w:r w:rsidR="001D3206" w:rsidRPr="00E56793">
        <w:rPr>
          <w:rFonts w:ascii="Times New Roman" w:hAnsi="Times New Roman" w:cs="Times New Roman"/>
          <w:sz w:val="24"/>
          <w:szCs w:val="24"/>
        </w:rPr>
        <w:t>Контрактом</w:t>
      </w:r>
      <w:r w:rsidRPr="00E56793">
        <w:rPr>
          <w:rFonts w:ascii="Times New Roman" w:hAnsi="Times New Roman" w:cs="Times New Roman"/>
          <w:sz w:val="24"/>
          <w:szCs w:val="24"/>
        </w:rPr>
        <w:t xml:space="preserve"> или нарушает график оказания услуг, предусмотренный контрактом, или оказывает услугу так, что окончание ее к сроку, предусмотренному контрактом, становится явно невозможно, либо в ходе оказания услуги стало очевидно, что услуга не будет выполнена надлежащим образом в установленный контрактом срок;</w:t>
      </w:r>
    </w:p>
    <w:p w14:paraId="26B3DFD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если отступление в услуге от условий контракта или иные недостатки результата услуги в установленный заказчиком разумный срок не были устранены либо являются существенными и неустранимыми.</w:t>
      </w:r>
    </w:p>
    <w:p w14:paraId="5D9E3DF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Заказчик обязан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техническим заданием требованиям или представил недостоверную информацию о своем соответствии требованиям установленным техническим заданием.</w:t>
      </w:r>
    </w:p>
    <w:p w14:paraId="1ABC7820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Документооборот в рамках Контракта осуществляется в письменной форме.</w:t>
      </w:r>
    </w:p>
    <w:p w14:paraId="4B592CC1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Все изменения к Контракту должны быть оформлены в соответствии с действующим законодательством РФ и подписаны надлежащим образом уполномоченными представителями Сторон. </w:t>
      </w:r>
    </w:p>
    <w:p w14:paraId="3716CCBE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В случае изменения реквизитов стороны письменно уведомляют друг друга о таких изменениях в срок не позднее 3 рабочих дней со дня соответствующего изменения.</w:t>
      </w:r>
    </w:p>
    <w:p w14:paraId="00B96CB2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Исполнением Контракта в полном объеме является приемка оказанной услуги (в том числе экспертиза) и итоговая оплата оказанной услуги.</w:t>
      </w:r>
    </w:p>
    <w:p w14:paraId="648B89B5" w14:textId="77777777" w:rsidR="00821814" w:rsidRDefault="00821814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1814" w:rsidSect="00E869E7">
      <w:headerReference w:type="default" r:id="rId8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BC16" w14:textId="77777777" w:rsidR="008A60C7" w:rsidRPr="00E869E7" w:rsidRDefault="008A60C7" w:rsidP="00E869E7">
      <w:pPr>
        <w:pStyle w:val="11"/>
        <w:rPr>
          <w:rFonts w:ascii="Arial" w:hAnsi="Arial" w:cs="Arial"/>
          <w:sz w:val="18"/>
          <w:szCs w:val="18"/>
        </w:rPr>
      </w:pPr>
      <w:r>
        <w:separator/>
      </w:r>
    </w:p>
  </w:endnote>
  <w:endnote w:type="continuationSeparator" w:id="0">
    <w:p w14:paraId="203A4BA9" w14:textId="77777777" w:rsidR="008A60C7" w:rsidRPr="00E869E7" w:rsidRDefault="008A60C7" w:rsidP="00E869E7">
      <w:pPr>
        <w:pStyle w:val="11"/>
        <w:rPr>
          <w:rFonts w:ascii="Arial" w:hAnsi="Arial" w:cs="Arial"/>
          <w:sz w:val="18"/>
          <w:szCs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0A9D" w14:textId="77777777" w:rsidR="008A60C7" w:rsidRPr="00E869E7" w:rsidRDefault="008A60C7" w:rsidP="00E869E7">
      <w:pPr>
        <w:pStyle w:val="11"/>
        <w:rPr>
          <w:rFonts w:ascii="Arial" w:hAnsi="Arial" w:cs="Arial"/>
          <w:sz w:val="18"/>
          <w:szCs w:val="18"/>
        </w:rPr>
      </w:pPr>
      <w:r>
        <w:separator/>
      </w:r>
    </w:p>
  </w:footnote>
  <w:footnote w:type="continuationSeparator" w:id="0">
    <w:p w14:paraId="100C9AA7" w14:textId="77777777" w:rsidR="008A60C7" w:rsidRPr="00E869E7" w:rsidRDefault="008A60C7" w:rsidP="00E869E7">
      <w:pPr>
        <w:pStyle w:val="11"/>
        <w:rPr>
          <w:rFonts w:ascii="Arial" w:hAnsi="Arial" w:cs="Arial"/>
          <w:sz w:val="18"/>
          <w:szCs w:val="1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07641"/>
      <w:docPartObj>
        <w:docPartGallery w:val="Page Numbers (Top of Page)"/>
        <w:docPartUnique/>
      </w:docPartObj>
    </w:sdtPr>
    <w:sdtContent>
      <w:p w14:paraId="62F0BB0C" w14:textId="77777777" w:rsidR="00E869E7" w:rsidRDefault="00AF7ED9">
        <w:pPr>
          <w:pStyle w:val="a3"/>
          <w:jc w:val="center"/>
        </w:pPr>
        <w:r w:rsidRPr="00E869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69E7" w:rsidRPr="00E869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69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1E7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869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44B172" w14:textId="77777777" w:rsidR="00E869E7" w:rsidRDefault="00E869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1E"/>
    <w:multiLevelType w:val="multilevel"/>
    <w:tmpl w:val="1A3C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26B5980"/>
    <w:multiLevelType w:val="hybridMultilevel"/>
    <w:tmpl w:val="AC2A3844"/>
    <w:lvl w:ilvl="0" w:tplc="B644F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C08FD"/>
    <w:multiLevelType w:val="hybridMultilevel"/>
    <w:tmpl w:val="E2383D96"/>
    <w:lvl w:ilvl="0" w:tplc="4176C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093B86"/>
    <w:multiLevelType w:val="hybridMultilevel"/>
    <w:tmpl w:val="5BA68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210A0"/>
    <w:multiLevelType w:val="hybridMultilevel"/>
    <w:tmpl w:val="F5487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80162"/>
    <w:multiLevelType w:val="hybridMultilevel"/>
    <w:tmpl w:val="17FEA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B7703"/>
    <w:multiLevelType w:val="hybridMultilevel"/>
    <w:tmpl w:val="17FEA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105DC5"/>
    <w:multiLevelType w:val="multilevel"/>
    <w:tmpl w:val="54BE7D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874074196">
    <w:abstractNumId w:val="0"/>
  </w:num>
  <w:num w:numId="2" w16cid:durableId="1786728619">
    <w:abstractNumId w:val="7"/>
  </w:num>
  <w:num w:numId="3" w16cid:durableId="638847198">
    <w:abstractNumId w:val="1"/>
  </w:num>
  <w:num w:numId="4" w16cid:durableId="468742386">
    <w:abstractNumId w:val="2"/>
  </w:num>
  <w:num w:numId="5" w16cid:durableId="44721488">
    <w:abstractNumId w:val="4"/>
  </w:num>
  <w:num w:numId="6" w16cid:durableId="1697465034">
    <w:abstractNumId w:val="5"/>
  </w:num>
  <w:num w:numId="7" w16cid:durableId="375394573">
    <w:abstractNumId w:val="3"/>
  </w:num>
  <w:num w:numId="8" w16cid:durableId="1367874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6B8"/>
    <w:rsid w:val="0001176B"/>
    <w:rsid w:val="000D32B1"/>
    <w:rsid w:val="00112754"/>
    <w:rsid w:val="00154F6F"/>
    <w:rsid w:val="0018169E"/>
    <w:rsid w:val="001B2570"/>
    <w:rsid w:val="001D3206"/>
    <w:rsid w:val="002D0426"/>
    <w:rsid w:val="002F2691"/>
    <w:rsid w:val="002F5DE5"/>
    <w:rsid w:val="003036F0"/>
    <w:rsid w:val="003457FE"/>
    <w:rsid w:val="00354DEC"/>
    <w:rsid w:val="00371C7A"/>
    <w:rsid w:val="003946CC"/>
    <w:rsid w:val="004B5BC5"/>
    <w:rsid w:val="004D2BA2"/>
    <w:rsid w:val="004E17AE"/>
    <w:rsid w:val="005105E2"/>
    <w:rsid w:val="005345AF"/>
    <w:rsid w:val="00571E80"/>
    <w:rsid w:val="005C7538"/>
    <w:rsid w:val="005E04B0"/>
    <w:rsid w:val="00602137"/>
    <w:rsid w:val="00632E30"/>
    <w:rsid w:val="006429AB"/>
    <w:rsid w:val="00671481"/>
    <w:rsid w:val="00686F64"/>
    <w:rsid w:val="00693F9D"/>
    <w:rsid w:val="00755AB7"/>
    <w:rsid w:val="007616EB"/>
    <w:rsid w:val="0079524A"/>
    <w:rsid w:val="007A08F5"/>
    <w:rsid w:val="007C69A5"/>
    <w:rsid w:val="00821814"/>
    <w:rsid w:val="0085024C"/>
    <w:rsid w:val="008A60C7"/>
    <w:rsid w:val="008D64D0"/>
    <w:rsid w:val="008D7D7C"/>
    <w:rsid w:val="008E1AB5"/>
    <w:rsid w:val="00930E8F"/>
    <w:rsid w:val="009806AF"/>
    <w:rsid w:val="00994C2D"/>
    <w:rsid w:val="00A02E18"/>
    <w:rsid w:val="00A1702C"/>
    <w:rsid w:val="00A44FD1"/>
    <w:rsid w:val="00A76625"/>
    <w:rsid w:val="00AC1E7D"/>
    <w:rsid w:val="00AF7ED9"/>
    <w:rsid w:val="00B00C91"/>
    <w:rsid w:val="00B44531"/>
    <w:rsid w:val="00B55F8F"/>
    <w:rsid w:val="00B9047C"/>
    <w:rsid w:val="00BD330C"/>
    <w:rsid w:val="00BF4853"/>
    <w:rsid w:val="00BF73E3"/>
    <w:rsid w:val="00C134B4"/>
    <w:rsid w:val="00C74CCD"/>
    <w:rsid w:val="00C816B8"/>
    <w:rsid w:val="00C92EB0"/>
    <w:rsid w:val="00D000AC"/>
    <w:rsid w:val="00D1352E"/>
    <w:rsid w:val="00D22B07"/>
    <w:rsid w:val="00D466AD"/>
    <w:rsid w:val="00E14E6F"/>
    <w:rsid w:val="00E25618"/>
    <w:rsid w:val="00E869E7"/>
    <w:rsid w:val="00E97D30"/>
    <w:rsid w:val="00EA3420"/>
    <w:rsid w:val="00ED43F0"/>
    <w:rsid w:val="00F4697B"/>
    <w:rsid w:val="00FD6F89"/>
    <w:rsid w:val="00FE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CC86"/>
  <w15:docId w15:val="{E27C69FC-4A91-4D72-95A4-EDCAD0B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814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uiPriority w:val="99"/>
    <w:qFormat/>
    <w:rsid w:val="00C8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uiPriority w:val="99"/>
    <w:locked/>
    <w:rsid w:val="00C816B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81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86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9E7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9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9E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2">
    <w:name w:val="Основной текст (2)_"/>
    <w:basedOn w:val="a0"/>
    <w:rsid w:val="00154F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154F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4436-4D62-43D7-8957-2D2B085E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Логинов</dc:creator>
  <cp:keywords/>
  <dc:description/>
  <cp:lastModifiedBy>IRONBOOKRU</cp:lastModifiedBy>
  <cp:revision>28</cp:revision>
  <cp:lastPrinted>2024-08-26T06:56:00Z</cp:lastPrinted>
  <dcterms:created xsi:type="dcterms:W3CDTF">2023-12-18T11:38:00Z</dcterms:created>
  <dcterms:modified xsi:type="dcterms:W3CDTF">2026-05-26T15:18:00Z</dcterms:modified>
</cp:coreProperties>
</file>