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5021B" w14:textId="3613759C" w:rsidR="00EB154A" w:rsidRPr="00074B41" w:rsidRDefault="00452195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</w:t>
      </w:r>
      <w:r w:rsidR="00A61B1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 № __</w:t>
      </w:r>
    </w:p>
    <w:p w14:paraId="199CDC3C" w14:textId="0D7F0C91" w:rsidR="001E56BF" w:rsidRPr="001E56BF" w:rsidRDefault="001E56BF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1E56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на поставку </w:t>
      </w:r>
      <w:r w:rsidR="007263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оборудования</w:t>
      </w:r>
    </w:p>
    <w:p w14:paraId="74FDB023" w14:textId="0BD46E07" w:rsidR="001E56BF" w:rsidRDefault="00EB154A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ИКЗ:</w:t>
      </w:r>
      <w:r w:rsidR="003501F8"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="001E5909" w:rsidRPr="001E59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261581000113958100100100100000000244</w:t>
      </w:r>
    </w:p>
    <w:p w14:paraId="1BA8249B" w14:textId="77777777" w:rsidR="001E56BF" w:rsidRPr="00074B41" w:rsidRDefault="001E56BF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14:paraId="67777DB9" w14:textId="77305CA7" w:rsidR="00EB154A" w:rsidRDefault="00074B41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Лермонтово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70352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</w:t>
      </w:r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</w:t>
      </w:r>
      <w:proofErr w:type="gramStart"/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«</w:t>
      </w:r>
      <w:proofErr w:type="gramEnd"/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____» _______ 202</w:t>
      </w:r>
      <w:r w:rsidR="004265B8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года</w:t>
      </w:r>
    </w:p>
    <w:p w14:paraId="08927F75" w14:textId="409CA77F" w:rsidR="007D5DA3" w:rsidRPr="00074B41" w:rsidRDefault="007D5DA3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Белинский р-он, Пензенская обл.</w:t>
      </w:r>
    </w:p>
    <w:p w14:paraId="333A73D3" w14:textId="77777777" w:rsidR="00452195" w:rsidRPr="00074B41" w:rsidRDefault="00452195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0B2CCB3E" w14:textId="57C0D405" w:rsidR="00C1229C" w:rsidRPr="00074B41" w:rsidRDefault="00452195" w:rsidP="00452195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5F497A"/>
          <w:sz w:val="24"/>
          <w:szCs w:val="24"/>
          <w:shd w:val="clear" w:color="auto" w:fill="FFFFFF"/>
          <w:lang w:eastAsia="ru-RU"/>
        </w:rPr>
      </w:pPr>
      <w:r w:rsidRPr="00074B41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учреждение культуры «Государственный Лермонтовский музей-заповедник «Тарханы»</w:t>
      </w:r>
      <w:r w:rsidR="00781D3F" w:rsidRPr="00074B41">
        <w:rPr>
          <w:rFonts w:ascii="Times New Roman" w:hAnsi="Times New Roman" w:cs="Times New Roman"/>
          <w:bCs/>
          <w:sz w:val="24"/>
          <w:szCs w:val="24"/>
        </w:rPr>
        <w:t>,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074B41">
        <w:rPr>
          <w:rFonts w:ascii="Times New Roman" w:hAnsi="Times New Roman" w:cs="Times New Roman"/>
          <w:sz w:val="24"/>
          <w:szCs w:val="24"/>
        </w:rPr>
        <w:t>З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аказчик, в лице </w:t>
      </w:r>
      <w:r w:rsidRPr="00074B41">
        <w:rPr>
          <w:rFonts w:ascii="Times New Roman" w:hAnsi="Times New Roman" w:cs="Times New Roman"/>
          <w:sz w:val="24"/>
          <w:szCs w:val="24"/>
        </w:rPr>
        <w:t>директора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hAnsi="Times New Roman" w:cs="Times New Roman"/>
          <w:b/>
          <w:bCs/>
          <w:spacing w:val="4"/>
          <w:sz w:val="24"/>
          <w:szCs w:val="24"/>
        </w:rPr>
        <w:t>Печниковой Юлии Викторовны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sz w:val="24"/>
          <w:szCs w:val="24"/>
          <w:lang w:eastAsia="zh-CN"/>
        </w:rPr>
        <w:t xml:space="preserve">действующего на основании 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Устава</w:t>
      </w:r>
      <w:r w:rsidR="00781D3F" w:rsidRPr="00074B41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bCs/>
          <w:color w:val="000000"/>
          <w:spacing w:val="1"/>
          <w:sz w:val="24"/>
          <w:szCs w:val="24"/>
          <w:lang w:eastAsia="zh-CN"/>
        </w:rPr>
        <w:t>с одной стороны, и</w:t>
      </w:r>
      <w:r w:rsidR="00F73813" w:rsidRPr="00F73813">
        <w:t xml:space="preserve"> </w:t>
      </w:r>
      <w:r w:rsidR="00E87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r w:rsidR="00074B41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</w:t>
      </w:r>
      <w:r w:rsidR="00E4467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7D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E87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7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</w:t>
      </w:r>
      <w:r w:rsidR="00B21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________,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</w:t>
      </w:r>
      <w:r w:rsidR="00AD34EB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угой стороны, вместе именуемые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Стороны, 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соответствии с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 ч.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 ст.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93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Федеральн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ого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закон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от 05.04.2013 № 44-ФЗ «О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контрактной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системе в сфере закупок товаров, работ, услуг для обеспечения государственных и муниципальных нужд»</w:t>
      </w:r>
      <w:r w:rsidR="00323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Закон № 44-ФЗ)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,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основании</w:t>
      </w:r>
      <w:r w:rsidR="004265B8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закупочной сессии </w:t>
      </w:r>
      <w:r w:rsidR="00E8799C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  </w:t>
      </w:r>
      <w:r w:rsidR="004265B8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ЕАТ Березка №</w:t>
      </w:r>
      <w:r w:rsidR="00C413E5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____________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, заключили настоящий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) о нижеследующем:</w:t>
      </w:r>
    </w:p>
    <w:p w14:paraId="0294BD01" w14:textId="6DE69BC3" w:rsidR="00EB154A" w:rsidRPr="00074B41" w:rsidRDefault="0098479C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1. 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Предмет </w:t>
      </w:r>
      <w:r w:rsidR="00452195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а</w:t>
      </w:r>
    </w:p>
    <w:p w14:paraId="4BE61601" w14:textId="6BB309C5" w:rsidR="00AF5220" w:rsidRPr="00074B41" w:rsidRDefault="008A1C60" w:rsidP="00943F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 Поставщик </w:t>
      </w:r>
      <w:r w:rsidR="005E27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производит </w:t>
      </w:r>
      <w:r w:rsidR="006A7D34" w:rsidRPr="006A7D3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поставку </w:t>
      </w:r>
      <w:r w:rsidR="00943F4B">
        <w:rPr>
          <w:rFonts w:ascii="Times New Roman" w:eastAsia="Times New Roman" w:hAnsi="Times New Roman" w:cs="Times New Roman"/>
          <w:sz w:val="24"/>
          <w:szCs w:val="24"/>
          <w:lang w:eastAsia="ar-SA"/>
        </w:rPr>
        <w:t>оборудования, наименование, количество и стоимость которого определены в Спецификации (Приложение №1), являющейся неотъемлемой частью настоящего Договора, а Заказчик обязуется принять и оплатить поставленный Товар на условиях настоящего Договора.</w:t>
      </w:r>
    </w:p>
    <w:p w14:paraId="41B9C3D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Товара и порядок оплаты</w:t>
      </w:r>
    </w:p>
    <w:p w14:paraId="0E9B755D" w14:textId="2BD15F91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proofErr w:type="gramStart"/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E87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A7D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proofErr w:type="gramEnd"/>
      <w:r w:rsidR="006A7D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 в том числе НДС/НДС не облагается.</w:t>
      </w:r>
      <w:r w:rsidR="00E87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Pr="00F73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CF22B3A" w14:textId="6317937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включает в себя: расходы Поставщика, связанные с исполнением обязательств по настоящему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у, в том числе расходы по оплате необходимых налогов, пошлин и сборов, а также расходы на упаковку, маркировку, доставку Товара.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является твердой и определяется на весь срок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за исключением случаев, установленных </w:t>
      </w:r>
      <w:hyperlink r:id="rId6" w:anchor="/document/70353464/entry/0" w:history="1">
        <w:r w:rsidRPr="003239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629C02BA" w14:textId="3375AD3F" w:rsidR="0063394E" w:rsidRPr="00650DAB" w:rsidRDefault="007042EA" w:rsidP="006339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Источник финансирования: </w:t>
      </w:r>
      <w:r w:rsidR="00650DAB" w:rsidRPr="00650DAB">
        <w:rPr>
          <w:rFonts w:ascii="Times New Roman" w:hAnsi="Times New Roman" w:cs="Times New Roman"/>
          <w:sz w:val="24"/>
          <w:szCs w:val="24"/>
        </w:rPr>
        <w:t>средства федерального бюджета.</w:t>
      </w:r>
    </w:p>
    <w:p w14:paraId="2149F463" w14:textId="57E5BBD2" w:rsidR="007042EA" w:rsidRPr="00074B41" w:rsidRDefault="007042EA" w:rsidP="0063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DA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 Оплата по настоящему </w:t>
      </w:r>
      <w:r w:rsidR="00452195" w:rsidRPr="00650DAB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650DAB">
        <w:rPr>
          <w:rFonts w:ascii="Times New Roman" w:eastAsia="Calibri" w:hAnsi="Times New Roman" w:cs="Times New Roman"/>
          <w:sz w:val="24"/>
          <w:szCs w:val="24"/>
          <w:lang w:eastAsia="ru-RU"/>
        </w:rPr>
        <w:t>у осуществляется в рубля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х Российской Федерации в безналичном порядке в форме платежных поручений путем перечисления </w:t>
      </w:r>
      <w:r w:rsidR="00C260FE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аказчиком денежных средств 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расчетный счет Поставщика, указанный в настоящем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срок, не превышающий </w:t>
      </w:r>
      <w:r w:rsidR="00943F4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943F4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рабочих дней</w:t>
      </w:r>
      <w:r w:rsidRPr="00074B41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  <w:t xml:space="preserve">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документа о приемке, предусмотренного </w:t>
      </w:r>
      <w:hyperlink r:id="rId7" w:anchor="/document/70353464/entry/947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7 статьи 94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/document/70353464/entry/0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D314BB7" w14:textId="3C8CD7EE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уменьшает суммы,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подлежащей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если в соответствии с </w:t>
      </w:r>
      <w:hyperlink r:id="rId9" w:anchor="/document/10900200/entry/1" w:history="1">
        <w:r w:rsidRPr="00C260FE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аказчиком.</w:t>
      </w:r>
    </w:p>
    <w:p w14:paraId="57326579" w14:textId="782B8FFF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Датой исполнения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 по оплате поставленного Товара считается </w:t>
      </w:r>
      <w:r w:rsidRP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списания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средств с расчетного счета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436BC36D" w14:textId="77777777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4F8BA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Порядок, сроки и условия поставки и приемки Товара</w:t>
      </w:r>
    </w:p>
    <w:p w14:paraId="4336C007" w14:textId="7BB60D6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3.1. Поставщик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а, а также к установленному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 сроку обязан предоставить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аказчику результаты поставки Товара,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ом, при этом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 обязан обеспечить приемку поставленного Товара,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а.</w:t>
      </w:r>
    </w:p>
    <w:p w14:paraId="6F0086AE" w14:textId="122E4FEA" w:rsidR="007042EA" w:rsidRPr="0021634D" w:rsidRDefault="007042EA" w:rsidP="007D43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B41">
        <w:rPr>
          <w:rFonts w:ascii="Times New Roman" w:hAnsi="Times New Roman" w:cs="Times New Roman"/>
          <w:sz w:val="24"/>
          <w:szCs w:val="24"/>
        </w:rPr>
        <w:t>Поставка Товара осуществляется силами и за счет средств Поставщика по адресу</w:t>
      </w:r>
      <w:r w:rsidR="003432A0">
        <w:rPr>
          <w:rFonts w:ascii="Times New Roman" w:hAnsi="Times New Roman" w:cs="Times New Roman"/>
          <w:sz w:val="24"/>
          <w:szCs w:val="24"/>
        </w:rPr>
        <w:t>:</w:t>
      </w:r>
      <w:r w:rsidR="007D43CC" w:rsidRPr="00074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43CC" w:rsidRPr="0021634D">
        <w:rPr>
          <w:rFonts w:ascii="Times New Roman" w:hAnsi="Times New Roman" w:cs="Times New Roman"/>
          <w:bCs/>
          <w:sz w:val="24"/>
          <w:szCs w:val="24"/>
        </w:rPr>
        <w:t>442280, Пензенская область, Белинский район, с. Лермонтово, ул.</w:t>
      </w:r>
      <w:r w:rsidR="003432A0" w:rsidRPr="002163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3CC" w:rsidRPr="0021634D">
        <w:rPr>
          <w:rFonts w:ascii="Times New Roman" w:hAnsi="Times New Roman" w:cs="Times New Roman"/>
          <w:bCs/>
          <w:sz w:val="24"/>
          <w:szCs w:val="24"/>
        </w:rPr>
        <w:t>Бугор, д.</w:t>
      </w:r>
      <w:r w:rsidR="003432A0" w:rsidRPr="002163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3CC" w:rsidRPr="0021634D">
        <w:rPr>
          <w:rFonts w:ascii="Times New Roman" w:hAnsi="Times New Roman" w:cs="Times New Roman"/>
          <w:bCs/>
          <w:sz w:val="24"/>
          <w:szCs w:val="24"/>
        </w:rPr>
        <w:t>1/1.</w:t>
      </w:r>
    </w:p>
    <w:p w14:paraId="023BAB9D" w14:textId="1EAAC8CE" w:rsidR="007042EA" w:rsidRPr="003432A0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3.3. </w:t>
      </w:r>
      <w:r w:rsidR="00B21DAD">
        <w:rPr>
          <w:rFonts w:ascii="Times New Roman" w:hAnsi="Times New Roman" w:cs="Times New Roman"/>
          <w:sz w:val="24"/>
          <w:szCs w:val="24"/>
        </w:rPr>
        <w:t>Поставка т</w:t>
      </w:r>
      <w:r w:rsidR="00B21DA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овара осуществляется в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течение </w:t>
      </w:r>
      <w:r w:rsidR="00B423D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10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(десяти) рабочих дней с момента подписания </w:t>
      </w:r>
      <w:r w:rsidR="00452195"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Договор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а.</w:t>
      </w:r>
    </w:p>
    <w:p w14:paraId="3A964CEC" w14:textId="2E3201CC" w:rsidR="007042EA" w:rsidRPr="00E209CA" w:rsidRDefault="007042EA" w:rsidP="002163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hAnsi="Times New Roman" w:cs="Times New Roman"/>
          <w:sz w:val="24"/>
          <w:szCs w:val="24"/>
        </w:rPr>
        <w:lastRenderedPageBreak/>
        <w:t xml:space="preserve"> 3.4. При поставке Товара Поставщик предоставляет</w:t>
      </w:r>
      <w:r w:rsidR="0021634D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документ, подтверждающий качество поставляемого Товара (удостоверение качества (о качестве), сертификат качества, паспорт качества (безопасности) декларация о соответствии (предоставляется один из перечисленных документов), оформленный производителем в соответствии с требованиями нормативно технической документации на поставляемый Товар или его копия, заверенная в установленном законодательством Российской Федерации порядке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ar-SA"/>
        </w:rPr>
        <w:t>(при их наличии в соответствии с требованиями законодательства Российской Федерации).</w:t>
      </w:r>
      <w:r w:rsidR="00B423D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Или паспорт изделия технического назначения.</w:t>
      </w:r>
    </w:p>
    <w:p w14:paraId="3311BEAB" w14:textId="2A07539C" w:rsidR="007042EA" w:rsidRPr="00B423DD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3.5. Поставщик не менее чем за </w:t>
      </w:r>
      <w:r w:rsidRPr="0021634D">
        <w:rPr>
          <w:rFonts w:ascii="Times New Roman" w:eastAsia="Calibri" w:hAnsi="Times New Roman" w:cs="Times New Roman"/>
          <w:sz w:val="24"/>
          <w:szCs w:val="24"/>
          <w:lang w:eastAsia="ar-SA"/>
        </w:rPr>
        <w:t>1 (один) день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до осуществления поставки Товара направляет в адрес </w:t>
      </w:r>
      <w:r w:rsidR="0021634D">
        <w:rPr>
          <w:rFonts w:ascii="Times New Roman" w:eastAsia="Calibri" w:hAnsi="Times New Roman" w:cs="Times New Roman"/>
          <w:sz w:val="24"/>
          <w:szCs w:val="24"/>
          <w:lang w:eastAsia="ar-SA"/>
        </w:rPr>
        <w:t>З</w:t>
      </w:r>
      <w:r w:rsidRPr="00E209CA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аказчика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уведомление о времени и дате </w:t>
      </w:r>
      <w:r w:rsidRPr="00B423DD">
        <w:rPr>
          <w:rFonts w:ascii="Times New Roman" w:eastAsia="Calibri" w:hAnsi="Times New Roman" w:cs="Times New Roman"/>
          <w:sz w:val="24"/>
          <w:szCs w:val="24"/>
          <w:lang w:eastAsia="ar-SA"/>
        </w:rPr>
        <w:t>доставки Товара в место доставки.</w:t>
      </w:r>
      <w:r w:rsidRPr="00B423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CC8428" w14:textId="3740650A" w:rsidR="007042EA" w:rsidRPr="00E209CA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день доставки Товара по адресу поставки Товара, указанному в соответствии с условиями настоящего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Поставщик формирует </w:t>
      </w:r>
      <w:hyperlink r:id="rId10" w:anchor="/document/403147771/entry/1000" w:history="1">
        <w:r w:rsidRPr="0021634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документ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приемке, который должен содержать:</w:t>
      </w:r>
    </w:p>
    <w:p w14:paraId="22F6CACD" w14:textId="6891EF52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наименование, место нахождения Заказчика, наименование объекта закупки, место поставки Товара, информацию о Поставщике предусмотренную </w:t>
      </w:r>
      <w:hyperlink r:id="rId11" w:anchor="/document/70353464/entry/431101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подпунктами "а"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anchor="/document/70353464/entry/431104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"г"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3" w:anchor="/document/70353464/entry/431106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"е" части 1 статьи 43</w:t>
        </w:r>
      </w:hyperlink>
      <w:r w:rsidR="00E209CA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44-ФЗ, единицу измерения поставленного Товара;</w:t>
      </w:r>
    </w:p>
    <w:p w14:paraId="70CECCE6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наименование страны происхождения поставленного Товара;</w:t>
      </w:r>
    </w:p>
    <w:p w14:paraId="489776C2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информацию о количестве поставленного Товара;</w:t>
      </w:r>
    </w:p>
    <w:p w14:paraId="75B3DD32" w14:textId="57B4353D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стоимость исполненных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 указанием цены за единицу поставленного Товара;</w:t>
      </w:r>
    </w:p>
    <w:p w14:paraId="1039B683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5) иную информацию с учетом требований, установленных в соответствии с </w:t>
      </w:r>
      <w:hyperlink r:id="rId14" w:history="1">
        <w:r w:rsidRPr="00074B41">
          <w:rPr>
            <w:rFonts w:ascii="Times New Roman" w:hAnsi="Times New Roman" w:cs="Times New Roman"/>
            <w:color w:val="000000"/>
            <w:sz w:val="24"/>
            <w:szCs w:val="24"/>
          </w:rPr>
          <w:t>частью 3 статьи 5</w:t>
        </w:r>
      </w:hyperlink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</w:t>
      </w:r>
      <w:r w:rsidRPr="00074B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1B7012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64A72A05" w14:textId="18E6519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3.7.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43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</w:t>
      </w:r>
      <w:r w:rsidR="00B423D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43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B423D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трёх</w:t>
      </w:r>
      <w:r w:rsidR="00B43FDE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рабочих дней со дня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доставки Товара </w:t>
      </w:r>
      <w:bookmarkStart w:id="0" w:name="_GoBack"/>
      <w:bookmarkEnd w:id="0"/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 осуществляет приемку Товара по количеству упаковок Товара, комплекту, явным видимым повреждениям упаковки и качеству Товара</w:t>
      </w:r>
      <w:r w:rsidR="00B43FDE" w:rsidRPr="00B43FDE">
        <w:rPr>
          <w:rFonts w:ascii="Times New Roman" w:hAnsi="Times New Roman" w:cs="Times New Roman"/>
          <w:sz w:val="24"/>
          <w:szCs w:val="24"/>
        </w:rPr>
        <w:t xml:space="preserve"> </w:t>
      </w:r>
      <w:r w:rsidR="00B43FDE">
        <w:rPr>
          <w:rFonts w:ascii="Times New Roman" w:hAnsi="Times New Roman" w:cs="Times New Roman"/>
          <w:sz w:val="24"/>
          <w:szCs w:val="24"/>
        </w:rPr>
        <w:t xml:space="preserve">и </w:t>
      </w:r>
      <w:r w:rsidR="00B43FDE" w:rsidRPr="00074B41">
        <w:rPr>
          <w:rFonts w:ascii="Times New Roman" w:hAnsi="Times New Roman" w:cs="Times New Roman"/>
          <w:sz w:val="24"/>
          <w:szCs w:val="24"/>
        </w:rPr>
        <w:t>проводит экспертизу предоставленных Поставщиком результатов, предусмотренных Договором, в части их соответствия условиям настоящего Договора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03E697" w14:textId="7E3A848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3.8. </w:t>
      </w:r>
      <w:r w:rsidR="00B43FDE">
        <w:rPr>
          <w:rFonts w:ascii="Times New Roman" w:hAnsi="Times New Roman" w:cs="Times New Roman"/>
          <w:sz w:val="24"/>
          <w:szCs w:val="24"/>
        </w:rPr>
        <w:t>Срок проведения экспертизы включен в срок приемки товара согласно п. 3.7 Договора</w:t>
      </w:r>
      <w:r w:rsidRPr="00074B41">
        <w:rPr>
          <w:rFonts w:ascii="Times New Roman" w:hAnsi="Times New Roman" w:cs="Times New Roman"/>
          <w:sz w:val="24"/>
          <w:szCs w:val="24"/>
        </w:rPr>
        <w:t>.</w:t>
      </w:r>
    </w:p>
    <w:p w14:paraId="3CB23AD2" w14:textId="4C01F3E8" w:rsidR="007042EA" w:rsidRPr="00E209C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Для проверки поставленного Товара в части соответствия Товара условиям настоящего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а 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проводит экспертизу. Экспертиза поставленного Товара может проводиться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своими силами, или к ее проведению могут привлекаться независимые эксперты (экспертные организации) на основании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ов, заключенных в соответствии с </w:t>
      </w:r>
      <w:hyperlink r:id="rId15" w:anchor="/document/70353464/entry/0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44-ФЗ.</w:t>
      </w:r>
    </w:p>
    <w:p w14:paraId="1C876FD2" w14:textId="782DE30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на период проведения экспертизы находится 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12D9837D" w14:textId="6A4948A4" w:rsidR="007042EA" w:rsidRPr="00074B41" w:rsidRDefault="001D685B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проведенной экспертизы Товара, в том числе выборочной проверки качества и безопаснос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ти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составляет заключение об отсутствии или наличии нарушений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а также об отсутствии или наличии нарушений в части качества и безопасности Товара.</w:t>
      </w:r>
    </w:p>
    <w:p w14:paraId="3D960EBA" w14:textId="7E30965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В случае если, по результатам такой экспертизы установлены нарушения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40BFD7E0" w14:textId="12E69F9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3.12.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вправе не отказывать в приемке поставленного Товара в случае выявления несоответствия этого Товара условиям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1AC99235" w14:textId="7D7DB111" w:rsidR="007042EA" w:rsidRPr="00074B41" w:rsidRDefault="0021634D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 случае привлечения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аказчиком для проведения указанной экспертизы экспертов, экспертных организаций при принятии решения о приемке или об отказе в приемке 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ультатов поставленного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41FAA8F6" w14:textId="1DB2F4EC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3.14. По решению </w:t>
      </w:r>
      <w:r w:rsidR="0021634D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аказчика для приемки поставленного Товара, может создаваться </w:t>
      </w:r>
      <w:hyperlink r:id="rId16" w:anchor="/multilink/70353464/paragraph/1326/number/0" w:history="1">
        <w:r w:rsidRPr="0021634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приемочная комиссия</w:t>
        </w:r>
      </w:hyperlink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>, которая состоит не менее чем из пяти человек.</w:t>
      </w:r>
    </w:p>
    <w:p w14:paraId="4830B790" w14:textId="5DC8AF43" w:rsidR="007042EA" w:rsidRPr="00074B41" w:rsidRDefault="007042EA" w:rsidP="007042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3.15. В случае получения мотивированного отказа от подписания документа о приемке Поставщик вправе устранить причины, указанные в таком моти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вированном отказе, и направить З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аказчику документ о приемке в порядке, предусмотренном настоящим разделом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14:paraId="0FFEF31F" w14:textId="5734D9FC" w:rsidR="007042EA" w:rsidRPr="00142FFB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Датой приемки поставленного Товара по </w:t>
      </w:r>
      <w:r w:rsidR="00452195"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считается дата подписания документа о приемке, подписанного 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аказчиком.</w:t>
      </w:r>
    </w:p>
    <w:p w14:paraId="42C19DA4" w14:textId="65B93807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3309"/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Право собственности на Товар, риск утраты, случайной гибели или повреждения Товара переходят от Поставщика к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аказчику с мом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ента приемки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в порядке, предусмотренном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bookmarkEnd w:id="1"/>
    <w:p w14:paraId="18C96AF5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0218EC55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>4. Гарантийные обязательства, упаковка, маркировка</w:t>
      </w:r>
    </w:p>
    <w:p w14:paraId="112F3C9E" w14:textId="5B6279E2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Поставщик гарантирует, что поставляемый Товар по своим качественным характеристикам соответствует требованиям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№</w:t>
      </w:r>
      <w:r w:rsidR="00142FFB"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являющимся неотъемлемой частью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C3534A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44546A"/>
          <w:sz w:val="24"/>
          <w:szCs w:val="24"/>
          <w14:textFill>
            <w14:solidFill>
              <w14:srgbClr w14:val="44546A">
                <w14:lumMod w14:val="75000"/>
              </w14:srgbClr>
            </w14:solidFill>
          </w14:textFill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</w:t>
      </w:r>
      <w:r w:rsidRPr="00074B41">
        <w:rPr>
          <w:rFonts w:ascii="Times New Roman" w:eastAsia="Calibri" w:hAnsi="Times New Roman" w:cs="Times New Roman"/>
          <w:sz w:val="24"/>
          <w:szCs w:val="24"/>
        </w:rPr>
        <w:t>Поставляемый Товар соответствует действующим в Российской Федерации стандартам, техническим регламентам.</w:t>
      </w:r>
    </w:p>
    <w:p w14:paraId="0032689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новый (товар,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Товар не имеет потертостей, царапин, сколов, следов вскрытия и других повреждений</w:t>
      </w:r>
      <w:r w:rsidRPr="00074B41">
        <w:rPr>
          <w:rFonts w:ascii="Times New Roman" w:eastAsia="Calibri" w:hAnsi="Times New Roman" w:cs="Times New Roman"/>
          <w:b/>
          <w:color w:val="192C4F"/>
          <w:sz w:val="24"/>
          <w:szCs w:val="24"/>
        </w:rPr>
        <w:t xml:space="preserve">. </w:t>
      </w:r>
    </w:p>
    <w:p w14:paraId="28E3A5AD" w14:textId="77777777" w:rsidR="007042EA" w:rsidRPr="00022A48" w:rsidRDefault="007042EA" w:rsidP="00704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22A48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zh-CN"/>
        </w:rPr>
        <w:t xml:space="preserve">4.4.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срок эксплуатации – в соответствии со сроком, установленным производителем Товара.</w:t>
      </w:r>
    </w:p>
    <w:p w14:paraId="4057AD80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Поставляемый Товар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упакован и замаркирован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действующими стандартами и техническими условиями</w:t>
      </w:r>
      <w:r w:rsidRPr="00074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 и упаковка гарантируют целостность и сохранность Товара при перевозке и хранении.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за тару и упаковочные материалы не взыскивается; упаковочные материалы и тара возврату не подлежат.</w:t>
      </w:r>
    </w:p>
    <w:p w14:paraId="7EA7CC95" w14:textId="00BB853D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</w:rPr>
        <w:t>4.6. Упаковка - упаковочный материал, обеспечивающий количественную и качественную сохранност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ь при транспортировке на склад З</w:t>
      </w:r>
      <w:r w:rsidRPr="00074B41">
        <w:rPr>
          <w:rFonts w:ascii="Times New Roman" w:eastAsia="Times New Roman" w:hAnsi="Times New Roman" w:cs="Times New Roman"/>
          <w:sz w:val="24"/>
          <w:szCs w:val="24"/>
        </w:rPr>
        <w:t>аказчика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605C1B" w14:textId="77777777" w:rsidR="007042EA" w:rsidRPr="00074B41" w:rsidRDefault="007042EA" w:rsidP="007042EA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Маркировка Товара содержит комплекс необходимой информации, идентифицирующей Товар (текст на русском языке, рисунок и / или информационные знаки)</w:t>
      </w:r>
    </w:p>
    <w:p w14:paraId="39BA218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14:paraId="34A5B201" w14:textId="6DD858F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При исполнении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Поставщик обязуется не нарушать имущественные и неимущественные права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 и других лиц.</w:t>
      </w:r>
    </w:p>
    <w:p w14:paraId="53AAA86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0B61AA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Обеспечение гарантийных обязательств</w:t>
      </w:r>
    </w:p>
    <w:p w14:paraId="30AEA654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исполнение гарантийных обязательств - не установлено.</w:t>
      </w:r>
    </w:p>
    <w:p w14:paraId="372FA9C0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8FFE4C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Права и обязанности Сторон</w:t>
      </w:r>
    </w:p>
    <w:p w14:paraId="411B7164" w14:textId="3114DFCE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</w:pP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 xml:space="preserve">6.1. </w:t>
      </w:r>
      <w:r w:rsidR="007D43CC"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З</w:t>
      </w: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аказчик обязан:</w:t>
      </w:r>
    </w:p>
    <w:p w14:paraId="54D9E39E" w14:textId="6A38BC8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6.1.1. Обеспечивать своевременную оплату Товара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5FDF98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6.1.2. Обеспечивать своевременную приемку исполнения обязательств Поставщика по выполненным им обязательствам.</w:t>
      </w:r>
    </w:p>
    <w:p w14:paraId="3B5A23FB" w14:textId="639B24B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6.1.3.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соответствии с </w:t>
      </w:r>
      <w:hyperlink r:id="rId17" w:anchor="/document/74033644/entry/1700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7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0C2324A9" w14:textId="0DC9AA3B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6.1.4. Провести экспертизу для проверки соответствия качества поставленного Товара требованиям, установленным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3B421E05" w14:textId="3214E44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6.1.5.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Принять решение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в случаях:</w:t>
      </w:r>
    </w:p>
    <w:p w14:paraId="72866940" w14:textId="08DAA400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Поставщик и (или) поставляемый Товар перестали соответствовать требованиям к участникам закупки (за исключением требования, предусмотренного </w:t>
      </w:r>
      <w:hyperlink r:id="rId18" w:anchor="/document/70353464/entry/310011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1.1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31 Закона N 44-ФЗ и (или) поставляемому Товару;</w:t>
      </w:r>
    </w:p>
    <w:p w14:paraId="2980A860" w14:textId="777777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при определении Поставщика, Поставщик представил недостоверную информацию о своем соответствии и (или) соответствии поставляемого Товара требованиям, указанным в </w:t>
      </w:r>
      <w:hyperlink r:id="rId19" w:anchor="/document/70353464/entry/951511" w:history="1">
        <w:r w:rsidRPr="00583D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подпункте "а"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пункта, что позволило ему стать победителем определения Поставщика.</w:t>
      </w:r>
    </w:p>
    <w:p w14:paraId="47C8228C" w14:textId="40685394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6.1.6.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3E22D1F" w14:textId="0E9C9FBD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Cs/>
          <w:spacing w:val="13"/>
          <w:sz w:val="24"/>
          <w:szCs w:val="24"/>
          <w:lang w:eastAsia="ru-RU"/>
        </w:rPr>
        <w:t xml:space="preserve">6.1.7. 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иные обязанности, предусмотренные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действующим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E9FD69" w14:textId="1E760DE8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6.2. </w:t>
      </w:r>
      <w:r w:rsidR="007D43CC"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аказчик вправе:</w:t>
      </w:r>
    </w:p>
    <w:p w14:paraId="09ABAEB7" w14:textId="306AC73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6.2.1. Требовать от Поставщика надлежащей поставки Товара, соответствующего качеству, объемам, срокам их поставки и иным требованиям,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ом.</w:t>
      </w:r>
    </w:p>
    <w:p w14:paraId="1A5A68D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6.2.2. Т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ребовать от Поставщика своевременного устранения недостатков, выявленных в ходе приемки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974C917" w14:textId="5DD6F678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6.2.3.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Требовать замены Товара, несоответствующего по качеству и безопасности, показателям содержащимся в нормативных и технических документах, и настоящем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е.</w:t>
      </w:r>
    </w:p>
    <w:p w14:paraId="305327AF" w14:textId="7756585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6.2.4. Отказаться от приемки и оплаты Товара в случаях,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Федерации, в том числе в случае обнаружения неустранимых недостатков.</w:t>
      </w:r>
    </w:p>
    <w:p w14:paraId="0126447D" w14:textId="37498B9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6.2.5. Предложить увеличить или уменьшить в процессе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количество Товара,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не более чем на десять процентов в порядке и на условиях, установленных Законом N 44-ФЗ;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41E0FB5" w14:textId="1A9F8546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6.2.6. </w:t>
      </w:r>
      <w:r w:rsidRP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Принять решение об одностороннем отказе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по основаниям, предусмотренным </w:t>
      </w:r>
      <w:hyperlink r:id="rId20" w:anchor="/multilink/70353464/paragraph/3862/number/0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Гражданским кодексом</w:t>
        </w:r>
      </w:hyperlink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Российской Федерации для одностороннего отказа от исполнения отдельных видов обязательств.</w:t>
      </w:r>
    </w:p>
    <w:p w14:paraId="004D5140" w14:textId="4A25FEF9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6.2.7. Провести экспертизу поставленного Товара с привлечением экспертов, экспертных организаций до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в соответствии с </w:t>
      </w:r>
      <w:hyperlink r:id="rId21" w:anchor="/document/70353464/entry/958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частью 8</w:t>
        </w:r>
      </w:hyperlink>
      <w:r w:rsidRPr="00EF4F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ст.</w:t>
      </w:r>
      <w:r w:rsid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44-ФЗ.</w:t>
      </w:r>
    </w:p>
    <w:p w14:paraId="3132AF99" w14:textId="5880761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6.2.8.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00874A48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6.3. Поставщик обязан:</w:t>
      </w:r>
    </w:p>
    <w:p w14:paraId="61394D29" w14:textId="3998CDF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6.3.1. П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оставить Товар в порядке, количестве, в срок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спецификацией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E520B67" w14:textId="518784A9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6.3.2. Обеспечить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ом, не обремененный правами третьих лиц.</w:t>
      </w:r>
    </w:p>
    <w:p w14:paraId="5C8C5285" w14:textId="2DCA947D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6.3.3. Передать Товар в порядке и в сроки,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а.</w:t>
      </w:r>
    </w:p>
    <w:p w14:paraId="0E46ABEF" w14:textId="3200495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6.3.4.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83EADB7" w14:textId="69D58A18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6.3.5. В случае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 сроках поставки и качестве Товара уплатить пени и штрафы, в порядке и на условиях,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79B20AC" w14:textId="18D7A980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403152"/>
          <w:sz w:val="24"/>
          <w:szCs w:val="24"/>
          <w:lang w:eastAsia="ru-RU"/>
        </w:rPr>
        <w:t>6.3.6.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ом.</w:t>
      </w:r>
    </w:p>
    <w:p w14:paraId="05411C23" w14:textId="02EF235B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6.3.7. 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2DE1204A" w14:textId="54944C7E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6.3.8. Выполнять иные обязанности, предусмотренные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ом.</w:t>
      </w:r>
    </w:p>
    <w:p w14:paraId="30A08BDA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6.4. Поставщик вправе:</w:t>
      </w:r>
    </w:p>
    <w:p w14:paraId="1A22034A" w14:textId="500A29BB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3421"/>
      <w:r w:rsidRPr="00074B41">
        <w:rPr>
          <w:rFonts w:ascii="Times New Roman" w:hAnsi="Times New Roman" w:cs="Times New Roman"/>
          <w:sz w:val="24"/>
          <w:szCs w:val="24"/>
        </w:rPr>
        <w:t xml:space="preserve">6.4.1. Требовать от заказчика произвести приемку Товара в порядке и в сроки,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ом;</w:t>
      </w:r>
    </w:p>
    <w:p w14:paraId="25E4E03D" w14:textId="22174CC9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3422"/>
      <w:bookmarkEnd w:id="2"/>
      <w:r w:rsidRPr="00074B41">
        <w:rPr>
          <w:rFonts w:ascii="Times New Roman" w:hAnsi="Times New Roman" w:cs="Times New Roman"/>
          <w:sz w:val="24"/>
          <w:szCs w:val="24"/>
        </w:rPr>
        <w:t xml:space="preserve">6.4.2. Требовать своевременной оплаты на условиях, установленных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Государственным заказчиком Товара;</w:t>
      </w:r>
      <w:r w:rsidRPr="00074B41">
        <w:rPr>
          <w:rFonts w:ascii="Times New Roman" w:hAnsi="Times New Roman" w:cs="Times New Roman"/>
          <w:sz w:val="24"/>
          <w:szCs w:val="24"/>
          <w:vertAlign w:val="superscript"/>
        </w:rPr>
        <w:t> </w:t>
      </w:r>
    </w:p>
    <w:p w14:paraId="587B3A08" w14:textId="01ADDF63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sub_3423"/>
      <w:bookmarkEnd w:id="3"/>
      <w:r w:rsidRPr="00074B41">
        <w:rPr>
          <w:rFonts w:ascii="Times New Roman" w:hAnsi="Times New Roman" w:cs="Times New Roman"/>
          <w:sz w:val="24"/>
          <w:szCs w:val="24"/>
        </w:rPr>
        <w:t xml:space="preserve">6.4.3. </w:t>
      </w:r>
      <w:r w:rsidRPr="00EF4F19">
        <w:rPr>
          <w:rFonts w:ascii="Times New Roman" w:hAnsi="Times New Roman" w:cs="Times New Roman"/>
          <w:sz w:val="24"/>
          <w:szCs w:val="24"/>
        </w:rPr>
        <w:t>Принять решение об одностороннем отказе</w:t>
      </w:r>
      <w:r w:rsidRPr="00074B41">
        <w:rPr>
          <w:rFonts w:ascii="Times New Roman" w:hAnsi="Times New Roman" w:cs="Times New Roman"/>
          <w:sz w:val="24"/>
          <w:szCs w:val="24"/>
        </w:rPr>
        <w:t xml:space="preserve"> от исполнения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по основаниям, предусмотренным </w:t>
      </w:r>
      <w:hyperlink r:id="rId22" w:anchor="/document/10164072/entry/45011" w:history="1">
        <w:r w:rsidRPr="00EF4F19">
          <w:rPr>
            <w:rFonts w:ascii="Times New Roman" w:hAnsi="Times New Roman" w:cs="Times New Roman"/>
            <w:sz w:val="24"/>
            <w:szCs w:val="24"/>
          </w:rPr>
          <w:t>Гражданским кодексом</w:t>
        </w:r>
      </w:hyperlink>
      <w:r w:rsidRPr="00074B41">
        <w:rPr>
          <w:rFonts w:ascii="Times New Roman" w:hAnsi="Times New Roman" w:cs="Times New Roman"/>
          <w:sz w:val="24"/>
          <w:szCs w:val="24"/>
        </w:rPr>
        <w:t xml:space="preserve"> Российской Федерации для одностороннего отказа от исполнения отдельных видов обязательств.</w:t>
      </w:r>
      <w:r w:rsidRPr="00074B4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 </w:t>
      </w:r>
    </w:p>
    <w:p w14:paraId="0A6E35C0" w14:textId="77F281E5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3424"/>
      <w:bookmarkEnd w:id="4"/>
      <w:r w:rsidRPr="00074B41">
        <w:rPr>
          <w:rFonts w:ascii="Times New Roman" w:hAnsi="Times New Roman" w:cs="Times New Roman"/>
          <w:sz w:val="24"/>
          <w:szCs w:val="24"/>
        </w:rPr>
        <w:t xml:space="preserve">6.4.4.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случае просрочки исполнения 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а также в иных случаях ненадлежащего исполнения 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074B41">
        <w:rPr>
          <w:rFonts w:ascii="Times New Roman" w:hAnsi="Times New Roman" w:cs="Times New Roman"/>
          <w:sz w:val="24"/>
          <w:szCs w:val="24"/>
        </w:rPr>
        <w:t>;</w:t>
      </w:r>
    </w:p>
    <w:bookmarkEnd w:id="5"/>
    <w:p w14:paraId="4110CF5B" w14:textId="2847B9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6.4.5.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3CEFB046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4A3B94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 Сторон</w:t>
      </w:r>
    </w:p>
    <w:p w14:paraId="04DC87EB" w14:textId="03BEB5AD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Стороны несут ответственность за неисполнение или ненадлежащее исполнение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законодательством Российской Федерации и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Убытки, возникшие вследствие неисполнения либо ненадлежащего исполнения Сторонами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у, возмещаются в объеме и порядке, предусмотренном законодательством Российской Федерации.</w:t>
      </w:r>
    </w:p>
    <w:p w14:paraId="1B56EC1C" w14:textId="54D87DB9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 просрочки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обязательств (в том числе гарантийного обязательства),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заказчик направляет Поставщику требование об уплате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начисляется за каждый день просрочки исполнения Поставщиком обязательства, предусмотренного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срока исполнения обязательства, и устанавливается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</w:t>
      </w:r>
      <w:hyperlink r:id="rId23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Центрального банка Российской Федерации от цены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фактически исполненных Поставщиком.</w:t>
      </w:r>
    </w:p>
    <w:p w14:paraId="70ACA850" w14:textId="00F98DF5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просрочки исполнения 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а также в иных случаях неисполнени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я или ненадлежащего исполнения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начисляется за каждый день просрочки исполнения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начиная со дня, следующего после дня истечения установленного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срока исполнения обязательства. Такая пеня устанавливается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в размере одной трехсотой действующей на дату уплаты пеней </w:t>
      </w:r>
      <w:hyperlink r:id="rId24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Центрального банка Российской Федерации от не уплаченной в срок суммы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AC20378" w14:textId="423E66CA" w:rsidR="007042EA" w:rsidRPr="001E56BF" w:rsidRDefault="007042EA" w:rsidP="008A6B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</w:t>
      </w:r>
      <w:r w:rsidRPr="001E56BF">
        <w:rPr>
          <w:rFonts w:ascii="Times New Roman" w:eastAsia="Calibri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Pr="001E56BF">
        <w:rPr>
          <w:rFonts w:ascii="Times New Roman" w:eastAsia="Calibri" w:hAnsi="Times New Roman" w:cs="Times New Roman"/>
          <w:b/>
          <w:sz w:val="24"/>
          <w:szCs w:val="24"/>
        </w:rPr>
        <w:t>Поставщиком</w:t>
      </w:r>
      <w:r w:rsidRPr="001E56BF">
        <w:rPr>
          <w:rFonts w:ascii="Times New Roman" w:eastAsia="Calibri" w:hAnsi="Times New Roman" w:cs="Times New Roman"/>
          <w:sz w:val="24"/>
          <w:szCs w:val="24"/>
        </w:rPr>
        <w:t xml:space="preserve"> обязательств, предусмотренных </w:t>
      </w:r>
      <w:r w:rsidR="00452195" w:rsidRPr="001E56BF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1E56BF">
        <w:rPr>
          <w:rFonts w:ascii="Times New Roman" w:eastAsia="Calibri" w:hAnsi="Times New Roman" w:cs="Times New Roman"/>
          <w:sz w:val="24"/>
          <w:szCs w:val="24"/>
        </w:rPr>
        <w:t xml:space="preserve">ом, за исключением просрочки исполнения обязательств </w:t>
      </w:r>
      <w:r w:rsidRPr="001E56BF">
        <w:rPr>
          <w:rFonts w:ascii="Times New Roman" w:eastAsia="Times New Roman" w:hAnsi="Times New Roman" w:cs="Times New Roman"/>
          <w:sz w:val="24"/>
          <w:szCs w:val="24"/>
          <w:lang w:eastAsia="ru-RU"/>
        </w:rPr>
        <w:t>(в том числе гарантийного обязательства),</w:t>
      </w:r>
      <w:r w:rsidRPr="001E56BF">
        <w:rPr>
          <w:rFonts w:ascii="Times New Roman" w:eastAsia="Calibri" w:hAnsi="Times New Roman" w:cs="Times New Roman"/>
          <w:sz w:val="24"/>
          <w:szCs w:val="24"/>
        </w:rPr>
        <w:t xml:space="preserve"> предусмотренных </w:t>
      </w:r>
      <w:r w:rsidR="00452195" w:rsidRPr="001E56BF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1E56BF">
        <w:rPr>
          <w:rFonts w:ascii="Times New Roman" w:eastAsia="Calibri" w:hAnsi="Times New Roman" w:cs="Times New Roman"/>
          <w:sz w:val="24"/>
          <w:szCs w:val="24"/>
        </w:rPr>
        <w:t xml:space="preserve">ом, Поставщик выплачивает заказчику штраф, размер штрафа устанавливается в </w:t>
      </w:r>
      <w:r w:rsidRPr="001E56B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размере </w:t>
      </w:r>
      <w:r w:rsidRPr="001E56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AC44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1E56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процент</w:t>
      </w:r>
      <w:r w:rsidR="00AC44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r w:rsidRPr="001E56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цены </w:t>
      </w:r>
      <w:r w:rsidR="00452195" w:rsidRPr="001E56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1E56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и составляет </w:t>
      </w:r>
      <w:r w:rsidRPr="001E56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(___________) рублей, _____ копеек</w:t>
      </w:r>
      <w:r w:rsidRPr="001E56BF">
        <w:rPr>
          <w:rFonts w:ascii="Times New Roman" w:hAnsi="Times New Roman" w:cs="Times New Roman"/>
          <w:sz w:val="24"/>
          <w:szCs w:val="24"/>
        </w:rPr>
        <w:t>.</w:t>
      </w:r>
      <w:r w:rsidRPr="001E56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6BF">
        <w:rPr>
          <w:rFonts w:ascii="Times New Roman" w:eastAsia="Calibri" w:hAnsi="Times New Roman" w:cs="Times New Roman"/>
          <w:sz w:val="24"/>
          <w:szCs w:val="24"/>
        </w:rPr>
        <w:t xml:space="preserve">Размер штрафа устанавливается как процент цены </w:t>
      </w:r>
      <w:r w:rsidR="00452195" w:rsidRPr="001E56BF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1E56BF">
        <w:rPr>
          <w:rFonts w:ascii="Times New Roman" w:eastAsia="Calibri" w:hAnsi="Times New Roman" w:cs="Times New Roman"/>
          <w:sz w:val="24"/>
          <w:szCs w:val="24"/>
        </w:rPr>
        <w:t>а, определяемой в соответствии с постановлением Правительства РФ от 30.08.2017 № 1042.</w:t>
      </w:r>
    </w:p>
    <w:p w14:paraId="700BD68D" w14:textId="701C1064" w:rsidR="007042EA" w:rsidRPr="001E56BF" w:rsidRDefault="007042EA" w:rsidP="008A6B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5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За каждый факт неисполнения или ненадлежащего исполнения </w:t>
      </w:r>
      <w:r w:rsidRPr="001E56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1E5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обязательства, предусмотренного </w:t>
      </w:r>
      <w:r w:rsidR="00452195" w:rsidRPr="001E56B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E5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которое </w:t>
      </w:r>
      <w:r w:rsidRPr="001E56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имеет стоимостного выражения</w:t>
      </w:r>
      <w:r w:rsidRPr="001E5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размер </w:t>
      </w:r>
      <w:r w:rsidRPr="001E56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штрафа </w:t>
      </w:r>
      <w:r w:rsidRPr="001E5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устанавливается (при наличии в </w:t>
      </w:r>
      <w:r w:rsidR="00452195" w:rsidRPr="001E56B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E5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таких обязательств) в размере </w:t>
      </w:r>
      <w:r w:rsidRPr="001E56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1132D5C3" w14:textId="0264CD13" w:rsidR="007042EA" w:rsidRPr="001E56BF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5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За каждый факт неисполнения </w:t>
      </w:r>
      <w:r w:rsidRPr="001E56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1E5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1E56B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E5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452195" w:rsidRPr="001E56B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E5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размер </w:t>
      </w:r>
      <w:r w:rsidRPr="001E56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штрафа</w:t>
      </w:r>
      <w:r w:rsidRPr="001E5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в размере </w:t>
      </w:r>
      <w:r w:rsidRPr="001E56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663F5B1A" w14:textId="6CDFDD3A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796D64E" w14:textId="65CAFA7C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0A82A5A" w14:textId="7768D35F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7.9.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Уплата неустойки (штрафа, пени) не освобождает Стороны от исполнения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E6DAB7E" w14:textId="1023D681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7.10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ом, произошло вследствие непреодолимой силы или по вине другой стороны.</w:t>
      </w:r>
    </w:p>
    <w:p w14:paraId="4058D0B9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</w:t>
      </w:r>
    </w:p>
    <w:p w14:paraId="44D28193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Обстоятельства непреодолимой силы</w:t>
      </w:r>
    </w:p>
    <w:p w14:paraId="5AC1CDE6" w14:textId="78258730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Сторона освобождается от ответственности за частичное или полное неисполнение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если такое неисполнение явилось следствием обстоятельств непреодолимой силы, включая, но не ограничиваясь: землетрясение, наводнение, пожар, тайфун, ураган и другие стихийные бедствия, военные действия, массовые заболевания и действия органов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государственной власти и управления и другие обстоятельства, которые Стороны не могли предвидеть при заключении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804E72A" w14:textId="3F93DAE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известить о них другую Сторону в письменной форме любым способами (телеграф, телефакс и др.). В извещении должны быть сообщены данные о характере обстоятельств, по возможности оценка их влияния на возможность исполнения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и сроки их исполнения.</w:t>
      </w:r>
    </w:p>
    <w:p w14:paraId="4F2524B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Факт возникновения обстоятельства непреодолимой силы должен быть документально удостоверен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уполномоченными на то органами или организациями.</w:t>
      </w:r>
    </w:p>
    <w:p w14:paraId="5EFDDD30" w14:textId="6B83152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В случае наступления обстоятельств непреодолимой силы срок исполнения Сторонами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автоматически отодвигается соразмерно времени, в течение которого действовали, указанные обстоятельства и их последствия.</w:t>
      </w:r>
    </w:p>
    <w:p w14:paraId="4C1B656F" w14:textId="336E4C5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О прекращении обстоятельств непреодолимой силы и его последствий Сторона, для которой ранее сложились обстоятельства непреодолимой силы, должна без промедления известить другую Сторону с указанием сроков возобновления исполнения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</w:p>
    <w:p w14:paraId="520F3BD9" w14:textId="28320E7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В случае, если обстоятельства непреодолимой силы и их последствия будут сохраняться более </w:t>
      </w:r>
      <w:r w:rsidRPr="008C65F0">
        <w:rPr>
          <w:rFonts w:ascii="Times New Roman" w:eastAsia="Times New Roman" w:hAnsi="Times New Roman" w:cs="Times New Roman"/>
          <w:sz w:val="24"/>
          <w:szCs w:val="24"/>
          <w:lang w:eastAsia="ru-RU"/>
        </w:rPr>
        <w:t>30 (тридцати) дней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срок их действия невозможно определить, Стороны в возможно короткий срок обязуются провести переговоры с целью выявления взаимоприемлемых альтернативных способов исполнения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достижения соответствующей договоренности, либо любая Сторона имеет право предложить другой Стороне расторгнуть его. При прекращении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 причинам, указанным в настоящем пункте, Стороны обязаны осуществить взаиморасчеты по своим обязательствам на день прекращения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D77DC95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56176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Разрешение споров</w:t>
      </w:r>
    </w:p>
    <w:p w14:paraId="03CD552B" w14:textId="233B0CC0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В случае возникновения любых противоречий, претензий и разногласий, а также споров, связанных с исполнением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Стороны предпринимают усилия для урегулирования таких противоречий, претензий и разногласий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путем переговоров.</w:t>
      </w:r>
    </w:p>
    <w:p w14:paraId="7748F84F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14:paraId="456AD68D" w14:textId="1D6C4BFC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9.3.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Претензия должна быть составлена в письменной форме и направлен</w:t>
      </w:r>
      <w:r w:rsid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одной Стороной другой Стороне.</w:t>
      </w:r>
    </w:p>
    <w:p w14:paraId="2EB5AFC6" w14:textId="77777777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9.4. Сторона должна дать ответ на претензию по существу в срок не позднее 10 (десяти) рабочих дней с даты получения претензии.</w:t>
      </w:r>
    </w:p>
    <w:p w14:paraId="0B24FC86" w14:textId="57CD72CD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9.5.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14:paraId="24F85FFF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9.6.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14:paraId="67877FC4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9.7.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543D8301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9.8.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56D7A06B" w14:textId="752F2779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9.9.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Сторона, предъявившая претензию, вправе после наступления любого из указанных событий передать спор на разрешение в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Арбитражный суд </w:t>
      </w:r>
      <w:r w:rsidR="00E87094"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Пензенской области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3207A8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7F5C8940" w14:textId="1C95C04C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Срок действия, порядок изменения и расторжения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14:paraId="1C0A588F" w14:textId="3C1A42AE" w:rsidR="007042EA" w:rsidRPr="00074B41" w:rsidRDefault="007042EA" w:rsidP="00246EC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10.1. Настоящий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вступает в силу с даты его заключения обеими Сторонами</w:t>
      </w:r>
      <w:r w:rsidR="00FD413F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, дата окончания исполнения </w:t>
      </w:r>
      <w:r w:rsidR="00FD413F" w:rsidRPr="00005F9F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договора</w:t>
      </w:r>
      <w:r w:rsidRPr="00005F9F">
        <w:rPr>
          <w:rFonts w:ascii="Times New Roman" w:eastAsia="Calibri" w:hAnsi="Times New Roman" w:cs="Times New Roman"/>
          <w:noProof/>
          <w:snapToGrid w:val="0"/>
          <w:sz w:val="24"/>
          <w:szCs w:val="24"/>
        </w:rPr>
        <w:t xml:space="preserve"> </w:t>
      </w:r>
      <w:r w:rsidR="00B21DAD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30.09.2026</w:t>
      </w:r>
      <w:r w:rsidR="00E8799C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 xml:space="preserve"> </w:t>
      </w:r>
      <w:r w:rsidRPr="00005F9F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г</w:t>
      </w:r>
      <w:r w:rsidRPr="00005F9F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ru-RU"/>
        </w:rPr>
        <w:t>.</w:t>
      </w:r>
      <w:r w:rsidRPr="00005F9F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(включительно),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 в части осуществления оплаты и гарантийных обязательств – до их полного исполнения.</w:t>
      </w:r>
    </w:p>
    <w:p w14:paraId="53F4269D" w14:textId="5A545E4B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10.2. 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Изменение существенных условий </w:t>
      </w:r>
      <w:r w:rsidR="00452195"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при его исполнении не допускается, </w:t>
      </w:r>
      <w:r w:rsidRP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 исключением случаев, предусмотренных Законом № 44-ФЗ.</w:t>
      </w:r>
    </w:p>
    <w:p w14:paraId="587A2582" w14:textId="22581B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10.3.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перемена Поставщика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случая, если новый Поставщик является правопреемником Поставщика по такому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14:paraId="60FDC936" w14:textId="6493227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10.4. В случае перемены заказчика права и обязанности заказчика, предусмотренные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переходят к новому заказчику.</w:t>
      </w:r>
    </w:p>
    <w:p w14:paraId="031D066C" w14:textId="350EE13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10.5.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исполнении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(за исключением случаев, предусмотренных </w:t>
      </w:r>
      <w:hyperlink r:id="rId25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1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6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"б" пункта 2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7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3 части 4 статьи 14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Закона № 44-ФЗ)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е. В этом случае соответствующие изменения должны быть внесены Заказчиком в реестр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ов, заключенных 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B8BFCA2" w14:textId="615FCD0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10.6.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Расторжение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допускается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соглашению Сторон, по решению суда, в случае одностороннего отказа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</w:t>
      </w:r>
      <w:hyperlink r:id="rId28" w:anchor="/document/10164072/entry/450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гражданским 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4678A74" w14:textId="39C0CE8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10.7. Если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проведена экспертиза поставленного Товара, с привлечением экспертов, экспертных организаций, решение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может быть принято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только при условии, что по результатам экспертизы поставленного Товара, в заключении эксперта, экспертной организации будут подтверждены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послужившие основанием для одностороннего отказа заказчика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3374611" w14:textId="72BC1E92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10.8. При расторжении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 связи с односторонним отказом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другая Сторона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14:paraId="5A87E522" w14:textId="34C0300B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10.9.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Изменения и дополнения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по основаниям,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ом</w:t>
      </w:r>
      <w:r w:rsid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</w:t>
      </w:r>
      <w:r w:rsidRPr="00074B41">
        <w:rPr>
          <w:rFonts w:ascii="Times New Roman" w:hAnsi="Times New Roman" w:cs="Times New Roman"/>
          <w:sz w:val="24"/>
          <w:szCs w:val="24"/>
        </w:rPr>
        <w:t>и законодательством Российской Федерации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,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оформляются соответствующими дополнительными Соглашениями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являющимися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а.</w:t>
      </w:r>
    </w:p>
    <w:p w14:paraId="2A6E418A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62D50C18" w14:textId="6BEACBF5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условия</w:t>
      </w:r>
    </w:p>
    <w:p w14:paraId="223DE111" w14:textId="299F75A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</w:t>
      </w:r>
      <w:r w:rsidRPr="00074B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форме электронного документа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подписанного усиленными электронными подписями Сторон.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F015AE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14:paraId="277C7926" w14:textId="526D01E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11.3. Информация о Поставщике, с которым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был расторгнут в связи с односторонним отказом заказчика от исполнения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а, включается в установленном Законом № 44-ФЗ порядке в реестр недобросовестных поставщиков (подрядчиков, исполнителей).</w:t>
      </w:r>
    </w:p>
    <w:p w14:paraId="6D405E79" w14:textId="0A56D25A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11.4. Во всем остальном, что не предусмотрено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Стороны руководствуются законодательством Российской Федерации.</w:t>
      </w:r>
    </w:p>
    <w:p w14:paraId="59754696" w14:textId="3B75E0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11.5.  Приложения к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у, являющиеся его неотъемлемой частью:</w:t>
      </w:r>
    </w:p>
    <w:p w14:paraId="32ECEBED" w14:textId="77777777" w:rsidR="007042EA" w:rsidRPr="00D74BAB" w:rsidRDefault="007042EA" w:rsidP="00704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B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Спецификация.</w:t>
      </w:r>
    </w:p>
    <w:p w14:paraId="4623C3D4" w14:textId="77777777" w:rsidR="007042E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FFCF05" w14:textId="7B9F9967" w:rsidR="0050363F" w:rsidRPr="0050363F" w:rsidRDefault="0050363F" w:rsidP="0050363F">
      <w:pPr>
        <w:pStyle w:val="a9"/>
        <w:widowControl w:val="0"/>
        <w:numPr>
          <w:ilvl w:val="0"/>
          <w:numId w:val="1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Антикоррупционная оговорка</w:t>
      </w:r>
    </w:p>
    <w:p w14:paraId="6BB5C828" w14:textId="610BAB0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37CCA277" w14:textId="77777777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4081737E" w14:textId="28FF351F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 случае возникновения у стороны подозрений, что произошло или может произойти нарушение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41386E75" w14:textId="33CCC3E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Исполнение обязательств по Договору приостанавливается с момента направления стороной уведомления, указанного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.2 Договора, до момента получения ею ответа.</w:t>
      </w:r>
    </w:p>
    <w:p w14:paraId="2CF2557F" w14:textId="58047CF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Если подтвердилось нарушение другой стороной обязательств, указанных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14:paraId="679A220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F18FB2E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13. Юридические адреса и платежные реквизиты Сторон</w:t>
      </w:r>
    </w:p>
    <w:tbl>
      <w:tblPr>
        <w:tblpPr w:leftFromText="180" w:rightFromText="180" w:vertAnchor="text" w:horzAnchor="page" w:tblpX="1186" w:tblpY="421"/>
        <w:tblW w:w="9786" w:type="dxa"/>
        <w:tblLayout w:type="fixed"/>
        <w:tblLook w:val="01E0" w:firstRow="1" w:lastRow="1" w:firstColumn="1" w:lastColumn="1" w:noHBand="0" w:noVBand="0"/>
      </w:tblPr>
      <w:tblGrid>
        <w:gridCol w:w="5103"/>
        <w:gridCol w:w="4683"/>
      </w:tblGrid>
      <w:tr w:rsidR="007042EA" w:rsidRPr="00074B41" w14:paraId="2FD54A37" w14:textId="77777777" w:rsidTr="00C413E5">
        <w:trPr>
          <w:trHeight w:val="74"/>
        </w:trPr>
        <w:tc>
          <w:tcPr>
            <w:tcW w:w="5103" w:type="dxa"/>
          </w:tcPr>
          <w:p w14:paraId="34A82A4E" w14:textId="3FE66506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14:paraId="21BDC9AC" w14:textId="77777777" w:rsidR="006A7D34" w:rsidRPr="006A7D34" w:rsidRDefault="006A7D34" w:rsidP="006A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7D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Федеральное государственное бюджетное </w:t>
            </w:r>
          </w:p>
          <w:p w14:paraId="08EE8050" w14:textId="77777777" w:rsidR="006A7D34" w:rsidRPr="006A7D34" w:rsidRDefault="006A7D34" w:rsidP="006A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7D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учреждение культуры «Государственный </w:t>
            </w:r>
          </w:p>
          <w:p w14:paraId="40BD32B6" w14:textId="77777777" w:rsidR="006A7D34" w:rsidRPr="006A7D34" w:rsidRDefault="006A7D34" w:rsidP="006A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7D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Лермонтовский музей-заповедник "Тарханы"»</w:t>
            </w:r>
          </w:p>
          <w:p w14:paraId="354F4C0E" w14:textId="77777777" w:rsidR="006A7D34" w:rsidRPr="006A7D34" w:rsidRDefault="006A7D34" w:rsidP="006A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7D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Юридический и фактический адрес:</w:t>
            </w:r>
          </w:p>
          <w:p w14:paraId="3E258A0E" w14:textId="77777777" w:rsidR="006A7D34" w:rsidRPr="006A7D34" w:rsidRDefault="006A7D34" w:rsidP="006A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7D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442280, Пензенская область, </w:t>
            </w:r>
          </w:p>
          <w:p w14:paraId="412E142D" w14:textId="77777777" w:rsidR="006A7D34" w:rsidRPr="006A7D34" w:rsidRDefault="006A7D34" w:rsidP="006A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7D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Белинский р-он, с. Лермонтово, ул. Бугор, д.1/1</w:t>
            </w:r>
          </w:p>
          <w:p w14:paraId="1FC8DB11" w14:textId="77777777" w:rsidR="006A7D34" w:rsidRPr="006A7D34" w:rsidRDefault="006A7D34" w:rsidP="006A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7D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ИНН 5810001139, КПП 581001001</w:t>
            </w:r>
          </w:p>
          <w:p w14:paraId="7788D10C" w14:textId="77777777" w:rsidR="006A7D34" w:rsidRPr="006A7D34" w:rsidRDefault="006A7D34" w:rsidP="006A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7D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Номер казначейского счета </w:t>
            </w:r>
          </w:p>
          <w:p w14:paraId="56C8AA33" w14:textId="77777777" w:rsidR="006A7D34" w:rsidRPr="006A7D34" w:rsidRDefault="006A7D34" w:rsidP="006A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7D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03214643000000013238</w:t>
            </w:r>
          </w:p>
          <w:p w14:paraId="6B3655A5" w14:textId="77777777" w:rsidR="006A7D34" w:rsidRPr="006A7D34" w:rsidRDefault="006A7D34" w:rsidP="006A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7D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Номер банковского счета, открытый в ОКЦ № 1 Волго-Вятского ГУ Банка России//УФК по Нижегородской области, г. Нижний Новгород 40102810745370000024, </w:t>
            </w:r>
          </w:p>
          <w:p w14:paraId="1E808318" w14:textId="77777777" w:rsidR="006A7D34" w:rsidRPr="006A7D34" w:rsidRDefault="006A7D34" w:rsidP="006A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7D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БИК 012202102, л/с 20556X19110</w:t>
            </w:r>
          </w:p>
          <w:p w14:paraId="4331F5C7" w14:textId="77777777" w:rsidR="006A7D34" w:rsidRPr="006A7D34" w:rsidRDefault="006A7D34" w:rsidP="006A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7D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Заказчик</w:t>
            </w:r>
          </w:p>
          <w:p w14:paraId="6EAEA6C3" w14:textId="77777777" w:rsidR="006A7D34" w:rsidRPr="006A7D34" w:rsidRDefault="006A7D34" w:rsidP="006A7D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3D9BE38" w14:textId="6BC96DEF" w:rsidR="00E87094" w:rsidRDefault="00E87094" w:rsidP="006A7D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14:paraId="40453F36" w14:textId="77777777" w:rsidR="00267A4C" w:rsidRDefault="00267A4C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275D44B" w14:textId="77777777" w:rsidR="00267A4C" w:rsidRPr="00074B41" w:rsidRDefault="00267A4C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269F1D3" w14:textId="77777777" w:rsidR="001E1BFD" w:rsidRPr="00074B41" w:rsidRDefault="001E1BFD" w:rsidP="00C413E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14:paraId="46C7E5AB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C2A736" w14:textId="684E54E5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____________________Ю.В. Печникова </w:t>
            </w:r>
          </w:p>
          <w:p w14:paraId="4617D6E1" w14:textId="4DB7A8BB" w:rsidR="007042EA" w:rsidRPr="00074B41" w:rsidRDefault="00B21DAD" w:rsidP="00E87094">
            <w:pPr>
              <w:spacing w:after="0" w:line="240" w:lineRule="auto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Э.П</w:t>
            </w:r>
          </w:p>
        </w:tc>
        <w:tc>
          <w:tcPr>
            <w:tcW w:w="4683" w:type="dxa"/>
          </w:tcPr>
          <w:p w14:paraId="1B9B3D26" w14:textId="77777777"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</w:p>
          <w:p w14:paraId="442DF774" w14:textId="77777777"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7AE5F9" w14:textId="61D49059" w:rsidR="007042EA" w:rsidRPr="00074B41" w:rsidRDefault="000D582B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14:paraId="248CE1C5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E6F0A4" w14:textId="77777777"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F5220" w:rsidRPr="00074B41" w:rsidSect="00E470E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AAA99F9" w14:textId="77777777" w:rsidR="00EB154A" w:rsidRPr="00074B41" w:rsidRDefault="00EB154A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Приложение № 1 </w:t>
      </w:r>
    </w:p>
    <w:p w14:paraId="3DE1A97E" w14:textId="2FBD2626" w:rsidR="00EB154A" w:rsidRPr="000C5427" w:rsidRDefault="00426AC2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C542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к </w:t>
      </w:r>
      <w:r w:rsidR="00452195" w:rsidRPr="000C5427">
        <w:rPr>
          <w:rFonts w:ascii="Times New Roman" w:eastAsia="Times New Roman" w:hAnsi="Times New Roman" w:cs="Times New Roman"/>
          <w:color w:val="auto"/>
          <w:sz w:val="24"/>
          <w:szCs w:val="24"/>
        </w:rPr>
        <w:t>Договор</w:t>
      </w:r>
      <w:r w:rsidRPr="000C542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у № ___ </w:t>
      </w:r>
      <w:r w:rsidR="00462355" w:rsidRPr="000C5427">
        <w:rPr>
          <w:rFonts w:ascii="Times New Roman" w:eastAsia="Times New Roman" w:hAnsi="Times New Roman" w:cs="Times New Roman"/>
          <w:color w:val="auto"/>
          <w:sz w:val="24"/>
          <w:szCs w:val="24"/>
        </w:rPr>
        <w:t>от «_</w:t>
      </w:r>
      <w:proofErr w:type="gramStart"/>
      <w:r w:rsidR="00462355" w:rsidRPr="000C5427">
        <w:rPr>
          <w:rFonts w:ascii="Times New Roman" w:eastAsia="Times New Roman" w:hAnsi="Times New Roman" w:cs="Times New Roman"/>
          <w:color w:val="auto"/>
          <w:sz w:val="24"/>
          <w:szCs w:val="24"/>
        </w:rPr>
        <w:t>_»_</w:t>
      </w:r>
      <w:proofErr w:type="gramEnd"/>
      <w:r w:rsidR="00462355" w:rsidRPr="000C5427">
        <w:rPr>
          <w:rFonts w:ascii="Times New Roman" w:eastAsia="Times New Roman" w:hAnsi="Times New Roman" w:cs="Times New Roman"/>
          <w:color w:val="auto"/>
          <w:sz w:val="24"/>
          <w:szCs w:val="24"/>
        </w:rPr>
        <w:t>____ 202</w:t>
      </w:r>
      <w:r w:rsidR="004265B8" w:rsidRPr="000C5427">
        <w:rPr>
          <w:rFonts w:ascii="Times New Roman" w:eastAsia="Times New Roman" w:hAnsi="Times New Roman" w:cs="Times New Roman"/>
          <w:color w:val="auto"/>
          <w:sz w:val="24"/>
          <w:szCs w:val="24"/>
        </w:rPr>
        <w:t>6</w:t>
      </w:r>
      <w:r w:rsidR="00EB154A" w:rsidRPr="000C542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г. </w:t>
      </w:r>
    </w:p>
    <w:p w14:paraId="15301DEB" w14:textId="77777777" w:rsidR="00EB154A" w:rsidRDefault="00EB154A" w:rsidP="00E17E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Cs/>
          <w:spacing w:val="13"/>
          <w:sz w:val="24"/>
          <w:szCs w:val="24"/>
          <w:lang w:eastAsia="ru-RU"/>
        </w:rPr>
      </w:pPr>
    </w:p>
    <w:p w14:paraId="4506A913" w14:textId="77777777" w:rsidR="007B1F59" w:rsidRDefault="007B1F59" w:rsidP="00267A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pacing w:val="13"/>
          <w:sz w:val="24"/>
          <w:szCs w:val="24"/>
          <w:lang w:eastAsia="ru-RU"/>
        </w:rPr>
      </w:pPr>
    </w:p>
    <w:p w14:paraId="76713AE7" w14:textId="77777777" w:rsidR="007B1F59" w:rsidRPr="000C5427" w:rsidRDefault="007B1F59" w:rsidP="00E17E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Cs/>
          <w:spacing w:val="13"/>
          <w:sz w:val="24"/>
          <w:szCs w:val="24"/>
          <w:lang w:eastAsia="ru-RU"/>
        </w:rPr>
      </w:pPr>
    </w:p>
    <w:p w14:paraId="71F87D5C" w14:textId="77777777" w:rsidR="00EB154A" w:rsidRDefault="00EB154A" w:rsidP="00E17E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54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СПЕЦИФИКАЦИЯ</w:t>
      </w:r>
    </w:p>
    <w:p w14:paraId="740D222C" w14:textId="77777777" w:rsidR="007B1F59" w:rsidRDefault="007B1F59" w:rsidP="00267A4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665C19F" w14:textId="77777777" w:rsidR="007B1F59" w:rsidRPr="000C5427" w:rsidRDefault="007B1F59" w:rsidP="00E17E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1915" w:type="dxa"/>
        <w:tblLook w:val="04A0" w:firstRow="1" w:lastRow="0" w:firstColumn="1" w:lastColumn="0" w:noHBand="0" w:noVBand="1"/>
      </w:tblPr>
      <w:tblGrid>
        <w:gridCol w:w="380"/>
        <w:gridCol w:w="4580"/>
        <w:gridCol w:w="896"/>
        <w:gridCol w:w="940"/>
        <w:gridCol w:w="1304"/>
        <w:gridCol w:w="1320"/>
        <w:gridCol w:w="1436"/>
        <w:gridCol w:w="1059"/>
      </w:tblGrid>
      <w:tr w:rsidR="00E8799C" w:rsidRPr="007B1F59" w14:paraId="44120D13" w14:textId="77777777" w:rsidTr="00723E3F">
        <w:trPr>
          <w:trHeight w:val="90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6CEF7" w14:textId="77777777" w:rsidR="00E8799C" w:rsidRPr="007B1F59" w:rsidRDefault="00E8799C" w:rsidP="007B1F5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 w:rsidRPr="007B1F59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4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EA4CE" w14:textId="77777777" w:rsidR="00E8799C" w:rsidRPr="007B1F59" w:rsidRDefault="00E8799C" w:rsidP="007B1F5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 w:rsidRPr="007B1F59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Наименование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5732F" w14:textId="77777777" w:rsidR="00E8799C" w:rsidRPr="007B1F59" w:rsidRDefault="00E8799C" w:rsidP="007B1F5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 w:rsidRPr="007B1F59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ед. 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0D80C" w14:textId="77777777" w:rsidR="00E8799C" w:rsidRPr="007B1F59" w:rsidRDefault="00E8799C" w:rsidP="007B1F5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 w:rsidRPr="007B1F59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кол-во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D1582" w14:textId="77777777" w:rsidR="00E8799C" w:rsidRPr="007B1F59" w:rsidRDefault="00E8799C" w:rsidP="007B1F5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 w:rsidRPr="007B1F59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цена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EEB34" w14:textId="77777777" w:rsidR="00E8799C" w:rsidRPr="007B1F59" w:rsidRDefault="00E8799C" w:rsidP="007B1F5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 w:rsidRPr="007B1F59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сумма 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1EE99" w14:textId="77777777" w:rsidR="00E8799C" w:rsidRPr="007B1F59" w:rsidRDefault="00E8799C" w:rsidP="007B1F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7B1F59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Позиции по КТРУ, ОКПД2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5313" w14:textId="77777777" w:rsidR="00E8799C" w:rsidRPr="007B1F59" w:rsidRDefault="00E8799C" w:rsidP="007B1F5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7B1F59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Тип объекта закупки</w:t>
            </w:r>
          </w:p>
        </w:tc>
      </w:tr>
      <w:tr w:rsidR="00E8799C" w:rsidRPr="007B1F59" w14:paraId="22E7C950" w14:textId="77777777" w:rsidTr="00723E3F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C5950" w14:textId="77777777" w:rsidR="00E8799C" w:rsidRPr="007B1F59" w:rsidRDefault="00E8799C" w:rsidP="007B1F5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 w:rsidRPr="007B1F59">
              <w:rPr>
                <w:rFonts w:ascii="Arial" w:eastAsia="Times New Roman" w:hAnsi="Arial" w:cs="Arial"/>
                <w:i/>
                <w:iCs/>
                <w:lang w:eastAsia="ru-RU"/>
              </w:rPr>
              <w:t>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B0983" w14:textId="65368ECF" w:rsidR="00E8799C" w:rsidRPr="0072632C" w:rsidRDefault="0072632C" w:rsidP="007B1F5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РоЕ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-коммутатор 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ru-RU"/>
              </w:rPr>
              <w:t>SVB</w:t>
            </w:r>
            <w:r w:rsidRPr="0072632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-604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ru-RU"/>
              </w:rPr>
              <w:t>PC</w:t>
            </w:r>
            <w:r w:rsidRPr="0072632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ru-RU"/>
              </w:rPr>
              <w:t>WDT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8A9F3" w14:textId="77777777" w:rsidR="00E8799C" w:rsidRPr="007B1F59" w:rsidRDefault="00E8799C" w:rsidP="007B1F5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proofErr w:type="spellStart"/>
            <w:r w:rsidRPr="007B1F59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CB46F" w14:textId="77777777" w:rsidR="00E8799C" w:rsidRPr="007B1F59" w:rsidRDefault="00E8799C" w:rsidP="007B1F5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 w:rsidRPr="007B1F59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2C231" w14:textId="20F24C08" w:rsidR="00E8799C" w:rsidRPr="007B1F59" w:rsidRDefault="00E8799C" w:rsidP="00E8799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7B1F59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 xml:space="preserve">        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0B0A9" w14:textId="61FD2140" w:rsidR="00E8799C" w:rsidRPr="007B1F59" w:rsidRDefault="00E8799C" w:rsidP="00E8799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7B1F59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 xml:space="preserve">        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61B97" w14:textId="3296C88F" w:rsidR="00E8799C" w:rsidRPr="007B1F59" w:rsidRDefault="00E8799C" w:rsidP="007B1F5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7B1F59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 </w:t>
            </w:r>
            <w:r w:rsidR="00B21DAD" w:rsidRPr="00B21DAD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26.30.11.110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D1B51" w14:textId="23840D1A" w:rsidR="00E8799C" w:rsidRPr="007B1F59" w:rsidRDefault="00E8799C" w:rsidP="007B1F5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7B1F59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 </w:t>
            </w:r>
            <w:r w:rsidR="00B21DAD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Товар</w:t>
            </w:r>
          </w:p>
        </w:tc>
      </w:tr>
      <w:tr w:rsidR="00B21DAD" w:rsidRPr="007B1F59" w14:paraId="3F0DAFD9" w14:textId="77777777" w:rsidTr="00723E3F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2CE91" w14:textId="77777777" w:rsidR="00B21DAD" w:rsidRPr="007B1F59" w:rsidRDefault="00B21DAD" w:rsidP="00B21DA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 w:rsidRPr="007B1F59">
              <w:rPr>
                <w:rFonts w:ascii="Arial" w:eastAsia="Times New Roman" w:hAnsi="Arial" w:cs="Arial"/>
                <w:i/>
                <w:iCs/>
                <w:lang w:eastAsia="ru-RU"/>
              </w:rPr>
              <w:t>2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B559D" w14:textId="308F921B" w:rsidR="00B21DAD" w:rsidRPr="0072632C" w:rsidRDefault="00B21DAD" w:rsidP="00B21DA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Извещатель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охранный поверхностный оптико-электронный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радиоканальный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, Икар-ШМР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01FB6" w14:textId="77777777" w:rsidR="00B21DAD" w:rsidRPr="007B1F59" w:rsidRDefault="00B21DAD" w:rsidP="00B21DA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proofErr w:type="spellStart"/>
            <w:r w:rsidRPr="007B1F59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D3B05" w14:textId="7B6F3727" w:rsidR="00B21DAD" w:rsidRPr="007B1F59" w:rsidRDefault="00B21DAD" w:rsidP="00B21DA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E079B" w14:textId="1D5480D1" w:rsidR="00B21DAD" w:rsidRPr="007B1F59" w:rsidRDefault="00B21DAD" w:rsidP="00B21D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7B1F59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 xml:space="preserve">   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6A884" w14:textId="46F18A56" w:rsidR="00B21DAD" w:rsidRPr="007B1F59" w:rsidRDefault="00B21DAD" w:rsidP="00B21D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7B1F59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 xml:space="preserve">   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B9650" w14:textId="3B93E709" w:rsidR="00B21DAD" w:rsidRPr="007B1F59" w:rsidRDefault="00B21DAD" w:rsidP="00B21D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7B1F59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 </w:t>
            </w:r>
            <w:r w:rsidRPr="00B21DAD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26.30.50.111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2440A" w14:textId="15EAE326" w:rsidR="00B21DAD" w:rsidRPr="007B1F59" w:rsidRDefault="00B21DAD" w:rsidP="00B21D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F77370">
              <w:t>Товар</w:t>
            </w:r>
          </w:p>
        </w:tc>
      </w:tr>
      <w:tr w:rsidR="00B21DAD" w:rsidRPr="007B1F59" w14:paraId="2E6DD353" w14:textId="77777777" w:rsidTr="00723E3F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FDE7E" w14:textId="77777777" w:rsidR="00B21DAD" w:rsidRPr="007B1F59" w:rsidRDefault="00B21DAD" w:rsidP="00B21DA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 w:rsidRPr="007B1F59">
              <w:rPr>
                <w:rFonts w:ascii="Arial" w:eastAsia="Times New Roman" w:hAnsi="Arial" w:cs="Arial"/>
                <w:i/>
                <w:iCs/>
                <w:lang w:eastAsia="ru-RU"/>
              </w:rPr>
              <w:t>3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74643" w14:textId="4A080B3E" w:rsidR="00B21DAD" w:rsidRPr="007B1F59" w:rsidRDefault="00B21DAD" w:rsidP="00B21DA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АШ-433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Антена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штыревая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F64EA" w14:textId="77777777" w:rsidR="00B21DAD" w:rsidRPr="007B1F59" w:rsidRDefault="00B21DAD" w:rsidP="00B21DA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proofErr w:type="spellStart"/>
            <w:r w:rsidRPr="007B1F59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F200C" w14:textId="77777777" w:rsidR="00B21DAD" w:rsidRPr="007B1F59" w:rsidRDefault="00B21DAD" w:rsidP="00B21DA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 w:rsidRPr="007B1F59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D71A9" w14:textId="74BF6E99" w:rsidR="00B21DAD" w:rsidRPr="007B1F59" w:rsidRDefault="00B21DAD" w:rsidP="00B21D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7B1F59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 xml:space="preserve">      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E1944" w14:textId="3B54E946" w:rsidR="00B21DAD" w:rsidRPr="007B1F59" w:rsidRDefault="00B21DAD" w:rsidP="00B21D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7B1F59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 xml:space="preserve">        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EC1A5F" w14:textId="2EB1EB71" w:rsidR="00B21DAD" w:rsidRPr="007B1F59" w:rsidRDefault="00B21DAD" w:rsidP="00B21D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7B1F59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 </w:t>
            </w:r>
            <w:r w:rsidR="000334AB" w:rsidRPr="000334AB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26.30.40.110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C9217" w14:textId="2B53DEF6" w:rsidR="00B21DAD" w:rsidRPr="007B1F59" w:rsidRDefault="00B21DAD" w:rsidP="00B21D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F77370">
              <w:t>Товар</w:t>
            </w:r>
          </w:p>
        </w:tc>
      </w:tr>
      <w:tr w:rsidR="00B21DAD" w:rsidRPr="007B1F59" w14:paraId="588C3C9E" w14:textId="77777777" w:rsidTr="00723E3F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0EFB8" w14:textId="77777777" w:rsidR="00B21DAD" w:rsidRPr="007B1F59" w:rsidRDefault="00B21DAD" w:rsidP="00B21DA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 w:rsidRPr="007B1F59">
              <w:rPr>
                <w:rFonts w:ascii="Arial" w:eastAsia="Times New Roman" w:hAnsi="Arial" w:cs="Arial"/>
                <w:i/>
                <w:iCs/>
                <w:lang w:eastAsia="ru-RU"/>
              </w:rPr>
              <w:t>4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93425" w14:textId="4B2D0355" w:rsidR="00B21DAD" w:rsidRPr="0072632C" w:rsidRDefault="00B21DAD" w:rsidP="00B21DA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Кабель коаксиальный 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ru-RU"/>
              </w:rPr>
              <w:t>RG</w:t>
            </w:r>
            <w:r w:rsidRPr="0072632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58 (50 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Ом) антенный уличный 60 м.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2422A" w14:textId="52FFC108" w:rsidR="00B21DAD" w:rsidRPr="007B1F59" w:rsidRDefault="00B21DAD" w:rsidP="00B21DA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10D1D" w14:textId="7F464257" w:rsidR="00B21DAD" w:rsidRPr="007B1F59" w:rsidRDefault="00B21DAD" w:rsidP="00B21DA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0F2CB" w14:textId="6F02CF1A" w:rsidR="00B21DAD" w:rsidRPr="007B1F59" w:rsidRDefault="00B21DAD" w:rsidP="00B21D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7B1F59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 xml:space="preserve">       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F26BE" w14:textId="4385E8B6" w:rsidR="00B21DAD" w:rsidRPr="007B1F59" w:rsidRDefault="00B21DAD" w:rsidP="00B21D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7B1F59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 xml:space="preserve">        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E2E6D" w14:textId="35118B17" w:rsidR="00B21DAD" w:rsidRPr="007B1F59" w:rsidRDefault="00B21DAD" w:rsidP="00B21D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7B1F59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 </w:t>
            </w:r>
            <w:r w:rsidR="000334AB" w:rsidRPr="000334AB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27.32.12.000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7D88C" w14:textId="6F5288D2" w:rsidR="00B21DAD" w:rsidRPr="007B1F59" w:rsidRDefault="00B21DAD" w:rsidP="00B21D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F77370">
              <w:t>Товар</w:t>
            </w:r>
          </w:p>
        </w:tc>
      </w:tr>
      <w:tr w:rsidR="00E8799C" w:rsidRPr="007B1F59" w14:paraId="28DE7E13" w14:textId="77777777" w:rsidTr="00723E3F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C76EA" w14:textId="13C61FC9" w:rsidR="00E8799C" w:rsidRPr="007B1F59" w:rsidRDefault="00E8799C" w:rsidP="007B1F5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AAE06" w14:textId="77777777" w:rsidR="00E8799C" w:rsidRPr="007B1F59" w:rsidRDefault="00E8799C" w:rsidP="007B1F5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 w:rsidRPr="007B1F59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Итого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2ECCD" w14:textId="77777777" w:rsidR="00E8799C" w:rsidRPr="007B1F59" w:rsidRDefault="00E8799C" w:rsidP="007B1F5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 w:rsidRPr="007B1F59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35F65" w14:textId="77777777" w:rsidR="00E8799C" w:rsidRPr="007B1F59" w:rsidRDefault="00E8799C" w:rsidP="007B1F5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 w:rsidRPr="007B1F59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F8753" w14:textId="77777777" w:rsidR="00E8799C" w:rsidRPr="007B1F59" w:rsidRDefault="00E8799C" w:rsidP="007B1F5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7B1F59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748A0" w14:textId="67F79A96" w:rsidR="00E8799C" w:rsidRPr="007B1F59" w:rsidRDefault="00E8799C" w:rsidP="00E8799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7B1F59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 xml:space="preserve">     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7A1B49" w14:textId="77777777" w:rsidR="00E8799C" w:rsidRPr="007B1F59" w:rsidRDefault="00E8799C" w:rsidP="007B1F5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7B1F59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58E6B" w14:textId="77777777" w:rsidR="00E8799C" w:rsidRPr="007B1F59" w:rsidRDefault="00E8799C" w:rsidP="007B1F5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7B1F59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 </w:t>
            </w:r>
          </w:p>
        </w:tc>
      </w:tr>
    </w:tbl>
    <w:p w14:paraId="711EC51A" w14:textId="77777777" w:rsidR="001E72B1" w:rsidRPr="000C5427" w:rsidRDefault="001E72B1" w:rsidP="00E1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685816" w14:textId="77777777" w:rsidR="001E72B1" w:rsidRPr="000C5427" w:rsidRDefault="001E72B1" w:rsidP="00E1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61594A" w14:textId="6D20AD0B" w:rsidR="00267A4C" w:rsidRDefault="00B433E3" w:rsidP="00E879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C5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0C54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C5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267A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1E1BFD" w:rsidRPr="0026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EBC1891" w14:textId="0C3BE053" w:rsidR="007B1F59" w:rsidRDefault="007B1F59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Заказчик</w:t>
      </w:r>
      <w:r w:rsidR="00267A4C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</w:t>
      </w:r>
      <w:proofErr w:type="gramEnd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</w:t>
      </w:r>
      <w:r w:rsidRPr="007B1F59">
        <w:rPr>
          <w:rFonts w:ascii="Times New Roman" w:hAnsi="Times New Roman" w:cs="Times New Roman"/>
          <w:b/>
          <w:sz w:val="24"/>
          <w:szCs w:val="24"/>
          <w:lang w:eastAsia="ru-RU"/>
        </w:rPr>
        <w:t>Поставщик</w:t>
      </w:r>
      <w:r w:rsidR="00267A4C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14:paraId="1BA3DF6A" w14:textId="4845C3B7" w:rsidR="007B1F59" w:rsidRPr="00267A4C" w:rsidRDefault="007B1F59" w:rsidP="00674F7E">
      <w:pPr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67A4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Директор                                                                                    </w:t>
      </w:r>
    </w:p>
    <w:p w14:paraId="47B5F7FB" w14:textId="37722171" w:rsidR="00674F7E" w:rsidRDefault="007B1F59" w:rsidP="00674F7E">
      <w:pPr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67A4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       _______________________ / Ю.В. Печникова /                                                ______________________ </w:t>
      </w:r>
    </w:p>
    <w:p w14:paraId="347A958F" w14:textId="10EA6AC7" w:rsidR="004014B4" w:rsidRPr="004014B4" w:rsidRDefault="00B21DAD" w:rsidP="00B21DAD">
      <w:pPr>
        <w:tabs>
          <w:tab w:val="left" w:pos="114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21DAD">
        <w:rPr>
          <w:rFonts w:ascii="Times New Roman" w:eastAsia="Times New Roman" w:hAnsi="Times New Roman" w:cs="Times New Roman"/>
          <w:sz w:val="24"/>
          <w:szCs w:val="24"/>
          <w:lang w:eastAsia="ru-RU"/>
        </w:rPr>
        <w:t>Э.П</w:t>
      </w:r>
    </w:p>
    <w:p w14:paraId="3079BD59" w14:textId="77777777" w:rsidR="00E8799C" w:rsidRDefault="00E8799C" w:rsidP="004014B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444AFD" w14:textId="77777777" w:rsidR="004014B4" w:rsidRPr="00267A4C" w:rsidRDefault="004014B4" w:rsidP="00674F7E">
      <w:pPr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sectPr w:rsidR="004014B4" w:rsidRPr="00267A4C" w:rsidSect="00AF5220"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3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6E10D9E4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9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141"/>
        </w:tabs>
        <w:ind w:left="1211" w:hanging="360"/>
      </w:pPr>
      <w:rPr>
        <w:rFonts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12"/>
    <w:lvl w:ilvl="0">
      <w:start w:val="9"/>
      <w:numFmt w:val="decimal"/>
      <w:lvlText w:val="%1."/>
      <w:lvlJc w:val="left"/>
      <w:pPr>
        <w:tabs>
          <w:tab w:val="num" w:pos="0"/>
        </w:tabs>
        <w:ind w:left="1320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4212" w:hanging="36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7C903A32"/>
    <w:name w:val="WW8Num1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2062"/>
        </w:tabs>
        <w:ind w:left="2062" w:hanging="360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6" w15:restartNumberingAfterBreak="0">
    <w:nsid w:val="011C445F"/>
    <w:multiLevelType w:val="hybridMultilevel"/>
    <w:tmpl w:val="9E98A126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047593"/>
    <w:multiLevelType w:val="singleLevel"/>
    <w:tmpl w:val="B51A5F54"/>
    <w:lvl w:ilvl="0">
      <w:start w:val="1"/>
      <w:numFmt w:val="decimal"/>
      <w:lvlText w:val="4.%1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E5C6359"/>
    <w:multiLevelType w:val="multilevel"/>
    <w:tmpl w:val="0D48D7A8"/>
    <w:lvl w:ilvl="0">
      <w:start w:val="6"/>
      <w:numFmt w:val="decimal"/>
      <w:lvlText w:val="%1."/>
      <w:lvlJc w:val="left"/>
      <w:pPr>
        <w:ind w:left="29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80" w:hanging="1800"/>
      </w:pPr>
      <w:rPr>
        <w:rFonts w:hint="default"/>
      </w:rPr>
    </w:lvl>
  </w:abstractNum>
  <w:abstractNum w:abstractNumId="9" w15:restartNumberingAfterBreak="0">
    <w:nsid w:val="31E56B87"/>
    <w:multiLevelType w:val="multilevel"/>
    <w:tmpl w:val="DEE0BA3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36F92611"/>
    <w:multiLevelType w:val="multilevel"/>
    <w:tmpl w:val="C21AFCE4"/>
    <w:lvl w:ilvl="0">
      <w:start w:val="4"/>
      <w:numFmt w:val="decimal"/>
      <w:lvlText w:val="%1."/>
      <w:lvlJc w:val="left"/>
      <w:pPr>
        <w:ind w:left="4472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5CA6161E"/>
    <w:multiLevelType w:val="multilevel"/>
    <w:tmpl w:val="7FBE3F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F8D653A"/>
    <w:multiLevelType w:val="multilevel"/>
    <w:tmpl w:val="59C2F9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F3E7FC3"/>
    <w:multiLevelType w:val="multilevel"/>
    <w:tmpl w:val="6874BB80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4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cs="Times New Roman" w:hint="default"/>
      </w:rPr>
    </w:lvl>
  </w:abstractNum>
  <w:abstractNum w:abstractNumId="14" w15:restartNumberingAfterBreak="0">
    <w:nsid w:val="7F204ED9"/>
    <w:multiLevelType w:val="hybridMultilevel"/>
    <w:tmpl w:val="C20CE22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3"/>
  </w:num>
  <w:num w:numId="8">
    <w:abstractNumId w:val="10"/>
  </w:num>
  <w:num w:numId="9">
    <w:abstractNumId w:val="7"/>
  </w:num>
  <w:num w:numId="10">
    <w:abstractNumId w:val="9"/>
  </w:num>
  <w:num w:numId="11">
    <w:abstractNumId w:val="6"/>
  </w:num>
  <w:num w:numId="12">
    <w:abstractNumId w:val="11"/>
  </w:num>
  <w:num w:numId="13">
    <w:abstractNumId w:val="12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3DB"/>
    <w:rsid w:val="0000445E"/>
    <w:rsid w:val="00004FAE"/>
    <w:rsid w:val="00005F9F"/>
    <w:rsid w:val="00007D54"/>
    <w:rsid w:val="00012B79"/>
    <w:rsid w:val="00014A28"/>
    <w:rsid w:val="000150CE"/>
    <w:rsid w:val="00016E39"/>
    <w:rsid w:val="00021856"/>
    <w:rsid w:val="00022A48"/>
    <w:rsid w:val="000239F7"/>
    <w:rsid w:val="00030F9A"/>
    <w:rsid w:val="00032CA3"/>
    <w:rsid w:val="000334AB"/>
    <w:rsid w:val="00034BF7"/>
    <w:rsid w:val="00035169"/>
    <w:rsid w:val="00035925"/>
    <w:rsid w:val="000374E0"/>
    <w:rsid w:val="00037505"/>
    <w:rsid w:val="00042AD8"/>
    <w:rsid w:val="00043A2F"/>
    <w:rsid w:val="00044297"/>
    <w:rsid w:val="000460B6"/>
    <w:rsid w:val="00047828"/>
    <w:rsid w:val="000505F8"/>
    <w:rsid w:val="000512F3"/>
    <w:rsid w:val="0005475F"/>
    <w:rsid w:val="00054EB8"/>
    <w:rsid w:val="000551C7"/>
    <w:rsid w:val="00056548"/>
    <w:rsid w:val="00060144"/>
    <w:rsid w:val="00063938"/>
    <w:rsid w:val="00063DC3"/>
    <w:rsid w:val="0006627C"/>
    <w:rsid w:val="000735C6"/>
    <w:rsid w:val="0007474B"/>
    <w:rsid w:val="00074B41"/>
    <w:rsid w:val="0008698B"/>
    <w:rsid w:val="00087CA3"/>
    <w:rsid w:val="0009229D"/>
    <w:rsid w:val="000968F2"/>
    <w:rsid w:val="000A0C46"/>
    <w:rsid w:val="000A418F"/>
    <w:rsid w:val="000B0FE6"/>
    <w:rsid w:val="000B43EB"/>
    <w:rsid w:val="000B5690"/>
    <w:rsid w:val="000B5B03"/>
    <w:rsid w:val="000B79D5"/>
    <w:rsid w:val="000C0B94"/>
    <w:rsid w:val="000C5427"/>
    <w:rsid w:val="000C5EBB"/>
    <w:rsid w:val="000D076D"/>
    <w:rsid w:val="000D49C9"/>
    <w:rsid w:val="000D582B"/>
    <w:rsid w:val="000D60A4"/>
    <w:rsid w:val="000D664E"/>
    <w:rsid w:val="000E0188"/>
    <w:rsid w:val="000E169E"/>
    <w:rsid w:val="000E1BF3"/>
    <w:rsid w:val="000E1D39"/>
    <w:rsid w:val="000E1D7C"/>
    <w:rsid w:val="00100612"/>
    <w:rsid w:val="001009F5"/>
    <w:rsid w:val="00100EBF"/>
    <w:rsid w:val="001026A3"/>
    <w:rsid w:val="00103FBC"/>
    <w:rsid w:val="00104249"/>
    <w:rsid w:val="0010434E"/>
    <w:rsid w:val="0010645E"/>
    <w:rsid w:val="00106960"/>
    <w:rsid w:val="00115F7E"/>
    <w:rsid w:val="0011791C"/>
    <w:rsid w:val="00127606"/>
    <w:rsid w:val="00132122"/>
    <w:rsid w:val="00134FFF"/>
    <w:rsid w:val="0013639C"/>
    <w:rsid w:val="00142B78"/>
    <w:rsid w:val="00142FFB"/>
    <w:rsid w:val="00143751"/>
    <w:rsid w:val="00146FEE"/>
    <w:rsid w:val="00151C61"/>
    <w:rsid w:val="00154B5F"/>
    <w:rsid w:val="00154FBB"/>
    <w:rsid w:val="00155D26"/>
    <w:rsid w:val="00160EA4"/>
    <w:rsid w:val="0016162F"/>
    <w:rsid w:val="001618BB"/>
    <w:rsid w:val="00161E17"/>
    <w:rsid w:val="00162358"/>
    <w:rsid w:val="00162EE6"/>
    <w:rsid w:val="001635C5"/>
    <w:rsid w:val="00166AB8"/>
    <w:rsid w:val="00166D0A"/>
    <w:rsid w:val="00176AF7"/>
    <w:rsid w:val="00177EB7"/>
    <w:rsid w:val="00181651"/>
    <w:rsid w:val="0018177B"/>
    <w:rsid w:val="001819E2"/>
    <w:rsid w:val="0018435A"/>
    <w:rsid w:val="00186B78"/>
    <w:rsid w:val="001877D6"/>
    <w:rsid w:val="00192726"/>
    <w:rsid w:val="001928E2"/>
    <w:rsid w:val="00193500"/>
    <w:rsid w:val="001939E5"/>
    <w:rsid w:val="00193E49"/>
    <w:rsid w:val="0019589E"/>
    <w:rsid w:val="001A11D2"/>
    <w:rsid w:val="001A3E0F"/>
    <w:rsid w:val="001A4482"/>
    <w:rsid w:val="001B108D"/>
    <w:rsid w:val="001B1452"/>
    <w:rsid w:val="001B195D"/>
    <w:rsid w:val="001B6FE1"/>
    <w:rsid w:val="001C161F"/>
    <w:rsid w:val="001C1966"/>
    <w:rsid w:val="001C5E7E"/>
    <w:rsid w:val="001C772F"/>
    <w:rsid w:val="001D0602"/>
    <w:rsid w:val="001D08DC"/>
    <w:rsid w:val="001D1DFF"/>
    <w:rsid w:val="001D1F98"/>
    <w:rsid w:val="001D41DF"/>
    <w:rsid w:val="001D5184"/>
    <w:rsid w:val="001D5EB9"/>
    <w:rsid w:val="001D685B"/>
    <w:rsid w:val="001E1BFD"/>
    <w:rsid w:val="001E389F"/>
    <w:rsid w:val="001E3BCB"/>
    <w:rsid w:val="001E567E"/>
    <w:rsid w:val="001E56BF"/>
    <w:rsid w:val="001E5909"/>
    <w:rsid w:val="001E72B1"/>
    <w:rsid w:val="001E78CA"/>
    <w:rsid w:val="001E78EB"/>
    <w:rsid w:val="001F1DD5"/>
    <w:rsid w:val="001F2741"/>
    <w:rsid w:val="001F4228"/>
    <w:rsid w:val="001F4599"/>
    <w:rsid w:val="001F6EDD"/>
    <w:rsid w:val="001F6FB0"/>
    <w:rsid w:val="001F7C12"/>
    <w:rsid w:val="00204EDA"/>
    <w:rsid w:val="002113AC"/>
    <w:rsid w:val="0021634D"/>
    <w:rsid w:val="00217796"/>
    <w:rsid w:val="00220AED"/>
    <w:rsid w:val="0022546F"/>
    <w:rsid w:val="00231736"/>
    <w:rsid w:val="00232098"/>
    <w:rsid w:val="00232DF6"/>
    <w:rsid w:val="00233EBC"/>
    <w:rsid w:val="00236828"/>
    <w:rsid w:val="002368EE"/>
    <w:rsid w:val="002373F1"/>
    <w:rsid w:val="00243F64"/>
    <w:rsid w:val="00244845"/>
    <w:rsid w:val="002466B9"/>
    <w:rsid w:val="00246ECD"/>
    <w:rsid w:val="00250651"/>
    <w:rsid w:val="00252D4F"/>
    <w:rsid w:val="0025452F"/>
    <w:rsid w:val="002564F1"/>
    <w:rsid w:val="002572A9"/>
    <w:rsid w:val="00263741"/>
    <w:rsid w:val="00267A4C"/>
    <w:rsid w:val="00272A7D"/>
    <w:rsid w:val="00274AF7"/>
    <w:rsid w:val="00274D8C"/>
    <w:rsid w:val="00276BB3"/>
    <w:rsid w:val="00283201"/>
    <w:rsid w:val="00284B7D"/>
    <w:rsid w:val="0028505F"/>
    <w:rsid w:val="002905A2"/>
    <w:rsid w:val="0029756F"/>
    <w:rsid w:val="002A085C"/>
    <w:rsid w:val="002A11E4"/>
    <w:rsid w:val="002A2D33"/>
    <w:rsid w:val="002A35DC"/>
    <w:rsid w:val="002A39E8"/>
    <w:rsid w:val="002A406C"/>
    <w:rsid w:val="002A6AFA"/>
    <w:rsid w:val="002A6EC5"/>
    <w:rsid w:val="002A7637"/>
    <w:rsid w:val="002B12A6"/>
    <w:rsid w:val="002B4EAB"/>
    <w:rsid w:val="002C0887"/>
    <w:rsid w:val="002C166E"/>
    <w:rsid w:val="002C70DA"/>
    <w:rsid w:val="002D0A23"/>
    <w:rsid w:val="002D17FD"/>
    <w:rsid w:val="002D381C"/>
    <w:rsid w:val="002E1D18"/>
    <w:rsid w:val="002E7309"/>
    <w:rsid w:val="002F05E4"/>
    <w:rsid w:val="002F1131"/>
    <w:rsid w:val="002F1F1C"/>
    <w:rsid w:val="002F202D"/>
    <w:rsid w:val="002F3418"/>
    <w:rsid w:val="002F381B"/>
    <w:rsid w:val="002F50D5"/>
    <w:rsid w:val="002F7FCC"/>
    <w:rsid w:val="00310B08"/>
    <w:rsid w:val="00310D1C"/>
    <w:rsid w:val="0031245B"/>
    <w:rsid w:val="003129C4"/>
    <w:rsid w:val="00313652"/>
    <w:rsid w:val="00313EDB"/>
    <w:rsid w:val="00314077"/>
    <w:rsid w:val="0031621A"/>
    <w:rsid w:val="00320175"/>
    <w:rsid w:val="003202F2"/>
    <w:rsid w:val="00321FDB"/>
    <w:rsid w:val="0032395D"/>
    <w:rsid w:val="00323E41"/>
    <w:rsid w:val="00326112"/>
    <w:rsid w:val="003302C5"/>
    <w:rsid w:val="00334EDC"/>
    <w:rsid w:val="00335948"/>
    <w:rsid w:val="003365EF"/>
    <w:rsid w:val="003379EB"/>
    <w:rsid w:val="00340E08"/>
    <w:rsid w:val="00341600"/>
    <w:rsid w:val="00341C9F"/>
    <w:rsid w:val="003432A0"/>
    <w:rsid w:val="003457C3"/>
    <w:rsid w:val="003500ED"/>
    <w:rsid w:val="003501F8"/>
    <w:rsid w:val="00352871"/>
    <w:rsid w:val="00357347"/>
    <w:rsid w:val="00357998"/>
    <w:rsid w:val="00360731"/>
    <w:rsid w:val="00362A1A"/>
    <w:rsid w:val="00366A8B"/>
    <w:rsid w:val="00370EA2"/>
    <w:rsid w:val="0037438E"/>
    <w:rsid w:val="003744D9"/>
    <w:rsid w:val="00377BFE"/>
    <w:rsid w:val="003805D6"/>
    <w:rsid w:val="003810E5"/>
    <w:rsid w:val="00381C8A"/>
    <w:rsid w:val="00382BEA"/>
    <w:rsid w:val="00382E47"/>
    <w:rsid w:val="00385E90"/>
    <w:rsid w:val="00386BAF"/>
    <w:rsid w:val="003935F7"/>
    <w:rsid w:val="00397D0A"/>
    <w:rsid w:val="003A0B57"/>
    <w:rsid w:val="003A2604"/>
    <w:rsid w:val="003A460F"/>
    <w:rsid w:val="003A50EF"/>
    <w:rsid w:val="003B0EF4"/>
    <w:rsid w:val="003B55BB"/>
    <w:rsid w:val="003C2B43"/>
    <w:rsid w:val="003C34F3"/>
    <w:rsid w:val="003C3504"/>
    <w:rsid w:val="003C6ECC"/>
    <w:rsid w:val="003D2811"/>
    <w:rsid w:val="003D3382"/>
    <w:rsid w:val="003E1F8A"/>
    <w:rsid w:val="003E50B6"/>
    <w:rsid w:val="003E5803"/>
    <w:rsid w:val="003E5896"/>
    <w:rsid w:val="003E6F5F"/>
    <w:rsid w:val="003F0EB3"/>
    <w:rsid w:val="003F680D"/>
    <w:rsid w:val="004014B4"/>
    <w:rsid w:val="00402450"/>
    <w:rsid w:val="00402E8E"/>
    <w:rsid w:val="00403E89"/>
    <w:rsid w:val="0040410D"/>
    <w:rsid w:val="00406A96"/>
    <w:rsid w:val="004139D5"/>
    <w:rsid w:val="00416DC8"/>
    <w:rsid w:val="00422540"/>
    <w:rsid w:val="00422F47"/>
    <w:rsid w:val="00423CE8"/>
    <w:rsid w:val="00425813"/>
    <w:rsid w:val="00426042"/>
    <w:rsid w:val="004265B8"/>
    <w:rsid w:val="00426AC2"/>
    <w:rsid w:val="00427A06"/>
    <w:rsid w:val="004301FE"/>
    <w:rsid w:val="0043238B"/>
    <w:rsid w:val="00432D6D"/>
    <w:rsid w:val="00434989"/>
    <w:rsid w:val="00435ABD"/>
    <w:rsid w:val="00435F28"/>
    <w:rsid w:val="00437897"/>
    <w:rsid w:val="00440372"/>
    <w:rsid w:val="0044096F"/>
    <w:rsid w:val="004437AA"/>
    <w:rsid w:val="00443E93"/>
    <w:rsid w:val="00446A5C"/>
    <w:rsid w:val="00447A0E"/>
    <w:rsid w:val="004515E1"/>
    <w:rsid w:val="00452195"/>
    <w:rsid w:val="0045419D"/>
    <w:rsid w:val="00454CA3"/>
    <w:rsid w:val="00457D1B"/>
    <w:rsid w:val="00462355"/>
    <w:rsid w:val="0046573B"/>
    <w:rsid w:val="00467689"/>
    <w:rsid w:val="00470E69"/>
    <w:rsid w:val="00471769"/>
    <w:rsid w:val="004729A9"/>
    <w:rsid w:val="00476EAC"/>
    <w:rsid w:val="00482C5C"/>
    <w:rsid w:val="00487A80"/>
    <w:rsid w:val="00492BF8"/>
    <w:rsid w:val="004950EA"/>
    <w:rsid w:val="004A3A04"/>
    <w:rsid w:val="004A477B"/>
    <w:rsid w:val="004A607A"/>
    <w:rsid w:val="004B3B42"/>
    <w:rsid w:val="004C0490"/>
    <w:rsid w:val="004C120F"/>
    <w:rsid w:val="004C547C"/>
    <w:rsid w:val="004C72F6"/>
    <w:rsid w:val="004D04B0"/>
    <w:rsid w:val="004D2376"/>
    <w:rsid w:val="004D2E3B"/>
    <w:rsid w:val="004E0DB0"/>
    <w:rsid w:val="004E3B36"/>
    <w:rsid w:val="004E6852"/>
    <w:rsid w:val="004F122A"/>
    <w:rsid w:val="004F2D5F"/>
    <w:rsid w:val="004F3C4F"/>
    <w:rsid w:val="004F5780"/>
    <w:rsid w:val="004F639D"/>
    <w:rsid w:val="00501391"/>
    <w:rsid w:val="0050363F"/>
    <w:rsid w:val="00504A2D"/>
    <w:rsid w:val="00506E01"/>
    <w:rsid w:val="00507891"/>
    <w:rsid w:val="00510B8A"/>
    <w:rsid w:val="00515204"/>
    <w:rsid w:val="005160AB"/>
    <w:rsid w:val="00516496"/>
    <w:rsid w:val="005164C4"/>
    <w:rsid w:val="005173CB"/>
    <w:rsid w:val="0051746C"/>
    <w:rsid w:val="00520D45"/>
    <w:rsid w:val="00526591"/>
    <w:rsid w:val="00526904"/>
    <w:rsid w:val="00526DDC"/>
    <w:rsid w:val="0052746B"/>
    <w:rsid w:val="00531832"/>
    <w:rsid w:val="00541815"/>
    <w:rsid w:val="0054448F"/>
    <w:rsid w:val="005447C4"/>
    <w:rsid w:val="00552979"/>
    <w:rsid w:val="005566FC"/>
    <w:rsid w:val="0055697D"/>
    <w:rsid w:val="00556D87"/>
    <w:rsid w:val="005576C4"/>
    <w:rsid w:val="0056149F"/>
    <w:rsid w:val="005649E7"/>
    <w:rsid w:val="00575699"/>
    <w:rsid w:val="00577311"/>
    <w:rsid w:val="005817B7"/>
    <w:rsid w:val="00581AE8"/>
    <w:rsid w:val="00583DD8"/>
    <w:rsid w:val="00586D13"/>
    <w:rsid w:val="00590B1B"/>
    <w:rsid w:val="00590D2B"/>
    <w:rsid w:val="005917C1"/>
    <w:rsid w:val="00591D73"/>
    <w:rsid w:val="00593B5D"/>
    <w:rsid w:val="00594305"/>
    <w:rsid w:val="00595C30"/>
    <w:rsid w:val="00597CF9"/>
    <w:rsid w:val="00597FB9"/>
    <w:rsid w:val="005A0177"/>
    <w:rsid w:val="005A475C"/>
    <w:rsid w:val="005A567A"/>
    <w:rsid w:val="005A6ACF"/>
    <w:rsid w:val="005A7FB2"/>
    <w:rsid w:val="005B0062"/>
    <w:rsid w:val="005B155E"/>
    <w:rsid w:val="005B1827"/>
    <w:rsid w:val="005B24BF"/>
    <w:rsid w:val="005C04CF"/>
    <w:rsid w:val="005C11FA"/>
    <w:rsid w:val="005C2403"/>
    <w:rsid w:val="005C44B7"/>
    <w:rsid w:val="005C49AC"/>
    <w:rsid w:val="005C580C"/>
    <w:rsid w:val="005D0870"/>
    <w:rsid w:val="005D2159"/>
    <w:rsid w:val="005D3DE0"/>
    <w:rsid w:val="005D4C3C"/>
    <w:rsid w:val="005D6AF2"/>
    <w:rsid w:val="005E084F"/>
    <w:rsid w:val="005E0933"/>
    <w:rsid w:val="005E27F1"/>
    <w:rsid w:val="005E3387"/>
    <w:rsid w:val="005E4D41"/>
    <w:rsid w:val="005E7E86"/>
    <w:rsid w:val="005E7F44"/>
    <w:rsid w:val="006026D4"/>
    <w:rsid w:val="00615756"/>
    <w:rsid w:val="006160D8"/>
    <w:rsid w:val="006174AA"/>
    <w:rsid w:val="00625236"/>
    <w:rsid w:val="006303A0"/>
    <w:rsid w:val="006307B0"/>
    <w:rsid w:val="00630BFC"/>
    <w:rsid w:val="0063394E"/>
    <w:rsid w:val="0063591E"/>
    <w:rsid w:val="0063631D"/>
    <w:rsid w:val="006443CD"/>
    <w:rsid w:val="00650068"/>
    <w:rsid w:val="00650D3C"/>
    <w:rsid w:val="00650DAB"/>
    <w:rsid w:val="006510F3"/>
    <w:rsid w:val="00652CF2"/>
    <w:rsid w:val="00653221"/>
    <w:rsid w:val="006609BE"/>
    <w:rsid w:val="00660ADE"/>
    <w:rsid w:val="00667E41"/>
    <w:rsid w:val="006739BE"/>
    <w:rsid w:val="00674F7E"/>
    <w:rsid w:val="00674FD9"/>
    <w:rsid w:val="00676867"/>
    <w:rsid w:val="00684C84"/>
    <w:rsid w:val="00690AED"/>
    <w:rsid w:val="00694E91"/>
    <w:rsid w:val="00696A28"/>
    <w:rsid w:val="006A61DE"/>
    <w:rsid w:val="006A7D34"/>
    <w:rsid w:val="006B0B72"/>
    <w:rsid w:val="006C084D"/>
    <w:rsid w:val="006C1BAC"/>
    <w:rsid w:val="006C3EA2"/>
    <w:rsid w:val="006C4422"/>
    <w:rsid w:val="006C7B6C"/>
    <w:rsid w:val="006D1446"/>
    <w:rsid w:val="006D1485"/>
    <w:rsid w:val="006D2156"/>
    <w:rsid w:val="006D3F53"/>
    <w:rsid w:val="006D48DA"/>
    <w:rsid w:val="006D596E"/>
    <w:rsid w:val="006D71B7"/>
    <w:rsid w:val="006D7985"/>
    <w:rsid w:val="006E427E"/>
    <w:rsid w:val="006E65AE"/>
    <w:rsid w:val="006E79F0"/>
    <w:rsid w:val="006F0FE2"/>
    <w:rsid w:val="006F5A50"/>
    <w:rsid w:val="006F6F2E"/>
    <w:rsid w:val="006F79CE"/>
    <w:rsid w:val="006F7C0A"/>
    <w:rsid w:val="00703525"/>
    <w:rsid w:val="00704178"/>
    <w:rsid w:val="007042EA"/>
    <w:rsid w:val="00704BE8"/>
    <w:rsid w:val="007061D9"/>
    <w:rsid w:val="00706257"/>
    <w:rsid w:val="007112AA"/>
    <w:rsid w:val="00711DDB"/>
    <w:rsid w:val="00713220"/>
    <w:rsid w:val="00716AC5"/>
    <w:rsid w:val="00717A40"/>
    <w:rsid w:val="00722657"/>
    <w:rsid w:val="00723E3F"/>
    <w:rsid w:val="0072632C"/>
    <w:rsid w:val="00731457"/>
    <w:rsid w:val="007423B2"/>
    <w:rsid w:val="00742945"/>
    <w:rsid w:val="007436F2"/>
    <w:rsid w:val="00746838"/>
    <w:rsid w:val="00751675"/>
    <w:rsid w:val="0075260C"/>
    <w:rsid w:val="00757B2F"/>
    <w:rsid w:val="00762142"/>
    <w:rsid w:val="007672E1"/>
    <w:rsid w:val="00771091"/>
    <w:rsid w:val="007713A0"/>
    <w:rsid w:val="00771BED"/>
    <w:rsid w:val="0077430E"/>
    <w:rsid w:val="00775B31"/>
    <w:rsid w:val="00775D17"/>
    <w:rsid w:val="0078030A"/>
    <w:rsid w:val="00781D3F"/>
    <w:rsid w:val="0078229A"/>
    <w:rsid w:val="007823FE"/>
    <w:rsid w:val="00785976"/>
    <w:rsid w:val="00785CC7"/>
    <w:rsid w:val="00792580"/>
    <w:rsid w:val="0079303B"/>
    <w:rsid w:val="00793FC7"/>
    <w:rsid w:val="00794684"/>
    <w:rsid w:val="007A03A9"/>
    <w:rsid w:val="007A71DF"/>
    <w:rsid w:val="007A75E6"/>
    <w:rsid w:val="007B1B2F"/>
    <w:rsid w:val="007B1F59"/>
    <w:rsid w:val="007B51BD"/>
    <w:rsid w:val="007B5F70"/>
    <w:rsid w:val="007B6856"/>
    <w:rsid w:val="007C1B4F"/>
    <w:rsid w:val="007C4274"/>
    <w:rsid w:val="007C5546"/>
    <w:rsid w:val="007C7D74"/>
    <w:rsid w:val="007D01ED"/>
    <w:rsid w:val="007D0AD3"/>
    <w:rsid w:val="007D1481"/>
    <w:rsid w:val="007D43CC"/>
    <w:rsid w:val="007D5DA3"/>
    <w:rsid w:val="007D6DE9"/>
    <w:rsid w:val="007E0F85"/>
    <w:rsid w:val="007E493D"/>
    <w:rsid w:val="007E515F"/>
    <w:rsid w:val="007E7D7A"/>
    <w:rsid w:val="007F05F0"/>
    <w:rsid w:val="007F1DF8"/>
    <w:rsid w:val="007F28F0"/>
    <w:rsid w:val="007F2D69"/>
    <w:rsid w:val="007F3BA2"/>
    <w:rsid w:val="007F5EFB"/>
    <w:rsid w:val="00804676"/>
    <w:rsid w:val="00806E0B"/>
    <w:rsid w:val="00811C6A"/>
    <w:rsid w:val="008164A4"/>
    <w:rsid w:val="00824247"/>
    <w:rsid w:val="00824461"/>
    <w:rsid w:val="00825FEE"/>
    <w:rsid w:val="00827DFA"/>
    <w:rsid w:val="008312BD"/>
    <w:rsid w:val="008322FD"/>
    <w:rsid w:val="00834A60"/>
    <w:rsid w:val="00836529"/>
    <w:rsid w:val="008401CE"/>
    <w:rsid w:val="00851FC0"/>
    <w:rsid w:val="00855D9D"/>
    <w:rsid w:val="0085784F"/>
    <w:rsid w:val="00857E06"/>
    <w:rsid w:val="00860C25"/>
    <w:rsid w:val="0086319D"/>
    <w:rsid w:val="00864765"/>
    <w:rsid w:val="00864E13"/>
    <w:rsid w:val="00870BA4"/>
    <w:rsid w:val="00870BC9"/>
    <w:rsid w:val="00871A93"/>
    <w:rsid w:val="00874D5A"/>
    <w:rsid w:val="00877079"/>
    <w:rsid w:val="00877FF8"/>
    <w:rsid w:val="008807C5"/>
    <w:rsid w:val="00880AEE"/>
    <w:rsid w:val="008904BE"/>
    <w:rsid w:val="0089115A"/>
    <w:rsid w:val="00894B4C"/>
    <w:rsid w:val="008A1C60"/>
    <w:rsid w:val="008A5492"/>
    <w:rsid w:val="008A65F2"/>
    <w:rsid w:val="008A6BA4"/>
    <w:rsid w:val="008B1064"/>
    <w:rsid w:val="008B4229"/>
    <w:rsid w:val="008B7FC5"/>
    <w:rsid w:val="008C5ADA"/>
    <w:rsid w:val="008C639F"/>
    <w:rsid w:val="008C65F0"/>
    <w:rsid w:val="008D0226"/>
    <w:rsid w:val="008D084F"/>
    <w:rsid w:val="008D171D"/>
    <w:rsid w:val="008D2609"/>
    <w:rsid w:val="008D3A4B"/>
    <w:rsid w:val="008D4267"/>
    <w:rsid w:val="008D51AD"/>
    <w:rsid w:val="008E028D"/>
    <w:rsid w:val="008E0B88"/>
    <w:rsid w:val="008E2F93"/>
    <w:rsid w:val="008E4456"/>
    <w:rsid w:val="008E5C53"/>
    <w:rsid w:val="008E68FC"/>
    <w:rsid w:val="008F0077"/>
    <w:rsid w:val="008F157B"/>
    <w:rsid w:val="008F34FA"/>
    <w:rsid w:val="009001A7"/>
    <w:rsid w:val="0090544D"/>
    <w:rsid w:val="00906B2D"/>
    <w:rsid w:val="00910A09"/>
    <w:rsid w:val="009126C9"/>
    <w:rsid w:val="00916C36"/>
    <w:rsid w:val="009201C0"/>
    <w:rsid w:val="009209AA"/>
    <w:rsid w:val="00920B25"/>
    <w:rsid w:val="00921325"/>
    <w:rsid w:val="009214AD"/>
    <w:rsid w:val="00921D95"/>
    <w:rsid w:val="0092388C"/>
    <w:rsid w:val="0093022B"/>
    <w:rsid w:val="009308B3"/>
    <w:rsid w:val="00930DF5"/>
    <w:rsid w:val="00934E1D"/>
    <w:rsid w:val="00935524"/>
    <w:rsid w:val="00943A92"/>
    <w:rsid w:val="00943F4B"/>
    <w:rsid w:val="00944ADB"/>
    <w:rsid w:val="00950812"/>
    <w:rsid w:val="00951C8E"/>
    <w:rsid w:val="00960B14"/>
    <w:rsid w:val="00960C12"/>
    <w:rsid w:val="00962051"/>
    <w:rsid w:val="009624B5"/>
    <w:rsid w:val="00965CC3"/>
    <w:rsid w:val="009675EA"/>
    <w:rsid w:val="00971621"/>
    <w:rsid w:val="009726BE"/>
    <w:rsid w:val="00974F3F"/>
    <w:rsid w:val="00975FC6"/>
    <w:rsid w:val="00982C1E"/>
    <w:rsid w:val="0098479C"/>
    <w:rsid w:val="00986D16"/>
    <w:rsid w:val="009904F0"/>
    <w:rsid w:val="00993D2F"/>
    <w:rsid w:val="009A144C"/>
    <w:rsid w:val="009A3FD9"/>
    <w:rsid w:val="009A5351"/>
    <w:rsid w:val="009A66B2"/>
    <w:rsid w:val="009A673D"/>
    <w:rsid w:val="009B2314"/>
    <w:rsid w:val="009B6439"/>
    <w:rsid w:val="009C29BC"/>
    <w:rsid w:val="009C5318"/>
    <w:rsid w:val="009C6C2C"/>
    <w:rsid w:val="009C6DE1"/>
    <w:rsid w:val="009D12D7"/>
    <w:rsid w:val="009D5687"/>
    <w:rsid w:val="009D5A06"/>
    <w:rsid w:val="009D658E"/>
    <w:rsid w:val="009D7BE2"/>
    <w:rsid w:val="009D7F9E"/>
    <w:rsid w:val="009E3EDC"/>
    <w:rsid w:val="009E4C9B"/>
    <w:rsid w:val="009E5B51"/>
    <w:rsid w:val="009E6037"/>
    <w:rsid w:val="009E6CDF"/>
    <w:rsid w:val="009E7D32"/>
    <w:rsid w:val="009F10C8"/>
    <w:rsid w:val="009F154B"/>
    <w:rsid w:val="009F2566"/>
    <w:rsid w:val="009F4674"/>
    <w:rsid w:val="009F472B"/>
    <w:rsid w:val="009F7968"/>
    <w:rsid w:val="00A02FF3"/>
    <w:rsid w:val="00A03AE8"/>
    <w:rsid w:val="00A0428A"/>
    <w:rsid w:val="00A04BF2"/>
    <w:rsid w:val="00A04D25"/>
    <w:rsid w:val="00A145C7"/>
    <w:rsid w:val="00A1480F"/>
    <w:rsid w:val="00A14DCA"/>
    <w:rsid w:val="00A17173"/>
    <w:rsid w:val="00A1794F"/>
    <w:rsid w:val="00A20E3F"/>
    <w:rsid w:val="00A2374D"/>
    <w:rsid w:val="00A3038E"/>
    <w:rsid w:val="00A4306F"/>
    <w:rsid w:val="00A45523"/>
    <w:rsid w:val="00A52D41"/>
    <w:rsid w:val="00A55141"/>
    <w:rsid w:val="00A57563"/>
    <w:rsid w:val="00A61B1F"/>
    <w:rsid w:val="00A62F36"/>
    <w:rsid w:val="00A63944"/>
    <w:rsid w:val="00A649D3"/>
    <w:rsid w:val="00A65565"/>
    <w:rsid w:val="00A65E8F"/>
    <w:rsid w:val="00A7008C"/>
    <w:rsid w:val="00A70814"/>
    <w:rsid w:val="00A7298B"/>
    <w:rsid w:val="00A74C47"/>
    <w:rsid w:val="00A76CBC"/>
    <w:rsid w:val="00A84758"/>
    <w:rsid w:val="00A847A5"/>
    <w:rsid w:val="00A8623F"/>
    <w:rsid w:val="00A87025"/>
    <w:rsid w:val="00A93098"/>
    <w:rsid w:val="00A96425"/>
    <w:rsid w:val="00A97D3D"/>
    <w:rsid w:val="00AA31B5"/>
    <w:rsid w:val="00AA3228"/>
    <w:rsid w:val="00AA3C68"/>
    <w:rsid w:val="00AA4691"/>
    <w:rsid w:val="00AA7D7D"/>
    <w:rsid w:val="00AB23B8"/>
    <w:rsid w:val="00AB3788"/>
    <w:rsid w:val="00AB5827"/>
    <w:rsid w:val="00AB6A6D"/>
    <w:rsid w:val="00AB7E92"/>
    <w:rsid w:val="00AC0E6D"/>
    <w:rsid w:val="00AC2FB6"/>
    <w:rsid w:val="00AC44A0"/>
    <w:rsid w:val="00AD025E"/>
    <w:rsid w:val="00AD03F4"/>
    <w:rsid w:val="00AD1483"/>
    <w:rsid w:val="00AD1C8F"/>
    <w:rsid w:val="00AD34EB"/>
    <w:rsid w:val="00AD6376"/>
    <w:rsid w:val="00AD76EA"/>
    <w:rsid w:val="00AD7CA2"/>
    <w:rsid w:val="00AE666D"/>
    <w:rsid w:val="00AF0212"/>
    <w:rsid w:val="00AF47B5"/>
    <w:rsid w:val="00AF5220"/>
    <w:rsid w:val="00B044DA"/>
    <w:rsid w:val="00B04604"/>
    <w:rsid w:val="00B053DB"/>
    <w:rsid w:val="00B07537"/>
    <w:rsid w:val="00B16FB2"/>
    <w:rsid w:val="00B17BD5"/>
    <w:rsid w:val="00B215FC"/>
    <w:rsid w:val="00B21DAD"/>
    <w:rsid w:val="00B24C58"/>
    <w:rsid w:val="00B2738B"/>
    <w:rsid w:val="00B30E43"/>
    <w:rsid w:val="00B4094C"/>
    <w:rsid w:val="00B423DD"/>
    <w:rsid w:val="00B4269A"/>
    <w:rsid w:val="00B432CB"/>
    <w:rsid w:val="00B433E3"/>
    <w:rsid w:val="00B43FDE"/>
    <w:rsid w:val="00B44099"/>
    <w:rsid w:val="00B503BF"/>
    <w:rsid w:val="00B52E2B"/>
    <w:rsid w:val="00B56CFA"/>
    <w:rsid w:val="00B61549"/>
    <w:rsid w:val="00B67C70"/>
    <w:rsid w:val="00B7105C"/>
    <w:rsid w:val="00B75939"/>
    <w:rsid w:val="00B77F40"/>
    <w:rsid w:val="00B82A0C"/>
    <w:rsid w:val="00B83F31"/>
    <w:rsid w:val="00B86771"/>
    <w:rsid w:val="00B8682D"/>
    <w:rsid w:val="00B87753"/>
    <w:rsid w:val="00B91073"/>
    <w:rsid w:val="00B9224A"/>
    <w:rsid w:val="00B95487"/>
    <w:rsid w:val="00B97285"/>
    <w:rsid w:val="00B973F9"/>
    <w:rsid w:val="00BA2E8E"/>
    <w:rsid w:val="00BA32D4"/>
    <w:rsid w:val="00BA64CA"/>
    <w:rsid w:val="00BA762F"/>
    <w:rsid w:val="00BA786C"/>
    <w:rsid w:val="00BB0C34"/>
    <w:rsid w:val="00BB733D"/>
    <w:rsid w:val="00BC380C"/>
    <w:rsid w:val="00BC4345"/>
    <w:rsid w:val="00BC4701"/>
    <w:rsid w:val="00BC63A5"/>
    <w:rsid w:val="00BC6620"/>
    <w:rsid w:val="00BC7EB8"/>
    <w:rsid w:val="00BD01A4"/>
    <w:rsid w:val="00BD0209"/>
    <w:rsid w:val="00BD0394"/>
    <w:rsid w:val="00BD0E10"/>
    <w:rsid w:val="00BD2096"/>
    <w:rsid w:val="00BD59BD"/>
    <w:rsid w:val="00BD6714"/>
    <w:rsid w:val="00BE3196"/>
    <w:rsid w:val="00BE3ACA"/>
    <w:rsid w:val="00BE6FD8"/>
    <w:rsid w:val="00BE735F"/>
    <w:rsid w:val="00BE7BA4"/>
    <w:rsid w:val="00BF5422"/>
    <w:rsid w:val="00BF72DD"/>
    <w:rsid w:val="00C01BFA"/>
    <w:rsid w:val="00C118E4"/>
    <w:rsid w:val="00C11E73"/>
    <w:rsid w:val="00C1229C"/>
    <w:rsid w:val="00C1245A"/>
    <w:rsid w:val="00C13A78"/>
    <w:rsid w:val="00C15FB9"/>
    <w:rsid w:val="00C21C86"/>
    <w:rsid w:val="00C22D5C"/>
    <w:rsid w:val="00C2405F"/>
    <w:rsid w:val="00C260FE"/>
    <w:rsid w:val="00C27FD3"/>
    <w:rsid w:val="00C30350"/>
    <w:rsid w:val="00C40670"/>
    <w:rsid w:val="00C413E5"/>
    <w:rsid w:val="00C4717C"/>
    <w:rsid w:val="00C51C74"/>
    <w:rsid w:val="00C545AD"/>
    <w:rsid w:val="00C5610D"/>
    <w:rsid w:val="00C57439"/>
    <w:rsid w:val="00C6014B"/>
    <w:rsid w:val="00C61366"/>
    <w:rsid w:val="00C63F3D"/>
    <w:rsid w:val="00C64357"/>
    <w:rsid w:val="00C72CFF"/>
    <w:rsid w:val="00C72FAE"/>
    <w:rsid w:val="00C75C0B"/>
    <w:rsid w:val="00C81249"/>
    <w:rsid w:val="00C8129A"/>
    <w:rsid w:val="00C8232A"/>
    <w:rsid w:val="00C8260E"/>
    <w:rsid w:val="00C839A3"/>
    <w:rsid w:val="00C83E9D"/>
    <w:rsid w:val="00C844D2"/>
    <w:rsid w:val="00CA4448"/>
    <w:rsid w:val="00CA5606"/>
    <w:rsid w:val="00CA72E4"/>
    <w:rsid w:val="00CB15E3"/>
    <w:rsid w:val="00CB16FA"/>
    <w:rsid w:val="00CB6945"/>
    <w:rsid w:val="00CB7947"/>
    <w:rsid w:val="00CB7CBA"/>
    <w:rsid w:val="00CC28EC"/>
    <w:rsid w:val="00CC6AB8"/>
    <w:rsid w:val="00CC792F"/>
    <w:rsid w:val="00CD25B1"/>
    <w:rsid w:val="00CE3602"/>
    <w:rsid w:val="00CE4333"/>
    <w:rsid w:val="00CE6691"/>
    <w:rsid w:val="00CE7067"/>
    <w:rsid w:val="00CF2AA6"/>
    <w:rsid w:val="00CF4F5D"/>
    <w:rsid w:val="00CF6A48"/>
    <w:rsid w:val="00CF7519"/>
    <w:rsid w:val="00CF7F56"/>
    <w:rsid w:val="00D040A9"/>
    <w:rsid w:val="00D06105"/>
    <w:rsid w:val="00D07F53"/>
    <w:rsid w:val="00D10993"/>
    <w:rsid w:val="00D1202C"/>
    <w:rsid w:val="00D12A93"/>
    <w:rsid w:val="00D1327F"/>
    <w:rsid w:val="00D16073"/>
    <w:rsid w:val="00D1693F"/>
    <w:rsid w:val="00D1741A"/>
    <w:rsid w:val="00D2143F"/>
    <w:rsid w:val="00D217E5"/>
    <w:rsid w:val="00D304F4"/>
    <w:rsid w:val="00D319B7"/>
    <w:rsid w:val="00D342AC"/>
    <w:rsid w:val="00D34805"/>
    <w:rsid w:val="00D35A1A"/>
    <w:rsid w:val="00D35B74"/>
    <w:rsid w:val="00D37FAF"/>
    <w:rsid w:val="00D533C7"/>
    <w:rsid w:val="00D53A27"/>
    <w:rsid w:val="00D570D0"/>
    <w:rsid w:val="00D57533"/>
    <w:rsid w:val="00D6107A"/>
    <w:rsid w:val="00D6179E"/>
    <w:rsid w:val="00D65655"/>
    <w:rsid w:val="00D65E67"/>
    <w:rsid w:val="00D70E83"/>
    <w:rsid w:val="00D74BAB"/>
    <w:rsid w:val="00D76187"/>
    <w:rsid w:val="00D7639D"/>
    <w:rsid w:val="00D81750"/>
    <w:rsid w:val="00D824AF"/>
    <w:rsid w:val="00D829DB"/>
    <w:rsid w:val="00D83D3A"/>
    <w:rsid w:val="00D877D3"/>
    <w:rsid w:val="00D90C31"/>
    <w:rsid w:val="00D9205D"/>
    <w:rsid w:val="00D9266C"/>
    <w:rsid w:val="00D93FAE"/>
    <w:rsid w:val="00D9507D"/>
    <w:rsid w:val="00D9740F"/>
    <w:rsid w:val="00DA2145"/>
    <w:rsid w:val="00DA46DE"/>
    <w:rsid w:val="00DB0083"/>
    <w:rsid w:val="00DB1609"/>
    <w:rsid w:val="00DB226F"/>
    <w:rsid w:val="00DB491F"/>
    <w:rsid w:val="00DB4C3B"/>
    <w:rsid w:val="00DB6812"/>
    <w:rsid w:val="00DB6B97"/>
    <w:rsid w:val="00DB7596"/>
    <w:rsid w:val="00DC026B"/>
    <w:rsid w:val="00DC21FC"/>
    <w:rsid w:val="00DC24C0"/>
    <w:rsid w:val="00DC43FD"/>
    <w:rsid w:val="00DC488C"/>
    <w:rsid w:val="00DC4AAB"/>
    <w:rsid w:val="00DC64F1"/>
    <w:rsid w:val="00DC6602"/>
    <w:rsid w:val="00DC73B2"/>
    <w:rsid w:val="00DD0E9A"/>
    <w:rsid w:val="00DD22B9"/>
    <w:rsid w:val="00DE021F"/>
    <w:rsid w:val="00DE0B3E"/>
    <w:rsid w:val="00DE376B"/>
    <w:rsid w:val="00DF0C05"/>
    <w:rsid w:val="00DF4CBC"/>
    <w:rsid w:val="00DF65D6"/>
    <w:rsid w:val="00DF67A8"/>
    <w:rsid w:val="00DF6BA2"/>
    <w:rsid w:val="00E00FCC"/>
    <w:rsid w:val="00E0111A"/>
    <w:rsid w:val="00E01EF4"/>
    <w:rsid w:val="00E02A1E"/>
    <w:rsid w:val="00E03964"/>
    <w:rsid w:val="00E049B1"/>
    <w:rsid w:val="00E04F27"/>
    <w:rsid w:val="00E06116"/>
    <w:rsid w:val="00E0674E"/>
    <w:rsid w:val="00E07174"/>
    <w:rsid w:val="00E12EDE"/>
    <w:rsid w:val="00E156E6"/>
    <w:rsid w:val="00E172D8"/>
    <w:rsid w:val="00E17B9A"/>
    <w:rsid w:val="00E17E1A"/>
    <w:rsid w:val="00E209CA"/>
    <w:rsid w:val="00E20D31"/>
    <w:rsid w:val="00E21478"/>
    <w:rsid w:val="00E21D23"/>
    <w:rsid w:val="00E22F18"/>
    <w:rsid w:val="00E37626"/>
    <w:rsid w:val="00E428E4"/>
    <w:rsid w:val="00E431CD"/>
    <w:rsid w:val="00E436F6"/>
    <w:rsid w:val="00E44575"/>
    <w:rsid w:val="00E44675"/>
    <w:rsid w:val="00E470E1"/>
    <w:rsid w:val="00E53CD0"/>
    <w:rsid w:val="00E5442C"/>
    <w:rsid w:val="00E56671"/>
    <w:rsid w:val="00E572A6"/>
    <w:rsid w:val="00E621ED"/>
    <w:rsid w:val="00E63D54"/>
    <w:rsid w:val="00E739CF"/>
    <w:rsid w:val="00E74880"/>
    <w:rsid w:val="00E75A80"/>
    <w:rsid w:val="00E81ABE"/>
    <w:rsid w:val="00E84C0C"/>
    <w:rsid w:val="00E84DAD"/>
    <w:rsid w:val="00E87094"/>
    <w:rsid w:val="00E8799C"/>
    <w:rsid w:val="00E90299"/>
    <w:rsid w:val="00E90B5B"/>
    <w:rsid w:val="00E9211D"/>
    <w:rsid w:val="00E95DC6"/>
    <w:rsid w:val="00E962D4"/>
    <w:rsid w:val="00E96532"/>
    <w:rsid w:val="00E969E4"/>
    <w:rsid w:val="00E9735A"/>
    <w:rsid w:val="00E9744E"/>
    <w:rsid w:val="00EA0D39"/>
    <w:rsid w:val="00EA3CF8"/>
    <w:rsid w:val="00EB006D"/>
    <w:rsid w:val="00EB154A"/>
    <w:rsid w:val="00EB1727"/>
    <w:rsid w:val="00EB59AC"/>
    <w:rsid w:val="00EB664E"/>
    <w:rsid w:val="00EC2BFF"/>
    <w:rsid w:val="00EC2D8F"/>
    <w:rsid w:val="00EC3149"/>
    <w:rsid w:val="00EC52AD"/>
    <w:rsid w:val="00EC59D3"/>
    <w:rsid w:val="00EC5CD1"/>
    <w:rsid w:val="00EC6D64"/>
    <w:rsid w:val="00EC77E7"/>
    <w:rsid w:val="00ED098E"/>
    <w:rsid w:val="00ED3D7A"/>
    <w:rsid w:val="00ED4E34"/>
    <w:rsid w:val="00ED661F"/>
    <w:rsid w:val="00EE035F"/>
    <w:rsid w:val="00EE0703"/>
    <w:rsid w:val="00EE0BD5"/>
    <w:rsid w:val="00EE10AD"/>
    <w:rsid w:val="00EE6FBE"/>
    <w:rsid w:val="00EF4F19"/>
    <w:rsid w:val="00F03E62"/>
    <w:rsid w:val="00F0453C"/>
    <w:rsid w:val="00F05B11"/>
    <w:rsid w:val="00F05D47"/>
    <w:rsid w:val="00F16F39"/>
    <w:rsid w:val="00F1749C"/>
    <w:rsid w:val="00F17FA2"/>
    <w:rsid w:val="00F27014"/>
    <w:rsid w:val="00F33D3C"/>
    <w:rsid w:val="00F3468A"/>
    <w:rsid w:val="00F35D66"/>
    <w:rsid w:val="00F40EF7"/>
    <w:rsid w:val="00F41E35"/>
    <w:rsid w:val="00F44916"/>
    <w:rsid w:val="00F46782"/>
    <w:rsid w:val="00F50B3F"/>
    <w:rsid w:val="00F56AAF"/>
    <w:rsid w:val="00F61677"/>
    <w:rsid w:val="00F61881"/>
    <w:rsid w:val="00F65099"/>
    <w:rsid w:val="00F65C5A"/>
    <w:rsid w:val="00F65E10"/>
    <w:rsid w:val="00F66123"/>
    <w:rsid w:val="00F66D5A"/>
    <w:rsid w:val="00F67745"/>
    <w:rsid w:val="00F704C6"/>
    <w:rsid w:val="00F73813"/>
    <w:rsid w:val="00F76135"/>
    <w:rsid w:val="00F766BA"/>
    <w:rsid w:val="00F813E4"/>
    <w:rsid w:val="00F84174"/>
    <w:rsid w:val="00F8438A"/>
    <w:rsid w:val="00F874D3"/>
    <w:rsid w:val="00F87C64"/>
    <w:rsid w:val="00F929A4"/>
    <w:rsid w:val="00F93AFF"/>
    <w:rsid w:val="00F93DC9"/>
    <w:rsid w:val="00F963F6"/>
    <w:rsid w:val="00F96689"/>
    <w:rsid w:val="00F97566"/>
    <w:rsid w:val="00FA11D9"/>
    <w:rsid w:val="00FA155E"/>
    <w:rsid w:val="00FA231C"/>
    <w:rsid w:val="00FA2753"/>
    <w:rsid w:val="00FA2781"/>
    <w:rsid w:val="00FA2CF1"/>
    <w:rsid w:val="00FA3EF4"/>
    <w:rsid w:val="00FA54DE"/>
    <w:rsid w:val="00FA65B0"/>
    <w:rsid w:val="00FA78F1"/>
    <w:rsid w:val="00FA7CC6"/>
    <w:rsid w:val="00FB009C"/>
    <w:rsid w:val="00FB31B2"/>
    <w:rsid w:val="00FB4749"/>
    <w:rsid w:val="00FB5433"/>
    <w:rsid w:val="00FB6335"/>
    <w:rsid w:val="00FC17AC"/>
    <w:rsid w:val="00FC1A39"/>
    <w:rsid w:val="00FC1B81"/>
    <w:rsid w:val="00FC3476"/>
    <w:rsid w:val="00FD240F"/>
    <w:rsid w:val="00FD2D2B"/>
    <w:rsid w:val="00FD413F"/>
    <w:rsid w:val="00FD641E"/>
    <w:rsid w:val="00FD68F1"/>
    <w:rsid w:val="00FE1BA9"/>
    <w:rsid w:val="00FE1EB0"/>
    <w:rsid w:val="00FE270C"/>
    <w:rsid w:val="00FE309D"/>
    <w:rsid w:val="00FE4FCD"/>
    <w:rsid w:val="00FE5331"/>
    <w:rsid w:val="00FE5578"/>
    <w:rsid w:val="00FE6A28"/>
    <w:rsid w:val="00FE7981"/>
    <w:rsid w:val="00FF0E87"/>
    <w:rsid w:val="00FF17DB"/>
    <w:rsid w:val="00FF4635"/>
    <w:rsid w:val="00FF4A5B"/>
    <w:rsid w:val="00FF4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C9090"/>
  <w15:docId w15:val="{FF6791EF-DE0E-4145-9717-0710D133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A06"/>
  </w:style>
  <w:style w:type="paragraph" w:styleId="1">
    <w:name w:val="heading 1"/>
    <w:basedOn w:val="a"/>
    <w:next w:val="a"/>
    <w:link w:val="10"/>
    <w:uiPriority w:val="99"/>
    <w:qFormat/>
    <w:rsid w:val="00D319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C16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2C16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FE27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D5EB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1"/>
    <w:uiPriority w:val="99"/>
    <w:qFormat/>
    <w:rsid w:val="00EB154A"/>
    <w:pPr>
      <w:tabs>
        <w:tab w:val="num" w:pos="1152"/>
      </w:tabs>
      <w:suppressAutoHyphens/>
      <w:spacing w:before="240" w:after="60" w:line="240" w:lineRule="auto"/>
      <w:ind w:left="1152" w:hanging="1152"/>
      <w:outlineLvl w:val="5"/>
    </w:pPr>
    <w:rPr>
      <w:rFonts w:ascii="Calibri" w:eastAsia="Times New Roman" w:hAnsi="Calibri" w:cs="Times New Roman"/>
      <w:b/>
      <w:bCs/>
      <w:lang w:eastAsia="ar-SA"/>
    </w:rPr>
  </w:style>
  <w:style w:type="paragraph" w:styleId="7">
    <w:name w:val="heading 7"/>
    <w:basedOn w:val="a"/>
    <w:next w:val="a"/>
    <w:link w:val="70"/>
    <w:uiPriority w:val="9"/>
    <w:unhideWhenUsed/>
    <w:qFormat/>
    <w:rsid w:val="001D5EB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1D5EB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51675"/>
    <w:rPr>
      <w:color w:val="0000FF"/>
      <w:u w:val="single"/>
    </w:rPr>
  </w:style>
  <w:style w:type="paragraph" w:styleId="a4">
    <w:name w:val="Body Text"/>
    <w:aliases w:val="Основной текст Знак Знак"/>
    <w:basedOn w:val="a"/>
    <w:link w:val="11"/>
    <w:uiPriority w:val="99"/>
    <w:rsid w:val="0075167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uiPriority w:val="99"/>
    <w:rsid w:val="00751675"/>
  </w:style>
  <w:style w:type="character" w:customStyle="1" w:styleId="11">
    <w:name w:val="Основной текст Знак1"/>
    <w:aliases w:val="Основной текст Знак Знак Знак"/>
    <w:link w:val="a4"/>
    <w:uiPriority w:val="99"/>
    <w:rsid w:val="00751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unhideWhenUsed/>
    <w:rsid w:val="00751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751675"/>
    <w:rPr>
      <w:rFonts w:ascii="Segoe UI" w:hAnsi="Segoe UI" w:cs="Segoe UI"/>
      <w:sz w:val="18"/>
      <w:szCs w:val="18"/>
    </w:rPr>
  </w:style>
  <w:style w:type="paragraph" w:customStyle="1" w:styleId="a8">
    <w:name w:val="Мой"/>
    <w:basedOn w:val="a"/>
    <w:rsid w:val="000D076D"/>
    <w:pPr>
      <w:spacing w:after="0" w:line="240" w:lineRule="auto"/>
      <w:ind w:firstLine="720"/>
      <w:jc w:val="both"/>
    </w:pPr>
    <w:rPr>
      <w:rFonts w:ascii="CG Times (W1)" w:eastAsia="Times New Roman" w:hAnsi="CG Times (W1)" w:cs="Times New Roman"/>
      <w:sz w:val="28"/>
      <w:szCs w:val="20"/>
      <w:lang w:eastAsia="ru-RU"/>
    </w:rPr>
  </w:style>
  <w:style w:type="paragraph" w:styleId="a9">
    <w:name w:val="List Paragraph"/>
    <w:basedOn w:val="a"/>
    <w:uiPriority w:val="99"/>
    <w:qFormat/>
    <w:rsid w:val="00D12A93"/>
    <w:pPr>
      <w:ind w:left="720"/>
      <w:contextualSpacing/>
    </w:pPr>
  </w:style>
  <w:style w:type="character" w:customStyle="1" w:styleId="sfwc">
    <w:name w:val="sfwc"/>
    <w:basedOn w:val="a0"/>
    <w:rsid w:val="00FC1A39"/>
  </w:style>
  <w:style w:type="paragraph" w:styleId="aa">
    <w:name w:val="Normal (Web)"/>
    <w:basedOn w:val="a"/>
    <w:uiPriority w:val="99"/>
    <w:unhideWhenUsed/>
    <w:rsid w:val="002B4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520D45"/>
    <w:rPr>
      <w:i/>
      <w:iCs/>
    </w:rPr>
  </w:style>
  <w:style w:type="character" w:styleId="ac">
    <w:name w:val="Strong"/>
    <w:basedOn w:val="a0"/>
    <w:uiPriority w:val="22"/>
    <w:qFormat/>
    <w:rsid w:val="00F56AAF"/>
    <w:rPr>
      <w:b/>
      <w:bCs/>
    </w:rPr>
  </w:style>
  <w:style w:type="paragraph" w:customStyle="1" w:styleId="s1">
    <w:name w:val="s_1"/>
    <w:basedOn w:val="a"/>
    <w:rsid w:val="00447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D57533"/>
  </w:style>
  <w:style w:type="character" w:customStyle="1" w:styleId="highlightsearch">
    <w:name w:val="highlightsearch"/>
    <w:basedOn w:val="a0"/>
    <w:rsid w:val="00D35A1A"/>
  </w:style>
  <w:style w:type="character" w:customStyle="1" w:styleId="10">
    <w:name w:val="Заголовок 1 Знак"/>
    <w:basedOn w:val="a0"/>
    <w:link w:val="1"/>
    <w:uiPriority w:val="99"/>
    <w:rsid w:val="00D319B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2C16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2C16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uiPriority w:val="99"/>
    <w:rsid w:val="00EB154A"/>
    <w:rPr>
      <w:rFonts w:asciiTheme="majorHAnsi" w:eastAsiaTheme="majorEastAsia" w:hAnsiTheme="majorHAnsi" w:cstheme="majorBidi"/>
      <w:color w:val="243F60" w:themeColor="accent1" w:themeShade="7F"/>
    </w:rPr>
  </w:style>
  <w:style w:type="numbering" w:customStyle="1" w:styleId="12">
    <w:name w:val="Нет списка1"/>
    <w:next w:val="a2"/>
    <w:uiPriority w:val="99"/>
    <w:semiHidden/>
    <w:unhideWhenUsed/>
    <w:rsid w:val="00EB154A"/>
  </w:style>
  <w:style w:type="character" w:customStyle="1" w:styleId="61">
    <w:name w:val="Заголовок 6 Знак1"/>
    <w:basedOn w:val="a0"/>
    <w:link w:val="6"/>
    <w:uiPriority w:val="99"/>
    <w:locked/>
    <w:rsid w:val="00EB154A"/>
    <w:rPr>
      <w:rFonts w:ascii="Calibri" w:eastAsia="Times New Roman" w:hAnsi="Calibri" w:cs="Times New Roman"/>
      <w:b/>
      <w:bCs/>
      <w:lang w:eastAsia="ar-SA"/>
    </w:rPr>
  </w:style>
  <w:style w:type="character" w:customStyle="1" w:styleId="WW8Num5z0">
    <w:name w:val="WW8Num5z0"/>
    <w:uiPriority w:val="99"/>
    <w:rsid w:val="00EB154A"/>
    <w:rPr>
      <w:rFonts w:ascii="Times New Roman" w:hAnsi="Times New Roman"/>
      <w:sz w:val="20"/>
    </w:rPr>
  </w:style>
  <w:style w:type="character" w:customStyle="1" w:styleId="WW8Num6z0">
    <w:name w:val="WW8Num6z0"/>
    <w:uiPriority w:val="99"/>
    <w:rsid w:val="00EB154A"/>
    <w:rPr>
      <w:rFonts w:ascii="Times New Roman" w:hAnsi="Times New Roman"/>
      <w:sz w:val="20"/>
    </w:rPr>
  </w:style>
  <w:style w:type="character" w:customStyle="1" w:styleId="WW8Num7z1">
    <w:name w:val="WW8Num7z1"/>
    <w:uiPriority w:val="99"/>
    <w:rsid w:val="00EB154A"/>
    <w:rPr>
      <w:sz w:val="20"/>
    </w:rPr>
  </w:style>
  <w:style w:type="character" w:customStyle="1" w:styleId="WW8Num8z1">
    <w:name w:val="WW8Num8z1"/>
    <w:uiPriority w:val="99"/>
    <w:rsid w:val="00EB154A"/>
    <w:rPr>
      <w:sz w:val="20"/>
    </w:rPr>
  </w:style>
  <w:style w:type="character" w:customStyle="1" w:styleId="WW8Num10z0">
    <w:name w:val="WW8Num10z0"/>
    <w:uiPriority w:val="99"/>
    <w:rsid w:val="00EB154A"/>
    <w:rPr>
      <w:rFonts w:ascii="Symbol" w:hAnsi="Symbol"/>
    </w:rPr>
  </w:style>
  <w:style w:type="character" w:customStyle="1" w:styleId="WW8Num10z1">
    <w:name w:val="WW8Num10z1"/>
    <w:uiPriority w:val="99"/>
    <w:rsid w:val="00EB154A"/>
    <w:rPr>
      <w:rFonts w:ascii="Courier New" w:hAnsi="Courier New"/>
    </w:rPr>
  </w:style>
  <w:style w:type="character" w:customStyle="1" w:styleId="WW8Num10z2">
    <w:name w:val="WW8Num10z2"/>
    <w:uiPriority w:val="99"/>
    <w:rsid w:val="00EB154A"/>
    <w:rPr>
      <w:rFonts w:ascii="Wingdings" w:hAnsi="Wingdings"/>
    </w:rPr>
  </w:style>
  <w:style w:type="character" w:customStyle="1" w:styleId="WW8Num11z1">
    <w:name w:val="WW8Num11z1"/>
    <w:uiPriority w:val="99"/>
    <w:rsid w:val="00EB154A"/>
    <w:rPr>
      <w:sz w:val="20"/>
    </w:rPr>
  </w:style>
  <w:style w:type="character" w:customStyle="1" w:styleId="WW8Num14z0">
    <w:name w:val="WW8Num14z0"/>
    <w:uiPriority w:val="99"/>
    <w:rsid w:val="00EB154A"/>
    <w:rPr>
      <w:color w:val="auto"/>
    </w:rPr>
  </w:style>
  <w:style w:type="character" w:customStyle="1" w:styleId="WW8Num17z0">
    <w:name w:val="WW8Num17z0"/>
    <w:uiPriority w:val="99"/>
    <w:rsid w:val="00EB154A"/>
    <w:rPr>
      <w:rFonts w:ascii="Times New Roman" w:hAnsi="Times New Roman"/>
      <w:sz w:val="20"/>
    </w:rPr>
  </w:style>
  <w:style w:type="character" w:customStyle="1" w:styleId="13">
    <w:name w:val="Основной шрифт абзаца1"/>
    <w:uiPriority w:val="99"/>
    <w:rsid w:val="00EB154A"/>
  </w:style>
  <w:style w:type="character" w:customStyle="1" w:styleId="label">
    <w:name w:val="label"/>
    <w:basedOn w:val="13"/>
    <w:uiPriority w:val="99"/>
    <w:rsid w:val="00EB154A"/>
    <w:rPr>
      <w:rFonts w:cs="Times New Roman"/>
    </w:rPr>
  </w:style>
  <w:style w:type="character" w:customStyle="1" w:styleId="ad">
    <w:name w:val="Текст сноски Знак"/>
    <w:basedOn w:val="13"/>
    <w:rsid w:val="00EB154A"/>
    <w:rPr>
      <w:rFonts w:cs="Times New Roman"/>
    </w:rPr>
  </w:style>
  <w:style w:type="character" w:customStyle="1" w:styleId="ae">
    <w:name w:val="Символ сноски"/>
    <w:uiPriority w:val="99"/>
    <w:rsid w:val="00EB154A"/>
    <w:rPr>
      <w:vertAlign w:val="superscript"/>
    </w:rPr>
  </w:style>
  <w:style w:type="character" w:customStyle="1" w:styleId="af">
    <w:name w:val="Основной текст с отступом Знак"/>
    <w:uiPriority w:val="99"/>
    <w:rsid w:val="00EB154A"/>
    <w:rPr>
      <w:sz w:val="24"/>
    </w:rPr>
  </w:style>
  <w:style w:type="character" w:customStyle="1" w:styleId="31">
    <w:name w:val="Основной текст 3 Знак"/>
    <w:uiPriority w:val="99"/>
    <w:rsid w:val="00EB154A"/>
    <w:rPr>
      <w:sz w:val="16"/>
    </w:rPr>
  </w:style>
  <w:style w:type="character" w:customStyle="1" w:styleId="21">
    <w:name w:val="Основной текст 2 Знак"/>
    <w:uiPriority w:val="99"/>
    <w:rsid w:val="00EB154A"/>
    <w:rPr>
      <w:sz w:val="24"/>
    </w:rPr>
  </w:style>
  <w:style w:type="character" w:customStyle="1" w:styleId="apple-converted-space">
    <w:name w:val="apple-converted-space"/>
    <w:basedOn w:val="13"/>
    <w:rsid w:val="00EB154A"/>
    <w:rPr>
      <w:rFonts w:cs="Times New Roman"/>
    </w:rPr>
  </w:style>
  <w:style w:type="character" w:customStyle="1" w:styleId="region">
    <w:name w:val="region"/>
    <w:basedOn w:val="13"/>
    <w:uiPriority w:val="99"/>
    <w:rsid w:val="00EB154A"/>
    <w:rPr>
      <w:rFonts w:cs="Times New Roman"/>
    </w:rPr>
  </w:style>
  <w:style w:type="character" w:customStyle="1" w:styleId="street-address">
    <w:name w:val="street-address"/>
    <w:basedOn w:val="13"/>
    <w:uiPriority w:val="99"/>
    <w:rsid w:val="00EB154A"/>
    <w:rPr>
      <w:rFonts w:cs="Times New Roman"/>
    </w:rPr>
  </w:style>
  <w:style w:type="character" w:customStyle="1" w:styleId="postal-code">
    <w:name w:val="postal-code"/>
    <w:basedOn w:val="13"/>
    <w:uiPriority w:val="99"/>
    <w:rsid w:val="00EB154A"/>
    <w:rPr>
      <w:rFonts w:cs="Times New Roman"/>
    </w:rPr>
  </w:style>
  <w:style w:type="character" w:customStyle="1" w:styleId="country-name">
    <w:name w:val="country-name"/>
    <w:basedOn w:val="13"/>
    <w:uiPriority w:val="99"/>
    <w:rsid w:val="00EB154A"/>
    <w:rPr>
      <w:rFonts w:cs="Times New Roman"/>
    </w:rPr>
  </w:style>
  <w:style w:type="character" w:customStyle="1" w:styleId="locality">
    <w:name w:val="locality"/>
    <w:basedOn w:val="13"/>
    <w:uiPriority w:val="99"/>
    <w:rsid w:val="00EB154A"/>
    <w:rPr>
      <w:rFonts w:cs="Times New Roman"/>
    </w:rPr>
  </w:style>
  <w:style w:type="character" w:customStyle="1" w:styleId="b-company-infonumber">
    <w:name w:val="b-company-info__number"/>
    <w:basedOn w:val="13"/>
    <w:uiPriority w:val="99"/>
    <w:rsid w:val="00EB154A"/>
    <w:rPr>
      <w:rFonts w:cs="Times New Roman"/>
    </w:rPr>
  </w:style>
  <w:style w:type="character" w:customStyle="1" w:styleId="af0">
    <w:name w:val="Верхний колонтитул Знак"/>
    <w:uiPriority w:val="99"/>
    <w:rsid w:val="00EB154A"/>
    <w:rPr>
      <w:sz w:val="24"/>
    </w:rPr>
  </w:style>
  <w:style w:type="character" w:customStyle="1" w:styleId="af1">
    <w:name w:val="Нижний колонтитул Знак"/>
    <w:uiPriority w:val="99"/>
    <w:rsid w:val="00EB154A"/>
    <w:rPr>
      <w:sz w:val="24"/>
    </w:rPr>
  </w:style>
  <w:style w:type="paragraph" w:customStyle="1" w:styleId="14">
    <w:name w:val="Заголовок1"/>
    <w:basedOn w:val="a"/>
    <w:next w:val="a4"/>
    <w:uiPriority w:val="99"/>
    <w:rsid w:val="00EB154A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2">
    <w:name w:val="List"/>
    <w:basedOn w:val="a4"/>
    <w:uiPriority w:val="99"/>
    <w:semiHidden/>
    <w:rsid w:val="00EB154A"/>
    <w:pPr>
      <w:suppressAutoHyphens/>
      <w:jc w:val="left"/>
    </w:pPr>
    <w:rPr>
      <w:rFonts w:cs="Tahoma"/>
      <w:i/>
      <w:iCs/>
      <w:sz w:val="20"/>
      <w:szCs w:val="20"/>
      <w:lang w:eastAsia="ar-SA"/>
    </w:rPr>
  </w:style>
  <w:style w:type="paragraph" w:customStyle="1" w:styleId="15">
    <w:name w:val="Название1"/>
    <w:basedOn w:val="a"/>
    <w:uiPriority w:val="99"/>
    <w:rsid w:val="00EB154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z-">
    <w:name w:val="HTML Top of Form"/>
    <w:basedOn w:val="a"/>
    <w:next w:val="a"/>
    <w:link w:val="z-0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0">
    <w:name w:val="z-Начало формы Знак"/>
    <w:basedOn w:val="a0"/>
    <w:link w:val="z-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styleId="z-1">
    <w:name w:val="HTML Bottom of Form"/>
    <w:basedOn w:val="a"/>
    <w:next w:val="a"/>
    <w:link w:val="z-2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2">
    <w:name w:val="z-Конец формы Знак"/>
    <w:basedOn w:val="a0"/>
    <w:link w:val="z-1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customStyle="1" w:styleId="ConsNormal">
    <w:name w:val="ConsNormal"/>
    <w:uiPriority w:val="99"/>
    <w:rsid w:val="00EB154A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footnote text"/>
    <w:basedOn w:val="a"/>
    <w:link w:val="17"/>
    <w:semiHidden/>
    <w:rsid w:val="00EB154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7">
    <w:name w:val="Текст сноски Знак1"/>
    <w:basedOn w:val="a0"/>
    <w:link w:val="af3"/>
    <w:semiHidden/>
    <w:rsid w:val="00EB154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8">
    <w:name w:val="1 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310">
    <w:name w:val="Основной текст с отступом 31"/>
    <w:basedOn w:val="a"/>
    <w:uiPriority w:val="99"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9">
    <w:name w:val="Знак1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4">
    <w:name w:val="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5">
    <w:name w:val="Body Text Indent"/>
    <w:basedOn w:val="a"/>
    <w:link w:val="1a"/>
    <w:uiPriority w:val="99"/>
    <w:semiHidden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a">
    <w:name w:val="Основной текст с отступом Знак1"/>
    <w:basedOn w:val="a0"/>
    <w:link w:val="af5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1">
    <w:name w:val="Основной текст 31"/>
    <w:basedOn w:val="a"/>
    <w:uiPriority w:val="99"/>
    <w:rsid w:val="00EB154A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PlusNonformat">
    <w:name w:val="ConsPlusNonformat"/>
    <w:uiPriority w:val="99"/>
    <w:rsid w:val="00EB154A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EB154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header"/>
    <w:basedOn w:val="a"/>
    <w:link w:val="1b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b">
    <w:name w:val="Верхний колонтитул Знак1"/>
    <w:basedOn w:val="a0"/>
    <w:link w:val="af6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footer"/>
    <w:basedOn w:val="a"/>
    <w:link w:val="1c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c">
    <w:name w:val="Нижний колонтитул Знак1"/>
    <w:basedOn w:val="a0"/>
    <w:link w:val="af7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d">
    <w:name w:val="Текст выноски Знак1"/>
    <w:basedOn w:val="a0"/>
    <w:uiPriority w:val="99"/>
    <w:semiHidden/>
    <w:locked/>
    <w:rsid w:val="00EB154A"/>
    <w:rPr>
      <w:rFonts w:cs="Times New Roman"/>
      <w:sz w:val="2"/>
      <w:lang w:eastAsia="ar-SA" w:bidi="ar-SA"/>
    </w:rPr>
  </w:style>
  <w:style w:type="paragraph" w:customStyle="1" w:styleId="32">
    <w:name w:val="Обычный3"/>
    <w:uiPriority w:val="99"/>
    <w:rsid w:val="00EB154A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8">
    <w:name w:val="Содержимое врезки"/>
    <w:basedOn w:val="a4"/>
    <w:uiPriority w:val="99"/>
    <w:rsid w:val="00EB154A"/>
    <w:pPr>
      <w:suppressAutoHyphens/>
      <w:jc w:val="left"/>
    </w:pPr>
    <w:rPr>
      <w:i/>
      <w:iCs/>
      <w:sz w:val="20"/>
      <w:szCs w:val="20"/>
      <w:lang w:eastAsia="ar-SA"/>
    </w:rPr>
  </w:style>
  <w:style w:type="paragraph" w:customStyle="1" w:styleId="af9">
    <w:name w:val="Содержимое таблицы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a">
    <w:name w:val="Заголовок таблицы"/>
    <w:basedOn w:val="af9"/>
    <w:uiPriority w:val="99"/>
    <w:rsid w:val="00EB154A"/>
    <w:pPr>
      <w:jc w:val="center"/>
    </w:pPr>
    <w:rPr>
      <w:b/>
      <w:bCs/>
    </w:rPr>
  </w:style>
  <w:style w:type="paragraph" w:styleId="afb">
    <w:name w:val="Title"/>
    <w:aliases w:val="Title Char"/>
    <w:basedOn w:val="a"/>
    <w:link w:val="afc"/>
    <w:qFormat/>
    <w:rsid w:val="00EB154A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eastAsia="Times New Roman" w:hAnsi="Times New Roman" w:cs="Times New Roman"/>
      <w:bCs/>
      <w:color w:val="000000"/>
      <w:spacing w:val="13"/>
      <w:sz w:val="24"/>
      <w:lang w:eastAsia="ru-RU"/>
    </w:rPr>
  </w:style>
  <w:style w:type="character" w:customStyle="1" w:styleId="afc">
    <w:name w:val="Название Знак"/>
    <w:aliases w:val="Title Char Знак"/>
    <w:basedOn w:val="a0"/>
    <w:link w:val="afb"/>
    <w:rsid w:val="00EB154A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1e">
    <w:name w:val="Без интервала1"/>
    <w:next w:val="afd"/>
    <w:link w:val="afe"/>
    <w:uiPriority w:val="99"/>
    <w:qFormat/>
    <w:rsid w:val="00EB154A"/>
    <w:pPr>
      <w:spacing w:after="0" w:line="240" w:lineRule="auto"/>
    </w:pPr>
    <w:rPr>
      <w:rFonts w:eastAsia="Times New Roman"/>
      <w:lang w:eastAsia="ru-RU"/>
    </w:rPr>
  </w:style>
  <w:style w:type="character" w:customStyle="1" w:styleId="afe">
    <w:name w:val="Без интервала Знак"/>
    <w:link w:val="1e"/>
    <w:uiPriority w:val="99"/>
    <w:locked/>
    <w:rsid w:val="00EB154A"/>
    <w:rPr>
      <w:rFonts w:ascii="Calibri" w:eastAsia="Times New Roman" w:hAnsi="Calibri" w:cs="Times New Roman"/>
    </w:rPr>
  </w:style>
  <w:style w:type="character" w:customStyle="1" w:styleId="cardmaininfopurchaselink">
    <w:name w:val="cardmaininfo__purchaselink"/>
    <w:basedOn w:val="a0"/>
    <w:rsid w:val="00EB154A"/>
  </w:style>
  <w:style w:type="character" w:customStyle="1" w:styleId="sectioninfo">
    <w:name w:val="section__info"/>
    <w:basedOn w:val="a0"/>
    <w:rsid w:val="00EB154A"/>
  </w:style>
  <w:style w:type="character" w:customStyle="1" w:styleId="copytitle">
    <w:name w:val="copy_title"/>
    <w:basedOn w:val="a0"/>
    <w:rsid w:val="00EB154A"/>
  </w:style>
  <w:style w:type="character" w:customStyle="1" w:styleId="copytarget">
    <w:name w:val="copy_target"/>
    <w:basedOn w:val="a0"/>
    <w:rsid w:val="00EB154A"/>
  </w:style>
  <w:style w:type="character" w:customStyle="1" w:styleId="copy-string">
    <w:name w:val="copy-string"/>
    <w:basedOn w:val="a0"/>
    <w:rsid w:val="00EB154A"/>
  </w:style>
  <w:style w:type="character" w:styleId="aff">
    <w:name w:val="footnote reference"/>
    <w:semiHidden/>
    <w:rsid w:val="00EB154A"/>
    <w:rPr>
      <w:vertAlign w:val="superscript"/>
    </w:rPr>
  </w:style>
  <w:style w:type="paragraph" w:customStyle="1" w:styleId="ConsPlusNormal">
    <w:name w:val="ConsPlusNormal"/>
    <w:link w:val="ConsPlusNormal0"/>
    <w:qFormat/>
    <w:rsid w:val="00EB15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EB154A"/>
    <w:rPr>
      <w:rFonts w:ascii="Calibri" w:eastAsia="Times New Roman" w:hAnsi="Calibri" w:cs="Calibri"/>
      <w:szCs w:val="20"/>
      <w:lang w:eastAsia="ru-RU"/>
    </w:rPr>
  </w:style>
  <w:style w:type="paragraph" w:styleId="afd">
    <w:name w:val="No Spacing"/>
    <w:uiPriority w:val="1"/>
    <w:qFormat/>
    <w:rsid w:val="00EB154A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FE270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copyright-info">
    <w:name w:val="copyright-info"/>
    <w:basedOn w:val="a"/>
    <w:rsid w:val="00782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D5EB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70">
    <w:name w:val="Заголовок 7 Знак"/>
    <w:basedOn w:val="a0"/>
    <w:link w:val="7"/>
    <w:uiPriority w:val="9"/>
    <w:rsid w:val="001D5E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1D5EB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aff0">
    <w:name w:val="АД_Основной текст"/>
    <w:basedOn w:val="a"/>
    <w:link w:val="aff1"/>
    <w:qFormat/>
    <w:rsid w:val="00AD148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1">
    <w:name w:val="АД_Основной текст Знак"/>
    <w:link w:val="aff0"/>
    <w:rsid w:val="00AD1483"/>
    <w:rPr>
      <w:rFonts w:ascii="Times New Roman" w:eastAsia="Times New Roman" w:hAnsi="Times New Roman" w:cs="Times New Roman"/>
      <w:sz w:val="24"/>
      <w:szCs w:val="24"/>
    </w:rPr>
  </w:style>
  <w:style w:type="character" w:customStyle="1" w:styleId="zakonspanusual11">
    <w:name w:val="zakon_spanusual11"/>
    <w:rsid w:val="00B4094C"/>
    <w:rPr>
      <w:rFonts w:ascii="Courier New" w:hAnsi="Courier New" w:cs="Arial Unicode MS" w:hint="default"/>
      <w:color w:val="000000"/>
      <w:sz w:val="18"/>
      <w:szCs w:val="18"/>
    </w:rPr>
  </w:style>
  <w:style w:type="numbering" w:customStyle="1" w:styleId="22">
    <w:name w:val="Нет списка2"/>
    <w:next w:val="a2"/>
    <w:uiPriority w:val="99"/>
    <w:semiHidden/>
    <w:unhideWhenUsed/>
    <w:rsid w:val="00446A5C"/>
  </w:style>
  <w:style w:type="paragraph" w:styleId="aff2">
    <w:name w:val="Document Map"/>
    <w:basedOn w:val="a"/>
    <w:link w:val="aff3"/>
    <w:uiPriority w:val="99"/>
    <w:semiHidden/>
    <w:unhideWhenUsed/>
    <w:rsid w:val="003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3501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5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06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77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04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5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94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61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9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55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43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8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40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61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139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13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18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81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2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1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6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0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7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4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7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8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9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4.0.7/" TargetMode="External"/><Relationship Id="rId13" Type="http://schemas.openxmlformats.org/officeDocument/2006/relationships/hyperlink" Target="http://10.24.0.7/" TargetMode="External"/><Relationship Id="rId18" Type="http://schemas.openxmlformats.org/officeDocument/2006/relationships/hyperlink" Target="http://10.24.0.7/" TargetMode="External"/><Relationship Id="rId26" Type="http://schemas.openxmlformats.org/officeDocument/2006/relationships/hyperlink" Target="https://login.consultant.ru/link/?req=doc&amp;base=LAW&amp;n=466154&amp;dst=12386" TargetMode="External"/><Relationship Id="rId3" Type="http://schemas.openxmlformats.org/officeDocument/2006/relationships/styles" Target="styles.xml"/><Relationship Id="rId21" Type="http://schemas.openxmlformats.org/officeDocument/2006/relationships/hyperlink" Target="http://10.24.0.7/" TargetMode="External"/><Relationship Id="rId7" Type="http://schemas.openxmlformats.org/officeDocument/2006/relationships/hyperlink" Target="http://10.24.0.7/" TargetMode="External"/><Relationship Id="rId12" Type="http://schemas.openxmlformats.org/officeDocument/2006/relationships/hyperlink" Target="http://10.24.0.7/" TargetMode="External"/><Relationship Id="rId17" Type="http://schemas.openxmlformats.org/officeDocument/2006/relationships/hyperlink" Target="http://10.24.0.7/" TargetMode="External"/><Relationship Id="rId25" Type="http://schemas.openxmlformats.org/officeDocument/2006/relationships/hyperlink" Target="https://login.consultant.ru/link/?req=doc&amp;base=LAW&amp;n=466154&amp;dst=1238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10.24.0.7/" TargetMode="External"/><Relationship Id="rId20" Type="http://schemas.openxmlformats.org/officeDocument/2006/relationships/hyperlink" Target="http://10.24.0.7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10.24.0.7/" TargetMode="External"/><Relationship Id="rId11" Type="http://schemas.openxmlformats.org/officeDocument/2006/relationships/hyperlink" Target="http://10.24.0.7/" TargetMode="External"/><Relationship Id="rId24" Type="http://schemas.openxmlformats.org/officeDocument/2006/relationships/hyperlink" Target="http://10.24.0.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0.24.0.7/" TargetMode="External"/><Relationship Id="rId23" Type="http://schemas.openxmlformats.org/officeDocument/2006/relationships/hyperlink" Target="http://10.24.0.7/" TargetMode="External"/><Relationship Id="rId28" Type="http://schemas.openxmlformats.org/officeDocument/2006/relationships/hyperlink" Target="http://10.24.0.7/" TargetMode="External"/><Relationship Id="rId10" Type="http://schemas.openxmlformats.org/officeDocument/2006/relationships/hyperlink" Target="http://10.24.0.7/" TargetMode="External"/><Relationship Id="rId19" Type="http://schemas.openxmlformats.org/officeDocument/2006/relationships/hyperlink" Target="http://10.24.0.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24.0.7/" TargetMode="External"/><Relationship Id="rId14" Type="http://schemas.openxmlformats.org/officeDocument/2006/relationships/hyperlink" Target="https://login.consultant.ru/link/?req=doc&amp;demo=2&amp;base=LAW&amp;n=388926&amp;dst=2087&amp;field=134&amp;date=07.02.2022" TargetMode="External"/><Relationship Id="rId22" Type="http://schemas.openxmlformats.org/officeDocument/2006/relationships/hyperlink" Target="http://10.24.0.7/" TargetMode="External"/><Relationship Id="rId27" Type="http://schemas.openxmlformats.org/officeDocument/2006/relationships/hyperlink" Target="https://login.consultant.ru/link/?req=doc&amp;base=LAW&amp;n=466154&amp;dst=1239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6B572-056E-4105-B0FD-A4C3BB74A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4744</Words>
  <Characters>27044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GYV</cp:lastModifiedBy>
  <cp:revision>6</cp:revision>
  <cp:lastPrinted>2025-06-09T04:55:00Z</cp:lastPrinted>
  <dcterms:created xsi:type="dcterms:W3CDTF">2026-08-19T10:42:00Z</dcterms:created>
  <dcterms:modified xsi:type="dcterms:W3CDTF">2026-08-26T12:28:00Z</dcterms:modified>
</cp:coreProperties>
</file>