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640"/>
        <w:gridCol w:w="3260"/>
        <w:gridCol w:w="880"/>
        <w:gridCol w:w="1120"/>
        <w:gridCol w:w="2080"/>
        <w:gridCol w:w="2000"/>
      </w:tblGrid>
      <w:tr w:rsidR="001054F8" w:rsidTr="00FC66BF">
        <w:trPr>
          <w:trHeight w:val="78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ВЕДОМОСТЬ ОБЪЕМОВ РАБОТ  № №1-1</w:t>
            </w:r>
          </w:p>
        </w:tc>
      </w:tr>
      <w:tr w:rsidR="001054F8" w:rsidTr="00FC66BF">
        <w:trPr>
          <w:trHeight w:val="510"/>
        </w:trPr>
        <w:tc>
          <w:tcPr>
            <w:tcW w:w="9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Ремонт дорожного полотна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омоносова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81 д  №2</w:t>
            </w:r>
          </w:p>
        </w:tc>
      </w:tr>
      <w:tr w:rsidR="001054F8" w:rsidTr="00FC66BF">
        <w:trPr>
          <w:trHeight w:val="510"/>
        </w:trPr>
        <w:tc>
          <w:tcPr>
            <w:tcW w:w="9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Воронежский ГАУ</w:t>
            </w:r>
          </w:p>
        </w:tc>
      </w:tr>
      <w:tr w:rsidR="001054F8" w:rsidTr="00FC66BF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054F8" w:rsidTr="00FC66BF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Примечание</w:t>
            </w:r>
          </w:p>
        </w:tc>
      </w:tr>
      <w:tr w:rsidR="001054F8" w:rsidTr="00FC66BF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1054F8" w:rsidTr="00FC66BF">
        <w:trPr>
          <w:trHeight w:val="300"/>
        </w:trPr>
        <w:tc>
          <w:tcPr>
            <w:tcW w:w="99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Раздел 1. </w:t>
            </w:r>
          </w:p>
        </w:tc>
      </w:tr>
      <w:tr w:rsidR="001054F8" w:rsidTr="00FC66BF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Устройство покрытия дорожек и тротуаров из горячих асфальтобетонных смесей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асфальтоукладчиками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первого типоразмера, толщина слоя 4 см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 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0,1155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115,5 / 1000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ГЭСН27-07-006-01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054F8" w:rsidTr="00FC66B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 изменении толщины слоя покрытия на 0,5 см добавлять или исключать к норме 27-07-006-01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 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0,1155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115,5 / 1000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ГЭСН27-07-006-02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054F8" w:rsidTr="00FC66BF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54F8" w:rsidTr="00FC66BF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54F8" w:rsidTr="00FC66B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054F8" w:rsidTr="00FC66BF">
        <w:trPr>
          <w:trHeight w:val="22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Согласовано:  ____________________________</w:t>
            </w:r>
          </w:p>
        </w:tc>
      </w:tr>
      <w:tr w:rsidR="001054F8" w:rsidTr="00FC66BF">
        <w:trPr>
          <w:trHeight w:val="22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[должность, подпись (инициалы, фамилия)]</w:t>
            </w:r>
          </w:p>
        </w:tc>
      </w:tr>
      <w:tr w:rsidR="001054F8" w:rsidTr="00FC66BF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054F8" w:rsidTr="00FC66BF">
        <w:trPr>
          <w:trHeight w:val="22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Составил:  ____________________________ </w:t>
            </w:r>
          </w:p>
        </w:tc>
      </w:tr>
      <w:tr w:rsidR="001054F8" w:rsidTr="00FC66BF">
        <w:trPr>
          <w:trHeight w:val="22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[должность, подпись (инициалы, фамилия)]</w:t>
            </w:r>
          </w:p>
        </w:tc>
      </w:tr>
      <w:tr w:rsidR="001054F8" w:rsidTr="00FC66BF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054F8" w:rsidTr="00FC66BF">
        <w:trPr>
          <w:trHeight w:val="22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Проверил:  ____________________________ </w:t>
            </w:r>
          </w:p>
        </w:tc>
      </w:tr>
      <w:tr w:rsidR="001054F8" w:rsidTr="00FC66BF">
        <w:trPr>
          <w:trHeight w:val="225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Default="001054F8" w:rsidP="00FC66BF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[должность, подпись (инициалы, фамилия)]</w:t>
            </w:r>
          </w:p>
        </w:tc>
      </w:tr>
      <w:tr w:rsidR="001054F8" w:rsidTr="00FC66BF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Default="001054F8" w:rsidP="00FC66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054F8" w:rsidRPr="00AF1C3F" w:rsidRDefault="001054F8" w:rsidP="001054F8">
      <w:pPr>
        <w:widowControl w:val="0"/>
        <w:autoSpaceDE w:val="0"/>
        <w:autoSpaceDN w:val="0"/>
        <w:adjustRightInd w:val="0"/>
        <w:spacing w:line="18" w:lineRule="atLeast"/>
        <w:ind w:firstLine="720"/>
        <w:jc w:val="both"/>
        <w:rPr>
          <w:spacing w:val="-4"/>
        </w:rPr>
      </w:pPr>
    </w:p>
    <w:p w:rsidR="001054F8" w:rsidRPr="00AF1C3F" w:rsidRDefault="001054F8" w:rsidP="001054F8">
      <w:pPr>
        <w:widowControl w:val="0"/>
        <w:autoSpaceDE w:val="0"/>
        <w:autoSpaceDN w:val="0"/>
        <w:adjustRightInd w:val="0"/>
        <w:spacing w:line="18" w:lineRule="atLeast"/>
        <w:ind w:firstLine="720"/>
        <w:jc w:val="both"/>
        <w:rPr>
          <w:spacing w:val="-4"/>
        </w:rPr>
      </w:pPr>
    </w:p>
    <w:p w:rsidR="001054F8" w:rsidRPr="00AA140B" w:rsidRDefault="001054F8" w:rsidP="001054F8">
      <w:pPr>
        <w:ind w:firstLine="720"/>
        <w:jc w:val="center"/>
        <w:rPr>
          <w:b/>
          <w:iCs/>
        </w:rPr>
        <w:sectPr w:rsidR="001054F8" w:rsidRPr="00AA140B" w:rsidSect="003143A3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1054F8" w:rsidRPr="001E7C79" w:rsidRDefault="001054F8" w:rsidP="001054F8">
      <w:pPr>
        <w:shd w:val="clear" w:color="auto" w:fill="FFFFFF"/>
        <w:spacing w:line="217" w:lineRule="atLeast"/>
        <w:jc w:val="center"/>
      </w:pP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983"/>
        <w:gridCol w:w="1969"/>
        <w:gridCol w:w="822"/>
        <w:gridCol w:w="666"/>
        <w:gridCol w:w="789"/>
        <w:gridCol w:w="248"/>
        <w:gridCol w:w="245"/>
        <w:gridCol w:w="968"/>
        <w:gridCol w:w="965"/>
        <w:gridCol w:w="1284"/>
        <w:gridCol w:w="1340"/>
        <w:gridCol w:w="1656"/>
        <w:gridCol w:w="503"/>
        <w:gridCol w:w="184"/>
        <w:gridCol w:w="489"/>
        <w:gridCol w:w="477"/>
        <w:gridCol w:w="63"/>
        <w:gridCol w:w="173"/>
        <w:gridCol w:w="9"/>
        <w:gridCol w:w="805"/>
      </w:tblGrid>
      <w:tr w:rsidR="001054F8" w:rsidRPr="008E392F" w:rsidTr="00FC66BF">
        <w:trPr>
          <w:trHeight w:val="345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28"/>
                <w:szCs w:val="16"/>
              </w:rPr>
              <w:t>ЛОКАЛЬНЫЙ СМЕТНЫЙ РАСЧЕТ (СМЕТА) № №1-1</w:t>
            </w:r>
          </w:p>
        </w:tc>
      </w:tr>
      <w:tr w:rsidR="001054F8" w:rsidRPr="008E392F" w:rsidTr="00FC66BF">
        <w:trPr>
          <w:trHeight w:val="165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 xml:space="preserve">Ремонт дорожного полотна </w:t>
            </w:r>
            <w:proofErr w:type="spellStart"/>
            <w:r w:rsidRPr="008E392F">
              <w:rPr>
                <w:sz w:val="16"/>
                <w:szCs w:val="16"/>
              </w:rPr>
              <w:t>ул</w:t>
            </w:r>
            <w:proofErr w:type="gramStart"/>
            <w:r w:rsidRPr="008E392F">
              <w:rPr>
                <w:sz w:val="16"/>
                <w:szCs w:val="16"/>
              </w:rPr>
              <w:t>.Л</w:t>
            </w:r>
            <w:proofErr w:type="gramEnd"/>
            <w:r w:rsidRPr="008E392F">
              <w:rPr>
                <w:sz w:val="16"/>
                <w:szCs w:val="16"/>
              </w:rPr>
              <w:t>омоносова</w:t>
            </w:r>
            <w:proofErr w:type="spellEnd"/>
            <w:r w:rsidRPr="008E392F">
              <w:rPr>
                <w:sz w:val="16"/>
                <w:szCs w:val="16"/>
              </w:rPr>
              <w:t>, 81 д  №2</w:t>
            </w:r>
          </w:p>
        </w:tc>
      </w:tr>
      <w:tr w:rsidR="001054F8" w:rsidRPr="008E392F" w:rsidTr="00FC66BF">
        <w:trPr>
          <w:trHeight w:val="225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 xml:space="preserve"> (наименование работ и затрат)</w:t>
            </w:r>
          </w:p>
        </w:tc>
      </w:tr>
      <w:tr w:rsidR="001054F8" w:rsidRPr="008E392F" w:rsidTr="00FC66BF">
        <w:trPr>
          <w:trHeight w:val="24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 xml:space="preserve">Составлен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ресурсно-индексным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Основание</w:t>
            </w:r>
          </w:p>
        </w:tc>
        <w:tc>
          <w:tcPr>
            <w:tcW w:w="153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Дефектная ведомость объемов работ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21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53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195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00"/>
        </w:trPr>
        <w:tc>
          <w:tcPr>
            <w:tcW w:w="10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Составле</w:t>
            </w:r>
            <w:proofErr w:type="gramStart"/>
            <w:r w:rsidRPr="008E392F">
              <w:rPr>
                <w:b/>
                <w:bCs/>
                <w:sz w:val="16"/>
                <w:szCs w:val="16"/>
              </w:rPr>
              <w:t>н(</w:t>
            </w:r>
            <w:proofErr w:type="gramEnd"/>
            <w:r w:rsidRPr="008E392F">
              <w:rPr>
                <w:b/>
                <w:bCs/>
                <w:sz w:val="16"/>
                <w:szCs w:val="16"/>
              </w:rPr>
              <w:t xml:space="preserve">а) в текущем уровне цен </w:t>
            </w:r>
          </w:p>
        </w:tc>
        <w:tc>
          <w:tcPr>
            <w:tcW w:w="86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I квартал 2026 года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195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240"/>
        </w:trPr>
        <w:tc>
          <w:tcPr>
            <w:tcW w:w="10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213,57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24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24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175,06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</w:tr>
      <w:tr w:rsidR="001054F8" w:rsidRPr="008E392F" w:rsidTr="00FC66BF">
        <w:trPr>
          <w:trHeight w:val="24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Средства на оплату труда машинистов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0,60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</w:tr>
      <w:tr w:rsidR="001054F8" w:rsidRPr="008E392F" w:rsidTr="00FC66BF">
        <w:trPr>
          <w:trHeight w:val="24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оборудования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3,00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чел.-</w:t>
            </w:r>
            <w:proofErr w:type="gramStart"/>
            <w:r w:rsidRPr="008E392F">
              <w:rPr>
                <w:sz w:val="16"/>
                <w:szCs w:val="16"/>
              </w:rPr>
              <w:t>ч</w:t>
            </w:r>
            <w:proofErr w:type="gramEnd"/>
            <w:r w:rsidRPr="008E392F">
              <w:rPr>
                <w:sz w:val="16"/>
                <w:szCs w:val="16"/>
              </w:rPr>
              <w:t>.</w:t>
            </w:r>
          </w:p>
        </w:tc>
      </w:tr>
      <w:tr w:rsidR="001054F8" w:rsidRPr="008E392F" w:rsidTr="00FC66BF">
        <w:trPr>
          <w:trHeight w:val="24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прочих затрат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тыс</w:t>
            </w:r>
            <w:proofErr w:type="gramStart"/>
            <w:r w:rsidRPr="008E392F">
              <w:rPr>
                <w:sz w:val="16"/>
                <w:szCs w:val="16"/>
              </w:rPr>
              <w:t>.р</w:t>
            </w:r>
            <w:proofErr w:type="gramEnd"/>
            <w:r w:rsidRPr="008E392F">
              <w:rPr>
                <w:sz w:val="16"/>
                <w:szCs w:val="16"/>
              </w:rPr>
              <w:t>уб</w:t>
            </w:r>
            <w:proofErr w:type="spellEnd"/>
            <w:r w:rsidRPr="008E392F">
              <w:rPr>
                <w:sz w:val="16"/>
                <w:szCs w:val="16"/>
              </w:rPr>
              <w:t>.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1,39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чел.-</w:t>
            </w:r>
            <w:proofErr w:type="gramStart"/>
            <w:r w:rsidRPr="008E392F">
              <w:rPr>
                <w:sz w:val="16"/>
                <w:szCs w:val="16"/>
              </w:rPr>
              <w:t>ч</w:t>
            </w:r>
            <w:proofErr w:type="gramEnd"/>
            <w:r w:rsidRPr="008E392F">
              <w:rPr>
                <w:sz w:val="16"/>
                <w:szCs w:val="16"/>
              </w:rPr>
              <w:t>.</w:t>
            </w:r>
          </w:p>
        </w:tc>
      </w:tr>
      <w:tr w:rsidR="001054F8" w:rsidRPr="008E392F" w:rsidTr="00FC66BF">
        <w:trPr>
          <w:trHeight w:val="195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225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E392F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E392F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94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2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48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Сметная стоимость, руб.</w:t>
            </w:r>
          </w:p>
        </w:tc>
      </w:tr>
      <w:tr w:rsidR="001054F8" w:rsidRPr="008E392F" w:rsidTr="00FC66BF">
        <w:trPr>
          <w:trHeight w:val="225"/>
        </w:trPr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5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1080"/>
        </w:trPr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на единицу измерения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на единицу измерения в базисном уровне цен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на единицу измерения в текущем уровне цен</w:t>
            </w: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всего в текущем уровне цен</w:t>
            </w:r>
          </w:p>
        </w:tc>
      </w:tr>
      <w:tr w:rsidR="001054F8" w:rsidRPr="008E392F" w:rsidTr="00FC66BF">
        <w:trPr>
          <w:trHeight w:val="27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12</w:t>
            </w:r>
          </w:p>
        </w:tc>
      </w:tr>
      <w:tr w:rsidR="001054F8" w:rsidRPr="008E392F" w:rsidTr="00FC66BF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 xml:space="preserve">Раздел 1. </w:t>
            </w:r>
          </w:p>
        </w:tc>
      </w:tr>
      <w:tr w:rsidR="001054F8" w:rsidRPr="008E392F" w:rsidTr="00FC66BF">
        <w:trPr>
          <w:trHeight w:val="675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ГЭСН27-07-006-01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 xml:space="preserve">Устройство покрытия дорожек и тротуаров из горячих асфальтобетонных смесей </w:t>
            </w:r>
            <w:proofErr w:type="spellStart"/>
            <w:r w:rsidRPr="008E392F">
              <w:rPr>
                <w:b/>
                <w:bCs/>
                <w:color w:val="000000"/>
                <w:sz w:val="16"/>
                <w:szCs w:val="16"/>
              </w:rPr>
              <w:t>асфальтоукладчиками</w:t>
            </w:r>
            <w:proofErr w:type="spellEnd"/>
            <w:r w:rsidRPr="008E392F">
              <w:rPr>
                <w:b/>
                <w:bCs/>
                <w:color w:val="000000"/>
                <w:sz w:val="16"/>
                <w:szCs w:val="16"/>
              </w:rPr>
              <w:t xml:space="preserve"> первого типоразмера, толщина слоя 4 см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1000 м</w:t>
            </w:r>
            <w:proofErr w:type="gramStart"/>
            <w:r w:rsidRPr="008E392F">
              <w:rPr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0,1155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0,1155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91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Объем=115,5 / 1000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648/</w:t>
            </w:r>
            <w:proofErr w:type="gramStart"/>
            <w:r w:rsidRPr="008E392F">
              <w:rPr>
                <w:color w:val="000000"/>
                <w:sz w:val="16"/>
                <w:szCs w:val="16"/>
              </w:rPr>
              <w:t>пр</w:t>
            </w:r>
            <w:proofErr w:type="gramEnd"/>
            <w:r w:rsidRPr="008E392F">
              <w:rPr>
                <w:color w:val="000000"/>
                <w:sz w:val="16"/>
                <w:szCs w:val="16"/>
              </w:rPr>
              <w:t>_2022_п.124</w:t>
            </w:r>
          </w:p>
        </w:tc>
        <w:tc>
          <w:tcPr>
            <w:tcW w:w="3991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Для определения затрат на работы по капитальному ремонту и реконструкции объектов капитального строительства по единичным расценкам, включенным в сборники ФЕР, аналогичным технологическим процессам в новом строительстве, в том числе по возведению новых конструктивных элементов ОЗП=1,15; ЭМ=1,25 к 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расх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.; ЗПМ=1,25; ТЗ=1,15; ТЗМ=1,25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О</w:t>
            </w:r>
            <w:proofErr w:type="gramStart"/>
            <w:r w:rsidRPr="008E392F">
              <w:rPr>
                <w:sz w:val="16"/>
                <w:szCs w:val="16"/>
              </w:rPr>
              <w:t>Т(</w:t>
            </w:r>
            <w:proofErr w:type="gramEnd"/>
            <w:r w:rsidRPr="008E392F">
              <w:rPr>
                <w:sz w:val="16"/>
                <w:szCs w:val="16"/>
              </w:rPr>
              <w:t>ЗТ)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2,4678885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839,80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1-100-36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Средний разряд работы 3,6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18,58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1,15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2,4678885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340,29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839,80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ЭМ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4 391,54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1,1521126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494,84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91.08.01-021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Асфальтоукладчики</w:t>
            </w:r>
            <w:proofErr w:type="spellEnd"/>
            <w:r w:rsidRPr="008E392F">
              <w:rPr>
                <w:sz w:val="16"/>
                <w:szCs w:val="16"/>
              </w:rPr>
              <w:t xml:space="preserve"> гусеничные, ширина укладки от 1,8 до 4,5 м, скорость укладки 30 м/мин, производительность 400 т/ч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0,24255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2 396,62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581,30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4-100-070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7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0,24255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510,43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123,80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91.08.02-002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Автогудронаторы, емкость цистерны 7000 л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0,16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0,0231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1 324,58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1,42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1 880,90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43,45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4-100-045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4,5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0,32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0,0462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382,82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17,69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91.08.02-011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Гудронаторы ручные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0,0144375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8,22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1,23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10,11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0,15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91.08.03-024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Катки самоходные комбинированные вибрационные, масса 3,5 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1,71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0,2468813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893,04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1 277,05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315,28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4-100-040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4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1,71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0,2468813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356,24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87,95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91.08.03-027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Катки самоходные гладкие вибрационные, масса 3,5 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2,12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0,306075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1 018,11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311,62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4-100-040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4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2,12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0,306075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356,24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109,04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91.08.11-031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Перегружатели асфальтовой смеси, емкость бункера до 25 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0,24255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8 883,76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1,41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12 526,10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3 038,21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4-100-080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8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0,24255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544,99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132,19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91.13.01-038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Машины поливомоечные, вместимость цистерны 6 м3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0,47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0,0678563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1 496,22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101,53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4-100-040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4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0,47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0,0678563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356,24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24,17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М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3,19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01.7.03.01-0001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Вода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м3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0,92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0,10626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35,71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0,84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30,00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3,19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Н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01.2.01.01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Битум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т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0,65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0,075075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Итого прямые затраты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5 729,37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ФСБЦ-04.2.01.01-1174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Смеси асфальтобетонные</w:t>
            </w:r>
            <w:proofErr w:type="gramStart"/>
            <w:r w:rsidRPr="008E392F">
              <w:rPr>
                <w:sz w:val="16"/>
                <w:szCs w:val="16"/>
              </w:rPr>
              <w:t xml:space="preserve"> А</w:t>
            </w:r>
            <w:proofErr w:type="gramEnd"/>
            <w:r w:rsidRPr="008E392F">
              <w:rPr>
                <w:sz w:val="16"/>
                <w:szCs w:val="16"/>
              </w:rPr>
              <w:t xml:space="preserve"> 16 ВН на БНД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т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11,014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5 521,30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1,53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8 447,59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93 041,76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ФСБЦ-01.2.01.01-0001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Битум нефтяной дорожный МГ 40/70, МГ 70/130, МГ 130/200, СГ 40/70, СГ 70/130, СГ 130/200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т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0,65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0,075075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25 889,78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1,08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27 960,96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2 099,17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ФОТ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1 334,64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E392F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8E392F">
              <w:rPr>
                <w:sz w:val="16"/>
                <w:szCs w:val="16"/>
              </w:rPr>
              <w:t>/812-021.1-1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НР Устройство покрытий дорожек, тротуаров, мостовых и площадок и прочее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%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1 508,14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E392F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8E392F">
              <w:rPr>
                <w:sz w:val="16"/>
                <w:szCs w:val="16"/>
              </w:rPr>
              <w:t>/774-021.1, Приказ № 774/</w:t>
            </w:r>
            <w:proofErr w:type="spellStart"/>
            <w:r w:rsidRPr="008E392F">
              <w:rPr>
                <w:sz w:val="16"/>
                <w:szCs w:val="16"/>
              </w:rPr>
              <w:t>пр</w:t>
            </w:r>
            <w:proofErr w:type="spellEnd"/>
            <w:r w:rsidRPr="008E392F">
              <w:rPr>
                <w:sz w:val="16"/>
                <w:szCs w:val="16"/>
              </w:rPr>
              <w:t xml:space="preserve"> от 11.12.2020 п.16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СП Устройство покрытий дорожек, тротуаров, мостовых и площадок и прочее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%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0,85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65,45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873,52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Всего по позиции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893 956,36</w:t>
            </w:r>
          </w:p>
        </w:tc>
        <w:tc>
          <w:tcPr>
            <w:tcW w:w="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103 251,96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ГЭСН27-07-006-02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При изменении толщины слоя покрытия на 0,5 см добавлять или исключать к норме 27-07-006-01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1000 м</w:t>
            </w:r>
            <w:proofErr w:type="gramStart"/>
            <w:r w:rsidRPr="008E392F">
              <w:rPr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0,1155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0,1155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91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Объем=115,5 / 1000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991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Толщина слоя 7 см общая ПЗ=6 (ОЗП=6; ЭМ=6 к 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расх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 xml:space="preserve">.; ЗПМ=6; МАТ=6 к 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расх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.; ТЗ=6; ТЗМ=6)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648/</w:t>
            </w:r>
            <w:proofErr w:type="gramStart"/>
            <w:r w:rsidRPr="008E392F">
              <w:rPr>
                <w:color w:val="000000"/>
                <w:sz w:val="16"/>
                <w:szCs w:val="16"/>
              </w:rPr>
              <w:t>пр</w:t>
            </w:r>
            <w:proofErr w:type="gramEnd"/>
            <w:r w:rsidRPr="008E392F">
              <w:rPr>
                <w:color w:val="000000"/>
                <w:sz w:val="16"/>
                <w:szCs w:val="16"/>
              </w:rPr>
              <w:t>_2022_п.124</w:t>
            </w:r>
          </w:p>
        </w:tc>
        <w:tc>
          <w:tcPr>
            <w:tcW w:w="3991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Для определения затрат на работы по капитальному ремонту и реконструкции объектов капитального строительства по единичным расценкам, включенным в сборники ФЕР, аналогичным технологическим процессам в новом строительстве, в том числе по возведению новых конструктивных элементов ОЗП=1,15; ЭМ=1,25 к 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расх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.; ЗПМ=1,25; ТЗ=1,15; ТЗМ=1,25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О</w:t>
            </w:r>
            <w:proofErr w:type="gramStart"/>
            <w:r w:rsidRPr="008E392F">
              <w:rPr>
                <w:sz w:val="16"/>
                <w:szCs w:val="16"/>
              </w:rPr>
              <w:t>Т(</w:t>
            </w:r>
            <w:proofErr w:type="gramEnd"/>
            <w:r w:rsidRPr="008E392F">
              <w:rPr>
                <w:sz w:val="16"/>
                <w:szCs w:val="16"/>
              </w:rPr>
              <w:t>ЗТ)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0,5339565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164,67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1-100-27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Средний разряд работы 2,7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0,67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6,9</w:t>
            </w:r>
            <w:r w:rsidRPr="008E392F">
              <w:rPr>
                <w:sz w:val="16"/>
                <w:szCs w:val="16"/>
              </w:rPr>
              <w:br/>
              <w:t>(6*1,15)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0,5339565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308,39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164,67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ЭМ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1 256,25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0,2338875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110,06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91.08.01-021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Асфальтоукладчики</w:t>
            </w:r>
            <w:proofErr w:type="spellEnd"/>
            <w:r w:rsidRPr="008E392F">
              <w:rPr>
                <w:sz w:val="16"/>
                <w:szCs w:val="16"/>
              </w:rPr>
              <w:t xml:space="preserve"> гусеничные, ширина укладки от 1,8 до 4,5 м, скорость укладки 30 м/мин, производительность 400 т/ч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0,0779625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2 396,62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186,85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4-100-070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7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0,0779625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510,43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39,79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91.08.03-024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Катки самоходные комбинированные вибрационные, масса 3,5 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0,051975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893,04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1 277,05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66,37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4-100-040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4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0,051975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356,24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18,52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91.08.03-027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Катки самоходные гладкие вибрационные, масса 3,5 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0,0259875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1 018,11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26,46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4-100-040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4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0,0259875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356,24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9,26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91.08.11-031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Перегружатели асфальтовой смеси, емкость бункера до 25 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маш</w:t>
            </w:r>
            <w:proofErr w:type="spellEnd"/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0,0779625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8 883,76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1,41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12 526,10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976,57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4-100-080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proofErr w:type="spellStart"/>
            <w:r w:rsidRPr="008E392F">
              <w:rPr>
                <w:sz w:val="16"/>
                <w:szCs w:val="16"/>
              </w:rPr>
              <w:t>ОТ</w:t>
            </w:r>
            <w:proofErr w:type="gramStart"/>
            <w:r w:rsidRPr="008E392F">
              <w:rPr>
                <w:sz w:val="16"/>
                <w:szCs w:val="16"/>
              </w:rPr>
              <w:t>м</w:t>
            </w:r>
            <w:proofErr w:type="spellEnd"/>
            <w:r w:rsidRPr="008E392F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8E392F">
              <w:rPr>
                <w:sz w:val="16"/>
                <w:szCs w:val="16"/>
              </w:rPr>
              <w:t>Зтм</w:t>
            </w:r>
            <w:proofErr w:type="spellEnd"/>
            <w:r w:rsidRPr="008E392F">
              <w:rPr>
                <w:sz w:val="16"/>
                <w:szCs w:val="16"/>
              </w:rPr>
              <w:t xml:space="preserve">) Средний разряд машинистов 8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чел</w:t>
            </w:r>
            <w:proofErr w:type="gramStart"/>
            <w:r w:rsidRPr="008E392F">
              <w:rPr>
                <w:sz w:val="16"/>
                <w:szCs w:val="16"/>
              </w:rPr>
              <w:t>.-</w:t>
            </w:r>
            <w:proofErr w:type="gramEnd"/>
            <w:r w:rsidRPr="008E392F">
              <w:rPr>
                <w:sz w:val="16"/>
                <w:szCs w:val="16"/>
              </w:rPr>
              <w:t>ч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7,5</w:t>
            </w:r>
            <w:r w:rsidRPr="008E392F">
              <w:rPr>
                <w:sz w:val="16"/>
                <w:szCs w:val="16"/>
              </w:rPr>
              <w:br/>
              <w:t>(6*1,25)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0,0779625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544,99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42,49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Итого прямые затраты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1 530,98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ФСБЦ-04.2.01.01-1174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Смеси асфальтобетонные</w:t>
            </w:r>
            <w:proofErr w:type="gramStart"/>
            <w:r w:rsidRPr="008E392F">
              <w:rPr>
                <w:sz w:val="16"/>
                <w:szCs w:val="16"/>
              </w:rPr>
              <w:t xml:space="preserve"> А</w:t>
            </w:r>
            <w:proofErr w:type="gramEnd"/>
            <w:r w:rsidRPr="008E392F">
              <w:rPr>
                <w:sz w:val="16"/>
                <w:szCs w:val="16"/>
              </w:rPr>
              <w:t xml:space="preserve"> 16 ВН на БНД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т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1,3768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5 521,30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1,53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8 447,59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69 783,85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ФОТ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274,73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E392F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8E392F">
              <w:rPr>
                <w:sz w:val="16"/>
                <w:szCs w:val="16"/>
              </w:rPr>
              <w:t>/812-021.1-1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НР Устройство покрытий дорожек, тротуаров, мостовых и площадок и прочее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%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310,44</w:t>
            </w:r>
          </w:p>
        </w:tc>
      </w:tr>
      <w:tr w:rsidR="001054F8" w:rsidRPr="008E392F" w:rsidTr="00FC66BF">
        <w:trPr>
          <w:trHeight w:val="45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E392F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8E392F">
              <w:rPr>
                <w:sz w:val="16"/>
                <w:szCs w:val="16"/>
              </w:rPr>
              <w:t>/774-021.1, Приказ № 774/</w:t>
            </w:r>
            <w:proofErr w:type="spellStart"/>
            <w:r w:rsidRPr="008E392F">
              <w:rPr>
                <w:sz w:val="16"/>
                <w:szCs w:val="16"/>
              </w:rPr>
              <w:t>пр</w:t>
            </w:r>
            <w:proofErr w:type="spellEnd"/>
            <w:r w:rsidRPr="008E392F">
              <w:rPr>
                <w:sz w:val="16"/>
                <w:szCs w:val="16"/>
              </w:rPr>
              <w:t xml:space="preserve"> от 11.12.2020 п.16</w:t>
            </w:r>
          </w:p>
        </w:tc>
        <w:tc>
          <w:tcPr>
            <w:tcW w:w="9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СП Устройство покрытий дорожек, тротуаров, мостовых и площадок и прочее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%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77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0,85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65,45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179,81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Всего по позиции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621 689,00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71 805,08</w:t>
            </w:r>
          </w:p>
        </w:tc>
      </w:tr>
      <w:tr w:rsidR="001054F8" w:rsidRPr="008E392F" w:rsidTr="00FC66BF">
        <w:trPr>
          <w:trHeight w:val="3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sz w:val="16"/>
                <w:szCs w:val="16"/>
              </w:rPr>
            </w:pPr>
            <w:r w:rsidRPr="008E392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Итоги по разделу 1</w:t>
            </w:r>
            <w:proofErr w:type="gramStart"/>
            <w:r w:rsidRPr="008E392F">
              <w:rPr>
                <w:b/>
                <w:bCs/>
                <w:color w:val="000000"/>
                <w:sz w:val="16"/>
                <w:szCs w:val="16"/>
              </w:rPr>
              <w:t xml:space="preserve">  :</w:t>
            </w:r>
            <w:proofErr w:type="gramEnd"/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прямые затраты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172 185,13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в том числе: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 рабочих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1 004,47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Эксплуатация машин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5 647,79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 машинистов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Отм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604,90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Материалы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164 927,97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Строительные работы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175 057,04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в том числе: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1 004,47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эксплуатация машин и механизмов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5 647,79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 машинистов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Отм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604,90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материалы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164 927,97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накладные расходы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1 818,58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сметная прибыль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1 053,33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ФОТ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1 609,37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накладные расходы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1 818,58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сметная прибыль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1 053,33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 xml:space="preserve">Всего по разделу 1 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175 057,04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04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Затраты труда рабочих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3,001845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04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Затраты труда машинистов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1,3860001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Итоги по смете: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прямые затраты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172 185,13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в том числе: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 рабочих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1 004,47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Эксплуатация машин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5 647,79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 машинистов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Отм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604,90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Материалы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164 927,97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Строительные работы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175 057,04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в том числе: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1 004,47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эксплуатация машин и механизмов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5 647,79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оплата труда машинистов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Отм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604,90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материалы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164 927,97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накладные расходы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1 818,58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     сметная прибыль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1 053,33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ФОТ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1 609,37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накладные расходы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1 818,58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Всего сметная прибыль (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1 053,33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НДС 22%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38 512,55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ВСЕГО по смете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213 569,59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65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</w:t>
            </w:r>
            <w:proofErr w:type="spellStart"/>
            <w:r w:rsidRPr="008E392F">
              <w:rPr>
                <w:color w:val="000000"/>
                <w:sz w:val="16"/>
                <w:szCs w:val="16"/>
              </w:rPr>
              <w:t>справочно</w:t>
            </w:r>
            <w:proofErr w:type="spellEnd"/>
            <w:r w:rsidRPr="008E392F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3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04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Затраты труда рабочих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3,001845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04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 xml:space="preserve">          Затраты труда машинистов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center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1,3860001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30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  <w:r w:rsidRPr="008E39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E392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54F8" w:rsidRPr="008E392F" w:rsidTr="00FC66BF">
        <w:trPr>
          <w:trHeight w:val="285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Составил:</w:t>
            </w:r>
          </w:p>
        </w:tc>
        <w:tc>
          <w:tcPr>
            <w:tcW w:w="127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35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(</w:t>
            </w:r>
            <w:proofErr w:type="spellStart"/>
            <w:r w:rsidRPr="008E392F">
              <w:rPr>
                <w:sz w:val="16"/>
                <w:szCs w:val="16"/>
              </w:rPr>
              <w:t>Турчина</w:t>
            </w:r>
            <w:proofErr w:type="spellEnd"/>
            <w:r w:rsidRPr="008E392F">
              <w:rPr>
                <w:sz w:val="16"/>
                <w:szCs w:val="16"/>
              </w:rPr>
              <w:t xml:space="preserve"> И.В.)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3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7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[должность, подпись (инициалы, фамилия)]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0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Проверил:</w:t>
            </w:r>
          </w:p>
        </w:tc>
        <w:tc>
          <w:tcPr>
            <w:tcW w:w="127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235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4F8" w:rsidRPr="008E392F" w:rsidRDefault="001054F8" w:rsidP="00FC66BF">
            <w:pPr>
              <w:jc w:val="right"/>
              <w:rPr>
                <w:sz w:val="16"/>
                <w:szCs w:val="16"/>
              </w:rPr>
            </w:pPr>
            <w:r w:rsidRPr="008E392F">
              <w:rPr>
                <w:sz w:val="16"/>
                <w:szCs w:val="16"/>
              </w:rPr>
              <w:t> 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330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3637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jc w:val="center"/>
              <w:rPr>
                <w:i/>
                <w:iCs/>
                <w:sz w:val="16"/>
                <w:szCs w:val="16"/>
              </w:rPr>
            </w:pPr>
            <w:r w:rsidRPr="008E392F">
              <w:rPr>
                <w:i/>
                <w:iCs/>
                <w:sz w:val="16"/>
                <w:szCs w:val="16"/>
              </w:rPr>
              <w:t>[должность, подпись (инициалы, фамилия)]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054F8" w:rsidRPr="008E392F" w:rsidRDefault="001054F8" w:rsidP="00FC66BF">
            <w:pPr>
              <w:rPr>
                <w:sz w:val="16"/>
                <w:szCs w:val="16"/>
              </w:rPr>
            </w:pPr>
          </w:p>
        </w:tc>
      </w:tr>
      <w:tr w:rsidR="001054F8" w:rsidRPr="008E392F" w:rsidTr="00FC66BF">
        <w:trPr>
          <w:trHeight w:val="225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4F8" w:rsidRPr="008E392F" w:rsidRDefault="001054F8" w:rsidP="00FC66BF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CA5EF3" w:rsidRDefault="00CA5EF3">
      <w:bookmarkStart w:id="0" w:name="_GoBack"/>
      <w:bookmarkEnd w:id="0"/>
    </w:p>
    <w:sectPr w:rsidR="00CA5EF3" w:rsidSect="001054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B8A"/>
    <w:rsid w:val="001054F8"/>
    <w:rsid w:val="00627B8A"/>
    <w:rsid w:val="00CA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8115</Characters>
  <Application>Microsoft Office Word</Application>
  <DocSecurity>0</DocSecurity>
  <Lines>67</Lines>
  <Paragraphs>19</Paragraphs>
  <ScaleCrop>false</ScaleCrop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2</cp:revision>
  <dcterms:created xsi:type="dcterms:W3CDTF">2026-08-04T13:00:00Z</dcterms:created>
  <dcterms:modified xsi:type="dcterms:W3CDTF">2026-08-04T13:01:00Z</dcterms:modified>
</cp:coreProperties>
</file>