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DFA" w:rsidRPr="00BB6C15" w:rsidRDefault="00F42DFA" w:rsidP="00665730">
      <w:pPr>
        <w:rPr>
          <w:sz w:val="24"/>
          <w:szCs w:val="24"/>
        </w:rPr>
      </w:pPr>
    </w:p>
    <w:p w:rsidR="00C91685" w:rsidRPr="00C91685" w:rsidRDefault="00C91685" w:rsidP="00C91685">
      <w:pPr>
        <w:pStyle w:val="afc"/>
        <w:rPr>
          <w:rFonts w:ascii="Times New Roman" w:hAnsi="Times New Roman"/>
          <w:b/>
          <w:bCs w:val="0"/>
          <w:spacing w:val="1"/>
          <w:szCs w:val="24"/>
        </w:rPr>
      </w:pPr>
      <w:r w:rsidRPr="001A542A">
        <w:rPr>
          <w:rFonts w:ascii="Times New Roman" w:hAnsi="Times New Roman"/>
          <w:b/>
          <w:szCs w:val="24"/>
        </w:rPr>
        <w:t>ГОСУДАРСТВЕННЫЙ КОНТРАКТ №</w:t>
      </w:r>
    </w:p>
    <w:p w:rsidR="00C91685" w:rsidRDefault="00C91685" w:rsidP="00C91685">
      <w:pPr>
        <w:shd w:val="clear" w:color="auto" w:fill="FFFFFF"/>
        <w:spacing w:line="274" w:lineRule="atLeast"/>
        <w:ind w:right="34"/>
        <w:jc w:val="center"/>
        <w:rPr>
          <w:bCs/>
          <w:color w:val="000000"/>
          <w:sz w:val="24"/>
          <w:szCs w:val="24"/>
        </w:rPr>
      </w:pPr>
      <w:r w:rsidRPr="00BB6C15">
        <w:rPr>
          <w:color w:val="000000"/>
          <w:spacing w:val="1"/>
          <w:sz w:val="24"/>
          <w:szCs w:val="24"/>
        </w:rPr>
        <w:t xml:space="preserve">на оказание </w:t>
      </w:r>
      <w:r>
        <w:rPr>
          <w:color w:val="000000"/>
          <w:spacing w:val="1"/>
          <w:sz w:val="24"/>
          <w:szCs w:val="24"/>
        </w:rPr>
        <w:t xml:space="preserve">образовательных услуг </w:t>
      </w:r>
      <w:proofErr w:type="gramStart"/>
      <w:r>
        <w:rPr>
          <w:color w:val="000000"/>
          <w:spacing w:val="1"/>
          <w:sz w:val="24"/>
          <w:szCs w:val="24"/>
        </w:rPr>
        <w:t>по</w:t>
      </w:r>
      <w:proofErr w:type="gramEnd"/>
      <w:r>
        <w:rPr>
          <w:color w:val="000000"/>
          <w:spacing w:val="1"/>
          <w:sz w:val="24"/>
          <w:szCs w:val="24"/>
        </w:rPr>
        <w:t xml:space="preserve"> </w:t>
      </w:r>
      <w:proofErr w:type="gramStart"/>
      <w:r>
        <w:rPr>
          <w:bCs/>
          <w:color w:val="000000"/>
          <w:sz w:val="24"/>
          <w:szCs w:val="24"/>
        </w:rPr>
        <w:t>профессиональной</w:t>
      </w:r>
      <w:proofErr w:type="gramEnd"/>
      <w:r>
        <w:rPr>
          <w:bCs/>
          <w:color w:val="000000"/>
          <w:sz w:val="24"/>
          <w:szCs w:val="24"/>
        </w:rPr>
        <w:t xml:space="preserve"> переподготовки сотрудников</w:t>
      </w:r>
    </w:p>
    <w:p w:rsidR="00F42DFA" w:rsidRDefault="00C91685" w:rsidP="00C91685">
      <w:pPr>
        <w:shd w:val="clear" w:color="auto" w:fill="FFFFFF"/>
        <w:jc w:val="center"/>
        <w:rPr>
          <w:bCs/>
          <w:color w:val="000000"/>
          <w:sz w:val="24"/>
          <w:szCs w:val="24"/>
        </w:rPr>
      </w:pPr>
      <w:r>
        <w:rPr>
          <w:bCs/>
          <w:color w:val="000000"/>
          <w:sz w:val="24"/>
          <w:szCs w:val="24"/>
        </w:rPr>
        <w:t>с присвоением квалификации «Специалист, ответственный за обеспечение безопасности дорожного движения».</w:t>
      </w:r>
    </w:p>
    <w:p w:rsidR="00C91685" w:rsidRPr="00BB6C15" w:rsidRDefault="00C91685" w:rsidP="00C91685">
      <w:pPr>
        <w:shd w:val="clear" w:color="auto" w:fill="FFFFFF"/>
        <w:jc w:val="center"/>
        <w:rPr>
          <w:bCs/>
          <w:color w:val="000000"/>
          <w:sz w:val="24"/>
          <w:szCs w:val="24"/>
        </w:rPr>
      </w:pPr>
    </w:p>
    <w:p w:rsidR="00F42DFA" w:rsidRPr="00A0380D" w:rsidRDefault="00F42DFA" w:rsidP="00BB6C15">
      <w:pPr>
        <w:shd w:val="clear" w:color="auto" w:fill="FFFFFF"/>
        <w:rPr>
          <w:sz w:val="24"/>
          <w:szCs w:val="24"/>
        </w:rPr>
      </w:pPr>
      <w:r w:rsidRPr="00A0380D">
        <w:rPr>
          <w:sz w:val="24"/>
          <w:szCs w:val="24"/>
        </w:rPr>
        <w:t>г. Пятигорск</w:t>
      </w:r>
      <w:r w:rsidRPr="00A0380D">
        <w:rPr>
          <w:sz w:val="24"/>
          <w:szCs w:val="24"/>
        </w:rPr>
        <w:tab/>
      </w:r>
      <w:r w:rsidRPr="00A0380D">
        <w:rPr>
          <w:sz w:val="24"/>
          <w:szCs w:val="24"/>
        </w:rPr>
        <w:tab/>
      </w:r>
      <w:r w:rsidRPr="00A0380D">
        <w:rPr>
          <w:sz w:val="24"/>
          <w:szCs w:val="24"/>
        </w:rPr>
        <w:tab/>
      </w:r>
      <w:r w:rsidRPr="00A0380D">
        <w:rPr>
          <w:sz w:val="24"/>
          <w:szCs w:val="24"/>
        </w:rPr>
        <w:tab/>
      </w:r>
      <w:r w:rsidRPr="00A0380D">
        <w:rPr>
          <w:sz w:val="24"/>
          <w:szCs w:val="24"/>
        </w:rPr>
        <w:tab/>
        <w:t xml:space="preserve">             </w:t>
      </w:r>
      <w:r w:rsidRPr="00A0380D">
        <w:rPr>
          <w:sz w:val="24"/>
          <w:szCs w:val="24"/>
        </w:rPr>
        <w:tab/>
        <w:t xml:space="preserve"> </w:t>
      </w:r>
      <w:r w:rsidR="00BC6AC2">
        <w:rPr>
          <w:sz w:val="24"/>
          <w:szCs w:val="24"/>
        </w:rPr>
        <w:t xml:space="preserve">            </w:t>
      </w:r>
      <w:r w:rsidR="001450AE">
        <w:rPr>
          <w:sz w:val="24"/>
          <w:szCs w:val="24"/>
        </w:rPr>
        <w:t xml:space="preserve">          </w:t>
      </w:r>
      <w:r w:rsidR="00CF20BE">
        <w:rPr>
          <w:sz w:val="24"/>
          <w:szCs w:val="24"/>
        </w:rPr>
        <w:t xml:space="preserve"> </w:t>
      </w:r>
      <w:r w:rsidR="001450AE">
        <w:rPr>
          <w:sz w:val="24"/>
          <w:szCs w:val="24"/>
        </w:rPr>
        <w:t xml:space="preserve">    </w:t>
      </w:r>
      <w:r w:rsidR="00EA7C78">
        <w:rPr>
          <w:sz w:val="24"/>
          <w:szCs w:val="24"/>
        </w:rPr>
        <w:t xml:space="preserve">      </w:t>
      </w:r>
      <w:r w:rsidR="00D45376">
        <w:rPr>
          <w:sz w:val="24"/>
          <w:szCs w:val="24"/>
        </w:rPr>
        <w:t xml:space="preserve"> «</w:t>
      </w:r>
      <w:r w:rsidR="003D20DC">
        <w:rPr>
          <w:sz w:val="24"/>
          <w:szCs w:val="24"/>
        </w:rPr>
        <w:t>__</w:t>
      </w:r>
      <w:r w:rsidR="000D7371">
        <w:rPr>
          <w:sz w:val="24"/>
          <w:szCs w:val="24"/>
        </w:rPr>
        <w:t xml:space="preserve">» </w:t>
      </w:r>
      <w:r w:rsidR="00C91685">
        <w:rPr>
          <w:sz w:val="24"/>
          <w:szCs w:val="24"/>
        </w:rPr>
        <w:t>июня 2026</w:t>
      </w:r>
      <w:r w:rsidRPr="00A0380D">
        <w:rPr>
          <w:sz w:val="24"/>
          <w:szCs w:val="24"/>
        </w:rPr>
        <w:t xml:space="preserve"> г.</w:t>
      </w:r>
    </w:p>
    <w:p w:rsidR="00F42DFA" w:rsidRPr="00002A14" w:rsidRDefault="00F42DFA">
      <w:pPr>
        <w:widowControl w:val="0"/>
        <w:autoSpaceDE w:val="0"/>
        <w:autoSpaceDN w:val="0"/>
        <w:adjustRightInd w:val="0"/>
        <w:jc w:val="center"/>
        <w:rPr>
          <w:sz w:val="16"/>
          <w:szCs w:val="16"/>
        </w:rPr>
      </w:pPr>
    </w:p>
    <w:p w:rsidR="00F42DFA" w:rsidRDefault="00F42DFA">
      <w:pPr>
        <w:pStyle w:val="ConsPlusNonformat"/>
        <w:jc w:val="both"/>
        <w:rPr>
          <w:rFonts w:ascii="Times New Roman" w:hAnsi="Times New Roman" w:cs="Times New Roman"/>
        </w:rPr>
      </w:pPr>
    </w:p>
    <w:p w:rsidR="00F42DFA" w:rsidRPr="00F65CF1" w:rsidRDefault="00A413D2" w:rsidP="00F65CF1">
      <w:pPr>
        <w:pStyle w:val="aff0"/>
        <w:spacing w:before="0" w:after="0"/>
        <w:ind w:left="0" w:right="-23" w:firstLine="709"/>
        <w:jc w:val="both"/>
        <w:rPr>
          <w:sz w:val="24"/>
          <w:szCs w:val="24"/>
        </w:rPr>
      </w:pPr>
      <w:proofErr w:type="gramStart"/>
      <w:r w:rsidRPr="00F65CF1">
        <w:rPr>
          <w:sz w:val="24"/>
          <w:szCs w:val="24"/>
        </w:rPr>
        <w:t>Федеральное казенное учреждение «Управление по конвоированию Управления Федеральной службы исполнения наказаний по Ставропольскому краю» (ФКУ УК УФСИН России по Ставропольскому краю), выступая от имени Российской Федерации, в целях обеспечения государственных нужд, именуемое в дальнейшем «Государственный заказчик» (далее - Заказчик), в лице  начальника Апрышко Сергея Васильевича, действующего на основании Устава, с одной стороны,</w:t>
      </w:r>
      <w:r w:rsidR="00F42DFA" w:rsidRPr="00F65CF1">
        <w:rPr>
          <w:sz w:val="24"/>
          <w:szCs w:val="24"/>
        </w:rPr>
        <w:t xml:space="preserve"> и </w:t>
      </w:r>
      <w:r w:rsidR="00FE3ECB" w:rsidRPr="00F65CF1">
        <w:rPr>
          <w:color w:val="000000"/>
          <w:spacing w:val="-10"/>
          <w:sz w:val="24"/>
          <w:szCs w:val="24"/>
        </w:rPr>
        <w:t>________________________________________________________________</w:t>
      </w:r>
      <w:r w:rsidR="00F42DFA" w:rsidRPr="00F65CF1">
        <w:rPr>
          <w:spacing w:val="-10"/>
          <w:sz w:val="24"/>
          <w:szCs w:val="24"/>
        </w:rPr>
        <w:t>, в лице</w:t>
      </w:r>
      <w:r w:rsidR="00FE3ECB" w:rsidRPr="00F65CF1">
        <w:rPr>
          <w:spacing w:val="-10"/>
          <w:sz w:val="24"/>
          <w:szCs w:val="24"/>
        </w:rPr>
        <w:t>________________________</w:t>
      </w:r>
      <w:r w:rsidR="00F42DFA" w:rsidRPr="00F65CF1">
        <w:rPr>
          <w:spacing w:val="-10"/>
          <w:sz w:val="24"/>
          <w:szCs w:val="24"/>
        </w:rPr>
        <w:t xml:space="preserve">, действующего на основании </w:t>
      </w:r>
      <w:r w:rsidR="00FE3ECB" w:rsidRPr="00F65CF1">
        <w:rPr>
          <w:spacing w:val="-10"/>
          <w:sz w:val="24"/>
          <w:szCs w:val="24"/>
        </w:rPr>
        <w:t>______________</w:t>
      </w:r>
      <w:r w:rsidR="00F42DFA" w:rsidRPr="00F65CF1">
        <w:rPr>
          <w:spacing w:val="-10"/>
          <w:sz w:val="24"/>
          <w:szCs w:val="24"/>
        </w:rPr>
        <w:t xml:space="preserve"> и </w:t>
      </w:r>
      <w:r w:rsidR="0038731D" w:rsidRPr="00F65CF1">
        <w:rPr>
          <w:spacing w:val="-10"/>
          <w:sz w:val="24"/>
          <w:szCs w:val="24"/>
        </w:rPr>
        <w:t xml:space="preserve">лицензии </w:t>
      </w:r>
      <w:r w:rsidR="00FE3ECB" w:rsidRPr="00F65CF1">
        <w:rPr>
          <w:spacing w:val="-10"/>
          <w:sz w:val="24"/>
          <w:szCs w:val="24"/>
        </w:rPr>
        <w:t>_________________________________</w:t>
      </w:r>
      <w:r w:rsidR="00F42DFA" w:rsidRPr="00F65CF1">
        <w:rPr>
          <w:sz w:val="24"/>
          <w:szCs w:val="24"/>
        </w:rPr>
        <w:t>,</w:t>
      </w:r>
      <w:r w:rsidR="0038731D" w:rsidRPr="00F65CF1">
        <w:rPr>
          <w:sz w:val="24"/>
          <w:szCs w:val="24"/>
        </w:rPr>
        <w:t xml:space="preserve"> именуемое</w:t>
      </w:r>
      <w:proofErr w:type="gramEnd"/>
      <w:r w:rsidR="00F42DFA" w:rsidRPr="00F65CF1">
        <w:rPr>
          <w:sz w:val="24"/>
          <w:szCs w:val="24"/>
        </w:rPr>
        <w:t xml:space="preserve"> </w:t>
      </w:r>
      <w:proofErr w:type="gramStart"/>
      <w:r w:rsidR="00F42DFA" w:rsidRPr="00F65CF1">
        <w:rPr>
          <w:sz w:val="24"/>
          <w:szCs w:val="24"/>
        </w:rPr>
        <w:t>в дальнейшем «Исполнитель», с другой стороны, совместно именуемые в дальнейшем «Стороны»,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по тексту Контракт) о нижеследующем:</w:t>
      </w:r>
      <w:proofErr w:type="gramEnd"/>
    </w:p>
    <w:p w:rsidR="00F42DFA" w:rsidRPr="00F65CF1" w:rsidRDefault="00F42DFA" w:rsidP="00F65CF1">
      <w:pPr>
        <w:pStyle w:val="ConsPlusNonformat"/>
        <w:ind w:firstLine="709"/>
        <w:jc w:val="both"/>
        <w:rPr>
          <w:rFonts w:ascii="Times New Roman" w:hAnsi="Times New Roman" w:cs="Times New Roman"/>
          <w:sz w:val="24"/>
          <w:szCs w:val="24"/>
        </w:rPr>
      </w:pPr>
    </w:p>
    <w:p w:rsidR="00F42DFA" w:rsidRPr="00F65CF1" w:rsidRDefault="00F42DFA" w:rsidP="00F65CF1">
      <w:pPr>
        <w:pStyle w:val="ConsPlusNonformat"/>
        <w:ind w:firstLine="709"/>
        <w:jc w:val="both"/>
        <w:rPr>
          <w:rFonts w:ascii="Times New Roman" w:hAnsi="Times New Roman" w:cs="Times New Roman"/>
          <w:sz w:val="24"/>
          <w:szCs w:val="24"/>
        </w:rPr>
      </w:pPr>
    </w:p>
    <w:p w:rsidR="00F42DFA" w:rsidRPr="00F65CF1" w:rsidRDefault="00F42DFA" w:rsidP="00F65CF1">
      <w:pPr>
        <w:pStyle w:val="ConsPlusNonformat"/>
        <w:jc w:val="center"/>
        <w:rPr>
          <w:rFonts w:ascii="Times New Roman" w:hAnsi="Times New Roman" w:cs="Times New Roman"/>
          <w:b/>
          <w:sz w:val="24"/>
          <w:szCs w:val="24"/>
        </w:rPr>
      </w:pPr>
      <w:r w:rsidRPr="00F65CF1">
        <w:rPr>
          <w:rFonts w:ascii="Times New Roman" w:hAnsi="Times New Roman" w:cs="Times New Roman"/>
          <w:b/>
          <w:sz w:val="24"/>
          <w:szCs w:val="24"/>
        </w:rPr>
        <w:t>1. ПРЕДМЕТ КОНТРАКТА</w:t>
      </w:r>
    </w:p>
    <w:p w:rsidR="00F42DFA" w:rsidRPr="00F65CF1" w:rsidRDefault="00F42DFA" w:rsidP="00F65CF1">
      <w:pPr>
        <w:pStyle w:val="ConsPlusNonformat"/>
        <w:ind w:firstLine="709"/>
        <w:jc w:val="both"/>
        <w:rPr>
          <w:rFonts w:ascii="Times New Roman" w:hAnsi="Times New Roman" w:cs="Times New Roman"/>
          <w:sz w:val="24"/>
          <w:szCs w:val="24"/>
        </w:rPr>
      </w:pPr>
    </w:p>
    <w:p w:rsidR="00F42DFA" w:rsidRPr="00F65CF1" w:rsidRDefault="00F42DFA" w:rsidP="00F65CF1">
      <w:pPr>
        <w:widowControl w:val="0"/>
        <w:ind w:firstLine="709"/>
        <w:rPr>
          <w:color w:val="FF0000"/>
          <w:sz w:val="24"/>
          <w:szCs w:val="24"/>
        </w:rPr>
      </w:pPr>
      <w:r w:rsidRPr="00F65CF1">
        <w:rPr>
          <w:sz w:val="24"/>
          <w:szCs w:val="24"/>
        </w:rPr>
        <w:t xml:space="preserve">1.1. </w:t>
      </w:r>
      <w:proofErr w:type="gramStart"/>
      <w:r w:rsidRPr="00F65CF1">
        <w:rPr>
          <w:sz w:val="24"/>
          <w:szCs w:val="24"/>
        </w:rPr>
        <w:t xml:space="preserve">Заказчик поручает, а Исполнитель принимает на себя обязательства по оказанию образовательных услуг по дополнительным профессиональным программам: </w:t>
      </w:r>
      <w:r w:rsidR="00C91685">
        <w:rPr>
          <w:bCs/>
          <w:color w:val="000000"/>
          <w:sz w:val="24"/>
          <w:szCs w:val="24"/>
        </w:rPr>
        <w:t>специалист, ответственный за обеспечение безопасности дорожного движения».</w:t>
      </w:r>
      <w:r w:rsidR="003F4E57" w:rsidRPr="00F65CF1">
        <w:rPr>
          <w:sz w:val="24"/>
          <w:szCs w:val="24"/>
        </w:rPr>
        <w:t xml:space="preserve"> (256</w:t>
      </w:r>
      <w:r w:rsidRPr="00F65CF1">
        <w:rPr>
          <w:sz w:val="24"/>
          <w:szCs w:val="24"/>
        </w:rPr>
        <w:t xml:space="preserve"> академических часа) по по</w:t>
      </w:r>
      <w:r w:rsidR="00C91685">
        <w:rPr>
          <w:sz w:val="24"/>
          <w:szCs w:val="24"/>
        </w:rPr>
        <w:t>вышению квалификации сотрудника (далее - сотрудника</w:t>
      </w:r>
      <w:r w:rsidRPr="00F65CF1">
        <w:rPr>
          <w:sz w:val="24"/>
          <w:szCs w:val="24"/>
        </w:rPr>
        <w:t xml:space="preserve">) ФКУ УК УФСИН России по Ставропольскому краю с отрывом от службы в соответствии с </w:t>
      </w:r>
      <w:r w:rsidR="006633A8" w:rsidRPr="00F65CF1">
        <w:rPr>
          <w:sz w:val="24"/>
          <w:szCs w:val="24"/>
        </w:rPr>
        <w:t>учебно-тематическим планом</w:t>
      </w:r>
      <w:r w:rsidRPr="00F65CF1">
        <w:rPr>
          <w:sz w:val="24"/>
          <w:szCs w:val="24"/>
        </w:rPr>
        <w:t xml:space="preserve"> согласно приложению № 1 к Контракту (далее – Услуги) (индивидуальный код закупки - </w:t>
      </w:r>
      <w:r w:rsidR="00CD6BC9" w:rsidRPr="000C6080">
        <w:rPr>
          <w:color w:val="000000"/>
          <w:sz w:val="24"/>
          <w:szCs w:val="24"/>
        </w:rPr>
        <w:t>26</w:t>
      </w:r>
      <w:r w:rsidR="00B47C9E" w:rsidRPr="000C6080">
        <w:rPr>
          <w:color w:val="000000"/>
          <w:sz w:val="24"/>
          <w:szCs w:val="24"/>
        </w:rPr>
        <w:t>126</w:t>
      </w:r>
      <w:r w:rsidR="00B47C9E" w:rsidRPr="00540E0D">
        <w:rPr>
          <w:color w:val="000000"/>
          <w:sz w:val="24"/>
          <w:szCs w:val="24"/>
        </w:rPr>
        <w:t>32049340263201001000</w:t>
      </w:r>
      <w:r w:rsidR="00CD6BC9" w:rsidRPr="00540E0D">
        <w:rPr>
          <w:color w:val="000000"/>
          <w:sz w:val="24"/>
          <w:szCs w:val="24"/>
        </w:rPr>
        <w:t>0</w:t>
      </w:r>
      <w:r w:rsidR="00B47C9E" w:rsidRPr="00540E0D">
        <w:rPr>
          <w:color w:val="000000"/>
          <w:sz w:val="24"/>
          <w:szCs w:val="24"/>
        </w:rPr>
        <w:t>0000000244</w:t>
      </w:r>
      <w:r w:rsidRPr="000C6080">
        <w:rPr>
          <w:color w:val="000000"/>
          <w:sz w:val="24"/>
          <w:szCs w:val="24"/>
        </w:rPr>
        <w:t>).</w:t>
      </w:r>
      <w:r w:rsidR="00C950FD" w:rsidRPr="00F65CF1">
        <w:rPr>
          <w:sz w:val="24"/>
          <w:szCs w:val="24"/>
        </w:rPr>
        <w:t xml:space="preserve"> </w:t>
      </w:r>
      <w:proofErr w:type="gramEnd"/>
    </w:p>
    <w:p w:rsidR="00F42DFA" w:rsidRPr="00F65CF1" w:rsidRDefault="00F42DFA" w:rsidP="00F65CF1">
      <w:pPr>
        <w:pStyle w:val="ConsPlusNonformat"/>
        <w:ind w:firstLine="709"/>
        <w:jc w:val="both"/>
        <w:rPr>
          <w:rFonts w:ascii="Times New Roman" w:hAnsi="Times New Roman" w:cs="Times New Roman"/>
          <w:sz w:val="24"/>
          <w:szCs w:val="24"/>
        </w:rPr>
      </w:pPr>
      <w:r w:rsidRPr="00F65CF1">
        <w:rPr>
          <w:rFonts w:ascii="Times New Roman" w:hAnsi="Times New Roman" w:cs="Times New Roman"/>
          <w:sz w:val="24"/>
          <w:szCs w:val="24"/>
        </w:rPr>
        <w:t xml:space="preserve">1.2. Количество сотрудников, подлежащих </w:t>
      </w:r>
      <w:proofErr w:type="gramStart"/>
      <w:r w:rsidRPr="00F65CF1">
        <w:rPr>
          <w:rFonts w:ascii="Times New Roman" w:hAnsi="Times New Roman" w:cs="Times New Roman"/>
          <w:sz w:val="24"/>
          <w:szCs w:val="24"/>
        </w:rPr>
        <w:t>обучению по</w:t>
      </w:r>
      <w:r w:rsidR="00CD6BC9">
        <w:rPr>
          <w:rFonts w:ascii="Times New Roman" w:hAnsi="Times New Roman" w:cs="Times New Roman"/>
          <w:sz w:val="24"/>
          <w:szCs w:val="24"/>
        </w:rPr>
        <w:t xml:space="preserve"> </w:t>
      </w:r>
      <w:r w:rsidRPr="00F65CF1">
        <w:rPr>
          <w:rFonts w:ascii="Times New Roman" w:hAnsi="Times New Roman" w:cs="Times New Roman"/>
          <w:sz w:val="24"/>
          <w:szCs w:val="24"/>
        </w:rPr>
        <w:t>программе</w:t>
      </w:r>
      <w:proofErr w:type="gramEnd"/>
      <w:r w:rsidRPr="00F65CF1">
        <w:rPr>
          <w:rFonts w:ascii="Times New Roman" w:hAnsi="Times New Roman" w:cs="Times New Roman"/>
          <w:sz w:val="24"/>
          <w:szCs w:val="24"/>
        </w:rPr>
        <w:t xml:space="preserve"> </w:t>
      </w:r>
      <w:r w:rsidR="00C91685" w:rsidRPr="00C91685">
        <w:rPr>
          <w:rFonts w:ascii="PT Astra Serif" w:hAnsi="PT Astra Serif"/>
          <w:bCs/>
          <w:color w:val="000000"/>
          <w:sz w:val="24"/>
          <w:szCs w:val="24"/>
        </w:rPr>
        <w:t>специалист, ответственный за обеспечение безопасности дорожного движения».</w:t>
      </w:r>
      <w:r w:rsidR="00CF20BE" w:rsidRPr="00C91685">
        <w:rPr>
          <w:rFonts w:ascii="PT Astra Serif" w:hAnsi="PT Astra Serif" w:cs="Times New Roman"/>
          <w:sz w:val="24"/>
          <w:szCs w:val="24"/>
        </w:rPr>
        <w:t xml:space="preserve"> </w:t>
      </w:r>
      <w:r w:rsidRPr="00C91685">
        <w:rPr>
          <w:rFonts w:ascii="PT Astra Serif" w:hAnsi="PT Astra Serif" w:cs="Times New Roman"/>
          <w:sz w:val="24"/>
          <w:szCs w:val="24"/>
        </w:rPr>
        <w:t>-</w:t>
      </w:r>
      <w:r w:rsidR="00C91685">
        <w:rPr>
          <w:rFonts w:ascii="Times New Roman" w:hAnsi="Times New Roman" w:cs="Times New Roman"/>
          <w:sz w:val="24"/>
          <w:szCs w:val="24"/>
        </w:rPr>
        <w:t xml:space="preserve"> 1</w:t>
      </w:r>
      <w:r w:rsidRPr="00F65CF1">
        <w:rPr>
          <w:rFonts w:ascii="Times New Roman" w:hAnsi="Times New Roman" w:cs="Times New Roman"/>
          <w:sz w:val="24"/>
          <w:szCs w:val="24"/>
        </w:rPr>
        <w:t xml:space="preserve"> человек (</w:t>
      </w:r>
      <w:r w:rsidR="00C91685">
        <w:rPr>
          <w:rFonts w:ascii="Times New Roman" w:hAnsi="Times New Roman" w:cs="Times New Roman"/>
          <w:sz w:val="24"/>
          <w:szCs w:val="24"/>
        </w:rPr>
        <w:t>Михайлов Михаил Михайлович</w:t>
      </w:r>
      <w:r w:rsidR="00B47C9E" w:rsidRPr="00F65CF1">
        <w:rPr>
          <w:rFonts w:ascii="Times New Roman" w:hAnsi="Times New Roman" w:cs="Times New Roman"/>
          <w:sz w:val="24"/>
          <w:szCs w:val="24"/>
        </w:rPr>
        <w:t>).</w:t>
      </w:r>
    </w:p>
    <w:p w:rsidR="00F42DFA" w:rsidRPr="00F65CF1" w:rsidRDefault="00F42DFA" w:rsidP="00F65CF1">
      <w:pPr>
        <w:ind w:firstLine="709"/>
        <w:rPr>
          <w:sz w:val="24"/>
          <w:szCs w:val="24"/>
        </w:rPr>
      </w:pPr>
      <w:r w:rsidRPr="00F65CF1">
        <w:rPr>
          <w:sz w:val="24"/>
          <w:szCs w:val="24"/>
        </w:rPr>
        <w:t>1.3. Требования к содержанию и объему оказываемых Услуг, а также иные условия оказания Услуг определяются Заказом на оказание услуг (Приложение № 1 к Контракту).</w:t>
      </w:r>
    </w:p>
    <w:p w:rsidR="00F42DFA" w:rsidRPr="00F65CF1" w:rsidRDefault="00F42DFA" w:rsidP="00F65CF1">
      <w:pPr>
        <w:ind w:firstLine="709"/>
        <w:rPr>
          <w:sz w:val="24"/>
          <w:szCs w:val="24"/>
        </w:rPr>
      </w:pPr>
      <w:r w:rsidRPr="00F65CF1">
        <w:rPr>
          <w:sz w:val="24"/>
          <w:szCs w:val="24"/>
        </w:rPr>
        <w:t xml:space="preserve">1.4. Сроки оказания Услуг: </w:t>
      </w:r>
    </w:p>
    <w:p w:rsidR="00F42DFA" w:rsidRPr="009639DC" w:rsidRDefault="00F42DFA" w:rsidP="009639DC">
      <w:pPr>
        <w:shd w:val="clear" w:color="auto" w:fill="FFFFFF"/>
        <w:ind w:firstLine="709"/>
        <w:rPr>
          <w:sz w:val="24"/>
          <w:szCs w:val="24"/>
        </w:rPr>
      </w:pPr>
      <w:r w:rsidRPr="009639DC">
        <w:rPr>
          <w:sz w:val="24"/>
          <w:szCs w:val="24"/>
        </w:rPr>
        <w:t>На</w:t>
      </w:r>
      <w:r w:rsidR="000D7371" w:rsidRPr="009639DC">
        <w:rPr>
          <w:sz w:val="24"/>
          <w:szCs w:val="24"/>
        </w:rPr>
        <w:t xml:space="preserve">чальный срок оказания Услуг: </w:t>
      </w:r>
      <w:r w:rsidR="00D45376" w:rsidRPr="009639DC">
        <w:rPr>
          <w:sz w:val="24"/>
          <w:szCs w:val="24"/>
        </w:rPr>
        <w:t>«</w:t>
      </w:r>
      <w:r w:rsidR="00C91685" w:rsidRPr="009639DC">
        <w:rPr>
          <w:sz w:val="24"/>
          <w:szCs w:val="24"/>
        </w:rPr>
        <w:t>01</w:t>
      </w:r>
      <w:r w:rsidR="000D7371" w:rsidRPr="009639DC">
        <w:rPr>
          <w:sz w:val="24"/>
          <w:szCs w:val="24"/>
        </w:rPr>
        <w:t xml:space="preserve">» </w:t>
      </w:r>
      <w:r w:rsidR="00C91685" w:rsidRPr="009639DC">
        <w:rPr>
          <w:sz w:val="24"/>
          <w:szCs w:val="24"/>
        </w:rPr>
        <w:t>июля 2026</w:t>
      </w:r>
      <w:r w:rsidRPr="009639DC">
        <w:rPr>
          <w:sz w:val="24"/>
          <w:szCs w:val="24"/>
        </w:rPr>
        <w:t xml:space="preserve"> г.</w:t>
      </w:r>
    </w:p>
    <w:p w:rsidR="00F42DFA" w:rsidRPr="00F65CF1" w:rsidRDefault="00F42DFA" w:rsidP="009639DC">
      <w:pPr>
        <w:shd w:val="clear" w:color="auto" w:fill="FFFFFF"/>
        <w:ind w:firstLine="709"/>
        <w:rPr>
          <w:sz w:val="24"/>
          <w:szCs w:val="24"/>
        </w:rPr>
      </w:pPr>
      <w:r w:rsidRPr="009639DC">
        <w:rPr>
          <w:sz w:val="24"/>
          <w:szCs w:val="24"/>
        </w:rPr>
        <w:t>Конечный срок оказания Ус</w:t>
      </w:r>
      <w:r w:rsidR="00D45376" w:rsidRPr="009639DC">
        <w:rPr>
          <w:sz w:val="24"/>
          <w:szCs w:val="24"/>
        </w:rPr>
        <w:t>луг: не позднее «</w:t>
      </w:r>
      <w:r w:rsidR="00C91685" w:rsidRPr="009639DC">
        <w:rPr>
          <w:sz w:val="24"/>
          <w:szCs w:val="24"/>
        </w:rPr>
        <w:t>10</w:t>
      </w:r>
      <w:r w:rsidR="000D7371" w:rsidRPr="009639DC">
        <w:rPr>
          <w:sz w:val="24"/>
          <w:szCs w:val="24"/>
        </w:rPr>
        <w:t xml:space="preserve">» </w:t>
      </w:r>
      <w:r w:rsidR="00C91685" w:rsidRPr="009639DC">
        <w:rPr>
          <w:sz w:val="24"/>
          <w:szCs w:val="24"/>
        </w:rPr>
        <w:t>сентября 2026</w:t>
      </w:r>
      <w:r w:rsidRPr="009639DC">
        <w:rPr>
          <w:sz w:val="24"/>
          <w:szCs w:val="24"/>
        </w:rPr>
        <w:t xml:space="preserve"> г.</w:t>
      </w:r>
    </w:p>
    <w:p w:rsidR="00F42DFA" w:rsidRPr="00F65CF1" w:rsidRDefault="00F42DFA" w:rsidP="00F65CF1">
      <w:pPr>
        <w:pStyle w:val="ConsPlusNonformat"/>
        <w:ind w:firstLine="709"/>
        <w:jc w:val="both"/>
        <w:rPr>
          <w:rFonts w:ascii="Times New Roman" w:hAnsi="Times New Roman" w:cs="Times New Roman"/>
          <w:sz w:val="24"/>
          <w:szCs w:val="24"/>
        </w:rPr>
      </w:pPr>
      <w:r w:rsidRPr="00F65CF1">
        <w:rPr>
          <w:rFonts w:ascii="Times New Roman" w:hAnsi="Times New Roman" w:cs="Times New Roman"/>
          <w:sz w:val="24"/>
          <w:szCs w:val="24"/>
        </w:rPr>
        <w:t>1.5. Место оказания Услуг</w:t>
      </w:r>
      <w:r w:rsidR="00480395" w:rsidRPr="00F65CF1">
        <w:rPr>
          <w:rFonts w:ascii="Times New Roman" w:hAnsi="Times New Roman" w:cs="Times New Roman"/>
          <w:sz w:val="24"/>
          <w:szCs w:val="24"/>
        </w:rPr>
        <w:t xml:space="preserve">: </w:t>
      </w:r>
      <w:r w:rsidRPr="00F65CF1">
        <w:rPr>
          <w:rFonts w:ascii="Times New Roman" w:hAnsi="Times New Roman" w:cs="Times New Roman"/>
          <w:sz w:val="24"/>
          <w:szCs w:val="24"/>
        </w:rPr>
        <w:t xml:space="preserve">- </w:t>
      </w:r>
      <w:r w:rsidR="00480395" w:rsidRPr="00F65CF1">
        <w:rPr>
          <w:rFonts w:ascii="Times New Roman" w:hAnsi="Times New Roman" w:cs="Times New Roman"/>
          <w:sz w:val="24"/>
          <w:szCs w:val="24"/>
        </w:rPr>
        <w:t>______________________</w:t>
      </w:r>
    </w:p>
    <w:p w:rsidR="00F42DFA" w:rsidRPr="00F65CF1" w:rsidRDefault="00480395" w:rsidP="00F65CF1">
      <w:pPr>
        <w:pStyle w:val="ConsPlusNonformat"/>
        <w:ind w:firstLine="709"/>
        <w:jc w:val="both"/>
        <w:rPr>
          <w:rFonts w:ascii="Times New Roman" w:hAnsi="Times New Roman" w:cs="Times New Roman"/>
          <w:sz w:val="24"/>
          <w:szCs w:val="24"/>
        </w:rPr>
      </w:pPr>
      <w:r w:rsidRPr="00F65CF1">
        <w:rPr>
          <w:rFonts w:ascii="Times New Roman" w:hAnsi="Times New Roman" w:cs="Times New Roman"/>
          <w:sz w:val="24"/>
          <w:szCs w:val="24"/>
        </w:rPr>
        <w:t>1.6. Форма обучения: ____________________________</w:t>
      </w:r>
    </w:p>
    <w:p w:rsidR="00480395" w:rsidRPr="00F65CF1" w:rsidRDefault="00480395" w:rsidP="00F65CF1">
      <w:pPr>
        <w:pStyle w:val="ConsPlusNonformat"/>
        <w:ind w:firstLine="709"/>
        <w:jc w:val="both"/>
        <w:rPr>
          <w:rFonts w:ascii="Times New Roman" w:hAnsi="Times New Roman" w:cs="Times New Roman"/>
          <w:sz w:val="24"/>
          <w:szCs w:val="24"/>
        </w:rPr>
      </w:pPr>
    </w:p>
    <w:p w:rsidR="00F42DFA" w:rsidRPr="00F65CF1" w:rsidRDefault="00F42DFA" w:rsidP="00F65CF1">
      <w:pPr>
        <w:pStyle w:val="ConsPlusNonformat"/>
        <w:jc w:val="center"/>
        <w:rPr>
          <w:rFonts w:ascii="Times New Roman" w:hAnsi="Times New Roman" w:cs="Times New Roman"/>
          <w:b/>
          <w:sz w:val="24"/>
          <w:szCs w:val="24"/>
        </w:rPr>
      </w:pPr>
      <w:r w:rsidRPr="00F65CF1">
        <w:rPr>
          <w:rFonts w:ascii="Times New Roman" w:hAnsi="Times New Roman" w:cs="Times New Roman"/>
          <w:b/>
          <w:sz w:val="24"/>
          <w:szCs w:val="24"/>
        </w:rPr>
        <w:t>2. ЦЕНА КОНТРАКТА И ПОРЯДОК РАСЧЁТОВ</w:t>
      </w:r>
    </w:p>
    <w:p w:rsidR="00F42DFA" w:rsidRPr="00F65CF1" w:rsidRDefault="00F42DFA" w:rsidP="00F65CF1">
      <w:pPr>
        <w:pStyle w:val="ConsPlusNonformat"/>
        <w:ind w:firstLine="709"/>
        <w:jc w:val="both"/>
        <w:rPr>
          <w:rFonts w:ascii="Times New Roman" w:hAnsi="Times New Roman" w:cs="Times New Roman"/>
          <w:b/>
          <w:sz w:val="24"/>
          <w:szCs w:val="24"/>
        </w:rPr>
      </w:pPr>
    </w:p>
    <w:p w:rsidR="00F42DFA" w:rsidRPr="00F65CF1" w:rsidRDefault="00F42DFA" w:rsidP="00F65CF1">
      <w:pPr>
        <w:ind w:firstLine="709"/>
        <w:rPr>
          <w:sz w:val="24"/>
          <w:szCs w:val="24"/>
        </w:rPr>
      </w:pPr>
      <w:bookmarkStart w:id="0" w:name="_Ref103457699"/>
      <w:r w:rsidRPr="00F65CF1">
        <w:rPr>
          <w:sz w:val="24"/>
          <w:szCs w:val="24"/>
        </w:rPr>
        <w:t>2.1.</w:t>
      </w:r>
      <w:bookmarkEnd w:id="0"/>
      <w:r w:rsidRPr="00F65CF1">
        <w:rPr>
          <w:sz w:val="24"/>
          <w:szCs w:val="24"/>
        </w:rPr>
        <w:t> Цена Контракта устанавливается в российских рублях.</w:t>
      </w:r>
    </w:p>
    <w:p w:rsidR="00F42DFA" w:rsidRPr="00F65CF1" w:rsidRDefault="00F42DFA" w:rsidP="00F65CF1">
      <w:pPr>
        <w:ind w:firstLine="709"/>
        <w:rPr>
          <w:sz w:val="24"/>
          <w:szCs w:val="24"/>
        </w:rPr>
      </w:pPr>
      <w:r w:rsidRPr="00F65CF1">
        <w:rPr>
          <w:sz w:val="24"/>
          <w:szCs w:val="24"/>
        </w:rPr>
        <w:t xml:space="preserve">2.2. Цена Контракта в соответствии с расчетом (Приложение № 2 к Контракту) составляет </w:t>
      </w:r>
      <w:r w:rsidR="00FE3ECB" w:rsidRPr="00F65CF1">
        <w:rPr>
          <w:sz w:val="24"/>
          <w:szCs w:val="24"/>
        </w:rPr>
        <w:t>____ руб. ___ коп</w:t>
      </w:r>
      <w:proofErr w:type="gramStart"/>
      <w:r w:rsidR="00FE3ECB" w:rsidRPr="00F65CF1">
        <w:rPr>
          <w:sz w:val="24"/>
          <w:szCs w:val="24"/>
        </w:rPr>
        <w:t>.</w:t>
      </w:r>
      <w:r w:rsidRPr="00F65CF1">
        <w:rPr>
          <w:sz w:val="24"/>
          <w:szCs w:val="24"/>
        </w:rPr>
        <w:t xml:space="preserve"> (</w:t>
      </w:r>
      <w:r w:rsidR="00FE3ECB" w:rsidRPr="00F65CF1">
        <w:rPr>
          <w:sz w:val="24"/>
          <w:szCs w:val="24"/>
        </w:rPr>
        <w:t>_______________</w:t>
      </w:r>
      <w:r w:rsidRPr="00F65CF1">
        <w:rPr>
          <w:sz w:val="24"/>
          <w:szCs w:val="24"/>
        </w:rPr>
        <w:t xml:space="preserve">) </w:t>
      </w:r>
      <w:proofErr w:type="gramEnd"/>
      <w:r w:rsidRPr="00F65CF1">
        <w:rPr>
          <w:sz w:val="24"/>
          <w:szCs w:val="24"/>
        </w:rPr>
        <w:t xml:space="preserve">и в соответствии с подпунктом 14 пункта 2 статьи 149 Налогового кодекса Российской Федерации налогом на добавленную стоимость не облагается. </w:t>
      </w:r>
    </w:p>
    <w:p w:rsidR="00F42DFA" w:rsidRPr="00F65CF1" w:rsidRDefault="00F42DFA" w:rsidP="00F65CF1">
      <w:pPr>
        <w:ind w:firstLine="709"/>
        <w:rPr>
          <w:sz w:val="24"/>
          <w:szCs w:val="24"/>
        </w:rPr>
      </w:pPr>
      <w:r w:rsidRPr="00F65CF1">
        <w:rPr>
          <w:sz w:val="24"/>
          <w:szCs w:val="24"/>
        </w:rPr>
        <w:t>При этом стоимость обучения одного сотрудника составляет: по программе контр</w:t>
      </w:r>
      <w:r w:rsidR="001450AE" w:rsidRPr="00F65CF1">
        <w:rPr>
          <w:sz w:val="24"/>
          <w:szCs w:val="24"/>
        </w:rPr>
        <w:t xml:space="preserve">олер технического состояния </w:t>
      </w:r>
      <w:r w:rsidRPr="00F65CF1">
        <w:rPr>
          <w:sz w:val="24"/>
          <w:szCs w:val="24"/>
        </w:rPr>
        <w:t>транспортных средств</w:t>
      </w:r>
      <w:r w:rsidR="001450AE" w:rsidRPr="00F65CF1">
        <w:rPr>
          <w:sz w:val="24"/>
          <w:szCs w:val="24"/>
        </w:rPr>
        <w:t xml:space="preserve"> автомобильного </w:t>
      </w:r>
      <w:r w:rsidR="00344D69" w:rsidRPr="00F65CF1">
        <w:rPr>
          <w:sz w:val="24"/>
          <w:szCs w:val="24"/>
        </w:rPr>
        <w:t>транспорта</w:t>
      </w:r>
      <w:r w:rsidRPr="00F65CF1">
        <w:rPr>
          <w:sz w:val="24"/>
          <w:szCs w:val="24"/>
        </w:rPr>
        <w:t xml:space="preserve"> - </w:t>
      </w:r>
      <w:r w:rsidR="00FE3ECB" w:rsidRPr="00F65CF1">
        <w:rPr>
          <w:sz w:val="24"/>
          <w:szCs w:val="24"/>
        </w:rPr>
        <w:t>_______ руб. ___коп</w:t>
      </w:r>
      <w:proofErr w:type="gramStart"/>
      <w:r w:rsidR="00FE3ECB" w:rsidRPr="00F65CF1">
        <w:rPr>
          <w:sz w:val="24"/>
          <w:szCs w:val="24"/>
        </w:rPr>
        <w:t>.</w:t>
      </w:r>
      <w:r w:rsidRPr="00F65CF1">
        <w:rPr>
          <w:sz w:val="24"/>
          <w:szCs w:val="24"/>
        </w:rPr>
        <w:t xml:space="preserve"> ( </w:t>
      </w:r>
      <w:r w:rsidR="00FE3ECB" w:rsidRPr="00F65CF1">
        <w:rPr>
          <w:sz w:val="24"/>
          <w:szCs w:val="24"/>
        </w:rPr>
        <w:t>______________</w:t>
      </w:r>
      <w:r w:rsidRPr="00F65CF1">
        <w:rPr>
          <w:sz w:val="24"/>
          <w:szCs w:val="24"/>
        </w:rPr>
        <w:t>).</w:t>
      </w:r>
      <w:proofErr w:type="gramEnd"/>
    </w:p>
    <w:p w:rsidR="00F42DFA" w:rsidRPr="00F65CF1" w:rsidRDefault="00F42DFA" w:rsidP="00F65CF1">
      <w:pPr>
        <w:ind w:firstLine="709"/>
        <w:rPr>
          <w:sz w:val="24"/>
          <w:szCs w:val="24"/>
        </w:rPr>
      </w:pPr>
      <w:r w:rsidRPr="00F65CF1">
        <w:rPr>
          <w:sz w:val="24"/>
          <w:szCs w:val="24"/>
        </w:rPr>
        <w:lastRenderedPageBreak/>
        <w:t>2.3. Цена настоящего контракта является твердой и не подлежит изменению в течение всего срока действия контракта за исключением случаев, предусмотренных разделом 4</w:t>
      </w:r>
      <w:r w:rsidRPr="00F65CF1">
        <w:rPr>
          <w:color w:val="FF0000"/>
          <w:sz w:val="24"/>
          <w:szCs w:val="24"/>
        </w:rPr>
        <w:t xml:space="preserve"> </w:t>
      </w:r>
      <w:r w:rsidRPr="00F65CF1">
        <w:rPr>
          <w:sz w:val="24"/>
          <w:szCs w:val="24"/>
        </w:rPr>
        <w:t>настоящего контракта.</w:t>
      </w:r>
    </w:p>
    <w:p w:rsidR="00F42DFA" w:rsidRPr="00F65CF1" w:rsidRDefault="00F42DFA" w:rsidP="00F65CF1">
      <w:pPr>
        <w:ind w:firstLine="709"/>
        <w:rPr>
          <w:sz w:val="24"/>
          <w:szCs w:val="24"/>
        </w:rPr>
      </w:pPr>
      <w:r w:rsidRPr="00F65CF1">
        <w:rPr>
          <w:sz w:val="24"/>
          <w:szCs w:val="24"/>
        </w:rPr>
        <w:t>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F42DFA" w:rsidRPr="00F65CF1" w:rsidRDefault="00F42DFA" w:rsidP="00F65CF1">
      <w:pPr>
        <w:ind w:firstLine="709"/>
        <w:rPr>
          <w:sz w:val="24"/>
          <w:szCs w:val="24"/>
        </w:rPr>
      </w:pPr>
      <w:r w:rsidRPr="00F65CF1">
        <w:rPr>
          <w:sz w:val="24"/>
          <w:szCs w:val="24"/>
        </w:rPr>
        <w:t>2.5. Оплата Услуг по Контракту осуществляется за счет средств федерального бюджета в пр</w:t>
      </w:r>
      <w:r w:rsidR="001450AE" w:rsidRPr="00F65CF1">
        <w:rPr>
          <w:sz w:val="24"/>
          <w:szCs w:val="24"/>
        </w:rPr>
        <w:t>е</w:t>
      </w:r>
      <w:r w:rsidR="00C91685">
        <w:rPr>
          <w:sz w:val="24"/>
          <w:szCs w:val="24"/>
        </w:rPr>
        <w:t>делах выделенных лимитов на 2026</w:t>
      </w:r>
      <w:r w:rsidRPr="00F65CF1">
        <w:rPr>
          <w:sz w:val="24"/>
          <w:szCs w:val="24"/>
        </w:rPr>
        <w:t xml:space="preserve"> г. </w:t>
      </w:r>
    </w:p>
    <w:p w:rsidR="00F42DFA" w:rsidRPr="00F65CF1" w:rsidRDefault="00F42DFA" w:rsidP="00F65CF1">
      <w:pPr>
        <w:pStyle w:val="-1"/>
        <w:numPr>
          <w:ilvl w:val="0"/>
          <w:numId w:val="0"/>
        </w:numPr>
        <w:ind w:firstLine="709"/>
        <w:rPr>
          <w:szCs w:val="24"/>
        </w:rPr>
      </w:pPr>
      <w:r w:rsidRPr="00F65CF1">
        <w:rPr>
          <w:szCs w:val="24"/>
        </w:rPr>
        <w:t>2.6. Оплата Услуг производится в форме безналичных расчетов.</w:t>
      </w:r>
    </w:p>
    <w:p w:rsidR="00F42DFA" w:rsidRPr="00F65CF1" w:rsidRDefault="00F42DFA" w:rsidP="00F65CF1">
      <w:pPr>
        <w:ind w:firstLine="709"/>
        <w:rPr>
          <w:sz w:val="24"/>
          <w:szCs w:val="24"/>
        </w:rPr>
      </w:pPr>
      <w:r w:rsidRPr="00F65CF1">
        <w:rPr>
          <w:sz w:val="24"/>
          <w:szCs w:val="24"/>
        </w:rPr>
        <w:t xml:space="preserve">2.7. Оплата по настоящему контракту осуществляется Заказчиком единовременно, по факту оказания Исполнителем услуг, в безналичной форме путем перечисления денежных средств на расчётный счёт Исполнителя на основании счета (счета-фактуры) и акта сдачи-приемки оказанных услуг, подписанных сторонами. Перечисление денежных средств Заказчиком осуществляется в течение </w:t>
      </w:r>
      <w:r w:rsidR="001450AE" w:rsidRPr="00F65CF1">
        <w:rPr>
          <w:sz w:val="24"/>
          <w:szCs w:val="24"/>
        </w:rPr>
        <w:t>7</w:t>
      </w:r>
      <w:r w:rsidRPr="00F65CF1">
        <w:rPr>
          <w:sz w:val="24"/>
          <w:szCs w:val="24"/>
        </w:rPr>
        <w:t xml:space="preserve"> (</w:t>
      </w:r>
      <w:r w:rsidR="001450AE" w:rsidRPr="00F65CF1">
        <w:rPr>
          <w:sz w:val="24"/>
          <w:szCs w:val="24"/>
        </w:rPr>
        <w:t>семи</w:t>
      </w:r>
      <w:r w:rsidRPr="00F65CF1">
        <w:rPr>
          <w:sz w:val="24"/>
          <w:szCs w:val="24"/>
        </w:rPr>
        <w:t xml:space="preserve">) </w:t>
      </w:r>
      <w:r w:rsidR="001450AE" w:rsidRPr="00F65CF1">
        <w:rPr>
          <w:sz w:val="24"/>
          <w:szCs w:val="24"/>
        </w:rPr>
        <w:t xml:space="preserve">рабочих </w:t>
      </w:r>
      <w:r w:rsidRPr="00F65CF1">
        <w:rPr>
          <w:sz w:val="24"/>
          <w:szCs w:val="24"/>
        </w:rPr>
        <w:t xml:space="preserve">дней </w:t>
      </w:r>
      <w:proofErr w:type="gramStart"/>
      <w:r w:rsidRPr="00F65CF1">
        <w:rPr>
          <w:sz w:val="24"/>
          <w:szCs w:val="24"/>
        </w:rPr>
        <w:t>с даты подписания</w:t>
      </w:r>
      <w:proofErr w:type="gramEnd"/>
      <w:r w:rsidRPr="00F65CF1">
        <w:rPr>
          <w:sz w:val="24"/>
          <w:szCs w:val="24"/>
        </w:rPr>
        <w:t xml:space="preserve"> Заказчиком документа о приемке. Заказчик считается исполнившим свои обязательства по оплате с момента списания банком с его лицевого счета соответствующей суммы денежных сре</w:t>
      </w:r>
      <w:proofErr w:type="gramStart"/>
      <w:r w:rsidRPr="00F65CF1">
        <w:rPr>
          <w:sz w:val="24"/>
          <w:szCs w:val="24"/>
        </w:rPr>
        <w:t>дств в п</w:t>
      </w:r>
      <w:proofErr w:type="gramEnd"/>
      <w:r w:rsidRPr="00F65CF1">
        <w:rPr>
          <w:sz w:val="24"/>
          <w:szCs w:val="24"/>
        </w:rPr>
        <w:t xml:space="preserve">ользу Исполнителя. </w:t>
      </w:r>
    </w:p>
    <w:p w:rsidR="00F42DFA" w:rsidRPr="00F65CF1" w:rsidRDefault="00F42DFA" w:rsidP="00F65CF1">
      <w:pPr>
        <w:ind w:firstLine="709"/>
        <w:rPr>
          <w:sz w:val="24"/>
          <w:szCs w:val="24"/>
        </w:rPr>
      </w:pPr>
      <w:r w:rsidRPr="00F65CF1">
        <w:rPr>
          <w:sz w:val="24"/>
          <w:szCs w:val="24"/>
        </w:rPr>
        <w:t>2.8. В случае невозможности исполнения по вине Заказчика, оплате подлежат только фактически оказанные Исполнителем по Контракту Услуги.</w:t>
      </w:r>
    </w:p>
    <w:p w:rsidR="00F42DFA" w:rsidRPr="00F65CF1" w:rsidRDefault="00F42DFA" w:rsidP="00F65CF1">
      <w:pPr>
        <w:pStyle w:val="ConsPlusNonformat"/>
        <w:ind w:firstLine="709"/>
        <w:jc w:val="both"/>
        <w:rPr>
          <w:rFonts w:ascii="Times New Roman" w:hAnsi="Times New Roman" w:cs="Times New Roman"/>
          <w:sz w:val="24"/>
          <w:szCs w:val="24"/>
        </w:rPr>
      </w:pPr>
      <w:r w:rsidRPr="00F65CF1">
        <w:rPr>
          <w:rFonts w:ascii="Times New Roman" w:hAnsi="Times New Roman" w:cs="Times New Roman"/>
          <w:sz w:val="24"/>
          <w:szCs w:val="24"/>
        </w:rPr>
        <w:t xml:space="preserve">2.9. В случае отчисления сотрудника по причинам, указанным в подпункте «б» пункта </w:t>
      </w:r>
      <w:hyperlink w:anchor="Par125" w:history="1">
        <w:r w:rsidRPr="00F65CF1">
          <w:rPr>
            <w:rFonts w:ascii="Times New Roman" w:hAnsi="Times New Roman" w:cs="Times New Roman"/>
            <w:sz w:val="24"/>
            <w:szCs w:val="24"/>
          </w:rPr>
          <w:t>3.4.</w:t>
        </w:r>
      </w:hyperlink>
      <w:r w:rsidRPr="00F65CF1">
        <w:rPr>
          <w:rFonts w:ascii="Times New Roman" w:hAnsi="Times New Roman" w:cs="Times New Roman"/>
          <w:sz w:val="24"/>
          <w:szCs w:val="24"/>
        </w:rPr>
        <w:t xml:space="preserve"> Контракта, услуги Исполнителя оплачиваются в объеме, равном фактически оказанным Услугам.</w:t>
      </w:r>
    </w:p>
    <w:p w:rsidR="00690D47" w:rsidRPr="00F65CF1" w:rsidRDefault="00F42DFA" w:rsidP="00F65CF1">
      <w:pPr>
        <w:autoSpaceDE w:val="0"/>
        <w:autoSpaceDN w:val="0"/>
        <w:adjustRightInd w:val="0"/>
        <w:ind w:firstLine="709"/>
        <w:rPr>
          <w:sz w:val="24"/>
          <w:szCs w:val="24"/>
          <w:lang w:eastAsia="ru-RU"/>
        </w:rPr>
      </w:pPr>
      <w:r w:rsidRPr="00F65CF1">
        <w:rPr>
          <w:sz w:val="24"/>
          <w:szCs w:val="24"/>
        </w:rPr>
        <w:t>2.10.</w:t>
      </w:r>
      <w:r w:rsidRPr="00F65CF1">
        <w:rPr>
          <w:b/>
          <w:color w:val="FF0000"/>
          <w:sz w:val="24"/>
          <w:szCs w:val="24"/>
        </w:rPr>
        <w:t xml:space="preserve"> </w:t>
      </w:r>
      <w:proofErr w:type="gramStart"/>
      <w:r w:rsidR="00690D47" w:rsidRPr="00F65CF1">
        <w:rPr>
          <w:sz w:val="24"/>
          <w:szCs w:val="24"/>
          <w:lang w:eastAsia="ru-RU"/>
        </w:rPr>
        <w:t xml:space="preserve">В соответствии с </w:t>
      </w:r>
      <w:hyperlink r:id="rId8" w:history="1">
        <w:r w:rsidR="00690D47" w:rsidRPr="00F65CF1">
          <w:rPr>
            <w:sz w:val="24"/>
            <w:szCs w:val="24"/>
            <w:lang w:eastAsia="ru-RU"/>
          </w:rPr>
          <w:t>частью 13 статьи 34</w:t>
        </w:r>
      </w:hyperlink>
      <w:r w:rsidR="00690D47" w:rsidRPr="00F65CF1">
        <w:rPr>
          <w:sz w:val="24"/>
          <w:szCs w:val="24"/>
          <w:lang w:eastAsia="ru-RU"/>
        </w:rPr>
        <w:t xml:space="preserve"> Федерального закона от 05.04.2013 N 44-ФЗ сумма, подлежащая уплате Заказчиком Исполнителю,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w:t>
      </w:r>
      <w:proofErr w:type="gramEnd"/>
      <w:r w:rsidR="00690D47" w:rsidRPr="00F65CF1">
        <w:rPr>
          <w:sz w:val="24"/>
          <w:szCs w:val="24"/>
          <w:lang w:eastAsia="ru-RU"/>
        </w:rPr>
        <w:t xml:space="preserve"> иные обязательные платежи подлежат уплате в бюджеты бюджетной системы Российской Федерации Заказчиком.</w:t>
      </w:r>
    </w:p>
    <w:p w:rsidR="00F42DFA" w:rsidRPr="00F65CF1" w:rsidRDefault="00F42DFA" w:rsidP="00F65CF1">
      <w:pPr>
        <w:autoSpaceDE w:val="0"/>
        <w:autoSpaceDN w:val="0"/>
        <w:adjustRightInd w:val="0"/>
        <w:ind w:firstLine="709"/>
        <w:rPr>
          <w:sz w:val="24"/>
          <w:szCs w:val="24"/>
        </w:rPr>
      </w:pPr>
    </w:p>
    <w:p w:rsidR="00F42DFA" w:rsidRPr="00F65CF1" w:rsidRDefault="00690D47" w:rsidP="00F65CF1">
      <w:pPr>
        <w:autoSpaceDE w:val="0"/>
        <w:autoSpaceDN w:val="0"/>
        <w:adjustRightInd w:val="0"/>
        <w:ind w:firstLine="709"/>
        <w:outlineLvl w:val="0"/>
        <w:rPr>
          <w:sz w:val="24"/>
          <w:szCs w:val="24"/>
          <w:lang w:eastAsia="ru-RU"/>
        </w:rPr>
      </w:pPr>
      <w:r w:rsidRPr="00F65CF1">
        <w:rPr>
          <w:sz w:val="24"/>
          <w:szCs w:val="24"/>
          <w:lang w:eastAsia="ru-RU"/>
        </w:rPr>
        <w:t xml:space="preserve">    </w:t>
      </w:r>
    </w:p>
    <w:p w:rsidR="00F42DFA" w:rsidRPr="00F65CF1" w:rsidRDefault="00F42DFA" w:rsidP="00F65CF1">
      <w:pPr>
        <w:pStyle w:val="ConsPlusNonformat"/>
        <w:jc w:val="center"/>
        <w:rPr>
          <w:rFonts w:ascii="Times New Roman" w:hAnsi="Times New Roman" w:cs="Times New Roman"/>
          <w:b/>
          <w:sz w:val="24"/>
          <w:szCs w:val="24"/>
        </w:rPr>
      </w:pPr>
      <w:r w:rsidRPr="00F65CF1">
        <w:rPr>
          <w:rFonts w:ascii="Times New Roman" w:hAnsi="Times New Roman" w:cs="Times New Roman"/>
          <w:b/>
          <w:sz w:val="24"/>
          <w:szCs w:val="24"/>
        </w:rPr>
        <w:t>3. ВЗАИМОДЕЙСТВИЕ СТОРОН</w:t>
      </w:r>
    </w:p>
    <w:p w:rsidR="00F42DFA" w:rsidRPr="00F65CF1" w:rsidRDefault="00F42DFA" w:rsidP="00F65CF1">
      <w:pPr>
        <w:pStyle w:val="ConsPlusNonformat"/>
        <w:ind w:firstLine="709"/>
        <w:jc w:val="both"/>
        <w:rPr>
          <w:rFonts w:ascii="Times New Roman" w:hAnsi="Times New Roman" w:cs="Times New Roman"/>
          <w:sz w:val="24"/>
          <w:szCs w:val="24"/>
        </w:rPr>
      </w:pPr>
    </w:p>
    <w:p w:rsidR="00F42DFA" w:rsidRPr="00F65CF1" w:rsidRDefault="00F42DFA" w:rsidP="00F65CF1">
      <w:pPr>
        <w:pStyle w:val="ConsPlusNonformat"/>
        <w:ind w:firstLine="709"/>
        <w:jc w:val="both"/>
        <w:rPr>
          <w:rFonts w:ascii="Times New Roman" w:hAnsi="Times New Roman" w:cs="Times New Roman"/>
          <w:sz w:val="24"/>
          <w:szCs w:val="24"/>
        </w:rPr>
      </w:pPr>
      <w:r w:rsidRPr="00F65CF1">
        <w:rPr>
          <w:rFonts w:ascii="Times New Roman" w:hAnsi="Times New Roman" w:cs="Times New Roman"/>
          <w:sz w:val="24"/>
          <w:szCs w:val="24"/>
        </w:rPr>
        <w:t>3.1. Заказчик обязуется:</w:t>
      </w:r>
    </w:p>
    <w:p w:rsidR="00F42DFA" w:rsidRPr="00F65CF1" w:rsidRDefault="00F42DFA" w:rsidP="00F65CF1">
      <w:pPr>
        <w:pStyle w:val="ConsPlusNonformat"/>
        <w:ind w:firstLine="709"/>
        <w:jc w:val="both"/>
        <w:rPr>
          <w:rFonts w:ascii="Times New Roman" w:hAnsi="Times New Roman" w:cs="Times New Roman"/>
          <w:sz w:val="24"/>
          <w:szCs w:val="24"/>
        </w:rPr>
      </w:pPr>
      <w:r w:rsidRPr="00F65CF1">
        <w:rPr>
          <w:rFonts w:ascii="Times New Roman" w:hAnsi="Times New Roman" w:cs="Times New Roman"/>
          <w:sz w:val="24"/>
          <w:szCs w:val="24"/>
        </w:rPr>
        <w:t>а) формировать состав учебных групп с учетом замещаемых сотрудниками должностей;</w:t>
      </w:r>
    </w:p>
    <w:p w:rsidR="00F42DFA" w:rsidRPr="00F65CF1" w:rsidRDefault="00F42DFA" w:rsidP="00F65CF1">
      <w:pPr>
        <w:pStyle w:val="ConsPlusNonformat"/>
        <w:ind w:firstLine="709"/>
        <w:jc w:val="both"/>
        <w:rPr>
          <w:rFonts w:ascii="Times New Roman" w:hAnsi="Times New Roman" w:cs="Times New Roman"/>
          <w:sz w:val="24"/>
          <w:szCs w:val="24"/>
        </w:rPr>
      </w:pPr>
      <w:r w:rsidRPr="00F65CF1">
        <w:rPr>
          <w:rFonts w:ascii="Times New Roman" w:hAnsi="Times New Roman" w:cs="Times New Roman"/>
          <w:sz w:val="24"/>
          <w:szCs w:val="24"/>
        </w:rPr>
        <w:t>б) своевременно направлять сотрудников на обучение и прохождение итоговой аттестации;</w:t>
      </w:r>
    </w:p>
    <w:p w:rsidR="00F42DFA" w:rsidRPr="00F65CF1" w:rsidRDefault="00F42DFA" w:rsidP="00F65CF1">
      <w:pPr>
        <w:pStyle w:val="ConsPlusNonformat"/>
        <w:ind w:firstLine="709"/>
        <w:jc w:val="both"/>
        <w:rPr>
          <w:rFonts w:ascii="Times New Roman" w:hAnsi="Times New Roman" w:cs="Times New Roman"/>
          <w:sz w:val="24"/>
          <w:szCs w:val="24"/>
        </w:rPr>
      </w:pPr>
      <w:r w:rsidRPr="00F65CF1">
        <w:rPr>
          <w:rFonts w:ascii="Times New Roman" w:hAnsi="Times New Roman" w:cs="Times New Roman"/>
          <w:sz w:val="24"/>
          <w:szCs w:val="24"/>
        </w:rPr>
        <w:t>в) обеспечить приемку Услуг, оказанных Исполнителем, в соответствии с разделом 4 Контракта и при отсутствии претензий относительно их объема, качества и соблюдения сроков их оказания подписать Акт сдачи-приемки оказанных услуг (Приложение № 3 к Контракту);</w:t>
      </w:r>
    </w:p>
    <w:p w:rsidR="00F42DFA" w:rsidRPr="00F65CF1" w:rsidRDefault="00F42DFA" w:rsidP="00F65CF1">
      <w:pPr>
        <w:pStyle w:val="ConsPlusNonformat"/>
        <w:ind w:firstLine="709"/>
        <w:jc w:val="both"/>
        <w:rPr>
          <w:rFonts w:ascii="Times New Roman" w:hAnsi="Times New Roman" w:cs="Times New Roman"/>
          <w:sz w:val="24"/>
          <w:szCs w:val="24"/>
        </w:rPr>
      </w:pPr>
      <w:r w:rsidRPr="00F65CF1">
        <w:rPr>
          <w:rFonts w:ascii="Times New Roman" w:hAnsi="Times New Roman" w:cs="Times New Roman"/>
          <w:sz w:val="24"/>
          <w:szCs w:val="24"/>
        </w:rPr>
        <w:t>г) оплатить оказанные Исполнителем Услуги на основании подписанного Заказчиком Акта сдачи-приемки оказанных услуг (Приложение № 3 к Контракту).</w:t>
      </w:r>
    </w:p>
    <w:p w:rsidR="00F42DFA" w:rsidRPr="00F65CF1" w:rsidRDefault="00F42DFA" w:rsidP="00F65CF1">
      <w:pPr>
        <w:pStyle w:val="ConsPlusNonformat"/>
        <w:ind w:firstLine="709"/>
        <w:jc w:val="both"/>
        <w:rPr>
          <w:rFonts w:ascii="Times New Roman" w:hAnsi="Times New Roman" w:cs="Times New Roman"/>
          <w:sz w:val="24"/>
          <w:szCs w:val="24"/>
        </w:rPr>
      </w:pPr>
      <w:r w:rsidRPr="00F65CF1">
        <w:rPr>
          <w:rFonts w:ascii="Times New Roman" w:hAnsi="Times New Roman" w:cs="Times New Roman"/>
          <w:sz w:val="24"/>
          <w:szCs w:val="24"/>
        </w:rPr>
        <w:t>3.2.  Заказчик имеет право:</w:t>
      </w:r>
    </w:p>
    <w:p w:rsidR="00F42DFA" w:rsidRPr="00F65CF1" w:rsidRDefault="00F42DFA" w:rsidP="00F65CF1">
      <w:pPr>
        <w:pStyle w:val="ConsPlusNonformat"/>
        <w:ind w:firstLine="709"/>
        <w:jc w:val="both"/>
        <w:rPr>
          <w:rFonts w:ascii="Times New Roman" w:hAnsi="Times New Roman" w:cs="Times New Roman"/>
          <w:sz w:val="24"/>
          <w:szCs w:val="24"/>
        </w:rPr>
      </w:pPr>
      <w:r w:rsidRPr="00F65CF1">
        <w:rPr>
          <w:rFonts w:ascii="Times New Roman" w:hAnsi="Times New Roman" w:cs="Times New Roman"/>
          <w:sz w:val="24"/>
          <w:szCs w:val="24"/>
        </w:rPr>
        <w:t>а) контролировать качество образовательных услуг, оказываемых Исполнителем в соответствии с Заказом на оказание услуг, в том числе путем участия в работе соответствующей аттестационной комиссии, формируемой Исполнителем;</w:t>
      </w:r>
    </w:p>
    <w:p w:rsidR="00F42DFA" w:rsidRPr="00F65CF1" w:rsidRDefault="00F42DFA" w:rsidP="00F65CF1">
      <w:pPr>
        <w:pStyle w:val="ConsPlusNonformat"/>
        <w:ind w:firstLine="709"/>
        <w:jc w:val="both"/>
        <w:rPr>
          <w:rFonts w:ascii="Times New Roman" w:hAnsi="Times New Roman" w:cs="Times New Roman"/>
          <w:sz w:val="24"/>
          <w:szCs w:val="24"/>
        </w:rPr>
      </w:pPr>
      <w:r w:rsidRPr="00F65CF1">
        <w:rPr>
          <w:rFonts w:ascii="Times New Roman" w:hAnsi="Times New Roman" w:cs="Times New Roman"/>
          <w:sz w:val="24"/>
          <w:szCs w:val="24"/>
        </w:rPr>
        <w:t>б) направлять Исполнителю запросы о ходе исполнения настоящего Контракта с целью контроля оказываемых Услуг.</w:t>
      </w:r>
    </w:p>
    <w:p w:rsidR="00F42DFA" w:rsidRPr="00F65CF1" w:rsidRDefault="00F42DFA" w:rsidP="00F65CF1">
      <w:pPr>
        <w:pStyle w:val="ConsPlusNonformat"/>
        <w:ind w:firstLine="709"/>
        <w:jc w:val="both"/>
        <w:rPr>
          <w:rFonts w:ascii="Times New Roman" w:hAnsi="Times New Roman" w:cs="Times New Roman"/>
          <w:sz w:val="24"/>
          <w:szCs w:val="24"/>
        </w:rPr>
      </w:pPr>
      <w:r w:rsidRPr="00F65CF1">
        <w:rPr>
          <w:rFonts w:ascii="Times New Roman" w:hAnsi="Times New Roman" w:cs="Times New Roman"/>
          <w:sz w:val="24"/>
          <w:szCs w:val="24"/>
        </w:rPr>
        <w:t>3.3. Исполнитель обязуется:</w:t>
      </w:r>
    </w:p>
    <w:p w:rsidR="00F42DFA" w:rsidRPr="00F65CF1" w:rsidRDefault="00F42DFA" w:rsidP="00F65CF1">
      <w:pPr>
        <w:pStyle w:val="ConsPlusNonformat"/>
        <w:ind w:firstLine="709"/>
        <w:jc w:val="both"/>
        <w:rPr>
          <w:rFonts w:ascii="Times New Roman" w:hAnsi="Times New Roman" w:cs="Times New Roman"/>
          <w:sz w:val="24"/>
          <w:szCs w:val="24"/>
        </w:rPr>
      </w:pPr>
      <w:r w:rsidRPr="00F65CF1">
        <w:rPr>
          <w:rFonts w:ascii="Times New Roman" w:hAnsi="Times New Roman" w:cs="Times New Roman"/>
          <w:sz w:val="24"/>
          <w:szCs w:val="24"/>
        </w:rPr>
        <w:t xml:space="preserve">а) оказать Услуги в соответствии с требованиями законодательства Российской </w:t>
      </w:r>
      <w:r w:rsidRPr="00F65CF1">
        <w:rPr>
          <w:rFonts w:ascii="Times New Roman" w:hAnsi="Times New Roman" w:cs="Times New Roman"/>
          <w:sz w:val="24"/>
          <w:szCs w:val="24"/>
        </w:rPr>
        <w:lastRenderedPageBreak/>
        <w:t>Федерации в сфере дополнительного профессионального образования гражданских служащих;</w:t>
      </w:r>
    </w:p>
    <w:p w:rsidR="00F42DFA" w:rsidRPr="00F65CF1" w:rsidRDefault="00F42DFA" w:rsidP="00F65CF1">
      <w:pPr>
        <w:pStyle w:val="ConsPlusNonformat"/>
        <w:ind w:firstLine="709"/>
        <w:jc w:val="both"/>
        <w:rPr>
          <w:rFonts w:ascii="Times New Roman" w:hAnsi="Times New Roman" w:cs="Times New Roman"/>
          <w:sz w:val="24"/>
          <w:szCs w:val="24"/>
        </w:rPr>
      </w:pPr>
      <w:r w:rsidRPr="00F65CF1">
        <w:rPr>
          <w:rFonts w:ascii="Times New Roman" w:hAnsi="Times New Roman" w:cs="Times New Roman"/>
          <w:sz w:val="24"/>
          <w:szCs w:val="24"/>
        </w:rPr>
        <w:t>б) организовать учебный процесс в соответствии с Заказом на оказание услуг и обеспечивать необходимые условия для освоения сотрудниками Программ;</w:t>
      </w:r>
    </w:p>
    <w:p w:rsidR="00F42DFA" w:rsidRPr="00F65CF1" w:rsidRDefault="00F42DFA" w:rsidP="00F65CF1">
      <w:pPr>
        <w:pStyle w:val="ConsPlusNonformat"/>
        <w:ind w:firstLine="709"/>
        <w:jc w:val="both"/>
        <w:rPr>
          <w:rFonts w:ascii="Times New Roman" w:hAnsi="Times New Roman" w:cs="Times New Roman"/>
          <w:sz w:val="24"/>
          <w:szCs w:val="24"/>
        </w:rPr>
      </w:pPr>
      <w:r w:rsidRPr="00F65CF1">
        <w:rPr>
          <w:rFonts w:ascii="Times New Roman" w:hAnsi="Times New Roman" w:cs="Times New Roman"/>
          <w:sz w:val="24"/>
          <w:szCs w:val="24"/>
        </w:rPr>
        <w:t>в) обеспечить принимаемых на обучение сотрудников учебно-методическими материалами, необходимыми для учебного процесса;</w:t>
      </w:r>
    </w:p>
    <w:p w:rsidR="00F42DFA" w:rsidRPr="00F65CF1" w:rsidRDefault="00F42DFA" w:rsidP="00F65CF1">
      <w:pPr>
        <w:pStyle w:val="ConsPlusNonformat"/>
        <w:ind w:firstLine="709"/>
        <w:jc w:val="both"/>
        <w:rPr>
          <w:rFonts w:ascii="Times New Roman" w:hAnsi="Times New Roman" w:cs="Times New Roman"/>
          <w:sz w:val="24"/>
          <w:szCs w:val="24"/>
        </w:rPr>
      </w:pPr>
      <w:r w:rsidRPr="00F65CF1">
        <w:rPr>
          <w:rFonts w:ascii="Times New Roman" w:hAnsi="Times New Roman" w:cs="Times New Roman"/>
          <w:sz w:val="24"/>
          <w:szCs w:val="24"/>
        </w:rPr>
        <w:t>г) сформировать аттестационную комиссию и провести по итогам обучения итоговую аттестацию сотрудников, прошедших обучение.</w:t>
      </w:r>
    </w:p>
    <w:p w:rsidR="00F42DFA" w:rsidRPr="00F65CF1" w:rsidRDefault="00F42DFA" w:rsidP="00F65CF1">
      <w:pPr>
        <w:pStyle w:val="ConsPlusNonformat"/>
        <w:ind w:firstLine="709"/>
        <w:jc w:val="both"/>
        <w:rPr>
          <w:rFonts w:ascii="Times New Roman" w:hAnsi="Times New Roman" w:cs="Times New Roman"/>
          <w:bCs/>
          <w:spacing w:val="-3"/>
          <w:sz w:val="24"/>
          <w:szCs w:val="24"/>
        </w:rPr>
      </w:pPr>
      <w:r w:rsidRPr="00F65CF1">
        <w:rPr>
          <w:rFonts w:ascii="Times New Roman" w:hAnsi="Times New Roman" w:cs="Times New Roman"/>
          <w:sz w:val="24"/>
          <w:szCs w:val="24"/>
        </w:rPr>
        <w:t xml:space="preserve">Сотрудникам, прошедшим итоговую аттестацию, выдать: удостоверения о повышении квалификации, </w:t>
      </w:r>
      <w:r w:rsidRPr="00F65CF1">
        <w:rPr>
          <w:rFonts w:ascii="Times New Roman" w:hAnsi="Times New Roman" w:cs="Times New Roman"/>
          <w:bCs/>
          <w:spacing w:val="-3"/>
          <w:sz w:val="24"/>
          <w:szCs w:val="24"/>
        </w:rPr>
        <w:t>самостоятельно устанавливаемого Исполнителем;</w:t>
      </w:r>
    </w:p>
    <w:p w:rsidR="00F42DFA" w:rsidRPr="00F65CF1" w:rsidRDefault="00F42DFA" w:rsidP="00F65CF1">
      <w:pPr>
        <w:pStyle w:val="ConsPlusNonformat"/>
        <w:ind w:firstLine="709"/>
        <w:jc w:val="both"/>
        <w:rPr>
          <w:rFonts w:ascii="Times New Roman" w:hAnsi="Times New Roman" w:cs="Times New Roman"/>
          <w:sz w:val="24"/>
          <w:szCs w:val="24"/>
        </w:rPr>
      </w:pPr>
      <w:r w:rsidRPr="00F65CF1">
        <w:rPr>
          <w:rFonts w:ascii="Times New Roman" w:hAnsi="Times New Roman" w:cs="Times New Roman"/>
          <w:sz w:val="24"/>
          <w:szCs w:val="24"/>
        </w:rPr>
        <w:t>е) своими силами и за свой счет устранять допущенные по его вине в оказанных Услугах недостатки;</w:t>
      </w:r>
    </w:p>
    <w:p w:rsidR="00F42DFA" w:rsidRPr="00F65CF1" w:rsidRDefault="00F42DFA" w:rsidP="00F65CF1">
      <w:pPr>
        <w:pStyle w:val="ConsPlusNonformat"/>
        <w:ind w:firstLine="709"/>
        <w:jc w:val="both"/>
        <w:rPr>
          <w:rFonts w:ascii="Times New Roman" w:hAnsi="Times New Roman" w:cs="Times New Roman"/>
          <w:sz w:val="24"/>
          <w:szCs w:val="24"/>
        </w:rPr>
      </w:pPr>
      <w:r w:rsidRPr="00F65CF1">
        <w:rPr>
          <w:rFonts w:ascii="Times New Roman" w:hAnsi="Times New Roman" w:cs="Times New Roman"/>
          <w:sz w:val="24"/>
          <w:szCs w:val="24"/>
        </w:rPr>
        <w:t>ж) представлять по требованию Заказчика необходимую документацию, относящуюся к Услугам по Контракту, и создавать условия для проверки хода оказания Услуг.</w:t>
      </w:r>
    </w:p>
    <w:p w:rsidR="00F42DFA" w:rsidRPr="00F65CF1" w:rsidRDefault="00F42DFA" w:rsidP="00F65CF1">
      <w:pPr>
        <w:pStyle w:val="ConsPlusNonformat"/>
        <w:ind w:firstLine="709"/>
        <w:jc w:val="both"/>
        <w:rPr>
          <w:rFonts w:ascii="Times New Roman" w:hAnsi="Times New Roman" w:cs="Times New Roman"/>
          <w:sz w:val="24"/>
          <w:szCs w:val="24"/>
        </w:rPr>
      </w:pPr>
      <w:r w:rsidRPr="00F65CF1">
        <w:rPr>
          <w:rFonts w:ascii="Times New Roman" w:hAnsi="Times New Roman" w:cs="Times New Roman"/>
          <w:sz w:val="24"/>
          <w:szCs w:val="24"/>
        </w:rPr>
        <w:t>3.4. Исполнитель имеет право:</w:t>
      </w:r>
    </w:p>
    <w:p w:rsidR="00F42DFA" w:rsidRPr="00F65CF1" w:rsidRDefault="00F42DFA" w:rsidP="00F65CF1">
      <w:pPr>
        <w:pStyle w:val="ConsPlusNonformat"/>
        <w:ind w:firstLine="709"/>
        <w:jc w:val="both"/>
        <w:rPr>
          <w:rFonts w:ascii="Times New Roman" w:hAnsi="Times New Roman" w:cs="Times New Roman"/>
          <w:sz w:val="24"/>
          <w:szCs w:val="24"/>
        </w:rPr>
      </w:pPr>
      <w:r w:rsidRPr="00F65CF1">
        <w:rPr>
          <w:rFonts w:ascii="Times New Roman" w:hAnsi="Times New Roman" w:cs="Times New Roman"/>
          <w:sz w:val="24"/>
          <w:szCs w:val="24"/>
        </w:rPr>
        <w:t>а) привлекать для преподавания дисциплин, предусмотренных Программой, на договорной основе высококвалифицированных специалистов из числа руководителей и ведущих специалистов государственных органов, а также преподавателей российских и иностранных образовательных организаций;</w:t>
      </w:r>
    </w:p>
    <w:p w:rsidR="00F42DFA" w:rsidRPr="00F65CF1" w:rsidRDefault="00F42DFA" w:rsidP="00F65CF1">
      <w:pPr>
        <w:pStyle w:val="ConsPlusNonformat"/>
        <w:ind w:firstLine="709"/>
        <w:jc w:val="both"/>
        <w:rPr>
          <w:rFonts w:ascii="Times New Roman" w:hAnsi="Times New Roman" w:cs="Times New Roman"/>
          <w:sz w:val="24"/>
          <w:szCs w:val="24"/>
        </w:rPr>
      </w:pPr>
      <w:bookmarkStart w:id="1" w:name="Par125"/>
      <w:bookmarkEnd w:id="1"/>
      <w:r w:rsidRPr="00F65CF1">
        <w:rPr>
          <w:rFonts w:ascii="Times New Roman" w:hAnsi="Times New Roman" w:cs="Times New Roman"/>
          <w:sz w:val="24"/>
          <w:szCs w:val="24"/>
        </w:rPr>
        <w:t xml:space="preserve">б) отчислять сотрудников, проходящих </w:t>
      </w:r>
      <w:proofErr w:type="gramStart"/>
      <w:r w:rsidRPr="00F65CF1">
        <w:rPr>
          <w:rFonts w:ascii="Times New Roman" w:hAnsi="Times New Roman" w:cs="Times New Roman"/>
          <w:sz w:val="24"/>
          <w:szCs w:val="24"/>
        </w:rPr>
        <w:t>обучение, по основаниям</w:t>
      </w:r>
      <w:proofErr w:type="gramEnd"/>
      <w:r w:rsidRPr="00F65CF1">
        <w:rPr>
          <w:rFonts w:ascii="Times New Roman" w:hAnsi="Times New Roman" w:cs="Times New Roman"/>
          <w:sz w:val="24"/>
          <w:szCs w:val="24"/>
        </w:rPr>
        <w:t>,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о чем Заказчик информируется в трехдневный срок.</w:t>
      </w:r>
    </w:p>
    <w:p w:rsidR="00F42DFA" w:rsidRPr="00F65CF1" w:rsidRDefault="00F42DFA" w:rsidP="00F65CF1">
      <w:pPr>
        <w:pStyle w:val="ConsPlusNonformat"/>
        <w:ind w:firstLine="709"/>
        <w:jc w:val="both"/>
        <w:rPr>
          <w:rFonts w:ascii="Times New Roman" w:hAnsi="Times New Roman" w:cs="Times New Roman"/>
          <w:sz w:val="24"/>
          <w:szCs w:val="24"/>
        </w:rPr>
      </w:pPr>
    </w:p>
    <w:p w:rsidR="00F42DFA" w:rsidRPr="00F65CF1" w:rsidRDefault="00F42DFA" w:rsidP="00F65CF1">
      <w:pPr>
        <w:pStyle w:val="ConsPlusNonformat"/>
        <w:ind w:firstLine="709"/>
        <w:jc w:val="both"/>
        <w:rPr>
          <w:rFonts w:ascii="Times New Roman" w:hAnsi="Times New Roman" w:cs="Times New Roman"/>
          <w:sz w:val="24"/>
          <w:szCs w:val="24"/>
        </w:rPr>
      </w:pPr>
    </w:p>
    <w:p w:rsidR="00F42DFA" w:rsidRPr="00F65CF1" w:rsidRDefault="00F42DFA" w:rsidP="00F65CF1">
      <w:pPr>
        <w:pStyle w:val="af4"/>
        <w:numPr>
          <w:ilvl w:val="0"/>
          <w:numId w:val="6"/>
        </w:numPr>
        <w:tabs>
          <w:tab w:val="clear" w:pos="816"/>
          <w:tab w:val="num" w:pos="0"/>
        </w:tabs>
        <w:spacing w:after="0" w:line="240" w:lineRule="auto"/>
        <w:ind w:left="0" w:firstLine="0"/>
        <w:contextualSpacing w:val="0"/>
        <w:jc w:val="center"/>
        <w:rPr>
          <w:rFonts w:ascii="Times New Roman" w:hAnsi="Times New Roman"/>
          <w:b/>
          <w:spacing w:val="-4"/>
          <w:sz w:val="24"/>
          <w:szCs w:val="24"/>
        </w:rPr>
      </w:pPr>
      <w:r w:rsidRPr="00F65CF1">
        <w:rPr>
          <w:rFonts w:ascii="Times New Roman" w:hAnsi="Times New Roman"/>
          <w:b/>
          <w:spacing w:val="-2"/>
          <w:sz w:val="24"/>
          <w:szCs w:val="24"/>
        </w:rPr>
        <w:t>ПОРЯДОК ИЗМЕНЕНИЯ УСЛОВИЙ КОНТРАКТА</w:t>
      </w:r>
    </w:p>
    <w:p w:rsidR="00F42DFA" w:rsidRPr="00F65CF1" w:rsidRDefault="00F42DFA" w:rsidP="00F65CF1">
      <w:pPr>
        <w:pStyle w:val="af4"/>
        <w:ind w:left="0" w:firstLine="709"/>
        <w:rPr>
          <w:rFonts w:ascii="Times New Roman" w:hAnsi="Times New Roman"/>
          <w:b/>
          <w:spacing w:val="-4"/>
          <w:sz w:val="24"/>
          <w:szCs w:val="24"/>
        </w:rPr>
      </w:pPr>
    </w:p>
    <w:p w:rsidR="00F42DFA" w:rsidRPr="00F65CF1" w:rsidRDefault="00F42DFA" w:rsidP="00F65CF1">
      <w:pPr>
        <w:pStyle w:val="a3"/>
        <w:ind w:firstLine="709"/>
        <w:rPr>
          <w:spacing w:val="-2"/>
        </w:rPr>
      </w:pPr>
      <w:r w:rsidRPr="00F65CF1">
        <w:rPr>
          <w:spacing w:val="-2"/>
        </w:rPr>
        <w:t>4.1. Изменение существенных условий Контракта не допускается, за исключением их изменения по соглашению сторон в следующих случаях:</w:t>
      </w:r>
    </w:p>
    <w:p w:rsidR="00F42DFA" w:rsidRPr="00F65CF1" w:rsidRDefault="00F42DFA" w:rsidP="00F65CF1">
      <w:pPr>
        <w:pStyle w:val="a3"/>
        <w:tabs>
          <w:tab w:val="num" w:pos="786"/>
        </w:tabs>
        <w:ind w:firstLine="709"/>
        <w:rPr>
          <w:spacing w:val="-2"/>
        </w:rPr>
      </w:pPr>
      <w:r w:rsidRPr="00F65CF1">
        <w:rPr>
          <w:spacing w:val="-2"/>
        </w:rPr>
        <w:t>4.1.1. при снижении цены контракта без изменения предусмотренных Контрактом объема оказываемых услуг, качества оказываемых услуг и иных условий Контракта;</w:t>
      </w:r>
    </w:p>
    <w:p w:rsidR="00F42DFA" w:rsidRPr="00F65CF1" w:rsidRDefault="00F42DFA" w:rsidP="00F65CF1">
      <w:pPr>
        <w:pStyle w:val="a3"/>
        <w:tabs>
          <w:tab w:val="num" w:pos="786"/>
          <w:tab w:val="num" w:pos="1571"/>
        </w:tabs>
        <w:ind w:firstLine="709"/>
      </w:pPr>
      <w:r w:rsidRPr="00F65CF1">
        <w:t>4.1.2. если по предложению Заказчика увеличиваются предусмотренные Контрактом объемы оказываемых услуг не более чем на десять процентов или уменьшаются предусмотренные Контрактом объемы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w:t>
      </w:r>
    </w:p>
    <w:p w:rsidR="00F42DFA" w:rsidRPr="00F65CF1" w:rsidRDefault="00F42DFA" w:rsidP="00F65CF1">
      <w:pPr>
        <w:pStyle w:val="a3"/>
        <w:tabs>
          <w:tab w:val="num" w:pos="786"/>
          <w:tab w:val="num" w:pos="1571"/>
        </w:tabs>
        <w:ind w:firstLine="709"/>
      </w:pPr>
      <w:r w:rsidRPr="00F65CF1">
        <w:t xml:space="preserve">4.1.3. В случаях, предусмотренных </w:t>
      </w:r>
      <w:hyperlink r:id="rId9" w:history="1">
        <w:r w:rsidRPr="00F65CF1">
          <w:t>пунктом 6 статьи 161</w:t>
        </w:r>
      </w:hyperlink>
      <w:r w:rsidRPr="00F65CF1">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0" w:history="1">
        <w:r w:rsidRPr="00F65CF1">
          <w:t>обеспечивает согласование</w:t>
        </w:r>
      </w:hyperlink>
      <w:r w:rsidRPr="00F65CF1">
        <w:t xml:space="preserve"> новых условий Контракта, в том числе цены и (или) сроков исполнения контракта и (или) объема услуг, предусмотренных Контрактом. В данном  случае сокращение количества услуг при уменьшении цены Контракта осуществляется в соответствии с </w:t>
      </w:r>
      <w:hyperlink r:id="rId11" w:history="1">
        <w:r w:rsidRPr="00F65CF1">
          <w:t>методикой</w:t>
        </w:r>
      </w:hyperlink>
      <w:r w:rsidRPr="00F65CF1">
        <w:t>,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F42DFA" w:rsidRPr="00F65CF1" w:rsidRDefault="00F42DFA" w:rsidP="00F65CF1">
      <w:pPr>
        <w:pStyle w:val="a3"/>
        <w:tabs>
          <w:tab w:val="num" w:pos="786"/>
          <w:tab w:val="num" w:pos="1571"/>
        </w:tabs>
        <w:ind w:firstLine="709"/>
      </w:pPr>
    </w:p>
    <w:p w:rsidR="00F42DFA" w:rsidRPr="00F65CF1" w:rsidRDefault="00F42DFA" w:rsidP="00F65CF1">
      <w:pPr>
        <w:pStyle w:val="ConsPlusNonformat"/>
        <w:ind w:firstLine="709"/>
        <w:jc w:val="both"/>
        <w:rPr>
          <w:rFonts w:ascii="Times New Roman" w:hAnsi="Times New Roman" w:cs="Times New Roman"/>
          <w:sz w:val="24"/>
          <w:szCs w:val="24"/>
        </w:rPr>
      </w:pPr>
    </w:p>
    <w:p w:rsidR="00DF2475" w:rsidRPr="00F65CF1" w:rsidRDefault="00F42DFA" w:rsidP="00F65CF1">
      <w:pPr>
        <w:pStyle w:val="ConsPlusNonformat"/>
        <w:jc w:val="center"/>
        <w:rPr>
          <w:rFonts w:ascii="Times New Roman" w:hAnsi="Times New Roman" w:cs="Times New Roman"/>
          <w:b/>
          <w:sz w:val="24"/>
          <w:szCs w:val="24"/>
        </w:rPr>
      </w:pPr>
      <w:bookmarkStart w:id="2" w:name="Par188"/>
      <w:bookmarkEnd w:id="2"/>
      <w:r w:rsidRPr="00F65CF1">
        <w:rPr>
          <w:rFonts w:ascii="Times New Roman" w:hAnsi="Times New Roman" w:cs="Times New Roman"/>
          <w:b/>
          <w:sz w:val="24"/>
          <w:szCs w:val="24"/>
        </w:rPr>
        <w:lastRenderedPageBreak/>
        <w:t>5. ПОРЯДОК СДАЧИ И ПРИЕМКИ ОКАЗАННЫХ УСЛУГ</w:t>
      </w:r>
    </w:p>
    <w:p w:rsidR="00DF2475" w:rsidRPr="00F65CF1" w:rsidRDefault="00DF2475" w:rsidP="00F65CF1">
      <w:pPr>
        <w:pStyle w:val="ConsPlusNonformat"/>
        <w:ind w:firstLine="709"/>
        <w:jc w:val="both"/>
        <w:rPr>
          <w:rFonts w:ascii="Times New Roman" w:hAnsi="Times New Roman" w:cs="Times New Roman"/>
          <w:sz w:val="24"/>
          <w:szCs w:val="24"/>
        </w:rPr>
      </w:pPr>
    </w:p>
    <w:p w:rsidR="00F42DFA" w:rsidRPr="00F65CF1" w:rsidRDefault="00F42DFA" w:rsidP="00F65CF1">
      <w:pPr>
        <w:pStyle w:val="a3"/>
        <w:spacing w:line="228" w:lineRule="auto"/>
        <w:ind w:firstLine="709"/>
      </w:pPr>
      <w:r w:rsidRPr="00F65CF1">
        <w:rPr>
          <w:color w:val="000000"/>
        </w:rPr>
        <w:t xml:space="preserve">5.1. </w:t>
      </w:r>
      <w:r w:rsidRPr="00F65CF1">
        <w:t xml:space="preserve">Сдача услуг Исполнителем и их приемка </w:t>
      </w:r>
      <w:r w:rsidRPr="00F65CF1">
        <w:rPr>
          <w:noProof/>
        </w:rPr>
        <w:t xml:space="preserve">Заказчиком </w:t>
      </w:r>
      <w:r w:rsidRPr="00F65CF1">
        <w:t>производится в соответствии с гражданским законодательством, и</w:t>
      </w:r>
      <w:r w:rsidRPr="00F65CF1">
        <w:rPr>
          <w:color w:val="0000FF"/>
        </w:rPr>
        <w:t xml:space="preserve"> </w:t>
      </w:r>
      <w:r w:rsidRPr="00F65CF1">
        <w:t xml:space="preserve">оформляется актом </w:t>
      </w:r>
      <w:r w:rsidRPr="00F65CF1">
        <w:rPr>
          <w:color w:val="000000"/>
        </w:rPr>
        <w:t xml:space="preserve">сдачи-приемки </w:t>
      </w:r>
      <w:r w:rsidRPr="00F65CF1">
        <w:t>оказанных услуг, в котором в обязательном порядке отражаются конкретные виды и объем оказанных услуг, а также сведения о соответствии оказанных услуг требованиям.</w:t>
      </w:r>
    </w:p>
    <w:p w:rsidR="00F42DFA" w:rsidRPr="00F65CF1" w:rsidRDefault="00F42DFA" w:rsidP="00F65CF1">
      <w:pPr>
        <w:ind w:firstLine="709"/>
        <w:rPr>
          <w:sz w:val="24"/>
          <w:szCs w:val="24"/>
        </w:rPr>
      </w:pPr>
      <w:r w:rsidRPr="00F65CF1">
        <w:rPr>
          <w:color w:val="000000"/>
          <w:sz w:val="24"/>
          <w:szCs w:val="24"/>
        </w:rPr>
        <w:t xml:space="preserve">5.2. </w:t>
      </w:r>
      <w:r w:rsidRPr="00F65CF1">
        <w:rPr>
          <w:sz w:val="24"/>
          <w:szCs w:val="24"/>
        </w:rPr>
        <w:t xml:space="preserve">Акт </w:t>
      </w:r>
      <w:r w:rsidRPr="00F65CF1">
        <w:rPr>
          <w:color w:val="000000"/>
          <w:sz w:val="24"/>
          <w:szCs w:val="24"/>
        </w:rPr>
        <w:t xml:space="preserve">сдачи-приемки </w:t>
      </w:r>
      <w:r w:rsidRPr="00F65CF1">
        <w:rPr>
          <w:sz w:val="24"/>
          <w:szCs w:val="24"/>
        </w:rPr>
        <w:t xml:space="preserve">оказанных услуг предоставляется Исполнителем в 2-х экземплярах и подписывается Заказчиком в течение 2 (двух) рабочих дней с момента оказания услуг Исполнителем. </w:t>
      </w:r>
    </w:p>
    <w:p w:rsidR="00F42DFA" w:rsidRPr="00F65CF1" w:rsidRDefault="00F42DFA" w:rsidP="00F65CF1">
      <w:pPr>
        <w:ind w:firstLine="709"/>
        <w:rPr>
          <w:sz w:val="24"/>
          <w:szCs w:val="24"/>
        </w:rPr>
      </w:pPr>
      <w:r w:rsidRPr="00F65CF1">
        <w:rPr>
          <w:sz w:val="24"/>
          <w:szCs w:val="24"/>
        </w:rPr>
        <w:t xml:space="preserve">5.3. </w:t>
      </w:r>
      <w:proofErr w:type="gramStart"/>
      <w:r w:rsidRPr="00F65CF1">
        <w:rPr>
          <w:sz w:val="24"/>
          <w:szCs w:val="24"/>
        </w:rPr>
        <w:t>Заказчик принимает оказанные услуги по объему и качеству в течение 2 рабочих дня со дня получения акта сдачи - приемки оказанных услуг и направляет Исполнителю подписанный акт сдачи - приемки оказанных услуг или мотивированный отказ от приемки оказанных услуг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w:t>
      </w:r>
      <w:proofErr w:type="gramEnd"/>
      <w:r w:rsidRPr="00F65CF1">
        <w:rPr>
          <w:sz w:val="24"/>
          <w:szCs w:val="24"/>
        </w:rPr>
        <w:t xml:space="preserve"> предложения экспертов, экспертных организаций, если таковые привлекались для ее проведения. </w:t>
      </w:r>
    </w:p>
    <w:p w:rsidR="00F42DFA" w:rsidRPr="00F65CF1" w:rsidRDefault="00F42DFA" w:rsidP="00F65CF1">
      <w:pPr>
        <w:spacing w:line="228" w:lineRule="auto"/>
        <w:ind w:firstLine="709"/>
        <w:rPr>
          <w:sz w:val="24"/>
          <w:szCs w:val="24"/>
        </w:rPr>
      </w:pPr>
      <w:r w:rsidRPr="00F65CF1">
        <w:rPr>
          <w:sz w:val="24"/>
          <w:szCs w:val="24"/>
        </w:rPr>
        <w:t xml:space="preserve">5.4. В случае выявления несоответствия результатов оказанных услуг условиям настоящего Контракта, </w:t>
      </w:r>
      <w:r w:rsidRPr="00F65CF1">
        <w:rPr>
          <w:noProof/>
          <w:sz w:val="24"/>
          <w:szCs w:val="24"/>
        </w:rPr>
        <w:t>Заказчик</w:t>
      </w:r>
      <w:r w:rsidRPr="00F65CF1">
        <w:rPr>
          <w:sz w:val="24"/>
          <w:szCs w:val="24"/>
        </w:rPr>
        <w:t xml:space="preserve"> (уполномоченный представитель) незамедлительно уведомляет об этом Исполнителя (уполномоченного представителя) и составляет двусторонний акт с указанием недостатков и сроков их устранения.</w:t>
      </w:r>
    </w:p>
    <w:p w:rsidR="00F42DFA" w:rsidRPr="00F65CF1" w:rsidRDefault="00F42DFA" w:rsidP="00F65CF1">
      <w:pPr>
        <w:spacing w:line="228" w:lineRule="auto"/>
        <w:ind w:firstLine="709"/>
        <w:rPr>
          <w:sz w:val="24"/>
          <w:szCs w:val="24"/>
        </w:rPr>
      </w:pPr>
      <w:r w:rsidRPr="00F65CF1">
        <w:rPr>
          <w:sz w:val="24"/>
          <w:szCs w:val="24"/>
        </w:rPr>
        <w:t>5.5. В случае уклонения или немотивированного отказа Исполнителя от подписания акта, Заказчик (уполномоченный представитель) вправе составить односторонний акт «О выявленных недостатках оказанных услуг» с указанием разумных сроков их устранения. В таком случае срок для устранения недостатков не может превышать 5 рабочих дней со дня вручения Исполнителю извещения об отказе в приемке оказанных услуг.</w:t>
      </w:r>
    </w:p>
    <w:p w:rsidR="00F42DFA" w:rsidRPr="00F65CF1" w:rsidRDefault="00F42DFA" w:rsidP="00F65CF1">
      <w:pPr>
        <w:spacing w:line="228" w:lineRule="auto"/>
        <w:ind w:firstLine="709"/>
        <w:rPr>
          <w:spacing w:val="-4"/>
          <w:sz w:val="24"/>
          <w:szCs w:val="24"/>
        </w:rPr>
      </w:pPr>
      <w:r w:rsidRPr="00F65CF1">
        <w:rPr>
          <w:sz w:val="24"/>
          <w:szCs w:val="24"/>
        </w:rPr>
        <w:t xml:space="preserve">5.6. </w:t>
      </w:r>
      <w:r w:rsidRPr="00F65CF1">
        <w:rPr>
          <w:noProof/>
          <w:sz w:val="24"/>
          <w:szCs w:val="24"/>
        </w:rPr>
        <w:t>Заказчик</w:t>
      </w:r>
      <w:r w:rsidRPr="00F65CF1">
        <w:rPr>
          <w:sz w:val="24"/>
          <w:szCs w:val="24"/>
        </w:rPr>
        <w:t xml:space="preserve">, обнаруживший после приемки услуг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w:t>
      </w:r>
      <w:r w:rsidRPr="00F65CF1">
        <w:rPr>
          <w:spacing w:val="-4"/>
          <w:sz w:val="24"/>
          <w:szCs w:val="24"/>
        </w:rPr>
        <w:t>известить об этом Исполнителя в разумный срок (1 день) после их обнаружения.</w:t>
      </w:r>
    </w:p>
    <w:p w:rsidR="00F42DFA" w:rsidRPr="00F65CF1" w:rsidRDefault="00F42DFA" w:rsidP="00F65CF1">
      <w:pPr>
        <w:pStyle w:val="a3"/>
        <w:ind w:firstLine="709"/>
        <w:rPr>
          <w:spacing w:val="-2"/>
        </w:rPr>
      </w:pPr>
      <w:r w:rsidRPr="00F65CF1">
        <w:t xml:space="preserve">5.7. </w:t>
      </w:r>
      <w:r w:rsidR="00DF2475" w:rsidRPr="00F65CF1">
        <w:t xml:space="preserve"> </w:t>
      </w:r>
      <w:r w:rsidRPr="00F65CF1">
        <w:t>По решению Заказчика для приемки оказанных услуг может создаваться приемочная комиссия, которая состоит не менее чем из пяти человек.</w:t>
      </w:r>
      <w:r w:rsidRPr="00F65CF1">
        <w:rPr>
          <w:spacing w:val="-2"/>
        </w:rPr>
        <w:t xml:space="preserve"> В случае создания приемочной комиссией документ о приемке подписывается всеми членами комиссии и утверждается Заказчиком.</w:t>
      </w:r>
    </w:p>
    <w:p w:rsidR="00F42DFA" w:rsidRPr="00F65CF1" w:rsidRDefault="00F42DFA" w:rsidP="00F65CF1">
      <w:pPr>
        <w:ind w:firstLine="709"/>
        <w:rPr>
          <w:sz w:val="24"/>
          <w:szCs w:val="24"/>
        </w:rPr>
      </w:pPr>
      <w:r w:rsidRPr="00F65CF1">
        <w:rPr>
          <w:sz w:val="24"/>
          <w:szCs w:val="24"/>
        </w:rPr>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F42DFA" w:rsidRPr="00F65CF1" w:rsidRDefault="00F42DFA" w:rsidP="00F65CF1">
      <w:pPr>
        <w:ind w:firstLine="709"/>
        <w:rPr>
          <w:sz w:val="24"/>
          <w:szCs w:val="24"/>
        </w:rPr>
      </w:pPr>
      <w:r w:rsidRPr="00F65CF1">
        <w:rPr>
          <w:sz w:val="24"/>
          <w:szCs w:val="24"/>
        </w:rPr>
        <w:t>5.8. Исправление недостатков, допущенных Исполнителем и выявленных при сдаче-приемке услуг, осуществляется в срок, согласованный с Заказчиком, и за счет Исполнителя.</w:t>
      </w:r>
    </w:p>
    <w:p w:rsidR="00F42DFA" w:rsidRPr="00F65CF1" w:rsidRDefault="00F42DFA" w:rsidP="00F65CF1">
      <w:pPr>
        <w:ind w:firstLine="709"/>
        <w:rPr>
          <w:sz w:val="24"/>
          <w:szCs w:val="24"/>
        </w:rPr>
      </w:pPr>
      <w:r w:rsidRPr="00F65CF1">
        <w:rPr>
          <w:sz w:val="24"/>
          <w:szCs w:val="24"/>
        </w:rPr>
        <w:t xml:space="preserve">5.9. В случае если акт оказанных услуг подписан не уполномоченными лицами, отсутствует расшифровка подписей, отсутствуют печати Исполнителя и Заказчика, акт оказанных услуг считается неподписанным, а Услуги не принятыми. </w:t>
      </w:r>
    </w:p>
    <w:p w:rsidR="00F42DFA" w:rsidRPr="00F65CF1" w:rsidRDefault="00F42DFA" w:rsidP="00F65CF1">
      <w:pPr>
        <w:widowControl w:val="0"/>
        <w:tabs>
          <w:tab w:val="left" w:pos="1260"/>
        </w:tabs>
        <w:ind w:firstLine="709"/>
        <w:rPr>
          <w:spacing w:val="-2"/>
          <w:sz w:val="24"/>
          <w:szCs w:val="24"/>
        </w:rPr>
      </w:pPr>
      <w:r w:rsidRPr="00F65CF1">
        <w:rPr>
          <w:spacing w:val="-2"/>
          <w:sz w:val="24"/>
          <w:szCs w:val="24"/>
        </w:rPr>
        <w:t>5.10. Уполномоченные представители Заказчика своими силами проводят экспертизу оказанных услуг на соответствие их условиям Контракта.</w:t>
      </w:r>
    </w:p>
    <w:p w:rsidR="00F42DFA" w:rsidRPr="00F65CF1" w:rsidRDefault="00F42DFA" w:rsidP="00F65CF1">
      <w:pPr>
        <w:pStyle w:val="a3"/>
        <w:ind w:firstLine="709"/>
        <w:rPr>
          <w:spacing w:val="-2"/>
        </w:rPr>
      </w:pPr>
      <w:r w:rsidRPr="00F65CF1">
        <w:rPr>
          <w:spacing w:val="-2"/>
        </w:rPr>
        <w:t>5.11. Экспертиза проводится в течении одного рабочего дня, по факту оказания услуг Исполнителем. По итогам проведения экспертизы, уполномоченные представители Заказчика в произвольной форме составляют и подписывают заключение, с указанием соответствия (несоответствия) оказанных услуг условиям Контракта (далее - заключение экспертизы), которое должно быть объективным, обоснованным и соответствовать законодательству РФ.</w:t>
      </w:r>
    </w:p>
    <w:p w:rsidR="00F42DFA" w:rsidRPr="00F65CF1" w:rsidRDefault="00F42DFA" w:rsidP="00F65CF1">
      <w:pPr>
        <w:pStyle w:val="a3"/>
        <w:ind w:firstLine="709"/>
        <w:rPr>
          <w:spacing w:val="-2"/>
        </w:rPr>
      </w:pPr>
      <w:r w:rsidRPr="00F65CF1">
        <w:rPr>
          <w:spacing w:val="-2"/>
        </w:rPr>
        <w:t>5.12. Подписание заключения экспертизы уполномоченными представителями Заказчика является основанием для оформления результатов приемки оказанных услуг в соответствии с условиями раздела 5 Контракта.</w:t>
      </w:r>
    </w:p>
    <w:p w:rsidR="00F42DFA" w:rsidRPr="00F65CF1" w:rsidRDefault="00F42DFA" w:rsidP="00F65CF1">
      <w:pPr>
        <w:pStyle w:val="a3"/>
        <w:tabs>
          <w:tab w:val="left" w:pos="709"/>
        </w:tabs>
        <w:ind w:firstLine="709"/>
        <w:rPr>
          <w:spacing w:val="-2"/>
        </w:rPr>
      </w:pPr>
      <w:r w:rsidRPr="00F65CF1">
        <w:rPr>
          <w:spacing w:val="-2"/>
        </w:rPr>
        <w:t xml:space="preserve">5.13. В случае выявления по результатам проведения экспертизы несоответствия оказанных услуг условиям Контракта Заказчик вправе принять решение об одностороннем отказе от исполнения Контракта в соответствии с пунктом 7.1.  настоящего Контракта. </w:t>
      </w:r>
    </w:p>
    <w:p w:rsidR="00F42DFA" w:rsidRPr="00F65CF1" w:rsidRDefault="00F42DFA" w:rsidP="00F65CF1">
      <w:pPr>
        <w:shd w:val="clear" w:color="auto" w:fill="FFFFFF"/>
        <w:tabs>
          <w:tab w:val="left" w:pos="567"/>
          <w:tab w:val="left" w:pos="709"/>
          <w:tab w:val="left" w:pos="1219"/>
        </w:tabs>
        <w:ind w:firstLine="709"/>
        <w:rPr>
          <w:sz w:val="24"/>
          <w:szCs w:val="24"/>
        </w:rPr>
      </w:pPr>
      <w:r w:rsidRPr="00F65CF1">
        <w:rPr>
          <w:sz w:val="24"/>
          <w:szCs w:val="24"/>
        </w:rPr>
        <w:lastRenderedPageBreak/>
        <w:t>5.14. Услуги, предусмотренные Контрактом, считаются оказанными с момента подписания Сторонами Акта сдачи-приемки оказанных услуг (Приложение № 3 к Контракту).</w:t>
      </w:r>
    </w:p>
    <w:p w:rsidR="00F42DFA" w:rsidRPr="00F65CF1" w:rsidRDefault="00F42DFA" w:rsidP="00F65CF1">
      <w:pPr>
        <w:shd w:val="clear" w:color="auto" w:fill="FFFFFF"/>
        <w:tabs>
          <w:tab w:val="left" w:pos="567"/>
          <w:tab w:val="left" w:pos="709"/>
          <w:tab w:val="left" w:pos="1219"/>
        </w:tabs>
        <w:ind w:firstLine="709"/>
        <w:rPr>
          <w:sz w:val="24"/>
          <w:szCs w:val="24"/>
        </w:rPr>
      </w:pPr>
      <w:r w:rsidRPr="00F65CF1">
        <w:rPr>
          <w:sz w:val="24"/>
          <w:szCs w:val="24"/>
        </w:rPr>
        <w:t>5.15. По окончании исполнения Сторонами обязательств по Контракту Исполнитель в течение 3 (трех) рабочих дней представляет Заказчику Акт сверки расчетов по Контракту (Приложение № 4 к Контракту).</w:t>
      </w:r>
    </w:p>
    <w:p w:rsidR="00F42DFA" w:rsidRPr="00F65CF1" w:rsidRDefault="00F42DFA" w:rsidP="00F65CF1">
      <w:pPr>
        <w:pStyle w:val="ConsPlusNonformat"/>
        <w:ind w:firstLine="709"/>
        <w:jc w:val="both"/>
        <w:rPr>
          <w:rFonts w:ascii="Times New Roman" w:hAnsi="Times New Roman" w:cs="Times New Roman"/>
          <w:sz w:val="24"/>
          <w:szCs w:val="24"/>
        </w:rPr>
      </w:pPr>
    </w:p>
    <w:p w:rsidR="00F42DFA" w:rsidRPr="00F65CF1" w:rsidRDefault="00F42DFA" w:rsidP="00F65CF1">
      <w:pPr>
        <w:pStyle w:val="ConsPlusNonformat"/>
        <w:ind w:firstLine="709"/>
        <w:jc w:val="both"/>
        <w:rPr>
          <w:rFonts w:ascii="Times New Roman" w:hAnsi="Times New Roman" w:cs="Times New Roman"/>
          <w:sz w:val="24"/>
          <w:szCs w:val="24"/>
        </w:rPr>
      </w:pPr>
    </w:p>
    <w:p w:rsidR="00F42DFA" w:rsidRPr="00F65CF1" w:rsidRDefault="00F42DFA" w:rsidP="00F65CF1">
      <w:pPr>
        <w:pStyle w:val="ConsPlusNonformat"/>
        <w:jc w:val="center"/>
        <w:rPr>
          <w:rFonts w:ascii="Times New Roman" w:hAnsi="Times New Roman" w:cs="Times New Roman"/>
          <w:b/>
          <w:sz w:val="24"/>
          <w:szCs w:val="24"/>
        </w:rPr>
      </w:pPr>
      <w:r w:rsidRPr="00F65CF1">
        <w:rPr>
          <w:rFonts w:ascii="Times New Roman" w:hAnsi="Times New Roman" w:cs="Times New Roman"/>
          <w:b/>
          <w:sz w:val="24"/>
          <w:szCs w:val="24"/>
        </w:rPr>
        <w:t>6. ОТВЕТСТВЕННОСТЬ СТОРОН</w:t>
      </w:r>
    </w:p>
    <w:p w:rsidR="005E57F1" w:rsidRPr="00F65CF1" w:rsidRDefault="005E57F1" w:rsidP="00F65CF1">
      <w:pPr>
        <w:pStyle w:val="ConsPlusNonformat"/>
        <w:ind w:firstLine="709"/>
        <w:jc w:val="center"/>
        <w:rPr>
          <w:rFonts w:ascii="Times New Roman" w:hAnsi="Times New Roman" w:cs="Times New Roman"/>
          <w:b/>
          <w:sz w:val="24"/>
          <w:szCs w:val="24"/>
        </w:rPr>
      </w:pPr>
    </w:p>
    <w:p w:rsidR="005E57F1" w:rsidRPr="00F65CF1" w:rsidRDefault="005E57F1" w:rsidP="00F65CF1">
      <w:pPr>
        <w:ind w:firstLine="709"/>
        <w:rPr>
          <w:sz w:val="24"/>
          <w:szCs w:val="24"/>
        </w:rPr>
      </w:pPr>
      <w:r w:rsidRPr="00F65CF1">
        <w:rPr>
          <w:sz w:val="24"/>
          <w:szCs w:val="24"/>
        </w:rPr>
        <w:t>6.1. За неисполнение или ненадлежащее исполнение принятых на себя обязатель</w:t>
      </w:r>
      <w:proofErr w:type="gramStart"/>
      <w:r w:rsidRPr="00F65CF1">
        <w:rPr>
          <w:sz w:val="24"/>
          <w:szCs w:val="24"/>
        </w:rPr>
        <w:t>ств Ст</w:t>
      </w:r>
      <w:proofErr w:type="gramEnd"/>
      <w:r w:rsidRPr="00F65CF1">
        <w:rPr>
          <w:sz w:val="24"/>
          <w:szCs w:val="24"/>
        </w:rPr>
        <w:t>ороны несут ответственность в соответствии с действующим законодательством Российской Федерации.</w:t>
      </w:r>
    </w:p>
    <w:p w:rsidR="005E57F1" w:rsidRPr="00F65CF1" w:rsidRDefault="005E57F1" w:rsidP="00F65CF1">
      <w:pPr>
        <w:ind w:firstLine="709"/>
        <w:rPr>
          <w:sz w:val="24"/>
          <w:szCs w:val="24"/>
        </w:rPr>
      </w:pPr>
      <w:r w:rsidRPr="00F65CF1">
        <w:rPr>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5E57F1" w:rsidRPr="00F65CF1" w:rsidRDefault="005E57F1" w:rsidP="00F65CF1">
      <w:pPr>
        <w:autoSpaceDE w:val="0"/>
        <w:autoSpaceDN w:val="0"/>
        <w:adjustRightInd w:val="0"/>
        <w:ind w:firstLine="709"/>
        <w:rPr>
          <w:sz w:val="24"/>
          <w:szCs w:val="24"/>
        </w:rPr>
      </w:pPr>
      <w:r w:rsidRPr="00F65CF1">
        <w:rPr>
          <w:sz w:val="24"/>
          <w:szCs w:val="24"/>
        </w:rPr>
        <w:t xml:space="preserve">6.3.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E57F1" w:rsidRPr="00F65CF1" w:rsidRDefault="005E57F1" w:rsidP="00F65CF1">
      <w:pPr>
        <w:autoSpaceDE w:val="0"/>
        <w:autoSpaceDN w:val="0"/>
        <w:adjustRightInd w:val="0"/>
        <w:ind w:firstLine="709"/>
        <w:rPr>
          <w:sz w:val="24"/>
          <w:szCs w:val="24"/>
        </w:rPr>
      </w:pPr>
      <w:r w:rsidRPr="00F65CF1">
        <w:rPr>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 рублей, если цена контракта не превышает 3 млн. рублей (включительно).    </w:t>
      </w:r>
    </w:p>
    <w:p w:rsidR="005E57F1" w:rsidRPr="00F65CF1" w:rsidRDefault="005E57F1" w:rsidP="00F65CF1">
      <w:pPr>
        <w:autoSpaceDE w:val="0"/>
        <w:autoSpaceDN w:val="0"/>
        <w:adjustRightInd w:val="0"/>
        <w:ind w:firstLine="709"/>
        <w:rPr>
          <w:sz w:val="24"/>
          <w:szCs w:val="24"/>
        </w:rPr>
      </w:pPr>
      <w:r w:rsidRPr="00F65CF1">
        <w:rPr>
          <w:sz w:val="24"/>
          <w:szCs w:val="24"/>
        </w:rPr>
        <w:t>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57F1" w:rsidRPr="00F65CF1" w:rsidRDefault="005E57F1" w:rsidP="00F65CF1">
      <w:pPr>
        <w:autoSpaceDE w:val="0"/>
        <w:autoSpaceDN w:val="0"/>
        <w:adjustRightInd w:val="0"/>
        <w:ind w:firstLine="709"/>
        <w:rPr>
          <w:sz w:val="24"/>
          <w:szCs w:val="24"/>
        </w:rPr>
      </w:pPr>
      <w:r w:rsidRPr="00F65CF1">
        <w:rPr>
          <w:sz w:val="24"/>
          <w:szCs w:val="24"/>
        </w:rPr>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E57F1" w:rsidRPr="00F65CF1" w:rsidRDefault="005E57F1" w:rsidP="00F65CF1">
      <w:pPr>
        <w:ind w:firstLine="709"/>
        <w:rPr>
          <w:sz w:val="24"/>
          <w:szCs w:val="24"/>
        </w:rPr>
      </w:pPr>
      <w:r w:rsidRPr="00F65CF1">
        <w:rPr>
          <w:sz w:val="24"/>
          <w:szCs w:val="24"/>
        </w:rPr>
        <w:t xml:space="preserve">6.6. </w:t>
      </w:r>
      <w:proofErr w:type="gramStart"/>
      <w:r w:rsidRPr="00F65CF1">
        <w:rPr>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(за исключением случаев, предусмотренных пунктами </w:t>
      </w:r>
      <w:hyperlink w:anchor="Par67" w:tooltip="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 w:history="1">
        <w:r w:rsidRPr="00F65CF1">
          <w:rPr>
            <w:sz w:val="24"/>
            <w:szCs w:val="24"/>
          </w:rPr>
          <w:t>6.7</w:t>
        </w:r>
      </w:hyperlink>
      <w:r w:rsidRPr="00F65CF1">
        <w:rPr>
          <w:sz w:val="24"/>
          <w:szCs w:val="24"/>
        </w:rPr>
        <w:t xml:space="preserve"> – 6.8 настоящего контракта):  10 процентов цены контракта (этапа) в случае, если цена контракта (этапа) не превышает 3 млн. рублей</w:t>
      </w:r>
      <w:bookmarkStart w:id="3" w:name="Par67"/>
      <w:bookmarkEnd w:id="3"/>
      <w:r w:rsidRPr="00F65CF1">
        <w:rPr>
          <w:sz w:val="24"/>
          <w:szCs w:val="24"/>
        </w:rPr>
        <w:t>.</w:t>
      </w:r>
      <w:proofErr w:type="gramEnd"/>
    </w:p>
    <w:p w:rsidR="005E57F1" w:rsidRPr="00F65CF1" w:rsidRDefault="005E57F1" w:rsidP="00F65CF1">
      <w:pPr>
        <w:widowControl w:val="0"/>
        <w:autoSpaceDE w:val="0"/>
        <w:autoSpaceDN w:val="0"/>
        <w:adjustRightInd w:val="0"/>
        <w:ind w:firstLine="709"/>
        <w:rPr>
          <w:sz w:val="24"/>
          <w:szCs w:val="24"/>
        </w:rPr>
      </w:pPr>
      <w:r w:rsidRPr="00F65CF1">
        <w:rPr>
          <w:sz w:val="24"/>
          <w:szCs w:val="24"/>
        </w:rPr>
        <w:t xml:space="preserve">6.7. </w:t>
      </w:r>
      <w:proofErr w:type="gramStart"/>
      <w:r w:rsidRPr="00F65CF1">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F65CF1">
        <w:rPr>
          <w:sz w:val="24"/>
          <w:szCs w:val="24"/>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5E57F1" w:rsidRPr="00F65CF1" w:rsidRDefault="005E57F1" w:rsidP="00F65CF1">
      <w:pPr>
        <w:widowControl w:val="0"/>
        <w:autoSpaceDE w:val="0"/>
        <w:autoSpaceDN w:val="0"/>
        <w:adjustRightInd w:val="0"/>
        <w:ind w:firstLine="709"/>
        <w:rPr>
          <w:sz w:val="24"/>
          <w:szCs w:val="24"/>
        </w:rPr>
      </w:pPr>
      <w:r w:rsidRPr="00F65CF1">
        <w:rPr>
          <w:sz w:val="24"/>
          <w:szCs w:val="24"/>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810FC" w:rsidRPr="00F65CF1" w:rsidRDefault="005E57F1" w:rsidP="00F65CF1">
      <w:pPr>
        <w:ind w:firstLine="709"/>
        <w:rPr>
          <w:sz w:val="24"/>
          <w:szCs w:val="24"/>
        </w:rPr>
      </w:pPr>
      <w:r w:rsidRPr="00F65CF1">
        <w:rPr>
          <w:sz w:val="24"/>
          <w:szCs w:val="24"/>
        </w:rPr>
        <w:t xml:space="preserve">6.9. Уплата неустоек (штрафов, пеней) производится Сторонами в течение 15 (пятнадцати) рабочих дней с момента поступления требования об оплате. Сторона освобождается от уплаты неустойки (штрафа, пени), если докажет, что неисполнение или </w:t>
      </w:r>
      <w:r w:rsidRPr="00F65CF1">
        <w:rPr>
          <w:sz w:val="24"/>
          <w:szCs w:val="24"/>
        </w:rPr>
        <w:lastRenderedPageBreak/>
        <w:t>ненадлежащее исполнение обязательства, предусмотренного контрактом, произошло вследствие непреодолимой силы или по вине другой стороны.</w:t>
      </w:r>
    </w:p>
    <w:p w:rsidR="00D810FC" w:rsidRPr="00F65CF1" w:rsidRDefault="00D810FC" w:rsidP="00F65CF1">
      <w:pPr>
        <w:pStyle w:val="13"/>
        <w:tabs>
          <w:tab w:val="left" w:pos="709"/>
          <w:tab w:val="left" w:pos="851"/>
          <w:tab w:val="left" w:pos="993"/>
        </w:tabs>
        <w:ind w:firstLine="709"/>
        <w:jc w:val="both"/>
        <w:rPr>
          <w:rFonts w:ascii="Times New Roman" w:hAnsi="Times New Roman"/>
        </w:rPr>
      </w:pPr>
      <w:r w:rsidRPr="00F65CF1">
        <w:rPr>
          <w:rFonts w:ascii="Times New Roman" w:hAnsi="Times New Roman"/>
        </w:rPr>
        <w:t>6.10. Вред, причиненный третьим лицам по вине Исполнителя при исполнении обязательств по Контракту, возмещается за его счет.</w:t>
      </w:r>
    </w:p>
    <w:p w:rsidR="00F42DFA" w:rsidRPr="00F65CF1" w:rsidRDefault="00F42DFA" w:rsidP="00F65CF1">
      <w:pPr>
        <w:ind w:firstLine="709"/>
        <w:rPr>
          <w:b/>
          <w:sz w:val="24"/>
          <w:szCs w:val="24"/>
        </w:rPr>
      </w:pPr>
    </w:p>
    <w:p w:rsidR="00F42DFA" w:rsidRPr="00F65CF1" w:rsidRDefault="00F42DFA" w:rsidP="00F65CF1">
      <w:pPr>
        <w:ind w:firstLine="709"/>
        <w:jc w:val="center"/>
        <w:rPr>
          <w:b/>
          <w:sz w:val="24"/>
          <w:szCs w:val="24"/>
        </w:rPr>
      </w:pPr>
    </w:p>
    <w:p w:rsidR="00F42DFA" w:rsidRPr="00F65CF1" w:rsidRDefault="00F42DFA" w:rsidP="00F65CF1">
      <w:pPr>
        <w:pStyle w:val="ab"/>
        <w:spacing w:after="0"/>
        <w:contextualSpacing/>
        <w:jc w:val="center"/>
        <w:rPr>
          <w:b/>
          <w:bCs/>
          <w:sz w:val="24"/>
          <w:szCs w:val="24"/>
        </w:rPr>
      </w:pPr>
      <w:r w:rsidRPr="00F65CF1">
        <w:rPr>
          <w:b/>
          <w:bCs/>
          <w:sz w:val="24"/>
          <w:szCs w:val="24"/>
        </w:rPr>
        <w:t>7. ПОРЯДОК ОДНОСТОРОННЕГО ОТКАЗА ОТ ИСПОЛНЕНИЯ КОНТРАКТА</w:t>
      </w:r>
    </w:p>
    <w:p w:rsidR="00F42DFA" w:rsidRPr="00F65CF1" w:rsidRDefault="00F42DFA" w:rsidP="00F65CF1">
      <w:pPr>
        <w:autoSpaceDE w:val="0"/>
        <w:autoSpaceDN w:val="0"/>
        <w:adjustRightInd w:val="0"/>
        <w:ind w:left="360" w:right="-2" w:firstLine="709"/>
        <w:rPr>
          <w:b/>
          <w:bCs/>
          <w:color w:val="FF0000"/>
          <w:sz w:val="24"/>
          <w:szCs w:val="24"/>
        </w:rPr>
      </w:pPr>
    </w:p>
    <w:p w:rsidR="00F42DFA" w:rsidRPr="00F65CF1" w:rsidRDefault="00F42DFA" w:rsidP="00F65CF1">
      <w:pPr>
        <w:autoSpaceDE w:val="0"/>
        <w:autoSpaceDN w:val="0"/>
        <w:adjustRightInd w:val="0"/>
        <w:ind w:firstLine="709"/>
        <w:rPr>
          <w:sz w:val="24"/>
          <w:szCs w:val="24"/>
        </w:rPr>
      </w:pPr>
      <w:r w:rsidRPr="00F65CF1">
        <w:rPr>
          <w:sz w:val="24"/>
          <w:szCs w:val="24"/>
        </w:rPr>
        <w:t>7.1.</w:t>
      </w:r>
      <w:r w:rsidR="005B3E0F" w:rsidRPr="00F65CF1">
        <w:rPr>
          <w:sz w:val="24"/>
          <w:szCs w:val="24"/>
        </w:rPr>
        <w:t xml:space="preserve"> </w:t>
      </w:r>
      <w:r w:rsidRPr="00F65CF1">
        <w:rPr>
          <w:sz w:val="24"/>
          <w:szCs w:val="24"/>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t>
      </w:r>
    </w:p>
    <w:p w:rsidR="00F42DFA" w:rsidRPr="00F65CF1" w:rsidRDefault="00F42DFA" w:rsidP="00F65CF1">
      <w:pPr>
        <w:autoSpaceDE w:val="0"/>
        <w:autoSpaceDN w:val="0"/>
        <w:adjustRightInd w:val="0"/>
        <w:ind w:firstLine="709"/>
        <w:rPr>
          <w:color w:val="FF00FF"/>
          <w:sz w:val="24"/>
          <w:szCs w:val="24"/>
        </w:rPr>
      </w:pPr>
      <w:r w:rsidRPr="00F65CF1">
        <w:rPr>
          <w:sz w:val="24"/>
          <w:szCs w:val="24"/>
        </w:rPr>
        <w:t>7.2.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в соответствии с п. 8.2. настоящего Контракта.</w:t>
      </w:r>
    </w:p>
    <w:p w:rsidR="00F42DFA" w:rsidRPr="00F65CF1" w:rsidRDefault="00F42DFA" w:rsidP="00F65CF1">
      <w:pPr>
        <w:autoSpaceDE w:val="0"/>
        <w:autoSpaceDN w:val="0"/>
        <w:adjustRightInd w:val="0"/>
        <w:ind w:firstLine="709"/>
        <w:rPr>
          <w:sz w:val="24"/>
          <w:szCs w:val="24"/>
        </w:rPr>
      </w:pPr>
      <w:r w:rsidRPr="00F65CF1">
        <w:rPr>
          <w:sz w:val="24"/>
          <w:szCs w:val="24"/>
        </w:rPr>
        <w:t>7.3.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65CF1">
        <w:rPr>
          <w:sz w:val="24"/>
          <w:szCs w:val="24"/>
        </w:rPr>
        <w:t>и</w:t>
      </w:r>
      <w:proofErr w:type="gramEnd"/>
      <w:r w:rsidRPr="00F65CF1">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42DFA" w:rsidRPr="00F65CF1" w:rsidRDefault="00F42DFA" w:rsidP="00F65CF1">
      <w:pPr>
        <w:autoSpaceDE w:val="0"/>
        <w:autoSpaceDN w:val="0"/>
        <w:adjustRightInd w:val="0"/>
        <w:ind w:firstLine="709"/>
        <w:rPr>
          <w:sz w:val="24"/>
          <w:szCs w:val="24"/>
        </w:rPr>
      </w:pPr>
      <w:r w:rsidRPr="00F65CF1">
        <w:rPr>
          <w:sz w:val="24"/>
          <w:szCs w:val="24"/>
        </w:rPr>
        <w:t>7.4. Решение Заказчика об одностороннем отказе от исполнения Контракта не позднее чем в течени</w:t>
      </w:r>
      <w:proofErr w:type="gramStart"/>
      <w:r w:rsidRPr="00F65CF1">
        <w:rPr>
          <w:sz w:val="24"/>
          <w:szCs w:val="24"/>
        </w:rPr>
        <w:t>и</w:t>
      </w:r>
      <w:proofErr w:type="gramEnd"/>
      <w:r w:rsidRPr="00F65CF1">
        <w:rPr>
          <w:sz w:val="24"/>
          <w:szCs w:val="24"/>
        </w:rPr>
        <w:t xml:space="preserve"> трех рабочих дней с даты принятия указанного решения,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w:t>
      </w:r>
    </w:p>
    <w:p w:rsidR="00F42DFA" w:rsidRPr="00F65CF1" w:rsidRDefault="00F42DFA" w:rsidP="00F65CF1">
      <w:pPr>
        <w:autoSpaceDE w:val="0"/>
        <w:autoSpaceDN w:val="0"/>
        <w:adjustRightInd w:val="0"/>
        <w:ind w:firstLine="709"/>
        <w:rPr>
          <w:sz w:val="24"/>
          <w:szCs w:val="24"/>
        </w:rPr>
      </w:pPr>
      <w:r w:rsidRPr="00F65CF1">
        <w:rPr>
          <w:sz w:val="24"/>
          <w:szCs w:val="24"/>
        </w:rPr>
        <w:t xml:space="preserve">7.5. Решение Заказчика об одностороннем отказе от исполнения Контракта вступает в </w:t>
      </w:r>
      <w:proofErr w:type="gramStart"/>
      <w:r w:rsidRPr="00F65CF1">
        <w:rPr>
          <w:sz w:val="24"/>
          <w:szCs w:val="24"/>
        </w:rPr>
        <w:t>силу</w:t>
      </w:r>
      <w:proofErr w:type="gramEnd"/>
      <w:r w:rsidRPr="00F65CF1">
        <w:rPr>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42DFA" w:rsidRPr="00F65CF1" w:rsidRDefault="00F42DFA" w:rsidP="00F65CF1">
      <w:pPr>
        <w:autoSpaceDE w:val="0"/>
        <w:autoSpaceDN w:val="0"/>
        <w:adjustRightInd w:val="0"/>
        <w:ind w:firstLine="709"/>
        <w:rPr>
          <w:sz w:val="24"/>
          <w:szCs w:val="24"/>
        </w:rPr>
      </w:pPr>
      <w:r w:rsidRPr="00F65CF1">
        <w:rPr>
          <w:sz w:val="24"/>
          <w:szCs w:val="24"/>
        </w:rPr>
        <w:t xml:space="preserve">7.6. </w:t>
      </w:r>
      <w:proofErr w:type="gramStart"/>
      <w:r w:rsidRPr="00F65CF1">
        <w:rPr>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2" w:history="1">
        <w:r w:rsidRPr="00F65CF1">
          <w:rPr>
            <w:sz w:val="24"/>
            <w:szCs w:val="24"/>
          </w:rPr>
          <w:t>п.</w:t>
        </w:r>
      </w:hyperlink>
      <w:r w:rsidRPr="00F65CF1">
        <w:rPr>
          <w:sz w:val="24"/>
          <w:szCs w:val="24"/>
        </w:rPr>
        <w:t xml:space="preserve"> 7.2. настоящего  Контракта.</w:t>
      </w:r>
      <w:proofErr w:type="gramEnd"/>
      <w:r w:rsidRPr="00F65CF1">
        <w:rPr>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42DFA" w:rsidRPr="00F65CF1" w:rsidRDefault="00F42DFA" w:rsidP="00F65CF1">
      <w:pPr>
        <w:autoSpaceDE w:val="0"/>
        <w:autoSpaceDN w:val="0"/>
        <w:adjustRightInd w:val="0"/>
        <w:ind w:firstLine="709"/>
        <w:rPr>
          <w:color w:val="FF0000"/>
          <w:sz w:val="24"/>
          <w:szCs w:val="24"/>
        </w:rPr>
      </w:pPr>
      <w:r w:rsidRPr="00F65CF1">
        <w:rPr>
          <w:sz w:val="24"/>
          <w:szCs w:val="24"/>
        </w:rPr>
        <w:t>7.7. Если до расторжения контракта Исполнитель частично исполнил обязательства, предусмотренные Контрактом, при заключении нового Контракта количество оказываемых услуг, должно быть уменьшено с учетом количества оказанных услуг, по расторгнутому Контракту</w:t>
      </w:r>
      <w:r w:rsidRPr="00F65CF1">
        <w:rPr>
          <w:color w:val="FF0000"/>
          <w:sz w:val="24"/>
          <w:szCs w:val="24"/>
        </w:rPr>
        <w:t xml:space="preserve">. </w:t>
      </w:r>
    </w:p>
    <w:p w:rsidR="00F42DFA" w:rsidRPr="00F65CF1" w:rsidRDefault="00F42DFA" w:rsidP="00F65CF1">
      <w:pPr>
        <w:autoSpaceDE w:val="0"/>
        <w:autoSpaceDN w:val="0"/>
        <w:adjustRightInd w:val="0"/>
        <w:ind w:firstLine="709"/>
        <w:rPr>
          <w:sz w:val="24"/>
          <w:szCs w:val="24"/>
        </w:rPr>
      </w:pPr>
      <w:r w:rsidRPr="00F65CF1">
        <w:rPr>
          <w:sz w:val="24"/>
          <w:szCs w:val="24"/>
        </w:rPr>
        <w:t>7.8.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F42DFA" w:rsidRPr="00F65CF1" w:rsidRDefault="00F42DFA" w:rsidP="00F65CF1">
      <w:pPr>
        <w:autoSpaceDE w:val="0"/>
        <w:autoSpaceDN w:val="0"/>
        <w:adjustRightInd w:val="0"/>
        <w:ind w:firstLine="709"/>
        <w:rPr>
          <w:sz w:val="24"/>
          <w:szCs w:val="24"/>
        </w:rPr>
      </w:pPr>
      <w:r w:rsidRPr="00F65CF1">
        <w:rPr>
          <w:sz w:val="24"/>
          <w:szCs w:val="24"/>
        </w:rPr>
        <w:lastRenderedPageBreak/>
        <w:t xml:space="preserve">7.9. </w:t>
      </w:r>
      <w:proofErr w:type="gramStart"/>
      <w:r w:rsidRPr="00F65CF1">
        <w:rPr>
          <w:sz w:val="24"/>
          <w:szCs w:val="24"/>
        </w:rPr>
        <w:t>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F65CF1">
        <w:rPr>
          <w:sz w:val="24"/>
          <w:szCs w:val="24"/>
        </w:rPr>
        <w:t xml:space="preserve"> уведомления и получение Исполнителем подтверждения о его вручении Заказчику. Выполнение Исполнителем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42DFA" w:rsidRPr="00F65CF1" w:rsidRDefault="00F42DFA" w:rsidP="00F65CF1">
      <w:pPr>
        <w:autoSpaceDE w:val="0"/>
        <w:autoSpaceDN w:val="0"/>
        <w:adjustRightInd w:val="0"/>
        <w:ind w:firstLine="709"/>
        <w:rPr>
          <w:sz w:val="24"/>
          <w:szCs w:val="24"/>
        </w:rPr>
      </w:pPr>
      <w:r w:rsidRPr="00F65CF1">
        <w:rPr>
          <w:sz w:val="24"/>
          <w:szCs w:val="24"/>
        </w:rPr>
        <w:t xml:space="preserve">7.10. Решение Исполнителя об одностороннем отказе от исполнения Контракта вступает в </w:t>
      </w:r>
      <w:proofErr w:type="gramStart"/>
      <w:r w:rsidRPr="00F65CF1">
        <w:rPr>
          <w:sz w:val="24"/>
          <w:szCs w:val="24"/>
        </w:rPr>
        <w:t>силу</w:t>
      </w:r>
      <w:proofErr w:type="gramEnd"/>
      <w:r w:rsidRPr="00F65CF1">
        <w:rPr>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F42DFA" w:rsidRPr="00F65CF1" w:rsidRDefault="00F42DFA" w:rsidP="00F65CF1">
      <w:pPr>
        <w:autoSpaceDE w:val="0"/>
        <w:autoSpaceDN w:val="0"/>
        <w:adjustRightInd w:val="0"/>
        <w:ind w:firstLine="709"/>
        <w:rPr>
          <w:sz w:val="24"/>
          <w:szCs w:val="24"/>
        </w:rPr>
      </w:pPr>
      <w:r w:rsidRPr="00F65CF1">
        <w:rPr>
          <w:sz w:val="24"/>
          <w:szCs w:val="24"/>
        </w:rPr>
        <w:t xml:space="preserve">7.11.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65CF1">
        <w:rPr>
          <w:sz w:val="24"/>
          <w:szCs w:val="24"/>
        </w:rPr>
        <w:t>решении</w:t>
      </w:r>
      <w:proofErr w:type="gramEnd"/>
      <w:r w:rsidRPr="00F65CF1">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42DFA" w:rsidRPr="00F65CF1" w:rsidRDefault="00F42DFA" w:rsidP="00F65CF1">
      <w:pPr>
        <w:autoSpaceDE w:val="0"/>
        <w:autoSpaceDN w:val="0"/>
        <w:adjustRightInd w:val="0"/>
        <w:ind w:firstLine="709"/>
        <w:rPr>
          <w:sz w:val="24"/>
          <w:szCs w:val="24"/>
        </w:rPr>
      </w:pPr>
      <w:r w:rsidRPr="00F65CF1">
        <w:rPr>
          <w:sz w:val="24"/>
          <w:szCs w:val="24"/>
        </w:rPr>
        <w:t>7.12.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42DFA" w:rsidRPr="00F65CF1" w:rsidRDefault="00F42DFA" w:rsidP="00F65CF1">
      <w:pPr>
        <w:pStyle w:val="a3"/>
        <w:ind w:firstLine="709"/>
      </w:pPr>
      <w:r w:rsidRPr="00F65CF1">
        <w:t>7.13. Информация об Исполнителе,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порядке в реестр недобросовестных поставщиков (подрядчиков, исполнителей), за исключением случаев, указанных в Письме ФАС от 16.03.2017 № ИА/16790/17.</w:t>
      </w:r>
    </w:p>
    <w:p w:rsidR="00F42DFA" w:rsidRPr="00F65CF1" w:rsidRDefault="00F42DFA" w:rsidP="00F65CF1">
      <w:pPr>
        <w:pStyle w:val="ConsPlusNormal"/>
        <w:ind w:firstLine="709"/>
        <w:jc w:val="both"/>
        <w:rPr>
          <w:rFonts w:ascii="Times New Roman" w:hAnsi="Times New Roman"/>
          <w:sz w:val="24"/>
          <w:szCs w:val="24"/>
        </w:rPr>
      </w:pPr>
    </w:p>
    <w:p w:rsidR="00F42DFA" w:rsidRPr="00F65CF1" w:rsidRDefault="00F42DFA" w:rsidP="00F65CF1">
      <w:pPr>
        <w:pStyle w:val="ConsPlusNormal"/>
        <w:ind w:firstLine="709"/>
        <w:jc w:val="both"/>
        <w:rPr>
          <w:rFonts w:ascii="Times New Roman" w:hAnsi="Times New Roman"/>
          <w:color w:val="FF0000"/>
          <w:sz w:val="24"/>
          <w:szCs w:val="24"/>
        </w:rPr>
      </w:pPr>
    </w:p>
    <w:p w:rsidR="00F42DFA" w:rsidRPr="00F65CF1" w:rsidRDefault="00F42DFA" w:rsidP="00F65CF1">
      <w:pPr>
        <w:jc w:val="center"/>
        <w:rPr>
          <w:b/>
          <w:spacing w:val="-4"/>
          <w:sz w:val="24"/>
          <w:szCs w:val="24"/>
        </w:rPr>
      </w:pPr>
      <w:r w:rsidRPr="00F65CF1">
        <w:rPr>
          <w:b/>
          <w:spacing w:val="-2"/>
          <w:sz w:val="24"/>
          <w:szCs w:val="24"/>
        </w:rPr>
        <w:t>8. ВСТУПЛЕНИЕ В СИЛУ, СРОК ДЕЙСТВИЯ И ПОРЯДОК ПРЕКРАЩЕНИЯ КОНТРАКТА</w:t>
      </w:r>
    </w:p>
    <w:p w:rsidR="00F42DFA" w:rsidRPr="00F65CF1" w:rsidRDefault="00F42DFA" w:rsidP="00F65CF1">
      <w:pPr>
        <w:ind w:left="426" w:firstLine="709"/>
        <w:jc w:val="center"/>
        <w:rPr>
          <w:b/>
          <w:spacing w:val="-4"/>
          <w:sz w:val="24"/>
          <w:szCs w:val="24"/>
        </w:rPr>
      </w:pPr>
    </w:p>
    <w:p w:rsidR="00F42DFA" w:rsidRPr="00F65CF1" w:rsidRDefault="00F42DFA" w:rsidP="00F65CF1">
      <w:pPr>
        <w:ind w:left="426" w:firstLine="709"/>
        <w:jc w:val="center"/>
        <w:rPr>
          <w:b/>
          <w:spacing w:val="-4"/>
          <w:sz w:val="24"/>
          <w:szCs w:val="24"/>
        </w:rPr>
      </w:pPr>
    </w:p>
    <w:p w:rsidR="00F42DFA" w:rsidRPr="00F65CF1" w:rsidRDefault="00F42DFA" w:rsidP="00F65CF1">
      <w:pPr>
        <w:pStyle w:val="a3"/>
        <w:tabs>
          <w:tab w:val="num" w:pos="720"/>
          <w:tab w:val="num" w:pos="1440"/>
        </w:tabs>
        <w:ind w:firstLine="709"/>
        <w:rPr>
          <w:spacing w:val="-2"/>
        </w:rPr>
      </w:pPr>
      <w:r w:rsidRPr="00F65CF1">
        <w:rPr>
          <w:spacing w:val="-2"/>
        </w:rPr>
        <w:tab/>
        <w:t xml:space="preserve">8.1. Контракт вступает в силу с момента его подписания </w:t>
      </w:r>
      <w:r w:rsidR="000D7371" w:rsidRPr="00F65CF1">
        <w:rPr>
          <w:spacing w:val="-2"/>
        </w:rPr>
        <w:t>и действует по «</w:t>
      </w:r>
      <w:r w:rsidR="00C91685">
        <w:rPr>
          <w:spacing w:val="-2"/>
        </w:rPr>
        <w:t>30</w:t>
      </w:r>
      <w:r w:rsidR="00D45376" w:rsidRPr="00F65CF1">
        <w:rPr>
          <w:spacing w:val="-2"/>
        </w:rPr>
        <w:t xml:space="preserve">» </w:t>
      </w:r>
      <w:r w:rsidR="00C91685">
        <w:rPr>
          <w:spacing w:val="-2"/>
        </w:rPr>
        <w:t>дека</w:t>
      </w:r>
      <w:r w:rsidR="00B47C9E" w:rsidRPr="00F65CF1">
        <w:rPr>
          <w:spacing w:val="-2"/>
        </w:rPr>
        <w:t>бря</w:t>
      </w:r>
      <w:r w:rsidR="00E414B1" w:rsidRPr="00F65CF1">
        <w:rPr>
          <w:spacing w:val="-2"/>
        </w:rPr>
        <w:t xml:space="preserve"> 2</w:t>
      </w:r>
      <w:r w:rsidR="00C91685">
        <w:rPr>
          <w:spacing w:val="-2"/>
        </w:rPr>
        <w:t>026</w:t>
      </w:r>
      <w:r w:rsidRPr="00F65CF1">
        <w:rPr>
          <w:spacing w:val="-2"/>
        </w:rPr>
        <w:t xml:space="preserve"> года.</w:t>
      </w:r>
    </w:p>
    <w:p w:rsidR="00F42DFA" w:rsidRPr="00F65CF1" w:rsidRDefault="00F42DFA" w:rsidP="00F65CF1">
      <w:pPr>
        <w:pStyle w:val="a3"/>
        <w:tabs>
          <w:tab w:val="num" w:pos="720"/>
          <w:tab w:val="num" w:pos="1211"/>
        </w:tabs>
        <w:ind w:firstLine="709"/>
      </w:pPr>
      <w:r w:rsidRPr="00F65CF1">
        <w:tab/>
        <w:t>8.2.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42DFA" w:rsidRPr="00F65CF1" w:rsidRDefault="00F42DFA" w:rsidP="00F65CF1">
      <w:pPr>
        <w:pStyle w:val="a3"/>
        <w:tabs>
          <w:tab w:val="num" w:pos="720"/>
          <w:tab w:val="num" w:pos="1211"/>
        </w:tabs>
        <w:ind w:firstLine="709"/>
      </w:pPr>
    </w:p>
    <w:p w:rsidR="00F42DFA" w:rsidRPr="00F65CF1" w:rsidRDefault="00F42DFA" w:rsidP="00F65CF1">
      <w:pPr>
        <w:pStyle w:val="a3"/>
        <w:tabs>
          <w:tab w:val="num" w:pos="720"/>
          <w:tab w:val="num" w:pos="1211"/>
        </w:tabs>
        <w:ind w:firstLine="709"/>
        <w:rPr>
          <w:spacing w:val="-2"/>
        </w:rPr>
      </w:pPr>
    </w:p>
    <w:p w:rsidR="00F42DFA" w:rsidRPr="00F65CF1" w:rsidRDefault="00F42DFA" w:rsidP="00F65CF1">
      <w:pPr>
        <w:numPr>
          <w:ilvl w:val="0"/>
          <w:numId w:val="9"/>
        </w:numPr>
        <w:tabs>
          <w:tab w:val="clear" w:pos="786"/>
          <w:tab w:val="num" w:pos="0"/>
        </w:tabs>
        <w:ind w:left="0" w:firstLine="0"/>
        <w:jc w:val="center"/>
        <w:rPr>
          <w:b/>
          <w:spacing w:val="-4"/>
          <w:sz w:val="24"/>
          <w:szCs w:val="24"/>
        </w:rPr>
      </w:pPr>
      <w:r w:rsidRPr="00F65CF1">
        <w:rPr>
          <w:b/>
          <w:spacing w:val="-2"/>
          <w:sz w:val="24"/>
          <w:szCs w:val="24"/>
        </w:rPr>
        <w:t xml:space="preserve"> ФОРС-МАЖОРНЫЕ ОБСТОЯТЕЛЬСТВА</w:t>
      </w:r>
    </w:p>
    <w:p w:rsidR="00F42DFA" w:rsidRPr="00F65CF1" w:rsidRDefault="00F42DFA" w:rsidP="00F65CF1">
      <w:pPr>
        <w:ind w:left="426" w:firstLine="709"/>
        <w:rPr>
          <w:b/>
          <w:spacing w:val="-4"/>
          <w:sz w:val="24"/>
          <w:szCs w:val="24"/>
        </w:rPr>
      </w:pPr>
    </w:p>
    <w:p w:rsidR="00F42DFA" w:rsidRPr="00F65CF1" w:rsidRDefault="00F42DFA" w:rsidP="00F65CF1">
      <w:pPr>
        <w:pStyle w:val="a3"/>
        <w:ind w:firstLine="709"/>
        <w:rPr>
          <w:spacing w:val="-2"/>
        </w:rPr>
      </w:pPr>
      <w:r w:rsidRPr="00F65CF1">
        <w:rPr>
          <w:spacing w:val="-2"/>
        </w:rPr>
        <w:t>9.1. Стороны освобождаются от ответственности за частичное или полное неисполнение обязательств по настоящему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Контракта, а также объективно препятствующих полному или частичному выполнению Сторонами своих обязательств по настоящему Контракту,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контрактных обязательств соразмерно отодвигается на время действия таких обстоятельств.</w:t>
      </w:r>
    </w:p>
    <w:p w:rsidR="00F42DFA" w:rsidRPr="00F65CF1" w:rsidRDefault="00F42DFA" w:rsidP="00F65CF1">
      <w:pPr>
        <w:pStyle w:val="a3"/>
        <w:ind w:firstLine="709"/>
      </w:pPr>
      <w:r w:rsidRPr="00F65CF1">
        <w:lastRenderedPageBreak/>
        <w:t>9.2. Сторона, для которой создалась невозможность исполнения обязательств по настоящему Контракту в силу вышеуказанных причин, должна без промедления письменно известить об этом другую Сторону в течение 1 (одного) дня с момента наступления таких обстоятельств. Не</w:t>
      </w:r>
      <w:r w:rsidR="005B3E0F" w:rsidRPr="00F65CF1">
        <w:t xml:space="preserve"> </w:t>
      </w:r>
      <w:r w:rsidRPr="00F65CF1">
        <w:t>извещение или несвоевременное извещение другой Стороны влечет за собой утрату права ссылаться на эти обстоятельства.</w:t>
      </w:r>
    </w:p>
    <w:p w:rsidR="00F42DFA" w:rsidRPr="00F65CF1" w:rsidRDefault="00F42DFA" w:rsidP="00F65CF1">
      <w:pPr>
        <w:pStyle w:val="a3"/>
        <w:ind w:firstLine="709"/>
        <w:rPr>
          <w:spacing w:val="-2"/>
        </w:rPr>
      </w:pPr>
    </w:p>
    <w:p w:rsidR="00F42DFA" w:rsidRPr="00F65CF1" w:rsidRDefault="00F42DFA" w:rsidP="00F65CF1">
      <w:pPr>
        <w:pStyle w:val="a3"/>
        <w:ind w:firstLine="709"/>
        <w:rPr>
          <w:spacing w:val="-2"/>
        </w:rPr>
      </w:pPr>
    </w:p>
    <w:p w:rsidR="00F42DFA" w:rsidRPr="00F65CF1" w:rsidRDefault="00F42DFA" w:rsidP="00F65CF1">
      <w:pPr>
        <w:ind w:firstLine="709"/>
        <w:jc w:val="center"/>
        <w:rPr>
          <w:b/>
          <w:spacing w:val="-2"/>
          <w:sz w:val="24"/>
          <w:szCs w:val="24"/>
        </w:rPr>
      </w:pPr>
      <w:r w:rsidRPr="00F65CF1">
        <w:rPr>
          <w:b/>
          <w:spacing w:val="-2"/>
          <w:sz w:val="24"/>
          <w:szCs w:val="24"/>
        </w:rPr>
        <w:t>10. ДОПОЛНИТЕЛЬНЫЕ ПОЛОЖЕНИЯ</w:t>
      </w:r>
    </w:p>
    <w:p w:rsidR="00F42DFA" w:rsidRPr="00F65CF1" w:rsidRDefault="00F42DFA" w:rsidP="00F65CF1">
      <w:pPr>
        <w:ind w:left="426" w:firstLine="709"/>
        <w:jc w:val="center"/>
        <w:rPr>
          <w:b/>
          <w:spacing w:val="-4"/>
          <w:sz w:val="24"/>
          <w:szCs w:val="24"/>
        </w:rPr>
      </w:pPr>
    </w:p>
    <w:p w:rsidR="00F42DFA" w:rsidRPr="00F65CF1" w:rsidRDefault="00F42DFA" w:rsidP="00F65CF1">
      <w:pPr>
        <w:pStyle w:val="a3"/>
        <w:ind w:firstLine="709"/>
        <w:rPr>
          <w:spacing w:val="-2"/>
        </w:rPr>
      </w:pPr>
      <w:r w:rsidRPr="00F65CF1">
        <w:rPr>
          <w:spacing w:val="-2"/>
        </w:rPr>
        <w:t>10.1. Все предусмотренные Контрактом акты, извещения и другие документы отправляются Сторонами посредством факсимильной связи по номерам,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p>
    <w:p w:rsidR="00F42DFA" w:rsidRPr="00F65CF1" w:rsidRDefault="00F42DFA" w:rsidP="00F65CF1">
      <w:pPr>
        <w:pStyle w:val="a3"/>
        <w:ind w:firstLine="709"/>
        <w:rPr>
          <w:spacing w:val="-2"/>
        </w:rPr>
      </w:pPr>
      <w:r w:rsidRPr="00F65CF1">
        <w:rPr>
          <w:spacing w:val="-2"/>
        </w:rPr>
        <w:t>10.2.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F42DFA" w:rsidRPr="00F65CF1" w:rsidRDefault="00F42DFA" w:rsidP="00F65CF1">
      <w:pPr>
        <w:pStyle w:val="a3"/>
        <w:ind w:firstLine="709"/>
        <w:rPr>
          <w:spacing w:val="-2"/>
        </w:rPr>
      </w:pPr>
      <w:r w:rsidRPr="00F65CF1">
        <w:rPr>
          <w:spacing w:val="-2"/>
        </w:rPr>
        <w:t>10.3.</w:t>
      </w:r>
      <w:r w:rsidR="005B3E0F" w:rsidRPr="00F65CF1">
        <w:rPr>
          <w:spacing w:val="-2"/>
        </w:rPr>
        <w:t xml:space="preserve"> </w:t>
      </w:r>
      <w:r w:rsidRPr="00F65CF1">
        <w:rPr>
          <w:spacing w:val="-2"/>
        </w:rPr>
        <w:t>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в течение одного рабочего дня.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F42DFA" w:rsidRPr="00F65CF1" w:rsidRDefault="00F42DFA" w:rsidP="00F65CF1">
      <w:pPr>
        <w:pStyle w:val="a3"/>
        <w:ind w:firstLine="709"/>
        <w:rPr>
          <w:spacing w:val="-2"/>
        </w:rPr>
      </w:pPr>
      <w:r w:rsidRPr="00F65CF1">
        <w:rPr>
          <w:spacing w:val="-2"/>
        </w:rPr>
        <w:t>10.4. Применимым правом, то есть правом, регулирующим правоотношения Сторон, вытекающие из настоящего Контракта, является право Российской Федерации.</w:t>
      </w:r>
    </w:p>
    <w:p w:rsidR="00F42DFA" w:rsidRPr="00F65CF1" w:rsidRDefault="00F42DFA" w:rsidP="00F65CF1">
      <w:pPr>
        <w:pStyle w:val="a3"/>
        <w:ind w:right="-44" w:firstLine="709"/>
        <w:rPr>
          <w:b/>
        </w:rPr>
      </w:pPr>
      <w:r w:rsidRPr="00F65CF1">
        <w:rPr>
          <w:spacing w:val="-2"/>
        </w:rPr>
        <w:t xml:space="preserve">10.5. При исполнении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 </w:t>
      </w:r>
    </w:p>
    <w:p w:rsidR="00F42DFA" w:rsidRPr="00F65CF1" w:rsidRDefault="00F42DFA" w:rsidP="00F65CF1">
      <w:pPr>
        <w:pStyle w:val="a3"/>
        <w:ind w:right="-44" w:firstLine="709"/>
        <w:rPr>
          <w:spacing w:val="-2"/>
        </w:rPr>
      </w:pPr>
      <w:r w:rsidRPr="00F65CF1">
        <w:t>10.6. В случае перемены Заказчика</w:t>
      </w:r>
      <w:r w:rsidR="005B3E0F" w:rsidRPr="00F65CF1">
        <w:t>,</w:t>
      </w:r>
      <w:r w:rsidRPr="00F65CF1">
        <w:t xml:space="preserve"> права и обязанности Заказчика</w:t>
      </w:r>
      <w:r w:rsidR="005B3E0F" w:rsidRPr="00F65CF1">
        <w:t>,</w:t>
      </w:r>
      <w:r w:rsidRPr="00F65CF1">
        <w:t xml:space="preserve"> предусмотренные Контрактом, переходят к новому Заказчику.</w:t>
      </w:r>
    </w:p>
    <w:p w:rsidR="00F42DFA" w:rsidRPr="00F65CF1" w:rsidRDefault="00F42DFA" w:rsidP="00F65CF1">
      <w:pPr>
        <w:pStyle w:val="a3"/>
        <w:ind w:right="-44" w:firstLine="709"/>
        <w:rPr>
          <w:spacing w:val="-2"/>
        </w:rPr>
      </w:pPr>
      <w:r w:rsidRPr="00F65CF1">
        <w:rPr>
          <w:spacing w:val="-2"/>
        </w:rPr>
        <w:t>10.7. Контракт составлен в двух экземплярах, имеющих одинаковую юридическую силу, по одному экземпляру для каждой из Сторон.</w:t>
      </w:r>
    </w:p>
    <w:p w:rsidR="00F42DFA" w:rsidRPr="00F65CF1" w:rsidRDefault="00F42DFA" w:rsidP="00F65CF1">
      <w:pPr>
        <w:ind w:firstLine="709"/>
        <w:rPr>
          <w:sz w:val="24"/>
          <w:szCs w:val="24"/>
        </w:rPr>
      </w:pPr>
      <w:r w:rsidRPr="00F65CF1">
        <w:rPr>
          <w:sz w:val="24"/>
          <w:szCs w:val="24"/>
        </w:rPr>
        <w:t>10.8. Все перечисленные ниже Приложения являются неотъемлемой частью настоящего Контракта:</w:t>
      </w:r>
    </w:p>
    <w:p w:rsidR="00F42DFA" w:rsidRPr="00F65CF1" w:rsidRDefault="00F42DFA" w:rsidP="00F65CF1">
      <w:pPr>
        <w:suppressAutoHyphens/>
        <w:spacing w:line="276" w:lineRule="auto"/>
        <w:ind w:right="57" w:firstLine="709"/>
        <w:rPr>
          <w:sz w:val="24"/>
          <w:szCs w:val="24"/>
        </w:rPr>
      </w:pPr>
      <w:r w:rsidRPr="00F65CF1">
        <w:rPr>
          <w:sz w:val="24"/>
          <w:szCs w:val="24"/>
        </w:rPr>
        <w:t>Приложение № 1 – Заказ на оказание услуг;</w:t>
      </w:r>
    </w:p>
    <w:p w:rsidR="00F42DFA" w:rsidRPr="00F65CF1" w:rsidRDefault="00F42DFA" w:rsidP="00F65CF1">
      <w:pPr>
        <w:suppressAutoHyphens/>
        <w:spacing w:line="276" w:lineRule="auto"/>
        <w:ind w:right="57" w:firstLine="709"/>
        <w:rPr>
          <w:sz w:val="24"/>
          <w:szCs w:val="24"/>
        </w:rPr>
      </w:pPr>
      <w:r w:rsidRPr="00F65CF1">
        <w:rPr>
          <w:sz w:val="24"/>
          <w:szCs w:val="24"/>
        </w:rPr>
        <w:t>Приложение № 2 – Расчет стоимости услуг;</w:t>
      </w:r>
    </w:p>
    <w:p w:rsidR="00F42DFA" w:rsidRPr="00F65CF1" w:rsidRDefault="00F42DFA" w:rsidP="00F65CF1">
      <w:pPr>
        <w:suppressAutoHyphens/>
        <w:spacing w:line="276" w:lineRule="auto"/>
        <w:ind w:right="57" w:firstLine="709"/>
        <w:rPr>
          <w:sz w:val="24"/>
          <w:szCs w:val="24"/>
        </w:rPr>
      </w:pPr>
      <w:r w:rsidRPr="00F65CF1">
        <w:rPr>
          <w:sz w:val="24"/>
          <w:szCs w:val="24"/>
        </w:rPr>
        <w:t>Приложение № 3 – Акт сдачи-приемки оказанных услуг (образец);</w:t>
      </w:r>
    </w:p>
    <w:p w:rsidR="00F42DFA" w:rsidRPr="00F65CF1" w:rsidRDefault="00F42DFA" w:rsidP="00F65CF1">
      <w:pPr>
        <w:suppressAutoHyphens/>
        <w:spacing w:line="276" w:lineRule="auto"/>
        <w:ind w:right="57" w:firstLine="709"/>
        <w:rPr>
          <w:sz w:val="24"/>
          <w:szCs w:val="24"/>
        </w:rPr>
      </w:pPr>
      <w:r w:rsidRPr="00F65CF1">
        <w:rPr>
          <w:sz w:val="24"/>
          <w:szCs w:val="24"/>
        </w:rPr>
        <w:t>Приложение № 4 – Акт сверки расчетов (образец).</w:t>
      </w:r>
    </w:p>
    <w:p w:rsidR="00340951" w:rsidRPr="00F65CF1" w:rsidRDefault="00340951" w:rsidP="00F65CF1">
      <w:pPr>
        <w:pStyle w:val="a3"/>
        <w:ind w:right="-44" w:firstLine="709"/>
        <w:rPr>
          <w:color w:val="FF0000"/>
          <w:spacing w:val="-2"/>
        </w:rPr>
      </w:pPr>
    </w:p>
    <w:p w:rsidR="00F42DFA" w:rsidRPr="00F65CF1" w:rsidRDefault="00F42DFA" w:rsidP="00F65CF1">
      <w:pPr>
        <w:jc w:val="center"/>
        <w:rPr>
          <w:b/>
          <w:spacing w:val="-4"/>
          <w:sz w:val="24"/>
          <w:szCs w:val="24"/>
        </w:rPr>
      </w:pPr>
      <w:r w:rsidRPr="00F65CF1">
        <w:rPr>
          <w:b/>
          <w:spacing w:val="-4"/>
          <w:sz w:val="24"/>
          <w:szCs w:val="24"/>
        </w:rPr>
        <w:t>11. ПОРЯДОК РАЗРЕШЕНИЯ СПОРОВ</w:t>
      </w:r>
    </w:p>
    <w:p w:rsidR="00F42DFA" w:rsidRPr="00F65CF1" w:rsidRDefault="00F42DFA" w:rsidP="00F65CF1">
      <w:pPr>
        <w:pStyle w:val="a3"/>
        <w:ind w:firstLine="709"/>
        <w:rPr>
          <w:spacing w:val="-4"/>
        </w:rPr>
      </w:pPr>
    </w:p>
    <w:p w:rsidR="00F42DFA" w:rsidRPr="00F65CF1" w:rsidRDefault="00F42DFA" w:rsidP="00F65CF1">
      <w:pPr>
        <w:pStyle w:val="a3"/>
        <w:ind w:firstLine="709"/>
        <w:rPr>
          <w:spacing w:val="-2"/>
        </w:rPr>
      </w:pPr>
      <w:r w:rsidRPr="00F65CF1">
        <w:rPr>
          <w:spacing w:val="-4"/>
        </w:rPr>
        <w:t>11.1.</w:t>
      </w:r>
      <w:r w:rsidR="005B3E0F" w:rsidRPr="00F65CF1">
        <w:rPr>
          <w:spacing w:val="-4"/>
        </w:rPr>
        <w:t xml:space="preserve"> </w:t>
      </w:r>
      <w:r w:rsidRPr="00F65CF1">
        <w:rPr>
          <w:spacing w:val="-4"/>
        </w:rPr>
        <w:t xml:space="preserve">Все споры, возникающие в процессе заключения и исполнения Контракта, решаются Сторонами путем переговоров. При не достижении соглашения Сторон спор </w:t>
      </w:r>
      <w:r w:rsidRPr="00F65CF1">
        <w:rPr>
          <w:spacing w:val="-2"/>
        </w:rPr>
        <w:t>подлежат разрешению в Арбитражном Суде Ставропольского края при условии предварительного соблюдения претензионного порядка, предусмотренного настоящим Контрактом.</w:t>
      </w:r>
    </w:p>
    <w:p w:rsidR="00F42DFA" w:rsidRPr="00F65CF1" w:rsidRDefault="00F42DFA" w:rsidP="00F65CF1">
      <w:pPr>
        <w:pStyle w:val="a3"/>
        <w:ind w:firstLine="709"/>
        <w:rPr>
          <w:spacing w:val="-2"/>
        </w:rPr>
      </w:pPr>
      <w:r w:rsidRPr="00F65CF1">
        <w:rPr>
          <w:spacing w:val="-2"/>
        </w:rPr>
        <w:t>11.2. 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rsidR="00F42DFA" w:rsidRPr="00F65CF1" w:rsidRDefault="00F42DFA" w:rsidP="00F65CF1">
      <w:pPr>
        <w:pStyle w:val="a3"/>
        <w:ind w:firstLine="709"/>
        <w:rPr>
          <w:spacing w:val="-2"/>
        </w:rPr>
      </w:pPr>
      <w:r w:rsidRPr="00F65CF1">
        <w:rPr>
          <w:spacing w:val="-2"/>
        </w:rPr>
        <w:t xml:space="preserve">11.3. Претензия должна содержать: требования Стороны - заявителя; сумму претензии и ее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w:t>
      </w:r>
      <w:r w:rsidRPr="00F65CF1">
        <w:rPr>
          <w:spacing w:val="-2"/>
        </w:rPr>
        <w:lastRenderedPageBreak/>
        <w:t>законодательство и/или соответствующие условия Контракта; иные сведения, необходимые для урегулирования спора.</w:t>
      </w:r>
    </w:p>
    <w:p w:rsidR="00F42DFA" w:rsidRPr="00F65CF1" w:rsidRDefault="00F42DFA" w:rsidP="00F65CF1">
      <w:pPr>
        <w:pStyle w:val="a3"/>
        <w:ind w:firstLine="709"/>
        <w:rPr>
          <w:spacing w:val="-2"/>
        </w:rPr>
      </w:pPr>
      <w:r w:rsidRPr="00F65CF1">
        <w:rPr>
          <w:spacing w:val="-2"/>
        </w:rPr>
        <w:t>11.4. Претензия рассматривается в течение 7 (семи)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поручения банку на перечисление денежных средств с отметкой об исполнении. Не предоставление ответа на претензию в течение установленного настоящим пунктом срока считается отказом в удовлетворении требований, содержащихся в Претензии.</w:t>
      </w:r>
    </w:p>
    <w:p w:rsidR="00F42DFA" w:rsidRPr="00F65CF1" w:rsidRDefault="00F42DFA" w:rsidP="00F65CF1">
      <w:pPr>
        <w:pStyle w:val="a3"/>
        <w:ind w:firstLine="709"/>
        <w:rPr>
          <w:spacing w:val="-2"/>
        </w:rPr>
      </w:pPr>
    </w:p>
    <w:p w:rsidR="00F42DFA" w:rsidRPr="00B62DCA" w:rsidRDefault="00F42DFA" w:rsidP="00B62DCA">
      <w:pPr>
        <w:pStyle w:val="a3"/>
        <w:ind w:firstLine="539"/>
        <w:rPr>
          <w:spacing w:val="-2"/>
        </w:rPr>
      </w:pPr>
    </w:p>
    <w:p w:rsidR="00F42DFA" w:rsidRPr="00B62DCA" w:rsidRDefault="00F42DFA" w:rsidP="00B62DCA">
      <w:pPr>
        <w:ind w:firstLine="709"/>
        <w:jc w:val="center"/>
        <w:rPr>
          <w:b/>
          <w:caps/>
          <w:sz w:val="24"/>
          <w:szCs w:val="24"/>
        </w:rPr>
      </w:pPr>
      <w:r>
        <w:rPr>
          <w:b/>
          <w:color w:val="000000"/>
          <w:sz w:val="24"/>
          <w:szCs w:val="24"/>
        </w:rPr>
        <w:t>12</w:t>
      </w:r>
      <w:r w:rsidRPr="00B62DCA">
        <w:rPr>
          <w:b/>
          <w:color w:val="000000"/>
          <w:sz w:val="24"/>
          <w:szCs w:val="24"/>
        </w:rPr>
        <w:t xml:space="preserve">. ЮРИДИЧЕСКИЕ АДРЕСА, </w:t>
      </w:r>
      <w:r w:rsidRPr="00B62DCA">
        <w:rPr>
          <w:b/>
          <w:caps/>
          <w:sz w:val="24"/>
          <w:szCs w:val="24"/>
        </w:rPr>
        <w:t>Реквизиты сторон:</w:t>
      </w:r>
    </w:p>
    <w:p w:rsidR="00F42DFA" w:rsidRPr="00B62DCA" w:rsidRDefault="00F42DFA" w:rsidP="00B62DCA">
      <w:pPr>
        <w:ind w:firstLine="709"/>
        <w:jc w:val="center"/>
        <w:rPr>
          <w:b/>
          <w:caps/>
          <w:sz w:val="24"/>
          <w:szCs w:val="24"/>
        </w:rPr>
      </w:pPr>
    </w:p>
    <w:tbl>
      <w:tblPr>
        <w:tblW w:w="0" w:type="auto"/>
        <w:tblInd w:w="-75" w:type="dxa"/>
        <w:tblLayout w:type="fixed"/>
        <w:tblLook w:val="0000"/>
      </w:tblPr>
      <w:tblGrid>
        <w:gridCol w:w="4436"/>
        <w:gridCol w:w="5103"/>
      </w:tblGrid>
      <w:tr w:rsidR="00F42DFA" w:rsidRPr="00B62DCA" w:rsidTr="00E0789E">
        <w:trPr>
          <w:trHeight w:val="545"/>
        </w:trPr>
        <w:tc>
          <w:tcPr>
            <w:tcW w:w="4436" w:type="dxa"/>
          </w:tcPr>
          <w:p w:rsidR="00F42DFA" w:rsidRPr="00B62DCA" w:rsidRDefault="00F42DFA" w:rsidP="00E0789E">
            <w:pPr>
              <w:jc w:val="center"/>
              <w:rPr>
                <w:b/>
                <w:bCs/>
                <w:sz w:val="24"/>
                <w:szCs w:val="24"/>
              </w:rPr>
            </w:pPr>
            <w:bookmarkStart w:id="4" w:name="OLE_LINK7"/>
            <w:bookmarkStart w:id="5" w:name="OLE_LINK8"/>
            <w:r w:rsidRPr="00B62DCA">
              <w:rPr>
                <w:b/>
                <w:bCs/>
                <w:sz w:val="24"/>
                <w:szCs w:val="24"/>
              </w:rPr>
              <w:t>ЗАКАЗЧИК:</w:t>
            </w:r>
          </w:p>
        </w:tc>
        <w:tc>
          <w:tcPr>
            <w:tcW w:w="5103" w:type="dxa"/>
          </w:tcPr>
          <w:p w:rsidR="00F42DFA" w:rsidRPr="00B62DCA" w:rsidRDefault="00F42DFA" w:rsidP="00E0789E">
            <w:pPr>
              <w:jc w:val="center"/>
              <w:rPr>
                <w:sz w:val="24"/>
                <w:szCs w:val="24"/>
              </w:rPr>
            </w:pPr>
            <w:r w:rsidRPr="00B62DCA">
              <w:rPr>
                <w:b/>
                <w:bCs/>
                <w:sz w:val="24"/>
                <w:szCs w:val="24"/>
              </w:rPr>
              <w:t>ИСПОЛНИТЕЛЬ:</w:t>
            </w:r>
          </w:p>
        </w:tc>
      </w:tr>
      <w:tr w:rsidR="00F42DFA" w:rsidRPr="00B62DCA" w:rsidTr="00E0789E">
        <w:trPr>
          <w:trHeight w:val="3092"/>
        </w:trPr>
        <w:tc>
          <w:tcPr>
            <w:tcW w:w="4436" w:type="dxa"/>
          </w:tcPr>
          <w:p w:rsidR="00CD6BC9" w:rsidRPr="000C6080" w:rsidRDefault="00CD6BC9" w:rsidP="00CD6BC9">
            <w:pPr>
              <w:jc w:val="left"/>
              <w:rPr>
                <w:color w:val="000000"/>
                <w:sz w:val="24"/>
                <w:szCs w:val="24"/>
              </w:rPr>
            </w:pPr>
            <w:r w:rsidRPr="000C6080">
              <w:rPr>
                <w:color w:val="000000"/>
                <w:sz w:val="24"/>
                <w:szCs w:val="24"/>
              </w:rPr>
              <w:t>ФКУ УК УФСИН России</w:t>
            </w:r>
          </w:p>
          <w:p w:rsidR="00CD6BC9" w:rsidRPr="000C6080" w:rsidRDefault="00CD6BC9" w:rsidP="00CD6BC9">
            <w:pPr>
              <w:jc w:val="left"/>
              <w:rPr>
                <w:color w:val="000000"/>
                <w:sz w:val="24"/>
                <w:szCs w:val="24"/>
              </w:rPr>
            </w:pPr>
            <w:r w:rsidRPr="000C6080">
              <w:rPr>
                <w:color w:val="000000"/>
                <w:sz w:val="24"/>
                <w:szCs w:val="24"/>
              </w:rPr>
              <w:t>по Ставропольскому краю</w:t>
            </w:r>
          </w:p>
          <w:p w:rsidR="00CD6BC9" w:rsidRPr="000C6080" w:rsidRDefault="00CD6BC9" w:rsidP="00CD6BC9">
            <w:pPr>
              <w:jc w:val="left"/>
              <w:rPr>
                <w:color w:val="000000"/>
                <w:sz w:val="24"/>
                <w:szCs w:val="24"/>
              </w:rPr>
            </w:pPr>
            <w:r w:rsidRPr="000C6080">
              <w:rPr>
                <w:color w:val="000000"/>
                <w:sz w:val="24"/>
                <w:szCs w:val="24"/>
              </w:rPr>
              <w:t>г. Пятигорск, ул. Власова, 51</w:t>
            </w:r>
          </w:p>
          <w:p w:rsidR="00CD6BC9" w:rsidRPr="000C6080" w:rsidRDefault="00CD6BC9" w:rsidP="00CD6BC9">
            <w:pPr>
              <w:jc w:val="left"/>
              <w:rPr>
                <w:color w:val="000000"/>
                <w:sz w:val="24"/>
                <w:szCs w:val="24"/>
              </w:rPr>
            </w:pPr>
            <w:r w:rsidRPr="000C6080">
              <w:rPr>
                <w:color w:val="000000"/>
                <w:sz w:val="24"/>
                <w:szCs w:val="24"/>
              </w:rPr>
              <w:t>ИНН 2632049340   КПП 263201001</w:t>
            </w:r>
          </w:p>
          <w:p w:rsidR="00CD6BC9" w:rsidRPr="000C6080" w:rsidRDefault="00CD6BC9" w:rsidP="00CD6BC9">
            <w:pPr>
              <w:jc w:val="left"/>
              <w:rPr>
                <w:color w:val="000000"/>
                <w:sz w:val="24"/>
                <w:szCs w:val="24"/>
              </w:rPr>
            </w:pPr>
            <w:r w:rsidRPr="000C6080">
              <w:rPr>
                <w:color w:val="000000"/>
                <w:sz w:val="24"/>
                <w:szCs w:val="24"/>
              </w:rPr>
              <w:t>Номер казначейского счета: 03211643000000013243</w:t>
            </w:r>
          </w:p>
          <w:p w:rsidR="00CD6BC9" w:rsidRPr="000C6080" w:rsidRDefault="00CD6BC9" w:rsidP="00CD6BC9">
            <w:pPr>
              <w:jc w:val="left"/>
              <w:rPr>
                <w:color w:val="000000"/>
                <w:sz w:val="24"/>
                <w:szCs w:val="24"/>
              </w:rPr>
            </w:pPr>
            <w:r w:rsidRPr="000C6080">
              <w:rPr>
                <w:color w:val="000000"/>
                <w:sz w:val="24"/>
                <w:szCs w:val="24"/>
              </w:rPr>
              <w:t xml:space="preserve">Номер банковского счета (входящего в состав ЕКС): 40102810745370000024 </w:t>
            </w:r>
          </w:p>
          <w:p w:rsidR="00CD6BC9" w:rsidRPr="000C6080" w:rsidRDefault="00CD6BC9" w:rsidP="00CD6BC9">
            <w:pPr>
              <w:jc w:val="left"/>
              <w:rPr>
                <w:color w:val="000000"/>
                <w:sz w:val="24"/>
                <w:szCs w:val="24"/>
              </w:rPr>
            </w:pPr>
            <w:r w:rsidRPr="000C6080">
              <w:rPr>
                <w:color w:val="000000"/>
                <w:sz w:val="24"/>
                <w:szCs w:val="24"/>
              </w:rPr>
              <w:t>БИК: 012202102, л/с 03211192040</w:t>
            </w:r>
          </w:p>
          <w:p w:rsidR="00CD6BC9" w:rsidRPr="000C6080" w:rsidRDefault="00CD6BC9" w:rsidP="00CD6BC9">
            <w:pPr>
              <w:jc w:val="left"/>
              <w:rPr>
                <w:color w:val="000000"/>
                <w:sz w:val="24"/>
                <w:szCs w:val="24"/>
              </w:rPr>
            </w:pPr>
            <w:r w:rsidRPr="000C6080">
              <w:rPr>
                <w:color w:val="000000"/>
                <w:sz w:val="24"/>
                <w:szCs w:val="24"/>
              </w:rPr>
              <w:t xml:space="preserve">Наименование Банка: ОКЦ №1 ВВГУ Банка России//УФК по Нижегородской области, </w:t>
            </w:r>
            <w:proofErr w:type="gramStart"/>
            <w:r w:rsidRPr="000C6080">
              <w:rPr>
                <w:color w:val="000000"/>
                <w:sz w:val="24"/>
                <w:szCs w:val="24"/>
              </w:rPr>
              <w:t>г</w:t>
            </w:r>
            <w:proofErr w:type="gramEnd"/>
            <w:r w:rsidRPr="000C6080">
              <w:rPr>
                <w:color w:val="000000"/>
                <w:sz w:val="24"/>
                <w:szCs w:val="24"/>
              </w:rPr>
              <w:t>. Нижний Новгород</w:t>
            </w:r>
          </w:p>
          <w:p w:rsidR="00CD6BC9" w:rsidRPr="000C6080" w:rsidRDefault="00CD6BC9" w:rsidP="00CD6BC9">
            <w:pPr>
              <w:jc w:val="left"/>
              <w:rPr>
                <w:color w:val="000000"/>
                <w:sz w:val="24"/>
                <w:szCs w:val="24"/>
              </w:rPr>
            </w:pPr>
            <w:r w:rsidRPr="000C6080">
              <w:rPr>
                <w:color w:val="000000"/>
                <w:sz w:val="24"/>
                <w:szCs w:val="24"/>
              </w:rPr>
              <w:t>ОКПО 08922354, ОКТМО 07727000</w:t>
            </w:r>
          </w:p>
          <w:p w:rsidR="00CD6BC9" w:rsidRPr="000C6080" w:rsidRDefault="00CD6BC9" w:rsidP="00CD6BC9">
            <w:pPr>
              <w:jc w:val="left"/>
              <w:rPr>
                <w:color w:val="000000"/>
                <w:sz w:val="24"/>
                <w:szCs w:val="24"/>
              </w:rPr>
            </w:pPr>
            <w:r w:rsidRPr="000C6080">
              <w:rPr>
                <w:color w:val="000000"/>
                <w:sz w:val="24"/>
                <w:szCs w:val="24"/>
              </w:rPr>
              <w:t>ОКАТО 07427000000</w:t>
            </w:r>
          </w:p>
          <w:p w:rsidR="00CD6BC9" w:rsidRPr="000C6080" w:rsidRDefault="00CD6BC9" w:rsidP="00CD6BC9">
            <w:pPr>
              <w:jc w:val="left"/>
              <w:rPr>
                <w:color w:val="000000"/>
                <w:sz w:val="24"/>
                <w:szCs w:val="24"/>
              </w:rPr>
            </w:pPr>
            <w:r w:rsidRPr="000C6080">
              <w:rPr>
                <w:color w:val="000000"/>
                <w:sz w:val="24"/>
                <w:szCs w:val="24"/>
              </w:rPr>
              <w:t>ОГРН 1022601616212</w:t>
            </w:r>
          </w:p>
          <w:p w:rsidR="00CD6BC9" w:rsidRPr="000C6080" w:rsidRDefault="00CD6BC9" w:rsidP="00CD6BC9">
            <w:pPr>
              <w:jc w:val="left"/>
              <w:rPr>
                <w:color w:val="000000"/>
                <w:sz w:val="24"/>
                <w:szCs w:val="24"/>
              </w:rPr>
            </w:pPr>
            <w:r w:rsidRPr="000C6080">
              <w:rPr>
                <w:color w:val="000000"/>
                <w:sz w:val="24"/>
                <w:szCs w:val="24"/>
              </w:rPr>
              <w:t>Реквизиты счета для уплаты неустое</w:t>
            </w:r>
            <w:proofErr w:type="gramStart"/>
            <w:r w:rsidRPr="000C6080">
              <w:rPr>
                <w:color w:val="000000"/>
                <w:sz w:val="24"/>
                <w:szCs w:val="24"/>
              </w:rPr>
              <w:t>к(</w:t>
            </w:r>
            <w:proofErr w:type="gramEnd"/>
            <w:r w:rsidRPr="000C6080">
              <w:rPr>
                <w:color w:val="000000"/>
                <w:sz w:val="24"/>
                <w:szCs w:val="24"/>
              </w:rPr>
              <w:t>штрафов):</w:t>
            </w:r>
          </w:p>
          <w:p w:rsidR="00CD6BC9" w:rsidRPr="000C6080" w:rsidRDefault="00CD6BC9" w:rsidP="00CD6BC9">
            <w:pPr>
              <w:jc w:val="left"/>
              <w:rPr>
                <w:color w:val="000000"/>
                <w:sz w:val="24"/>
                <w:szCs w:val="24"/>
              </w:rPr>
            </w:pPr>
            <w:r w:rsidRPr="000C6080">
              <w:rPr>
                <w:color w:val="000000"/>
                <w:sz w:val="24"/>
                <w:szCs w:val="24"/>
              </w:rPr>
              <w:t xml:space="preserve">ЕКС № 40102810345370000013 ОКЦ №2 ЮГУ России//УФК по Ставропольскому краю, </w:t>
            </w:r>
            <w:proofErr w:type="gramStart"/>
            <w:r w:rsidRPr="000C6080">
              <w:rPr>
                <w:color w:val="000000"/>
                <w:sz w:val="24"/>
                <w:szCs w:val="24"/>
              </w:rPr>
              <w:t>г</w:t>
            </w:r>
            <w:proofErr w:type="gramEnd"/>
            <w:r w:rsidRPr="000C6080">
              <w:rPr>
                <w:color w:val="000000"/>
                <w:sz w:val="24"/>
                <w:szCs w:val="24"/>
              </w:rPr>
              <w:t>. Ставрополь</w:t>
            </w:r>
          </w:p>
          <w:p w:rsidR="00CD6BC9" w:rsidRPr="000C6080" w:rsidRDefault="00CD6BC9" w:rsidP="00CD6BC9">
            <w:pPr>
              <w:jc w:val="left"/>
              <w:rPr>
                <w:color w:val="000000"/>
                <w:sz w:val="24"/>
                <w:szCs w:val="24"/>
              </w:rPr>
            </w:pPr>
            <w:r w:rsidRPr="000C6080">
              <w:rPr>
                <w:color w:val="000000"/>
                <w:sz w:val="24"/>
                <w:szCs w:val="24"/>
              </w:rPr>
              <w:t>БИК 010702101, Л/С 04211192040</w:t>
            </w:r>
          </w:p>
          <w:p w:rsidR="00CD6BC9" w:rsidRPr="000C6080" w:rsidRDefault="00CD6BC9" w:rsidP="00CD6BC9">
            <w:pPr>
              <w:jc w:val="left"/>
              <w:rPr>
                <w:color w:val="000000"/>
                <w:sz w:val="24"/>
                <w:szCs w:val="24"/>
              </w:rPr>
            </w:pPr>
            <w:proofErr w:type="gramStart"/>
            <w:r w:rsidRPr="000C6080">
              <w:rPr>
                <w:color w:val="000000"/>
                <w:sz w:val="24"/>
                <w:szCs w:val="24"/>
              </w:rPr>
              <w:t>р</w:t>
            </w:r>
            <w:proofErr w:type="gramEnd"/>
            <w:r w:rsidRPr="000C6080">
              <w:rPr>
                <w:color w:val="000000"/>
                <w:sz w:val="24"/>
                <w:szCs w:val="24"/>
              </w:rPr>
              <w:t>/с № 03100643000000012100</w:t>
            </w:r>
          </w:p>
          <w:p w:rsidR="00F42DFA" w:rsidRPr="000C6080" w:rsidRDefault="00CD6BC9" w:rsidP="00CD6BC9">
            <w:pPr>
              <w:tabs>
                <w:tab w:val="left" w:pos="6660"/>
              </w:tabs>
              <w:autoSpaceDE w:val="0"/>
              <w:autoSpaceDN w:val="0"/>
              <w:adjustRightInd w:val="0"/>
              <w:rPr>
                <w:color w:val="000000"/>
                <w:sz w:val="24"/>
                <w:szCs w:val="24"/>
              </w:rPr>
            </w:pPr>
            <w:r w:rsidRPr="000C6080">
              <w:rPr>
                <w:color w:val="000000"/>
                <w:sz w:val="24"/>
                <w:szCs w:val="24"/>
              </w:rPr>
              <w:t>тел. 97-38-34, 33-88-14</w:t>
            </w:r>
          </w:p>
          <w:p w:rsidR="00CD6BC9" w:rsidRPr="000C6080" w:rsidRDefault="00CD6BC9" w:rsidP="00CD6BC9">
            <w:pPr>
              <w:tabs>
                <w:tab w:val="left" w:pos="6660"/>
              </w:tabs>
              <w:autoSpaceDE w:val="0"/>
              <w:autoSpaceDN w:val="0"/>
              <w:adjustRightInd w:val="0"/>
              <w:rPr>
                <w:color w:val="000000"/>
                <w:sz w:val="24"/>
                <w:szCs w:val="24"/>
              </w:rPr>
            </w:pPr>
          </w:p>
          <w:p w:rsidR="00CD6BC9" w:rsidRPr="000C6080" w:rsidRDefault="00CD6BC9" w:rsidP="00CD6BC9">
            <w:pPr>
              <w:tabs>
                <w:tab w:val="left" w:pos="6660"/>
              </w:tabs>
              <w:autoSpaceDE w:val="0"/>
              <w:autoSpaceDN w:val="0"/>
              <w:adjustRightInd w:val="0"/>
              <w:rPr>
                <w:color w:val="000000"/>
                <w:sz w:val="24"/>
                <w:szCs w:val="24"/>
              </w:rPr>
            </w:pPr>
          </w:p>
          <w:p w:rsidR="00F42DFA" w:rsidRPr="00EB1C16" w:rsidRDefault="00F42DFA" w:rsidP="00E0789E">
            <w:pPr>
              <w:tabs>
                <w:tab w:val="left" w:pos="4560"/>
                <w:tab w:val="left" w:pos="5680"/>
              </w:tabs>
              <w:autoSpaceDE w:val="0"/>
              <w:autoSpaceDN w:val="0"/>
              <w:adjustRightInd w:val="0"/>
              <w:rPr>
                <w:b/>
                <w:sz w:val="24"/>
                <w:szCs w:val="24"/>
              </w:rPr>
            </w:pPr>
            <w:r w:rsidRPr="00EB1C16">
              <w:rPr>
                <w:sz w:val="24"/>
                <w:szCs w:val="24"/>
              </w:rPr>
              <w:t>_____</w:t>
            </w:r>
            <w:r w:rsidR="00690D47">
              <w:rPr>
                <w:sz w:val="24"/>
                <w:szCs w:val="24"/>
              </w:rPr>
              <w:t>___________</w:t>
            </w:r>
            <w:r w:rsidR="00F37439" w:rsidRPr="00EB1C16">
              <w:rPr>
                <w:sz w:val="24"/>
                <w:szCs w:val="24"/>
              </w:rPr>
              <w:t xml:space="preserve"> С. В</w:t>
            </w:r>
            <w:r w:rsidRPr="00EB1C16">
              <w:rPr>
                <w:sz w:val="24"/>
                <w:szCs w:val="24"/>
              </w:rPr>
              <w:t xml:space="preserve">. </w:t>
            </w:r>
            <w:r w:rsidR="00F37439" w:rsidRPr="00EB1C16">
              <w:rPr>
                <w:sz w:val="24"/>
                <w:szCs w:val="24"/>
              </w:rPr>
              <w:t>Апрышко</w:t>
            </w:r>
          </w:p>
          <w:p w:rsidR="00F42DFA" w:rsidRPr="00EB1C16" w:rsidRDefault="00F42DFA" w:rsidP="00E0789E">
            <w:pPr>
              <w:tabs>
                <w:tab w:val="left" w:pos="4560"/>
                <w:tab w:val="left" w:pos="5680"/>
              </w:tabs>
              <w:autoSpaceDE w:val="0"/>
              <w:autoSpaceDN w:val="0"/>
              <w:adjustRightInd w:val="0"/>
              <w:rPr>
                <w:b/>
                <w:sz w:val="24"/>
                <w:szCs w:val="24"/>
              </w:rPr>
            </w:pPr>
            <w:r w:rsidRPr="00EB1C16">
              <w:rPr>
                <w:sz w:val="24"/>
                <w:szCs w:val="24"/>
              </w:rPr>
              <w:t xml:space="preserve">       (подпись)</w:t>
            </w:r>
          </w:p>
          <w:p w:rsidR="00F42DFA" w:rsidRPr="00EB1C16" w:rsidRDefault="00F42DFA" w:rsidP="00E0789E">
            <w:pPr>
              <w:tabs>
                <w:tab w:val="left" w:pos="0"/>
              </w:tabs>
              <w:rPr>
                <w:b/>
                <w:bCs/>
                <w:sz w:val="24"/>
                <w:szCs w:val="24"/>
              </w:rPr>
            </w:pPr>
            <w:r w:rsidRPr="00EB1C16">
              <w:rPr>
                <w:sz w:val="24"/>
                <w:szCs w:val="24"/>
              </w:rPr>
              <w:t xml:space="preserve">           м.п.</w:t>
            </w:r>
          </w:p>
        </w:tc>
        <w:tc>
          <w:tcPr>
            <w:tcW w:w="5103" w:type="dxa"/>
          </w:tcPr>
          <w:p w:rsidR="00F42DFA" w:rsidRPr="00EB1C16" w:rsidRDefault="00F42DFA" w:rsidP="00F666A3">
            <w:pPr>
              <w:pStyle w:val="12"/>
              <w:jc w:val="both"/>
            </w:pPr>
          </w:p>
          <w:p w:rsidR="00F42DFA" w:rsidRPr="00EB1C16" w:rsidRDefault="00F42DFA" w:rsidP="00F666A3">
            <w:pPr>
              <w:pStyle w:val="12"/>
              <w:jc w:val="both"/>
            </w:pPr>
          </w:p>
          <w:p w:rsidR="00F42DFA" w:rsidRDefault="00F42DFA" w:rsidP="00F666A3">
            <w:pPr>
              <w:pStyle w:val="12"/>
              <w:jc w:val="both"/>
            </w:pPr>
          </w:p>
          <w:p w:rsidR="00E97C72" w:rsidRDefault="00E97C72" w:rsidP="00F666A3">
            <w:pPr>
              <w:pStyle w:val="12"/>
              <w:jc w:val="both"/>
            </w:pPr>
          </w:p>
          <w:p w:rsidR="00E97C72" w:rsidRDefault="00E97C72" w:rsidP="00F666A3">
            <w:pPr>
              <w:pStyle w:val="12"/>
              <w:jc w:val="both"/>
            </w:pPr>
          </w:p>
          <w:p w:rsidR="00E97C72" w:rsidRDefault="00E97C72" w:rsidP="00F666A3">
            <w:pPr>
              <w:pStyle w:val="12"/>
              <w:jc w:val="both"/>
            </w:pPr>
          </w:p>
          <w:p w:rsidR="00E97C72" w:rsidRDefault="00E97C72" w:rsidP="00F666A3">
            <w:pPr>
              <w:pStyle w:val="12"/>
              <w:jc w:val="both"/>
            </w:pPr>
          </w:p>
          <w:p w:rsidR="00E97C72" w:rsidRDefault="00E97C72" w:rsidP="00F666A3">
            <w:pPr>
              <w:pStyle w:val="12"/>
              <w:jc w:val="both"/>
            </w:pPr>
          </w:p>
          <w:p w:rsidR="00E97C72" w:rsidRDefault="00E97C72" w:rsidP="00F666A3">
            <w:pPr>
              <w:pStyle w:val="12"/>
              <w:jc w:val="both"/>
            </w:pPr>
          </w:p>
          <w:p w:rsidR="00E97C72" w:rsidRDefault="00E97C72" w:rsidP="00F666A3">
            <w:pPr>
              <w:pStyle w:val="12"/>
              <w:jc w:val="both"/>
            </w:pPr>
          </w:p>
          <w:p w:rsidR="00E97C72" w:rsidRDefault="00E97C72" w:rsidP="00F666A3">
            <w:pPr>
              <w:pStyle w:val="12"/>
              <w:jc w:val="both"/>
            </w:pPr>
          </w:p>
          <w:p w:rsidR="00E97C72" w:rsidRDefault="00E97C72" w:rsidP="00F666A3">
            <w:pPr>
              <w:pStyle w:val="12"/>
              <w:jc w:val="both"/>
            </w:pPr>
          </w:p>
          <w:p w:rsidR="00E97C72" w:rsidRDefault="00E97C72" w:rsidP="00F666A3">
            <w:pPr>
              <w:pStyle w:val="12"/>
              <w:jc w:val="both"/>
            </w:pPr>
          </w:p>
          <w:p w:rsidR="00E97C72" w:rsidRDefault="00E97C72" w:rsidP="00F666A3">
            <w:pPr>
              <w:pStyle w:val="12"/>
              <w:jc w:val="both"/>
            </w:pPr>
          </w:p>
          <w:p w:rsidR="00E97C72" w:rsidRDefault="00E97C72" w:rsidP="00F666A3">
            <w:pPr>
              <w:pStyle w:val="12"/>
              <w:jc w:val="both"/>
            </w:pPr>
          </w:p>
          <w:p w:rsidR="00690D47" w:rsidRPr="00EB1C16" w:rsidRDefault="00690D47" w:rsidP="00F666A3">
            <w:pPr>
              <w:pStyle w:val="12"/>
              <w:jc w:val="both"/>
            </w:pPr>
          </w:p>
          <w:p w:rsidR="002B07FB" w:rsidRDefault="002B07FB" w:rsidP="00F666A3">
            <w:pPr>
              <w:rPr>
                <w:b/>
                <w:bCs/>
                <w:sz w:val="24"/>
                <w:szCs w:val="24"/>
              </w:rPr>
            </w:pPr>
          </w:p>
          <w:p w:rsidR="002B07FB" w:rsidRDefault="002B07FB" w:rsidP="00F666A3">
            <w:pPr>
              <w:rPr>
                <w:b/>
                <w:bCs/>
                <w:sz w:val="24"/>
                <w:szCs w:val="24"/>
              </w:rPr>
            </w:pPr>
          </w:p>
          <w:p w:rsidR="002B07FB" w:rsidRDefault="002B07FB" w:rsidP="00F666A3">
            <w:pPr>
              <w:rPr>
                <w:b/>
                <w:bCs/>
                <w:sz w:val="24"/>
                <w:szCs w:val="24"/>
              </w:rPr>
            </w:pPr>
          </w:p>
          <w:p w:rsidR="002B07FB" w:rsidRDefault="002B07FB" w:rsidP="00F666A3">
            <w:pPr>
              <w:rPr>
                <w:b/>
                <w:bCs/>
                <w:sz w:val="24"/>
                <w:szCs w:val="24"/>
              </w:rPr>
            </w:pPr>
          </w:p>
          <w:p w:rsidR="002B07FB" w:rsidRDefault="002B07FB" w:rsidP="00F666A3">
            <w:pPr>
              <w:rPr>
                <w:b/>
                <w:bCs/>
                <w:sz w:val="24"/>
                <w:szCs w:val="24"/>
              </w:rPr>
            </w:pPr>
          </w:p>
          <w:p w:rsidR="002B07FB" w:rsidRDefault="002B07FB" w:rsidP="00F666A3">
            <w:pPr>
              <w:rPr>
                <w:b/>
                <w:bCs/>
                <w:sz w:val="24"/>
                <w:szCs w:val="24"/>
              </w:rPr>
            </w:pPr>
          </w:p>
          <w:p w:rsidR="002B07FB" w:rsidRDefault="002B07FB" w:rsidP="00F666A3">
            <w:pPr>
              <w:rPr>
                <w:b/>
                <w:bCs/>
                <w:sz w:val="24"/>
                <w:szCs w:val="24"/>
              </w:rPr>
            </w:pPr>
          </w:p>
          <w:p w:rsidR="00DF4913" w:rsidRDefault="00DF4913" w:rsidP="00F666A3">
            <w:pPr>
              <w:rPr>
                <w:b/>
                <w:bCs/>
                <w:sz w:val="24"/>
                <w:szCs w:val="24"/>
              </w:rPr>
            </w:pPr>
          </w:p>
          <w:p w:rsidR="002B07FB" w:rsidRDefault="002B07FB" w:rsidP="00F666A3">
            <w:pPr>
              <w:rPr>
                <w:b/>
                <w:bCs/>
                <w:sz w:val="24"/>
                <w:szCs w:val="24"/>
              </w:rPr>
            </w:pPr>
          </w:p>
          <w:p w:rsidR="00F42DFA" w:rsidRPr="00EB1C16" w:rsidRDefault="00F42DFA" w:rsidP="00F666A3">
            <w:pPr>
              <w:rPr>
                <w:sz w:val="24"/>
                <w:szCs w:val="24"/>
              </w:rPr>
            </w:pPr>
            <w:r w:rsidRPr="00EB1C16">
              <w:rPr>
                <w:b/>
                <w:bCs/>
                <w:sz w:val="24"/>
                <w:szCs w:val="24"/>
              </w:rPr>
              <w:t xml:space="preserve">________________________ </w:t>
            </w:r>
            <w:r w:rsidR="00E97C72">
              <w:rPr>
                <w:sz w:val="24"/>
                <w:szCs w:val="24"/>
              </w:rPr>
              <w:t>__________</w:t>
            </w:r>
            <w:r w:rsidRPr="00EB1C16">
              <w:rPr>
                <w:sz w:val="24"/>
                <w:szCs w:val="24"/>
              </w:rPr>
              <w:t xml:space="preserve"> </w:t>
            </w:r>
          </w:p>
          <w:p w:rsidR="00F42DFA" w:rsidRPr="00EB1C16" w:rsidRDefault="00F42DFA" w:rsidP="00F666A3">
            <w:pPr>
              <w:tabs>
                <w:tab w:val="left" w:pos="4560"/>
                <w:tab w:val="left" w:pos="5680"/>
              </w:tabs>
              <w:rPr>
                <w:sz w:val="24"/>
                <w:szCs w:val="24"/>
              </w:rPr>
            </w:pPr>
            <w:r w:rsidRPr="00EB1C16">
              <w:rPr>
                <w:sz w:val="24"/>
                <w:szCs w:val="24"/>
              </w:rPr>
              <w:t xml:space="preserve">              (подпись)</w:t>
            </w:r>
          </w:p>
          <w:p w:rsidR="00F42DFA" w:rsidRPr="00EB1C16" w:rsidRDefault="00F42DFA" w:rsidP="00F666A3">
            <w:pPr>
              <w:snapToGrid w:val="0"/>
              <w:rPr>
                <w:sz w:val="24"/>
                <w:szCs w:val="24"/>
              </w:rPr>
            </w:pPr>
            <w:r w:rsidRPr="00EB1C16">
              <w:rPr>
                <w:sz w:val="24"/>
                <w:szCs w:val="24"/>
              </w:rPr>
              <w:t xml:space="preserve">                   м.п.</w:t>
            </w:r>
          </w:p>
        </w:tc>
      </w:tr>
      <w:bookmarkEnd w:id="4"/>
      <w:bookmarkEnd w:id="5"/>
    </w:tbl>
    <w:p w:rsidR="00F42DFA" w:rsidRPr="00B62DCA" w:rsidRDefault="00F42DFA" w:rsidP="00B62DCA">
      <w:pPr>
        <w:autoSpaceDE w:val="0"/>
        <w:autoSpaceDN w:val="0"/>
        <w:adjustRightInd w:val="0"/>
        <w:ind w:left="709"/>
        <w:rPr>
          <w:sz w:val="24"/>
          <w:szCs w:val="24"/>
        </w:rPr>
      </w:pPr>
    </w:p>
    <w:p w:rsidR="00F42DFA" w:rsidRDefault="00F42DFA" w:rsidP="00F651CF">
      <w:pPr>
        <w:jc w:val="center"/>
        <w:rPr>
          <w:b/>
        </w:rPr>
      </w:pPr>
    </w:p>
    <w:p w:rsidR="00F42DFA" w:rsidRDefault="00F42DFA" w:rsidP="00F651CF">
      <w:pPr>
        <w:jc w:val="center"/>
        <w:rPr>
          <w:b/>
        </w:rPr>
      </w:pPr>
    </w:p>
    <w:p w:rsidR="00F42DFA" w:rsidRDefault="00F42DFA" w:rsidP="00F651CF">
      <w:pPr>
        <w:jc w:val="center"/>
        <w:rPr>
          <w:b/>
        </w:rPr>
      </w:pPr>
    </w:p>
    <w:p w:rsidR="00F42DFA" w:rsidRDefault="00F42DFA" w:rsidP="00F651CF">
      <w:pPr>
        <w:jc w:val="center"/>
        <w:rPr>
          <w:b/>
        </w:rPr>
      </w:pPr>
    </w:p>
    <w:p w:rsidR="00F42DFA" w:rsidRPr="00225B70" w:rsidRDefault="00F42DFA">
      <w:pPr>
        <w:pStyle w:val="ConsPlusNonformat"/>
        <w:jc w:val="both"/>
        <w:rPr>
          <w:rFonts w:ascii="Times New Roman" w:hAnsi="Times New Roman" w:cs="Times New Roman"/>
        </w:rPr>
      </w:pPr>
    </w:p>
    <w:p w:rsidR="00F42DFA" w:rsidRPr="008E0B41" w:rsidRDefault="00F42DFA" w:rsidP="009655FC">
      <w:pPr>
        <w:pageBreakBefore/>
        <w:widowControl w:val="0"/>
        <w:autoSpaceDE w:val="0"/>
        <w:autoSpaceDN w:val="0"/>
        <w:adjustRightInd w:val="0"/>
        <w:jc w:val="right"/>
        <w:outlineLvl w:val="0"/>
        <w:rPr>
          <w:sz w:val="24"/>
          <w:szCs w:val="24"/>
        </w:rPr>
      </w:pPr>
      <w:r w:rsidRPr="008E0B41">
        <w:rPr>
          <w:sz w:val="24"/>
          <w:szCs w:val="24"/>
        </w:rPr>
        <w:lastRenderedPageBreak/>
        <w:t xml:space="preserve">Приложение № 1 к Контракту </w:t>
      </w:r>
    </w:p>
    <w:p w:rsidR="002412A9" w:rsidRPr="002B07FB" w:rsidRDefault="000D7371" w:rsidP="000D7371">
      <w:pPr>
        <w:widowControl w:val="0"/>
        <w:autoSpaceDE w:val="0"/>
        <w:autoSpaceDN w:val="0"/>
        <w:adjustRightInd w:val="0"/>
        <w:jc w:val="center"/>
        <w:rPr>
          <w:sz w:val="24"/>
          <w:szCs w:val="24"/>
        </w:rPr>
      </w:pPr>
      <w:r w:rsidRPr="002B07FB">
        <w:rPr>
          <w:sz w:val="24"/>
          <w:szCs w:val="24"/>
        </w:rPr>
        <w:t xml:space="preserve">                                                                                                от «</w:t>
      </w:r>
      <w:r w:rsidR="003D20DC">
        <w:rPr>
          <w:sz w:val="24"/>
          <w:szCs w:val="24"/>
        </w:rPr>
        <w:t>___</w:t>
      </w:r>
      <w:r w:rsidR="00342693">
        <w:rPr>
          <w:sz w:val="24"/>
          <w:szCs w:val="24"/>
        </w:rPr>
        <w:t>» июня</w:t>
      </w:r>
      <w:r w:rsidRPr="002B07FB">
        <w:rPr>
          <w:sz w:val="24"/>
          <w:szCs w:val="24"/>
        </w:rPr>
        <w:t xml:space="preserve"> 2</w:t>
      </w:r>
      <w:r w:rsidR="00342693">
        <w:rPr>
          <w:sz w:val="24"/>
          <w:szCs w:val="24"/>
        </w:rPr>
        <w:t>026</w:t>
      </w:r>
      <w:r w:rsidRPr="002B07FB">
        <w:rPr>
          <w:sz w:val="24"/>
          <w:szCs w:val="24"/>
        </w:rPr>
        <w:t xml:space="preserve"> г. №</w:t>
      </w:r>
      <w:r w:rsidR="00B47C9E" w:rsidRPr="002B07FB">
        <w:rPr>
          <w:sz w:val="24"/>
          <w:szCs w:val="24"/>
        </w:rPr>
        <w:t xml:space="preserve"> </w:t>
      </w:r>
      <w:r w:rsidRPr="002B07FB">
        <w:rPr>
          <w:sz w:val="24"/>
          <w:szCs w:val="24"/>
        </w:rPr>
        <w:t xml:space="preserve"> </w:t>
      </w:r>
    </w:p>
    <w:p w:rsidR="00F42DFA" w:rsidRPr="00634A84" w:rsidRDefault="00F42DFA">
      <w:pPr>
        <w:widowControl w:val="0"/>
        <w:autoSpaceDE w:val="0"/>
        <w:autoSpaceDN w:val="0"/>
        <w:adjustRightInd w:val="0"/>
        <w:jc w:val="right"/>
        <w:rPr>
          <w:sz w:val="24"/>
          <w:szCs w:val="24"/>
        </w:rPr>
      </w:pPr>
    </w:p>
    <w:p w:rsidR="00F42DFA" w:rsidRPr="00634A84" w:rsidRDefault="00F42DFA">
      <w:pPr>
        <w:widowControl w:val="0"/>
        <w:autoSpaceDE w:val="0"/>
        <w:autoSpaceDN w:val="0"/>
        <w:adjustRightInd w:val="0"/>
        <w:jc w:val="right"/>
        <w:rPr>
          <w:sz w:val="24"/>
          <w:szCs w:val="24"/>
        </w:rPr>
      </w:pPr>
    </w:p>
    <w:p w:rsidR="00F42DFA" w:rsidRDefault="00F42DFA" w:rsidP="008E3213">
      <w:pPr>
        <w:jc w:val="center"/>
        <w:rPr>
          <w:sz w:val="24"/>
          <w:szCs w:val="24"/>
        </w:rPr>
      </w:pPr>
      <w:r>
        <w:rPr>
          <w:sz w:val="24"/>
          <w:szCs w:val="24"/>
        </w:rPr>
        <w:t>Заказ на оказание услуг</w:t>
      </w:r>
    </w:p>
    <w:p w:rsidR="00F42DFA" w:rsidRDefault="00F42DFA" w:rsidP="008E3213">
      <w:pPr>
        <w:jc w:val="center"/>
        <w:rPr>
          <w:sz w:val="24"/>
          <w:szCs w:val="24"/>
        </w:rPr>
      </w:pPr>
      <w:r>
        <w:rPr>
          <w:sz w:val="24"/>
          <w:szCs w:val="24"/>
        </w:rPr>
        <w:t xml:space="preserve">по повышению квалификации сотрудников </w:t>
      </w:r>
    </w:p>
    <w:p w:rsidR="00F42DFA" w:rsidRDefault="00F42DFA" w:rsidP="008E3213">
      <w:pPr>
        <w:jc w:val="center"/>
        <w:rPr>
          <w:sz w:val="24"/>
          <w:szCs w:val="24"/>
        </w:rPr>
      </w:pPr>
      <w:r>
        <w:rPr>
          <w:sz w:val="24"/>
          <w:szCs w:val="24"/>
        </w:rPr>
        <w:t>по дополнительным профессиональным программам к</w:t>
      </w:r>
      <w:r w:rsidRPr="00DE0AFA">
        <w:rPr>
          <w:sz w:val="24"/>
          <w:szCs w:val="24"/>
        </w:rPr>
        <w:t>онтр</w:t>
      </w:r>
      <w:r w:rsidR="002412A9">
        <w:rPr>
          <w:sz w:val="24"/>
          <w:szCs w:val="24"/>
        </w:rPr>
        <w:t xml:space="preserve">олер технического состояния </w:t>
      </w:r>
      <w:r w:rsidRPr="00DE0AFA">
        <w:rPr>
          <w:sz w:val="24"/>
          <w:szCs w:val="24"/>
        </w:rPr>
        <w:t>транспортных средств</w:t>
      </w:r>
      <w:r w:rsidR="002412A9">
        <w:rPr>
          <w:sz w:val="24"/>
          <w:szCs w:val="24"/>
        </w:rPr>
        <w:t xml:space="preserve"> автомобильного транспорта</w:t>
      </w:r>
    </w:p>
    <w:p w:rsidR="00F42DFA" w:rsidRPr="00634A84" w:rsidRDefault="00F42DFA" w:rsidP="00EA2617">
      <w:pPr>
        <w:jc w:val="center"/>
        <w:rPr>
          <w:b/>
          <w:sz w:val="24"/>
          <w:szCs w:val="24"/>
        </w:rPr>
      </w:pPr>
      <w:r w:rsidRPr="00634A84">
        <w:rPr>
          <w:sz w:val="24"/>
          <w:szCs w:val="24"/>
        </w:rPr>
        <w:t xml:space="preserve">                             </w:t>
      </w:r>
    </w:p>
    <w:p w:rsidR="00F42DFA" w:rsidRPr="00A82254" w:rsidRDefault="00F42DFA" w:rsidP="008E3213">
      <w:pPr>
        <w:pStyle w:val="af4"/>
        <w:numPr>
          <w:ilvl w:val="0"/>
          <w:numId w:val="3"/>
        </w:numPr>
        <w:suppressAutoHyphens/>
        <w:spacing w:after="0" w:line="100" w:lineRule="atLeast"/>
        <w:ind w:left="0" w:firstLine="700"/>
        <w:contextualSpacing w:val="0"/>
        <w:jc w:val="both"/>
        <w:rPr>
          <w:rFonts w:ascii="Times New Roman" w:hAnsi="Times New Roman"/>
          <w:sz w:val="24"/>
          <w:szCs w:val="24"/>
        </w:rPr>
      </w:pPr>
      <w:r w:rsidRPr="00A82254">
        <w:rPr>
          <w:rFonts w:ascii="Times New Roman" w:hAnsi="Times New Roman"/>
          <w:b/>
          <w:sz w:val="24"/>
          <w:szCs w:val="24"/>
        </w:rPr>
        <w:t>Наименование и описание услуг:</w:t>
      </w:r>
      <w:r w:rsidRPr="00A82254">
        <w:rPr>
          <w:rFonts w:ascii="Times New Roman" w:hAnsi="Times New Roman"/>
          <w:sz w:val="24"/>
          <w:szCs w:val="24"/>
        </w:rPr>
        <w:t xml:space="preserve"> оказание образовательных услуг по дополнительным профессиональным программам: контролер технич</w:t>
      </w:r>
      <w:r w:rsidR="00D52036">
        <w:rPr>
          <w:rFonts w:ascii="Times New Roman" w:hAnsi="Times New Roman"/>
          <w:sz w:val="24"/>
          <w:szCs w:val="24"/>
        </w:rPr>
        <w:t>еского состояния транспортных средств автомобильного транспорта (256</w:t>
      </w:r>
      <w:r w:rsidRPr="00A82254">
        <w:rPr>
          <w:rFonts w:ascii="Times New Roman" w:hAnsi="Times New Roman"/>
          <w:sz w:val="24"/>
          <w:szCs w:val="24"/>
        </w:rPr>
        <w:t xml:space="preserve"> академических часа) повышению квалификации сотрудников ФКУ УК УФСИН России по Ставропольскому краю с отрывом от службы.</w:t>
      </w:r>
    </w:p>
    <w:p w:rsidR="00F42DFA" w:rsidRPr="00634A84" w:rsidRDefault="00F42DFA" w:rsidP="008E3213">
      <w:pPr>
        <w:pStyle w:val="af4"/>
        <w:suppressAutoHyphens/>
        <w:spacing w:after="0" w:line="100" w:lineRule="atLeast"/>
        <w:ind w:left="0"/>
        <w:contextualSpacing w:val="0"/>
        <w:jc w:val="both"/>
        <w:rPr>
          <w:rFonts w:ascii="Times New Roman" w:hAnsi="Times New Roman"/>
          <w:sz w:val="24"/>
          <w:szCs w:val="24"/>
        </w:rPr>
      </w:pPr>
      <w:r w:rsidRPr="00634A84">
        <w:rPr>
          <w:rFonts w:ascii="Times New Roman" w:hAnsi="Times New Roman"/>
          <w:sz w:val="24"/>
          <w:szCs w:val="24"/>
        </w:rPr>
        <w:t xml:space="preserve"> </w:t>
      </w:r>
    </w:p>
    <w:p w:rsidR="00F42DFA" w:rsidRPr="00634A84" w:rsidRDefault="00F42DFA" w:rsidP="00EA2617">
      <w:pPr>
        <w:pStyle w:val="af4"/>
        <w:numPr>
          <w:ilvl w:val="0"/>
          <w:numId w:val="3"/>
        </w:numPr>
        <w:spacing w:after="0" w:line="240" w:lineRule="auto"/>
        <w:ind w:left="1066" w:hanging="357"/>
        <w:rPr>
          <w:rFonts w:ascii="Times New Roman" w:hAnsi="Times New Roman"/>
          <w:b/>
          <w:sz w:val="24"/>
          <w:szCs w:val="24"/>
        </w:rPr>
      </w:pPr>
      <w:r w:rsidRPr="00634A84">
        <w:rPr>
          <w:rFonts w:ascii="Times New Roman" w:hAnsi="Times New Roman"/>
          <w:b/>
          <w:sz w:val="24"/>
          <w:szCs w:val="24"/>
        </w:rPr>
        <w:t>Характеристики и объем (содержание) оказываемых услуг:</w:t>
      </w:r>
    </w:p>
    <w:tbl>
      <w:tblPr>
        <w:tblW w:w="0" w:type="auto"/>
        <w:tblLayout w:type="fixed"/>
        <w:tblLook w:val="0000"/>
      </w:tblPr>
      <w:tblGrid>
        <w:gridCol w:w="386"/>
        <w:gridCol w:w="4202"/>
        <w:gridCol w:w="2236"/>
        <w:gridCol w:w="1680"/>
        <w:gridCol w:w="1264"/>
      </w:tblGrid>
      <w:tr w:rsidR="00F42DFA" w:rsidTr="00EA1126">
        <w:tc>
          <w:tcPr>
            <w:tcW w:w="386" w:type="dxa"/>
            <w:tcBorders>
              <w:top w:val="single" w:sz="4" w:space="0" w:color="000000"/>
              <w:left w:val="single" w:sz="4" w:space="0" w:color="000000"/>
              <w:bottom w:val="single" w:sz="4" w:space="0" w:color="000000"/>
              <w:right w:val="single" w:sz="4" w:space="0" w:color="000000"/>
            </w:tcBorders>
          </w:tcPr>
          <w:p w:rsidR="00F42DFA" w:rsidRDefault="00F42DFA" w:rsidP="00A53472">
            <w:pPr>
              <w:widowControl w:val="0"/>
              <w:rPr>
                <w:sz w:val="24"/>
                <w:szCs w:val="24"/>
              </w:rPr>
            </w:pPr>
            <w:r>
              <w:rPr>
                <w:sz w:val="24"/>
                <w:szCs w:val="24"/>
              </w:rPr>
              <w:t xml:space="preserve">№ </w:t>
            </w:r>
            <w:proofErr w:type="gramStart"/>
            <w:r>
              <w:rPr>
                <w:sz w:val="24"/>
                <w:szCs w:val="24"/>
              </w:rPr>
              <w:t>п</w:t>
            </w:r>
            <w:proofErr w:type="gramEnd"/>
            <w:r>
              <w:rPr>
                <w:sz w:val="24"/>
                <w:szCs w:val="24"/>
              </w:rPr>
              <w:t>/п</w:t>
            </w:r>
          </w:p>
        </w:tc>
        <w:tc>
          <w:tcPr>
            <w:tcW w:w="4202" w:type="dxa"/>
            <w:tcBorders>
              <w:top w:val="single" w:sz="4" w:space="0" w:color="000000"/>
              <w:left w:val="single" w:sz="4" w:space="0" w:color="000000"/>
              <w:bottom w:val="single" w:sz="4" w:space="0" w:color="000000"/>
              <w:right w:val="single" w:sz="4" w:space="0" w:color="000000"/>
            </w:tcBorders>
          </w:tcPr>
          <w:p w:rsidR="00F42DFA" w:rsidRDefault="00F42DFA" w:rsidP="00A53472">
            <w:pPr>
              <w:widowControl w:val="0"/>
              <w:jc w:val="center"/>
              <w:rPr>
                <w:sz w:val="24"/>
                <w:szCs w:val="24"/>
              </w:rPr>
            </w:pPr>
            <w:r>
              <w:rPr>
                <w:sz w:val="24"/>
                <w:szCs w:val="24"/>
              </w:rPr>
              <w:t>Наименование оказываемой услуги</w:t>
            </w:r>
          </w:p>
        </w:tc>
        <w:tc>
          <w:tcPr>
            <w:tcW w:w="2236" w:type="dxa"/>
            <w:tcBorders>
              <w:top w:val="single" w:sz="4" w:space="0" w:color="000000"/>
              <w:left w:val="single" w:sz="4" w:space="0" w:color="000000"/>
              <w:bottom w:val="single" w:sz="4" w:space="0" w:color="000000"/>
              <w:right w:val="single" w:sz="4" w:space="0" w:color="000000"/>
            </w:tcBorders>
          </w:tcPr>
          <w:p w:rsidR="00F42DFA" w:rsidRDefault="00F42DFA" w:rsidP="00A53472">
            <w:pPr>
              <w:widowControl w:val="0"/>
              <w:jc w:val="center"/>
              <w:rPr>
                <w:sz w:val="24"/>
                <w:szCs w:val="24"/>
              </w:rPr>
            </w:pPr>
            <w:r>
              <w:rPr>
                <w:sz w:val="24"/>
                <w:szCs w:val="24"/>
              </w:rPr>
              <w:t>Объем дополнительной профессиональной программы</w:t>
            </w:r>
          </w:p>
          <w:p w:rsidR="00F42DFA" w:rsidRDefault="00F42DFA" w:rsidP="00A53472">
            <w:pPr>
              <w:widowControl w:val="0"/>
              <w:jc w:val="center"/>
              <w:rPr>
                <w:sz w:val="24"/>
                <w:szCs w:val="24"/>
              </w:rPr>
            </w:pPr>
            <w:r>
              <w:rPr>
                <w:sz w:val="24"/>
                <w:szCs w:val="24"/>
              </w:rPr>
              <w:t>(часов)</w:t>
            </w:r>
          </w:p>
        </w:tc>
        <w:tc>
          <w:tcPr>
            <w:tcW w:w="1680" w:type="dxa"/>
            <w:tcBorders>
              <w:top w:val="single" w:sz="4" w:space="0" w:color="000000"/>
              <w:left w:val="single" w:sz="4" w:space="0" w:color="000000"/>
              <w:bottom w:val="single" w:sz="4" w:space="0" w:color="000000"/>
              <w:right w:val="single" w:sz="4" w:space="0" w:color="000000"/>
            </w:tcBorders>
          </w:tcPr>
          <w:p w:rsidR="00F42DFA" w:rsidRDefault="00F42DFA" w:rsidP="00A53472">
            <w:pPr>
              <w:widowControl w:val="0"/>
              <w:jc w:val="center"/>
              <w:rPr>
                <w:sz w:val="24"/>
                <w:szCs w:val="24"/>
              </w:rPr>
            </w:pPr>
            <w:r>
              <w:rPr>
                <w:sz w:val="24"/>
                <w:szCs w:val="24"/>
              </w:rPr>
              <w:t>Количество сотрудников, подлежащих обучению</w:t>
            </w:r>
          </w:p>
          <w:p w:rsidR="00F42DFA" w:rsidRDefault="00F42DFA" w:rsidP="00A53472">
            <w:pPr>
              <w:widowControl w:val="0"/>
              <w:jc w:val="center"/>
              <w:rPr>
                <w:sz w:val="24"/>
                <w:szCs w:val="24"/>
              </w:rPr>
            </w:pPr>
            <w:r>
              <w:rPr>
                <w:sz w:val="24"/>
                <w:szCs w:val="24"/>
              </w:rPr>
              <w:t>(человек)</w:t>
            </w:r>
          </w:p>
        </w:tc>
        <w:tc>
          <w:tcPr>
            <w:tcW w:w="1264" w:type="dxa"/>
            <w:tcBorders>
              <w:top w:val="single" w:sz="4" w:space="0" w:color="000000"/>
              <w:left w:val="single" w:sz="4" w:space="0" w:color="000000"/>
              <w:bottom w:val="single" w:sz="4" w:space="0" w:color="000000"/>
              <w:right w:val="single" w:sz="4" w:space="0" w:color="000000"/>
            </w:tcBorders>
          </w:tcPr>
          <w:p w:rsidR="00F42DFA" w:rsidRDefault="00F42DFA" w:rsidP="00A53472">
            <w:pPr>
              <w:widowControl w:val="0"/>
              <w:jc w:val="center"/>
            </w:pPr>
            <w:r>
              <w:rPr>
                <w:sz w:val="24"/>
                <w:szCs w:val="24"/>
              </w:rPr>
              <w:t>Норма часов на одного обучаемого</w:t>
            </w:r>
          </w:p>
        </w:tc>
      </w:tr>
      <w:tr w:rsidR="00F42DFA" w:rsidTr="0047773F">
        <w:tc>
          <w:tcPr>
            <w:tcW w:w="386" w:type="dxa"/>
            <w:tcBorders>
              <w:top w:val="single" w:sz="4" w:space="0" w:color="000000"/>
              <w:left w:val="single" w:sz="4" w:space="0" w:color="000000"/>
              <w:bottom w:val="single" w:sz="4" w:space="0" w:color="000000"/>
              <w:right w:val="single" w:sz="4" w:space="0" w:color="000000"/>
            </w:tcBorders>
          </w:tcPr>
          <w:p w:rsidR="00F42DFA" w:rsidRDefault="00F42DFA" w:rsidP="00A53472">
            <w:pPr>
              <w:widowControl w:val="0"/>
              <w:rPr>
                <w:sz w:val="24"/>
                <w:szCs w:val="24"/>
              </w:rPr>
            </w:pPr>
            <w:r>
              <w:rPr>
                <w:sz w:val="24"/>
                <w:szCs w:val="24"/>
              </w:rPr>
              <w:t>1</w:t>
            </w:r>
          </w:p>
        </w:tc>
        <w:tc>
          <w:tcPr>
            <w:tcW w:w="4202" w:type="dxa"/>
            <w:tcBorders>
              <w:top w:val="single" w:sz="4" w:space="0" w:color="000000"/>
              <w:left w:val="single" w:sz="4" w:space="0" w:color="000000"/>
              <w:bottom w:val="single" w:sz="4" w:space="0" w:color="000000"/>
              <w:right w:val="single" w:sz="4" w:space="0" w:color="000000"/>
            </w:tcBorders>
          </w:tcPr>
          <w:p w:rsidR="00F42DFA" w:rsidRPr="0047773F" w:rsidRDefault="0047773F" w:rsidP="0047773F">
            <w:pPr>
              <w:shd w:val="clear" w:color="auto" w:fill="FFFFFF"/>
              <w:spacing w:line="274" w:lineRule="atLeast"/>
              <w:ind w:right="34"/>
              <w:rPr>
                <w:bCs/>
                <w:color w:val="000000"/>
                <w:sz w:val="24"/>
                <w:szCs w:val="24"/>
              </w:rPr>
            </w:pPr>
            <w:r>
              <w:rPr>
                <w:color w:val="000000"/>
                <w:spacing w:val="1"/>
                <w:sz w:val="24"/>
                <w:szCs w:val="24"/>
              </w:rPr>
              <w:t>У</w:t>
            </w:r>
            <w:r w:rsidR="00342693">
              <w:rPr>
                <w:color w:val="000000"/>
                <w:spacing w:val="1"/>
                <w:sz w:val="24"/>
                <w:szCs w:val="24"/>
              </w:rPr>
              <w:t>слуг</w:t>
            </w:r>
            <w:r>
              <w:rPr>
                <w:color w:val="000000"/>
                <w:spacing w:val="1"/>
                <w:sz w:val="24"/>
                <w:szCs w:val="24"/>
              </w:rPr>
              <w:t>а</w:t>
            </w:r>
            <w:r w:rsidR="00342693">
              <w:rPr>
                <w:color w:val="000000"/>
                <w:spacing w:val="1"/>
                <w:sz w:val="24"/>
                <w:szCs w:val="24"/>
              </w:rPr>
              <w:t xml:space="preserve"> по </w:t>
            </w:r>
            <w:r w:rsidR="00342693">
              <w:rPr>
                <w:bCs/>
                <w:color w:val="000000"/>
                <w:sz w:val="24"/>
                <w:szCs w:val="24"/>
              </w:rPr>
              <w:t>профессиональной переподготовк</w:t>
            </w:r>
            <w:r>
              <w:rPr>
                <w:bCs/>
                <w:color w:val="000000"/>
                <w:sz w:val="24"/>
                <w:szCs w:val="24"/>
              </w:rPr>
              <w:t>е</w:t>
            </w:r>
            <w:r w:rsidR="00342693">
              <w:rPr>
                <w:bCs/>
                <w:color w:val="000000"/>
                <w:sz w:val="24"/>
                <w:szCs w:val="24"/>
              </w:rPr>
              <w:t xml:space="preserve"> сотрудников с присвоением</w:t>
            </w:r>
            <w:r>
              <w:rPr>
                <w:bCs/>
                <w:color w:val="000000"/>
                <w:sz w:val="24"/>
                <w:szCs w:val="24"/>
              </w:rPr>
              <w:t xml:space="preserve"> </w:t>
            </w:r>
            <w:r w:rsidR="00342693">
              <w:rPr>
                <w:bCs/>
                <w:color w:val="000000"/>
                <w:sz w:val="24"/>
                <w:szCs w:val="24"/>
              </w:rPr>
              <w:t>квалификации</w:t>
            </w:r>
            <w:r>
              <w:rPr>
                <w:bCs/>
                <w:color w:val="000000"/>
                <w:sz w:val="24"/>
                <w:szCs w:val="24"/>
              </w:rPr>
              <w:t xml:space="preserve"> </w:t>
            </w:r>
            <w:r w:rsidR="00342693">
              <w:rPr>
                <w:bCs/>
                <w:color w:val="000000"/>
                <w:sz w:val="24"/>
                <w:szCs w:val="24"/>
              </w:rPr>
              <w:t>«Специалист,</w:t>
            </w:r>
            <w:r>
              <w:rPr>
                <w:bCs/>
                <w:color w:val="000000"/>
                <w:sz w:val="24"/>
                <w:szCs w:val="24"/>
              </w:rPr>
              <w:t xml:space="preserve"> </w:t>
            </w:r>
            <w:r w:rsidR="00342693">
              <w:rPr>
                <w:bCs/>
                <w:color w:val="000000"/>
                <w:sz w:val="24"/>
                <w:szCs w:val="24"/>
              </w:rPr>
              <w:t>ответственный</w:t>
            </w:r>
            <w:r>
              <w:rPr>
                <w:bCs/>
                <w:color w:val="000000"/>
                <w:sz w:val="24"/>
                <w:szCs w:val="24"/>
              </w:rPr>
              <w:t xml:space="preserve"> </w:t>
            </w:r>
            <w:r w:rsidR="00342693">
              <w:rPr>
                <w:bCs/>
                <w:color w:val="000000"/>
                <w:sz w:val="24"/>
                <w:szCs w:val="24"/>
              </w:rPr>
              <w:t>за</w:t>
            </w:r>
            <w:r>
              <w:rPr>
                <w:bCs/>
                <w:color w:val="000000"/>
                <w:sz w:val="24"/>
                <w:szCs w:val="24"/>
              </w:rPr>
              <w:t xml:space="preserve"> </w:t>
            </w:r>
            <w:r w:rsidR="00342693">
              <w:rPr>
                <w:bCs/>
                <w:color w:val="000000"/>
                <w:sz w:val="24"/>
                <w:szCs w:val="24"/>
              </w:rPr>
              <w:t>обеспечение безопасности дорожного движения».</w:t>
            </w:r>
          </w:p>
        </w:tc>
        <w:tc>
          <w:tcPr>
            <w:tcW w:w="2236" w:type="dxa"/>
            <w:tcBorders>
              <w:top w:val="single" w:sz="4" w:space="0" w:color="000000"/>
              <w:left w:val="single" w:sz="4" w:space="0" w:color="000000"/>
              <w:bottom w:val="single" w:sz="4" w:space="0" w:color="000000"/>
              <w:right w:val="single" w:sz="4" w:space="0" w:color="000000"/>
            </w:tcBorders>
            <w:vAlign w:val="center"/>
          </w:tcPr>
          <w:p w:rsidR="00F42DFA" w:rsidRDefault="00F42DFA" w:rsidP="0047773F">
            <w:pPr>
              <w:widowControl w:val="0"/>
              <w:jc w:val="center"/>
              <w:rPr>
                <w:sz w:val="24"/>
                <w:szCs w:val="24"/>
              </w:rPr>
            </w:pPr>
            <w:r>
              <w:rPr>
                <w:sz w:val="24"/>
                <w:szCs w:val="24"/>
              </w:rPr>
              <w:t>25</w:t>
            </w:r>
            <w:r w:rsidR="002B2946">
              <w:rPr>
                <w:sz w:val="24"/>
                <w:szCs w:val="24"/>
              </w:rPr>
              <w:t>6</w:t>
            </w:r>
          </w:p>
        </w:tc>
        <w:tc>
          <w:tcPr>
            <w:tcW w:w="1680" w:type="dxa"/>
            <w:tcBorders>
              <w:top w:val="single" w:sz="4" w:space="0" w:color="000000"/>
              <w:left w:val="single" w:sz="4" w:space="0" w:color="000000"/>
              <w:bottom w:val="single" w:sz="4" w:space="0" w:color="000000"/>
              <w:right w:val="single" w:sz="4" w:space="0" w:color="000000"/>
            </w:tcBorders>
            <w:vAlign w:val="center"/>
          </w:tcPr>
          <w:p w:rsidR="00F42DFA" w:rsidRDefault="00342693" w:rsidP="0047773F">
            <w:pPr>
              <w:widowControl w:val="0"/>
              <w:jc w:val="center"/>
              <w:rPr>
                <w:sz w:val="24"/>
                <w:szCs w:val="24"/>
              </w:rPr>
            </w:pPr>
            <w:r>
              <w:rPr>
                <w:sz w:val="24"/>
                <w:szCs w:val="24"/>
              </w:rPr>
              <w:t>1</w:t>
            </w:r>
          </w:p>
        </w:tc>
        <w:tc>
          <w:tcPr>
            <w:tcW w:w="1264" w:type="dxa"/>
            <w:tcBorders>
              <w:top w:val="single" w:sz="4" w:space="0" w:color="000000"/>
              <w:left w:val="single" w:sz="4" w:space="0" w:color="000000"/>
              <w:bottom w:val="single" w:sz="4" w:space="0" w:color="000000"/>
              <w:right w:val="single" w:sz="4" w:space="0" w:color="000000"/>
            </w:tcBorders>
            <w:vAlign w:val="center"/>
          </w:tcPr>
          <w:p w:rsidR="00F42DFA" w:rsidRDefault="00F42DFA" w:rsidP="0047773F">
            <w:pPr>
              <w:widowControl w:val="0"/>
              <w:jc w:val="center"/>
            </w:pPr>
            <w:r>
              <w:rPr>
                <w:sz w:val="24"/>
                <w:szCs w:val="24"/>
              </w:rPr>
              <w:t>25</w:t>
            </w:r>
            <w:r w:rsidR="002B2946">
              <w:rPr>
                <w:sz w:val="24"/>
                <w:szCs w:val="24"/>
              </w:rPr>
              <w:t>6</w:t>
            </w:r>
          </w:p>
        </w:tc>
      </w:tr>
    </w:tbl>
    <w:p w:rsidR="00F42DFA" w:rsidRPr="00634A84" w:rsidRDefault="00F42DFA" w:rsidP="00534F16">
      <w:pPr>
        <w:pStyle w:val="af4"/>
        <w:spacing w:after="0"/>
        <w:rPr>
          <w:rFonts w:ascii="Times New Roman" w:hAnsi="Times New Roman"/>
          <w:sz w:val="24"/>
          <w:szCs w:val="24"/>
        </w:rPr>
      </w:pPr>
    </w:p>
    <w:p w:rsidR="00F42DFA" w:rsidRDefault="00F42DFA" w:rsidP="00EA2617">
      <w:pPr>
        <w:pStyle w:val="af5"/>
        <w:numPr>
          <w:ilvl w:val="0"/>
          <w:numId w:val="3"/>
        </w:numPr>
        <w:ind w:left="1066" w:hanging="357"/>
        <w:jc w:val="left"/>
        <w:rPr>
          <w:b/>
          <w:szCs w:val="24"/>
        </w:rPr>
      </w:pPr>
      <w:r w:rsidRPr="00634A84">
        <w:rPr>
          <w:b/>
          <w:szCs w:val="24"/>
        </w:rPr>
        <w:t xml:space="preserve">Место оказания услуг: </w:t>
      </w:r>
    </w:p>
    <w:p w:rsidR="00F42DFA" w:rsidRPr="00634A84" w:rsidRDefault="00F42DFA" w:rsidP="003C551F">
      <w:pPr>
        <w:pStyle w:val="af5"/>
        <w:tabs>
          <w:tab w:val="clear" w:pos="5585"/>
        </w:tabs>
        <w:jc w:val="left"/>
        <w:rPr>
          <w:b/>
          <w:szCs w:val="24"/>
        </w:rPr>
      </w:pPr>
    </w:p>
    <w:p w:rsidR="00F42DFA" w:rsidRDefault="005B3E0F" w:rsidP="00A82254">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__________________________________.</w:t>
      </w:r>
    </w:p>
    <w:p w:rsidR="00F42DFA" w:rsidRPr="00634A84" w:rsidRDefault="00F42DFA" w:rsidP="00EA2617">
      <w:pPr>
        <w:pStyle w:val="af5"/>
        <w:tabs>
          <w:tab w:val="clear" w:pos="5585"/>
        </w:tabs>
        <w:jc w:val="left"/>
        <w:rPr>
          <w:szCs w:val="24"/>
        </w:rPr>
      </w:pPr>
    </w:p>
    <w:p w:rsidR="00F42DFA" w:rsidRDefault="00F42DFA" w:rsidP="00EA2617">
      <w:pPr>
        <w:pStyle w:val="af5"/>
        <w:numPr>
          <w:ilvl w:val="0"/>
          <w:numId w:val="3"/>
        </w:numPr>
        <w:jc w:val="left"/>
        <w:rPr>
          <w:b/>
          <w:szCs w:val="24"/>
        </w:rPr>
      </w:pPr>
      <w:r w:rsidRPr="00634A84">
        <w:rPr>
          <w:b/>
          <w:szCs w:val="24"/>
        </w:rPr>
        <w:t>Цель оказания услуг:</w:t>
      </w:r>
    </w:p>
    <w:p w:rsidR="00F42DFA" w:rsidRPr="00634A84" w:rsidRDefault="00F42DFA" w:rsidP="003C551F">
      <w:pPr>
        <w:pStyle w:val="af5"/>
        <w:tabs>
          <w:tab w:val="clear" w:pos="5585"/>
        </w:tabs>
        <w:jc w:val="left"/>
        <w:rPr>
          <w:b/>
          <w:szCs w:val="24"/>
        </w:rPr>
      </w:pPr>
    </w:p>
    <w:p w:rsidR="00F42DFA" w:rsidRPr="009639DC" w:rsidRDefault="00F42DFA" w:rsidP="00963262">
      <w:pPr>
        <w:ind w:firstLine="709"/>
        <w:rPr>
          <w:color w:val="000000"/>
          <w:sz w:val="24"/>
          <w:szCs w:val="24"/>
        </w:rPr>
      </w:pPr>
      <w:r w:rsidRPr="009639DC">
        <w:rPr>
          <w:color w:val="000000"/>
          <w:sz w:val="24"/>
          <w:szCs w:val="24"/>
        </w:rPr>
        <w:t xml:space="preserve">Совершенствование знаний сотрудников в сфере </w:t>
      </w:r>
      <w:r w:rsidR="009639DC" w:rsidRPr="009639DC">
        <w:rPr>
          <w:color w:val="000000"/>
          <w:sz w:val="24"/>
          <w:szCs w:val="24"/>
        </w:rPr>
        <w:t>организации перевозок автомобильным транспортом</w:t>
      </w:r>
      <w:r w:rsidRPr="009639DC">
        <w:rPr>
          <w:color w:val="000000"/>
          <w:sz w:val="24"/>
          <w:szCs w:val="24"/>
        </w:rPr>
        <w:t xml:space="preserve">, подготовка компетентных специалистов в области </w:t>
      </w:r>
      <w:r w:rsidR="009639DC" w:rsidRPr="009639DC">
        <w:rPr>
          <w:color w:val="000000"/>
          <w:sz w:val="24"/>
          <w:szCs w:val="24"/>
        </w:rPr>
        <w:t>обеспечение безопасности дорожного движения</w:t>
      </w:r>
      <w:r w:rsidRPr="009639DC">
        <w:rPr>
          <w:color w:val="000000"/>
          <w:sz w:val="24"/>
          <w:szCs w:val="24"/>
        </w:rPr>
        <w:t xml:space="preserve">, а также исключения ошибок в работе. </w:t>
      </w:r>
    </w:p>
    <w:p w:rsidR="00F42DFA" w:rsidRPr="00634A84" w:rsidRDefault="00F42DFA" w:rsidP="00EA2617">
      <w:pPr>
        <w:pStyle w:val="af5"/>
        <w:tabs>
          <w:tab w:val="clear" w:pos="5585"/>
        </w:tabs>
        <w:jc w:val="left"/>
        <w:rPr>
          <w:szCs w:val="24"/>
        </w:rPr>
      </w:pPr>
    </w:p>
    <w:p w:rsidR="00F42DFA" w:rsidRDefault="00F42DFA" w:rsidP="00EA2617">
      <w:pPr>
        <w:ind w:firstLine="709"/>
        <w:jc w:val="left"/>
        <w:rPr>
          <w:b/>
          <w:sz w:val="24"/>
          <w:szCs w:val="24"/>
        </w:rPr>
      </w:pPr>
      <w:r w:rsidRPr="00634A84">
        <w:rPr>
          <w:b/>
          <w:sz w:val="24"/>
          <w:szCs w:val="24"/>
        </w:rPr>
        <w:t xml:space="preserve">5. Условия оказания услуг: </w:t>
      </w:r>
    </w:p>
    <w:p w:rsidR="00F42DFA" w:rsidRPr="00634A84" w:rsidRDefault="00F42DFA" w:rsidP="00EA2617">
      <w:pPr>
        <w:ind w:firstLine="709"/>
        <w:jc w:val="left"/>
        <w:rPr>
          <w:b/>
          <w:sz w:val="24"/>
          <w:szCs w:val="24"/>
        </w:rPr>
      </w:pPr>
    </w:p>
    <w:p w:rsidR="00F42DFA" w:rsidRPr="00634A84" w:rsidRDefault="00F42DFA" w:rsidP="007C2496">
      <w:pPr>
        <w:ind w:firstLine="720"/>
        <w:rPr>
          <w:sz w:val="24"/>
          <w:szCs w:val="24"/>
          <w:lang w:eastAsia="ru-RU"/>
        </w:rPr>
      </w:pPr>
      <w:r w:rsidRPr="00634A84">
        <w:rPr>
          <w:sz w:val="24"/>
          <w:szCs w:val="24"/>
          <w:lang w:eastAsia="ru-RU"/>
        </w:rPr>
        <w:t>Образовательные услуги по дополнительным образовательным программам должны быть оказаны в соответствии с условиями настоящего государственного контракта. В ходе обучения должны быть рассмотрены вопросы, указанные в учебных планах.</w:t>
      </w:r>
    </w:p>
    <w:p w:rsidR="00F42DFA" w:rsidRPr="00634A84" w:rsidRDefault="00F42DFA" w:rsidP="007C2496">
      <w:pPr>
        <w:ind w:firstLine="709"/>
        <w:rPr>
          <w:sz w:val="24"/>
          <w:szCs w:val="24"/>
        </w:rPr>
      </w:pPr>
      <w:r w:rsidRPr="00634A84">
        <w:rPr>
          <w:sz w:val="24"/>
          <w:szCs w:val="24"/>
          <w:lang w:eastAsia="ru-RU"/>
        </w:rPr>
        <w:t xml:space="preserve">Реализация образовательных услуг должна завершиться обязательной итоговой аттестацией и выдачей </w:t>
      </w:r>
      <w:r w:rsidRPr="00634A84">
        <w:rPr>
          <w:sz w:val="24"/>
          <w:szCs w:val="24"/>
        </w:rPr>
        <w:t>сотрудникам</w:t>
      </w:r>
      <w:r w:rsidRPr="00634A84">
        <w:rPr>
          <w:sz w:val="24"/>
          <w:szCs w:val="24"/>
          <w:lang w:eastAsia="ru-RU"/>
        </w:rPr>
        <w:t xml:space="preserve">, успешно закончившим обучение, </w:t>
      </w:r>
      <w:r>
        <w:rPr>
          <w:sz w:val="24"/>
          <w:szCs w:val="24"/>
          <w:lang w:eastAsia="ru-RU"/>
        </w:rPr>
        <w:t>дипломов</w:t>
      </w:r>
      <w:r w:rsidRPr="00634A84">
        <w:rPr>
          <w:sz w:val="24"/>
          <w:szCs w:val="24"/>
          <w:lang w:eastAsia="ru-RU"/>
        </w:rPr>
        <w:t xml:space="preserve"> о повышении квалификации установленного образца. Сотрудникам, прошедшим весь курс обучения, но не сдавшим экзамен, должны быть выданы соответствующие справки.</w:t>
      </w:r>
    </w:p>
    <w:p w:rsidR="00F42DFA" w:rsidRDefault="00F42DFA" w:rsidP="00EA2617">
      <w:pPr>
        <w:ind w:firstLine="709"/>
        <w:jc w:val="left"/>
        <w:rPr>
          <w:b/>
          <w:sz w:val="24"/>
          <w:szCs w:val="24"/>
        </w:rPr>
      </w:pPr>
    </w:p>
    <w:p w:rsidR="00F42DFA" w:rsidRPr="00634A84" w:rsidRDefault="00F42DFA" w:rsidP="00EA2617">
      <w:pPr>
        <w:ind w:firstLine="709"/>
        <w:jc w:val="left"/>
        <w:rPr>
          <w:b/>
          <w:sz w:val="24"/>
          <w:szCs w:val="24"/>
        </w:rPr>
      </w:pPr>
      <w:r w:rsidRPr="00634A84">
        <w:rPr>
          <w:b/>
          <w:sz w:val="24"/>
          <w:szCs w:val="24"/>
        </w:rPr>
        <w:t>6. Основание для оказания услуг:</w:t>
      </w:r>
    </w:p>
    <w:p w:rsidR="00F42DFA" w:rsidRPr="00634A84" w:rsidRDefault="00F42DFA" w:rsidP="00EA2617">
      <w:pPr>
        <w:ind w:firstLine="709"/>
        <w:jc w:val="left"/>
        <w:rPr>
          <w:sz w:val="24"/>
          <w:szCs w:val="24"/>
        </w:rPr>
      </w:pPr>
      <w:r w:rsidRPr="00634A84">
        <w:rPr>
          <w:sz w:val="24"/>
          <w:szCs w:val="24"/>
        </w:rPr>
        <w:t>Государственный контракт.</w:t>
      </w:r>
    </w:p>
    <w:p w:rsidR="00F42DFA" w:rsidRDefault="00F42DFA" w:rsidP="00FC6792">
      <w:pPr>
        <w:ind w:firstLine="709"/>
        <w:rPr>
          <w:b/>
          <w:sz w:val="24"/>
          <w:szCs w:val="24"/>
        </w:rPr>
      </w:pPr>
    </w:p>
    <w:p w:rsidR="00F42DFA" w:rsidRDefault="00F42DFA" w:rsidP="00FC6792">
      <w:pPr>
        <w:ind w:firstLine="709"/>
        <w:rPr>
          <w:b/>
          <w:sz w:val="24"/>
          <w:szCs w:val="24"/>
        </w:rPr>
      </w:pPr>
      <w:r w:rsidRPr="00634A84">
        <w:rPr>
          <w:b/>
          <w:sz w:val="24"/>
          <w:szCs w:val="24"/>
        </w:rPr>
        <w:t>7. Общие требования к оказываемым образовательным услугам по дополнительным профессиональным программам:</w:t>
      </w:r>
    </w:p>
    <w:p w:rsidR="00F42DFA" w:rsidRPr="00634A84" w:rsidRDefault="00F42DFA" w:rsidP="00FC6792">
      <w:pPr>
        <w:ind w:firstLine="709"/>
        <w:rPr>
          <w:b/>
          <w:sz w:val="24"/>
          <w:szCs w:val="24"/>
        </w:rPr>
      </w:pPr>
    </w:p>
    <w:p w:rsidR="00F42DFA" w:rsidRPr="00634A84" w:rsidRDefault="00F42DFA" w:rsidP="0000692C">
      <w:pPr>
        <w:ind w:firstLine="720"/>
        <w:rPr>
          <w:sz w:val="24"/>
          <w:szCs w:val="24"/>
          <w:lang w:eastAsia="ru-RU"/>
        </w:rPr>
      </w:pPr>
      <w:r w:rsidRPr="00634A84">
        <w:rPr>
          <w:sz w:val="24"/>
          <w:szCs w:val="24"/>
          <w:lang w:eastAsia="ru-RU"/>
        </w:rPr>
        <w:t xml:space="preserve">Обучение </w:t>
      </w:r>
      <w:r w:rsidRPr="00634A84">
        <w:rPr>
          <w:sz w:val="24"/>
          <w:szCs w:val="24"/>
        </w:rPr>
        <w:t xml:space="preserve">должностных лиц </w:t>
      </w:r>
      <w:r w:rsidRPr="001A2650">
        <w:rPr>
          <w:sz w:val="24"/>
          <w:szCs w:val="24"/>
        </w:rPr>
        <w:t>ФКУ УК УФСИН России по Ставропольскому краю</w:t>
      </w:r>
      <w:r w:rsidRPr="00634A84">
        <w:rPr>
          <w:sz w:val="24"/>
          <w:szCs w:val="24"/>
          <w:lang w:eastAsia="ru-RU"/>
        </w:rPr>
        <w:t xml:space="preserve"> должно осуществляться организацией, осуществляющей образовательную деятельность по дополнительным профессиональным программам. Образовательные услуги оказываются Исполнителем, имеющим в соответствии с пунктом 40 части 1 статьи 12 </w:t>
      </w:r>
      <w:r w:rsidRPr="00634A84">
        <w:rPr>
          <w:bCs/>
          <w:sz w:val="24"/>
          <w:szCs w:val="24"/>
          <w:lang w:eastAsia="ru-RU"/>
        </w:rPr>
        <w:t xml:space="preserve">Федерального закона от </w:t>
      </w:r>
      <w:r w:rsidRPr="00634A84">
        <w:rPr>
          <w:sz w:val="24"/>
          <w:szCs w:val="24"/>
          <w:lang w:eastAsia="ru-RU"/>
        </w:rPr>
        <w:t>04.05.2011 года</w:t>
      </w:r>
      <w:r w:rsidRPr="00634A84">
        <w:rPr>
          <w:bCs/>
          <w:sz w:val="24"/>
          <w:szCs w:val="24"/>
          <w:lang w:eastAsia="ru-RU"/>
        </w:rPr>
        <w:t xml:space="preserve"> № 99-ФЗ «О лицензировании отдельных видов деятельности» </w:t>
      </w:r>
      <w:r w:rsidRPr="00634A84">
        <w:rPr>
          <w:sz w:val="24"/>
          <w:szCs w:val="24"/>
          <w:lang w:eastAsia="ru-RU"/>
        </w:rPr>
        <w:t>лицензию на осуществление образовательной деятельности. Расписание занятий определяется Исполнителем самостоятельно.</w:t>
      </w:r>
    </w:p>
    <w:p w:rsidR="00F42DFA" w:rsidRPr="00634A84" w:rsidRDefault="00F42DFA" w:rsidP="0000692C">
      <w:pPr>
        <w:ind w:firstLine="709"/>
        <w:rPr>
          <w:sz w:val="24"/>
          <w:szCs w:val="24"/>
          <w:lang w:eastAsia="ru-RU"/>
        </w:rPr>
      </w:pPr>
      <w:proofErr w:type="gramStart"/>
      <w:r w:rsidRPr="00634A84">
        <w:rPr>
          <w:sz w:val="24"/>
          <w:szCs w:val="24"/>
          <w:lang w:eastAsia="ru-RU"/>
        </w:rPr>
        <w:t>Исполнитель должен организовать современный уровень ведения учебного процесса с использованием активных методов ведения занятий, осуществить подбор высококвалифицированных преподавателей, обеспечить участие в проведении обучения специалистов-практиков, сочетание теоретического направления обучения с практическими навыками по решению проблемных вопросов, предоставить для обучения, оборудованные учебные аудитории, соответствующее санитарно-эпидемиологическим требованиям и требованиям пожарной безопасности, необходимые технические средства, обеспечить их необходимой учебно-методической документацией и литературой.</w:t>
      </w:r>
      <w:proofErr w:type="gramEnd"/>
    </w:p>
    <w:p w:rsidR="00F42DFA" w:rsidRPr="00634A84" w:rsidRDefault="00F42DFA" w:rsidP="0000692C">
      <w:pPr>
        <w:ind w:firstLine="708"/>
        <w:rPr>
          <w:sz w:val="24"/>
          <w:szCs w:val="24"/>
          <w:lang w:eastAsia="ru-RU"/>
        </w:rPr>
      </w:pPr>
      <w:r w:rsidRPr="00634A84">
        <w:rPr>
          <w:sz w:val="24"/>
          <w:szCs w:val="24"/>
          <w:lang w:eastAsia="ru-RU"/>
        </w:rPr>
        <w:t>В соответствии с Федеральным законом от 30 марта 1999 г. № 52-ФЗ «О санитарно-эпидемиологическом благополучии населения» помещения для проведения занятий должны соответствовать санитарным и гигиеническим требованиям;</w:t>
      </w:r>
    </w:p>
    <w:p w:rsidR="00F42DFA" w:rsidRPr="00634A84" w:rsidRDefault="00F42DFA" w:rsidP="0000692C">
      <w:pPr>
        <w:ind w:firstLine="708"/>
        <w:rPr>
          <w:sz w:val="24"/>
          <w:szCs w:val="24"/>
          <w:lang w:eastAsia="ru-RU"/>
        </w:rPr>
      </w:pPr>
      <w:r w:rsidRPr="00634A84">
        <w:rPr>
          <w:sz w:val="24"/>
          <w:szCs w:val="24"/>
          <w:lang w:eastAsia="ru-RU"/>
        </w:rPr>
        <w:t>В соответствии с Федеральным законом от 22 июля 2008 г. № 123-ФЗ «О Техническом регламенте требованиях пожарной безопасности» помещения должны соответствовать требованиям пожарной безопасности;</w:t>
      </w:r>
    </w:p>
    <w:p w:rsidR="00F42DFA" w:rsidRPr="00634A84" w:rsidRDefault="00F42DFA" w:rsidP="0000692C">
      <w:pPr>
        <w:ind w:firstLine="708"/>
        <w:rPr>
          <w:sz w:val="24"/>
          <w:szCs w:val="24"/>
          <w:lang w:eastAsia="ru-RU"/>
        </w:rPr>
      </w:pPr>
      <w:r w:rsidRPr="00634A84">
        <w:rPr>
          <w:sz w:val="24"/>
          <w:szCs w:val="24"/>
          <w:lang w:eastAsia="ru-RU"/>
        </w:rPr>
        <w:t>В соответствии с Федеральным законом от 29 декабря 2012 г. № 273-ФЗ «Об образовании в Российской Федерации» помещения должны соответствовать требованиям, предъявляемым к образовательному процессу.</w:t>
      </w:r>
    </w:p>
    <w:p w:rsidR="00F42DFA" w:rsidRPr="00634A84" w:rsidRDefault="00F42DFA" w:rsidP="00EA2617">
      <w:pPr>
        <w:ind w:firstLine="709"/>
        <w:jc w:val="left"/>
        <w:rPr>
          <w:sz w:val="24"/>
          <w:szCs w:val="24"/>
        </w:rPr>
      </w:pPr>
    </w:p>
    <w:p w:rsidR="001F3640" w:rsidRPr="009E176B" w:rsidRDefault="00F42DFA" w:rsidP="001F3640">
      <w:pPr>
        <w:jc w:val="center"/>
        <w:rPr>
          <w:b/>
        </w:rPr>
      </w:pPr>
      <w:r w:rsidRPr="00EB6D02">
        <w:rPr>
          <w:b/>
          <w:sz w:val="24"/>
          <w:szCs w:val="24"/>
        </w:rPr>
        <w:t xml:space="preserve">8. </w:t>
      </w:r>
      <w:r w:rsidR="001F3640" w:rsidRPr="009E176B">
        <w:rPr>
          <w:b/>
        </w:rPr>
        <w:t>Учебн</w:t>
      </w:r>
      <w:bookmarkStart w:id="6" w:name="_GoBack"/>
      <w:bookmarkEnd w:id="6"/>
      <w:r w:rsidR="001F3640" w:rsidRPr="009E176B">
        <w:rPr>
          <w:b/>
        </w:rPr>
        <w:t>ый план</w:t>
      </w:r>
    </w:p>
    <w:p w:rsidR="001F3640" w:rsidRPr="009E176B" w:rsidRDefault="001F3640" w:rsidP="001F3640">
      <w:pPr>
        <w:pStyle w:val="aff3"/>
        <w:jc w:val="center"/>
        <w:rPr>
          <w:rFonts w:ascii="Times New Roman" w:hAnsi="Times New Roman"/>
          <w:b/>
          <w:sz w:val="24"/>
        </w:rPr>
      </w:pPr>
      <w:r w:rsidRPr="009E176B">
        <w:rPr>
          <w:rFonts w:ascii="Times New Roman" w:hAnsi="Times New Roman"/>
          <w:b/>
          <w:sz w:val="24"/>
        </w:rPr>
        <w:t>по программе профессиональной переподготовки</w:t>
      </w:r>
    </w:p>
    <w:p w:rsidR="001F3640" w:rsidRDefault="001F3640" w:rsidP="001F3640">
      <w:pPr>
        <w:pStyle w:val="aff3"/>
        <w:jc w:val="center"/>
        <w:rPr>
          <w:rFonts w:ascii="Times New Roman" w:hAnsi="Times New Roman"/>
          <w:b/>
          <w:sz w:val="24"/>
        </w:rPr>
      </w:pPr>
      <w:r>
        <w:rPr>
          <w:rFonts w:ascii="Times New Roman" w:hAnsi="Times New Roman"/>
          <w:b/>
          <w:sz w:val="24"/>
        </w:rPr>
        <w:t>«О</w:t>
      </w:r>
      <w:r w:rsidRPr="009E176B">
        <w:rPr>
          <w:rFonts w:ascii="Times New Roman" w:hAnsi="Times New Roman"/>
          <w:b/>
          <w:sz w:val="24"/>
        </w:rPr>
        <w:t>рганизация перевозок и управление на транспорте»</w:t>
      </w:r>
    </w:p>
    <w:p w:rsidR="001F3640" w:rsidRDefault="001F3640" w:rsidP="001F3640">
      <w:pPr>
        <w:pStyle w:val="aff3"/>
        <w:jc w:val="center"/>
        <w:rPr>
          <w:rFonts w:ascii="Times New Roman" w:hAnsi="Times New Roman"/>
          <w:b/>
          <w:sz w:val="24"/>
        </w:rPr>
      </w:pPr>
      <w:r>
        <w:rPr>
          <w:rFonts w:ascii="Times New Roman" w:hAnsi="Times New Roman"/>
          <w:b/>
          <w:sz w:val="24"/>
        </w:rPr>
        <w:t>с присвоением квалификации «Специалист ответственный за обеспечение безопасности дорожного движения</w:t>
      </w:r>
    </w:p>
    <w:p w:rsidR="001F3640" w:rsidRPr="0077584C" w:rsidRDefault="001F3640" w:rsidP="001F3640">
      <w:pPr>
        <w:pStyle w:val="aff3"/>
        <w:jc w:val="center"/>
        <w:rPr>
          <w:rFonts w:ascii="Times New Roman" w:hAnsi="Times New Roman"/>
          <w:b/>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3"/>
        <w:gridCol w:w="7161"/>
        <w:gridCol w:w="1749"/>
      </w:tblGrid>
      <w:tr w:rsidR="001F3640" w:rsidRPr="0064220B" w:rsidTr="001F3640">
        <w:tc>
          <w:tcPr>
            <w:tcW w:w="959" w:type="dxa"/>
          </w:tcPr>
          <w:p w:rsidR="001F3640" w:rsidRPr="001F3640" w:rsidRDefault="001F3640" w:rsidP="001F3640">
            <w:pPr>
              <w:spacing w:before="240" w:after="240"/>
              <w:jc w:val="center"/>
              <w:rPr>
                <w:b/>
                <w:sz w:val="24"/>
                <w:szCs w:val="24"/>
              </w:rPr>
            </w:pPr>
            <w:r w:rsidRPr="001F3640">
              <w:rPr>
                <w:b/>
                <w:sz w:val="24"/>
                <w:szCs w:val="24"/>
              </w:rPr>
              <w:t xml:space="preserve">№ </w:t>
            </w:r>
            <w:proofErr w:type="gramStart"/>
            <w:r w:rsidRPr="001F3640">
              <w:rPr>
                <w:b/>
                <w:sz w:val="24"/>
                <w:szCs w:val="24"/>
              </w:rPr>
              <w:t>п</w:t>
            </w:r>
            <w:proofErr w:type="gramEnd"/>
            <w:r w:rsidRPr="001F3640">
              <w:rPr>
                <w:b/>
                <w:sz w:val="24"/>
                <w:szCs w:val="24"/>
              </w:rPr>
              <w:t>/п</w:t>
            </w:r>
          </w:p>
        </w:tc>
        <w:tc>
          <w:tcPr>
            <w:tcW w:w="7513" w:type="dxa"/>
          </w:tcPr>
          <w:p w:rsidR="001F3640" w:rsidRPr="001F3640" w:rsidRDefault="001F3640" w:rsidP="001F3640">
            <w:pPr>
              <w:spacing w:before="240" w:after="240"/>
              <w:jc w:val="center"/>
              <w:rPr>
                <w:b/>
                <w:sz w:val="24"/>
                <w:szCs w:val="24"/>
              </w:rPr>
            </w:pPr>
            <w:r w:rsidRPr="001F3640">
              <w:rPr>
                <w:b/>
                <w:sz w:val="24"/>
                <w:szCs w:val="24"/>
              </w:rPr>
              <w:t>Наименование модулей и тем</w:t>
            </w:r>
          </w:p>
        </w:tc>
        <w:tc>
          <w:tcPr>
            <w:tcW w:w="1824" w:type="dxa"/>
          </w:tcPr>
          <w:p w:rsidR="001F3640" w:rsidRPr="001F3640" w:rsidRDefault="001F3640" w:rsidP="001F3640">
            <w:pPr>
              <w:spacing w:before="240" w:after="240"/>
              <w:jc w:val="center"/>
              <w:rPr>
                <w:b/>
                <w:sz w:val="24"/>
                <w:szCs w:val="24"/>
              </w:rPr>
            </w:pPr>
            <w:r w:rsidRPr="001F3640">
              <w:rPr>
                <w:b/>
                <w:sz w:val="24"/>
                <w:szCs w:val="24"/>
              </w:rPr>
              <w:t>Кол-во часов</w:t>
            </w:r>
          </w:p>
        </w:tc>
      </w:tr>
      <w:tr w:rsidR="001F3640" w:rsidRPr="0064220B" w:rsidTr="001F3640">
        <w:tc>
          <w:tcPr>
            <w:tcW w:w="959" w:type="dxa"/>
          </w:tcPr>
          <w:p w:rsidR="001F3640" w:rsidRPr="001F3640" w:rsidRDefault="001F3640" w:rsidP="001F3640">
            <w:pPr>
              <w:jc w:val="center"/>
              <w:rPr>
                <w:b/>
                <w:sz w:val="24"/>
                <w:szCs w:val="24"/>
              </w:rPr>
            </w:pPr>
            <w:r w:rsidRPr="001F3640">
              <w:rPr>
                <w:b/>
                <w:sz w:val="24"/>
                <w:szCs w:val="24"/>
              </w:rPr>
              <w:t>1</w:t>
            </w:r>
          </w:p>
        </w:tc>
        <w:tc>
          <w:tcPr>
            <w:tcW w:w="7513" w:type="dxa"/>
          </w:tcPr>
          <w:p w:rsidR="001F3640" w:rsidRPr="001F3640" w:rsidRDefault="001F3640" w:rsidP="001F3640">
            <w:pPr>
              <w:jc w:val="center"/>
              <w:rPr>
                <w:b/>
                <w:sz w:val="24"/>
                <w:szCs w:val="24"/>
              </w:rPr>
            </w:pPr>
            <w:r w:rsidRPr="001F3640">
              <w:rPr>
                <w:b/>
                <w:sz w:val="24"/>
                <w:szCs w:val="24"/>
              </w:rPr>
              <w:t>2</w:t>
            </w:r>
          </w:p>
        </w:tc>
        <w:tc>
          <w:tcPr>
            <w:tcW w:w="1824" w:type="dxa"/>
          </w:tcPr>
          <w:p w:rsidR="001F3640" w:rsidRPr="001F3640" w:rsidRDefault="001F3640" w:rsidP="001F3640">
            <w:pPr>
              <w:jc w:val="center"/>
              <w:rPr>
                <w:b/>
                <w:sz w:val="24"/>
                <w:szCs w:val="24"/>
              </w:rPr>
            </w:pPr>
            <w:r w:rsidRPr="001F3640">
              <w:rPr>
                <w:b/>
                <w:sz w:val="24"/>
                <w:szCs w:val="24"/>
              </w:rPr>
              <w:t>3</w:t>
            </w:r>
          </w:p>
        </w:tc>
      </w:tr>
      <w:tr w:rsidR="001F3640" w:rsidRPr="0064220B" w:rsidTr="001F3640">
        <w:tc>
          <w:tcPr>
            <w:tcW w:w="959" w:type="dxa"/>
          </w:tcPr>
          <w:p w:rsidR="001F3640" w:rsidRPr="001F3640" w:rsidRDefault="001F3640" w:rsidP="005A1BC3">
            <w:pPr>
              <w:rPr>
                <w:sz w:val="24"/>
                <w:szCs w:val="24"/>
              </w:rPr>
            </w:pPr>
            <w:r w:rsidRPr="001F3640">
              <w:rPr>
                <w:sz w:val="24"/>
                <w:szCs w:val="24"/>
              </w:rPr>
              <w:t>1.</w:t>
            </w:r>
          </w:p>
        </w:tc>
        <w:tc>
          <w:tcPr>
            <w:tcW w:w="7513" w:type="dxa"/>
          </w:tcPr>
          <w:p w:rsidR="001F3640" w:rsidRPr="001F3640" w:rsidRDefault="001F3640" w:rsidP="005A1BC3">
            <w:pPr>
              <w:rPr>
                <w:sz w:val="24"/>
                <w:szCs w:val="24"/>
              </w:rPr>
            </w:pPr>
            <w:r w:rsidRPr="001F3640">
              <w:rPr>
                <w:rFonts w:eastAsia="Times New Roman"/>
                <w:b/>
                <w:bCs/>
                <w:w w:val="99"/>
                <w:sz w:val="24"/>
                <w:szCs w:val="24"/>
              </w:rPr>
              <w:t>МОДУЛЬ 1. ПРАВОВАЯ ПОДГОТОВКА</w:t>
            </w:r>
          </w:p>
        </w:tc>
        <w:tc>
          <w:tcPr>
            <w:tcW w:w="1824" w:type="dxa"/>
          </w:tcPr>
          <w:p w:rsidR="001F3640" w:rsidRPr="001F3640" w:rsidRDefault="001F3640" w:rsidP="001F3640">
            <w:pPr>
              <w:jc w:val="center"/>
              <w:rPr>
                <w:sz w:val="24"/>
                <w:szCs w:val="24"/>
              </w:rPr>
            </w:pPr>
            <w:r w:rsidRPr="001F3640">
              <w:rPr>
                <w:sz w:val="24"/>
                <w:szCs w:val="24"/>
              </w:rPr>
              <w:t>16</w:t>
            </w:r>
          </w:p>
        </w:tc>
      </w:tr>
      <w:tr w:rsidR="001F3640" w:rsidRPr="0064220B" w:rsidTr="001F3640">
        <w:tc>
          <w:tcPr>
            <w:tcW w:w="959" w:type="dxa"/>
          </w:tcPr>
          <w:p w:rsidR="001F3640" w:rsidRPr="001F3640" w:rsidRDefault="001F3640" w:rsidP="005A1BC3">
            <w:pPr>
              <w:rPr>
                <w:sz w:val="24"/>
                <w:szCs w:val="24"/>
              </w:rPr>
            </w:pPr>
            <w:r w:rsidRPr="001F3640">
              <w:rPr>
                <w:sz w:val="24"/>
                <w:szCs w:val="24"/>
              </w:rPr>
              <w:t>1.1.</w:t>
            </w:r>
          </w:p>
        </w:tc>
        <w:tc>
          <w:tcPr>
            <w:tcW w:w="7513" w:type="dxa"/>
          </w:tcPr>
          <w:p w:rsidR="001F3640" w:rsidRPr="001F3640" w:rsidRDefault="001F3640" w:rsidP="005A1BC3">
            <w:pPr>
              <w:rPr>
                <w:sz w:val="24"/>
                <w:szCs w:val="24"/>
              </w:rPr>
            </w:pPr>
            <w:r w:rsidRPr="001F3640">
              <w:rPr>
                <w:rFonts w:eastAsia="Times New Roman"/>
                <w:sz w:val="24"/>
                <w:szCs w:val="24"/>
              </w:rPr>
              <w:t>Основы правовых норм</w:t>
            </w:r>
          </w:p>
        </w:tc>
        <w:tc>
          <w:tcPr>
            <w:tcW w:w="1824" w:type="dxa"/>
          </w:tcPr>
          <w:p w:rsidR="001F3640" w:rsidRPr="001F3640" w:rsidRDefault="001F3640" w:rsidP="001F3640">
            <w:pPr>
              <w:jc w:val="center"/>
              <w:rPr>
                <w:sz w:val="24"/>
                <w:szCs w:val="24"/>
              </w:rPr>
            </w:pPr>
            <w:r w:rsidRPr="001F3640">
              <w:rPr>
                <w:sz w:val="24"/>
                <w:szCs w:val="24"/>
              </w:rPr>
              <w:t>16</w:t>
            </w:r>
          </w:p>
        </w:tc>
      </w:tr>
      <w:tr w:rsidR="001F3640" w:rsidRPr="0064220B" w:rsidTr="001F3640">
        <w:tc>
          <w:tcPr>
            <w:tcW w:w="959" w:type="dxa"/>
          </w:tcPr>
          <w:p w:rsidR="001F3640" w:rsidRPr="001F3640" w:rsidRDefault="001F3640" w:rsidP="005A1BC3">
            <w:pPr>
              <w:rPr>
                <w:sz w:val="24"/>
                <w:szCs w:val="24"/>
              </w:rPr>
            </w:pPr>
            <w:r w:rsidRPr="001F3640">
              <w:rPr>
                <w:sz w:val="24"/>
                <w:szCs w:val="24"/>
              </w:rPr>
              <w:t>1.1.1.</w:t>
            </w:r>
          </w:p>
        </w:tc>
        <w:tc>
          <w:tcPr>
            <w:tcW w:w="7513" w:type="dxa"/>
          </w:tcPr>
          <w:p w:rsidR="001F3640" w:rsidRPr="001F3640" w:rsidRDefault="001F3640" w:rsidP="005A1BC3">
            <w:pPr>
              <w:rPr>
                <w:sz w:val="24"/>
                <w:szCs w:val="24"/>
              </w:rPr>
            </w:pPr>
            <w:r w:rsidRPr="001F3640">
              <w:rPr>
                <w:sz w:val="24"/>
                <w:szCs w:val="24"/>
              </w:rPr>
              <w:t>Основы транспортного и гражданского законодательства</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1.1.2.</w:t>
            </w:r>
          </w:p>
        </w:tc>
        <w:tc>
          <w:tcPr>
            <w:tcW w:w="7513" w:type="dxa"/>
          </w:tcPr>
          <w:p w:rsidR="001F3640" w:rsidRPr="001F3640" w:rsidRDefault="001F3640" w:rsidP="005A1BC3">
            <w:pPr>
              <w:rPr>
                <w:sz w:val="24"/>
                <w:szCs w:val="24"/>
              </w:rPr>
            </w:pPr>
            <w:r w:rsidRPr="001F3640">
              <w:rPr>
                <w:sz w:val="24"/>
                <w:szCs w:val="24"/>
              </w:rPr>
              <w:t>Лицензирование деятельности на автомобильном транспорте</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1.1.3.</w:t>
            </w:r>
          </w:p>
        </w:tc>
        <w:tc>
          <w:tcPr>
            <w:tcW w:w="7513" w:type="dxa"/>
          </w:tcPr>
          <w:p w:rsidR="001F3640" w:rsidRPr="001F3640" w:rsidRDefault="001F3640" w:rsidP="005A1BC3">
            <w:pPr>
              <w:rPr>
                <w:sz w:val="24"/>
                <w:szCs w:val="24"/>
              </w:rPr>
            </w:pPr>
            <w:r w:rsidRPr="001F3640">
              <w:rPr>
                <w:rFonts w:eastAsia="Times New Roman"/>
                <w:sz w:val="24"/>
                <w:szCs w:val="24"/>
              </w:rPr>
              <w:t>Сертификация на автомобильном транспорте</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1.1.4.</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Договора и контракты</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2.</w:t>
            </w:r>
          </w:p>
        </w:tc>
        <w:tc>
          <w:tcPr>
            <w:tcW w:w="7513" w:type="dxa"/>
          </w:tcPr>
          <w:p w:rsidR="001F3640" w:rsidRPr="001F3640" w:rsidRDefault="001F3640" w:rsidP="005A1BC3">
            <w:pPr>
              <w:rPr>
                <w:rFonts w:eastAsia="Times New Roman"/>
                <w:sz w:val="24"/>
                <w:szCs w:val="24"/>
              </w:rPr>
            </w:pPr>
            <w:r w:rsidRPr="001F3640">
              <w:rPr>
                <w:rFonts w:eastAsia="Times New Roman"/>
                <w:b/>
                <w:bCs/>
                <w:sz w:val="24"/>
                <w:szCs w:val="24"/>
              </w:rPr>
              <w:t>МОДУЛЬ 2. ТЕХНИЧЕСКАЯ ПОДГОТОВКА</w:t>
            </w:r>
          </w:p>
        </w:tc>
        <w:tc>
          <w:tcPr>
            <w:tcW w:w="1824" w:type="dxa"/>
          </w:tcPr>
          <w:p w:rsidR="001F3640" w:rsidRPr="001F3640" w:rsidRDefault="001F3640" w:rsidP="001F3640">
            <w:pPr>
              <w:jc w:val="center"/>
              <w:rPr>
                <w:sz w:val="24"/>
                <w:szCs w:val="24"/>
              </w:rPr>
            </w:pPr>
            <w:r w:rsidRPr="001F3640">
              <w:rPr>
                <w:sz w:val="24"/>
                <w:szCs w:val="24"/>
              </w:rPr>
              <w:t>32</w:t>
            </w:r>
          </w:p>
        </w:tc>
      </w:tr>
      <w:tr w:rsidR="001F3640" w:rsidRPr="0064220B" w:rsidTr="001F3640">
        <w:tc>
          <w:tcPr>
            <w:tcW w:w="959" w:type="dxa"/>
          </w:tcPr>
          <w:p w:rsidR="001F3640" w:rsidRPr="001F3640" w:rsidRDefault="001F3640" w:rsidP="005A1BC3">
            <w:pPr>
              <w:rPr>
                <w:sz w:val="24"/>
                <w:szCs w:val="24"/>
              </w:rPr>
            </w:pPr>
            <w:r w:rsidRPr="001F3640">
              <w:rPr>
                <w:sz w:val="24"/>
                <w:szCs w:val="24"/>
              </w:rPr>
              <w:t>2.1.</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Подвижной состав, требования к нему, поддержание технического состояния</w:t>
            </w:r>
          </w:p>
        </w:tc>
        <w:tc>
          <w:tcPr>
            <w:tcW w:w="1824" w:type="dxa"/>
          </w:tcPr>
          <w:p w:rsidR="001F3640" w:rsidRPr="001F3640" w:rsidRDefault="001F3640" w:rsidP="001F3640">
            <w:pPr>
              <w:jc w:val="center"/>
              <w:rPr>
                <w:sz w:val="24"/>
                <w:szCs w:val="24"/>
              </w:rPr>
            </w:pPr>
            <w:r w:rsidRPr="001F3640">
              <w:rPr>
                <w:sz w:val="24"/>
                <w:szCs w:val="24"/>
              </w:rPr>
              <w:t>16</w:t>
            </w:r>
          </w:p>
        </w:tc>
      </w:tr>
      <w:tr w:rsidR="001F3640" w:rsidRPr="0064220B" w:rsidTr="001F3640">
        <w:tc>
          <w:tcPr>
            <w:tcW w:w="959" w:type="dxa"/>
          </w:tcPr>
          <w:p w:rsidR="001F3640" w:rsidRPr="001F3640" w:rsidRDefault="001F3640" w:rsidP="005A1BC3">
            <w:pPr>
              <w:rPr>
                <w:sz w:val="24"/>
                <w:szCs w:val="24"/>
              </w:rPr>
            </w:pPr>
            <w:r w:rsidRPr="001F3640">
              <w:rPr>
                <w:sz w:val="24"/>
                <w:szCs w:val="24"/>
              </w:rPr>
              <w:t>2.1.1</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Классификация подвижного состава, требования к нему, поддержание технического состояния</w:t>
            </w:r>
          </w:p>
        </w:tc>
        <w:tc>
          <w:tcPr>
            <w:tcW w:w="1824" w:type="dxa"/>
          </w:tcPr>
          <w:p w:rsidR="001F3640" w:rsidRPr="001F3640" w:rsidRDefault="001F3640" w:rsidP="001F3640">
            <w:pPr>
              <w:jc w:val="center"/>
              <w:rPr>
                <w:sz w:val="24"/>
                <w:szCs w:val="24"/>
              </w:rPr>
            </w:pPr>
            <w:r w:rsidRPr="001F3640">
              <w:rPr>
                <w:sz w:val="24"/>
                <w:szCs w:val="24"/>
              </w:rPr>
              <w:t>5</w:t>
            </w:r>
          </w:p>
        </w:tc>
      </w:tr>
      <w:tr w:rsidR="001F3640" w:rsidRPr="0064220B" w:rsidTr="001F3640">
        <w:tc>
          <w:tcPr>
            <w:tcW w:w="959" w:type="dxa"/>
          </w:tcPr>
          <w:p w:rsidR="001F3640" w:rsidRPr="001F3640" w:rsidRDefault="001F3640" w:rsidP="005A1BC3">
            <w:pPr>
              <w:rPr>
                <w:sz w:val="24"/>
                <w:szCs w:val="24"/>
              </w:rPr>
            </w:pPr>
            <w:r w:rsidRPr="001F3640">
              <w:rPr>
                <w:sz w:val="24"/>
                <w:szCs w:val="24"/>
              </w:rPr>
              <w:t>2.1.2.</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Основы организации технических осмотров, обслуживания и ремонта автотранспортных средств</w:t>
            </w:r>
          </w:p>
        </w:tc>
        <w:tc>
          <w:tcPr>
            <w:tcW w:w="1824" w:type="dxa"/>
          </w:tcPr>
          <w:p w:rsidR="001F3640" w:rsidRPr="001F3640" w:rsidRDefault="001F3640" w:rsidP="001F3640">
            <w:pPr>
              <w:jc w:val="center"/>
              <w:rPr>
                <w:sz w:val="24"/>
                <w:szCs w:val="24"/>
              </w:rPr>
            </w:pPr>
            <w:r w:rsidRPr="001F3640">
              <w:rPr>
                <w:sz w:val="24"/>
                <w:szCs w:val="24"/>
              </w:rPr>
              <w:t>6</w:t>
            </w:r>
          </w:p>
        </w:tc>
      </w:tr>
      <w:tr w:rsidR="001F3640" w:rsidRPr="0064220B" w:rsidTr="001F3640">
        <w:tc>
          <w:tcPr>
            <w:tcW w:w="959" w:type="dxa"/>
          </w:tcPr>
          <w:p w:rsidR="001F3640" w:rsidRPr="001F3640" w:rsidRDefault="001F3640" w:rsidP="005A1BC3">
            <w:pPr>
              <w:rPr>
                <w:sz w:val="24"/>
                <w:szCs w:val="24"/>
              </w:rPr>
            </w:pPr>
            <w:r w:rsidRPr="001F3640">
              <w:rPr>
                <w:sz w:val="24"/>
                <w:szCs w:val="24"/>
              </w:rPr>
              <w:t>2.1.3.</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Требования к техническому состоянию автотранспортных средств. Контроль и поддержание требуемого уровня технического состояния</w:t>
            </w:r>
          </w:p>
        </w:tc>
        <w:tc>
          <w:tcPr>
            <w:tcW w:w="1824" w:type="dxa"/>
          </w:tcPr>
          <w:p w:rsidR="001F3640" w:rsidRPr="001F3640" w:rsidRDefault="001F3640" w:rsidP="001F3640">
            <w:pPr>
              <w:jc w:val="center"/>
              <w:rPr>
                <w:sz w:val="24"/>
                <w:szCs w:val="24"/>
              </w:rPr>
            </w:pPr>
            <w:r w:rsidRPr="001F3640">
              <w:rPr>
                <w:sz w:val="24"/>
                <w:szCs w:val="24"/>
              </w:rPr>
              <w:t>5</w:t>
            </w:r>
          </w:p>
        </w:tc>
      </w:tr>
      <w:tr w:rsidR="001F3640" w:rsidRPr="0064220B" w:rsidTr="001F3640">
        <w:tc>
          <w:tcPr>
            <w:tcW w:w="959" w:type="dxa"/>
          </w:tcPr>
          <w:p w:rsidR="001F3640" w:rsidRPr="001F3640" w:rsidRDefault="001F3640" w:rsidP="005A1BC3">
            <w:pPr>
              <w:rPr>
                <w:sz w:val="24"/>
                <w:szCs w:val="24"/>
              </w:rPr>
            </w:pPr>
            <w:r w:rsidRPr="001F3640">
              <w:rPr>
                <w:sz w:val="24"/>
                <w:szCs w:val="24"/>
              </w:rPr>
              <w:t>2.2.</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 xml:space="preserve">Материально – техническое обеспечение эксплуатации </w:t>
            </w:r>
            <w:r w:rsidRPr="001F3640">
              <w:rPr>
                <w:rFonts w:eastAsia="Times New Roman"/>
                <w:sz w:val="24"/>
                <w:szCs w:val="24"/>
              </w:rPr>
              <w:lastRenderedPageBreak/>
              <w:t>автотранспортных средств</w:t>
            </w:r>
          </w:p>
        </w:tc>
        <w:tc>
          <w:tcPr>
            <w:tcW w:w="1824" w:type="dxa"/>
          </w:tcPr>
          <w:p w:rsidR="001F3640" w:rsidRPr="001F3640" w:rsidRDefault="001F3640" w:rsidP="001F3640">
            <w:pPr>
              <w:jc w:val="center"/>
              <w:rPr>
                <w:sz w:val="24"/>
                <w:szCs w:val="24"/>
              </w:rPr>
            </w:pPr>
            <w:r w:rsidRPr="001F3640">
              <w:rPr>
                <w:sz w:val="24"/>
                <w:szCs w:val="24"/>
              </w:rPr>
              <w:lastRenderedPageBreak/>
              <w:t>16</w:t>
            </w:r>
          </w:p>
        </w:tc>
      </w:tr>
      <w:tr w:rsidR="001F3640" w:rsidRPr="0064220B" w:rsidTr="001F3640">
        <w:tc>
          <w:tcPr>
            <w:tcW w:w="959" w:type="dxa"/>
          </w:tcPr>
          <w:p w:rsidR="001F3640" w:rsidRPr="001F3640" w:rsidRDefault="001F3640" w:rsidP="005A1BC3">
            <w:pPr>
              <w:rPr>
                <w:sz w:val="24"/>
                <w:szCs w:val="24"/>
              </w:rPr>
            </w:pPr>
            <w:r w:rsidRPr="001F3640">
              <w:rPr>
                <w:sz w:val="24"/>
                <w:szCs w:val="24"/>
              </w:rPr>
              <w:lastRenderedPageBreak/>
              <w:t>2.2.1.</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Эксплуатационные материалы, их применение, хранение, утилизация, пути экономии</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2.2.2.</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Хранение подвижного состава, запасных частей, эксплуатационных материалов</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2.2.3.</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Автомобильные шины, их  ремонт, хранение, утилизация</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2.2.4.</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Экологические  требования  на  автомобильном транспорте</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3.</w:t>
            </w:r>
          </w:p>
        </w:tc>
        <w:tc>
          <w:tcPr>
            <w:tcW w:w="7513" w:type="dxa"/>
          </w:tcPr>
          <w:p w:rsidR="001F3640" w:rsidRPr="001F3640" w:rsidRDefault="001F3640" w:rsidP="005A1BC3">
            <w:pPr>
              <w:rPr>
                <w:rFonts w:eastAsia="Times New Roman"/>
                <w:sz w:val="24"/>
                <w:szCs w:val="24"/>
              </w:rPr>
            </w:pPr>
            <w:r w:rsidRPr="001F3640">
              <w:rPr>
                <w:rFonts w:eastAsia="Times New Roman"/>
                <w:b/>
                <w:bCs/>
                <w:sz w:val="24"/>
                <w:szCs w:val="24"/>
              </w:rPr>
              <w:t>МОДУЛЬ 3. ТЕХНОЛОГИЯ ТРАНСПОРТНЫХ ПРОЦЕССОВ. ФИНАНСЫ И УПРАВЛЕНИЕ. ОХРАНА ТРУДА И ТЕХНИКА БЕЗОПАСНОСТИ.</w:t>
            </w:r>
          </w:p>
        </w:tc>
        <w:tc>
          <w:tcPr>
            <w:tcW w:w="1824" w:type="dxa"/>
          </w:tcPr>
          <w:p w:rsidR="001F3640" w:rsidRPr="001F3640" w:rsidRDefault="001F3640" w:rsidP="001F3640">
            <w:pPr>
              <w:jc w:val="center"/>
              <w:rPr>
                <w:sz w:val="24"/>
                <w:szCs w:val="24"/>
              </w:rPr>
            </w:pPr>
            <w:r w:rsidRPr="001F3640">
              <w:rPr>
                <w:sz w:val="24"/>
                <w:szCs w:val="24"/>
              </w:rPr>
              <w:t>60</w:t>
            </w:r>
          </w:p>
        </w:tc>
      </w:tr>
      <w:tr w:rsidR="001F3640" w:rsidRPr="0064220B" w:rsidTr="001F3640">
        <w:tc>
          <w:tcPr>
            <w:tcW w:w="959" w:type="dxa"/>
          </w:tcPr>
          <w:p w:rsidR="001F3640" w:rsidRPr="001F3640" w:rsidRDefault="001F3640" w:rsidP="005A1BC3">
            <w:pPr>
              <w:rPr>
                <w:sz w:val="24"/>
                <w:szCs w:val="24"/>
              </w:rPr>
            </w:pPr>
            <w:r w:rsidRPr="001F3640">
              <w:rPr>
                <w:sz w:val="24"/>
                <w:szCs w:val="24"/>
              </w:rPr>
              <w:t>3.1.</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Эксплуатация транспортных средств</w:t>
            </w:r>
          </w:p>
        </w:tc>
        <w:tc>
          <w:tcPr>
            <w:tcW w:w="1824" w:type="dxa"/>
          </w:tcPr>
          <w:p w:rsidR="001F3640" w:rsidRPr="001F3640" w:rsidRDefault="001F3640" w:rsidP="001F3640">
            <w:pPr>
              <w:jc w:val="center"/>
              <w:rPr>
                <w:sz w:val="24"/>
                <w:szCs w:val="24"/>
              </w:rPr>
            </w:pPr>
            <w:r w:rsidRPr="001F3640">
              <w:rPr>
                <w:sz w:val="24"/>
                <w:szCs w:val="24"/>
              </w:rPr>
              <w:t>16</w:t>
            </w:r>
          </w:p>
        </w:tc>
      </w:tr>
      <w:tr w:rsidR="001F3640" w:rsidRPr="0064220B" w:rsidTr="001F3640">
        <w:tc>
          <w:tcPr>
            <w:tcW w:w="959" w:type="dxa"/>
          </w:tcPr>
          <w:p w:rsidR="001F3640" w:rsidRPr="001F3640" w:rsidRDefault="001F3640" w:rsidP="005A1BC3">
            <w:pPr>
              <w:rPr>
                <w:sz w:val="24"/>
                <w:szCs w:val="24"/>
              </w:rPr>
            </w:pPr>
            <w:r w:rsidRPr="001F3640">
              <w:rPr>
                <w:sz w:val="24"/>
                <w:szCs w:val="24"/>
              </w:rPr>
              <w:t>3.1.1.</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Виды грузовых и пассажирских перевозок</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3.1.2.</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Организация перевозки грузов</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3.1.3.</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Организация пассажирских перевозок</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3.1.4.</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Организация перевозок специфических грузов</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3.2.</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Правила перевозки грузов и пассажиров автомобильным транспортом в пределах РФ</w:t>
            </w:r>
          </w:p>
        </w:tc>
        <w:tc>
          <w:tcPr>
            <w:tcW w:w="1824" w:type="dxa"/>
          </w:tcPr>
          <w:p w:rsidR="001F3640" w:rsidRPr="001F3640" w:rsidRDefault="001F3640" w:rsidP="001F3640">
            <w:pPr>
              <w:jc w:val="center"/>
              <w:rPr>
                <w:sz w:val="24"/>
                <w:szCs w:val="24"/>
              </w:rPr>
            </w:pPr>
            <w:r w:rsidRPr="001F3640">
              <w:rPr>
                <w:sz w:val="24"/>
                <w:szCs w:val="24"/>
              </w:rPr>
              <w:t>16</w:t>
            </w:r>
          </w:p>
        </w:tc>
      </w:tr>
      <w:tr w:rsidR="001F3640" w:rsidRPr="0064220B" w:rsidTr="001F3640">
        <w:tc>
          <w:tcPr>
            <w:tcW w:w="959" w:type="dxa"/>
          </w:tcPr>
          <w:p w:rsidR="001F3640" w:rsidRPr="001F3640" w:rsidRDefault="001F3640" w:rsidP="005A1BC3">
            <w:pPr>
              <w:rPr>
                <w:sz w:val="24"/>
                <w:szCs w:val="24"/>
              </w:rPr>
            </w:pPr>
            <w:r w:rsidRPr="001F3640">
              <w:rPr>
                <w:sz w:val="24"/>
                <w:szCs w:val="24"/>
              </w:rPr>
              <w:t>3.2.1.</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Правила  перевозки  грузов  автомобильным транспортом</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3.2.2.</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Правила перевозки пассажиров автомобильным транспортом</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3.2.3.</w:t>
            </w:r>
          </w:p>
        </w:tc>
        <w:tc>
          <w:tcPr>
            <w:tcW w:w="7513" w:type="dxa"/>
          </w:tcPr>
          <w:p w:rsidR="001F3640" w:rsidRPr="001F3640" w:rsidRDefault="001F3640" w:rsidP="005A1BC3">
            <w:pPr>
              <w:rPr>
                <w:rFonts w:eastAsia="Times New Roman"/>
                <w:sz w:val="24"/>
                <w:szCs w:val="24"/>
              </w:rPr>
            </w:pPr>
            <w:proofErr w:type="gramStart"/>
            <w:r w:rsidRPr="001F3640">
              <w:rPr>
                <w:rFonts w:eastAsia="Times New Roman"/>
                <w:sz w:val="24"/>
                <w:szCs w:val="24"/>
              </w:rPr>
              <w:t>Погрузочно  –  разгрузочные</w:t>
            </w:r>
            <w:proofErr w:type="gramEnd"/>
            <w:r w:rsidRPr="001F3640">
              <w:rPr>
                <w:rFonts w:eastAsia="Times New Roman"/>
                <w:sz w:val="24"/>
                <w:szCs w:val="24"/>
              </w:rPr>
              <w:t xml:space="preserve">  работы  на автомобильном транспорте</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3.2.4.</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Транспортно – экспедиционное обслуживание</w:t>
            </w:r>
          </w:p>
        </w:tc>
        <w:tc>
          <w:tcPr>
            <w:tcW w:w="1824" w:type="dxa"/>
          </w:tcPr>
          <w:p w:rsidR="001F3640" w:rsidRPr="001F3640" w:rsidRDefault="001F3640" w:rsidP="001F3640">
            <w:pPr>
              <w:jc w:val="center"/>
              <w:rPr>
                <w:sz w:val="24"/>
                <w:szCs w:val="24"/>
              </w:rPr>
            </w:pPr>
            <w:r w:rsidRPr="001F3640">
              <w:rPr>
                <w:sz w:val="24"/>
                <w:szCs w:val="24"/>
              </w:rPr>
              <w:t>2</w:t>
            </w:r>
          </w:p>
        </w:tc>
      </w:tr>
      <w:tr w:rsidR="001F3640" w:rsidRPr="0064220B" w:rsidTr="001F3640">
        <w:tc>
          <w:tcPr>
            <w:tcW w:w="959" w:type="dxa"/>
          </w:tcPr>
          <w:p w:rsidR="001F3640" w:rsidRPr="001F3640" w:rsidRDefault="001F3640" w:rsidP="005A1BC3">
            <w:pPr>
              <w:rPr>
                <w:sz w:val="24"/>
                <w:szCs w:val="24"/>
              </w:rPr>
            </w:pPr>
            <w:r w:rsidRPr="001F3640">
              <w:rPr>
                <w:sz w:val="24"/>
                <w:szCs w:val="24"/>
              </w:rPr>
              <w:t>3.2.5.</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Логистика на автомобильном транспорте</w:t>
            </w:r>
          </w:p>
        </w:tc>
        <w:tc>
          <w:tcPr>
            <w:tcW w:w="1824" w:type="dxa"/>
          </w:tcPr>
          <w:p w:rsidR="001F3640" w:rsidRPr="001F3640" w:rsidRDefault="001F3640" w:rsidP="001F3640">
            <w:pPr>
              <w:jc w:val="center"/>
              <w:rPr>
                <w:sz w:val="24"/>
                <w:szCs w:val="24"/>
              </w:rPr>
            </w:pPr>
            <w:r w:rsidRPr="001F3640">
              <w:rPr>
                <w:sz w:val="24"/>
                <w:szCs w:val="24"/>
              </w:rPr>
              <w:t>2</w:t>
            </w:r>
          </w:p>
        </w:tc>
      </w:tr>
      <w:tr w:rsidR="001F3640" w:rsidRPr="0064220B" w:rsidTr="001F3640">
        <w:tc>
          <w:tcPr>
            <w:tcW w:w="959" w:type="dxa"/>
          </w:tcPr>
          <w:p w:rsidR="001F3640" w:rsidRPr="001F3640" w:rsidRDefault="001F3640" w:rsidP="005A1BC3">
            <w:pPr>
              <w:rPr>
                <w:sz w:val="24"/>
                <w:szCs w:val="24"/>
              </w:rPr>
            </w:pPr>
            <w:r w:rsidRPr="001F3640">
              <w:rPr>
                <w:sz w:val="24"/>
                <w:szCs w:val="24"/>
              </w:rPr>
              <w:t>3.3.</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Финансы и управление</w:t>
            </w:r>
          </w:p>
        </w:tc>
        <w:tc>
          <w:tcPr>
            <w:tcW w:w="1824" w:type="dxa"/>
          </w:tcPr>
          <w:p w:rsidR="001F3640" w:rsidRPr="001F3640" w:rsidRDefault="001F3640" w:rsidP="001F3640">
            <w:pPr>
              <w:jc w:val="center"/>
              <w:rPr>
                <w:sz w:val="24"/>
                <w:szCs w:val="24"/>
              </w:rPr>
            </w:pPr>
            <w:r w:rsidRPr="001F3640">
              <w:rPr>
                <w:sz w:val="24"/>
                <w:szCs w:val="24"/>
              </w:rPr>
              <w:t>10</w:t>
            </w:r>
          </w:p>
        </w:tc>
      </w:tr>
      <w:tr w:rsidR="001F3640" w:rsidRPr="0064220B" w:rsidTr="001F3640">
        <w:tc>
          <w:tcPr>
            <w:tcW w:w="959" w:type="dxa"/>
          </w:tcPr>
          <w:p w:rsidR="001F3640" w:rsidRPr="001F3640" w:rsidRDefault="001F3640" w:rsidP="005A1BC3">
            <w:pPr>
              <w:rPr>
                <w:sz w:val="24"/>
                <w:szCs w:val="24"/>
              </w:rPr>
            </w:pPr>
            <w:r w:rsidRPr="001F3640">
              <w:rPr>
                <w:sz w:val="24"/>
                <w:szCs w:val="24"/>
              </w:rPr>
              <w:t>3.3.1.</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Менеджмент, финансовый менеджмент</w:t>
            </w:r>
          </w:p>
        </w:tc>
        <w:tc>
          <w:tcPr>
            <w:tcW w:w="1824" w:type="dxa"/>
          </w:tcPr>
          <w:p w:rsidR="001F3640" w:rsidRPr="001F3640" w:rsidRDefault="001F3640" w:rsidP="001F3640">
            <w:pPr>
              <w:jc w:val="center"/>
              <w:rPr>
                <w:sz w:val="24"/>
                <w:szCs w:val="24"/>
              </w:rPr>
            </w:pPr>
            <w:r w:rsidRPr="001F3640">
              <w:rPr>
                <w:sz w:val="24"/>
                <w:szCs w:val="24"/>
              </w:rPr>
              <w:t>5</w:t>
            </w:r>
          </w:p>
        </w:tc>
      </w:tr>
      <w:tr w:rsidR="001F3640" w:rsidRPr="0064220B" w:rsidTr="001F3640">
        <w:tc>
          <w:tcPr>
            <w:tcW w:w="959" w:type="dxa"/>
          </w:tcPr>
          <w:p w:rsidR="001F3640" w:rsidRPr="001F3640" w:rsidRDefault="001F3640" w:rsidP="005A1BC3">
            <w:pPr>
              <w:rPr>
                <w:sz w:val="24"/>
                <w:szCs w:val="24"/>
              </w:rPr>
            </w:pPr>
            <w:r w:rsidRPr="001F3640">
              <w:rPr>
                <w:sz w:val="24"/>
                <w:szCs w:val="24"/>
              </w:rPr>
              <w:t>3.3.2.</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Финансово-экономический анализ автотранспортной деятельности</w:t>
            </w:r>
          </w:p>
        </w:tc>
        <w:tc>
          <w:tcPr>
            <w:tcW w:w="1824" w:type="dxa"/>
          </w:tcPr>
          <w:p w:rsidR="001F3640" w:rsidRPr="001F3640" w:rsidRDefault="001F3640" w:rsidP="001F3640">
            <w:pPr>
              <w:jc w:val="center"/>
              <w:rPr>
                <w:sz w:val="24"/>
                <w:szCs w:val="24"/>
              </w:rPr>
            </w:pPr>
            <w:r w:rsidRPr="001F3640">
              <w:rPr>
                <w:sz w:val="24"/>
                <w:szCs w:val="24"/>
              </w:rPr>
              <w:t>5</w:t>
            </w:r>
          </w:p>
        </w:tc>
      </w:tr>
      <w:tr w:rsidR="001F3640" w:rsidRPr="0064220B" w:rsidTr="001F3640">
        <w:tc>
          <w:tcPr>
            <w:tcW w:w="959" w:type="dxa"/>
          </w:tcPr>
          <w:p w:rsidR="001F3640" w:rsidRPr="001F3640" w:rsidRDefault="001F3640" w:rsidP="005A1BC3">
            <w:pPr>
              <w:rPr>
                <w:sz w:val="24"/>
                <w:szCs w:val="24"/>
              </w:rPr>
            </w:pPr>
            <w:r w:rsidRPr="001F3640">
              <w:rPr>
                <w:sz w:val="24"/>
                <w:szCs w:val="24"/>
              </w:rPr>
              <w:t>3.4.</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Безопасность дорожного движения и жизнедеятельности</w:t>
            </w:r>
          </w:p>
        </w:tc>
        <w:tc>
          <w:tcPr>
            <w:tcW w:w="1824" w:type="dxa"/>
          </w:tcPr>
          <w:p w:rsidR="001F3640" w:rsidRPr="001F3640" w:rsidRDefault="001F3640" w:rsidP="001F3640">
            <w:pPr>
              <w:jc w:val="center"/>
              <w:rPr>
                <w:sz w:val="24"/>
                <w:szCs w:val="24"/>
              </w:rPr>
            </w:pPr>
            <w:r w:rsidRPr="001F3640">
              <w:rPr>
                <w:sz w:val="24"/>
                <w:szCs w:val="24"/>
              </w:rPr>
              <w:t>18</w:t>
            </w:r>
          </w:p>
        </w:tc>
      </w:tr>
      <w:tr w:rsidR="001F3640" w:rsidRPr="0064220B" w:rsidTr="001F3640">
        <w:tc>
          <w:tcPr>
            <w:tcW w:w="959" w:type="dxa"/>
          </w:tcPr>
          <w:p w:rsidR="001F3640" w:rsidRPr="001F3640" w:rsidRDefault="001F3640" w:rsidP="005A1BC3">
            <w:pPr>
              <w:rPr>
                <w:sz w:val="24"/>
                <w:szCs w:val="24"/>
              </w:rPr>
            </w:pPr>
            <w:r w:rsidRPr="001F3640">
              <w:rPr>
                <w:sz w:val="24"/>
                <w:szCs w:val="24"/>
              </w:rPr>
              <w:t>3.4.1.</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Правила  и  нормы  охраны  труда,  техники безопасности и производственной санитарии</w:t>
            </w:r>
          </w:p>
        </w:tc>
        <w:tc>
          <w:tcPr>
            <w:tcW w:w="1824" w:type="dxa"/>
          </w:tcPr>
          <w:p w:rsidR="001F3640" w:rsidRPr="001F3640" w:rsidRDefault="001F3640" w:rsidP="001F3640">
            <w:pPr>
              <w:jc w:val="center"/>
              <w:rPr>
                <w:sz w:val="24"/>
                <w:szCs w:val="24"/>
              </w:rPr>
            </w:pPr>
            <w:r w:rsidRPr="001F3640">
              <w:rPr>
                <w:sz w:val="24"/>
                <w:szCs w:val="24"/>
              </w:rPr>
              <w:t>6</w:t>
            </w:r>
          </w:p>
        </w:tc>
      </w:tr>
      <w:tr w:rsidR="001F3640" w:rsidRPr="0064220B" w:rsidTr="001F3640">
        <w:tc>
          <w:tcPr>
            <w:tcW w:w="959" w:type="dxa"/>
          </w:tcPr>
          <w:p w:rsidR="001F3640" w:rsidRPr="001F3640" w:rsidRDefault="001F3640" w:rsidP="005A1BC3">
            <w:pPr>
              <w:rPr>
                <w:sz w:val="24"/>
                <w:szCs w:val="24"/>
              </w:rPr>
            </w:pPr>
            <w:r w:rsidRPr="001F3640">
              <w:rPr>
                <w:sz w:val="24"/>
                <w:szCs w:val="24"/>
              </w:rPr>
              <w:t>3.4.2.</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Правила пожарной безопасности</w:t>
            </w:r>
          </w:p>
        </w:tc>
        <w:tc>
          <w:tcPr>
            <w:tcW w:w="1824" w:type="dxa"/>
          </w:tcPr>
          <w:p w:rsidR="001F3640" w:rsidRPr="001F3640" w:rsidRDefault="001F3640" w:rsidP="001F3640">
            <w:pPr>
              <w:jc w:val="center"/>
              <w:rPr>
                <w:sz w:val="24"/>
                <w:szCs w:val="24"/>
              </w:rPr>
            </w:pPr>
            <w:r w:rsidRPr="001F3640">
              <w:rPr>
                <w:sz w:val="24"/>
                <w:szCs w:val="24"/>
              </w:rPr>
              <w:t>6</w:t>
            </w:r>
          </w:p>
        </w:tc>
      </w:tr>
      <w:tr w:rsidR="001F3640" w:rsidRPr="0064220B" w:rsidTr="001F3640">
        <w:tc>
          <w:tcPr>
            <w:tcW w:w="959" w:type="dxa"/>
          </w:tcPr>
          <w:p w:rsidR="001F3640" w:rsidRPr="001F3640" w:rsidRDefault="001F3640" w:rsidP="005A1BC3">
            <w:pPr>
              <w:rPr>
                <w:sz w:val="24"/>
                <w:szCs w:val="24"/>
              </w:rPr>
            </w:pPr>
            <w:r w:rsidRPr="001F3640">
              <w:rPr>
                <w:sz w:val="24"/>
                <w:szCs w:val="24"/>
              </w:rPr>
              <w:t>3.4.3.</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Транспортная безопасность</w:t>
            </w:r>
          </w:p>
          <w:p w:rsidR="001F3640" w:rsidRPr="001F3640" w:rsidRDefault="001F3640" w:rsidP="005A1BC3">
            <w:pPr>
              <w:rPr>
                <w:rFonts w:eastAsia="Times New Roman"/>
                <w:sz w:val="24"/>
                <w:szCs w:val="24"/>
              </w:rPr>
            </w:pPr>
          </w:p>
        </w:tc>
        <w:tc>
          <w:tcPr>
            <w:tcW w:w="1824" w:type="dxa"/>
          </w:tcPr>
          <w:p w:rsidR="001F3640" w:rsidRPr="001F3640" w:rsidRDefault="001F3640" w:rsidP="001F3640">
            <w:pPr>
              <w:jc w:val="center"/>
              <w:rPr>
                <w:sz w:val="24"/>
                <w:szCs w:val="24"/>
              </w:rPr>
            </w:pPr>
            <w:r w:rsidRPr="001F3640">
              <w:rPr>
                <w:sz w:val="24"/>
                <w:szCs w:val="24"/>
              </w:rPr>
              <w:t>6</w:t>
            </w:r>
          </w:p>
        </w:tc>
      </w:tr>
      <w:tr w:rsidR="001F3640" w:rsidRPr="0064220B" w:rsidTr="001F3640">
        <w:tc>
          <w:tcPr>
            <w:tcW w:w="959" w:type="dxa"/>
          </w:tcPr>
          <w:p w:rsidR="001F3640" w:rsidRPr="001F3640" w:rsidRDefault="001F3640" w:rsidP="005A1BC3">
            <w:pPr>
              <w:rPr>
                <w:sz w:val="24"/>
                <w:szCs w:val="24"/>
              </w:rPr>
            </w:pPr>
            <w:r w:rsidRPr="001F3640">
              <w:rPr>
                <w:sz w:val="24"/>
                <w:szCs w:val="24"/>
              </w:rPr>
              <w:t>4.</w:t>
            </w:r>
          </w:p>
        </w:tc>
        <w:tc>
          <w:tcPr>
            <w:tcW w:w="7513" w:type="dxa"/>
          </w:tcPr>
          <w:p w:rsidR="001F3640" w:rsidRPr="001F3640" w:rsidRDefault="001F3640" w:rsidP="005A1BC3">
            <w:pPr>
              <w:rPr>
                <w:rFonts w:eastAsia="Times New Roman"/>
                <w:sz w:val="24"/>
                <w:szCs w:val="24"/>
              </w:rPr>
            </w:pPr>
            <w:r w:rsidRPr="001F3640">
              <w:rPr>
                <w:rFonts w:eastAsia="Times New Roman"/>
                <w:b/>
                <w:bCs/>
                <w:sz w:val="24"/>
                <w:szCs w:val="24"/>
              </w:rPr>
              <w:t>МОДУЛЬ 4. Безопасность дорожного движения</w:t>
            </w:r>
          </w:p>
        </w:tc>
        <w:tc>
          <w:tcPr>
            <w:tcW w:w="1824" w:type="dxa"/>
          </w:tcPr>
          <w:p w:rsidR="001F3640" w:rsidRPr="001F3640" w:rsidRDefault="001F3640" w:rsidP="001F3640">
            <w:pPr>
              <w:jc w:val="center"/>
              <w:rPr>
                <w:sz w:val="24"/>
                <w:szCs w:val="24"/>
              </w:rPr>
            </w:pPr>
            <w:r w:rsidRPr="001F3640">
              <w:rPr>
                <w:sz w:val="24"/>
                <w:szCs w:val="24"/>
              </w:rPr>
              <w:t>120</w:t>
            </w:r>
          </w:p>
        </w:tc>
      </w:tr>
      <w:tr w:rsidR="001F3640" w:rsidRPr="0064220B" w:rsidTr="001F3640">
        <w:tc>
          <w:tcPr>
            <w:tcW w:w="959" w:type="dxa"/>
          </w:tcPr>
          <w:p w:rsidR="001F3640" w:rsidRPr="001F3640" w:rsidRDefault="001F3640" w:rsidP="005A1BC3">
            <w:pPr>
              <w:rPr>
                <w:sz w:val="24"/>
                <w:szCs w:val="24"/>
              </w:rPr>
            </w:pPr>
            <w:r w:rsidRPr="001F3640">
              <w:rPr>
                <w:sz w:val="24"/>
                <w:szCs w:val="24"/>
              </w:rPr>
              <w:t>4.1.</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Система управления безопасностью дорожного движения в ТДК РФ и правовая база</w:t>
            </w:r>
          </w:p>
        </w:tc>
        <w:tc>
          <w:tcPr>
            <w:tcW w:w="1824" w:type="dxa"/>
          </w:tcPr>
          <w:p w:rsidR="001F3640" w:rsidRPr="001F3640" w:rsidRDefault="001F3640" w:rsidP="001F3640">
            <w:pPr>
              <w:jc w:val="center"/>
              <w:rPr>
                <w:sz w:val="24"/>
                <w:szCs w:val="24"/>
              </w:rPr>
            </w:pPr>
            <w:r w:rsidRPr="001F3640">
              <w:rPr>
                <w:sz w:val="24"/>
                <w:szCs w:val="24"/>
              </w:rPr>
              <w:t>16</w:t>
            </w:r>
          </w:p>
        </w:tc>
      </w:tr>
      <w:tr w:rsidR="001F3640" w:rsidRPr="0064220B" w:rsidTr="001F3640">
        <w:tc>
          <w:tcPr>
            <w:tcW w:w="959" w:type="dxa"/>
          </w:tcPr>
          <w:p w:rsidR="001F3640" w:rsidRPr="001F3640" w:rsidRDefault="001F3640" w:rsidP="005A1BC3">
            <w:pPr>
              <w:rPr>
                <w:sz w:val="24"/>
                <w:szCs w:val="24"/>
              </w:rPr>
            </w:pPr>
            <w:r w:rsidRPr="001F3640">
              <w:rPr>
                <w:sz w:val="24"/>
                <w:szCs w:val="24"/>
              </w:rPr>
              <w:t>4.1.1.</w:t>
            </w:r>
          </w:p>
        </w:tc>
        <w:tc>
          <w:tcPr>
            <w:tcW w:w="7513" w:type="dxa"/>
            <w:vAlign w:val="bottom"/>
          </w:tcPr>
          <w:p w:rsidR="001F3640" w:rsidRPr="001F3640" w:rsidRDefault="001F3640" w:rsidP="001F3640">
            <w:pPr>
              <w:spacing w:line="260" w:lineRule="exact"/>
              <w:ind w:left="20"/>
              <w:rPr>
                <w:sz w:val="24"/>
                <w:szCs w:val="24"/>
              </w:rPr>
            </w:pPr>
            <w:r w:rsidRPr="001F3640">
              <w:rPr>
                <w:rFonts w:eastAsia="Times New Roman"/>
                <w:sz w:val="24"/>
                <w:szCs w:val="24"/>
              </w:rPr>
              <w:t>Основные элементы и принципы функционирования государственной системы управления БДД</w:t>
            </w:r>
          </w:p>
        </w:tc>
        <w:tc>
          <w:tcPr>
            <w:tcW w:w="1824" w:type="dxa"/>
            <w:vAlign w:val="bottom"/>
          </w:tcPr>
          <w:p w:rsidR="001F3640" w:rsidRPr="001F3640" w:rsidRDefault="001F3640" w:rsidP="001F3640">
            <w:pPr>
              <w:jc w:val="center"/>
              <w:rPr>
                <w:sz w:val="24"/>
                <w:szCs w:val="24"/>
              </w:rPr>
            </w:pPr>
            <w:r w:rsidRPr="001F3640">
              <w:rPr>
                <w:sz w:val="24"/>
                <w:szCs w:val="24"/>
              </w:rPr>
              <w:t>8</w:t>
            </w:r>
          </w:p>
        </w:tc>
      </w:tr>
      <w:tr w:rsidR="001F3640" w:rsidRPr="0064220B" w:rsidTr="001F3640">
        <w:tc>
          <w:tcPr>
            <w:tcW w:w="959" w:type="dxa"/>
          </w:tcPr>
          <w:p w:rsidR="001F3640" w:rsidRPr="001F3640" w:rsidRDefault="001F3640" w:rsidP="005A1BC3">
            <w:pPr>
              <w:rPr>
                <w:sz w:val="24"/>
                <w:szCs w:val="24"/>
              </w:rPr>
            </w:pPr>
            <w:r w:rsidRPr="001F3640">
              <w:rPr>
                <w:sz w:val="24"/>
                <w:szCs w:val="24"/>
              </w:rPr>
              <w:t>4.1.2.</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Политика Минтранса РФ в области БДД и нормативн</w:t>
            </w:r>
            <w:proofErr w:type="gramStart"/>
            <w:r w:rsidRPr="001F3640">
              <w:rPr>
                <w:rFonts w:eastAsia="Times New Roman"/>
                <w:sz w:val="24"/>
                <w:szCs w:val="24"/>
              </w:rPr>
              <w:t>о-</w:t>
            </w:r>
            <w:proofErr w:type="gramEnd"/>
            <w:r w:rsidRPr="001F3640">
              <w:rPr>
                <w:rFonts w:eastAsia="Times New Roman"/>
                <w:sz w:val="24"/>
                <w:szCs w:val="24"/>
              </w:rPr>
              <w:t xml:space="preserve"> правовая база по БДД в РФ</w:t>
            </w:r>
          </w:p>
        </w:tc>
        <w:tc>
          <w:tcPr>
            <w:tcW w:w="1824" w:type="dxa"/>
          </w:tcPr>
          <w:p w:rsidR="001F3640" w:rsidRPr="001F3640" w:rsidRDefault="001F3640" w:rsidP="001F3640">
            <w:pPr>
              <w:jc w:val="center"/>
              <w:rPr>
                <w:sz w:val="24"/>
                <w:szCs w:val="24"/>
              </w:rPr>
            </w:pPr>
            <w:r w:rsidRPr="001F3640">
              <w:rPr>
                <w:sz w:val="24"/>
                <w:szCs w:val="24"/>
              </w:rPr>
              <w:t>8</w:t>
            </w:r>
          </w:p>
        </w:tc>
      </w:tr>
      <w:tr w:rsidR="001F3640" w:rsidRPr="0064220B" w:rsidTr="001F3640">
        <w:tc>
          <w:tcPr>
            <w:tcW w:w="959" w:type="dxa"/>
          </w:tcPr>
          <w:p w:rsidR="001F3640" w:rsidRPr="001F3640" w:rsidRDefault="001F3640" w:rsidP="005A1BC3">
            <w:pPr>
              <w:rPr>
                <w:sz w:val="24"/>
                <w:szCs w:val="24"/>
              </w:rPr>
            </w:pPr>
            <w:r w:rsidRPr="001F3640">
              <w:rPr>
                <w:sz w:val="24"/>
                <w:szCs w:val="24"/>
              </w:rPr>
              <w:t>4.2.</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Система сбора и обработки информации о ДТП</w:t>
            </w:r>
          </w:p>
        </w:tc>
        <w:tc>
          <w:tcPr>
            <w:tcW w:w="1824" w:type="dxa"/>
          </w:tcPr>
          <w:p w:rsidR="001F3640" w:rsidRPr="001F3640" w:rsidRDefault="001F3640" w:rsidP="001F3640">
            <w:pPr>
              <w:jc w:val="center"/>
              <w:rPr>
                <w:sz w:val="24"/>
                <w:szCs w:val="24"/>
              </w:rPr>
            </w:pPr>
            <w:r w:rsidRPr="001F3640">
              <w:rPr>
                <w:sz w:val="24"/>
                <w:szCs w:val="24"/>
              </w:rPr>
              <w:t>16</w:t>
            </w:r>
          </w:p>
        </w:tc>
      </w:tr>
      <w:tr w:rsidR="001F3640" w:rsidRPr="0064220B" w:rsidTr="001F3640">
        <w:tc>
          <w:tcPr>
            <w:tcW w:w="959" w:type="dxa"/>
          </w:tcPr>
          <w:p w:rsidR="001F3640" w:rsidRPr="001F3640" w:rsidRDefault="001F3640" w:rsidP="005A1BC3">
            <w:pPr>
              <w:rPr>
                <w:sz w:val="24"/>
                <w:szCs w:val="24"/>
              </w:rPr>
            </w:pPr>
            <w:r w:rsidRPr="001F3640">
              <w:rPr>
                <w:sz w:val="24"/>
                <w:szCs w:val="24"/>
              </w:rPr>
              <w:t>4.2.1.</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Понятия о ДТП, виды, причины, обстоятельства, тяжесть</w:t>
            </w:r>
          </w:p>
        </w:tc>
        <w:tc>
          <w:tcPr>
            <w:tcW w:w="1824" w:type="dxa"/>
          </w:tcPr>
          <w:p w:rsidR="001F3640" w:rsidRPr="001F3640" w:rsidRDefault="001F3640" w:rsidP="001F3640">
            <w:pPr>
              <w:jc w:val="center"/>
              <w:rPr>
                <w:sz w:val="24"/>
                <w:szCs w:val="24"/>
              </w:rPr>
            </w:pPr>
            <w:r w:rsidRPr="001F3640">
              <w:rPr>
                <w:sz w:val="24"/>
                <w:szCs w:val="24"/>
              </w:rPr>
              <w:t>8</w:t>
            </w:r>
          </w:p>
        </w:tc>
      </w:tr>
      <w:tr w:rsidR="001F3640" w:rsidRPr="0064220B" w:rsidTr="001F3640">
        <w:tc>
          <w:tcPr>
            <w:tcW w:w="959" w:type="dxa"/>
          </w:tcPr>
          <w:p w:rsidR="001F3640" w:rsidRPr="001F3640" w:rsidRDefault="001F3640" w:rsidP="005A1BC3">
            <w:pPr>
              <w:rPr>
                <w:sz w:val="24"/>
                <w:szCs w:val="24"/>
              </w:rPr>
            </w:pPr>
            <w:r w:rsidRPr="001F3640">
              <w:rPr>
                <w:sz w:val="24"/>
                <w:szCs w:val="24"/>
              </w:rPr>
              <w:t>4.2.2.</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Анализ ДТП и аварийность, виды и цели анализа, служебное расследование ДТП, государственная система учета ДТП</w:t>
            </w:r>
          </w:p>
        </w:tc>
        <w:tc>
          <w:tcPr>
            <w:tcW w:w="1824" w:type="dxa"/>
          </w:tcPr>
          <w:p w:rsidR="001F3640" w:rsidRPr="001F3640" w:rsidRDefault="001F3640" w:rsidP="001F3640">
            <w:pPr>
              <w:jc w:val="center"/>
              <w:rPr>
                <w:sz w:val="24"/>
                <w:szCs w:val="24"/>
              </w:rPr>
            </w:pPr>
            <w:r w:rsidRPr="001F3640">
              <w:rPr>
                <w:sz w:val="24"/>
                <w:szCs w:val="24"/>
              </w:rPr>
              <w:t>8</w:t>
            </w:r>
          </w:p>
        </w:tc>
      </w:tr>
      <w:tr w:rsidR="001F3640" w:rsidRPr="0064220B" w:rsidTr="001F3640">
        <w:tc>
          <w:tcPr>
            <w:tcW w:w="959" w:type="dxa"/>
          </w:tcPr>
          <w:p w:rsidR="001F3640" w:rsidRPr="001F3640" w:rsidRDefault="001F3640" w:rsidP="005A1BC3">
            <w:pPr>
              <w:rPr>
                <w:sz w:val="24"/>
                <w:szCs w:val="24"/>
              </w:rPr>
            </w:pPr>
            <w:r w:rsidRPr="001F3640">
              <w:rPr>
                <w:sz w:val="24"/>
                <w:szCs w:val="24"/>
              </w:rPr>
              <w:t>4.3.</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Дорожный и человеческий фактор</w:t>
            </w:r>
          </w:p>
        </w:tc>
        <w:tc>
          <w:tcPr>
            <w:tcW w:w="1824" w:type="dxa"/>
          </w:tcPr>
          <w:p w:rsidR="001F3640" w:rsidRPr="001F3640" w:rsidRDefault="001F3640" w:rsidP="001F3640">
            <w:pPr>
              <w:jc w:val="center"/>
              <w:rPr>
                <w:sz w:val="24"/>
                <w:szCs w:val="24"/>
              </w:rPr>
            </w:pPr>
            <w:r w:rsidRPr="001F3640">
              <w:rPr>
                <w:sz w:val="24"/>
                <w:szCs w:val="24"/>
              </w:rPr>
              <w:t>16</w:t>
            </w:r>
          </w:p>
        </w:tc>
      </w:tr>
      <w:tr w:rsidR="001F3640" w:rsidRPr="0064220B" w:rsidTr="001F3640">
        <w:tc>
          <w:tcPr>
            <w:tcW w:w="959" w:type="dxa"/>
          </w:tcPr>
          <w:p w:rsidR="001F3640" w:rsidRPr="001F3640" w:rsidRDefault="001F3640" w:rsidP="005A1BC3">
            <w:pPr>
              <w:rPr>
                <w:sz w:val="24"/>
                <w:szCs w:val="24"/>
              </w:rPr>
            </w:pPr>
            <w:r w:rsidRPr="001F3640">
              <w:rPr>
                <w:sz w:val="24"/>
                <w:szCs w:val="24"/>
              </w:rPr>
              <w:t>4.3.1.</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Категорирование  дорог  и  требования  к  их обустройству</w:t>
            </w:r>
          </w:p>
        </w:tc>
        <w:tc>
          <w:tcPr>
            <w:tcW w:w="1824" w:type="dxa"/>
          </w:tcPr>
          <w:p w:rsidR="001F3640" w:rsidRPr="001F3640" w:rsidRDefault="001F3640" w:rsidP="001F3640">
            <w:pPr>
              <w:jc w:val="center"/>
              <w:rPr>
                <w:sz w:val="24"/>
                <w:szCs w:val="24"/>
              </w:rPr>
            </w:pPr>
            <w:r w:rsidRPr="001F3640">
              <w:rPr>
                <w:sz w:val="24"/>
                <w:szCs w:val="24"/>
              </w:rPr>
              <w:t>8</w:t>
            </w:r>
          </w:p>
        </w:tc>
      </w:tr>
      <w:tr w:rsidR="001F3640" w:rsidRPr="0064220B" w:rsidTr="001F3640">
        <w:tc>
          <w:tcPr>
            <w:tcW w:w="959" w:type="dxa"/>
          </w:tcPr>
          <w:p w:rsidR="001F3640" w:rsidRPr="001F3640" w:rsidRDefault="001F3640" w:rsidP="005A1BC3">
            <w:pPr>
              <w:rPr>
                <w:sz w:val="24"/>
                <w:szCs w:val="24"/>
              </w:rPr>
            </w:pPr>
            <w:r w:rsidRPr="001F3640">
              <w:rPr>
                <w:sz w:val="24"/>
                <w:szCs w:val="24"/>
              </w:rPr>
              <w:t>4.3.2.</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Система «Водитель – автомобиль – дорога – среда», психофизиология труда водителей</w:t>
            </w:r>
          </w:p>
        </w:tc>
        <w:tc>
          <w:tcPr>
            <w:tcW w:w="1824" w:type="dxa"/>
          </w:tcPr>
          <w:p w:rsidR="001F3640" w:rsidRPr="001F3640" w:rsidRDefault="001F3640" w:rsidP="001F3640">
            <w:pPr>
              <w:jc w:val="center"/>
              <w:rPr>
                <w:sz w:val="24"/>
                <w:szCs w:val="24"/>
              </w:rPr>
            </w:pPr>
            <w:r w:rsidRPr="001F3640">
              <w:rPr>
                <w:sz w:val="24"/>
                <w:szCs w:val="24"/>
              </w:rPr>
              <w:t>8</w:t>
            </w:r>
          </w:p>
        </w:tc>
      </w:tr>
      <w:tr w:rsidR="001F3640" w:rsidRPr="0064220B" w:rsidTr="001F3640">
        <w:tc>
          <w:tcPr>
            <w:tcW w:w="959" w:type="dxa"/>
          </w:tcPr>
          <w:p w:rsidR="001F3640" w:rsidRPr="001F3640" w:rsidRDefault="001F3640" w:rsidP="005A1BC3">
            <w:pPr>
              <w:rPr>
                <w:sz w:val="24"/>
                <w:szCs w:val="24"/>
              </w:rPr>
            </w:pPr>
            <w:r w:rsidRPr="001F3640">
              <w:rPr>
                <w:sz w:val="24"/>
                <w:szCs w:val="24"/>
              </w:rPr>
              <w:t>4.4.</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Организация работы по БДД в предприятии</w:t>
            </w:r>
          </w:p>
        </w:tc>
        <w:tc>
          <w:tcPr>
            <w:tcW w:w="1824" w:type="dxa"/>
          </w:tcPr>
          <w:p w:rsidR="001F3640" w:rsidRPr="001F3640" w:rsidRDefault="001F3640" w:rsidP="001F3640">
            <w:pPr>
              <w:jc w:val="center"/>
              <w:rPr>
                <w:sz w:val="24"/>
                <w:szCs w:val="24"/>
              </w:rPr>
            </w:pPr>
            <w:r w:rsidRPr="001F3640">
              <w:rPr>
                <w:sz w:val="24"/>
                <w:szCs w:val="24"/>
              </w:rPr>
              <w:t>16</w:t>
            </w:r>
          </w:p>
        </w:tc>
      </w:tr>
      <w:tr w:rsidR="001F3640" w:rsidRPr="0064220B" w:rsidTr="001F3640">
        <w:tc>
          <w:tcPr>
            <w:tcW w:w="959" w:type="dxa"/>
          </w:tcPr>
          <w:p w:rsidR="001F3640" w:rsidRPr="001F3640" w:rsidRDefault="001F3640" w:rsidP="005A1BC3">
            <w:pPr>
              <w:rPr>
                <w:sz w:val="24"/>
                <w:szCs w:val="24"/>
              </w:rPr>
            </w:pPr>
            <w:r w:rsidRPr="001F3640">
              <w:rPr>
                <w:sz w:val="24"/>
                <w:szCs w:val="24"/>
              </w:rPr>
              <w:t>4.4.1.</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Технические средства организации работы по БДД</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4.4.2.</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Основы контроля профессионального мастерства водителей</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4.4.3.</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Контроль соблюдения требований безопасности перевозок</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4.4.4.</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 xml:space="preserve">Особенности работы службы БД на городском наземном </w:t>
            </w:r>
            <w:r w:rsidRPr="001F3640">
              <w:rPr>
                <w:rFonts w:eastAsia="Times New Roman"/>
                <w:sz w:val="24"/>
                <w:szCs w:val="24"/>
              </w:rPr>
              <w:lastRenderedPageBreak/>
              <w:t>электротранспорте</w:t>
            </w:r>
          </w:p>
        </w:tc>
        <w:tc>
          <w:tcPr>
            <w:tcW w:w="1824" w:type="dxa"/>
          </w:tcPr>
          <w:p w:rsidR="001F3640" w:rsidRPr="001F3640" w:rsidRDefault="001F3640" w:rsidP="001F3640">
            <w:pPr>
              <w:jc w:val="center"/>
              <w:rPr>
                <w:sz w:val="24"/>
                <w:szCs w:val="24"/>
              </w:rPr>
            </w:pPr>
            <w:r w:rsidRPr="001F3640">
              <w:rPr>
                <w:sz w:val="24"/>
                <w:szCs w:val="24"/>
              </w:rPr>
              <w:lastRenderedPageBreak/>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lastRenderedPageBreak/>
              <w:t>4.5.</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Поддержание и контроль состояния здоровья водителей, охрана труда и окружающей среды</w:t>
            </w:r>
          </w:p>
        </w:tc>
        <w:tc>
          <w:tcPr>
            <w:tcW w:w="1824" w:type="dxa"/>
          </w:tcPr>
          <w:p w:rsidR="001F3640" w:rsidRPr="001F3640" w:rsidRDefault="001F3640" w:rsidP="001F3640">
            <w:pPr>
              <w:jc w:val="center"/>
              <w:rPr>
                <w:sz w:val="24"/>
                <w:szCs w:val="24"/>
              </w:rPr>
            </w:pPr>
            <w:r w:rsidRPr="001F3640">
              <w:rPr>
                <w:sz w:val="24"/>
                <w:szCs w:val="24"/>
              </w:rPr>
              <w:t>16</w:t>
            </w:r>
          </w:p>
        </w:tc>
      </w:tr>
      <w:tr w:rsidR="001F3640" w:rsidRPr="0064220B" w:rsidTr="001F3640">
        <w:tc>
          <w:tcPr>
            <w:tcW w:w="959" w:type="dxa"/>
          </w:tcPr>
          <w:p w:rsidR="001F3640" w:rsidRPr="001F3640" w:rsidRDefault="001F3640" w:rsidP="005A1BC3">
            <w:pPr>
              <w:rPr>
                <w:sz w:val="24"/>
                <w:szCs w:val="24"/>
              </w:rPr>
            </w:pPr>
            <w:r w:rsidRPr="001F3640">
              <w:rPr>
                <w:sz w:val="24"/>
                <w:szCs w:val="24"/>
              </w:rPr>
              <w:t>4.5.1.</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Медицинский  контроль  состояния  здоровья водителей</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4.5.2.</w:t>
            </w:r>
          </w:p>
        </w:tc>
        <w:tc>
          <w:tcPr>
            <w:tcW w:w="7513" w:type="dxa"/>
          </w:tcPr>
          <w:p w:rsidR="001F3640" w:rsidRPr="001F3640" w:rsidRDefault="001F3640" w:rsidP="005A1BC3">
            <w:pPr>
              <w:rPr>
                <w:rFonts w:eastAsia="Times New Roman"/>
                <w:sz w:val="24"/>
                <w:szCs w:val="24"/>
              </w:rPr>
            </w:pPr>
            <w:proofErr w:type="gramStart"/>
            <w:r w:rsidRPr="001F3640">
              <w:rPr>
                <w:rFonts w:eastAsia="Times New Roman"/>
                <w:sz w:val="24"/>
                <w:szCs w:val="24"/>
              </w:rPr>
              <w:t>Контроль за</w:t>
            </w:r>
            <w:proofErr w:type="gramEnd"/>
            <w:r w:rsidRPr="001F3640">
              <w:rPr>
                <w:rFonts w:eastAsia="Times New Roman"/>
                <w:sz w:val="24"/>
                <w:szCs w:val="24"/>
              </w:rPr>
              <w:t xml:space="preserve"> режимом труда и отдыха</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4.5.3.</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Техника  безопасности  и  охрана  труда  при обслуживании  и  эксплуатации  автомобилей  и горэлектротранспорта</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4.5.4.</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Техника безопасности при погрузке – разгрузке, перевозке и первая доврачебная помощь при травмах</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r w:rsidRPr="001F3640">
              <w:rPr>
                <w:sz w:val="24"/>
                <w:szCs w:val="24"/>
              </w:rPr>
              <w:t>4.6.</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Страхование на транспорте</w:t>
            </w:r>
          </w:p>
        </w:tc>
        <w:tc>
          <w:tcPr>
            <w:tcW w:w="1824" w:type="dxa"/>
          </w:tcPr>
          <w:p w:rsidR="001F3640" w:rsidRPr="001F3640" w:rsidRDefault="001F3640" w:rsidP="001F3640">
            <w:pPr>
              <w:jc w:val="center"/>
              <w:rPr>
                <w:sz w:val="24"/>
                <w:szCs w:val="24"/>
              </w:rPr>
            </w:pPr>
            <w:r w:rsidRPr="001F3640">
              <w:rPr>
                <w:sz w:val="24"/>
                <w:szCs w:val="24"/>
              </w:rPr>
              <w:t>16</w:t>
            </w:r>
          </w:p>
        </w:tc>
      </w:tr>
      <w:tr w:rsidR="001F3640" w:rsidRPr="0064220B" w:rsidTr="001F3640">
        <w:tc>
          <w:tcPr>
            <w:tcW w:w="959" w:type="dxa"/>
          </w:tcPr>
          <w:p w:rsidR="001F3640" w:rsidRPr="001F3640" w:rsidRDefault="001F3640" w:rsidP="005A1BC3">
            <w:pPr>
              <w:rPr>
                <w:sz w:val="24"/>
                <w:szCs w:val="24"/>
              </w:rPr>
            </w:pPr>
            <w:r w:rsidRPr="001F3640">
              <w:rPr>
                <w:sz w:val="24"/>
                <w:szCs w:val="24"/>
              </w:rPr>
              <w:t>4.6.1.</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Основы страхования на транспорте</w:t>
            </w:r>
          </w:p>
        </w:tc>
        <w:tc>
          <w:tcPr>
            <w:tcW w:w="1824" w:type="dxa"/>
          </w:tcPr>
          <w:p w:rsidR="001F3640" w:rsidRPr="001F3640" w:rsidRDefault="001F3640" w:rsidP="001F3640">
            <w:pPr>
              <w:jc w:val="center"/>
              <w:rPr>
                <w:sz w:val="24"/>
                <w:szCs w:val="24"/>
              </w:rPr>
            </w:pPr>
            <w:r w:rsidRPr="001F3640">
              <w:rPr>
                <w:sz w:val="24"/>
                <w:szCs w:val="24"/>
              </w:rPr>
              <w:t>8</w:t>
            </w:r>
          </w:p>
        </w:tc>
      </w:tr>
      <w:tr w:rsidR="001F3640" w:rsidRPr="0064220B" w:rsidTr="001F3640">
        <w:tc>
          <w:tcPr>
            <w:tcW w:w="959" w:type="dxa"/>
          </w:tcPr>
          <w:p w:rsidR="001F3640" w:rsidRPr="001F3640" w:rsidRDefault="001F3640" w:rsidP="005A1BC3">
            <w:pPr>
              <w:rPr>
                <w:sz w:val="24"/>
                <w:szCs w:val="24"/>
              </w:rPr>
            </w:pPr>
            <w:r w:rsidRPr="001F3640">
              <w:rPr>
                <w:sz w:val="24"/>
                <w:szCs w:val="24"/>
              </w:rPr>
              <w:t>4.6.2.</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Обязательное и добровольное страхование</w:t>
            </w:r>
          </w:p>
        </w:tc>
        <w:tc>
          <w:tcPr>
            <w:tcW w:w="1824" w:type="dxa"/>
          </w:tcPr>
          <w:p w:rsidR="001F3640" w:rsidRPr="001F3640" w:rsidRDefault="001F3640" w:rsidP="001F3640">
            <w:pPr>
              <w:jc w:val="center"/>
              <w:rPr>
                <w:sz w:val="24"/>
                <w:szCs w:val="24"/>
              </w:rPr>
            </w:pPr>
            <w:r w:rsidRPr="001F3640">
              <w:rPr>
                <w:sz w:val="24"/>
                <w:szCs w:val="24"/>
              </w:rPr>
              <w:t>8</w:t>
            </w:r>
          </w:p>
        </w:tc>
      </w:tr>
      <w:tr w:rsidR="001F3640" w:rsidRPr="0064220B" w:rsidTr="001F3640">
        <w:tc>
          <w:tcPr>
            <w:tcW w:w="959" w:type="dxa"/>
          </w:tcPr>
          <w:p w:rsidR="001F3640" w:rsidRPr="001F3640" w:rsidRDefault="001F3640" w:rsidP="005A1BC3">
            <w:pPr>
              <w:rPr>
                <w:sz w:val="24"/>
                <w:szCs w:val="24"/>
              </w:rPr>
            </w:pPr>
            <w:r w:rsidRPr="001F3640">
              <w:rPr>
                <w:sz w:val="24"/>
                <w:szCs w:val="24"/>
              </w:rPr>
              <w:t>4.7.</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Контроль технического состояния АТС</w:t>
            </w:r>
          </w:p>
        </w:tc>
        <w:tc>
          <w:tcPr>
            <w:tcW w:w="1824" w:type="dxa"/>
          </w:tcPr>
          <w:p w:rsidR="001F3640" w:rsidRPr="001F3640" w:rsidRDefault="001F3640" w:rsidP="001F3640">
            <w:pPr>
              <w:jc w:val="center"/>
              <w:rPr>
                <w:sz w:val="24"/>
                <w:szCs w:val="24"/>
              </w:rPr>
            </w:pPr>
            <w:r w:rsidRPr="001F3640">
              <w:rPr>
                <w:sz w:val="24"/>
                <w:szCs w:val="24"/>
              </w:rPr>
              <w:t>14</w:t>
            </w:r>
          </w:p>
        </w:tc>
      </w:tr>
      <w:tr w:rsidR="001F3640" w:rsidRPr="0064220B" w:rsidTr="001F3640">
        <w:tc>
          <w:tcPr>
            <w:tcW w:w="959" w:type="dxa"/>
          </w:tcPr>
          <w:p w:rsidR="001F3640" w:rsidRPr="001F3640" w:rsidRDefault="001F3640" w:rsidP="005A1BC3">
            <w:pPr>
              <w:rPr>
                <w:sz w:val="24"/>
                <w:szCs w:val="24"/>
              </w:rPr>
            </w:pPr>
            <w:r w:rsidRPr="001F3640">
              <w:rPr>
                <w:sz w:val="24"/>
                <w:szCs w:val="24"/>
              </w:rPr>
              <w:t>4.7.1.</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Контроль технического состояния автотранспортных  сре</w:t>
            </w:r>
            <w:proofErr w:type="gramStart"/>
            <w:r w:rsidRPr="001F3640">
              <w:rPr>
                <w:rFonts w:eastAsia="Times New Roman"/>
                <w:sz w:val="24"/>
                <w:szCs w:val="24"/>
              </w:rPr>
              <w:t>дств  пр</w:t>
            </w:r>
            <w:proofErr w:type="gramEnd"/>
            <w:r w:rsidRPr="001F3640">
              <w:rPr>
                <w:rFonts w:eastAsia="Times New Roman"/>
                <w:sz w:val="24"/>
                <w:szCs w:val="24"/>
              </w:rPr>
              <w:t>и  возвращении  на предприятие</w:t>
            </w:r>
          </w:p>
        </w:tc>
        <w:tc>
          <w:tcPr>
            <w:tcW w:w="1824" w:type="dxa"/>
          </w:tcPr>
          <w:p w:rsidR="001F3640" w:rsidRPr="001F3640" w:rsidRDefault="001F3640" w:rsidP="001F3640">
            <w:pPr>
              <w:jc w:val="center"/>
              <w:rPr>
                <w:sz w:val="24"/>
                <w:szCs w:val="24"/>
              </w:rPr>
            </w:pPr>
            <w:r w:rsidRPr="001F3640">
              <w:rPr>
                <w:sz w:val="24"/>
                <w:szCs w:val="24"/>
              </w:rPr>
              <w:t>7</w:t>
            </w:r>
          </w:p>
        </w:tc>
      </w:tr>
      <w:tr w:rsidR="001F3640" w:rsidRPr="0064220B" w:rsidTr="001F3640">
        <w:tc>
          <w:tcPr>
            <w:tcW w:w="959" w:type="dxa"/>
          </w:tcPr>
          <w:p w:rsidR="001F3640" w:rsidRPr="001F3640" w:rsidRDefault="001F3640" w:rsidP="005A1BC3">
            <w:pPr>
              <w:rPr>
                <w:sz w:val="24"/>
                <w:szCs w:val="24"/>
              </w:rPr>
            </w:pPr>
            <w:r w:rsidRPr="001F3640">
              <w:rPr>
                <w:sz w:val="24"/>
                <w:szCs w:val="24"/>
              </w:rPr>
              <w:t>4.7.2.</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Порядок оформления результатов проверки</w:t>
            </w:r>
          </w:p>
        </w:tc>
        <w:tc>
          <w:tcPr>
            <w:tcW w:w="1824" w:type="dxa"/>
          </w:tcPr>
          <w:p w:rsidR="001F3640" w:rsidRPr="001F3640" w:rsidRDefault="001F3640" w:rsidP="001F3640">
            <w:pPr>
              <w:jc w:val="center"/>
              <w:rPr>
                <w:sz w:val="24"/>
                <w:szCs w:val="24"/>
              </w:rPr>
            </w:pPr>
            <w:r w:rsidRPr="001F3640">
              <w:rPr>
                <w:sz w:val="24"/>
                <w:szCs w:val="24"/>
              </w:rPr>
              <w:t>7</w:t>
            </w:r>
          </w:p>
        </w:tc>
      </w:tr>
      <w:tr w:rsidR="001F3640" w:rsidRPr="0064220B" w:rsidTr="001F3640">
        <w:tc>
          <w:tcPr>
            <w:tcW w:w="959" w:type="dxa"/>
          </w:tcPr>
          <w:p w:rsidR="001F3640" w:rsidRPr="001F3640" w:rsidRDefault="001F3640" w:rsidP="005A1BC3">
            <w:pPr>
              <w:rPr>
                <w:sz w:val="24"/>
                <w:szCs w:val="24"/>
              </w:rPr>
            </w:pPr>
            <w:r w:rsidRPr="001F3640">
              <w:rPr>
                <w:sz w:val="24"/>
                <w:szCs w:val="24"/>
              </w:rPr>
              <w:t>4.8.</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Ответственность должностных лиц за правонарушения на транспорте</w:t>
            </w:r>
          </w:p>
        </w:tc>
        <w:tc>
          <w:tcPr>
            <w:tcW w:w="1824" w:type="dxa"/>
          </w:tcPr>
          <w:p w:rsidR="001F3640" w:rsidRPr="001F3640" w:rsidRDefault="001F3640" w:rsidP="001F3640">
            <w:pPr>
              <w:jc w:val="center"/>
              <w:rPr>
                <w:sz w:val="24"/>
                <w:szCs w:val="24"/>
              </w:rPr>
            </w:pPr>
            <w:r w:rsidRPr="001F3640">
              <w:rPr>
                <w:sz w:val="24"/>
                <w:szCs w:val="24"/>
              </w:rPr>
              <w:t>10</w:t>
            </w:r>
          </w:p>
        </w:tc>
      </w:tr>
      <w:tr w:rsidR="001F3640" w:rsidRPr="0064220B" w:rsidTr="001F3640">
        <w:tc>
          <w:tcPr>
            <w:tcW w:w="959" w:type="dxa"/>
          </w:tcPr>
          <w:p w:rsidR="001F3640" w:rsidRPr="001F3640" w:rsidRDefault="001F3640" w:rsidP="005A1BC3">
            <w:pPr>
              <w:rPr>
                <w:sz w:val="24"/>
                <w:szCs w:val="24"/>
              </w:rPr>
            </w:pPr>
            <w:r w:rsidRPr="001F3640">
              <w:rPr>
                <w:sz w:val="24"/>
                <w:szCs w:val="24"/>
              </w:rPr>
              <w:t>4.8.1.</w:t>
            </w:r>
          </w:p>
        </w:tc>
        <w:tc>
          <w:tcPr>
            <w:tcW w:w="7513" w:type="dxa"/>
          </w:tcPr>
          <w:p w:rsidR="001F3640" w:rsidRPr="001F3640" w:rsidRDefault="001F3640" w:rsidP="005A1BC3">
            <w:pPr>
              <w:rPr>
                <w:rFonts w:eastAsia="Times New Roman"/>
                <w:sz w:val="24"/>
                <w:szCs w:val="24"/>
              </w:rPr>
            </w:pPr>
            <w:r w:rsidRPr="001F3640">
              <w:rPr>
                <w:rFonts w:eastAsia="Times New Roman"/>
                <w:sz w:val="24"/>
                <w:szCs w:val="24"/>
              </w:rPr>
              <w:t>Ответственность за правонарушения  на автомобильном транспорте</w:t>
            </w:r>
          </w:p>
        </w:tc>
        <w:tc>
          <w:tcPr>
            <w:tcW w:w="1824" w:type="dxa"/>
          </w:tcPr>
          <w:p w:rsidR="001F3640" w:rsidRPr="001F3640" w:rsidRDefault="001F3640" w:rsidP="001F3640">
            <w:pPr>
              <w:jc w:val="center"/>
              <w:rPr>
                <w:sz w:val="24"/>
                <w:szCs w:val="24"/>
              </w:rPr>
            </w:pPr>
            <w:r w:rsidRPr="001F3640">
              <w:rPr>
                <w:sz w:val="24"/>
                <w:szCs w:val="24"/>
              </w:rPr>
              <w:t>10</w:t>
            </w:r>
          </w:p>
        </w:tc>
      </w:tr>
      <w:tr w:rsidR="001F3640" w:rsidRPr="0064220B" w:rsidTr="001F3640">
        <w:tc>
          <w:tcPr>
            <w:tcW w:w="959" w:type="dxa"/>
          </w:tcPr>
          <w:p w:rsidR="001F3640" w:rsidRPr="001F3640" w:rsidRDefault="001F3640" w:rsidP="005A1BC3">
            <w:pPr>
              <w:rPr>
                <w:sz w:val="24"/>
                <w:szCs w:val="24"/>
              </w:rPr>
            </w:pPr>
            <w:r w:rsidRPr="001F3640">
              <w:rPr>
                <w:sz w:val="24"/>
                <w:szCs w:val="24"/>
              </w:rPr>
              <w:t>5.</w:t>
            </w:r>
          </w:p>
        </w:tc>
        <w:tc>
          <w:tcPr>
            <w:tcW w:w="7513" w:type="dxa"/>
          </w:tcPr>
          <w:p w:rsidR="001F3640" w:rsidRPr="001F3640" w:rsidRDefault="001F3640" w:rsidP="005A1BC3">
            <w:pPr>
              <w:rPr>
                <w:rFonts w:eastAsia="Times New Roman"/>
                <w:sz w:val="24"/>
                <w:szCs w:val="24"/>
              </w:rPr>
            </w:pPr>
            <w:r w:rsidRPr="001F3640">
              <w:rPr>
                <w:rFonts w:eastAsia="Times New Roman"/>
                <w:b/>
                <w:bCs/>
                <w:sz w:val="24"/>
                <w:szCs w:val="24"/>
              </w:rPr>
              <w:t>САМОСТОЯТЕЛЬНАЯ ПОДГОТОВКА</w:t>
            </w:r>
          </w:p>
        </w:tc>
        <w:tc>
          <w:tcPr>
            <w:tcW w:w="1824" w:type="dxa"/>
          </w:tcPr>
          <w:p w:rsidR="001F3640" w:rsidRPr="001F3640" w:rsidRDefault="001F3640" w:rsidP="001F3640">
            <w:pPr>
              <w:jc w:val="center"/>
              <w:rPr>
                <w:sz w:val="24"/>
                <w:szCs w:val="24"/>
              </w:rPr>
            </w:pPr>
            <w:r w:rsidRPr="001F3640">
              <w:rPr>
                <w:sz w:val="24"/>
                <w:szCs w:val="24"/>
              </w:rPr>
              <w:t>40</w:t>
            </w:r>
          </w:p>
        </w:tc>
      </w:tr>
      <w:tr w:rsidR="001F3640" w:rsidRPr="0064220B" w:rsidTr="001F3640">
        <w:tc>
          <w:tcPr>
            <w:tcW w:w="959" w:type="dxa"/>
          </w:tcPr>
          <w:p w:rsidR="001F3640" w:rsidRPr="001F3640" w:rsidRDefault="001F3640" w:rsidP="005A1BC3">
            <w:pPr>
              <w:rPr>
                <w:sz w:val="24"/>
                <w:szCs w:val="24"/>
              </w:rPr>
            </w:pPr>
            <w:r w:rsidRPr="001F3640">
              <w:rPr>
                <w:sz w:val="24"/>
                <w:szCs w:val="24"/>
              </w:rPr>
              <w:t>6.</w:t>
            </w:r>
          </w:p>
        </w:tc>
        <w:tc>
          <w:tcPr>
            <w:tcW w:w="7513" w:type="dxa"/>
          </w:tcPr>
          <w:p w:rsidR="001F3640" w:rsidRPr="001F3640" w:rsidRDefault="001F3640" w:rsidP="005A1BC3">
            <w:pPr>
              <w:rPr>
                <w:rFonts w:eastAsia="Times New Roman"/>
                <w:sz w:val="24"/>
                <w:szCs w:val="24"/>
              </w:rPr>
            </w:pPr>
            <w:r w:rsidRPr="001F3640">
              <w:rPr>
                <w:rFonts w:eastAsia="Times New Roman"/>
                <w:b/>
                <w:bCs/>
                <w:sz w:val="24"/>
                <w:szCs w:val="24"/>
              </w:rPr>
              <w:t>ИТОГОВОЕ ЗАНЯТИЕ (ЭКЗАМЕН)</w:t>
            </w:r>
          </w:p>
        </w:tc>
        <w:tc>
          <w:tcPr>
            <w:tcW w:w="1824" w:type="dxa"/>
          </w:tcPr>
          <w:p w:rsidR="001F3640" w:rsidRPr="001F3640" w:rsidRDefault="001F3640" w:rsidP="001F3640">
            <w:pPr>
              <w:jc w:val="center"/>
              <w:rPr>
                <w:sz w:val="24"/>
                <w:szCs w:val="24"/>
              </w:rPr>
            </w:pPr>
            <w:r w:rsidRPr="001F3640">
              <w:rPr>
                <w:sz w:val="24"/>
                <w:szCs w:val="24"/>
              </w:rPr>
              <w:t>4</w:t>
            </w:r>
          </w:p>
        </w:tc>
      </w:tr>
      <w:tr w:rsidR="001F3640" w:rsidRPr="0064220B" w:rsidTr="001F3640">
        <w:tc>
          <w:tcPr>
            <w:tcW w:w="959" w:type="dxa"/>
          </w:tcPr>
          <w:p w:rsidR="001F3640" w:rsidRPr="001F3640" w:rsidRDefault="001F3640" w:rsidP="005A1BC3">
            <w:pPr>
              <w:rPr>
                <w:sz w:val="24"/>
                <w:szCs w:val="24"/>
              </w:rPr>
            </w:pPr>
          </w:p>
        </w:tc>
        <w:tc>
          <w:tcPr>
            <w:tcW w:w="7513" w:type="dxa"/>
          </w:tcPr>
          <w:p w:rsidR="001F3640" w:rsidRPr="001F3640" w:rsidRDefault="001F3640" w:rsidP="005A1BC3">
            <w:pPr>
              <w:rPr>
                <w:rFonts w:eastAsia="Times New Roman"/>
                <w:sz w:val="24"/>
                <w:szCs w:val="24"/>
              </w:rPr>
            </w:pPr>
            <w:r w:rsidRPr="001F3640">
              <w:rPr>
                <w:rFonts w:eastAsia="Times New Roman"/>
                <w:b/>
                <w:bCs/>
                <w:sz w:val="24"/>
                <w:szCs w:val="24"/>
              </w:rPr>
              <w:t>ИТОГО</w:t>
            </w:r>
          </w:p>
        </w:tc>
        <w:tc>
          <w:tcPr>
            <w:tcW w:w="1824" w:type="dxa"/>
          </w:tcPr>
          <w:p w:rsidR="001F3640" w:rsidRPr="001F3640" w:rsidRDefault="001F3640" w:rsidP="001F3640">
            <w:pPr>
              <w:jc w:val="center"/>
              <w:rPr>
                <w:b/>
                <w:sz w:val="24"/>
                <w:szCs w:val="24"/>
              </w:rPr>
            </w:pPr>
            <w:r w:rsidRPr="001F3640">
              <w:rPr>
                <w:b/>
                <w:sz w:val="24"/>
                <w:szCs w:val="24"/>
              </w:rPr>
              <w:t>256</w:t>
            </w:r>
          </w:p>
        </w:tc>
      </w:tr>
    </w:tbl>
    <w:p w:rsidR="00F42DFA" w:rsidRPr="00732100" w:rsidRDefault="00F42DFA" w:rsidP="001F3640">
      <w:pPr>
        <w:ind w:firstLine="709"/>
        <w:rPr>
          <w:sz w:val="24"/>
          <w:szCs w:val="24"/>
        </w:rPr>
      </w:pPr>
    </w:p>
    <w:p w:rsidR="00F42DFA" w:rsidRPr="00634A84" w:rsidRDefault="00F42DFA" w:rsidP="00EA2617">
      <w:pPr>
        <w:ind w:firstLine="709"/>
        <w:jc w:val="left"/>
        <w:rPr>
          <w:sz w:val="24"/>
          <w:szCs w:val="24"/>
        </w:rPr>
      </w:pPr>
    </w:p>
    <w:p w:rsidR="00F42DFA" w:rsidRDefault="00F42DFA" w:rsidP="00EA2617">
      <w:pPr>
        <w:ind w:firstLine="709"/>
        <w:jc w:val="left"/>
        <w:rPr>
          <w:b/>
          <w:sz w:val="24"/>
          <w:szCs w:val="24"/>
        </w:rPr>
      </w:pPr>
      <w:r w:rsidRPr="00634A84">
        <w:rPr>
          <w:b/>
          <w:sz w:val="24"/>
          <w:szCs w:val="24"/>
        </w:rPr>
        <w:t xml:space="preserve">9. Отчетная документация: </w:t>
      </w:r>
    </w:p>
    <w:p w:rsidR="00F42DFA" w:rsidRPr="00634A84" w:rsidRDefault="00F42DFA" w:rsidP="00EA2617">
      <w:pPr>
        <w:ind w:firstLine="709"/>
        <w:jc w:val="left"/>
        <w:rPr>
          <w:b/>
          <w:sz w:val="24"/>
          <w:szCs w:val="24"/>
        </w:rPr>
      </w:pPr>
    </w:p>
    <w:p w:rsidR="00F42DFA" w:rsidRPr="00634A84" w:rsidRDefault="00F42DFA" w:rsidP="009712C3">
      <w:pPr>
        <w:ind w:firstLine="709"/>
        <w:rPr>
          <w:sz w:val="24"/>
          <w:szCs w:val="24"/>
        </w:rPr>
      </w:pPr>
      <w:r w:rsidRPr="00634A84">
        <w:rPr>
          <w:sz w:val="24"/>
          <w:szCs w:val="24"/>
        </w:rPr>
        <w:t>Акт сдачи - приемки оказанных услуг, акт сверки расчетов,</w:t>
      </w:r>
      <w:r w:rsidRPr="00634A84">
        <w:rPr>
          <w:sz w:val="24"/>
          <w:szCs w:val="24"/>
          <w:lang w:eastAsia="ru-RU"/>
        </w:rPr>
        <w:t xml:space="preserve"> </w:t>
      </w:r>
      <w:r>
        <w:rPr>
          <w:sz w:val="24"/>
          <w:szCs w:val="24"/>
          <w:lang w:eastAsia="ru-RU"/>
        </w:rPr>
        <w:t>дипломы</w:t>
      </w:r>
      <w:r w:rsidRPr="00634A84">
        <w:rPr>
          <w:sz w:val="24"/>
          <w:szCs w:val="24"/>
          <w:lang w:eastAsia="ru-RU"/>
        </w:rPr>
        <w:t xml:space="preserve"> о повышении квалификации установленного образца.</w:t>
      </w:r>
    </w:p>
    <w:p w:rsidR="00F42DFA" w:rsidRPr="00634A84" w:rsidRDefault="00F42DFA" w:rsidP="00EA2617">
      <w:pPr>
        <w:ind w:firstLine="709"/>
        <w:jc w:val="left"/>
        <w:rPr>
          <w:sz w:val="24"/>
          <w:szCs w:val="24"/>
        </w:rPr>
      </w:pPr>
    </w:p>
    <w:p w:rsidR="00F42DFA" w:rsidRDefault="00F42DFA" w:rsidP="00534F16">
      <w:pPr>
        <w:ind w:firstLine="709"/>
        <w:jc w:val="left"/>
        <w:rPr>
          <w:b/>
          <w:sz w:val="24"/>
          <w:szCs w:val="24"/>
        </w:rPr>
      </w:pPr>
      <w:r w:rsidRPr="00634A84">
        <w:rPr>
          <w:b/>
          <w:sz w:val="24"/>
          <w:szCs w:val="24"/>
        </w:rPr>
        <w:t>10. Порядок оказания услуг:</w:t>
      </w:r>
    </w:p>
    <w:p w:rsidR="00F42DFA" w:rsidRPr="00634A84" w:rsidRDefault="00F42DFA" w:rsidP="00534F16">
      <w:pPr>
        <w:ind w:firstLine="709"/>
        <w:jc w:val="left"/>
        <w:rPr>
          <w:b/>
          <w:sz w:val="24"/>
          <w:szCs w:val="24"/>
        </w:rPr>
      </w:pPr>
    </w:p>
    <w:p w:rsidR="00F42DFA" w:rsidRPr="00634A84" w:rsidRDefault="00F42DFA" w:rsidP="00E72795">
      <w:pPr>
        <w:ind w:firstLine="720"/>
        <w:rPr>
          <w:sz w:val="24"/>
          <w:szCs w:val="24"/>
          <w:lang w:eastAsia="ru-RU"/>
        </w:rPr>
      </w:pPr>
      <w:r w:rsidRPr="00634A84">
        <w:rPr>
          <w:sz w:val="24"/>
          <w:szCs w:val="24"/>
          <w:lang w:eastAsia="ru-RU"/>
        </w:rPr>
        <w:t>Услуги оказываются Исполнителем в объеме и количестве, в соответствии с условиями настоящего контракта, учебными планами дополнительных профессиональных программ и расписанием занятий, утвержденным Исполнителем самостоятельно.</w:t>
      </w:r>
    </w:p>
    <w:p w:rsidR="00F42DFA" w:rsidRPr="00634A84" w:rsidRDefault="00F42DFA" w:rsidP="00534F16">
      <w:pPr>
        <w:ind w:firstLine="709"/>
        <w:jc w:val="left"/>
        <w:rPr>
          <w:sz w:val="24"/>
          <w:szCs w:val="24"/>
        </w:rPr>
      </w:pPr>
    </w:p>
    <w:p w:rsidR="00F42DFA" w:rsidRPr="00634A84" w:rsidRDefault="00F42DFA" w:rsidP="00EA2617">
      <w:pPr>
        <w:jc w:val="center"/>
        <w:rPr>
          <w:b/>
          <w:sz w:val="24"/>
          <w:szCs w:val="24"/>
        </w:rPr>
      </w:pPr>
    </w:p>
    <w:p w:rsidR="00F42DFA" w:rsidRPr="00634A84" w:rsidRDefault="00F42DFA" w:rsidP="00EA2617">
      <w:pPr>
        <w:jc w:val="center"/>
        <w:rPr>
          <w:b/>
          <w:sz w:val="24"/>
          <w:szCs w:val="24"/>
        </w:rPr>
      </w:pPr>
    </w:p>
    <w:p w:rsidR="00F42DFA" w:rsidRPr="00634A84" w:rsidRDefault="00F42DFA" w:rsidP="00EA2617">
      <w:pPr>
        <w:jc w:val="center"/>
        <w:rPr>
          <w:b/>
          <w:sz w:val="24"/>
          <w:szCs w:val="24"/>
        </w:rPr>
      </w:pPr>
    </w:p>
    <w:tbl>
      <w:tblPr>
        <w:tblW w:w="10185" w:type="dxa"/>
        <w:tblLayout w:type="fixed"/>
        <w:tblLook w:val="01E0"/>
      </w:tblPr>
      <w:tblGrid>
        <w:gridCol w:w="5092"/>
        <w:gridCol w:w="5093"/>
      </w:tblGrid>
      <w:tr w:rsidR="00F42DFA" w:rsidRPr="00634A84" w:rsidTr="006D690B">
        <w:trPr>
          <w:trHeight w:val="2236"/>
        </w:trPr>
        <w:tc>
          <w:tcPr>
            <w:tcW w:w="5092" w:type="dxa"/>
            <w:tcBorders>
              <w:top w:val="nil"/>
              <w:left w:val="nil"/>
              <w:bottom w:val="nil"/>
              <w:right w:val="nil"/>
            </w:tcBorders>
          </w:tcPr>
          <w:p w:rsidR="00F42DFA" w:rsidRPr="00634A84" w:rsidRDefault="00F42DFA" w:rsidP="006D690B">
            <w:pPr>
              <w:suppressAutoHyphens/>
              <w:jc w:val="center"/>
              <w:rPr>
                <w:sz w:val="24"/>
                <w:szCs w:val="24"/>
              </w:rPr>
            </w:pPr>
            <w:r w:rsidRPr="00634A84">
              <w:rPr>
                <w:sz w:val="24"/>
                <w:szCs w:val="24"/>
              </w:rPr>
              <w:t>Заказчик</w:t>
            </w:r>
          </w:p>
          <w:p w:rsidR="00F42DFA" w:rsidRPr="00634A84" w:rsidRDefault="00F42DFA" w:rsidP="006D690B">
            <w:pPr>
              <w:suppressAutoHyphens/>
              <w:jc w:val="center"/>
              <w:rPr>
                <w:sz w:val="24"/>
                <w:szCs w:val="24"/>
              </w:rPr>
            </w:pPr>
          </w:p>
          <w:p w:rsidR="00F42DFA" w:rsidRPr="00634A84" w:rsidRDefault="00F42DFA" w:rsidP="006D690B">
            <w:pPr>
              <w:suppressAutoHyphens/>
              <w:jc w:val="center"/>
              <w:rPr>
                <w:sz w:val="24"/>
                <w:szCs w:val="24"/>
              </w:rPr>
            </w:pPr>
            <w:r w:rsidRPr="00634A84">
              <w:rPr>
                <w:sz w:val="24"/>
                <w:szCs w:val="24"/>
              </w:rPr>
              <w:t xml:space="preserve">______________       </w:t>
            </w:r>
            <w:r w:rsidR="00EB6D02">
              <w:rPr>
                <w:sz w:val="24"/>
                <w:szCs w:val="24"/>
              </w:rPr>
              <w:t>Апрышко С.В</w:t>
            </w:r>
            <w:r>
              <w:rPr>
                <w:sz w:val="24"/>
                <w:szCs w:val="24"/>
              </w:rPr>
              <w:t>.</w:t>
            </w:r>
          </w:p>
          <w:p w:rsidR="00F42DFA" w:rsidRPr="00634A84" w:rsidRDefault="00F42DFA" w:rsidP="00634A84">
            <w:pPr>
              <w:suppressAutoHyphens/>
              <w:rPr>
                <w:sz w:val="24"/>
                <w:szCs w:val="24"/>
              </w:rPr>
            </w:pPr>
            <w:r>
              <w:rPr>
                <w:sz w:val="24"/>
                <w:szCs w:val="24"/>
              </w:rPr>
              <w:t xml:space="preserve">             </w:t>
            </w:r>
            <w:r w:rsidRPr="00634A84">
              <w:rPr>
                <w:sz w:val="24"/>
                <w:szCs w:val="24"/>
              </w:rPr>
              <w:t xml:space="preserve">(подпись)                          </w:t>
            </w:r>
          </w:p>
        </w:tc>
        <w:tc>
          <w:tcPr>
            <w:tcW w:w="5093" w:type="dxa"/>
            <w:tcBorders>
              <w:top w:val="nil"/>
              <w:left w:val="nil"/>
              <w:bottom w:val="nil"/>
              <w:right w:val="nil"/>
            </w:tcBorders>
          </w:tcPr>
          <w:p w:rsidR="00F42DFA" w:rsidRPr="00634A84" w:rsidRDefault="00F42DFA" w:rsidP="006D690B">
            <w:pPr>
              <w:suppressAutoHyphens/>
              <w:jc w:val="center"/>
              <w:rPr>
                <w:sz w:val="24"/>
                <w:szCs w:val="24"/>
              </w:rPr>
            </w:pPr>
            <w:r w:rsidRPr="00634A84">
              <w:rPr>
                <w:sz w:val="24"/>
                <w:szCs w:val="24"/>
              </w:rPr>
              <w:t>Исполнитель</w:t>
            </w:r>
          </w:p>
          <w:p w:rsidR="00F42DFA" w:rsidRPr="00634A84" w:rsidRDefault="00F42DFA" w:rsidP="006D690B">
            <w:pPr>
              <w:suppressAutoHyphens/>
              <w:jc w:val="center"/>
              <w:rPr>
                <w:sz w:val="24"/>
                <w:szCs w:val="24"/>
              </w:rPr>
            </w:pPr>
          </w:p>
          <w:p w:rsidR="00F42DFA" w:rsidRDefault="00F42DFA" w:rsidP="00D860C6">
            <w:pPr>
              <w:jc w:val="center"/>
              <w:rPr>
                <w:sz w:val="24"/>
                <w:szCs w:val="24"/>
              </w:rPr>
            </w:pPr>
            <w:r w:rsidRPr="00634A84">
              <w:rPr>
                <w:sz w:val="24"/>
                <w:szCs w:val="24"/>
              </w:rPr>
              <w:t xml:space="preserve">______________       </w:t>
            </w:r>
            <w:r w:rsidR="00E97C72">
              <w:rPr>
                <w:sz w:val="24"/>
                <w:szCs w:val="24"/>
              </w:rPr>
              <w:t>_________</w:t>
            </w:r>
          </w:p>
          <w:p w:rsidR="00F42DFA" w:rsidRPr="00634A84" w:rsidRDefault="00F42DFA" w:rsidP="006D690B">
            <w:pPr>
              <w:suppressAutoHyphens/>
              <w:rPr>
                <w:sz w:val="24"/>
                <w:szCs w:val="24"/>
              </w:rPr>
            </w:pPr>
            <w:r w:rsidRPr="00634A84">
              <w:rPr>
                <w:sz w:val="24"/>
                <w:szCs w:val="24"/>
              </w:rPr>
              <w:t xml:space="preserve">             (подпись)                          </w:t>
            </w:r>
          </w:p>
        </w:tc>
      </w:tr>
    </w:tbl>
    <w:p w:rsidR="00F42DFA" w:rsidRPr="00634A84" w:rsidRDefault="00F42DFA" w:rsidP="00EA2617">
      <w:pPr>
        <w:jc w:val="center"/>
        <w:rPr>
          <w:b/>
          <w:sz w:val="24"/>
          <w:szCs w:val="24"/>
        </w:rPr>
      </w:pPr>
    </w:p>
    <w:p w:rsidR="00F42DFA" w:rsidRPr="008E0B41" w:rsidRDefault="00F42DFA" w:rsidP="009655FC">
      <w:pPr>
        <w:pageBreakBefore/>
        <w:widowControl w:val="0"/>
        <w:autoSpaceDE w:val="0"/>
        <w:autoSpaceDN w:val="0"/>
        <w:adjustRightInd w:val="0"/>
        <w:jc w:val="right"/>
        <w:outlineLvl w:val="0"/>
        <w:rPr>
          <w:sz w:val="24"/>
          <w:szCs w:val="24"/>
        </w:rPr>
      </w:pPr>
      <w:r w:rsidRPr="008E0B41">
        <w:rPr>
          <w:sz w:val="24"/>
          <w:szCs w:val="24"/>
        </w:rPr>
        <w:lastRenderedPageBreak/>
        <w:t>Приложение № 2 к Контракту</w:t>
      </w:r>
    </w:p>
    <w:p w:rsidR="002412A9" w:rsidRPr="002B07FB" w:rsidRDefault="00EB0653" w:rsidP="00EB0653">
      <w:pPr>
        <w:widowControl w:val="0"/>
        <w:autoSpaceDE w:val="0"/>
        <w:autoSpaceDN w:val="0"/>
        <w:adjustRightInd w:val="0"/>
        <w:jc w:val="center"/>
        <w:rPr>
          <w:sz w:val="24"/>
          <w:szCs w:val="24"/>
        </w:rPr>
      </w:pPr>
      <w:r w:rsidRPr="002B07FB">
        <w:rPr>
          <w:sz w:val="24"/>
          <w:szCs w:val="24"/>
        </w:rPr>
        <w:t xml:space="preserve">                                                                    </w:t>
      </w:r>
      <w:r w:rsidR="00B47C9E" w:rsidRPr="002B07FB">
        <w:rPr>
          <w:sz w:val="24"/>
          <w:szCs w:val="24"/>
        </w:rPr>
        <w:t xml:space="preserve">                          от «</w:t>
      </w:r>
      <w:r w:rsidR="003D20DC">
        <w:rPr>
          <w:sz w:val="24"/>
          <w:szCs w:val="24"/>
        </w:rPr>
        <w:t>___</w:t>
      </w:r>
      <w:r w:rsidRPr="002B07FB">
        <w:rPr>
          <w:sz w:val="24"/>
          <w:szCs w:val="24"/>
        </w:rPr>
        <w:t xml:space="preserve">» </w:t>
      </w:r>
      <w:r w:rsidR="00342693">
        <w:rPr>
          <w:sz w:val="24"/>
          <w:szCs w:val="24"/>
        </w:rPr>
        <w:t>июня 2026</w:t>
      </w:r>
      <w:r w:rsidR="002412A9" w:rsidRPr="002B07FB">
        <w:rPr>
          <w:sz w:val="24"/>
          <w:szCs w:val="24"/>
        </w:rPr>
        <w:t xml:space="preserve"> г. № </w:t>
      </w:r>
    </w:p>
    <w:p w:rsidR="00F42DFA" w:rsidRPr="008E0B41" w:rsidRDefault="00F42DFA" w:rsidP="00732100">
      <w:pPr>
        <w:widowControl w:val="0"/>
        <w:autoSpaceDE w:val="0"/>
        <w:autoSpaceDN w:val="0"/>
        <w:adjustRightInd w:val="0"/>
        <w:jc w:val="right"/>
        <w:rPr>
          <w:sz w:val="24"/>
          <w:szCs w:val="24"/>
        </w:rPr>
      </w:pPr>
    </w:p>
    <w:p w:rsidR="00F42DFA" w:rsidRDefault="00F42DFA" w:rsidP="00863A85">
      <w:pPr>
        <w:widowControl w:val="0"/>
        <w:rPr>
          <w:sz w:val="24"/>
          <w:szCs w:val="24"/>
        </w:rPr>
      </w:pPr>
    </w:p>
    <w:p w:rsidR="00F42DFA" w:rsidRDefault="00F42DFA" w:rsidP="00863A85">
      <w:pPr>
        <w:jc w:val="center"/>
        <w:rPr>
          <w:b/>
          <w:sz w:val="24"/>
          <w:szCs w:val="24"/>
        </w:rPr>
      </w:pPr>
      <w:bookmarkStart w:id="7" w:name="Par348"/>
      <w:bookmarkEnd w:id="7"/>
      <w:r>
        <w:rPr>
          <w:b/>
          <w:sz w:val="24"/>
          <w:szCs w:val="24"/>
        </w:rPr>
        <w:t xml:space="preserve">Расчет стоимости </w:t>
      </w:r>
    </w:p>
    <w:p w:rsidR="00F42DFA" w:rsidRDefault="00F42DFA" w:rsidP="00863A85">
      <w:pPr>
        <w:jc w:val="center"/>
        <w:rPr>
          <w:b/>
          <w:sz w:val="24"/>
          <w:szCs w:val="24"/>
        </w:rPr>
      </w:pPr>
      <w:r>
        <w:rPr>
          <w:b/>
          <w:sz w:val="24"/>
          <w:szCs w:val="24"/>
        </w:rPr>
        <w:t xml:space="preserve">по оказанию образовательных услуг по дополнительным профессиональным программам </w:t>
      </w:r>
    </w:p>
    <w:p w:rsidR="00F42DFA" w:rsidRDefault="00F42DFA" w:rsidP="00863A85">
      <w:pPr>
        <w:jc w:val="center"/>
        <w:rPr>
          <w:b/>
          <w:sz w:val="24"/>
          <w:szCs w:val="24"/>
        </w:rPr>
      </w:pPr>
    </w:p>
    <w:p w:rsidR="00F42DFA" w:rsidRDefault="00F42DFA" w:rsidP="00863A85">
      <w:pPr>
        <w:jc w:val="center"/>
        <w:rPr>
          <w:b/>
          <w:sz w:val="24"/>
          <w:szCs w:val="24"/>
        </w:rPr>
      </w:pPr>
    </w:p>
    <w:tbl>
      <w:tblPr>
        <w:tblW w:w="10314" w:type="dxa"/>
        <w:tblLayout w:type="fixed"/>
        <w:tblLook w:val="0000"/>
      </w:tblPr>
      <w:tblGrid>
        <w:gridCol w:w="387"/>
        <w:gridCol w:w="2239"/>
        <w:gridCol w:w="1819"/>
        <w:gridCol w:w="1614"/>
        <w:gridCol w:w="1844"/>
        <w:gridCol w:w="2363"/>
        <w:gridCol w:w="48"/>
      </w:tblGrid>
      <w:tr w:rsidR="00F42DFA" w:rsidTr="00A53472">
        <w:trPr>
          <w:gridAfter w:val="1"/>
          <w:wAfter w:w="48" w:type="dxa"/>
        </w:trPr>
        <w:tc>
          <w:tcPr>
            <w:tcW w:w="387" w:type="dxa"/>
            <w:tcBorders>
              <w:top w:val="single" w:sz="4" w:space="0" w:color="000000"/>
              <w:left w:val="single" w:sz="4" w:space="0" w:color="000000"/>
              <w:bottom w:val="single" w:sz="4" w:space="0" w:color="000000"/>
              <w:right w:val="single" w:sz="4" w:space="0" w:color="000000"/>
            </w:tcBorders>
          </w:tcPr>
          <w:p w:rsidR="00F42DFA" w:rsidRDefault="00F42DFA" w:rsidP="00A53472">
            <w:pPr>
              <w:widowControl w:val="0"/>
              <w:rPr>
                <w:sz w:val="24"/>
                <w:szCs w:val="24"/>
              </w:rPr>
            </w:pPr>
            <w:r>
              <w:rPr>
                <w:sz w:val="24"/>
                <w:szCs w:val="24"/>
              </w:rPr>
              <w:t xml:space="preserve">№ </w:t>
            </w:r>
            <w:proofErr w:type="gramStart"/>
            <w:r>
              <w:rPr>
                <w:sz w:val="24"/>
                <w:szCs w:val="24"/>
              </w:rPr>
              <w:t>п</w:t>
            </w:r>
            <w:proofErr w:type="gramEnd"/>
            <w:r>
              <w:rPr>
                <w:sz w:val="24"/>
                <w:szCs w:val="24"/>
              </w:rPr>
              <w:t>/п</w:t>
            </w:r>
          </w:p>
        </w:tc>
        <w:tc>
          <w:tcPr>
            <w:tcW w:w="2239" w:type="dxa"/>
            <w:tcBorders>
              <w:top w:val="single" w:sz="4" w:space="0" w:color="000000"/>
              <w:left w:val="single" w:sz="4" w:space="0" w:color="000000"/>
              <w:bottom w:val="single" w:sz="4" w:space="0" w:color="000000"/>
              <w:right w:val="single" w:sz="4" w:space="0" w:color="000000"/>
            </w:tcBorders>
          </w:tcPr>
          <w:p w:rsidR="00F42DFA" w:rsidRDefault="00F42DFA" w:rsidP="00A53472">
            <w:pPr>
              <w:widowControl w:val="0"/>
              <w:jc w:val="center"/>
              <w:rPr>
                <w:sz w:val="24"/>
                <w:szCs w:val="24"/>
              </w:rPr>
            </w:pPr>
            <w:r>
              <w:rPr>
                <w:sz w:val="24"/>
                <w:szCs w:val="24"/>
              </w:rPr>
              <w:t>Название дополнительной профессиональной программы</w:t>
            </w:r>
          </w:p>
        </w:tc>
        <w:tc>
          <w:tcPr>
            <w:tcW w:w="1819" w:type="dxa"/>
            <w:tcBorders>
              <w:top w:val="single" w:sz="4" w:space="0" w:color="000000"/>
              <w:left w:val="single" w:sz="4" w:space="0" w:color="000000"/>
              <w:bottom w:val="single" w:sz="4" w:space="0" w:color="000000"/>
              <w:right w:val="single" w:sz="4" w:space="0" w:color="000000"/>
            </w:tcBorders>
          </w:tcPr>
          <w:p w:rsidR="00F42DFA" w:rsidRDefault="00F42DFA" w:rsidP="00A53472">
            <w:pPr>
              <w:widowControl w:val="0"/>
              <w:jc w:val="center"/>
              <w:rPr>
                <w:sz w:val="24"/>
                <w:szCs w:val="24"/>
              </w:rPr>
            </w:pPr>
            <w:r>
              <w:rPr>
                <w:sz w:val="24"/>
                <w:szCs w:val="24"/>
              </w:rPr>
              <w:t xml:space="preserve">Объем </w:t>
            </w:r>
            <w:proofErr w:type="gramStart"/>
            <w:r>
              <w:rPr>
                <w:sz w:val="24"/>
                <w:szCs w:val="24"/>
              </w:rPr>
              <w:t>дополнитель-ной</w:t>
            </w:r>
            <w:proofErr w:type="gramEnd"/>
            <w:r>
              <w:rPr>
                <w:sz w:val="24"/>
                <w:szCs w:val="24"/>
              </w:rPr>
              <w:t xml:space="preserve"> профессио-нальной программы на одного обучаемого</w:t>
            </w:r>
          </w:p>
          <w:p w:rsidR="00F42DFA" w:rsidRDefault="00F42DFA" w:rsidP="00A53472">
            <w:pPr>
              <w:widowControl w:val="0"/>
              <w:jc w:val="center"/>
              <w:rPr>
                <w:sz w:val="24"/>
                <w:szCs w:val="24"/>
              </w:rPr>
            </w:pPr>
            <w:r>
              <w:rPr>
                <w:sz w:val="24"/>
                <w:szCs w:val="24"/>
              </w:rPr>
              <w:t>(часов)</w:t>
            </w:r>
          </w:p>
        </w:tc>
        <w:tc>
          <w:tcPr>
            <w:tcW w:w="1614" w:type="dxa"/>
            <w:tcBorders>
              <w:top w:val="single" w:sz="4" w:space="0" w:color="000000"/>
              <w:left w:val="single" w:sz="4" w:space="0" w:color="000000"/>
              <w:bottom w:val="single" w:sz="4" w:space="0" w:color="000000"/>
              <w:right w:val="single" w:sz="4" w:space="0" w:color="000000"/>
            </w:tcBorders>
          </w:tcPr>
          <w:p w:rsidR="00F42DFA" w:rsidRDefault="00F42DFA" w:rsidP="00A53472">
            <w:pPr>
              <w:widowControl w:val="0"/>
              <w:jc w:val="center"/>
              <w:rPr>
                <w:sz w:val="24"/>
                <w:szCs w:val="24"/>
              </w:rPr>
            </w:pPr>
            <w:r>
              <w:rPr>
                <w:sz w:val="24"/>
                <w:szCs w:val="24"/>
              </w:rPr>
              <w:t>Количество сотрудников, подлежащих обучению</w:t>
            </w:r>
          </w:p>
          <w:p w:rsidR="00F42DFA" w:rsidRDefault="00F42DFA" w:rsidP="00A53472">
            <w:pPr>
              <w:widowControl w:val="0"/>
              <w:jc w:val="center"/>
              <w:rPr>
                <w:sz w:val="24"/>
                <w:szCs w:val="24"/>
              </w:rPr>
            </w:pPr>
            <w:r>
              <w:rPr>
                <w:sz w:val="24"/>
                <w:szCs w:val="24"/>
              </w:rPr>
              <w:t>(человек)</w:t>
            </w:r>
          </w:p>
        </w:tc>
        <w:tc>
          <w:tcPr>
            <w:tcW w:w="1844" w:type="dxa"/>
            <w:tcBorders>
              <w:top w:val="single" w:sz="4" w:space="0" w:color="000000"/>
              <w:left w:val="single" w:sz="4" w:space="0" w:color="000000"/>
              <w:bottom w:val="single" w:sz="4" w:space="0" w:color="000000"/>
              <w:right w:val="single" w:sz="4" w:space="0" w:color="000000"/>
            </w:tcBorders>
          </w:tcPr>
          <w:p w:rsidR="00F42DFA" w:rsidRDefault="00F42DFA" w:rsidP="00C941E8">
            <w:pPr>
              <w:widowControl w:val="0"/>
              <w:jc w:val="center"/>
              <w:rPr>
                <w:sz w:val="24"/>
                <w:szCs w:val="24"/>
              </w:rPr>
            </w:pPr>
            <w:r>
              <w:rPr>
                <w:sz w:val="24"/>
                <w:szCs w:val="24"/>
              </w:rPr>
              <w:t>Стоимость обучения одного сотрудника</w:t>
            </w:r>
          </w:p>
          <w:p w:rsidR="00F42DFA" w:rsidRDefault="00F42DFA" w:rsidP="00A53472">
            <w:pPr>
              <w:widowControl w:val="0"/>
              <w:jc w:val="center"/>
              <w:rPr>
                <w:sz w:val="24"/>
                <w:szCs w:val="24"/>
              </w:rPr>
            </w:pPr>
            <w:r>
              <w:rPr>
                <w:sz w:val="24"/>
                <w:szCs w:val="24"/>
              </w:rPr>
              <w:t>(рублей)</w:t>
            </w:r>
          </w:p>
        </w:tc>
        <w:tc>
          <w:tcPr>
            <w:tcW w:w="2363" w:type="dxa"/>
            <w:tcBorders>
              <w:top w:val="single" w:sz="4" w:space="0" w:color="000000"/>
              <w:left w:val="single" w:sz="4" w:space="0" w:color="000000"/>
              <w:bottom w:val="single" w:sz="4" w:space="0" w:color="000000"/>
              <w:right w:val="single" w:sz="4" w:space="0" w:color="000000"/>
            </w:tcBorders>
          </w:tcPr>
          <w:p w:rsidR="00F42DFA" w:rsidRDefault="00F42DFA" w:rsidP="00A53472">
            <w:pPr>
              <w:widowControl w:val="0"/>
              <w:jc w:val="center"/>
              <w:rPr>
                <w:sz w:val="24"/>
                <w:szCs w:val="24"/>
              </w:rPr>
            </w:pPr>
            <w:r>
              <w:rPr>
                <w:sz w:val="24"/>
                <w:szCs w:val="24"/>
              </w:rPr>
              <w:t xml:space="preserve">Общая стоимость </w:t>
            </w:r>
            <w:proofErr w:type="gramStart"/>
            <w:r>
              <w:rPr>
                <w:sz w:val="24"/>
                <w:szCs w:val="24"/>
              </w:rPr>
              <w:t>обучения</w:t>
            </w:r>
            <w:proofErr w:type="gramEnd"/>
            <w:r>
              <w:rPr>
                <w:sz w:val="24"/>
                <w:szCs w:val="24"/>
              </w:rPr>
              <w:t xml:space="preserve"> по дополнительной профессиональной программе</w:t>
            </w:r>
          </w:p>
          <w:p w:rsidR="00F42DFA" w:rsidRDefault="00F42DFA" w:rsidP="00A53472">
            <w:pPr>
              <w:widowControl w:val="0"/>
              <w:jc w:val="center"/>
            </w:pPr>
            <w:r>
              <w:rPr>
                <w:sz w:val="24"/>
                <w:szCs w:val="24"/>
              </w:rPr>
              <w:t>(рублей)</w:t>
            </w:r>
          </w:p>
        </w:tc>
      </w:tr>
      <w:tr w:rsidR="00F42DFA" w:rsidTr="00A53472">
        <w:trPr>
          <w:gridAfter w:val="1"/>
          <w:wAfter w:w="48" w:type="dxa"/>
        </w:trPr>
        <w:tc>
          <w:tcPr>
            <w:tcW w:w="387" w:type="dxa"/>
            <w:tcBorders>
              <w:top w:val="single" w:sz="4" w:space="0" w:color="000000"/>
              <w:left w:val="single" w:sz="4" w:space="0" w:color="000000"/>
              <w:bottom w:val="single" w:sz="4" w:space="0" w:color="000000"/>
              <w:right w:val="single" w:sz="4" w:space="0" w:color="000000"/>
            </w:tcBorders>
          </w:tcPr>
          <w:p w:rsidR="00F42DFA" w:rsidRDefault="00F42DFA" w:rsidP="00A53472">
            <w:pPr>
              <w:widowControl w:val="0"/>
              <w:rPr>
                <w:sz w:val="24"/>
                <w:szCs w:val="24"/>
              </w:rPr>
            </w:pPr>
            <w:r>
              <w:rPr>
                <w:sz w:val="24"/>
                <w:szCs w:val="24"/>
              </w:rPr>
              <w:t>1</w:t>
            </w:r>
          </w:p>
        </w:tc>
        <w:tc>
          <w:tcPr>
            <w:tcW w:w="2239" w:type="dxa"/>
            <w:tcBorders>
              <w:top w:val="single" w:sz="4" w:space="0" w:color="000000"/>
              <w:left w:val="single" w:sz="4" w:space="0" w:color="000000"/>
              <w:bottom w:val="single" w:sz="4" w:space="0" w:color="000000"/>
              <w:right w:val="single" w:sz="4" w:space="0" w:color="000000"/>
            </w:tcBorders>
          </w:tcPr>
          <w:p w:rsidR="00342693" w:rsidRDefault="00342693" w:rsidP="00342693">
            <w:pPr>
              <w:shd w:val="clear" w:color="auto" w:fill="FFFFFF"/>
              <w:rPr>
                <w:bCs/>
                <w:color w:val="000000"/>
                <w:sz w:val="24"/>
                <w:szCs w:val="24"/>
              </w:rPr>
            </w:pPr>
            <w:r>
              <w:rPr>
                <w:bCs/>
                <w:color w:val="000000"/>
                <w:sz w:val="24"/>
                <w:szCs w:val="24"/>
              </w:rPr>
              <w:t>Специалист, ответственный за обеспечение безопасности дорожного движения</w:t>
            </w:r>
          </w:p>
          <w:p w:rsidR="00F42DFA" w:rsidRDefault="00F42DFA" w:rsidP="00C941E8">
            <w:pPr>
              <w:widowControl w:val="0"/>
              <w:rPr>
                <w:sz w:val="24"/>
                <w:szCs w:val="24"/>
              </w:rPr>
            </w:pPr>
          </w:p>
        </w:tc>
        <w:tc>
          <w:tcPr>
            <w:tcW w:w="1819" w:type="dxa"/>
            <w:tcBorders>
              <w:top w:val="single" w:sz="4" w:space="0" w:color="000000"/>
              <w:left w:val="single" w:sz="4" w:space="0" w:color="000000"/>
              <w:bottom w:val="single" w:sz="4" w:space="0" w:color="000000"/>
              <w:right w:val="single" w:sz="4" w:space="0" w:color="000000"/>
            </w:tcBorders>
          </w:tcPr>
          <w:p w:rsidR="00F42DFA" w:rsidRDefault="00F42DFA" w:rsidP="00A53472">
            <w:pPr>
              <w:widowControl w:val="0"/>
              <w:jc w:val="center"/>
              <w:rPr>
                <w:sz w:val="24"/>
                <w:szCs w:val="24"/>
              </w:rPr>
            </w:pPr>
            <w:r>
              <w:rPr>
                <w:sz w:val="24"/>
                <w:szCs w:val="24"/>
              </w:rPr>
              <w:t>25</w:t>
            </w:r>
            <w:r w:rsidR="00EB6D02">
              <w:rPr>
                <w:sz w:val="24"/>
                <w:szCs w:val="24"/>
              </w:rPr>
              <w:t>6</w:t>
            </w:r>
          </w:p>
        </w:tc>
        <w:tc>
          <w:tcPr>
            <w:tcW w:w="1614" w:type="dxa"/>
            <w:tcBorders>
              <w:top w:val="single" w:sz="4" w:space="0" w:color="000000"/>
              <w:left w:val="single" w:sz="4" w:space="0" w:color="000000"/>
              <w:bottom w:val="single" w:sz="4" w:space="0" w:color="000000"/>
              <w:right w:val="single" w:sz="4" w:space="0" w:color="000000"/>
            </w:tcBorders>
          </w:tcPr>
          <w:p w:rsidR="00F42DFA" w:rsidRDefault="00342693" w:rsidP="00A53472">
            <w:pPr>
              <w:widowControl w:val="0"/>
              <w:jc w:val="center"/>
              <w:rPr>
                <w:sz w:val="24"/>
                <w:szCs w:val="24"/>
              </w:rPr>
            </w:pPr>
            <w:r>
              <w:rPr>
                <w:sz w:val="24"/>
                <w:szCs w:val="24"/>
              </w:rPr>
              <w:t>1</w:t>
            </w:r>
          </w:p>
        </w:tc>
        <w:tc>
          <w:tcPr>
            <w:tcW w:w="1844" w:type="dxa"/>
            <w:tcBorders>
              <w:top w:val="single" w:sz="4" w:space="0" w:color="000000"/>
              <w:left w:val="single" w:sz="4" w:space="0" w:color="000000"/>
              <w:bottom w:val="single" w:sz="4" w:space="0" w:color="000000"/>
              <w:right w:val="single" w:sz="4" w:space="0" w:color="000000"/>
            </w:tcBorders>
          </w:tcPr>
          <w:p w:rsidR="00F42DFA" w:rsidRDefault="00F42DFA" w:rsidP="00A53472">
            <w:pPr>
              <w:widowControl w:val="0"/>
              <w:jc w:val="center"/>
              <w:rPr>
                <w:sz w:val="24"/>
                <w:szCs w:val="24"/>
              </w:rPr>
            </w:pPr>
          </w:p>
        </w:tc>
        <w:tc>
          <w:tcPr>
            <w:tcW w:w="2363" w:type="dxa"/>
            <w:tcBorders>
              <w:top w:val="single" w:sz="4" w:space="0" w:color="000000"/>
              <w:left w:val="single" w:sz="4" w:space="0" w:color="000000"/>
              <w:bottom w:val="single" w:sz="4" w:space="0" w:color="000000"/>
              <w:right w:val="single" w:sz="4" w:space="0" w:color="000000"/>
            </w:tcBorders>
          </w:tcPr>
          <w:p w:rsidR="00F42DFA" w:rsidRDefault="00F42DFA" w:rsidP="00A53472">
            <w:pPr>
              <w:widowControl w:val="0"/>
              <w:jc w:val="center"/>
            </w:pPr>
          </w:p>
        </w:tc>
      </w:tr>
      <w:tr w:rsidR="00F42DFA" w:rsidTr="00A53472">
        <w:tc>
          <w:tcPr>
            <w:tcW w:w="387" w:type="dxa"/>
            <w:tcBorders>
              <w:top w:val="single" w:sz="4" w:space="0" w:color="000000"/>
              <w:left w:val="single" w:sz="4" w:space="0" w:color="000000"/>
              <w:bottom w:val="single" w:sz="4" w:space="0" w:color="000000"/>
              <w:right w:val="single" w:sz="4" w:space="0" w:color="000000"/>
            </w:tcBorders>
          </w:tcPr>
          <w:p w:rsidR="00F42DFA" w:rsidRDefault="00F42DFA" w:rsidP="00A53472">
            <w:pPr>
              <w:widowControl w:val="0"/>
              <w:rPr>
                <w:sz w:val="24"/>
                <w:szCs w:val="24"/>
              </w:rPr>
            </w:pPr>
          </w:p>
        </w:tc>
        <w:tc>
          <w:tcPr>
            <w:tcW w:w="7516" w:type="dxa"/>
            <w:gridSpan w:val="4"/>
            <w:tcBorders>
              <w:top w:val="single" w:sz="4" w:space="0" w:color="000000"/>
              <w:left w:val="single" w:sz="4" w:space="0" w:color="000000"/>
              <w:bottom w:val="single" w:sz="4" w:space="0" w:color="000000"/>
              <w:right w:val="single" w:sz="4" w:space="0" w:color="000000"/>
            </w:tcBorders>
          </w:tcPr>
          <w:p w:rsidR="00F42DFA" w:rsidRDefault="00F42DFA" w:rsidP="00A53472">
            <w:pPr>
              <w:widowControl w:val="0"/>
              <w:jc w:val="center"/>
              <w:rPr>
                <w:sz w:val="24"/>
                <w:szCs w:val="24"/>
              </w:rPr>
            </w:pPr>
            <w:r>
              <w:rPr>
                <w:sz w:val="24"/>
                <w:szCs w:val="24"/>
              </w:rPr>
              <w:t>Итого:</w:t>
            </w:r>
          </w:p>
        </w:tc>
        <w:tc>
          <w:tcPr>
            <w:tcW w:w="2411" w:type="dxa"/>
            <w:gridSpan w:val="2"/>
            <w:tcBorders>
              <w:top w:val="single" w:sz="4" w:space="0" w:color="000000"/>
              <w:left w:val="single" w:sz="4" w:space="0" w:color="000000"/>
              <w:bottom w:val="single" w:sz="4" w:space="0" w:color="000000"/>
              <w:right w:val="single" w:sz="4" w:space="0" w:color="000000"/>
            </w:tcBorders>
          </w:tcPr>
          <w:p w:rsidR="00F42DFA" w:rsidRDefault="00F42DFA" w:rsidP="00A53472">
            <w:pPr>
              <w:widowControl w:val="0"/>
              <w:jc w:val="center"/>
            </w:pPr>
          </w:p>
        </w:tc>
      </w:tr>
    </w:tbl>
    <w:p w:rsidR="00F42DFA" w:rsidRDefault="00F42DFA" w:rsidP="00863A85">
      <w:pPr>
        <w:pStyle w:val="ConsPlusNonformat"/>
        <w:jc w:val="both"/>
        <w:rPr>
          <w:sz w:val="24"/>
          <w:szCs w:val="24"/>
        </w:rPr>
      </w:pPr>
    </w:p>
    <w:p w:rsidR="00F42DFA" w:rsidRDefault="00F42DFA" w:rsidP="00863A85">
      <w:pPr>
        <w:pStyle w:val="ConsPlusNonformat"/>
        <w:jc w:val="both"/>
        <w:rPr>
          <w:sz w:val="24"/>
          <w:szCs w:val="24"/>
        </w:rPr>
      </w:pPr>
      <w:r>
        <w:rPr>
          <w:rFonts w:ascii="Times New Roman" w:hAnsi="Times New Roman" w:cs="Times New Roman"/>
          <w:sz w:val="24"/>
          <w:szCs w:val="24"/>
        </w:rPr>
        <w:t>Общая стоимость обучения сотрудников по</w:t>
      </w:r>
      <w:r>
        <w:rPr>
          <w:sz w:val="24"/>
          <w:szCs w:val="24"/>
        </w:rPr>
        <w:t xml:space="preserve"> </w:t>
      </w:r>
      <w:r>
        <w:rPr>
          <w:rFonts w:ascii="Times New Roman" w:hAnsi="Times New Roman" w:cs="Times New Roman"/>
          <w:sz w:val="24"/>
          <w:szCs w:val="24"/>
        </w:rPr>
        <w:t>дополнительным профессионал</w:t>
      </w:r>
      <w:r w:rsidR="00EB6D02">
        <w:rPr>
          <w:rFonts w:ascii="Times New Roman" w:hAnsi="Times New Roman" w:cs="Times New Roman"/>
          <w:sz w:val="24"/>
          <w:szCs w:val="24"/>
        </w:rPr>
        <w:t xml:space="preserve">ьным программам составляет </w:t>
      </w:r>
      <w:r w:rsidR="00E97C72">
        <w:rPr>
          <w:rFonts w:ascii="Times New Roman" w:hAnsi="Times New Roman" w:cs="Times New Roman"/>
          <w:sz w:val="24"/>
          <w:szCs w:val="24"/>
        </w:rPr>
        <w:t>______ руб. ___ коп</w:t>
      </w:r>
      <w:proofErr w:type="gramStart"/>
      <w:r w:rsidR="00E97C72">
        <w:rPr>
          <w:rFonts w:ascii="Times New Roman" w:hAnsi="Times New Roman" w:cs="Times New Roman"/>
          <w:sz w:val="24"/>
          <w:szCs w:val="24"/>
        </w:rPr>
        <w:t>.</w:t>
      </w:r>
      <w:r>
        <w:rPr>
          <w:rFonts w:ascii="Times New Roman" w:hAnsi="Times New Roman" w:cs="Times New Roman"/>
          <w:sz w:val="24"/>
          <w:szCs w:val="24"/>
        </w:rPr>
        <w:t xml:space="preserve"> (</w:t>
      </w:r>
      <w:r w:rsidR="00E97C72">
        <w:rPr>
          <w:rFonts w:ascii="Times New Roman" w:hAnsi="Times New Roman" w:cs="Times New Roman"/>
          <w:sz w:val="24"/>
          <w:szCs w:val="24"/>
        </w:rPr>
        <w:t>____________</w:t>
      </w:r>
      <w:r>
        <w:rPr>
          <w:rFonts w:ascii="Times New Roman" w:hAnsi="Times New Roman" w:cs="Times New Roman"/>
          <w:sz w:val="24"/>
          <w:szCs w:val="24"/>
        </w:rPr>
        <w:t>).</w:t>
      </w:r>
      <w:proofErr w:type="gramEnd"/>
    </w:p>
    <w:p w:rsidR="00F42DFA" w:rsidRDefault="00F42DFA" w:rsidP="00863A85">
      <w:pPr>
        <w:pStyle w:val="ConsPlusNonformat"/>
        <w:jc w:val="both"/>
        <w:rPr>
          <w:sz w:val="24"/>
          <w:szCs w:val="24"/>
        </w:rPr>
      </w:pPr>
    </w:p>
    <w:p w:rsidR="00F42DFA" w:rsidRDefault="00F42DFA" w:rsidP="00863A85">
      <w:pPr>
        <w:pStyle w:val="ConsPlusNonformat"/>
        <w:jc w:val="both"/>
        <w:rPr>
          <w:sz w:val="24"/>
          <w:szCs w:val="24"/>
        </w:rPr>
      </w:pPr>
    </w:p>
    <w:p w:rsidR="00F42DFA" w:rsidRDefault="00F42DFA" w:rsidP="00863A85">
      <w:pPr>
        <w:pStyle w:val="ConsPlusNonformat"/>
        <w:jc w:val="both"/>
        <w:rPr>
          <w:sz w:val="24"/>
          <w:szCs w:val="24"/>
        </w:rPr>
      </w:pPr>
    </w:p>
    <w:p w:rsidR="00F42DFA" w:rsidRDefault="00F42DFA" w:rsidP="00863A85">
      <w:pPr>
        <w:pStyle w:val="ConsPlusNonformat"/>
        <w:jc w:val="both"/>
        <w:rPr>
          <w:sz w:val="24"/>
          <w:szCs w:val="24"/>
        </w:rPr>
      </w:pPr>
    </w:p>
    <w:p w:rsidR="00F42DFA" w:rsidRDefault="00F42DFA" w:rsidP="00863A85">
      <w:pPr>
        <w:pStyle w:val="ConsPlusNonformat"/>
        <w:jc w:val="both"/>
        <w:rPr>
          <w:sz w:val="24"/>
          <w:szCs w:val="24"/>
        </w:rPr>
      </w:pPr>
    </w:p>
    <w:tbl>
      <w:tblPr>
        <w:tblW w:w="0" w:type="auto"/>
        <w:tblLayout w:type="fixed"/>
        <w:tblLook w:val="0000"/>
      </w:tblPr>
      <w:tblGrid>
        <w:gridCol w:w="5092"/>
        <w:gridCol w:w="5092"/>
      </w:tblGrid>
      <w:tr w:rsidR="00F42DFA" w:rsidTr="00A53472">
        <w:trPr>
          <w:trHeight w:val="2236"/>
        </w:trPr>
        <w:tc>
          <w:tcPr>
            <w:tcW w:w="5092" w:type="dxa"/>
          </w:tcPr>
          <w:p w:rsidR="00F42DFA" w:rsidRDefault="00F42DFA" w:rsidP="00A53472">
            <w:pPr>
              <w:jc w:val="center"/>
              <w:rPr>
                <w:sz w:val="24"/>
                <w:szCs w:val="24"/>
              </w:rPr>
            </w:pPr>
            <w:r>
              <w:rPr>
                <w:sz w:val="24"/>
                <w:szCs w:val="24"/>
              </w:rPr>
              <w:t>Заказчик</w:t>
            </w:r>
          </w:p>
          <w:p w:rsidR="00F42DFA" w:rsidRDefault="00F42DFA" w:rsidP="00A53472">
            <w:pPr>
              <w:jc w:val="center"/>
              <w:rPr>
                <w:sz w:val="24"/>
                <w:szCs w:val="24"/>
              </w:rPr>
            </w:pPr>
          </w:p>
          <w:p w:rsidR="00F42DFA" w:rsidRDefault="00EB6D02" w:rsidP="00A53472">
            <w:pPr>
              <w:jc w:val="center"/>
              <w:rPr>
                <w:sz w:val="24"/>
                <w:szCs w:val="24"/>
              </w:rPr>
            </w:pPr>
            <w:r>
              <w:rPr>
                <w:sz w:val="24"/>
                <w:szCs w:val="24"/>
              </w:rPr>
              <w:t>______________       Апрышко С.В</w:t>
            </w:r>
            <w:r w:rsidR="00F42DFA">
              <w:rPr>
                <w:sz w:val="24"/>
                <w:szCs w:val="24"/>
              </w:rPr>
              <w:t>.</w:t>
            </w:r>
          </w:p>
          <w:p w:rsidR="00F42DFA" w:rsidRDefault="00F42DFA" w:rsidP="00A53472">
            <w:pPr>
              <w:rPr>
                <w:sz w:val="24"/>
                <w:szCs w:val="24"/>
              </w:rPr>
            </w:pPr>
            <w:r>
              <w:rPr>
                <w:sz w:val="24"/>
                <w:szCs w:val="24"/>
              </w:rPr>
              <w:t xml:space="preserve">             (подпись)                          </w:t>
            </w:r>
          </w:p>
        </w:tc>
        <w:tc>
          <w:tcPr>
            <w:tcW w:w="5092" w:type="dxa"/>
          </w:tcPr>
          <w:p w:rsidR="00F42DFA" w:rsidRDefault="00F42DFA" w:rsidP="00A53472">
            <w:pPr>
              <w:jc w:val="center"/>
              <w:rPr>
                <w:sz w:val="24"/>
                <w:szCs w:val="24"/>
              </w:rPr>
            </w:pPr>
            <w:r>
              <w:rPr>
                <w:sz w:val="24"/>
                <w:szCs w:val="24"/>
              </w:rPr>
              <w:t>Исполнитель</w:t>
            </w:r>
          </w:p>
          <w:p w:rsidR="00F42DFA" w:rsidRDefault="00F42DFA" w:rsidP="00A53472">
            <w:pPr>
              <w:jc w:val="center"/>
              <w:rPr>
                <w:sz w:val="24"/>
                <w:szCs w:val="24"/>
              </w:rPr>
            </w:pPr>
          </w:p>
          <w:p w:rsidR="00F42DFA" w:rsidRDefault="00F42DFA" w:rsidP="00A53472">
            <w:pPr>
              <w:jc w:val="center"/>
              <w:rPr>
                <w:sz w:val="24"/>
                <w:szCs w:val="24"/>
              </w:rPr>
            </w:pPr>
            <w:r>
              <w:rPr>
                <w:sz w:val="24"/>
                <w:szCs w:val="24"/>
              </w:rPr>
              <w:t xml:space="preserve">______________       </w:t>
            </w:r>
            <w:r w:rsidR="00E97C72">
              <w:rPr>
                <w:sz w:val="24"/>
                <w:szCs w:val="24"/>
              </w:rPr>
              <w:t>____________</w:t>
            </w:r>
          </w:p>
          <w:p w:rsidR="00F42DFA" w:rsidRDefault="00F42DFA" w:rsidP="00A53472">
            <w:r>
              <w:rPr>
                <w:sz w:val="24"/>
                <w:szCs w:val="24"/>
              </w:rPr>
              <w:t xml:space="preserve">             (подпись)                          </w:t>
            </w:r>
          </w:p>
        </w:tc>
      </w:tr>
    </w:tbl>
    <w:p w:rsidR="00F42DFA" w:rsidRPr="00634A84" w:rsidRDefault="00F42DFA" w:rsidP="00775B35">
      <w:pPr>
        <w:jc w:val="center"/>
        <w:rPr>
          <w:b/>
          <w:sz w:val="24"/>
          <w:szCs w:val="24"/>
        </w:rPr>
      </w:pPr>
    </w:p>
    <w:p w:rsidR="00F42DFA" w:rsidRPr="00634A84" w:rsidRDefault="00F42DFA" w:rsidP="00775B35">
      <w:pPr>
        <w:jc w:val="center"/>
        <w:rPr>
          <w:b/>
          <w:sz w:val="24"/>
          <w:szCs w:val="24"/>
        </w:rPr>
      </w:pPr>
    </w:p>
    <w:p w:rsidR="00F42DFA" w:rsidRPr="00634A84" w:rsidRDefault="00F42DFA" w:rsidP="00811B3D">
      <w:pPr>
        <w:widowControl w:val="0"/>
        <w:autoSpaceDE w:val="0"/>
        <w:autoSpaceDN w:val="0"/>
        <w:adjustRightInd w:val="0"/>
        <w:rPr>
          <w:sz w:val="24"/>
          <w:szCs w:val="24"/>
        </w:rPr>
      </w:pPr>
    </w:p>
    <w:p w:rsidR="00F42DFA" w:rsidRPr="008E0B41" w:rsidRDefault="00F42DFA" w:rsidP="005F2F90">
      <w:pPr>
        <w:pageBreakBefore/>
        <w:widowControl w:val="0"/>
        <w:autoSpaceDE w:val="0"/>
        <w:autoSpaceDN w:val="0"/>
        <w:adjustRightInd w:val="0"/>
        <w:jc w:val="right"/>
        <w:outlineLvl w:val="0"/>
        <w:rPr>
          <w:sz w:val="24"/>
          <w:szCs w:val="24"/>
        </w:rPr>
      </w:pPr>
      <w:bookmarkStart w:id="8" w:name="Par278"/>
      <w:bookmarkEnd w:id="8"/>
      <w:r w:rsidRPr="008E0B41">
        <w:rPr>
          <w:sz w:val="24"/>
          <w:szCs w:val="24"/>
        </w:rPr>
        <w:lastRenderedPageBreak/>
        <w:t>Приложение № 3 к Контракту</w:t>
      </w:r>
    </w:p>
    <w:p w:rsidR="00162977" w:rsidRPr="002B07FB" w:rsidRDefault="00EB0653" w:rsidP="00EB0653">
      <w:pPr>
        <w:widowControl w:val="0"/>
        <w:autoSpaceDE w:val="0"/>
        <w:autoSpaceDN w:val="0"/>
        <w:adjustRightInd w:val="0"/>
        <w:rPr>
          <w:sz w:val="24"/>
          <w:szCs w:val="24"/>
        </w:rPr>
      </w:pPr>
      <w:r w:rsidRPr="002B07FB">
        <w:rPr>
          <w:sz w:val="24"/>
          <w:szCs w:val="24"/>
        </w:rPr>
        <w:t xml:space="preserve">                                                                                    </w:t>
      </w:r>
      <w:r w:rsidR="00355416" w:rsidRPr="002B07FB">
        <w:rPr>
          <w:sz w:val="24"/>
          <w:szCs w:val="24"/>
        </w:rPr>
        <w:t xml:space="preserve">                          от «</w:t>
      </w:r>
      <w:r w:rsidR="003D20DC">
        <w:rPr>
          <w:sz w:val="24"/>
          <w:szCs w:val="24"/>
        </w:rPr>
        <w:t>___</w:t>
      </w:r>
      <w:r w:rsidR="00355416" w:rsidRPr="002B07FB">
        <w:rPr>
          <w:sz w:val="24"/>
          <w:szCs w:val="24"/>
        </w:rPr>
        <w:t xml:space="preserve">» </w:t>
      </w:r>
      <w:r w:rsidR="00342693">
        <w:rPr>
          <w:sz w:val="24"/>
          <w:szCs w:val="24"/>
        </w:rPr>
        <w:t>июня 2026</w:t>
      </w:r>
      <w:r w:rsidRPr="002B07FB">
        <w:rPr>
          <w:sz w:val="24"/>
          <w:szCs w:val="24"/>
        </w:rPr>
        <w:t xml:space="preserve"> г. № </w:t>
      </w:r>
    </w:p>
    <w:p w:rsidR="00F42DFA" w:rsidRPr="00634A84" w:rsidRDefault="00F42DFA" w:rsidP="005F2F90">
      <w:pPr>
        <w:suppressAutoHyphens/>
        <w:rPr>
          <w:sz w:val="24"/>
          <w:szCs w:val="24"/>
        </w:rPr>
      </w:pPr>
    </w:p>
    <w:p w:rsidR="00F42DFA" w:rsidRPr="00634A84" w:rsidRDefault="00F42DFA" w:rsidP="005F2F90">
      <w:pPr>
        <w:suppressAutoHyphens/>
        <w:rPr>
          <w:sz w:val="24"/>
          <w:szCs w:val="24"/>
        </w:rPr>
      </w:pPr>
      <w:r w:rsidRPr="00634A84">
        <w:rPr>
          <w:sz w:val="24"/>
          <w:szCs w:val="24"/>
        </w:rPr>
        <w:t>ОБРАЗЕЦ</w:t>
      </w:r>
    </w:p>
    <w:p w:rsidR="00F42DFA" w:rsidRPr="00634A84" w:rsidRDefault="00F42DFA" w:rsidP="005F2F90">
      <w:pPr>
        <w:suppressAutoHyphens/>
        <w:jc w:val="center"/>
        <w:rPr>
          <w:sz w:val="24"/>
          <w:szCs w:val="24"/>
        </w:rPr>
      </w:pPr>
    </w:p>
    <w:tbl>
      <w:tblPr>
        <w:tblW w:w="1045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5"/>
      </w:tblGrid>
      <w:tr w:rsidR="00F42DFA" w:rsidRPr="00634A84" w:rsidTr="005F2F90">
        <w:trPr>
          <w:trHeight w:val="5714"/>
        </w:trPr>
        <w:tc>
          <w:tcPr>
            <w:tcW w:w="10455" w:type="dxa"/>
          </w:tcPr>
          <w:p w:rsidR="00F42DFA" w:rsidRPr="00634A84" w:rsidRDefault="00F42DFA" w:rsidP="00381DF6">
            <w:pPr>
              <w:suppressAutoHyphens/>
              <w:jc w:val="center"/>
              <w:rPr>
                <w:b/>
                <w:sz w:val="24"/>
                <w:szCs w:val="24"/>
              </w:rPr>
            </w:pPr>
          </w:p>
          <w:p w:rsidR="00F42DFA" w:rsidRPr="00634A84" w:rsidRDefault="00F42DFA" w:rsidP="005F2F90">
            <w:pPr>
              <w:suppressAutoHyphens/>
              <w:jc w:val="center"/>
              <w:rPr>
                <w:b/>
                <w:sz w:val="24"/>
                <w:szCs w:val="24"/>
              </w:rPr>
            </w:pPr>
            <w:r w:rsidRPr="00634A84">
              <w:rPr>
                <w:b/>
                <w:sz w:val="24"/>
                <w:szCs w:val="24"/>
              </w:rPr>
              <w:t xml:space="preserve">АКТ </w:t>
            </w:r>
          </w:p>
          <w:p w:rsidR="00F42DFA" w:rsidRPr="00634A84" w:rsidRDefault="00F42DFA" w:rsidP="005F2F90">
            <w:pPr>
              <w:suppressAutoHyphens/>
              <w:jc w:val="center"/>
              <w:rPr>
                <w:sz w:val="24"/>
                <w:szCs w:val="24"/>
              </w:rPr>
            </w:pPr>
            <w:r w:rsidRPr="00634A84">
              <w:rPr>
                <w:sz w:val="24"/>
                <w:szCs w:val="24"/>
              </w:rPr>
              <w:t xml:space="preserve">сдачи-приемки оказанных услуг </w:t>
            </w:r>
          </w:p>
          <w:p w:rsidR="00F42DFA" w:rsidRPr="00634A84" w:rsidRDefault="00F42DFA" w:rsidP="005F2F90">
            <w:pPr>
              <w:suppressAutoHyphens/>
              <w:jc w:val="center"/>
              <w:rPr>
                <w:sz w:val="24"/>
                <w:szCs w:val="24"/>
              </w:rPr>
            </w:pPr>
            <w:r w:rsidRPr="00634A84">
              <w:rPr>
                <w:sz w:val="24"/>
                <w:szCs w:val="24"/>
              </w:rPr>
              <w:t xml:space="preserve">по Государственному контракту </w:t>
            </w:r>
            <w:proofErr w:type="gramStart"/>
            <w:r w:rsidRPr="00634A84">
              <w:rPr>
                <w:sz w:val="24"/>
                <w:szCs w:val="24"/>
              </w:rPr>
              <w:t>от</w:t>
            </w:r>
            <w:proofErr w:type="gramEnd"/>
            <w:r w:rsidRPr="00634A84">
              <w:rPr>
                <w:sz w:val="24"/>
                <w:szCs w:val="24"/>
              </w:rPr>
              <w:t xml:space="preserve"> ___________№  ___________</w:t>
            </w:r>
          </w:p>
          <w:p w:rsidR="00F42DFA" w:rsidRPr="005A1BC3" w:rsidRDefault="00F42DFA" w:rsidP="005F2F90">
            <w:pPr>
              <w:pStyle w:val="ab"/>
              <w:suppressAutoHyphens/>
              <w:spacing w:after="0"/>
              <w:ind w:left="148"/>
              <w:rPr>
                <w:sz w:val="24"/>
                <w:szCs w:val="24"/>
                <w:lang w:val="ru-RU" w:eastAsia="en-US"/>
              </w:rPr>
            </w:pPr>
          </w:p>
          <w:p w:rsidR="00F42DFA" w:rsidRPr="005A1BC3" w:rsidRDefault="00F42DFA" w:rsidP="005F2F90">
            <w:pPr>
              <w:pStyle w:val="ab"/>
              <w:suppressAutoHyphens/>
              <w:spacing w:after="0"/>
              <w:ind w:left="148" w:firstLine="468"/>
              <w:rPr>
                <w:sz w:val="24"/>
                <w:szCs w:val="24"/>
                <w:lang w:val="ru-RU" w:eastAsia="en-US"/>
              </w:rPr>
            </w:pPr>
            <w:r w:rsidRPr="005A1BC3">
              <w:rPr>
                <w:sz w:val="24"/>
                <w:szCs w:val="24"/>
                <w:lang w:val="ru-RU" w:eastAsia="en-US"/>
              </w:rPr>
              <w:t>Мы, нижеподписавшиеся, от лица «Исполнителя» _____________________________________, с одной стороны, и от лица «Заказчика» ________________________, с другой стороны, составили настоящий Акт о том, что  оказанные услуги удовлетворяют требованиям Государственного контракта и надлежащим образом исполнены.</w:t>
            </w:r>
          </w:p>
          <w:p w:rsidR="00F42DFA" w:rsidRPr="005A1BC3" w:rsidRDefault="00F42DFA" w:rsidP="005F2F90">
            <w:pPr>
              <w:pStyle w:val="ab"/>
              <w:suppressAutoHyphens/>
              <w:spacing w:after="0"/>
              <w:ind w:left="148"/>
              <w:rPr>
                <w:sz w:val="24"/>
                <w:szCs w:val="24"/>
                <w:lang w:val="ru-RU" w:eastAsia="en-US"/>
              </w:rPr>
            </w:pPr>
          </w:p>
          <w:p w:rsidR="00F42DFA" w:rsidRPr="005A1BC3" w:rsidRDefault="00F42DFA" w:rsidP="005F2F90">
            <w:pPr>
              <w:pStyle w:val="ab"/>
              <w:suppressAutoHyphens/>
              <w:spacing w:after="0"/>
              <w:ind w:left="148"/>
              <w:rPr>
                <w:sz w:val="24"/>
                <w:szCs w:val="24"/>
                <w:lang w:val="ru-RU" w:eastAsia="en-US"/>
              </w:rPr>
            </w:pPr>
            <w:r w:rsidRPr="005A1BC3">
              <w:rPr>
                <w:sz w:val="24"/>
                <w:szCs w:val="24"/>
                <w:lang w:val="ru-RU" w:eastAsia="en-US"/>
              </w:rPr>
              <w:t>Описание оказанных услуг (с указанием объема и качества): ____________________________________________________________________________</w:t>
            </w:r>
          </w:p>
          <w:p w:rsidR="00F42DFA" w:rsidRPr="005A1BC3" w:rsidRDefault="00F42DFA" w:rsidP="005F2F90">
            <w:pPr>
              <w:pStyle w:val="ab"/>
              <w:suppressAutoHyphens/>
              <w:spacing w:after="0"/>
              <w:ind w:left="148"/>
              <w:rPr>
                <w:sz w:val="24"/>
                <w:szCs w:val="24"/>
                <w:lang w:val="ru-RU" w:eastAsia="en-US"/>
              </w:rPr>
            </w:pPr>
          </w:p>
          <w:p w:rsidR="00F42DFA" w:rsidRPr="005A1BC3" w:rsidRDefault="00F42DFA" w:rsidP="005F2F90">
            <w:pPr>
              <w:pStyle w:val="ab"/>
              <w:suppressAutoHyphens/>
              <w:spacing w:after="0"/>
              <w:ind w:left="148"/>
              <w:rPr>
                <w:sz w:val="24"/>
                <w:szCs w:val="24"/>
                <w:lang w:val="ru-RU" w:eastAsia="en-US"/>
              </w:rPr>
            </w:pPr>
            <w:r w:rsidRPr="005A1BC3">
              <w:rPr>
                <w:sz w:val="24"/>
                <w:szCs w:val="24"/>
                <w:lang w:val="ru-RU" w:eastAsia="en-US"/>
              </w:rPr>
              <w:t>Представлены следующие отчетные документы (в соответствии с Государственным контрактом):</w:t>
            </w:r>
          </w:p>
          <w:p w:rsidR="00F42DFA" w:rsidRPr="005A1BC3" w:rsidRDefault="00F42DFA" w:rsidP="005F2F90">
            <w:pPr>
              <w:pStyle w:val="ab"/>
              <w:suppressAutoHyphens/>
              <w:spacing w:after="0"/>
              <w:ind w:left="148"/>
              <w:rPr>
                <w:sz w:val="24"/>
                <w:szCs w:val="24"/>
                <w:lang w:val="ru-RU" w:eastAsia="en-US"/>
              </w:rPr>
            </w:pPr>
            <w:r w:rsidRPr="005A1BC3">
              <w:rPr>
                <w:sz w:val="24"/>
                <w:szCs w:val="24"/>
                <w:lang w:val="ru-RU" w:eastAsia="en-US"/>
              </w:rPr>
              <w:t>____________________________________________________________________________</w:t>
            </w:r>
          </w:p>
          <w:p w:rsidR="00F42DFA" w:rsidRPr="005A1BC3" w:rsidRDefault="00F42DFA" w:rsidP="005F2F90">
            <w:pPr>
              <w:pStyle w:val="ab"/>
              <w:suppressAutoHyphens/>
              <w:spacing w:after="0"/>
              <w:ind w:left="148"/>
              <w:rPr>
                <w:sz w:val="24"/>
                <w:szCs w:val="24"/>
                <w:lang w:val="ru-RU" w:eastAsia="en-US"/>
              </w:rPr>
            </w:pPr>
          </w:p>
          <w:p w:rsidR="00F42DFA" w:rsidRPr="005A1BC3" w:rsidRDefault="00F42DFA" w:rsidP="005F2F90">
            <w:pPr>
              <w:pStyle w:val="ab"/>
              <w:suppressAutoHyphens/>
              <w:spacing w:after="0"/>
              <w:ind w:left="148"/>
              <w:rPr>
                <w:i/>
                <w:sz w:val="24"/>
                <w:szCs w:val="24"/>
                <w:lang w:val="ru-RU" w:eastAsia="en-US"/>
              </w:rPr>
            </w:pPr>
            <w:r w:rsidRPr="005A1BC3">
              <w:rPr>
                <w:sz w:val="24"/>
                <w:szCs w:val="24"/>
                <w:lang w:val="ru-RU" w:eastAsia="en-US"/>
              </w:rPr>
              <w:t xml:space="preserve">На основании раздела 4 Государственного контракта экспертиза оказанных услуг проведена Заказчиком </w:t>
            </w:r>
            <w:r w:rsidRPr="005A1BC3">
              <w:rPr>
                <w:i/>
                <w:sz w:val="24"/>
                <w:szCs w:val="24"/>
                <w:lang w:val="ru-RU" w:eastAsia="en-US"/>
              </w:rPr>
              <w:t>(указывается в случае проведения экспертизы силами Заказчика).</w:t>
            </w:r>
          </w:p>
          <w:p w:rsidR="00F42DFA" w:rsidRPr="005A1BC3" w:rsidRDefault="00F42DFA" w:rsidP="005F2F90">
            <w:pPr>
              <w:pStyle w:val="ab"/>
              <w:suppressAutoHyphens/>
              <w:spacing w:after="0"/>
              <w:ind w:left="148"/>
              <w:rPr>
                <w:sz w:val="24"/>
                <w:szCs w:val="24"/>
                <w:lang w:val="ru-RU" w:eastAsia="en-US"/>
              </w:rPr>
            </w:pPr>
          </w:p>
          <w:p w:rsidR="00F42DFA" w:rsidRPr="005A1BC3" w:rsidRDefault="00F42DFA" w:rsidP="005F2F90">
            <w:pPr>
              <w:pStyle w:val="ab"/>
              <w:suppressAutoHyphens/>
              <w:spacing w:after="0"/>
              <w:ind w:left="148"/>
              <w:rPr>
                <w:sz w:val="24"/>
                <w:szCs w:val="24"/>
                <w:lang w:val="ru-RU" w:eastAsia="en-US"/>
              </w:rPr>
            </w:pPr>
            <w:r w:rsidRPr="005A1BC3">
              <w:rPr>
                <w:sz w:val="24"/>
                <w:szCs w:val="24"/>
                <w:lang w:val="ru-RU" w:eastAsia="en-US"/>
              </w:rPr>
              <w:t>Цена Государственного контракта составляет</w:t>
            </w:r>
            <w:proofErr w:type="gramStart"/>
            <w:r w:rsidRPr="005A1BC3">
              <w:rPr>
                <w:sz w:val="24"/>
                <w:szCs w:val="24"/>
                <w:lang w:val="ru-RU" w:eastAsia="en-US"/>
              </w:rPr>
              <w:t xml:space="preserve"> ________________  (___________________) </w:t>
            </w:r>
            <w:proofErr w:type="gramEnd"/>
            <w:r w:rsidRPr="005A1BC3">
              <w:rPr>
                <w:sz w:val="24"/>
                <w:szCs w:val="24"/>
                <w:lang w:val="ru-RU" w:eastAsia="en-US"/>
              </w:rPr>
              <w:t>рублей</w:t>
            </w:r>
          </w:p>
          <w:p w:rsidR="00F42DFA" w:rsidRPr="005A1BC3" w:rsidRDefault="00F42DFA" w:rsidP="005F2F90">
            <w:pPr>
              <w:pStyle w:val="ab"/>
              <w:suppressAutoHyphens/>
              <w:spacing w:after="0"/>
              <w:ind w:left="148"/>
              <w:rPr>
                <w:sz w:val="24"/>
                <w:szCs w:val="24"/>
                <w:lang w:val="ru-RU" w:eastAsia="en-US"/>
              </w:rPr>
            </w:pPr>
            <w:r w:rsidRPr="005A1BC3">
              <w:rPr>
                <w:sz w:val="24"/>
                <w:szCs w:val="24"/>
                <w:lang w:val="ru-RU" w:eastAsia="en-US"/>
              </w:rPr>
              <w:t xml:space="preserve">                                                                                 (сумма цифрами)                 (сумма прописью)</w:t>
            </w:r>
          </w:p>
          <w:p w:rsidR="00F42DFA" w:rsidRPr="005A1BC3" w:rsidRDefault="00F42DFA" w:rsidP="005F2F90">
            <w:pPr>
              <w:pStyle w:val="ab"/>
              <w:suppressAutoHyphens/>
              <w:spacing w:after="0"/>
              <w:ind w:left="148"/>
              <w:rPr>
                <w:sz w:val="24"/>
                <w:szCs w:val="24"/>
                <w:lang w:val="ru-RU" w:eastAsia="en-US"/>
              </w:rPr>
            </w:pPr>
            <w:r w:rsidRPr="005A1BC3">
              <w:rPr>
                <w:sz w:val="24"/>
                <w:szCs w:val="24"/>
                <w:lang w:val="ru-RU" w:eastAsia="en-US"/>
              </w:rPr>
              <w:t>Следует к перечислению</w:t>
            </w:r>
            <w:proofErr w:type="gramStart"/>
            <w:r w:rsidRPr="005A1BC3">
              <w:rPr>
                <w:sz w:val="24"/>
                <w:szCs w:val="24"/>
                <w:lang w:val="ru-RU" w:eastAsia="en-US"/>
              </w:rPr>
              <w:t xml:space="preserve">________________  (_____________________) </w:t>
            </w:r>
            <w:proofErr w:type="gramEnd"/>
            <w:r w:rsidRPr="005A1BC3">
              <w:rPr>
                <w:sz w:val="24"/>
                <w:szCs w:val="24"/>
                <w:lang w:val="ru-RU" w:eastAsia="en-US"/>
              </w:rPr>
              <w:t xml:space="preserve">рублей </w:t>
            </w:r>
          </w:p>
          <w:p w:rsidR="00F42DFA" w:rsidRPr="005A1BC3" w:rsidRDefault="00F42DFA" w:rsidP="005F2F90">
            <w:pPr>
              <w:pStyle w:val="ab"/>
              <w:suppressAutoHyphens/>
              <w:spacing w:after="0"/>
              <w:ind w:left="148"/>
              <w:rPr>
                <w:sz w:val="24"/>
                <w:szCs w:val="24"/>
                <w:lang w:val="ru-RU" w:eastAsia="en-US"/>
              </w:rPr>
            </w:pPr>
            <w:r w:rsidRPr="005A1BC3">
              <w:rPr>
                <w:sz w:val="24"/>
                <w:szCs w:val="24"/>
                <w:lang w:val="ru-RU" w:eastAsia="en-US"/>
              </w:rPr>
              <w:t xml:space="preserve">                                                    (сумма цифрами)                        (сумма прописью) </w:t>
            </w:r>
          </w:p>
          <w:p w:rsidR="00F42DFA" w:rsidRPr="005A1BC3" w:rsidRDefault="00F42DFA" w:rsidP="005F2F90">
            <w:pPr>
              <w:pStyle w:val="ab"/>
              <w:suppressAutoHyphens/>
              <w:spacing w:after="0"/>
              <w:ind w:left="148"/>
              <w:rPr>
                <w:b/>
                <w:sz w:val="24"/>
                <w:szCs w:val="24"/>
                <w:lang w:val="ru-RU" w:eastAsia="en-US"/>
              </w:rPr>
            </w:pPr>
          </w:p>
          <w:tbl>
            <w:tblPr>
              <w:tblW w:w="0" w:type="auto"/>
              <w:jc w:val="center"/>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10"/>
              <w:gridCol w:w="4650"/>
            </w:tblGrid>
            <w:tr w:rsidR="00F42DFA" w:rsidRPr="00634A84" w:rsidTr="005F2F90">
              <w:trPr>
                <w:trHeight w:val="288"/>
                <w:jc w:val="center"/>
              </w:trPr>
              <w:tc>
                <w:tcPr>
                  <w:tcW w:w="4410" w:type="dxa"/>
                  <w:tcBorders>
                    <w:top w:val="single" w:sz="4" w:space="0" w:color="auto"/>
                    <w:left w:val="single" w:sz="4" w:space="0" w:color="auto"/>
                    <w:bottom w:val="single" w:sz="4" w:space="0" w:color="auto"/>
                    <w:right w:val="single" w:sz="4" w:space="0" w:color="auto"/>
                  </w:tcBorders>
                </w:tcPr>
                <w:p w:rsidR="00F42DFA" w:rsidRPr="005A1BC3" w:rsidRDefault="00F42DFA" w:rsidP="005F2F90">
                  <w:pPr>
                    <w:pStyle w:val="ab"/>
                    <w:suppressAutoHyphens/>
                    <w:spacing w:after="0"/>
                    <w:ind w:left="148"/>
                    <w:jc w:val="center"/>
                    <w:rPr>
                      <w:sz w:val="24"/>
                      <w:szCs w:val="24"/>
                      <w:lang w:val="ru-RU" w:eastAsia="en-US"/>
                    </w:rPr>
                  </w:pPr>
                  <w:r w:rsidRPr="005A1BC3">
                    <w:rPr>
                      <w:sz w:val="24"/>
                      <w:szCs w:val="24"/>
                      <w:lang w:val="ru-RU" w:eastAsia="en-US"/>
                    </w:rPr>
                    <w:t xml:space="preserve">Услуги принял: </w:t>
                  </w:r>
                </w:p>
                <w:p w:rsidR="00F42DFA" w:rsidRPr="005A1BC3" w:rsidRDefault="00F42DFA" w:rsidP="006F6757">
                  <w:pPr>
                    <w:pStyle w:val="ab"/>
                    <w:suppressAutoHyphens/>
                    <w:spacing w:after="0"/>
                    <w:ind w:left="148"/>
                    <w:jc w:val="center"/>
                    <w:rPr>
                      <w:sz w:val="24"/>
                      <w:szCs w:val="24"/>
                      <w:lang w:val="ru-RU" w:eastAsia="en-US"/>
                    </w:rPr>
                  </w:pPr>
                  <w:r w:rsidRPr="005A1BC3">
                    <w:rPr>
                      <w:sz w:val="24"/>
                      <w:szCs w:val="24"/>
                      <w:lang w:val="ru-RU" w:eastAsia="en-US"/>
                    </w:rPr>
                    <w:t>От Заказчика</w:t>
                  </w:r>
                </w:p>
                <w:p w:rsidR="00F42DFA" w:rsidRPr="005A1BC3" w:rsidRDefault="00F42DFA" w:rsidP="005F2F90">
                  <w:pPr>
                    <w:pStyle w:val="ab"/>
                    <w:suppressAutoHyphens/>
                    <w:spacing w:after="0"/>
                    <w:ind w:left="148"/>
                    <w:jc w:val="center"/>
                    <w:rPr>
                      <w:sz w:val="24"/>
                      <w:szCs w:val="24"/>
                      <w:lang w:val="ru-RU" w:eastAsia="en-US"/>
                    </w:rPr>
                  </w:pPr>
                </w:p>
                <w:p w:rsidR="00F42DFA" w:rsidRPr="005A1BC3" w:rsidRDefault="00F42DFA" w:rsidP="005F2F90">
                  <w:pPr>
                    <w:pStyle w:val="ab"/>
                    <w:suppressAutoHyphens/>
                    <w:spacing w:after="0"/>
                    <w:ind w:left="148"/>
                    <w:jc w:val="center"/>
                    <w:rPr>
                      <w:sz w:val="24"/>
                      <w:szCs w:val="24"/>
                      <w:lang w:val="ru-RU" w:eastAsia="en-US"/>
                    </w:rPr>
                  </w:pPr>
                  <w:r w:rsidRPr="005A1BC3">
                    <w:rPr>
                      <w:sz w:val="24"/>
                      <w:szCs w:val="24"/>
                      <w:lang w:val="ru-RU" w:eastAsia="en-US"/>
                    </w:rPr>
                    <w:t>_______________________________</w:t>
                  </w:r>
                </w:p>
                <w:p w:rsidR="00F42DFA" w:rsidRPr="005A1BC3" w:rsidRDefault="00F42DFA" w:rsidP="005F2F90">
                  <w:pPr>
                    <w:pStyle w:val="ab"/>
                    <w:suppressAutoHyphens/>
                    <w:spacing w:after="0"/>
                    <w:ind w:left="148"/>
                    <w:jc w:val="center"/>
                    <w:rPr>
                      <w:sz w:val="24"/>
                      <w:szCs w:val="24"/>
                      <w:lang w:val="ru-RU" w:eastAsia="en-US"/>
                    </w:rPr>
                  </w:pPr>
                  <w:r w:rsidRPr="005A1BC3">
                    <w:rPr>
                      <w:sz w:val="24"/>
                      <w:szCs w:val="24"/>
                      <w:lang w:val="ru-RU" w:eastAsia="en-US"/>
                    </w:rPr>
                    <w:t>(подпись)    М.П.</w:t>
                  </w:r>
                </w:p>
                <w:p w:rsidR="00F42DFA" w:rsidRPr="005A1BC3" w:rsidRDefault="00F42DFA" w:rsidP="005F2F90">
                  <w:pPr>
                    <w:pStyle w:val="ab"/>
                    <w:suppressAutoHyphens/>
                    <w:spacing w:after="0"/>
                    <w:ind w:left="148"/>
                    <w:jc w:val="center"/>
                    <w:rPr>
                      <w:sz w:val="24"/>
                      <w:szCs w:val="24"/>
                      <w:lang w:val="ru-RU" w:eastAsia="en-US"/>
                    </w:rPr>
                  </w:pPr>
                  <w:r w:rsidRPr="005A1BC3">
                    <w:rPr>
                      <w:sz w:val="24"/>
                      <w:szCs w:val="24"/>
                      <w:lang w:val="ru-RU" w:eastAsia="en-US"/>
                    </w:rPr>
                    <w:t>«___» ________   20__ г.</w:t>
                  </w:r>
                </w:p>
              </w:tc>
              <w:tc>
                <w:tcPr>
                  <w:tcW w:w="4650" w:type="dxa"/>
                  <w:tcBorders>
                    <w:top w:val="single" w:sz="4" w:space="0" w:color="auto"/>
                    <w:left w:val="single" w:sz="4" w:space="0" w:color="auto"/>
                    <w:bottom w:val="single" w:sz="4" w:space="0" w:color="auto"/>
                    <w:right w:val="single" w:sz="4" w:space="0" w:color="auto"/>
                  </w:tcBorders>
                </w:tcPr>
                <w:p w:rsidR="00F42DFA" w:rsidRPr="005A1BC3" w:rsidRDefault="00F42DFA" w:rsidP="005F2F90">
                  <w:pPr>
                    <w:pStyle w:val="ab"/>
                    <w:suppressAutoHyphens/>
                    <w:spacing w:after="0"/>
                    <w:ind w:left="148"/>
                    <w:jc w:val="center"/>
                    <w:rPr>
                      <w:sz w:val="24"/>
                      <w:szCs w:val="24"/>
                      <w:lang w:val="ru-RU" w:eastAsia="en-US"/>
                    </w:rPr>
                  </w:pPr>
                  <w:r w:rsidRPr="005A1BC3">
                    <w:rPr>
                      <w:sz w:val="24"/>
                      <w:szCs w:val="24"/>
                      <w:lang w:val="ru-RU" w:eastAsia="en-US"/>
                    </w:rPr>
                    <w:t>Услуги сдал:</w:t>
                  </w:r>
                </w:p>
                <w:p w:rsidR="00F42DFA" w:rsidRPr="005A1BC3" w:rsidRDefault="00F42DFA" w:rsidP="005F2F90">
                  <w:pPr>
                    <w:pStyle w:val="ab"/>
                    <w:suppressAutoHyphens/>
                    <w:spacing w:after="0"/>
                    <w:ind w:left="148"/>
                    <w:jc w:val="center"/>
                    <w:rPr>
                      <w:sz w:val="24"/>
                      <w:szCs w:val="24"/>
                      <w:lang w:val="ru-RU" w:eastAsia="en-US"/>
                    </w:rPr>
                  </w:pPr>
                  <w:r w:rsidRPr="005A1BC3">
                    <w:rPr>
                      <w:sz w:val="24"/>
                      <w:szCs w:val="24"/>
                      <w:lang w:val="ru-RU" w:eastAsia="en-US"/>
                    </w:rPr>
                    <w:t>От Исполнителя</w:t>
                  </w:r>
                </w:p>
                <w:p w:rsidR="00F42DFA" w:rsidRPr="005A1BC3" w:rsidRDefault="00F42DFA" w:rsidP="005F2F90">
                  <w:pPr>
                    <w:pStyle w:val="ab"/>
                    <w:suppressAutoHyphens/>
                    <w:spacing w:after="0"/>
                    <w:ind w:left="148"/>
                    <w:jc w:val="center"/>
                    <w:rPr>
                      <w:sz w:val="24"/>
                      <w:szCs w:val="24"/>
                      <w:lang w:val="ru-RU" w:eastAsia="en-US"/>
                    </w:rPr>
                  </w:pPr>
                </w:p>
                <w:p w:rsidR="00F42DFA" w:rsidRPr="005A1BC3" w:rsidRDefault="00F42DFA" w:rsidP="005F2F90">
                  <w:pPr>
                    <w:pStyle w:val="ab"/>
                    <w:suppressAutoHyphens/>
                    <w:spacing w:after="0"/>
                    <w:ind w:left="148"/>
                    <w:jc w:val="center"/>
                    <w:rPr>
                      <w:sz w:val="24"/>
                      <w:szCs w:val="24"/>
                      <w:lang w:val="ru-RU" w:eastAsia="en-US"/>
                    </w:rPr>
                  </w:pPr>
                  <w:r w:rsidRPr="005A1BC3">
                    <w:rPr>
                      <w:sz w:val="24"/>
                      <w:szCs w:val="24"/>
                      <w:lang w:val="ru-RU" w:eastAsia="en-US"/>
                    </w:rPr>
                    <w:t>______________________________</w:t>
                  </w:r>
                </w:p>
                <w:p w:rsidR="00F42DFA" w:rsidRPr="005A1BC3" w:rsidRDefault="00F42DFA" w:rsidP="005F2F90">
                  <w:pPr>
                    <w:pStyle w:val="ab"/>
                    <w:suppressAutoHyphens/>
                    <w:spacing w:after="0"/>
                    <w:ind w:left="148"/>
                    <w:jc w:val="center"/>
                    <w:rPr>
                      <w:sz w:val="24"/>
                      <w:szCs w:val="24"/>
                      <w:lang w:val="ru-RU" w:eastAsia="en-US"/>
                    </w:rPr>
                  </w:pPr>
                  <w:r w:rsidRPr="005A1BC3">
                    <w:rPr>
                      <w:sz w:val="24"/>
                      <w:szCs w:val="24"/>
                      <w:lang w:val="ru-RU" w:eastAsia="en-US"/>
                    </w:rPr>
                    <w:t>(подпись)    М.П.</w:t>
                  </w:r>
                </w:p>
                <w:p w:rsidR="00F42DFA" w:rsidRPr="005A1BC3" w:rsidRDefault="00F42DFA" w:rsidP="005F2F90">
                  <w:pPr>
                    <w:pStyle w:val="ab"/>
                    <w:suppressAutoHyphens/>
                    <w:spacing w:after="0"/>
                    <w:ind w:left="148"/>
                    <w:jc w:val="center"/>
                    <w:rPr>
                      <w:sz w:val="24"/>
                      <w:szCs w:val="24"/>
                      <w:lang w:val="ru-RU" w:eastAsia="en-US"/>
                    </w:rPr>
                  </w:pPr>
                  <w:r w:rsidRPr="005A1BC3">
                    <w:rPr>
                      <w:sz w:val="24"/>
                      <w:szCs w:val="24"/>
                      <w:lang w:val="ru-RU" w:eastAsia="en-US"/>
                    </w:rPr>
                    <w:t>«___» ________   20__ г.</w:t>
                  </w:r>
                </w:p>
                <w:p w:rsidR="00F42DFA" w:rsidRPr="005A1BC3" w:rsidRDefault="00F42DFA" w:rsidP="005F2F90">
                  <w:pPr>
                    <w:pStyle w:val="ab"/>
                    <w:suppressAutoHyphens/>
                    <w:spacing w:after="0"/>
                    <w:ind w:left="148"/>
                    <w:jc w:val="center"/>
                    <w:rPr>
                      <w:sz w:val="24"/>
                      <w:szCs w:val="24"/>
                      <w:lang w:val="ru-RU" w:eastAsia="en-US"/>
                    </w:rPr>
                  </w:pPr>
                </w:p>
              </w:tc>
            </w:tr>
          </w:tbl>
          <w:p w:rsidR="00F42DFA" w:rsidRPr="005A1BC3" w:rsidRDefault="00F42DFA" w:rsidP="005F2F90">
            <w:pPr>
              <w:pStyle w:val="ab"/>
              <w:suppressAutoHyphens/>
              <w:rPr>
                <w:b/>
                <w:sz w:val="24"/>
                <w:szCs w:val="24"/>
                <w:lang w:val="ru-RU" w:eastAsia="en-US"/>
              </w:rPr>
            </w:pPr>
          </w:p>
          <w:p w:rsidR="00F42DFA" w:rsidRPr="005A1BC3" w:rsidRDefault="00F42DFA" w:rsidP="00381DF6">
            <w:pPr>
              <w:pStyle w:val="ab"/>
              <w:suppressAutoHyphens/>
              <w:ind w:left="540"/>
              <w:rPr>
                <w:b/>
                <w:sz w:val="24"/>
                <w:szCs w:val="24"/>
                <w:lang w:val="ru-RU" w:eastAsia="en-US"/>
              </w:rPr>
            </w:pPr>
          </w:p>
        </w:tc>
      </w:tr>
    </w:tbl>
    <w:p w:rsidR="00F42DFA" w:rsidRPr="00634A84" w:rsidRDefault="00F42DFA" w:rsidP="005F2F90">
      <w:pPr>
        <w:pStyle w:val="ab"/>
        <w:suppressAutoHyphens/>
        <w:rPr>
          <w:sz w:val="24"/>
          <w:szCs w:val="24"/>
        </w:rPr>
      </w:pPr>
    </w:p>
    <w:p w:rsidR="00F42DFA" w:rsidRPr="00634A84" w:rsidRDefault="00F42DFA" w:rsidP="005F2F90">
      <w:pPr>
        <w:jc w:val="center"/>
        <w:rPr>
          <w:b/>
          <w:sz w:val="24"/>
          <w:szCs w:val="24"/>
        </w:rPr>
      </w:pPr>
    </w:p>
    <w:tbl>
      <w:tblPr>
        <w:tblW w:w="10185" w:type="dxa"/>
        <w:tblLayout w:type="fixed"/>
        <w:tblLook w:val="01E0"/>
      </w:tblPr>
      <w:tblGrid>
        <w:gridCol w:w="5092"/>
        <w:gridCol w:w="5093"/>
      </w:tblGrid>
      <w:tr w:rsidR="00F42DFA" w:rsidRPr="00634A84" w:rsidTr="00E0789E">
        <w:trPr>
          <w:trHeight w:val="2236"/>
        </w:trPr>
        <w:tc>
          <w:tcPr>
            <w:tcW w:w="5092" w:type="dxa"/>
            <w:tcBorders>
              <w:top w:val="nil"/>
              <w:left w:val="nil"/>
              <w:bottom w:val="nil"/>
              <w:right w:val="nil"/>
            </w:tcBorders>
          </w:tcPr>
          <w:p w:rsidR="00F42DFA" w:rsidRPr="00634A84" w:rsidRDefault="00F42DFA" w:rsidP="00E0789E">
            <w:pPr>
              <w:suppressAutoHyphens/>
              <w:jc w:val="center"/>
              <w:rPr>
                <w:sz w:val="24"/>
                <w:szCs w:val="24"/>
              </w:rPr>
            </w:pPr>
            <w:r w:rsidRPr="00634A84">
              <w:rPr>
                <w:sz w:val="24"/>
                <w:szCs w:val="24"/>
              </w:rPr>
              <w:t>Заказчик</w:t>
            </w:r>
          </w:p>
          <w:p w:rsidR="00F42DFA" w:rsidRPr="00634A84" w:rsidRDefault="00F42DFA" w:rsidP="00E0789E">
            <w:pPr>
              <w:suppressAutoHyphens/>
              <w:jc w:val="center"/>
              <w:rPr>
                <w:sz w:val="24"/>
                <w:szCs w:val="24"/>
              </w:rPr>
            </w:pPr>
          </w:p>
          <w:p w:rsidR="00F42DFA" w:rsidRPr="00634A84" w:rsidRDefault="00F42DFA" w:rsidP="00E0789E">
            <w:pPr>
              <w:suppressAutoHyphens/>
              <w:jc w:val="center"/>
              <w:rPr>
                <w:sz w:val="24"/>
                <w:szCs w:val="24"/>
              </w:rPr>
            </w:pPr>
            <w:r w:rsidRPr="00634A84">
              <w:rPr>
                <w:sz w:val="24"/>
                <w:szCs w:val="24"/>
              </w:rPr>
              <w:t xml:space="preserve">______________       </w:t>
            </w:r>
            <w:r w:rsidR="00EB6D02">
              <w:rPr>
                <w:sz w:val="24"/>
                <w:szCs w:val="24"/>
              </w:rPr>
              <w:t>Апрышко С.В</w:t>
            </w:r>
            <w:r>
              <w:rPr>
                <w:sz w:val="24"/>
                <w:szCs w:val="24"/>
              </w:rPr>
              <w:t>.</w:t>
            </w:r>
          </w:p>
          <w:p w:rsidR="00F42DFA" w:rsidRPr="00634A84" w:rsidRDefault="00F42DFA" w:rsidP="00E0789E">
            <w:pPr>
              <w:suppressAutoHyphens/>
              <w:rPr>
                <w:sz w:val="24"/>
                <w:szCs w:val="24"/>
              </w:rPr>
            </w:pPr>
            <w:r>
              <w:rPr>
                <w:sz w:val="24"/>
                <w:szCs w:val="24"/>
              </w:rPr>
              <w:t xml:space="preserve">             </w:t>
            </w:r>
            <w:r w:rsidRPr="00634A84">
              <w:rPr>
                <w:sz w:val="24"/>
                <w:szCs w:val="24"/>
              </w:rPr>
              <w:t xml:space="preserve">(подпись)                          </w:t>
            </w:r>
          </w:p>
        </w:tc>
        <w:tc>
          <w:tcPr>
            <w:tcW w:w="5093" w:type="dxa"/>
            <w:tcBorders>
              <w:top w:val="nil"/>
              <w:left w:val="nil"/>
              <w:bottom w:val="nil"/>
              <w:right w:val="nil"/>
            </w:tcBorders>
          </w:tcPr>
          <w:p w:rsidR="00F42DFA" w:rsidRPr="00634A84" w:rsidRDefault="00F42DFA" w:rsidP="00E0789E">
            <w:pPr>
              <w:suppressAutoHyphens/>
              <w:jc w:val="center"/>
              <w:rPr>
                <w:sz w:val="24"/>
                <w:szCs w:val="24"/>
              </w:rPr>
            </w:pPr>
            <w:r w:rsidRPr="00634A84">
              <w:rPr>
                <w:sz w:val="24"/>
                <w:szCs w:val="24"/>
              </w:rPr>
              <w:t>Исполнитель</w:t>
            </w:r>
          </w:p>
          <w:p w:rsidR="00F42DFA" w:rsidRPr="00634A84" w:rsidRDefault="00F42DFA" w:rsidP="00E0789E">
            <w:pPr>
              <w:suppressAutoHyphens/>
              <w:jc w:val="center"/>
              <w:rPr>
                <w:sz w:val="24"/>
                <w:szCs w:val="24"/>
              </w:rPr>
            </w:pPr>
          </w:p>
          <w:p w:rsidR="00F42DFA" w:rsidRPr="00634A84" w:rsidRDefault="00F42DFA" w:rsidP="00E0789E">
            <w:pPr>
              <w:suppressAutoHyphens/>
              <w:jc w:val="center"/>
              <w:rPr>
                <w:sz w:val="24"/>
                <w:szCs w:val="24"/>
              </w:rPr>
            </w:pPr>
            <w:r w:rsidRPr="00634A84">
              <w:rPr>
                <w:sz w:val="24"/>
                <w:szCs w:val="24"/>
              </w:rPr>
              <w:t xml:space="preserve">______________       </w:t>
            </w:r>
            <w:r w:rsidR="00E97C72">
              <w:rPr>
                <w:sz w:val="24"/>
                <w:szCs w:val="24"/>
              </w:rPr>
              <w:t>________________</w:t>
            </w:r>
            <w:r>
              <w:rPr>
                <w:sz w:val="24"/>
                <w:szCs w:val="24"/>
              </w:rPr>
              <w:t>.</w:t>
            </w:r>
          </w:p>
          <w:p w:rsidR="00F42DFA" w:rsidRPr="00634A84" w:rsidRDefault="00F42DFA" w:rsidP="00E0789E">
            <w:pPr>
              <w:suppressAutoHyphens/>
              <w:rPr>
                <w:sz w:val="24"/>
                <w:szCs w:val="24"/>
              </w:rPr>
            </w:pPr>
            <w:r w:rsidRPr="00634A84">
              <w:rPr>
                <w:sz w:val="24"/>
                <w:szCs w:val="24"/>
              </w:rPr>
              <w:t xml:space="preserve">             (подпись)                          </w:t>
            </w:r>
          </w:p>
        </w:tc>
      </w:tr>
    </w:tbl>
    <w:p w:rsidR="00F42DFA" w:rsidRPr="00634A84" w:rsidRDefault="00F42DFA" w:rsidP="005F2F90">
      <w:pPr>
        <w:jc w:val="center"/>
        <w:rPr>
          <w:b/>
          <w:sz w:val="24"/>
          <w:szCs w:val="24"/>
        </w:rPr>
      </w:pPr>
    </w:p>
    <w:p w:rsidR="00F42DFA" w:rsidRPr="008E0B41" w:rsidRDefault="00F42DFA" w:rsidP="005F2F90">
      <w:pPr>
        <w:pageBreakBefore/>
        <w:widowControl w:val="0"/>
        <w:autoSpaceDE w:val="0"/>
        <w:autoSpaceDN w:val="0"/>
        <w:adjustRightInd w:val="0"/>
        <w:jc w:val="right"/>
        <w:outlineLvl w:val="0"/>
        <w:rPr>
          <w:sz w:val="24"/>
          <w:szCs w:val="24"/>
        </w:rPr>
      </w:pPr>
      <w:r w:rsidRPr="008E0B41">
        <w:rPr>
          <w:sz w:val="24"/>
          <w:szCs w:val="24"/>
        </w:rPr>
        <w:lastRenderedPageBreak/>
        <w:t>Приложение № 4 к Контракту</w:t>
      </w:r>
    </w:p>
    <w:p w:rsidR="00F42DFA" w:rsidRPr="002B07FB" w:rsidRDefault="00EB0653" w:rsidP="00EB0653">
      <w:pPr>
        <w:widowControl w:val="0"/>
        <w:autoSpaceDE w:val="0"/>
        <w:autoSpaceDN w:val="0"/>
        <w:adjustRightInd w:val="0"/>
        <w:jc w:val="center"/>
        <w:rPr>
          <w:sz w:val="24"/>
          <w:szCs w:val="24"/>
        </w:rPr>
      </w:pPr>
      <w:r>
        <w:rPr>
          <w:sz w:val="24"/>
          <w:szCs w:val="24"/>
        </w:rPr>
        <w:t xml:space="preserve">                                                                    </w:t>
      </w:r>
      <w:r w:rsidR="00355416">
        <w:rPr>
          <w:sz w:val="24"/>
          <w:szCs w:val="24"/>
        </w:rPr>
        <w:t xml:space="preserve">                          </w:t>
      </w:r>
      <w:r w:rsidR="00355416" w:rsidRPr="002B07FB">
        <w:rPr>
          <w:sz w:val="24"/>
          <w:szCs w:val="24"/>
        </w:rPr>
        <w:t>от «</w:t>
      </w:r>
      <w:r w:rsidR="003D20DC">
        <w:rPr>
          <w:sz w:val="24"/>
          <w:szCs w:val="24"/>
        </w:rPr>
        <w:t>___</w:t>
      </w:r>
      <w:r w:rsidR="00EB6D02" w:rsidRPr="002B07FB">
        <w:rPr>
          <w:sz w:val="24"/>
          <w:szCs w:val="24"/>
        </w:rPr>
        <w:t xml:space="preserve">» </w:t>
      </w:r>
      <w:r w:rsidR="00342693">
        <w:rPr>
          <w:sz w:val="24"/>
          <w:szCs w:val="24"/>
        </w:rPr>
        <w:t>июня</w:t>
      </w:r>
      <w:r w:rsidRPr="002B07FB">
        <w:rPr>
          <w:sz w:val="24"/>
          <w:szCs w:val="24"/>
        </w:rPr>
        <w:t xml:space="preserve"> 202</w:t>
      </w:r>
      <w:r w:rsidR="00342693">
        <w:rPr>
          <w:sz w:val="24"/>
          <w:szCs w:val="24"/>
        </w:rPr>
        <w:t>6</w:t>
      </w:r>
      <w:r w:rsidRPr="002B07FB">
        <w:rPr>
          <w:sz w:val="24"/>
          <w:szCs w:val="24"/>
        </w:rPr>
        <w:t xml:space="preserve"> г. № </w:t>
      </w:r>
    </w:p>
    <w:p w:rsidR="00F42DFA" w:rsidRPr="00634A84" w:rsidRDefault="00F42DFA" w:rsidP="005F2F90">
      <w:pPr>
        <w:widowControl w:val="0"/>
        <w:autoSpaceDE w:val="0"/>
        <w:autoSpaceDN w:val="0"/>
        <w:adjustRightInd w:val="0"/>
        <w:rPr>
          <w:sz w:val="24"/>
          <w:szCs w:val="24"/>
        </w:rPr>
      </w:pPr>
    </w:p>
    <w:p w:rsidR="00F42DFA" w:rsidRPr="00634A84" w:rsidRDefault="00F42DFA" w:rsidP="005F2F90">
      <w:pPr>
        <w:suppressAutoHyphens/>
        <w:rPr>
          <w:sz w:val="24"/>
          <w:szCs w:val="24"/>
        </w:rPr>
      </w:pPr>
      <w:r w:rsidRPr="00634A84">
        <w:rPr>
          <w:sz w:val="24"/>
          <w:szCs w:val="24"/>
        </w:rPr>
        <w:t>ОБРАЗЕЦ</w:t>
      </w:r>
    </w:p>
    <w:tbl>
      <w:tblPr>
        <w:tblW w:w="102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05"/>
      </w:tblGrid>
      <w:tr w:rsidR="00F42DFA" w:rsidRPr="00634A84" w:rsidTr="006F6757">
        <w:trPr>
          <w:trHeight w:val="10217"/>
        </w:trPr>
        <w:tc>
          <w:tcPr>
            <w:tcW w:w="10205" w:type="dxa"/>
          </w:tcPr>
          <w:p w:rsidR="00F42DFA" w:rsidRPr="00634A84" w:rsidRDefault="00F42DFA" w:rsidP="00381DF6">
            <w:pPr>
              <w:suppressAutoHyphens/>
              <w:ind w:left="360"/>
              <w:rPr>
                <w:sz w:val="24"/>
                <w:szCs w:val="24"/>
              </w:rPr>
            </w:pPr>
          </w:p>
          <w:p w:rsidR="00F42DFA" w:rsidRPr="00634A84" w:rsidRDefault="00F42DFA" w:rsidP="00381DF6">
            <w:pPr>
              <w:suppressAutoHyphens/>
              <w:jc w:val="center"/>
              <w:rPr>
                <w:b/>
                <w:sz w:val="24"/>
                <w:szCs w:val="24"/>
              </w:rPr>
            </w:pPr>
            <w:r w:rsidRPr="00634A84">
              <w:rPr>
                <w:b/>
                <w:sz w:val="24"/>
                <w:szCs w:val="24"/>
              </w:rPr>
              <w:t>АКТ СВЕРКИ РАСЧЕТОВ</w:t>
            </w:r>
          </w:p>
          <w:p w:rsidR="00F42DFA" w:rsidRPr="00634A84" w:rsidRDefault="00F42DFA" w:rsidP="00381DF6">
            <w:pPr>
              <w:suppressAutoHyphens/>
              <w:jc w:val="center"/>
              <w:rPr>
                <w:sz w:val="24"/>
                <w:szCs w:val="24"/>
              </w:rPr>
            </w:pPr>
            <w:r w:rsidRPr="00634A84">
              <w:rPr>
                <w:sz w:val="24"/>
                <w:szCs w:val="24"/>
              </w:rPr>
              <w:t>______________________________________________________</w:t>
            </w:r>
          </w:p>
          <w:p w:rsidR="00F42DFA" w:rsidRPr="00634A84" w:rsidRDefault="00F42DFA" w:rsidP="00381DF6">
            <w:pPr>
              <w:suppressAutoHyphens/>
              <w:jc w:val="center"/>
              <w:rPr>
                <w:sz w:val="24"/>
                <w:szCs w:val="24"/>
              </w:rPr>
            </w:pPr>
            <w:r w:rsidRPr="00634A84">
              <w:rPr>
                <w:sz w:val="24"/>
                <w:szCs w:val="24"/>
              </w:rPr>
              <w:t>и ___________________________________________________________</w:t>
            </w:r>
          </w:p>
          <w:p w:rsidR="00F42DFA" w:rsidRPr="00634A84" w:rsidRDefault="00F42DFA" w:rsidP="00381DF6">
            <w:pPr>
              <w:suppressAutoHyphens/>
              <w:jc w:val="center"/>
              <w:rPr>
                <w:sz w:val="24"/>
                <w:szCs w:val="24"/>
              </w:rPr>
            </w:pPr>
          </w:p>
          <w:p w:rsidR="00F42DFA" w:rsidRPr="00634A84" w:rsidRDefault="00F42DFA" w:rsidP="00381DF6">
            <w:pPr>
              <w:suppressAutoHyphens/>
              <w:jc w:val="center"/>
              <w:rPr>
                <w:sz w:val="24"/>
                <w:szCs w:val="24"/>
              </w:rPr>
            </w:pPr>
            <w:r w:rsidRPr="00634A84">
              <w:rPr>
                <w:sz w:val="24"/>
                <w:szCs w:val="24"/>
              </w:rPr>
              <w:t xml:space="preserve">(Государственный контракт </w:t>
            </w:r>
            <w:proofErr w:type="gramStart"/>
            <w:r w:rsidRPr="00634A84">
              <w:rPr>
                <w:sz w:val="24"/>
                <w:szCs w:val="24"/>
              </w:rPr>
              <w:t>от</w:t>
            </w:r>
            <w:proofErr w:type="gramEnd"/>
            <w:r w:rsidRPr="00634A84">
              <w:rPr>
                <w:sz w:val="24"/>
                <w:szCs w:val="24"/>
              </w:rPr>
              <w:t xml:space="preserve"> _________№  _______) </w:t>
            </w:r>
          </w:p>
          <w:p w:rsidR="00F42DFA" w:rsidRPr="00634A84" w:rsidRDefault="00F42DFA" w:rsidP="00381DF6">
            <w:pPr>
              <w:suppressAutoHyphens/>
              <w:jc w:val="center"/>
              <w:rPr>
                <w:sz w:val="24"/>
                <w:szCs w:val="24"/>
              </w:rPr>
            </w:pPr>
          </w:p>
          <w:p w:rsidR="00F42DFA" w:rsidRPr="00634A84" w:rsidRDefault="00F42DFA" w:rsidP="00381DF6">
            <w:pPr>
              <w:suppressAutoHyphens/>
              <w:jc w:val="center"/>
              <w:rPr>
                <w:sz w:val="24"/>
                <w:szCs w:val="24"/>
              </w:rPr>
            </w:pPr>
            <w:r w:rsidRPr="00634A84">
              <w:rPr>
                <w:sz w:val="24"/>
                <w:szCs w:val="24"/>
              </w:rPr>
              <w:t xml:space="preserve">     Сальдо на ________   ____________           Раздел_______________________</w:t>
            </w:r>
          </w:p>
          <w:p w:rsidR="00F42DFA" w:rsidRPr="00634A84" w:rsidRDefault="00F42DFA" w:rsidP="00381DF6">
            <w:pPr>
              <w:suppressAutoHyphens/>
              <w:ind w:left="360"/>
              <w:rPr>
                <w:sz w:val="24"/>
                <w:szCs w:val="24"/>
              </w:rPr>
            </w:pPr>
            <w:r w:rsidRPr="00634A84">
              <w:rPr>
                <w:sz w:val="24"/>
                <w:szCs w:val="24"/>
              </w:rPr>
              <w:t xml:space="preserve">                                   (дата)                      (сумма)</w:t>
            </w:r>
          </w:p>
          <w:p w:rsidR="00F42DFA" w:rsidRPr="00634A84" w:rsidRDefault="00F42DFA" w:rsidP="00381DF6">
            <w:pPr>
              <w:suppressAutoHyphens/>
              <w:ind w:left="360"/>
              <w:rPr>
                <w:sz w:val="24"/>
                <w:szCs w:val="24"/>
              </w:rPr>
            </w:pPr>
          </w:p>
          <w:tbl>
            <w:tblPr>
              <w:tblW w:w="9602"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2399"/>
              <w:gridCol w:w="2392"/>
              <w:gridCol w:w="2401"/>
            </w:tblGrid>
            <w:tr w:rsidR="00F42DFA" w:rsidRPr="00634A84" w:rsidTr="005F2F90">
              <w:trPr>
                <w:trHeight w:val="313"/>
              </w:trPr>
              <w:tc>
                <w:tcPr>
                  <w:tcW w:w="4809" w:type="dxa"/>
                  <w:gridSpan w:val="2"/>
                  <w:tcBorders>
                    <w:top w:val="single" w:sz="4" w:space="0" w:color="auto"/>
                    <w:left w:val="single" w:sz="4" w:space="0" w:color="auto"/>
                    <w:bottom w:val="single" w:sz="4" w:space="0" w:color="auto"/>
                    <w:right w:val="single" w:sz="4" w:space="0" w:color="auto"/>
                  </w:tcBorders>
                </w:tcPr>
                <w:p w:rsidR="00F42DFA" w:rsidRPr="00634A84" w:rsidRDefault="00F42DFA" w:rsidP="00381DF6">
                  <w:pPr>
                    <w:suppressAutoHyphens/>
                    <w:jc w:val="center"/>
                    <w:rPr>
                      <w:sz w:val="24"/>
                      <w:szCs w:val="24"/>
                    </w:rPr>
                  </w:pPr>
                  <w:r w:rsidRPr="00634A84">
                    <w:rPr>
                      <w:sz w:val="24"/>
                      <w:szCs w:val="24"/>
                    </w:rPr>
                    <w:t>Наименование Заказчика</w:t>
                  </w:r>
                </w:p>
              </w:tc>
              <w:tc>
                <w:tcPr>
                  <w:tcW w:w="4793" w:type="dxa"/>
                  <w:gridSpan w:val="2"/>
                  <w:tcBorders>
                    <w:top w:val="single" w:sz="4" w:space="0" w:color="auto"/>
                    <w:left w:val="single" w:sz="4" w:space="0" w:color="auto"/>
                    <w:bottom w:val="single" w:sz="4" w:space="0" w:color="auto"/>
                    <w:right w:val="single" w:sz="4" w:space="0" w:color="auto"/>
                  </w:tcBorders>
                </w:tcPr>
                <w:p w:rsidR="00F42DFA" w:rsidRPr="00634A84" w:rsidRDefault="00F42DFA" w:rsidP="00381DF6">
                  <w:pPr>
                    <w:suppressAutoHyphens/>
                    <w:jc w:val="center"/>
                    <w:rPr>
                      <w:sz w:val="24"/>
                      <w:szCs w:val="24"/>
                    </w:rPr>
                  </w:pPr>
                  <w:r w:rsidRPr="00634A84">
                    <w:rPr>
                      <w:sz w:val="24"/>
                      <w:szCs w:val="24"/>
                    </w:rPr>
                    <w:t>Наименование Исполнителя</w:t>
                  </w:r>
                </w:p>
              </w:tc>
            </w:tr>
            <w:tr w:rsidR="00F42DFA" w:rsidRPr="00634A84" w:rsidTr="005F2F90">
              <w:trPr>
                <w:trHeight w:val="641"/>
              </w:trPr>
              <w:tc>
                <w:tcPr>
                  <w:tcW w:w="2410" w:type="dxa"/>
                  <w:tcBorders>
                    <w:top w:val="single" w:sz="4" w:space="0" w:color="auto"/>
                    <w:left w:val="single" w:sz="4" w:space="0" w:color="auto"/>
                    <w:bottom w:val="single" w:sz="4" w:space="0" w:color="auto"/>
                    <w:right w:val="single" w:sz="4" w:space="0" w:color="auto"/>
                  </w:tcBorders>
                </w:tcPr>
                <w:p w:rsidR="00F42DFA" w:rsidRPr="00634A84" w:rsidRDefault="00F42DFA" w:rsidP="00381DF6">
                  <w:pPr>
                    <w:suppressAutoHyphens/>
                    <w:jc w:val="center"/>
                    <w:rPr>
                      <w:sz w:val="24"/>
                      <w:szCs w:val="24"/>
                    </w:rPr>
                  </w:pPr>
                  <w:r w:rsidRPr="00634A84">
                    <w:rPr>
                      <w:sz w:val="24"/>
                      <w:szCs w:val="24"/>
                    </w:rPr>
                    <w:t>№ платежных поручений</w:t>
                  </w:r>
                </w:p>
              </w:tc>
              <w:tc>
                <w:tcPr>
                  <w:tcW w:w="2399" w:type="dxa"/>
                  <w:tcBorders>
                    <w:top w:val="single" w:sz="4" w:space="0" w:color="auto"/>
                    <w:left w:val="single" w:sz="4" w:space="0" w:color="auto"/>
                    <w:bottom w:val="single" w:sz="4" w:space="0" w:color="auto"/>
                    <w:right w:val="single" w:sz="4" w:space="0" w:color="auto"/>
                  </w:tcBorders>
                </w:tcPr>
                <w:p w:rsidR="00F42DFA" w:rsidRPr="00634A84" w:rsidRDefault="00F42DFA" w:rsidP="00381DF6">
                  <w:pPr>
                    <w:suppressAutoHyphens/>
                    <w:jc w:val="center"/>
                    <w:rPr>
                      <w:sz w:val="24"/>
                      <w:szCs w:val="24"/>
                    </w:rPr>
                  </w:pPr>
                  <w:r w:rsidRPr="00634A84">
                    <w:rPr>
                      <w:sz w:val="24"/>
                      <w:szCs w:val="24"/>
                    </w:rPr>
                    <w:t>Сумма, руб.</w:t>
                  </w:r>
                </w:p>
              </w:tc>
              <w:tc>
                <w:tcPr>
                  <w:tcW w:w="2392" w:type="dxa"/>
                  <w:tcBorders>
                    <w:top w:val="single" w:sz="4" w:space="0" w:color="auto"/>
                    <w:left w:val="single" w:sz="4" w:space="0" w:color="auto"/>
                    <w:bottom w:val="single" w:sz="4" w:space="0" w:color="auto"/>
                    <w:right w:val="single" w:sz="4" w:space="0" w:color="auto"/>
                  </w:tcBorders>
                </w:tcPr>
                <w:p w:rsidR="00F42DFA" w:rsidRPr="00634A84" w:rsidRDefault="00F42DFA" w:rsidP="00381DF6">
                  <w:pPr>
                    <w:suppressAutoHyphens/>
                    <w:jc w:val="center"/>
                    <w:rPr>
                      <w:sz w:val="24"/>
                      <w:szCs w:val="24"/>
                    </w:rPr>
                  </w:pPr>
                  <w:r w:rsidRPr="00634A84">
                    <w:rPr>
                      <w:sz w:val="24"/>
                      <w:szCs w:val="24"/>
                    </w:rPr>
                    <w:t>№ акта, дата</w:t>
                  </w:r>
                </w:p>
              </w:tc>
              <w:tc>
                <w:tcPr>
                  <w:tcW w:w="2400" w:type="dxa"/>
                  <w:tcBorders>
                    <w:top w:val="single" w:sz="4" w:space="0" w:color="auto"/>
                    <w:left w:val="single" w:sz="4" w:space="0" w:color="auto"/>
                    <w:bottom w:val="single" w:sz="4" w:space="0" w:color="auto"/>
                    <w:right w:val="single" w:sz="4" w:space="0" w:color="auto"/>
                  </w:tcBorders>
                </w:tcPr>
                <w:p w:rsidR="00F42DFA" w:rsidRPr="00634A84" w:rsidRDefault="00F42DFA" w:rsidP="00381DF6">
                  <w:pPr>
                    <w:suppressAutoHyphens/>
                    <w:jc w:val="center"/>
                    <w:rPr>
                      <w:sz w:val="24"/>
                      <w:szCs w:val="24"/>
                    </w:rPr>
                  </w:pPr>
                  <w:r w:rsidRPr="00634A84">
                    <w:rPr>
                      <w:sz w:val="24"/>
                      <w:szCs w:val="24"/>
                    </w:rPr>
                    <w:t>Сумма, руб.</w:t>
                  </w:r>
                </w:p>
              </w:tc>
            </w:tr>
            <w:tr w:rsidR="00F42DFA" w:rsidRPr="00634A84" w:rsidTr="005F2F90">
              <w:trPr>
                <w:trHeight w:val="313"/>
              </w:trPr>
              <w:tc>
                <w:tcPr>
                  <w:tcW w:w="2410" w:type="dxa"/>
                  <w:tcBorders>
                    <w:top w:val="single" w:sz="4" w:space="0" w:color="auto"/>
                    <w:left w:val="single" w:sz="4" w:space="0" w:color="auto"/>
                    <w:bottom w:val="single" w:sz="4" w:space="0" w:color="auto"/>
                    <w:right w:val="single" w:sz="4" w:space="0" w:color="auto"/>
                  </w:tcBorders>
                </w:tcPr>
                <w:p w:rsidR="00F42DFA" w:rsidRPr="00634A84" w:rsidRDefault="00F42DFA" w:rsidP="00381DF6">
                  <w:pPr>
                    <w:suppressAutoHyphens/>
                    <w:rPr>
                      <w:sz w:val="24"/>
                      <w:szCs w:val="24"/>
                    </w:rPr>
                  </w:pPr>
                </w:p>
              </w:tc>
              <w:tc>
                <w:tcPr>
                  <w:tcW w:w="2399" w:type="dxa"/>
                  <w:tcBorders>
                    <w:top w:val="single" w:sz="4" w:space="0" w:color="auto"/>
                    <w:left w:val="single" w:sz="4" w:space="0" w:color="auto"/>
                    <w:bottom w:val="single" w:sz="4" w:space="0" w:color="auto"/>
                    <w:right w:val="single" w:sz="4" w:space="0" w:color="auto"/>
                  </w:tcBorders>
                </w:tcPr>
                <w:p w:rsidR="00F42DFA" w:rsidRPr="00634A84" w:rsidRDefault="00F42DFA" w:rsidP="00381DF6">
                  <w:pPr>
                    <w:suppressAutoHyphens/>
                    <w:rPr>
                      <w:sz w:val="24"/>
                      <w:szCs w:val="24"/>
                    </w:rPr>
                  </w:pPr>
                </w:p>
              </w:tc>
              <w:tc>
                <w:tcPr>
                  <w:tcW w:w="2392" w:type="dxa"/>
                  <w:tcBorders>
                    <w:top w:val="single" w:sz="4" w:space="0" w:color="auto"/>
                    <w:left w:val="single" w:sz="4" w:space="0" w:color="auto"/>
                    <w:bottom w:val="single" w:sz="4" w:space="0" w:color="auto"/>
                    <w:right w:val="single" w:sz="4" w:space="0" w:color="auto"/>
                  </w:tcBorders>
                </w:tcPr>
                <w:p w:rsidR="00F42DFA" w:rsidRPr="00634A84" w:rsidRDefault="00F42DFA" w:rsidP="00381DF6">
                  <w:pPr>
                    <w:suppressAutoHyphens/>
                    <w:rPr>
                      <w:sz w:val="24"/>
                      <w:szCs w:val="24"/>
                    </w:rPr>
                  </w:pPr>
                </w:p>
              </w:tc>
              <w:tc>
                <w:tcPr>
                  <w:tcW w:w="2400" w:type="dxa"/>
                  <w:tcBorders>
                    <w:top w:val="single" w:sz="4" w:space="0" w:color="auto"/>
                    <w:left w:val="single" w:sz="4" w:space="0" w:color="auto"/>
                    <w:bottom w:val="single" w:sz="4" w:space="0" w:color="auto"/>
                    <w:right w:val="single" w:sz="4" w:space="0" w:color="auto"/>
                  </w:tcBorders>
                </w:tcPr>
                <w:p w:rsidR="00F42DFA" w:rsidRPr="00634A84" w:rsidRDefault="00F42DFA" w:rsidP="00381DF6">
                  <w:pPr>
                    <w:suppressAutoHyphens/>
                    <w:rPr>
                      <w:sz w:val="24"/>
                      <w:szCs w:val="24"/>
                    </w:rPr>
                  </w:pPr>
                </w:p>
              </w:tc>
            </w:tr>
            <w:tr w:rsidR="00F42DFA" w:rsidRPr="00634A84" w:rsidTr="005F2F90">
              <w:trPr>
                <w:trHeight w:val="328"/>
              </w:trPr>
              <w:tc>
                <w:tcPr>
                  <w:tcW w:w="2410" w:type="dxa"/>
                  <w:tcBorders>
                    <w:top w:val="single" w:sz="4" w:space="0" w:color="auto"/>
                    <w:left w:val="single" w:sz="4" w:space="0" w:color="auto"/>
                    <w:bottom w:val="single" w:sz="4" w:space="0" w:color="auto"/>
                    <w:right w:val="single" w:sz="4" w:space="0" w:color="auto"/>
                  </w:tcBorders>
                </w:tcPr>
                <w:p w:rsidR="00F42DFA" w:rsidRPr="00634A84" w:rsidRDefault="00F42DFA" w:rsidP="00381DF6">
                  <w:pPr>
                    <w:suppressAutoHyphens/>
                    <w:rPr>
                      <w:sz w:val="24"/>
                      <w:szCs w:val="24"/>
                    </w:rPr>
                  </w:pPr>
                  <w:r w:rsidRPr="00634A84">
                    <w:rPr>
                      <w:sz w:val="24"/>
                      <w:szCs w:val="24"/>
                    </w:rPr>
                    <w:t>Итого:</w:t>
                  </w:r>
                </w:p>
              </w:tc>
              <w:tc>
                <w:tcPr>
                  <w:tcW w:w="2399" w:type="dxa"/>
                  <w:tcBorders>
                    <w:top w:val="single" w:sz="4" w:space="0" w:color="auto"/>
                    <w:left w:val="single" w:sz="4" w:space="0" w:color="auto"/>
                    <w:bottom w:val="single" w:sz="4" w:space="0" w:color="auto"/>
                    <w:right w:val="single" w:sz="4" w:space="0" w:color="auto"/>
                  </w:tcBorders>
                </w:tcPr>
                <w:p w:rsidR="00F42DFA" w:rsidRPr="00634A84" w:rsidRDefault="00F42DFA" w:rsidP="00381DF6">
                  <w:pPr>
                    <w:suppressAutoHyphens/>
                    <w:rPr>
                      <w:sz w:val="24"/>
                      <w:szCs w:val="24"/>
                    </w:rPr>
                  </w:pPr>
                </w:p>
              </w:tc>
              <w:tc>
                <w:tcPr>
                  <w:tcW w:w="2392" w:type="dxa"/>
                  <w:tcBorders>
                    <w:top w:val="single" w:sz="4" w:space="0" w:color="auto"/>
                    <w:left w:val="single" w:sz="4" w:space="0" w:color="auto"/>
                    <w:bottom w:val="single" w:sz="4" w:space="0" w:color="auto"/>
                    <w:right w:val="single" w:sz="4" w:space="0" w:color="auto"/>
                  </w:tcBorders>
                </w:tcPr>
                <w:p w:rsidR="00F42DFA" w:rsidRPr="00634A84" w:rsidRDefault="00F42DFA" w:rsidP="00381DF6">
                  <w:pPr>
                    <w:suppressAutoHyphens/>
                    <w:rPr>
                      <w:sz w:val="24"/>
                      <w:szCs w:val="24"/>
                    </w:rPr>
                  </w:pPr>
                </w:p>
              </w:tc>
              <w:tc>
                <w:tcPr>
                  <w:tcW w:w="2400" w:type="dxa"/>
                  <w:tcBorders>
                    <w:top w:val="single" w:sz="4" w:space="0" w:color="auto"/>
                    <w:left w:val="single" w:sz="4" w:space="0" w:color="auto"/>
                    <w:bottom w:val="single" w:sz="4" w:space="0" w:color="auto"/>
                    <w:right w:val="single" w:sz="4" w:space="0" w:color="auto"/>
                  </w:tcBorders>
                </w:tcPr>
                <w:p w:rsidR="00F42DFA" w:rsidRPr="00634A84" w:rsidRDefault="00F42DFA" w:rsidP="00381DF6">
                  <w:pPr>
                    <w:suppressAutoHyphens/>
                    <w:rPr>
                      <w:sz w:val="24"/>
                      <w:szCs w:val="24"/>
                    </w:rPr>
                  </w:pPr>
                </w:p>
              </w:tc>
            </w:tr>
          </w:tbl>
          <w:p w:rsidR="00F42DFA" w:rsidRPr="00634A84" w:rsidRDefault="00F42DFA" w:rsidP="00381DF6">
            <w:pPr>
              <w:suppressAutoHyphens/>
              <w:ind w:left="360"/>
              <w:rPr>
                <w:sz w:val="24"/>
                <w:szCs w:val="24"/>
              </w:rPr>
            </w:pPr>
          </w:p>
          <w:p w:rsidR="00F42DFA" w:rsidRPr="00634A84" w:rsidRDefault="00F42DFA" w:rsidP="00381DF6">
            <w:pPr>
              <w:suppressAutoHyphens/>
              <w:ind w:left="360"/>
              <w:rPr>
                <w:sz w:val="24"/>
                <w:szCs w:val="24"/>
              </w:rPr>
            </w:pPr>
            <w:r w:rsidRPr="00634A84">
              <w:rPr>
                <w:sz w:val="24"/>
                <w:szCs w:val="24"/>
              </w:rPr>
              <w:t xml:space="preserve">Сальдо </w:t>
            </w:r>
            <w:proofErr w:type="gramStart"/>
            <w:r w:rsidRPr="00634A84">
              <w:rPr>
                <w:sz w:val="24"/>
                <w:szCs w:val="24"/>
              </w:rPr>
              <w:t>на</w:t>
            </w:r>
            <w:proofErr w:type="gramEnd"/>
            <w:r w:rsidRPr="00634A84">
              <w:rPr>
                <w:sz w:val="24"/>
                <w:szCs w:val="24"/>
              </w:rPr>
              <w:t xml:space="preserve"> ________________        __________________</w:t>
            </w:r>
          </w:p>
          <w:p w:rsidR="00F42DFA" w:rsidRPr="00634A84" w:rsidRDefault="00F42DFA" w:rsidP="00381DF6">
            <w:pPr>
              <w:suppressAutoHyphens/>
              <w:ind w:left="360"/>
              <w:rPr>
                <w:sz w:val="24"/>
                <w:szCs w:val="24"/>
              </w:rPr>
            </w:pPr>
            <w:r w:rsidRPr="00634A84">
              <w:rPr>
                <w:sz w:val="24"/>
                <w:szCs w:val="24"/>
              </w:rPr>
              <w:t xml:space="preserve">                                                (дата)                                                 (сумма)</w:t>
            </w:r>
          </w:p>
          <w:p w:rsidR="00F42DFA" w:rsidRPr="00634A84" w:rsidRDefault="00F42DFA" w:rsidP="00381DF6">
            <w:pPr>
              <w:suppressAutoHyphens/>
              <w:ind w:left="360"/>
              <w:rPr>
                <w:sz w:val="24"/>
                <w:szCs w:val="24"/>
              </w:rPr>
            </w:pPr>
          </w:p>
          <w:p w:rsidR="00F42DFA" w:rsidRPr="00634A84" w:rsidRDefault="00F42DFA" w:rsidP="00381DF6">
            <w:pPr>
              <w:suppressAutoHyphens/>
              <w:rPr>
                <w:sz w:val="24"/>
                <w:szCs w:val="24"/>
              </w:rPr>
            </w:pPr>
            <w:r w:rsidRPr="00634A84">
              <w:rPr>
                <w:sz w:val="24"/>
                <w:szCs w:val="24"/>
              </w:rPr>
              <w:t xml:space="preserve">     В пользу________________________________________</w:t>
            </w:r>
          </w:p>
          <w:p w:rsidR="00F42DFA" w:rsidRPr="00634A84" w:rsidRDefault="00F42DFA" w:rsidP="00381DF6">
            <w:pPr>
              <w:suppressAutoHyphens/>
              <w:ind w:left="360"/>
              <w:rPr>
                <w:sz w:val="24"/>
                <w:szCs w:val="24"/>
              </w:rPr>
            </w:pPr>
          </w:p>
          <w:tbl>
            <w:tblPr>
              <w:tblW w:w="10185" w:type="dxa"/>
              <w:tblLayout w:type="fixed"/>
              <w:tblLook w:val="01E0"/>
            </w:tblPr>
            <w:tblGrid>
              <w:gridCol w:w="5092"/>
              <w:gridCol w:w="5093"/>
            </w:tblGrid>
            <w:tr w:rsidR="00F42DFA" w:rsidRPr="00634A84" w:rsidTr="005F2F90">
              <w:trPr>
                <w:trHeight w:val="2236"/>
              </w:trPr>
              <w:tc>
                <w:tcPr>
                  <w:tcW w:w="5092" w:type="dxa"/>
                </w:tcPr>
                <w:p w:rsidR="00F42DFA" w:rsidRPr="00634A84" w:rsidRDefault="00F42DFA" w:rsidP="00381DF6">
                  <w:pPr>
                    <w:suppressAutoHyphens/>
                    <w:jc w:val="center"/>
                    <w:rPr>
                      <w:sz w:val="24"/>
                      <w:szCs w:val="24"/>
                    </w:rPr>
                  </w:pPr>
                  <w:r w:rsidRPr="00634A84">
                    <w:rPr>
                      <w:sz w:val="24"/>
                      <w:szCs w:val="24"/>
                    </w:rPr>
                    <w:t>Заказчик</w:t>
                  </w:r>
                </w:p>
                <w:p w:rsidR="00F42DFA" w:rsidRDefault="00F42DFA" w:rsidP="00775D18">
                  <w:pPr>
                    <w:suppressAutoHyphens/>
                    <w:rPr>
                      <w:sz w:val="24"/>
                      <w:szCs w:val="24"/>
                    </w:rPr>
                  </w:pPr>
                </w:p>
                <w:p w:rsidR="00F42DFA" w:rsidRPr="00634A84" w:rsidRDefault="00F42DFA" w:rsidP="00775D18">
                  <w:pPr>
                    <w:suppressAutoHyphens/>
                    <w:rPr>
                      <w:sz w:val="24"/>
                      <w:szCs w:val="24"/>
                    </w:rPr>
                  </w:pPr>
                  <w:r w:rsidRPr="00634A84">
                    <w:rPr>
                      <w:sz w:val="24"/>
                      <w:szCs w:val="24"/>
                    </w:rPr>
                    <w:t>______________       ______________</w:t>
                  </w:r>
                </w:p>
                <w:p w:rsidR="00F42DFA" w:rsidRPr="00634A84" w:rsidRDefault="00F42DFA" w:rsidP="00775D18">
                  <w:pPr>
                    <w:suppressAutoHyphens/>
                    <w:rPr>
                      <w:sz w:val="24"/>
                      <w:szCs w:val="24"/>
                    </w:rPr>
                  </w:pPr>
                  <w:r>
                    <w:rPr>
                      <w:sz w:val="24"/>
                      <w:szCs w:val="24"/>
                    </w:rPr>
                    <w:t xml:space="preserve">    (подпись)       </w:t>
                  </w:r>
                  <w:r w:rsidRPr="00634A84">
                    <w:rPr>
                      <w:sz w:val="24"/>
                      <w:szCs w:val="24"/>
                    </w:rPr>
                    <w:t xml:space="preserve">(расшифровка </w:t>
                  </w:r>
                  <w:r>
                    <w:rPr>
                      <w:sz w:val="24"/>
                      <w:szCs w:val="24"/>
                    </w:rPr>
                    <w:t xml:space="preserve">      </w:t>
                  </w:r>
                  <w:r w:rsidRPr="00634A84">
                    <w:rPr>
                      <w:sz w:val="24"/>
                      <w:szCs w:val="24"/>
                    </w:rPr>
                    <w:t>подписи)</w:t>
                  </w:r>
                </w:p>
              </w:tc>
              <w:tc>
                <w:tcPr>
                  <w:tcW w:w="5093" w:type="dxa"/>
                </w:tcPr>
                <w:p w:rsidR="00F42DFA" w:rsidRPr="00634A84" w:rsidRDefault="00F42DFA" w:rsidP="00381DF6">
                  <w:pPr>
                    <w:suppressAutoHyphens/>
                    <w:jc w:val="center"/>
                    <w:rPr>
                      <w:sz w:val="24"/>
                      <w:szCs w:val="24"/>
                    </w:rPr>
                  </w:pPr>
                  <w:r w:rsidRPr="00634A84">
                    <w:rPr>
                      <w:sz w:val="24"/>
                      <w:szCs w:val="24"/>
                    </w:rPr>
                    <w:t>Исполнитель</w:t>
                  </w:r>
                </w:p>
                <w:p w:rsidR="00F42DFA" w:rsidRPr="00634A84" w:rsidRDefault="00F42DFA" w:rsidP="00381DF6">
                  <w:pPr>
                    <w:suppressAutoHyphens/>
                    <w:jc w:val="center"/>
                    <w:rPr>
                      <w:sz w:val="24"/>
                      <w:szCs w:val="24"/>
                    </w:rPr>
                  </w:pPr>
                </w:p>
                <w:p w:rsidR="00F42DFA" w:rsidRPr="00634A84" w:rsidRDefault="00F42DFA" w:rsidP="005F2F90">
                  <w:pPr>
                    <w:suppressAutoHyphens/>
                    <w:jc w:val="center"/>
                    <w:rPr>
                      <w:sz w:val="24"/>
                      <w:szCs w:val="24"/>
                    </w:rPr>
                  </w:pPr>
                  <w:r w:rsidRPr="00634A84">
                    <w:rPr>
                      <w:sz w:val="24"/>
                      <w:szCs w:val="24"/>
                    </w:rPr>
                    <w:t>______________       ______________</w:t>
                  </w:r>
                </w:p>
                <w:p w:rsidR="00F42DFA" w:rsidRPr="00634A84" w:rsidRDefault="00F42DFA" w:rsidP="005F2F90">
                  <w:pPr>
                    <w:suppressAutoHyphens/>
                    <w:rPr>
                      <w:sz w:val="24"/>
                      <w:szCs w:val="24"/>
                    </w:rPr>
                  </w:pPr>
                  <w:r w:rsidRPr="00634A84">
                    <w:rPr>
                      <w:sz w:val="24"/>
                      <w:szCs w:val="24"/>
                    </w:rPr>
                    <w:t xml:space="preserve">             (по</w:t>
                  </w:r>
                  <w:r>
                    <w:rPr>
                      <w:sz w:val="24"/>
                      <w:szCs w:val="24"/>
                    </w:rPr>
                    <w:t xml:space="preserve">дпись)         </w:t>
                  </w:r>
                  <w:r w:rsidRPr="00634A84">
                    <w:rPr>
                      <w:sz w:val="24"/>
                      <w:szCs w:val="24"/>
                    </w:rPr>
                    <w:t>(расшифровка подписи)</w:t>
                  </w:r>
                </w:p>
              </w:tc>
            </w:tr>
            <w:tr w:rsidR="00F42DFA" w:rsidRPr="00634A84" w:rsidTr="006F6757">
              <w:trPr>
                <w:trHeight w:val="786"/>
              </w:trPr>
              <w:tc>
                <w:tcPr>
                  <w:tcW w:w="5092" w:type="dxa"/>
                </w:tcPr>
                <w:p w:rsidR="00F42DFA" w:rsidRPr="00634A84" w:rsidRDefault="00F42DFA" w:rsidP="00381DF6">
                  <w:pPr>
                    <w:suppressAutoHyphens/>
                    <w:jc w:val="center"/>
                    <w:rPr>
                      <w:sz w:val="24"/>
                      <w:szCs w:val="24"/>
                    </w:rPr>
                  </w:pPr>
                  <w:r w:rsidRPr="00634A84">
                    <w:rPr>
                      <w:sz w:val="24"/>
                      <w:szCs w:val="24"/>
                    </w:rPr>
                    <w:t>Главный бухгалтер</w:t>
                  </w:r>
                </w:p>
                <w:p w:rsidR="00F42DFA" w:rsidRPr="00634A84" w:rsidRDefault="00F42DFA" w:rsidP="00381DF6">
                  <w:pPr>
                    <w:suppressAutoHyphens/>
                    <w:jc w:val="center"/>
                    <w:rPr>
                      <w:sz w:val="24"/>
                      <w:szCs w:val="24"/>
                    </w:rPr>
                  </w:pPr>
                </w:p>
                <w:p w:rsidR="00F42DFA" w:rsidRPr="00634A84" w:rsidRDefault="00F42DFA" w:rsidP="005F2F90">
                  <w:pPr>
                    <w:suppressAutoHyphens/>
                    <w:jc w:val="center"/>
                    <w:rPr>
                      <w:sz w:val="24"/>
                      <w:szCs w:val="24"/>
                    </w:rPr>
                  </w:pPr>
                  <w:r w:rsidRPr="00634A84">
                    <w:rPr>
                      <w:sz w:val="24"/>
                      <w:szCs w:val="24"/>
                    </w:rPr>
                    <w:t>______________       ______________</w:t>
                  </w:r>
                </w:p>
                <w:p w:rsidR="00F42DFA" w:rsidRPr="00634A84" w:rsidRDefault="00F42DFA" w:rsidP="005F2F90">
                  <w:pPr>
                    <w:suppressAutoHyphens/>
                    <w:jc w:val="center"/>
                    <w:rPr>
                      <w:sz w:val="24"/>
                      <w:szCs w:val="24"/>
                    </w:rPr>
                  </w:pPr>
                  <w:r w:rsidRPr="00634A84">
                    <w:rPr>
                      <w:sz w:val="24"/>
                      <w:szCs w:val="24"/>
                    </w:rPr>
                    <w:t xml:space="preserve">             (п</w:t>
                  </w:r>
                  <w:r>
                    <w:rPr>
                      <w:sz w:val="24"/>
                      <w:szCs w:val="24"/>
                    </w:rPr>
                    <w:t xml:space="preserve">одпись)        </w:t>
                  </w:r>
                  <w:r w:rsidRPr="00634A84">
                    <w:rPr>
                      <w:sz w:val="24"/>
                      <w:szCs w:val="24"/>
                    </w:rPr>
                    <w:t xml:space="preserve"> (расшифровка подписи)</w:t>
                  </w:r>
                </w:p>
              </w:tc>
              <w:tc>
                <w:tcPr>
                  <w:tcW w:w="5093" w:type="dxa"/>
                </w:tcPr>
                <w:p w:rsidR="00F42DFA" w:rsidRPr="00634A84" w:rsidRDefault="00F42DFA" w:rsidP="00381DF6">
                  <w:pPr>
                    <w:suppressAutoHyphens/>
                    <w:jc w:val="center"/>
                    <w:rPr>
                      <w:sz w:val="24"/>
                      <w:szCs w:val="24"/>
                    </w:rPr>
                  </w:pPr>
                  <w:r w:rsidRPr="00634A84">
                    <w:rPr>
                      <w:sz w:val="24"/>
                      <w:szCs w:val="24"/>
                    </w:rPr>
                    <w:t>Главный бухгалтер</w:t>
                  </w:r>
                </w:p>
                <w:p w:rsidR="00F42DFA" w:rsidRPr="00634A84" w:rsidRDefault="00F42DFA" w:rsidP="00381DF6">
                  <w:pPr>
                    <w:suppressAutoHyphens/>
                    <w:jc w:val="center"/>
                    <w:rPr>
                      <w:sz w:val="24"/>
                      <w:szCs w:val="24"/>
                    </w:rPr>
                  </w:pPr>
                </w:p>
                <w:p w:rsidR="00F42DFA" w:rsidRPr="00634A84" w:rsidRDefault="00F42DFA" w:rsidP="005F2F90">
                  <w:pPr>
                    <w:suppressAutoHyphens/>
                    <w:jc w:val="center"/>
                    <w:rPr>
                      <w:sz w:val="24"/>
                      <w:szCs w:val="24"/>
                    </w:rPr>
                  </w:pPr>
                  <w:r w:rsidRPr="00634A84">
                    <w:rPr>
                      <w:sz w:val="24"/>
                      <w:szCs w:val="24"/>
                    </w:rPr>
                    <w:t>______________       ______________</w:t>
                  </w:r>
                </w:p>
                <w:p w:rsidR="00F42DFA" w:rsidRPr="00634A84" w:rsidRDefault="00F42DFA" w:rsidP="005F2F90">
                  <w:pPr>
                    <w:suppressAutoHyphens/>
                    <w:jc w:val="center"/>
                    <w:rPr>
                      <w:sz w:val="24"/>
                      <w:szCs w:val="24"/>
                    </w:rPr>
                  </w:pPr>
                  <w:r w:rsidRPr="00634A84">
                    <w:rPr>
                      <w:sz w:val="24"/>
                      <w:szCs w:val="24"/>
                    </w:rPr>
                    <w:t xml:space="preserve">             (п</w:t>
                  </w:r>
                  <w:r>
                    <w:rPr>
                      <w:sz w:val="24"/>
                      <w:szCs w:val="24"/>
                    </w:rPr>
                    <w:t xml:space="preserve">одпись)        </w:t>
                  </w:r>
                  <w:r w:rsidRPr="00634A84">
                    <w:rPr>
                      <w:sz w:val="24"/>
                      <w:szCs w:val="24"/>
                    </w:rPr>
                    <w:t xml:space="preserve"> (расшифровка подписи)</w:t>
                  </w:r>
                </w:p>
              </w:tc>
            </w:tr>
          </w:tbl>
          <w:p w:rsidR="00F42DFA" w:rsidRPr="00634A84" w:rsidRDefault="00F42DFA" w:rsidP="00381DF6">
            <w:pPr>
              <w:suppressAutoHyphens/>
              <w:ind w:left="360"/>
              <w:rPr>
                <w:sz w:val="24"/>
                <w:szCs w:val="24"/>
              </w:rPr>
            </w:pPr>
          </w:p>
        </w:tc>
      </w:tr>
    </w:tbl>
    <w:p w:rsidR="00F42DFA" w:rsidRPr="00634A84" w:rsidRDefault="00F42DFA" w:rsidP="005F2F90">
      <w:pPr>
        <w:suppressAutoHyphens/>
        <w:rPr>
          <w:sz w:val="24"/>
          <w:szCs w:val="24"/>
        </w:rPr>
      </w:pPr>
    </w:p>
    <w:tbl>
      <w:tblPr>
        <w:tblW w:w="10185" w:type="dxa"/>
        <w:tblLayout w:type="fixed"/>
        <w:tblLook w:val="01E0"/>
      </w:tblPr>
      <w:tblGrid>
        <w:gridCol w:w="5092"/>
        <w:gridCol w:w="5093"/>
      </w:tblGrid>
      <w:tr w:rsidR="00F42DFA" w:rsidRPr="00634A84" w:rsidTr="00E0789E">
        <w:trPr>
          <w:trHeight w:val="2236"/>
        </w:trPr>
        <w:tc>
          <w:tcPr>
            <w:tcW w:w="5092" w:type="dxa"/>
            <w:tcBorders>
              <w:top w:val="nil"/>
              <w:left w:val="nil"/>
              <w:bottom w:val="nil"/>
              <w:right w:val="nil"/>
            </w:tcBorders>
          </w:tcPr>
          <w:p w:rsidR="00F42DFA" w:rsidRPr="00634A84" w:rsidRDefault="00F42DFA" w:rsidP="00E0789E">
            <w:pPr>
              <w:suppressAutoHyphens/>
              <w:jc w:val="center"/>
              <w:rPr>
                <w:sz w:val="24"/>
                <w:szCs w:val="24"/>
              </w:rPr>
            </w:pPr>
            <w:r w:rsidRPr="00634A84">
              <w:rPr>
                <w:sz w:val="24"/>
                <w:szCs w:val="24"/>
              </w:rPr>
              <w:t>Заказчик</w:t>
            </w:r>
          </w:p>
          <w:p w:rsidR="00F42DFA" w:rsidRPr="00634A84" w:rsidRDefault="00F42DFA" w:rsidP="00E0789E">
            <w:pPr>
              <w:suppressAutoHyphens/>
              <w:jc w:val="center"/>
              <w:rPr>
                <w:sz w:val="24"/>
                <w:szCs w:val="24"/>
              </w:rPr>
            </w:pPr>
          </w:p>
          <w:p w:rsidR="00F42DFA" w:rsidRPr="00634A84" w:rsidRDefault="00F42DFA" w:rsidP="00E0789E">
            <w:pPr>
              <w:suppressAutoHyphens/>
              <w:jc w:val="center"/>
              <w:rPr>
                <w:sz w:val="24"/>
                <w:szCs w:val="24"/>
              </w:rPr>
            </w:pPr>
            <w:r w:rsidRPr="00634A84">
              <w:rPr>
                <w:sz w:val="24"/>
                <w:szCs w:val="24"/>
              </w:rPr>
              <w:t xml:space="preserve">______________       </w:t>
            </w:r>
            <w:r w:rsidR="00EB6D02">
              <w:rPr>
                <w:sz w:val="24"/>
                <w:szCs w:val="24"/>
              </w:rPr>
              <w:t>Апрышко</w:t>
            </w:r>
            <w:r>
              <w:rPr>
                <w:sz w:val="24"/>
                <w:szCs w:val="24"/>
              </w:rPr>
              <w:t xml:space="preserve"> С.</w:t>
            </w:r>
            <w:r w:rsidR="0047773F">
              <w:rPr>
                <w:sz w:val="24"/>
                <w:szCs w:val="24"/>
              </w:rPr>
              <w:t>В</w:t>
            </w:r>
            <w:r>
              <w:rPr>
                <w:sz w:val="24"/>
                <w:szCs w:val="24"/>
              </w:rPr>
              <w:t>.</w:t>
            </w:r>
          </w:p>
          <w:p w:rsidR="00F42DFA" w:rsidRPr="00634A84" w:rsidRDefault="00F42DFA" w:rsidP="00E0789E">
            <w:pPr>
              <w:suppressAutoHyphens/>
              <w:rPr>
                <w:sz w:val="24"/>
                <w:szCs w:val="24"/>
              </w:rPr>
            </w:pPr>
            <w:r>
              <w:rPr>
                <w:sz w:val="24"/>
                <w:szCs w:val="24"/>
              </w:rPr>
              <w:t xml:space="preserve">             </w:t>
            </w:r>
            <w:r w:rsidRPr="00634A84">
              <w:rPr>
                <w:sz w:val="24"/>
                <w:szCs w:val="24"/>
              </w:rPr>
              <w:t xml:space="preserve">(подпись)                          </w:t>
            </w:r>
          </w:p>
        </w:tc>
        <w:tc>
          <w:tcPr>
            <w:tcW w:w="5093" w:type="dxa"/>
            <w:tcBorders>
              <w:top w:val="nil"/>
              <w:left w:val="nil"/>
              <w:bottom w:val="nil"/>
              <w:right w:val="nil"/>
            </w:tcBorders>
          </w:tcPr>
          <w:p w:rsidR="00F42DFA" w:rsidRPr="00634A84" w:rsidRDefault="00F42DFA" w:rsidP="00E0789E">
            <w:pPr>
              <w:suppressAutoHyphens/>
              <w:jc w:val="center"/>
              <w:rPr>
                <w:sz w:val="24"/>
                <w:szCs w:val="24"/>
              </w:rPr>
            </w:pPr>
            <w:r w:rsidRPr="00634A84">
              <w:rPr>
                <w:sz w:val="24"/>
                <w:szCs w:val="24"/>
              </w:rPr>
              <w:t>Исполнитель</w:t>
            </w:r>
          </w:p>
          <w:p w:rsidR="00F42DFA" w:rsidRPr="00634A84" w:rsidRDefault="00F42DFA" w:rsidP="00E0789E">
            <w:pPr>
              <w:suppressAutoHyphens/>
              <w:jc w:val="center"/>
              <w:rPr>
                <w:sz w:val="24"/>
                <w:szCs w:val="24"/>
              </w:rPr>
            </w:pPr>
          </w:p>
          <w:p w:rsidR="00F42DFA" w:rsidRPr="00634A84" w:rsidRDefault="00F42DFA" w:rsidP="00E0789E">
            <w:pPr>
              <w:suppressAutoHyphens/>
              <w:jc w:val="center"/>
              <w:rPr>
                <w:sz w:val="24"/>
                <w:szCs w:val="24"/>
              </w:rPr>
            </w:pPr>
            <w:r w:rsidRPr="00634A84">
              <w:rPr>
                <w:sz w:val="24"/>
                <w:szCs w:val="24"/>
              </w:rPr>
              <w:t xml:space="preserve">______________       </w:t>
            </w:r>
            <w:r w:rsidR="00E97C72">
              <w:rPr>
                <w:sz w:val="24"/>
                <w:szCs w:val="24"/>
              </w:rPr>
              <w:t>_______________</w:t>
            </w:r>
          </w:p>
          <w:p w:rsidR="00F42DFA" w:rsidRPr="00634A84" w:rsidRDefault="00F42DFA" w:rsidP="00E0789E">
            <w:pPr>
              <w:suppressAutoHyphens/>
              <w:rPr>
                <w:sz w:val="24"/>
                <w:szCs w:val="24"/>
              </w:rPr>
            </w:pPr>
            <w:r w:rsidRPr="00634A84">
              <w:rPr>
                <w:sz w:val="24"/>
                <w:szCs w:val="24"/>
              </w:rPr>
              <w:t xml:space="preserve">             (подпись)             </w:t>
            </w:r>
          </w:p>
        </w:tc>
      </w:tr>
    </w:tbl>
    <w:p w:rsidR="00F42DFA" w:rsidRPr="00225B70" w:rsidRDefault="00F42DFA" w:rsidP="007865F0">
      <w:pPr>
        <w:widowControl w:val="0"/>
        <w:autoSpaceDE w:val="0"/>
        <w:autoSpaceDN w:val="0"/>
        <w:adjustRightInd w:val="0"/>
        <w:sectPr w:rsidR="00F42DFA" w:rsidRPr="00225B70" w:rsidSect="00634A84">
          <w:headerReference w:type="default" r:id="rId13"/>
          <w:pgSz w:w="11906" w:h="16838"/>
          <w:pgMar w:top="851" w:right="851" w:bottom="851" w:left="1418" w:header="567" w:footer="0" w:gutter="0"/>
          <w:cols w:space="708"/>
          <w:titlePg/>
          <w:docGrid w:linePitch="381"/>
        </w:sectPr>
      </w:pPr>
    </w:p>
    <w:p w:rsidR="00F42DFA" w:rsidRPr="00206257" w:rsidRDefault="00F42DFA" w:rsidP="00EB0653">
      <w:pPr>
        <w:pageBreakBefore/>
        <w:widowControl w:val="0"/>
        <w:autoSpaceDE w:val="0"/>
        <w:autoSpaceDN w:val="0"/>
        <w:adjustRightInd w:val="0"/>
        <w:outlineLvl w:val="0"/>
      </w:pPr>
    </w:p>
    <w:sectPr w:rsidR="00F42DFA" w:rsidRPr="00206257" w:rsidSect="00206257">
      <w:pgSz w:w="16838" w:h="11905" w:orient="landscape"/>
      <w:pgMar w:top="1272" w:right="1134" w:bottom="850" w:left="1134" w:header="567" w:footer="0"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B2F" w:rsidRDefault="00EF5B2F" w:rsidP="0020390B">
      <w:r>
        <w:separator/>
      </w:r>
    </w:p>
  </w:endnote>
  <w:endnote w:type="continuationSeparator" w:id="0">
    <w:p w:rsidR="00EF5B2F" w:rsidRDefault="00EF5B2F" w:rsidP="002039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B2F" w:rsidRDefault="00EF5B2F" w:rsidP="0020390B">
      <w:r>
        <w:separator/>
      </w:r>
    </w:p>
  </w:footnote>
  <w:footnote w:type="continuationSeparator" w:id="0">
    <w:p w:rsidR="00EF5B2F" w:rsidRDefault="00EF5B2F" w:rsidP="002039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F3C" w:rsidRDefault="00804984" w:rsidP="00DC3F2A">
    <w:pPr>
      <w:pStyle w:val="ad"/>
      <w:spacing w:line="360" w:lineRule="auto"/>
      <w:jc w:val="center"/>
    </w:pPr>
    <w:fldSimple w:instr=" PAGE   \* MERGEFORMAT ">
      <w:r w:rsidR="00321563">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3"/>
    <w:lvl w:ilvl="0">
      <w:start w:val="1"/>
      <w:numFmt w:val="decimal"/>
      <w:lvlText w:val="%1."/>
      <w:lvlJc w:val="left"/>
      <w:pPr>
        <w:tabs>
          <w:tab w:val="num" w:pos="0"/>
        </w:tabs>
        <w:ind w:left="1068" w:hanging="360"/>
      </w:pPr>
      <w:rPr>
        <w:rFonts w:eastAsia="Times New Roman" w:cs="Times New Roman"/>
      </w:rPr>
    </w:lvl>
    <w:lvl w:ilvl="1">
      <w:start w:val="1"/>
      <w:numFmt w:val="decimal"/>
      <w:lvlText w:val="%1.%2."/>
      <w:lvlJc w:val="left"/>
      <w:pPr>
        <w:tabs>
          <w:tab w:val="num" w:pos="0"/>
        </w:tabs>
        <w:ind w:left="1211" w:hanging="360"/>
      </w:pPr>
      <w:rPr>
        <w:rFonts w:cs="Times New Roman"/>
      </w:rPr>
    </w:lvl>
    <w:lvl w:ilvl="2">
      <w:start w:val="1"/>
      <w:numFmt w:val="decimal"/>
      <w:lvlText w:val="%1.%2.%3."/>
      <w:lvlJc w:val="left"/>
      <w:pPr>
        <w:tabs>
          <w:tab w:val="num" w:pos="0"/>
        </w:tabs>
        <w:ind w:left="1428" w:hanging="720"/>
      </w:pPr>
      <w:rPr>
        <w:rFonts w:cs="Times New Roman"/>
      </w:rPr>
    </w:lvl>
    <w:lvl w:ilvl="3">
      <w:start w:val="1"/>
      <w:numFmt w:val="decimal"/>
      <w:lvlText w:val="%1.%2.%3.%4."/>
      <w:lvlJc w:val="left"/>
      <w:pPr>
        <w:tabs>
          <w:tab w:val="num" w:pos="0"/>
        </w:tabs>
        <w:ind w:left="1428" w:hanging="720"/>
      </w:pPr>
      <w:rPr>
        <w:rFonts w:cs="Times New Roman"/>
      </w:rPr>
    </w:lvl>
    <w:lvl w:ilvl="4">
      <w:start w:val="1"/>
      <w:numFmt w:val="decimal"/>
      <w:lvlText w:val="%1.%2.%3.%4.%5."/>
      <w:lvlJc w:val="left"/>
      <w:pPr>
        <w:tabs>
          <w:tab w:val="num" w:pos="0"/>
        </w:tabs>
        <w:ind w:left="1788" w:hanging="1080"/>
      </w:pPr>
      <w:rPr>
        <w:rFonts w:cs="Times New Roman"/>
      </w:rPr>
    </w:lvl>
    <w:lvl w:ilvl="5">
      <w:start w:val="1"/>
      <w:numFmt w:val="decimal"/>
      <w:lvlText w:val="%1.%2.%3.%4.%5.%6."/>
      <w:lvlJc w:val="left"/>
      <w:pPr>
        <w:tabs>
          <w:tab w:val="num" w:pos="0"/>
        </w:tabs>
        <w:ind w:left="1788" w:hanging="1080"/>
      </w:pPr>
      <w:rPr>
        <w:rFonts w:cs="Times New Roman"/>
      </w:rPr>
    </w:lvl>
    <w:lvl w:ilvl="6">
      <w:start w:val="1"/>
      <w:numFmt w:val="decimal"/>
      <w:lvlText w:val="%1.%2.%3.%4.%5.%6.%7."/>
      <w:lvlJc w:val="left"/>
      <w:pPr>
        <w:tabs>
          <w:tab w:val="num" w:pos="0"/>
        </w:tabs>
        <w:ind w:left="2148" w:hanging="1440"/>
      </w:pPr>
      <w:rPr>
        <w:rFonts w:cs="Times New Roman"/>
      </w:rPr>
    </w:lvl>
    <w:lvl w:ilvl="7">
      <w:start w:val="1"/>
      <w:numFmt w:val="decimal"/>
      <w:lvlText w:val="%1.%2.%3.%4.%5.%6.%7.%8."/>
      <w:lvlJc w:val="left"/>
      <w:pPr>
        <w:tabs>
          <w:tab w:val="num" w:pos="0"/>
        </w:tabs>
        <w:ind w:left="2148" w:hanging="1440"/>
      </w:pPr>
      <w:rPr>
        <w:rFonts w:cs="Times New Roman"/>
      </w:rPr>
    </w:lvl>
    <w:lvl w:ilvl="8">
      <w:start w:val="1"/>
      <w:numFmt w:val="decimal"/>
      <w:lvlText w:val="%1.%2.%3.%4.%5.%6.%7.%8.%9."/>
      <w:lvlJc w:val="left"/>
      <w:pPr>
        <w:tabs>
          <w:tab w:val="num" w:pos="0"/>
        </w:tabs>
        <w:ind w:left="2508" w:hanging="1800"/>
      </w:pPr>
      <w:rPr>
        <w:rFonts w:cs="Times New Roman"/>
      </w:rPr>
    </w:lvl>
  </w:abstractNum>
  <w:abstractNum w:abstractNumId="1">
    <w:nsid w:val="08962087"/>
    <w:multiLevelType w:val="multilevel"/>
    <w:tmpl w:val="ED4E6486"/>
    <w:lvl w:ilvl="0">
      <w:start w:val="1"/>
      <w:numFmt w:val="decimal"/>
      <w:lvlText w:val="%1."/>
      <w:lvlJc w:val="left"/>
      <w:pPr>
        <w:ind w:left="1200" w:hanging="360"/>
      </w:pPr>
      <w:rPr>
        <w:rFonts w:ascii="Times New Roman" w:eastAsia="Times New Roman" w:hAnsi="Times New Roman" w:cs="Times New Roman"/>
        <w:b/>
      </w:rPr>
    </w:lvl>
    <w:lvl w:ilvl="1">
      <w:start w:val="1"/>
      <w:numFmt w:val="decimal"/>
      <w:isLgl/>
      <w:lvlText w:val="%1.%2."/>
      <w:lvlJc w:val="left"/>
      <w:pPr>
        <w:ind w:left="1343" w:hanging="360"/>
      </w:pPr>
      <w:rPr>
        <w:rFonts w:cs="Times New Roman" w:hint="default"/>
      </w:rPr>
    </w:lvl>
    <w:lvl w:ilvl="2">
      <w:start w:val="1"/>
      <w:numFmt w:val="decimal"/>
      <w:isLgl/>
      <w:lvlText w:val="%1.%2.%3."/>
      <w:lvlJc w:val="left"/>
      <w:pPr>
        <w:ind w:left="1560" w:hanging="720"/>
      </w:pPr>
      <w:rPr>
        <w:rFonts w:cs="Times New Roman" w:hint="default"/>
      </w:rPr>
    </w:lvl>
    <w:lvl w:ilvl="3">
      <w:start w:val="1"/>
      <w:numFmt w:val="decimal"/>
      <w:isLgl/>
      <w:lvlText w:val="%1.%2.%3.%4."/>
      <w:lvlJc w:val="left"/>
      <w:pPr>
        <w:ind w:left="1560" w:hanging="720"/>
      </w:pPr>
      <w:rPr>
        <w:rFonts w:cs="Times New Roman" w:hint="default"/>
      </w:rPr>
    </w:lvl>
    <w:lvl w:ilvl="4">
      <w:start w:val="1"/>
      <w:numFmt w:val="decimal"/>
      <w:isLgl/>
      <w:lvlText w:val="%1.%2.%3.%4.%5."/>
      <w:lvlJc w:val="left"/>
      <w:pPr>
        <w:ind w:left="1920" w:hanging="1080"/>
      </w:pPr>
      <w:rPr>
        <w:rFonts w:cs="Times New Roman" w:hint="default"/>
      </w:rPr>
    </w:lvl>
    <w:lvl w:ilvl="5">
      <w:start w:val="1"/>
      <w:numFmt w:val="decimal"/>
      <w:isLgl/>
      <w:lvlText w:val="%1.%2.%3.%4.%5.%6."/>
      <w:lvlJc w:val="left"/>
      <w:pPr>
        <w:ind w:left="1920" w:hanging="1080"/>
      </w:pPr>
      <w:rPr>
        <w:rFonts w:cs="Times New Roman" w:hint="default"/>
      </w:rPr>
    </w:lvl>
    <w:lvl w:ilvl="6">
      <w:start w:val="1"/>
      <w:numFmt w:val="decimal"/>
      <w:isLgl/>
      <w:lvlText w:val="%1.%2.%3.%4.%5.%6.%7."/>
      <w:lvlJc w:val="left"/>
      <w:pPr>
        <w:ind w:left="2280" w:hanging="1440"/>
      </w:pPr>
      <w:rPr>
        <w:rFonts w:cs="Times New Roman" w:hint="default"/>
      </w:rPr>
    </w:lvl>
    <w:lvl w:ilvl="7">
      <w:start w:val="1"/>
      <w:numFmt w:val="decimal"/>
      <w:isLgl/>
      <w:lvlText w:val="%1.%2.%3.%4.%5.%6.%7.%8."/>
      <w:lvlJc w:val="left"/>
      <w:pPr>
        <w:ind w:left="228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2">
    <w:nsid w:val="17E135CD"/>
    <w:multiLevelType w:val="multilevel"/>
    <w:tmpl w:val="6240A614"/>
    <w:lvl w:ilvl="0">
      <w:start w:val="1"/>
      <w:numFmt w:val="decimal"/>
      <w:lvlText w:val="%1."/>
      <w:lvlJc w:val="left"/>
      <w:pPr>
        <w:tabs>
          <w:tab w:val="num" w:pos="432"/>
        </w:tabs>
        <w:ind w:left="432" w:hanging="432"/>
      </w:pPr>
      <w:rPr>
        <w:rFonts w:ascii="Times New Roman" w:hAnsi="Times New Roman" w:cs="Times New Roman" w:hint="default"/>
        <w:b/>
        <w:i w:val="0"/>
        <w:sz w:val="28"/>
        <w:szCs w:val="28"/>
      </w:rPr>
    </w:lvl>
    <w:lvl w:ilvl="1">
      <w:start w:val="1"/>
      <w:numFmt w:val="decimal"/>
      <w:lvlText w:val="%1.%2"/>
      <w:lvlJc w:val="left"/>
      <w:pPr>
        <w:tabs>
          <w:tab w:val="num" w:pos="648"/>
        </w:tabs>
        <w:ind w:left="576" w:hanging="288"/>
      </w:pPr>
      <w:rPr>
        <w:rFonts w:ascii="Times New Roman" w:hAnsi="Times New Roman" w:cs="Times New Roman" w:hint="default"/>
        <w:b w:val="0"/>
        <w:i w:val="0"/>
        <w:sz w:val="26"/>
        <w:szCs w:val="26"/>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0725"/>
        </w:tabs>
        <w:ind w:left="10725"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
    <w:nsid w:val="1A0B473A"/>
    <w:multiLevelType w:val="hybridMultilevel"/>
    <w:tmpl w:val="C5FE48A4"/>
    <w:lvl w:ilvl="0" w:tplc="B7666756">
      <w:start w:val="9"/>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4">
    <w:nsid w:val="1E571AD9"/>
    <w:multiLevelType w:val="multilevel"/>
    <w:tmpl w:val="AE3A9014"/>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418"/>
        </w:tabs>
        <w:ind w:firstLine="567"/>
      </w:pPr>
      <w:rPr>
        <w:rFonts w:cs="Times New Roman" w:hint="default"/>
        <w:b w:val="0"/>
        <w:bCs w:val="0"/>
        <w:i w:val="0"/>
        <w:iCs w:val="0"/>
      </w:rPr>
    </w:lvl>
    <w:lvl w:ilvl="3">
      <w:start w:val="1"/>
      <w:numFmt w:val="russianLower"/>
      <w:pStyle w:val="-2"/>
      <w:lvlText w:val="%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nsid w:val="1F8F580F"/>
    <w:multiLevelType w:val="hybridMultilevel"/>
    <w:tmpl w:val="957C50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FC1348F"/>
    <w:multiLevelType w:val="hybridMultilevel"/>
    <w:tmpl w:val="CF72CE72"/>
    <w:lvl w:ilvl="0" w:tplc="1410F880">
      <w:start w:val="10"/>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7">
    <w:nsid w:val="43AA20E5"/>
    <w:multiLevelType w:val="hybridMultilevel"/>
    <w:tmpl w:val="00224FC8"/>
    <w:lvl w:ilvl="0" w:tplc="BE52CE26">
      <w:start w:val="1"/>
      <w:numFmt w:val="decimal"/>
      <w:lvlText w:val="%1."/>
      <w:lvlJc w:val="left"/>
      <w:pPr>
        <w:tabs>
          <w:tab w:val="num" w:pos="1752"/>
        </w:tabs>
        <w:ind w:left="1752" w:hanging="1032"/>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77E01BC1"/>
    <w:multiLevelType w:val="multilevel"/>
    <w:tmpl w:val="755CBFC0"/>
    <w:lvl w:ilvl="0">
      <w:start w:val="5"/>
      <w:numFmt w:val="decimal"/>
      <w:lvlText w:val="%1."/>
      <w:lvlJc w:val="left"/>
      <w:pPr>
        <w:tabs>
          <w:tab w:val="num" w:pos="816"/>
        </w:tabs>
        <w:ind w:left="816" w:hanging="390"/>
      </w:pPr>
      <w:rPr>
        <w:rFonts w:cs="Times New Roman" w:hint="default"/>
      </w:rPr>
    </w:lvl>
    <w:lvl w:ilvl="1">
      <w:start w:val="1"/>
      <w:numFmt w:val="decimal"/>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7A333FB0"/>
    <w:multiLevelType w:val="multilevel"/>
    <w:tmpl w:val="ED0450FA"/>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11"/>
        </w:tabs>
        <w:ind w:left="1211" w:hanging="36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273"/>
        </w:tabs>
        <w:ind w:left="3273" w:hanging="72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335"/>
        </w:tabs>
        <w:ind w:left="5335" w:hanging="108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397"/>
        </w:tabs>
        <w:ind w:left="7397" w:hanging="1440"/>
      </w:pPr>
      <w:rPr>
        <w:rFonts w:cs="Times New Roman" w:hint="default"/>
      </w:rPr>
    </w:lvl>
    <w:lvl w:ilvl="8">
      <w:start w:val="1"/>
      <w:numFmt w:val="decimal"/>
      <w:lvlText w:val="%1.%2.%3.%4.%5.%6.%7.%8.%9."/>
      <w:lvlJc w:val="left"/>
      <w:pPr>
        <w:tabs>
          <w:tab w:val="num" w:pos="8608"/>
        </w:tabs>
        <w:ind w:left="8608" w:hanging="1800"/>
      </w:pPr>
      <w:rPr>
        <w:rFonts w:cs="Times New Roman" w:hint="default"/>
      </w:rPr>
    </w:lvl>
  </w:abstractNum>
  <w:num w:numId="1">
    <w:abstractNumId w:val="7"/>
  </w:num>
  <w:num w:numId="2">
    <w:abstractNumId w:val="4"/>
  </w:num>
  <w:num w:numId="3">
    <w:abstractNumId w:val="1"/>
  </w:num>
  <w:num w:numId="4">
    <w:abstractNumId w:val="2"/>
  </w:num>
  <w:num w:numId="5">
    <w:abstractNumId w:val="5"/>
  </w:num>
  <w:num w:numId="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3724A9"/>
    <w:rsid w:val="00002A14"/>
    <w:rsid w:val="000034C4"/>
    <w:rsid w:val="0000692C"/>
    <w:rsid w:val="00007E9C"/>
    <w:rsid w:val="000306D2"/>
    <w:rsid w:val="00032CD7"/>
    <w:rsid w:val="000362B6"/>
    <w:rsid w:val="00040E74"/>
    <w:rsid w:val="00067BAC"/>
    <w:rsid w:val="000709F6"/>
    <w:rsid w:val="0008007B"/>
    <w:rsid w:val="00083200"/>
    <w:rsid w:val="00096152"/>
    <w:rsid w:val="00097F22"/>
    <w:rsid w:val="000A5D22"/>
    <w:rsid w:val="000A7AF4"/>
    <w:rsid w:val="000B04F2"/>
    <w:rsid w:val="000B5698"/>
    <w:rsid w:val="000C01D0"/>
    <w:rsid w:val="000C6080"/>
    <w:rsid w:val="000C66A3"/>
    <w:rsid w:val="000D7371"/>
    <w:rsid w:val="000D7F97"/>
    <w:rsid w:val="000E07D5"/>
    <w:rsid w:val="000E49C8"/>
    <w:rsid w:val="000E6D4B"/>
    <w:rsid w:val="000E7891"/>
    <w:rsid w:val="000E792D"/>
    <w:rsid w:val="000F0279"/>
    <w:rsid w:val="000F0C1C"/>
    <w:rsid w:val="000F137F"/>
    <w:rsid w:val="000F2D5F"/>
    <w:rsid w:val="000F3DE1"/>
    <w:rsid w:val="00106629"/>
    <w:rsid w:val="0011381F"/>
    <w:rsid w:val="001144F3"/>
    <w:rsid w:val="00122362"/>
    <w:rsid w:val="00122AFF"/>
    <w:rsid w:val="00124E16"/>
    <w:rsid w:val="001356B2"/>
    <w:rsid w:val="001450AE"/>
    <w:rsid w:val="00152713"/>
    <w:rsid w:val="0015661C"/>
    <w:rsid w:val="0016234C"/>
    <w:rsid w:val="001624BE"/>
    <w:rsid w:val="00162977"/>
    <w:rsid w:val="00175D79"/>
    <w:rsid w:val="00196AD9"/>
    <w:rsid w:val="001975F8"/>
    <w:rsid w:val="001A2650"/>
    <w:rsid w:val="001A7685"/>
    <w:rsid w:val="001B1839"/>
    <w:rsid w:val="001B276C"/>
    <w:rsid w:val="001B64A4"/>
    <w:rsid w:val="001C181E"/>
    <w:rsid w:val="001C625A"/>
    <w:rsid w:val="001C646D"/>
    <w:rsid w:val="001C7009"/>
    <w:rsid w:val="001F3640"/>
    <w:rsid w:val="0020390B"/>
    <w:rsid w:val="00206257"/>
    <w:rsid w:val="00207B8F"/>
    <w:rsid w:val="00221B3A"/>
    <w:rsid w:val="00225B70"/>
    <w:rsid w:val="00230A32"/>
    <w:rsid w:val="00233C8E"/>
    <w:rsid w:val="002412A9"/>
    <w:rsid w:val="002440D0"/>
    <w:rsid w:val="00245DB2"/>
    <w:rsid w:val="00245FDE"/>
    <w:rsid w:val="00251834"/>
    <w:rsid w:val="002540D9"/>
    <w:rsid w:val="002607D4"/>
    <w:rsid w:val="002640D2"/>
    <w:rsid w:val="00266EEA"/>
    <w:rsid w:val="0027089F"/>
    <w:rsid w:val="00271D32"/>
    <w:rsid w:val="00272E6E"/>
    <w:rsid w:val="0028122E"/>
    <w:rsid w:val="00295BDD"/>
    <w:rsid w:val="002A0645"/>
    <w:rsid w:val="002A3D6E"/>
    <w:rsid w:val="002A4C7C"/>
    <w:rsid w:val="002B07FB"/>
    <w:rsid w:val="002B2946"/>
    <w:rsid w:val="002B2B84"/>
    <w:rsid w:val="002B59EF"/>
    <w:rsid w:val="002B66D9"/>
    <w:rsid w:val="002C618F"/>
    <w:rsid w:val="002D3A7B"/>
    <w:rsid w:val="002E1888"/>
    <w:rsid w:val="002E1C4F"/>
    <w:rsid w:val="002E638F"/>
    <w:rsid w:val="00302DAF"/>
    <w:rsid w:val="00306E74"/>
    <w:rsid w:val="00321563"/>
    <w:rsid w:val="00323888"/>
    <w:rsid w:val="003364F8"/>
    <w:rsid w:val="00340951"/>
    <w:rsid w:val="00342693"/>
    <w:rsid w:val="003444F5"/>
    <w:rsid w:val="00344D58"/>
    <w:rsid w:val="00344D69"/>
    <w:rsid w:val="00351351"/>
    <w:rsid w:val="00351ECB"/>
    <w:rsid w:val="00355416"/>
    <w:rsid w:val="00360AC5"/>
    <w:rsid w:val="003702CF"/>
    <w:rsid w:val="003724A9"/>
    <w:rsid w:val="003753EE"/>
    <w:rsid w:val="00376CCD"/>
    <w:rsid w:val="00381DF6"/>
    <w:rsid w:val="0038239A"/>
    <w:rsid w:val="003823FE"/>
    <w:rsid w:val="0038731D"/>
    <w:rsid w:val="003874C5"/>
    <w:rsid w:val="00391A82"/>
    <w:rsid w:val="00391FD4"/>
    <w:rsid w:val="003A28BB"/>
    <w:rsid w:val="003B1296"/>
    <w:rsid w:val="003B1EA9"/>
    <w:rsid w:val="003B46FB"/>
    <w:rsid w:val="003C1039"/>
    <w:rsid w:val="003C551F"/>
    <w:rsid w:val="003D0D18"/>
    <w:rsid w:val="003D20DC"/>
    <w:rsid w:val="003D78A6"/>
    <w:rsid w:val="003E6BFC"/>
    <w:rsid w:val="003F4E57"/>
    <w:rsid w:val="003F71F5"/>
    <w:rsid w:val="004074C5"/>
    <w:rsid w:val="0041610B"/>
    <w:rsid w:val="004269EC"/>
    <w:rsid w:val="004307E6"/>
    <w:rsid w:val="004453D5"/>
    <w:rsid w:val="0044589E"/>
    <w:rsid w:val="00446DE4"/>
    <w:rsid w:val="004473B9"/>
    <w:rsid w:val="004728EF"/>
    <w:rsid w:val="0047753C"/>
    <w:rsid w:val="0047773F"/>
    <w:rsid w:val="00480395"/>
    <w:rsid w:val="00482E78"/>
    <w:rsid w:val="0048542F"/>
    <w:rsid w:val="00486E6B"/>
    <w:rsid w:val="00492156"/>
    <w:rsid w:val="00493142"/>
    <w:rsid w:val="00494C9B"/>
    <w:rsid w:val="0049747C"/>
    <w:rsid w:val="004A2D4D"/>
    <w:rsid w:val="004A2F04"/>
    <w:rsid w:val="004A5BD0"/>
    <w:rsid w:val="004B012E"/>
    <w:rsid w:val="004B0F75"/>
    <w:rsid w:val="004B3667"/>
    <w:rsid w:val="004B415E"/>
    <w:rsid w:val="004B5651"/>
    <w:rsid w:val="004C0D85"/>
    <w:rsid w:val="004C3376"/>
    <w:rsid w:val="004C45FA"/>
    <w:rsid w:val="004D3916"/>
    <w:rsid w:val="004D4142"/>
    <w:rsid w:val="004D7AB5"/>
    <w:rsid w:val="004E1A7F"/>
    <w:rsid w:val="004E6627"/>
    <w:rsid w:val="004F0CEC"/>
    <w:rsid w:val="004F1246"/>
    <w:rsid w:val="004F487F"/>
    <w:rsid w:val="004F498D"/>
    <w:rsid w:val="005008EE"/>
    <w:rsid w:val="00503DED"/>
    <w:rsid w:val="00507B49"/>
    <w:rsid w:val="005147A1"/>
    <w:rsid w:val="005334A2"/>
    <w:rsid w:val="00534F16"/>
    <w:rsid w:val="00536F58"/>
    <w:rsid w:val="00540877"/>
    <w:rsid w:val="00540E0D"/>
    <w:rsid w:val="00541DBB"/>
    <w:rsid w:val="00547EC2"/>
    <w:rsid w:val="00550A2D"/>
    <w:rsid w:val="005510C1"/>
    <w:rsid w:val="005561FE"/>
    <w:rsid w:val="00562E13"/>
    <w:rsid w:val="005635DA"/>
    <w:rsid w:val="0056505C"/>
    <w:rsid w:val="005741C2"/>
    <w:rsid w:val="00586B3D"/>
    <w:rsid w:val="00587B8A"/>
    <w:rsid w:val="00591824"/>
    <w:rsid w:val="00593425"/>
    <w:rsid w:val="00595134"/>
    <w:rsid w:val="00596955"/>
    <w:rsid w:val="005A08BD"/>
    <w:rsid w:val="005A1BC3"/>
    <w:rsid w:val="005B0441"/>
    <w:rsid w:val="005B11DC"/>
    <w:rsid w:val="005B3D02"/>
    <w:rsid w:val="005B3E0F"/>
    <w:rsid w:val="005B45D0"/>
    <w:rsid w:val="005B55E6"/>
    <w:rsid w:val="005B5DA2"/>
    <w:rsid w:val="005B6A08"/>
    <w:rsid w:val="005C3546"/>
    <w:rsid w:val="005C4963"/>
    <w:rsid w:val="005C567D"/>
    <w:rsid w:val="005C59E0"/>
    <w:rsid w:val="005E1A5A"/>
    <w:rsid w:val="005E50FC"/>
    <w:rsid w:val="005E57F1"/>
    <w:rsid w:val="005F2F90"/>
    <w:rsid w:val="005F5459"/>
    <w:rsid w:val="00620E27"/>
    <w:rsid w:val="00623532"/>
    <w:rsid w:val="006302EB"/>
    <w:rsid w:val="00632E28"/>
    <w:rsid w:val="00634A84"/>
    <w:rsid w:val="00636BCD"/>
    <w:rsid w:val="00652D88"/>
    <w:rsid w:val="00654322"/>
    <w:rsid w:val="0065573D"/>
    <w:rsid w:val="006600A4"/>
    <w:rsid w:val="00662BED"/>
    <w:rsid w:val="006633A8"/>
    <w:rsid w:val="00665730"/>
    <w:rsid w:val="0068366A"/>
    <w:rsid w:val="00690D47"/>
    <w:rsid w:val="00691C09"/>
    <w:rsid w:val="0069564D"/>
    <w:rsid w:val="00695946"/>
    <w:rsid w:val="006A0FA5"/>
    <w:rsid w:val="006A1C5E"/>
    <w:rsid w:val="006A5F9D"/>
    <w:rsid w:val="006B1CE8"/>
    <w:rsid w:val="006B1FE7"/>
    <w:rsid w:val="006B4C2B"/>
    <w:rsid w:val="006B7B8E"/>
    <w:rsid w:val="006D61FC"/>
    <w:rsid w:val="006D690B"/>
    <w:rsid w:val="006D792E"/>
    <w:rsid w:val="006E71AA"/>
    <w:rsid w:val="006F4102"/>
    <w:rsid w:val="006F6757"/>
    <w:rsid w:val="00711EDD"/>
    <w:rsid w:val="00713A2C"/>
    <w:rsid w:val="00720C13"/>
    <w:rsid w:val="00724E76"/>
    <w:rsid w:val="00727E0F"/>
    <w:rsid w:val="007312CB"/>
    <w:rsid w:val="00731443"/>
    <w:rsid w:val="00731AAE"/>
    <w:rsid w:val="00732100"/>
    <w:rsid w:val="007359C8"/>
    <w:rsid w:val="00737330"/>
    <w:rsid w:val="00743A15"/>
    <w:rsid w:val="00756D4D"/>
    <w:rsid w:val="00761CED"/>
    <w:rsid w:val="00762D76"/>
    <w:rsid w:val="00765EA1"/>
    <w:rsid w:val="0077380F"/>
    <w:rsid w:val="00773DBB"/>
    <w:rsid w:val="00775B35"/>
    <w:rsid w:val="00775D18"/>
    <w:rsid w:val="007865F0"/>
    <w:rsid w:val="00791A79"/>
    <w:rsid w:val="007A07F1"/>
    <w:rsid w:val="007A612E"/>
    <w:rsid w:val="007B20F1"/>
    <w:rsid w:val="007B3056"/>
    <w:rsid w:val="007C2496"/>
    <w:rsid w:val="007D0F00"/>
    <w:rsid w:val="007D489A"/>
    <w:rsid w:val="007E3255"/>
    <w:rsid w:val="007E76B4"/>
    <w:rsid w:val="007F3CC1"/>
    <w:rsid w:val="00804984"/>
    <w:rsid w:val="008078B4"/>
    <w:rsid w:val="00810701"/>
    <w:rsid w:val="00811B3D"/>
    <w:rsid w:val="00813841"/>
    <w:rsid w:val="00816CB5"/>
    <w:rsid w:val="00820641"/>
    <w:rsid w:val="00820CCD"/>
    <w:rsid w:val="0082600B"/>
    <w:rsid w:val="008271A4"/>
    <w:rsid w:val="008278B0"/>
    <w:rsid w:val="00832A59"/>
    <w:rsid w:val="00853DE1"/>
    <w:rsid w:val="00863A85"/>
    <w:rsid w:val="00863F8C"/>
    <w:rsid w:val="00877837"/>
    <w:rsid w:val="00881E3A"/>
    <w:rsid w:val="00882D9C"/>
    <w:rsid w:val="008844A6"/>
    <w:rsid w:val="0088568F"/>
    <w:rsid w:val="00893947"/>
    <w:rsid w:val="00893C77"/>
    <w:rsid w:val="008A42E7"/>
    <w:rsid w:val="008C7090"/>
    <w:rsid w:val="008E0B41"/>
    <w:rsid w:val="008E3213"/>
    <w:rsid w:val="00902715"/>
    <w:rsid w:val="00904E23"/>
    <w:rsid w:val="00905595"/>
    <w:rsid w:val="009074C9"/>
    <w:rsid w:val="009144A2"/>
    <w:rsid w:val="00922973"/>
    <w:rsid w:val="00926A2C"/>
    <w:rsid w:val="00933D9E"/>
    <w:rsid w:val="009358DA"/>
    <w:rsid w:val="0094165F"/>
    <w:rsid w:val="00950601"/>
    <w:rsid w:val="00952782"/>
    <w:rsid w:val="00962A71"/>
    <w:rsid w:val="00963262"/>
    <w:rsid w:val="009639DC"/>
    <w:rsid w:val="00965438"/>
    <w:rsid w:val="009655FC"/>
    <w:rsid w:val="00967A1B"/>
    <w:rsid w:val="009712C3"/>
    <w:rsid w:val="00971A90"/>
    <w:rsid w:val="00975A42"/>
    <w:rsid w:val="009773B7"/>
    <w:rsid w:val="00991679"/>
    <w:rsid w:val="00996B49"/>
    <w:rsid w:val="009A2C4F"/>
    <w:rsid w:val="009A6A24"/>
    <w:rsid w:val="009B08FF"/>
    <w:rsid w:val="009B32BE"/>
    <w:rsid w:val="009B569D"/>
    <w:rsid w:val="009C0AD6"/>
    <w:rsid w:val="009D04C9"/>
    <w:rsid w:val="009D2828"/>
    <w:rsid w:val="009D6BED"/>
    <w:rsid w:val="00A01000"/>
    <w:rsid w:val="00A01577"/>
    <w:rsid w:val="00A0380D"/>
    <w:rsid w:val="00A12DEB"/>
    <w:rsid w:val="00A413D2"/>
    <w:rsid w:val="00A43938"/>
    <w:rsid w:val="00A43E43"/>
    <w:rsid w:val="00A44A27"/>
    <w:rsid w:val="00A45BE0"/>
    <w:rsid w:val="00A462EE"/>
    <w:rsid w:val="00A53472"/>
    <w:rsid w:val="00A53BDC"/>
    <w:rsid w:val="00A70229"/>
    <w:rsid w:val="00A8199E"/>
    <w:rsid w:val="00A8221E"/>
    <w:rsid w:val="00A82254"/>
    <w:rsid w:val="00A829FF"/>
    <w:rsid w:val="00A836E0"/>
    <w:rsid w:val="00A86C0D"/>
    <w:rsid w:val="00A915F4"/>
    <w:rsid w:val="00A9582A"/>
    <w:rsid w:val="00AA2D00"/>
    <w:rsid w:val="00AA348F"/>
    <w:rsid w:val="00AB117D"/>
    <w:rsid w:val="00AB2DED"/>
    <w:rsid w:val="00AB2EA0"/>
    <w:rsid w:val="00AB4196"/>
    <w:rsid w:val="00AC5471"/>
    <w:rsid w:val="00AC5D0B"/>
    <w:rsid w:val="00AD3B99"/>
    <w:rsid w:val="00AF7D7D"/>
    <w:rsid w:val="00B03DA9"/>
    <w:rsid w:val="00B11C12"/>
    <w:rsid w:val="00B16EED"/>
    <w:rsid w:val="00B33461"/>
    <w:rsid w:val="00B349BC"/>
    <w:rsid w:val="00B35622"/>
    <w:rsid w:val="00B3716A"/>
    <w:rsid w:val="00B41968"/>
    <w:rsid w:val="00B45E54"/>
    <w:rsid w:val="00B463F7"/>
    <w:rsid w:val="00B46990"/>
    <w:rsid w:val="00B479BF"/>
    <w:rsid w:val="00B47C9E"/>
    <w:rsid w:val="00B62DCA"/>
    <w:rsid w:val="00B67B09"/>
    <w:rsid w:val="00B769F3"/>
    <w:rsid w:val="00B773C6"/>
    <w:rsid w:val="00B8640B"/>
    <w:rsid w:val="00B90780"/>
    <w:rsid w:val="00B976ED"/>
    <w:rsid w:val="00BA3C90"/>
    <w:rsid w:val="00BB2DF8"/>
    <w:rsid w:val="00BB39B7"/>
    <w:rsid w:val="00BB54E9"/>
    <w:rsid w:val="00BB6C15"/>
    <w:rsid w:val="00BB789F"/>
    <w:rsid w:val="00BC55C9"/>
    <w:rsid w:val="00BC6AC2"/>
    <w:rsid w:val="00BD32A3"/>
    <w:rsid w:val="00BE3454"/>
    <w:rsid w:val="00BF1D59"/>
    <w:rsid w:val="00BF59FB"/>
    <w:rsid w:val="00BF7929"/>
    <w:rsid w:val="00BF7D63"/>
    <w:rsid w:val="00C21825"/>
    <w:rsid w:val="00C2643E"/>
    <w:rsid w:val="00C264BD"/>
    <w:rsid w:val="00C378F5"/>
    <w:rsid w:val="00C468A8"/>
    <w:rsid w:val="00C47F44"/>
    <w:rsid w:val="00C52392"/>
    <w:rsid w:val="00C539C4"/>
    <w:rsid w:val="00C618D2"/>
    <w:rsid w:val="00C70B9A"/>
    <w:rsid w:val="00C72DFD"/>
    <w:rsid w:val="00C75215"/>
    <w:rsid w:val="00C752DD"/>
    <w:rsid w:val="00C83498"/>
    <w:rsid w:val="00C84B09"/>
    <w:rsid w:val="00C84D92"/>
    <w:rsid w:val="00C86AB7"/>
    <w:rsid w:val="00C91685"/>
    <w:rsid w:val="00C941E8"/>
    <w:rsid w:val="00C950FD"/>
    <w:rsid w:val="00CA7E93"/>
    <w:rsid w:val="00CB23BF"/>
    <w:rsid w:val="00CB2CC6"/>
    <w:rsid w:val="00CB70E5"/>
    <w:rsid w:val="00CC07BB"/>
    <w:rsid w:val="00CD2EFF"/>
    <w:rsid w:val="00CD317A"/>
    <w:rsid w:val="00CD48CB"/>
    <w:rsid w:val="00CD496D"/>
    <w:rsid w:val="00CD555A"/>
    <w:rsid w:val="00CD6BC9"/>
    <w:rsid w:val="00CE23BE"/>
    <w:rsid w:val="00CE52ED"/>
    <w:rsid w:val="00CF0B8B"/>
    <w:rsid w:val="00CF20BE"/>
    <w:rsid w:val="00CF46ED"/>
    <w:rsid w:val="00CF7088"/>
    <w:rsid w:val="00D02E8E"/>
    <w:rsid w:val="00D257C3"/>
    <w:rsid w:val="00D344C1"/>
    <w:rsid w:val="00D3538C"/>
    <w:rsid w:val="00D366DB"/>
    <w:rsid w:val="00D37E7E"/>
    <w:rsid w:val="00D4266A"/>
    <w:rsid w:val="00D45376"/>
    <w:rsid w:val="00D516FE"/>
    <w:rsid w:val="00D52036"/>
    <w:rsid w:val="00D531A3"/>
    <w:rsid w:val="00D56369"/>
    <w:rsid w:val="00D569A3"/>
    <w:rsid w:val="00D6060B"/>
    <w:rsid w:val="00D67532"/>
    <w:rsid w:val="00D71A03"/>
    <w:rsid w:val="00D72BC0"/>
    <w:rsid w:val="00D73F21"/>
    <w:rsid w:val="00D7771D"/>
    <w:rsid w:val="00D810FC"/>
    <w:rsid w:val="00D81AED"/>
    <w:rsid w:val="00D81FAD"/>
    <w:rsid w:val="00D860C6"/>
    <w:rsid w:val="00D925DB"/>
    <w:rsid w:val="00D92CDF"/>
    <w:rsid w:val="00D93D7B"/>
    <w:rsid w:val="00D97705"/>
    <w:rsid w:val="00DA1B50"/>
    <w:rsid w:val="00DA5432"/>
    <w:rsid w:val="00DC3F2A"/>
    <w:rsid w:val="00DC45A3"/>
    <w:rsid w:val="00DC4D37"/>
    <w:rsid w:val="00DD25D8"/>
    <w:rsid w:val="00DD3352"/>
    <w:rsid w:val="00DE0AFA"/>
    <w:rsid w:val="00DE3FBF"/>
    <w:rsid w:val="00DE4BCA"/>
    <w:rsid w:val="00DF023E"/>
    <w:rsid w:val="00DF0C1F"/>
    <w:rsid w:val="00DF2475"/>
    <w:rsid w:val="00DF4913"/>
    <w:rsid w:val="00E009C5"/>
    <w:rsid w:val="00E0789E"/>
    <w:rsid w:val="00E07B78"/>
    <w:rsid w:val="00E1197A"/>
    <w:rsid w:val="00E11C92"/>
    <w:rsid w:val="00E354E2"/>
    <w:rsid w:val="00E371C4"/>
    <w:rsid w:val="00E414B1"/>
    <w:rsid w:val="00E4631C"/>
    <w:rsid w:val="00E474BB"/>
    <w:rsid w:val="00E53A70"/>
    <w:rsid w:val="00E55CA2"/>
    <w:rsid w:val="00E575A4"/>
    <w:rsid w:val="00E624F8"/>
    <w:rsid w:val="00E62D96"/>
    <w:rsid w:val="00E63D36"/>
    <w:rsid w:val="00E72795"/>
    <w:rsid w:val="00E75063"/>
    <w:rsid w:val="00E7566A"/>
    <w:rsid w:val="00E87EFD"/>
    <w:rsid w:val="00E97C72"/>
    <w:rsid w:val="00EA1126"/>
    <w:rsid w:val="00EA2617"/>
    <w:rsid w:val="00EA26B8"/>
    <w:rsid w:val="00EA5B3A"/>
    <w:rsid w:val="00EA7C78"/>
    <w:rsid w:val="00EB007C"/>
    <w:rsid w:val="00EB0653"/>
    <w:rsid w:val="00EB1C16"/>
    <w:rsid w:val="00EB3DF4"/>
    <w:rsid w:val="00EB5A40"/>
    <w:rsid w:val="00EB6D02"/>
    <w:rsid w:val="00EC3298"/>
    <w:rsid w:val="00EC42C4"/>
    <w:rsid w:val="00EC78B3"/>
    <w:rsid w:val="00ED4E86"/>
    <w:rsid w:val="00ED6B2D"/>
    <w:rsid w:val="00EE66F5"/>
    <w:rsid w:val="00EF5B2F"/>
    <w:rsid w:val="00EF6829"/>
    <w:rsid w:val="00F00D93"/>
    <w:rsid w:val="00F104EB"/>
    <w:rsid w:val="00F11FC2"/>
    <w:rsid w:val="00F15031"/>
    <w:rsid w:val="00F16582"/>
    <w:rsid w:val="00F30AF3"/>
    <w:rsid w:val="00F30CB5"/>
    <w:rsid w:val="00F37439"/>
    <w:rsid w:val="00F42DFA"/>
    <w:rsid w:val="00F4593F"/>
    <w:rsid w:val="00F512B5"/>
    <w:rsid w:val="00F52250"/>
    <w:rsid w:val="00F54E86"/>
    <w:rsid w:val="00F560BE"/>
    <w:rsid w:val="00F649F3"/>
    <w:rsid w:val="00F651CF"/>
    <w:rsid w:val="00F65CF1"/>
    <w:rsid w:val="00F666A3"/>
    <w:rsid w:val="00F714B5"/>
    <w:rsid w:val="00F75258"/>
    <w:rsid w:val="00F8096A"/>
    <w:rsid w:val="00F87FD3"/>
    <w:rsid w:val="00F90824"/>
    <w:rsid w:val="00F90F3C"/>
    <w:rsid w:val="00F91B3F"/>
    <w:rsid w:val="00F933C4"/>
    <w:rsid w:val="00F95361"/>
    <w:rsid w:val="00FA7BD8"/>
    <w:rsid w:val="00FB6F2D"/>
    <w:rsid w:val="00FC0376"/>
    <w:rsid w:val="00FC6792"/>
    <w:rsid w:val="00FD6AD7"/>
    <w:rsid w:val="00FE0FA0"/>
    <w:rsid w:val="00FE3165"/>
    <w:rsid w:val="00FE3ECB"/>
    <w:rsid w:val="00FF1FF9"/>
    <w:rsid w:val="00FF424B"/>
    <w:rsid w:val="00FF5B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D6B2D"/>
    <w:pPr>
      <w:jc w:val="both"/>
    </w:pPr>
    <w:rPr>
      <w:rFonts w:ascii="Times New Roman" w:hAnsi="Times New Roman"/>
      <w:sz w:val="28"/>
      <w:szCs w:val="28"/>
      <w:lang w:eastAsia="en-US"/>
    </w:rPr>
  </w:style>
  <w:style w:type="paragraph" w:styleId="1">
    <w:name w:val="heading 1"/>
    <w:basedOn w:val="a"/>
    <w:next w:val="a"/>
    <w:link w:val="10"/>
    <w:uiPriority w:val="9"/>
    <w:qFormat/>
    <w:locked/>
    <w:rsid w:val="00F37439"/>
    <w:pPr>
      <w:keepNext/>
      <w:spacing w:before="240" w:after="60"/>
      <w:outlineLvl w:val="0"/>
    </w:pPr>
    <w:rPr>
      <w:rFonts w:ascii="Cambria" w:eastAsia="Times New Roman" w:hAnsi="Cambria"/>
      <w:b/>
      <w:bCs/>
      <w:kern w:val="32"/>
      <w:sz w:val="32"/>
      <w:szCs w:val="32"/>
      <w:lang/>
    </w:rPr>
  </w:style>
  <w:style w:type="paragraph" w:styleId="2">
    <w:name w:val="heading 2"/>
    <w:aliases w:val="H2"/>
    <w:basedOn w:val="a"/>
    <w:next w:val="a"/>
    <w:link w:val="20"/>
    <w:uiPriority w:val="99"/>
    <w:qFormat/>
    <w:rsid w:val="00596955"/>
    <w:pPr>
      <w:keepNext/>
      <w:outlineLvl w:val="1"/>
    </w:pPr>
    <w:rPr>
      <w:sz w:val="24"/>
      <w:szCs w:val="24"/>
      <w:lang w:eastAsia="ru-RU"/>
    </w:rPr>
  </w:style>
  <w:style w:type="paragraph" w:styleId="3">
    <w:name w:val="heading 3"/>
    <w:aliases w:val="H3"/>
    <w:basedOn w:val="a"/>
    <w:next w:val="a"/>
    <w:link w:val="30"/>
    <w:uiPriority w:val="99"/>
    <w:qFormat/>
    <w:rsid w:val="00EA2617"/>
    <w:pPr>
      <w:keepNext/>
      <w:numPr>
        <w:ilvl w:val="2"/>
        <w:numId w:val="4"/>
      </w:numPr>
      <w:jc w:val="center"/>
      <w:outlineLvl w:val="2"/>
    </w:pPr>
    <w:rPr>
      <w:b/>
      <w:bCs/>
      <w:sz w:val="40"/>
      <w:szCs w:val="40"/>
      <w:lang w:eastAsia="ru-RU"/>
    </w:rPr>
  </w:style>
  <w:style w:type="paragraph" w:styleId="4">
    <w:name w:val="heading 4"/>
    <w:aliases w:val="H4"/>
    <w:basedOn w:val="a"/>
    <w:next w:val="a"/>
    <w:link w:val="40"/>
    <w:uiPriority w:val="99"/>
    <w:qFormat/>
    <w:rsid w:val="00EA2617"/>
    <w:pPr>
      <w:keepNext/>
      <w:numPr>
        <w:ilvl w:val="3"/>
        <w:numId w:val="4"/>
      </w:numPr>
      <w:jc w:val="center"/>
      <w:outlineLvl w:val="3"/>
    </w:pPr>
    <w:rPr>
      <w:b/>
      <w:bCs/>
      <w:lang w:eastAsia="ru-RU"/>
    </w:rPr>
  </w:style>
  <w:style w:type="paragraph" w:styleId="5">
    <w:name w:val="heading 5"/>
    <w:aliases w:val="H5"/>
    <w:basedOn w:val="a"/>
    <w:next w:val="a"/>
    <w:link w:val="50"/>
    <w:uiPriority w:val="99"/>
    <w:qFormat/>
    <w:rsid w:val="00EA2617"/>
    <w:pPr>
      <w:numPr>
        <w:ilvl w:val="4"/>
        <w:numId w:val="4"/>
      </w:numPr>
      <w:spacing w:before="240" w:after="60"/>
      <w:jc w:val="left"/>
      <w:outlineLvl w:val="4"/>
    </w:pPr>
    <w:rPr>
      <w:b/>
      <w:bCs/>
      <w:i/>
      <w:iCs/>
      <w:sz w:val="26"/>
      <w:szCs w:val="26"/>
      <w:lang w:eastAsia="ru-RU"/>
    </w:rPr>
  </w:style>
  <w:style w:type="paragraph" w:styleId="6">
    <w:name w:val="heading 6"/>
    <w:basedOn w:val="a"/>
    <w:next w:val="a"/>
    <w:link w:val="60"/>
    <w:uiPriority w:val="99"/>
    <w:qFormat/>
    <w:rsid w:val="00EA2617"/>
    <w:pPr>
      <w:numPr>
        <w:ilvl w:val="5"/>
        <w:numId w:val="4"/>
      </w:numPr>
      <w:spacing w:before="240" w:after="60"/>
      <w:jc w:val="left"/>
      <w:outlineLvl w:val="5"/>
    </w:pPr>
    <w:rPr>
      <w:b/>
      <w:bCs/>
      <w:sz w:val="20"/>
      <w:szCs w:val="20"/>
      <w:lang w:eastAsia="ru-RU"/>
    </w:rPr>
  </w:style>
  <w:style w:type="paragraph" w:styleId="7">
    <w:name w:val="heading 7"/>
    <w:basedOn w:val="a"/>
    <w:next w:val="a"/>
    <w:link w:val="70"/>
    <w:uiPriority w:val="99"/>
    <w:qFormat/>
    <w:rsid w:val="00EA2617"/>
    <w:pPr>
      <w:keepNext/>
      <w:numPr>
        <w:ilvl w:val="6"/>
        <w:numId w:val="4"/>
      </w:numPr>
      <w:jc w:val="center"/>
      <w:outlineLvl w:val="6"/>
    </w:pPr>
    <w:rPr>
      <w:b/>
      <w:bCs/>
      <w:lang w:eastAsia="ru-RU"/>
    </w:rPr>
  </w:style>
  <w:style w:type="paragraph" w:styleId="8">
    <w:name w:val="heading 8"/>
    <w:basedOn w:val="a"/>
    <w:next w:val="a"/>
    <w:link w:val="80"/>
    <w:uiPriority w:val="99"/>
    <w:qFormat/>
    <w:rsid w:val="00EA2617"/>
    <w:pPr>
      <w:keepNext/>
      <w:numPr>
        <w:ilvl w:val="7"/>
        <w:numId w:val="4"/>
      </w:numPr>
      <w:outlineLvl w:val="7"/>
    </w:pPr>
    <w:rPr>
      <w:i/>
      <w:iCs/>
      <w:lang w:eastAsia="ru-RU"/>
    </w:rPr>
  </w:style>
  <w:style w:type="paragraph" w:styleId="9">
    <w:name w:val="heading 9"/>
    <w:basedOn w:val="a"/>
    <w:next w:val="a"/>
    <w:link w:val="90"/>
    <w:uiPriority w:val="99"/>
    <w:qFormat/>
    <w:rsid w:val="00EA2617"/>
    <w:pPr>
      <w:numPr>
        <w:ilvl w:val="8"/>
        <w:numId w:val="4"/>
      </w:numPr>
      <w:spacing w:before="240" w:after="60"/>
      <w:jc w:val="left"/>
      <w:outlineLvl w:val="8"/>
    </w:pPr>
    <w:rPr>
      <w:rFonts w:ascii="Arial" w:hAnsi="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
    <w:link w:val="2"/>
    <w:uiPriority w:val="99"/>
    <w:locked/>
    <w:rsid w:val="00596955"/>
    <w:rPr>
      <w:rFonts w:ascii="Times New Roman" w:hAnsi="Times New Roman" w:cs="Times New Roman"/>
      <w:sz w:val="24"/>
      <w:szCs w:val="24"/>
      <w:lang w:eastAsia="ru-RU"/>
    </w:rPr>
  </w:style>
  <w:style w:type="character" w:customStyle="1" w:styleId="30">
    <w:name w:val="Заголовок 3 Знак"/>
    <w:aliases w:val="H3 Знак"/>
    <w:link w:val="3"/>
    <w:uiPriority w:val="99"/>
    <w:locked/>
    <w:rsid w:val="00EA2617"/>
    <w:rPr>
      <w:rFonts w:ascii="Times New Roman" w:hAnsi="Times New Roman" w:cs="Times New Roman"/>
      <w:b/>
      <w:bCs/>
      <w:sz w:val="40"/>
      <w:szCs w:val="40"/>
      <w:lang w:eastAsia="ru-RU"/>
    </w:rPr>
  </w:style>
  <w:style w:type="character" w:customStyle="1" w:styleId="40">
    <w:name w:val="Заголовок 4 Знак"/>
    <w:aliases w:val="H4 Знак"/>
    <w:link w:val="4"/>
    <w:uiPriority w:val="99"/>
    <w:locked/>
    <w:rsid w:val="00EA2617"/>
    <w:rPr>
      <w:rFonts w:ascii="Times New Roman" w:hAnsi="Times New Roman" w:cs="Times New Roman"/>
      <w:b/>
      <w:bCs/>
      <w:sz w:val="28"/>
      <w:szCs w:val="28"/>
      <w:lang w:eastAsia="ru-RU"/>
    </w:rPr>
  </w:style>
  <w:style w:type="character" w:customStyle="1" w:styleId="50">
    <w:name w:val="Заголовок 5 Знак"/>
    <w:aliases w:val="H5 Знак"/>
    <w:link w:val="5"/>
    <w:uiPriority w:val="99"/>
    <w:locked/>
    <w:rsid w:val="00EA2617"/>
    <w:rPr>
      <w:rFonts w:ascii="Times New Roman" w:hAnsi="Times New Roman" w:cs="Times New Roman"/>
      <w:b/>
      <w:bCs/>
      <w:i/>
      <w:iCs/>
      <w:sz w:val="26"/>
      <w:szCs w:val="26"/>
      <w:lang w:eastAsia="ru-RU"/>
    </w:rPr>
  </w:style>
  <w:style w:type="character" w:customStyle="1" w:styleId="60">
    <w:name w:val="Заголовок 6 Знак"/>
    <w:link w:val="6"/>
    <w:uiPriority w:val="99"/>
    <w:locked/>
    <w:rsid w:val="00EA2617"/>
    <w:rPr>
      <w:rFonts w:ascii="Times New Roman" w:hAnsi="Times New Roman" w:cs="Times New Roman"/>
      <w:b/>
      <w:bCs/>
      <w:lang w:eastAsia="ru-RU"/>
    </w:rPr>
  </w:style>
  <w:style w:type="character" w:customStyle="1" w:styleId="70">
    <w:name w:val="Заголовок 7 Знак"/>
    <w:link w:val="7"/>
    <w:uiPriority w:val="99"/>
    <w:locked/>
    <w:rsid w:val="00EA2617"/>
    <w:rPr>
      <w:rFonts w:ascii="Times New Roman" w:hAnsi="Times New Roman" w:cs="Times New Roman"/>
      <w:b/>
      <w:bCs/>
      <w:sz w:val="28"/>
      <w:szCs w:val="28"/>
      <w:lang w:eastAsia="ru-RU"/>
    </w:rPr>
  </w:style>
  <w:style w:type="character" w:customStyle="1" w:styleId="80">
    <w:name w:val="Заголовок 8 Знак"/>
    <w:link w:val="8"/>
    <w:uiPriority w:val="99"/>
    <w:locked/>
    <w:rsid w:val="00EA2617"/>
    <w:rPr>
      <w:rFonts w:ascii="Times New Roman" w:hAnsi="Times New Roman" w:cs="Times New Roman"/>
      <w:i/>
      <w:iCs/>
      <w:sz w:val="28"/>
      <w:szCs w:val="28"/>
      <w:lang w:eastAsia="ru-RU"/>
    </w:rPr>
  </w:style>
  <w:style w:type="character" w:customStyle="1" w:styleId="90">
    <w:name w:val="Заголовок 9 Знак"/>
    <w:link w:val="9"/>
    <w:uiPriority w:val="99"/>
    <w:locked/>
    <w:rsid w:val="00EA2617"/>
    <w:rPr>
      <w:rFonts w:ascii="Arial" w:hAnsi="Arial" w:cs="Arial"/>
      <w:lang w:eastAsia="ru-RU"/>
    </w:rPr>
  </w:style>
  <w:style w:type="paragraph" w:customStyle="1" w:styleId="ConsPlusNonformat">
    <w:name w:val="ConsPlusNonformat"/>
    <w:uiPriority w:val="99"/>
    <w:rsid w:val="003724A9"/>
    <w:pPr>
      <w:widowControl w:val="0"/>
      <w:autoSpaceDE w:val="0"/>
      <w:autoSpaceDN w:val="0"/>
      <w:adjustRightInd w:val="0"/>
    </w:pPr>
    <w:rPr>
      <w:rFonts w:ascii="Courier New" w:eastAsia="Times New Roman" w:hAnsi="Courier New" w:cs="Courier New"/>
    </w:rPr>
  </w:style>
  <w:style w:type="paragraph" w:styleId="a3">
    <w:name w:val="Body Text Indent"/>
    <w:basedOn w:val="a"/>
    <w:link w:val="a4"/>
    <w:uiPriority w:val="99"/>
    <w:rsid w:val="00596955"/>
    <w:pPr>
      <w:ind w:firstLine="1080"/>
    </w:pPr>
    <w:rPr>
      <w:sz w:val="24"/>
      <w:szCs w:val="24"/>
      <w:lang w:eastAsia="ru-RU"/>
    </w:rPr>
  </w:style>
  <w:style w:type="character" w:customStyle="1" w:styleId="a4">
    <w:name w:val="Основной текст с отступом Знак"/>
    <w:link w:val="a3"/>
    <w:uiPriority w:val="99"/>
    <w:locked/>
    <w:rsid w:val="00596955"/>
    <w:rPr>
      <w:rFonts w:ascii="Times New Roman" w:hAnsi="Times New Roman" w:cs="Times New Roman"/>
      <w:sz w:val="24"/>
      <w:szCs w:val="24"/>
      <w:lang w:eastAsia="ru-RU"/>
    </w:rPr>
  </w:style>
  <w:style w:type="paragraph" w:styleId="a5">
    <w:name w:val="endnote text"/>
    <w:basedOn w:val="a"/>
    <w:link w:val="a6"/>
    <w:uiPriority w:val="99"/>
    <w:semiHidden/>
    <w:rsid w:val="0020390B"/>
    <w:rPr>
      <w:sz w:val="20"/>
      <w:szCs w:val="20"/>
      <w:lang/>
    </w:rPr>
  </w:style>
  <w:style w:type="character" w:customStyle="1" w:styleId="a6">
    <w:name w:val="Текст концевой сноски Знак"/>
    <w:link w:val="a5"/>
    <w:uiPriority w:val="99"/>
    <w:semiHidden/>
    <w:locked/>
    <w:rsid w:val="0020390B"/>
    <w:rPr>
      <w:rFonts w:ascii="Times New Roman" w:hAnsi="Times New Roman" w:cs="Times New Roman"/>
      <w:sz w:val="20"/>
      <w:szCs w:val="20"/>
    </w:rPr>
  </w:style>
  <w:style w:type="character" w:styleId="a7">
    <w:name w:val="endnote reference"/>
    <w:uiPriority w:val="99"/>
    <w:semiHidden/>
    <w:rsid w:val="0020390B"/>
    <w:rPr>
      <w:rFonts w:cs="Times New Roman"/>
      <w:vertAlign w:val="superscript"/>
    </w:rPr>
  </w:style>
  <w:style w:type="paragraph" w:styleId="31">
    <w:name w:val="Body Text Indent 3"/>
    <w:basedOn w:val="a"/>
    <w:link w:val="32"/>
    <w:uiPriority w:val="99"/>
    <w:rsid w:val="003D78A6"/>
    <w:pPr>
      <w:spacing w:after="120"/>
      <w:ind w:left="283"/>
      <w:jc w:val="left"/>
    </w:pPr>
    <w:rPr>
      <w:sz w:val="16"/>
      <w:szCs w:val="16"/>
      <w:lang w:eastAsia="ru-RU"/>
    </w:rPr>
  </w:style>
  <w:style w:type="character" w:customStyle="1" w:styleId="32">
    <w:name w:val="Основной текст с отступом 3 Знак"/>
    <w:link w:val="31"/>
    <w:uiPriority w:val="99"/>
    <w:locked/>
    <w:rsid w:val="003D78A6"/>
    <w:rPr>
      <w:rFonts w:ascii="Times New Roman" w:hAnsi="Times New Roman" w:cs="Times New Roman"/>
      <w:sz w:val="16"/>
      <w:szCs w:val="16"/>
      <w:lang w:eastAsia="ru-RU"/>
    </w:rPr>
  </w:style>
  <w:style w:type="paragraph" w:customStyle="1" w:styleId="-">
    <w:name w:val="Контракт-раздел"/>
    <w:basedOn w:val="a"/>
    <w:next w:val="-0"/>
    <w:uiPriority w:val="99"/>
    <w:rsid w:val="00C539C4"/>
    <w:pPr>
      <w:keepNext/>
      <w:numPr>
        <w:numId w:val="2"/>
      </w:numPr>
      <w:tabs>
        <w:tab w:val="left" w:pos="540"/>
      </w:tabs>
      <w:suppressAutoHyphens/>
      <w:spacing w:before="360" w:after="120"/>
      <w:jc w:val="center"/>
      <w:outlineLvl w:val="1"/>
    </w:pPr>
    <w:rPr>
      <w:rFonts w:eastAsia="Times New Roman"/>
      <w:b/>
      <w:bCs/>
      <w:caps/>
      <w:smallCaps/>
      <w:sz w:val="24"/>
      <w:szCs w:val="24"/>
      <w:lang w:eastAsia="ru-RU"/>
    </w:rPr>
  </w:style>
  <w:style w:type="paragraph" w:customStyle="1" w:styleId="-0">
    <w:name w:val="Контракт-пункт"/>
    <w:basedOn w:val="a"/>
    <w:uiPriority w:val="99"/>
    <w:rsid w:val="00C539C4"/>
    <w:pPr>
      <w:numPr>
        <w:ilvl w:val="1"/>
        <w:numId w:val="2"/>
      </w:numPr>
    </w:pPr>
    <w:rPr>
      <w:rFonts w:eastAsia="Times New Roman"/>
      <w:sz w:val="24"/>
      <w:szCs w:val="24"/>
      <w:lang w:eastAsia="ru-RU"/>
    </w:rPr>
  </w:style>
  <w:style w:type="paragraph" w:customStyle="1" w:styleId="-1">
    <w:name w:val="Контракт-подпункт"/>
    <w:basedOn w:val="a"/>
    <w:link w:val="-3"/>
    <w:uiPriority w:val="99"/>
    <w:rsid w:val="00C539C4"/>
    <w:pPr>
      <w:numPr>
        <w:ilvl w:val="2"/>
        <w:numId w:val="2"/>
      </w:numPr>
    </w:pPr>
    <w:rPr>
      <w:sz w:val="24"/>
      <w:szCs w:val="20"/>
      <w:lang w:eastAsia="ru-RU"/>
    </w:rPr>
  </w:style>
  <w:style w:type="paragraph" w:customStyle="1" w:styleId="-2">
    <w:name w:val="Контракт-подподпункт"/>
    <w:basedOn w:val="a"/>
    <w:uiPriority w:val="99"/>
    <w:rsid w:val="00C539C4"/>
    <w:pPr>
      <w:numPr>
        <w:ilvl w:val="3"/>
        <w:numId w:val="2"/>
      </w:numPr>
    </w:pPr>
    <w:rPr>
      <w:rFonts w:eastAsia="Times New Roman"/>
      <w:sz w:val="24"/>
      <w:szCs w:val="24"/>
      <w:lang w:eastAsia="ru-RU"/>
    </w:rPr>
  </w:style>
  <w:style w:type="character" w:customStyle="1" w:styleId="-3">
    <w:name w:val="Контракт-подпункт Знак"/>
    <w:link w:val="-1"/>
    <w:uiPriority w:val="99"/>
    <w:locked/>
    <w:rsid w:val="00C539C4"/>
    <w:rPr>
      <w:rFonts w:ascii="Times New Roman" w:hAnsi="Times New Roman"/>
      <w:sz w:val="24"/>
      <w:lang w:eastAsia="ru-RU"/>
    </w:rPr>
  </w:style>
  <w:style w:type="character" w:styleId="a8">
    <w:name w:val="Hyperlink"/>
    <w:uiPriority w:val="99"/>
    <w:rsid w:val="00E07B78"/>
    <w:rPr>
      <w:rFonts w:cs="Times New Roman"/>
      <w:color w:val="0000FF"/>
      <w:u w:val="single"/>
    </w:rPr>
  </w:style>
  <w:style w:type="paragraph" w:styleId="a9">
    <w:name w:val="Balloon Text"/>
    <w:basedOn w:val="a"/>
    <w:link w:val="aa"/>
    <w:uiPriority w:val="99"/>
    <w:semiHidden/>
    <w:rsid w:val="00E07B78"/>
    <w:rPr>
      <w:rFonts w:ascii="Tahoma" w:hAnsi="Tahoma"/>
      <w:sz w:val="16"/>
      <w:szCs w:val="16"/>
      <w:lang/>
    </w:rPr>
  </w:style>
  <w:style w:type="character" w:customStyle="1" w:styleId="aa">
    <w:name w:val="Текст выноски Знак"/>
    <w:link w:val="a9"/>
    <w:uiPriority w:val="99"/>
    <w:semiHidden/>
    <w:locked/>
    <w:rsid w:val="00E07B78"/>
    <w:rPr>
      <w:rFonts w:ascii="Tahoma" w:hAnsi="Tahoma" w:cs="Tahoma"/>
      <w:sz w:val="16"/>
      <w:szCs w:val="16"/>
    </w:rPr>
  </w:style>
  <w:style w:type="paragraph" w:styleId="ab">
    <w:name w:val="Body Text"/>
    <w:basedOn w:val="a"/>
    <w:link w:val="ac"/>
    <w:uiPriority w:val="99"/>
    <w:semiHidden/>
    <w:rsid w:val="00067BAC"/>
    <w:pPr>
      <w:spacing w:after="120"/>
    </w:pPr>
    <w:rPr>
      <w:lang/>
    </w:rPr>
  </w:style>
  <w:style w:type="character" w:customStyle="1" w:styleId="ac">
    <w:name w:val="Основной текст Знак"/>
    <w:link w:val="ab"/>
    <w:uiPriority w:val="99"/>
    <w:semiHidden/>
    <w:locked/>
    <w:rsid w:val="00067BAC"/>
    <w:rPr>
      <w:rFonts w:ascii="Times New Roman" w:hAnsi="Times New Roman" w:cs="Times New Roman"/>
      <w:sz w:val="28"/>
      <w:szCs w:val="28"/>
    </w:rPr>
  </w:style>
  <w:style w:type="paragraph" w:customStyle="1" w:styleId="ConsPlusCell">
    <w:name w:val="ConsPlusCell"/>
    <w:uiPriority w:val="99"/>
    <w:rsid w:val="009B569D"/>
    <w:pPr>
      <w:autoSpaceDE w:val="0"/>
      <w:autoSpaceDN w:val="0"/>
      <w:adjustRightInd w:val="0"/>
    </w:pPr>
    <w:rPr>
      <w:rFonts w:ascii="Times New Roman" w:hAnsi="Times New Roman"/>
      <w:sz w:val="24"/>
      <w:szCs w:val="24"/>
      <w:lang w:eastAsia="en-US"/>
    </w:rPr>
  </w:style>
  <w:style w:type="paragraph" w:styleId="21">
    <w:name w:val="Body Text 2"/>
    <w:basedOn w:val="a"/>
    <w:link w:val="22"/>
    <w:uiPriority w:val="99"/>
    <w:semiHidden/>
    <w:rsid w:val="00230A32"/>
    <w:pPr>
      <w:spacing w:after="120" w:line="480" w:lineRule="auto"/>
    </w:pPr>
    <w:rPr>
      <w:lang/>
    </w:rPr>
  </w:style>
  <w:style w:type="character" w:customStyle="1" w:styleId="22">
    <w:name w:val="Основной текст 2 Знак"/>
    <w:link w:val="21"/>
    <w:uiPriority w:val="99"/>
    <w:semiHidden/>
    <w:locked/>
    <w:rsid w:val="00230A32"/>
    <w:rPr>
      <w:rFonts w:ascii="Times New Roman" w:hAnsi="Times New Roman" w:cs="Times New Roman"/>
      <w:sz w:val="28"/>
      <w:szCs w:val="28"/>
    </w:rPr>
  </w:style>
  <w:style w:type="paragraph" w:styleId="ad">
    <w:name w:val="header"/>
    <w:basedOn w:val="a"/>
    <w:link w:val="ae"/>
    <w:uiPriority w:val="99"/>
    <w:rsid w:val="00AA2D00"/>
    <w:pPr>
      <w:tabs>
        <w:tab w:val="center" w:pos="4677"/>
        <w:tab w:val="right" w:pos="9355"/>
      </w:tabs>
    </w:pPr>
    <w:rPr>
      <w:lang/>
    </w:rPr>
  </w:style>
  <w:style w:type="character" w:customStyle="1" w:styleId="ae">
    <w:name w:val="Верхний колонтитул Знак"/>
    <w:link w:val="ad"/>
    <w:uiPriority w:val="99"/>
    <w:locked/>
    <w:rsid w:val="00AA2D00"/>
    <w:rPr>
      <w:rFonts w:ascii="Times New Roman" w:hAnsi="Times New Roman" w:cs="Times New Roman"/>
      <w:sz w:val="28"/>
      <w:szCs w:val="28"/>
    </w:rPr>
  </w:style>
  <w:style w:type="paragraph" w:styleId="af">
    <w:name w:val="footer"/>
    <w:basedOn w:val="a"/>
    <w:link w:val="af0"/>
    <w:uiPriority w:val="99"/>
    <w:semiHidden/>
    <w:rsid w:val="00AA2D00"/>
    <w:pPr>
      <w:tabs>
        <w:tab w:val="center" w:pos="4677"/>
        <w:tab w:val="right" w:pos="9355"/>
      </w:tabs>
    </w:pPr>
    <w:rPr>
      <w:lang/>
    </w:rPr>
  </w:style>
  <w:style w:type="character" w:customStyle="1" w:styleId="af0">
    <w:name w:val="Нижний колонтитул Знак"/>
    <w:link w:val="af"/>
    <w:uiPriority w:val="99"/>
    <w:semiHidden/>
    <w:locked/>
    <w:rsid w:val="00AA2D00"/>
    <w:rPr>
      <w:rFonts w:ascii="Times New Roman" w:hAnsi="Times New Roman" w:cs="Times New Roman"/>
      <w:sz w:val="28"/>
      <w:szCs w:val="28"/>
    </w:rPr>
  </w:style>
  <w:style w:type="paragraph" w:styleId="af1">
    <w:name w:val="footnote text"/>
    <w:basedOn w:val="a"/>
    <w:link w:val="af2"/>
    <w:uiPriority w:val="99"/>
    <w:rsid w:val="00245FDE"/>
    <w:rPr>
      <w:sz w:val="20"/>
      <w:szCs w:val="20"/>
      <w:lang/>
    </w:rPr>
  </w:style>
  <w:style w:type="character" w:customStyle="1" w:styleId="af2">
    <w:name w:val="Текст сноски Знак"/>
    <w:link w:val="af1"/>
    <w:uiPriority w:val="99"/>
    <w:locked/>
    <w:rsid w:val="00245FDE"/>
    <w:rPr>
      <w:rFonts w:ascii="Times New Roman" w:hAnsi="Times New Roman" w:cs="Times New Roman"/>
      <w:sz w:val="20"/>
      <w:szCs w:val="20"/>
    </w:rPr>
  </w:style>
  <w:style w:type="character" w:styleId="af3">
    <w:name w:val="footnote reference"/>
    <w:uiPriority w:val="99"/>
    <w:semiHidden/>
    <w:rsid w:val="00245FDE"/>
    <w:rPr>
      <w:rFonts w:cs="Times New Roman"/>
      <w:vertAlign w:val="superscript"/>
    </w:rPr>
  </w:style>
  <w:style w:type="paragraph" w:styleId="af4">
    <w:name w:val="List Paragraph"/>
    <w:basedOn w:val="a"/>
    <w:uiPriority w:val="99"/>
    <w:qFormat/>
    <w:rsid w:val="00376CCD"/>
    <w:pPr>
      <w:spacing w:after="200" w:line="276" w:lineRule="auto"/>
      <w:ind w:left="720"/>
      <w:contextualSpacing/>
      <w:jc w:val="left"/>
    </w:pPr>
    <w:rPr>
      <w:rFonts w:ascii="Calibri" w:hAnsi="Calibri"/>
      <w:sz w:val="22"/>
      <w:szCs w:val="22"/>
    </w:rPr>
  </w:style>
  <w:style w:type="paragraph" w:customStyle="1" w:styleId="af5">
    <w:name w:val="Подподпункт"/>
    <w:basedOn w:val="a"/>
    <w:uiPriority w:val="99"/>
    <w:rsid w:val="00EA2617"/>
    <w:pPr>
      <w:tabs>
        <w:tab w:val="num" w:pos="5585"/>
      </w:tabs>
    </w:pPr>
    <w:rPr>
      <w:rFonts w:eastAsia="Times New Roman"/>
      <w:sz w:val="24"/>
      <w:lang w:eastAsia="ru-RU"/>
    </w:rPr>
  </w:style>
  <w:style w:type="table" w:styleId="af6">
    <w:name w:val="Table Grid"/>
    <w:basedOn w:val="a1"/>
    <w:uiPriority w:val="59"/>
    <w:rsid w:val="00E63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uiPriority w:val="99"/>
    <w:semiHidden/>
    <w:rsid w:val="00D516FE"/>
    <w:rPr>
      <w:rFonts w:cs="Times New Roman"/>
      <w:sz w:val="16"/>
      <w:szCs w:val="16"/>
    </w:rPr>
  </w:style>
  <w:style w:type="paragraph" w:styleId="af8">
    <w:name w:val="annotation text"/>
    <w:basedOn w:val="a"/>
    <w:link w:val="af9"/>
    <w:uiPriority w:val="99"/>
    <w:semiHidden/>
    <w:rsid w:val="00D516FE"/>
    <w:rPr>
      <w:sz w:val="20"/>
      <w:szCs w:val="20"/>
      <w:lang/>
    </w:rPr>
  </w:style>
  <w:style w:type="character" w:customStyle="1" w:styleId="af9">
    <w:name w:val="Текст примечания Знак"/>
    <w:link w:val="af8"/>
    <w:uiPriority w:val="99"/>
    <w:semiHidden/>
    <w:locked/>
    <w:rsid w:val="00D516FE"/>
    <w:rPr>
      <w:rFonts w:ascii="Times New Roman" w:hAnsi="Times New Roman" w:cs="Times New Roman"/>
      <w:sz w:val="20"/>
      <w:szCs w:val="20"/>
    </w:rPr>
  </w:style>
  <w:style w:type="paragraph" w:styleId="afa">
    <w:name w:val="annotation subject"/>
    <w:basedOn w:val="af8"/>
    <w:next w:val="af8"/>
    <w:link w:val="afb"/>
    <w:uiPriority w:val="99"/>
    <w:semiHidden/>
    <w:rsid w:val="00D516FE"/>
    <w:rPr>
      <w:b/>
      <w:bCs/>
    </w:rPr>
  </w:style>
  <w:style w:type="character" w:customStyle="1" w:styleId="afb">
    <w:name w:val="Тема примечания Знак"/>
    <w:link w:val="afa"/>
    <w:uiPriority w:val="99"/>
    <w:semiHidden/>
    <w:locked/>
    <w:rsid w:val="00D516FE"/>
    <w:rPr>
      <w:rFonts w:ascii="Times New Roman" w:hAnsi="Times New Roman" w:cs="Times New Roman"/>
      <w:b/>
      <w:bCs/>
      <w:sz w:val="20"/>
      <w:szCs w:val="20"/>
    </w:rPr>
  </w:style>
  <w:style w:type="paragraph" w:styleId="afc">
    <w:name w:val="Title"/>
    <w:basedOn w:val="a"/>
    <w:next w:val="afd"/>
    <w:link w:val="afe"/>
    <w:uiPriority w:val="99"/>
    <w:qFormat/>
    <w:locked/>
    <w:rsid w:val="00BB6C15"/>
    <w:pPr>
      <w:widowControl w:val="0"/>
      <w:shd w:val="clear" w:color="auto" w:fill="FFFFFF"/>
      <w:suppressAutoHyphens/>
      <w:autoSpaceDE w:val="0"/>
      <w:ind w:left="72"/>
      <w:jc w:val="center"/>
    </w:pPr>
    <w:rPr>
      <w:rFonts w:ascii="Calibri" w:eastAsia="Times New Roman" w:hAnsi="Calibri"/>
      <w:bCs/>
      <w:color w:val="000000"/>
      <w:spacing w:val="13"/>
      <w:sz w:val="22"/>
      <w:szCs w:val="22"/>
      <w:lang w:eastAsia="zh-CN"/>
    </w:rPr>
  </w:style>
  <w:style w:type="character" w:customStyle="1" w:styleId="afe">
    <w:name w:val="Название Знак"/>
    <w:link w:val="afc"/>
    <w:uiPriority w:val="99"/>
    <w:locked/>
    <w:rsid w:val="00BB6C15"/>
    <w:rPr>
      <w:rFonts w:eastAsia="Times New Roman" w:cs="Times New Roman"/>
      <w:bCs/>
      <w:color w:val="000000"/>
      <w:spacing w:val="13"/>
      <w:sz w:val="22"/>
      <w:szCs w:val="22"/>
      <w:lang w:val="ru-RU" w:eastAsia="zh-CN" w:bidi="ar-SA"/>
    </w:rPr>
  </w:style>
  <w:style w:type="paragraph" w:styleId="afd">
    <w:name w:val="Subtitle"/>
    <w:basedOn w:val="a"/>
    <w:link w:val="aff"/>
    <w:uiPriority w:val="99"/>
    <w:qFormat/>
    <w:locked/>
    <w:rsid w:val="00BB6C15"/>
    <w:pPr>
      <w:spacing w:after="60"/>
      <w:jc w:val="center"/>
      <w:outlineLvl w:val="1"/>
    </w:pPr>
    <w:rPr>
      <w:rFonts w:ascii="Cambria" w:hAnsi="Cambria"/>
      <w:sz w:val="24"/>
      <w:szCs w:val="24"/>
      <w:lang/>
    </w:rPr>
  </w:style>
  <w:style w:type="character" w:customStyle="1" w:styleId="aff">
    <w:name w:val="Подзаголовок Знак"/>
    <w:link w:val="afd"/>
    <w:uiPriority w:val="99"/>
    <w:locked/>
    <w:rsid w:val="00FF1FF9"/>
    <w:rPr>
      <w:rFonts w:ascii="Cambria" w:hAnsi="Cambria" w:cs="Times New Roman"/>
      <w:sz w:val="24"/>
      <w:szCs w:val="24"/>
      <w:lang w:eastAsia="en-US"/>
    </w:rPr>
  </w:style>
  <w:style w:type="paragraph" w:customStyle="1" w:styleId="aff0">
    <w:name w:val="Цитаты"/>
    <w:basedOn w:val="a"/>
    <w:uiPriority w:val="99"/>
    <w:rsid w:val="00B33461"/>
    <w:pPr>
      <w:suppressAutoHyphens/>
      <w:autoSpaceDE w:val="0"/>
      <w:spacing w:before="100" w:after="100"/>
      <w:ind w:left="360" w:right="360"/>
      <w:jc w:val="left"/>
    </w:pPr>
    <w:rPr>
      <w:rFonts w:eastAsia="Times New Roman"/>
      <w:sz w:val="20"/>
      <w:szCs w:val="20"/>
      <w:lang w:eastAsia="zh-CN"/>
    </w:rPr>
  </w:style>
  <w:style w:type="paragraph" w:customStyle="1" w:styleId="ConsPlusNormal">
    <w:name w:val="ConsPlusNormal"/>
    <w:link w:val="ConsPlusNormal0"/>
    <w:uiPriority w:val="99"/>
    <w:rsid w:val="004C3376"/>
    <w:pPr>
      <w:widowControl w:val="0"/>
      <w:suppressAutoHyphens/>
      <w:autoSpaceDE w:val="0"/>
      <w:ind w:firstLine="720"/>
    </w:pPr>
    <w:rPr>
      <w:rFonts w:ascii="Arial" w:hAnsi="Arial"/>
      <w:sz w:val="22"/>
      <w:szCs w:val="22"/>
      <w:lang w:eastAsia="zh-CN"/>
    </w:rPr>
  </w:style>
  <w:style w:type="character" w:customStyle="1" w:styleId="ConsPlusNormal0">
    <w:name w:val="ConsPlusNormal Знак"/>
    <w:link w:val="ConsPlusNormal"/>
    <w:uiPriority w:val="99"/>
    <w:locked/>
    <w:rsid w:val="004C3376"/>
    <w:rPr>
      <w:rFonts w:ascii="Arial" w:hAnsi="Arial"/>
      <w:sz w:val="22"/>
      <w:szCs w:val="22"/>
      <w:lang w:val="ru-RU" w:eastAsia="zh-CN" w:bidi="ar-SA"/>
    </w:rPr>
  </w:style>
  <w:style w:type="character" w:customStyle="1" w:styleId="23">
    <w:name w:val="Основной шрифт абзаца2"/>
    <w:uiPriority w:val="99"/>
    <w:rsid w:val="00F666A3"/>
  </w:style>
  <w:style w:type="character" w:customStyle="1" w:styleId="11">
    <w:name w:val="Гиперссылка1"/>
    <w:uiPriority w:val="99"/>
    <w:rsid w:val="00F666A3"/>
    <w:rPr>
      <w:color w:val="000080"/>
      <w:u w:val="single"/>
    </w:rPr>
  </w:style>
  <w:style w:type="paragraph" w:customStyle="1" w:styleId="12">
    <w:name w:val="Обычный1"/>
    <w:uiPriority w:val="99"/>
    <w:rsid w:val="00F666A3"/>
    <w:pPr>
      <w:widowControl w:val="0"/>
      <w:suppressAutoHyphens/>
    </w:pPr>
    <w:rPr>
      <w:rFonts w:ascii="Times New Roman" w:eastAsia="SimSun" w:hAnsi="Times New Roman" w:cs="Mangal"/>
      <w:sz w:val="24"/>
      <w:szCs w:val="24"/>
      <w:lang w:eastAsia="hi-IN" w:bidi="hi-IN"/>
    </w:rPr>
  </w:style>
  <w:style w:type="character" w:customStyle="1" w:styleId="24">
    <w:name w:val="Основной текст (2)_"/>
    <w:link w:val="25"/>
    <w:rsid w:val="003F4E57"/>
    <w:rPr>
      <w:rFonts w:ascii="Times New Roman" w:eastAsia="Times New Roman" w:hAnsi="Times New Roman"/>
      <w:b/>
      <w:bCs/>
    </w:rPr>
  </w:style>
  <w:style w:type="paragraph" w:customStyle="1" w:styleId="25">
    <w:name w:val="Основной текст (2)"/>
    <w:basedOn w:val="a"/>
    <w:link w:val="24"/>
    <w:rsid w:val="003F4E57"/>
    <w:pPr>
      <w:widowControl w:val="0"/>
      <w:spacing w:after="220"/>
      <w:ind w:left="180" w:firstLine="760"/>
      <w:jc w:val="left"/>
    </w:pPr>
    <w:rPr>
      <w:rFonts w:eastAsia="Times New Roman"/>
      <w:b/>
      <w:bCs/>
      <w:sz w:val="20"/>
      <w:szCs w:val="20"/>
      <w:lang/>
    </w:rPr>
  </w:style>
  <w:style w:type="character" w:customStyle="1" w:styleId="aff1">
    <w:name w:val="Другое_"/>
    <w:link w:val="aff2"/>
    <w:rsid w:val="00EB6D02"/>
    <w:rPr>
      <w:rFonts w:ascii="Times New Roman" w:eastAsia="Times New Roman" w:hAnsi="Times New Roman"/>
      <w:b/>
      <w:bCs/>
    </w:rPr>
  </w:style>
  <w:style w:type="paragraph" w:customStyle="1" w:styleId="aff2">
    <w:name w:val="Другое"/>
    <w:basedOn w:val="a"/>
    <w:link w:val="aff1"/>
    <w:rsid w:val="00EB6D02"/>
    <w:pPr>
      <w:widowControl w:val="0"/>
      <w:jc w:val="center"/>
    </w:pPr>
    <w:rPr>
      <w:rFonts w:eastAsia="Times New Roman"/>
      <w:b/>
      <w:bCs/>
      <w:sz w:val="20"/>
      <w:szCs w:val="20"/>
      <w:lang/>
    </w:rPr>
  </w:style>
  <w:style w:type="character" w:customStyle="1" w:styleId="10">
    <w:name w:val="Заголовок 1 Знак"/>
    <w:link w:val="1"/>
    <w:uiPriority w:val="9"/>
    <w:rsid w:val="00F37439"/>
    <w:rPr>
      <w:rFonts w:ascii="Cambria" w:eastAsia="Times New Roman" w:hAnsi="Cambria"/>
      <w:b/>
      <w:bCs/>
      <w:kern w:val="32"/>
      <w:sz w:val="32"/>
      <w:szCs w:val="32"/>
      <w:lang w:eastAsia="en-US"/>
    </w:rPr>
  </w:style>
  <w:style w:type="paragraph" w:customStyle="1" w:styleId="13">
    <w:name w:val="Без интервала1"/>
    <w:uiPriority w:val="99"/>
    <w:rsid w:val="00D810FC"/>
    <w:pPr>
      <w:widowControl w:val="0"/>
      <w:autoSpaceDE w:val="0"/>
      <w:autoSpaceDN w:val="0"/>
      <w:adjustRightInd w:val="0"/>
    </w:pPr>
    <w:rPr>
      <w:rFonts w:ascii="Constantia" w:eastAsia="Times New Roman" w:hAnsi="Constantia"/>
      <w:sz w:val="24"/>
      <w:szCs w:val="24"/>
    </w:rPr>
  </w:style>
  <w:style w:type="paragraph" w:styleId="aff3">
    <w:name w:val="No Spacing"/>
    <w:uiPriority w:val="1"/>
    <w:qFormat/>
    <w:rsid w:val="001F3640"/>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5E7A96C4529B6B04D88E7D09D77849284653DD3A36E7B4557B4A384312980B7523845BB531BBA64E587C839C1932C7745102CB694CFB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860A11541A24573FBE45BDAD287B32606108A6505F3E6CD76AED0CAD59D1CD0A6CA9AB9015C2278RCL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D5B1293987F5634C0E3A3C4DB284637A88AFB73E454A969F44F5789B90D122D1117942D352E42B3B2M9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B0ABC3C24459DEF83B99A8CECCFE207F78507D01C558C9B24B9DF6B527E54B2E9C59989D777A368pFABK" TargetMode="External"/><Relationship Id="rId4" Type="http://schemas.openxmlformats.org/officeDocument/2006/relationships/settings" Target="settings.xml"/><Relationship Id="rId9" Type="http://schemas.openxmlformats.org/officeDocument/2006/relationships/hyperlink" Target="consultantplus://offline/ref=FB0ABC3C24459DEF83B99A8CECCFE207F7840AD9105A8C9B24B9DF6B527E54B2E9C5998BD670pAAA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D742F-C7D4-4B6C-B574-A390C626C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6426</Words>
  <Characters>36632</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42973</CharactersWithSpaces>
  <SharedDoc>false</SharedDoc>
  <HLinks>
    <vt:vector size="42" baseType="variant">
      <vt:variant>
        <vt:i4>6684782</vt:i4>
      </vt:variant>
      <vt:variant>
        <vt:i4>18</vt:i4>
      </vt:variant>
      <vt:variant>
        <vt:i4>0</vt:i4>
      </vt:variant>
      <vt:variant>
        <vt:i4>5</vt:i4>
      </vt:variant>
      <vt:variant>
        <vt:lpwstr>consultantplus://offline/ref=A860A11541A24573FBE45BDAD287B32606108A6505F3E6CD76AED0CAD59D1CD0A6CA9AB9015C2278RCLAL</vt:lpwstr>
      </vt:variant>
      <vt:variant>
        <vt:lpwstr/>
      </vt:variant>
      <vt:variant>
        <vt:i4>5701634</vt:i4>
      </vt:variant>
      <vt:variant>
        <vt:i4>15</vt:i4>
      </vt:variant>
      <vt:variant>
        <vt:i4>0</vt:i4>
      </vt:variant>
      <vt:variant>
        <vt:i4>5</vt:i4>
      </vt:variant>
      <vt:variant>
        <vt:lpwstr/>
      </vt:variant>
      <vt:variant>
        <vt:lpwstr>Par67</vt:lpwstr>
      </vt:variant>
      <vt:variant>
        <vt:i4>2883638</vt:i4>
      </vt:variant>
      <vt:variant>
        <vt:i4>12</vt:i4>
      </vt:variant>
      <vt:variant>
        <vt:i4>0</vt:i4>
      </vt:variant>
      <vt:variant>
        <vt:i4>5</vt:i4>
      </vt:variant>
      <vt:variant>
        <vt:lpwstr>consultantplus://offline/ref=1D5B1293987F5634C0E3A3C4DB284637A88AFB73E454A969F44F5789B90D122D1117942D352E42B3B2M9K</vt:lpwstr>
      </vt:variant>
      <vt:variant>
        <vt:lpwstr/>
      </vt:variant>
      <vt:variant>
        <vt:i4>3145824</vt:i4>
      </vt:variant>
      <vt:variant>
        <vt:i4>9</vt:i4>
      </vt:variant>
      <vt:variant>
        <vt:i4>0</vt:i4>
      </vt:variant>
      <vt:variant>
        <vt:i4>5</vt:i4>
      </vt:variant>
      <vt:variant>
        <vt:lpwstr>consultantplus://offline/ref=FB0ABC3C24459DEF83B99A8CECCFE207F78507D01C558C9B24B9DF6B527E54B2E9C59989D777A368pFABK</vt:lpwstr>
      </vt:variant>
      <vt:variant>
        <vt:lpwstr/>
      </vt:variant>
      <vt:variant>
        <vt:i4>6750315</vt:i4>
      </vt:variant>
      <vt:variant>
        <vt:i4>6</vt:i4>
      </vt:variant>
      <vt:variant>
        <vt:i4>0</vt:i4>
      </vt:variant>
      <vt:variant>
        <vt:i4>5</vt:i4>
      </vt:variant>
      <vt:variant>
        <vt:lpwstr>consultantplus://offline/ref=FB0ABC3C24459DEF83B99A8CECCFE207F7840AD9105A8C9B24B9DF6B527E54B2E9C5998BD670pAAAK</vt:lpwstr>
      </vt:variant>
      <vt:variant>
        <vt:lpwstr/>
      </vt:variant>
      <vt:variant>
        <vt:i4>1507329</vt:i4>
      </vt:variant>
      <vt:variant>
        <vt:i4>3</vt:i4>
      </vt:variant>
      <vt:variant>
        <vt:i4>0</vt:i4>
      </vt:variant>
      <vt:variant>
        <vt:i4>5</vt:i4>
      </vt:variant>
      <vt:variant>
        <vt:lpwstr>consultantplus://offline/ref=615E7A96C4529B6B04D88E7D09D77849284653DD3A36E7B4557B4A384312980B7523845BB531BBA64E587C839C1932C7745102CB694CFBK</vt:lpwstr>
      </vt:variant>
      <vt:variant>
        <vt:lpwstr/>
      </vt:variant>
      <vt:variant>
        <vt:i4>6619184</vt:i4>
      </vt:variant>
      <vt:variant>
        <vt:i4>0</vt:i4>
      </vt:variant>
      <vt:variant>
        <vt:i4>0</vt:i4>
      </vt:variant>
      <vt:variant>
        <vt:i4>5</vt:i4>
      </vt:variant>
      <vt:variant>
        <vt:lpwstr/>
      </vt:variant>
      <vt:variant>
        <vt:lpwstr>Par125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Parshutkina</dc:creator>
  <cp:lastModifiedBy>Badalandabad</cp:lastModifiedBy>
  <cp:revision>2</cp:revision>
  <cp:lastPrinted>2018-08-16T11:24:00Z</cp:lastPrinted>
  <dcterms:created xsi:type="dcterms:W3CDTF">2026-06-23T12:55:00Z</dcterms:created>
  <dcterms:modified xsi:type="dcterms:W3CDTF">2026-06-23T12:55:00Z</dcterms:modified>
</cp:coreProperties>
</file>