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E157A" w14:textId="6865C70E" w:rsidR="008742AD" w:rsidRPr="001E1B47" w:rsidRDefault="00937BBF" w:rsidP="00FC225B">
      <w:pPr>
        <w:ind w:firstLine="70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B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Обоснование неприменения запрета, предусмотренного пунктом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C22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1E1B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1B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14:paraId="77EB4ADE" w14:textId="5F7A49A3" w:rsidR="008742AD" w:rsidRPr="001E1B47" w:rsidRDefault="00937BBF" w:rsidP="00FC225B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B47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Руководствуясь положениями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</w:t>
      </w:r>
      <w:r w:rsidR="00FC225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E1B47">
        <w:rPr>
          <w:rFonts w:hAnsi="Times New Roman" w:cs="Times New Roman"/>
          <w:color w:val="000000"/>
          <w:sz w:val="24"/>
          <w:szCs w:val="24"/>
          <w:lang w:val="ru-RU"/>
        </w:rPr>
        <w:t>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B47">
        <w:rPr>
          <w:rFonts w:hAnsi="Times New Roman" w:cs="Times New Roman"/>
          <w:color w:val="000000"/>
          <w:sz w:val="24"/>
          <w:szCs w:val="24"/>
          <w:lang w:val="ru-RU"/>
        </w:rPr>
        <w:t>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B47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постановление № 1875),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C225B">
        <w:rPr>
          <w:rFonts w:hAnsi="Times New Roman" w:cs="Times New Roman"/>
          <w:color w:val="000000"/>
          <w:sz w:val="24"/>
          <w:szCs w:val="24"/>
          <w:lang w:val="ru-RU"/>
        </w:rPr>
        <w:t>ФГБУ «ЦСП»</w:t>
      </w:r>
      <w:r w:rsidRPr="001E1B47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подготовлено обоснование неприменения запрета,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B47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 пунктом 1 постановления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B47">
        <w:rPr>
          <w:rFonts w:hAnsi="Times New Roman" w:cs="Times New Roman"/>
          <w:color w:val="000000"/>
          <w:sz w:val="24"/>
          <w:szCs w:val="24"/>
          <w:lang w:val="ru-RU"/>
        </w:rPr>
        <w:t>№ 1875</w:t>
      </w:r>
    </w:p>
    <w:tbl>
      <w:tblPr>
        <w:tblW w:w="4919" w:type="pct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9"/>
        <w:gridCol w:w="5918"/>
      </w:tblGrid>
      <w:tr w:rsidR="0033084E" w:rsidRPr="00FC225B" w14:paraId="7C39943B" w14:textId="77777777" w:rsidTr="00FC225B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BDE56" w14:textId="3EF09583" w:rsidR="008742AD" w:rsidRPr="00FC225B" w:rsidRDefault="00FC225B" w:rsidP="00FC225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D84B8" w14:textId="5A8402BA" w:rsidR="008742AD" w:rsidRPr="00FC225B" w:rsidRDefault="00937BBF" w:rsidP="00FC225B">
            <w:pPr>
              <w:tabs>
                <w:tab w:val="left" w:pos="855"/>
              </w:tabs>
              <w:ind w:hanging="12720"/>
              <w:rPr>
                <w:lang w:val="ru-RU"/>
              </w:rPr>
            </w:pPr>
            <w:r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</w:t>
            </w:r>
            <w:r w:rsidR="0033084E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редоставление права использования программы для ЭВМ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предназначенной для обеспечения учета и анализа, планирования и управления производственно-финансовой деятельностью предприятия – Программно-технологический продукт «Система обработки финансовой информации» (ПТП «СОФИ»)</w:t>
            </w:r>
          </w:p>
        </w:tc>
      </w:tr>
      <w:tr w:rsidR="0033084E" w:rsidRPr="00FC225B" w14:paraId="4672AC48" w14:textId="77777777" w:rsidTr="00FC225B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89258" w14:textId="77777777" w:rsidR="008742AD" w:rsidRPr="001E1B47" w:rsidRDefault="00937BBF" w:rsidP="00FC225B">
            <w:pPr>
              <w:rPr>
                <w:lang w:val="ru-RU"/>
              </w:rPr>
            </w:pP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 (классы) программного обеспечения, которому (которым) должно соответствовать программное обеспечение, являющееся объектом закупки (предметом закупки)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31E00" w14:textId="76D4E82B" w:rsidR="008742AD" w:rsidRPr="001E1B47" w:rsidRDefault="0033084E" w:rsidP="00FC225B">
            <w:pPr>
              <w:rPr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12.13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Программное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для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отраслевых задач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области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гостиничного и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туристического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бизнеса,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бщественного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225B" w:rsidRP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="00FC2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937BB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37BBF" w:rsidRPr="001E1B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приказом Минкомсвязи России от 22.09.2020 № 486 «Об утверждении классификатора программ для электронных вычислительных машин и баз данных»</w:t>
            </w:r>
          </w:p>
        </w:tc>
      </w:tr>
      <w:tr w:rsidR="0033084E" w:rsidRPr="00FC225B" w14:paraId="31B22DE1" w14:textId="77777777" w:rsidTr="00FC225B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82E88" w14:textId="77777777" w:rsidR="008742AD" w:rsidRPr="001E1B47" w:rsidRDefault="00937BBF" w:rsidP="00FC225B">
            <w:pPr>
              <w:rPr>
                <w:lang w:val="ru-RU"/>
              </w:rPr>
            </w:pP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Обстоятельство, предусмотренное подпунктом «е» или «ж» пункта 5 Постановления № 1875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DF238" w14:textId="7BA48416" w:rsidR="008742AD" w:rsidRPr="000A3D80" w:rsidRDefault="000A3D80" w:rsidP="00FC225B">
            <w:pPr>
              <w:rPr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>Подпункт «ж» пункта 5 Постановления №1875</w:t>
            </w:r>
          </w:p>
        </w:tc>
      </w:tr>
      <w:tr w:rsidR="0033084E" w:rsidRPr="00FC225B" w14:paraId="288ADC07" w14:textId="77777777" w:rsidTr="00FC225B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6DAEB" w14:textId="77777777" w:rsidR="008742AD" w:rsidRPr="001E1B47" w:rsidRDefault="00937BBF" w:rsidP="00FC225B">
            <w:pPr>
              <w:rPr>
                <w:lang w:val="ru-RU"/>
              </w:rPr>
            </w:pP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Требования к функциональным, техническим и эксплуатационным характеристикам программного обеспечения, являющегося объектом закупки (предметом закупки), с указанием класса (классов), которому (которым) должно соответствовать программное обеспечение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93C78" w14:textId="77777777" w:rsidR="008742AD" w:rsidRPr="000A3D80" w:rsidRDefault="00D11C1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>З</w:t>
            </w:r>
            <w:r w:rsidRPr="000A3D80">
              <w:rPr>
                <w:color w:val="000000"/>
                <w:sz w:val="24"/>
                <w:szCs w:val="24"/>
                <w:lang w:val="ru-RU"/>
              </w:rPr>
              <w:t xml:space="preserve">агрузка в режиме </w:t>
            </w:r>
            <w:proofErr w:type="gramStart"/>
            <w:r w:rsidRPr="000A3D80">
              <w:rPr>
                <w:color w:val="000000"/>
                <w:sz w:val="24"/>
                <w:szCs w:val="24"/>
                <w:lang w:val="ru-RU"/>
              </w:rPr>
              <w:t>реального времени данных</w:t>
            </w:r>
            <w:proofErr w:type="gramEnd"/>
            <w:r w:rsidRPr="000A3D80">
              <w:rPr>
                <w:color w:val="000000"/>
                <w:sz w:val="24"/>
                <w:szCs w:val="24"/>
                <w:lang w:val="ru-RU"/>
              </w:rPr>
              <w:t xml:space="preserve"> формируемых системами резервирования по выпущенным билетам: Сирена Трэвел - </w:t>
            </w:r>
            <w:r w:rsidRPr="000A3D80">
              <w:rPr>
                <w:color w:val="000000"/>
                <w:sz w:val="24"/>
                <w:szCs w:val="24"/>
              </w:rPr>
              <w:t>XML</w:t>
            </w:r>
            <w:r w:rsidRPr="000A3D80">
              <w:rPr>
                <w:color w:val="000000"/>
                <w:sz w:val="24"/>
                <w:szCs w:val="24"/>
                <w:lang w:val="ru-RU"/>
              </w:rPr>
              <w:t xml:space="preserve"> файлов; Инновационная мобильность - </w:t>
            </w:r>
            <w:r w:rsidRPr="000A3D80">
              <w:rPr>
                <w:color w:val="000000"/>
                <w:sz w:val="24"/>
                <w:szCs w:val="24"/>
              </w:rPr>
              <w:t>XML</w:t>
            </w:r>
            <w:r w:rsidRPr="000A3D80">
              <w:rPr>
                <w:color w:val="000000"/>
                <w:sz w:val="24"/>
                <w:szCs w:val="24"/>
                <w:lang w:val="ru-RU"/>
              </w:rPr>
              <w:t xml:space="preserve"> файлов.</w:t>
            </w:r>
          </w:p>
          <w:p w14:paraId="4B718BEE" w14:textId="77777777" w:rsidR="00D11C10" w:rsidRPr="000A3D80" w:rsidRDefault="00D11C1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>Формирование ежедневных отчетов диспетчеров, кассиров.</w:t>
            </w:r>
          </w:p>
          <w:p w14:paraId="5E11F61C" w14:textId="77777777" w:rsidR="00D11C10" w:rsidRPr="000A3D80" w:rsidRDefault="00D11C1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 xml:space="preserve">Формирование статистических данных по продажам в режиме </w:t>
            </w:r>
            <w:r w:rsidRPr="000A3D80">
              <w:rPr>
                <w:sz w:val="24"/>
                <w:szCs w:val="24"/>
              </w:rPr>
              <w:t>on</w:t>
            </w:r>
            <w:r w:rsidRPr="000A3D80">
              <w:rPr>
                <w:sz w:val="24"/>
                <w:szCs w:val="24"/>
                <w:lang w:val="ru-RU"/>
              </w:rPr>
              <w:t>-</w:t>
            </w:r>
            <w:r w:rsidRPr="000A3D80">
              <w:rPr>
                <w:sz w:val="24"/>
                <w:szCs w:val="24"/>
              </w:rPr>
              <w:t>line</w:t>
            </w:r>
            <w:r w:rsidRPr="000A3D80">
              <w:rPr>
                <w:sz w:val="24"/>
                <w:szCs w:val="24"/>
                <w:lang w:val="ru-RU"/>
              </w:rPr>
              <w:t>.</w:t>
            </w:r>
          </w:p>
          <w:p w14:paraId="721B8967" w14:textId="77777777" w:rsidR="00D11C10" w:rsidRPr="000A3D80" w:rsidRDefault="00D11C1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3D80">
              <w:rPr>
                <w:color w:val="000000"/>
                <w:sz w:val="24"/>
                <w:szCs w:val="24"/>
              </w:rPr>
              <w:t>Формирование</w:t>
            </w:r>
            <w:proofErr w:type="spellEnd"/>
            <w:r w:rsidRPr="000A3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80">
              <w:rPr>
                <w:color w:val="000000"/>
                <w:sz w:val="24"/>
                <w:szCs w:val="24"/>
              </w:rPr>
              <w:t>отчетности</w:t>
            </w:r>
            <w:proofErr w:type="spellEnd"/>
            <w:r w:rsidRPr="000A3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80">
              <w:rPr>
                <w:color w:val="000000"/>
                <w:sz w:val="24"/>
                <w:szCs w:val="24"/>
              </w:rPr>
              <w:t>перед</w:t>
            </w:r>
            <w:proofErr w:type="spellEnd"/>
            <w:r w:rsidRPr="000A3D8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80">
              <w:rPr>
                <w:color w:val="000000"/>
                <w:sz w:val="24"/>
                <w:szCs w:val="24"/>
              </w:rPr>
              <w:t>перевозчиками</w:t>
            </w:r>
            <w:proofErr w:type="spellEnd"/>
            <w:r w:rsidRPr="000A3D80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14:paraId="25733093" w14:textId="77777777" w:rsidR="00D11C10" w:rsidRPr="000A3D80" w:rsidRDefault="00D11C1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данных Агентства с обменным файлом ТКП, формирование протоколов расхождений.</w:t>
            </w:r>
          </w:p>
          <w:p w14:paraId="4F1B507E" w14:textId="77777777" w:rsidR="00D11C10" w:rsidRPr="000A3D80" w:rsidRDefault="00D11C1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списка договоров:</w:t>
            </w:r>
          </w:p>
          <w:p w14:paraId="65EBCA7D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авиакомпаниями, с которыми заключены договоры на продажу перевозок на бланках ТКП, на собственных бланках,</w:t>
            </w:r>
          </w:p>
          <w:p w14:paraId="21C3F9A6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ТКП,</w:t>
            </w:r>
          </w:p>
          <w:p w14:paraId="764D1FC8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прочими поставщиками.</w:t>
            </w:r>
          </w:p>
          <w:p w14:paraId="07C92AA1" w14:textId="77777777" w:rsidR="00D11C10" w:rsidRPr="000A3D80" w:rsidRDefault="00D11C1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договоров на расчет комиссионного вознаграждения и расчет сборов поставщиков в зависимости от условий договорной деятельности агентства:</w:t>
            </w:r>
          </w:p>
          <w:p w14:paraId="4B75166A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собственник бланка,</w:t>
            </w:r>
          </w:p>
          <w:p w14:paraId="65E9B5A0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 выручки (пассажирская, грузовая, багажная, </w:t>
            </w:r>
            <w:proofErr w:type="gramStart"/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штраф….</w:t>
            </w:r>
            <w:proofErr w:type="gramEnd"/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</w:t>
            </w:r>
          </w:p>
          <w:p w14:paraId="51E9A227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 перевозки (МВЛ, ВВЛ),</w:t>
            </w:r>
          </w:p>
          <w:p w14:paraId="0AFE82A5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перевозчики по </w:t>
            </w:r>
            <w:proofErr w:type="spellStart"/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интерлайн</w:t>
            </w:r>
            <w:proofErr w:type="spellEnd"/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-соглашениям,</w:t>
            </w:r>
          </w:p>
          <w:p w14:paraId="60E6AA90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рейса,</w:t>
            </w:r>
          </w:p>
          <w:p w14:paraId="0C2A401D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 перевозки,</w:t>
            </w:r>
          </w:p>
          <w:p w14:paraId="4BEA5E4B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базового тарифа,</w:t>
            </w:r>
          </w:p>
          <w:p w14:paraId="79304134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тура,</w:t>
            </w:r>
          </w:p>
          <w:p w14:paraId="4B425F8D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действия приложения,</w:t>
            </w:r>
          </w:p>
          <w:p w14:paraId="4C588135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 вознаграждения</w:t>
            </w:r>
            <w:r w:rsidR="00133854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 % или фиксированный)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A61B80D" w14:textId="77777777" w:rsidR="00133854" w:rsidRPr="000A3D80" w:rsidRDefault="00133854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 сбора поставщика (в % или фиксированный),</w:t>
            </w:r>
          </w:p>
          <w:p w14:paraId="11DEB6D9" w14:textId="77777777" w:rsidR="00D11C10" w:rsidRPr="000A3D80" w:rsidRDefault="00D11C10" w:rsidP="000A3D80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др.,</w:t>
            </w:r>
          </w:p>
          <w:p w14:paraId="28195A81" w14:textId="77777777" w:rsidR="00133854" w:rsidRPr="000A3D80" w:rsidRDefault="00133854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Загрузка файлов ТКП «Об установленном агентском вознаграждении» с условиями расчетов комиссии агента по договорам перевозчиков.</w:t>
            </w:r>
          </w:p>
          <w:p w14:paraId="6FB1DF20" w14:textId="77777777" w:rsidR="00CB5E70" w:rsidRPr="000A3D80" w:rsidRDefault="00CB5E7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 сумм использованных участков перевозки и сумм компенсации при возврате перевозки.</w:t>
            </w:r>
          </w:p>
          <w:p w14:paraId="15C9CDC8" w14:textId="77777777" w:rsidR="00D11C10" w:rsidRPr="000A3D80" w:rsidRDefault="00133854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счета на оплату компенсации при возврате перевозки.</w:t>
            </w:r>
          </w:p>
          <w:p w14:paraId="79E82E92" w14:textId="77777777" w:rsidR="00133854" w:rsidRPr="000A3D80" w:rsidRDefault="00133854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отчета по выписанным билетам (</w:t>
            </w:r>
            <w:r w:rsidR="002B29C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внутренним уникальным 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</w:t>
            </w:r>
            <w:r w:rsidR="002B29C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 «ЦСП»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5B4F8ABA" w14:textId="77777777" w:rsidR="00133854" w:rsidRPr="000A3D80" w:rsidRDefault="00133854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реестра оформленных заявок (</w:t>
            </w:r>
            <w:r w:rsidR="002B29C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внутренним уникальным образцом «ЦСП»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1589ECCC" w14:textId="77777777" w:rsidR="00133854" w:rsidRPr="000A3D80" w:rsidRDefault="00133854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отчетности для департамента о количестве членов спортивных сборных команд, участвующих в тренировочных мероприятиях (</w:t>
            </w:r>
            <w:r w:rsidR="002B29C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внутренним уникальным образцом «ЦСП»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674DFED0" w14:textId="3E1DBACE" w:rsidR="00133854" w:rsidRPr="000A3D80" w:rsidRDefault="00CB5E7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r w:rsidR="00747CD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внутренних уникальных 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справочник</w:t>
            </w:r>
            <w:r w:rsidR="00747CD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видов спорта, типов тренировочных мероприятий.</w:t>
            </w:r>
          </w:p>
          <w:p w14:paraId="36354DF3" w14:textId="77777777" w:rsidR="00CB5E70" w:rsidRPr="000A3D80" w:rsidRDefault="00CB5E7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дополнительных параметров при оформлении перевозчик (номер по ЕКП, номер заявки, вид спорта, тип соревнований и т.д.)</w:t>
            </w:r>
          </w:p>
          <w:p w14:paraId="35FC3BB2" w14:textId="5F8715D3" w:rsidR="00937BBF" w:rsidRPr="00937BBF" w:rsidRDefault="00E77E56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Интеграция с </w:t>
            </w:r>
            <w:r w:rsidR="00747CD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конфигурацией 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1С Бухгалтерия государственного учреждения 8</w:t>
            </w:r>
          </w:p>
        </w:tc>
      </w:tr>
      <w:tr w:rsidR="0033084E" w:rsidRPr="00FC225B" w14:paraId="74AF157F" w14:textId="77777777" w:rsidTr="00FC225B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7D381" w14:textId="77777777" w:rsidR="008742AD" w:rsidRPr="001E1B47" w:rsidRDefault="00937BBF">
            <w:pPr>
              <w:rPr>
                <w:lang w:val="ru-RU"/>
              </w:rPr>
            </w:pP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Функциональные, технические и (или) эксплуатационные характеристики (в том числе их значения), по которым программное обеспечение, сведения о котором включены в реестр российского программного обеспечения и (или) реестр евразийского программного обеспечения, не соответствует установленным заказчиком требованиям к программному обеспечению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каждому программному обеспечению (с указанием названия программного обеспечения), сведения о котором включены в реестр российского программного обеспечения и (или) реестр евразийского программного обеспечения и которое соответствует тому же классу программного обеспечения, что и программное обеспечение, являющееся объектом закупки (предметом закупки)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9E955" w14:textId="77777777" w:rsidR="00937BBF" w:rsidRPr="00215454" w:rsidRDefault="00937BBF" w:rsidP="00937BBF">
            <w:pPr>
              <w:pStyle w:val="a3"/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 сумм использованных участков перевозки и сумм компенсации при возврате перевозки.</w:t>
            </w:r>
          </w:p>
          <w:p w14:paraId="34A94A41" w14:textId="77777777" w:rsidR="00937BBF" w:rsidRPr="00215454" w:rsidRDefault="00937BBF" w:rsidP="00937BBF">
            <w:pPr>
              <w:pStyle w:val="a3"/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счета на оплату компенсации при возврате перевозки.</w:t>
            </w:r>
          </w:p>
          <w:p w14:paraId="5D927A80" w14:textId="77777777" w:rsidR="00937BBF" w:rsidRPr="00215454" w:rsidRDefault="00937BBF" w:rsidP="00937BBF">
            <w:pPr>
              <w:pStyle w:val="a3"/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отчета по выписанным билетам (</w:t>
            </w:r>
            <w:r w:rsidR="002B29C0"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внутренним уникальным образцом «ЦСП»</w:t>
            </w: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57726700" w14:textId="77777777" w:rsidR="00937BBF" w:rsidRPr="00215454" w:rsidRDefault="00937BBF" w:rsidP="00937BBF">
            <w:pPr>
              <w:pStyle w:val="a3"/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реестра оформленных заявок (</w:t>
            </w:r>
            <w:r w:rsidR="002B29C0"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внутренним уникальным образцом «ЦСП»</w:t>
            </w: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5AE6576B" w14:textId="77777777" w:rsidR="00937BBF" w:rsidRPr="00215454" w:rsidRDefault="00937BBF" w:rsidP="00937BBF">
            <w:pPr>
              <w:pStyle w:val="a3"/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отчетности для департамента о количестве членов спортивных сборных команд, участвующих в тренировочных мероприятиях (</w:t>
            </w:r>
            <w:r w:rsidR="002B29C0"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внутренним уникальным образцом «ЦСП»</w:t>
            </w: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51B49DB4" w14:textId="6D27F75B" w:rsidR="00937BBF" w:rsidRPr="00215454" w:rsidRDefault="00937BBF" w:rsidP="00937BBF">
            <w:pPr>
              <w:pStyle w:val="a3"/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r w:rsidR="00747CD0"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внутренних уникальных </w:t>
            </w: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справочник</w:t>
            </w:r>
            <w:r w:rsidR="00747CD0"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видов спорта, типов тренировочных мероприятий.</w:t>
            </w:r>
          </w:p>
          <w:p w14:paraId="1912E992" w14:textId="77777777" w:rsidR="00937BBF" w:rsidRPr="00215454" w:rsidRDefault="00937BBF" w:rsidP="00937BBF">
            <w:pPr>
              <w:pStyle w:val="a3"/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дополнительных параметров при оформлении перевозчик (номер по ЕКП, номер заявки, вид спорта, тип соревнований и т.д.)</w:t>
            </w:r>
          </w:p>
          <w:p w14:paraId="05973E17" w14:textId="1BA4CC22" w:rsidR="002B29C0" w:rsidRPr="00215454" w:rsidRDefault="002B29C0" w:rsidP="00937BBF">
            <w:pPr>
              <w:pStyle w:val="a3"/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Интеграция с </w:t>
            </w:r>
            <w:r w:rsidR="00747CD0"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конфигурацией </w:t>
            </w:r>
            <w:r w:rsidRPr="002154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1С Бухгалтерия государственного учреждения 8</w:t>
            </w:r>
          </w:p>
          <w:p w14:paraId="6FC1B0F8" w14:textId="232F40BF" w:rsidR="008742AD" w:rsidRPr="00215454" w:rsidRDefault="008742AD" w:rsidP="0021545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084E" w:rsidRPr="00FC225B" w14:paraId="41FD5BF2" w14:textId="77777777" w:rsidTr="00FC225B"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8AFA1" w14:textId="77777777" w:rsidR="008742AD" w:rsidRPr="00FC225B" w:rsidRDefault="008742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6B57D" w14:textId="77777777" w:rsidR="008742AD" w:rsidRPr="00FC225B" w:rsidRDefault="008742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FBD1D18" w14:textId="77777777" w:rsidR="008742AD" w:rsidRPr="001E1B47" w:rsidRDefault="00937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B47">
        <w:rPr>
          <w:rFonts w:hAnsi="Times New Roman" w:cs="Times New Roman"/>
          <w:color w:val="000000"/>
          <w:sz w:val="24"/>
          <w:szCs w:val="24"/>
          <w:lang w:val="ru-RU"/>
        </w:rPr>
        <w:t>Функциональные, технические и (или) эксплуатационные характеристики (в том числе их значения), по которым программное обеспечение, сведения о котором включены в реестр российского программного обеспечения и (или) реестр евразийского программного обеспечения, не соответствует установленным заказчиком требованиям к программному обеспечению по каждому программному обеспечению (с указанием названия программного обеспечения), сведения о котором включены в реестр российского программного обеспечения и (или) реестр евразийского программного обеспечения и которое соответствует тому же классу программного обеспечения, что и программное обеспечение, являющееся объектом закупки (предметом закупки)</w:t>
      </w:r>
    </w:p>
    <w:tbl>
      <w:tblPr>
        <w:tblW w:w="4937" w:type="pct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0"/>
        <w:gridCol w:w="1984"/>
        <w:gridCol w:w="1701"/>
        <w:gridCol w:w="4678"/>
      </w:tblGrid>
      <w:tr w:rsidR="0033084E" w:rsidRPr="00FC225B" w14:paraId="4D0D803C" w14:textId="77777777" w:rsidTr="000A3D80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1F4D1" w14:textId="77777777" w:rsidR="008742AD" w:rsidRPr="001E1B47" w:rsidRDefault="00937B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 реестровой записи из реестра российского или евразийского ПО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9BA43" w14:textId="77777777" w:rsidR="008742AD" w:rsidRDefault="00937B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B68FE" w14:textId="77777777" w:rsidR="008742AD" w:rsidRPr="001E1B47" w:rsidRDefault="00937B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Класс (классы) программного обеспечения, которому (которым) должно соответствовать программное обеспечение, </w:t>
            </w: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являющееся объектом закупки (предметом закупки)</w:t>
            </w:r>
          </w:p>
        </w:tc>
        <w:tc>
          <w:tcPr>
            <w:tcW w:w="46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7AB25" w14:textId="77777777" w:rsidR="008742AD" w:rsidRPr="001E1B47" w:rsidRDefault="00937B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B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Функциональные, технические и (или) эксплуатационные характеристики (в том числе их значения), по которым программное обеспечение не соответствует установленным заказчиком требованиям к программному обеспечению, являющемуся объектом закупки (предметом закупки)</w:t>
            </w:r>
          </w:p>
        </w:tc>
      </w:tr>
      <w:tr w:rsidR="0090588C" w:rsidRPr="000A3D80" w14:paraId="5AC9F50B" w14:textId="77777777" w:rsidTr="000A3D80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D56D0" w14:textId="77777777" w:rsidR="008742AD" w:rsidRPr="000A3D80" w:rsidRDefault="00937BBF" w:rsidP="000A3D8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>26628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83B50" w14:textId="77777777" w:rsidR="008742AD" w:rsidRPr="000A3D80" w:rsidRDefault="00937BBF" w:rsidP="000A3D80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0A3D80">
              <w:rPr>
                <w:sz w:val="24"/>
                <w:szCs w:val="24"/>
              </w:rPr>
              <w:t>Mid Office Manager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8260F" w14:textId="77777777" w:rsidR="008742AD" w:rsidRPr="000A3D80" w:rsidRDefault="00937BBF" w:rsidP="000A3D8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>12.13</w:t>
            </w:r>
          </w:p>
        </w:tc>
        <w:tc>
          <w:tcPr>
            <w:tcW w:w="46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8D78D" w14:textId="77777777" w:rsidR="00937BBF" w:rsidRPr="000A3D80" w:rsidRDefault="00937BBF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 сумм использованных участков перевозки и сумм компенсации при возврате перевозки.</w:t>
            </w:r>
          </w:p>
          <w:p w14:paraId="0B622EB7" w14:textId="77777777" w:rsidR="00937BBF" w:rsidRPr="000A3D80" w:rsidRDefault="00937BBF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счета на оплату компенсации при возврате перевозки.</w:t>
            </w:r>
          </w:p>
          <w:p w14:paraId="50A6EAEF" w14:textId="77777777" w:rsidR="00937BBF" w:rsidRPr="000A3D80" w:rsidRDefault="00937BBF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отчета по выписанным билетам (</w:t>
            </w:r>
            <w:r w:rsidR="002B29C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внутренним уникальным образцом «ЦСП»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2E8FC577" w14:textId="77777777" w:rsidR="00937BBF" w:rsidRPr="000A3D80" w:rsidRDefault="00937BBF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реестра оформленных заявок (</w:t>
            </w:r>
            <w:r w:rsidR="002B29C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внутренним уникальным образцом «ЦСП»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5C973C9F" w14:textId="77777777" w:rsidR="00937BBF" w:rsidRPr="000A3D80" w:rsidRDefault="00937BBF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отчетности для департамента о количестве членов спортивных сборных команд, участвующих в тренировочных мероприятиях (</w:t>
            </w:r>
            <w:r w:rsidR="002B29C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внутренним уникальным образцом «ЦСП»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30FD8A29" w14:textId="10AE4A34" w:rsidR="00937BBF" w:rsidRPr="000A3D80" w:rsidRDefault="00937BBF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r w:rsidR="00747CD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 уникальных справочников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видов спорта, типов тренировочных мероприятий.</w:t>
            </w:r>
          </w:p>
          <w:p w14:paraId="09AA1E0A" w14:textId="77777777" w:rsidR="00937BBF" w:rsidRPr="000A3D80" w:rsidRDefault="00937BBF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дополнительных параметров при оформлении перевозчик (номер по ЕКП, номер заявки, вид спорта, тип соревнований и т.д.)</w:t>
            </w:r>
          </w:p>
          <w:p w14:paraId="5E4F229F" w14:textId="1C37E4AF" w:rsidR="002B29C0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Интеграция с </w:t>
            </w:r>
            <w:r w:rsidR="00747CD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конфигурацией 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1С Бухгалтерия государственного учреждения 8</w:t>
            </w:r>
          </w:p>
          <w:p w14:paraId="0D4CEA6C" w14:textId="1443B176" w:rsidR="008742AD" w:rsidRPr="000A3D80" w:rsidRDefault="008742AD" w:rsidP="000A3D80">
            <w:pPr>
              <w:pStyle w:val="a3"/>
              <w:spacing w:before="0" w:beforeAutospacing="0" w:after="0" w:afterAutospacing="0"/>
              <w:ind w:left="144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588C" w:rsidRPr="000A3D80" w14:paraId="64153DB6" w14:textId="77777777" w:rsidTr="000A3D80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A8F99" w14:textId="77777777" w:rsidR="008742AD" w:rsidRPr="000A3D80" w:rsidRDefault="00937BBF" w:rsidP="000A3D8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>19615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3A9F0" w14:textId="77777777" w:rsidR="008742AD" w:rsidRPr="000A3D80" w:rsidRDefault="00937BBF" w:rsidP="000A3D8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>Система для агентов по продаже перевозок и услуг «ЛИРА»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B2F5C" w14:textId="77777777" w:rsidR="008742AD" w:rsidRPr="000A3D80" w:rsidRDefault="00937BBF" w:rsidP="000A3D8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0A3D80">
              <w:rPr>
                <w:sz w:val="24"/>
                <w:szCs w:val="24"/>
                <w:lang w:val="ru-RU"/>
              </w:rPr>
              <w:t>12.13</w:t>
            </w:r>
          </w:p>
        </w:tc>
        <w:tc>
          <w:tcPr>
            <w:tcW w:w="46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4A7BA" w14:textId="77777777" w:rsidR="002B29C0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 сумм использованных участков перевозки и сумм компенсации при возврате перевозки.</w:t>
            </w:r>
          </w:p>
          <w:p w14:paraId="7F035319" w14:textId="77777777" w:rsidR="002B29C0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счета на оплату компенсации при возврате перевозки.</w:t>
            </w:r>
          </w:p>
          <w:p w14:paraId="3D97DFB1" w14:textId="77777777" w:rsidR="002B29C0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отчета по выписанным билетам (в соответствии с внутренним уникальным образцом «ЦСП»).</w:t>
            </w:r>
          </w:p>
          <w:p w14:paraId="066D5BA7" w14:textId="77777777" w:rsidR="002B29C0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реестра 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оформленных заявок (в соответствии с внутренним уникальным образцом «ЦСП»).</w:t>
            </w:r>
          </w:p>
          <w:p w14:paraId="2C61BAAF" w14:textId="77777777" w:rsidR="002B29C0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отчетности для департамента о количестве членов спортивных сборных команд, участвующих в тренировочных мероприятиях (в соответствии с внутренним уникальным образцом «ЦСП»).</w:t>
            </w:r>
          </w:p>
          <w:p w14:paraId="3C439B13" w14:textId="787E3F06" w:rsidR="002B29C0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r w:rsidR="00747CD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 уникальных справочников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видов спорта, типов тренировочных мероприятий.</w:t>
            </w:r>
          </w:p>
          <w:p w14:paraId="08A0F708" w14:textId="77777777" w:rsidR="002B29C0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дополнительных параметров при оформлении перевозчик (номер по ЕКП, номер заявки, вид спорта, тип соревнований и т.д.)</w:t>
            </w:r>
          </w:p>
          <w:p w14:paraId="13B6BA49" w14:textId="5722C00D" w:rsidR="008742AD" w:rsidRPr="000A3D80" w:rsidRDefault="002B29C0" w:rsidP="000A3D80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Интеграция с </w:t>
            </w:r>
            <w:r w:rsidR="00747CD0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конфигурацией </w:t>
            </w:r>
            <w:r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1С Бухгалтерия государственного учреждения 8</w:t>
            </w:r>
            <w:r w:rsidR="00215454" w:rsidRPr="000A3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1DED5BFE" w14:textId="77777777" w:rsidR="008742AD" w:rsidRPr="000A3D80" w:rsidRDefault="008742AD" w:rsidP="000A3D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742AD" w:rsidRPr="000A3D80" w:rsidSect="00FC225B">
      <w:pgSz w:w="11907" w:h="16839"/>
      <w:pgMar w:top="851" w:right="567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5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659AB"/>
    <w:multiLevelType w:val="multilevel"/>
    <w:tmpl w:val="06A2F420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6514C1"/>
    <w:multiLevelType w:val="hybridMultilevel"/>
    <w:tmpl w:val="EEEC9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E7EEC"/>
    <w:multiLevelType w:val="hybridMultilevel"/>
    <w:tmpl w:val="E798793C"/>
    <w:lvl w:ilvl="0" w:tplc="A49EDD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62D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A3D80"/>
    <w:rsid w:val="00133854"/>
    <w:rsid w:val="001E1B47"/>
    <w:rsid w:val="00215454"/>
    <w:rsid w:val="002B29C0"/>
    <w:rsid w:val="002C0C08"/>
    <w:rsid w:val="002D33B1"/>
    <w:rsid w:val="002D3591"/>
    <w:rsid w:val="0033084E"/>
    <w:rsid w:val="003514A0"/>
    <w:rsid w:val="004F7E17"/>
    <w:rsid w:val="005A05CE"/>
    <w:rsid w:val="00614418"/>
    <w:rsid w:val="00653AF6"/>
    <w:rsid w:val="00747CD0"/>
    <w:rsid w:val="008742AD"/>
    <w:rsid w:val="0090588C"/>
    <w:rsid w:val="00937BBF"/>
    <w:rsid w:val="00B73A5A"/>
    <w:rsid w:val="00CB5E70"/>
    <w:rsid w:val="00D11C10"/>
    <w:rsid w:val="00E438A1"/>
    <w:rsid w:val="00E77E56"/>
    <w:rsid w:val="00F01E19"/>
    <w:rsid w:val="00FC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2172"/>
  <w15:docId w15:val="{D758BC64-6689-4AEE-AE84-F2578858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Use Case List Paragraph"/>
    <w:basedOn w:val="a"/>
    <w:link w:val="a4"/>
    <w:uiPriority w:val="34"/>
    <w:qFormat/>
    <w:rsid w:val="00D11C1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11C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Абзац списка Знак"/>
    <w:aliases w:val="Use Case List Paragraph Знак"/>
    <w:link w:val="a3"/>
    <w:uiPriority w:val="34"/>
    <w:locked/>
    <w:rsid w:val="00D11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3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Калечёнок Надежда</dc:creator>
  <dc:description>Подготовлено экспертами Группы Актион</dc:description>
  <cp:lastModifiedBy>Миронова Александра Игоревна</cp:lastModifiedBy>
  <cp:revision>7</cp:revision>
  <dcterms:created xsi:type="dcterms:W3CDTF">2025-12-08T07:50:00Z</dcterms:created>
  <dcterms:modified xsi:type="dcterms:W3CDTF">2025-12-19T09:39:00Z</dcterms:modified>
</cp:coreProperties>
</file>