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417FD" w14:textId="2CD261AC" w:rsidR="00EF4F76" w:rsidRPr="00F57158" w:rsidRDefault="00270FA0" w:rsidP="00D70D7D">
      <w:pPr>
        <w:widowControl w:val="0"/>
        <w:spacing w:before="0" w:after="0"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0" w:name="_ref_895713"/>
      <w:r w:rsidRPr="00F57158">
        <w:rPr>
          <w:b/>
          <w:sz w:val="24"/>
          <w:szCs w:val="24"/>
        </w:rPr>
        <w:t>Техническое задание</w:t>
      </w:r>
      <w:r w:rsidR="00EF4F76" w:rsidRPr="00F57158">
        <w:rPr>
          <w:b/>
          <w:sz w:val="24"/>
          <w:szCs w:val="24"/>
        </w:rPr>
        <w:br/>
      </w:r>
      <w:r w:rsidR="007B1A97" w:rsidRPr="00F57158">
        <w:rPr>
          <w:b/>
          <w:sz w:val="24"/>
          <w:szCs w:val="24"/>
        </w:rPr>
        <w:t xml:space="preserve">на оказание </w:t>
      </w:r>
      <w:r w:rsidR="009E77A8" w:rsidRPr="00F57158">
        <w:rPr>
          <w:b/>
          <w:sz w:val="24"/>
          <w:szCs w:val="24"/>
        </w:rPr>
        <w:t>услуг по ремонту и заправке картриджей</w:t>
      </w:r>
      <w:r w:rsidR="00DD68E9" w:rsidRPr="00F57158">
        <w:rPr>
          <w:sz w:val="24"/>
          <w:szCs w:val="24"/>
        </w:rPr>
        <w:t xml:space="preserve"> </w:t>
      </w:r>
      <w:r w:rsidR="00DD68E9" w:rsidRPr="00F57158">
        <w:rPr>
          <w:b/>
          <w:sz w:val="24"/>
          <w:szCs w:val="24"/>
        </w:rPr>
        <w:t>для МФУ</w:t>
      </w:r>
    </w:p>
    <w:p w14:paraId="26F94AE2" w14:textId="77777777" w:rsidR="00FE69A1" w:rsidRPr="00F57158" w:rsidRDefault="00FE69A1" w:rsidP="00B13C3B">
      <w:pPr>
        <w:widowControl w:val="0"/>
        <w:spacing w:before="0" w:after="0" w:line="240" w:lineRule="auto"/>
        <w:contextualSpacing/>
        <w:jc w:val="center"/>
        <w:rPr>
          <w:b/>
          <w:sz w:val="20"/>
          <w:szCs w:val="20"/>
        </w:rPr>
      </w:pPr>
    </w:p>
    <w:p w14:paraId="44BA9140" w14:textId="7C713E56" w:rsidR="0052707D" w:rsidRPr="00F57158" w:rsidRDefault="003E5AC6" w:rsidP="009357C5">
      <w:pPr>
        <w:spacing w:before="0" w:after="0" w:line="240" w:lineRule="auto"/>
        <w:ind w:firstLine="709"/>
        <w:contextualSpacing/>
        <w:rPr>
          <w:kern w:val="2"/>
          <w:sz w:val="24"/>
          <w:szCs w:val="24"/>
        </w:rPr>
      </w:pPr>
      <w:r w:rsidRPr="00F57158">
        <w:rPr>
          <w:sz w:val="24"/>
          <w:szCs w:val="24"/>
        </w:rPr>
        <w:t>1</w:t>
      </w:r>
      <w:r w:rsidR="00761116" w:rsidRPr="00F57158">
        <w:rPr>
          <w:sz w:val="24"/>
          <w:szCs w:val="24"/>
        </w:rPr>
        <w:t>.</w:t>
      </w:r>
      <w:r w:rsidRPr="00F57158">
        <w:rPr>
          <w:sz w:val="24"/>
          <w:szCs w:val="24"/>
        </w:rPr>
        <w:t xml:space="preserve"> </w:t>
      </w:r>
      <w:r w:rsidR="0052707D" w:rsidRPr="00F57158">
        <w:rPr>
          <w:sz w:val="24"/>
          <w:szCs w:val="24"/>
        </w:rPr>
        <w:t xml:space="preserve">Объект закупки: </w:t>
      </w:r>
      <w:r w:rsidR="0052707D" w:rsidRPr="00F57158">
        <w:rPr>
          <w:kern w:val="2"/>
          <w:sz w:val="24"/>
          <w:szCs w:val="24"/>
        </w:rPr>
        <w:t xml:space="preserve">Услуги </w:t>
      </w:r>
      <w:r w:rsidR="007B1A97" w:rsidRPr="00F57158">
        <w:rPr>
          <w:sz w:val="24"/>
          <w:szCs w:val="24"/>
        </w:rPr>
        <w:t>по ремонту</w:t>
      </w:r>
      <w:r w:rsidR="00BB1E65" w:rsidRPr="00F57158">
        <w:rPr>
          <w:sz w:val="24"/>
          <w:szCs w:val="24"/>
        </w:rPr>
        <w:t xml:space="preserve"> и заправке картриджей для</w:t>
      </w:r>
      <w:r w:rsidR="007B1A97" w:rsidRPr="00F57158">
        <w:rPr>
          <w:sz w:val="24"/>
          <w:szCs w:val="24"/>
        </w:rPr>
        <w:t xml:space="preserve"> </w:t>
      </w:r>
      <w:r w:rsidR="00BB1E65" w:rsidRPr="00F57158">
        <w:rPr>
          <w:sz w:val="24"/>
          <w:szCs w:val="24"/>
        </w:rPr>
        <w:t>МФУ</w:t>
      </w:r>
      <w:r w:rsidR="0052707D" w:rsidRPr="00F57158">
        <w:rPr>
          <w:kern w:val="2"/>
          <w:sz w:val="24"/>
          <w:szCs w:val="24"/>
        </w:rPr>
        <w:t>.</w:t>
      </w:r>
    </w:p>
    <w:p w14:paraId="48B73E85" w14:textId="278652E0" w:rsidR="00F57158" w:rsidRPr="00F57158" w:rsidRDefault="00F57158" w:rsidP="00F57158">
      <w:pPr>
        <w:widowControl w:val="0"/>
        <w:spacing w:before="0" w:after="0" w:line="240" w:lineRule="auto"/>
        <w:ind w:firstLine="709"/>
        <w:contextualSpacing/>
        <w:rPr>
          <w:kern w:val="2"/>
          <w:sz w:val="24"/>
          <w:szCs w:val="24"/>
        </w:rPr>
      </w:pPr>
      <w:r w:rsidRPr="00F57158">
        <w:rPr>
          <w:kern w:val="2"/>
          <w:sz w:val="24"/>
          <w:szCs w:val="24"/>
        </w:rPr>
        <w:t xml:space="preserve">1.1. </w:t>
      </w:r>
      <w:r w:rsidRPr="00F57158">
        <w:rPr>
          <w:color w:val="000000"/>
          <w:sz w:val="24"/>
          <w:szCs w:val="24"/>
        </w:rPr>
        <w:t>Код по ОКПД2: 95.11.10.130</w:t>
      </w:r>
      <w:r w:rsidRPr="00F57158">
        <w:rPr>
          <w:color w:val="000000"/>
          <w:sz w:val="24"/>
          <w:szCs w:val="24"/>
        </w:rPr>
        <w:t xml:space="preserve"> </w:t>
      </w:r>
      <w:r w:rsidRPr="00F57158">
        <w:rPr>
          <w:color w:val="000000"/>
          <w:sz w:val="24"/>
          <w:szCs w:val="24"/>
        </w:rPr>
        <w:t>«Услуги по заправке картриджей для принтеров».</w:t>
      </w:r>
    </w:p>
    <w:p w14:paraId="38E65054" w14:textId="77777777" w:rsidR="00F57158" w:rsidRPr="00B4768B" w:rsidRDefault="00F57158" w:rsidP="00F57158">
      <w:pPr>
        <w:widowControl w:val="0"/>
        <w:spacing w:before="0" w:after="0" w:line="240" w:lineRule="auto"/>
        <w:ind w:firstLine="709"/>
        <w:contextualSpacing/>
        <w:rPr>
          <w:bCs/>
          <w:kern w:val="2"/>
          <w:sz w:val="24"/>
          <w:szCs w:val="24"/>
        </w:rPr>
      </w:pPr>
      <w:r w:rsidRPr="00F57158">
        <w:rPr>
          <w:bCs/>
          <w:kern w:val="2"/>
          <w:sz w:val="24"/>
          <w:szCs w:val="24"/>
        </w:rPr>
        <w:t>1.2. Идентификационный код закупки: 26 1 3016044432 301901001 0009 000 0000 000.</w:t>
      </w:r>
    </w:p>
    <w:p w14:paraId="76A48273" w14:textId="77777777" w:rsidR="00F57158" w:rsidRPr="00B4768B" w:rsidRDefault="00F57158" w:rsidP="00F57158">
      <w:pPr>
        <w:widowControl w:val="0"/>
        <w:tabs>
          <w:tab w:val="left" w:pos="0"/>
          <w:tab w:val="left" w:pos="9355"/>
        </w:tabs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B4768B">
        <w:rPr>
          <w:bCs/>
          <w:sz w:val="24"/>
          <w:szCs w:val="24"/>
        </w:rPr>
        <w:t>2. Заказчик: ФКУ «ГБ МСЭ по Астраханской области» Минтруда России.</w:t>
      </w:r>
    </w:p>
    <w:p w14:paraId="202D711D" w14:textId="6FC894F2" w:rsidR="00F57158" w:rsidRPr="00B4768B" w:rsidRDefault="00F57158" w:rsidP="00F57158">
      <w:pPr>
        <w:widowControl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2.1</w:t>
      </w:r>
      <w:r w:rsidRPr="00B4768B">
        <w:rPr>
          <w:bCs/>
          <w:sz w:val="24"/>
          <w:szCs w:val="24"/>
        </w:rPr>
        <w:t xml:space="preserve">. Местонахождение заказчика: </w:t>
      </w:r>
      <w:r w:rsidRPr="00B4768B">
        <w:rPr>
          <w:bCs/>
          <w:sz w:val="24"/>
          <w:szCs w:val="24"/>
          <w:shd w:val="clear" w:color="auto" w:fill="FFFFFF"/>
        </w:rPr>
        <w:t>414056, г. Астрахань, ул. Латышева, 8А</w:t>
      </w:r>
      <w:r w:rsidRPr="00B4768B">
        <w:rPr>
          <w:bCs/>
          <w:sz w:val="24"/>
          <w:szCs w:val="24"/>
        </w:rPr>
        <w:t>.</w:t>
      </w:r>
    </w:p>
    <w:p w14:paraId="0A59186A" w14:textId="2FD77AE6" w:rsidR="00F57158" w:rsidRPr="00B4768B" w:rsidRDefault="00F57158" w:rsidP="00F57158">
      <w:pPr>
        <w:widowControl w:val="0"/>
        <w:spacing w:before="0" w:after="0" w:line="240" w:lineRule="auto"/>
        <w:ind w:firstLine="709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2.2</w:t>
      </w:r>
      <w:r w:rsidRPr="00B4768B">
        <w:rPr>
          <w:bCs/>
          <w:sz w:val="24"/>
          <w:szCs w:val="24"/>
        </w:rPr>
        <w:t xml:space="preserve">. </w:t>
      </w:r>
      <w:r w:rsidRPr="00B4768B">
        <w:rPr>
          <w:bCs/>
          <w:color w:val="000000"/>
          <w:sz w:val="24"/>
          <w:szCs w:val="24"/>
        </w:rPr>
        <w:t xml:space="preserve">Место оказания услуг: </w:t>
      </w:r>
      <w:r w:rsidRPr="00D764F3">
        <w:rPr>
          <w:bCs/>
          <w:color w:val="000000"/>
          <w:sz w:val="24"/>
          <w:szCs w:val="24"/>
        </w:rPr>
        <w:t>Исполнитель оказывает услуги в месте нахождения Заказчика и/или в месте фактического нахождения сервисных центров, мастерских Исполнителя, находящихся в г. Астрахани.</w:t>
      </w:r>
    </w:p>
    <w:p w14:paraId="170A5ACD" w14:textId="0C9E0AA7" w:rsidR="00F57158" w:rsidRPr="00B4768B" w:rsidRDefault="00F57158" w:rsidP="00F57158">
      <w:pPr>
        <w:widowControl w:val="0"/>
        <w:spacing w:before="0" w:after="0" w:line="240" w:lineRule="auto"/>
        <w:ind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2.3</w:t>
      </w:r>
      <w:r w:rsidRPr="00B4768B">
        <w:rPr>
          <w:bCs/>
          <w:color w:val="000000"/>
          <w:sz w:val="24"/>
          <w:szCs w:val="24"/>
        </w:rPr>
        <w:t xml:space="preserve">. </w:t>
      </w:r>
      <w:r w:rsidRPr="00B4768B">
        <w:rPr>
          <w:bCs/>
          <w:spacing w:val="-6"/>
          <w:sz w:val="24"/>
          <w:szCs w:val="24"/>
        </w:rPr>
        <w:t xml:space="preserve">Срок оказания услуг: </w:t>
      </w:r>
      <w:r w:rsidRPr="00F57158">
        <w:rPr>
          <w:bCs/>
          <w:spacing w:val="-6"/>
          <w:sz w:val="24"/>
          <w:szCs w:val="24"/>
        </w:rPr>
        <w:t>услуги в соответствии с настоящим Техническим заданием оказываются с даты заключения государственного контракта по 30 ноября 2026 года</w:t>
      </w:r>
      <w:r w:rsidRPr="00F57158">
        <w:rPr>
          <w:bCs/>
          <w:spacing w:val="-6"/>
          <w:sz w:val="24"/>
          <w:szCs w:val="24"/>
        </w:rPr>
        <w:t xml:space="preserve"> </w:t>
      </w:r>
      <w:r>
        <w:rPr>
          <w:bCs/>
          <w:spacing w:val="-6"/>
          <w:sz w:val="24"/>
          <w:szCs w:val="24"/>
        </w:rPr>
        <w:t>по заявкам заказчика</w:t>
      </w:r>
      <w:r w:rsidRPr="00B4768B">
        <w:rPr>
          <w:bCs/>
          <w:spacing w:val="-6"/>
          <w:sz w:val="24"/>
          <w:szCs w:val="24"/>
        </w:rPr>
        <w:t>.</w:t>
      </w:r>
    </w:p>
    <w:p w14:paraId="2125D219" w14:textId="77777777" w:rsidR="009357C5" w:rsidRPr="00F57158" w:rsidRDefault="009357C5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16"/>
          <w:szCs w:val="16"/>
        </w:rPr>
      </w:pPr>
    </w:p>
    <w:p w14:paraId="42F9CC71" w14:textId="27B46B2E" w:rsidR="0052707D" w:rsidRPr="00F57158" w:rsidRDefault="00F57158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/>
          <w:bCs/>
          <w:sz w:val="24"/>
          <w:szCs w:val="24"/>
        </w:rPr>
      </w:pPr>
      <w:r w:rsidRPr="00F57158">
        <w:rPr>
          <w:b/>
          <w:bCs/>
          <w:sz w:val="24"/>
          <w:szCs w:val="24"/>
        </w:rPr>
        <w:t>3</w:t>
      </w:r>
      <w:r w:rsidR="00761116" w:rsidRPr="00F57158">
        <w:rPr>
          <w:b/>
          <w:bCs/>
          <w:sz w:val="24"/>
          <w:szCs w:val="24"/>
        </w:rPr>
        <w:t>.</w:t>
      </w:r>
      <w:r w:rsidR="0052707D" w:rsidRPr="00F57158">
        <w:rPr>
          <w:b/>
          <w:bCs/>
          <w:sz w:val="24"/>
          <w:szCs w:val="24"/>
        </w:rPr>
        <w:t xml:space="preserve"> </w:t>
      </w:r>
      <w:r w:rsidR="009357C5" w:rsidRPr="00F57158">
        <w:rPr>
          <w:b/>
          <w:sz w:val="24"/>
          <w:szCs w:val="24"/>
        </w:rPr>
        <w:t>Услуги по ремонту и заправке картриджей включают в себя</w:t>
      </w:r>
      <w:r w:rsidR="002C3A25" w:rsidRPr="00F57158">
        <w:rPr>
          <w:b/>
          <w:bCs/>
          <w:sz w:val="24"/>
          <w:szCs w:val="24"/>
        </w:rPr>
        <w:t>:</w:t>
      </w:r>
    </w:p>
    <w:p w14:paraId="0424F035" w14:textId="77777777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 xml:space="preserve">- очистку корпуса, полировку (промывку) барабанов, лезвий, роликов; заполнение тонером соответствующего типа в необходимом весе; </w:t>
      </w:r>
    </w:p>
    <w:p w14:paraId="181FDCF9" w14:textId="77777777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 xml:space="preserve">- замену барабана, ракеля, ролика заряда, при необходимости магнитного вала, вала переноса, дозирующего лезвия, лезвий подбора; </w:t>
      </w:r>
    </w:p>
    <w:p w14:paraId="196D0D62" w14:textId="77777777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>- нанесение смазки на места трения пластиковых деталей и контактов; снятие остаточного электростатического заряда;</w:t>
      </w:r>
    </w:p>
    <w:p w14:paraId="07A722AD" w14:textId="5D67CCB3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>- диагностик</w:t>
      </w:r>
      <w:r w:rsidR="00905240" w:rsidRPr="00F57158">
        <w:rPr>
          <w:sz w:val="24"/>
          <w:szCs w:val="24"/>
        </w:rPr>
        <w:t>у</w:t>
      </w:r>
      <w:r w:rsidRPr="00F57158">
        <w:rPr>
          <w:sz w:val="24"/>
          <w:szCs w:val="24"/>
        </w:rPr>
        <w:t xml:space="preserve"> картриджа(ей);</w:t>
      </w:r>
    </w:p>
    <w:p w14:paraId="31E9F18F" w14:textId="4EF619AF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>- сборк</w:t>
      </w:r>
      <w:r w:rsidR="00905240" w:rsidRPr="00F57158">
        <w:rPr>
          <w:sz w:val="24"/>
          <w:szCs w:val="24"/>
        </w:rPr>
        <w:t>у</w:t>
      </w:r>
      <w:r w:rsidRPr="00F57158">
        <w:rPr>
          <w:sz w:val="24"/>
          <w:szCs w:val="24"/>
        </w:rPr>
        <w:t xml:space="preserve"> картриджа(ей) и проведение контрольного тестирования, нанесение защитной голограммы;</w:t>
      </w:r>
    </w:p>
    <w:p w14:paraId="76E4C2F4" w14:textId="4840D8E7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>- упаковку в стандартный светонепроницаемый пакет</w:t>
      </w:r>
      <w:r w:rsidR="00905240" w:rsidRPr="00F57158">
        <w:rPr>
          <w:sz w:val="24"/>
          <w:szCs w:val="24"/>
        </w:rPr>
        <w:t>.</w:t>
      </w:r>
    </w:p>
    <w:p w14:paraId="4117F9D6" w14:textId="712B6195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>Восстановление картриджей выполняется пут</w:t>
      </w:r>
      <w:r w:rsidR="00905240" w:rsidRPr="00F57158">
        <w:rPr>
          <w:sz w:val="24"/>
          <w:szCs w:val="24"/>
        </w:rPr>
        <w:t>ё</w:t>
      </w:r>
      <w:r w:rsidRPr="00F57158">
        <w:rPr>
          <w:sz w:val="24"/>
          <w:szCs w:val="24"/>
        </w:rPr>
        <w:t>м разборки. Корпус картриджа после проведения восстановления не должен иметь потертостей, царапин, сколов и следов вскрытия.</w:t>
      </w:r>
    </w:p>
    <w:p w14:paraId="4FD84F7F" w14:textId="77777777" w:rsidR="009357C5" w:rsidRPr="00824A9C" w:rsidRDefault="009357C5" w:rsidP="009357C5">
      <w:pPr>
        <w:spacing w:before="0" w:after="0" w:line="240" w:lineRule="auto"/>
        <w:ind w:firstLine="709"/>
        <w:rPr>
          <w:b/>
          <w:sz w:val="16"/>
          <w:szCs w:val="16"/>
          <w:highlight w:val="yellow"/>
        </w:rPr>
      </w:pPr>
    </w:p>
    <w:p w14:paraId="386EA34A" w14:textId="0EAE5F90" w:rsidR="009357C5" w:rsidRPr="00F57158" w:rsidRDefault="00F57158" w:rsidP="009357C5">
      <w:pPr>
        <w:spacing w:before="0" w:after="0" w:line="240" w:lineRule="auto"/>
        <w:ind w:firstLine="709"/>
        <w:rPr>
          <w:b/>
          <w:sz w:val="24"/>
          <w:szCs w:val="24"/>
        </w:rPr>
      </w:pPr>
      <w:r w:rsidRPr="00F57158">
        <w:rPr>
          <w:b/>
          <w:sz w:val="24"/>
          <w:szCs w:val="24"/>
        </w:rPr>
        <w:t>4</w:t>
      </w:r>
      <w:r w:rsidR="009357C5" w:rsidRPr="00F57158">
        <w:rPr>
          <w:b/>
          <w:sz w:val="24"/>
          <w:szCs w:val="24"/>
        </w:rPr>
        <w:t>. Требования к качеству и ресурсу печати:</w:t>
      </w:r>
    </w:p>
    <w:p w14:paraId="077B13CB" w14:textId="77777777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rFonts w:eastAsia="Calibri"/>
          <w:sz w:val="24"/>
          <w:szCs w:val="24"/>
        </w:rPr>
        <w:t>Восстановленные картриджи должны соответствовать своим функциональным характеристикам, их эксплуатация не должна приводить к порче или преждевременному износу того оборудования, для которого они предназначены.</w:t>
      </w:r>
    </w:p>
    <w:p w14:paraId="17B31848" w14:textId="77777777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rFonts w:eastAsia="Calibri"/>
          <w:sz w:val="24"/>
          <w:szCs w:val="24"/>
        </w:rPr>
        <w:t>Картриджи должны быть работоспособными, не ухудшающими качества печати.</w:t>
      </w:r>
      <w:r w:rsidRPr="00F57158">
        <w:rPr>
          <w:sz w:val="24"/>
          <w:szCs w:val="24"/>
        </w:rPr>
        <w:t xml:space="preserve"> К</w:t>
      </w:r>
      <w:r w:rsidRPr="00F57158">
        <w:rPr>
          <w:rFonts w:eastAsia="Calibri"/>
          <w:sz w:val="24"/>
          <w:szCs w:val="24"/>
        </w:rPr>
        <w:t xml:space="preserve">артриджи должны обеспечивать качественную печать на всех материалах, предусмотренных в технике, для которой они предназначены. При печати не должно быть точек, полос, линий, серого фона и других дефектов не связанных с текстом напечатанного документа. </w:t>
      </w:r>
    </w:p>
    <w:p w14:paraId="4CB74B36" w14:textId="77777777" w:rsidR="009357C5" w:rsidRPr="00F57158" w:rsidRDefault="009357C5" w:rsidP="009357C5">
      <w:pPr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rFonts w:eastAsia="Calibri"/>
          <w:sz w:val="24"/>
          <w:szCs w:val="24"/>
        </w:rPr>
        <w:t>Ресурс печати после ремонта или заправки картриджей</w:t>
      </w:r>
      <w:r w:rsidRPr="00F57158">
        <w:rPr>
          <w:sz w:val="24"/>
          <w:szCs w:val="24"/>
        </w:rPr>
        <w:t xml:space="preserve"> не должен быть менее заявленного спецификацией</w:t>
      </w:r>
      <w:r w:rsidRPr="00F57158">
        <w:rPr>
          <w:rFonts w:eastAsia="Calibri"/>
          <w:sz w:val="24"/>
          <w:szCs w:val="24"/>
        </w:rPr>
        <w:t xml:space="preserve"> производителя.</w:t>
      </w:r>
    </w:p>
    <w:p w14:paraId="2ECD3447" w14:textId="77777777" w:rsidR="009357C5" w:rsidRPr="00F57158" w:rsidRDefault="009357C5" w:rsidP="009357C5">
      <w:pPr>
        <w:spacing w:before="0" w:after="0" w:line="240" w:lineRule="auto"/>
        <w:ind w:firstLine="709"/>
        <w:rPr>
          <w:rFonts w:eastAsia="Calibri"/>
          <w:sz w:val="24"/>
          <w:szCs w:val="24"/>
        </w:rPr>
      </w:pPr>
      <w:r w:rsidRPr="00F57158">
        <w:rPr>
          <w:rFonts w:eastAsia="Calibri"/>
          <w:sz w:val="24"/>
          <w:szCs w:val="24"/>
        </w:rPr>
        <w:t>В случае если Исполнителем определен картридж как неподлежащий Ремонту и дальнейшему использованию, Исполнитель выдает Заказчику соответствующее техническое заключение.</w:t>
      </w:r>
    </w:p>
    <w:p w14:paraId="115B6395" w14:textId="77777777" w:rsidR="009357C5" w:rsidRPr="00F57158" w:rsidRDefault="009357C5" w:rsidP="009357C5">
      <w:pPr>
        <w:spacing w:before="0" w:after="0" w:line="240" w:lineRule="auto"/>
        <w:ind w:firstLine="709"/>
        <w:rPr>
          <w:rFonts w:eastAsia="Calibri"/>
          <w:sz w:val="24"/>
          <w:szCs w:val="24"/>
        </w:rPr>
      </w:pPr>
      <w:r w:rsidRPr="00F57158">
        <w:rPr>
          <w:rFonts w:eastAsia="Calibri"/>
          <w:sz w:val="24"/>
          <w:szCs w:val="24"/>
        </w:rPr>
        <w:t>В случае утери, порчи, повреждения картриджа (картриджей) Исполнитель гарантирует их замену за свой счет.</w:t>
      </w:r>
    </w:p>
    <w:p w14:paraId="7A081228" w14:textId="77777777" w:rsidR="009357C5" w:rsidRPr="00F57158" w:rsidRDefault="009357C5" w:rsidP="009357C5">
      <w:pPr>
        <w:spacing w:before="0" w:after="0" w:line="240" w:lineRule="auto"/>
        <w:ind w:firstLine="709"/>
        <w:rPr>
          <w:b/>
          <w:sz w:val="16"/>
          <w:szCs w:val="16"/>
        </w:rPr>
      </w:pPr>
    </w:p>
    <w:p w14:paraId="22AD903A" w14:textId="1788D962" w:rsidR="009357C5" w:rsidRPr="00F57158" w:rsidRDefault="00F57158" w:rsidP="009357C5">
      <w:pPr>
        <w:spacing w:before="0" w:after="0" w:line="240" w:lineRule="auto"/>
        <w:ind w:firstLine="709"/>
        <w:rPr>
          <w:rFonts w:eastAsia="Calibri"/>
          <w:sz w:val="24"/>
          <w:szCs w:val="24"/>
        </w:rPr>
      </w:pPr>
      <w:r w:rsidRPr="00F57158">
        <w:rPr>
          <w:b/>
          <w:sz w:val="24"/>
          <w:szCs w:val="24"/>
        </w:rPr>
        <w:t>5</w:t>
      </w:r>
      <w:r w:rsidR="009357C5" w:rsidRPr="00F57158">
        <w:rPr>
          <w:b/>
          <w:sz w:val="24"/>
          <w:szCs w:val="24"/>
        </w:rPr>
        <w:t>. Требования к гарантийному сроку</w:t>
      </w:r>
      <w:r w:rsidR="009357C5" w:rsidRPr="00F57158">
        <w:rPr>
          <w:rFonts w:eastAsia="Calibri"/>
          <w:b/>
          <w:sz w:val="24"/>
          <w:szCs w:val="24"/>
        </w:rPr>
        <w:t xml:space="preserve"> оказанных услуг:</w:t>
      </w:r>
    </w:p>
    <w:p w14:paraId="7782D91C" w14:textId="77777777" w:rsidR="009357C5" w:rsidRPr="00F57158" w:rsidRDefault="009357C5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F57158">
        <w:rPr>
          <w:bCs/>
          <w:sz w:val="24"/>
          <w:szCs w:val="24"/>
        </w:rPr>
        <w:t>Исполнитель гарантирует, что оказываемые Услуги соответствуют обязательным нормам и правилам, регулирующим данную деятельность (ГОСТ, ТУ), а также иным требованиям законодательства Российской Федерации, действующим на момент оказания услуг.</w:t>
      </w:r>
    </w:p>
    <w:p w14:paraId="516D8597" w14:textId="2F244FF5" w:rsidR="009357C5" w:rsidRPr="00F57158" w:rsidRDefault="009357C5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F57158">
        <w:rPr>
          <w:bCs/>
          <w:sz w:val="24"/>
          <w:szCs w:val="24"/>
          <w:u w:val="single"/>
        </w:rPr>
        <w:t xml:space="preserve">Срок гарантии на услуги по </w:t>
      </w:r>
      <w:r w:rsidR="00905240" w:rsidRPr="00F57158">
        <w:rPr>
          <w:bCs/>
          <w:sz w:val="24"/>
          <w:szCs w:val="24"/>
          <w:u w:val="single"/>
        </w:rPr>
        <w:t>р</w:t>
      </w:r>
      <w:r w:rsidRPr="00F57158">
        <w:rPr>
          <w:bCs/>
          <w:sz w:val="24"/>
          <w:szCs w:val="24"/>
          <w:u w:val="single"/>
        </w:rPr>
        <w:t xml:space="preserve">емонту и </w:t>
      </w:r>
      <w:r w:rsidR="00905240" w:rsidRPr="00F57158">
        <w:rPr>
          <w:bCs/>
          <w:sz w:val="24"/>
          <w:szCs w:val="24"/>
          <w:u w:val="single"/>
        </w:rPr>
        <w:t>з</w:t>
      </w:r>
      <w:r w:rsidRPr="00F57158">
        <w:rPr>
          <w:bCs/>
          <w:sz w:val="24"/>
          <w:szCs w:val="24"/>
          <w:u w:val="single"/>
        </w:rPr>
        <w:t>аправке картриджей</w:t>
      </w:r>
      <w:r w:rsidRPr="00F57158">
        <w:rPr>
          <w:bCs/>
          <w:sz w:val="24"/>
          <w:szCs w:val="24"/>
        </w:rPr>
        <w:t>: не менее 6 месяцев с момента подписания Заказчиком акта оказанных услуг.</w:t>
      </w:r>
    </w:p>
    <w:p w14:paraId="71AAC519" w14:textId="2E02E251" w:rsidR="009357C5" w:rsidRPr="00F57158" w:rsidRDefault="009357C5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F57158">
        <w:rPr>
          <w:bCs/>
          <w:sz w:val="24"/>
          <w:szCs w:val="24"/>
          <w:u w:val="single"/>
        </w:rPr>
        <w:t>Срок устранения недостатков в течение гарантийного срока</w:t>
      </w:r>
      <w:r w:rsidR="00905240" w:rsidRPr="00F57158">
        <w:rPr>
          <w:bCs/>
          <w:sz w:val="24"/>
          <w:szCs w:val="24"/>
          <w:u w:val="single"/>
        </w:rPr>
        <w:t>:</w:t>
      </w:r>
      <w:r w:rsidRPr="00F57158">
        <w:rPr>
          <w:bCs/>
          <w:sz w:val="24"/>
          <w:szCs w:val="24"/>
        </w:rPr>
        <w:t xml:space="preserve"> в течение 5 рабочих дней с момента подачи заявки от Заказчика.</w:t>
      </w:r>
    </w:p>
    <w:p w14:paraId="3F5848B8" w14:textId="77777777" w:rsidR="009357C5" w:rsidRPr="00824A9C" w:rsidRDefault="009357C5" w:rsidP="009357C5">
      <w:pPr>
        <w:spacing w:before="0" w:after="0" w:line="240" w:lineRule="auto"/>
        <w:ind w:firstLine="709"/>
        <w:rPr>
          <w:rFonts w:eastAsia="Calibri"/>
          <w:sz w:val="16"/>
          <w:szCs w:val="16"/>
          <w:highlight w:val="yellow"/>
        </w:rPr>
      </w:pPr>
      <w:r w:rsidRPr="00824A9C">
        <w:rPr>
          <w:rFonts w:eastAsia="Calibri"/>
          <w:sz w:val="16"/>
          <w:szCs w:val="16"/>
          <w:highlight w:val="yellow"/>
        </w:rPr>
        <w:tab/>
      </w:r>
    </w:p>
    <w:p w14:paraId="38EA7F67" w14:textId="782BCC26" w:rsidR="009357C5" w:rsidRPr="00F57158" w:rsidRDefault="00F57158" w:rsidP="009357C5">
      <w:pPr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F57158">
        <w:rPr>
          <w:b/>
          <w:sz w:val="24"/>
          <w:szCs w:val="24"/>
        </w:rPr>
        <w:t>6</w:t>
      </w:r>
      <w:r w:rsidR="009357C5" w:rsidRPr="00F57158">
        <w:rPr>
          <w:b/>
          <w:sz w:val="24"/>
          <w:szCs w:val="24"/>
        </w:rPr>
        <w:t>. М</w:t>
      </w:r>
      <w:r w:rsidR="009357C5" w:rsidRPr="00F57158">
        <w:rPr>
          <w:b/>
          <w:bCs/>
          <w:sz w:val="24"/>
          <w:szCs w:val="24"/>
        </w:rPr>
        <w:t>есто</w:t>
      </w:r>
      <w:r w:rsidR="009357C5" w:rsidRPr="00F57158">
        <w:rPr>
          <w:bCs/>
          <w:sz w:val="24"/>
          <w:szCs w:val="24"/>
        </w:rPr>
        <w:t xml:space="preserve"> </w:t>
      </w:r>
      <w:r w:rsidR="009357C5" w:rsidRPr="00F57158">
        <w:rPr>
          <w:rFonts w:eastAsia="Calibri"/>
          <w:b/>
          <w:sz w:val="24"/>
          <w:szCs w:val="24"/>
        </w:rPr>
        <w:t>оказания услуг</w:t>
      </w:r>
      <w:r w:rsidR="009357C5" w:rsidRPr="00F57158">
        <w:rPr>
          <w:bCs/>
          <w:sz w:val="24"/>
          <w:szCs w:val="24"/>
        </w:rPr>
        <w:t xml:space="preserve">: </w:t>
      </w:r>
      <w:r w:rsidR="009357C5" w:rsidRPr="00F57158">
        <w:rPr>
          <w:rFonts w:eastAsia="Calibri"/>
          <w:sz w:val="24"/>
          <w:szCs w:val="24"/>
        </w:rPr>
        <w:t xml:space="preserve">Оказание услуг по </w:t>
      </w:r>
      <w:r w:rsidRPr="00F57158">
        <w:rPr>
          <w:rFonts w:eastAsia="Calibri"/>
          <w:sz w:val="24"/>
          <w:szCs w:val="24"/>
        </w:rPr>
        <w:t>р</w:t>
      </w:r>
      <w:r w:rsidR="009357C5" w:rsidRPr="00F57158">
        <w:rPr>
          <w:rFonts w:eastAsia="Calibri"/>
          <w:sz w:val="24"/>
          <w:szCs w:val="24"/>
        </w:rPr>
        <w:t xml:space="preserve">емонту </w:t>
      </w:r>
      <w:r w:rsidR="009357C5" w:rsidRPr="00F57158">
        <w:rPr>
          <w:sz w:val="24"/>
          <w:szCs w:val="24"/>
        </w:rPr>
        <w:t xml:space="preserve">и </w:t>
      </w:r>
      <w:r w:rsidRPr="00F57158">
        <w:rPr>
          <w:sz w:val="24"/>
          <w:szCs w:val="24"/>
        </w:rPr>
        <w:t>з</w:t>
      </w:r>
      <w:r w:rsidR="009357C5" w:rsidRPr="00F57158">
        <w:rPr>
          <w:sz w:val="24"/>
          <w:szCs w:val="24"/>
        </w:rPr>
        <w:t>аправке</w:t>
      </w:r>
      <w:r w:rsidR="009357C5" w:rsidRPr="00F57158">
        <w:rPr>
          <w:b/>
          <w:sz w:val="24"/>
          <w:szCs w:val="24"/>
        </w:rPr>
        <w:t xml:space="preserve"> </w:t>
      </w:r>
      <w:r w:rsidR="009357C5" w:rsidRPr="00F57158">
        <w:rPr>
          <w:rFonts w:eastAsia="Calibri"/>
          <w:sz w:val="24"/>
          <w:szCs w:val="24"/>
        </w:rPr>
        <w:t xml:space="preserve">картриджей производится </w:t>
      </w:r>
      <w:r w:rsidRPr="00F57158">
        <w:rPr>
          <w:rFonts w:eastAsia="Calibri"/>
          <w:sz w:val="24"/>
          <w:szCs w:val="24"/>
        </w:rPr>
        <w:t>в месте нахождения Заказчика и/или в месте фактического нахождения сервисных центров, мастерских Исполнителя</w:t>
      </w:r>
      <w:r w:rsidRPr="00F57158">
        <w:rPr>
          <w:rFonts w:eastAsia="Calibri"/>
          <w:sz w:val="24"/>
          <w:szCs w:val="24"/>
        </w:rPr>
        <w:t xml:space="preserve">, </w:t>
      </w:r>
      <w:r w:rsidRPr="00F57158">
        <w:rPr>
          <w:bCs/>
          <w:color w:val="000000"/>
          <w:sz w:val="24"/>
          <w:szCs w:val="24"/>
        </w:rPr>
        <w:t>находящихся в г. Астрахани</w:t>
      </w:r>
      <w:r w:rsidR="009357C5" w:rsidRPr="00F57158">
        <w:rPr>
          <w:rFonts w:eastAsia="Calibri"/>
          <w:sz w:val="24"/>
          <w:szCs w:val="24"/>
        </w:rPr>
        <w:t>. Доставка картриджей осуществляется силами Исполнителя.</w:t>
      </w:r>
    </w:p>
    <w:p w14:paraId="172673FA" w14:textId="77777777" w:rsidR="009357C5" w:rsidRPr="00F57158" w:rsidRDefault="009357C5" w:rsidP="009357C5">
      <w:pPr>
        <w:spacing w:before="0" w:after="0" w:line="240" w:lineRule="auto"/>
        <w:ind w:firstLine="709"/>
        <w:contextualSpacing/>
        <w:rPr>
          <w:bCs/>
          <w:sz w:val="16"/>
          <w:szCs w:val="16"/>
        </w:rPr>
      </w:pPr>
    </w:p>
    <w:p w14:paraId="393C0454" w14:textId="2D14D0EC" w:rsidR="009357C5" w:rsidRPr="00F57158" w:rsidRDefault="00F57158" w:rsidP="009357C5">
      <w:pPr>
        <w:spacing w:before="0" w:after="0" w:line="240" w:lineRule="auto"/>
        <w:ind w:firstLine="709"/>
        <w:rPr>
          <w:rFonts w:eastAsia="Calibri"/>
          <w:sz w:val="24"/>
          <w:szCs w:val="24"/>
        </w:rPr>
      </w:pPr>
      <w:r w:rsidRPr="00F57158">
        <w:rPr>
          <w:rFonts w:eastAsia="Calibri"/>
          <w:b/>
          <w:sz w:val="24"/>
          <w:szCs w:val="24"/>
        </w:rPr>
        <w:lastRenderedPageBreak/>
        <w:t>7</w:t>
      </w:r>
      <w:r w:rsidR="009357C5" w:rsidRPr="00F57158">
        <w:rPr>
          <w:rFonts w:eastAsia="Calibri"/>
          <w:b/>
          <w:sz w:val="24"/>
          <w:szCs w:val="24"/>
        </w:rPr>
        <w:t xml:space="preserve">. Условия оказания услуги: </w:t>
      </w:r>
      <w:r w:rsidR="009357C5" w:rsidRPr="00F57158">
        <w:rPr>
          <w:sz w:val="24"/>
          <w:szCs w:val="24"/>
        </w:rPr>
        <w:t>Услуги оказываются Исполнителем по заявке Заказчика, которая должна быть исполнена в течение 5 рабочих дней с момента ее получения Исполнителем. Исполнение заявки включает в себя вывоз картриджей от Заказчика к месту осуществления услуги, при этом срок ремонта и заправки, включая доставку картриджей Заказчику, не должен превышать 30 дней с момента передачи картриджей Исполнителю. Услуги по настоящему контракту должны быть оказаны в полном объ</w:t>
      </w:r>
      <w:r w:rsidR="00905240" w:rsidRPr="00F57158">
        <w:rPr>
          <w:sz w:val="24"/>
          <w:szCs w:val="24"/>
        </w:rPr>
        <w:t>ё</w:t>
      </w:r>
      <w:r w:rsidR="009357C5" w:rsidRPr="00F57158">
        <w:rPr>
          <w:sz w:val="24"/>
          <w:szCs w:val="24"/>
        </w:rPr>
        <w:t>ме не позднее 3</w:t>
      </w:r>
      <w:r w:rsidR="00905240" w:rsidRPr="00F57158">
        <w:rPr>
          <w:sz w:val="24"/>
          <w:szCs w:val="24"/>
        </w:rPr>
        <w:t>0</w:t>
      </w:r>
      <w:r w:rsidR="009357C5" w:rsidRPr="00F57158">
        <w:rPr>
          <w:sz w:val="24"/>
          <w:szCs w:val="24"/>
        </w:rPr>
        <w:t>.1</w:t>
      </w:r>
      <w:r w:rsidR="00905240" w:rsidRPr="00F57158">
        <w:rPr>
          <w:sz w:val="24"/>
          <w:szCs w:val="24"/>
        </w:rPr>
        <w:t>1</w:t>
      </w:r>
      <w:r w:rsidR="009357C5" w:rsidRPr="00F57158">
        <w:rPr>
          <w:sz w:val="24"/>
          <w:szCs w:val="24"/>
        </w:rPr>
        <w:t>.202</w:t>
      </w:r>
      <w:r w:rsidR="00905240" w:rsidRPr="00F57158">
        <w:rPr>
          <w:sz w:val="24"/>
          <w:szCs w:val="24"/>
        </w:rPr>
        <w:t>5</w:t>
      </w:r>
      <w:r w:rsidR="009357C5" w:rsidRPr="00F57158">
        <w:rPr>
          <w:sz w:val="24"/>
          <w:szCs w:val="24"/>
        </w:rPr>
        <w:t xml:space="preserve"> г. Заказчик направляет заявку Исполнителю посредством телефонной связи или электронного почтового отправления.</w:t>
      </w:r>
      <w:r w:rsidR="009357C5" w:rsidRPr="00F57158">
        <w:rPr>
          <w:rFonts w:eastAsia="Calibri"/>
          <w:sz w:val="24"/>
          <w:szCs w:val="24"/>
        </w:rPr>
        <w:t xml:space="preserve"> Передача картриджей Исполнителю оформляется Актом приема – передачи с указанием моделей картриджей, а также их количества.</w:t>
      </w:r>
    </w:p>
    <w:p w14:paraId="4E7EE16F" w14:textId="77777777" w:rsidR="009357C5" w:rsidRPr="00F57158" w:rsidRDefault="009357C5" w:rsidP="009357C5">
      <w:pPr>
        <w:spacing w:before="0" w:after="0" w:line="240" w:lineRule="auto"/>
        <w:ind w:firstLine="709"/>
        <w:rPr>
          <w:bCs/>
          <w:sz w:val="24"/>
          <w:szCs w:val="24"/>
        </w:rPr>
      </w:pPr>
      <w:r w:rsidRPr="00F57158">
        <w:rPr>
          <w:bCs/>
          <w:sz w:val="24"/>
          <w:szCs w:val="24"/>
        </w:rPr>
        <w:t>После восстановления все картриджи упаковываются в светонепроницаемые пакеты, гарантирующие предотвращение засвечивания фоторецептора, попадание влаги и пыли, механических повреждений. Упаковка должна обеспечивать защиту картриджей во время транспортировки.</w:t>
      </w:r>
    </w:p>
    <w:p w14:paraId="749B2DC5" w14:textId="77777777" w:rsidR="009357C5" w:rsidRPr="00F57158" w:rsidRDefault="009357C5" w:rsidP="009357C5">
      <w:pPr>
        <w:spacing w:before="0" w:after="0" w:line="240" w:lineRule="auto"/>
        <w:ind w:firstLine="709"/>
        <w:rPr>
          <w:rFonts w:eastAsia="Calibri"/>
          <w:sz w:val="24"/>
          <w:szCs w:val="24"/>
        </w:rPr>
      </w:pPr>
      <w:r w:rsidRPr="00F57158">
        <w:rPr>
          <w:rFonts w:eastAsia="Calibri"/>
          <w:sz w:val="24"/>
          <w:szCs w:val="24"/>
        </w:rPr>
        <w:t>Каждый восстановленный Исполнителем картридж должен быть помечен индивидуальным маркером (порядковый или серийный номер, д</w:t>
      </w:r>
      <w:r w:rsidRPr="00F57158">
        <w:rPr>
          <w:sz w:val="24"/>
          <w:szCs w:val="24"/>
        </w:rPr>
        <w:t xml:space="preserve">анные о дате последней ремонта/восстановлении). </w:t>
      </w:r>
    </w:p>
    <w:p w14:paraId="0037E597" w14:textId="77777777" w:rsidR="009357C5" w:rsidRPr="00F57158" w:rsidRDefault="009357C5" w:rsidP="009357C5">
      <w:pPr>
        <w:spacing w:before="0" w:after="0" w:line="240" w:lineRule="auto"/>
        <w:ind w:firstLine="709"/>
        <w:rPr>
          <w:rFonts w:eastAsia="Calibri"/>
          <w:sz w:val="16"/>
          <w:szCs w:val="16"/>
        </w:rPr>
      </w:pPr>
    </w:p>
    <w:p w14:paraId="7B6F919E" w14:textId="1A92C16A" w:rsidR="009357C5" w:rsidRPr="00F57158" w:rsidRDefault="00F57158" w:rsidP="009357C5">
      <w:pPr>
        <w:tabs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rFonts w:eastAsia="Calibri"/>
          <w:b/>
          <w:sz w:val="24"/>
          <w:szCs w:val="24"/>
        </w:rPr>
        <w:t>8</w:t>
      </w:r>
      <w:r w:rsidR="009357C5" w:rsidRPr="00F57158">
        <w:rPr>
          <w:rFonts w:eastAsia="Calibri"/>
          <w:b/>
          <w:sz w:val="24"/>
          <w:szCs w:val="24"/>
        </w:rPr>
        <w:t>. Требования к безопасности оказанных услуг</w:t>
      </w:r>
      <w:r w:rsidR="009357C5" w:rsidRPr="00F57158">
        <w:rPr>
          <w:rFonts w:eastAsia="Calibri"/>
          <w:sz w:val="24"/>
          <w:szCs w:val="24"/>
        </w:rPr>
        <w:t xml:space="preserve">: </w:t>
      </w:r>
      <w:r w:rsidR="009357C5" w:rsidRPr="00F57158">
        <w:rPr>
          <w:sz w:val="24"/>
          <w:szCs w:val="24"/>
        </w:rPr>
        <w:t xml:space="preserve">в целях обеспечения надлежащего качества при оказании услуги Исполнителем должны соблюдаться все требования и рекомендации производителя оборудования, для которого предназначен картридж, касающиеся проведения технического обслуживания и ремонта. </w:t>
      </w:r>
    </w:p>
    <w:p w14:paraId="02324A59" w14:textId="77777777" w:rsidR="009357C5" w:rsidRPr="00F57158" w:rsidRDefault="009357C5" w:rsidP="009357C5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firstLine="709"/>
        <w:rPr>
          <w:bCs/>
          <w:sz w:val="24"/>
          <w:szCs w:val="24"/>
        </w:rPr>
      </w:pPr>
      <w:r w:rsidRPr="00F57158">
        <w:rPr>
          <w:noProof/>
          <w:sz w:val="24"/>
          <w:szCs w:val="24"/>
        </w:rPr>
        <w:t xml:space="preserve">Исполнитель должен </w:t>
      </w:r>
      <w:r w:rsidRPr="00F57158">
        <w:rPr>
          <w:sz w:val="24"/>
          <w:szCs w:val="24"/>
        </w:rPr>
        <w:t>гарантировать:</w:t>
      </w:r>
    </w:p>
    <w:p w14:paraId="5E5AE211" w14:textId="77777777" w:rsidR="009357C5" w:rsidRPr="00F57158" w:rsidRDefault="009357C5" w:rsidP="009357C5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firstLine="709"/>
        <w:rPr>
          <w:sz w:val="24"/>
          <w:szCs w:val="24"/>
        </w:rPr>
      </w:pPr>
      <w:r w:rsidRPr="00F57158">
        <w:rPr>
          <w:sz w:val="24"/>
          <w:szCs w:val="24"/>
        </w:rPr>
        <w:t>- Наличие сертификатов качества на все используемые расходные материалы и их соответствие ГОСТам, ТУ, действующим в РФ (гарантирующие качество и безопасность товаров).</w:t>
      </w:r>
    </w:p>
    <w:p w14:paraId="5F9F86AF" w14:textId="77777777" w:rsidR="009357C5" w:rsidRPr="00F57158" w:rsidRDefault="009357C5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16"/>
          <w:szCs w:val="16"/>
        </w:rPr>
      </w:pPr>
    </w:p>
    <w:p w14:paraId="05FED69F" w14:textId="4AE1CC4C" w:rsidR="00F128FC" w:rsidRPr="00F57158" w:rsidRDefault="00F57158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/>
          <w:sz w:val="24"/>
          <w:szCs w:val="24"/>
        </w:rPr>
      </w:pPr>
      <w:r w:rsidRPr="00F57158">
        <w:rPr>
          <w:b/>
          <w:bCs/>
          <w:sz w:val="24"/>
          <w:szCs w:val="24"/>
        </w:rPr>
        <w:t>9</w:t>
      </w:r>
      <w:r w:rsidR="00F128FC" w:rsidRPr="00F57158">
        <w:rPr>
          <w:b/>
          <w:bCs/>
          <w:sz w:val="24"/>
          <w:szCs w:val="24"/>
        </w:rPr>
        <w:t xml:space="preserve">. </w:t>
      </w:r>
      <w:r w:rsidR="00F128FC" w:rsidRPr="00F57158">
        <w:rPr>
          <w:rFonts w:eastAsia="Calibri"/>
          <w:b/>
          <w:sz w:val="24"/>
          <w:szCs w:val="24"/>
        </w:rPr>
        <w:t xml:space="preserve">Перечень картриджей Заказчика, подлежащих ремонту </w:t>
      </w:r>
      <w:r w:rsidR="00F128FC" w:rsidRPr="00F57158">
        <w:rPr>
          <w:b/>
          <w:sz w:val="24"/>
          <w:szCs w:val="24"/>
        </w:rPr>
        <w:t>и заправке:</w:t>
      </w:r>
    </w:p>
    <w:p w14:paraId="1C7C4C95" w14:textId="77777777" w:rsidR="00F128FC" w:rsidRPr="00F57158" w:rsidRDefault="00F128FC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2919"/>
      </w:tblGrid>
      <w:tr w:rsidR="00F128FC" w:rsidRPr="00824A9C" w14:paraId="2B2FF1AA" w14:textId="77777777" w:rsidTr="00F128FC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792BA28" w14:textId="77777777" w:rsidR="00F128FC" w:rsidRPr="00F57158" w:rsidRDefault="00F128FC" w:rsidP="00F128FC">
            <w:pPr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57158">
              <w:rPr>
                <w:rFonts w:eastAsia="Calibri"/>
                <w:b/>
                <w:sz w:val="24"/>
                <w:szCs w:val="24"/>
              </w:rPr>
              <w:t>№</w:t>
            </w:r>
            <w:r w:rsidRPr="00F57158">
              <w:rPr>
                <w:rFonts w:eastAsia="Calibri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FC7C0F" w14:textId="77777777" w:rsidR="00F128FC" w:rsidRPr="00F57158" w:rsidRDefault="00F128FC" w:rsidP="00F128FC">
            <w:pPr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57158">
              <w:rPr>
                <w:rFonts w:eastAsia="Calibri"/>
                <w:b/>
                <w:sz w:val="24"/>
                <w:szCs w:val="24"/>
              </w:rPr>
              <w:t>Наименование картриджа</w:t>
            </w:r>
          </w:p>
        </w:tc>
      </w:tr>
      <w:tr w:rsidR="00D84116" w:rsidRPr="00824A9C" w14:paraId="224C62A3" w14:textId="77777777" w:rsidTr="00B35B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956D2A9" w14:textId="77777777" w:rsidR="00D84116" w:rsidRPr="00F57158" w:rsidRDefault="00D84116" w:rsidP="00D8411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715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2DC8E50" w14:textId="5D1CB132" w:rsidR="00D84116" w:rsidRPr="00F57158" w:rsidRDefault="00CD499B" w:rsidP="00D8411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D499B">
              <w:rPr>
                <w:sz w:val="24"/>
                <w:szCs w:val="24"/>
              </w:rPr>
              <w:t>Kyocera</w:t>
            </w:r>
            <w:proofErr w:type="spellEnd"/>
            <w:r w:rsidRPr="00CD499B">
              <w:rPr>
                <w:sz w:val="24"/>
                <w:szCs w:val="24"/>
              </w:rPr>
              <w:t xml:space="preserve"> DV-350</w:t>
            </w:r>
          </w:p>
        </w:tc>
      </w:tr>
      <w:tr w:rsidR="00D84116" w:rsidRPr="00F57158" w14:paraId="094DE856" w14:textId="77777777" w:rsidTr="00B35B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770DD4E" w14:textId="77777777" w:rsidR="00D84116" w:rsidRPr="00F57158" w:rsidRDefault="00D84116" w:rsidP="00D8411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715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6FE6EE39" w14:textId="16DA08D7" w:rsidR="00D84116" w:rsidRPr="00F57158" w:rsidRDefault="00CD499B" w:rsidP="00D8411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D499B">
              <w:rPr>
                <w:sz w:val="24"/>
                <w:szCs w:val="24"/>
                <w:lang w:val="en-US" w:eastAsia="en-US"/>
              </w:rPr>
              <w:t>Xerox 101R00554</w:t>
            </w:r>
          </w:p>
        </w:tc>
      </w:tr>
      <w:tr w:rsidR="00D84116" w:rsidRPr="00F57158" w14:paraId="55F3EF88" w14:textId="77777777" w:rsidTr="00B35BB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CD6E6D0" w14:textId="77777777" w:rsidR="00D84116" w:rsidRPr="00F57158" w:rsidRDefault="00D84116" w:rsidP="00D8411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7158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B617C8D" w14:textId="2E020FC5" w:rsidR="00D84116" w:rsidRPr="00F57158" w:rsidRDefault="00CD499B" w:rsidP="00D8411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D499B">
              <w:rPr>
                <w:sz w:val="24"/>
                <w:szCs w:val="24"/>
                <w:lang w:val="en-US" w:eastAsia="en-US"/>
              </w:rPr>
              <w:t>Kyocera DK-320</w:t>
            </w:r>
          </w:p>
        </w:tc>
      </w:tr>
      <w:tr w:rsidR="00D84116" w:rsidRPr="00F57158" w14:paraId="0FB40806" w14:textId="77777777" w:rsidTr="00B35BB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B5C52CC" w14:textId="77777777" w:rsidR="00D84116" w:rsidRPr="00F57158" w:rsidRDefault="00D84116" w:rsidP="00D8411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7158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FE14229" w14:textId="6AA26E6D" w:rsidR="00D84116" w:rsidRPr="00F57158" w:rsidRDefault="00CD499B" w:rsidP="00D8411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D499B">
              <w:rPr>
                <w:sz w:val="24"/>
                <w:szCs w:val="24"/>
                <w:lang w:val="en-US" w:eastAsia="en-US"/>
              </w:rPr>
              <w:t>Pantum DL-5120</w:t>
            </w:r>
          </w:p>
        </w:tc>
      </w:tr>
      <w:tr w:rsidR="00D84116" w:rsidRPr="00F57158" w14:paraId="32C7E0A3" w14:textId="77777777" w:rsidTr="00B35BB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8A47B97" w14:textId="77777777" w:rsidR="00D84116" w:rsidRPr="00F57158" w:rsidRDefault="00D84116" w:rsidP="00D8411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7158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926062E" w14:textId="386016AB" w:rsidR="00D84116" w:rsidRPr="00F57158" w:rsidRDefault="00CD499B" w:rsidP="00D84116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D499B">
              <w:rPr>
                <w:sz w:val="24"/>
                <w:szCs w:val="24"/>
              </w:rPr>
              <w:t>Lexmark</w:t>
            </w:r>
            <w:proofErr w:type="spellEnd"/>
            <w:r w:rsidRPr="00CD499B">
              <w:rPr>
                <w:sz w:val="24"/>
                <w:szCs w:val="24"/>
              </w:rPr>
              <w:t xml:space="preserve"> MX310 50F0Z00</w:t>
            </w:r>
          </w:p>
        </w:tc>
      </w:tr>
    </w:tbl>
    <w:p w14:paraId="4CF33478" w14:textId="77777777" w:rsidR="00F128FC" w:rsidRPr="00824A9C" w:rsidRDefault="00F128FC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16"/>
          <w:szCs w:val="16"/>
          <w:highlight w:val="yellow"/>
        </w:rPr>
      </w:pPr>
    </w:p>
    <w:p w14:paraId="7F961EEB" w14:textId="3C54F8F8" w:rsidR="00F57158" w:rsidRPr="00F57158" w:rsidRDefault="00BA6B3B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sz w:val="24"/>
          <w:szCs w:val="24"/>
        </w:rPr>
      </w:pPr>
      <w:r w:rsidRPr="00F57158">
        <w:rPr>
          <w:sz w:val="24"/>
          <w:szCs w:val="24"/>
        </w:rPr>
        <w:t>1</w:t>
      </w:r>
      <w:r w:rsidR="00F57158" w:rsidRPr="00F57158">
        <w:rPr>
          <w:sz w:val="24"/>
          <w:szCs w:val="24"/>
        </w:rPr>
        <w:t>0</w:t>
      </w:r>
      <w:r w:rsidRPr="00F57158">
        <w:rPr>
          <w:sz w:val="24"/>
          <w:szCs w:val="24"/>
        </w:rPr>
        <w:t xml:space="preserve">. </w:t>
      </w:r>
      <w:r w:rsidR="00F57158" w:rsidRPr="00F57158">
        <w:rPr>
          <w:sz w:val="24"/>
          <w:szCs w:val="24"/>
        </w:rPr>
        <w:t>Так как при заключении контракта объём подлежащих оказанию услуг по ремонту и заправке картриджей для МФУ невозможно определить, оплата оказанных услуг будет осуществляться по цене единицы услуги исходя из объёма фактически оказанных услуг, но в размере, не превышающем максимального значения цены контракта.</w:t>
      </w:r>
    </w:p>
    <w:p w14:paraId="4FEA2A9B" w14:textId="149A9CC3" w:rsidR="00BA6B3B" w:rsidRPr="007B1A97" w:rsidRDefault="00BA6B3B" w:rsidP="009357C5">
      <w:pPr>
        <w:autoSpaceDE w:val="0"/>
        <w:autoSpaceDN w:val="0"/>
        <w:adjustRightInd w:val="0"/>
        <w:spacing w:before="0" w:after="0" w:line="240" w:lineRule="auto"/>
        <w:ind w:firstLine="709"/>
        <w:contextualSpacing/>
        <w:rPr>
          <w:bCs/>
          <w:sz w:val="24"/>
          <w:szCs w:val="24"/>
        </w:rPr>
      </w:pPr>
      <w:r w:rsidRPr="00F57158">
        <w:rPr>
          <w:sz w:val="24"/>
          <w:szCs w:val="24"/>
        </w:rPr>
        <w:t>Максимальное значение цены контракта</w:t>
      </w:r>
      <w:r w:rsidRPr="00F57158">
        <w:rPr>
          <w:color w:val="000000"/>
          <w:sz w:val="24"/>
          <w:szCs w:val="24"/>
        </w:rPr>
        <w:t xml:space="preserve">: </w:t>
      </w:r>
      <w:r w:rsidR="00F57158" w:rsidRPr="00F57158">
        <w:rPr>
          <w:color w:val="000000"/>
          <w:sz w:val="24"/>
          <w:szCs w:val="24"/>
        </w:rPr>
        <w:t>2</w:t>
      </w:r>
      <w:r w:rsidR="006B79A0" w:rsidRPr="00F57158">
        <w:rPr>
          <w:color w:val="000000"/>
          <w:sz w:val="24"/>
          <w:szCs w:val="24"/>
        </w:rPr>
        <w:t>0</w:t>
      </w:r>
      <w:r w:rsidR="00DE7343" w:rsidRPr="00F57158">
        <w:rPr>
          <w:color w:val="000000"/>
          <w:sz w:val="24"/>
          <w:szCs w:val="24"/>
        </w:rPr>
        <w:t>0</w:t>
      </w:r>
      <w:r w:rsidR="00DE0C25" w:rsidRPr="00F57158">
        <w:rPr>
          <w:color w:val="000000"/>
          <w:sz w:val="24"/>
          <w:szCs w:val="24"/>
        </w:rPr>
        <w:t xml:space="preserve"> </w:t>
      </w:r>
      <w:r w:rsidR="00DE7343" w:rsidRPr="00F57158">
        <w:rPr>
          <w:color w:val="000000"/>
          <w:sz w:val="24"/>
          <w:szCs w:val="24"/>
        </w:rPr>
        <w:t>0</w:t>
      </w:r>
      <w:r w:rsidR="00DE0C25" w:rsidRPr="00F57158">
        <w:rPr>
          <w:color w:val="000000"/>
          <w:sz w:val="24"/>
          <w:szCs w:val="24"/>
        </w:rPr>
        <w:t>00</w:t>
      </w:r>
      <w:r w:rsidRPr="00F57158">
        <w:rPr>
          <w:color w:val="000000"/>
          <w:sz w:val="24"/>
          <w:szCs w:val="24"/>
        </w:rPr>
        <w:t xml:space="preserve"> (</w:t>
      </w:r>
      <w:r w:rsidR="00F57158" w:rsidRPr="00F57158">
        <w:rPr>
          <w:color w:val="000000"/>
          <w:sz w:val="24"/>
          <w:szCs w:val="24"/>
        </w:rPr>
        <w:t>Двести</w:t>
      </w:r>
      <w:r w:rsidR="00DE7343" w:rsidRPr="00F57158">
        <w:rPr>
          <w:color w:val="000000"/>
          <w:sz w:val="24"/>
          <w:szCs w:val="24"/>
        </w:rPr>
        <w:t xml:space="preserve"> тысяч</w:t>
      </w:r>
      <w:r w:rsidRPr="00F57158">
        <w:rPr>
          <w:color w:val="000000"/>
          <w:sz w:val="24"/>
          <w:szCs w:val="24"/>
        </w:rPr>
        <w:t>) рублей 00 копеек.</w:t>
      </w:r>
      <w:bookmarkEnd w:id="0"/>
    </w:p>
    <w:sectPr w:rsidR="00BA6B3B" w:rsidRPr="007B1A97" w:rsidSect="00AB53B2">
      <w:footerReference w:type="default" r:id="rId8"/>
      <w:footerReference w:type="first" r:id="rId9"/>
      <w:footnotePr>
        <w:numRestart w:val="eachSect"/>
      </w:footnotePr>
      <w:pgSz w:w="11907" w:h="16839" w:code="9"/>
      <w:pgMar w:top="567" w:right="567" w:bottom="567" w:left="85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48AF" w14:textId="77777777" w:rsidR="00D1669B" w:rsidRDefault="00D1669B">
      <w:pPr>
        <w:spacing w:before="0" w:after="0" w:line="240" w:lineRule="auto"/>
      </w:pPr>
      <w:r>
        <w:separator/>
      </w:r>
    </w:p>
  </w:endnote>
  <w:endnote w:type="continuationSeparator" w:id="0">
    <w:p w14:paraId="09B11284" w14:textId="77777777" w:rsidR="00D1669B" w:rsidRDefault="00D166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E6ACE" w14:textId="7351CD08" w:rsidR="003F7EB5" w:rsidRDefault="003F7EB5">
    <w:pPr>
      <w:pStyle w:val="af9"/>
    </w:pPr>
    <w:r>
      <w:t xml:space="preserve">страница </w:t>
    </w:r>
    <w:r w:rsidR="00F87152">
      <w:fldChar w:fldCharType="begin"/>
    </w:r>
    <w:r>
      <w:instrText xml:space="preserve"> PAGE \* MERGEFORMAT </w:instrText>
    </w:r>
    <w:r w:rsidR="00F87152">
      <w:fldChar w:fldCharType="separate"/>
    </w:r>
    <w:r w:rsidR="00D31207">
      <w:rPr>
        <w:noProof/>
      </w:rPr>
      <w:t>2</w:t>
    </w:r>
    <w:r w:rsidR="00F87152">
      <w:rPr>
        <w:noProof/>
      </w:rPr>
      <w:fldChar w:fldCharType="end"/>
    </w:r>
    <w:r>
      <w:t xml:space="preserve"> из </w:t>
    </w:r>
    <w:fldSimple w:instr=" SECTIONPAGES ">
      <w:r w:rsidR="005C4C7A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26B1" w14:textId="334764CF" w:rsidR="003F7EB5" w:rsidRDefault="003F7EB5">
    <w:pPr>
      <w:pStyle w:val="af9"/>
    </w:pPr>
    <w:r>
      <w:t xml:space="preserve">страница </w:t>
    </w:r>
    <w:r w:rsidR="00F87152">
      <w:fldChar w:fldCharType="begin"/>
    </w:r>
    <w:r>
      <w:instrText xml:space="preserve"> PAGE \* MERGEFORMAT </w:instrText>
    </w:r>
    <w:r w:rsidR="00F87152">
      <w:fldChar w:fldCharType="separate"/>
    </w:r>
    <w:r w:rsidR="00D31207">
      <w:rPr>
        <w:noProof/>
      </w:rPr>
      <w:t>1</w:t>
    </w:r>
    <w:r w:rsidR="00F87152">
      <w:rPr>
        <w:noProof/>
      </w:rPr>
      <w:fldChar w:fldCharType="end"/>
    </w:r>
    <w:r>
      <w:t xml:space="preserve"> из </w:t>
    </w:r>
    <w:fldSimple w:instr=" SECTIONPAGES ">
      <w:r w:rsidR="005C4C7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E909" w14:textId="77777777" w:rsidR="00D1669B" w:rsidRDefault="00D1669B">
      <w:pPr>
        <w:spacing w:before="0" w:after="0" w:line="240" w:lineRule="auto"/>
      </w:pPr>
      <w:r>
        <w:separator/>
      </w:r>
    </w:p>
  </w:footnote>
  <w:footnote w:type="continuationSeparator" w:id="0">
    <w:p w14:paraId="27530063" w14:textId="77777777" w:rsidR="00D1669B" w:rsidRDefault="00D1669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80145A8"/>
    <w:multiLevelType w:val="hybridMultilevel"/>
    <w:tmpl w:val="FCAE46DA"/>
    <w:lvl w:ilvl="0" w:tplc="795EA33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E1422"/>
    <w:multiLevelType w:val="multilevel"/>
    <w:tmpl w:val="B2B0A6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4634197"/>
    <w:multiLevelType w:val="hybridMultilevel"/>
    <w:tmpl w:val="058E6B76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E5491"/>
    <w:multiLevelType w:val="multilevel"/>
    <w:tmpl w:val="B2B0A6F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10F0006"/>
    <w:multiLevelType w:val="hybridMultilevel"/>
    <w:tmpl w:val="EFCC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3C1F"/>
    <w:multiLevelType w:val="hybridMultilevel"/>
    <w:tmpl w:val="AA3C2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03C4C"/>
    <w:multiLevelType w:val="multilevel"/>
    <w:tmpl w:val="B2A04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72154C2"/>
    <w:multiLevelType w:val="multilevel"/>
    <w:tmpl w:val="28746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3C30974"/>
    <w:multiLevelType w:val="multilevel"/>
    <w:tmpl w:val="520CF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82A756B"/>
    <w:multiLevelType w:val="hybridMultilevel"/>
    <w:tmpl w:val="0B10CA84"/>
    <w:lvl w:ilvl="0" w:tplc="B658CB2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1" w15:restartNumberingAfterBreak="0">
    <w:nsid w:val="3DFB0790"/>
    <w:multiLevelType w:val="hybridMultilevel"/>
    <w:tmpl w:val="85964610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3" w15:restartNumberingAfterBreak="0">
    <w:nsid w:val="556836BD"/>
    <w:multiLevelType w:val="hybridMultilevel"/>
    <w:tmpl w:val="C66239AC"/>
    <w:lvl w:ilvl="0" w:tplc="A2D8CE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C211F1D"/>
    <w:multiLevelType w:val="hybridMultilevel"/>
    <w:tmpl w:val="83944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C2CD5"/>
    <w:multiLevelType w:val="hybridMultilevel"/>
    <w:tmpl w:val="43D6D93A"/>
    <w:lvl w:ilvl="0" w:tplc="EB0CCC8C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F5EAE"/>
    <w:multiLevelType w:val="multilevel"/>
    <w:tmpl w:val="F4784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7" w15:restartNumberingAfterBreak="0">
    <w:nsid w:val="5EE3797F"/>
    <w:multiLevelType w:val="multilevel"/>
    <w:tmpl w:val="6666D6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1A94BF8"/>
    <w:multiLevelType w:val="multilevel"/>
    <w:tmpl w:val="6C883A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4.%2."/>
      <w:lvlJc w:val="left"/>
      <w:pPr>
        <w:tabs>
          <w:tab w:val="num" w:pos="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3975ED8"/>
    <w:multiLevelType w:val="hybridMultilevel"/>
    <w:tmpl w:val="9116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E0BFF"/>
    <w:multiLevelType w:val="hybridMultilevel"/>
    <w:tmpl w:val="EFCC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16D"/>
    <w:multiLevelType w:val="multilevel"/>
    <w:tmpl w:val="606223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1BF75A7"/>
    <w:multiLevelType w:val="hybridMultilevel"/>
    <w:tmpl w:val="B9380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B3A9E"/>
    <w:multiLevelType w:val="hybridMultilevel"/>
    <w:tmpl w:val="172A1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7A3263"/>
    <w:multiLevelType w:val="hybridMultilevel"/>
    <w:tmpl w:val="28F22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9557D0"/>
    <w:multiLevelType w:val="hybridMultilevel"/>
    <w:tmpl w:val="1F8A5C78"/>
    <w:lvl w:ilvl="0" w:tplc="BCDCB52A">
      <w:start w:val="1"/>
      <w:numFmt w:val="bullet"/>
      <w:lvlText w:val=""/>
      <w:lvlJc w:val="left"/>
      <w:pPr>
        <w:tabs>
          <w:tab w:val="num" w:pos="57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  <w:lvlOverride w:ilvl="0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0"/>
  </w:num>
  <w:num w:numId="6">
    <w:abstractNumId w:val="15"/>
  </w:num>
  <w:num w:numId="7">
    <w:abstractNumId w:val="2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6"/>
  </w:num>
  <w:num w:numId="11">
    <w:abstractNumId w:val="21"/>
  </w:num>
  <w:num w:numId="12">
    <w:abstractNumId w:val="25"/>
  </w:num>
  <w:num w:numId="13">
    <w:abstractNumId w:val="27"/>
  </w:num>
  <w:num w:numId="14">
    <w:abstractNumId w:val="31"/>
  </w:num>
  <w:num w:numId="15">
    <w:abstractNumId w:val="28"/>
  </w:num>
  <w:num w:numId="16">
    <w:abstractNumId w:val="23"/>
  </w:num>
  <w:num w:numId="17">
    <w:abstractNumId w:val="33"/>
  </w:num>
  <w:num w:numId="18">
    <w:abstractNumId w:val="35"/>
  </w:num>
  <w:num w:numId="19">
    <w:abstractNumId w:val="13"/>
  </w:num>
  <w:num w:numId="20">
    <w:abstractNumId w:val="14"/>
  </w:num>
  <w:num w:numId="21">
    <w:abstractNumId w:val="12"/>
  </w:num>
  <w:num w:numId="22">
    <w:abstractNumId w:val="19"/>
  </w:num>
  <w:num w:numId="23">
    <w:abstractNumId w:val="32"/>
  </w:num>
  <w:num w:numId="24">
    <w:abstractNumId w:val="17"/>
  </w:num>
  <w:num w:numId="25">
    <w:abstractNumId w:val="24"/>
  </w:num>
  <w:num w:numId="26">
    <w:abstractNumId w:val="29"/>
  </w:num>
  <w:num w:numId="27">
    <w:abstractNumId w:val="16"/>
  </w:num>
  <w:num w:numId="28">
    <w:abstractNumId w:val="34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SortMethod w:val="0000"/>
  <w:defaultTabStop w:val="720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EC1"/>
    <w:rsid w:val="00001AC8"/>
    <w:rsid w:val="0000345D"/>
    <w:rsid w:val="0000455F"/>
    <w:rsid w:val="0001658E"/>
    <w:rsid w:val="000225AA"/>
    <w:rsid w:val="00041ED9"/>
    <w:rsid w:val="00052FAE"/>
    <w:rsid w:val="00055E29"/>
    <w:rsid w:val="0005741D"/>
    <w:rsid w:val="000727D3"/>
    <w:rsid w:val="00074F6A"/>
    <w:rsid w:val="000A13CD"/>
    <w:rsid w:val="000E62C8"/>
    <w:rsid w:val="000E6AE9"/>
    <w:rsid w:val="000F584F"/>
    <w:rsid w:val="00115E1B"/>
    <w:rsid w:val="00152456"/>
    <w:rsid w:val="001824C5"/>
    <w:rsid w:val="001831BC"/>
    <w:rsid w:val="001A08C3"/>
    <w:rsid w:val="001A1ACE"/>
    <w:rsid w:val="001D4D47"/>
    <w:rsid w:val="001E4DBE"/>
    <w:rsid w:val="001E5810"/>
    <w:rsid w:val="001E70FB"/>
    <w:rsid w:val="001E78DC"/>
    <w:rsid w:val="001F4904"/>
    <w:rsid w:val="001F5037"/>
    <w:rsid w:val="002039C5"/>
    <w:rsid w:val="00235287"/>
    <w:rsid w:val="00236F77"/>
    <w:rsid w:val="00255F24"/>
    <w:rsid w:val="00257408"/>
    <w:rsid w:val="00270FA0"/>
    <w:rsid w:val="00275D05"/>
    <w:rsid w:val="00283925"/>
    <w:rsid w:val="00285E7E"/>
    <w:rsid w:val="002860A4"/>
    <w:rsid w:val="002926C9"/>
    <w:rsid w:val="00294968"/>
    <w:rsid w:val="002A2311"/>
    <w:rsid w:val="002B0B38"/>
    <w:rsid w:val="002C29A4"/>
    <w:rsid w:val="002C3A25"/>
    <w:rsid w:val="002C7A55"/>
    <w:rsid w:val="002E10B4"/>
    <w:rsid w:val="002F15F3"/>
    <w:rsid w:val="00314AE5"/>
    <w:rsid w:val="00341165"/>
    <w:rsid w:val="00362B76"/>
    <w:rsid w:val="00391926"/>
    <w:rsid w:val="003976D0"/>
    <w:rsid w:val="003A737B"/>
    <w:rsid w:val="003B3781"/>
    <w:rsid w:val="003E5AC6"/>
    <w:rsid w:val="003F2575"/>
    <w:rsid w:val="003F7EB5"/>
    <w:rsid w:val="00411E59"/>
    <w:rsid w:val="0041219C"/>
    <w:rsid w:val="004162DD"/>
    <w:rsid w:val="004222A4"/>
    <w:rsid w:val="0042234F"/>
    <w:rsid w:val="0042266A"/>
    <w:rsid w:val="00423492"/>
    <w:rsid w:val="0043238A"/>
    <w:rsid w:val="004414C6"/>
    <w:rsid w:val="00443F7F"/>
    <w:rsid w:val="00455FFC"/>
    <w:rsid w:val="0047048F"/>
    <w:rsid w:val="004763C2"/>
    <w:rsid w:val="00480F00"/>
    <w:rsid w:val="004A486B"/>
    <w:rsid w:val="004A7932"/>
    <w:rsid w:val="004F4FD6"/>
    <w:rsid w:val="00505007"/>
    <w:rsid w:val="005113AC"/>
    <w:rsid w:val="00516249"/>
    <w:rsid w:val="00520372"/>
    <w:rsid w:val="0052707D"/>
    <w:rsid w:val="0053088D"/>
    <w:rsid w:val="00533559"/>
    <w:rsid w:val="00544B48"/>
    <w:rsid w:val="00554C4F"/>
    <w:rsid w:val="00576D83"/>
    <w:rsid w:val="00582907"/>
    <w:rsid w:val="005B0E60"/>
    <w:rsid w:val="005C0B36"/>
    <w:rsid w:val="005C372F"/>
    <w:rsid w:val="005C4C7A"/>
    <w:rsid w:val="005C75E2"/>
    <w:rsid w:val="005C785B"/>
    <w:rsid w:val="005D422E"/>
    <w:rsid w:val="005D787B"/>
    <w:rsid w:val="005E1FD5"/>
    <w:rsid w:val="006075DB"/>
    <w:rsid w:val="006105DD"/>
    <w:rsid w:val="00625FBD"/>
    <w:rsid w:val="00640E54"/>
    <w:rsid w:val="00642730"/>
    <w:rsid w:val="0064737A"/>
    <w:rsid w:val="0068006C"/>
    <w:rsid w:val="00680552"/>
    <w:rsid w:val="00695C73"/>
    <w:rsid w:val="0069709C"/>
    <w:rsid w:val="006A77F6"/>
    <w:rsid w:val="006B79A0"/>
    <w:rsid w:val="006D2625"/>
    <w:rsid w:val="006E2E46"/>
    <w:rsid w:val="006F3F78"/>
    <w:rsid w:val="00701454"/>
    <w:rsid w:val="00706966"/>
    <w:rsid w:val="00721DC1"/>
    <w:rsid w:val="007221E4"/>
    <w:rsid w:val="00730F6B"/>
    <w:rsid w:val="007465B7"/>
    <w:rsid w:val="0076018E"/>
    <w:rsid w:val="00761116"/>
    <w:rsid w:val="007664BE"/>
    <w:rsid w:val="00782CC3"/>
    <w:rsid w:val="007849CA"/>
    <w:rsid w:val="00790BB2"/>
    <w:rsid w:val="007943E6"/>
    <w:rsid w:val="0079444F"/>
    <w:rsid w:val="007B0E6D"/>
    <w:rsid w:val="007B1A97"/>
    <w:rsid w:val="007C10B5"/>
    <w:rsid w:val="007C7118"/>
    <w:rsid w:val="007D08EB"/>
    <w:rsid w:val="007D4371"/>
    <w:rsid w:val="007D7B17"/>
    <w:rsid w:val="007E1053"/>
    <w:rsid w:val="007E471E"/>
    <w:rsid w:val="00804728"/>
    <w:rsid w:val="0080663B"/>
    <w:rsid w:val="00824A9C"/>
    <w:rsid w:val="00832A4C"/>
    <w:rsid w:val="00834ACF"/>
    <w:rsid w:val="0084739F"/>
    <w:rsid w:val="00850C67"/>
    <w:rsid w:val="00853E02"/>
    <w:rsid w:val="008609A5"/>
    <w:rsid w:val="00866DDF"/>
    <w:rsid w:val="00870168"/>
    <w:rsid w:val="00877D58"/>
    <w:rsid w:val="008A5A33"/>
    <w:rsid w:val="008A676D"/>
    <w:rsid w:val="008A71FE"/>
    <w:rsid w:val="008C19B3"/>
    <w:rsid w:val="008C6DEE"/>
    <w:rsid w:val="008F664C"/>
    <w:rsid w:val="00905240"/>
    <w:rsid w:val="009147E9"/>
    <w:rsid w:val="00933CA7"/>
    <w:rsid w:val="009357C5"/>
    <w:rsid w:val="009470FE"/>
    <w:rsid w:val="009530B7"/>
    <w:rsid w:val="009630C9"/>
    <w:rsid w:val="00985AFB"/>
    <w:rsid w:val="00995D33"/>
    <w:rsid w:val="009A69D6"/>
    <w:rsid w:val="009B5949"/>
    <w:rsid w:val="009C3F56"/>
    <w:rsid w:val="009D2DB1"/>
    <w:rsid w:val="009E77A8"/>
    <w:rsid w:val="009F44A7"/>
    <w:rsid w:val="00A13916"/>
    <w:rsid w:val="00A1673D"/>
    <w:rsid w:val="00A209B6"/>
    <w:rsid w:val="00A232B6"/>
    <w:rsid w:val="00A27277"/>
    <w:rsid w:val="00A35497"/>
    <w:rsid w:val="00A81BC2"/>
    <w:rsid w:val="00A838E3"/>
    <w:rsid w:val="00A85661"/>
    <w:rsid w:val="00A9026B"/>
    <w:rsid w:val="00A97C50"/>
    <w:rsid w:val="00AA063F"/>
    <w:rsid w:val="00AA2298"/>
    <w:rsid w:val="00AA5C89"/>
    <w:rsid w:val="00AA7286"/>
    <w:rsid w:val="00AB53B2"/>
    <w:rsid w:val="00AB6F80"/>
    <w:rsid w:val="00AD0139"/>
    <w:rsid w:val="00B04603"/>
    <w:rsid w:val="00B05B75"/>
    <w:rsid w:val="00B13C3B"/>
    <w:rsid w:val="00B21775"/>
    <w:rsid w:val="00B310C6"/>
    <w:rsid w:val="00B332BD"/>
    <w:rsid w:val="00B369A1"/>
    <w:rsid w:val="00B87AB6"/>
    <w:rsid w:val="00B9069F"/>
    <w:rsid w:val="00BA6B3B"/>
    <w:rsid w:val="00BB0C1E"/>
    <w:rsid w:val="00BB1E65"/>
    <w:rsid w:val="00BB2425"/>
    <w:rsid w:val="00BB2C2D"/>
    <w:rsid w:val="00BB5F9C"/>
    <w:rsid w:val="00BC41CC"/>
    <w:rsid w:val="00BE4E63"/>
    <w:rsid w:val="00BE5F82"/>
    <w:rsid w:val="00BF145E"/>
    <w:rsid w:val="00BF27CE"/>
    <w:rsid w:val="00BF3526"/>
    <w:rsid w:val="00C1684A"/>
    <w:rsid w:val="00C31A25"/>
    <w:rsid w:val="00C35D97"/>
    <w:rsid w:val="00C35EC1"/>
    <w:rsid w:val="00C44ABB"/>
    <w:rsid w:val="00C4574E"/>
    <w:rsid w:val="00C461BE"/>
    <w:rsid w:val="00C51A54"/>
    <w:rsid w:val="00C55009"/>
    <w:rsid w:val="00C56E69"/>
    <w:rsid w:val="00C640B2"/>
    <w:rsid w:val="00C90C48"/>
    <w:rsid w:val="00C96194"/>
    <w:rsid w:val="00CD188C"/>
    <w:rsid w:val="00CD499B"/>
    <w:rsid w:val="00CD6F7C"/>
    <w:rsid w:val="00CE3148"/>
    <w:rsid w:val="00D05127"/>
    <w:rsid w:val="00D1669B"/>
    <w:rsid w:val="00D171F9"/>
    <w:rsid w:val="00D22A3F"/>
    <w:rsid w:val="00D31207"/>
    <w:rsid w:val="00D31844"/>
    <w:rsid w:val="00D339BD"/>
    <w:rsid w:val="00D36ECC"/>
    <w:rsid w:val="00D37816"/>
    <w:rsid w:val="00D407A3"/>
    <w:rsid w:val="00D62A42"/>
    <w:rsid w:val="00D70D7D"/>
    <w:rsid w:val="00D70EA9"/>
    <w:rsid w:val="00D73F54"/>
    <w:rsid w:val="00D74537"/>
    <w:rsid w:val="00D80095"/>
    <w:rsid w:val="00D83E03"/>
    <w:rsid w:val="00D84116"/>
    <w:rsid w:val="00DA17E5"/>
    <w:rsid w:val="00DA50D0"/>
    <w:rsid w:val="00DB76B1"/>
    <w:rsid w:val="00DD43A5"/>
    <w:rsid w:val="00DD68E9"/>
    <w:rsid w:val="00DE0C25"/>
    <w:rsid w:val="00DE7343"/>
    <w:rsid w:val="00E0766C"/>
    <w:rsid w:val="00E115A9"/>
    <w:rsid w:val="00E16573"/>
    <w:rsid w:val="00E179DA"/>
    <w:rsid w:val="00E440A1"/>
    <w:rsid w:val="00E57576"/>
    <w:rsid w:val="00E6565D"/>
    <w:rsid w:val="00E700C3"/>
    <w:rsid w:val="00E72E2F"/>
    <w:rsid w:val="00E94D7D"/>
    <w:rsid w:val="00E973EB"/>
    <w:rsid w:val="00EB470F"/>
    <w:rsid w:val="00EB5384"/>
    <w:rsid w:val="00ED4F69"/>
    <w:rsid w:val="00EF4F76"/>
    <w:rsid w:val="00F01758"/>
    <w:rsid w:val="00F114B6"/>
    <w:rsid w:val="00F128FC"/>
    <w:rsid w:val="00F145FA"/>
    <w:rsid w:val="00F42E49"/>
    <w:rsid w:val="00F465DB"/>
    <w:rsid w:val="00F57158"/>
    <w:rsid w:val="00F83FC3"/>
    <w:rsid w:val="00F866D3"/>
    <w:rsid w:val="00F87152"/>
    <w:rsid w:val="00F95927"/>
    <w:rsid w:val="00F9600C"/>
    <w:rsid w:val="00FA57D4"/>
    <w:rsid w:val="00FA75E5"/>
    <w:rsid w:val="00FB1BC8"/>
    <w:rsid w:val="00FB692F"/>
    <w:rsid w:val="00FE3433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D3F6E"/>
  <w15:docId w15:val="{324E7E52-446D-48F3-9785-4419D058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0B36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0"/>
    <w:next w:val="a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0"/>
    <w:next w:val="a0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0"/>
    <w:next w:val="a0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0"/>
    <w:next w:val="a0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0"/>
    <w:next w:val="a0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1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1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1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1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1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1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1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0"/>
    <w:next w:val="a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0"/>
    <w:next w:val="a0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0"/>
    <w:next w:val="a0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1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paragraph" w:styleId="a4">
    <w:name w:val="caption"/>
    <w:basedOn w:val="a0"/>
    <w:next w:val="a0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aliases w:val="Текст сноски Знак"/>
    <w:basedOn w:val="a0"/>
    <w:next w:val="a0"/>
    <w:link w:val="a6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6">
    <w:name w:val="Заголовок Знак"/>
    <w:aliases w:val="Текст сноски Знак Знак"/>
    <w:basedOn w:val="a1"/>
    <w:link w:val="a5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9">
    <w:name w:val="Strong"/>
    <w:basedOn w:val="a1"/>
    <w:uiPriority w:val="22"/>
    <w:qFormat/>
    <w:rsid w:val="0098229F"/>
    <w:rPr>
      <w:b/>
      <w:bCs/>
    </w:rPr>
  </w:style>
  <w:style w:type="character" w:styleId="aa">
    <w:name w:val="Emphasis"/>
    <w:basedOn w:val="a1"/>
    <w:uiPriority w:val="20"/>
    <w:qFormat/>
    <w:rsid w:val="0098229F"/>
    <w:rPr>
      <w:i/>
      <w:iCs/>
    </w:rPr>
  </w:style>
  <w:style w:type="paragraph" w:styleId="ab">
    <w:name w:val="No Spacing"/>
    <w:uiPriority w:val="1"/>
    <w:qFormat/>
    <w:rsid w:val="0098229F"/>
    <w:rPr>
      <w:sz w:val="22"/>
      <w:szCs w:val="22"/>
    </w:rPr>
  </w:style>
  <w:style w:type="paragraph" w:styleId="ac">
    <w:name w:val="List Paragraph"/>
    <w:basedOn w:val="a0"/>
    <w:uiPriority w:val="34"/>
    <w:qFormat/>
    <w:rsid w:val="0098229F"/>
    <w:pPr>
      <w:contextualSpacing/>
      <w:jc w:val="left"/>
    </w:pPr>
  </w:style>
  <w:style w:type="paragraph" w:styleId="21">
    <w:name w:val="Quote"/>
    <w:basedOn w:val="a0"/>
    <w:next w:val="a0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0"/>
    <w:next w:val="a0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1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0"/>
    <w:next w:val="a0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character" w:customStyle="1" w:styleId="22">
    <w:name w:val="Цитата 2 Знак"/>
    <w:basedOn w:val="a1"/>
    <w:link w:val="Warning"/>
    <w:uiPriority w:val="29"/>
    <w:rsid w:val="0098229F"/>
    <w:rPr>
      <w:i/>
      <w:iCs/>
      <w:color w:val="000000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paragraph" w:styleId="ad">
    <w:name w:val="Intense Quote"/>
    <w:basedOn w:val="a0"/>
    <w:next w:val="a0"/>
    <w:link w:val="ae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1"/>
    <w:link w:val="ad"/>
    <w:uiPriority w:val="30"/>
    <w:rsid w:val="0098229F"/>
    <w:rPr>
      <w:b/>
      <w:bCs/>
      <w:i/>
      <w:iCs/>
      <w:color w:val="4F81BD"/>
    </w:rPr>
  </w:style>
  <w:style w:type="character" w:styleId="af">
    <w:name w:val="Subtle Emphasis"/>
    <w:basedOn w:val="a1"/>
    <w:uiPriority w:val="19"/>
    <w:qFormat/>
    <w:rsid w:val="0098229F"/>
    <w:rPr>
      <w:i/>
      <w:iCs/>
      <w:color w:val="808080"/>
    </w:rPr>
  </w:style>
  <w:style w:type="character" w:styleId="af0">
    <w:name w:val="Intense Emphasis"/>
    <w:basedOn w:val="a1"/>
    <w:uiPriority w:val="21"/>
    <w:qFormat/>
    <w:rsid w:val="0098229F"/>
    <w:rPr>
      <w:b/>
      <w:bCs/>
      <w:i/>
      <w:iCs/>
      <w:color w:val="4F81BD"/>
    </w:rPr>
  </w:style>
  <w:style w:type="character" w:styleId="af1">
    <w:name w:val="Subtle Reference"/>
    <w:basedOn w:val="a1"/>
    <w:uiPriority w:val="31"/>
    <w:qFormat/>
    <w:rsid w:val="0098229F"/>
    <w:rPr>
      <w:smallCaps/>
      <w:color w:val="C0504D"/>
      <w:u w:val="single"/>
    </w:rPr>
  </w:style>
  <w:style w:type="character" w:styleId="af2">
    <w:name w:val="Intense Reference"/>
    <w:basedOn w:val="a1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uiPriority w:val="33"/>
    <w:qFormat/>
    <w:rsid w:val="0098229F"/>
    <w:rPr>
      <w:b/>
      <w:bCs/>
      <w:smallCaps/>
      <w:spacing w:val="5"/>
    </w:rPr>
  </w:style>
  <w:style w:type="paragraph" w:styleId="af4">
    <w:name w:val="TOC Heading"/>
    <w:basedOn w:val="1"/>
    <w:next w:val="a0"/>
    <w:uiPriority w:val="39"/>
    <w:qFormat/>
    <w:rsid w:val="0098229F"/>
    <w:pPr>
      <w:outlineLvl w:val="9"/>
    </w:pPr>
  </w:style>
  <w:style w:type="paragraph" w:styleId="af5">
    <w:name w:val="Document Map"/>
    <w:basedOn w:val="a0"/>
    <w:link w:val="af6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7">
    <w:name w:val="header"/>
    <w:basedOn w:val="a0"/>
    <w:link w:val="af8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8">
    <w:name w:val="Верхний колонтитул Знак"/>
    <w:basedOn w:val="a1"/>
    <w:link w:val="af7"/>
    <w:uiPriority w:val="99"/>
    <w:rsid w:val="00256A2F"/>
    <w:rPr>
      <w:rFonts w:ascii="Times New Roman" w:hAnsi="Times New Roman"/>
      <w:sz w:val="16"/>
      <w:lang w:val="ru-RU"/>
    </w:rPr>
  </w:style>
  <w:style w:type="paragraph" w:styleId="af9">
    <w:name w:val="footer"/>
    <w:basedOn w:val="a0"/>
    <w:link w:val="afa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a">
    <w:name w:val="Нижний колонтитул Знак"/>
    <w:basedOn w:val="a1"/>
    <w:link w:val="af9"/>
    <w:rsid w:val="00256A2F"/>
    <w:rPr>
      <w:rFonts w:ascii="Times New Roman" w:hAnsi="Times New Roman"/>
      <w:sz w:val="16"/>
      <w:lang w:val="ru-RU"/>
    </w:rPr>
  </w:style>
  <w:style w:type="character" w:styleId="afb">
    <w:name w:val="footnote reference"/>
    <w:basedOn w:val="a1"/>
    <w:rsid w:val="00F06394"/>
    <w:rPr>
      <w:vertAlign w:val="superscript"/>
    </w:rPr>
  </w:style>
  <w:style w:type="paragraph" w:styleId="afc">
    <w:name w:val="footnote text"/>
    <w:basedOn w:val="a0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c"/>
    <w:rsid w:val="00F06394"/>
    <w:pPr>
      <w:spacing w:line="216" w:lineRule="auto"/>
    </w:pPr>
    <w:rPr>
      <w:sz w:val="20"/>
      <w:szCs w:val="20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customStyle="1" w:styleId="afe">
    <w:name w:val="Îáû÷íûé"/>
    <w:rsid w:val="00C35D97"/>
  </w:style>
  <w:style w:type="character" w:customStyle="1" w:styleId="11">
    <w:name w:val="Название Знак1"/>
    <w:uiPriority w:val="10"/>
    <w:rsid w:val="00C35D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Style">
    <w:name w:val="defaultStyle"/>
    <w:link w:val="defaultStyleCar"/>
    <w:uiPriority w:val="99"/>
    <w:unhideWhenUsed/>
    <w:rsid w:val="00C35D97"/>
    <w:pPr>
      <w:spacing w:after="200" w:line="360" w:lineRule="auto"/>
      <w:jc w:val="both"/>
    </w:pPr>
    <w:rPr>
      <w:rFonts w:asciiTheme="minorHAnsi" w:eastAsiaTheme="minorEastAsia" w:hAnsiTheme="minorHAnsi" w:cstheme="minorBidi"/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unhideWhenUsed/>
    <w:rsid w:val="00C35D97"/>
    <w:rPr>
      <w:rFonts w:asciiTheme="minorHAnsi" w:eastAsiaTheme="minorEastAsia" w:hAnsiTheme="minorHAnsi" w:cstheme="minorBidi"/>
      <w:color w:val="000000"/>
      <w:sz w:val="24"/>
      <w:szCs w:val="22"/>
    </w:rPr>
  </w:style>
  <w:style w:type="paragraph" w:styleId="aff">
    <w:name w:val="Body Text"/>
    <w:aliases w:val="Знак Знак Знак1,Знак1 Знак1,Знак Знак,Знак1,body text,Основной текст Знак Знак,bt,BO,ID,body indent,ändrad, ändrad,EHPT,heading_txt,bodytxy2,t,subtitle2,Orig Qstn,Original Question,doc1,Block text,CV Body Text,BODY TEXT,bul,heading3"/>
    <w:basedOn w:val="a0"/>
    <w:link w:val="12"/>
    <w:qFormat/>
    <w:rsid w:val="00052FAE"/>
    <w:pPr>
      <w:spacing w:before="0" w:line="240" w:lineRule="auto"/>
      <w:ind w:firstLine="0"/>
      <w:jc w:val="left"/>
    </w:pPr>
    <w:rPr>
      <w:sz w:val="20"/>
      <w:szCs w:val="20"/>
    </w:rPr>
  </w:style>
  <w:style w:type="character" w:customStyle="1" w:styleId="12">
    <w:name w:val="Основной текст Знак1"/>
    <w:aliases w:val="Знак Знак Знак1 Знак,Знак1 Знак1 Знак,Знак Знак Знак,Знак1 Знак,body text Знак,Основной текст Знак Знак Знак,bt Знак,BO Знак,ID Знак,body indent Знак,ändrad Знак, ändrad Знак,EHPT Знак,heading_txt Знак,bodytxy2 Знак,t Знак,doc1 Знак"/>
    <w:link w:val="aff"/>
    <w:rsid w:val="00052FAE"/>
  </w:style>
  <w:style w:type="character" w:customStyle="1" w:styleId="aff0">
    <w:name w:val="Основной текст Знак"/>
    <w:basedOn w:val="a1"/>
    <w:uiPriority w:val="99"/>
    <w:semiHidden/>
    <w:rsid w:val="00052FAE"/>
    <w:rPr>
      <w:sz w:val="22"/>
      <w:szCs w:val="22"/>
    </w:rPr>
  </w:style>
  <w:style w:type="paragraph" w:customStyle="1" w:styleId="31">
    <w:name w:val="Основной текст с отступом 31"/>
    <w:basedOn w:val="a0"/>
    <w:rsid w:val="00052FAE"/>
    <w:pPr>
      <w:widowControl w:val="0"/>
      <w:suppressAutoHyphens/>
      <w:spacing w:before="0" w:line="240" w:lineRule="auto"/>
      <w:ind w:left="283" w:firstLine="0"/>
      <w:jc w:val="left"/>
    </w:pPr>
    <w:rPr>
      <w:rFonts w:eastAsia="Lucida Sans Unicode"/>
      <w:kern w:val="1"/>
      <w:sz w:val="16"/>
      <w:szCs w:val="16"/>
    </w:rPr>
  </w:style>
  <w:style w:type="paragraph" w:customStyle="1" w:styleId="220">
    <w:name w:val="Основной текст 22"/>
    <w:basedOn w:val="a0"/>
    <w:rsid w:val="00052FAE"/>
    <w:pPr>
      <w:suppressAutoHyphens/>
      <w:spacing w:before="0" w:line="480" w:lineRule="auto"/>
      <w:ind w:firstLine="0"/>
      <w:jc w:val="left"/>
    </w:pPr>
    <w:rPr>
      <w:sz w:val="24"/>
      <w:szCs w:val="24"/>
      <w:lang w:eastAsia="ar-SA"/>
    </w:rPr>
  </w:style>
  <w:style w:type="paragraph" w:customStyle="1" w:styleId="13">
    <w:name w:val="Обычный1"/>
    <w:link w:val="CharChar"/>
    <w:rsid w:val="000A13CD"/>
    <w:pPr>
      <w:jc w:val="both"/>
    </w:pPr>
    <w:rPr>
      <w:rFonts w:ascii="TimesET" w:hAnsi="TimesET"/>
      <w:sz w:val="24"/>
      <w:szCs w:val="24"/>
    </w:rPr>
  </w:style>
  <w:style w:type="character" w:customStyle="1" w:styleId="CharChar">
    <w:name w:val="Обычный Char Char"/>
    <w:link w:val="13"/>
    <w:rsid w:val="000A13CD"/>
    <w:rPr>
      <w:rFonts w:ascii="TimesET" w:hAnsi="TimesET"/>
      <w:sz w:val="24"/>
      <w:szCs w:val="24"/>
    </w:rPr>
  </w:style>
  <w:style w:type="paragraph" w:customStyle="1" w:styleId="a">
    <w:name w:val="Абзац первого уровня"/>
    <w:basedOn w:val="a0"/>
    <w:qFormat/>
    <w:rsid w:val="000A13CD"/>
    <w:pPr>
      <w:numPr>
        <w:numId w:val="4"/>
      </w:numPr>
      <w:spacing w:line="240" w:lineRule="auto"/>
      <w:ind w:left="568" w:hanging="284"/>
    </w:pPr>
    <w:rPr>
      <w:rFonts w:ascii="Calibri" w:hAnsi="Calibri"/>
      <w:sz w:val="24"/>
      <w:szCs w:val="24"/>
    </w:rPr>
  </w:style>
  <w:style w:type="paragraph" w:customStyle="1" w:styleId="26">
    <w:name w:val="Основной текст 26"/>
    <w:basedOn w:val="a0"/>
    <w:rsid w:val="00E440A1"/>
    <w:pPr>
      <w:tabs>
        <w:tab w:val="left" w:pos="7088"/>
      </w:tabs>
      <w:spacing w:before="0" w:after="0" w:line="240" w:lineRule="auto"/>
      <w:ind w:firstLine="851"/>
    </w:pPr>
    <w:rPr>
      <w:snapToGrid w:val="0"/>
      <w:sz w:val="28"/>
      <w:szCs w:val="20"/>
    </w:rPr>
  </w:style>
  <w:style w:type="paragraph" w:styleId="aff1">
    <w:name w:val="Balloon Text"/>
    <w:basedOn w:val="a0"/>
    <w:link w:val="aff2"/>
    <w:semiHidden/>
    <w:unhideWhenUsed/>
    <w:rsid w:val="00B87AB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B87AB6"/>
    <w:rPr>
      <w:rFonts w:ascii="Tahoma" w:hAnsi="Tahoma" w:cs="Tahoma"/>
      <w:sz w:val="16"/>
      <w:szCs w:val="16"/>
    </w:rPr>
  </w:style>
  <w:style w:type="table" w:styleId="aff3">
    <w:name w:val="Table Grid"/>
    <w:basedOn w:val="a2"/>
    <w:rsid w:val="0079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0"/>
    <w:uiPriority w:val="99"/>
    <w:rsid w:val="00642730"/>
    <w:pPr>
      <w:spacing w:before="0" w:after="200"/>
      <w:ind w:left="720" w:firstLine="0"/>
      <w:jc w:val="left"/>
    </w:pPr>
    <w:rPr>
      <w:rFonts w:ascii="Calibri" w:hAnsi="Calibri"/>
      <w:lang w:eastAsia="en-US"/>
    </w:rPr>
  </w:style>
  <w:style w:type="paragraph" w:styleId="aff4">
    <w:name w:val="Normal (Web)"/>
    <w:basedOn w:val="a0"/>
    <w:rsid w:val="00642730"/>
    <w:pPr>
      <w:widowControl w:val="0"/>
      <w:tabs>
        <w:tab w:val="left" w:pos="709"/>
      </w:tabs>
      <w:suppressAutoHyphens/>
      <w:spacing w:before="280" w:after="280" w:line="276" w:lineRule="atLeast"/>
      <w:ind w:firstLine="0"/>
      <w:jc w:val="left"/>
    </w:pPr>
    <w:rPr>
      <w:rFonts w:ascii="Calibri" w:hAnsi="Calibri" w:cs="Calibri"/>
      <w:color w:val="00000A"/>
      <w:kern w:val="1"/>
      <w:lang w:eastAsia="ar-SA"/>
    </w:rPr>
  </w:style>
  <w:style w:type="paragraph" w:customStyle="1" w:styleId="aff5">
    <w:name w:val="текст"/>
    <w:rsid w:val="00642730"/>
    <w:pPr>
      <w:suppressAutoHyphens/>
      <w:autoSpaceDE w:val="0"/>
      <w:jc w:val="both"/>
    </w:pPr>
    <w:rPr>
      <w:rFonts w:ascii="SchoolBookC" w:eastAsia="Arial" w:hAnsi="SchoolBookC" w:cs="SchoolBookC"/>
      <w:color w:val="000000"/>
      <w:kern w:val="1"/>
      <w:sz w:val="24"/>
      <w:lang w:eastAsia="ar-SA"/>
    </w:rPr>
  </w:style>
  <w:style w:type="paragraph" w:customStyle="1" w:styleId="Standard">
    <w:name w:val="Standard"/>
    <w:rsid w:val="00642730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styleId="aff6">
    <w:name w:val="page number"/>
    <w:rsid w:val="00EF4F76"/>
    <w:rPr>
      <w:rFonts w:cs="Times New Roman"/>
    </w:rPr>
  </w:style>
  <w:style w:type="table" w:customStyle="1" w:styleId="14">
    <w:name w:val="Сетка таблицы1"/>
    <w:basedOn w:val="a2"/>
    <w:next w:val="aff3"/>
    <w:uiPriority w:val="59"/>
    <w:rsid w:val="0052707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27C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8093-3197-49FA-B581-29F6B4E4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 на оказание услуг № ____</vt:lpstr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оказание услуг № ____</dc:title>
  <dc:creator>user</dc:creator>
  <dc:description>Консультант Плюс - Конструктор Договоров</dc:description>
  <cp:lastModifiedBy>Buhg5</cp:lastModifiedBy>
  <cp:revision>10</cp:revision>
  <cp:lastPrinted>2026-06-24T05:08:00Z</cp:lastPrinted>
  <dcterms:created xsi:type="dcterms:W3CDTF">2025-09-08T10:50:00Z</dcterms:created>
  <dcterms:modified xsi:type="dcterms:W3CDTF">2026-06-24T05:48:00Z</dcterms:modified>
</cp:coreProperties>
</file>