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BE3" w:rsidRDefault="00CF6BE3" w:rsidP="00CF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1077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ТЕХНИЧЕСКОЕ ЗАДАНИЕ</w:t>
      </w:r>
    </w:p>
    <w:p w:rsidR="00BD7E35" w:rsidRPr="007F1077" w:rsidRDefault="00BD7E35" w:rsidP="00CF6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(</w:t>
      </w:r>
      <w:r w:rsidRPr="007F107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ОПИСАНИЕ ОБЪЕКТА ЗАКУПКИ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</w:p>
    <w:p w:rsidR="00CF6BE3" w:rsidRPr="005442E5" w:rsidRDefault="00CF6BE3" w:rsidP="00CF6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42E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r w:rsidRPr="005442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поставку </w:t>
      </w:r>
      <w:r w:rsidR="00A549AD">
        <w:rPr>
          <w:rFonts w:ascii="Times New Roman" w:eastAsia="Times New Roman" w:hAnsi="Times New Roman"/>
          <w:b/>
          <w:sz w:val="24"/>
          <w:szCs w:val="24"/>
          <w:lang w:eastAsia="ru-RU"/>
        </w:rPr>
        <w:t>расходных материалов</w:t>
      </w:r>
      <w:r w:rsidR="002F456E" w:rsidRPr="005442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для оргтехники</w:t>
      </w:r>
    </w:p>
    <w:p w:rsidR="00D24C45" w:rsidRPr="005442E5" w:rsidRDefault="00D24C45" w:rsidP="00CF6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42E5">
        <w:rPr>
          <w:rFonts w:ascii="Times New Roman" w:eastAsia="Times New Roman" w:hAnsi="Times New Roman"/>
          <w:b/>
          <w:sz w:val="24"/>
          <w:szCs w:val="24"/>
          <w:lang w:eastAsia="ru-RU"/>
        </w:rPr>
        <w:t>для нужд УФНС России по Республике Марий Эл</w:t>
      </w:r>
      <w:r w:rsidR="001217F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F6BE3" w:rsidRPr="005442E5" w:rsidRDefault="00CF6BE3" w:rsidP="00CF6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6BE3" w:rsidRPr="005442E5" w:rsidRDefault="00CF6BE3" w:rsidP="00CF6BE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42E5"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сведения</w:t>
      </w:r>
    </w:p>
    <w:p w:rsidR="00CF6BE3" w:rsidRPr="005442E5" w:rsidRDefault="00CF6BE3" w:rsidP="0063388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2E5">
        <w:rPr>
          <w:rFonts w:ascii="Times New Roman" w:eastAsia="Times New Roman" w:hAnsi="Times New Roman"/>
          <w:b/>
          <w:sz w:val="24"/>
          <w:szCs w:val="24"/>
          <w:lang w:eastAsia="ru-RU"/>
        </w:rPr>
        <w:t>1.1. Цель закупки</w:t>
      </w:r>
    </w:p>
    <w:p w:rsidR="00CF6BE3" w:rsidRPr="007F1077" w:rsidRDefault="00CF6BE3" w:rsidP="00CF6BE3">
      <w:pPr>
        <w:spacing w:before="120" w:after="12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42E5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Закупка осуществляется для обеспечения деятельности сотрудников налоговых органов </w:t>
      </w:r>
      <w:r w:rsidR="00D24C45" w:rsidRPr="005442E5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5442E5">
        <w:rPr>
          <w:rFonts w:ascii="Times New Roman" w:eastAsia="Times New Roman" w:hAnsi="Times New Roman"/>
          <w:sz w:val="24"/>
          <w:szCs w:val="24"/>
          <w:lang w:eastAsia="ru-RU"/>
        </w:rPr>
        <w:t>ФНС России по Республике Марий Эл.</w:t>
      </w:r>
    </w:p>
    <w:p w:rsidR="009519FC" w:rsidRPr="007F1077" w:rsidRDefault="00CF6BE3" w:rsidP="0063388E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F1077">
        <w:rPr>
          <w:rFonts w:ascii="Times New Roman" w:hAnsi="Times New Roman"/>
          <w:b/>
          <w:sz w:val="24"/>
          <w:szCs w:val="24"/>
        </w:rPr>
        <w:t>1.2</w:t>
      </w:r>
      <w:r w:rsidR="009519FC" w:rsidRPr="007F1077">
        <w:rPr>
          <w:rFonts w:ascii="Times New Roman" w:hAnsi="Times New Roman"/>
          <w:b/>
          <w:sz w:val="24"/>
          <w:szCs w:val="24"/>
        </w:rPr>
        <w:t xml:space="preserve">. Место поставки товара: </w:t>
      </w:r>
    </w:p>
    <w:p w:rsidR="009519FC" w:rsidRPr="007F1077" w:rsidRDefault="009519FC" w:rsidP="009519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Республика Марий Эл, г. Йошкар-Ола, ул. Вознесенская, д.71</w:t>
      </w:r>
      <w:r w:rsidR="006D7FA7">
        <w:rPr>
          <w:rFonts w:ascii="Times New Roman" w:hAnsi="Times New Roman"/>
          <w:sz w:val="24"/>
          <w:szCs w:val="24"/>
        </w:rPr>
        <w:t>(складское помещение)</w:t>
      </w:r>
    </w:p>
    <w:p w:rsidR="009519FC" w:rsidRPr="007F1077" w:rsidRDefault="00430EDD" w:rsidP="00430ED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3388E">
        <w:rPr>
          <w:rFonts w:ascii="Times New Roman" w:hAnsi="Times New Roman"/>
          <w:b/>
          <w:sz w:val="24"/>
          <w:szCs w:val="24"/>
        </w:rPr>
        <w:t xml:space="preserve"> </w:t>
      </w:r>
      <w:r w:rsidR="00CF6BE3" w:rsidRPr="007F1077">
        <w:rPr>
          <w:rFonts w:ascii="Times New Roman" w:hAnsi="Times New Roman"/>
          <w:b/>
          <w:sz w:val="24"/>
          <w:szCs w:val="24"/>
        </w:rPr>
        <w:t>1.3</w:t>
      </w:r>
      <w:r w:rsidR="009519FC" w:rsidRPr="007F1077">
        <w:rPr>
          <w:rFonts w:ascii="Times New Roman" w:hAnsi="Times New Roman"/>
          <w:b/>
          <w:sz w:val="24"/>
          <w:szCs w:val="24"/>
        </w:rPr>
        <w:t xml:space="preserve">. Сроки поставки товара: </w:t>
      </w:r>
    </w:p>
    <w:p w:rsidR="009519FC" w:rsidRPr="007F1077" w:rsidRDefault="00031F88" w:rsidP="009519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519FC" w:rsidRPr="007F1077">
        <w:rPr>
          <w:rFonts w:ascii="Times New Roman" w:eastAsia="Times New Roman" w:hAnsi="Times New Roman"/>
          <w:sz w:val="24"/>
          <w:szCs w:val="24"/>
          <w:lang w:eastAsia="ru-RU"/>
        </w:rPr>
        <w:t>Контракт исполняется в один этап.</w:t>
      </w:r>
      <w:r w:rsidR="009519FC" w:rsidRPr="007F1077">
        <w:rPr>
          <w:rFonts w:ascii="Times New Roman" w:hAnsi="Times New Roman"/>
          <w:sz w:val="24"/>
          <w:szCs w:val="24"/>
        </w:rPr>
        <w:t xml:space="preserve"> </w:t>
      </w:r>
    </w:p>
    <w:p w:rsidR="009519FC" w:rsidRPr="007F1077" w:rsidRDefault="00031F88" w:rsidP="009519F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ab/>
      </w:r>
      <w:r w:rsidR="009519FC" w:rsidRPr="007F1077">
        <w:rPr>
          <w:rFonts w:ascii="Times New Roman" w:hAnsi="Times New Roman"/>
          <w:sz w:val="24"/>
          <w:szCs w:val="24"/>
        </w:rPr>
        <w:t xml:space="preserve">Поставка осуществляется с момента заключения </w:t>
      </w:r>
      <w:r w:rsidR="00D158F5">
        <w:rPr>
          <w:rFonts w:ascii="Times New Roman" w:hAnsi="Times New Roman"/>
          <w:sz w:val="24"/>
          <w:szCs w:val="24"/>
        </w:rPr>
        <w:t xml:space="preserve">контракта в течение </w:t>
      </w:r>
      <w:r w:rsidR="00525557">
        <w:rPr>
          <w:rFonts w:ascii="Times New Roman" w:hAnsi="Times New Roman"/>
          <w:sz w:val="24"/>
          <w:szCs w:val="24"/>
        </w:rPr>
        <w:t>10 (Десяти) календарных</w:t>
      </w:r>
      <w:r w:rsidR="009519FC" w:rsidRPr="007F1077">
        <w:rPr>
          <w:rFonts w:ascii="Times New Roman" w:hAnsi="Times New Roman"/>
          <w:sz w:val="24"/>
          <w:szCs w:val="24"/>
        </w:rPr>
        <w:t xml:space="preserve"> дней. Поставщик вправе досрочно осуществить поставку товара по согласованию с Заказчиком.</w:t>
      </w:r>
    </w:p>
    <w:p w:rsidR="009519FC" w:rsidRPr="007F1077" w:rsidRDefault="009519FC" w:rsidP="002E1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77">
        <w:rPr>
          <w:rFonts w:ascii="Times New Roman" w:hAnsi="Times New Roman"/>
          <w:b/>
          <w:sz w:val="24"/>
          <w:szCs w:val="24"/>
        </w:rPr>
        <w:t>2.</w:t>
      </w:r>
      <w:r w:rsidRPr="007F1077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b/>
          <w:sz w:val="24"/>
          <w:szCs w:val="24"/>
        </w:rPr>
        <w:t>Требования к упаковке товара</w:t>
      </w:r>
    </w:p>
    <w:p w:rsidR="009519FC" w:rsidRPr="007F1077" w:rsidRDefault="009519FC" w:rsidP="009519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Товар должен поставляться поставщиком в</w:t>
      </w:r>
      <w:r w:rsidR="00EB5029" w:rsidRPr="007F1077">
        <w:rPr>
          <w:rFonts w:ascii="Times New Roman" w:hAnsi="Times New Roman"/>
          <w:sz w:val="24"/>
          <w:szCs w:val="24"/>
        </w:rPr>
        <w:t xml:space="preserve"> целостной (ненарушенной)</w:t>
      </w:r>
      <w:r w:rsidRPr="007F1077">
        <w:rPr>
          <w:rFonts w:ascii="Times New Roman" w:hAnsi="Times New Roman"/>
          <w:sz w:val="24"/>
          <w:szCs w:val="24"/>
        </w:rPr>
        <w:t xml:space="preserve"> т</w:t>
      </w:r>
      <w:r w:rsidR="005905D0" w:rsidRPr="007F1077">
        <w:rPr>
          <w:rFonts w:ascii="Times New Roman" w:hAnsi="Times New Roman"/>
          <w:sz w:val="24"/>
          <w:szCs w:val="24"/>
        </w:rPr>
        <w:t>аре (упаковке)</w:t>
      </w:r>
      <w:r w:rsidRPr="007F1077">
        <w:rPr>
          <w:rFonts w:ascii="Times New Roman" w:hAnsi="Times New Roman"/>
          <w:sz w:val="24"/>
          <w:szCs w:val="24"/>
        </w:rPr>
        <w:t xml:space="preserve"> </w:t>
      </w:r>
      <w:r w:rsidR="00EB5029" w:rsidRPr="007F1077">
        <w:rPr>
          <w:rFonts w:ascii="Times New Roman" w:hAnsi="Times New Roman"/>
          <w:sz w:val="24"/>
          <w:szCs w:val="24"/>
        </w:rPr>
        <w:t xml:space="preserve">производителя, отвечающей требованиям </w:t>
      </w:r>
      <w:r w:rsidR="005905D0" w:rsidRPr="007F1077">
        <w:rPr>
          <w:rFonts w:ascii="Times New Roman" w:hAnsi="Times New Roman"/>
          <w:sz w:val="24"/>
          <w:szCs w:val="24"/>
        </w:rPr>
        <w:t xml:space="preserve">ГОСТов, ТУ и нормативных актов, и </w:t>
      </w:r>
      <w:r w:rsidRPr="007F1077">
        <w:rPr>
          <w:rFonts w:ascii="Times New Roman" w:hAnsi="Times New Roman"/>
          <w:sz w:val="24"/>
          <w:szCs w:val="24"/>
        </w:rPr>
        <w:t xml:space="preserve">обеспечивающей его сохранность, товарный вид, и предохраняющей от всякого рода повреждений при транспортировке, погрузо-разгрузочных работах, подъеме на этаж и хранении. </w:t>
      </w:r>
    </w:p>
    <w:p w:rsidR="009519FC" w:rsidRPr="007F1077" w:rsidRDefault="009519FC" w:rsidP="002E1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77">
        <w:rPr>
          <w:rFonts w:ascii="Times New Roman" w:hAnsi="Times New Roman"/>
          <w:b/>
          <w:sz w:val="24"/>
          <w:szCs w:val="24"/>
        </w:rPr>
        <w:t>3.</w:t>
      </w:r>
      <w:r w:rsidRPr="007F1077">
        <w:rPr>
          <w:rFonts w:ascii="Times New Roman" w:hAnsi="Times New Roman"/>
          <w:b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b/>
          <w:sz w:val="24"/>
          <w:szCs w:val="24"/>
        </w:rPr>
        <w:t>Гарантийные обязательства поставщика</w:t>
      </w:r>
    </w:p>
    <w:p w:rsidR="00F33497" w:rsidRPr="007F1077" w:rsidRDefault="00F33497" w:rsidP="00F334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 xml:space="preserve">Поставщик гарантирует, что поставляемый товар изготовлен в соответствии со стандартами и техническими характеристиками, указанными изготовителем, соответствует требованиям настоящего Технического задания, качество и безопасность поставляемого товара соответствует требованиям, установленным законодательством Российской Федерации, нормативными правовыми актами (иными документами), оформленными в соответствии с законодательством Российской Федерации, копии которых передаются Поставщиком Заказчику вместе с поставляемым товаром. </w:t>
      </w:r>
    </w:p>
    <w:p w:rsidR="00F33497" w:rsidRPr="007F1077" w:rsidRDefault="00F33497" w:rsidP="00F33497">
      <w:p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F1077">
        <w:rPr>
          <w:rFonts w:ascii="Times New Roman" w:hAnsi="Times New Roman"/>
          <w:snapToGrid w:val="0"/>
          <w:sz w:val="24"/>
          <w:szCs w:val="24"/>
        </w:rPr>
        <w:t xml:space="preserve">          Товар должен быть новым (товаром, который не был в употреблении, в ремонте, в </w:t>
      </w:r>
      <w:proofErr w:type="spellStart"/>
      <w:r w:rsidRPr="007F1077">
        <w:rPr>
          <w:rFonts w:ascii="Times New Roman" w:hAnsi="Times New Roman"/>
          <w:snapToGrid w:val="0"/>
          <w:sz w:val="24"/>
          <w:szCs w:val="24"/>
        </w:rPr>
        <w:t>т.ч</w:t>
      </w:r>
      <w:proofErr w:type="spellEnd"/>
      <w:r w:rsidRPr="007F1077">
        <w:rPr>
          <w:rFonts w:ascii="Times New Roman" w:hAnsi="Times New Roman"/>
          <w:snapToGrid w:val="0"/>
          <w:sz w:val="24"/>
          <w:szCs w:val="24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свойства),</w:t>
      </w:r>
      <w:r w:rsidR="0084254A" w:rsidRPr="007F1077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Pr="007F1077">
        <w:rPr>
          <w:rFonts w:ascii="Times New Roman" w:hAnsi="Times New Roman"/>
          <w:snapToGrid w:val="0"/>
          <w:sz w:val="24"/>
          <w:szCs w:val="24"/>
        </w:rPr>
        <w:t xml:space="preserve">без механических повреждений, следов воздействия влаги и следов вскрытия. </w:t>
      </w:r>
    </w:p>
    <w:p w:rsidR="00F33497" w:rsidRPr="007F1077" w:rsidRDefault="00F33497" w:rsidP="00F33497">
      <w:pPr>
        <w:shd w:val="clear" w:color="auto" w:fill="FFFFFF"/>
        <w:tabs>
          <w:tab w:val="left" w:pos="1027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7F1077">
        <w:rPr>
          <w:rFonts w:ascii="Times New Roman" w:hAnsi="Times New Roman"/>
          <w:snapToGrid w:val="0"/>
          <w:sz w:val="24"/>
          <w:szCs w:val="24"/>
        </w:rPr>
        <w:t xml:space="preserve">           Гарантийный срок на Товар должен быть не менее срока, установленного произ</w:t>
      </w:r>
      <w:r w:rsidR="00CB5B66">
        <w:rPr>
          <w:rFonts w:ascii="Times New Roman" w:hAnsi="Times New Roman"/>
          <w:snapToGrid w:val="0"/>
          <w:sz w:val="24"/>
          <w:szCs w:val="24"/>
        </w:rPr>
        <w:t>водителем Това</w:t>
      </w:r>
      <w:r w:rsidR="0056078B">
        <w:rPr>
          <w:rFonts w:ascii="Times New Roman" w:hAnsi="Times New Roman"/>
          <w:snapToGrid w:val="0"/>
          <w:sz w:val="24"/>
          <w:szCs w:val="24"/>
        </w:rPr>
        <w:t>ра.</w:t>
      </w:r>
      <w:r w:rsidRPr="007F1077">
        <w:rPr>
          <w:rFonts w:ascii="Times New Roman" w:hAnsi="Times New Roman"/>
          <w:snapToGrid w:val="0"/>
          <w:sz w:val="24"/>
          <w:szCs w:val="24"/>
        </w:rPr>
        <w:t xml:space="preserve"> Гарантийное обслуживание осуществляется силами Поставщика и включает в себя осмотр, ремонт или замену Товара, вышедшего из строя в течение гарантийного срока. При несоответствии Товара по качеству в течение Гарантийного срока Поставщик обязан в течение 10 (Десяти) календарных дней с даты поступления соответствующего уведомления от Заказчика заменить Товар на соответствующий или аналогичный по своим техническим характеристикам.</w:t>
      </w:r>
    </w:p>
    <w:p w:rsidR="009519FC" w:rsidRPr="007F1077" w:rsidRDefault="002E1C17" w:rsidP="009519F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9519FC" w:rsidRPr="007F1077">
        <w:rPr>
          <w:rFonts w:ascii="Times New Roman" w:hAnsi="Times New Roman"/>
          <w:b/>
          <w:sz w:val="24"/>
          <w:szCs w:val="24"/>
        </w:rPr>
        <w:t>4.</w:t>
      </w:r>
      <w:r w:rsidR="009519FC" w:rsidRPr="007F1077">
        <w:rPr>
          <w:rFonts w:ascii="Times New Roman" w:hAnsi="Times New Roman"/>
          <w:b/>
          <w:sz w:val="24"/>
          <w:szCs w:val="24"/>
          <w:lang w:val="en-US"/>
        </w:rPr>
        <w:t> </w:t>
      </w:r>
      <w:r w:rsidR="009519FC" w:rsidRPr="007F1077">
        <w:rPr>
          <w:rFonts w:ascii="Times New Roman" w:hAnsi="Times New Roman"/>
          <w:b/>
          <w:sz w:val="24"/>
          <w:szCs w:val="24"/>
        </w:rPr>
        <w:t>Требования к поставке товара и условия приема-передачи товара</w:t>
      </w:r>
    </w:p>
    <w:p w:rsidR="009519FC" w:rsidRPr="007F1077" w:rsidRDefault="009519FC" w:rsidP="009519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 xml:space="preserve">Поставка товара осуществляется с понедельника по пятницу с 09.00 до 16.00 часов, обед с 13.00 до 14.00 и по согласованию с Заказчиком. </w:t>
      </w:r>
    </w:p>
    <w:p w:rsidR="009519FC" w:rsidRPr="007F1077" w:rsidRDefault="009519FC" w:rsidP="002E1C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4.1.</w:t>
      </w:r>
      <w:r w:rsidRPr="007F1077">
        <w:rPr>
          <w:rFonts w:ascii="Times New Roman" w:hAnsi="Times New Roman"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sz w:val="24"/>
          <w:szCs w:val="24"/>
        </w:rPr>
        <w:t xml:space="preserve">Приемка поставленного Товара осуществляется в </w:t>
      </w:r>
      <w:r w:rsidR="009F5221">
        <w:rPr>
          <w:rFonts w:ascii="Times New Roman" w:hAnsi="Times New Roman"/>
          <w:sz w:val="24"/>
          <w:szCs w:val="24"/>
        </w:rPr>
        <w:t>течение 5 (Пяти</w:t>
      </w:r>
      <w:r w:rsidR="000A1265">
        <w:rPr>
          <w:rFonts w:ascii="Times New Roman" w:hAnsi="Times New Roman"/>
          <w:sz w:val="24"/>
          <w:szCs w:val="24"/>
        </w:rPr>
        <w:t>) рабочих</w:t>
      </w:r>
      <w:r w:rsidRPr="007F1077">
        <w:rPr>
          <w:rFonts w:ascii="Times New Roman" w:hAnsi="Times New Roman"/>
          <w:sz w:val="24"/>
          <w:szCs w:val="24"/>
        </w:rPr>
        <w:t xml:space="preserve"> дней с момента поставки Товара  в присутствии уполномоченных представителей Поставщика и Заказчика и включает в себя следующие этапы:</w:t>
      </w:r>
    </w:p>
    <w:p w:rsidR="00447CD1" w:rsidRDefault="009519FC" w:rsidP="00951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–</w:t>
      </w:r>
      <w:r w:rsidRPr="007F1077">
        <w:rPr>
          <w:rFonts w:ascii="Times New Roman" w:hAnsi="Times New Roman"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sz w:val="24"/>
          <w:szCs w:val="24"/>
        </w:rPr>
        <w:t>проверка комплектности и номенклатуры поставленного Товара на соответствие Техническому заданию</w:t>
      </w:r>
      <w:r w:rsidR="00447CD1">
        <w:rPr>
          <w:rFonts w:ascii="Times New Roman" w:hAnsi="Times New Roman"/>
          <w:sz w:val="24"/>
          <w:szCs w:val="24"/>
        </w:rPr>
        <w:t>;</w:t>
      </w:r>
    </w:p>
    <w:p w:rsidR="009519FC" w:rsidRPr="007F1077" w:rsidRDefault="009519FC" w:rsidP="00951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–</w:t>
      </w:r>
      <w:r w:rsidRPr="007F1077">
        <w:rPr>
          <w:rFonts w:ascii="Times New Roman" w:hAnsi="Times New Roman"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sz w:val="24"/>
          <w:szCs w:val="24"/>
        </w:rPr>
        <w:t xml:space="preserve">контроль наличия/отсутствия внешних повреждений упаковки; </w:t>
      </w:r>
    </w:p>
    <w:p w:rsidR="009519FC" w:rsidRPr="007F1077" w:rsidRDefault="009519FC" w:rsidP="00951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–</w:t>
      </w:r>
      <w:r w:rsidRPr="007F1077">
        <w:rPr>
          <w:rFonts w:ascii="Times New Roman" w:hAnsi="Times New Roman"/>
          <w:sz w:val="24"/>
          <w:szCs w:val="24"/>
          <w:lang w:val="en-US"/>
        </w:rPr>
        <w:t> </w:t>
      </w:r>
      <w:r w:rsidRPr="007F1077">
        <w:rPr>
          <w:rFonts w:ascii="Times New Roman" w:hAnsi="Times New Roman"/>
          <w:sz w:val="24"/>
          <w:szCs w:val="24"/>
        </w:rPr>
        <w:t>проверка соответствия Товара.</w:t>
      </w:r>
    </w:p>
    <w:p w:rsidR="009519FC" w:rsidRPr="007F1077" w:rsidRDefault="009519FC" w:rsidP="00951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>Заказчик вправе привлекать третьих лиц для осуществления технической экспертизы Товара.</w:t>
      </w:r>
    </w:p>
    <w:p w:rsidR="009519FC" w:rsidRDefault="005A5397" w:rsidP="002E1C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lastRenderedPageBreak/>
        <w:t>4.2</w:t>
      </w:r>
      <w:r w:rsidR="003D7A50" w:rsidRPr="007F1077">
        <w:rPr>
          <w:rFonts w:ascii="Times New Roman" w:hAnsi="Times New Roman"/>
          <w:sz w:val="24"/>
          <w:szCs w:val="24"/>
        </w:rPr>
        <w:t>. </w:t>
      </w:r>
      <w:r w:rsidR="009519FC" w:rsidRPr="007F1077">
        <w:rPr>
          <w:rFonts w:ascii="Times New Roman" w:hAnsi="Times New Roman"/>
          <w:sz w:val="24"/>
          <w:szCs w:val="24"/>
        </w:rPr>
        <w:t>В случае если при приемке будет обнаружен дефектный товар и/или товар ненадлежащего качества или ассортимента, поставщик обязан его заменить. Замена товара прои</w:t>
      </w:r>
      <w:r w:rsidR="00A62471">
        <w:rPr>
          <w:rFonts w:ascii="Times New Roman" w:hAnsi="Times New Roman"/>
          <w:sz w:val="24"/>
          <w:szCs w:val="24"/>
        </w:rPr>
        <w:t>зводится Поставщиком в течение 2 (Двух</w:t>
      </w:r>
      <w:r w:rsidR="009519FC" w:rsidRPr="007F1077">
        <w:rPr>
          <w:rFonts w:ascii="Times New Roman" w:hAnsi="Times New Roman"/>
          <w:sz w:val="24"/>
          <w:szCs w:val="24"/>
        </w:rPr>
        <w:t>) рабочих дней с момента предъявления Заказчиком такого требования, но не превышая общего срока поставки по Контракту. Поставщик несет все расходы, связанные с заменой некачественного (дефектного) товара.</w:t>
      </w:r>
    </w:p>
    <w:p w:rsidR="002E1C17" w:rsidRPr="007F1077" w:rsidRDefault="002E1C17" w:rsidP="002E1C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61D73" w:rsidRDefault="0084254A" w:rsidP="002E1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1077">
        <w:rPr>
          <w:rFonts w:ascii="Times New Roman" w:hAnsi="Times New Roman"/>
          <w:sz w:val="24"/>
          <w:szCs w:val="24"/>
        </w:rPr>
        <w:t xml:space="preserve">5.  </w:t>
      </w:r>
      <w:r w:rsidRPr="007F1077">
        <w:rPr>
          <w:rFonts w:ascii="Times New Roman" w:hAnsi="Times New Roman"/>
          <w:b/>
          <w:sz w:val="24"/>
          <w:szCs w:val="24"/>
        </w:rPr>
        <w:t>Наименование, технические и качественные характеристики</w:t>
      </w:r>
      <w:r w:rsidR="00EB5029" w:rsidRPr="007F1077">
        <w:rPr>
          <w:rFonts w:ascii="Times New Roman" w:hAnsi="Times New Roman"/>
          <w:b/>
          <w:sz w:val="24"/>
          <w:szCs w:val="24"/>
        </w:rPr>
        <w:t>, функциональные (потребительские свойства) характеристики, эксплуатационные характеристики (при необходимости) товара и количество:</w:t>
      </w:r>
    </w:p>
    <w:p w:rsidR="002A0CC5" w:rsidRDefault="002A0CC5" w:rsidP="002E1C1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655"/>
        <w:gridCol w:w="1300"/>
      </w:tblGrid>
      <w:tr w:rsidR="00EA7E26" w:rsidRPr="002A0CC5" w:rsidTr="00EA7E26">
        <w:trPr>
          <w:trHeight w:val="607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0C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7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0C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0C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-</w:t>
            </w:r>
            <w:r w:rsidRPr="002A0C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во</w:t>
            </w:r>
          </w:p>
        </w:tc>
      </w:tr>
      <w:tr w:rsidR="00EA7E26" w:rsidRPr="002A0CC5" w:rsidTr="00EA7E26">
        <w:trPr>
          <w:trHeight w:val="4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7E26" w:rsidRPr="002A0CC5" w:rsidRDefault="00EA7E26" w:rsidP="002A0C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0CC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(шт.)</w:t>
            </w:r>
          </w:p>
        </w:tc>
      </w:tr>
      <w:tr w:rsidR="007A1A3D" w:rsidRPr="007A1A3D" w:rsidTr="007A1A3D">
        <w:trPr>
          <w:trHeight w:val="7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3D" w:rsidRPr="006D1A66" w:rsidRDefault="006D1A66" w:rsidP="007A1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3D" w:rsidRPr="00D7571C" w:rsidRDefault="00D7571C" w:rsidP="007A1A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Картридж</w:t>
            </w:r>
            <w:r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ProfiLine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PL-</w:t>
            </w:r>
            <w:r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>106R02312</w:t>
            </w:r>
            <w:r w:rsidR="007A1A3D"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7A1A3D" w:rsidRPr="007A1A3D">
              <w:rPr>
                <w:rFonts w:ascii="Times New Roman" w:eastAsia="Times New Roman" w:hAnsi="Times New Roman"/>
                <w:color w:val="000000"/>
                <w:lang w:eastAsia="ru-RU"/>
              </w:rPr>
              <w:t>для</w:t>
            </w:r>
            <w:r w:rsidR="007A1A3D"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7A1A3D" w:rsidRPr="007A1A3D">
              <w:rPr>
                <w:rFonts w:ascii="Times New Roman" w:eastAsia="Times New Roman" w:hAnsi="Times New Roman"/>
                <w:color w:val="000000"/>
                <w:lang w:eastAsia="ru-RU"/>
              </w:rPr>
              <w:t>принт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ера</w:t>
            </w:r>
            <w:r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gramStart"/>
            <w:r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Xerox  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WC</w:t>
            </w:r>
            <w:proofErr w:type="gramEnd"/>
            <w:r w:rsidRPr="00D7571C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3325 11000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копий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A3D" w:rsidRPr="00D7571C" w:rsidRDefault="00D7571C" w:rsidP="007A1A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  <w:bookmarkStart w:id="0" w:name="_GoBack"/>
            <w:bookmarkEnd w:id="0"/>
          </w:p>
        </w:tc>
      </w:tr>
    </w:tbl>
    <w:p w:rsidR="001D0438" w:rsidRDefault="001D0438" w:rsidP="002A0CC5">
      <w:pPr>
        <w:spacing w:after="0" w:line="240" w:lineRule="auto"/>
        <w:rPr>
          <w:rFonts w:ascii="Times New Roman" w:hAnsi="Times New Roman"/>
        </w:rPr>
      </w:pPr>
    </w:p>
    <w:p w:rsidR="00A51517" w:rsidRPr="002A0CC5" w:rsidRDefault="00A51517" w:rsidP="002A0CC5">
      <w:pPr>
        <w:spacing w:after="0" w:line="240" w:lineRule="auto"/>
        <w:rPr>
          <w:rFonts w:ascii="Times New Roman" w:hAnsi="Times New Roman"/>
        </w:rPr>
      </w:pPr>
    </w:p>
    <w:sectPr w:rsidR="00A51517" w:rsidRPr="002A0CC5" w:rsidSect="00AA520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FC"/>
    <w:rsid w:val="000143B9"/>
    <w:rsid w:val="0002053B"/>
    <w:rsid w:val="00031F88"/>
    <w:rsid w:val="00040E0C"/>
    <w:rsid w:val="0005546A"/>
    <w:rsid w:val="00095201"/>
    <w:rsid w:val="000A1265"/>
    <w:rsid w:val="000E2004"/>
    <w:rsid w:val="00101ED0"/>
    <w:rsid w:val="00104177"/>
    <w:rsid w:val="00110320"/>
    <w:rsid w:val="001132E4"/>
    <w:rsid w:val="00120BC6"/>
    <w:rsid w:val="001217F6"/>
    <w:rsid w:val="001D0438"/>
    <w:rsid w:val="001E0CAA"/>
    <w:rsid w:val="001E6E97"/>
    <w:rsid w:val="00201E9C"/>
    <w:rsid w:val="00246812"/>
    <w:rsid w:val="00257BEE"/>
    <w:rsid w:val="00261D73"/>
    <w:rsid w:val="00276E4C"/>
    <w:rsid w:val="00282337"/>
    <w:rsid w:val="002A0CC5"/>
    <w:rsid w:val="002D3D9B"/>
    <w:rsid w:val="002E1C17"/>
    <w:rsid w:val="002F456E"/>
    <w:rsid w:val="00392E0A"/>
    <w:rsid w:val="003D7A50"/>
    <w:rsid w:val="003E357C"/>
    <w:rsid w:val="003F257A"/>
    <w:rsid w:val="00430031"/>
    <w:rsid w:val="00430EDD"/>
    <w:rsid w:val="00431DAE"/>
    <w:rsid w:val="00447CD1"/>
    <w:rsid w:val="004748E5"/>
    <w:rsid w:val="00525557"/>
    <w:rsid w:val="005442E5"/>
    <w:rsid w:val="0056078B"/>
    <w:rsid w:val="0056752D"/>
    <w:rsid w:val="005905D0"/>
    <w:rsid w:val="005A5397"/>
    <w:rsid w:val="005B7835"/>
    <w:rsid w:val="005C290B"/>
    <w:rsid w:val="0063388E"/>
    <w:rsid w:val="006342FA"/>
    <w:rsid w:val="00642B78"/>
    <w:rsid w:val="006D1A66"/>
    <w:rsid w:val="006D7FA7"/>
    <w:rsid w:val="006E7355"/>
    <w:rsid w:val="00720989"/>
    <w:rsid w:val="00726B99"/>
    <w:rsid w:val="0077408B"/>
    <w:rsid w:val="007770AF"/>
    <w:rsid w:val="007A1A3D"/>
    <w:rsid w:val="007F1077"/>
    <w:rsid w:val="00812F1E"/>
    <w:rsid w:val="0084254A"/>
    <w:rsid w:val="008852B2"/>
    <w:rsid w:val="00903440"/>
    <w:rsid w:val="00930857"/>
    <w:rsid w:val="009519FC"/>
    <w:rsid w:val="00956F90"/>
    <w:rsid w:val="009704FE"/>
    <w:rsid w:val="00994C9E"/>
    <w:rsid w:val="009F5221"/>
    <w:rsid w:val="009F7C66"/>
    <w:rsid w:val="00A404D4"/>
    <w:rsid w:val="00A47D86"/>
    <w:rsid w:val="00A51517"/>
    <w:rsid w:val="00A52628"/>
    <w:rsid w:val="00A549AD"/>
    <w:rsid w:val="00A62471"/>
    <w:rsid w:val="00A75C91"/>
    <w:rsid w:val="00AA5208"/>
    <w:rsid w:val="00AE013C"/>
    <w:rsid w:val="00B13466"/>
    <w:rsid w:val="00B311C4"/>
    <w:rsid w:val="00B5705A"/>
    <w:rsid w:val="00BC49F8"/>
    <w:rsid w:val="00BD7E35"/>
    <w:rsid w:val="00C16F04"/>
    <w:rsid w:val="00CB5B66"/>
    <w:rsid w:val="00CF6BE3"/>
    <w:rsid w:val="00D03775"/>
    <w:rsid w:val="00D158F5"/>
    <w:rsid w:val="00D24C45"/>
    <w:rsid w:val="00D716BB"/>
    <w:rsid w:val="00D7571C"/>
    <w:rsid w:val="00E37D77"/>
    <w:rsid w:val="00EA7E26"/>
    <w:rsid w:val="00EB5029"/>
    <w:rsid w:val="00F33497"/>
    <w:rsid w:val="00F54A8C"/>
    <w:rsid w:val="00F61BEB"/>
    <w:rsid w:val="00F919EC"/>
    <w:rsid w:val="00FD14C8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F0FC48-E5E0-44C3-A2EB-91C1E97B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9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Козлов Александр Анатольевич</dc:creator>
  <cp:lastModifiedBy>Козлов Александр Анатольевич</cp:lastModifiedBy>
  <cp:revision>2</cp:revision>
  <cp:lastPrinted>2025-10-24T07:19:00Z</cp:lastPrinted>
  <dcterms:created xsi:type="dcterms:W3CDTF">2026-06-18T12:50:00Z</dcterms:created>
  <dcterms:modified xsi:type="dcterms:W3CDTF">2026-06-18T12:50:00Z</dcterms:modified>
</cp:coreProperties>
</file>