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F58" w:rsidRPr="00C20306" w:rsidRDefault="00424F58" w:rsidP="001D41D9">
      <w:pPr>
        <w:autoSpaceDE w:val="0"/>
        <w:autoSpaceDN w:val="0"/>
        <w:adjustRightInd w:val="0"/>
        <w:spacing w:after="0" w:line="240" w:lineRule="auto"/>
        <w:contextualSpacing/>
        <w:jc w:val="center"/>
        <w:rPr>
          <w:rFonts w:ascii="PT Astra Serif" w:hAnsi="PT Astra Serif"/>
          <w:b/>
        </w:rPr>
      </w:pPr>
      <w:r w:rsidRPr="00C20306">
        <w:rPr>
          <w:rFonts w:ascii="PT Astra Serif" w:eastAsia="Calibri" w:hAnsi="PT Astra Serif"/>
          <w:b/>
          <w:lang w:eastAsia="ru-RU"/>
        </w:rPr>
        <w:t>ГОСУДАРСТВЕННЫЙ</w:t>
      </w:r>
      <w:r w:rsidRPr="00C20306">
        <w:rPr>
          <w:rFonts w:ascii="PT Astra Serif" w:hAnsi="PT Astra Serif"/>
          <w:b/>
        </w:rPr>
        <w:t xml:space="preserve"> КОНТРАКТ № </w:t>
      </w:r>
      <w:r w:rsidR="003F1FB6" w:rsidRPr="00C20306">
        <w:rPr>
          <w:rFonts w:ascii="PT Astra Serif" w:hAnsi="PT Astra Serif"/>
          <w:b/>
        </w:rPr>
        <w:t>___</w:t>
      </w:r>
    </w:p>
    <w:p w:rsidR="00BB7013" w:rsidRPr="00BB7013" w:rsidRDefault="00071FD2" w:rsidP="00BB7013">
      <w:pPr>
        <w:spacing w:after="0" w:line="240" w:lineRule="auto"/>
        <w:jc w:val="center"/>
        <w:rPr>
          <w:rFonts w:ascii="PT Astra Serif" w:hAnsi="PT Astra Serif"/>
          <w:b/>
        </w:rPr>
      </w:pPr>
      <w:r w:rsidRPr="00BB7013">
        <w:rPr>
          <w:rFonts w:ascii="PT Astra Serif" w:hAnsi="PT Astra Serif"/>
          <w:b/>
        </w:rPr>
        <w:t xml:space="preserve">оказание услуг </w:t>
      </w:r>
      <w:r w:rsidR="00D6075A" w:rsidRPr="00BB7013">
        <w:rPr>
          <w:rFonts w:ascii="PT Astra Serif" w:hAnsi="PT Astra Serif"/>
          <w:b/>
        </w:rPr>
        <w:t xml:space="preserve">по </w:t>
      </w:r>
      <w:r w:rsidR="00BB7013" w:rsidRPr="00BB7013">
        <w:rPr>
          <w:rFonts w:ascii="PT Astra Serif" w:hAnsi="PT Astra Serif"/>
          <w:b/>
        </w:rPr>
        <w:t>ремонту</w:t>
      </w:r>
    </w:p>
    <w:p w:rsidR="00BB7013" w:rsidRPr="00BB7013" w:rsidRDefault="00BB7013" w:rsidP="00BB7013">
      <w:pPr>
        <w:spacing w:after="0" w:line="240" w:lineRule="auto"/>
        <w:jc w:val="center"/>
        <w:rPr>
          <w:rFonts w:ascii="PT Astra Serif" w:hAnsi="PT Astra Serif"/>
          <w:b/>
        </w:rPr>
      </w:pPr>
      <w:r w:rsidRPr="00BB7013">
        <w:rPr>
          <w:rFonts w:ascii="PT Astra Serif" w:hAnsi="PT Astra Serif"/>
          <w:b/>
        </w:rPr>
        <w:t xml:space="preserve">неисправности медицинского оборудования </w:t>
      </w:r>
      <w:r w:rsidRPr="00BB7013">
        <w:rPr>
          <w:rFonts w:ascii="PT Astra Serif" w:hAnsi="PT Astra Serif"/>
          <w:b/>
        </w:rPr>
        <w:br/>
        <w:t>ФКУЗ МСЧ-37 ФСИН России</w:t>
      </w:r>
    </w:p>
    <w:p w:rsidR="00C20306" w:rsidRDefault="00C20306" w:rsidP="00BB7013">
      <w:pPr>
        <w:autoSpaceDE w:val="0"/>
        <w:autoSpaceDN w:val="0"/>
        <w:adjustRightInd w:val="0"/>
        <w:spacing w:after="0" w:line="240" w:lineRule="auto"/>
        <w:contextualSpacing/>
        <w:jc w:val="center"/>
        <w:rPr>
          <w:rFonts w:ascii="PT Astra Serif" w:hAnsi="PT Astra Serif"/>
          <w:b/>
        </w:rPr>
      </w:pPr>
    </w:p>
    <w:p w:rsidR="00813B16" w:rsidRPr="00C20306" w:rsidRDefault="00813B16" w:rsidP="00BB7013">
      <w:pPr>
        <w:autoSpaceDE w:val="0"/>
        <w:autoSpaceDN w:val="0"/>
        <w:adjustRightInd w:val="0"/>
        <w:spacing w:after="0" w:line="240" w:lineRule="auto"/>
        <w:contextualSpacing/>
        <w:jc w:val="center"/>
        <w:rPr>
          <w:rFonts w:ascii="PT Astra Serif" w:hAnsi="PT Astra Serif"/>
          <w:b/>
        </w:rPr>
      </w:pPr>
    </w:p>
    <w:p w:rsidR="00A23227" w:rsidRPr="00C20306" w:rsidRDefault="00A23227" w:rsidP="00ED0C22">
      <w:pPr>
        <w:autoSpaceDE w:val="0"/>
        <w:autoSpaceDN w:val="0"/>
        <w:adjustRightInd w:val="0"/>
        <w:spacing w:after="0" w:line="240" w:lineRule="auto"/>
        <w:contextualSpacing/>
        <w:jc w:val="center"/>
        <w:rPr>
          <w:rFonts w:ascii="PT Astra Serif" w:hAnsi="PT Astra Serif"/>
        </w:rPr>
      </w:pPr>
      <w:r w:rsidRPr="00C20306">
        <w:rPr>
          <w:rFonts w:ascii="PT Astra Serif" w:hAnsi="PT Astra Serif"/>
        </w:rPr>
        <w:t xml:space="preserve">г. Иваново                                       </w:t>
      </w:r>
      <w:r w:rsidR="00BA3A86" w:rsidRPr="00C20306">
        <w:rPr>
          <w:rFonts w:ascii="PT Astra Serif" w:hAnsi="PT Astra Serif"/>
        </w:rPr>
        <w:t xml:space="preserve">             </w:t>
      </w:r>
      <w:r w:rsidRPr="00C20306">
        <w:rPr>
          <w:rFonts w:ascii="PT Astra Serif" w:hAnsi="PT Astra Serif"/>
        </w:rPr>
        <w:t xml:space="preserve">         </w:t>
      </w:r>
      <w:r w:rsidR="004D3108" w:rsidRPr="00C20306">
        <w:rPr>
          <w:rFonts w:ascii="PT Astra Serif" w:hAnsi="PT Astra Serif"/>
        </w:rPr>
        <w:t xml:space="preserve">  </w:t>
      </w:r>
      <w:r w:rsidRPr="00C20306">
        <w:rPr>
          <w:rFonts w:ascii="PT Astra Serif" w:hAnsi="PT Astra Serif"/>
        </w:rPr>
        <w:t xml:space="preserve">                             </w:t>
      </w:r>
      <w:r w:rsidR="00606068" w:rsidRPr="00C20306">
        <w:rPr>
          <w:rFonts w:ascii="PT Astra Serif" w:hAnsi="PT Astra Serif"/>
        </w:rPr>
        <w:t xml:space="preserve">  </w:t>
      </w:r>
      <w:r w:rsidRPr="00C20306">
        <w:rPr>
          <w:rFonts w:ascii="PT Astra Serif" w:hAnsi="PT Astra Serif"/>
        </w:rPr>
        <w:t xml:space="preserve">   </w:t>
      </w:r>
      <w:r w:rsidR="00D4231F" w:rsidRPr="00C20306">
        <w:rPr>
          <w:rFonts w:ascii="PT Astra Serif" w:hAnsi="PT Astra Serif"/>
        </w:rPr>
        <w:t xml:space="preserve">   </w:t>
      </w:r>
      <w:r w:rsidR="003D66C0" w:rsidRPr="00C20306">
        <w:rPr>
          <w:rFonts w:ascii="PT Astra Serif" w:hAnsi="PT Astra Serif"/>
        </w:rPr>
        <w:t xml:space="preserve">   </w:t>
      </w:r>
      <w:r w:rsidR="002E7288" w:rsidRPr="00C20306">
        <w:rPr>
          <w:rFonts w:ascii="PT Astra Serif" w:hAnsi="PT Astra Serif"/>
        </w:rPr>
        <w:t xml:space="preserve">       </w:t>
      </w:r>
      <w:r w:rsidR="00260E5C" w:rsidRPr="00C20306">
        <w:rPr>
          <w:rFonts w:ascii="PT Astra Serif" w:hAnsi="PT Astra Serif"/>
        </w:rPr>
        <w:t xml:space="preserve">      «___»__</w:t>
      </w:r>
      <w:r w:rsidR="00ED0C22" w:rsidRPr="00C20306">
        <w:rPr>
          <w:rFonts w:ascii="PT Astra Serif" w:hAnsi="PT Astra Serif"/>
        </w:rPr>
        <w:t>____</w:t>
      </w:r>
      <w:r w:rsidR="003B77A2" w:rsidRPr="00C20306">
        <w:rPr>
          <w:rFonts w:ascii="PT Astra Serif" w:hAnsi="PT Astra Serif"/>
        </w:rPr>
        <w:t>____202</w:t>
      </w:r>
      <w:r w:rsidR="00800CE8">
        <w:rPr>
          <w:rFonts w:ascii="PT Astra Serif" w:hAnsi="PT Astra Serif"/>
        </w:rPr>
        <w:t>6</w:t>
      </w:r>
      <w:r w:rsidR="00176423" w:rsidRPr="00C20306">
        <w:rPr>
          <w:rFonts w:ascii="PT Astra Serif" w:hAnsi="PT Astra Serif"/>
        </w:rPr>
        <w:t xml:space="preserve"> </w:t>
      </w:r>
      <w:r w:rsidRPr="00C20306">
        <w:rPr>
          <w:rFonts w:ascii="PT Astra Serif" w:hAnsi="PT Astra Serif"/>
        </w:rPr>
        <w:t>г.</w:t>
      </w:r>
    </w:p>
    <w:p w:rsidR="00260E5C" w:rsidRDefault="00260E5C" w:rsidP="00D250C7">
      <w:pPr>
        <w:autoSpaceDE w:val="0"/>
        <w:autoSpaceDN w:val="0"/>
        <w:adjustRightInd w:val="0"/>
        <w:spacing w:after="0" w:line="240" w:lineRule="auto"/>
        <w:contextualSpacing/>
        <w:jc w:val="center"/>
        <w:rPr>
          <w:rFonts w:ascii="PT Astra Serif" w:hAnsi="PT Astra Serif"/>
        </w:rPr>
      </w:pPr>
    </w:p>
    <w:p w:rsidR="00813B16" w:rsidRPr="00C20306" w:rsidRDefault="00813B16" w:rsidP="00D250C7">
      <w:pPr>
        <w:autoSpaceDE w:val="0"/>
        <w:autoSpaceDN w:val="0"/>
        <w:adjustRightInd w:val="0"/>
        <w:spacing w:after="0" w:line="240" w:lineRule="auto"/>
        <w:contextualSpacing/>
        <w:jc w:val="center"/>
        <w:rPr>
          <w:rFonts w:ascii="PT Astra Serif" w:hAnsi="PT Astra Serif"/>
        </w:rPr>
      </w:pPr>
    </w:p>
    <w:p w:rsidR="00C820EB" w:rsidRPr="00C20306" w:rsidRDefault="00424F58" w:rsidP="001D41D9">
      <w:pPr>
        <w:autoSpaceDE w:val="0"/>
        <w:autoSpaceDN w:val="0"/>
        <w:adjustRightInd w:val="0"/>
        <w:spacing w:after="0" w:line="240" w:lineRule="auto"/>
        <w:ind w:firstLine="720"/>
        <w:jc w:val="both"/>
        <w:outlineLvl w:val="1"/>
        <w:rPr>
          <w:rFonts w:ascii="PT Astra Serif" w:hAnsi="PT Astra Serif"/>
        </w:rPr>
      </w:pPr>
      <w:r w:rsidRPr="00C20306">
        <w:rPr>
          <w:rFonts w:ascii="PT Astra Serif" w:hAnsi="PT Astra Serif"/>
          <w:b/>
          <w:bCs/>
        </w:rPr>
        <w:t>Федеральное казенное учреждение здравоохранения «Медико-санитарная часть</w:t>
      </w:r>
      <w:r w:rsidRPr="00C20306">
        <w:rPr>
          <w:rFonts w:ascii="PT Astra Serif" w:hAnsi="PT Astra Serif"/>
          <w:b/>
          <w:bCs/>
        </w:rPr>
        <w:br/>
        <w:t xml:space="preserve"> № 37 Федеральной службы исполнения наказаний» (ФКУЗ МСЧ-37 ФСИН России)</w:t>
      </w:r>
      <w:r w:rsidRPr="00C20306">
        <w:rPr>
          <w:rFonts w:ascii="PT Astra Serif" w:hAnsi="PT Astra Serif"/>
        </w:rPr>
        <w:t xml:space="preserve">, выступающее от имени Российской Федерации, в целях обеспечения государственных </w:t>
      </w:r>
      <w:r w:rsidR="005E2673" w:rsidRPr="00C20306">
        <w:rPr>
          <w:rFonts w:ascii="PT Astra Serif" w:hAnsi="PT Astra Serif"/>
        </w:rPr>
        <w:br/>
      </w:r>
      <w:r w:rsidRPr="00C20306">
        <w:rPr>
          <w:rFonts w:ascii="PT Astra Serif" w:hAnsi="PT Astra Serif"/>
        </w:rPr>
        <w:t>нужд, именуемое в дальнейшем Государственный заказчик</w:t>
      </w:r>
      <w:r w:rsidR="002C4A8D" w:rsidRPr="00C20306">
        <w:rPr>
          <w:rFonts w:ascii="PT Astra Serif" w:hAnsi="PT Astra Serif"/>
        </w:rPr>
        <w:t xml:space="preserve"> (Заказчик)</w:t>
      </w:r>
      <w:r w:rsidRPr="00C20306">
        <w:rPr>
          <w:rFonts w:ascii="PT Astra Serif" w:hAnsi="PT Astra Serif"/>
        </w:rPr>
        <w:t xml:space="preserve">, </w:t>
      </w:r>
      <w:r w:rsidR="005E2673" w:rsidRPr="00C20306">
        <w:rPr>
          <w:rFonts w:ascii="PT Astra Serif" w:hAnsi="PT Astra Serif"/>
        </w:rPr>
        <w:br/>
      </w:r>
      <w:r w:rsidR="005E2673" w:rsidRPr="00C20306">
        <w:rPr>
          <w:rFonts w:ascii="PT Astra Serif" w:hAnsi="PT Astra Serif"/>
          <w:noProof/>
          <w:lang w:eastAsia="ru-RU"/>
        </w:rPr>
        <w:t xml:space="preserve">в </w:t>
      </w:r>
      <w:r w:rsidR="001973E4" w:rsidRPr="00C20306">
        <w:rPr>
          <w:rFonts w:ascii="PT Astra Serif" w:hAnsi="PT Astra Serif"/>
          <w:noProof/>
          <w:lang w:eastAsia="ru-RU"/>
        </w:rPr>
        <w:t>лице</w:t>
      </w:r>
      <w:r w:rsidR="005E2673" w:rsidRPr="00C20306">
        <w:rPr>
          <w:rFonts w:ascii="PT Astra Serif" w:hAnsi="PT Astra Serif"/>
          <w:noProof/>
          <w:lang w:eastAsia="ru-RU"/>
        </w:rPr>
        <w:t>______________________________________________________</w:t>
      </w:r>
      <w:r w:rsidR="001973E4" w:rsidRPr="00C20306">
        <w:rPr>
          <w:rFonts w:ascii="PT Astra Serif" w:hAnsi="PT Astra Serif"/>
          <w:noProof/>
          <w:lang w:eastAsia="ru-RU"/>
        </w:rPr>
        <w:t xml:space="preserve">, действующей на основании </w:t>
      </w:r>
      <w:r w:rsidR="005E2673" w:rsidRPr="00C20306">
        <w:rPr>
          <w:rFonts w:ascii="PT Astra Serif" w:hAnsi="PT Astra Serif"/>
          <w:noProof/>
          <w:lang w:eastAsia="ru-RU"/>
        </w:rPr>
        <w:t>___________</w:t>
      </w:r>
      <w:r w:rsidR="00745B42" w:rsidRPr="00C20306">
        <w:rPr>
          <w:rFonts w:ascii="PT Astra Serif" w:hAnsi="PT Astra Serif"/>
        </w:rPr>
        <w:t xml:space="preserve">, </w:t>
      </w:r>
      <w:r w:rsidRPr="00C20306">
        <w:rPr>
          <w:rFonts w:ascii="PT Astra Serif" w:hAnsi="PT Astra Serif"/>
        </w:rPr>
        <w:t>с одной стороны, и</w:t>
      </w:r>
      <w:r w:rsidR="00A17777" w:rsidRPr="00C20306">
        <w:rPr>
          <w:rFonts w:ascii="PT Astra Serif" w:hAnsi="PT Astra Serif"/>
          <w:b/>
        </w:rPr>
        <w:t xml:space="preserve"> </w:t>
      </w:r>
      <w:r w:rsidR="00260E5C" w:rsidRPr="00C20306">
        <w:rPr>
          <w:rFonts w:ascii="PT Astra Serif" w:hAnsi="PT Astra Serif"/>
          <w:b/>
        </w:rPr>
        <w:t>____________________________________</w:t>
      </w:r>
      <w:r w:rsidR="00531D4A" w:rsidRPr="00C20306">
        <w:rPr>
          <w:rFonts w:ascii="PT Astra Serif" w:hAnsi="PT Astra Serif"/>
          <w:b/>
        </w:rPr>
        <w:t>,</w:t>
      </w:r>
      <w:r w:rsidR="00A17777" w:rsidRPr="00C20306">
        <w:rPr>
          <w:rFonts w:ascii="PT Astra Serif" w:hAnsi="PT Astra Serif"/>
          <w:b/>
        </w:rPr>
        <w:t xml:space="preserve"> </w:t>
      </w:r>
      <w:r w:rsidR="00A17777" w:rsidRPr="00C20306">
        <w:rPr>
          <w:rFonts w:ascii="PT Astra Serif" w:hAnsi="PT Astra Serif"/>
        </w:rPr>
        <w:t xml:space="preserve">именуемое в дальнейшем «Исполнитель», в лице </w:t>
      </w:r>
      <w:r w:rsidR="00260E5C" w:rsidRPr="00C20306">
        <w:rPr>
          <w:rFonts w:ascii="PT Astra Serif" w:hAnsi="PT Astra Serif"/>
        </w:rPr>
        <w:t>____________________________________</w:t>
      </w:r>
      <w:r w:rsidR="00A17777" w:rsidRPr="00C20306">
        <w:rPr>
          <w:rFonts w:ascii="PT Astra Serif" w:hAnsi="PT Astra Serif"/>
        </w:rPr>
        <w:t xml:space="preserve">, действующего на основании </w:t>
      </w:r>
      <w:r w:rsidR="00260E5C" w:rsidRPr="00C20306">
        <w:rPr>
          <w:rFonts w:ascii="PT Astra Serif" w:hAnsi="PT Astra Serif"/>
        </w:rPr>
        <w:t>____________________________________</w:t>
      </w:r>
      <w:r w:rsidR="00531D4A" w:rsidRPr="00C20306">
        <w:rPr>
          <w:rFonts w:ascii="PT Astra Serif" w:hAnsi="PT Astra Serif"/>
        </w:rPr>
        <w:t>,</w:t>
      </w:r>
      <w:r w:rsidRPr="00C20306">
        <w:rPr>
          <w:rFonts w:ascii="PT Astra Serif" w:hAnsi="PT Astra Serif"/>
        </w:rPr>
        <w:t xml:space="preserve"> с другой стороны, вместе именуемые в дальнейшем Стороны, на основании п. 4 ч. 1 ст</w:t>
      </w:r>
      <w:r w:rsidR="005D19AD" w:rsidRPr="00C20306">
        <w:rPr>
          <w:rFonts w:ascii="PT Astra Serif" w:hAnsi="PT Astra Serif"/>
        </w:rPr>
        <w:t>.</w:t>
      </w:r>
      <w:r w:rsidRPr="00C20306">
        <w:rPr>
          <w:rFonts w:ascii="PT Astra Serif" w:hAnsi="PT Astra Serif"/>
        </w:rPr>
        <w:t xml:space="preserve"> 93 Федерального закона от 05.04.2013 </w:t>
      </w:r>
      <w:r w:rsidR="00176423" w:rsidRPr="00C20306">
        <w:rPr>
          <w:rFonts w:ascii="PT Astra Serif" w:hAnsi="PT Astra Serif"/>
        </w:rPr>
        <w:br/>
      </w:r>
      <w:r w:rsidRPr="00C20306">
        <w:rPr>
          <w:rFonts w:ascii="PT Astra Serif" w:hAnsi="PT Astra Serif"/>
        </w:rPr>
        <w:t>№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государственный контракт (далее - Контракт) о нижеследующем:</w:t>
      </w:r>
    </w:p>
    <w:p w:rsidR="00420893" w:rsidRPr="00C20306" w:rsidRDefault="00420893" w:rsidP="001D41D9">
      <w:pPr>
        <w:autoSpaceDE w:val="0"/>
        <w:autoSpaceDN w:val="0"/>
        <w:adjustRightInd w:val="0"/>
        <w:spacing w:after="0" w:line="240" w:lineRule="auto"/>
        <w:ind w:firstLine="720"/>
        <w:jc w:val="center"/>
        <w:outlineLvl w:val="1"/>
        <w:rPr>
          <w:rFonts w:ascii="PT Astra Serif" w:hAnsi="PT Astra Serif"/>
          <w:b/>
          <w:bCs/>
        </w:rPr>
      </w:pPr>
    </w:p>
    <w:p w:rsidR="000E4BEF" w:rsidRPr="00C20306" w:rsidRDefault="00420893" w:rsidP="000E4BEF">
      <w:pPr>
        <w:numPr>
          <w:ilvl w:val="0"/>
          <w:numId w:val="16"/>
        </w:numPr>
        <w:autoSpaceDE w:val="0"/>
        <w:autoSpaceDN w:val="0"/>
        <w:adjustRightInd w:val="0"/>
        <w:spacing w:after="0" w:line="360" w:lineRule="auto"/>
        <w:ind w:left="714" w:hanging="357"/>
        <w:contextualSpacing/>
        <w:jc w:val="center"/>
        <w:rPr>
          <w:rFonts w:ascii="PT Astra Serif" w:hAnsi="PT Astra Serif"/>
          <w:b/>
          <w:bCs/>
        </w:rPr>
      </w:pPr>
      <w:r w:rsidRPr="00C20306">
        <w:rPr>
          <w:rFonts w:ascii="PT Astra Serif" w:eastAsia="Calibri" w:hAnsi="PT Astra Serif"/>
          <w:b/>
          <w:lang w:eastAsia="ru-RU"/>
        </w:rPr>
        <w:t>Предмет</w:t>
      </w:r>
      <w:r w:rsidRPr="00C20306">
        <w:rPr>
          <w:rFonts w:ascii="PT Astra Serif" w:hAnsi="PT Astra Serif"/>
          <w:b/>
          <w:bCs/>
        </w:rPr>
        <w:t xml:space="preserve"> Контракта</w:t>
      </w:r>
    </w:p>
    <w:p w:rsidR="00424F58" w:rsidRPr="00C20306" w:rsidRDefault="00424F58" w:rsidP="00BB7013">
      <w:pPr>
        <w:spacing w:after="0" w:line="240" w:lineRule="auto"/>
        <w:ind w:firstLine="720"/>
        <w:contextualSpacing/>
        <w:jc w:val="both"/>
        <w:rPr>
          <w:rFonts w:ascii="PT Astra Serif" w:hAnsi="PT Astra Serif"/>
          <w:lang w:eastAsia="ru-RU"/>
        </w:rPr>
      </w:pPr>
      <w:r w:rsidRPr="00C20306">
        <w:rPr>
          <w:rFonts w:ascii="PT Astra Serif" w:hAnsi="PT Astra Serif"/>
          <w:lang w:eastAsia="ru-RU"/>
        </w:rPr>
        <w:t>1.1. Исполнит</w:t>
      </w:r>
      <w:r w:rsidR="00FA094D" w:rsidRPr="00C20306">
        <w:rPr>
          <w:rFonts w:ascii="PT Astra Serif" w:hAnsi="PT Astra Serif"/>
          <w:lang w:eastAsia="ru-RU"/>
        </w:rPr>
        <w:t xml:space="preserve">ель обязуется оказать услуги </w:t>
      </w:r>
      <w:r w:rsidR="00D6075A" w:rsidRPr="00C20306">
        <w:rPr>
          <w:rFonts w:ascii="PT Astra Serif" w:hAnsi="PT Astra Serif"/>
          <w:lang w:eastAsia="ru-RU"/>
        </w:rPr>
        <w:t xml:space="preserve">по </w:t>
      </w:r>
      <w:r w:rsidR="00BB7013" w:rsidRPr="00BB7013">
        <w:rPr>
          <w:rFonts w:ascii="PT Astra Serif" w:hAnsi="PT Astra Serif"/>
          <w:lang w:eastAsia="ru-RU"/>
        </w:rPr>
        <w:t>ремонту</w:t>
      </w:r>
      <w:r w:rsidR="00BB7013">
        <w:rPr>
          <w:rFonts w:ascii="PT Astra Serif" w:hAnsi="PT Astra Serif"/>
          <w:lang w:eastAsia="ru-RU"/>
        </w:rPr>
        <w:t xml:space="preserve"> </w:t>
      </w:r>
      <w:r w:rsidR="00BB7013" w:rsidRPr="00BB7013">
        <w:rPr>
          <w:rFonts w:ascii="PT Astra Serif" w:hAnsi="PT Astra Serif"/>
          <w:lang w:eastAsia="ru-RU"/>
        </w:rPr>
        <w:t>неисправности медицин</w:t>
      </w:r>
      <w:r w:rsidR="00BB7013">
        <w:rPr>
          <w:rFonts w:ascii="PT Astra Serif" w:hAnsi="PT Astra Serif"/>
          <w:lang w:eastAsia="ru-RU"/>
        </w:rPr>
        <w:t xml:space="preserve">ского оборудования </w:t>
      </w:r>
      <w:r w:rsidR="00BB7013" w:rsidRPr="00BB7013">
        <w:rPr>
          <w:rFonts w:ascii="PT Astra Serif" w:hAnsi="PT Astra Serif"/>
          <w:lang w:eastAsia="ru-RU"/>
        </w:rPr>
        <w:t>ФКУЗ МСЧ-37 ФСИН России</w:t>
      </w:r>
      <w:r w:rsidR="00BB7013">
        <w:rPr>
          <w:rFonts w:ascii="PT Astra Serif" w:hAnsi="PT Astra Serif"/>
          <w:lang w:eastAsia="ru-RU"/>
        </w:rPr>
        <w:t xml:space="preserve"> </w:t>
      </w:r>
      <w:r w:rsidRPr="00C20306">
        <w:rPr>
          <w:rFonts w:ascii="PT Astra Serif" w:hAnsi="PT Astra Serif"/>
          <w:lang w:eastAsia="ru-RU"/>
        </w:rPr>
        <w:t xml:space="preserve">согласно </w:t>
      </w:r>
      <w:r w:rsidR="00260E5C" w:rsidRPr="00C20306">
        <w:rPr>
          <w:rFonts w:ascii="PT Astra Serif" w:hAnsi="PT Astra Serif"/>
          <w:lang w:eastAsia="ru-RU"/>
        </w:rPr>
        <w:t>Техническому заданию (Приложение</w:t>
      </w:r>
      <w:r w:rsidRPr="00C20306">
        <w:rPr>
          <w:rFonts w:ascii="PT Astra Serif" w:hAnsi="PT Astra Serif"/>
          <w:lang w:eastAsia="ru-RU"/>
        </w:rPr>
        <w:t xml:space="preserve"> №</w:t>
      </w:r>
      <w:r w:rsidR="00176423" w:rsidRPr="00C20306">
        <w:rPr>
          <w:rFonts w:ascii="PT Astra Serif" w:hAnsi="PT Astra Serif"/>
          <w:lang w:eastAsia="ru-RU"/>
        </w:rPr>
        <w:t xml:space="preserve"> </w:t>
      </w:r>
      <w:r w:rsidRPr="00C20306">
        <w:rPr>
          <w:rFonts w:ascii="PT Astra Serif" w:hAnsi="PT Astra Serif"/>
          <w:lang w:eastAsia="ru-RU"/>
        </w:rPr>
        <w:t xml:space="preserve">1 </w:t>
      </w:r>
      <w:r w:rsidR="00BB7013">
        <w:rPr>
          <w:rFonts w:ascii="PT Astra Serif" w:hAnsi="PT Astra Serif"/>
          <w:lang w:eastAsia="ru-RU"/>
        </w:rPr>
        <w:br/>
      </w:r>
      <w:r w:rsidRPr="00C20306">
        <w:rPr>
          <w:rFonts w:ascii="PT Astra Serif" w:hAnsi="PT Astra Serif"/>
          <w:lang w:eastAsia="ru-RU"/>
        </w:rPr>
        <w:t>к настоящему Контракту). Качество выполняемых работ должно соответствовать требованиям нормативно-правовых актов в этой сфере.</w:t>
      </w:r>
    </w:p>
    <w:p w:rsidR="00424F58" w:rsidRPr="00C20306" w:rsidRDefault="00424F58" w:rsidP="001D41D9">
      <w:pPr>
        <w:tabs>
          <w:tab w:val="left" w:pos="2685"/>
        </w:tabs>
        <w:spacing w:after="0" w:line="240" w:lineRule="auto"/>
        <w:ind w:firstLine="720"/>
        <w:contextualSpacing/>
        <w:jc w:val="both"/>
        <w:rPr>
          <w:rFonts w:ascii="PT Astra Serif" w:hAnsi="PT Astra Serif"/>
          <w:lang w:eastAsia="ru-RU"/>
        </w:rPr>
      </w:pPr>
      <w:r w:rsidRPr="00C20306">
        <w:rPr>
          <w:rFonts w:ascii="PT Astra Serif" w:hAnsi="PT Astra Serif"/>
          <w:lang w:eastAsia="ru-RU"/>
        </w:rPr>
        <w:t xml:space="preserve">1.2. При заключении и исполнении Контракта изменение его условий не допускается, </w:t>
      </w:r>
      <w:r w:rsidRPr="00C20306">
        <w:rPr>
          <w:rFonts w:ascii="PT Astra Serif" w:hAnsi="PT Astra Serif"/>
          <w:lang w:eastAsia="ru-RU"/>
        </w:rPr>
        <w:br/>
        <w:t>за исключением случаев, предусмотренных Федеральным законом № 44-ФЗ и положениями настоящего Контракта.</w:t>
      </w:r>
    </w:p>
    <w:p w:rsidR="0068508A" w:rsidRPr="00C20306" w:rsidRDefault="00424F58" w:rsidP="001D41D9">
      <w:pPr>
        <w:tabs>
          <w:tab w:val="left" w:pos="2685"/>
        </w:tabs>
        <w:spacing w:after="0" w:line="240" w:lineRule="auto"/>
        <w:ind w:firstLine="720"/>
        <w:contextualSpacing/>
        <w:jc w:val="both"/>
        <w:rPr>
          <w:rFonts w:ascii="PT Astra Serif" w:hAnsi="PT Astra Serif"/>
          <w:lang w:eastAsia="ru-RU"/>
        </w:rPr>
      </w:pPr>
      <w:r w:rsidRPr="00C20306">
        <w:rPr>
          <w:rFonts w:ascii="PT Astra Serif" w:hAnsi="PT Astra Serif"/>
          <w:lang w:eastAsia="ru-RU"/>
        </w:rPr>
        <w:t>1.3. Исполнитель осуществляет свою деятельность на основании лицензии на осуществление деятельности по техническому обслуживанию медицинской техники</w:t>
      </w:r>
      <w:r w:rsidR="004A1CE4" w:rsidRPr="00C20306">
        <w:rPr>
          <w:rFonts w:ascii="PT Astra Serif" w:hAnsi="PT Astra Serif"/>
          <w:lang w:eastAsia="ru-RU"/>
        </w:rPr>
        <w:t>.</w:t>
      </w:r>
    </w:p>
    <w:p w:rsidR="000E4BEF" w:rsidRPr="00C20306" w:rsidRDefault="000E4BEF" w:rsidP="001D41D9">
      <w:pPr>
        <w:tabs>
          <w:tab w:val="left" w:pos="2685"/>
        </w:tabs>
        <w:spacing w:after="0" w:line="240" w:lineRule="auto"/>
        <w:ind w:firstLine="720"/>
        <w:contextualSpacing/>
        <w:jc w:val="both"/>
        <w:rPr>
          <w:rFonts w:ascii="PT Astra Serif" w:hAnsi="PT Astra Serif"/>
          <w:lang w:eastAsia="ru-RU"/>
        </w:rPr>
      </w:pPr>
    </w:p>
    <w:p w:rsidR="00C20306" w:rsidRPr="00C20306" w:rsidRDefault="00420893" w:rsidP="00C20306">
      <w:pPr>
        <w:autoSpaceDE w:val="0"/>
        <w:autoSpaceDN w:val="0"/>
        <w:adjustRightInd w:val="0"/>
        <w:spacing w:after="0" w:line="360" w:lineRule="auto"/>
        <w:contextualSpacing/>
        <w:jc w:val="center"/>
        <w:rPr>
          <w:rFonts w:ascii="PT Astra Serif" w:hAnsi="PT Astra Serif"/>
          <w:b/>
          <w:bCs/>
        </w:rPr>
      </w:pPr>
      <w:r w:rsidRPr="00C20306">
        <w:rPr>
          <w:rFonts w:ascii="PT Astra Serif" w:hAnsi="PT Astra Serif"/>
          <w:b/>
          <w:bCs/>
        </w:rPr>
        <w:t xml:space="preserve">2. </w:t>
      </w:r>
      <w:r w:rsidR="00F67820" w:rsidRPr="00C20306">
        <w:rPr>
          <w:rFonts w:ascii="PT Astra Serif" w:hAnsi="PT Astra Serif"/>
          <w:b/>
          <w:bCs/>
        </w:rPr>
        <w:t>Права и о</w:t>
      </w:r>
      <w:r w:rsidRPr="00C20306">
        <w:rPr>
          <w:rFonts w:ascii="PT Astra Serif" w:eastAsia="Calibri" w:hAnsi="PT Astra Serif"/>
          <w:b/>
          <w:lang w:eastAsia="ru-RU"/>
        </w:rPr>
        <w:t>бязанности</w:t>
      </w:r>
      <w:r w:rsidRPr="00C20306">
        <w:rPr>
          <w:rFonts w:ascii="PT Astra Serif" w:hAnsi="PT Astra Serif"/>
          <w:b/>
          <w:bCs/>
        </w:rPr>
        <w:t xml:space="preserve"> сторон</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b/>
          <w:lang w:eastAsia="ru-RU"/>
        </w:rPr>
        <w:t>2.1. Заказчик обязан</w:t>
      </w:r>
      <w:r w:rsidRPr="00C20306">
        <w:rPr>
          <w:rFonts w:ascii="PT Astra Serif" w:hAnsi="PT Astra Serif"/>
          <w:lang w:eastAsia="ru-RU"/>
        </w:rPr>
        <w:t>:</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2.1.1. Оказывать необходимое содействи</w:t>
      </w:r>
      <w:r w:rsidR="003E7A26" w:rsidRPr="00C20306">
        <w:rPr>
          <w:rFonts w:ascii="PT Astra Serif" w:hAnsi="PT Astra Serif"/>
          <w:lang w:eastAsia="ru-RU"/>
        </w:rPr>
        <w:t>е Исполнителю в оказании услуг.</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 xml:space="preserve">2.1.2. Осуществлять контроль и надзор за ходом и качеством оказываемых услуг, соблюдением сроков их выполнения и соответствием цены контракта, не вмешиваясь при этом </w:t>
      </w:r>
      <w:r w:rsidR="006316ED" w:rsidRPr="00C20306">
        <w:rPr>
          <w:rFonts w:ascii="PT Astra Serif" w:hAnsi="PT Astra Serif"/>
          <w:lang w:eastAsia="ru-RU"/>
        </w:rPr>
        <w:br/>
      </w:r>
      <w:r w:rsidRPr="00C20306">
        <w:rPr>
          <w:rFonts w:ascii="PT Astra Serif" w:hAnsi="PT Astra Serif"/>
          <w:lang w:eastAsia="ru-RU"/>
        </w:rPr>
        <w:t>в оперативно-хозяйственную деятельность Исполнителя.</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2.1.3. Оплачивать оказанные Исполнителем услуги на условиях настоящего контракта.</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2.1.4. По окончании оказания Исполнителем услуг осуществить приемку их результата.</w:t>
      </w:r>
    </w:p>
    <w:p w:rsidR="007F7D22" w:rsidRPr="00C20306" w:rsidRDefault="007F7D22"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b/>
          <w:lang w:eastAsia="ru-RU"/>
        </w:rPr>
        <w:t>2.2. Заказчик вправе</w:t>
      </w:r>
      <w:r w:rsidRPr="00C20306">
        <w:rPr>
          <w:rFonts w:ascii="PT Astra Serif" w:hAnsi="PT Astra Serif"/>
          <w:lang w:eastAsia="ru-RU"/>
        </w:rPr>
        <w:t>:</w:t>
      </w:r>
    </w:p>
    <w:p w:rsidR="007F7D22" w:rsidRPr="00C20306" w:rsidRDefault="007F7D22" w:rsidP="001D41D9">
      <w:pPr>
        <w:widowControl w:val="0"/>
        <w:spacing w:after="0" w:line="240" w:lineRule="auto"/>
        <w:ind w:right="55" w:firstLine="709"/>
        <w:jc w:val="both"/>
        <w:rPr>
          <w:rFonts w:ascii="PT Astra Serif" w:hAnsi="PT Astra Serif"/>
          <w:noProof/>
          <w:lang w:eastAsia="ru-RU"/>
        </w:rPr>
      </w:pPr>
      <w:r w:rsidRPr="00C20306">
        <w:rPr>
          <w:rFonts w:ascii="PT Astra Serif" w:hAnsi="PT Astra Serif"/>
          <w:lang w:eastAsia="ru-RU"/>
        </w:rPr>
        <w:t xml:space="preserve">2.2.1. </w:t>
      </w:r>
      <w:r w:rsidRPr="00C20306">
        <w:rPr>
          <w:rFonts w:ascii="PT Astra Serif" w:hAnsi="PT Astra Serif"/>
          <w:noProof/>
          <w:lang w:eastAsia="ru-RU"/>
        </w:rPr>
        <w:t xml:space="preserve">Требовать от </w:t>
      </w:r>
      <w:r w:rsidR="0000787E" w:rsidRPr="00C20306">
        <w:rPr>
          <w:rFonts w:ascii="PT Astra Serif" w:hAnsi="PT Astra Serif"/>
          <w:noProof/>
          <w:lang w:eastAsia="ru-RU"/>
        </w:rPr>
        <w:t>Исполнителя</w:t>
      </w:r>
      <w:r w:rsidRPr="00C20306">
        <w:rPr>
          <w:rFonts w:ascii="PT Astra Serif" w:hAnsi="PT Astra Serif"/>
          <w:noProof/>
          <w:lang w:eastAsia="ru-RU"/>
        </w:rPr>
        <w:t xml:space="preserve"> уплаты неустоек (пеней, штрафа) в соответствии </w:t>
      </w:r>
      <w:r w:rsidRPr="00C20306">
        <w:rPr>
          <w:rFonts w:ascii="PT Astra Serif" w:hAnsi="PT Astra Serif"/>
          <w:noProof/>
          <w:lang w:eastAsia="ru-RU"/>
        </w:rPr>
        <w:br/>
        <w:t xml:space="preserve">с Контрактом за неисполнение или ненадлежащее исполнение </w:t>
      </w:r>
      <w:r w:rsidR="0000787E" w:rsidRPr="00C20306">
        <w:rPr>
          <w:rFonts w:ascii="PT Astra Serif" w:hAnsi="PT Astra Serif"/>
          <w:noProof/>
          <w:lang w:eastAsia="ru-RU"/>
        </w:rPr>
        <w:t>Исполнителем</w:t>
      </w:r>
      <w:r w:rsidRPr="00C20306">
        <w:rPr>
          <w:rFonts w:ascii="PT Astra Serif" w:hAnsi="PT Astra Serif"/>
          <w:noProof/>
          <w:lang w:eastAsia="ru-RU"/>
        </w:rPr>
        <w:t xml:space="preserve"> обязательств, предусмотренных контрактом. </w:t>
      </w:r>
    </w:p>
    <w:p w:rsidR="007F7D22" w:rsidRPr="00C20306" w:rsidRDefault="007F7D22" w:rsidP="001D41D9">
      <w:pPr>
        <w:widowControl w:val="0"/>
        <w:spacing w:after="0" w:line="240" w:lineRule="auto"/>
        <w:ind w:right="55" w:firstLine="709"/>
        <w:jc w:val="both"/>
        <w:rPr>
          <w:rFonts w:ascii="PT Astra Serif" w:hAnsi="PT Astra Serif"/>
          <w:noProof/>
          <w:lang w:eastAsia="ru-RU"/>
        </w:rPr>
      </w:pPr>
      <w:r w:rsidRPr="00C20306">
        <w:rPr>
          <w:rFonts w:ascii="PT Astra Serif" w:hAnsi="PT Astra Serif"/>
          <w:lang w:eastAsia="ru-RU"/>
        </w:rPr>
        <w:t xml:space="preserve">2.2.2. </w:t>
      </w:r>
      <w:r w:rsidRPr="00C20306">
        <w:rPr>
          <w:rFonts w:ascii="PT Astra Serif" w:hAnsi="PT Astra Serif"/>
          <w:noProof/>
          <w:lang w:eastAsia="ru-RU"/>
        </w:rPr>
        <w:t>Принять решение об одностороннем отказе от исполнения Контракта</w:t>
      </w:r>
      <w:r w:rsidRPr="00C20306">
        <w:rPr>
          <w:rFonts w:ascii="PT Astra Serif" w:hAnsi="PT Astra Serif"/>
          <w:noProof/>
          <w:lang w:eastAsia="ru-RU"/>
        </w:rPr>
        <w:br/>
        <w:t>в соответствии с гражданским законода</w:t>
      </w:r>
      <w:r w:rsidR="00C20306">
        <w:rPr>
          <w:rFonts w:ascii="PT Astra Serif" w:hAnsi="PT Astra Serif"/>
          <w:noProof/>
          <w:lang w:eastAsia="ru-RU"/>
        </w:rPr>
        <w:t>тельством Российской Федерации.</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b/>
          <w:lang w:eastAsia="ru-RU"/>
        </w:rPr>
        <w:t>2.</w:t>
      </w:r>
      <w:r w:rsidR="007F7D22" w:rsidRPr="00C20306">
        <w:rPr>
          <w:rFonts w:ascii="PT Astra Serif" w:hAnsi="PT Astra Serif"/>
          <w:b/>
          <w:lang w:eastAsia="ru-RU"/>
        </w:rPr>
        <w:t>3</w:t>
      </w:r>
      <w:r w:rsidRPr="00C20306">
        <w:rPr>
          <w:rFonts w:ascii="PT Astra Serif" w:hAnsi="PT Astra Serif"/>
          <w:b/>
          <w:lang w:eastAsia="ru-RU"/>
        </w:rPr>
        <w:t>. Исполнитель обязан</w:t>
      </w:r>
      <w:r w:rsidRPr="00C20306">
        <w:rPr>
          <w:rFonts w:ascii="PT Astra Serif" w:hAnsi="PT Astra Serif"/>
          <w:lang w:eastAsia="ru-RU"/>
        </w:rPr>
        <w:t>:</w:t>
      </w:r>
    </w:p>
    <w:p w:rsidR="00A05A65" w:rsidRPr="00C20306" w:rsidRDefault="007F7D22"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2.3</w:t>
      </w:r>
      <w:r w:rsidR="00A05A65" w:rsidRPr="00C20306">
        <w:rPr>
          <w:rFonts w:ascii="PT Astra Serif" w:hAnsi="PT Astra Serif"/>
          <w:lang w:eastAsia="ru-RU"/>
        </w:rPr>
        <w:t xml:space="preserve">.1. Оказать предусмотренные настоящим контрактом услуги, обеспечив их надлежащее качество в соответствии с требованиями соответствующих нормативно-правовых актов. </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w:t>
      </w:r>
      <w:r w:rsidR="007F7D22" w:rsidRPr="00C20306">
        <w:rPr>
          <w:rFonts w:ascii="PT Astra Serif" w:hAnsi="PT Astra Serif"/>
          <w:lang w:eastAsia="ru-RU"/>
        </w:rPr>
        <w:t>3</w:t>
      </w:r>
      <w:r w:rsidRPr="00C20306">
        <w:rPr>
          <w:rFonts w:ascii="PT Astra Serif" w:hAnsi="PT Astra Serif"/>
          <w:lang w:eastAsia="ru-RU"/>
        </w:rPr>
        <w:t>.2. Приступить к исполнению контракта и завершить оказание услуг в сроки, установленные настоящим контрактом.</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w:t>
      </w:r>
      <w:r w:rsidR="007F7D22" w:rsidRPr="00C20306">
        <w:rPr>
          <w:rFonts w:ascii="PT Astra Serif" w:hAnsi="PT Astra Serif"/>
          <w:lang w:eastAsia="ru-RU"/>
        </w:rPr>
        <w:t>3</w:t>
      </w:r>
      <w:r w:rsidRPr="00C20306">
        <w:rPr>
          <w:rFonts w:ascii="PT Astra Serif" w:hAnsi="PT Astra Serif"/>
          <w:lang w:eastAsia="ru-RU"/>
        </w:rPr>
        <w:t xml:space="preserve">.3. </w:t>
      </w:r>
      <w:r w:rsidR="00443F88" w:rsidRPr="00C20306">
        <w:rPr>
          <w:rFonts w:ascii="PT Astra Serif" w:hAnsi="PT Astra Serif"/>
          <w:lang w:eastAsia="ru-RU"/>
        </w:rPr>
        <w:t>При необходимости п</w:t>
      </w:r>
      <w:r w:rsidRPr="00C20306">
        <w:rPr>
          <w:rFonts w:ascii="PT Astra Serif" w:hAnsi="PT Astra Serif"/>
          <w:lang w:eastAsia="ru-RU"/>
        </w:rPr>
        <w:t xml:space="preserve">ривлекать для оказания услуг сторонние организации </w:t>
      </w:r>
      <w:r w:rsidR="00443F88" w:rsidRPr="00C20306">
        <w:rPr>
          <w:rFonts w:ascii="PT Astra Serif" w:hAnsi="PT Astra Serif"/>
          <w:lang w:eastAsia="ru-RU"/>
        </w:rPr>
        <w:br/>
      </w:r>
      <w:r w:rsidRPr="00C20306">
        <w:rPr>
          <w:rFonts w:ascii="PT Astra Serif" w:hAnsi="PT Astra Serif"/>
          <w:lang w:eastAsia="ru-RU"/>
        </w:rPr>
        <w:t>по согласованию с Заказчиком.</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lastRenderedPageBreak/>
        <w:t>2.</w:t>
      </w:r>
      <w:r w:rsidR="007F7D22" w:rsidRPr="00C20306">
        <w:rPr>
          <w:rFonts w:ascii="PT Astra Serif" w:hAnsi="PT Astra Serif"/>
          <w:lang w:eastAsia="ru-RU"/>
        </w:rPr>
        <w:t>3</w:t>
      </w:r>
      <w:r w:rsidRPr="00C20306">
        <w:rPr>
          <w:rFonts w:ascii="PT Astra Serif" w:hAnsi="PT Astra Serif"/>
          <w:lang w:eastAsia="ru-RU"/>
        </w:rPr>
        <w:t xml:space="preserve">.4. Немедленно письменно предупредить Заказчика при обнаружении не зависящих </w:t>
      </w:r>
      <w:r w:rsidR="006C7A80" w:rsidRPr="00C20306">
        <w:rPr>
          <w:rFonts w:ascii="PT Astra Serif" w:hAnsi="PT Astra Serif"/>
          <w:lang w:eastAsia="ru-RU"/>
        </w:rPr>
        <w:br/>
      </w:r>
      <w:r w:rsidRPr="00C20306">
        <w:rPr>
          <w:rFonts w:ascii="PT Astra Serif" w:hAnsi="PT Astra Serif"/>
          <w:lang w:eastAsia="ru-RU"/>
        </w:rPr>
        <w:t>от Исполнителя обстоятельств, которые грозят годности результатов оказанных услуг либо создают невозможность их завершения в срок.</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w:t>
      </w:r>
      <w:r w:rsidR="007F7D22" w:rsidRPr="00C20306">
        <w:rPr>
          <w:rFonts w:ascii="PT Astra Serif" w:hAnsi="PT Astra Serif"/>
          <w:lang w:eastAsia="ru-RU"/>
        </w:rPr>
        <w:t>3</w:t>
      </w:r>
      <w:r w:rsidRPr="00C20306">
        <w:rPr>
          <w:rFonts w:ascii="PT Astra Serif" w:hAnsi="PT Astra Serif"/>
          <w:lang w:eastAsia="ru-RU"/>
        </w:rPr>
        <w:t xml:space="preserve">.5. Обеспечивать Заказчику возможность контроля и надзора за ходом оказания услуг, </w:t>
      </w:r>
      <w:r w:rsidR="006316ED" w:rsidRPr="00C20306">
        <w:rPr>
          <w:rFonts w:ascii="PT Astra Serif" w:hAnsi="PT Astra Serif"/>
          <w:lang w:eastAsia="ru-RU"/>
        </w:rPr>
        <w:br/>
      </w:r>
      <w:r w:rsidRPr="00C20306">
        <w:rPr>
          <w:rFonts w:ascii="PT Astra Serif" w:hAnsi="PT Astra Serif"/>
          <w:lang w:eastAsia="ru-RU"/>
        </w:rPr>
        <w:t>в том числе представлять по его требованию отчеты о ходе оказания услуг.</w:t>
      </w:r>
    </w:p>
    <w:p w:rsidR="00A05A65"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w:t>
      </w:r>
      <w:r w:rsidR="007F7D22" w:rsidRPr="00C20306">
        <w:rPr>
          <w:rFonts w:ascii="PT Astra Serif" w:hAnsi="PT Astra Serif"/>
          <w:lang w:eastAsia="ru-RU"/>
        </w:rPr>
        <w:t>3</w:t>
      </w:r>
      <w:r w:rsidRPr="00C20306">
        <w:rPr>
          <w:rFonts w:ascii="PT Astra Serif" w:hAnsi="PT Astra Serif"/>
          <w:lang w:eastAsia="ru-RU"/>
        </w:rPr>
        <w:t>.6. Исполнять полученные в ходе оказани</w:t>
      </w:r>
      <w:r w:rsidR="001969A4" w:rsidRPr="00C20306">
        <w:rPr>
          <w:rFonts w:ascii="PT Astra Serif" w:hAnsi="PT Astra Serif"/>
          <w:lang w:eastAsia="ru-RU"/>
        </w:rPr>
        <w:t>я</w:t>
      </w:r>
      <w:r w:rsidRPr="00C20306">
        <w:rPr>
          <w:rFonts w:ascii="PT Astra Serif" w:hAnsi="PT Astra Serif"/>
          <w:lang w:eastAsia="ru-RU"/>
        </w:rPr>
        <w:t xml:space="preserve"> услуг указания Заказчика, в том числе в срок, установленный предписанием Заказчика, устранять обнаруженные им недостатки или иные отступления от условий настоящего контракта.</w:t>
      </w:r>
    </w:p>
    <w:p w:rsidR="007F7D22" w:rsidRPr="00C20306" w:rsidRDefault="00A05A65"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b/>
          <w:lang w:eastAsia="ru-RU"/>
        </w:rPr>
        <w:t>2.</w:t>
      </w:r>
      <w:r w:rsidR="007F7D22" w:rsidRPr="00C20306">
        <w:rPr>
          <w:rFonts w:ascii="PT Astra Serif" w:hAnsi="PT Astra Serif"/>
          <w:b/>
          <w:lang w:eastAsia="ru-RU"/>
        </w:rPr>
        <w:t>4</w:t>
      </w:r>
      <w:r w:rsidRPr="00C20306">
        <w:rPr>
          <w:rFonts w:ascii="PT Astra Serif" w:hAnsi="PT Astra Serif"/>
          <w:b/>
          <w:lang w:eastAsia="ru-RU"/>
        </w:rPr>
        <w:t>. Исполнитель вправе</w:t>
      </w:r>
      <w:r w:rsidR="007F7D22" w:rsidRPr="00C20306">
        <w:rPr>
          <w:rFonts w:ascii="PT Astra Serif" w:hAnsi="PT Astra Serif"/>
          <w:lang w:eastAsia="ru-RU"/>
        </w:rPr>
        <w:t>:</w:t>
      </w:r>
    </w:p>
    <w:p w:rsidR="00A05A65" w:rsidRPr="00C20306" w:rsidRDefault="007F7D22" w:rsidP="001D41D9">
      <w:pPr>
        <w:autoSpaceDE w:val="0"/>
        <w:autoSpaceDN w:val="0"/>
        <w:adjustRightInd w:val="0"/>
        <w:spacing w:after="0" w:line="240" w:lineRule="auto"/>
        <w:ind w:firstLine="709"/>
        <w:contextualSpacing/>
        <w:jc w:val="both"/>
        <w:rPr>
          <w:rFonts w:ascii="PT Astra Serif" w:hAnsi="PT Astra Serif"/>
          <w:lang w:eastAsia="ru-RU"/>
        </w:rPr>
      </w:pPr>
      <w:r w:rsidRPr="00C20306">
        <w:rPr>
          <w:rFonts w:ascii="PT Astra Serif" w:hAnsi="PT Astra Serif"/>
          <w:lang w:eastAsia="ru-RU"/>
        </w:rPr>
        <w:t>2.4.1.</w:t>
      </w:r>
      <w:r w:rsidR="00A05A65" w:rsidRPr="00C20306">
        <w:rPr>
          <w:rFonts w:ascii="PT Astra Serif" w:hAnsi="PT Astra Serif"/>
          <w:lang w:eastAsia="ru-RU"/>
        </w:rPr>
        <w:t xml:space="preserve"> </w:t>
      </w:r>
      <w:r w:rsidRPr="00C20306">
        <w:rPr>
          <w:rFonts w:ascii="PT Astra Serif" w:hAnsi="PT Astra Serif"/>
          <w:lang w:eastAsia="ru-RU"/>
        </w:rPr>
        <w:t>Т</w:t>
      </w:r>
      <w:r w:rsidR="00A05A65" w:rsidRPr="00C20306">
        <w:rPr>
          <w:rFonts w:ascii="PT Astra Serif" w:hAnsi="PT Astra Serif"/>
          <w:lang w:eastAsia="ru-RU"/>
        </w:rPr>
        <w:t>ребовать полной оплаты по настоящему контракту в случае полного исполнения обязательств.</w:t>
      </w:r>
    </w:p>
    <w:p w:rsidR="007F7D22" w:rsidRPr="00C20306" w:rsidRDefault="007F7D22" w:rsidP="001D41D9">
      <w:pPr>
        <w:widowControl w:val="0"/>
        <w:spacing w:after="0" w:line="240" w:lineRule="auto"/>
        <w:ind w:right="55" w:firstLine="709"/>
        <w:jc w:val="both"/>
        <w:rPr>
          <w:rFonts w:ascii="PT Astra Serif" w:hAnsi="PT Astra Serif"/>
          <w:noProof/>
          <w:lang w:eastAsia="ru-RU"/>
        </w:rPr>
      </w:pPr>
      <w:r w:rsidRPr="00C20306">
        <w:rPr>
          <w:rFonts w:ascii="PT Astra Serif" w:hAnsi="PT Astra Serif"/>
          <w:lang w:eastAsia="ru-RU"/>
        </w:rPr>
        <w:t xml:space="preserve">2.4.2. </w:t>
      </w:r>
      <w:r w:rsidRPr="00C20306">
        <w:rPr>
          <w:rFonts w:ascii="PT Astra Serif" w:hAnsi="PT Astra Serif"/>
          <w:noProof/>
          <w:lang w:eastAsia="ru-RU"/>
        </w:rPr>
        <w:t xml:space="preserve">Требовать уплаты неустоек (пени, штрафы) согласно условиям Контракта </w:t>
      </w:r>
      <w:r w:rsidRPr="00C20306">
        <w:rPr>
          <w:rFonts w:ascii="PT Astra Serif" w:hAnsi="PT Astra Serif"/>
          <w:noProof/>
          <w:lang w:eastAsia="ru-RU"/>
        </w:rPr>
        <w:br/>
        <w:t>за неисполнение или ненадлежащее исполнение Государственным заказчиком обязательств, предусмотренных Контрактом.</w:t>
      </w:r>
    </w:p>
    <w:p w:rsidR="007F7D22" w:rsidRPr="00C20306" w:rsidRDefault="007F7D22" w:rsidP="001D41D9">
      <w:pPr>
        <w:widowControl w:val="0"/>
        <w:spacing w:after="0" w:line="240" w:lineRule="auto"/>
        <w:ind w:right="55" w:firstLine="709"/>
        <w:jc w:val="both"/>
        <w:rPr>
          <w:rFonts w:ascii="PT Astra Serif" w:hAnsi="PT Astra Serif"/>
          <w:noProof/>
          <w:lang w:eastAsia="ru-RU"/>
        </w:rPr>
      </w:pPr>
      <w:r w:rsidRPr="00C20306">
        <w:rPr>
          <w:rFonts w:ascii="PT Astra Serif" w:hAnsi="PT Astra Serif"/>
          <w:lang w:eastAsia="ru-RU"/>
        </w:rPr>
        <w:t xml:space="preserve">2.4.3. </w:t>
      </w:r>
      <w:r w:rsidRPr="00C20306">
        <w:rPr>
          <w:rFonts w:ascii="PT Astra Serif" w:hAnsi="PT Astra Serif"/>
          <w:noProof/>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одностроннего отказа </w:t>
      </w:r>
      <w:r w:rsidRPr="00C20306">
        <w:rPr>
          <w:rFonts w:ascii="PT Astra Serif" w:hAnsi="PT Astra Serif"/>
          <w:noProof/>
          <w:lang w:eastAsia="ru-RU"/>
        </w:rPr>
        <w:br/>
        <w:t>от исполнения договора поставки.</w:t>
      </w:r>
    </w:p>
    <w:p w:rsidR="000E4BEF" w:rsidRPr="00C20306" w:rsidRDefault="000E4BEF" w:rsidP="001D41D9">
      <w:pPr>
        <w:widowControl w:val="0"/>
        <w:spacing w:after="0" w:line="240" w:lineRule="auto"/>
        <w:ind w:right="55" w:firstLine="709"/>
        <w:jc w:val="both"/>
        <w:rPr>
          <w:rFonts w:ascii="PT Astra Serif" w:hAnsi="PT Astra Serif"/>
          <w:noProof/>
          <w:lang w:eastAsia="ru-RU"/>
        </w:rPr>
      </w:pPr>
    </w:p>
    <w:p w:rsidR="00A01E24" w:rsidRPr="00C20306" w:rsidRDefault="00A01E24" w:rsidP="000E4BEF">
      <w:pPr>
        <w:numPr>
          <w:ilvl w:val="0"/>
          <w:numId w:val="17"/>
        </w:numPr>
        <w:autoSpaceDE w:val="0"/>
        <w:autoSpaceDN w:val="0"/>
        <w:adjustRightInd w:val="0"/>
        <w:spacing w:after="0" w:line="360" w:lineRule="auto"/>
        <w:ind w:left="1077" w:hanging="357"/>
        <w:contextualSpacing/>
        <w:jc w:val="center"/>
        <w:rPr>
          <w:rFonts w:ascii="PT Astra Serif" w:hAnsi="PT Astra Serif"/>
          <w:b/>
          <w:lang w:eastAsia="ru-RU"/>
        </w:rPr>
      </w:pPr>
      <w:r w:rsidRPr="00C20306">
        <w:rPr>
          <w:rFonts w:ascii="PT Astra Serif" w:hAnsi="PT Astra Serif"/>
          <w:b/>
          <w:lang w:eastAsia="ru-RU"/>
        </w:rPr>
        <w:t xml:space="preserve">Цена </w:t>
      </w:r>
      <w:r w:rsidRPr="00C20306">
        <w:rPr>
          <w:rFonts w:ascii="PT Astra Serif" w:eastAsia="Calibri" w:hAnsi="PT Astra Serif"/>
          <w:b/>
          <w:lang w:eastAsia="ru-RU"/>
        </w:rPr>
        <w:t>Контракта</w:t>
      </w:r>
      <w:r w:rsidRPr="00C20306">
        <w:rPr>
          <w:rFonts w:ascii="PT Astra Serif" w:hAnsi="PT Astra Serif"/>
          <w:b/>
          <w:lang w:eastAsia="ru-RU"/>
        </w:rPr>
        <w:t>, порядок расчетов</w:t>
      </w:r>
    </w:p>
    <w:p w:rsidR="00D40DC0" w:rsidRPr="00C20306" w:rsidRDefault="00A01E24" w:rsidP="00BE2328">
      <w:pPr>
        <w:spacing w:after="0" w:line="240" w:lineRule="auto"/>
        <w:ind w:firstLine="720"/>
        <w:contextualSpacing/>
        <w:jc w:val="both"/>
        <w:rPr>
          <w:rFonts w:ascii="PT Astra Serif" w:hAnsi="PT Astra Serif"/>
          <w:b/>
          <w:lang w:eastAsia="ru-RU"/>
        </w:rPr>
      </w:pPr>
      <w:r w:rsidRPr="00C20306">
        <w:rPr>
          <w:rFonts w:ascii="PT Astra Serif" w:hAnsi="PT Astra Serif"/>
          <w:lang w:eastAsia="ru-RU"/>
        </w:rPr>
        <w:t xml:space="preserve">3.1. Цена Контракта составляет </w:t>
      </w:r>
      <w:r w:rsidR="007F0157" w:rsidRPr="00C20306">
        <w:rPr>
          <w:rFonts w:ascii="PT Astra Serif" w:hAnsi="PT Astra Serif"/>
          <w:b/>
          <w:lang w:eastAsia="ru-RU"/>
        </w:rPr>
        <w:t>______________________________________</w:t>
      </w:r>
      <w:r w:rsidR="00C20306">
        <w:rPr>
          <w:rFonts w:ascii="PT Astra Serif" w:hAnsi="PT Astra Serif"/>
          <w:b/>
          <w:lang w:eastAsia="ru-RU"/>
        </w:rPr>
        <w:t>.</w:t>
      </w:r>
    </w:p>
    <w:p w:rsidR="00A01E24" w:rsidRPr="00C20306" w:rsidRDefault="00A01E24" w:rsidP="00BE2328">
      <w:pPr>
        <w:spacing w:after="0" w:line="240" w:lineRule="auto"/>
        <w:ind w:firstLine="720"/>
        <w:contextualSpacing/>
        <w:jc w:val="both"/>
        <w:rPr>
          <w:rFonts w:ascii="PT Astra Serif" w:hAnsi="PT Astra Serif"/>
          <w:b/>
          <w:lang w:eastAsia="ru-RU"/>
        </w:rPr>
      </w:pPr>
      <w:r w:rsidRPr="00C20306">
        <w:rPr>
          <w:rFonts w:ascii="PT Astra Serif" w:hAnsi="PT Astra Serif"/>
          <w:lang w:eastAsia="ru-RU"/>
        </w:rPr>
        <w:t xml:space="preserve">Цена Контракта включает все затраты Исполнителя для </w:t>
      </w:r>
      <w:r w:rsidR="00424F58" w:rsidRPr="00C20306">
        <w:rPr>
          <w:rFonts w:ascii="PT Astra Serif" w:hAnsi="PT Astra Serif"/>
          <w:lang w:eastAsia="ru-RU"/>
        </w:rPr>
        <w:t>оказания услуг</w:t>
      </w:r>
      <w:r w:rsidRPr="00C20306">
        <w:rPr>
          <w:rFonts w:ascii="PT Astra Serif" w:hAnsi="PT Astra Serif"/>
          <w:lang w:eastAsia="ru-RU"/>
        </w:rPr>
        <w:t xml:space="preserve">, стоимость выездов специалистов Исполнителя на объект для </w:t>
      </w:r>
      <w:r w:rsidR="00424F58" w:rsidRPr="00C20306">
        <w:rPr>
          <w:rFonts w:ascii="PT Astra Serif" w:hAnsi="PT Astra Serif"/>
          <w:lang w:eastAsia="ru-RU"/>
        </w:rPr>
        <w:t>оказания услуг</w:t>
      </w:r>
      <w:r w:rsidRPr="00C20306">
        <w:rPr>
          <w:rFonts w:ascii="PT Astra Serif" w:hAnsi="PT Astra Serif"/>
          <w:lang w:eastAsia="ru-RU"/>
        </w:rPr>
        <w:t xml:space="preserve">, а так же все затраты, налоги, сборы и иные обязательные платежи, подлежащие уплате Исполнителем в связи с исполнением обязательств </w:t>
      </w:r>
      <w:r w:rsidR="006316ED" w:rsidRPr="00C20306">
        <w:rPr>
          <w:rFonts w:ascii="PT Astra Serif" w:hAnsi="PT Astra Serif"/>
          <w:lang w:eastAsia="ru-RU"/>
        </w:rPr>
        <w:br/>
      </w:r>
      <w:r w:rsidRPr="00C20306">
        <w:rPr>
          <w:rFonts w:ascii="PT Astra Serif" w:hAnsi="PT Astra Serif"/>
          <w:lang w:eastAsia="ru-RU"/>
        </w:rPr>
        <w:t>по Контракту.</w:t>
      </w:r>
    </w:p>
    <w:p w:rsidR="00A01E24" w:rsidRPr="00C20306" w:rsidRDefault="00A01E24" w:rsidP="001D41D9">
      <w:pPr>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 xml:space="preserve">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w:t>
      </w:r>
      <w:r w:rsidR="00424F58" w:rsidRPr="00C20306">
        <w:rPr>
          <w:rFonts w:ascii="PT Astra Serif" w:eastAsia="Calibri" w:hAnsi="PT Astra Serif"/>
          <w:lang w:eastAsia="ru-RU"/>
        </w:rPr>
        <w:t xml:space="preserve">настоящим </w:t>
      </w:r>
      <w:r w:rsidRPr="00C20306">
        <w:rPr>
          <w:rFonts w:ascii="PT Astra Serif" w:eastAsia="Calibri" w:hAnsi="PT Astra Serif"/>
          <w:lang w:eastAsia="ru-RU"/>
        </w:rPr>
        <w:t>Контрактом.</w:t>
      </w:r>
    </w:p>
    <w:p w:rsidR="00A01E24" w:rsidRPr="00C20306" w:rsidRDefault="00A01E24" w:rsidP="001D41D9">
      <w:pPr>
        <w:widowControl w:val="0"/>
        <w:autoSpaceDE w:val="0"/>
        <w:autoSpaceDN w:val="0"/>
        <w:adjustRightInd w:val="0"/>
        <w:spacing w:after="0" w:line="240" w:lineRule="auto"/>
        <w:ind w:firstLine="720"/>
        <w:contextualSpacing/>
        <w:jc w:val="both"/>
        <w:outlineLvl w:val="2"/>
        <w:rPr>
          <w:rFonts w:ascii="PT Astra Serif" w:eastAsia="Calibri" w:hAnsi="PT Astra Serif"/>
          <w:lang w:eastAsia="ru-RU"/>
        </w:rPr>
      </w:pPr>
      <w:r w:rsidRPr="00C20306">
        <w:rPr>
          <w:rFonts w:ascii="PT Astra Serif" w:eastAsia="Calibri" w:hAnsi="PT Astra Serif"/>
          <w:lang w:eastAsia="ru-RU"/>
        </w:rPr>
        <w:t xml:space="preserve">3.2. Финансирование осуществляется за счет </w:t>
      </w:r>
      <w:r w:rsidR="00424F58" w:rsidRPr="00C20306">
        <w:rPr>
          <w:rFonts w:ascii="PT Astra Serif" w:eastAsia="Calibri" w:hAnsi="PT Astra Serif"/>
          <w:lang w:eastAsia="ru-RU"/>
        </w:rPr>
        <w:t>средств федерального бюджета</w:t>
      </w:r>
      <w:r w:rsidR="00ED0C22" w:rsidRPr="00C20306">
        <w:rPr>
          <w:rFonts w:ascii="PT Astra Serif" w:eastAsia="Calibri" w:hAnsi="PT Astra Serif"/>
          <w:lang w:eastAsia="ru-RU"/>
        </w:rPr>
        <w:t xml:space="preserve"> </w:t>
      </w:r>
      <w:r w:rsidR="00D40DC0" w:rsidRPr="00C20306">
        <w:rPr>
          <w:rFonts w:ascii="PT Astra Serif" w:eastAsia="Calibri" w:hAnsi="PT Astra Serif"/>
          <w:lang w:eastAsia="ru-RU"/>
        </w:rPr>
        <w:t xml:space="preserve">выделенных </w:t>
      </w:r>
      <w:r w:rsidR="006316ED" w:rsidRPr="00C20306">
        <w:rPr>
          <w:rFonts w:ascii="PT Astra Serif" w:eastAsia="Calibri" w:hAnsi="PT Astra Serif"/>
          <w:lang w:eastAsia="ru-RU"/>
        </w:rPr>
        <w:br/>
      </w:r>
      <w:r w:rsidR="003B77A2" w:rsidRPr="00C20306">
        <w:rPr>
          <w:rFonts w:ascii="PT Astra Serif" w:eastAsia="Calibri" w:hAnsi="PT Astra Serif"/>
          <w:lang w:eastAsia="ru-RU"/>
        </w:rPr>
        <w:t>на 202</w:t>
      </w:r>
      <w:r w:rsidR="00F100AB" w:rsidRPr="00C20306">
        <w:rPr>
          <w:rFonts w:ascii="PT Astra Serif" w:eastAsia="Calibri" w:hAnsi="PT Astra Serif"/>
          <w:lang w:eastAsia="ru-RU"/>
        </w:rPr>
        <w:t>5</w:t>
      </w:r>
      <w:r w:rsidR="00557513" w:rsidRPr="00C20306">
        <w:rPr>
          <w:rFonts w:ascii="PT Astra Serif" w:eastAsia="Calibri" w:hAnsi="PT Astra Serif"/>
          <w:lang w:eastAsia="ru-RU"/>
        </w:rPr>
        <w:t xml:space="preserve"> год</w:t>
      </w:r>
      <w:r w:rsidRPr="00C20306">
        <w:rPr>
          <w:rFonts w:ascii="PT Astra Serif" w:eastAsia="Calibri" w:hAnsi="PT Astra Serif"/>
          <w:lang w:eastAsia="ru-RU"/>
        </w:rPr>
        <w:t>. Расчеты Заказчика с Исполнителем производятся безналичным порядком, на основании платежных поручений.</w:t>
      </w:r>
    </w:p>
    <w:p w:rsidR="00A01E24" w:rsidRPr="00C20306" w:rsidRDefault="00A01E24" w:rsidP="00A54848">
      <w:pPr>
        <w:spacing w:after="0" w:line="240" w:lineRule="auto"/>
        <w:ind w:firstLine="720"/>
        <w:jc w:val="both"/>
        <w:rPr>
          <w:rFonts w:ascii="PT Astra Serif" w:hAnsi="PT Astra Serif"/>
        </w:rPr>
      </w:pPr>
      <w:r w:rsidRPr="00C20306">
        <w:rPr>
          <w:rFonts w:ascii="PT Astra Serif" w:eastAsia="Calibri" w:hAnsi="PT Astra Serif"/>
          <w:lang w:eastAsia="ru-RU"/>
        </w:rPr>
        <w:t>3.3.</w:t>
      </w:r>
      <w:r w:rsidRPr="00C20306">
        <w:rPr>
          <w:rFonts w:ascii="PT Astra Serif" w:eastAsia="Calibri" w:hAnsi="PT Astra Serif" w:cs="Arial"/>
          <w:lang w:eastAsia="ru-RU"/>
        </w:rPr>
        <w:t> </w:t>
      </w:r>
      <w:r w:rsidR="00D6075A" w:rsidRPr="00C20306">
        <w:rPr>
          <w:rFonts w:ascii="PT Astra Serif" w:hAnsi="PT Astra Serif"/>
        </w:rPr>
        <w:t>Оплата услуг производится в форме безналичного денежного расчета, на основании счетов-фактур и актов об оказании</w:t>
      </w:r>
      <w:r w:rsidR="00D17EE5" w:rsidRPr="00C20306">
        <w:rPr>
          <w:rFonts w:ascii="PT Astra Serif" w:hAnsi="PT Astra Serif"/>
        </w:rPr>
        <w:t xml:space="preserve"> услуг, в срок, не превышающий 10</w:t>
      </w:r>
      <w:r w:rsidR="00D6075A" w:rsidRPr="00C20306">
        <w:rPr>
          <w:rFonts w:ascii="PT Astra Serif" w:hAnsi="PT Astra Serif"/>
        </w:rPr>
        <w:t xml:space="preserve"> (</w:t>
      </w:r>
      <w:r w:rsidR="00D17EE5" w:rsidRPr="00C20306">
        <w:rPr>
          <w:rFonts w:ascii="PT Astra Serif" w:hAnsi="PT Astra Serif"/>
        </w:rPr>
        <w:t>десяти</w:t>
      </w:r>
      <w:r w:rsidR="00D6075A" w:rsidRPr="00C20306">
        <w:rPr>
          <w:rFonts w:ascii="PT Astra Serif" w:hAnsi="PT Astra Serif"/>
        </w:rPr>
        <w:t xml:space="preserve">) рабочих дней </w:t>
      </w:r>
      <w:r w:rsidR="006316ED" w:rsidRPr="00C20306">
        <w:rPr>
          <w:rFonts w:ascii="PT Astra Serif" w:hAnsi="PT Astra Serif"/>
        </w:rPr>
        <w:br/>
      </w:r>
      <w:r w:rsidR="00D6075A" w:rsidRPr="00C20306">
        <w:rPr>
          <w:rFonts w:ascii="PT Astra Serif" w:hAnsi="PT Astra Serif"/>
        </w:rPr>
        <w:t>с даты подписания заказчиком документа об оказании услуг</w:t>
      </w:r>
      <w:r w:rsidRPr="00C20306">
        <w:rPr>
          <w:rFonts w:ascii="PT Astra Serif" w:hAnsi="PT Astra Serif"/>
        </w:rPr>
        <w:t xml:space="preserve">. </w:t>
      </w:r>
    </w:p>
    <w:p w:rsidR="008C10A9" w:rsidRPr="00C20306" w:rsidRDefault="008C10A9" w:rsidP="001D41D9">
      <w:pPr>
        <w:pStyle w:val="12"/>
        <w:spacing w:line="240" w:lineRule="auto"/>
        <w:ind w:right="49"/>
        <w:rPr>
          <w:rFonts w:ascii="PT Astra Serif" w:hAnsi="PT Astra Serif"/>
          <w:noProof/>
          <w:sz w:val="22"/>
          <w:szCs w:val="22"/>
        </w:rPr>
      </w:pPr>
      <w:r w:rsidRPr="00C20306">
        <w:rPr>
          <w:rFonts w:ascii="PT Astra Serif" w:hAnsi="PT Astra Serif"/>
          <w:noProof/>
          <w:spacing w:val="2"/>
          <w:sz w:val="22"/>
          <w:szCs w:val="22"/>
        </w:rPr>
        <w:t xml:space="preserve">3.4. </w:t>
      </w:r>
      <w:r w:rsidRPr="00C20306">
        <w:rPr>
          <w:rFonts w:ascii="PT Astra Serif" w:hAnsi="PT Astra Serif"/>
          <w:noProof/>
          <w:sz w:val="22"/>
          <w:szCs w:val="22"/>
        </w:rPr>
        <w:t xml:space="preserve">Обязательства по оплате </w:t>
      </w:r>
      <w:r w:rsidR="00EB7148" w:rsidRPr="00C20306">
        <w:rPr>
          <w:rFonts w:ascii="PT Astra Serif" w:hAnsi="PT Astra Serif"/>
          <w:noProof/>
          <w:sz w:val="22"/>
          <w:szCs w:val="22"/>
        </w:rPr>
        <w:t>оказанных услуг</w:t>
      </w:r>
      <w:r w:rsidRPr="00C20306">
        <w:rPr>
          <w:rFonts w:ascii="PT Astra Serif" w:hAnsi="PT Astra Serif"/>
          <w:noProof/>
          <w:sz w:val="22"/>
          <w:szCs w:val="22"/>
        </w:rPr>
        <w:t xml:space="preserve"> считаются выполненными </w:t>
      </w:r>
      <w:r w:rsidRPr="00C20306">
        <w:rPr>
          <w:rFonts w:ascii="PT Astra Serif" w:hAnsi="PT Astra Serif"/>
          <w:noProof/>
          <w:sz w:val="22"/>
          <w:szCs w:val="22"/>
        </w:rPr>
        <w:br/>
        <w:t>в день списания денежных средств со счетов Государственного заказчика.</w:t>
      </w:r>
    </w:p>
    <w:p w:rsidR="008C10A9" w:rsidRPr="00C20306" w:rsidRDefault="008C10A9" w:rsidP="001D41D9">
      <w:pPr>
        <w:pStyle w:val="12"/>
        <w:spacing w:line="240" w:lineRule="auto"/>
        <w:ind w:right="49"/>
        <w:rPr>
          <w:rFonts w:ascii="PT Astra Serif" w:hAnsi="PT Astra Serif"/>
          <w:noProof/>
          <w:spacing w:val="2"/>
          <w:sz w:val="22"/>
          <w:szCs w:val="22"/>
        </w:rPr>
      </w:pPr>
      <w:r w:rsidRPr="00C20306">
        <w:rPr>
          <w:rFonts w:ascii="PT Astra Serif" w:hAnsi="PT Astra Serif"/>
          <w:noProof/>
          <w:spacing w:val="2"/>
          <w:sz w:val="22"/>
          <w:szCs w:val="22"/>
        </w:rPr>
        <w:t xml:space="preserve">3.5. В случае изменения банковских реквизитов </w:t>
      </w:r>
      <w:r w:rsidR="00341844" w:rsidRPr="00C20306">
        <w:rPr>
          <w:rFonts w:ascii="PT Astra Serif" w:hAnsi="PT Astra Serif"/>
          <w:noProof/>
          <w:spacing w:val="2"/>
          <w:sz w:val="22"/>
          <w:szCs w:val="22"/>
        </w:rPr>
        <w:t>Исполнитель</w:t>
      </w:r>
      <w:r w:rsidRPr="00C20306">
        <w:rPr>
          <w:rFonts w:ascii="PT Astra Serif" w:hAnsi="PT Astra Serif"/>
          <w:noProof/>
          <w:spacing w:val="2"/>
          <w:sz w:val="22"/>
          <w:szCs w:val="22"/>
        </w:rPr>
        <w:t xml:space="preserve"> обязан в течение </w:t>
      </w:r>
      <w:r w:rsidRPr="00C20306">
        <w:rPr>
          <w:rFonts w:ascii="PT Astra Serif" w:hAnsi="PT Astra Serif"/>
          <w:noProof/>
          <w:spacing w:val="2"/>
          <w:sz w:val="22"/>
          <w:szCs w:val="22"/>
        </w:rPr>
        <w:br/>
        <w:t xml:space="preserve">1 (одного) рабочего дня в письменной форме сообщить об этом Государственному заказчику </w:t>
      </w:r>
      <w:r w:rsidR="006316ED" w:rsidRPr="00C20306">
        <w:rPr>
          <w:rFonts w:ascii="PT Astra Serif" w:hAnsi="PT Astra Serif"/>
          <w:noProof/>
          <w:spacing w:val="2"/>
          <w:sz w:val="22"/>
          <w:szCs w:val="22"/>
        </w:rPr>
        <w:br/>
      </w:r>
      <w:r w:rsidRPr="00C20306">
        <w:rPr>
          <w:rFonts w:ascii="PT Astra Serif" w:hAnsi="PT Astra Serif"/>
          <w:noProof/>
          <w:spacing w:val="2"/>
          <w:sz w:val="22"/>
          <w:szCs w:val="22"/>
        </w:rPr>
        <w:t xml:space="preserve">с указанием новых банковских реквизитов. В противном случае все риски, связанные </w:t>
      </w:r>
      <w:r w:rsidR="006316ED" w:rsidRPr="00C20306">
        <w:rPr>
          <w:rFonts w:ascii="PT Astra Serif" w:hAnsi="PT Astra Serif"/>
          <w:noProof/>
          <w:spacing w:val="2"/>
          <w:sz w:val="22"/>
          <w:szCs w:val="22"/>
        </w:rPr>
        <w:br/>
      </w:r>
      <w:r w:rsidRPr="00C20306">
        <w:rPr>
          <w:rFonts w:ascii="PT Astra Serif" w:hAnsi="PT Astra Serif"/>
          <w:noProof/>
          <w:spacing w:val="2"/>
          <w:sz w:val="22"/>
          <w:szCs w:val="22"/>
        </w:rPr>
        <w:t xml:space="preserve">с перечислением Государственным заказчиком денежных средств на указанные в Контракте банковские реквизиты </w:t>
      </w:r>
      <w:r w:rsidR="00341844" w:rsidRPr="00C20306">
        <w:rPr>
          <w:rFonts w:ascii="PT Astra Serif" w:hAnsi="PT Astra Serif"/>
          <w:noProof/>
          <w:spacing w:val="2"/>
          <w:sz w:val="22"/>
          <w:szCs w:val="22"/>
        </w:rPr>
        <w:t>Исполнител</w:t>
      </w:r>
      <w:r w:rsidR="00660C34" w:rsidRPr="00C20306">
        <w:rPr>
          <w:rFonts w:ascii="PT Astra Serif" w:hAnsi="PT Astra Serif"/>
          <w:noProof/>
          <w:spacing w:val="2"/>
          <w:sz w:val="22"/>
          <w:szCs w:val="22"/>
        </w:rPr>
        <w:t>я</w:t>
      </w:r>
      <w:r w:rsidRPr="00C20306">
        <w:rPr>
          <w:rFonts w:ascii="PT Astra Serif" w:hAnsi="PT Astra Serif"/>
          <w:noProof/>
          <w:spacing w:val="2"/>
          <w:sz w:val="22"/>
          <w:szCs w:val="22"/>
        </w:rPr>
        <w:t xml:space="preserve">, несет </w:t>
      </w:r>
      <w:r w:rsidR="00341844" w:rsidRPr="00C20306">
        <w:rPr>
          <w:rFonts w:ascii="PT Astra Serif" w:hAnsi="PT Astra Serif"/>
          <w:noProof/>
          <w:spacing w:val="2"/>
          <w:sz w:val="22"/>
          <w:szCs w:val="22"/>
        </w:rPr>
        <w:t>Исполнитель</w:t>
      </w:r>
      <w:r w:rsidRPr="00C20306">
        <w:rPr>
          <w:rFonts w:ascii="PT Astra Serif" w:hAnsi="PT Astra Serif"/>
          <w:noProof/>
          <w:spacing w:val="2"/>
          <w:sz w:val="22"/>
          <w:szCs w:val="22"/>
        </w:rPr>
        <w:t>.</w:t>
      </w:r>
    </w:p>
    <w:p w:rsidR="008C10A9" w:rsidRPr="00C20306" w:rsidRDefault="008C10A9" w:rsidP="001D41D9">
      <w:pPr>
        <w:pStyle w:val="12"/>
        <w:spacing w:line="240" w:lineRule="auto"/>
        <w:ind w:right="49"/>
        <w:rPr>
          <w:rFonts w:ascii="PT Astra Serif" w:hAnsi="PT Astra Serif"/>
          <w:noProof/>
          <w:sz w:val="22"/>
          <w:szCs w:val="22"/>
        </w:rPr>
      </w:pPr>
      <w:r w:rsidRPr="00C20306">
        <w:rPr>
          <w:rFonts w:ascii="PT Astra Serif" w:hAnsi="PT Astra Serif"/>
          <w:noProof/>
          <w:sz w:val="22"/>
          <w:szCs w:val="22"/>
        </w:rPr>
        <w:t xml:space="preserve">3.6. В случае уменьшения Государственному заказчику ранее доведенных лимитов бюджетных обязательств, приводящего к невозможности исполнения Государственным заказчиком обязательств, предусмотренных Контрактом, он должен обеспечить согласование новых условий </w:t>
      </w:r>
      <w:r w:rsidR="006316ED" w:rsidRPr="00C20306">
        <w:rPr>
          <w:rFonts w:ascii="PT Astra Serif" w:hAnsi="PT Astra Serif"/>
          <w:noProof/>
          <w:sz w:val="22"/>
          <w:szCs w:val="22"/>
        </w:rPr>
        <w:br/>
      </w:r>
      <w:r w:rsidRPr="00C20306">
        <w:rPr>
          <w:rFonts w:ascii="PT Astra Serif" w:hAnsi="PT Astra Serif"/>
          <w:noProof/>
          <w:sz w:val="22"/>
          <w:szCs w:val="22"/>
        </w:rPr>
        <w:t xml:space="preserve">по цене и (или) количеству </w:t>
      </w:r>
      <w:r w:rsidR="00EB7148" w:rsidRPr="00C20306">
        <w:rPr>
          <w:rFonts w:ascii="PT Astra Serif" w:hAnsi="PT Astra Serif"/>
          <w:noProof/>
          <w:sz w:val="22"/>
          <w:szCs w:val="22"/>
        </w:rPr>
        <w:t>услуг</w:t>
      </w:r>
      <w:r w:rsidRPr="00C20306">
        <w:rPr>
          <w:rFonts w:ascii="PT Astra Serif" w:hAnsi="PT Astra Serif"/>
          <w:noProof/>
          <w:sz w:val="22"/>
          <w:szCs w:val="22"/>
        </w:rPr>
        <w:t xml:space="preserve">. В этом случае </w:t>
      </w:r>
      <w:r w:rsidR="00341844" w:rsidRPr="00C20306">
        <w:rPr>
          <w:rFonts w:ascii="PT Astra Serif" w:hAnsi="PT Astra Serif"/>
          <w:noProof/>
          <w:sz w:val="22"/>
          <w:szCs w:val="22"/>
        </w:rPr>
        <w:t>Исполнитель</w:t>
      </w:r>
      <w:r w:rsidRPr="00C20306">
        <w:rPr>
          <w:rFonts w:ascii="PT Astra Serif" w:hAnsi="PT Astra Serif"/>
          <w:noProof/>
          <w:sz w:val="22"/>
          <w:szCs w:val="22"/>
        </w:rPr>
        <w:t xml:space="preserve"> вправе требовать от Государственного заказчика возмещения только фактически причиненного ущерба, непосредственно обусловленного изменением условий Контракта.</w:t>
      </w:r>
    </w:p>
    <w:p w:rsidR="00614D7C" w:rsidRPr="00C20306" w:rsidRDefault="00557513" w:rsidP="001D41D9">
      <w:pPr>
        <w:spacing w:after="0" w:line="240" w:lineRule="auto"/>
        <w:ind w:firstLine="720"/>
        <w:jc w:val="both"/>
        <w:rPr>
          <w:rFonts w:ascii="PT Astra Serif" w:hAnsi="PT Astra Serif"/>
          <w:noProof/>
          <w:snapToGrid w:val="0"/>
          <w:lang w:eastAsia="ru-RU"/>
        </w:rPr>
      </w:pPr>
      <w:r w:rsidRPr="00C20306">
        <w:rPr>
          <w:rFonts w:ascii="PT Astra Serif" w:hAnsi="PT Astra Serif"/>
        </w:rPr>
        <w:t xml:space="preserve">3.7. </w:t>
      </w:r>
      <w:r w:rsidRPr="00C20306">
        <w:rPr>
          <w:rFonts w:ascii="PT Astra Serif" w:hAnsi="PT Astra Serif"/>
          <w:noProof/>
          <w:snapToGrid w:val="0"/>
          <w:lang w:eastAsia="ru-RU"/>
        </w:rPr>
        <w:t xml:space="preserve">Сумма, подлежащая уплате Государственным заказчиком </w:t>
      </w:r>
      <w:r w:rsidR="0000787E" w:rsidRPr="00C20306">
        <w:rPr>
          <w:rFonts w:ascii="PT Astra Serif" w:hAnsi="PT Astra Serif"/>
          <w:noProof/>
          <w:snapToGrid w:val="0"/>
          <w:lang w:eastAsia="ru-RU"/>
        </w:rPr>
        <w:t>Исполнителю</w:t>
      </w:r>
      <w:r w:rsidRPr="00C20306">
        <w:rPr>
          <w:rFonts w:ascii="PT Astra Serif" w:hAnsi="PT Astra Serif"/>
          <w:noProof/>
          <w:snapToGrid w:val="0"/>
          <w:lang w:eastAsia="ru-RU"/>
        </w:rPr>
        <w:t xml:space="preserve">, уменьшается </w:t>
      </w:r>
      <w:r w:rsidR="006316ED" w:rsidRPr="00C20306">
        <w:rPr>
          <w:rFonts w:ascii="PT Astra Serif" w:hAnsi="PT Astra Serif"/>
          <w:noProof/>
          <w:snapToGrid w:val="0"/>
          <w:lang w:eastAsia="ru-RU"/>
        </w:rPr>
        <w:br/>
      </w:r>
      <w:r w:rsidRPr="00C20306">
        <w:rPr>
          <w:rFonts w:ascii="PT Astra Serif" w:hAnsi="PT Astra Serif"/>
          <w:noProof/>
          <w:snapToGrid w:val="0"/>
          <w:lang w:eastAsia="ru-RU"/>
        </w:rPr>
        <w:t>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E4BEF" w:rsidRPr="00C20306" w:rsidRDefault="000E4BEF" w:rsidP="001D41D9">
      <w:pPr>
        <w:spacing w:after="0" w:line="240" w:lineRule="auto"/>
        <w:ind w:firstLine="720"/>
        <w:jc w:val="both"/>
        <w:rPr>
          <w:rFonts w:ascii="PT Astra Serif" w:hAnsi="PT Astra Serif"/>
          <w:noProof/>
          <w:snapToGrid w:val="0"/>
          <w:lang w:eastAsia="ru-RU"/>
        </w:rPr>
      </w:pPr>
    </w:p>
    <w:p w:rsidR="000E4BEF" w:rsidRPr="00C20306" w:rsidRDefault="000E4BEF" w:rsidP="001D41D9">
      <w:pPr>
        <w:spacing w:after="0" w:line="240" w:lineRule="auto"/>
        <w:ind w:firstLine="720"/>
        <w:jc w:val="both"/>
        <w:rPr>
          <w:rFonts w:ascii="PT Astra Serif" w:hAnsi="PT Astra Serif"/>
          <w:color w:val="333333"/>
          <w:shd w:val="clear" w:color="auto" w:fill="FFFFFF"/>
        </w:rPr>
      </w:pPr>
    </w:p>
    <w:p w:rsidR="00420893" w:rsidRPr="00C20306" w:rsidRDefault="00C57CFA" w:rsidP="000E4BEF">
      <w:pPr>
        <w:numPr>
          <w:ilvl w:val="0"/>
          <w:numId w:val="17"/>
        </w:numPr>
        <w:autoSpaceDE w:val="0"/>
        <w:autoSpaceDN w:val="0"/>
        <w:adjustRightInd w:val="0"/>
        <w:spacing w:after="0" w:line="360" w:lineRule="auto"/>
        <w:ind w:left="1077" w:hanging="357"/>
        <w:contextualSpacing/>
        <w:jc w:val="center"/>
        <w:rPr>
          <w:rFonts w:ascii="PT Astra Serif" w:hAnsi="PT Astra Serif"/>
          <w:b/>
          <w:bCs/>
        </w:rPr>
      </w:pPr>
      <w:r w:rsidRPr="00C20306">
        <w:rPr>
          <w:rFonts w:ascii="PT Astra Serif" w:hAnsi="PT Astra Serif"/>
          <w:b/>
          <w:bCs/>
        </w:rPr>
        <w:lastRenderedPageBreak/>
        <w:t xml:space="preserve">Сроки и условия </w:t>
      </w:r>
      <w:r w:rsidRPr="00C20306">
        <w:rPr>
          <w:rFonts w:ascii="PT Astra Serif" w:eastAsia="Calibri" w:hAnsi="PT Astra Serif"/>
          <w:b/>
          <w:lang w:eastAsia="ru-RU"/>
        </w:rPr>
        <w:t>исполнения</w:t>
      </w:r>
      <w:r w:rsidRPr="00C20306">
        <w:rPr>
          <w:rFonts w:ascii="PT Astra Serif" w:hAnsi="PT Astra Serif"/>
          <w:b/>
          <w:bCs/>
        </w:rPr>
        <w:t xml:space="preserve"> обязательств по Контракту</w:t>
      </w:r>
    </w:p>
    <w:p w:rsidR="00347E88" w:rsidRPr="00C20306" w:rsidRDefault="00A54236" w:rsidP="001D41D9">
      <w:pPr>
        <w:shd w:val="clear" w:color="auto" w:fill="FFFFFF"/>
        <w:tabs>
          <w:tab w:val="left" w:pos="0"/>
        </w:tabs>
        <w:spacing w:after="0" w:line="240" w:lineRule="auto"/>
        <w:ind w:firstLine="720"/>
        <w:contextualSpacing/>
        <w:jc w:val="both"/>
        <w:rPr>
          <w:rFonts w:ascii="PT Astra Serif" w:hAnsi="PT Astra Serif"/>
          <w:lang w:eastAsia="ru-RU"/>
        </w:rPr>
      </w:pPr>
      <w:r w:rsidRPr="00C20306">
        <w:rPr>
          <w:rFonts w:ascii="PT Astra Serif" w:hAnsi="PT Astra Serif"/>
          <w:bCs/>
          <w:lang w:eastAsia="ru-RU"/>
        </w:rPr>
        <w:t>4</w:t>
      </w:r>
      <w:r w:rsidR="00C57CFA" w:rsidRPr="00C20306">
        <w:rPr>
          <w:rFonts w:ascii="PT Astra Serif" w:hAnsi="PT Astra Serif"/>
          <w:bCs/>
          <w:lang w:eastAsia="ru-RU"/>
        </w:rPr>
        <w:t>.1. </w:t>
      </w:r>
      <w:r w:rsidR="00A05A65" w:rsidRPr="00C20306">
        <w:rPr>
          <w:rFonts w:ascii="PT Astra Serif" w:hAnsi="PT Astra Serif"/>
          <w:lang w:eastAsia="ru-RU"/>
        </w:rPr>
        <w:t>Оказание услуг</w:t>
      </w:r>
      <w:r w:rsidR="00C57CFA" w:rsidRPr="00C20306">
        <w:rPr>
          <w:rFonts w:ascii="PT Astra Serif" w:hAnsi="PT Astra Serif"/>
          <w:lang w:eastAsia="ru-RU"/>
        </w:rPr>
        <w:t xml:space="preserve"> </w:t>
      </w:r>
      <w:r w:rsidR="0099122C" w:rsidRPr="00C20306">
        <w:rPr>
          <w:rFonts w:ascii="PT Astra Serif" w:hAnsi="PT Astra Serif"/>
          <w:lang w:eastAsia="ru-RU"/>
        </w:rPr>
        <w:t xml:space="preserve">Исполнителем осуществляется в полном объеме </w:t>
      </w:r>
      <w:r w:rsidR="00424F58" w:rsidRPr="00C20306">
        <w:rPr>
          <w:rFonts w:ascii="PT Astra Serif" w:hAnsi="PT Astra Serif"/>
          <w:lang w:eastAsia="ru-RU"/>
        </w:rPr>
        <w:t>в срок согласно Техническому заданию (Приложение № 1 к настоящему Контракту)</w:t>
      </w:r>
      <w:r w:rsidR="00347E88" w:rsidRPr="00C20306">
        <w:rPr>
          <w:rFonts w:ascii="PT Astra Serif" w:hAnsi="PT Astra Serif"/>
          <w:lang w:eastAsia="ru-RU"/>
        </w:rPr>
        <w:t>.</w:t>
      </w:r>
    </w:p>
    <w:p w:rsidR="00C57CFA" w:rsidRPr="00C20306" w:rsidRDefault="00465772" w:rsidP="001D41D9">
      <w:pPr>
        <w:shd w:val="clear" w:color="auto" w:fill="FFFFFF"/>
        <w:tabs>
          <w:tab w:val="left" w:pos="0"/>
        </w:tabs>
        <w:spacing w:after="0" w:line="240" w:lineRule="auto"/>
        <w:ind w:firstLine="720"/>
        <w:contextualSpacing/>
        <w:jc w:val="both"/>
        <w:rPr>
          <w:rFonts w:ascii="PT Astra Serif" w:hAnsi="PT Astra Serif"/>
          <w:lang w:eastAsia="ru-RU"/>
        </w:rPr>
      </w:pPr>
      <w:r w:rsidRPr="00C20306">
        <w:rPr>
          <w:rFonts w:ascii="PT Astra Serif" w:hAnsi="PT Astra Serif"/>
          <w:lang w:eastAsia="ru-RU"/>
        </w:rPr>
        <w:t>Исполнитель своими силами и за свой счет осуще</w:t>
      </w:r>
      <w:r w:rsidR="00424F58" w:rsidRPr="00C20306">
        <w:rPr>
          <w:rFonts w:ascii="PT Astra Serif" w:hAnsi="PT Astra Serif"/>
          <w:lang w:eastAsia="ru-RU"/>
        </w:rPr>
        <w:t>ствляет оказание услуг в филиалах Заказчика согласно Техническому заданию (Приложение № 1 к настоящему Контракту)</w:t>
      </w:r>
      <w:r w:rsidRPr="00C20306">
        <w:rPr>
          <w:rFonts w:ascii="PT Astra Serif" w:hAnsi="PT Astra Serif"/>
          <w:lang w:eastAsia="ru-RU"/>
        </w:rPr>
        <w:t>.</w:t>
      </w:r>
      <w:r w:rsidR="0099122C" w:rsidRPr="00C20306">
        <w:rPr>
          <w:rFonts w:ascii="PT Astra Serif" w:hAnsi="PT Astra Serif"/>
          <w:lang w:eastAsia="ru-RU"/>
        </w:rPr>
        <w:t xml:space="preserve"> </w:t>
      </w:r>
    </w:p>
    <w:p w:rsidR="00C57CFA" w:rsidRPr="00C20306" w:rsidRDefault="00A54236" w:rsidP="001D41D9">
      <w:pPr>
        <w:shd w:val="clear" w:color="auto" w:fill="FFFFFF"/>
        <w:tabs>
          <w:tab w:val="left" w:pos="0"/>
        </w:tabs>
        <w:spacing w:after="0" w:line="240" w:lineRule="auto"/>
        <w:ind w:firstLine="720"/>
        <w:contextualSpacing/>
        <w:jc w:val="both"/>
        <w:rPr>
          <w:rFonts w:ascii="PT Astra Serif" w:hAnsi="PT Astra Serif"/>
          <w:lang w:eastAsia="ru-RU"/>
        </w:rPr>
      </w:pPr>
      <w:r w:rsidRPr="00C20306">
        <w:rPr>
          <w:rFonts w:ascii="PT Astra Serif" w:hAnsi="PT Astra Serif"/>
          <w:lang w:eastAsia="ru-RU"/>
        </w:rPr>
        <w:t>4</w:t>
      </w:r>
      <w:r w:rsidR="00C57CFA" w:rsidRPr="00C20306">
        <w:rPr>
          <w:rFonts w:ascii="PT Astra Serif" w:hAnsi="PT Astra Serif"/>
          <w:lang w:eastAsia="ru-RU"/>
        </w:rPr>
        <w:t xml:space="preserve">.2. Сдача результатов </w:t>
      </w:r>
      <w:r w:rsidR="00B85353" w:rsidRPr="00C20306">
        <w:rPr>
          <w:rFonts w:ascii="PT Astra Serif" w:hAnsi="PT Astra Serif"/>
          <w:lang w:eastAsia="ru-RU"/>
        </w:rPr>
        <w:t>оказан</w:t>
      </w:r>
      <w:r w:rsidR="00170BE4" w:rsidRPr="00C20306">
        <w:rPr>
          <w:rFonts w:ascii="PT Astra Serif" w:hAnsi="PT Astra Serif"/>
          <w:lang w:eastAsia="ru-RU"/>
        </w:rPr>
        <w:t>ия</w:t>
      </w:r>
      <w:r w:rsidR="00B96E72" w:rsidRPr="00C20306">
        <w:rPr>
          <w:rFonts w:ascii="PT Astra Serif" w:hAnsi="PT Astra Serif"/>
          <w:lang w:eastAsia="ru-RU"/>
        </w:rPr>
        <w:t xml:space="preserve"> услуг</w:t>
      </w:r>
      <w:r w:rsidR="00C57CFA" w:rsidRPr="00C20306">
        <w:rPr>
          <w:rFonts w:ascii="PT Astra Serif" w:hAnsi="PT Astra Serif"/>
          <w:lang w:eastAsia="ru-RU"/>
        </w:rPr>
        <w:t xml:space="preserve"> осуществляется </w:t>
      </w:r>
      <w:r w:rsidR="00A51080" w:rsidRPr="00C20306">
        <w:rPr>
          <w:rFonts w:ascii="PT Astra Serif" w:hAnsi="PT Astra Serif"/>
          <w:lang w:eastAsia="ru-RU"/>
        </w:rPr>
        <w:t xml:space="preserve">по завершении работ, но не позднее </w:t>
      </w:r>
      <w:r w:rsidR="00C57CFA" w:rsidRPr="00C20306">
        <w:rPr>
          <w:rFonts w:ascii="PT Astra Serif" w:hAnsi="PT Astra Serif"/>
          <w:lang w:eastAsia="ru-RU"/>
        </w:rPr>
        <w:t xml:space="preserve"> </w:t>
      </w:r>
      <w:r w:rsidR="00A51080" w:rsidRPr="00C20306">
        <w:rPr>
          <w:rFonts w:ascii="PT Astra Serif" w:hAnsi="PT Astra Serif"/>
          <w:lang w:eastAsia="ru-RU"/>
        </w:rPr>
        <w:br/>
      </w:r>
      <w:r w:rsidR="00BF1F61" w:rsidRPr="00C20306">
        <w:rPr>
          <w:rFonts w:ascii="PT Astra Serif" w:hAnsi="PT Astra Serif"/>
          <w:lang w:eastAsia="ru-RU"/>
        </w:rPr>
        <w:t>3</w:t>
      </w:r>
      <w:r w:rsidR="00C57CFA" w:rsidRPr="00C20306">
        <w:rPr>
          <w:rFonts w:ascii="PT Astra Serif" w:hAnsi="PT Astra Serif"/>
          <w:lang w:eastAsia="ru-RU"/>
        </w:rPr>
        <w:t xml:space="preserve"> (</w:t>
      </w:r>
      <w:r w:rsidR="00BF1F61" w:rsidRPr="00C20306">
        <w:rPr>
          <w:rFonts w:ascii="PT Astra Serif" w:hAnsi="PT Astra Serif"/>
          <w:lang w:eastAsia="ru-RU"/>
        </w:rPr>
        <w:t>трех</w:t>
      </w:r>
      <w:r w:rsidR="00C57CFA" w:rsidRPr="00C20306">
        <w:rPr>
          <w:rFonts w:ascii="PT Astra Serif" w:hAnsi="PT Astra Serif"/>
          <w:lang w:eastAsia="ru-RU"/>
        </w:rPr>
        <w:t>)</w:t>
      </w:r>
      <w:r w:rsidR="00B96E72" w:rsidRPr="00C20306">
        <w:rPr>
          <w:rFonts w:ascii="PT Astra Serif" w:hAnsi="PT Astra Serif"/>
          <w:lang w:eastAsia="ru-RU"/>
        </w:rPr>
        <w:t xml:space="preserve"> рабочих</w:t>
      </w:r>
      <w:r w:rsidR="00A51080" w:rsidRPr="00C20306">
        <w:rPr>
          <w:rFonts w:ascii="PT Astra Serif" w:hAnsi="PT Astra Serif"/>
          <w:lang w:eastAsia="ru-RU"/>
        </w:rPr>
        <w:t xml:space="preserve"> дней </w:t>
      </w:r>
      <w:r w:rsidR="00170BE4" w:rsidRPr="00C20306">
        <w:rPr>
          <w:rFonts w:ascii="PT Astra Serif" w:hAnsi="PT Astra Serif"/>
          <w:lang w:eastAsia="ru-RU"/>
        </w:rPr>
        <w:t>от срока оказания услуг</w:t>
      </w:r>
      <w:r w:rsidR="00C57CFA" w:rsidRPr="00C20306">
        <w:rPr>
          <w:rFonts w:ascii="PT Astra Serif" w:hAnsi="PT Astra Serif"/>
          <w:lang w:eastAsia="ru-RU"/>
        </w:rPr>
        <w:t xml:space="preserve">, путем </w:t>
      </w:r>
      <w:r w:rsidR="006860FC" w:rsidRPr="00C20306">
        <w:rPr>
          <w:rFonts w:ascii="PT Astra Serif" w:hAnsi="PT Astra Serif"/>
          <w:lang w:eastAsia="ru-RU"/>
        </w:rPr>
        <w:t>предоставления Исполнителем</w:t>
      </w:r>
      <w:r w:rsidR="00C57CFA" w:rsidRPr="00C20306">
        <w:rPr>
          <w:rFonts w:ascii="PT Astra Serif" w:hAnsi="PT Astra Serif"/>
          <w:lang w:eastAsia="ru-RU"/>
        </w:rPr>
        <w:t xml:space="preserve"> </w:t>
      </w:r>
      <w:r w:rsidR="00424F58" w:rsidRPr="00C20306">
        <w:rPr>
          <w:rFonts w:ascii="PT Astra Serif" w:hAnsi="PT Astra Serif"/>
          <w:lang w:eastAsia="ru-RU"/>
        </w:rPr>
        <w:t>акта оказанных услуг (выполненных работ)</w:t>
      </w:r>
      <w:r w:rsidR="00AF0C19" w:rsidRPr="00C20306">
        <w:rPr>
          <w:rFonts w:ascii="PT Astra Serif" w:hAnsi="PT Astra Serif"/>
          <w:lang w:eastAsia="ru-RU"/>
        </w:rPr>
        <w:t>,</w:t>
      </w:r>
      <w:r w:rsidR="00AF0C19" w:rsidRPr="00C20306">
        <w:rPr>
          <w:rFonts w:ascii="PT Astra Serif" w:hAnsi="PT Astra Serif"/>
        </w:rPr>
        <w:t xml:space="preserve"> </w:t>
      </w:r>
      <w:r w:rsidR="00AF0C19" w:rsidRPr="00C20306">
        <w:rPr>
          <w:rFonts w:ascii="PT Astra Serif" w:hAnsi="PT Astra Serif"/>
          <w:lang w:eastAsia="ru-RU"/>
        </w:rPr>
        <w:t>счет</w:t>
      </w:r>
      <w:r w:rsidR="00F96BD2" w:rsidRPr="00C20306">
        <w:rPr>
          <w:rFonts w:ascii="PT Astra Serif" w:hAnsi="PT Astra Serif"/>
          <w:lang w:eastAsia="ru-RU"/>
        </w:rPr>
        <w:t>а</w:t>
      </w:r>
      <w:r w:rsidR="00AF0C19" w:rsidRPr="00C20306">
        <w:rPr>
          <w:rFonts w:ascii="PT Astra Serif" w:hAnsi="PT Astra Serif"/>
          <w:lang w:eastAsia="ru-RU"/>
        </w:rPr>
        <w:t xml:space="preserve"> и/или счет</w:t>
      </w:r>
      <w:r w:rsidR="00F96BD2" w:rsidRPr="00C20306">
        <w:rPr>
          <w:rFonts w:ascii="PT Astra Serif" w:hAnsi="PT Astra Serif"/>
          <w:lang w:eastAsia="ru-RU"/>
        </w:rPr>
        <w:t>а-фактуры Заказчику</w:t>
      </w:r>
      <w:r w:rsidR="00752094" w:rsidRPr="00C20306">
        <w:rPr>
          <w:rFonts w:ascii="PT Astra Serif" w:hAnsi="PT Astra Serif"/>
          <w:lang w:eastAsia="ru-RU"/>
        </w:rPr>
        <w:t>.</w:t>
      </w:r>
      <w:r w:rsidR="00C57CFA" w:rsidRPr="00C20306">
        <w:rPr>
          <w:rFonts w:ascii="PT Astra Serif" w:hAnsi="PT Astra Serif"/>
          <w:lang w:eastAsia="ru-RU"/>
        </w:rPr>
        <w:t xml:space="preserve"> </w:t>
      </w:r>
    </w:p>
    <w:p w:rsidR="000E4BEF" w:rsidRPr="00C20306" w:rsidRDefault="000E4BEF" w:rsidP="001D41D9">
      <w:pPr>
        <w:shd w:val="clear" w:color="auto" w:fill="FFFFFF"/>
        <w:tabs>
          <w:tab w:val="left" w:pos="0"/>
        </w:tabs>
        <w:spacing w:after="0" w:line="240" w:lineRule="auto"/>
        <w:ind w:firstLine="720"/>
        <w:contextualSpacing/>
        <w:jc w:val="both"/>
        <w:rPr>
          <w:rFonts w:ascii="PT Astra Serif" w:hAnsi="PT Astra Serif"/>
          <w:lang w:eastAsia="ru-RU"/>
        </w:rPr>
      </w:pPr>
    </w:p>
    <w:p w:rsidR="009F1091" w:rsidRPr="00C20306" w:rsidRDefault="009F1091" w:rsidP="000E4BEF">
      <w:pPr>
        <w:numPr>
          <w:ilvl w:val="0"/>
          <w:numId w:val="17"/>
        </w:numPr>
        <w:autoSpaceDE w:val="0"/>
        <w:autoSpaceDN w:val="0"/>
        <w:adjustRightInd w:val="0"/>
        <w:spacing w:after="0" w:line="360" w:lineRule="auto"/>
        <w:ind w:left="1077" w:hanging="357"/>
        <w:contextualSpacing/>
        <w:jc w:val="center"/>
        <w:rPr>
          <w:rFonts w:ascii="PT Astra Serif" w:hAnsi="PT Astra Serif"/>
          <w:b/>
          <w:lang w:eastAsia="ru-RU"/>
        </w:rPr>
      </w:pPr>
      <w:r w:rsidRPr="00C20306">
        <w:rPr>
          <w:rFonts w:ascii="PT Astra Serif" w:hAnsi="PT Astra Serif"/>
          <w:b/>
          <w:lang w:eastAsia="ru-RU"/>
        </w:rPr>
        <w:t xml:space="preserve">Порядок и сроки </w:t>
      </w:r>
      <w:r w:rsidRPr="00C20306">
        <w:rPr>
          <w:rFonts w:ascii="PT Astra Serif" w:eastAsia="Calibri" w:hAnsi="PT Astra Serif"/>
          <w:b/>
          <w:lang w:eastAsia="ru-RU"/>
        </w:rPr>
        <w:t>приемки</w:t>
      </w:r>
      <w:r w:rsidRPr="00C20306">
        <w:rPr>
          <w:rFonts w:ascii="PT Astra Serif" w:hAnsi="PT Astra Serif"/>
          <w:b/>
          <w:lang w:eastAsia="ru-RU"/>
        </w:rPr>
        <w:t xml:space="preserve"> выполнен</w:t>
      </w:r>
      <w:r w:rsidR="00BF3DC2" w:rsidRPr="00C20306">
        <w:rPr>
          <w:rFonts w:ascii="PT Astra Serif" w:hAnsi="PT Astra Serif"/>
          <w:b/>
          <w:lang w:eastAsia="ru-RU"/>
        </w:rPr>
        <w:t>н</w:t>
      </w:r>
      <w:r w:rsidRPr="00C20306">
        <w:rPr>
          <w:rFonts w:ascii="PT Astra Serif" w:hAnsi="PT Astra Serif"/>
          <w:b/>
          <w:lang w:eastAsia="ru-RU"/>
        </w:rPr>
        <w:t>ых работ</w:t>
      </w:r>
    </w:p>
    <w:p w:rsidR="009F1091" w:rsidRPr="00C20306" w:rsidRDefault="009F1091" w:rsidP="001D41D9">
      <w:pPr>
        <w:tabs>
          <w:tab w:val="left" w:pos="0"/>
        </w:tabs>
        <w:spacing w:after="0" w:line="240" w:lineRule="auto"/>
        <w:ind w:firstLine="720"/>
        <w:contextualSpacing/>
        <w:jc w:val="both"/>
        <w:rPr>
          <w:rFonts w:ascii="PT Astra Serif" w:hAnsi="PT Astra Serif"/>
          <w:lang w:eastAsia="ru-RU"/>
        </w:rPr>
      </w:pPr>
      <w:r w:rsidRPr="00C20306">
        <w:rPr>
          <w:rFonts w:ascii="PT Astra Serif" w:hAnsi="PT Astra Serif"/>
          <w:lang w:eastAsia="ru-RU"/>
        </w:rPr>
        <w:t xml:space="preserve">5.1. Заказчик обязан принять </w:t>
      </w:r>
      <w:r w:rsidR="00132FA4" w:rsidRPr="00C20306">
        <w:rPr>
          <w:rFonts w:ascii="PT Astra Serif" w:hAnsi="PT Astra Serif"/>
          <w:lang w:eastAsia="ru-RU"/>
        </w:rPr>
        <w:t>оказанные услуги</w:t>
      </w:r>
      <w:r w:rsidR="00465772" w:rsidRPr="00C20306">
        <w:rPr>
          <w:rFonts w:ascii="PT Astra Serif" w:hAnsi="PT Astra Serif"/>
          <w:lang w:eastAsia="ru-RU"/>
        </w:rPr>
        <w:t xml:space="preserve"> </w:t>
      </w:r>
      <w:r w:rsidR="00C92D1B" w:rsidRPr="00C20306">
        <w:rPr>
          <w:rFonts w:ascii="PT Astra Serif" w:hAnsi="PT Astra Serif"/>
          <w:lang w:eastAsia="ru-RU"/>
        </w:rPr>
        <w:t>не позднее 5</w:t>
      </w:r>
      <w:r w:rsidR="00424F58" w:rsidRPr="00C20306">
        <w:rPr>
          <w:rFonts w:ascii="PT Astra Serif" w:hAnsi="PT Astra Serif"/>
          <w:lang w:eastAsia="ru-RU"/>
        </w:rPr>
        <w:t xml:space="preserve"> (пяти)</w:t>
      </w:r>
      <w:r w:rsidR="00C92D1B" w:rsidRPr="00C20306">
        <w:rPr>
          <w:rFonts w:ascii="PT Astra Serif" w:hAnsi="PT Astra Serif"/>
          <w:lang w:eastAsia="ru-RU"/>
        </w:rPr>
        <w:t xml:space="preserve"> рабочих дней с момента</w:t>
      </w:r>
      <w:r w:rsidR="00CF696D" w:rsidRPr="00C20306">
        <w:rPr>
          <w:rFonts w:ascii="PT Astra Serif" w:hAnsi="PT Astra Serif"/>
          <w:lang w:eastAsia="ru-RU"/>
        </w:rPr>
        <w:t xml:space="preserve"> получения документов указанных в</w:t>
      </w:r>
      <w:r w:rsidR="00614D7C" w:rsidRPr="00C20306">
        <w:rPr>
          <w:rFonts w:ascii="PT Astra Serif" w:hAnsi="PT Astra Serif"/>
          <w:lang w:eastAsia="ru-RU"/>
        </w:rPr>
        <w:t xml:space="preserve"> п. 4.2</w:t>
      </w:r>
      <w:r w:rsidRPr="00C20306">
        <w:rPr>
          <w:rFonts w:ascii="PT Astra Serif" w:hAnsi="PT Astra Serif"/>
          <w:lang w:eastAsia="ru-RU"/>
        </w:rPr>
        <w:t xml:space="preserve">, за исключением случаев, когда работы выполнены </w:t>
      </w:r>
      <w:r w:rsidR="00CF696D" w:rsidRPr="00C20306">
        <w:rPr>
          <w:rFonts w:ascii="PT Astra Serif" w:hAnsi="PT Astra Serif"/>
          <w:lang w:eastAsia="ru-RU"/>
        </w:rPr>
        <w:br/>
      </w:r>
      <w:r w:rsidRPr="00C20306">
        <w:rPr>
          <w:rFonts w:ascii="PT Astra Serif" w:hAnsi="PT Astra Serif"/>
          <w:lang w:eastAsia="ru-RU"/>
        </w:rPr>
        <w:t xml:space="preserve">с ненадлежащим качеством или не оформлены документально установленным порядком. Результаты работ </w:t>
      </w:r>
      <w:r w:rsidR="00424F58" w:rsidRPr="00C20306">
        <w:rPr>
          <w:rFonts w:ascii="PT Astra Serif" w:hAnsi="PT Astra Serif"/>
          <w:lang w:eastAsia="ru-RU"/>
        </w:rPr>
        <w:t>Исполнителя</w:t>
      </w:r>
      <w:r w:rsidRPr="00C20306">
        <w:rPr>
          <w:rFonts w:ascii="PT Astra Serif" w:hAnsi="PT Astra Serif"/>
          <w:lang w:eastAsia="ru-RU"/>
        </w:rPr>
        <w:t xml:space="preserve"> оформляются актом </w:t>
      </w:r>
      <w:r w:rsidR="00147E4A" w:rsidRPr="00C20306">
        <w:rPr>
          <w:rFonts w:ascii="PT Astra Serif" w:hAnsi="PT Astra Serif"/>
          <w:lang w:eastAsia="ru-RU"/>
        </w:rPr>
        <w:t>оказанных услуг</w:t>
      </w:r>
      <w:r w:rsidR="00424F58" w:rsidRPr="00C20306">
        <w:rPr>
          <w:rFonts w:ascii="PT Astra Serif" w:hAnsi="PT Astra Serif"/>
          <w:lang w:eastAsia="ru-RU"/>
        </w:rPr>
        <w:t xml:space="preserve"> (выполненных работ)</w:t>
      </w:r>
      <w:r w:rsidRPr="00C20306">
        <w:rPr>
          <w:rFonts w:ascii="PT Astra Serif" w:hAnsi="PT Astra Serif"/>
          <w:lang w:eastAsia="ru-RU"/>
        </w:rPr>
        <w:t>.</w:t>
      </w:r>
    </w:p>
    <w:p w:rsidR="009F1091" w:rsidRPr="00C20306" w:rsidRDefault="009F1091" w:rsidP="001D41D9">
      <w:pPr>
        <w:tabs>
          <w:tab w:val="left" w:pos="0"/>
        </w:tabs>
        <w:spacing w:after="0" w:line="240" w:lineRule="auto"/>
        <w:ind w:firstLine="720"/>
        <w:contextualSpacing/>
        <w:jc w:val="both"/>
        <w:rPr>
          <w:rFonts w:ascii="PT Astra Serif" w:hAnsi="PT Astra Serif"/>
          <w:lang w:eastAsia="ru-RU"/>
        </w:rPr>
      </w:pPr>
      <w:r w:rsidRPr="00C20306">
        <w:rPr>
          <w:rFonts w:ascii="PT Astra Serif" w:hAnsi="PT Astra Serif"/>
          <w:lang w:eastAsia="ru-RU"/>
        </w:rPr>
        <w:t>5.2. </w:t>
      </w:r>
      <w:r w:rsidR="00424F58" w:rsidRPr="00C20306">
        <w:rPr>
          <w:rFonts w:ascii="PT Astra Serif" w:hAnsi="PT Astra Serif"/>
          <w:lang w:eastAsia="ru-RU"/>
        </w:rPr>
        <w:t>Услуги</w:t>
      </w:r>
      <w:r w:rsidRPr="00C20306">
        <w:rPr>
          <w:rFonts w:ascii="PT Astra Serif" w:hAnsi="PT Astra Serif"/>
          <w:lang w:eastAsia="ru-RU"/>
        </w:rPr>
        <w:t xml:space="preserve"> считаются </w:t>
      </w:r>
      <w:r w:rsidR="00424F58" w:rsidRPr="00C20306">
        <w:rPr>
          <w:rFonts w:ascii="PT Astra Serif" w:hAnsi="PT Astra Serif"/>
          <w:lang w:eastAsia="ru-RU"/>
        </w:rPr>
        <w:t>принятыми с момента подписания С</w:t>
      </w:r>
      <w:r w:rsidRPr="00C20306">
        <w:rPr>
          <w:rFonts w:ascii="PT Astra Serif" w:hAnsi="PT Astra Serif"/>
          <w:lang w:eastAsia="ru-RU"/>
        </w:rPr>
        <w:t xml:space="preserve">торонами акта </w:t>
      </w:r>
      <w:r w:rsidR="00147E4A" w:rsidRPr="00C20306">
        <w:rPr>
          <w:rFonts w:ascii="PT Astra Serif" w:hAnsi="PT Astra Serif"/>
          <w:lang w:eastAsia="ru-RU"/>
        </w:rPr>
        <w:t xml:space="preserve">оказанных </w:t>
      </w:r>
      <w:r w:rsidR="006316ED" w:rsidRPr="00C20306">
        <w:rPr>
          <w:rFonts w:ascii="PT Astra Serif" w:hAnsi="PT Astra Serif"/>
          <w:lang w:eastAsia="ru-RU"/>
        </w:rPr>
        <w:br/>
      </w:r>
      <w:r w:rsidR="00147E4A" w:rsidRPr="00C20306">
        <w:rPr>
          <w:rFonts w:ascii="PT Astra Serif" w:hAnsi="PT Astra Serif"/>
          <w:lang w:eastAsia="ru-RU"/>
        </w:rPr>
        <w:t>услуг</w:t>
      </w:r>
      <w:r w:rsidR="00424F58" w:rsidRPr="00C20306">
        <w:rPr>
          <w:rFonts w:ascii="PT Astra Serif" w:hAnsi="PT Astra Serif"/>
          <w:lang w:eastAsia="ru-RU"/>
        </w:rPr>
        <w:t xml:space="preserve"> (выполненных работ)</w:t>
      </w:r>
      <w:r w:rsidRPr="00C20306">
        <w:rPr>
          <w:rFonts w:ascii="PT Astra Serif" w:hAnsi="PT Astra Serif"/>
          <w:lang w:eastAsia="ru-RU"/>
        </w:rPr>
        <w:t>.</w:t>
      </w:r>
    </w:p>
    <w:p w:rsidR="009F1091" w:rsidRPr="00C20306" w:rsidRDefault="009F1091" w:rsidP="001D41D9">
      <w:pPr>
        <w:tabs>
          <w:tab w:val="left" w:pos="0"/>
        </w:tabs>
        <w:spacing w:after="0" w:line="240" w:lineRule="auto"/>
        <w:ind w:firstLine="720"/>
        <w:contextualSpacing/>
        <w:jc w:val="both"/>
        <w:rPr>
          <w:rFonts w:ascii="PT Astra Serif" w:hAnsi="PT Astra Serif"/>
          <w:lang w:eastAsia="ru-RU"/>
        </w:rPr>
      </w:pPr>
      <w:r w:rsidRPr="00C20306">
        <w:rPr>
          <w:rFonts w:ascii="PT Astra Serif" w:hAnsi="PT Astra Serif"/>
          <w:lang w:eastAsia="ru-RU"/>
        </w:rPr>
        <w:t xml:space="preserve">5.3. В случае мотивированного отказа Заказчика от приёмки </w:t>
      </w:r>
      <w:r w:rsidR="002B486F" w:rsidRPr="00C20306">
        <w:rPr>
          <w:rFonts w:ascii="PT Astra Serif" w:hAnsi="PT Astra Serif"/>
          <w:lang w:eastAsia="ru-RU"/>
        </w:rPr>
        <w:t xml:space="preserve">услуг </w:t>
      </w:r>
      <w:r w:rsidRPr="00C20306">
        <w:rPr>
          <w:rFonts w:ascii="PT Astra Serif" w:hAnsi="PT Astra Serif"/>
          <w:lang w:eastAsia="ru-RU"/>
        </w:rPr>
        <w:t xml:space="preserve">в </w:t>
      </w:r>
      <w:r w:rsidR="00424F58" w:rsidRPr="00C20306">
        <w:rPr>
          <w:rFonts w:ascii="PT Astra Serif" w:hAnsi="PT Astra Serif"/>
          <w:lang w:eastAsia="ru-RU"/>
        </w:rPr>
        <w:t xml:space="preserve">течение </w:t>
      </w:r>
      <w:r w:rsidR="002B486F" w:rsidRPr="00C20306">
        <w:rPr>
          <w:rFonts w:ascii="PT Astra Serif" w:hAnsi="PT Astra Serif"/>
          <w:lang w:eastAsia="ru-RU"/>
        </w:rPr>
        <w:br/>
      </w:r>
      <w:r w:rsidR="00424F58" w:rsidRPr="00C20306">
        <w:rPr>
          <w:rFonts w:ascii="PT Astra Serif" w:hAnsi="PT Astra Serif"/>
          <w:lang w:eastAsia="ru-RU"/>
        </w:rPr>
        <w:t xml:space="preserve">5 (пяти) рабочих дней </w:t>
      </w:r>
      <w:r w:rsidRPr="00C20306">
        <w:rPr>
          <w:rFonts w:ascii="PT Astra Serif" w:hAnsi="PT Astra Serif"/>
          <w:lang w:eastAsia="ru-RU"/>
        </w:rPr>
        <w:t>с момента представления</w:t>
      </w:r>
      <w:r w:rsidR="00132FA4" w:rsidRPr="00C20306">
        <w:rPr>
          <w:rFonts w:ascii="PT Astra Serif" w:hAnsi="PT Astra Serif"/>
          <w:lang w:eastAsia="ru-RU"/>
        </w:rPr>
        <w:t xml:space="preserve"> Исполнителем </w:t>
      </w:r>
      <w:r w:rsidR="002B486F" w:rsidRPr="00C20306">
        <w:rPr>
          <w:rFonts w:ascii="PT Astra Serif" w:hAnsi="PT Astra Serif"/>
          <w:lang w:eastAsia="ru-RU"/>
        </w:rPr>
        <w:t xml:space="preserve">акта оказанных услуг (выполненных работ) </w:t>
      </w:r>
      <w:r w:rsidR="00132FA4" w:rsidRPr="00C20306">
        <w:rPr>
          <w:rFonts w:ascii="PT Astra Serif" w:hAnsi="PT Astra Serif"/>
          <w:lang w:eastAsia="ru-RU"/>
        </w:rPr>
        <w:t>Заказчик составляет</w:t>
      </w:r>
      <w:r w:rsidRPr="00C20306">
        <w:rPr>
          <w:rFonts w:ascii="PT Astra Serif" w:hAnsi="PT Astra Serif"/>
          <w:lang w:eastAsia="ru-RU"/>
        </w:rPr>
        <w:t xml:space="preserve"> двухсторонний акт с перечнем доработок и сроков их выполнения.</w:t>
      </w:r>
    </w:p>
    <w:p w:rsidR="000E4BEF" w:rsidRPr="00C20306" w:rsidRDefault="000E4BEF" w:rsidP="001D41D9">
      <w:pPr>
        <w:tabs>
          <w:tab w:val="left" w:pos="0"/>
        </w:tabs>
        <w:spacing w:after="0" w:line="240" w:lineRule="auto"/>
        <w:ind w:firstLine="720"/>
        <w:contextualSpacing/>
        <w:jc w:val="both"/>
        <w:rPr>
          <w:rFonts w:ascii="PT Astra Serif" w:hAnsi="PT Astra Serif"/>
          <w:lang w:eastAsia="ru-RU"/>
        </w:rPr>
      </w:pPr>
    </w:p>
    <w:p w:rsidR="0031660F" w:rsidRPr="00C20306" w:rsidRDefault="0031660F" w:rsidP="000E4BEF">
      <w:pPr>
        <w:numPr>
          <w:ilvl w:val="0"/>
          <w:numId w:val="17"/>
        </w:numPr>
        <w:autoSpaceDE w:val="0"/>
        <w:autoSpaceDN w:val="0"/>
        <w:adjustRightInd w:val="0"/>
        <w:spacing w:after="0" w:line="360" w:lineRule="auto"/>
        <w:ind w:left="1077" w:hanging="357"/>
        <w:contextualSpacing/>
        <w:jc w:val="center"/>
        <w:rPr>
          <w:rFonts w:ascii="PT Astra Serif" w:hAnsi="PT Astra Serif"/>
          <w:b/>
          <w:lang w:eastAsia="ru-RU"/>
        </w:rPr>
      </w:pPr>
      <w:r w:rsidRPr="00C20306">
        <w:rPr>
          <w:rFonts w:ascii="PT Astra Serif" w:hAnsi="PT Astra Serif"/>
          <w:b/>
          <w:lang w:eastAsia="ru-RU"/>
        </w:rPr>
        <w:t xml:space="preserve">Ответственность </w:t>
      </w:r>
      <w:r w:rsidRPr="00C20306">
        <w:rPr>
          <w:rFonts w:ascii="PT Astra Serif" w:eastAsia="Calibri" w:hAnsi="PT Astra Serif"/>
          <w:b/>
          <w:lang w:eastAsia="ru-RU"/>
        </w:rPr>
        <w:t>сторон</w:t>
      </w:r>
      <w:r w:rsidRPr="00C20306">
        <w:rPr>
          <w:rFonts w:ascii="PT Astra Serif" w:hAnsi="PT Astra Serif"/>
          <w:b/>
          <w:lang w:eastAsia="ru-RU"/>
        </w:rPr>
        <w:t xml:space="preserve">, порядок разрешения споров </w:t>
      </w:r>
    </w:p>
    <w:p w:rsidR="00D24D34" w:rsidRPr="00C20306" w:rsidRDefault="002B486F" w:rsidP="001D41D9">
      <w:pPr>
        <w:pStyle w:val="15"/>
        <w:ind w:firstLine="709"/>
        <w:jc w:val="both"/>
        <w:rPr>
          <w:rFonts w:ascii="PT Astra Serif" w:hAnsi="PT Astra Serif"/>
        </w:rPr>
      </w:pPr>
      <w:r w:rsidRPr="00C20306">
        <w:rPr>
          <w:rFonts w:ascii="PT Astra Serif" w:hAnsi="PT Astra Serif"/>
        </w:rPr>
        <w:t xml:space="preserve">6.1. </w:t>
      </w:r>
      <w:r w:rsidR="00D24D34" w:rsidRPr="00C20306">
        <w:rPr>
          <w:rFonts w:ascii="PT Astra Serif" w:hAnsi="PT Astra Serif"/>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в том числе Постановлением Правительства РФ от 30.08.2017 № 1042 (</w:t>
      </w:r>
      <w:r w:rsidR="00AA202A" w:rsidRPr="00C20306">
        <w:rPr>
          <w:rFonts w:ascii="PT Astra Serif" w:hAnsi="PT Astra Serif"/>
        </w:rPr>
        <w:t>в действующей редакции</w:t>
      </w:r>
      <w:r w:rsidR="00D24D34" w:rsidRPr="00C20306">
        <w:rPr>
          <w:rFonts w:ascii="PT Astra Serif" w:hAnsi="PT Astra Serif"/>
        </w:rPr>
        <w:t xml:space="preserve">) </w:t>
      </w:r>
      <w:r w:rsidR="00AF7E3B" w:rsidRPr="00C20306">
        <w:rPr>
          <w:rFonts w:ascii="PT Astra Serif" w:hAnsi="PT Astra Serif"/>
        </w:rPr>
        <w:br/>
      </w:r>
      <w:r w:rsidR="00D24D34" w:rsidRPr="00C20306">
        <w:rPr>
          <w:rFonts w:ascii="PT Astra Serif" w:hAnsi="PT Astra Seri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w:t>
      </w:r>
      <w:r w:rsidR="006316ED" w:rsidRPr="00C20306">
        <w:rPr>
          <w:rFonts w:ascii="PT Astra Serif" w:hAnsi="PT Astra Serif"/>
        </w:rPr>
        <w:br/>
      </w:r>
      <w:r w:rsidR="00D24D34" w:rsidRPr="00C20306">
        <w:rPr>
          <w:rFonts w:ascii="PT Astra Serif" w:hAnsi="PT Astra Serif"/>
        </w:rPr>
        <w:t xml:space="preserve">в постановление Правительства Российской Федерации от 15 мая </w:t>
      </w:r>
      <w:smartTag w:uri="urn:schemas-microsoft-com:office:smarttags" w:element="metricconverter">
        <w:smartTagPr>
          <w:attr w:name="ProductID" w:val="2017 г"/>
        </w:smartTagPr>
        <w:r w:rsidR="00D24D34" w:rsidRPr="00C20306">
          <w:rPr>
            <w:rFonts w:ascii="PT Astra Serif" w:hAnsi="PT Astra Serif"/>
          </w:rPr>
          <w:t>2017 г</w:t>
        </w:r>
      </w:smartTag>
      <w:r w:rsidR="00D24D34" w:rsidRPr="00C20306">
        <w:rPr>
          <w:rFonts w:ascii="PT Astra Serif" w:hAnsi="PT Astra Serif"/>
        </w:rPr>
        <w:t xml:space="preserve">. № 570 и признании утратившим силу постановления Правительства Российской Федерации от 25 ноября </w:t>
      </w:r>
      <w:smartTag w:uri="urn:schemas-microsoft-com:office:smarttags" w:element="metricconverter">
        <w:smartTagPr>
          <w:attr w:name="ProductID" w:val="2013 г"/>
        </w:smartTagPr>
        <w:r w:rsidR="00D24D34" w:rsidRPr="00C20306">
          <w:rPr>
            <w:rFonts w:ascii="PT Astra Serif" w:hAnsi="PT Astra Serif"/>
          </w:rPr>
          <w:t>2013 г</w:t>
        </w:r>
      </w:smartTag>
      <w:r w:rsidR="00D24D34" w:rsidRPr="00C20306">
        <w:rPr>
          <w:rFonts w:ascii="PT Astra Serif" w:hAnsi="PT Astra Serif"/>
        </w:rPr>
        <w:t xml:space="preserve">. </w:t>
      </w:r>
      <w:r w:rsidR="004D3108" w:rsidRPr="00C20306">
        <w:rPr>
          <w:rFonts w:ascii="PT Astra Serif" w:hAnsi="PT Astra Serif"/>
        </w:rPr>
        <w:br/>
      </w:r>
      <w:r w:rsidR="00D24D34" w:rsidRPr="00C20306">
        <w:rPr>
          <w:rFonts w:ascii="PT Astra Serif" w:hAnsi="PT Astra Serif"/>
        </w:rPr>
        <w:t>№ 1063».</w:t>
      </w:r>
    </w:p>
    <w:p w:rsidR="00F70043" w:rsidRPr="00C20306" w:rsidRDefault="002B486F" w:rsidP="00F70043">
      <w:pPr>
        <w:pStyle w:val="ConsPlusNormal"/>
        <w:ind w:firstLine="540"/>
        <w:jc w:val="both"/>
        <w:rPr>
          <w:rFonts w:ascii="PT Astra Serif" w:hAnsi="PT Astra Serif"/>
          <w:sz w:val="22"/>
          <w:szCs w:val="22"/>
        </w:rPr>
      </w:pPr>
      <w:r w:rsidRPr="00C20306">
        <w:rPr>
          <w:rFonts w:ascii="PT Astra Serif" w:hAnsi="PT Astra Serif"/>
          <w:sz w:val="22"/>
          <w:szCs w:val="22"/>
        </w:rPr>
        <w:t xml:space="preserve">6.2. </w:t>
      </w:r>
      <w:r w:rsidR="00F70043" w:rsidRPr="00C20306">
        <w:rPr>
          <w:rFonts w:ascii="PT Astra Serif" w:hAnsi="PT Astra Serif"/>
          <w:sz w:val="22"/>
          <w:szCs w:val="22"/>
          <w:shd w:val="clear" w:color="auto" w:fill="FFFFFF"/>
        </w:rPr>
        <w:t xml:space="preserve">В случае просрочки исполнения заказчиком обязательств, предусмотренных контрактом, </w:t>
      </w:r>
      <w:r w:rsidR="006316ED" w:rsidRPr="00C20306">
        <w:rPr>
          <w:rFonts w:ascii="PT Astra Serif" w:hAnsi="PT Astra Serif"/>
          <w:sz w:val="22"/>
          <w:szCs w:val="22"/>
          <w:shd w:val="clear" w:color="auto" w:fill="FFFFFF"/>
        </w:rPr>
        <w:br/>
      </w:r>
      <w:r w:rsidR="00F70043" w:rsidRPr="00C20306">
        <w:rPr>
          <w:rFonts w:ascii="PT Astra Serif" w:hAnsi="PT Astra Serif"/>
          <w:sz w:val="22"/>
          <w:szCs w:val="22"/>
          <w:shd w:val="clear" w:color="auto" w:fill="FFFFFF"/>
        </w:rPr>
        <w:t>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00F70043" w:rsidRPr="00C20306">
        <w:rPr>
          <w:rFonts w:ascii="PT Astra Serif" w:hAnsi="PT Astra Serif"/>
          <w:sz w:val="22"/>
          <w:szCs w:val="22"/>
        </w:rPr>
        <w:t>.</w:t>
      </w:r>
    </w:p>
    <w:p w:rsidR="00CC374C" w:rsidRPr="00C20306" w:rsidRDefault="00D24D34" w:rsidP="00CC374C">
      <w:pPr>
        <w:pStyle w:val="15"/>
        <w:ind w:firstLine="709"/>
        <w:jc w:val="both"/>
        <w:rPr>
          <w:rFonts w:ascii="PT Astra Serif" w:hAnsi="PT Astra Serif"/>
        </w:rPr>
      </w:pPr>
      <w:r w:rsidRPr="00C20306">
        <w:rPr>
          <w:rFonts w:ascii="PT Astra Serif" w:hAnsi="PT Astra Serif"/>
        </w:rPr>
        <w:t>6.</w:t>
      </w:r>
      <w:r w:rsidR="00EC43E5" w:rsidRPr="00C20306">
        <w:rPr>
          <w:rFonts w:ascii="PT Astra Serif" w:hAnsi="PT Astra Serif"/>
        </w:rPr>
        <w:t>3</w:t>
      </w:r>
      <w:r w:rsidRPr="00C20306">
        <w:rPr>
          <w:rFonts w:ascii="PT Astra Serif" w:hAnsi="PT Astra Serif"/>
        </w:rPr>
        <w:t>.</w:t>
      </w:r>
      <w:r w:rsidR="00CC374C" w:rsidRPr="00C20306">
        <w:rPr>
          <w:rFonts w:ascii="PT Astra Serif" w:hAnsi="PT Astra Serif"/>
          <w:color w:val="22272F"/>
        </w:rPr>
        <w:t xml:space="preserve"> </w:t>
      </w:r>
      <w:r w:rsidR="00CC374C" w:rsidRPr="00C20306">
        <w:rPr>
          <w:rFonts w:ascii="PT Astra Serif" w:hAnsi="PT Astra Serif"/>
        </w:rPr>
        <w:t xml:space="preserve">За каждый факт неисполнения заказчиком обязательств, предусмотренных контрактом, </w:t>
      </w:r>
      <w:r w:rsidR="006316ED" w:rsidRPr="00C20306">
        <w:rPr>
          <w:rFonts w:ascii="PT Astra Serif" w:hAnsi="PT Astra Serif"/>
        </w:rPr>
        <w:br/>
      </w:r>
      <w:r w:rsidR="00CC374C" w:rsidRPr="00C20306">
        <w:rPr>
          <w:rFonts w:ascii="PT Astra Serif" w:hAnsi="PT Astra Serif"/>
        </w:rPr>
        <w:t>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AA202A" w:rsidRPr="00C20306" w:rsidRDefault="00D24D34" w:rsidP="00AA202A">
      <w:pPr>
        <w:pStyle w:val="15"/>
        <w:ind w:firstLine="709"/>
        <w:jc w:val="both"/>
        <w:rPr>
          <w:rFonts w:ascii="PT Astra Serif" w:hAnsi="PT Astra Serif"/>
        </w:rPr>
      </w:pPr>
      <w:r w:rsidRPr="00C20306">
        <w:rPr>
          <w:rFonts w:ascii="PT Astra Serif" w:hAnsi="PT Astra Serif"/>
        </w:rPr>
        <w:t>6.</w:t>
      </w:r>
      <w:r w:rsidR="00EC43E5" w:rsidRPr="00C20306">
        <w:rPr>
          <w:rFonts w:ascii="PT Astra Serif" w:hAnsi="PT Astra Serif"/>
        </w:rPr>
        <w:t>4</w:t>
      </w:r>
      <w:r w:rsidRPr="00C20306">
        <w:rPr>
          <w:rFonts w:ascii="PT Astra Serif" w:hAnsi="PT Astra Serif"/>
        </w:rPr>
        <w:t xml:space="preserve">. За каждый факт неисполнения </w:t>
      </w:r>
      <w:r w:rsidR="0000787E" w:rsidRPr="00C20306">
        <w:rPr>
          <w:rFonts w:ascii="PT Astra Serif" w:hAnsi="PT Astra Serif"/>
        </w:rPr>
        <w:t>Исполнител</w:t>
      </w:r>
      <w:r w:rsidR="00EC43E5" w:rsidRPr="00C20306">
        <w:rPr>
          <w:rFonts w:ascii="PT Astra Serif" w:hAnsi="PT Astra Serif"/>
        </w:rPr>
        <w:t>ем</w:t>
      </w:r>
      <w:r w:rsidRPr="00C20306">
        <w:rPr>
          <w:rFonts w:ascii="PT Astra Serif" w:hAnsi="PT Astra Serif"/>
        </w:rPr>
        <w:t xml:space="preserve"> обязательства, которое не имеет стоимостного выражения, </w:t>
      </w:r>
      <w:r w:rsidR="0000787E" w:rsidRPr="00C20306">
        <w:rPr>
          <w:rFonts w:ascii="PT Astra Serif" w:hAnsi="PT Astra Serif"/>
        </w:rPr>
        <w:t>Исполнитель</w:t>
      </w:r>
      <w:r w:rsidRPr="00C20306">
        <w:rPr>
          <w:rFonts w:ascii="PT Astra Serif" w:hAnsi="PT Astra Serif"/>
        </w:rPr>
        <w:t xml:space="preserve"> уплачивает Государственному заказчику штраф в размере 1000 рублей</w:t>
      </w:r>
      <w:r w:rsidR="00AA202A" w:rsidRPr="00C20306">
        <w:rPr>
          <w:rFonts w:ascii="PT Astra Serif" w:hAnsi="PT Astra Serif"/>
        </w:rPr>
        <w:t>, если цена контракта не превышает 3 млн. рублей.</w:t>
      </w:r>
    </w:p>
    <w:p w:rsidR="00D24D34" w:rsidRPr="00C20306" w:rsidRDefault="00D24D34" w:rsidP="001D41D9">
      <w:pPr>
        <w:pStyle w:val="15"/>
        <w:ind w:firstLine="709"/>
        <w:jc w:val="both"/>
        <w:rPr>
          <w:rFonts w:ascii="PT Astra Serif" w:hAnsi="PT Astra Serif"/>
        </w:rPr>
      </w:pPr>
      <w:r w:rsidRPr="00C20306">
        <w:rPr>
          <w:rFonts w:ascii="PT Astra Serif" w:hAnsi="PT Astra Serif"/>
        </w:rPr>
        <w:t>6.</w:t>
      </w:r>
      <w:r w:rsidR="00EC43E5" w:rsidRPr="00C20306">
        <w:rPr>
          <w:rFonts w:ascii="PT Astra Serif" w:hAnsi="PT Astra Serif"/>
        </w:rPr>
        <w:t>5</w:t>
      </w:r>
      <w:r w:rsidRPr="00C20306">
        <w:rPr>
          <w:rFonts w:ascii="PT Astra Serif" w:hAnsi="PT Astra Serif"/>
        </w:rPr>
        <w:t xml:space="preserve">. В случае просрочки исполнения </w:t>
      </w:r>
      <w:r w:rsidR="0000787E" w:rsidRPr="00C20306">
        <w:rPr>
          <w:rFonts w:ascii="PT Astra Serif" w:hAnsi="PT Astra Serif"/>
        </w:rPr>
        <w:t>Исполнителем</w:t>
      </w:r>
      <w:r w:rsidRPr="00C20306">
        <w:rPr>
          <w:rFonts w:ascii="PT Astra Serif" w:hAnsi="PT Astra Serif"/>
        </w:rPr>
        <w:t xml:space="preserve"> обязательств (в том числе гарантийного обязательства), предусмотренных контрактом, а также в иных случаях неисполнения </w:t>
      </w:r>
      <w:r w:rsidR="006316ED" w:rsidRPr="00C20306">
        <w:rPr>
          <w:rFonts w:ascii="PT Astra Serif" w:hAnsi="PT Astra Serif"/>
        </w:rPr>
        <w:br/>
      </w:r>
      <w:r w:rsidRPr="00C20306">
        <w:rPr>
          <w:rFonts w:ascii="PT Astra Serif" w:hAnsi="PT Astra Serif"/>
        </w:rPr>
        <w:lastRenderedPageBreak/>
        <w:t xml:space="preserve">или ненадлежащего исполнения </w:t>
      </w:r>
      <w:r w:rsidR="0000787E" w:rsidRPr="00C20306">
        <w:rPr>
          <w:rFonts w:ascii="PT Astra Serif" w:hAnsi="PT Astra Serif"/>
        </w:rPr>
        <w:t>Исполнителем</w:t>
      </w:r>
      <w:r w:rsidRPr="00C20306">
        <w:rPr>
          <w:rFonts w:ascii="PT Astra Serif" w:hAnsi="PT Astra Serif"/>
        </w:rPr>
        <w:t xml:space="preserve"> обязательств, предусмотренных контрактом, </w:t>
      </w:r>
      <w:r w:rsidR="006316ED" w:rsidRPr="00C20306">
        <w:rPr>
          <w:rFonts w:ascii="PT Astra Serif" w:hAnsi="PT Astra Serif"/>
        </w:rPr>
        <w:br/>
      </w:r>
      <w:r w:rsidRPr="00C20306">
        <w:rPr>
          <w:rFonts w:ascii="PT Astra Serif" w:hAnsi="PT Astra Serif"/>
        </w:rPr>
        <w:t xml:space="preserve">Заказчик направляет </w:t>
      </w:r>
      <w:r w:rsidR="0000787E" w:rsidRPr="00C20306">
        <w:rPr>
          <w:rFonts w:ascii="PT Astra Serif" w:hAnsi="PT Astra Serif"/>
        </w:rPr>
        <w:t>Исполнителю</w:t>
      </w:r>
      <w:r w:rsidRPr="00C20306">
        <w:rPr>
          <w:rFonts w:ascii="PT Astra Serif" w:hAnsi="PT Astra Serif"/>
        </w:rPr>
        <w:t xml:space="preserve"> требование об уплате неустоек (штрафов, пеней).</w:t>
      </w:r>
    </w:p>
    <w:p w:rsidR="00EC43E5" w:rsidRPr="00C20306" w:rsidRDefault="00174136" w:rsidP="00EC43E5">
      <w:pPr>
        <w:pStyle w:val="15"/>
        <w:ind w:firstLine="708"/>
        <w:jc w:val="both"/>
        <w:rPr>
          <w:rFonts w:ascii="PT Astra Serif" w:hAnsi="PT Astra Serif" w:cs="Arial"/>
          <w:shd w:val="clear" w:color="auto" w:fill="FFFFFF"/>
        </w:rPr>
      </w:pPr>
      <w:r w:rsidRPr="00C20306">
        <w:rPr>
          <w:rFonts w:ascii="PT Astra Serif" w:hAnsi="PT Astra Serif"/>
        </w:rPr>
        <w:t>6</w:t>
      </w:r>
      <w:r w:rsidR="00EC43E5" w:rsidRPr="00C20306">
        <w:rPr>
          <w:rFonts w:ascii="PT Astra Serif" w:hAnsi="PT Astra Serif"/>
        </w:rPr>
        <w:t>.6</w:t>
      </w:r>
      <w:r w:rsidR="00D24D34" w:rsidRPr="00C20306">
        <w:rPr>
          <w:rFonts w:ascii="PT Astra Serif" w:hAnsi="PT Astra Serif"/>
        </w:rPr>
        <w:t xml:space="preserve">. </w:t>
      </w:r>
      <w:r w:rsidR="00EC43E5" w:rsidRPr="00C20306">
        <w:rPr>
          <w:rFonts w:ascii="PT Astra Serif" w:hAnsi="PT Astra Serif"/>
          <w:shd w:val="clear" w:color="auto" w:fill="FFFFFF"/>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w:t>
      </w:r>
      <w:r w:rsidR="006316ED" w:rsidRPr="00C20306">
        <w:rPr>
          <w:rFonts w:ascii="PT Astra Serif" w:hAnsi="PT Astra Serif"/>
          <w:shd w:val="clear" w:color="auto" w:fill="FFFFFF"/>
        </w:rPr>
        <w:br/>
      </w:r>
      <w:r w:rsidR="00EC43E5" w:rsidRPr="00C20306">
        <w:rPr>
          <w:rFonts w:ascii="PT Astra Serif" w:hAnsi="PT Astra Serif"/>
          <w:shd w:val="clear" w:color="auto" w:fill="FFFFFF"/>
        </w:rPr>
        <w:t>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24D34" w:rsidRPr="00C20306" w:rsidRDefault="00174136" w:rsidP="001D41D9">
      <w:pPr>
        <w:pStyle w:val="15"/>
        <w:ind w:firstLine="709"/>
        <w:jc w:val="both"/>
        <w:rPr>
          <w:rFonts w:ascii="PT Astra Serif" w:hAnsi="PT Astra Serif"/>
        </w:rPr>
      </w:pPr>
      <w:r w:rsidRPr="00C20306">
        <w:rPr>
          <w:rFonts w:ascii="PT Astra Serif" w:hAnsi="PT Astra Serif"/>
        </w:rPr>
        <w:t>6</w:t>
      </w:r>
      <w:r w:rsidR="00D24D34" w:rsidRPr="00C20306">
        <w:rPr>
          <w:rFonts w:ascii="PT Astra Serif" w:hAnsi="PT Astra Serif"/>
        </w:rPr>
        <w:t>.</w:t>
      </w:r>
      <w:r w:rsidR="00EC43E5" w:rsidRPr="00C20306">
        <w:rPr>
          <w:rFonts w:ascii="PT Astra Serif" w:hAnsi="PT Astra Serif"/>
        </w:rPr>
        <w:t>7</w:t>
      </w:r>
      <w:r w:rsidR="00D24D34" w:rsidRPr="00C20306">
        <w:rPr>
          <w:rFonts w:ascii="PT Astra Serif" w:hAnsi="PT Astra Serif"/>
        </w:rPr>
        <w:t xml:space="preserve">. За каждый факт неисполнения или ненадлежащего исполнения </w:t>
      </w:r>
      <w:r w:rsidR="0000787E" w:rsidRPr="00C20306">
        <w:rPr>
          <w:rFonts w:ascii="PT Astra Serif" w:hAnsi="PT Astra Serif"/>
        </w:rPr>
        <w:t>Исполнителем</w:t>
      </w:r>
      <w:r w:rsidR="00D24D34" w:rsidRPr="00C20306">
        <w:rPr>
          <w:rFonts w:ascii="PT Astra Serif" w:hAnsi="PT Astra Serif"/>
        </w:rPr>
        <w:t xml:space="preserve"> обязательств, предусмотренных контрактом, за исключением просрочки исполнения обязательств </w:t>
      </w:r>
      <w:r w:rsidR="00EC43E5" w:rsidRPr="00C20306">
        <w:rPr>
          <w:rFonts w:ascii="PT Astra Serif" w:hAnsi="PT Astra Serif"/>
        </w:rPr>
        <w:br/>
      </w:r>
      <w:r w:rsidR="00D24D34" w:rsidRPr="00C20306">
        <w:rPr>
          <w:rFonts w:ascii="PT Astra Serif" w:hAnsi="PT Astra Serif"/>
        </w:rPr>
        <w:t xml:space="preserve">(в том числе гарантийного обязательства), предусмотренных контрактом, размер штрафа составляет 10 процентов </w:t>
      </w:r>
      <w:r w:rsidR="00222DFE" w:rsidRPr="00C20306">
        <w:rPr>
          <w:rFonts w:ascii="PT Astra Serif" w:hAnsi="PT Astra Serif"/>
        </w:rPr>
        <w:t xml:space="preserve">от </w:t>
      </w:r>
      <w:r w:rsidR="00D24D34" w:rsidRPr="00C20306">
        <w:rPr>
          <w:rFonts w:ascii="PT Astra Serif" w:hAnsi="PT Astra Serif"/>
        </w:rPr>
        <w:t xml:space="preserve">цены контракта </w:t>
      </w:r>
      <w:r w:rsidR="006D091A">
        <w:rPr>
          <w:rFonts w:ascii="PT Astra Serif" w:hAnsi="PT Astra Serif"/>
        </w:rPr>
        <w:t>2 478</w:t>
      </w:r>
      <w:r w:rsidR="00C20306">
        <w:rPr>
          <w:rFonts w:ascii="PT Astra Serif" w:hAnsi="PT Astra Serif"/>
        </w:rPr>
        <w:t>,00</w:t>
      </w:r>
      <w:r w:rsidR="00D24D34" w:rsidRPr="00C20306">
        <w:rPr>
          <w:rFonts w:ascii="PT Astra Serif" w:hAnsi="PT Astra Serif"/>
        </w:rPr>
        <w:t>.</w:t>
      </w:r>
    </w:p>
    <w:p w:rsidR="00D24D34" w:rsidRPr="00C20306" w:rsidRDefault="00D24D34" w:rsidP="001D41D9">
      <w:pPr>
        <w:pStyle w:val="15"/>
        <w:ind w:firstLine="709"/>
        <w:jc w:val="both"/>
        <w:rPr>
          <w:rFonts w:ascii="PT Astra Serif" w:hAnsi="PT Astra Serif"/>
        </w:rPr>
      </w:pPr>
      <w:r w:rsidRPr="00C20306">
        <w:rPr>
          <w:rFonts w:ascii="PT Astra Serif" w:hAnsi="PT Astra Serif"/>
        </w:rPr>
        <w:t>6.</w:t>
      </w:r>
      <w:r w:rsidR="00EC43E5" w:rsidRPr="00C20306">
        <w:rPr>
          <w:rFonts w:ascii="PT Astra Serif" w:hAnsi="PT Astra Serif"/>
        </w:rPr>
        <w:t>8</w:t>
      </w:r>
      <w:r w:rsidRPr="00C20306">
        <w:rPr>
          <w:rFonts w:ascii="PT Astra Serif" w:hAnsi="PT Astra Serif"/>
        </w:rPr>
        <w:t>. Уплата неустойки (штрафа, пени) не освобождает Стороны от исполнения обязательств, принятых на себя по Контракту.</w:t>
      </w:r>
    </w:p>
    <w:p w:rsidR="00D24D34" w:rsidRPr="00C20306" w:rsidRDefault="00D24D34" w:rsidP="001D41D9">
      <w:pPr>
        <w:pStyle w:val="15"/>
        <w:ind w:firstLine="709"/>
        <w:jc w:val="both"/>
        <w:rPr>
          <w:rFonts w:ascii="PT Astra Serif" w:hAnsi="PT Astra Serif"/>
        </w:rPr>
      </w:pPr>
      <w:r w:rsidRPr="00C20306">
        <w:rPr>
          <w:rFonts w:ascii="PT Astra Serif" w:hAnsi="PT Astra Serif"/>
        </w:rPr>
        <w:t>6.</w:t>
      </w:r>
      <w:r w:rsidR="00EC43E5" w:rsidRPr="00C20306">
        <w:rPr>
          <w:rFonts w:ascii="PT Astra Serif" w:hAnsi="PT Astra Serif"/>
        </w:rPr>
        <w:t>9</w:t>
      </w:r>
      <w:r w:rsidRPr="00C20306">
        <w:rPr>
          <w:rFonts w:ascii="PT Astra Serif" w:hAnsi="PT Astra Serif"/>
        </w:rPr>
        <w:t xml:space="preserve">. При расторжении контракта в связи с односторонним отказом Стороны контракта </w:t>
      </w:r>
      <w:r w:rsidR="006316ED" w:rsidRPr="00C20306">
        <w:rPr>
          <w:rFonts w:ascii="PT Astra Serif" w:hAnsi="PT Astra Serif"/>
        </w:rPr>
        <w:br/>
      </w:r>
      <w:r w:rsidRPr="00C20306">
        <w:rPr>
          <w:rFonts w:ascii="PT Astra Serif" w:hAnsi="PT Astra Serif"/>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24D34" w:rsidRPr="00C20306" w:rsidRDefault="00D24D34" w:rsidP="001D41D9">
      <w:pPr>
        <w:pStyle w:val="15"/>
        <w:ind w:firstLine="709"/>
        <w:jc w:val="both"/>
        <w:rPr>
          <w:rFonts w:ascii="PT Astra Serif" w:hAnsi="PT Astra Serif"/>
        </w:rPr>
      </w:pPr>
      <w:r w:rsidRPr="00C20306">
        <w:rPr>
          <w:rFonts w:ascii="PT Astra Serif" w:hAnsi="PT Astra Serif"/>
        </w:rPr>
        <w:t>6.1</w:t>
      </w:r>
      <w:r w:rsidR="00EC43E5" w:rsidRPr="00C20306">
        <w:rPr>
          <w:rFonts w:ascii="PT Astra Serif" w:hAnsi="PT Astra Serif"/>
        </w:rPr>
        <w:t>0</w:t>
      </w:r>
      <w:r w:rsidRPr="00C20306">
        <w:rPr>
          <w:rFonts w:ascii="PT Astra Serif" w:hAnsi="PT Astra Serif"/>
        </w:rPr>
        <w:t xml:space="preserve">.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w:t>
      </w:r>
      <w:r w:rsidR="006316ED" w:rsidRPr="00C20306">
        <w:rPr>
          <w:rFonts w:ascii="PT Astra Serif" w:hAnsi="PT Astra Serif"/>
        </w:rPr>
        <w:br/>
      </w:r>
      <w:r w:rsidRPr="00C20306">
        <w:rPr>
          <w:rFonts w:ascii="PT Astra Serif" w:hAnsi="PT Astra Serif"/>
        </w:rPr>
        <w:t>и порядок его начисления устанавливается контрактом в соответствии с законодательством Российской Федерации.</w:t>
      </w:r>
    </w:p>
    <w:p w:rsidR="00D24D34" w:rsidRPr="00C20306" w:rsidRDefault="00D24D34" w:rsidP="001D41D9">
      <w:pPr>
        <w:pStyle w:val="15"/>
        <w:ind w:firstLine="709"/>
        <w:jc w:val="both"/>
        <w:rPr>
          <w:rFonts w:ascii="PT Astra Serif" w:hAnsi="PT Astra Serif"/>
        </w:rPr>
      </w:pPr>
      <w:r w:rsidRPr="00C20306">
        <w:rPr>
          <w:rFonts w:ascii="PT Astra Serif" w:hAnsi="PT Astra Serif"/>
        </w:rPr>
        <w:t>6.1</w:t>
      </w:r>
      <w:r w:rsidR="00EC43E5" w:rsidRPr="00C20306">
        <w:rPr>
          <w:rFonts w:ascii="PT Astra Serif" w:hAnsi="PT Astra Serif"/>
        </w:rPr>
        <w:t>1</w:t>
      </w:r>
      <w:r w:rsidRPr="00C20306">
        <w:rPr>
          <w:rFonts w:ascii="PT Astra Serif" w:hAnsi="PT Astra Serif"/>
        </w:rPr>
        <w:t xml:space="preserve">. Общая сумма начисленных штрафов за неисполнение или ненадлежащее исполнение </w:t>
      </w:r>
      <w:r w:rsidR="0021329F" w:rsidRPr="00C20306">
        <w:rPr>
          <w:rFonts w:ascii="PT Astra Serif" w:hAnsi="PT Astra Serif"/>
        </w:rPr>
        <w:t xml:space="preserve">сторонами </w:t>
      </w:r>
      <w:r w:rsidRPr="00C20306">
        <w:rPr>
          <w:rFonts w:ascii="PT Astra Serif" w:hAnsi="PT Astra Serif"/>
        </w:rPr>
        <w:t>обязательств, предусмотренных контрактом, не может превышать цену контракта.</w:t>
      </w:r>
    </w:p>
    <w:p w:rsidR="000E4BEF" w:rsidRPr="00C20306" w:rsidRDefault="000E4BEF" w:rsidP="001D41D9">
      <w:pPr>
        <w:pStyle w:val="15"/>
        <w:ind w:firstLine="709"/>
        <w:jc w:val="both"/>
        <w:rPr>
          <w:rFonts w:ascii="PT Astra Serif" w:hAnsi="PT Astra Serif"/>
        </w:rPr>
      </w:pPr>
    </w:p>
    <w:p w:rsidR="005D19AD" w:rsidRPr="00C20306" w:rsidRDefault="005D19AD" w:rsidP="000E4BEF">
      <w:pPr>
        <w:numPr>
          <w:ilvl w:val="0"/>
          <w:numId w:val="17"/>
        </w:numPr>
        <w:autoSpaceDE w:val="0"/>
        <w:autoSpaceDN w:val="0"/>
        <w:adjustRightInd w:val="0"/>
        <w:spacing w:after="0" w:line="360" w:lineRule="auto"/>
        <w:ind w:left="0" w:firstLine="0"/>
        <w:contextualSpacing/>
        <w:jc w:val="center"/>
        <w:rPr>
          <w:rFonts w:ascii="PT Astra Serif" w:hAnsi="PT Astra Serif"/>
          <w:b/>
          <w:bCs/>
          <w:lang w:eastAsia="ru-RU"/>
        </w:rPr>
      </w:pPr>
      <w:r w:rsidRPr="00C20306">
        <w:rPr>
          <w:rFonts w:ascii="PT Astra Serif" w:eastAsia="Calibri" w:hAnsi="PT Astra Serif"/>
          <w:b/>
          <w:lang w:eastAsia="ru-RU"/>
        </w:rPr>
        <w:t>Гарантии</w:t>
      </w:r>
      <w:r w:rsidRPr="00C20306">
        <w:rPr>
          <w:rFonts w:ascii="PT Astra Serif" w:hAnsi="PT Astra Serif"/>
          <w:b/>
          <w:bCs/>
          <w:lang w:eastAsia="ru-RU"/>
        </w:rPr>
        <w:t xml:space="preserve"> качества</w:t>
      </w:r>
    </w:p>
    <w:p w:rsidR="005D19AD" w:rsidRPr="00C20306" w:rsidRDefault="005D19AD" w:rsidP="001D41D9">
      <w:pPr>
        <w:spacing w:after="0" w:line="240" w:lineRule="auto"/>
        <w:ind w:firstLine="708"/>
        <w:contextualSpacing/>
        <w:jc w:val="both"/>
        <w:rPr>
          <w:rFonts w:ascii="PT Astra Serif" w:hAnsi="PT Astra Serif"/>
          <w:lang w:eastAsia="ru-RU"/>
        </w:rPr>
      </w:pPr>
      <w:r w:rsidRPr="00C20306">
        <w:rPr>
          <w:rFonts w:ascii="PT Astra Serif" w:hAnsi="PT Astra Serif"/>
          <w:lang w:eastAsia="ru-RU"/>
        </w:rPr>
        <w:t xml:space="preserve">7.1.  Исполнитель предоставляет гарантию на выполняемые работы. Гарантийный </w:t>
      </w:r>
      <w:r w:rsidR="000E4BEF" w:rsidRPr="00C20306">
        <w:rPr>
          <w:rFonts w:ascii="PT Astra Serif" w:hAnsi="PT Astra Serif"/>
          <w:lang w:eastAsia="ru-RU"/>
        </w:rPr>
        <w:br/>
      </w:r>
      <w:r w:rsidRPr="00C20306">
        <w:rPr>
          <w:rFonts w:ascii="PT Astra Serif" w:hAnsi="PT Astra Serif"/>
          <w:lang w:eastAsia="ru-RU"/>
        </w:rPr>
        <w:t xml:space="preserve">срок на услугу по ремонту </w:t>
      </w:r>
      <w:r w:rsidR="00EF351C" w:rsidRPr="00C20306">
        <w:rPr>
          <w:rFonts w:ascii="PT Astra Serif" w:hAnsi="PT Astra Serif"/>
          <w:lang w:eastAsia="ru-RU"/>
        </w:rPr>
        <w:t>должен составлять не менее 6 (шести) месяцев с даты подписания Заказчиком Акта о</w:t>
      </w:r>
      <w:r w:rsidR="00260E5C" w:rsidRPr="00C20306">
        <w:rPr>
          <w:rFonts w:ascii="PT Astra Serif" w:hAnsi="PT Astra Serif"/>
          <w:lang w:eastAsia="ru-RU"/>
        </w:rPr>
        <w:t>б оказании услуг</w:t>
      </w:r>
      <w:r w:rsidRPr="00C20306">
        <w:rPr>
          <w:rFonts w:ascii="PT Astra Serif" w:hAnsi="PT Astra Serif"/>
          <w:lang w:eastAsia="ru-RU"/>
        </w:rPr>
        <w:t xml:space="preserve">, выданного Исполнителем по факту проведения ремонта. </w:t>
      </w:r>
      <w:r w:rsidR="000E4BEF" w:rsidRPr="00C20306">
        <w:rPr>
          <w:rFonts w:ascii="PT Astra Serif" w:hAnsi="PT Astra Serif"/>
          <w:lang w:eastAsia="ru-RU"/>
        </w:rPr>
        <w:br/>
      </w:r>
      <w:r w:rsidRPr="00C20306">
        <w:rPr>
          <w:rFonts w:ascii="PT Astra Serif" w:hAnsi="PT Astra Serif"/>
          <w:lang w:eastAsia="ru-RU"/>
        </w:rPr>
        <w:t>В течение гарантийного срока ремонт медицинского оборудования, являющегося объектом государственного контракта, осуществляется в 100% объеме силами и за счет Исполнителя.</w:t>
      </w:r>
    </w:p>
    <w:p w:rsidR="005D19AD" w:rsidRPr="00C20306" w:rsidRDefault="005D19AD" w:rsidP="001D41D9">
      <w:pPr>
        <w:spacing w:after="0" w:line="240" w:lineRule="auto"/>
        <w:ind w:firstLine="708"/>
        <w:contextualSpacing/>
        <w:jc w:val="both"/>
        <w:rPr>
          <w:rFonts w:ascii="PT Astra Serif" w:hAnsi="PT Astra Serif"/>
          <w:lang w:eastAsia="ru-RU"/>
        </w:rPr>
      </w:pPr>
      <w:r w:rsidRPr="00C20306">
        <w:rPr>
          <w:rFonts w:ascii="PT Astra Serif" w:hAnsi="PT Astra Serif"/>
          <w:lang w:eastAsia="ru-RU"/>
        </w:rPr>
        <w:t xml:space="preserve">7.2. При отказе Исполнителя от составления или подписания акта обнаруженных дефектов </w:t>
      </w:r>
      <w:r w:rsidRPr="00C20306">
        <w:rPr>
          <w:rFonts w:ascii="PT Astra Serif" w:hAnsi="PT Astra Serif"/>
        </w:rPr>
        <w:t>Государственный заказчик</w:t>
      </w:r>
      <w:r w:rsidRPr="00C20306">
        <w:rPr>
          <w:rFonts w:ascii="PT Astra Serif" w:hAnsi="PT Astra Serif"/>
          <w:lang w:eastAsia="ru-RU"/>
        </w:rPr>
        <w:t xml:space="preserve"> составляет односторонний акт. Указанные в акте недостатки устраняются Исполнителем безвозмездно в полном объеме в сроки согласованные Сторонами.</w:t>
      </w:r>
    </w:p>
    <w:p w:rsidR="000E4BEF" w:rsidRPr="00C20306" w:rsidRDefault="000E4BEF" w:rsidP="001D41D9">
      <w:pPr>
        <w:spacing w:after="0" w:line="240" w:lineRule="auto"/>
        <w:ind w:firstLine="708"/>
        <w:contextualSpacing/>
        <w:jc w:val="both"/>
        <w:rPr>
          <w:rFonts w:ascii="PT Astra Serif" w:hAnsi="PT Astra Serif"/>
          <w:lang w:eastAsia="ru-RU"/>
        </w:rPr>
      </w:pPr>
    </w:p>
    <w:p w:rsidR="004E65FC" w:rsidRPr="00C20306" w:rsidRDefault="004E65FC" w:rsidP="000E4BEF">
      <w:pPr>
        <w:numPr>
          <w:ilvl w:val="0"/>
          <w:numId w:val="17"/>
        </w:numPr>
        <w:autoSpaceDE w:val="0"/>
        <w:autoSpaceDN w:val="0"/>
        <w:adjustRightInd w:val="0"/>
        <w:spacing w:after="0" w:line="360" w:lineRule="auto"/>
        <w:ind w:left="0" w:firstLine="0"/>
        <w:contextualSpacing/>
        <w:jc w:val="center"/>
        <w:rPr>
          <w:rFonts w:ascii="PT Astra Serif" w:eastAsia="Calibri" w:hAnsi="PT Astra Serif"/>
          <w:b/>
          <w:lang w:eastAsia="ru-RU"/>
        </w:rPr>
      </w:pPr>
      <w:r w:rsidRPr="00C20306">
        <w:rPr>
          <w:rFonts w:ascii="PT Astra Serif" w:eastAsia="Calibri" w:hAnsi="PT Astra Serif"/>
          <w:b/>
          <w:lang w:eastAsia="ru-RU"/>
        </w:rPr>
        <w:t>Обстоятельства непреодолимой силы (форс-мажор)</w:t>
      </w:r>
    </w:p>
    <w:p w:rsidR="00764A1D" w:rsidRPr="00C20306" w:rsidRDefault="003B6DE8" w:rsidP="001D41D9">
      <w:pPr>
        <w:autoSpaceDE w:val="0"/>
        <w:autoSpaceDN w:val="0"/>
        <w:adjustRightInd w:val="0"/>
        <w:spacing w:after="0" w:line="240" w:lineRule="auto"/>
        <w:ind w:firstLine="720"/>
        <w:contextualSpacing/>
        <w:jc w:val="both"/>
        <w:rPr>
          <w:rFonts w:ascii="PT Astra Serif" w:hAnsi="PT Astra Serif"/>
        </w:rPr>
      </w:pPr>
      <w:r w:rsidRPr="00C20306">
        <w:rPr>
          <w:rFonts w:ascii="PT Astra Serif" w:eastAsia="Calibri" w:hAnsi="PT Astra Serif"/>
          <w:lang w:eastAsia="ru-RU"/>
        </w:rPr>
        <w:t>8</w:t>
      </w:r>
      <w:r w:rsidR="00385896" w:rsidRPr="00C20306">
        <w:rPr>
          <w:rFonts w:ascii="PT Astra Serif" w:eastAsia="Calibri" w:hAnsi="PT Astra Serif"/>
          <w:lang w:eastAsia="ru-RU"/>
        </w:rPr>
        <w:t>.1. </w:t>
      </w:r>
      <w:r w:rsidR="00764A1D" w:rsidRPr="00C20306">
        <w:rPr>
          <w:rFonts w:ascii="PT Astra Serif" w:hAnsi="PT Astra Serif"/>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0E4BEF" w:rsidRPr="00C20306">
        <w:rPr>
          <w:rFonts w:ascii="PT Astra Serif" w:hAnsi="PT Astra Serif"/>
        </w:rPr>
        <w:br/>
      </w:r>
      <w:r w:rsidR="00764A1D" w:rsidRPr="00C20306">
        <w:rPr>
          <w:rFonts w:ascii="PT Astra Serif" w:hAnsi="PT Astra Serif"/>
        </w:rPr>
        <w:t>и управления, влияющие на возможность исполнения Сторонами своих обязательств по Контракту.</w:t>
      </w:r>
    </w:p>
    <w:p w:rsidR="00D03E0E" w:rsidRPr="00C20306" w:rsidRDefault="00D03E0E" w:rsidP="001D41D9">
      <w:pPr>
        <w:pStyle w:val="-0"/>
        <w:numPr>
          <w:ilvl w:val="0"/>
          <w:numId w:val="0"/>
        </w:numPr>
        <w:tabs>
          <w:tab w:val="left" w:pos="708"/>
        </w:tabs>
        <w:ind w:firstLine="709"/>
        <w:rPr>
          <w:rFonts w:ascii="PT Astra Serif" w:hAnsi="PT Astra Serif"/>
          <w:sz w:val="22"/>
          <w:szCs w:val="22"/>
        </w:rPr>
      </w:pPr>
      <w:r w:rsidRPr="00C20306">
        <w:rPr>
          <w:rFonts w:ascii="PT Astra Serif" w:hAnsi="PT Astra Seri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03E0E" w:rsidRPr="00C20306" w:rsidRDefault="003B6DE8" w:rsidP="001D41D9">
      <w:pPr>
        <w:pStyle w:val="-0"/>
        <w:numPr>
          <w:ilvl w:val="0"/>
          <w:numId w:val="0"/>
        </w:numPr>
        <w:tabs>
          <w:tab w:val="left" w:pos="708"/>
        </w:tabs>
        <w:ind w:firstLine="709"/>
        <w:rPr>
          <w:rFonts w:ascii="PT Astra Serif" w:hAnsi="PT Astra Serif"/>
          <w:sz w:val="22"/>
          <w:szCs w:val="22"/>
        </w:rPr>
      </w:pPr>
      <w:r w:rsidRPr="00C20306">
        <w:rPr>
          <w:rFonts w:ascii="PT Astra Serif" w:eastAsia="Calibri" w:hAnsi="PT Astra Serif"/>
          <w:sz w:val="22"/>
          <w:szCs w:val="22"/>
        </w:rPr>
        <w:t>8</w:t>
      </w:r>
      <w:r w:rsidR="00385896" w:rsidRPr="00C20306">
        <w:rPr>
          <w:rFonts w:ascii="PT Astra Serif" w:eastAsia="Calibri" w:hAnsi="PT Astra Serif"/>
          <w:sz w:val="22"/>
          <w:szCs w:val="22"/>
        </w:rPr>
        <w:t>.2. </w:t>
      </w:r>
      <w:r w:rsidR="00D03E0E" w:rsidRPr="00C20306">
        <w:rPr>
          <w:rFonts w:ascii="PT Astra Serif" w:hAnsi="PT Astra Serif"/>
          <w:sz w:val="22"/>
          <w:szCs w:val="22"/>
        </w:rPr>
        <w:t xml:space="preserve">При наступлении обстоятельств непреодолимой силы Сторона должна без промедления, </w:t>
      </w:r>
      <w:r w:rsidR="002E3D87" w:rsidRPr="00C20306">
        <w:rPr>
          <w:rFonts w:ascii="PT Astra Serif" w:hAnsi="PT Astra Serif"/>
          <w:sz w:val="22"/>
          <w:szCs w:val="22"/>
        </w:rPr>
        <w:br/>
      </w:r>
      <w:r w:rsidR="00D03E0E" w:rsidRPr="00C20306">
        <w:rPr>
          <w:rFonts w:ascii="PT Astra Serif" w:hAnsi="PT Astra Serif"/>
          <w:sz w:val="22"/>
          <w:szCs w:val="22"/>
        </w:rPr>
        <w:t xml:space="preserve">но не позднее 3 (трех) дней после их наступления, известить о них другую Сторону в письменной форме и принять все возможные меры по уменьшению их неблагоприятного влияния на исполнение обязательств по Контракту. В извещении должны быть сообщены данные о характере обстоятельств, </w:t>
      </w:r>
      <w:r w:rsidR="002E3D87" w:rsidRPr="00C20306">
        <w:rPr>
          <w:rFonts w:ascii="PT Astra Serif" w:hAnsi="PT Astra Serif"/>
          <w:sz w:val="22"/>
          <w:szCs w:val="22"/>
        </w:rPr>
        <w:br/>
      </w:r>
      <w:r w:rsidR="00D03E0E" w:rsidRPr="00C20306">
        <w:rPr>
          <w:rFonts w:ascii="PT Astra Serif" w:hAnsi="PT Astra Serif"/>
          <w:sz w:val="22"/>
          <w:szCs w:val="22"/>
        </w:rPr>
        <w:t xml:space="preserve">а также, по возможности, оценка их влияния на возможность исполнения обязательств по Контракту </w:t>
      </w:r>
      <w:r w:rsidR="002E3D87" w:rsidRPr="00C20306">
        <w:rPr>
          <w:rFonts w:ascii="PT Astra Serif" w:hAnsi="PT Astra Serif"/>
          <w:sz w:val="22"/>
          <w:szCs w:val="22"/>
        </w:rPr>
        <w:br/>
      </w:r>
      <w:r w:rsidR="00D03E0E" w:rsidRPr="00C20306">
        <w:rPr>
          <w:rFonts w:ascii="PT Astra Serif" w:hAnsi="PT Astra Serif"/>
          <w:sz w:val="22"/>
          <w:szCs w:val="22"/>
        </w:rPr>
        <w:t>и срок исполнения обязательств.</w:t>
      </w:r>
      <w:r w:rsidR="00D03E0E" w:rsidRPr="00C20306">
        <w:rPr>
          <w:rFonts w:ascii="PT Astra Serif" w:hAnsi="PT Astra Serif"/>
          <w:bCs/>
          <w:sz w:val="22"/>
          <w:szCs w:val="22"/>
        </w:rPr>
        <w:t xml:space="preserve"> Вместе с извещением представляются документы </w:t>
      </w:r>
      <w:r w:rsidR="000E4BEF" w:rsidRPr="00C20306">
        <w:rPr>
          <w:rFonts w:ascii="PT Astra Serif" w:hAnsi="PT Astra Serif"/>
          <w:bCs/>
          <w:sz w:val="22"/>
          <w:szCs w:val="22"/>
        </w:rPr>
        <w:br/>
      </w:r>
      <w:r w:rsidR="00D03E0E" w:rsidRPr="00C20306">
        <w:rPr>
          <w:rFonts w:ascii="PT Astra Serif" w:hAnsi="PT Astra Serif"/>
          <w:bCs/>
          <w:sz w:val="22"/>
          <w:szCs w:val="22"/>
        </w:rPr>
        <w:lastRenderedPageBreak/>
        <w:t>(копии документов), подтверждающие факт наступления и период действия таких обстоятельств, перечень которых зависит от конкретного вида события.</w:t>
      </w:r>
    </w:p>
    <w:p w:rsidR="00D03E0E" w:rsidRPr="00C20306" w:rsidRDefault="003B6DE8" w:rsidP="001D41D9">
      <w:pPr>
        <w:pStyle w:val="-0"/>
        <w:numPr>
          <w:ilvl w:val="0"/>
          <w:numId w:val="0"/>
        </w:numPr>
        <w:tabs>
          <w:tab w:val="left" w:pos="708"/>
        </w:tabs>
        <w:ind w:firstLine="709"/>
        <w:rPr>
          <w:rFonts w:ascii="PT Astra Serif" w:hAnsi="PT Astra Serif"/>
          <w:sz w:val="22"/>
          <w:szCs w:val="22"/>
        </w:rPr>
      </w:pPr>
      <w:r w:rsidRPr="00C20306">
        <w:rPr>
          <w:rFonts w:ascii="PT Astra Serif" w:eastAsia="Calibri" w:hAnsi="PT Astra Serif"/>
          <w:sz w:val="22"/>
          <w:szCs w:val="22"/>
        </w:rPr>
        <w:t>8</w:t>
      </w:r>
      <w:r w:rsidR="00385896" w:rsidRPr="00C20306">
        <w:rPr>
          <w:rFonts w:ascii="PT Astra Serif" w:eastAsia="Calibri" w:hAnsi="PT Astra Serif"/>
          <w:sz w:val="22"/>
          <w:szCs w:val="22"/>
        </w:rPr>
        <w:t>.3. </w:t>
      </w:r>
      <w:r w:rsidR="00D03E0E" w:rsidRPr="00C20306">
        <w:rPr>
          <w:rFonts w:ascii="PT Astra Serif" w:hAnsi="PT Astra Serif"/>
          <w:sz w:val="22"/>
          <w:szCs w:val="22"/>
        </w:rPr>
        <w:t xml:space="preserve">По прекращении указанных обстоятельств Сторона должна без промедления, </w:t>
      </w:r>
      <w:r w:rsidR="00D03E0E" w:rsidRPr="00C20306">
        <w:rPr>
          <w:rFonts w:ascii="PT Astra Serif" w:hAnsi="PT Astra Serif"/>
          <w:sz w:val="22"/>
          <w:szCs w:val="22"/>
        </w:rPr>
        <w:br/>
        <w:t xml:space="preserve">но не позднее 3 (трех) дней после их прекращения известить об этом другую </w:t>
      </w:r>
      <w:r w:rsidR="000E4BEF" w:rsidRPr="00C20306">
        <w:rPr>
          <w:rFonts w:ascii="PT Astra Serif" w:hAnsi="PT Astra Serif"/>
          <w:sz w:val="22"/>
          <w:szCs w:val="22"/>
        </w:rPr>
        <w:br/>
        <w:t xml:space="preserve">Сторону </w:t>
      </w:r>
      <w:r w:rsidR="00D03E0E" w:rsidRPr="00C20306">
        <w:rPr>
          <w:rFonts w:ascii="PT Astra Serif" w:hAnsi="PT Astra Serif"/>
          <w:sz w:val="22"/>
          <w:szCs w:val="22"/>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r w:rsidR="00D03E0E" w:rsidRPr="00C20306">
        <w:rPr>
          <w:rFonts w:ascii="PT Astra Serif" w:eastAsia="Calibri" w:hAnsi="PT Astra Serif"/>
          <w:sz w:val="22"/>
          <w:szCs w:val="22"/>
        </w:rPr>
        <w:t>.</w:t>
      </w:r>
    </w:p>
    <w:p w:rsidR="0083575C" w:rsidRPr="00C20306" w:rsidRDefault="003B6DE8" w:rsidP="001D41D9">
      <w:pPr>
        <w:autoSpaceDE w:val="0"/>
        <w:autoSpaceDN w:val="0"/>
        <w:adjustRightInd w:val="0"/>
        <w:spacing w:line="240" w:lineRule="auto"/>
        <w:ind w:right="51" w:firstLine="709"/>
        <w:contextualSpacing/>
        <w:jc w:val="both"/>
        <w:rPr>
          <w:rFonts w:ascii="PT Astra Serif" w:hAnsi="PT Astra Serif"/>
        </w:rPr>
      </w:pPr>
      <w:r w:rsidRPr="00C20306">
        <w:rPr>
          <w:rFonts w:ascii="PT Astra Serif" w:eastAsia="Calibri" w:hAnsi="PT Astra Serif"/>
          <w:lang w:eastAsia="ru-RU"/>
        </w:rPr>
        <w:t>8</w:t>
      </w:r>
      <w:r w:rsidR="00385896" w:rsidRPr="00C20306">
        <w:rPr>
          <w:rFonts w:ascii="PT Astra Serif" w:eastAsia="Calibri" w:hAnsi="PT Astra Serif"/>
          <w:lang w:eastAsia="ru-RU"/>
        </w:rPr>
        <w:t>.4. </w:t>
      </w:r>
      <w:r w:rsidR="0083575C" w:rsidRPr="00C20306">
        <w:rPr>
          <w:rFonts w:ascii="PT Astra Serif" w:hAnsi="PT Astra Serif"/>
        </w:rPr>
        <w:t xml:space="preserve">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w:t>
      </w:r>
      <w:r w:rsidR="0083575C" w:rsidRPr="00C20306">
        <w:rPr>
          <w:rFonts w:ascii="PT Astra Serif" w:hAnsi="PT Astra Serif"/>
        </w:rPr>
        <w:br/>
        <w:t>о наличии и продолжительности форс-мажорных обстоятельств.</w:t>
      </w:r>
    </w:p>
    <w:p w:rsidR="00385896" w:rsidRPr="00C20306" w:rsidRDefault="003B6DE8" w:rsidP="001D41D9">
      <w:pPr>
        <w:autoSpaceDE w:val="0"/>
        <w:autoSpaceDN w:val="0"/>
        <w:adjustRightInd w:val="0"/>
        <w:spacing w:after="0" w:line="240" w:lineRule="auto"/>
        <w:ind w:firstLine="720"/>
        <w:contextualSpacing/>
        <w:jc w:val="both"/>
        <w:rPr>
          <w:rFonts w:ascii="PT Astra Serif" w:hAnsi="PT Astra Serif"/>
        </w:rPr>
      </w:pPr>
      <w:r w:rsidRPr="00C20306">
        <w:rPr>
          <w:rFonts w:ascii="PT Astra Serif" w:eastAsia="Calibri" w:hAnsi="PT Astra Serif"/>
          <w:lang w:eastAsia="ru-RU"/>
        </w:rPr>
        <w:t>8</w:t>
      </w:r>
      <w:r w:rsidR="002B61C4" w:rsidRPr="00C20306">
        <w:rPr>
          <w:rFonts w:ascii="PT Astra Serif" w:eastAsia="Calibri" w:hAnsi="PT Astra Serif"/>
          <w:lang w:eastAsia="ru-RU"/>
        </w:rPr>
        <w:t xml:space="preserve">.5. </w:t>
      </w:r>
      <w:r w:rsidR="002B61C4" w:rsidRPr="00C20306">
        <w:rPr>
          <w:rFonts w:ascii="PT Astra Serif" w:hAnsi="PT Astra Serif"/>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B61C4" w:rsidRPr="00C20306" w:rsidRDefault="003B6DE8" w:rsidP="001D41D9">
      <w:pPr>
        <w:pStyle w:val="-0"/>
        <w:numPr>
          <w:ilvl w:val="0"/>
          <w:numId w:val="0"/>
        </w:numPr>
        <w:tabs>
          <w:tab w:val="left" w:pos="708"/>
        </w:tabs>
        <w:ind w:firstLine="709"/>
        <w:rPr>
          <w:rFonts w:ascii="PT Astra Serif" w:hAnsi="PT Astra Serif"/>
          <w:sz w:val="22"/>
          <w:szCs w:val="22"/>
        </w:rPr>
      </w:pPr>
      <w:r w:rsidRPr="00C20306">
        <w:rPr>
          <w:rFonts w:ascii="PT Astra Serif" w:hAnsi="PT Astra Serif"/>
          <w:sz w:val="22"/>
          <w:szCs w:val="22"/>
        </w:rPr>
        <w:t>8</w:t>
      </w:r>
      <w:r w:rsidR="002B61C4" w:rsidRPr="00C20306">
        <w:rPr>
          <w:rFonts w:ascii="PT Astra Serif" w:hAnsi="PT Astra Serif"/>
          <w:sz w:val="22"/>
          <w:szCs w:val="22"/>
        </w:rPr>
        <w:t xml:space="preserve">.6. Если форс-мажорные обстоятельства и их последствия продолжают действовать </w:t>
      </w:r>
      <w:r w:rsidR="000E4BEF" w:rsidRPr="00C20306">
        <w:rPr>
          <w:rFonts w:ascii="PT Astra Serif" w:hAnsi="PT Astra Serif"/>
          <w:sz w:val="22"/>
          <w:szCs w:val="22"/>
        </w:rPr>
        <w:br/>
      </w:r>
      <w:r w:rsidR="002B61C4" w:rsidRPr="00C20306">
        <w:rPr>
          <w:rFonts w:ascii="PT Astra Serif" w:hAnsi="PT Astra Serif"/>
          <w:sz w:val="22"/>
          <w:szCs w:val="22"/>
        </w:rPr>
        <w:t xml:space="preserve">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2B61C4" w:rsidRPr="00C20306">
        <w:rPr>
          <w:rFonts w:ascii="PT Astra Serif" w:hAnsi="PT Astra Serif"/>
          <w:sz w:val="22"/>
          <w:szCs w:val="22"/>
        </w:rPr>
        <w:br/>
        <w:t>и достижения соответствующей договоренности. Результаты переговоров оформляются двухсторонним актом в произвольной форме, подписанным Сторонами.</w:t>
      </w:r>
    </w:p>
    <w:p w:rsidR="000E4BEF" w:rsidRPr="00C20306" w:rsidRDefault="000E4BEF" w:rsidP="001D41D9">
      <w:pPr>
        <w:pStyle w:val="-0"/>
        <w:numPr>
          <w:ilvl w:val="0"/>
          <w:numId w:val="0"/>
        </w:numPr>
        <w:tabs>
          <w:tab w:val="left" w:pos="708"/>
        </w:tabs>
        <w:ind w:firstLine="709"/>
        <w:rPr>
          <w:rFonts w:ascii="PT Astra Serif" w:hAnsi="PT Astra Serif"/>
          <w:sz w:val="22"/>
          <w:szCs w:val="22"/>
        </w:rPr>
      </w:pPr>
    </w:p>
    <w:p w:rsidR="00385896" w:rsidRPr="00C20306" w:rsidRDefault="00385896" w:rsidP="000E4BEF">
      <w:pPr>
        <w:numPr>
          <w:ilvl w:val="0"/>
          <w:numId w:val="17"/>
        </w:numPr>
        <w:autoSpaceDE w:val="0"/>
        <w:autoSpaceDN w:val="0"/>
        <w:adjustRightInd w:val="0"/>
        <w:spacing w:after="0" w:line="360" w:lineRule="auto"/>
        <w:ind w:left="1077" w:hanging="357"/>
        <w:contextualSpacing/>
        <w:jc w:val="center"/>
        <w:rPr>
          <w:rFonts w:ascii="PT Astra Serif" w:hAnsi="PT Astra Serif"/>
          <w:b/>
          <w:bCs/>
          <w:lang w:eastAsia="ru-RU"/>
        </w:rPr>
      </w:pPr>
      <w:r w:rsidRPr="00C20306">
        <w:rPr>
          <w:rFonts w:ascii="PT Astra Serif" w:hAnsi="PT Astra Serif"/>
          <w:b/>
          <w:bCs/>
          <w:lang w:eastAsia="ru-RU"/>
        </w:rPr>
        <w:t xml:space="preserve">Срок </w:t>
      </w:r>
      <w:r w:rsidRPr="00C20306">
        <w:rPr>
          <w:rFonts w:ascii="PT Astra Serif" w:eastAsia="Calibri" w:hAnsi="PT Astra Serif"/>
          <w:b/>
          <w:lang w:eastAsia="ru-RU"/>
        </w:rPr>
        <w:t>действия</w:t>
      </w:r>
      <w:r w:rsidRPr="00C20306">
        <w:rPr>
          <w:rFonts w:ascii="PT Astra Serif" w:hAnsi="PT Astra Serif"/>
          <w:b/>
          <w:bCs/>
          <w:lang w:eastAsia="ru-RU"/>
        </w:rPr>
        <w:t xml:space="preserve">, </w:t>
      </w:r>
      <w:r w:rsidRPr="00C20306">
        <w:rPr>
          <w:rFonts w:ascii="PT Astra Serif" w:eastAsia="Calibri" w:hAnsi="PT Astra Serif"/>
          <w:b/>
          <w:lang w:eastAsia="ru-RU"/>
        </w:rPr>
        <w:t>изменение</w:t>
      </w:r>
      <w:r w:rsidRPr="00C20306">
        <w:rPr>
          <w:rFonts w:ascii="PT Astra Serif" w:hAnsi="PT Astra Serif"/>
          <w:b/>
          <w:bCs/>
          <w:lang w:eastAsia="ru-RU"/>
        </w:rPr>
        <w:t xml:space="preserve"> и расторжение контракта</w:t>
      </w:r>
    </w:p>
    <w:p w:rsidR="00385896"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9</w:t>
      </w:r>
      <w:r w:rsidR="00C20306">
        <w:rPr>
          <w:rFonts w:ascii="PT Astra Serif" w:eastAsia="Calibri" w:hAnsi="PT Astra Serif"/>
          <w:lang w:eastAsia="ru-RU"/>
        </w:rPr>
        <w:t xml:space="preserve">.1. Контракт </w:t>
      </w:r>
      <w:r w:rsidR="00385896" w:rsidRPr="00C20306">
        <w:rPr>
          <w:rFonts w:ascii="PT Astra Serif" w:eastAsia="Calibri" w:hAnsi="PT Astra Serif"/>
          <w:lang w:eastAsia="ru-RU"/>
        </w:rPr>
        <w:t>вступает в силу с момента его по</w:t>
      </w:r>
      <w:r w:rsidR="00275C60" w:rsidRPr="00C20306">
        <w:rPr>
          <w:rFonts w:ascii="PT Astra Serif" w:eastAsia="Calibri" w:hAnsi="PT Astra Serif"/>
          <w:lang w:eastAsia="ru-RU"/>
        </w:rPr>
        <w:t xml:space="preserve">дписания сторонами и действует </w:t>
      </w:r>
      <w:r w:rsidR="0021329F" w:rsidRPr="00C20306">
        <w:rPr>
          <w:rFonts w:ascii="PT Astra Serif" w:eastAsia="Calibri" w:hAnsi="PT Astra Serif"/>
          <w:lang w:eastAsia="ru-RU"/>
        </w:rPr>
        <w:br/>
      </w:r>
      <w:r w:rsidR="00385896" w:rsidRPr="00C20306">
        <w:rPr>
          <w:rFonts w:ascii="PT Astra Serif" w:eastAsia="Calibri" w:hAnsi="PT Astra Serif"/>
          <w:lang w:eastAsia="ru-RU"/>
        </w:rPr>
        <w:t xml:space="preserve">до </w:t>
      </w:r>
      <w:r w:rsidR="003B77A2" w:rsidRPr="00C20306">
        <w:rPr>
          <w:rFonts w:ascii="PT Astra Serif" w:eastAsia="Calibri" w:hAnsi="PT Astra Serif"/>
          <w:lang w:eastAsia="ru-RU"/>
        </w:rPr>
        <w:t>2</w:t>
      </w:r>
      <w:r w:rsidR="00383163">
        <w:rPr>
          <w:rFonts w:ascii="PT Astra Serif" w:eastAsia="Calibri" w:hAnsi="PT Astra Serif"/>
          <w:lang w:eastAsia="ru-RU"/>
        </w:rPr>
        <w:t>5</w:t>
      </w:r>
      <w:r w:rsidR="00EF4B50" w:rsidRPr="00C20306">
        <w:rPr>
          <w:rFonts w:ascii="PT Astra Serif" w:eastAsia="Calibri" w:hAnsi="PT Astra Serif"/>
          <w:lang w:eastAsia="ru-RU"/>
        </w:rPr>
        <w:t>.12</w:t>
      </w:r>
      <w:r w:rsidR="003B77A2" w:rsidRPr="00C20306">
        <w:rPr>
          <w:rFonts w:ascii="PT Astra Serif" w:eastAsia="Calibri" w:hAnsi="PT Astra Serif"/>
          <w:lang w:eastAsia="ru-RU"/>
        </w:rPr>
        <w:t>.202</w:t>
      </w:r>
      <w:r w:rsidR="00383163">
        <w:rPr>
          <w:rFonts w:ascii="PT Astra Serif" w:eastAsia="Calibri" w:hAnsi="PT Astra Serif"/>
          <w:lang w:eastAsia="ru-RU"/>
        </w:rPr>
        <w:t>6</w:t>
      </w:r>
      <w:r w:rsidR="0021329F" w:rsidRPr="00C20306">
        <w:rPr>
          <w:rFonts w:ascii="PT Astra Serif" w:eastAsia="Calibri" w:hAnsi="PT Astra Serif"/>
          <w:lang w:eastAsia="ru-RU"/>
        </w:rPr>
        <w:t xml:space="preserve"> г., а части взаиморасчетов – до </w:t>
      </w:r>
      <w:r w:rsidR="00385896" w:rsidRPr="00C20306">
        <w:rPr>
          <w:rFonts w:ascii="PT Astra Serif" w:eastAsia="Calibri" w:hAnsi="PT Astra Serif"/>
          <w:lang w:eastAsia="ru-RU"/>
        </w:rPr>
        <w:t xml:space="preserve">полного исполнения </w:t>
      </w:r>
      <w:r w:rsidR="0021329F" w:rsidRPr="00C20306">
        <w:rPr>
          <w:rFonts w:ascii="PT Astra Serif" w:eastAsia="Calibri" w:hAnsi="PT Astra Serif"/>
          <w:lang w:eastAsia="ru-RU"/>
        </w:rPr>
        <w:t>сторонами своих</w:t>
      </w:r>
      <w:r w:rsidR="009D5A8B" w:rsidRPr="00C20306">
        <w:rPr>
          <w:rFonts w:ascii="PT Astra Serif" w:eastAsia="Calibri" w:hAnsi="PT Astra Serif"/>
          <w:lang w:eastAsia="ru-RU"/>
        </w:rPr>
        <w:t xml:space="preserve"> обязательств</w:t>
      </w:r>
      <w:r w:rsidR="0021329F" w:rsidRPr="00C20306">
        <w:rPr>
          <w:rFonts w:ascii="PT Astra Serif" w:eastAsia="Calibri" w:hAnsi="PT Astra Serif"/>
          <w:lang w:eastAsia="ru-RU"/>
        </w:rPr>
        <w:t>.</w:t>
      </w:r>
      <w:r w:rsidR="009D5A8B" w:rsidRPr="00C20306">
        <w:rPr>
          <w:rFonts w:ascii="PT Astra Serif" w:eastAsia="Calibri" w:hAnsi="PT Astra Serif"/>
          <w:lang w:eastAsia="ru-RU"/>
        </w:rPr>
        <w:t xml:space="preserve"> </w:t>
      </w:r>
    </w:p>
    <w:p w:rsidR="00385896"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9</w:t>
      </w:r>
      <w:r w:rsidR="00385896" w:rsidRPr="00C20306">
        <w:rPr>
          <w:rFonts w:ascii="PT Astra Serif" w:eastAsia="Calibri" w:hAnsi="PT Astra Serif"/>
          <w:lang w:eastAsia="ru-RU"/>
        </w:rPr>
        <w:t xml:space="preserve">.2. Контракт может быть изменен, расторгнут, признан недействительным только </w:t>
      </w:r>
      <w:r w:rsidR="000E4BEF" w:rsidRPr="00C20306">
        <w:rPr>
          <w:rFonts w:ascii="PT Astra Serif" w:eastAsia="Calibri" w:hAnsi="PT Astra Serif"/>
          <w:lang w:eastAsia="ru-RU"/>
        </w:rPr>
        <w:br/>
      </w:r>
      <w:r w:rsidR="00385896" w:rsidRPr="00C20306">
        <w:rPr>
          <w:rFonts w:ascii="PT Astra Serif" w:eastAsia="Calibri" w:hAnsi="PT Astra Serif"/>
          <w:lang w:eastAsia="ru-RU"/>
        </w:rPr>
        <w:t>на основании действующего законодательства Российской Федерации, с обязательным письменным уведомлением другой стороны не менее чем за десять дней до расторжения контракта.</w:t>
      </w:r>
    </w:p>
    <w:p w:rsidR="00385896"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9</w:t>
      </w:r>
      <w:r w:rsidR="00385896" w:rsidRPr="00C20306">
        <w:rPr>
          <w:rFonts w:ascii="PT Astra Serif" w:eastAsia="Calibri" w:hAnsi="PT Astra Serif"/>
          <w:lang w:eastAsia="ru-RU"/>
        </w:rPr>
        <w:t xml:space="preserve">.3.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8" w:history="1">
        <w:r w:rsidR="00385896" w:rsidRPr="00C20306">
          <w:rPr>
            <w:rFonts w:ascii="PT Astra Serif" w:eastAsia="Calibri" w:hAnsi="PT Astra Serif"/>
            <w:lang w:eastAsia="ru-RU"/>
          </w:rPr>
          <w:t>гражданским законодательством</w:t>
        </w:r>
      </w:hyperlink>
      <w:r w:rsidR="00385896" w:rsidRPr="00C20306">
        <w:rPr>
          <w:rFonts w:ascii="PT Astra Serif" w:eastAsia="Calibri" w:hAnsi="PT Astra Serif"/>
          <w:lang w:eastAsia="ru-RU"/>
        </w:rPr>
        <w:t>.</w:t>
      </w:r>
    </w:p>
    <w:p w:rsidR="00D179B2"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9</w:t>
      </w:r>
      <w:r w:rsidR="00D179B2" w:rsidRPr="00C20306">
        <w:rPr>
          <w:rFonts w:ascii="PT Astra Serif" w:eastAsia="Calibri" w:hAnsi="PT Astra Serif"/>
          <w:lang w:eastAsia="ru-RU"/>
        </w:rPr>
        <w:t>.4. </w:t>
      </w:r>
      <w:r w:rsidR="00D179B2" w:rsidRPr="00C20306">
        <w:rPr>
          <w:rFonts w:ascii="PT Astra Serif" w:eastAsia="Calibri" w:hAnsi="PT Astra Serif"/>
          <w:bCs/>
          <w:lang w:eastAsia="ru-RU"/>
        </w:rPr>
        <w:t xml:space="preserve">Для проверки качества оказанных Исполнителем услуг Заказчик по правилам </w:t>
      </w:r>
      <w:r w:rsidR="000E4BEF" w:rsidRPr="00C20306">
        <w:rPr>
          <w:rFonts w:ascii="PT Astra Serif" w:eastAsia="Calibri" w:hAnsi="PT Astra Serif"/>
          <w:bCs/>
          <w:lang w:eastAsia="ru-RU"/>
        </w:rPr>
        <w:br/>
      </w:r>
      <w:r w:rsidR="00D179B2" w:rsidRPr="00C20306">
        <w:rPr>
          <w:rFonts w:ascii="PT Astra Serif" w:eastAsia="Calibri" w:hAnsi="PT Astra Serif"/>
          <w:bCs/>
          <w:lang w:eastAsia="ru-RU"/>
        </w:rPr>
        <w:t>части 3 статьи 94 Федерального закона № 44-ФЗ проводит экспертизу.</w:t>
      </w:r>
    </w:p>
    <w:p w:rsidR="00D179B2" w:rsidRPr="00C20306" w:rsidRDefault="00D179B2"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 xml:space="preserve">Заказчик вправе провести экспертизу оказанных услуг собственными силами </w:t>
      </w:r>
      <w:r w:rsidR="000E4BEF" w:rsidRPr="00C20306">
        <w:rPr>
          <w:rFonts w:ascii="PT Astra Serif" w:eastAsia="Calibri" w:hAnsi="PT Astra Serif"/>
          <w:lang w:eastAsia="ru-RU"/>
        </w:rPr>
        <w:br/>
      </w:r>
      <w:r w:rsidRPr="00C20306">
        <w:rPr>
          <w:rFonts w:ascii="PT Astra Serif" w:eastAsia="Calibri" w:hAnsi="PT Astra Serif"/>
          <w:lang w:eastAsia="ru-RU"/>
        </w:rPr>
        <w:t>или с привлечением экспертов, экспертных организаций до принятия решения об одностороннем отказе от исполнения контракта.</w:t>
      </w:r>
    </w:p>
    <w:p w:rsidR="00D179B2" w:rsidRPr="00C20306" w:rsidRDefault="00D179B2"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Если заказчиком прове</w:t>
      </w:r>
      <w:r w:rsidR="00C20306">
        <w:rPr>
          <w:rFonts w:ascii="PT Astra Serif" w:eastAsia="Calibri" w:hAnsi="PT Astra Serif"/>
          <w:lang w:eastAsia="ru-RU"/>
        </w:rPr>
        <w:t xml:space="preserve">дена экспертиза оказанных услуг </w:t>
      </w:r>
      <w:r w:rsidRPr="00C20306">
        <w:rPr>
          <w:rFonts w:ascii="PT Astra Serif" w:eastAsia="Calibri" w:hAnsi="PT Astra Serif"/>
          <w:lang w:eastAsia="ru-RU"/>
        </w:rPr>
        <w:t xml:space="preserve">с привлечением экспертов, экспертных организаций, решение об одностороннем отказе от исполнения контракта может </w:t>
      </w:r>
      <w:r w:rsidR="000E4BEF" w:rsidRPr="00C20306">
        <w:rPr>
          <w:rFonts w:ascii="PT Astra Serif" w:eastAsia="Calibri" w:hAnsi="PT Astra Serif"/>
          <w:lang w:eastAsia="ru-RU"/>
        </w:rPr>
        <w:br/>
      </w:r>
      <w:r w:rsidRPr="00C20306">
        <w:rPr>
          <w:rFonts w:ascii="PT Astra Serif" w:eastAsia="Calibri" w:hAnsi="PT Astra Serif"/>
          <w:lang w:eastAsia="ru-RU"/>
        </w:rPr>
        <w:t xml:space="preserve">быть принято заказчиком только при условии, что по результатам экспертизы </w:t>
      </w:r>
      <w:r w:rsidR="002A74DE" w:rsidRPr="00C20306">
        <w:rPr>
          <w:rFonts w:ascii="PT Astra Serif" w:eastAsia="Calibri" w:hAnsi="PT Astra Serif"/>
          <w:lang w:eastAsia="ru-RU"/>
        </w:rPr>
        <w:t xml:space="preserve">оказанной услуги </w:t>
      </w:r>
      <w:r w:rsidR="000E4BEF" w:rsidRPr="00C20306">
        <w:rPr>
          <w:rFonts w:ascii="PT Astra Serif" w:eastAsia="Calibri" w:hAnsi="PT Astra Serif"/>
          <w:lang w:eastAsia="ru-RU"/>
        </w:rPr>
        <w:br/>
      </w:r>
      <w:r w:rsidR="002A74DE" w:rsidRPr="00C20306">
        <w:rPr>
          <w:rFonts w:ascii="PT Astra Serif" w:eastAsia="Calibri" w:hAnsi="PT Astra Serif"/>
          <w:lang w:eastAsia="ru-RU"/>
        </w:rPr>
        <w:t>в заключении</w:t>
      </w:r>
      <w:r w:rsidRPr="00C20306">
        <w:rPr>
          <w:rFonts w:ascii="PT Astra Serif" w:eastAsia="Calibri" w:hAnsi="PT Astra Serif"/>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73944" w:rsidRPr="00C20306" w:rsidRDefault="00473944" w:rsidP="001D41D9">
      <w:pPr>
        <w:spacing w:after="0" w:line="240" w:lineRule="auto"/>
        <w:ind w:firstLine="708"/>
        <w:contextualSpacing/>
        <w:jc w:val="both"/>
        <w:rPr>
          <w:rFonts w:ascii="PT Astra Serif" w:hAnsi="PT Astra Serif"/>
          <w:noProof/>
          <w:lang w:eastAsia="ru-RU"/>
        </w:rPr>
      </w:pPr>
      <w:r w:rsidRPr="00C20306">
        <w:rPr>
          <w:rFonts w:ascii="PT Astra Serif" w:hAnsi="PT Astra Serif"/>
        </w:rPr>
        <w:t xml:space="preserve">При проведении экспертизы должностными лицами Заказчика отдельный документ </w:t>
      </w:r>
      <w:r w:rsidRPr="00C20306">
        <w:rPr>
          <w:rFonts w:ascii="PT Astra Serif" w:hAnsi="PT Astra Serif"/>
        </w:rPr>
        <w:br/>
        <w:t xml:space="preserve">о проведенной экспертизе не составляется. Результаты экспертизы отражаются в </w:t>
      </w:r>
      <w:r w:rsidRPr="00C20306">
        <w:rPr>
          <w:rFonts w:ascii="PT Astra Serif" w:hAnsi="PT Astra Serif"/>
          <w:lang w:eastAsia="ru-RU"/>
        </w:rPr>
        <w:t xml:space="preserve">акте </w:t>
      </w:r>
      <w:r w:rsidR="00EB7148" w:rsidRPr="00C20306">
        <w:rPr>
          <w:rFonts w:ascii="PT Astra Serif" w:eastAsia="Calibri" w:hAnsi="PT Astra Serif"/>
          <w:lang w:eastAsia="ru-RU"/>
        </w:rPr>
        <w:t>оказанных услуг</w:t>
      </w:r>
      <w:r w:rsidRPr="00C20306">
        <w:rPr>
          <w:rFonts w:ascii="PT Astra Serif" w:hAnsi="PT Astra Serif"/>
        </w:rPr>
        <w:t>, который является документом, подтверждающим проведение экспертизы</w:t>
      </w:r>
      <w:r w:rsidRPr="00C20306">
        <w:rPr>
          <w:rFonts w:ascii="PT Astra Serif" w:hAnsi="PT Astra Serif"/>
          <w:noProof/>
          <w:lang w:eastAsia="ru-RU"/>
        </w:rPr>
        <w:t>.</w:t>
      </w:r>
    </w:p>
    <w:p w:rsidR="00385896"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9</w:t>
      </w:r>
      <w:r w:rsidR="00385896" w:rsidRPr="00C20306">
        <w:rPr>
          <w:rFonts w:ascii="PT Astra Serif" w:eastAsia="Calibri" w:hAnsi="PT Astra Serif"/>
          <w:lang w:eastAsia="ru-RU"/>
        </w:rPr>
        <w:t xml:space="preserve">.5. Решение стороны контракта об одностороннем отказе от исполнения контракта вступает </w:t>
      </w:r>
      <w:r w:rsidR="00616564" w:rsidRPr="00C20306">
        <w:rPr>
          <w:rFonts w:ascii="PT Astra Serif" w:eastAsia="Calibri" w:hAnsi="PT Astra Serif"/>
          <w:lang w:eastAsia="ru-RU"/>
        </w:rPr>
        <w:br/>
      </w:r>
      <w:r w:rsidR="00385896" w:rsidRPr="00C20306">
        <w:rPr>
          <w:rFonts w:ascii="PT Astra Serif" w:eastAsia="Calibri" w:hAnsi="PT Astra Serif"/>
          <w:lang w:eastAsia="ru-RU"/>
        </w:rPr>
        <w:t>в силу и контракт считается расторгнутым через десять дней с даты надлежащего уведомления стороной контракта другой стороны контракта об одностороннем отказе от исполнения контракта.</w:t>
      </w:r>
    </w:p>
    <w:p w:rsidR="00385896"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9</w:t>
      </w:r>
      <w:r w:rsidR="00385896" w:rsidRPr="00C20306">
        <w:rPr>
          <w:rFonts w:ascii="PT Astra Serif" w:eastAsia="Calibri" w:hAnsi="PT Astra Serif"/>
          <w:lang w:eastAsia="ru-RU"/>
        </w:rPr>
        <w:t>.6. Сторона контракта обязана отменить не вступившее в силу решение об одностороннем отказе от исполнения контракта, если в течение десятидневного срока</w:t>
      </w:r>
      <w:r w:rsidR="002E3D87" w:rsidRPr="00C20306">
        <w:rPr>
          <w:rFonts w:ascii="PT Astra Serif" w:eastAsia="Calibri" w:hAnsi="PT Astra Serif"/>
          <w:lang w:eastAsia="ru-RU"/>
        </w:rPr>
        <w:t xml:space="preserve"> </w:t>
      </w:r>
      <w:r w:rsidR="00385896" w:rsidRPr="00C20306">
        <w:rPr>
          <w:rFonts w:ascii="PT Astra Serif" w:eastAsia="Calibri" w:hAnsi="PT Astra Serif"/>
          <w:lang w:eastAsia="ru-RU"/>
        </w:rPr>
        <w:t xml:space="preserve">с даты надлежащего уведомления другой стороны контракта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Исполнителем условий контракта, которые в соответствии с </w:t>
      </w:r>
      <w:hyperlink r:id="rId9" w:history="1">
        <w:r w:rsidR="00385896" w:rsidRPr="00C20306">
          <w:rPr>
            <w:rFonts w:ascii="PT Astra Serif" w:eastAsia="Calibri" w:hAnsi="PT Astra Serif"/>
            <w:lang w:eastAsia="ru-RU"/>
          </w:rPr>
          <w:t>гражданским законодательством</w:t>
        </w:r>
      </w:hyperlink>
      <w:r w:rsidR="00385896" w:rsidRPr="00C20306">
        <w:rPr>
          <w:rFonts w:ascii="PT Astra Serif" w:eastAsia="Calibri" w:hAnsi="PT Astra Serif"/>
          <w:lang w:eastAsia="ru-RU"/>
        </w:rPr>
        <w:t xml:space="preserve"> являются основанием для одностороннего отказа Заказчика от исполнения контракта.</w:t>
      </w:r>
    </w:p>
    <w:p w:rsidR="00385896"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lastRenderedPageBreak/>
        <w:t>9</w:t>
      </w:r>
      <w:r w:rsidR="00385896" w:rsidRPr="00C20306">
        <w:rPr>
          <w:rFonts w:ascii="PT Astra Serif" w:eastAsia="Calibri" w:hAnsi="PT Astra Serif"/>
          <w:lang w:eastAsia="ru-RU"/>
        </w:rPr>
        <w:t xml:space="preserve">.7. При расторжении контракта в связи с односторонним отказом стороны контракта </w:t>
      </w:r>
      <w:r w:rsidR="00A21D2B" w:rsidRPr="00C20306">
        <w:rPr>
          <w:rFonts w:ascii="PT Astra Serif" w:eastAsia="Calibri" w:hAnsi="PT Astra Serif"/>
          <w:lang w:eastAsia="ru-RU"/>
        </w:rPr>
        <w:br/>
      </w:r>
      <w:r w:rsidR="00385896" w:rsidRPr="00C20306">
        <w:rPr>
          <w:rFonts w:ascii="PT Astra Serif" w:eastAsia="Calibri" w:hAnsi="PT Astra Serif"/>
          <w:lang w:eastAsia="ru-RU"/>
        </w:rPr>
        <w:t xml:space="preserve">от исполнения контракта другая сторона контракта вправе потребовать возмещения </w:t>
      </w:r>
      <w:r w:rsidR="000E4BEF" w:rsidRPr="00C20306">
        <w:rPr>
          <w:rFonts w:ascii="PT Astra Serif" w:eastAsia="Calibri" w:hAnsi="PT Astra Serif"/>
          <w:lang w:eastAsia="ru-RU"/>
        </w:rPr>
        <w:br/>
      </w:r>
      <w:r w:rsidR="00385896" w:rsidRPr="00C20306">
        <w:rPr>
          <w:rFonts w:ascii="PT Astra Serif" w:eastAsia="Calibri" w:hAnsi="PT Astra Serif"/>
          <w:lang w:eastAsia="ru-RU"/>
        </w:rP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97DAD" w:rsidRPr="00C20306" w:rsidRDefault="003B6DE8" w:rsidP="001D41D9">
      <w:pPr>
        <w:autoSpaceDE w:val="0"/>
        <w:autoSpaceDN w:val="0"/>
        <w:adjustRightInd w:val="0"/>
        <w:spacing w:line="240" w:lineRule="auto"/>
        <w:ind w:right="51" w:firstLine="709"/>
        <w:contextualSpacing/>
        <w:jc w:val="both"/>
        <w:rPr>
          <w:rFonts w:ascii="PT Astra Serif" w:eastAsia="Calibri" w:hAnsi="PT Astra Serif"/>
        </w:rPr>
      </w:pPr>
      <w:bookmarkStart w:id="0" w:name="sub_951"/>
      <w:r w:rsidRPr="00C20306">
        <w:rPr>
          <w:rFonts w:ascii="PT Astra Serif" w:eastAsia="Calibri" w:hAnsi="PT Astra Serif"/>
          <w:lang w:eastAsia="ru-RU"/>
        </w:rPr>
        <w:t>9</w:t>
      </w:r>
      <w:r w:rsidR="00385896" w:rsidRPr="00C20306">
        <w:rPr>
          <w:rFonts w:ascii="PT Astra Serif" w:eastAsia="Calibri" w:hAnsi="PT Astra Serif"/>
          <w:lang w:eastAsia="ru-RU"/>
        </w:rPr>
        <w:t>.8. </w:t>
      </w:r>
      <w:bookmarkStart w:id="1" w:name="sub_9516"/>
      <w:bookmarkEnd w:id="0"/>
      <w:r w:rsidR="00597DAD" w:rsidRPr="00C20306">
        <w:rPr>
          <w:rFonts w:ascii="PT Astra Serif" w:eastAsia="Calibri" w:hAnsi="PT Astra Serif"/>
        </w:rPr>
        <w:t xml:space="preserve">Изменение существенных условий контракта при его исполнении не допускается, </w:t>
      </w:r>
      <w:r w:rsidR="000E4BEF" w:rsidRPr="00C20306">
        <w:rPr>
          <w:rFonts w:ascii="PT Astra Serif" w:eastAsia="Calibri" w:hAnsi="PT Astra Serif"/>
        </w:rPr>
        <w:br/>
      </w:r>
      <w:r w:rsidR="00597DAD" w:rsidRPr="00C20306">
        <w:rPr>
          <w:rFonts w:ascii="PT Astra Serif" w:eastAsia="Calibri" w:hAnsi="PT Astra Serif"/>
        </w:rPr>
        <w:t>за исключением их изменения по соглашению сторон в следующих случаях:</w:t>
      </w:r>
    </w:p>
    <w:p w:rsidR="00597DAD" w:rsidRPr="00C20306" w:rsidRDefault="00563354" w:rsidP="001D41D9">
      <w:pPr>
        <w:autoSpaceDE w:val="0"/>
        <w:autoSpaceDN w:val="0"/>
        <w:adjustRightInd w:val="0"/>
        <w:spacing w:line="240" w:lineRule="auto"/>
        <w:ind w:right="51" w:firstLine="709"/>
        <w:contextualSpacing/>
        <w:jc w:val="both"/>
        <w:rPr>
          <w:rFonts w:ascii="PT Astra Serif" w:eastAsia="Calibri" w:hAnsi="PT Astra Serif"/>
        </w:rPr>
      </w:pPr>
      <w:bookmarkStart w:id="2" w:name="sub_95111"/>
      <w:r w:rsidRPr="00C20306">
        <w:rPr>
          <w:rFonts w:ascii="PT Astra Serif" w:eastAsia="Calibri" w:hAnsi="PT Astra Serif"/>
        </w:rPr>
        <w:t>1)</w:t>
      </w:r>
      <w:r w:rsidR="00597DAD" w:rsidRPr="00C20306">
        <w:rPr>
          <w:rFonts w:ascii="PT Astra Serif" w:eastAsia="Calibri" w:hAnsi="PT Astra Serif"/>
        </w:rPr>
        <w:t xml:space="preserve"> </w:t>
      </w:r>
      <w:r w:rsidRPr="00C20306">
        <w:rPr>
          <w:rFonts w:ascii="PT Astra Serif" w:eastAsia="Calibri" w:hAnsi="PT Astra Serif"/>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sidR="00597DAD" w:rsidRPr="00C20306">
        <w:rPr>
          <w:rFonts w:ascii="PT Astra Serif" w:eastAsia="Calibri" w:hAnsi="PT Astra Serif"/>
        </w:rPr>
        <w:t>;</w:t>
      </w:r>
    </w:p>
    <w:p w:rsidR="00597DAD" w:rsidRPr="00C20306" w:rsidRDefault="00563354" w:rsidP="001D41D9">
      <w:pPr>
        <w:autoSpaceDE w:val="0"/>
        <w:autoSpaceDN w:val="0"/>
        <w:adjustRightInd w:val="0"/>
        <w:spacing w:line="240" w:lineRule="auto"/>
        <w:ind w:right="51" w:firstLine="709"/>
        <w:contextualSpacing/>
        <w:jc w:val="both"/>
        <w:rPr>
          <w:rFonts w:ascii="PT Astra Serif" w:eastAsia="Calibri" w:hAnsi="PT Astra Serif"/>
        </w:rPr>
      </w:pPr>
      <w:bookmarkStart w:id="3" w:name="sub_95112"/>
      <w:bookmarkEnd w:id="2"/>
      <w:r w:rsidRPr="00C20306">
        <w:rPr>
          <w:rFonts w:ascii="PT Astra Serif" w:eastAsia="Calibri" w:hAnsi="PT Astra Serif"/>
        </w:rPr>
        <w:t>2</w:t>
      </w:r>
      <w:r w:rsidR="00597DAD" w:rsidRPr="00C20306">
        <w:rPr>
          <w:rFonts w:ascii="PT Astra Serif" w:eastAsia="Calibri" w:hAnsi="PT Astra Serif"/>
        </w:rPr>
        <w:t xml:space="preserve">) </w:t>
      </w:r>
      <w:r w:rsidR="005E65C6" w:rsidRPr="00C20306">
        <w:rPr>
          <w:rFonts w:ascii="PT Astra Serif" w:eastAsia="Calibri" w:hAnsi="PT Astra Serif"/>
        </w:rPr>
        <w:t xml:space="preserve">если по предложению заказчика увеличиваются предусмотренные контрактом </w:t>
      </w:r>
      <w:r w:rsidR="000E4BEF" w:rsidRPr="00C20306">
        <w:rPr>
          <w:rFonts w:ascii="PT Astra Serif" w:eastAsia="Calibri" w:hAnsi="PT Astra Serif"/>
        </w:rPr>
        <w:br/>
      </w:r>
      <w:r w:rsidR="005E65C6" w:rsidRPr="00C20306">
        <w:rPr>
          <w:rFonts w:ascii="PT Astra Serif" w:eastAsia="Calibri" w:hAnsi="PT Astra Serif"/>
        </w:rPr>
        <w:t>(за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w:t>
      </w:r>
      <w:r w:rsidR="00E22FF3" w:rsidRPr="00C20306">
        <w:rPr>
          <w:rFonts w:ascii="PT Astra Serif" w:hAnsi="PT Astra Serif"/>
        </w:rPr>
        <w:t xml:space="preserve"> </w:t>
      </w:r>
      <w:r w:rsidR="00E22FF3" w:rsidRPr="00C20306">
        <w:rPr>
          <w:rFonts w:ascii="PT Astra Serif" w:eastAsia="Calibri" w:hAnsi="PT Astra Serif"/>
        </w:rPr>
        <w:t>геологическому изучению недр,</w:t>
      </w:r>
      <w:r w:rsidR="005E65C6" w:rsidRPr="00C20306">
        <w:rPr>
          <w:rFonts w:ascii="PT Astra Serif" w:eastAsia="Calibri" w:hAnsi="PT Astra Serif"/>
        </w:rPr>
        <w:t xml:space="preserve"> проведению работ по сохранению объектов культурного наследия </w:t>
      </w:r>
      <w:r w:rsidR="000E4BEF" w:rsidRPr="00C20306">
        <w:rPr>
          <w:rFonts w:ascii="PT Astra Serif" w:eastAsia="Calibri" w:hAnsi="PT Astra Serif"/>
        </w:rPr>
        <w:br/>
      </w:r>
      <w:r w:rsidR="005E65C6" w:rsidRPr="00C20306">
        <w:rPr>
          <w:rFonts w:ascii="PT Astra Serif" w:eastAsia="Calibri" w:hAnsi="PT Astra Serif"/>
        </w:rPr>
        <w:t xml:space="preserve">(памятников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w:t>
      </w:r>
      <w:r w:rsidR="000E4BEF" w:rsidRPr="00C20306">
        <w:rPr>
          <w:rFonts w:ascii="PT Astra Serif" w:eastAsia="Calibri" w:hAnsi="PT Astra Serif"/>
        </w:rPr>
        <w:br/>
      </w:r>
      <w:r w:rsidR="005E65C6" w:rsidRPr="00C20306">
        <w:rPr>
          <w:rFonts w:ascii="PT Astra Serif" w:eastAsia="Calibri" w:hAnsi="PT Astra Serif"/>
        </w:rPr>
        <w:t xml:space="preserve">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w:t>
      </w:r>
      <w:r w:rsidR="000E4BEF" w:rsidRPr="00C20306">
        <w:rPr>
          <w:rFonts w:ascii="PT Astra Serif" w:eastAsia="Calibri" w:hAnsi="PT Astra Serif"/>
        </w:rPr>
        <w:br/>
      </w:r>
      <w:r w:rsidR="005E65C6" w:rsidRPr="00C20306">
        <w:rPr>
          <w:rFonts w:ascii="PT Astra Serif" w:eastAsia="Calibri" w:hAnsi="PT Astra Serif"/>
        </w:rPr>
        <w:t xml:space="preserve">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w:t>
      </w:r>
      <w:r w:rsidR="000E4BEF" w:rsidRPr="00C20306">
        <w:rPr>
          <w:rFonts w:ascii="PT Astra Serif" w:eastAsia="Calibri" w:hAnsi="PT Astra Serif"/>
        </w:rPr>
        <w:br/>
      </w:r>
      <w:r w:rsidR="005E65C6" w:rsidRPr="00C20306">
        <w:rPr>
          <w:rFonts w:ascii="PT Astra Serif" w:eastAsia="Calibri" w:hAnsi="PT Astra Serif"/>
        </w:rPr>
        <w:t>в контракте количество такого товара</w:t>
      </w:r>
      <w:r w:rsidR="00597DAD" w:rsidRPr="00C20306">
        <w:rPr>
          <w:rFonts w:ascii="PT Astra Serif" w:eastAsia="Calibri" w:hAnsi="PT Astra Serif"/>
        </w:rPr>
        <w:t>;</w:t>
      </w:r>
    </w:p>
    <w:p w:rsidR="00597DAD" w:rsidRPr="00C20306" w:rsidRDefault="00563354" w:rsidP="001D41D9">
      <w:pPr>
        <w:autoSpaceDE w:val="0"/>
        <w:autoSpaceDN w:val="0"/>
        <w:adjustRightInd w:val="0"/>
        <w:spacing w:line="240" w:lineRule="auto"/>
        <w:ind w:right="51" w:firstLine="709"/>
        <w:contextualSpacing/>
        <w:jc w:val="both"/>
        <w:rPr>
          <w:rFonts w:ascii="PT Astra Serif" w:eastAsia="Calibri" w:hAnsi="PT Astra Serif"/>
        </w:rPr>
      </w:pPr>
      <w:r w:rsidRPr="00C20306">
        <w:rPr>
          <w:rFonts w:ascii="PT Astra Serif" w:eastAsia="Calibri" w:hAnsi="PT Astra Serif"/>
        </w:rPr>
        <w:t>3)</w:t>
      </w:r>
      <w:r w:rsidR="00597DAD" w:rsidRPr="00C20306">
        <w:rPr>
          <w:rFonts w:ascii="PT Astra Serif" w:eastAsia="Calibri" w:hAnsi="PT Astra Serif"/>
        </w:rPr>
        <w:t xml:space="preserve"> </w:t>
      </w:r>
      <w:bookmarkEnd w:id="3"/>
      <w:r w:rsidRPr="00C20306">
        <w:rPr>
          <w:rFonts w:ascii="PT Astra Serif" w:eastAsia="Calibri" w:hAnsi="PT Astra Serif"/>
        </w:rPr>
        <w:t>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sidR="00597DAD" w:rsidRPr="00C20306">
        <w:rPr>
          <w:rFonts w:ascii="PT Astra Serif" w:eastAsia="Calibri" w:hAnsi="PT Astra Serif"/>
        </w:rPr>
        <w:t>.</w:t>
      </w:r>
    </w:p>
    <w:p w:rsidR="002B179F" w:rsidRPr="00C20306" w:rsidRDefault="003B6DE8" w:rsidP="001D41D9">
      <w:pPr>
        <w:widowControl w:val="0"/>
        <w:spacing w:line="240" w:lineRule="auto"/>
        <w:ind w:right="55" w:firstLine="720"/>
        <w:contextualSpacing/>
        <w:jc w:val="both"/>
        <w:rPr>
          <w:rFonts w:ascii="PT Astra Serif" w:hAnsi="PT Astra Serif"/>
        </w:rPr>
      </w:pPr>
      <w:r w:rsidRPr="00C20306">
        <w:rPr>
          <w:rFonts w:ascii="PT Astra Serif" w:hAnsi="PT Astra Serif"/>
        </w:rPr>
        <w:t>9</w:t>
      </w:r>
      <w:r w:rsidR="002B179F" w:rsidRPr="00C20306">
        <w:rPr>
          <w:rFonts w:ascii="PT Astra Serif" w:hAnsi="PT Astra Serif"/>
        </w:rPr>
        <w:t>.9. Все изменения к Контракту действительны, если они оформлены в виде дополнительного соглашения и подписаны уполномоченными на то Сторонами лицами.</w:t>
      </w:r>
    </w:p>
    <w:p w:rsidR="001D41D9" w:rsidRPr="00C20306" w:rsidRDefault="002B179F" w:rsidP="001D41D9">
      <w:pPr>
        <w:spacing w:after="0" w:line="240" w:lineRule="auto"/>
        <w:jc w:val="both"/>
        <w:rPr>
          <w:rFonts w:ascii="PT Astra Serif" w:hAnsi="PT Astra Serif"/>
        </w:rPr>
      </w:pPr>
      <w:r w:rsidRPr="00C20306">
        <w:rPr>
          <w:rFonts w:ascii="PT Astra Serif" w:hAnsi="PT Astra Serif"/>
        </w:rPr>
        <w:tab/>
      </w:r>
      <w:r w:rsidR="003B6DE8" w:rsidRPr="00C20306">
        <w:rPr>
          <w:rFonts w:ascii="PT Astra Serif" w:hAnsi="PT Astra Serif"/>
        </w:rPr>
        <w:t>9</w:t>
      </w:r>
      <w:r w:rsidRPr="00C20306">
        <w:rPr>
          <w:rFonts w:ascii="PT Astra Serif" w:hAnsi="PT Astra Serif"/>
        </w:rPr>
        <w:t>.1</w:t>
      </w:r>
      <w:r w:rsidR="00E35B57" w:rsidRPr="00C20306">
        <w:rPr>
          <w:rFonts w:ascii="PT Astra Serif" w:hAnsi="PT Astra Serif"/>
        </w:rPr>
        <w:t>0</w:t>
      </w:r>
      <w:r w:rsidRPr="00C20306">
        <w:rPr>
          <w:rFonts w:ascii="PT Astra Serif" w:hAnsi="PT Astra Serif"/>
        </w:rPr>
        <w:t>. В случае расторжения Контракта по любым основаниям Государственный заказчик обязан оплатить Исполнителю стоимость оказанных услуг надлежащего качества и соответствующих требованиям Государственного заказчика, фактически оказанных на момент расторжения Контракта.</w:t>
      </w:r>
    </w:p>
    <w:p w:rsidR="000E4BEF" w:rsidRPr="00C20306" w:rsidRDefault="000E4BEF" w:rsidP="001D41D9">
      <w:pPr>
        <w:spacing w:after="0" w:line="240" w:lineRule="auto"/>
        <w:jc w:val="both"/>
        <w:rPr>
          <w:rFonts w:ascii="PT Astra Serif" w:hAnsi="PT Astra Serif"/>
        </w:rPr>
      </w:pPr>
    </w:p>
    <w:bookmarkEnd w:id="1"/>
    <w:p w:rsidR="00385896" w:rsidRPr="00C20306" w:rsidRDefault="00385896" w:rsidP="000E4BEF">
      <w:pPr>
        <w:numPr>
          <w:ilvl w:val="0"/>
          <w:numId w:val="17"/>
        </w:numPr>
        <w:autoSpaceDE w:val="0"/>
        <w:autoSpaceDN w:val="0"/>
        <w:adjustRightInd w:val="0"/>
        <w:spacing w:after="0" w:line="360" w:lineRule="auto"/>
        <w:ind w:left="1077" w:hanging="357"/>
        <w:contextualSpacing/>
        <w:jc w:val="center"/>
        <w:rPr>
          <w:rFonts w:ascii="PT Astra Serif" w:eastAsia="Calibri" w:hAnsi="PT Astra Serif"/>
          <w:b/>
          <w:lang w:eastAsia="ru-RU"/>
        </w:rPr>
      </w:pPr>
      <w:r w:rsidRPr="00C20306">
        <w:rPr>
          <w:rFonts w:ascii="PT Astra Serif" w:eastAsia="Calibri" w:hAnsi="PT Astra Serif"/>
          <w:b/>
          <w:lang w:eastAsia="ru-RU"/>
        </w:rPr>
        <w:t>Конфиденциальность</w:t>
      </w:r>
    </w:p>
    <w:p w:rsidR="000E4BEF" w:rsidRPr="00C20306" w:rsidRDefault="00385896" w:rsidP="002073C3">
      <w:pPr>
        <w:numPr>
          <w:ilvl w:val="1"/>
          <w:numId w:val="17"/>
        </w:numPr>
        <w:autoSpaceDE w:val="0"/>
        <w:autoSpaceDN w:val="0"/>
        <w:adjustRightInd w:val="0"/>
        <w:spacing w:after="0" w:line="240" w:lineRule="auto"/>
        <w:ind w:left="0" w:firstLine="720"/>
        <w:contextualSpacing/>
        <w:jc w:val="both"/>
        <w:rPr>
          <w:rFonts w:ascii="PT Astra Serif" w:eastAsia="Calibri" w:hAnsi="PT Astra Serif"/>
          <w:lang w:eastAsia="ru-RU"/>
        </w:rPr>
      </w:pPr>
      <w:r w:rsidRPr="00C20306">
        <w:rPr>
          <w:rFonts w:ascii="PT Astra Serif" w:eastAsia="Calibri" w:hAnsi="PT Astra Serif"/>
          <w:lang w:eastAsia="ru-RU"/>
        </w:rPr>
        <w:t>Информация, полученная сторонами при исполнении контракта, является конфиденциальной и не подлежит передаче третьим лицам и разглашению любым способом.</w:t>
      </w:r>
    </w:p>
    <w:p w:rsidR="002073C3" w:rsidRPr="00C20306" w:rsidRDefault="002073C3" w:rsidP="002073C3">
      <w:pPr>
        <w:autoSpaceDE w:val="0"/>
        <w:autoSpaceDN w:val="0"/>
        <w:adjustRightInd w:val="0"/>
        <w:spacing w:after="0" w:line="240" w:lineRule="auto"/>
        <w:contextualSpacing/>
        <w:jc w:val="both"/>
        <w:rPr>
          <w:rFonts w:ascii="PT Astra Serif" w:eastAsia="Calibri" w:hAnsi="PT Astra Serif"/>
          <w:lang w:eastAsia="ru-RU"/>
        </w:rPr>
      </w:pPr>
    </w:p>
    <w:p w:rsidR="00385896" w:rsidRPr="00C20306" w:rsidRDefault="00385896" w:rsidP="000E4BEF">
      <w:pPr>
        <w:numPr>
          <w:ilvl w:val="0"/>
          <w:numId w:val="17"/>
        </w:numPr>
        <w:autoSpaceDE w:val="0"/>
        <w:autoSpaceDN w:val="0"/>
        <w:adjustRightInd w:val="0"/>
        <w:spacing w:after="0" w:line="360" w:lineRule="auto"/>
        <w:ind w:left="1077" w:hanging="357"/>
        <w:contextualSpacing/>
        <w:jc w:val="center"/>
        <w:rPr>
          <w:rFonts w:ascii="PT Astra Serif" w:eastAsia="Calibri" w:hAnsi="PT Astra Serif"/>
          <w:b/>
          <w:lang w:eastAsia="ru-RU"/>
        </w:rPr>
      </w:pPr>
      <w:r w:rsidRPr="00C20306">
        <w:rPr>
          <w:rFonts w:ascii="PT Astra Serif" w:eastAsia="Calibri" w:hAnsi="PT Astra Serif"/>
          <w:b/>
          <w:lang w:eastAsia="ru-RU"/>
        </w:rPr>
        <w:t>Разрешение споров</w:t>
      </w:r>
    </w:p>
    <w:p w:rsidR="00385896" w:rsidRPr="00C20306" w:rsidRDefault="003B6DE8"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11</w:t>
      </w:r>
      <w:r w:rsidR="00385896" w:rsidRPr="00C20306">
        <w:rPr>
          <w:rFonts w:ascii="PT Astra Serif" w:eastAsia="Calibri" w:hAnsi="PT Astra Serif"/>
          <w:lang w:eastAsia="ru-RU"/>
        </w:rPr>
        <w:t xml:space="preserve">.1. Все споры и разногласия, которые возникнут в ходе выполнения контракта </w:t>
      </w:r>
      <w:r w:rsidR="00AA393C" w:rsidRPr="00C20306">
        <w:rPr>
          <w:rFonts w:ascii="PT Astra Serif" w:eastAsia="Calibri" w:hAnsi="PT Astra Serif"/>
          <w:lang w:eastAsia="ru-RU"/>
        </w:rPr>
        <w:br/>
      </w:r>
      <w:r w:rsidR="00385896" w:rsidRPr="00C20306">
        <w:rPr>
          <w:rFonts w:ascii="PT Astra Serif" w:eastAsia="Calibri" w:hAnsi="PT Astra Serif"/>
          <w:lang w:eastAsia="ru-RU"/>
        </w:rPr>
        <w:t>ил</w:t>
      </w:r>
      <w:r w:rsidR="00AA393C" w:rsidRPr="00C20306">
        <w:rPr>
          <w:rFonts w:ascii="PT Astra Serif" w:eastAsia="Calibri" w:hAnsi="PT Astra Serif"/>
          <w:lang w:eastAsia="ru-RU"/>
        </w:rPr>
        <w:t xml:space="preserve">и </w:t>
      </w:r>
      <w:r w:rsidR="00385896" w:rsidRPr="00C20306">
        <w:rPr>
          <w:rFonts w:ascii="PT Astra Serif" w:eastAsia="Calibri" w:hAnsi="PT Astra Serif"/>
          <w:lang w:eastAsia="ru-RU"/>
        </w:rPr>
        <w:t>в связи с ним разрешаются путем переговоров, направления претензий, которые рассматриваются в течение 15 дней с момента их получения.</w:t>
      </w:r>
    </w:p>
    <w:p w:rsidR="002B61C4" w:rsidRPr="00C20306" w:rsidRDefault="002B61C4" w:rsidP="001D41D9">
      <w:pPr>
        <w:autoSpaceDE w:val="0"/>
        <w:autoSpaceDN w:val="0"/>
        <w:adjustRightInd w:val="0"/>
        <w:spacing w:line="240" w:lineRule="auto"/>
        <w:ind w:right="51" w:firstLine="709"/>
        <w:contextualSpacing/>
        <w:jc w:val="both"/>
        <w:rPr>
          <w:rFonts w:ascii="PT Astra Serif" w:eastAsia="Calibri" w:hAnsi="PT Astra Serif"/>
        </w:rPr>
      </w:pPr>
      <w:r w:rsidRPr="00C20306">
        <w:rPr>
          <w:rFonts w:ascii="PT Astra Serif" w:hAnsi="PT Astra Serif"/>
        </w:rPr>
        <w:t>Досудебный порядок урегулирования споров, предусматривающий направление претензии контрагенту, является обязательным.</w:t>
      </w:r>
    </w:p>
    <w:p w:rsidR="00385896" w:rsidRPr="00C20306" w:rsidRDefault="00830FE6" w:rsidP="001D41D9">
      <w:pPr>
        <w:autoSpaceDE w:val="0"/>
        <w:autoSpaceDN w:val="0"/>
        <w:adjustRightInd w:val="0"/>
        <w:spacing w:after="0" w:line="240" w:lineRule="auto"/>
        <w:ind w:firstLine="720"/>
        <w:contextualSpacing/>
        <w:jc w:val="both"/>
        <w:rPr>
          <w:rFonts w:ascii="PT Astra Serif" w:eastAsia="Calibri" w:hAnsi="PT Astra Serif"/>
          <w:lang w:eastAsia="ru-RU"/>
        </w:rPr>
      </w:pPr>
      <w:r w:rsidRPr="00C20306">
        <w:rPr>
          <w:rFonts w:ascii="PT Astra Serif" w:eastAsia="Calibri" w:hAnsi="PT Astra Serif"/>
          <w:lang w:eastAsia="ru-RU"/>
        </w:rPr>
        <w:t>1</w:t>
      </w:r>
      <w:r w:rsidR="003B6DE8" w:rsidRPr="00C20306">
        <w:rPr>
          <w:rFonts w:ascii="PT Astra Serif" w:eastAsia="Calibri" w:hAnsi="PT Astra Serif"/>
          <w:lang w:eastAsia="ru-RU"/>
        </w:rPr>
        <w:t>1</w:t>
      </w:r>
      <w:r w:rsidR="00385896" w:rsidRPr="00C20306">
        <w:rPr>
          <w:rFonts w:ascii="PT Astra Serif" w:eastAsia="Calibri" w:hAnsi="PT Astra Serif"/>
          <w:lang w:eastAsia="ru-RU"/>
        </w:rPr>
        <w:t>.2. При недостижении согласия в процессе переговоров (не</w:t>
      </w:r>
      <w:r w:rsidR="000E4BEF" w:rsidRPr="00C20306">
        <w:rPr>
          <w:rFonts w:ascii="PT Astra Serif" w:eastAsia="Calibri" w:hAnsi="PT Astra Serif"/>
          <w:lang w:eastAsia="ru-RU"/>
        </w:rPr>
        <w:t xml:space="preserve"> </w:t>
      </w:r>
      <w:r w:rsidR="00385896" w:rsidRPr="00C20306">
        <w:rPr>
          <w:rFonts w:ascii="PT Astra Serif" w:eastAsia="Calibri" w:hAnsi="PT Astra Serif"/>
          <w:lang w:eastAsia="ru-RU"/>
        </w:rPr>
        <w:t xml:space="preserve">поступлении ответа </w:t>
      </w:r>
      <w:r w:rsidR="000E4BEF" w:rsidRPr="00C20306">
        <w:rPr>
          <w:rFonts w:ascii="PT Astra Serif" w:eastAsia="Calibri" w:hAnsi="PT Astra Serif"/>
          <w:lang w:eastAsia="ru-RU"/>
        </w:rPr>
        <w:br/>
      </w:r>
      <w:r w:rsidR="00385896" w:rsidRPr="00C20306">
        <w:rPr>
          <w:rFonts w:ascii="PT Astra Serif" w:eastAsia="Calibri" w:hAnsi="PT Astra Serif"/>
          <w:lang w:eastAsia="ru-RU"/>
        </w:rPr>
        <w:t>на претензию</w:t>
      </w:r>
      <w:r w:rsidR="004D3108" w:rsidRPr="00C20306">
        <w:rPr>
          <w:rFonts w:ascii="PT Astra Serif" w:eastAsia="Calibri" w:hAnsi="PT Astra Serif"/>
          <w:lang w:eastAsia="ru-RU"/>
        </w:rPr>
        <w:t xml:space="preserve"> </w:t>
      </w:r>
      <w:r w:rsidR="00385896" w:rsidRPr="00C20306">
        <w:rPr>
          <w:rFonts w:ascii="PT Astra Serif" w:eastAsia="Calibri" w:hAnsi="PT Astra Serif"/>
          <w:lang w:eastAsia="ru-RU"/>
        </w:rPr>
        <w:t>в срок, установленный пунктом 1</w:t>
      </w:r>
      <w:r w:rsidR="003B6DE8" w:rsidRPr="00C20306">
        <w:rPr>
          <w:rFonts w:ascii="PT Astra Serif" w:eastAsia="Calibri" w:hAnsi="PT Astra Serif"/>
          <w:lang w:eastAsia="ru-RU"/>
        </w:rPr>
        <w:t>1</w:t>
      </w:r>
      <w:r w:rsidR="00385896" w:rsidRPr="00C20306">
        <w:rPr>
          <w:rFonts w:ascii="PT Astra Serif" w:eastAsia="Calibri" w:hAnsi="PT Astra Serif"/>
          <w:lang w:eastAsia="ru-RU"/>
        </w:rPr>
        <w:t>.1</w:t>
      </w:r>
      <w:r w:rsidR="002A74DE" w:rsidRPr="00C20306">
        <w:rPr>
          <w:rFonts w:ascii="PT Astra Serif" w:eastAsia="Calibri" w:hAnsi="PT Astra Serif"/>
          <w:lang w:eastAsia="ru-RU"/>
        </w:rPr>
        <w:t xml:space="preserve"> </w:t>
      </w:r>
      <w:r w:rsidR="00385896" w:rsidRPr="00C20306">
        <w:rPr>
          <w:rFonts w:ascii="PT Astra Serif" w:eastAsia="Calibri" w:hAnsi="PT Astra Serif"/>
          <w:lang w:eastAsia="ru-RU"/>
        </w:rPr>
        <w:t>контракта, или отказе от удовлетворения претензии) спор передается на рассмотрение Арбитражного суда Ивановской области.</w:t>
      </w:r>
    </w:p>
    <w:p w:rsidR="000E4BEF" w:rsidRDefault="000E4BEF" w:rsidP="001D41D9">
      <w:pPr>
        <w:autoSpaceDE w:val="0"/>
        <w:autoSpaceDN w:val="0"/>
        <w:adjustRightInd w:val="0"/>
        <w:spacing w:after="0" w:line="240" w:lineRule="auto"/>
        <w:ind w:firstLine="720"/>
        <w:contextualSpacing/>
        <w:jc w:val="both"/>
        <w:rPr>
          <w:rFonts w:ascii="PT Astra Serif" w:eastAsia="Calibri" w:hAnsi="PT Astra Serif"/>
          <w:lang w:eastAsia="ru-RU"/>
        </w:rPr>
      </w:pPr>
    </w:p>
    <w:p w:rsidR="00800CE8" w:rsidRPr="00C20306" w:rsidRDefault="00800CE8" w:rsidP="001D41D9">
      <w:pPr>
        <w:autoSpaceDE w:val="0"/>
        <w:autoSpaceDN w:val="0"/>
        <w:adjustRightInd w:val="0"/>
        <w:spacing w:after="0" w:line="240" w:lineRule="auto"/>
        <w:ind w:firstLine="720"/>
        <w:contextualSpacing/>
        <w:jc w:val="both"/>
        <w:rPr>
          <w:rFonts w:ascii="PT Astra Serif" w:eastAsia="Calibri" w:hAnsi="PT Astra Serif"/>
          <w:lang w:eastAsia="ru-RU"/>
        </w:rPr>
      </w:pPr>
    </w:p>
    <w:p w:rsidR="00F80DE8" w:rsidRPr="00C20306" w:rsidRDefault="00F80DE8" w:rsidP="000E4BEF">
      <w:pPr>
        <w:pStyle w:val="ConsPlusNormal"/>
        <w:numPr>
          <w:ilvl w:val="0"/>
          <w:numId w:val="17"/>
        </w:numPr>
        <w:spacing w:line="360" w:lineRule="auto"/>
        <w:ind w:left="1077" w:hanging="357"/>
        <w:jc w:val="center"/>
        <w:outlineLvl w:val="1"/>
        <w:rPr>
          <w:rFonts w:ascii="PT Astra Serif" w:hAnsi="PT Astra Serif"/>
          <w:b/>
          <w:sz w:val="22"/>
          <w:szCs w:val="22"/>
        </w:rPr>
      </w:pPr>
      <w:r w:rsidRPr="00C20306">
        <w:rPr>
          <w:rFonts w:ascii="PT Astra Serif" w:hAnsi="PT Astra Serif"/>
          <w:b/>
          <w:sz w:val="22"/>
          <w:szCs w:val="22"/>
        </w:rPr>
        <w:lastRenderedPageBreak/>
        <w:t xml:space="preserve">Уведомления </w:t>
      </w:r>
    </w:p>
    <w:p w:rsidR="000E4BEF" w:rsidRPr="00C20306" w:rsidRDefault="00F80DE8" w:rsidP="000E4BEF">
      <w:pPr>
        <w:pStyle w:val="120"/>
        <w:spacing w:line="240" w:lineRule="auto"/>
        <w:ind w:right="-1"/>
        <w:contextualSpacing/>
        <w:rPr>
          <w:rFonts w:ascii="PT Astra Serif" w:hAnsi="PT Astra Serif"/>
          <w:sz w:val="22"/>
          <w:szCs w:val="22"/>
        </w:rPr>
      </w:pPr>
      <w:r w:rsidRPr="00C20306">
        <w:rPr>
          <w:rFonts w:ascii="PT Astra Serif" w:hAnsi="PT Astra Serif"/>
          <w:sz w:val="22"/>
          <w:szCs w:val="22"/>
        </w:rPr>
        <w:t xml:space="preserve">12.1. Все уведомления Сторон, связанные с исполнением Контракта, направляются </w:t>
      </w:r>
      <w:r w:rsidR="00107E46">
        <w:rPr>
          <w:rFonts w:ascii="PT Astra Serif" w:hAnsi="PT Astra Serif"/>
          <w:sz w:val="22"/>
          <w:szCs w:val="22"/>
        </w:rPr>
        <w:br/>
      </w:r>
      <w:r w:rsidRPr="00C20306">
        <w:rPr>
          <w:rFonts w:ascii="PT Astra Serif" w:hAnsi="PT Astra Serif"/>
          <w:sz w:val="22"/>
          <w:szCs w:val="22"/>
        </w:rPr>
        <w:t xml:space="preserve">по электронной почте, заказным письмом по фактическому адресу Стороны, указанному в </w:t>
      </w:r>
      <w:hyperlink r:id="rId10" w:history="1">
        <w:r w:rsidRPr="00C20306">
          <w:rPr>
            <w:rFonts w:ascii="PT Astra Serif" w:hAnsi="PT Astra Serif"/>
            <w:sz w:val="22"/>
            <w:szCs w:val="22"/>
          </w:rPr>
          <w:t>разделе</w:t>
        </w:r>
      </w:hyperlink>
      <w:r w:rsidRPr="00C20306">
        <w:rPr>
          <w:rFonts w:ascii="PT Astra Serif" w:hAnsi="PT Astra Serif"/>
          <w:sz w:val="22"/>
          <w:szCs w:val="22"/>
        </w:rPr>
        <w:t xml:space="preserve"> </w:t>
      </w:r>
      <w:r w:rsidR="006D091A">
        <w:rPr>
          <w:rFonts w:ascii="PT Astra Serif" w:hAnsi="PT Astra Serif"/>
          <w:sz w:val="22"/>
          <w:szCs w:val="22"/>
        </w:rPr>
        <w:br/>
      </w:r>
      <w:r w:rsidRPr="00C20306">
        <w:rPr>
          <w:rFonts w:ascii="PT Astra Serif" w:hAnsi="PT Astra Serif"/>
          <w:sz w:val="22"/>
          <w:szCs w:val="22"/>
        </w:rPr>
        <w:t>1</w:t>
      </w:r>
      <w:r w:rsidR="001E7691" w:rsidRPr="00C20306">
        <w:rPr>
          <w:rFonts w:ascii="PT Astra Serif" w:hAnsi="PT Astra Serif"/>
          <w:sz w:val="22"/>
          <w:szCs w:val="22"/>
        </w:rPr>
        <w:t>4</w:t>
      </w:r>
      <w:r w:rsidRPr="00C20306">
        <w:rPr>
          <w:rFonts w:ascii="PT Astra Serif" w:hAnsi="PT Astra Serif"/>
          <w:sz w:val="22"/>
          <w:szCs w:val="22"/>
        </w:rPr>
        <w:t xml:space="preserve"> Контракта (или по иному адресу, указанному в Контракте), или с использованием электрической связи, включая средства факсимильной и телеграфной связи, или другими способами. </w:t>
      </w:r>
      <w:r w:rsidR="00107E46">
        <w:rPr>
          <w:rFonts w:ascii="PT Astra Serif" w:hAnsi="PT Astra Serif"/>
          <w:sz w:val="22"/>
          <w:szCs w:val="22"/>
        </w:rPr>
        <w:br/>
      </w:r>
      <w:r w:rsidRPr="00C20306">
        <w:rPr>
          <w:rFonts w:ascii="PT Astra Serif" w:hAnsi="PT Astra Serif"/>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85896" w:rsidRPr="00C20306" w:rsidRDefault="00385896" w:rsidP="000E4BEF">
      <w:pPr>
        <w:numPr>
          <w:ilvl w:val="0"/>
          <w:numId w:val="21"/>
        </w:numPr>
        <w:autoSpaceDE w:val="0"/>
        <w:autoSpaceDN w:val="0"/>
        <w:adjustRightInd w:val="0"/>
        <w:spacing w:after="0" w:line="360" w:lineRule="auto"/>
        <w:contextualSpacing/>
        <w:jc w:val="center"/>
        <w:rPr>
          <w:rFonts w:ascii="PT Astra Serif" w:eastAsia="Calibri" w:hAnsi="PT Astra Serif"/>
          <w:b/>
          <w:lang w:eastAsia="ru-RU"/>
        </w:rPr>
      </w:pPr>
      <w:r w:rsidRPr="00C20306">
        <w:rPr>
          <w:rFonts w:ascii="PT Astra Serif" w:eastAsia="Calibri" w:hAnsi="PT Astra Serif"/>
          <w:b/>
          <w:bCs/>
          <w:lang w:eastAsia="ru-RU"/>
        </w:rPr>
        <w:t>Заключительные</w:t>
      </w:r>
      <w:r w:rsidRPr="00C20306">
        <w:rPr>
          <w:rFonts w:ascii="PT Astra Serif" w:eastAsia="Calibri" w:hAnsi="PT Astra Serif"/>
          <w:b/>
          <w:lang w:eastAsia="ru-RU"/>
        </w:rPr>
        <w:t xml:space="preserve"> положения</w:t>
      </w:r>
    </w:p>
    <w:p w:rsidR="00385896" w:rsidRPr="00C20306" w:rsidRDefault="00830FE6" w:rsidP="001D41D9">
      <w:pPr>
        <w:spacing w:after="0" w:line="240" w:lineRule="auto"/>
        <w:ind w:firstLine="720"/>
        <w:contextualSpacing/>
        <w:jc w:val="both"/>
        <w:rPr>
          <w:rFonts w:ascii="PT Astra Serif" w:hAnsi="PT Astra Serif"/>
          <w:lang w:eastAsia="ru-RU"/>
        </w:rPr>
      </w:pPr>
      <w:r w:rsidRPr="00C20306">
        <w:rPr>
          <w:rFonts w:ascii="PT Astra Serif" w:hAnsi="PT Astra Serif"/>
          <w:lang w:eastAsia="ru-RU"/>
        </w:rPr>
        <w:t>1</w:t>
      </w:r>
      <w:r w:rsidR="001E7691" w:rsidRPr="00C20306">
        <w:rPr>
          <w:rFonts w:ascii="PT Astra Serif" w:hAnsi="PT Astra Serif"/>
          <w:lang w:eastAsia="ru-RU"/>
        </w:rPr>
        <w:t>3</w:t>
      </w:r>
      <w:r w:rsidR="00385896" w:rsidRPr="00C20306">
        <w:rPr>
          <w:rFonts w:ascii="PT Astra Serif" w:hAnsi="PT Astra Serif"/>
          <w:lang w:eastAsia="ru-RU"/>
        </w:rPr>
        <w:t>.1. Во всем остальном, что не предусмотрено настоящим контрактом, стороны руководствуются действующим законодательством Российской Федерации.</w:t>
      </w:r>
    </w:p>
    <w:p w:rsidR="00385896" w:rsidRPr="00C20306" w:rsidRDefault="00830FE6" w:rsidP="001D41D9">
      <w:pPr>
        <w:spacing w:after="0" w:line="240" w:lineRule="auto"/>
        <w:ind w:firstLine="720"/>
        <w:contextualSpacing/>
        <w:jc w:val="both"/>
        <w:rPr>
          <w:rFonts w:ascii="PT Astra Serif" w:hAnsi="PT Astra Serif"/>
          <w:lang w:eastAsia="ru-RU"/>
        </w:rPr>
      </w:pPr>
      <w:r w:rsidRPr="00C20306">
        <w:rPr>
          <w:rFonts w:ascii="PT Astra Serif" w:hAnsi="PT Astra Serif"/>
          <w:lang w:eastAsia="ru-RU"/>
        </w:rPr>
        <w:t>1</w:t>
      </w:r>
      <w:r w:rsidR="001E7691" w:rsidRPr="00C20306">
        <w:rPr>
          <w:rFonts w:ascii="PT Astra Serif" w:hAnsi="PT Astra Serif"/>
          <w:lang w:eastAsia="ru-RU"/>
        </w:rPr>
        <w:t>3</w:t>
      </w:r>
      <w:r w:rsidR="00385896" w:rsidRPr="00C20306">
        <w:rPr>
          <w:rFonts w:ascii="PT Astra Serif" w:hAnsi="PT Astra Serif"/>
          <w:lang w:eastAsia="ru-RU"/>
        </w:rPr>
        <w:t xml:space="preserve">.2. Контракт составлен в двух экземплярах (один находится у Исполнителя, второй - </w:t>
      </w:r>
      <w:r w:rsidR="00EC49CF" w:rsidRPr="00C20306">
        <w:rPr>
          <w:rFonts w:ascii="PT Astra Serif" w:hAnsi="PT Astra Serif"/>
          <w:lang w:eastAsia="ru-RU"/>
        </w:rPr>
        <w:br/>
      </w:r>
      <w:r w:rsidR="00385896" w:rsidRPr="00C20306">
        <w:rPr>
          <w:rFonts w:ascii="PT Astra Serif" w:hAnsi="PT Astra Serif"/>
          <w:lang w:eastAsia="ru-RU"/>
        </w:rPr>
        <w:t>у Заказчика), оба экземпляра имеют одинаковую юридическую силу.</w:t>
      </w:r>
    </w:p>
    <w:p w:rsidR="004D1589" w:rsidRPr="00C20306" w:rsidRDefault="004D1589" w:rsidP="001D41D9">
      <w:pPr>
        <w:spacing w:after="0" w:line="240" w:lineRule="auto"/>
        <w:ind w:firstLine="720"/>
        <w:contextualSpacing/>
        <w:jc w:val="both"/>
        <w:rPr>
          <w:rFonts w:ascii="PT Astra Serif" w:hAnsi="PT Astra Serif"/>
          <w:lang w:eastAsia="ru-RU"/>
        </w:rPr>
      </w:pPr>
      <w:r w:rsidRPr="00C20306">
        <w:rPr>
          <w:rFonts w:ascii="PT Astra Serif" w:hAnsi="PT Astra Serif"/>
          <w:lang w:eastAsia="ru-RU"/>
        </w:rPr>
        <w:t>13.3. Настоящий контракт, подписанный Сторонами и переданный при помощи факсимильной связи или путем направления по электронной почте, имеет юридическую силу до момента предоставления оригиналов документов.</w:t>
      </w:r>
    </w:p>
    <w:p w:rsidR="00385896" w:rsidRPr="00C20306" w:rsidRDefault="00830FE6" w:rsidP="001D41D9">
      <w:pPr>
        <w:shd w:val="clear" w:color="auto" w:fill="FFFFFF"/>
        <w:spacing w:after="0" w:line="240" w:lineRule="auto"/>
        <w:ind w:firstLine="720"/>
        <w:contextualSpacing/>
        <w:jc w:val="both"/>
        <w:rPr>
          <w:rFonts w:ascii="PT Astra Serif" w:hAnsi="PT Astra Serif"/>
          <w:lang w:eastAsia="ru-RU"/>
        </w:rPr>
      </w:pPr>
      <w:r w:rsidRPr="00C20306">
        <w:rPr>
          <w:rFonts w:ascii="PT Astra Serif" w:hAnsi="PT Astra Serif"/>
          <w:lang w:eastAsia="ru-RU"/>
        </w:rPr>
        <w:t>1</w:t>
      </w:r>
      <w:r w:rsidR="001E7691" w:rsidRPr="00C20306">
        <w:rPr>
          <w:rFonts w:ascii="PT Astra Serif" w:hAnsi="PT Astra Serif"/>
          <w:lang w:eastAsia="ru-RU"/>
        </w:rPr>
        <w:t>3</w:t>
      </w:r>
      <w:r w:rsidR="004D1589" w:rsidRPr="00C20306">
        <w:rPr>
          <w:rFonts w:ascii="PT Astra Serif" w:hAnsi="PT Astra Serif"/>
          <w:lang w:eastAsia="ru-RU"/>
        </w:rPr>
        <w:t>.4</w:t>
      </w:r>
      <w:r w:rsidR="00385896" w:rsidRPr="00C20306">
        <w:rPr>
          <w:rFonts w:ascii="PT Astra Serif" w:hAnsi="PT Astra Serif"/>
          <w:lang w:eastAsia="ru-RU"/>
        </w:rPr>
        <w:t>. К настоящему Контракту прилагаются:</w:t>
      </w:r>
    </w:p>
    <w:p w:rsidR="00385896" w:rsidRPr="00C20306" w:rsidRDefault="00260E5C" w:rsidP="001D41D9">
      <w:pPr>
        <w:shd w:val="clear" w:color="auto" w:fill="FFFFFF"/>
        <w:spacing w:after="0" w:line="240" w:lineRule="auto"/>
        <w:ind w:firstLine="720"/>
        <w:contextualSpacing/>
        <w:jc w:val="both"/>
        <w:rPr>
          <w:rFonts w:ascii="PT Astra Serif" w:hAnsi="PT Astra Serif"/>
          <w:lang w:eastAsia="ru-RU"/>
        </w:rPr>
      </w:pPr>
      <w:r w:rsidRPr="00C20306">
        <w:rPr>
          <w:rFonts w:ascii="PT Astra Serif" w:hAnsi="PT Astra Serif"/>
          <w:lang w:eastAsia="ru-RU"/>
        </w:rPr>
        <w:t>Приложение</w:t>
      </w:r>
      <w:r w:rsidR="002E7288" w:rsidRPr="00C20306">
        <w:rPr>
          <w:rFonts w:ascii="PT Astra Serif" w:hAnsi="PT Astra Serif"/>
          <w:lang w:eastAsia="ru-RU"/>
        </w:rPr>
        <w:t> </w:t>
      </w:r>
      <w:r w:rsidR="00A54848" w:rsidRPr="00C20306">
        <w:rPr>
          <w:rFonts w:ascii="PT Astra Serif" w:hAnsi="PT Astra Serif"/>
          <w:lang w:eastAsia="ru-RU"/>
        </w:rPr>
        <w:t>№</w:t>
      </w:r>
      <w:r w:rsidR="00DE1D32" w:rsidRPr="00C20306">
        <w:rPr>
          <w:rFonts w:ascii="PT Astra Serif" w:hAnsi="PT Astra Serif"/>
          <w:lang w:eastAsia="ru-RU"/>
        </w:rPr>
        <w:t>1</w:t>
      </w:r>
      <w:r w:rsidR="002E7288" w:rsidRPr="00C20306">
        <w:rPr>
          <w:rFonts w:ascii="PT Astra Serif" w:hAnsi="PT Astra Serif"/>
          <w:lang w:eastAsia="ru-RU"/>
        </w:rPr>
        <w:t xml:space="preserve"> -</w:t>
      </w:r>
      <w:r w:rsidR="00DE1D32" w:rsidRPr="00C20306">
        <w:rPr>
          <w:rFonts w:ascii="PT Astra Serif" w:hAnsi="PT Astra Serif"/>
          <w:lang w:eastAsia="ru-RU"/>
        </w:rPr>
        <w:t xml:space="preserve"> </w:t>
      </w:r>
      <w:r w:rsidR="00385896" w:rsidRPr="00C20306">
        <w:rPr>
          <w:rFonts w:ascii="PT Astra Serif" w:hAnsi="PT Astra Serif"/>
          <w:lang w:eastAsia="ru-RU"/>
        </w:rPr>
        <w:t>Техническое задание</w:t>
      </w:r>
      <w:r w:rsidR="00F100AB" w:rsidRPr="00C20306">
        <w:rPr>
          <w:rFonts w:ascii="PT Astra Serif" w:hAnsi="PT Astra Serif"/>
          <w:lang w:eastAsia="ru-RU"/>
        </w:rPr>
        <w:t>;</w:t>
      </w:r>
    </w:p>
    <w:p w:rsidR="00F100AB" w:rsidRPr="00C20306" w:rsidRDefault="00F100AB" w:rsidP="001D41D9">
      <w:pPr>
        <w:shd w:val="clear" w:color="auto" w:fill="FFFFFF"/>
        <w:spacing w:after="0" w:line="240" w:lineRule="auto"/>
        <w:ind w:firstLine="720"/>
        <w:contextualSpacing/>
        <w:jc w:val="both"/>
        <w:rPr>
          <w:rFonts w:ascii="PT Astra Serif" w:hAnsi="PT Astra Serif"/>
          <w:lang w:eastAsia="ru-RU"/>
        </w:rPr>
      </w:pPr>
      <w:r w:rsidRPr="00C20306">
        <w:rPr>
          <w:rFonts w:ascii="PT Astra Serif" w:hAnsi="PT Astra Serif"/>
          <w:lang w:eastAsia="ru-RU"/>
        </w:rPr>
        <w:t>Приложение №2 - Спецификация.</w:t>
      </w:r>
    </w:p>
    <w:p w:rsidR="00B10230" w:rsidRPr="00C20306" w:rsidRDefault="00B10230" w:rsidP="001D41D9">
      <w:pPr>
        <w:shd w:val="clear" w:color="auto" w:fill="FFFFFF"/>
        <w:spacing w:after="0" w:line="240" w:lineRule="auto"/>
        <w:ind w:firstLine="720"/>
        <w:contextualSpacing/>
        <w:jc w:val="both"/>
        <w:rPr>
          <w:rFonts w:ascii="PT Astra Serif" w:hAnsi="PT Astra Serif"/>
          <w:lang w:eastAsia="ru-RU"/>
        </w:rPr>
      </w:pPr>
    </w:p>
    <w:p w:rsidR="00385896" w:rsidRPr="00C20306" w:rsidRDefault="00385896" w:rsidP="00173575">
      <w:pPr>
        <w:autoSpaceDE w:val="0"/>
        <w:autoSpaceDN w:val="0"/>
        <w:adjustRightInd w:val="0"/>
        <w:spacing w:after="0" w:line="240" w:lineRule="auto"/>
        <w:contextualSpacing/>
        <w:jc w:val="center"/>
        <w:rPr>
          <w:rFonts w:ascii="PT Astra Serif" w:eastAsia="Calibri" w:hAnsi="PT Astra Serif"/>
          <w:b/>
          <w:bCs/>
          <w:lang w:eastAsia="ru-RU"/>
        </w:rPr>
      </w:pPr>
      <w:r w:rsidRPr="00C20306">
        <w:rPr>
          <w:rFonts w:ascii="PT Astra Serif" w:eastAsia="Calibri" w:hAnsi="PT Astra Serif"/>
          <w:b/>
          <w:bCs/>
          <w:lang w:eastAsia="ru-RU"/>
        </w:rPr>
        <w:t>1</w:t>
      </w:r>
      <w:r w:rsidR="001E7691" w:rsidRPr="00C20306">
        <w:rPr>
          <w:rFonts w:ascii="PT Astra Serif" w:eastAsia="Calibri" w:hAnsi="PT Astra Serif"/>
          <w:b/>
          <w:bCs/>
          <w:lang w:eastAsia="ru-RU"/>
        </w:rPr>
        <w:t>4</w:t>
      </w:r>
      <w:r w:rsidRPr="00C20306">
        <w:rPr>
          <w:rFonts w:ascii="PT Astra Serif" w:eastAsia="Calibri" w:hAnsi="PT Astra Serif"/>
          <w:b/>
          <w:bCs/>
          <w:lang w:eastAsia="ru-RU"/>
        </w:rPr>
        <w:t xml:space="preserve">. Юридические </w:t>
      </w:r>
      <w:r w:rsidRPr="00C20306">
        <w:rPr>
          <w:rFonts w:ascii="PT Astra Serif" w:eastAsia="Calibri" w:hAnsi="PT Astra Serif"/>
          <w:b/>
          <w:lang w:eastAsia="ru-RU"/>
        </w:rPr>
        <w:t>адреса</w:t>
      </w:r>
      <w:r w:rsidRPr="00C20306">
        <w:rPr>
          <w:rFonts w:ascii="PT Astra Serif" w:eastAsia="Calibri" w:hAnsi="PT Astra Serif"/>
          <w:b/>
          <w:bCs/>
          <w:lang w:eastAsia="ru-RU"/>
        </w:rPr>
        <w:t xml:space="preserve">, банковские реквизиты Сторон </w:t>
      </w:r>
      <w:r w:rsidR="0048692E" w:rsidRPr="00C20306">
        <w:rPr>
          <w:rFonts w:ascii="PT Astra Serif" w:eastAsia="Calibri" w:hAnsi="PT Astra Serif"/>
          <w:b/>
          <w:bCs/>
          <w:lang w:eastAsia="ru-RU"/>
        </w:rPr>
        <w:t>н</w:t>
      </w:r>
      <w:r w:rsidRPr="00C20306">
        <w:rPr>
          <w:rFonts w:ascii="PT Astra Serif" w:eastAsia="Calibri" w:hAnsi="PT Astra Serif"/>
          <w:b/>
          <w:bCs/>
          <w:lang w:eastAsia="ru-RU"/>
        </w:rPr>
        <w:t xml:space="preserve">а момент </w:t>
      </w:r>
      <w:r w:rsidRPr="00C20306">
        <w:rPr>
          <w:rFonts w:ascii="PT Astra Serif" w:eastAsia="Calibri" w:hAnsi="PT Astra Serif"/>
          <w:b/>
          <w:lang w:eastAsia="ru-RU"/>
        </w:rPr>
        <w:t>подписания</w:t>
      </w:r>
      <w:r w:rsidRPr="00C20306">
        <w:rPr>
          <w:rFonts w:ascii="PT Astra Serif" w:eastAsia="Calibri" w:hAnsi="PT Astra Serif"/>
          <w:b/>
          <w:bCs/>
          <w:lang w:eastAsia="ru-RU"/>
        </w:rPr>
        <w:t xml:space="preserve"> Контракта</w:t>
      </w:r>
    </w:p>
    <w:p w:rsidR="00B10230" w:rsidRPr="00C20306" w:rsidRDefault="00B10230" w:rsidP="00173575">
      <w:pPr>
        <w:autoSpaceDE w:val="0"/>
        <w:autoSpaceDN w:val="0"/>
        <w:adjustRightInd w:val="0"/>
        <w:spacing w:after="0" w:line="240" w:lineRule="auto"/>
        <w:contextualSpacing/>
        <w:jc w:val="center"/>
        <w:rPr>
          <w:rFonts w:ascii="PT Astra Serif" w:eastAsia="Calibri" w:hAnsi="PT Astra Serif"/>
          <w:b/>
          <w:bCs/>
          <w:lang w:eastAsia="ru-RU"/>
        </w:rPr>
      </w:pPr>
    </w:p>
    <w:tbl>
      <w:tblPr>
        <w:tblW w:w="10195" w:type="dxa"/>
        <w:jc w:val="center"/>
        <w:tblInd w:w="304" w:type="dxa"/>
        <w:tblLayout w:type="fixed"/>
        <w:tblLook w:val="0000"/>
      </w:tblPr>
      <w:tblGrid>
        <w:gridCol w:w="5074"/>
        <w:gridCol w:w="283"/>
        <w:gridCol w:w="4838"/>
      </w:tblGrid>
      <w:tr w:rsidR="000152BD" w:rsidRPr="00C20306" w:rsidTr="00173575">
        <w:trPr>
          <w:trHeight w:val="1078"/>
          <w:jc w:val="center"/>
        </w:trPr>
        <w:tc>
          <w:tcPr>
            <w:tcW w:w="5357" w:type="dxa"/>
            <w:gridSpan w:val="2"/>
          </w:tcPr>
          <w:p w:rsidR="000152BD" w:rsidRPr="00C20306" w:rsidRDefault="000152BD" w:rsidP="001D41D9">
            <w:pPr>
              <w:spacing w:after="0" w:line="240" w:lineRule="auto"/>
              <w:ind w:firstLine="4"/>
              <w:jc w:val="center"/>
              <w:rPr>
                <w:rFonts w:ascii="PT Astra Serif" w:hAnsi="PT Astra Serif"/>
                <w:b/>
                <w:bCs/>
                <w:lang w:eastAsia="ru-RU"/>
              </w:rPr>
            </w:pPr>
            <w:r w:rsidRPr="00C20306">
              <w:rPr>
                <w:rFonts w:ascii="PT Astra Serif" w:hAnsi="PT Astra Serif"/>
                <w:b/>
                <w:bCs/>
                <w:lang w:eastAsia="ru-RU"/>
              </w:rPr>
              <w:t>Государственный заказчик:</w:t>
            </w:r>
          </w:p>
          <w:p w:rsidR="000152BD" w:rsidRPr="00C20306" w:rsidRDefault="000152BD" w:rsidP="001D41D9">
            <w:pPr>
              <w:spacing w:after="0" w:line="240" w:lineRule="auto"/>
              <w:ind w:firstLine="4"/>
              <w:jc w:val="center"/>
              <w:rPr>
                <w:rFonts w:ascii="PT Astra Serif" w:hAnsi="PT Astra Serif"/>
                <w:b/>
                <w:bCs/>
                <w:lang w:eastAsia="ru-RU"/>
              </w:rPr>
            </w:pPr>
            <w:r w:rsidRPr="00C20306">
              <w:rPr>
                <w:rFonts w:ascii="PT Astra Serif" w:hAnsi="PT Astra Serif"/>
                <w:b/>
                <w:bCs/>
                <w:lang w:eastAsia="ru-RU"/>
              </w:rPr>
              <w:t>Федеральное казенное учреждение здравоохранения «Медико-санитарная часть № 37 Федеральной службы исполнения наказаний»</w:t>
            </w:r>
          </w:p>
          <w:p w:rsidR="000152BD" w:rsidRPr="00C20306" w:rsidRDefault="000152BD" w:rsidP="00173575">
            <w:pPr>
              <w:spacing w:after="0" w:line="240" w:lineRule="auto"/>
              <w:rPr>
                <w:rFonts w:ascii="PT Astra Serif" w:hAnsi="PT Astra Serif"/>
                <w:b/>
                <w:bCs/>
                <w:lang w:eastAsia="ru-RU"/>
              </w:rPr>
            </w:pPr>
          </w:p>
        </w:tc>
        <w:tc>
          <w:tcPr>
            <w:tcW w:w="4838" w:type="dxa"/>
          </w:tcPr>
          <w:p w:rsidR="000152BD" w:rsidRPr="00C20306" w:rsidRDefault="000152BD" w:rsidP="001D41D9">
            <w:pPr>
              <w:spacing w:after="0" w:line="240" w:lineRule="auto"/>
              <w:jc w:val="center"/>
              <w:rPr>
                <w:rFonts w:ascii="PT Astra Serif" w:hAnsi="PT Astra Serif"/>
                <w:b/>
                <w:bCs/>
                <w:lang w:eastAsia="ru-RU"/>
              </w:rPr>
            </w:pPr>
            <w:r w:rsidRPr="00C20306">
              <w:rPr>
                <w:rFonts w:ascii="PT Astra Serif" w:hAnsi="PT Astra Serif"/>
                <w:b/>
                <w:bCs/>
                <w:lang w:eastAsia="ru-RU"/>
              </w:rPr>
              <w:t>Исполнитель:</w:t>
            </w:r>
          </w:p>
          <w:p w:rsidR="000152BD" w:rsidRPr="00C20306" w:rsidRDefault="000152BD" w:rsidP="001D41D9">
            <w:pPr>
              <w:spacing w:after="0" w:line="240" w:lineRule="auto"/>
              <w:jc w:val="center"/>
              <w:rPr>
                <w:rFonts w:ascii="PT Astra Serif" w:hAnsi="PT Astra Serif"/>
                <w:b/>
                <w:bCs/>
                <w:lang w:eastAsia="ru-RU"/>
              </w:rPr>
            </w:pPr>
          </w:p>
        </w:tc>
      </w:tr>
      <w:tr w:rsidR="000152BD" w:rsidRPr="00C20306" w:rsidTr="00173575">
        <w:trPr>
          <w:jc w:val="center"/>
        </w:trPr>
        <w:tc>
          <w:tcPr>
            <w:tcW w:w="5074" w:type="dxa"/>
          </w:tcPr>
          <w:p w:rsidR="000152BD" w:rsidRPr="00C20306" w:rsidRDefault="000152BD" w:rsidP="00BB7F21">
            <w:pPr>
              <w:spacing w:after="0" w:line="240" w:lineRule="auto"/>
              <w:ind w:firstLine="4"/>
              <w:jc w:val="center"/>
              <w:rPr>
                <w:rFonts w:ascii="PT Astra Serif" w:hAnsi="PT Astra Serif"/>
                <w:lang w:eastAsia="ru-RU"/>
              </w:rPr>
            </w:pPr>
            <w:r w:rsidRPr="00C20306">
              <w:rPr>
                <w:rFonts w:ascii="PT Astra Serif" w:hAnsi="PT Astra Serif"/>
                <w:lang w:eastAsia="ru-RU"/>
              </w:rPr>
              <w:t>Адрес юридический:</w:t>
            </w:r>
          </w:p>
          <w:p w:rsidR="000152BD" w:rsidRPr="00C20306" w:rsidRDefault="000152BD" w:rsidP="00BB7F21">
            <w:pPr>
              <w:spacing w:after="0" w:line="240" w:lineRule="auto"/>
              <w:ind w:firstLine="4"/>
              <w:jc w:val="center"/>
              <w:rPr>
                <w:rFonts w:ascii="PT Astra Serif" w:hAnsi="PT Astra Serif"/>
                <w:lang w:eastAsia="ru-RU"/>
              </w:rPr>
            </w:pPr>
            <w:r w:rsidRPr="00C20306">
              <w:rPr>
                <w:rFonts w:ascii="PT Astra Serif" w:hAnsi="PT Astra Serif"/>
                <w:lang w:eastAsia="ru-RU"/>
              </w:rPr>
              <w:t xml:space="preserve">153006, Ивановская обл., г. Иваново, </w:t>
            </w:r>
          </w:p>
          <w:p w:rsidR="000152BD" w:rsidRPr="00C20306" w:rsidRDefault="000152BD" w:rsidP="00BB7F21">
            <w:pPr>
              <w:spacing w:after="0" w:line="240" w:lineRule="auto"/>
              <w:ind w:firstLine="4"/>
              <w:jc w:val="center"/>
              <w:rPr>
                <w:rFonts w:ascii="PT Astra Serif" w:hAnsi="PT Astra Serif"/>
                <w:b/>
                <w:bCs/>
                <w:lang w:eastAsia="ru-RU"/>
              </w:rPr>
            </w:pPr>
            <w:r w:rsidRPr="00C20306">
              <w:rPr>
                <w:rFonts w:ascii="PT Astra Serif" w:hAnsi="PT Astra Serif"/>
                <w:lang w:eastAsia="ru-RU"/>
              </w:rPr>
              <w:t>ул. Мира, д. 7</w:t>
            </w:r>
          </w:p>
        </w:tc>
        <w:tc>
          <w:tcPr>
            <w:tcW w:w="5121" w:type="dxa"/>
            <w:gridSpan w:val="2"/>
          </w:tcPr>
          <w:p w:rsidR="00D63789" w:rsidRPr="00C20306" w:rsidRDefault="001D41D9" w:rsidP="00BB7F21">
            <w:pPr>
              <w:spacing w:after="0" w:line="240" w:lineRule="auto"/>
              <w:ind w:firstLine="34"/>
              <w:jc w:val="center"/>
              <w:rPr>
                <w:rFonts w:ascii="PT Astra Serif" w:hAnsi="PT Astra Serif"/>
                <w:lang w:eastAsia="ru-RU"/>
              </w:rPr>
            </w:pPr>
            <w:r w:rsidRPr="00C20306">
              <w:rPr>
                <w:rFonts w:ascii="PT Astra Serif" w:hAnsi="PT Astra Serif"/>
                <w:lang w:eastAsia="ru-RU"/>
              </w:rPr>
              <w:t xml:space="preserve">Адрес юридический: </w:t>
            </w:r>
          </w:p>
          <w:p w:rsidR="000152BD" w:rsidRPr="00C20306" w:rsidRDefault="000152BD" w:rsidP="00BB7F21">
            <w:pPr>
              <w:spacing w:after="0" w:line="240" w:lineRule="auto"/>
              <w:jc w:val="center"/>
              <w:rPr>
                <w:rFonts w:ascii="PT Astra Serif" w:hAnsi="PT Astra Serif"/>
                <w:lang w:eastAsia="ru-RU"/>
              </w:rPr>
            </w:pPr>
          </w:p>
        </w:tc>
      </w:tr>
      <w:tr w:rsidR="000152BD" w:rsidRPr="00C20306" w:rsidTr="00173575">
        <w:trPr>
          <w:jc w:val="center"/>
        </w:trPr>
        <w:tc>
          <w:tcPr>
            <w:tcW w:w="5074" w:type="dxa"/>
          </w:tcPr>
          <w:p w:rsidR="000152BD" w:rsidRPr="00C20306" w:rsidRDefault="000152BD" w:rsidP="00BB7F21">
            <w:pPr>
              <w:spacing w:after="0" w:line="240" w:lineRule="auto"/>
              <w:ind w:firstLine="4"/>
              <w:jc w:val="center"/>
              <w:rPr>
                <w:rFonts w:ascii="PT Astra Serif" w:hAnsi="PT Astra Serif"/>
                <w:lang w:eastAsia="ru-RU"/>
              </w:rPr>
            </w:pPr>
            <w:r w:rsidRPr="00C20306">
              <w:rPr>
                <w:rFonts w:ascii="PT Astra Serif" w:hAnsi="PT Astra Serif"/>
                <w:lang w:eastAsia="ru-RU"/>
              </w:rPr>
              <w:t>Адрес почтовый:</w:t>
            </w:r>
          </w:p>
          <w:p w:rsidR="000152BD" w:rsidRPr="00C20306" w:rsidRDefault="000152BD" w:rsidP="00BB7F21">
            <w:pPr>
              <w:spacing w:after="0" w:line="240" w:lineRule="auto"/>
              <w:ind w:firstLine="4"/>
              <w:jc w:val="center"/>
              <w:rPr>
                <w:rFonts w:ascii="PT Astra Serif" w:hAnsi="PT Astra Serif"/>
                <w:lang w:eastAsia="ru-RU"/>
              </w:rPr>
            </w:pPr>
            <w:r w:rsidRPr="00C20306">
              <w:rPr>
                <w:rFonts w:ascii="PT Astra Serif" w:hAnsi="PT Astra Serif"/>
                <w:lang w:eastAsia="ru-RU"/>
              </w:rPr>
              <w:t>153025 Ивановская обл., г. Иваново,</w:t>
            </w:r>
          </w:p>
          <w:p w:rsidR="000152BD" w:rsidRPr="00C20306" w:rsidRDefault="000152BD" w:rsidP="00BB7F21">
            <w:pPr>
              <w:spacing w:after="0" w:line="240" w:lineRule="auto"/>
              <w:ind w:firstLine="4"/>
              <w:jc w:val="center"/>
              <w:rPr>
                <w:rFonts w:ascii="PT Astra Serif" w:hAnsi="PT Astra Serif"/>
                <w:lang w:eastAsia="ru-RU"/>
              </w:rPr>
            </w:pPr>
            <w:r w:rsidRPr="00C20306">
              <w:rPr>
                <w:rFonts w:ascii="PT Astra Serif" w:hAnsi="PT Astra Serif"/>
                <w:lang w:eastAsia="ru-RU"/>
              </w:rPr>
              <w:t>ул. Болотная, д. 2</w:t>
            </w:r>
          </w:p>
        </w:tc>
        <w:tc>
          <w:tcPr>
            <w:tcW w:w="5121" w:type="dxa"/>
            <w:gridSpan w:val="2"/>
          </w:tcPr>
          <w:p w:rsidR="00D63789" w:rsidRPr="00C20306" w:rsidRDefault="000152BD" w:rsidP="00BB7F21">
            <w:pPr>
              <w:spacing w:after="0" w:line="240" w:lineRule="auto"/>
              <w:ind w:firstLine="34"/>
              <w:jc w:val="center"/>
              <w:rPr>
                <w:rFonts w:ascii="PT Astra Serif" w:hAnsi="PT Astra Serif"/>
                <w:lang w:eastAsia="ru-RU"/>
              </w:rPr>
            </w:pPr>
            <w:r w:rsidRPr="00C20306">
              <w:rPr>
                <w:rFonts w:ascii="PT Astra Serif" w:hAnsi="PT Astra Serif"/>
                <w:lang w:eastAsia="ru-RU"/>
              </w:rPr>
              <w:t>Адрес почтовый</w:t>
            </w:r>
          </w:p>
          <w:p w:rsidR="000152BD" w:rsidRPr="00C20306" w:rsidRDefault="000152BD" w:rsidP="00BB7F21">
            <w:pPr>
              <w:spacing w:after="0" w:line="240" w:lineRule="auto"/>
              <w:jc w:val="center"/>
              <w:rPr>
                <w:rFonts w:ascii="PT Astra Serif" w:hAnsi="PT Astra Serif"/>
                <w:lang w:eastAsia="ru-RU"/>
              </w:rPr>
            </w:pPr>
          </w:p>
        </w:tc>
      </w:tr>
      <w:tr w:rsidR="000152BD" w:rsidRPr="00C20306" w:rsidTr="00173575">
        <w:trPr>
          <w:trHeight w:val="613"/>
          <w:jc w:val="center"/>
        </w:trPr>
        <w:tc>
          <w:tcPr>
            <w:tcW w:w="5074" w:type="dxa"/>
          </w:tcPr>
          <w:p w:rsidR="00C20306" w:rsidRPr="002526A3" w:rsidRDefault="00C20306" w:rsidP="00BB7F21">
            <w:pPr>
              <w:spacing w:after="0" w:line="240" w:lineRule="auto"/>
              <w:ind w:right="357"/>
              <w:jc w:val="center"/>
              <w:rPr>
                <w:rFonts w:ascii="PT Astra Serif" w:hAnsi="PT Astra Serif"/>
              </w:rPr>
            </w:pPr>
            <w:r w:rsidRPr="002526A3">
              <w:rPr>
                <w:rFonts w:ascii="PT Astra Serif" w:hAnsi="PT Astra Serif"/>
              </w:rPr>
              <w:t>Банковские реквизиты:</w:t>
            </w:r>
          </w:p>
          <w:p w:rsidR="00C20306" w:rsidRPr="002526A3" w:rsidRDefault="00C20306" w:rsidP="00BB7F21">
            <w:pPr>
              <w:spacing w:after="0" w:line="240" w:lineRule="auto"/>
              <w:ind w:right="360"/>
              <w:contextualSpacing/>
              <w:jc w:val="center"/>
              <w:rPr>
                <w:rFonts w:ascii="PT Astra Serif" w:hAnsi="PT Astra Serif"/>
              </w:rPr>
            </w:pPr>
            <w:r w:rsidRPr="002526A3">
              <w:rPr>
                <w:rFonts w:ascii="PT Astra Serif" w:hAnsi="PT Astra Serif"/>
              </w:rPr>
              <w:t>ИНН/ КПП 3702067548/370201001</w:t>
            </w:r>
          </w:p>
          <w:p w:rsidR="00C20306" w:rsidRPr="002526A3" w:rsidRDefault="00C20306" w:rsidP="00BB7F21">
            <w:pPr>
              <w:spacing w:after="0" w:line="240" w:lineRule="auto"/>
              <w:ind w:right="360"/>
              <w:contextualSpacing/>
              <w:jc w:val="center"/>
              <w:rPr>
                <w:rFonts w:ascii="PT Astra Serif" w:hAnsi="PT Astra Serif"/>
              </w:rPr>
            </w:pPr>
            <w:r w:rsidRPr="002526A3">
              <w:rPr>
                <w:rFonts w:ascii="PT Astra Serif" w:hAnsi="PT Astra Serif"/>
              </w:rPr>
              <w:t xml:space="preserve">Получатель: УФК по </w:t>
            </w:r>
            <w:r>
              <w:rPr>
                <w:rFonts w:ascii="PT Astra Serif" w:hAnsi="PT Astra Serif"/>
              </w:rPr>
              <w:t>Нижегородской области</w:t>
            </w:r>
            <w:r w:rsidRPr="002526A3">
              <w:rPr>
                <w:rFonts w:ascii="PT Astra Serif" w:hAnsi="PT Astra Serif"/>
              </w:rPr>
              <w:t xml:space="preserve"> (ФКУЗ МСЧ-37 ФСИН России </w:t>
            </w:r>
          </w:p>
          <w:p w:rsidR="00C20306" w:rsidRPr="002526A3" w:rsidRDefault="00C20306" w:rsidP="00BB7F21">
            <w:pPr>
              <w:spacing w:after="0" w:line="240" w:lineRule="auto"/>
              <w:ind w:right="360"/>
              <w:contextualSpacing/>
              <w:jc w:val="center"/>
              <w:rPr>
                <w:rFonts w:ascii="PT Astra Serif" w:hAnsi="PT Astra Serif"/>
              </w:rPr>
            </w:pPr>
            <w:r w:rsidRPr="002526A3">
              <w:rPr>
                <w:rFonts w:ascii="PT Astra Serif" w:hAnsi="PT Astra Serif"/>
              </w:rPr>
              <w:t>л/с 03331813650)</w:t>
            </w:r>
          </w:p>
          <w:p w:rsidR="00C20306" w:rsidRPr="002526A3" w:rsidRDefault="00C20306" w:rsidP="00BB7F21">
            <w:pPr>
              <w:spacing w:after="0" w:line="240" w:lineRule="auto"/>
              <w:ind w:right="360"/>
              <w:contextualSpacing/>
              <w:jc w:val="center"/>
              <w:rPr>
                <w:rFonts w:ascii="PT Astra Serif" w:hAnsi="PT Astra Serif"/>
              </w:rPr>
            </w:pPr>
            <w:r w:rsidRPr="002526A3">
              <w:rPr>
                <w:rFonts w:ascii="PT Astra Serif" w:hAnsi="PT Astra Serif"/>
              </w:rPr>
              <w:t>Счет открыт в</w:t>
            </w:r>
            <w:r w:rsidR="00BB7F21">
              <w:rPr>
                <w:rFonts w:ascii="PT Astra Serif" w:hAnsi="PT Astra Serif"/>
              </w:rPr>
              <w:t xml:space="preserve"> ОКЦ№</w:t>
            </w:r>
            <w:r w:rsidR="00800CE8">
              <w:rPr>
                <w:rFonts w:ascii="PT Astra Serif" w:hAnsi="PT Astra Serif"/>
              </w:rPr>
              <w:t xml:space="preserve"> </w:t>
            </w:r>
            <w:r w:rsidR="00BB7F21">
              <w:rPr>
                <w:rFonts w:ascii="PT Astra Serif" w:hAnsi="PT Astra Serif"/>
              </w:rPr>
              <w:t>1</w:t>
            </w:r>
            <w:r w:rsidRPr="002526A3">
              <w:rPr>
                <w:rFonts w:ascii="PT Astra Serif" w:hAnsi="PT Astra Serif"/>
              </w:rPr>
              <w:t xml:space="preserve"> </w:t>
            </w:r>
            <w:r w:rsidR="00BB7F21">
              <w:rPr>
                <w:rFonts w:ascii="PT Astra Serif" w:hAnsi="PT Astra Serif"/>
              </w:rPr>
              <w:t>Волго-Вятского</w:t>
            </w:r>
            <w:r>
              <w:rPr>
                <w:rFonts w:ascii="PT Astra Serif" w:hAnsi="PT Astra Serif"/>
              </w:rPr>
              <w:t xml:space="preserve"> ГУ Банка России</w:t>
            </w:r>
            <w:r w:rsidRPr="002526A3">
              <w:rPr>
                <w:rFonts w:ascii="PT Astra Serif" w:hAnsi="PT Astra Serif"/>
              </w:rPr>
              <w:t xml:space="preserve">//УФК по </w:t>
            </w:r>
            <w:r>
              <w:rPr>
                <w:rFonts w:ascii="PT Astra Serif" w:hAnsi="PT Astra Serif"/>
              </w:rPr>
              <w:t>Нижегородской области</w:t>
            </w:r>
          </w:p>
          <w:p w:rsidR="00C20306" w:rsidRPr="002526A3" w:rsidRDefault="00C20306" w:rsidP="00BB7F21">
            <w:pPr>
              <w:spacing w:after="0" w:line="240" w:lineRule="auto"/>
              <w:ind w:right="360"/>
              <w:contextualSpacing/>
              <w:jc w:val="center"/>
              <w:rPr>
                <w:rFonts w:ascii="PT Astra Serif" w:hAnsi="PT Astra Serif"/>
              </w:rPr>
            </w:pPr>
            <w:r w:rsidRPr="002526A3">
              <w:rPr>
                <w:rFonts w:ascii="PT Astra Serif" w:hAnsi="PT Astra Serif"/>
              </w:rPr>
              <w:t>к/с 40102810</w:t>
            </w:r>
            <w:r>
              <w:rPr>
                <w:rFonts w:ascii="PT Astra Serif" w:hAnsi="PT Astra Serif"/>
              </w:rPr>
              <w:t>7</w:t>
            </w:r>
            <w:r w:rsidRPr="002526A3">
              <w:rPr>
                <w:rFonts w:ascii="PT Astra Serif" w:hAnsi="PT Astra Serif"/>
              </w:rPr>
              <w:t>4537000002</w:t>
            </w:r>
            <w:r>
              <w:rPr>
                <w:rFonts w:ascii="PT Astra Serif" w:hAnsi="PT Astra Serif"/>
              </w:rPr>
              <w:t>4</w:t>
            </w:r>
          </w:p>
          <w:p w:rsidR="00C20306" w:rsidRPr="002526A3" w:rsidRDefault="00800CE8" w:rsidP="00BB7F21">
            <w:pPr>
              <w:spacing w:after="0" w:line="240" w:lineRule="auto"/>
              <w:ind w:right="360"/>
              <w:contextualSpacing/>
              <w:jc w:val="center"/>
              <w:rPr>
                <w:rFonts w:ascii="PT Astra Serif" w:hAnsi="PT Astra Serif"/>
              </w:rPr>
            </w:pPr>
            <w:r>
              <w:rPr>
                <w:rFonts w:ascii="PT Astra Serif" w:hAnsi="PT Astra Serif"/>
              </w:rPr>
              <w:t>р/с 0321164300000001</w:t>
            </w:r>
            <w:r w:rsidR="00C20306" w:rsidRPr="002526A3">
              <w:rPr>
                <w:rFonts w:ascii="PT Astra Serif" w:hAnsi="PT Astra Serif"/>
              </w:rPr>
              <w:t>3</w:t>
            </w:r>
            <w:r w:rsidR="00C20306">
              <w:rPr>
                <w:rFonts w:ascii="PT Astra Serif" w:hAnsi="PT Astra Serif"/>
              </w:rPr>
              <w:t>237</w:t>
            </w:r>
          </w:p>
          <w:p w:rsidR="00C20306" w:rsidRPr="002526A3" w:rsidRDefault="00C20306" w:rsidP="00BB7F21">
            <w:pPr>
              <w:spacing w:after="0" w:line="240" w:lineRule="auto"/>
              <w:ind w:right="360"/>
              <w:contextualSpacing/>
              <w:jc w:val="center"/>
              <w:rPr>
                <w:rFonts w:ascii="PT Astra Serif" w:hAnsi="PT Astra Serif"/>
              </w:rPr>
            </w:pPr>
            <w:r w:rsidRPr="002526A3">
              <w:rPr>
                <w:rFonts w:ascii="PT Astra Serif" w:hAnsi="PT Astra Serif"/>
              </w:rPr>
              <w:t>БИК 012</w:t>
            </w:r>
            <w:r>
              <w:rPr>
                <w:rFonts w:ascii="PT Astra Serif" w:hAnsi="PT Astra Serif"/>
              </w:rPr>
              <w:t>2</w:t>
            </w:r>
            <w:r w:rsidRPr="002526A3">
              <w:rPr>
                <w:rFonts w:ascii="PT Astra Serif" w:hAnsi="PT Astra Serif"/>
              </w:rPr>
              <w:t>0</w:t>
            </w:r>
            <w:r>
              <w:rPr>
                <w:rFonts w:ascii="PT Astra Serif" w:hAnsi="PT Astra Serif"/>
              </w:rPr>
              <w:t>21</w:t>
            </w:r>
            <w:r w:rsidRPr="002526A3">
              <w:rPr>
                <w:rFonts w:ascii="PT Astra Serif" w:hAnsi="PT Astra Serif"/>
              </w:rPr>
              <w:t>0</w:t>
            </w:r>
            <w:r>
              <w:rPr>
                <w:rFonts w:ascii="PT Astra Serif" w:hAnsi="PT Astra Serif"/>
              </w:rPr>
              <w:t>2</w:t>
            </w:r>
          </w:p>
          <w:p w:rsidR="001A2D5F" w:rsidRDefault="00C20306" w:rsidP="00BB7F21">
            <w:pPr>
              <w:spacing w:after="0" w:line="240" w:lineRule="auto"/>
              <w:ind w:right="357"/>
              <w:jc w:val="center"/>
              <w:rPr>
                <w:rFonts w:ascii="PT Astra Serif" w:hAnsi="PT Astra Serif"/>
              </w:rPr>
            </w:pPr>
            <w:r w:rsidRPr="002526A3">
              <w:rPr>
                <w:rFonts w:ascii="PT Astra Serif" w:hAnsi="PT Astra Serif"/>
              </w:rPr>
              <w:t>ОКТМО 24701000</w:t>
            </w:r>
          </w:p>
          <w:p w:rsidR="00BB7F21" w:rsidRDefault="00BB7F21" w:rsidP="00BB7F21">
            <w:pPr>
              <w:spacing w:after="0" w:line="240" w:lineRule="auto"/>
              <w:ind w:right="357"/>
              <w:jc w:val="center"/>
              <w:rPr>
                <w:rFonts w:ascii="PT Astra Serif" w:hAnsi="PT Astra Serif"/>
              </w:rPr>
            </w:pPr>
          </w:p>
          <w:p w:rsidR="00BB7F21" w:rsidRPr="00BB7F21" w:rsidRDefault="00BB7F21" w:rsidP="00BB7F21">
            <w:pPr>
              <w:spacing w:after="0" w:line="240" w:lineRule="auto"/>
              <w:ind w:right="357"/>
              <w:jc w:val="center"/>
              <w:rPr>
                <w:rFonts w:ascii="PT Astra Serif" w:hAnsi="PT Astra Serif"/>
              </w:rPr>
            </w:pPr>
          </w:p>
        </w:tc>
        <w:tc>
          <w:tcPr>
            <w:tcW w:w="5121" w:type="dxa"/>
            <w:gridSpan w:val="2"/>
          </w:tcPr>
          <w:p w:rsidR="000152BD" w:rsidRPr="00C20306" w:rsidRDefault="000152BD" w:rsidP="00BB7F21">
            <w:pPr>
              <w:spacing w:after="0" w:line="240" w:lineRule="auto"/>
              <w:ind w:firstLine="34"/>
              <w:jc w:val="center"/>
              <w:rPr>
                <w:rFonts w:ascii="PT Astra Serif" w:hAnsi="PT Astra Serif"/>
                <w:lang w:eastAsia="ru-RU"/>
              </w:rPr>
            </w:pPr>
            <w:r w:rsidRPr="00C20306">
              <w:rPr>
                <w:rFonts w:ascii="PT Astra Serif" w:hAnsi="PT Astra Serif"/>
                <w:lang w:eastAsia="ru-RU"/>
              </w:rPr>
              <w:t>Банковские реквизиты:</w:t>
            </w:r>
          </w:p>
          <w:p w:rsidR="001144E9" w:rsidRPr="00C20306" w:rsidRDefault="001144E9" w:rsidP="00BB7F21">
            <w:pPr>
              <w:snapToGrid w:val="0"/>
              <w:spacing w:after="0" w:line="240" w:lineRule="auto"/>
              <w:jc w:val="center"/>
              <w:rPr>
                <w:rFonts w:ascii="PT Astra Serif" w:hAnsi="PT Astra Serif"/>
              </w:rPr>
            </w:pPr>
          </w:p>
        </w:tc>
      </w:tr>
      <w:tr w:rsidR="000152BD" w:rsidRPr="00C20306" w:rsidTr="00173575">
        <w:trPr>
          <w:trHeight w:val="284"/>
          <w:jc w:val="center"/>
        </w:trPr>
        <w:tc>
          <w:tcPr>
            <w:tcW w:w="5074" w:type="dxa"/>
          </w:tcPr>
          <w:p w:rsidR="000152BD" w:rsidRPr="00C20306" w:rsidRDefault="000152BD" w:rsidP="001D41D9">
            <w:pPr>
              <w:spacing w:after="0" w:line="240" w:lineRule="auto"/>
              <w:ind w:firstLine="4"/>
              <w:jc w:val="center"/>
              <w:rPr>
                <w:rFonts w:ascii="PT Astra Serif" w:hAnsi="PT Astra Serif"/>
                <w:lang w:eastAsia="ru-RU"/>
              </w:rPr>
            </w:pPr>
            <w:r w:rsidRPr="00C20306">
              <w:rPr>
                <w:rFonts w:ascii="PT Astra Serif" w:hAnsi="PT Astra Serif"/>
                <w:b/>
                <w:bCs/>
                <w:lang w:eastAsia="ru-RU"/>
              </w:rPr>
              <w:t>Государственный заказчик</w:t>
            </w:r>
          </w:p>
        </w:tc>
        <w:tc>
          <w:tcPr>
            <w:tcW w:w="5121" w:type="dxa"/>
            <w:gridSpan w:val="2"/>
          </w:tcPr>
          <w:p w:rsidR="000152BD" w:rsidRPr="00C20306" w:rsidRDefault="000152BD" w:rsidP="001D41D9">
            <w:pPr>
              <w:spacing w:after="0" w:line="240" w:lineRule="auto"/>
              <w:ind w:firstLine="34"/>
              <w:jc w:val="center"/>
              <w:rPr>
                <w:rFonts w:ascii="PT Astra Serif" w:hAnsi="PT Astra Serif"/>
                <w:b/>
                <w:bCs/>
                <w:lang w:eastAsia="ru-RU"/>
              </w:rPr>
            </w:pPr>
            <w:r w:rsidRPr="00C20306">
              <w:rPr>
                <w:rFonts w:ascii="PT Astra Serif" w:hAnsi="PT Astra Serif"/>
                <w:b/>
                <w:bCs/>
                <w:lang w:eastAsia="ru-RU"/>
              </w:rPr>
              <w:t>Исполнитель</w:t>
            </w:r>
          </w:p>
          <w:p w:rsidR="000152BD" w:rsidRPr="00C20306" w:rsidRDefault="000152BD" w:rsidP="001D41D9">
            <w:pPr>
              <w:spacing w:after="0" w:line="240" w:lineRule="auto"/>
              <w:ind w:firstLine="34"/>
              <w:jc w:val="center"/>
              <w:rPr>
                <w:rFonts w:ascii="PT Astra Serif" w:hAnsi="PT Astra Serif"/>
                <w:lang w:eastAsia="ru-RU"/>
              </w:rPr>
            </w:pPr>
          </w:p>
        </w:tc>
      </w:tr>
      <w:tr w:rsidR="000152BD" w:rsidRPr="00C20306" w:rsidTr="00173575">
        <w:trPr>
          <w:trHeight w:val="284"/>
          <w:jc w:val="center"/>
        </w:trPr>
        <w:tc>
          <w:tcPr>
            <w:tcW w:w="5074" w:type="dxa"/>
          </w:tcPr>
          <w:p w:rsidR="000152BD" w:rsidRPr="00C20306" w:rsidRDefault="000152BD" w:rsidP="00BB7013">
            <w:pPr>
              <w:spacing w:after="0" w:line="240" w:lineRule="auto"/>
              <w:rPr>
                <w:rFonts w:ascii="PT Astra Serif" w:hAnsi="PT Astra Serif"/>
                <w:b/>
                <w:bCs/>
                <w:lang w:eastAsia="ru-RU"/>
              </w:rPr>
            </w:pPr>
          </w:p>
        </w:tc>
        <w:tc>
          <w:tcPr>
            <w:tcW w:w="5121" w:type="dxa"/>
            <w:gridSpan w:val="2"/>
          </w:tcPr>
          <w:p w:rsidR="000152BD" w:rsidRPr="00C20306" w:rsidRDefault="000152BD" w:rsidP="001D41D9">
            <w:pPr>
              <w:spacing w:after="0" w:line="240" w:lineRule="auto"/>
              <w:jc w:val="center"/>
              <w:rPr>
                <w:rFonts w:ascii="PT Astra Serif" w:hAnsi="PT Astra Serif"/>
                <w:bCs/>
                <w:lang w:eastAsia="ru-RU"/>
              </w:rPr>
            </w:pPr>
          </w:p>
        </w:tc>
      </w:tr>
      <w:tr w:rsidR="000152BD" w:rsidRPr="00C20306" w:rsidTr="00173575">
        <w:trPr>
          <w:trHeight w:val="284"/>
          <w:jc w:val="center"/>
        </w:trPr>
        <w:tc>
          <w:tcPr>
            <w:tcW w:w="5074" w:type="dxa"/>
          </w:tcPr>
          <w:p w:rsidR="000152BD" w:rsidRPr="00C20306" w:rsidRDefault="000152BD" w:rsidP="005E2673">
            <w:pPr>
              <w:spacing w:after="0" w:line="240" w:lineRule="auto"/>
              <w:jc w:val="center"/>
              <w:rPr>
                <w:rFonts w:ascii="PT Astra Serif" w:hAnsi="PT Astra Serif"/>
                <w:lang w:eastAsia="ru-RU"/>
              </w:rPr>
            </w:pPr>
            <w:r w:rsidRPr="00C20306">
              <w:rPr>
                <w:rFonts w:ascii="PT Astra Serif" w:hAnsi="PT Astra Serif"/>
                <w:lang w:eastAsia="ru-RU"/>
              </w:rPr>
              <w:t>________________________/</w:t>
            </w:r>
            <w:r w:rsidR="00BE2328" w:rsidRPr="00C20306">
              <w:rPr>
                <w:rFonts w:ascii="PT Astra Serif" w:hAnsi="PT Astra Serif"/>
              </w:rPr>
              <w:t xml:space="preserve"> </w:t>
            </w:r>
            <w:r w:rsidR="005E2673" w:rsidRPr="00C20306">
              <w:rPr>
                <w:rFonts w:ascii="PT Astra Serif" w:hAnsi="PT Astra Serif"/>
                <w:lang w:eastAsia="ru-RU"/>
              </w:rPr>
              <w:t xml:space="preserve">                     </w:t>
            </w:r>
            <w:r w:rsidRPr="00C20306">
              <w:rPr>
                <w:rFonts w:ascii="PT Astra Serif" w:hAnsi="PT Astra Serif"/>
                <w:lang w:eastAsia="ru-RU"/>
              </w:rPr>
              <w:t>/</w:t>
            </w:r>
          </w:p>
        </w:tc>
        <w:tc>
          <w:tcPr>
            <w:tcW w:w="5121" w:type="dxa"/>
            <w:gridSpan w:val="2"/>
          </w:tcPr>
          <w:p w:rsidR="000152BD" w:rsidRPr="00C20306" w:rsidRDefault="000152BD" w:rsidP="005E2673">
            <w:pPr>
              <w:spacing w:after="0" w:line="240" w:lineRule="auto"/>
              <w:jc w:val="center"/>
              <w:rPr>
                <w:rFonts w:ascii="PT Astra Serif" w:hAnsi="PT Astra Serif"/>
                <w:lang w:eastAsia="ru-RU"/>
              </w:rPr>
            </w:pPr>
            <w:r w:rsidRPr="00C20306">
              <w:rPr>
                <w:rFonts w:ascii="PT Astra Serif" w:hAnsi="PT Astra Serif"/>
                <w:lang w:eastAsia="ru-RU"/>
              </w:rPr>
              <w:t>_______________________/</w:t>
            </w:r>
            <w:r w:rsidR="00D63789" w:rsidRPr="00C20306">
              <w:rPr>
                <w:rFonts w:ascii="PT Astra Serif" w:hAnsi="PT Astra Serif"/>
                <w:lang w:eastAsia="ru-RU"/>
              </w:rPr>
              <w:t xml:space="preserve"> </w:t>
            </w:r>
            <w:r w:rsidR="005E2673" w:rsidRPr="00C20306">
              <w:rPr>
                <w:rFonts w:ascii="PT Astra Serif" w:hAnsi="PT Astra Serif"/>
                <w:lang w:eastAsia="ru-RU"/>
              </w:rPr>
              <w:t xml:space="preserve">                      </w:t>
            </w:r>
            <w:r w:rsidRPr="00C20306">
              <w:rPr>
                <w:rFonts w:ascii="PT Astra Serif" w:hAnsi="PT Astra Serif"/>
                <w:lang w:eastAsia="ru-RU"/>
              </w:rPr>
              <w:t>/</w:t>
            </w:r>
          </w:p>
        </w:tc>
      </w:tr>
      <w:tr w:rsidR="000152BD" w:rsidRPr="00C20306" w:rsidTr="00173575">
        <w:trPr>
          <w:trHeight w:val="284"/>
          <w:jc w:val="center"/>
        </w:trPr>
        <w:tc>
          <w:tcPr>
            <w:tcW w:w="5074" w:type="dxa"/>
          </w:tcPr>
          <w:p w:rsidR="000152BD" w:rsidRPr="00C20306" w:rsidRDefault="000152BD" w:rsidP="001D41D9">
            <w:pPr>
              <w:spacing w:after="0" w:line="240" w:lineRule="auto"/>
              <w:ind w:firstLine="4"/>
              <w:jc w:val="center"/>
              <w:rPr>
                <w:rFonts w:ascii="PT Astra Serif" w:hAnsi="PT Astra Serif"/>
                <w:lang w:eastAsia="ru-RU"/>
              </w:rPr>
            </w:pPr>
            <w:r w:rsidRPr="00C20306">
              <w:rPr>
                <w:rFonts w:ascii="PT Astra Serif" w:hAnsi="PT Astra Serif"/>
                <w:lang w:eastAsia="ru-RU"/>
              </w:rPr>
              <w:t>М.П.</w:t>
            </w:r>
          </w:p>
        </w:tc>
        <w:tc>
          <w:tcPr>
            <w:tcW w:w="5121" w:type="dxa"/>
            <w:gridSpan w:val="2"/>
          </w:tcPr>
          <w:p w:rsidR="000152BD" w:rsidRPr="00C20306" w:rsidRDefault="000152BD" w:rsidP="001D41D9">
            <w:pPr>
              <w:spacing w:after="0" w:line="240" w:lineRule="auto"/>
              <w:rPr>
                <w:rFonts w:ascii="PT Astra Serif" w:hAnsi="PT Astra Serif"/>
                <w:lang w:eastAsia="ru-RU"/>
              </w:rPr>
            </w:pPr>
            <w:r w:rsidRPr="00C20306">
              <w:rPr>
                <w:rFonts w:ascii="PT Astra Serif" w:hAnsi="PT Astra Serif"/>
                <w:lang w:eastAsia="ru-RU"/>
              </w:rPr>
              <w:t xml:space="preserve">                                  М.П.</w:t>
            </w:r>
          </w:p>
        </w:tc>
      </w:tr>
    </w:tbl>
    <w:p w:rsidR="008C3D92" w:rsidRPr="00C20306" w:rsidRDefault="000152BD" w:rsidP="008C3D92">
      <w:pPr>
        <w:pStyle w:val="af5"/>
        <w:ind w:firstLine="720"/>
        <w:jc w:val="right"/>
        <w:rPr>
          <w:rFonts w:ascii="PT Astra Serif" w:hAnsi="PT Astra Serif"/>
        </w:rPr>
      </w:pPr>
      <w:r w:rsidRPr="00C20306">
        <w:rPr>
          <w:rFonts w:ascii="PT Astra Serif" w:hAnsi="PT Astra Serif"/>
          <w:sz w:val="22"/>
          <w:szCs w:val="22"/>
        </w:rPr>
        <w:br w:type="page"/>
      </w:r>
      <w:r w:rsidR="008C3D92" w:rsidRPr="00C20306">
        <w:rPr>
          <w:rFonts w:ascii="PT Astra Serif" w:hAnsi="PT Astra Serif"/>
        </w:rPr>
        <w:lastRenderedPageBreak/>
        <w:t xml:space="preserve">Приложение № 1  </w:t>
      </w:r>
    </w:p>
    <w:p w:rsidR="008C3D92" w:rsidRPr="00C20306" w:rsidRDefault="008C3D92" w:rsidP="008C3D92">
      <w:pPr>
        <w:pStyle w:val="af5"/>
        <w:ind w:firstLine="720"/>
        <w:jc w:val="right"/>
        <w:rPr>
          <w:rFonts w:ascii="PT Astra Serif" w:hAnsi="PT Astra Serif"/>
        </w:rPr>
      </w:pPr>
      <w:r w:rsidRPr="00C20306">
        <w:rPr>
          <w:rFonts w:ascii="PT Astra Serif" w:hAnsi="PT Astra Serif"/>
        </w:rPr>
        <w:t>к государственному контракту</w:t>
      </w:r>
    </w:p>
    <w:p w:rsidR="008C3D92" w:rsidRPr="00C20306" w:rsidRDefault="008C3D92" w:rsidP="008C3D92">
      <w:pPr>
        <w:pStyle w:val="af5"/>
        <w:ind w:firstLine="720"/>
        <w:jc w:val="right"/>
        <w:rPr>
          <w:rFonts w:ascii="PT Astra Serif" w:hAnsi="PT Astra Serif"/>
        </w:rPr>
      </w:pPr>
      <w:r w:rsidRPr="00C20306">
        <w:rPr>
          <w:rFonts w:ascii="PT Astra Serif" w:hAnsi="PT Astra Serif"/>
        </w:rPr>
        <w:t xml:space="preserve">от  </w:t>
      </w:r>
      <w:r w:rsidR="00BB7013">
        <w:rPr>
          <w:rFonts w:ascii="PT Astra Serif" w:hAnsi="PT Astra Serif"/>
        </w:rPr>
        <w:t>«___»__________2026</w:t>
      </w:r>
      <w:r w:rsidRPr="00C20306">
        <w:rPr>
          <w:rFonts w:ascii="PT Astra Serif" w:hAnsi="PT Astra Serif"/>
        </w:rPr>
        <w:t xml:space="preserve"> г. №___</w:t>
      </w:r>
    </w:p>
    <w:p w:rsidR="008C3D92" w:rsidRDefault="008C3D92" w:rsidP="006D091A">
      <w:pPr>
        <w:pStyle w:val="af5"/>
        <w:ind w:firstLine="720"/>
        <w:jc w:val="right"/>
        <w:rPr>
          <w:rFonts w:ascii="PT Astra Serif" w:hAnsi="PT Astra Serif"/>
        </w:rPr>
      </w:pPr>
    </w:p>
    <w:p w:rsidR="00BB7013" w:rsidRDefault="00BB7013" w:rsidP="006D091A">
      <w:pPr>
        <w:pStyle w:val="af5"/>
        <w:ind w:firstLine="720"/>
        <w:jc w:val="right"/>
        <w:rPr>
          <w:rFonts w:ascii="PT Astra Serif" w:hAnsi="PT Astra Serif"/>
        </w:rPr>
      </w:pPr>
    </w:p>
    <w:p w:rsidR="006D091A" w:rsidRPr="00C20306" w:rsidRDefault="006D091A" w:rsidP="006D091A">
      <w:pPr>
        <w:pStyle w:val="af5"/>
        <w:ind w:firstLine="720"/>
        <w:jc w:val="right"/>
        <w:rPr>
          <w:rFonts w:ascii="PT Astra Serif" w:hAnsi="PT Astra Serif"/>
        </w:rPr>
      </w:pPr>
    </w:p>
    <w:p w:rsidR="006D091A" w:rsidRDefault="006D091A" w:rsidP="006D091A">
      <w:pPr>
        <w:spacing w:after="0" w:line="240" w:lineRule="auto"/>
        <w:jc w:val="center"/>
        <w:rPr>
          <w:rFonts w:ascii="PT Astra Serif" w:hAnsi="PT Astra Serif"/>
          <w:b/>
        </w:rPr>
      </w:pPr>
      <w:r w:rsidRPr="002E641E">
        <w:rPr>
          <w:rFonts w:ascii="PT Astra Serif" w:hAnsi="PT Astra Serif"/>
          <w:b/>
        </w:rPr>
        <w:t xml:space="preserve">Техническое задание </w:t>
      </w:r>
      <w:r w:rsidRPr="002E641E">
        <w:rPr>
          <w:rFonts w:ascii="PT Astra Serif" w:hAnsi="PT Astra Serif"/>
          <w:b/>
        </w:rPr>
        <w:br/>
        <w:t xml:space="preserve">на оказание услуг по </w:t>
      </w:r>
      <w:r>
        <w:rPr>
          <w:rFonts w:ascii="PT Astra Serif" w:hAnsi="PT Astra Serif"/>
          <w:b/>
        </w:rPr>
        <w:t>ремонту</w:t>
      </w:r>
    </w:p>
    <w:p w:rsidR="006D091A" w:rsidRPr="002E641E" w:rsidRDefault="006D091A" w:rsidP="006D091A">
      <w:pPr>
        <w:spacing w:after="0" w:line="240" w:lineRule="auto"/>
        <w:jc w:val="center"/>
        <w:rPr>
          <w:rFonts w:ascii="PT Astra Serif" w:hAnsi="PT Astra Serif"/>
          <w:b/>
        </w:rPr>
      </w:pPr>
      <w:r>
        <w:rPr>
          <w:rFonts w:ascii="PT Astra Serif" w:hAnsi="PT Astra Serif"/>
          <w:b/>
        </w:rPr>
        <w:t>неисправности</w:t>
      </w:r>
      <w:r w:rsidRPr="002E641E">
        <w:rPr>
          <w:rFonts w:ascii="PT Astra Serif" w:hAnsi="PT Astra Serif"/>
          <w:b/>
        </w:rPr>
        <w:t xml:space="preserve"> медицинского оборудования </w:t>
      </w:r>
      <w:r w:rsidRPr="002E641E">
        <w:rPr>
          <w:rFonts w:ascii="PT Astra Serif" w:hAnsi="PT Astra Serif"/>
          <w:b/>
        </w:rPr>
        <w:br/>
        <w:t>ФКУЗ МСЧ-37 ФСИН России</w:t>
      </w:r>
    </w:p>
    <w:p w:rsidR="006D091A" w:rsidRDefault="006D091A" w:rsidP="006D091A">
      <w:pPr>
        <w:shd w:val="clear" w:color="auto" w:fill="FFFFFF"/>
        <w:tabs>
          <w:tab w:val="left" w:pos="2684"/>
        </w:tabs>
        <w:spacing w:after="0" w:line="240" w:lineRule="auto"/>
        <w:ind w:firstLine="709"/>
        <w:contextualSpacing/>
        <w:jc w:val="both"/>
        <w:rPr>
          <w:rFonts w:ascii="PT Astra Serif" w:hAnsi="PT Astra Serif"/>
          <w:bCs/>
          <w:spacing w:val="1"/>
        </w:rPr>
      </w:pPr>
      <w:r w:rsidRPr="002E641E">
        <w:rPr>
          <w:rFonts w:ascii="PT Astra Serif" w:hAnsi="PT Astra Serif"/>
          <w:bCs/>
          <w:spacing w:val="1"/>
        </w:rPr>
        <w:tab/>
      </w:r>
    </w:p>
    <w:p w:rsidR="006D091A" w:rsidRDefault="006D091A" w:rsidP="006D091A">
      <w:pPr>
        <w:shd w:val="clear" w:color="auto" w:fill="FFFFFF"/>
        <w:tabs>
          <w:tab w:val="left" w:pos="2684"/>
        </w:tabs>
        <w:spacing w:after="0" w:line="240" w:lineRule="auto"/>
        <w:ind w:firstLine="709"/>
        <w:contextualSpacing/>
        <w:jc w:val="both"/>
        <w:rPr>
          <w:rFonts w:ascii="PT Astra Serif" w:hAnsi="PT Astra Serif"/>
          <w:bCs/>
          <w:spacing w:val="1"/>
        </w:rPr>
      </w:pPr>
    </w:p>
    <w:p w:rsidR="006D091A" w:rsidRPr="002E641E" w:rsidRDefault="006D091A" w:rsidP="006D091A">
      <w:pPr>
        <w:shd w:val="clear" w:color="auto" w:fill="FFFFFF"/>
        <w:tabs>
          <w:tab w:val="left" w:pos="2684"/>
        </w:tabs>
        <w:spacing w:after="0" w:line="240" w:lineRule="auto"/>
        <w:ind w:firstLine="709"/>
        <w:contextualSpacing/>
        <w:jc w:val="both"/>
        <w:rPr>
          <w:rFonts w:ascii="PT Astra Serif" w:hAnsi="PT Astra Serif"/>
          <w:bCs/>
          <w:spacing w:val="1"/>
        </w:rPr>
      </w:pPr>
    </w:p>
    <w:p w:rsidR="006D091A" w:rsidRDefault="006D091A" w:rsidP="006D091A">
      <w:pPr>
        <w:spacing w:after="0" w:line="240" w:lineRule="auto"/>
        <w:jc w:val="both"/>
        <w:rPr>
          <w:rFonts w:ascii="PT Astra Serif" w:hAnsi="PT Astra Serif"/>
          <w:b/>
        </w:rPr>
      </w:pPr>
      <w:r w:rsidRPr="002E641E">
        <w:rPr>
          <w:rFonts w:ascii="PT Astra Serif" w:hAnsi="PT Astra Serif"/>
          <w:b/>
        </w:rPr>
        <w:t xml:space="preserve">1. </w:t>
      </w:r>
      <w:r>
        <w:rPr>
          <w:rFonts w:ascii="PT Astra Serif" w:hAnsi="PT Astra Serif"/>
          <w:b/>
        </w:rPr>
        <w:t>Ремонт термостата электрического суховоздушного «ТС-1/80 СПУ» 2012 года выпуска.</w:t>
      </w:r>
    </w:p>
    <w:p w:rsidR="006D091A" w:rsidRPr="002E641E" w:rsidRDefault="006D091A" w:rsidP="006D091A">
      <w:pPr>
        <w:spacing w:after="0" w:line="240" w:lineRule="auto"/>
        <w:jc w:val="both"/>
        <w:rPr>
          <w:rFonts w:ascii="PT Astra Serif" w:hAnsi="PT Astra Serif"/>
          <w:b/>
        </w:rPr>
      </w:pP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Диагностика неисправности;</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Pr>
          <w:rFonts w:ascii="PT Astra Serif" w:hAnsi="PT Astra Serif"/>
          <w:bCs/>
          <w:spacing w:val="1"/>
        </w:rPr>
        <w:t>Восстановление работоспособности</w:t>
      </w:r>
      <w:r w:rsidRPr="002E641E">
        <w:rPr>
          <w:rFonts w:ascii="PT Astra Serif" w:hAnsi="PT Astra Serif"/>
          <w:bCs/>
          <w:spacing w:val="1"/>
        </w:rPr>
        <w:t xml:space="preserve">; </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Проверка работоспособности;</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Оформление заключения;</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С</w:t>
      </w:r>
      <w:r>
        <w:rPr>
          <w:rFonts w:ascii="PT Astra Serif" w:hAnsi="PT Astra Serif"/>
          <w:bCs/>
          <w:spacing w:val="1"/>
        </w:rPr>
        <w:t>д</w:t>
      </w:r>
      <w:r w:rsidRPr="002E641E">
        <w:rPr>
          <w:rFonts w:ascii="PT Astra Serif" w:hAnsi="PT Astra Serif"/>
          <w:bCs/>
          <w:spacing w:val="1"/>
        </w:rPr>
        <w:t>ача оказанных услуг заказчику либо представителю заказчика.</w:t>
      </w:r>
    </w:p>
    <w:p w:rsidR="006D091A" w:rsidRPr="002E641E" w:rsidRDefault="006D091A" w:rsidP="006D091A">
      <w:pPr>
        <w:suppressAutoHyphens/>
        <w:spacing w:after="0" w:line="240" w:lineRule="auto"/>
        <w:ind w:right="14"/>
        <w:jc w:val="both"/>
        <w:rPr>
          <w:rFonts w:ascii="PT Astra Serif" w:hAnsi="PT Astra Serif"/>
          <w:b/>
        </w:rPr>
      </w:pPr>
    </w:p>
    <w:p w:rsidR="006D091A" w:rsidRPr="002E641E" w:rsidRDefault="006D091A" w:rsidP="006D091A">
      <w:pPr>
        <w:shd w:val="clear" w:color="auto" w:fill="FFFFFF"/>
        <w:tabs>
          <w:tab w:val="left" w:pos="709"/>
        </w:tabs>
        <w:spacing w:after="0" w:line="240" w:lineRule="auto"/>
        <w:contextualSpacing/>
        <w:jc w:val="both"/>
        <w:rPr>
          <w:rFonts w:ascii="PT Astra Serif" w:hAnsi="PT Astra Serif"/>
          <w:b/>
        </w:rPr>
      </w:pPr>
      <w:r w:rsidRPr="002E641E">
        <w:rPr>
          <w:rFonts w:ascii="PT Astra Serif" w:hAnsi="PT Astra Serif"/>
          <w:b/>
          <w:bCs/>
          <w:spacing w:val="1"/>
        </w:rPr>
        <w:t>Место оказания услуг:</w:t>
      </w:r>
      <w:r w:rsidRPr="002E641E">
        <w:rPr>
          <w:rFonts w:ascii="PT Astra Serif" w:hAnsi="PT Astra Serif"/>
          <w:b/>
        </w:rPr>
        <w:t xml:space="preserve"> </w:t>
      </w:r>
    </w:p>
    <w:p w:rsidR="006D091A" w:rsidRDefault="006D091A" w:rsidP="006D091A">
      <w:pPr>
        <w:shd w:val="clear" w:color="auto" w:fill="FFFFFF"/>
        <w:tabs>
          <w:tab w:val="left" w:pos="2684"/>
        </w:tabs>
        <w:spacing w:after="0" w:line="240" w:lineRule="auto"/>
        <w:contextualSpacing/>
        <w:jc w:val="both"/>
        <w:rPr>
          <w:rFonts w:ascii="PT Astra Serif" w:hAnsi="PT Astra Serif"/>
          <w:bCs/>
          <w:spacing w:val="1"/>
        </w:rPr>
      </w:pPr>
      <w:r>
        <w:rPr>
          <w:rFonts w:ascii="PT Astra Serif" w:hAnsi="PT Astra Serif"/>
        </w:rPr>
        <w:t>Бактериологическая лаборатория</w:t>
      </w:r>
      <w:r w:rsidRPr="003911AE">
        <w:rPr>
          <w:rFonts w:ascii="PT Astra Serif" w:hAnsi="PT Astra Serif"/>
        </w:rPr>
        <w:t xml:space="preserve"> филиала «</w:t>
      </w:r>
      <w:r w:rsidRPr="003911AE">
        <w:rPr>
          <w:rFonts w:ascii="PT Astra Serif" w:hAnsi="PT Astra Serif"/>
          <w:bCs/>
        </w:rPr>
        <w:t>Центр государственного санитарно-эпидемиологического надзора»</w:t>
      </w:r>
      <w:r w:rsidRPr="003911AE">
        <w:rPr>
          <w:rFonts w:ascii="PT Astra Serif" w:hAnsi="PT Astra Serif"/>
        </w:rPr>
        <w:t xml:space="preserve"> </w:t>
      </w:r>
      <w:r>
        <w:rPr>
          <w:rFonts w:ascii="PT Astra Serif" w:hAnsi="PT Astra Serif"/>
        </w:rPr>
        <w:t xml:space="preserve"> </w:t>
      </w:r>
      <w:r w:rsidRPr="002E641E">
        <w:rPr>
          <w:rFonts w:ascii="PT Astra Serif" w:hAnsi="PT Astra Serif"/>
          <w:bCs/>
          <w:spacing w:val="1"/>
        </w:rPr>
        <w:t>ФКУЗ МСЧ-37 ФСИН России</w:t>
      </w:r>
      <w:r w:rsidRPr="002E641E">
        <w:rPr>
          <w:rFonts w:ascii="PT Astra Serif" w:hAnsi="PT Astra Serif"/>
        </w:rPr>
        <w:t xml:space="preserve">, </w:t>
      </w:r>
      <w:r w:rsidRPr="002E641E">
        <w:rPr>
          <w:rFonts w:ascii="PT Astra Serif" w:hAnsi="PT Astra Serif"/>
          <w:bCs/>
          <w:spacing w:val="1"/>
        </w:rPr>
        <w:t>Российская Федерация, 15</w:t>
      </w:r>
      <w:r>
        <w:rPr>
          <w:rFonts w:ascii="PT Astra Serif" w:hAnsi="PT Astra Serif"/>
          <w:bCs/>
          <w:spacing w:val="1"/>
        </w:rPr>
        <w:t>3000</w:t>
      </w:r>
      <w:r w:rsidRPr="002E641E">
        <w:rPr>
          <w:rFonts w:ascii="PT Astra Serif" w:hAnsi="PT Astra Serif"/>
          <w:bCs/>
          <w:spacing w:val="1"/>
        </w:rPr>
        <w:t xml:space="preserve">, Ивановская область, </w:t>
      </w:r>
      <w:r>
        <w:rPr>
          <w:rFonts w:ascii="PT Astra Serif" w:hAnsi="PT Astra Serif"/>
          <w:bCs/>
          <w:spacing w:val="1"/>
        </w:rPr>
        <w:br/>
      </w:r>
      <w:r w:rsidRPr="002E641E">
        <w:rPr>
          <w:rFonts w:ascii="PT Astra Serif" w:hAnsi="PT Astra Serif"/>
          <w:bCs/>
          <w:spacing w:val="1"/>
        </w:rPr>
        <w:t xml:space="preserve">г. Иваново, ул. </w:t>
      </w:r>
      <w:r>
        <w:rPr>
          <w:rFonts w:ascii="PT Astra Serif" w:hAnsi="PT Astra Serif"/>
          <w:bCs/>
          <w:spacing w:val="1"/>
        </w:rPr>
        <w:t>Мира д. 7</w:t>
      </w:r>
      <w:r w:rsidRPr="002E641E">
        <w:rPr>
          <w:rFonts w:ascii="PT Astra Serif" w:hAnsi="PT Astra Serif"/>
          <w:bCs/>
          <w:spacing w:val="1"/>
        </w:rPr>
        <w:t>.</w:t>
      </w:r>
    </w:p>
    <w:p w:rsidR="006D091A" w:rsidRDefault="006D091A" w:rsidP="006D091A">
      <w:pPr>
        <w:shd w:val="clear" w:color="auto" w:fill="FFFFFF"/>
        <w:tabs>
          <w:tab w:val="left" w:pos="2684"/>
        </w:tabs>
        <w:spacing w:after="0" w:line="240" w:lineRule="auto"/>
        <w:contextualSpacing/>
        <w:jc w:val="both"/>
        <w:rPr>
          <w:rFonts w:ascii="PT Astra Serif" w:hAnsi="PT Astra Serif"/>
          <w:bCs/>
          <w:spacing w:val="1"/>
        </w:rPr>
      </w:pPr>
    </w:p>
    <w:p w:rsidR="006D091A" w:rsidRPr="003911AE" w:rsidRDefault="006D091A" w:rsidP="006D091A">
      <w:pPr>
        <w:spacing w:after="0" w:line="240" w:lineRule="auto"/>
        <w:jc w:val="both"/>
        <w:rPr>
          <w:rFonts w:ascii="PT Astra Serif" w:hAnsi="PT Astra Serif"/>
          <w:b/>
        </w:rPr>
      </w:pPr>
      <w:r>
        <w:rPr>
          <w:rFonts w:ascii="PT Astra Serif" w:hAnsi="PT Astra Serif"/>
          <w:b/>
        </w:rPr>
        <w:t>2</w:t>
      </w:r>
      <w:r w:rsidRPr="002E641E">
        <w:rPr>
          <w:rFonts w:ascii="PT Astra Serif" w:hAnsi="PT Astra Serif"/>
          <w:b/>
        </w:rPr>
        <w:t xml:space="preserve">. </w:t>
      </w:r>
      <w:r>
        <w:rPr>
          <w:rFonts w:ascii="PT Astra Serif" w:hAnsi="PT Astra Serif"/>
          <w:b/>
        </w:rPr>
        <w:t>Ремонт фотометра «</w:t>
      </w:r>
      <w:r>
        <w:rPr>
          <w:rFonts w:ascii="PT Astra Serif" w:hAnsi="PT Astra Serif"/>
          <w:b/>
          <w:lang w:val="en-US"/>
        </w:rPr>
        <w:t>ImmunoChem</w:t>
      </w:r>
      <w:r w:rsidRPr="003911AE">
        <w:rPr>
          <w:rFonts w:ascii="PT Astra Serif" w:hAnsi="PT Astra Serif"/>
          <w:b/>
        </w:rPr>
        <w:t>-2100</w:t>
      </w:r>
      <w:r>
        <w:rPr>
          <w:rFonts w:ascii="PT Astra Serif" w:hAnsi="PT Astra Serif"/>
          <w:b/>
        </w:rPr>
        <w:t xml:space="preserve">» 2016 года выпуска. </w:t>
      </w:r>
    </w:p>
    <w:p w:rsidR="006D091A" w:rsidRPr="002E641E" w:rsidRDefault="006D091A" w:rsidP="006D091A">
      <w:pPr>
        <w:spacing w:after="0" w:line="240" w:lineRule="auto"/>
        <w:jc w:val="both"/>
        <w:rPr>
          <w:rFonts w:ascii="PT Astra Serif" w:hAnsi="PT Astra Serif"/>
          <w:b/>
        </w:rPr>
      </w:pP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Диагностика неисправности;</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Pr>
          <w:rFonts w:ascii="PT Astra Serif" w:hAnsi="PT Astra Serif"/>
          <w:bCs/>
          <w:spacing w:val="1"/>
        </w:rPr>
        <w:t>Восстановление работоспособности</w:t>
      </w:r>
      <w:r w:rsidRPr="002E641E">
        <w:rPr>
          <w:rFonts w:ascii="PT Astra Serif" w:hAnsi="PT Astra Serif"/>
          <w:bCs/>
          <w:spacing w:val="1"/>
        </w:rPr>
        <w:t xml:space="preserve">; </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Проверка работоспособности;</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Оформление заключения;</w:t>
      </w:r>
    </w:p>
    <w:p w:rsidR="006D091A" w:rsidRPr="002E641E" w:rsidRDefault="006D091A" w:rsidP="006D091A">
      <w:pPr>
        <w:numPr>
          <w:ilvl w:val="0"/>
          <w:numId w:val="28"/>
        </w:numPr>
        <w:shd w:val="clear" w:color="auto" w:fill="FFFFFF"/>
        <w:tabs>
          <w:tab w:val="left" w:pos="709"/>
        </w:tabs>
        <w:spacing w:after="0" w:line="240" w:lineRule="auto"/>
        <w:contextualSpacing/>
        <w:jc w:val="both"/>
        <w:rPr>
          <w:rFonts w:ascii="PT Astra Serif" w:hAnsi="PT Astra Serif"/>
          <w:bCs/>
          <w:spacing w:val="1"/>
        </w:rPr>
      </w:pPr>
      <w:r w:rsidRPr="002E641E">
        <w:rPr>
          <w:rFonts w:ascii="PT Astra Serif" w:hAnsi="PT Astra Serif"/>
          <w:bCs/>
          <w:spacing w:val="1"/>
        </w:rPr>
        <w:t>С</w:t>
      </w:r>
      <w:r>
        <w:rPr>
          <w:rFonts w:ascii="PT Astra Serif" w:hAnsi="PT Astra Serif"/>
          <w:bCs/>
          <w:spacing w:val="1"/>
        </w:rPr>
        <w:t>д</w:t>
      </w:r>
      <w:r w:rsidRPr="002E641E">
        <w:rPr>
          <w:rFonts w:ascii="PT Astra Serif" w:hAnsi="PT Astra Serif"/>
          <w:bCs/>
          <w:spacing w:val="1"/>
        </w:rPr>
        <w:t>ача оказанных услуг заказчику либо представителю заказчика.</w:t>
      </w:r>
    </w:p>
    <w:p w:rsidR="006D091A" w:rsidRPr="002E641E" w:rsidRDefault="006D091A" w:rsidP="006D091A">
      <w:pPr>
        <w:suppressAutoHyphens/>
        <w:spacing w:after="0" w:line="240" w:lineRule="auto"/>
        <w:ind w:right="14"/>
        <w:jc w:val="both"/>
        <w:rPr>
          <w:rFonts w:ascii="PT Astra Serif" w:hAnsi="PT Astra Serif"/>
          <w:b/>
        </w:rPr>
      </w:pPr>
    </w:p>
    <w:p w:rsidR="006D091A" w:rsidRPr="002E641E" w:rsidRDefault="006D091A" w:rsidP="006D091A">
      <w:pPr>
        <w:shd w:val="clear" w:color="auto" w:fill="FFFFFF"/>
        <w:tabs>
          <w:tab w:val="left" w:pos="709"/>
        </w:tabs>
        <w:spacing w:after="0" w:line="240" w:lineRule="auto"/>
        <w:contextualSpacing/>
        <w:jc w:val="both"/>
        <w:rPr>
          <w:rFonts w:ascii="PT Astra Serif" w:hAnsi="PT Astra Serif"/>
          <w:b/>
        </w:rPr>
      </w:pPr>
      <w:r w:rsidRPr="002E641E">
        <w:rPr>
          <w:rFonts w:ascii="PT Astra Serif" w:hAnsi="PT Astra Serif"/>
          <w:b/>
          <w:bCs/>
          <w:spacing w:val="1"/>
        </w:rPr>
        <w:t>Место оказания услуг:</w:t>
      </w:r>
      <w:r w:rsidRPr="002E641E">
        <w:rPr>
          <w:rFonts w:ascii="PT Astra Serif" w:hAnsi="PT Astra Serif"/>
          <w:b/>
        </w:rPr>
        <w:t xml:space="preserve"> </w:t>
      </w:r>
    </w:p>
    <w:p w:rsidR="006D091A" w:rsidRPr="002E641E" w:rsidRDefault="006D091A" w:rsidP="006D091A">
      <w:pPr>
        <w:shd w:val="clear" w:color="auto" w:fill="FFFFFF"/>
        <w:tabs>
          <w:tab w:val="left" w:pos="2684"/>
        </w:tabs>
        <w:spacing w:after="0" w:line="240" w:lineRule="auto"/>
        <w:contextualSpacing/>
        <w:jc w:val="both"/>
        <w:rPr>
          <w:rFonts w:ascii="PT Astra Serif" w:hAnsi="PT Astra Serif"/>
        </w:rPr>
      </w:pPr>
      <w:r>
        <w:rPr>
          <w:rFonts w:ascii="PT Astra Serif" w:hAnsi="PT Astra Serif"/>
        </w:rPr>
        <w:t>Иммунологическая лаборатория</w:t>
      </w:r>
      <w:r w:rsidRPr="003911AE">
        <w:rPr>
          <w:rFonts w:ascii="PT Astra Serif" w:hAnsi="PT Astra Serif"/>
        </w:rPr>
        <w:t xml:space="preserve"> филиала «</w:t>
      </w:r>
      <w:r>
        <w:rPr>
          <w:rFonts w:ascii="PT Astra Serif" w:hAnsi="PT Astra Serif"/>
          <w:bCs/>
        </w:rPr>
        <w:t>Больница</w:t>
      </w:r>
      <w:r w:rsidRPr="003911AE">
        <w:rPr>
          <w:rFonts w:ascii="PT Astra Serif" w:hAnsi="PT Astra Serif"/>
          <w:bCs/>
        </w:rPr>
        <w:t>»</w:t>
      </w:r>
      <w:r w:rsidRPr="003911AE">
        <w:rPr>
          <w:rFonts w:ascii="PT Astra Serif" w:hAnsi="PT Astra Serif"/>
        </w:rPr>
        <w:t xml:space="preserve"> </w:t>
      </w:r>
      <w:r>
        <w:rPr>
          <w:rFonts w:ascii="PT Astra Serif" w:hAnsi="PT Astra Serif"/>
        </w:rPr>
        <w:t xml:space="preserve"> </w:t>
      </w:r>
      <w:r w:rsidRPr="002E641E">
        <w:rPr>
          <w:rFonts w:ascii="PT Astra Serif" w:hAnsi="PT Astra Serif"/>
          <w:bCs/>
          <w:spacing w:val="1"/>
        </w:rPr>
        <w:t>ФКУЗ МСЧ-37 ФСИН России</w:t>
      </w:r>
      <w:r w:rsidRPr="002E641E">
        <w:rPr>
          <w:rFonts w:ascii="PT Astra Serif" w:hAnsi="PT Astra Serif"/>
        </w:rPr>
        <w:t xml:space="preserve">, </w:t>
      </w:r>
      <w:r w:rsidRPr="002E641E">
        <w:rPr>
          <w:rFonts w:ascii="PT Astra Serif" w:hAnsi="PT Astra Serif"/>
          <w:bCs/>
          <w:spacing w:val="1"/>
        </w:rPr>
        <w:t>Российская Федерация, 15</w:t>
      </w:r>
      <w:r>
        <w:rPr>
          <w:rFonts w:ascii="PT Astra Serif" w:hAnsi="PT Astra Serif"/>
          <w:bCs/>
          <w:spacing w:val="1"/>
        </w:rPr>
        <w:t>3000</w:t>
      </w:r>
      <w:r w:rsidRPr="002E641E">
        <w:rPr>
          <w:rFonts w:ascii="PT Astra Serif" w:hAnsi="PT Astra Serif"/>
          <w:bCs/>
          <w:spacing w:val="1"/>
        </w:rPr>
        <w:t xml:space="preserve">, Ивановская область, г. Иваново, ул. </w:t>
      </w:r>
      <w:r>
        <w:rPr>
          <w:rFonts w:ascii="PT Astra Serif" w:hAnsi="PT Astra Serif"/>
          <w:bCs/>
          <w:spacing w:val="1"/>
        </w:rPr>
        <w:t>Мира д. 7</w:t>
      </w:r>
      <w:r w:rsidRPr="002E641E">
        <w:rPr>
          <w:rFonts w:ascii="PT Astra Serif" w:hAnsi="PT Astra Serif"/>
          <w:bCs/>
          <w:spacing w:val="1"/>
        </w:rPr>
        <w:t>.</w:t>
      </w:r>
    </w:p>
    <w:p w:rsidR="006D091A" w:rsidRPr="002E641E" w:rsidRDefault="006D091A" w:rsidP="006D091A">
      <w:pPr>
        <w:shd w:val="clear" w:color="auto" w:fill="FFFFFF"/>
        <w:tabs>
          <w:tab w:val="left" w:pos="2684"/>
        </w:tabs>
        <w:spacing w:after="0" w:line="240" w:lineRule="auto"/>
        <w:contextualSpacing/>
        <w:jc w:val="both"/>
        <w:rPr>
          <w:rFonts w:ascii="PT Astra Serif" w:hAnsi="PT Astra Serif"/>
          <w:bCs/>
          <w:spacing w:val="1"/>
        </w:rPr>
      </w:pPr>
    </w:p>
    <w:p w:rsidR="006D091A" w:rsidRPr="002E641E" w:rsidRDefault="006D091A" w:rsidP="006D091A">
      <w:pPr>
        <w:tabs>
          <w:tab w:val="left" w:pos="993"/>
          <w:tab w:val="left" w:pos="7655"/>
        </w:tabs>
        <w:spacing w:after="0" w:line="240" w:lineRule="auto"/>
        <w:ind w:firstLine="709"/>
        <w:jc w:val="both"/>
        <w:rPr>
          <w:rFonts w:ascii="PT Astra Serif" w:hAnsi="PT Astra Serif"/>
          <w:bCs/>
          <w:spacing w:val="1"/>
        </w:rPr>
      </w:pPr>
      <w:r w:rsidRPr="002E641E">
        <w:rPr>
          <w:rFonts w:ascii="PT Astra Serif" w:hAnsi="PT Astra Serif"/>
          <w:bCs/>
          <w:spacing w:val="1"/>
        </w:rPr>
        <w:t>Цена Контракта включает все затраты Исполнителя для оказания услуг согласно требований Технического задания, включая цену запасных частей, механизмов, стоимость выездов спец</w:t>
      </w:r>
      <w:r>
        <w:rPr>
          <w:rFonts w:ascii="PT Astra Serif" w:hAnsi="PT Astra Serif"/>
          <w:bCs/>
          <w:spacing w:val="1"/>
        </w:rPr>
        <w:t xml:space="preserve">иалистов Исполнителя на объект </w:t>
      </w:r>
      <w:r w:rsidRPr="002E641E">
        <w:rPr>
          <w:rFonts w:ascii="PT Astra Serif" w:hAnsi="PT Astra Serif"/>
          <w:bCs/>
          <w:spacing w:val="1"/>
        </w:rPr>
        <w:t>для оказания услуг, а так же все затраты, налоги, сборы и иные обязательные платежи, подлежащие уплате Исполнителем в связи с исполнением Контракта.</w:t>
      </w:r>
    </w:p>
    <w:p w:rsidR="006D091A" w:rsidRPr="002E641E" w:rsidRDefault="006D091A" w:rsidP="006D091A">
      <w:pPr>
        <w:tabs>
          <w:tab w:val="left" w:pos="993"/>
          <w:tab w:val="left" w:pos="7655"/>
        </w:tabs>
        <w:spacing w:after="0" w:line="240" w:lineRule="auto"/>
        <w:ind w:firstLine="709"/>
        <w:jc w:val="both"/>
        <w:rPr>
          <w:rFonts w:ascii="PT Astra Serif" w:hAnsi="PT Astra Serif"/>
        </w:rPr>
      </w:pPr>
      <w:r w:rsidRPr="002E641E">
        <w:rPr>
          <w:rFonts w:ascii="PT Astra Serif" w:hAnsi="PT Astra Serif"/>
        </w:rPr>
        <w:t xml:space="preserve">Оказание услуг осуществляется в полном объеме в течение 5 (пяти) рабочих дней </w:t>
      </w:r>
      <w:r>
        <w:rPr>
          <w:rFonts w:ascii="PT Astra Serif" w:hAnsi="PT Astra Serif"/>
        </w:rPr>
        <w:br/>
      </w:r>
      <w:r w:rsidRPr="002E641E">
        <w:rPr>
          <w:rFonts w:ascii="PT Astra Serif" w:hAnsi="PT Astra Serif"/>
        </w:rPr>
        <w:t>с момента заключения контракта и не может превышать срок действия государственного контракта.</w:t>
      </w:r>
    </w:p>
    <w:p w:rsidR="006D091A" w:rsidRPr="00255E61" w:rsidRDefault="006D091A" w:rsidP="006D091A">
      <w:pPr>
        <w:spacing w:after="0" w:line="240" w:lineRule="auto"/>
        <w:ind w:firstLine="709"/>
        <w:jc w:val="both"/>
        <w:rPr>
          <w:rFonts w:ascii="PT Astra Serif" w:hAnsi="PT Astra Serif"/>
        </w:rPr>
      </w:pPr>
      <w:r w:rsidRPr="002E641E">
        <w:rPr>
          <w:rFonts w:ascii="PT Astra Serif" w:hAnsi="PT Astra Serif"/>
        </w:rPr>
        <w:t>Гарантийный срок на услуги по ремонту должен составлять не менее 6 (шести) месяцев с даты подписания Заказчиком Акта об оказании услуг.</w:t>
      </w:r>
    </w:p>
    <w:p w:rsidR="006D091A" w:rsidRDefault="006D091A" w:rsidP="006D091A">
      <w:pPr>
        <w:spacing w:after="0" w:line="240" w:lineRule="auto"/>
        <w:ind w:firstLine="709"/>
        <w:jc w:val="both"/>
        <w:rPr>
          <w:rFonts w:ascii="PT Astra Serif" w:hAnsi="PT Astra Serif"/>
        </w:rPr>
      </w:pPr>
      <w:r w:rsidRPr="002E641E">
        <w:rPr>
          <w:rFonts w:ascii="PT Astra Serif" w:hAnsi="PT Astra Serif"/>
          <w:b/>
          <w:bCs/>
        </w:rPr>
        <w:t xml:space="preserve">Требование к Исполнителю: </w:t>
      </w:r>
      <w:r w:rsidRPr="002E641E">
        <w:rPr>
          <w:rFonts w:ascii="PT Astra Serif" w:hAnsi="PT Astra Serif"/>
        </w:rPr>
        <w:t xml:space="preserve">Исполнитель обязан иметь действующую лицензию </w:t>
      </w:r>
      <w:r>
        <w:rPr>
          <w:rFonts w:ascii="PT Astra Serif" w:hAnsi="PT Astra Serif"/>
        </w:rPr>
        <w:br/>
      </w:r>
      <w:r w:rsidRPr="002E641E">
        <w:rPr>
          <w:rFonts w:ascii="PT Astra Serif" w:hAnsi="PT Astra Serif"/>
        </w:rPr>
        <w:t xml:space="preserve">на осуществление деятельности по техническому обслуживанию медицинской техники, </w:t>
      </w:r>
      <w:r>
        <w:rPr>
          <w:rFonts w:ascii="PT Astra Serif" w:hAnsi="PT Astra Serif"/>
        </w:rPr>
        <w:br/>
      </w:r>
      <w:r w:rsidRPr="002E641E">
        <w:rPr>
          <w:rFonts w:ascii="PT Astra Serif" w:hAnsi="PT Astra Serif"/>
        </w:rPr>
        <w:t xml:space="preserve">с приложением (является неотъемлемой частью лицензии), в которой в разделе «Виды медицинской техники, подлежащей техническому обслуживанию» прописаны те виды медицинской техники, </w:t>
      </w:r>
      <w:r>
        <w:rPr>
          <w:rFonts w:ascii="PT Astra Serif" w:hAnsi="PT Astra Serif"/>
        </w:rPr>
        <w:br/>
      </w:r>
      <w:r w:rsidRPr="002E641E">
        <w:rPr>
          <w:rFonts w:ascii="PT Astra Serif" w:hAnsi="PT Astra Serif"/>
        </w:rPr>
        <w:t>на обслуживание которых будет заключен государственный Контракт.</w:t>
      </w:r>
    </w:p>
    <w:p w:rsidR="006D091A" w:rsidRDefault="006D091A" w:rsidP="006D091A">
      <w:pPr>
        <w:spacing w:after="0" w:line="240" w:lineRule="auto"/>
        <w:ind w:firstLine="709"/>
        <w:jc w:val="both"/>
        <w:rPr>
          <w:rFonts w:ascii="PT Astra Serif" w:hAnsi="PT Astra Serif"/>
        </w:rPr>
      </w:pPr>
    </w:p>
    <w:p w:rsidR="006D091A" w:rsidRPr="002E641E" w:rsidRDefault="006D091A" w:rsidP="006D091A">
      <w:pPr>
        <w:spacing w:after="0" w:line="240" w:lineRule="auto"/>
        <w:ind w:firstLine="709"/>
        <w:jc w:val="both"/>
        <w:rPr>
          <w:rFonts w:ascii="PT Astra Serif" w:hAnsi="PT Astra Serif"/>
        </w:rPr>
      </w:pPr>
    </w:p>
    <w:p w:rsidR="006D091A" w:rsidRPr="002E641E" w:rsidRDefault="006D091A" w:rsidP="006D091A">
      <w:pPr>
        <w:jc w:val="both"/>
        <w:rPr>
          <w:rFonts w:ascii="PT Astra Serif" w:hAnsi="PT Astra Serif"/>
          <w:b/>
        </w:rPr>
      </w:pPr>
      <w:r w:rsidRPr="002E641E">
        <w:rPr>
          <w:rFonts w:ascii="PT Astra Serif" w:hAnsi="PT Astra Serif"/>
        </w:rPr>
        <w:lastRenderedPageBreak/>
        <w:tab/>
      </w:r>
      <w:r w:rsidRPr="002E641E">
        <w:rPr>
          <w:rFonts w:ascii="PT Astra Serif" w:hAnsi="PT Astra Serif"/>
          <w:b/>
        </w:rPr>
        <w:t>При выходе специалиста в подразделение необходимо соблюдать:</w:t>
      </w:r>
    </w:p>
    <w:p w:rsidR="006D091A" w:rsidRPr="002E641E" w:rsidRDefault="006D091A" w:rsidP="006D091A">
      <w:pPr>
        <w:jc w:val="both"/>
        <w:rPr>
          <w:rFonts w:ascii="PT Astra Serif" w:hAnsi="PT Astra Serif"/>
        </w:rPr>
      </w:pPr>
      <w:r w:rsidRPr="002E641E">
        <w:rPr>
          <w:rFonts w:ascii="PT Astra Serif" w:hAnsi="PT Astra Serif"/>
        </w:rPr>
        <w:tab/>
        <w:t>- технику безопасности при работе с медицинским оборудованием;</w:t>
      </w:r>
    </w:p>
    <w:p w:rsidR="006D091A" w:rsidRPr="002E641E" w:rsidRDefault="006D091A" w:rsidP="006D091A">
      <w:pPr>
        <w:jc w:val="both"/>
        <w:rPr>
          <w:rFonts w:ascii="PT Astra Serif" w:hAnsi="PT Astra Serif"/>
        </w:rPr>
      </w:pPr>
      <w:r w:rsidRPr="002E641E">
        <w:rPr>
          <w:rFonts w:ascii="PT Astra Serif" w:hAnsi="PT Astra Serif"/>
        </w:rPr>
        <w:tab/>
        <w:t>- требования пожарной безопасности;</w:t>
      </w:r>
    </w:p>
    <w:p w:rsidR="006D091A" w:rsidRPr="002E641E" w:rsidRDefault="006D091A" w:rsidP="006D091A">
      <w:pPr>
        <w:jc w:val="both"/>
        <w:rPr>
          <w:rFonts w:ascii="PT Astra Serif" w:hAnsi="PT Astra Serif"/>
        </w:rPr>
      </w:pPr>
      <w:r w:rsidRPr="002E641E">
        <w:rPr>
          <w:rFonts w:ascii="PT Astra Serif" w:hAnsi="PT Astra Serif"/>
        </w:rPr>
        <w:tab/>
        <w:t>- требования санитарно-эпидемиологического режима.</w:t>
      </w:r>
    </w:p>
    <w:p w:rsidR="00BB7F21" w:rsidRPr="00C20306" w:rsidRDefault="00BB7F21" w:rsidP="00BB7F21">
      <w:pPr>
        <w:spacing w:after="0" w:line="240" w:lineRule="auto"/>
        <w:jc w:val="both"/>
        <w:rPr>
          <w:rFonts w:ascii="PT Astra Serif" w:hAnsi="PT Astra Serif"/>
        </w:rPr>
      </w:pPr>
    </w:p>
    <w:p w:rsidR="00F97273" w:rsidRDefault="00F97273" w:rsidP="00F97273">
      <w:pPr>
        <w:spacing w:after="0" w:line="240" w:lineRule="auto"/>
        <w:jc w:val="both"/>
        <w:rPr>
          <w:rFonts w:ascii="PT Astra Serif" w:hAnsi="PT Astra Serif"/>
          <w:lang w:eastAsia="ru-RU"/>
        </w:rPr>
      </w:pPr>
    </w:p>
    <w:p w:rsidR="00BB7F21" w:rsidRPr="00C20306" w:rsidRDefault="00BB7F21" w:rsidP="00F97273">
      <w:pPr>
        <w:spacing w:after="0" w:line="240" w:lineRule="auto"/>
        <w:jc w:val="both"/>
        <w:rPr>
          <w:rFonts w:ascii="PT Astra Serif" w:hAnsi="PT Astra Serif"/>
          <w:lang w:eastAsia="ru-RU"/>
        </w:rPr>
      </w:pPr>
    </w:p>
    <w:tbl>
      <w:tblPr>
        <w:tblW w:w="10195" w:type="dxa"/>
        <w:jc w:val="center"/>
        <w:tblInd w:w="304" w:type="dxa"/>
        <w:tblLayout w:type="fixed"/>
        <w:tblLook w:val="0000"/>
      </w:tblPr>
      <w:tblGrid>
        <w:gridCol w:w="5074"/>
        <w:gridCol w:w="5121"/>
      </w:tblGrid>
      <w:tr w:rsidR="00F97273" w:rsidRPr="00C20306" w:rsidTr="004248B1">
        <w:trPr>
          <w:trHeight w:val="203"/>
          <w:jc w:val="center"/>
        </w:trPr>
        <w:tc>
          <w:tcPr>
            <w:tcW w:w="5074" w:type="dxa"/>
          </w:tcPr>
          <w:p w:rsidR="00F97273" w:rsidRPr="00C20306" w:rsidRDefault="00F97273" w:rsidP="004248B1">
            <w:pPr>
              <w:spacing w:after="0" w:line="240" w:lineRule="auto"/>
              <w:ind w:firstLine="4"/>
              <w:jc w:val="center"/>
              <w:rPr>
                <w:rFonts w:ascii="PT Astra Serif" w:hAnsi="PT Astra Serif"/>
                <w:sz w:val="24"/>
                <w:szCs w:val="24"/>
                <w:lang w:eastAsia="ru-RU"/>
              </w:rPr>
            </w:pPr>
            <w:r w:rsidRPr="00C20306">
              <w:rPr>
                <w:rFonts w:ascii="PT Astra Serif" w:hAnsi="PT Astra Serif"/>
                <w:b/>
                <w:bCs/>
                <w:sz w:val="24"/>
                <w:szCs w:val="24"/>
                <w:lang w:eastAsia="ru-RU"/>
              </w:rPr>
              <w:t>Государственный заказчик</w:t>
            </w:r>
          </w:p>
        </w:tc>
        <w:tc>
          <w:tcPr>
            <w:tcW w:w="5121" w:type="dxa"/>
          </w:tcPr>
          <w:p w:rsidR="00F97273" w:rsidRPr="00C20306" w:rsidRDefault="00F97273" w:rsidP="004248B1">
            <w:pPr>
              <w:spacing w:after="0" w:line="240" w:lineRule="auto"/>
              <w:ind w:firstLine="34"/>
              <w:jc w:val="center"/>
              <w:rPr>
                <w:rFonts w:ascii="PT Astra Serif" w:hAnsi="PT Astra Serif"/>
                <w:b/>
                <w:bCs/>
                <w:sz w:val="24"/>
                <w:szCs w:val="24"/>
                <w:lang w:eastAsia="ru-RU"/>
              </w:rPr>
            </w:pPr>
            <w:r w:rsidRPr="00C20306">
              <w:rPr>
                <w:rFonts w:ascii="PT Astra Serif" w:hAnsi="PT Astra Serif"/>
                <w:b/>
                <w:bCs/>
                <w:sz w:val="24"/>
                <w:szCs w:val="24"/>
                <w:lang w:eastAsia="ru-RU"/>
              </w:rPr>
              <w:t>Исполнитель</w:t>
            </w:r>
          </w:p>
          <w:p w:rsidR="00F97273" w:rsidRPr="00C20306" w:rsidRDefault="00F97273" w:rsidP="004248B1">
            <w:pPr>
              <w:spacing w:after="0" w:line="240" w:lineRule="auto"/>
              <w:ind w:firstLine="34"/>
              <w:jc w:val="center"/>
              <w:rPr>
                <w:rFonts w:ascii="PT Astra Serif" w:hAnsi="PT Astra Serif"/>
                <w:sz w:val="24"/>
                <w:szCs w:val="24"/>
                <w:lang w:eastAsia="ru-RU"/>
              </w:rPr>
            </w:pPr>
          </w:p>
        </w:tc>
      </w:tr>
      <w:tr w:rsidR="00F97273" w:rsidRPr="00C20306" w:rsidTr="004248B1">
        <w:trPr>
          <w:trHeight w:val="203"/>
          <w:jc w:val="center"/>
        </w:trPr>
        <w:tc>
          <w:tcPr>
            <w:tcW w:w="5074" w:type="dxa"/>
          </w:tcPr>
          <w:p w:rsidR="00F97273" w:rsidRPr="00C20306" w:rsidRDefault="00F97273" w:rsidP="004248B1">
            <w:pPr>
              <w:spacing w:after="0" w:line="240" w:lineRule="auto"/>
              <w:ind w:firstLine="4"/>
              <w:jc w:val="center"/>
              <w:rPr>
                <w:rFonts w:ascii="PT Astra Serif" w:hAnsi="PT Astra Serif"/>
                <w:b/>
                <w:bCs/>
                <w:sz w:val="24"/>
                <w:szCs w:val="24"/>
                <w:lang w:eastAsia="ru-RU"/>
              </w:rPr>
            </w:pPr>
          </w:p>
        </w:tc>
        <w:tc>
          <w:tcPr>
            <w:tcW w:w="5121" w:type="dxa"/>
          </w:tcPr>
          <w:p w:rsidR="00F97273" w:rsidRPr="00C20306" w:rsidRDefault="00F97273" w:rsidP="004248B1">
            <w:pPr>
              <w:spacing w:after="0" w:line="240" w:lineRule="auto"/>
              <w:ind w:firstLine="34"/>
              <w:jc w:val="center"/>
              <w:rPr>
                <w:rFonts w:ascii="PT Astra Serif" w:hAnsi="PT Astra Serif"/>
                <w:b/>
                <w:bCs/>
                <w:sz w:val="24"/>
                <w:szCs w:val="24"/>
                <w:lang w:eastAsia="ru-RU"/>
              </w:rPr>
            </w:pPr>
          </w:p>
        </w:tc>
      </w:tr>
      <w:tr w:rsidR="00F97273" w:rsidRPr="00C20306" w:rsidTr="004248B1">
        <w:trPr>
          <w:trHeight w:val="284"/>
          <w:jc w:val="center"/>
        </w:trPr>
        <w:tc>
          <w:tcPr>
            <w:tcW w:w="5074" w:type="dxa"/>
          </w:tcPr>
          <w:p w:rsidR="00F97273" w:rsidRPr="00C20306" w:rsidRDefault="00F97273" w:rsidP="008C3D92">
            <w:pPr>
              <w:spacing w:after="0" w:line="240" w:lineRule="auto"/>
              <w:jc w:val="center"/>
              <w:rPr>
                <w:rFonts w:ascii="PT Astra Serif" w:hAnsi="PT Astra Serif"/>
                <w:lang w:eastAsia="ru-RU"/>
              </w:rPr>
            </w:pPr>
            <w:r w:rsidRPr="00C20306">
              <w:rPr>
                <w:rFonts w:ascii="PT Astra Serif" w:hAnsi="PT Astra Serif"/>
                <w:lang w:eastAsia="ru-RU"/>
              </w:rPr>
              <w:t>________________________/</w:t>
            </w:r>
            <w:r w:rsidRPr="00C20306">
              <w:rPr>
                <w:rFonts w:ascii="PT Astra Serif" w:hAnsi="PT Astra Serif"/>
              </w:rPr>
              <w:t xml:space="preserve"> </w:t>
            </w:r>
            <w:r w:rsidR="008C3D92" w:rsidRPr="00C20306">
              <w:rPr>
                <w:rFonts w:ascii="PT Astra Serif" w:hAnsi="PT Astra Serif"/>
                <w:lang w:eastAsia="ru-RU"/>
              </w:rPr>
              <w:t xml:space="preserve">                          </w:t>
            </w:r>
            <w:r w:rsidRPr="00C20306">
              <w:rPr>
                <w:rFonts w:ascii="PT Astra Serif" w:hAnsi="PT Astra Serif"/>
                <w:lang w:eastAsia="ru-RU"/>
              </w:rPr>
              <w:t>/</w:t>
            </w:r>
          </w:p>
        </w:tc>
        <w:tc>
          <w:tcPr>
            <w:tcW w:w="5121" w:type="dxa"/>
          </w:tcPr>
          <w:p w:rsidR="00F97273" w:rsidRPr="00C20306" w:rsidRDefault="00F97273" w:rsidP="008C3D92">
            <w:pPr>
              <w:spacing w:after="0" w:line="240" w:lineRule="auto"/>
              <w:jc w:val="center"/>
              <w:rPr>
                <w:rFonts w:ascii="PT Astra Serif" w:hAnsi="PT Astra Serif"/>
                <w:lang w:eastAsia="ru-RU"/>
              </w:rPr>
            </w:pPr>
            <w:r w:rsidRPr="00C20306">
              <w:rPr>
                <w:rFonts w:ascii="PT Astra Serif" w:hAnsi="PT Astra Serif"/>
                <w:lang w:eastAsia="ru-RU"/>
              </w:rPr>
              <w:t xml:space="preserve">_______________________/ </w:t>
            </w:r>
            <w:r w:rsidR="008C3D92" w:rsidRPr="00C20306">
              <w:rPr>
                <w:rFonts w:ascii="PT Astra Serif" w:hAnsi="PT Astra Serif"/>
                <w:lang w:eastAsia="ru-RU"/>
              </w:rPr>
              <w:t xml:space="preserve">                           </w:t>
            </w:r>
            <w:r w:rsidRPr="00C20306">
              <w:rPr>
                <w:rFonts w:ascii="PT Astra Serif" w:hAnsi="PT Astra Serif"/>
                <w:lang w:eastAsia="ru-RU"/>
              </w:rPr>
              <w:t>/</w:t>
            </w:r>
          </w:p>
        </w:tc>
      </w:tr>
      <w:tr w:rsidR="00F97273" w:rsidRPr="00C20306" w:rsidTr="004248B1">
        <w:trPr>
          <w:trHeight w:val="284"/>
          <w:jc w:val="center"/>
        </w:trPr>
        <w:tc>
          <w:tcPr>
            <w:tcW w:w="5074" w:type="dxa"/>
          </w:tcPr>
          <w:p w:rsidR="00F97273" w:rsidRPr="00C20306" w:rsidRDefault="00F97273" w:rsidP="004248B1">
            <w:pPr>
              <w:spacing w:after="0" w:line="240" w:lineRule="auto"/>
              <w:ind w:firstLine="4"/>
              <w:jc w:val="center"/>
              <w:rPr>
                <w:rFonts w:ascii="PT Astra Serif" w:hAnsi="PT Astra Serif"/>
                <w:sz w:val="24"/>
                <w:szCs w:val="24"/>
                <w:lang w:eastAsia="ru-RU"/>
              </w:rPr>
            </w:pPr>
            <w:r w:rsidRPr="00C20306">
              <w:rPr>
                <w:rFonts w:ascii="PT Astra Serif" w:hAnsi="PT Astra Serif"/>
                <w:sz w:val="24"/>
                <w:szCs w:val="24"/>
                <w:lang w:eastAsia="ru-RU"/>
              </w:rPr>
              <w:t>М.П.</w:t>
            </w:r>
          </w:p>
        </w:tc>
        <w:tc>
          <w:tcPr>
            <w:tcW w:w="5121" w:type="dxa"/>
          </w:tcPr>
          <w:p w:rsidR="00F97273" w:rsidRPr="00C20306" w:rsidRDefault="00F97273" w:rsidP="004248B1">
            <w:pPr>
              <w:spacing w:after="0" w:line="240" w:lineRule="auto"/>
              <w:rPr>
                <w:rFonts w:ascii="PT Astra Serif" w:hAnsi="PT Astra Serif"/>
                <w:sz w:val="24"/>
                <w:szCs w:val="24"/>
                <w:lang w:eastAsia="ru-RU"/>
              </w:rPr>
            </w:pPr>
            <w:r w:rsidRPr="00C20306">
              <w:rPr>
                <w:rFonts w:ascii="PT Astra Serif" w:hAnsi="PT Astra Serif"/>
                <w:sz w:val="24"/>
                <w:szCs w:val="24"/>
                <w:lang w:eastAsia="ru-RU"/>
              </w:rPr>
              <w:t xml:space="preserve">                                  М.П.</w:t>
            </w:r>
          </w:p>
        </w:tc>
      </w:tr>
    </w:tbl>
    <w:p w:rsidR="002E7288" w:rsidRPr="00C20306" w:rsidRDefault="002E7288" w:rsidP="00F97273">
      <w:pPr>
        <w:pStyle w:val="af5"/>
        <w:ind w:firstLine="720"/>
        <w:jc w:val="right"/>
        <w:rPr>
          <w:rFonts w:ascii="PT Astra Serif" w:hAnsi="PT Astra Serif"/>
          <w:sz w:val="22"/>
          <w:szCs w:val="22"/>
        </w:rPr>
      </w:pPr>
    </w:p>
    <w:p w:rsidR="00F97273" w:rsidRPr="00C20306" w:rsidRDefault="00F97273" w:rsidP="00F97273">
      <w:pPr>
        <w:pStyle w:val="af5"/>
        <w:ind w:firstLine="720"/>
        <w:jc w:val="right"/>
        <w:rPr>
          <w:rFonts w:ascii="PT Astra Serif" w:hAnsi="PT Astra Serif"/>
          <w:sz w:val="22"/>
          <w:szCs w:val="22"/>
        </w:rPr>
      </w:pPr>
    </w:p>
    <w:p w:rsidR="00F97273" w:rsidRDefault="00F97273" w:rsidP="00F97273">
      <w:pPr>
        <w:pStyle w:val="af5"/>
        <w:ind w:firstLine="720"/>
        <w:jc w:val="right"/>
        <w:rPr>
          <w:rFonts w:ascii="PT Astra Serif" w:hAnsi="PT Astra Serif"/>
          <w:sz w:val="22"/>
          <w:szCs w:val="22"/>
        </w:rPr>
      </w:pPr>
    </w:p>
    <w:p w:rsidR="00FA18F8" w:rsidRDefault="00FA18F8"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Default="006D091A" w:rsidP="00F97273">
      <w:pPr>
        <w:pStyle w:val="af5"/>
        <w:ind w:firstLine="720"/>
        <w:jc w:val="right"/>
        <w:rPr>
          <w:rFonts w:ascii="PT Astra Serif" w:hAnsi="PT Astra Serif"/>
          <w:sz w:val="22"/>
          <w:szCs w:val="22"/>
        </w:rPr>
      </w:pPr>
    </w:p>
    <w:p w:rsidR="006D091A" w:rsidRPr="00C20306" w:rsidRDefault="006D091A" w:rsidP="00F97273">
      <w:pPr>
        <w:pStyle w:val="af5"/>
        <w:ind w:firstLine="720"/>
        <w:jc w:val="right"/>
        <w:rPr>
          <w:rFonts w:ascii="PT Astra Serif" w:hAnsi="PT Astra Serif"/>
          <w:sz w:val="22"/>
          <w:szCs w:val="22"/>
        </w:rPr>
      </w:pPr>
    </w:p>
    <w:p w:rsidR="00F97273" w:rsidRPr="00C20306" w:rsidRDefault="00F97273" w:rsidP="00C20306">
      <w:pPr>
        <w:pStyle w:val="af5"/>
        <w:ind w:firstLine="0"/>
        <w:rPr>
          <w:rFonts w:ascii="PT Astra Serif" w:hAnsi="PT Astra Serif"/>
          <w:sz w:val="22"/>
          <w:szCs w:val="22"/>
        </w:rPr>
      </w:pPr>
    </w:p>
    <w:p w:rsidR="00F97273" w:rsidRPr="00C20306" w:rsidRDefault="00F97273" w:rsidP="00F97273">
      <w:pPr>
        <w:pStyle w:val="af5"/>
        <w:ind w:firstLine="720"/>
        <w:jc w:val="right"/>
        <w:rPr>
          <w:rFonts w:ascii="PT Astra Serif" w:hAnsi="PT Astra Serif"/>
        </w:rPr>
      </w:pPr>
      <w:r w:rsidRPr="00C20306">
        <w:rPr>
          <w:rFonts w:ascii="PT Astra Serif" w:hAnsi="PT Astra Serif"/>
        </w:rPr>
        <w:lastRenderedPageBreak/>
        <w:t xml:space="preserve">Приложение № 2  </w:t>
      </w:r>
    </w:p>
    <w:p w:rsidR="00F97273" w:rsidRPr="00C20306" w:rsidRDefault="00F97273" w:rsidP="00F97273">
      <w:pPr>
        <w:pStyle w:val="af5"/>
        <w:ind w:firstLine="720"/>
        <w:jc w:val="right"/>
        <w:rPr>
          <w:rFonts w:ascii="PT Astra Serif" w:hAnsi="PT Astra Serif"/>
        </w:rPr>
      </w:pPr>
      <w:r w:rsidRPr="00C20306">
        <w:rPr>
          <w:rFonts w:ascii="PT Astra Serif" w:hAnsi="PT Astra Serif"/>
        </w:rPr>
        <w:t>к государственному контракту</w:t>
      </w:r>
    </w:p>
    <w:p w:rsidR="00F97273" w:rsidRPr="00C20306" w:rsidRDefault="00F97273" w:rsidP="00F97273">
      <w:pPr>
        <w:pStyle w:val="af5"/>
        <w:ind w:firstLine="720"/>
        <w:jc w:val="right"/>
        <w:rPr>
          <w:rFonts w:ascii="PT Astra Serif" w:hAnsi="PT Astra Serif"/>
        </w:rPr>
      </w:pPr>
      <w:r w:rsidRPr="00C20306">
        <w:rPr>
          <w:rFonts w:ascii="PT Astra Serif" w:hAnsi="PT Astra Serif"/>
        </w:rPr>
        <w:t>от  «___»__________202</w:t>
      </w:r>
      <w:r w:rsidR="00813B16">
        <w:rPr>
          <w:rFonts w:ascii="PT Astra Serif" w:hAnsi="PT Astra Serif"/>
        </w:rPr>
        <w:t>6</w:t>
      </w:r>
      <w:r w:rsidRPr="00C20306">
        <w:rPr>
          <w:rFonts w:ascii="PT Astra Serif" w:hAnsi="PT Astra Serif"/>
        </w:rPr>
        <w:t xml:space="preserve"> г. №___</w:t>
      </w:r>
    </w:p>
    <w:p w:rsidR="00F97273" w:rsidRPr="00C20306" w:rsidRDefault="00F97273" w:rsidP="00F97273">
      <w:pPr>
        <w:pStyle w:val="31"/>
        <w:spacing w:after="0"/>
        <w:ind w:left="0" w:firstLine="539"/>
        <w:jc w:val="right"/>
        <w:rPr>
          <w:rFonts w:ascii="PT Astra Serif" w:hAnsi="PT Astra Serif"/>
          <w:sz w:val="24"/>
          <w:szCs w:val="24"/>
        </w:rPr>
      </w:pPr>
    </w:p>
    <w:p w:rsidR="0086019F" w:rsidRPr="00C20306" w:rsidRDefault="0086019F" w:rsidP="00F97273">
      <w:pPr>
        <w:pStyle w:val="31"/>
        <w:spacing w:after="0"/>
        <w:ind w:left="0" w:firstLine="539"/>
        <w:jc w:val="right"/>
        <w:rPr>
          <w:rFonts w:ascii="PT Astra Serif" w:hAnsi="PT Astra Serif"/>
          <w:sz w:val="24"/>
          <w:szCs w:val="24"/>
        </w:rPr>
      </w:pPr>
    </w:p>
    <w:p w:rsidR="0086019F" w:rsidRPr="00C20306" w:rsidRDefault="0086019F" w:rsidP="00F97273">
      <w:pPr>
        <w:pStyle w:val="31"/>
        <w:spacing w:after="0"/>
        <w:ind w:left="0" w:firstLine="539"/>
        <w:jc w:val="right"/>
        <w:rPr>
          <w:rFonts w:ascii="PT Astra Serif" w:hAnsi="PT Astra Serif"/>
          <w:sz w:val="24"/>
          <w:szCs w:val="24"/>
        </w:rPr>
      </w:pPr>
    </w:p>
    <w:p w:rsidR="00F97273" w:rsidRPr="00C20306" w:rsidRDefault="00F97273" w:rsidP="00F97273">
      <w:pPr>
        <w:spacing w:after="0" w:line="240" w:lineRule="auto"/>
        <w:jc w:val="center"/>
        <w:rPr>
          <w:rFonts w:ascii="PT Astra Serif" w:hAnsi="PT Astra Serif"/>
          <w:b/>
          <w:sz w:val="24"/>
          <w:szCs w:val="24"/>
        </w:rPr>
      </w:pPr>
      <w:r w:rsidRPr="00C20306">
        <w:rPr>
          <w:rFonts w:ascii="PT Astra Serif" w:hAnsi="PT Astra Serif"/>
          <w:b/>
          <w:sz w:val="24"/>
          <w:szCs w:val="24"/>
        </w:rPr>
        <w:t>Спецификация</w:t>
      </w:r>
    </w:p>
    <w:p w:rsidR="00F97273" w:rsidRPr="00C20306" w:rsidRDefault="00F97273" w:rsidP="00F97273">
      <w:pPr>
        <w:spacing w:after="0" w:line="240" w:lineRule="auto"/>
        <w:rPr>
          <w:rFonts w:ascii="PT Astra Serif" w:hAnsi="PT Astra Serif"/>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4269"/>
        <w:gridCol w:w="853"/>
        <w:gridCol w:w="852"/>
        <w:gridCol w:w="1351"/>
        <w:gridCol w:w="2047"/>
      </w:tblGrid>
      <w:tr w:rsidR="00F97273" w:rsidRPr="00C20306" w:rsidTr="004248B1">
        <w:trPr>
          <w:trHeight w:val="625"/>
        </w:trPr>
        <w:tc>
          <w:tcPr>
            <w:tcW w:w="517" w:type="dxa"/>
            <w:tcBorders>
              <w:top w:val="single" w:sz="4" w:space="0" w:color="auto"/>
              <w:left w:val="single" w:sz="4" w:space="0" w:color="auto"/>
              <w:bottom w:val="single" w:sz="4" w:space="0" w:color="auto"/>
              <w:right w:val="single" w:sz="4" w:space="0" w:color="auto"/>
            </w:tcBorders>
            <w:vAlign w:val="center"/>
            <w:hideMark/>
          </w:tcPr>
          <w:p w:rsidR="00F97273" w:rsidRPr="00C20306" w:rsidRDefault="00F97273" w:rsidP="004248B1">
            <w:pPr>
              <w:spacing w:after="0" w:line="240" w:lineRule="auto"/>
              <w:jc w:val="center"/>
              <w:rPr>
                <w:rFonts w:ascii="PT Astra Serif" w:hAnsi="PT Astra Serif"/>
                <w:sz w:val="18"/>
                <w:szCs w:val="18"/>
              </w:rPr>
            </w:pPr>
            <w:r w:rsidRPr="00C20306">
              <w:rPr>
                <w:rFonts w:ascii="PT Astra Serif" w:hAnsi="PT Astra Serif"/>
                <w:sz w:val="18"/>
                <w:szCs w:val="18"/>
              </w:rPr>
              <w:t>№</w:t>
            </w:r>
          </w:p>
          <w:p w:rsidR="00F97273" w:rsidRPr="00C20306" w:rsidRDefault="00F97273" w:rsidP="004248B1">
            <w:pPr>
              <w:spacing w:after="0" w:line="240" w:lineRule="auto"/>
              <w:jc w:val="center"/>
              <w:rPr>
                <w:rFonts w:ascii="PT Astra Serif" w:hAnsi="PT Astra Serif"/>
                <w:sz w:val="18"/>
                <w:szCs w:val="18"/>
              </w:rPr>
            </w:pPr>
            <w:r w:rsidRPr="00C20306">
              <w:rPr>
                <w:rFonts w:ascii="PT Astra Serif" w:hAnsi="PT Astra Serif"/>
                <w:sz w:val="18"/>
                <w:szCs w:val="18"/>
              </w:rPr>
              <w:t>п/п</w:t>
            </w:r>
          </w:p>
        </w:tc>
        <w:tc>
          <w:tcPr>
            <w:tcW w:w="4269" w:type="dxa"/>
            <w:tcBorders>
              <w:top w:val="single" w:sz="4" w:space="0" w:color="auto"/>
              <w:left w:val="single" w:sz="4" w:space="0" w:color="auto"/>
              <w:bottom w:val="single" w:sz="4" w:space="0" w:color="auto"/>
              <w:right w:val="single" w:sz="4" w:space="0" w:color="auto"/>
            </w:tcBorders>
            <w:vAlign w:val="center"/>
            <w:hideMark/>
          </w:tcPr>
          <w:p w:rsidR="00F97273" w:rsidRPr="00C20306" w:rsidRDefault="00F97273" w:rsidP="004248B1">
            <w:pPr>
              <w:spacing w:after="0" w:line="240" w:lineRule="auto"/>
              <w:jc w:val="center"/>
              <w:rPr>
                <w:rFonts w:ascii="PT Astra Serif" w:hAnsi="PT Astra Serif"/>
                <w:sz w:val="18"/>
                <w:szCs w:val="18"/>
              </w:rPr>
            </w:pPr>
            <w:r w:rsidRPr="00C20306">
              <w:rPr>
                <w:rFonts w:ascii="PT Astra Serif" w:hAnsi="PT Astra Serif"/>
                <w:sz w:val="18"/>
                <w:szCs w:val="18"/>
              </w:rPr>
              <w:t>Наименование услуги</w:t>
            </w:r>
          </w:p>
        </w:tc>
        <w:tc>
          <w:tcPr>
            <w:tcW w:w="853" w:type="dxa"/>
            <w:tcBorders>
              <w:top w:val="single" w:sz="4" w:space="0" w:color="auto"/>
              <w:left w:val="single" w:sz="4" w:space="0" w:color="auto"/>
              <w:bottom w:val="single" w:sz="4" w:space="0" w:color="auto"/>
              <w:right w:val="single" w:sz="4" w:space="0" w:color="auto"/>
            </w:tcBorders>
            <w:vAlign w:val="center"/>
            <w:hideMark/>
          </w:tcPr>
          <w:p w:rsidR="00F97273" w:rsidRPr="00C20306" w:rsidRDefault="00F97273" w:rsidP="004248B1">
            <w:pPr>
              <w:spacing w:after="0" w:line="240" w:lineRule="auto"/>
              <w:jc w:val="center"/>
              <w:rPr>
                <w:rFonts w:ascii="PT Astra Serif" w:hAnsi="PT Astra Serif"/>
                <w:sz w:val="18"/>
                <w:szCs w:val="18"/>
              </w:rPr>
            </w:pPr>
            <w:r w:rsidRPr="00C20306">
              <w:rPr>
                <w:rFonts w:ascii="PT Astra Serif" w:hAnsi="PT Astra Serif"/>
                <w:sz w:val="18"/>
                <w:szCs w:val="18"/>
              </w:rPr>
              <w:t>Кол-во</w:t>
            </w:r>
          </w:p>
        </w:tc>
        <w:tc>
          <w:tcPr>
            <w:tcW w:w="852" w:type="dxa"/>
            <w:tcBorders>
              <w:top w:val="single" w:sz="4" w:space="0" w:color="auto"/>
              <w:left w:val="single" w:sz="4" w:space="0" w:color="auto"/>
              <w:bottom w:val="single" w:sz="4" w:space="0" w:color="auto"/>
              <w:right w:val="single" w:sz="4" w:space="0" w:color="auto"/>
            </w:tcBorders>
            <w:vAlign w:val="center"/>
            <w:hideMark/>
          </w:tcPr>
          <w:p w:rsidR="00F97273" w:rsidRPr="00C20306" w:rsidRDefault="00F97273" w:rsidP="004248B1">
            <w:pPr>
              <w:spacing w:after="0" w:line="240" w:lineRule="auto"/>
              <w:jc w:val="center"/>
              <w:rPr>
                <w:rFonts w:ascii="PT Astra Serif" w:hAnsi="PT Astra Serif"/>
                <w:sz w:val="18"/>
                <w:szCs w:val="18"/>
              </w:rPr>
            </w:pPr>
            <w:r w:rsidRPr="00C20306">
              <w:rPr>
                <w:rFonts w:ascii="PT Astra Serif" w:hAnsi="PT Astra Serif"/>
                <w:sz w:val="18"/>
                <w:szCs w:val="18"/>
              </w:rPr>
              <w:t>Ед. изм.</w:t>
            </w:r>
          </w:p>
        </w:tc>
        <w:tc>
          <w:tcPr>
            <w:tcW w:w="1351" w:type="dxa"/>
            <w:tcBorders>
              <w:top w:val="single" w:sz="4" w:space="0" w:color="auto"/>
              <w:left w:val="single" w:sz="4" w:space="0" w:color="auto"/>
              <w:bottom w:val="single" w:sz="4" w:space="0" w:color="auto"/>
              <w:right w:val="single" w:sz="4" w:space="0" w:color="auto"/>
            </w:tcBorders>
            <w:vAlign w:val="center"/>
            <w:hideMark/>
          </w:tcPr>
          <w:p w:rsidR="00F97273" w:rsidRPr="00C20306" w:rsidRDefault="00F97273" w:rsidP="004248B1">
            <w:pPr>
              <w:spacing w:after="0" w:line="240" w:lineRule="auto"/>
              <w:jc w:val="center"/>
              <w:rPr>
                <w:rFonts w:ascii="PT Astra Serif" w:hAnsi="PT Astra Serif"/>
                <w:sz w:val="18"/>
                <w:szCs w:val="18"/>
              </w:rPr>
            </w:pPr>
            <w:r w:rsidRPr="00C20306">
              <w:rPr>
                <w:rFonts w:ascii="PT Astra Serif" w:hAnsi="PT Astra Serif"/>
                <w:sz w:val="18"/>
                <w:szCs w:val="18"/>
              </w:rPr>
              <w:t>Цена за ед. без НДС (руб.)</w:t>
            </w:r>
          </w:p>
        </w:tc>
        <w:tc>
          <w:tcPr>
            <w:tcW w:w="2047" w:type="dxa"/>
            <w:tcBorders>
              <w:top w:val="single" w:sz="4" w:space="0" w:color="auto"/>
              <w:left w:val="single" w:sz="4" w:space="0" w:color="auto"/>
              <w:bottom w:val="single" w:sz="4" w:space="0" w:color="auto"/>
              <w:right w:val="single" w:sz="4" w:space="0" w:color="auto"/>
            </w:tcBorders>
            <w:vAlign w:val="center"/>
            <w:hideMark/>
          </w:tcPr>
          <w:p w:rsidR="00F97273" w:rsidRPr="00C20306" w:rsidRDefault="00F97273" w:rsidP="004248B1">
            <w:pPr>
              <w:spacing w:after="0" w:line="240" w:lineRule="auto"/>
              <w:jc w:val="center"/>
              <w:rPr>
                <w:rFonts w:ascii="PT Astra Serif" w:hAnsi="PT Astra Serif"/>
                <w:sz w:val="18"/>
                <w:szCs w:val="18"/>
              </w:rPr>
            </w:pPr>
            <w:r w:rsidRPr="00C20306">
              <w:rPr>
                <w:rFonts w:ascii="PT Astra Serif" w:hAnsi="PT Astra Serif"/>
                <w:sz w:val="18"/>
                <w:szCs w:val="18"/>
              </w:rPr>
              <w:t>Итого с учетом НДС (руб.)</w:t>
            </w:r>
          </w:p>
        </w:tc>
      </w:tr>
      <w:tr w:rsidR="00F97273" w:rsidRPr="00C20306" w:rsidTr="004248B1">
        <w:trPr>
          <w:trHeight w:val="408"/>
        </w:trPr>
        <w:tc>
          <w:tcPr>
            <w:tcW w:w="517" w:type="dxa"/>
            <w:tcBorders>
              <w:top w:val="single" w:sz="4" w:space="0" w:color="auto"/>
              <w:left w:val="single" w:sz="4" w:space="0" w:color="auto"/>
              <w:bottom w:val="single" w:sz="4" w:space="0" w:color="auto"/>
              <w:right w:val="single" w:sz="4" w:space="0" w:color="auto"/>
            </w:tcBorders>
            <w:vAlign w:val="center"/>
          </w:tcPr>
          <w:p w:rsidR="00F97273" w:rsidRPr="00C20306" w:rsidRDefault="00F97273" w:rsidP="00F97273">
            <w:pPr>
              <w:numPr>
                <w:ilvl w:val="0"/>
                <w:numId w:val="27"/>
              </w:numPr>
              <w:spacing w:after="0" w:line="240" w:lineRule="auto"/>
              <w:ind w:left="142" w:firstLine="0"/>
              <w:jc w:val="center"/>
              <w:rPr>
                <w:rFonts w:ascii="PT Astra Serif" w:hAnsi="PT Astra Serif"/>
                <w:sz w:val="18"/>
                <w:szCs w:val="18"/>
              </w:rPr>
            </w:pPr>
          </w:p>
        </w:tc>
        <w:tc>
          <w:tcPr>
            <w:tcW w:w="4269"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rPr>
                <w:rFonts w:ascii="PT Astra Serif" w:hAnsi="PT Astra Serif"/>
                <w:sz w:val="20"/>
                <w:szCs w:val="20"/>
              </w:rPr>
            </w:pPr>
          </w:p>
        </w:tc>
        <w:tc>
          <w:tcPr>
            <w:tcW w:w="853"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spacing w:after="0" w:line="240" w:lineRule="auto"/>
              <w:rPr>
                <w:rFonts w:ascii="PT Astra Serif" w:hAnsi="PT Astra Serif"/>
                <w:sz w:val="18"/>
                <w:szCs w:val="18"/>
              </w:rPr>
            </w:pPr>
          </w:p>
        </w:tc>
        <w:tc>
          <w:tcPr>
            <w:tcW w:w="852"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spacing w:after="0" w:line="240" w:lineRule="auto"/>
              <w:jc w:val="center"/>
              <w:rPr>
                <w:rFonts w:ascii="PT Astra Serif" w:hAnsi="PT Astra Serif"/>
                <w:sz w:val="18"/>
                <w:szCs w:val="18"/>
              </w:rPr>
            </w:pPr>
          </w:p>
        </w:tc>
        <w:tc>
          <w:tcPr>
            <w:tcW w:w="1351"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spacing w:after="0" w:line="240" w:lineRule="auto"/>
              <w:jc w:val="center"/>
              <w:rPr>
                <w:rFonts w:ascii="PT Astra Serif" w:hAnsi="PT Astra Serif"/>
                <w:sz w:val="18"/>
                <w:szCs w:val="18"/>
              </w:rPr>
            </w:pPr>
          </w:p>
        </w:tc>
        <w:tc>
          <w:tcPr>
            <w:tcW w:w="2047"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tabs>
                <w:tab w:val="left" w:pos="670"/>
              </w:tabs>
              <w:spacing w:after="0" w:line="240" w:lineRule="auto"/>
              <w:rPr>
                <w:rFonts w:ascii="PT Astra Serif" w:hAnsi="PT Astra Serif"/>
                <w:sz w:val="18"/>
                <w:szCs w:val="18"/>
              </w:rPr>
            </w:pPr>
          </w:p>
        </w:tc>
      </w:tr>
      <w:tr w:rsidR="00F97273" w:rsidRPr="00C20306" w:rsidTr="004248B1">
        <w:trPr>
          <w:trHeight w:val="408"/>
        </w:trPr>
        <w:tc>
          <w:tcPr>
            <w:tcW w:w="517" w:type="dxa"/>
            <w:tcBorders>
              <w:top w:val="single" w:sz="4" w:space="0" w:color="auto"/>
              <w:left w:val="single" w:sz="4" w:space="0" w:color="auto"/>
              <w:bottom w:val="single" w:sz="4" w:space="0" w:color="auto"/>
              <w:right w:val="single" w:sz="4" w:space="0" w:color="auto"/>
            </w:tcBorders>
            <w:vAlign w:val="center"/>
          </w:tcPr>
          <w:p w:rsidR="00F97273" w:rsidRPr="00C20306" w:rsidRDefault="00F97273" w:rsidP="00F97273">
            <w:pPr>
              <w:numPr>
                <w:ilvl w:val="0"/>
                <w:numId w:val="27"/>
              </w:numPr>
              <w:spacing w:after="0" w:line="240" w:lineRule="auto"/>
              <w:ind w:left="142" w:firstLine="0"/>
              <w:jc w:val="center"/>
              <w:rPr>
                <w:rFonts w:ascii="PT Astra Serif" w:hAnsi="PT Astra Serif"/>
                <w:sz w:val="18"/>
                <w:szCs w:val="18"/>
              </w:rPr>
            </w:pPr>
          </w:p>
        </w:tc>
        <w:tc>
          <w:tcPr>
            <w:tcW w:w="4269"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rPr>
                <w:rFonts w:ascii="PT Astra Serif" w:hAnsi="PT Astra Serif"/>
                <w:sz w:val="20"/>
                <w:szCs w:val="20"/>
              </w:rPr>
            </w:pPr>
          </w:p>
        </w:tc>
        <w:tc>
          <w:tcPr>
            <w:tcW w:w="853"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spacing w:after="0" w:line="240" w:lineRule="auto"/>
              <w:rPr>
                <w:rFonts w:ascii="PT Astra Serif" w:hAnsi="PT Astra Serif"/>
                <w:sz w:val="18"/>
                <w:szCs w:val="18"/>
              </w:rPr>
            </w:pPr>
          </w:p>
        </w:tc>
        <w:tc>
          <w:tcPr>
            <w:tcW w:w="852"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spacing w:after="0" w:line="240" w:lineRule="auto"/>
              <w:jc w:val="center"/>
              <w:rPr>
                <w:rFonts w:ascii="PT Astra Serif" w:hAnsi="PT Astra Serif"/>
                <w:sz w:val="18"/>
                <w:szCs w:val="18"/>
              </w:rPr>
            </w:pPr>
          </w:p>
        </w:tc>
        <w:tc>
          <w:tcPr>
            <w:tcW w:w="1351"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spacing w:after="0" w:line="240" w:lineRule="auto"/>
              <w:jc w:val="center"/>
              <w:rPr>
                <w:rFonts w:ascii="PT Astra Serif" w:hAnsi="PT Astra Serif"/>
                <w:sz w:val="18"/>
                <w:szCs w:val="18"/>
              </w:rPr>
            </w:pPr>
          </w:p>
        </w:tc>
        <w:tc>
          <w:tcPr>
            <w:tcW w:w="2047" w:type="dxa"/>
            <w:tcBorders>
              <w:top w:val="single" w:sz="4" w:space="0" w:color="auto"/>
              <w:left w:val="single" w:sz="4" w:space="0" w:color="auto"/>
              <w:bottom w:val="single" w:sz="4" w:space="0" w:color="auto"/>
              <w:right w:val="single" w:sz="4" w:space="0" w:color="auto"/>
            </w:tcBorders>
          </w:tcPr>
          <w:p w:rsidR="00F97273" w:rsidRPr="00C20306" w:rsidRDefault="00F97273" w:rsidP="004248B1">
            <w:pPr>
              <w:tabs>
                <w:tab w:val="left" w:pos="670"/>
              </w:tabs>
              <w:spacing w:after="0" w:line="240" w:lineRule="auto"/>
              <w:rPr>
                <w:rFonts w:ascii="PT Astra Serif" w:hAnsi="PT Astra Serif"/>
                <w:sz w:val="18"/>
                <w:szCs w:val="18"/>
              </w:rPr>
            </w:pPr>
          </w:p>
        </w:tc>
      </w:tr>
    </w:tbl>
    <w:p w:rsidR="00F97273" w:rsidRPr="00C20306" w:rsidRDefault="00F97273" w:rsidP="00F97273">
      <w:pPr>
        <w:spacing w:after="0" w:line="240" w:lineRule="auto"/>
        <w:rPr>
          <w:rFonts w:ascii="PT Astra Serif" w:hAnsi="PT Astra Serif"/>
          <w:sz w:val="24"/>
          <w:szCs w:val="24"/>
        </w:rPr>
      </w:pPr>
    </w:p>
    <w:p w:rsidR="00F97273" w:rsidRPr="00C20306" w:rsidRDefault="00F97273" w:rsidP="00F97273">
      <w:pPr>
        <w:spacing w:after="0" w:line="240" w:lineRule="auto"/>
        <w:rPr>
          <w:rFonts w:ascii="PT Astra Serif" w:hAnsi="PT Astra Serif"/>
          <w:sz w:val="24"/>
          <w:szCs w:val="24"/>
        </w:rPr>
      </w:pPr>
    </w:p>
    <w:p w:rsidR="00F97273" w:rsidRPr="00C20306" w:rsidRDefault="00F97273" w:rsidP="00F97273">
      <w:pPr>
        <w:spacing w:after="0" w:line="240" w:lineRule="auto"/>
        <w:rPr>
          <w:rFonts w:ascii="PT Astra Serif" w:hAnsi="PT Astra Serif"/>
          <w:sz w:val="24"/>
          <w:szCs w:val="24"/>
        </w:rPr>
      </w:pPr>
    </w:p>
    <w:tbl>
      <w:tblPr>
        <w:tblW w:w="9781" w:type="dxa"/>
        <w:tblInd w:w="108" w:type="dxa"/>
        <w:tblLook w:val="00A0"/>
      </w:tblPr>
      <w:tblGrid>
        <w:gridCol w:w="4796"/>
        <w:gridCol w:w="4985"/>
      </w:tblGrid>
      <w:tr w:rsidR="00F97273" w:rsidRPr="00C20306" w:rsidTr="004248B1">
        <w:tc>
          <w:tcPr>
            <w:tcW w:w="4796" w:type="dxa"/>
          </w:tcPr>
          <w:p w:rsidR="00F97273" w:rsidRPr="00C20306" w:rsidRDefault="00F97273" w:rsidP="004248B1">
            <w:pPr>
              <w:spacing w:after="0" w:line="240" w:lineRule="auto"/>
              <w:jc w:val="center"/>
              <w:rPr>
                <w:rFonts w:ascii="PT Astra Serif" w:hAnsi="PT Astra Serif"/>
                <w:b/>
                <w:sz w:val="24"/>
                <w:szCs w:val="24"/>
                <w:lang w:eastAsia="ru-RU"/>
              </w:rPr>
            </w:pPr>
            <w:r w:rsidRPr="00C20306">
              <w:rPr>
                <w:rFonts w:ascii="PT Astra Serif" w:hAnsi="PT Astra Serif"/>
                <w:b/>
                <w:sz w:val="24"/>
                <w:szCs w:val="24"/>
                <w:lang w:eastAsia="ru-RU"/>
              </w:rPr>
              <w:t>Государственный заказчик</w:t>
            </w:r>
          </w:p>
          <w:p w:rsidR="00F97273" w:rsidRPr="00C20306" w:rsidRDefault="00F97273" w:rsidP="004248B1">
            <w:pPr>
              <w:spacing w:after="0" w:line="240" w:lineRule="auto"/>
              <w:rPr>
                <w:rFonts w:ascii="PT Astra Serif" w:hAnsi="PT Astra Serif"/>
                <w:sz w:val="24"/>
                <w:szCs w:val="24"/>
                <w:lang w:eastAsia="ru-RU"/>
              </w:rPr>
            </w:pPr>
          </w:p>
          <w:p w:rsidR="00F97273" w:rsidRPr="00C20306" w:rsidRDefault="00F97273" w:rsidP="004248B1">
            <w:pPr>
              <w:spacing w:after="0" w:line="240" w:lineRule="auto"/>
              <w:jc w:val="center"/>
              <w:rPr>
                <w:rFonts w:ascii="PT Astra Serif" w:hAnsi="PT Astra Serif"/>
                <w:sz w:val="24"/>
                <w:szCs w:val="24"/>
                <w:lang w:eastAsia="ru-RU"/>
              </w:rPr>
            </w:pPr>
            <w:r w:rsidRPr="00C20306">
              <w:rPr>
                <w:rFonts w:ascii="PT Astra Serif" w:hAnsi="PT Astra Serif"/>
                <w:sz w:val="24"/>
                <w:szCs w:val="24"/>
                <w:lang w:eastAsia="ru-RU"/>
              </w:rPr>
              <w:t>____________________/</w:t>
            </w:r>
            <w:r w:rsidRPr="00C20306">
              <w:rPr>
                <w:rFonts w:ascii="PT Astra Serif" w:hAnsi="PT Astra Serif"/>
                <w:lang w:eastAsia="ru-RU"/>
              </w:rPr>
              <w:t xml:space="preserve"> </w:t>
            </w:r>
            <w:r w:rsidR="008C3D92" w:rsidRPr="00C20306">
              <w:rPr>
                <w:rFonts w:ascii="PT Astra Serif" w:hAnsi="PT Astra Serif"/>
                <w:lang w:eastAsia="ru-RU"/>
              </w:rPr>
              <w:t xml:space="preserve">                         </w:t>
            </w:r>
            <w:r w:rsidRPr="00C20306">
              <w:rPr>
                <w:rFonts w:ascii="PT Astra Serif" w:hAnsi="PT Astra Serif"/>
                <w:sz w:val="24"/>
                <w:szCs w:val="24"/>
              </w:rPr>
              <w:t>/</w:t>
            </w:r>
          </w:p>
          <w:p w:rsidR="00F97273" w:rsidRPr="00C20306" w:rsidRDefault="00F97273" w:rsidP="004248B1">
            <w:pPr>
              <w:spacing w:after="0" w:line="240" w:lineRule="auto"/>
              <w:jc w:val="center"/>
              <w:rPr>
                <w:rFonts w:ascii="PT Astra Serif" w:hAnsi="PT Astra Serif"/>
                <w:sz w:val="24"/>
                <w:szCs w:val="24"/>
              </w:rPr>
            </w:pPr>
            <w:r w:rsidRPr="00C20306">
              <w:rPr>
                <w:rFonts w:ascii="PT Astra Serif" w:hAnsi="PT Astra Serif"/>
                <w:sz w:val="24"/>
                <w:szCs w:val="24"/>
                <w:lang w:eastAsia="ru-RU"/>
              </w:rPr>
              <w:t>М.П.</w:t>
            </w:r>
          </w:p>
        </w:tc>
        <w:tc>
          <w:tcPr>
            <w:tcW w:w="4985" w:type="dxa"/>
          </w:tcPr>
          <w:p w:rsidR="00F97273" w:rsidRPr="00C20306" w:rsidRDefault="00107E46" w:rsidP="004248B1">
            <w:pPr>
              <w:spacing w:after="0" w:line="240" w:lineRule="auto"/>
              <w:jc w:val="center"/>
              <w:rPr>
                <w:rFonts w:ascii="PT Astra Serif" w:hAnsi="PT Astra Serif"/>
                <w:b/>
                <w:sz w:val="24"/>
                <w:szCs w:val="24"/>
                <w:lang w:eastAsia="ru-RU"/>
              </w:rPr>
            </w:pPr>
            <w:r>
              <w:rPr>
                <w:rFonts w:ascii="PT Astra Serif" w:hAnsi="PT Astra Serif"/>
                <w:b/>
                <w:sz w:val="24"/>
                <w:szCs w:val="24"/>
                <w:lang w:eastAsia="ru-RU"/>
              </w:rPr>
              <w:t>Исполнитель</w:t>
            </w:r>
          </w:p>
          <w:p w:rsidR="00F97273" w:rsidRPr="00C20306" w:rsidRDefault="00F97273" w:rsidP="004248B1">
            <w:pPr>
              <w:spacing w:after="0" w:line="240" w:lineRule="auto"/>
              <w:jc w:val="center"/>
              <w:rPr>
                <w:rFonts w:ascii="PT Astra Serif" w:hAnsi="PT Astra Serif"/>
                <w:sz w:val="24"/>
                <w:szCs w:val="24"/>
                <w:lang w:eastAsia="ru-RU"/>
              </w:rPr>
            </w:pPr>
          </w:p>
          <w:p w:rsidR="00F97273" w:rsidRPr="00C20306" w:rsidRDefault="00F97273" w:rsidP="004248B1">
            <w:pPr>
              <w:tabs>
                <w:tab w:val="left" w:pos="4648"/>
              </w:tabs>
              <w:spacing w:after="0" w:line="240" w:lineRule="auto"/>
              <w:jc w:val="center"/>
              <w:rPr>
                <w:rFonts w:ascii="PT Astra Serif" w:hAnsi="PT Astra Serif"/>
                <w:sz w:val="24"/>
                <w:szCs w:val="24"/>
                <w:lang w:eastAsia="ru-RU"/>
              </w:rPr>
            </w:pPr>
            <w:r w:rsidRPr="00C20306">
              <w:rPr>
                <w:rFonts w:ascii="PT Astra Serif" w:hAnsi="PT Astra Serif"/>
                <w:sz w:val="24"/>
                <w:szCs w:val="24"/>
                <w:lang w:eastAsia="ru-RU"/>
              </w:rPr>
              <w:t xml:space="preserve">                 __________________/</w:t>
            </w:r>
            <w:r w:rsidRPr="00C20306">
              <w:rPr>
                <w:rFonts w:ascii="PT Astra Serif" w:hAnsi="PT Astra Serif"/>
                <w:lang w:eastAsia="ru-RU"/>
              </w:rPr>
              <w:t xml:space="preserve"> </w:t>
            </w:r>
            <w:r w:rsidR="008C3D92" w:rsidRPr="00C20306">
              <w:rPr>
                <w:rFonts w:ascii="PT Astra Serif" w:hAnsi="PT Astra Serif"/>
                <w:lang w:eastAsia="ru-RU"/>
              </w:rPr>
              <w:t xml:space="preserve">                         </w:t>
            </w:r>
            <w:r w:rsidRPr="00C20306">
              <w:rPr>
                <w:rFonts w:ascii="PT Astra Serif" w:hAnsi="PT Astra Serif"/>
                <w:sz w:val="24"/>
                <w:szCs w:val="24"/>
                <w:lang w:eastAsia="ru-RU"/>
              </w:rPr>
              <w:t>/</w:t>
            </w:r>
          </w:p>
          <w:p w:rsidR="00F97273" w:rsidRPr="00C20306" w:rsidRDefault="00F97273" w:rsidP="004248B1">
            <w:pPr>
              <w:tabs>
                <w:tab w:val="left" w:pos="4648"/>
              </w:tabs>
              <w:spacing w:after="0" w:line="240" w:lineRule="auto"/>
              <w:jc w:val="center"/>
              <w:rPr>
                <w:rFonts w:ascii="PT Astra Serif" w:hAnsi="PT Astra Serif"/>
                <w:b/>
                <w:sz w:val="24"/>
                <w:szCs w:val="24"/>
              </w:rPr>
            </w:pPr>
            <w:r w:rsidRPr="00C20306">
              <w:rPr>
                <w:rFonts w:ascii="PT Astra Serif" w:hAnsi="PT Astra Serif"/>
                <w:sz w:val="24"/>
                <w:szCs w:val="24"/>
                <w:lang w:eastAsia="ru-RU"/>
              </w:rPr>
              <w:t>М.П.</w:t>
            </w:r>
          </w:p>
        </w:tc>
      </w:tr>
    </w:tbl>
    <w:p w:rsidR="00F97273" w:rsidRPr="00C20306" w:rsidRDefault="00F97273" w:rsidP="00F97273">
      <w:pPr>
        <w:pStyle w:val="af5"/>
        <w:ind w:firstLine="720"/>
        <w:jc w:val="right"/>
        <w:rPr>
          <w:rFonts w:ascii="PT Astra Serif" w:hAnsi="PT Astra Serif"/>
          <w:sz w:val="22"/>
          <w:szCs w:val="22"/>
        </w:rPr>
      </w:pPr>
    </w:p>
    <w:sectPr w:rsidR="00F97273" w:rsidRPr="00C20306" w:rsidSect="002073C3">
      <w:headerReference w:type="even" r:id="rId11"/>
      <w:headerReference w:type="default" r:id="rId12"/>
      <w:type w:val="nextColumn"/>
      <w:pgSz w:w="12240" w:h="15840"/>
      <w:pgMar w:top="709" w:right="850" w:bottom="1134" w:left="1701"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6CF" w:rsidRDefault="00A066CF">
      <w:pPr>
        <w:spacing w:after="0" w:line="240" w:lineRule="auto"/>
      </w:pPr>
      <w:r>
        <w:separator/>
      </w:r>
    </w:p>
  </w:endnote>
  <w:endnote w:type="continuationSeparator" w:id="1">
    <w:p w:rsidR="00A066CF" w:rsidRDefault="00A066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6CF" w:rsidRDefault="00A066CF">
      <w:pPr>
        <w:spacing w:after="0" w:line="240" w:lineRule="auto"/>
      </w:pPr>
      <w:r>
        <w:separator/>
      </w:r>
    </w:p>
  </w:footnote>
  <w:footnote w:type="continuationSeparator" w:id="1">
    <w:p w:rsidR="00A066CF" w:rsidRDefault="00A066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2BD" w:rsidRDefault="00281E12" w:rsidP="00E14455">
    <w:pPr>
      <w:pStyle w:val="af6"/>
      <w:framePr w:wrap="around" w:vAnchor="text" w:hAnchor="margin" w:xAlign="center" w:y="1"/>
      <w:rPr>
        <w:rStyle w:val="af8"/>
      </w:rPr>
    </w:pPr>
    <w:r>
      <w:rPr>
        <w:rStyle w:val="af8"/>
      </w:rPr>
      <w:fldChar w:fldCharType="begin"/>
    </w:r>
    <w:r w:rsidR="000152BD">
      <w:rPr>
        <w:rStyle w:val="af8"/>
      </w:rPr>
      <w:instrText xml:space="preserve">PAGE  </w:instrText>
    </w:r>
    <w:r>
      <w:rPr>
        <w:rStyle w:val="af8"/>
      </w:rPr>
      <w:fldChar w:fldCharType="end"/>
    </w:r>
  </w:p>
  <w:p w:rsidR="000152BD" w:rsidRDefault="000152BD">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2BD" w:rsidRDefault="00281E12">
    <w:pPr>
      <w:pStyle w:val="af6"/>
      <w:jc w:val="center"/>
    </w:pPr>
    <w:fldSimple w:instr=" PAGE   \* MERGEFORMAT ">
      <w:r w:rsidR="00383163">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24E2A"/>
    <w:multiLevelType w:val="multilevel"/>
    <w:tmpl w:val="A93ACA48"/>
    <w:lvl w:ilvl="0">
      <w:start w:val="9"/>
      <w:numFmt w:val="decimal"/>
      <w:lvlText w:val="%1."/>
      <w:lvlJc w:val="left"/>
      <w:pPr>
        <w:ind w:left="720" w:hanging="360"/>
      </w:pPr>
      <w:rPr>
        <w:rFonts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9718" w:hanging="720"/>
      </w:pPr>
      <w:rPr>
        <w:rFonts w:hint="default"/>
      </w:rPr>
    </w:lvl>
    <w:lvl w:ilvl="3">
      <w:start w:val="1"/>
      <w:numFmt w:val="decimal"/>
      <w:isLgl/>
      <w:lvlText w:val="%1.%2.%3.%4."/>
      <w:lvlJc w:val="left"/>
      <w:pPr>
        <w:ind w:left="14037" w:hanging="720"/>
      </w:pPr>
      <w:rPr>
        <w:rFonts w:hint="default"/>
      </w:rPr>
    </w:lvl>
    <w:lvl w:ilvl="4">
      <w:start w:val="1"/>
      <w:numFmt w:val="decimal"/>
      <w:isLgl/>
      <w:lvlText w:val="%1.%2.%3.%4.%5."/>
      <w:lvlJc w:val="left"/>
      <w:pPr>
        <w:ind w:left="18716" w:hanging="1080"/>
      </w:pPr>
      <w:rPr>
        <w:rFonts w:hint="default"/>
      </w:rPr>
    </w:lvl>
    <w:lvl w:ilvl="5">
      <w:start w:val="1"/>
      <w:numFmt w:val="decimal"/>
      <w:isLgl/>
      <w:lvlText w:val="%1.%2.%3.%4.%5.%6."/>
      <w:lvlJc w:val="left"/>
      <w:pPr>
        <w:ind w:left="23035" w:hanging="1080"/>
      </w:pPr>
      <w:rPr>
        <w:rFonts w:hint="default"/>
      </w:rPr>
    </w:lvl>
    <w:lvl w:ilvl="6">
      <w:start w:val="1"/>
      <w:numFmt w:val="decimal"/>
      <w:isLgl/>
      <w:lvlText w:val="%1.%2.%3.%4.%5.%6.%7."/>
      <w:lvlJc w:val="left"/>
      <w:pPr>
        <w:ind w:left="27714" w:hanging="1440"/>
      </w:pPr>
      <w:rPr>
        <w:rFonts w:hint="default"/>
      </w:rPr>
    </w:lvl>
    <w:lvl w:ilvl="7">
      <w:start w:val="1"/>
      <w:numFmt w:val="decimal"/>
      <w:isLgl/>
      <w:lvlText w:val="%1.%2.%3.%4.%5.%6.%7.%8."/>
      <w:lvlJc w:val="left"/>
      <w:pPr>
        <w:ind w:left="32033" w:hanging="1440"/>
      </w:pPr>
      <w:rPr>
        <w:rFonts w:hint="default"/>
      </w:rPr>
    </w:lvl>
    <w:lvl w:ilvl="8">
      <w:start w:val="1"/>
      <w:numFmt w:val="decimal"/>
      <w:isLgl/>
      <w:lvlText w:val="%1.%2.%3.%4.%5.%6.%7.%8.%9."/>
      <w:lvlJc w:val="left"/>
      <w:pPr>
        <w:ind w:left="-28824" w:hanging="1800"/>
      </w:pPr>
      <w:rPr>
        <w:rFonts w:hint="default"/>
      </w:rPr>
    </w:lvl>
  </w:abstractNum>
  <w:abstractNum w:abstractNumId="1">
    <w:nsid w:val="09291855"/>
    <w:multiLevelType w:val="hybridMultilevel"/>
    <w:tmpl w:val="F80EFB58"/>
    <w:lvl w:ilvl="0" w:tplc="CC9AB032">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B7E1289"/>
    <w:multiLevelType w:val="hybridMultilevel"/>
    <w:tmpl w:val="B35C6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A337E"/>
    <w:multiLevelType w:val="hybridMultilevel"/>
    <w:tmpl w:val="B92206E2"/>
    <w:lvl w:ilvl="0" w:tplc="AFDE6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8176B7"/>
    <w:multiLevelType w:val="hybridMultilevel"/>
    <w:tmpl w:val="705E5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453105"/>
    <w:multiLevelType w:val="hybridMultilevel"/>
    <w:tmpl w:val="BF20C1A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24307D2B"/>
    <w:multiLevelType w:val="hybridMultilevel"/>
    <w:tmpl w:val="705E5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AC48AB"/>
    <w:multiLevelType w:val="hybridMultilevel"/>
    <w:tmpl w:val="B6EE62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C2680A"/>
    <w:multiLevelType w:val="multilevel"/>
    <w:tmpl w:val="C0528AC6"/>
    <w:lvl w:ilvl="0">
      <w:start w:val="5"/>
      <w:numFmt w:val="decimal"/>
      <w:lvlText w:val="%1."/>
      <w:lvlJc w:val="left"/>
      <w:pPr>
        <w:ind w:left="720" w:hanging="360"/>
      </w:pPr>
      <w:rPr>
        <w:rFonts w:hint="default"/>
      </w:rPr>
    </w:lvl>
    <w:lvl w:ilvl="1">
      <w:start w:val="1"/>
      <w:numFmt w:val="decimal"/>
      <w:isLgl/>
      <w:lvlText w:val="%1.%2."/>
      <w:lvlJc w:val="left"/>
      <w:pPr>
        <w:ind w:left="5889" w:hanging="360"/>
      </w:pPr>
      <w:rPr>
        <w:rFonts w:hint="default"/>
      </w:rPr>
    </w:lvl>
    <w:lvl w:ilvl="2">
      <w:start w:val="1"/>
      <w:numFmt w:val="decimal"/>
      <w:isLgl/>
      <w:lvlText w:val="%1.%2.%3."/>
      <w:lvlJc w:val="left"/>
      <w:pPr>
        <w:ind w:left="8016" w:hanging="720"/>
      </w:pPr>
      <w:rPr>
        <w:rFonts w:hint="default"/>
      </w:rPr>
    </w:lvl>
    <w:lvl w:ilvl="3">
      <w:start w:val="1"/>
      <w:numFmt w:val="decimal"/>
      <w:isLgl/>
      <w:lvlText w:val="%1.%2.%3.%4."/>
      <w:lvlJc w:val="left"/>
      <w:pPr>
        <w:ind w:left="11484" w:hanging="720"/>
      </w:pPr>
      <w:rPr>
        <w:rFonts w:hint="default"/>
      </w:rPr>
    </w:lvl>
    <w:lvl w:ilvl="4">
      <w:start w:val="1"/>
      <w:numFmt w:val="decimal"/>
      <w:isLgl/>
      <w:lvlText w:val="%1.%2.%3.%4.%5."/>
      <w:lvlJc w:val="left"/>
      <w:pPr>
        <w:ind w:left="15312" w:hanging="1080"/>
      </w:pPr>
      <w:rPr>
        <w:rFonts w:hint="default"/>
      </w:rPr>
    </w:lvl>
    <w:lvl w:ilvl="5">
      <w:start w:val="1"/>
      <w:numFmt w:val="decimal"/>
      <w:isLgl/>
      <w:lvlText w:val="%1.%2.%3.%4.%5.%6."/>
      <w:lvlJc w:val="left"/>
      <w:pPr>
        <w:ind w:left="18780" w:hanging="1080"/>
      </w:pPr>
      <w:rPr>
        <w:rFonts w:hint="default"/>
      </w:rPr>
    </w:lvl>
    <w:lvl w:ilvl="6">
      <w:start w:val="1"/>
      <w:numFmt w:val="decimal"/>
      <w:isLgl/>
      <w:lvlText w:val="%1.%2.%3.%4.%5.%6.%7."/>
      <w:lvlJc w:val="left"/>
      <w:pPr>
        <w:ind w:left="22608" w:hanging="1440"/>
      </w:pPr>
      <w:rPr>
        <w:rFonts w:hint="default"/>
      </w:rPr>
    </w:lvl>
    <w:lvl w:ilvl="7">
      <w:start w:val="1"/>
      <w:numFmt w:val="decimal"/>
      <w:isLgl/>
      <w:lvlText w:val="%1.%2.%3.%4.%5.%6.%7.%8."/>
      <w:lvlJc w:val="left"/>
      <w:pPr>
        <w:ind w:left="26076" w:hanging="1440"/>
      </w:pPr>
      <w:rPr>
        <w:rFonts w:hint="default"/>
      </w:rPr>
    </w:lvl>
    <w:lvl w:ilvl="8">
      <w:start w:val="1"/>
      <w:numFmt w:val="decimal"/>
      <w:isLgl/>
      <w:lvlText w:val="%1.%2.%3.%4.%5.%6.%7.%8.%9."/>
      <w:lvlJc w:val="left"/>
      <w:pPr>
        <w:ind w:left="29904" w:hanging="1800"/>
      </w:pPr>
      <w:rPr>
        <w:rFonts w:hint="default"/>
      </w:rPr>
    </w:lvl>
  </w:abstractNum>
  <w:abstractNum w:abstractNumId="10">
    <w:nsid w:val="30200512"/>
    <w:multiLevelType w:val="hybridMultilevel"/>
    <w:tmpl w:val="E0A49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F2675"/>
    <w:multiLevelType w:val="multilevel"/>
    <w:tmpl w:val="13A29212"/>
    <w:lvl w:ilvl="0">
      <w:start w:val="4"/>
      <w:numFmt w:val="decimal"/>
      <w:lvlText w:val="%1."/>
      <w:lvlJc w:val="left"/>
      <w:pPr>
        <w:ind w:left="630" w:hanging="630"/>
      </w:pPr>
      <w:rPr>
        <w:rFonts w:ascii="Arial Unicode MS" w:hAnsi="Arial Unicode MS" w:cs="Arial Unicode MS" w:hint="default"/>
      </w:rPr>
    </w:lvl>
    <w:lvl w:ilvl="1">
      <w:start w:val="4"/>
      <w:numFmt w:val="decimal"/>
      <w:lvlText w:val="%1.%2."/>
      <w:lvlJc w:val="left"/>
      <w:pPr>
        <w:ind w:left="984" w:hanging="630"/>
      </w:pPr>
      <w:rPr>
        <w:rFonts w:ascii="Times New Roman" w:hAnsi="Times New Roman" w:cs="Times New Roman" w:hint="default"/>
      </w:rPr>
    </w:lvl>
    <w:lvl w:ilvl="2">
      <w:start w:val="1"/>
      <w:numFmt w:val="decimal"/>
      <w:lvlText w:val="%1.%2.%3."/>
      <w:lvlJc w:val="left"/>
      <w:pPr>
        <w:ind w:left="1428" w:hanging="720"/>
      </w:pPr>
      <w:rPr>
        <w:rFonts w:ascii="Times New Roman" w:hAnsi="Times New Roman" w:cs="Times New Roman" w:hint="default"/>
      </w:rPr>
    </w:lvl>
    <w:lvl w:ilvl="3">
      <w:start w:val="1"/>
      <w:numFmt w:val="decimal"/>
      <w:lvlText w:val="%1.%2.%3.%4."/>
      <w:lvlJc w:val="left"/>
      <w:pPr>
        <w:ind w:left="1782" w:hanging="720"/>
      </w:pPr>
      <w:rPr>
        <w:rFonts w:ascii="Arial Unicode MS" w:hAnsi="Arial Unicode MS" w:cs="Arial Unicode MS" w:hint="default"/>
      </w:rPr>
    </w:lvl>
    <w:lvl w:ilvl="4">
      <w:start w:val="1"/>
      <w:numFmt w:val="decimal"/>
      <w:lvlText w:val="%1.%2.%3.%4.%5."/>
      <w:lvlJc w:val="left"/>
      <w:pPr>
        <w:ind w:left="2496" w:hanging="1080"/>
      </w:pPr>
      <w:rPr>
        <w:rFonts w:ascii="Arial Unicode MS" w:hAnsi="Arial Unicode MS" w:cs="Arial Unicode MS" w:hint="default"/>
      </w:rPr>
    </w:lvl>
    <w:lvl w:ilvl="5">
      <w:start w:val="1"/>
      <w:numFmt w:val="decimal"/>
      <w:lvlText w:val="%1.%2.%3.%4.%5.%6."/>
      <w:lvlJc w:val="left"/>
      <w:pPr>
        <w:ind w:left="2850" w:hanging="1080"/>
      </w:pPr>
      <w:rPr>
        <w:rFonts w:ascii="Arial Unicode MS" w:hAnsi="Arial Unicode MS" w:cs="Arial Unicode MS" w:hint="default"/>
      </w:rPr>
    </w:lvl>
    <w:lvl w:ilvl="6">
      <w:start w:val="1"/>
      <w:numFmt w:val="decimal"/>
      <w:lvlText w:val="%1.%2.%3.%4.%5.%6.%7."/>
      <w:lvlJc w:val="left"/>
      <w:pPr>
        <w:ind w:left="3564" w:hanging="1440"/>
      </w:pPr>
      <w:rPr>
        <w:rFonts w:ascii="Arial Unicode MS" w:hAnsi="Arial Unicode MS" w:cs="Arial Unicode MS" w:hint="default"/>
      </w:rPr>
    </w:lvl>
    <w:lvl w:ilvl="7">
      <w:start w:val="1"/>
      <w:numFmt w:val="decimal"/>
      <w:lvlText w:val="%1.%2.%3.%4.%5.%6.%7.%8."/>
      <w:lvlJc w:val="left"/>
      <w:pPr>
        <w:ind w:left="3918" w:hanging="1440"/>
      </w:pPr>
      <w:rPr>
        <w:rFonts w:ascii="Arial Unicode MS" w:hAnsi="Arial Unicode MS" w:cs="Arial Unicode MS" w:hint="default"/>
      </w:rPr>
    </w:lvl>
    <w:lvl w:ilvl="8">
      <w:start w:val="1"/>
      <w:numFmt w:val="decimal"/>
      <w:lvlText w:val="%1.%2.%3.%4.%5.%6.%7.%8.%9."/>
      <w:lvlJc w:val="left"/>
      <w:pPr>
        <w:ind w:left="4632" w:hanging="1800"/>
      </w:pPr>
      <w:rPr>
        <w:rFonts w:ascii="Arial Unicode MS" w:hAnsi="Arial Unicode MS" w:cs="Arial Unicode MS" w:hint="default"/>
      </w:rPr>
    </w:lvl>
  </w:abstractNum>
  <w:abstractNum w:abstractNumId="12">
    <w:nsid w:val="402755E4"/>
    <w:multiLevelType w:val="hybridMultilevel"/>
    <w:tmpl w:val="6F72E1FC"/>
    <w:lvl w:ilvl="0" w:tplc="82E613EA">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1FE6F3B"/>
    <w:multiLevelType w:val="hybridMultilevel"/>
    <w:tmpl w:val="03E01C2E"/>
    <w:lvl w:ilvl="0" w:tplc="3A1EDFB0">
      <w:start w:val="1"/>
      <w:numFmt w:val="decimal"/>
      <w:lvlText w:val="%1."/>
      <w:lvlJc w:val="left"/>
      <w:pPr>
        <w:tabs>
          <w:tab w:val="num" w:pos="1260"/>
        </w:tabs>
        <w:ind w:left="1260" w:hanging="360"/>
      </w:pPr>
      <w:rPr>
        <w:rFonts w:ascii="Times New Roman" w:eastAsia="Times New Roman" w:hAnsi="Times New Roman" w:cs="Times New Roman"/>
      </w:rPr>
    </w:lvl>
    <w:lvl w:ilvl="1" w:tplc="F24E5394">
      <w:start w:val="1"/>
      <w:numFmt w:val="bullet"/>
      <w:lvlText w:val="o"/>
      <w:lvlJc w:val="left"/>
      <w:pPr>
        <w:tabs>
          <w:tab w:val="num" w:pos="1980"/>
        </w:tabs>
        <w:ind w:left="1980" w:hanging="360"/>
      </w:pPr>
      <w:rPr>
        <w:rFonts w:ascii="Courier New" w:hAnsi="Courier New" w:hint="default"/>
      </w:rPr>
    </w:lvl>
    <w:lvl w:ilvl="2" w:tplc="EFC2A498">
      <w:start w:val="1"/>
      <w:numFmt w:val="bullet"/>
      <w:lvlText w:val=""/>
      <w:lvlJc w:val="left"/>
      <w:pPr>
        <w:tabs>
          <w:tab w:val="num" w:pos="2700"/>
        </w:tabs>
        <w:ind w:left="2700" w:hanging="360"/>
      </w:pPr>
      <w:rPr>
        <w:rFonts w:ascii="Wingdings" w:hAnsi="Wingdings" w:hint="default"/>
      </w:rPr>
    </w:lvl>
    <w:lvl w:ilvl="3" w:tplc="06788D82">
      <w:start w:val="1"/>
      <w:numFmt w:val="bullet"/>
      <w:lvlText w:val=""/>
      <w:lvlJc w:val="left"/>
      <w:pPr>
        <w:tabs>
          <w:tab w:val="num" w:pos="3420"/>
        </w:tabs>
        <w:ind w:left="3420" w:hanging="360"/>
      </w:pPr>
      <w:rPr>
        <w:rFonts w:ascii="Symbol" w:hAnsi="Symbol" w:hint="default"/>
      </w:rPr>
    </w:lvl>
    <w:lvl w:ilvl="4" w:tplc="4CB654AE">
      <w:start w:val="1"/>
      <w:numFmt w:val="bullet"/>
      <w:lvlText w:val="o"/>
      <w:lvlJc w:val="left"/>
      <w:pPr>
        <w:tabs>
          <w:tab w:val="num" w:pos="4140"/>
        </w:tabs>
        <w:ind w:left="4140" w:hanging="360"/>
      </w:pPr>
      <w:rPr>
        <w:rFonts w:ascii="Courier New" w:hAnsi="Courier New" w:hint="default"/>
      </w:rPr>
    </w:lvl>
    <w:lvl w:ilvl="5" w:tplc="FDEA8006">
      <w:start w:val="1"/>
      <w:numFmt w:val="bullet"/>
      <w:lvlText w:val=""/>
      <w:lvlJc w:val="left"/>
      <w:pPr>
        <w:tabs>
          <w:tab w:val="num" w:pos="4860"/>
        </w:tabs>
        <w:ind w:left="4860" w:hanging="360"/>
      </w:pPr>
      <w:rPr>
        <w:rFonts w:ascii="Wingdings" w:hAnsi="Wingdings" w:hint="default"/>
      </w:rPr>
    </w:lvl>
    <w:lvl w:ilvl="6" w:tplc="EAC64EC4">
      <w:start w:val="1"/>
      <w:numFmt w:val="bullet"/>
      <w:lvlText w:val=""/>
      <w:lvlJc w:val="left"/>
      <w:pPr>
        <w:tabs>
          <w:tab w:val="num" w:pos="5580"/>
        </w:tabs>
        <w:ind w:left="5580" w:hanging="360"/>
      </w:pPr>
      <w:rPr>
        <w:rFonts w:ascii="Symbol" w:hAnsi="Symbol" w:hint="default"/>
      </w:rPr>
    </w:lvl>
    <w:lvl w:ilvl="7" w:tplc="08FCF686">
      <w:start w:val="1"/>
      <w:numFmt w:val="bullet"/>
      <w:lvlText w:val="o"/>
      <w:lvlJc w:val="left"/>
      <w:pPr>
        <w:tabs>
          <w:tab w:val="num" w:pos="6300"/>
        </w:tabs>
        <w:ind w:left="6300" w:hanging="360"/>
      </w:pPr>
      <w:rPr>
        <w:rFonts w:ascii="Courier New" w:hAnsi="Courier New" w:hint="default"/>
      </w:rPr>
    </w:lvl>
    <w:lvl w:ilvl="8" w:tplc="FC2A80A0">
      <w:start w:val="1"/>
      <w:numFmt w:val="bullet"/>
      <w:lvlText w:val=""/>
      <w:lvlJc w:val="left"/>
      <w:pPr>
        <w:tabs>
          <w:tab w:val="num" w:pos="7020"/>
        </w:tabs>
        <w:ind w:left="7020" w:hanging="360"/>
      </w:pPr>
      <w:rPr>
        <w:rFonts w:ascii="Wingdings" w:hAnsi="Wingdings" w:hint="default"/>
      </w:rPr>
    </w:lvl>
  </w:abstractNum>
  <w:abstractNum w:abstractNumId="14">
    <w:nsid w:val="472C2E83"/>
    <w:multiLevelType w:val="hybridMultilevel"/>
    <w:tmpl w:val="52CA9B22"/>
    <w:lvl w:ilvl="0" w:tplc="58205D6C">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1556D03"/>
    <w:multiLevelType w:val="hybridMultilevel"/>
    <w:tmpl w:val="DA5EF32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5AA3253"/>
    <w:multiLevelType w:val="multilevel"/>
    <w:tmpl w:val="EB1E734E"/>
    <w:lvl w:ilvl="0">
      <w:start w:val="3"/>
      <w:numFmt w:val="decimal"/>
      <w:lvlText w:val="%1."/>
      <w:lvlJc w:val="left"/>
      <w:pPr>
        <w:ind w:left="1080"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1980" w:hanging="1260"/>
      </w:pPr>
      <w:rPr>
        <w:rFonts w:hint="default"/>
      </w:rPr>
    </w:lvl>
    <w:lvl w:ilvl="3">
      <w:start w:val="1"/>
      <w:numFmt w:val="decimal"/>
      <w:isLgl/>
      <w:lvlText w:val="%1.%2.%3.%4."/>
      <w:lvlJc w:val="left"/>
      <w:pPr>
        <w:ind w:left="1980" w:hanging="1260"/>
      </w:pPr>
      <w:rPr>
        <w:rFonts w:hint="default"/>
      </w:rPr>
    </w:lvl>
    <w:lvl w:ilvl="4">
      <w:start w:val="1"/>
      <w:numFmt w:val="decimal"/>
      <w:isLgl/>
      <w:lvlText w:val="%1.%2.%3.%4.%5."/>
      <w:lvlJc w:val="left"/>
      <w:pPr>
        <w:ind w:left="1980" w:hanging="1260"/>
      </w:pPr>
      <w:rPr>
        <w:rFonts w:hint="default"/>
      </w:rPr>
    </w:lvl>
    <w:lvl w:ilvl="5">
      <w:start w:val="1"/>
      <w:numFmt w:val="decimal"/>
      <w:isLgl/>
      <w:lvlText w:val="%1.%2.%3.%4.%5.%6."/>
      <w:lvlJc w:val="left"/>
      <w:pPr>
        <w:ind w:left="1980" w:hanging="126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55BF4048"/>
    <w:multiLevelType w:val="hybridMultilevel"/>
    <w:tmpl w:val="83E6A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381070"/>
    <w:multiLevelType w:val="hybridMultilevel"/>
    <w:tmpl w:val="1A0E06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1C351DE"/>
    <w:multiLevelType w:val="hybridMultilevel"/>
    <w:tmpl w:val="B0DA0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201947"/>
    <w:multiLevelType w:val="hybridMultilevel"/>
    <w:tmpl w:val="5D9821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6A273214"/>
    <w:multiLevelType w:val="multilevel"/>
    <w:tmpl w:val="CBD6685A"/>
    <w:lvl w:ilvl="0">
      <w:start w:val="1"/>
      <w:numFmt w:val="decimal"/>
      <w:lvlText w:val="%1."/>
      <w:lvlJc w:val="left"/>
      <w:pPr>
        <w:ind w:left="720" w:hanging="360"/>
      </w:pPr>
      <w:rPr>
        <w:rFonts w:hint="default"/>
      </w:rPr>
    </w:lvl>
    <w:lvl w:ilvl="1">
      <w:start w:val="1"/>
      <w:numFmt w:val="decimal"/>
      <w:isLgl/>
      <w:lvlText w:val="%1.%2."/>
      <w:lvlJc w:val="left"/>
      <w:pPr>
        <w:ind w:left="1125" w:hanging="375"/>
      </w:pPr>
      <w:rPr>
        <w:rFonts w:hint="default"/>
        <w:i w:val="0"/>
      </w:rPr>
    </w:lvl>
    <w:lvl w:ilvl="2">
      <w:start w:val="1"/>
      <w:numFmt w:val="decimal"/>
      <w:isLgl/>
      <w:lvlText w:val="%1.%2.%3."/>
      <w:lvlJc w:val="left"/>
      <w:pPr>
        <w:ind w:left="1860" w:hanging="720"/>
      </w:pPr>
      <w:rPr>
        <w:rFonts w:hint="default"/>
        <w:i w:val="0"/>
      </w:rPr>
    </w:lvl>
    <w:lvl w:ilvl="3">
      <w:start w:val="1"/>
      <w:numFmt w:val="decimal"/>
      <w:isLgl/>
      <w:lvlText w:val="%1.%2.%3.%4."/>
      <w:lvlJc w:val="left"/>
      <w:pPr>
        <w:ind w:left="2250" w:hanging="720"/>
      </w:pPr>
      <w:rPr>
        <w:rFonts w:hint="default"/>
        <w:i w:val="0"/>
      </w:rPr>
    </w:lvl>
    <w:lvl w:ilvl="4">
      <w:start w:val="1"/>
      <w:numFmt w:val="decimal"/>
      <w:isLgl/>
      <w:lvlText w:val="%1.%2.%3.%4.%5."/>
      <w:lvlJc w:val="left"/>
      <w:pPr>
        <w:ind w:left="3000" w:hanging="1080"/>
      </w:pPr>
      <w:rPr>
        <w:rFonts w:hint="default"/>
        <w:i w:val="0"/>
      </w:rPr>
    </w:lvl>
    <w:lvl w:ilvl="5">
      <w:start w:val="1"/>
      <w:numFmt w:val="decimal"/>
      <w:isLgl/>
      <w:lvlText w:val="%1.%2.%3.%4.%5.%6."/>
      <w:lvlJc w:val="left"/>
      <w:pPr>
        <w:ind w:left="3390" w:hanging="1080"/>
      </w:pPr>
      <w:rPr>
        <w:rFonts w:hint="default"/>
        <w:i w:val="0"/>
      </w:rPr>
    </w:lvl>
    <w:lvl w:ilvl="6">
      <w:start w:val="1"/>
      <w:numFmt w:val="decimal"/>
      <w:isLgl/>
      <w:lvlText w:val="%1.%2.%3.%4.%5.%6.%7."/>
      <w:lvlJc w:val="left"/>
      <w:pPr>
        <w:ind w:left="4140" w:hanging="1440"/>
      </w:pPr>
      <w:rPr>
        <w:rFonts w:hint="default"/>
        <w:i w:val="0"/>
      </w:rPr>
    </w:lvl>
    <w:lvl w:ilvl="7">
      <w:start w:val="1"/>
      <w:numFmt w:val="decimal"/>
      <w:isLgl/>
      <w:lvlText w:val="%1.%2.%3.%4.%5.%6.%7.%8."/>
      <w:lvlJc w:val="left"/>
      <w:pPr>
        <w:ind w:left="4530" w:hanging="1440"/>
      </w:pPr>
      <w:rPr>
        <w:rFonts w:hint="default"/>
        <w:i w:val="0"/>
      </w:rPr>
    </w:lvl>
    <w:lvl w:ilvl="8">
      <w:start w:val="1"/>
      <w:numFmt w:val="decimal"/>
      <w:isLgl/>
      <w:lvlText w:val="%1.%2.%3.%4.%5.%6.%7.%8.%9."/>
      <w:lvlJc w:val="left"/>
      <w:pPr>
        <w:ind w:left="5280" w:hanging="1800"/>
      </w:pPr>
      <w:rPr>
        <w:rFonts w:hint="default"/>
        <w:i w:val="0"/>
      </w:rPr>
    </w:lvl>
  </w:abstractNum>
  <w:abstractNum w:abstractNumId="22">
    <w:nsid w:val="6B241D3F"/>
    <w:multiLevelType w:val="hybridMultilevel"/>
    <w:tmpl w:val="69D8FA40"/>
    <w:lvl w:ilvl="0" w:tplc="67C8E416">
      <w:start w:val="1"/>
      <w:numFmt w:val="decimal"/>
      <w:lvlText w:val="2.%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640F05"/>
    <w:multiLevelType w:val="hybridMultilevel"/>
    <w:tmpl w:val="6F6AC492"/>
    <w:lvl w:ilvl="0" w:tplc="93A8369E">
      <w:start w:val="1"/>
      <w:numFmt w:val="decimal"/>
      <w:lvlText w:val="%1)"/>
      <w:lvlJc w:val="left"/>
      <w:pPr>
        <w:ind w:left="378" w:hanging="360"/>
      </w:pPr>
      <w:rPr>
        <w:rFonts w:cs="Times New Roman" w:hint="default"/>
      </w:rPr>
    </w:lvl>
    <w:lvl w:ilvl="1" w:tplc="04190019" w:tentative="1">
      <w:start w:val="1"/>
      <w:numFmt w:val="lowerLetter"/>
      <w:lvlText w:val="%2."/>
      <w:lvlJc w:val="left"/>
      <w:pPr>
        <w:ind w:left="1098" w:hanging="360"/>
      </w:pPr>
      <w:rPr>
        <w:rFonts w:cs="Times New Roman"/>
      </w:rPr>
    </w:lvl>
    <w:lvl w:ilvl="2" w:tplc="0419001B" w:tentative="1">
      <w:start w:val="1"/>
      <w:numFmt w:val="lowerRoman"/>
      <w:lvlText w:val="%3."/>
      <w:lvlJc w:val="right"/>
      <w:pPr>
        <w:ind w:left="1818" w:hanging="180"/>
      </w:pPr>
      <w:rPr>
        <w:rFonts w:cs="Times New Roman"/>
      </w:rPr>
    </w:lvl>
    <w:lvl w:ilvl="3" w:tplc="0419000F" w:tentative="1">
      <w:start w:val="1"/>
      <w:numFmt w:val="decimal"/>
      <w:lvlText w:val="%4."/>
      <w:lvlJc w:val="left"/>
      <w:pPr>
        <w:ind w:left="2538" w:hanging="360"/>
      </w:pPr>
      <w:rPr>
        <w:rFonts w:cs="Times New Roman"/>
      </w:rPr>
    </w:lvl>
    <w:lvl w:ilvl="4" w:tplc="04190019" w:tentative="1">
      <w:start w:val="1"/>
      <w:numFmt w:val="lowerLetter"/>
      <w:lvlText w:val="%5."/>
      <w:lvlJc w:val="left"/>
      <w:pPr>
        <w:ind w:left="3258" w:hanging="360"/>
      </w:pPr>
      <w:rPr>
        <w:rFonts w:cs="Times New Roman"/>
      </w:rPr>
    </w:lvl>
    <w:lvl w:ilvl="5" w:tplc="0419001B" w:tentative="1">
      <w:start w:val="1"/>
      <w:numFmt w:val="lowerRoman"/>
      <w:lvlText w:val="%6."/>
      <w:lvlJc w:val="right"/>
      <w:pPr>
        <w:ind w:left="3978" w:hanging="180"/>
      </w:pPr>
      <w:rPr>
        <w:rFonts w:cs="Times New Roman"/>
      </w:rPr>
    </w:lvl>
    <w:lvl w:ilvl="6" w:tplc="0419000F" w:tentative="1">
      <w:start w:val="1"/>
      <w:numFmt w:val="decimal"/>
      <w:lvlText w:val="%7."/>
      <w:lvlJc w:val="left"/>
      <w:pPr>
        <w:ind w:left="4698" w:hanging="360"/>
      </w:pPr>
      <w:rPr>
        <w:rFonts w:cs="Times New Roman"/>
      </w:rPr>
    </w:lvl>
    <w:lvl w:ilvl="7" w:tplc="04190019" w:tentative="1">
      <w:start w:val="1"/>
      <w:numFmt w:val="lowerLetter"/>
      <w:lvlText w:val="%8."/>
      <w:lvlJc w:val="left"/>
      <w:pPr>
        <w:ind w:left="5418" w:hanging="360"/>
      </w:pPr>
      <w:rPr>
        <w:rFonts w:cs="Times New Roman"/>
      </w:rPr>
    </w:lvl>
    <w:lvl w:ilvl="8" w:tplc="0419001B" w:tentative="1">
      <w:start w:val="1"/>
      <w:numFmt w:val="lowerRoman"/>
      <w:lvlText w:val="%9."/>
      <w:lvlJc w:val="right"/>
      <w:pPr>
        <w:ind w:left="6138" w:hanging="180"/>
      </w:pPr>
      <w:rPr>
        <w:rFonts w:cs="Times New Roman"/>
      </w:rPr>
    </w:lvl>
  </w:abstractNum>
  <w:abstractNum w:abstractNumId="24">
    <w:nsid w:val="70761CE2"/>
    <w:multiLevelType w:val="hybridMultilevel"/>
    <w:tmpl w:val="BA783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C85FC3"/>
    <w:multiLevelType w:val="hybridMultilevel"/>
    <w:tmpl w:val="288CE0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7D2A16E9"/>
    <w:multiLevelType w:val="multilevel"/>
    <w:tmpl w:val="1A266B96"/>
    <w:lvl w:ilvl="0">
      <w:start w:val="1"/>
      <w:numFmt w:val="decimal"/>
      <w:lvlText w:val="%1."/>
      <w:lvlJc w:val="left"/>
      <w:pPr>
        <w:ind w:left="928"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7F680856"/>
    <w:multiLevelType w:val="hybridMultilevel"/>
    <w:tmpl w:val="705E5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0"/>
  </w:num>
  <w:num w:numId="3">
    <w:abstractNumId w:val="27"/>
  </w:num>
  <w:num w:numId="4">
    <w:abstractNumId w:val="7"/>
  </w:num>
  <w:num w:numId="5">
    <w:abstractNumId w:val="4"/>
  </w:num>
  <w:num w:numId="6">
    <w:abstractNumId w:val="21"/>
  </w:num>
  <w:num w:numId="7">
    <w:abstractNumId w:val="9"/>
  </w:num>
  <w:num w:numId="8">
    <w:abstractNumId w:val="0"/>
  </w:num>
  <w:num w:numId="9">
    <w:abstractNumId w:val="1"/>
  </w:num>
  <w:num w:numId="10">
    <w:abstractNumId w:val="24"/>
  </w:num>
  <w:num w:numId="11">
    <w:abstractNumId w:val="6"/>
  </w:num>
  <w:num w:numId="12">
    <w:abstractNumId w:val="15"/>
  </w:num>
  <w:num w:numId="13">
    <w:abstractNumId w:val="11"/>
  </w:num>
  <w:num w:numId="14">
    <w:abstractNumId w:val="5"/>
  </w:num>
  <w:num w:numId="15">
    <w:abstractNumId w:val="8"/>
  </w:num>
  <w:num w:numId="16">
    <w:abstractNumId w:val="10"/>
  </w:num>
  <w:num w:numId="17">
    <w:abstractNumId w:val="16"/>
  </w:num>
  <w:num w:numId="18">
    <w:abstractNumId w:val="19"/>
  </w:num>
  <w:num w:numId="19">
    <w:abstractNumId w:val="3"/>
  </w:num>
  <w:num w:numId="20">
    <w:abstractNumId w:val="2"/>
  </w:num>
  <w:num w:numId="21">
    <w:abstractNumId w:val="12"/>
  </w:num>
  <w:num w:numId="22">
    <w:abstractNumId w:val="14"/>
  </w:num>
  <w:num w:numId="23">
    <w:abstractNumId w:val="13"/>
  </w:num>
  <w:num w:numId="24">
    <w:abstractNumId w:val="26"/>
  </w:num>
  <w:num w:numId="25">
    <w:abstractNumId w:val="22"/>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F11AC"/>
    <w:rsid w:val="0000787E"/>
    <w:rsid w:val="00010E5D"/>
    <w:rsid w:val="0001108F"/>
    <w:rsid w:val="000121E8"/>
    <w:rsid w:val="00015122"/>
    <w:rsid w:val="000152BD"/>
    <w:rsid w:val="00023A56"/>
    <w:rsid w:val="0002497F"/>
    <w:rsid w:val="00027E33"/>
    <w:rsid w:val="00030FB0"/>
    <w:rsid w:val="00031E53"/>
    <w:rsid w:val="00047273"/>
    <w:rsid w:val="0005406D"/>
    <w:rsid w:val="00056125"/>
    <w:rsid w:val="00056920"/>
    <w:rsid w:val="00056E5C"/>
    <w:rsid w:val="00060150"/>
    <w:rsid w:val="00061217"/>
    <w:rsid w:val="000634AD"/>
    <w:rsid w:val="0006457A"/>
    <w:rsid w:val="000649BA"/>
    <w:rsid w:val="00071CCE"/>
    <w:rsid w:val="00071FD2"/>
    <w:rsid w:val="0007442C"/>
    <w:rsid w:val="000803F4"/>
    <w:rsid w:val="000831B2"/>
    <w:rsid w:val="00084310"/>
    <w:rsid w:val="000905D7"/>
    <w:rsid w:val="00094726"/>
    <w:rsid w:val="00095313"/>
    <w:rsid w:val="00095AD4"/>
    <w:rsid w:val="00095B27"/>
    <w:rsid w:val="000A17AD"/>
    <w:rsid w:val="000A290E"/>
    <w:rsid w:val="000A3CEC"/>
    <w:rsid w:val="000B1FD8"/>
    <w:rsid w:val="000B4D5C"/>
    <w:rsid w:val="000B6C53"/>
    <w:rsid w:val="000C0668"/>
    <w:rsid w:val="000C0BE1"/>
    <w:rsid w:val="000C2B74"/>
    <w:rsid w:val="000C3E71"/>
    <w:rsid w:val="000C5D69"/>
    <w:rsid w:val="000D0760"/>
    <w:rsid w:val="000E0176"/>
    <w:rsid w:val="000E4BEF"/>
    <w:rsid w:val="000E6175"/>
    <w:rsid w:val="000E6B14"/>
    <w:rsid w:val="000E75DA"/>
    <w:rsid w:val="000F11AC"/>
    <w:rsid w:val="000F19F9"/>
    <w:rsid w:val="000F5F87"/>
    <w:rsid w:val="000F7FDD"/>
    <w:rsid w:val="00103C3B"/>
    <w:rsid w:val="001044FC"/>
    <w:rsid w:val="00104C56"/>
    <w:rsid w:val="00107E46"/>
    <w:rsid w:val="001144E9"/>
    <w:rsid w:val="0011504B"/>
    <w:rsid w:val="00121A2B"/>
    <w:rsid w:val="00121AD0"/>
    <w:rsid w:val="0012288E"/>
    <w:rsid w:val="00122B13"/>
    <w:rsid w:val="001244BA"/>
    <w:rsid w:val="001250C8"/>
    <w:rsid w:val="001268F0"/>
    <w:rsid w:val="00127EF5"/>
    <w:rsid w:val="00130CFD"/>
    <w:rsid w:val="00132FA4"/>
    <w:rsid w:val="00140969"/>
    <w:rsid w:val="001441C5"/>
    <w:rsid w:val="00147E4A"/>
    <w:rsid w:val="00151173"/>
    <w:rsid w:val="001518D5"/>
    <w:rsid w:val="001537AC"/>
    <w:rsid w:val="001647CB"/>
    <w:rsid w:val="00164BFC"/>
    <w:rsid w:val="0016676A"/>
    <w:rsid w:val="00167E42"/>
    <w:rsid w:val="00170BE4"/>
    <w:rsid w:val="00172B8E"/>
    <w:rsid w:val="00173575"/>
    <w:rsid w:val="00174136"/>
    <w:rsid w:val="00176423"/>
    <w:rsid w:val="00176808"/>
    <w:rsid w:val="00176823"/>
    <w:rsid w:val="0017788C"/>
    <w:rsid w:val="00177A27"/>
    <w:rsid w:val="00177AA0"/>
    <w:rsid w:val="001808EA"/>
    <w:rsid w:val="00182497"/>
    <w:rsid w:val="00183096"/>
    <w:rsid w:val="00184C54"/>
    <w:rsid w:val="00185B28"/>
    <w:rsid w:val="001923DF"/>
    <w:rsid w:val="001969A4"/>
    <w:rsid w:val="001973E4"/>
    <w:rsid w:val="001A2430"/>
    <w:rsid w:val="001A29B0"/>
    <w:rsid w:val="001A2D5F"/>
    <w:rsid w:val="001A62E9"/>
    <w:rsid w:val="001B1E92"/>
    <w:rsid w:val="001C1262"/>
    <w:rsid w:val="001C355E"/>
    <w:rsid w:val="001C3CE5"/>
    <w:rsid w:val="001C4972"/>
    <w:rsid w:val="001C4E2B"/>
    <w:rsid w:val="001C72CE"/>
    <w:rsid w:val="001C7B16"/>
    <w:rsid w:val="001D2C80"/>
    <w:rsid w:val="001D415C"/>
    <w:rsid w:val="001D41D9"/>
    <w:rsid w:val="001D7909"/>
    <w:rsid w:val="001E2FC8"/>
    <w:rsid w:val="001E5802"/>
    <w:rsid w:val="001E7691"/>
    <w:rsid w:val="001F0833"/>
    <w:rsid w:val="001F1368"/>
    <w:rsid w:val="001F2899"/>
    <w:rsid w:val="001F39D4"/>
    <w:rsid w:val="001F5C90"/>
    <w:rsid w:val="001F7112"/>
    <w:rsid w:val="0020013A"/>
    <w:rsid w:val="002034AB"/>
    <w:rsid w:val="002034D6"/>
    <w:rsid w:val="0020669C"/>
    <w:rsid w:val="002073C3"/>
    <w:rsid w:val="00207B55"/>
    <w:rsid w:val="0021329F"/>
    <w:rsid w:val="00222DFE"/>
    <w:rsid w:val="00224640"/>
    <w:rsid w:val="00230052"/>
    <w:rsid w:val="00234A65"/>
    <w:rsid w:val="00236C5B"/>
    <w:rsid w:val="0024027D"/>
    <w:rsid w:val="002424AA"/>
    <w:rsid w:val="00242CAD"/>
    <w:rsid w:val="00244F78"/>
    <w:rsid w:val="0025148D"/>
    <w:rsid w:val="0025365B"/>
    <w:rsid w:val="00255CD7"/>
    <w:rsid w:val="0025696D"/>
    <w:rsid w:val="002573E6"/>
    <w:rsid w:val="002575B3"/>
    <w:rsid w:val="00257752"/>
    <w:rsid w:val="00260ADE"/>
    <w:rsid w:val="00260E5C"/>
    <w:rsid w:val="00261C99"/>
    <w:rsid w:val="00262CC6"/>
    <w:rsid w:val="00263BAF"/>
    <w:rsid w:val="00266B0C"/>
    <w:rsid w:val="0027042B"/>
    <w:rsid w:val="0027382D"/>
    <w:rsid w:val="00275381"/>
    <w:rsid w:val="00275C60"/>
    <w:rsid w:val="00281B37"/>
    <w:rsid w:val="00281E12"/>
    <w:rsid w:val="0029194B"/>
    <w:rsid w:val="00294490"/>
    <w:rsid w:val="0029548A"/>
    <w:rsid w:val="00296CA6"/>
    <w:rsid w:val="0029744F"/>
    <w:rsid w:val="002A2C79"/>
    <w:rsid w:val="002A3062"/>
    <w:rsid w:val="002A34FA"/>
    <w:rsid w:val="002A389B"/>
    <w:rsid w:val="002A5748"/>
    <w:rsid w:val="002A6523"/>
    <w:rsid w:val="002A74DE"/>
    <w:rsid w:val="002A7698"/>
    <w:rsid w:val="002B179F"/>
    <w:rsid w:val="002B19C2"/>
    <w:rsid w:val="002B2D1D"/>
    <w:rsid w:val="002B486F"/>
    <w:rsid w:val="002B49B8"/>
    <w:rsid w:val="002B61C4"/>
    <w:rsid w:val="002B6C86"/>
    <w:rsid w:val="002B7C30"/>
    <w:rsid w:val="002C4A8D"/>
    <w:rsid w:val="002C6BDB"/>
    <w:rsid w:val="002D0EBE"/>
    <w:rsid w:val="002D662D"/>
    <w:rsid w:val="002D6E7B"/>
    <w:rsid w:val="002E3D87"/>
    <w:rsid w:val="002E603F"/>
    <w:rsid w:val="002E6C88"/>
    <w:rsid w:val="002E7288"/>
    <w:rsid w:val="002F212F"/>
    <w:rsid w:val="002F3711"/>
    <w:rsid w:val="002F4533"/>
    <w:rsid w:val="002F5C25"/>
    <w:rsid w:val="00301512"/>
    <w:rsid w:val="00302DD9"/>
    <w:rsid w:val="00304F72"/>
    <w:rsid w:val="00315F25"/>
    <w:rsid w:val="0031660F"/>
    <w:rsid w:val="00316A50"/>
    <w:rsid w:val="00322FA3"/>
    <w:rsid w:val="003275BE"/>
    <w:rsid w:val="00335D19"/>
    <w:rsid w:val="00341844"/>
    <w:rsid w:val="00341F81"/>
    <w:rsid w:val="003465C8"/>
    <w:rsid w:val="00347E88"/>
    <w:rsid w:val="0035273B"/>
    <w:rsid w:val="003547C7"/>
    <w:rsid w:val="00357B63"/>
    <w:rsid w:val="00362F01"/>
    <w:rsid w:val="00365B20"/>
    <w:rsid w:val="00370597"/>
    <w:rsid w:val="003706BA"/>
    <w:rsid w:val="00370B55"/>
    <w:rsid w:val="00371082"/>
    <w:rsid w:val="00371F2D"/>
    <w:rsid w:val="00372FC0"/>
    <w:rsid w:val="0037457B"/>
    <w:rsid w:val="003756F2"/>
    <w:rsid w:val="003770DF"/>
    <w:rsid w:val="00383163"/>
    <w:rsid w:val="00385896"/>
    <w:rsid w:val="00391462"/>
    <w:rsid w:val="00391F5F"/>
    <w:rsid w:val="003A2230"/>
    <w:rsid w:val="003A3AD2"/>
    <w:rsid w:val="003A422F"/>
    <w:rsid w:val="003B0CB3"/>
    <w:rsid w:val="003B6DE8"/>
    <w:rsid w:val="003B77A2"/>
    <w:rsid w:val="003C68C0"/>
    <w:rsid w:val="003D4379"/>
    <w:rsid w:val="003D45D2"/>
    <w:rsid w:val="003D5AC7"/>
    <w:rsid w:val="003D6030"/>
    <w:rsid w:val="003D6321"/>
    <w:rsid w:val="003D66C0"/>
    <w:rsid w:val="003E137D"/>
    <w:rsid w:val="003E36BF"/>
    <w:rsid w:val="003E564D"/>
    <w:rsid w:val="003E7A26"/>
    <w:rsid w:val="003F0F38"/>
    <w:rsid w:val="003F1FB6"/>
    <w:rsid w:val="003F6C17"/>
    <w:rsid w:val="00400027"/>
    <w:rsid w:val="0040513B"/>
    <w:rsid w:val="004069B6"/>
    <w:rsid w:val="00412877"/>
    <w:rsid w:val="00416551"/>
    <w:rsid w:val="004169A9"/>
    <w:rsid w:val="00416CE0"/>
    <w:rsid w:val="00420893"/>
    <w:rsid w:val="00424C98"/>
    <w:rsid w:val="00424F58"/>
    <w:rsid w:val="004261B7"/>
    <w:rsid w:val="00427E3C"/>
    <w:rsid w:val="0043071F"/>
    <w:rsid w:val="0043349F"/>
    <w:rsid w:val="004341C8"/>
    <w:rsid w:val="004420F9"/>
    <w:rsid w:val="004424C1"/>
    <w:rsid w:val="00443F88"/>
    <w:rsid w:val="004441C4"/>
    <w:rsid w:val="00452334"/>
    <w:rsid w:val="00454C39"/>
    <w:rsid w:val="00455C35"/>
    <w:rsid w:val="0046458E"/>
    <w:rsid w:val="0046511C"/>
    <w:rsid w:val="00465772"/>
    <w:rsid w:val="00466D72"/>
    <w:rsid w:val="00466F04"/>
    <w:rsid w:val="004672CA"/>
    <w:rsid w:val="004736AD"/>
    <w:rsid w:val="00473944"/>
    <w:rsid w:val="004763EE"/>
    <w:rsid w:val="00477291"/>
    <w:rsid w:val="00484BCE"/>
    <w:rsid w:val="0048692E"/>
    <w:rsid w:val="00494D20"/>
    <w:rsid w:val="00496E75"/>
    <w:rsid w:val="004A0222"/>
    <w:rsid w:val="004A1CE4"/>
    <w:rsid w:val="004A53BC"/>
    <w:rsid w:val="004B0386"/>
    <w:rsid w:val="004B2605"/>
    <w:rsid w:val="004B2D2E"/>
    <w:rsid w:val="004B7AFB"/>
    <w:rsid w:val="004C2237"/>
    <w:rsid w:val="004C450C"/>
    <w:rsid w:val="004C4ABB"/>
    <w:rsid w:val="004C4FF2"/>
    <w:rsid w:val="004C5D64"/>
    <w:rsid w:val="004C7175"/>
    <w:rsid w:val="004D1589"/>
    <w:rsid w:val="004D3108"/>
    <w:rsid w:val="004D393B"/>
    <w:rsid w:val="004D71D6"/>
    <w:rsid w:val="004E65FC"/>
    <w:rsid w:val="004F0D5F"/>
    <w:rsid w:val="004F71B8"/>
    <w:rsid w:val="004F7798"/>
    <w:rsid w:val="004F7DA4"/>
    <w:rsid w:val="005023A1"/>
    <w:rsid w:val="00502C72"/>
    <w:rsid w:val="005047B8"/>
    <w:rsid w:val="00505E66"/>
    <w:rsid w:val="00506BA7"/>
    <w:rsid w:val="00511FB5"/>
    <w:rsid w:val="005200C5"/>
    <w:rsid w:val="00521357"/>
    <w:rsid w:val="0052499D"/>
    <w:rsid w:val="0052699D"/>
    <w:rsid w:val="00527457"/>
    <w:rsid w:val="005305B1"/>
    <w:rsid w:val="00531D4A"/>
    <w:rsid w:val="00533D7C"/>
    <w:rsid w:val="00544E12"/>
    <w:rsid w:val="00547DC2"/>
    <w:rsid w:val="005507EE"/>
    <w:rsid w:val="00553457"/>
    <w:rsid w:val="005570DE"/>
    <w:rsid w:val="00557513"/>
    <w:rsid w:val="00563354"/>
    <w:rsid w:val="0056572F"/>
    <w:rsid w:val="0057423F"/>
    <w:rsid w:val="0057676D"/>
    <w:rsid w:val="005775D1"/>
    <w:rsid w:val="00577893"/>
    <w:rsid w:val="00581CE3"/>
    <w:rsid w:val="00583170"/>
    <w:rsid w:val="00583479"/>
    <w:rsid w:val="00590112"/>
    <w:rsid w:val="0059367B"/>
    <w:rsid w:val="00596B3B"/>
    <w:rsid w:val="005977C4"/>
    <w:rsid w:val="00597DAD"/>
    <w:rsid w:val="005A05A8"/>
    <w:rsid w:val="005A7ED3"/>
    <w:rsid w:val="005B0048"/>
    <w:rsid w:val="005B0275"/>
    <w:rsid w:val="005B4DF0"/>
    <w:rsid w:val="005B6972"/>
    <w:rsid w:val="005B7FC1"/>
    <w:rsid w:val="005D0E27"/>
    <w:rsid w:val="005D19AD"/>
    <w:rsid w:val="005D27DD"/>
    <w:rsid w:val="005D4CE5"/>
    <w:rsid w:val="005D5A8D"/>
    <w:rsid w:val="005E08D3"/>
    <w:rsid w:val="005E1743"/>
    <w:rsid w:val="005E2673"/>
    <w:rsid w:val="005E5148"/>
    <w:rsid w:val="005E5E88"/>
    <w:rsid w:val="005E65C6"/>
    <w:rsid w:val="005E6928"/>
    <w:rsid w:val="005F01A7"/>
    <w:rsid w:val="005F2006"/>
    <w:rsid w:val="005F32C2"/>
    <w:rsid w:val="005F533E"/>
    <w:rsid w:val="005F7A06"/>
    <w:rsid w:val="0060331D"/>
    <w:rsid w:val="00606068"/>
    <w:rsid w:val="00614D7C"/>
    <w:rsid w:val="00616564"/>
    <w:rsid w:val="0061784D"/>
    <w:rsid w:val="00620754"/>
    <w:rsid w:val="006275CE"/>
    <w:rsid w:val="006303DD"/>
    <w:rsid w:val="006309A6"/>
    <w:rsid w:val="006316ED"/>
    <w:rsid w:val="00642680"/>
    <w:rsid w:val="00650A12"/>
    <w:rsid w:val="00653180"/>
    <w:rsid w:val="00657FA5"/>
    <w:rsid w:val="00660C34"/>
    <w:rsid w:val="00661F70"/>
    <w:rsid w:val="00662225"/>
    <w:rsid w:val="0066226D"/>
    <w:rsid w:val="00662B5D"/>
    <w:rsid w:val="00670E60"/>
    <w:rsid w:val="00677AA7"/>
    <w:rsid w:val="00682362"/>
    <w:rsid w:val="0068508A"/>
    <w:rsid w:val="006860FC"/>
    <w:rsid w:val="00686E3C"/>
    <w:rsid w:val="006911CD"/>
    <w:rsid w:val="00691F48"/>
    <w:rsid w:val="00692BFD"/>
    <w:rsid w:val="00697581"/>
    <w:rsid w:val="00697F76"/>
    <w:rsid w:val="006A06E2"/>
    <w:rsid w:val="006A1AC3"/>
    <w:rsid w:val="006A1E66"/>
    <w:rsid w:val="006A3AE6"/>
    <w:rsid w:val="006A4E51"/>
    <w:rsid w:val="006A7987"/>
    <w:rsid w:val="006A7A24"/>
    <w:rsid w:val="006B2318"/>
    <w:rsid w:val="006B683F"/>
    <w:rsid w:val="006C0258"/>
    <w:rsid w:val="006C2518"/>
    <w:rsid w:val="006C42D0"/>
    <w:rsid w:val="006C4382"/>
    <w:rsid w:val="006C4ECA"/>
    <w:rsid w:val="006C7A80"/>
    <w:rsid w:val="006D091A"/>
    <w:rsid w:val="006D347E"/>
    <w:rsid w:val="006D79A9"/>
    <w:rsid w:val="006E0BE2"/>
    <w:rsid w:val="006E17E7"/>
    <w:rsid w:val="006E2894"/>
    <w:rsid w:val="006E679E"/>
    <w:rsid w:val="006F006C"/>
    <w:rsid w:val="006F3B7B"/>
    <w:rsid w:val="006F72FD"/>
    <w:rsid w:val="00700A47"/>
    <w:rsid w:val="007042E1"/>
    <w:rsid w:val="00704592"/>
    <w:rsid w:val="00704BEA"/>
    <w:rsid w:val="00705568"/>
    <w:rsid w:val="00707ED9"/>
    <w:rsid w:val="00720DAA"/>
    <w:rsid w:val="0072270A"/>
    <w:rsid w:val="00722FDA"/>
    <w:rsid w:val="00724966"/>
    <w:rsid w:val="00724D41"/>
    <w:rsid w:val="00725C63"/>
    <w:rsid w:val="00732519"/>
    <w:rsid w:val="00744B3A"/>
    <w:rsid w:val="00745B42"/>
    <w:rsid w:val="00746011"/>
    <w:rsid w:val="00752094"/>
    <w:rsid w:val="007529DA"/>
    <w:rsid w:val="007565FC"/>
    <w:rsid w:val="00764A1D"/>
    <w:rsid w:val="00766F39"/>
    <w:rsid w:val="00767785"/>
    <w:rsid w:val="007703F3"/>
    <w:rsid w:val="00772A5C"/>
    <w:rsid w:val="00772CA3"/>
    <w:rsid w:val="007814A0"/>
    <w:rsid w:val="00786064"/>
    <w:rsid w:val="0079074E"/>
    <w:rsid w:val="00791A9B"/>
    <w:rsid w:val="00791DF2"/>
    <w:rsid w:val="007921FD"/>
    <w:rsid w:val="00793AF6"/>
    <w:rsid w:val="00794524"/>
    <w:rsid w:val="00794EAD"/>
    <w:rsid w:val="00795884"/>
    <w:rsid w:val="007A086B"/>
    <w:rsid w:val="007A6A5D"/>
    <w:rsid w:val="007C1BA7"/>
    <w:rsid w:val="007C1F3B"/>
    <w:rsid w:val="007C4602"/>
    <w:rsid w:val="007D0A6D"/>
    <w:rsid w:val="007D141C"/>
    <w:rsid w:val="007D37DA"/>
    <w:rsid w:val="007D5D88"/>
    <w:rsid w:val="007E0F88"/>
    <w:rsid w:val="007E5E14"/>
    <w:rsid w:val="007F0157"/>
    <w:rsid w:val="007F118B"/>
    <w:rsid w:val="007F1E55"/>
    <w:rsid w:val="007F2EB4"/>
    <w:rsid w:val="007F3014"/>
    <w:rsid w:val="007F4D14"/>
    <w:rsid w:val="007F6D8B"/>
    <w:rsid w:val="007F71DD"/>
    <w:rsid w:val="007F7737"/>
    <w:rsid w:val="007F7D22"/>
    <w:rsid w:val="00800CE8"/>
    <w:rsid w:val="008032DE"/>
    <w:rsid w:val="00804E04"/>
    <w:rsid w:val="00806D8C"/>
    <w:rsid w:val="00807E2C"/>
    <w:rsid w:val="008110B4"/>
    <w:rsid w:val="00813B16"/>
    <w:rsid w:val="00816C0E"/>
    <w:rsid w:val="0082163F"/>
    <w:rsid w:val="00821AA5"/>
    <w:rsid w:val="00822EF9"/>
    <w:rsid w:val="00830FE6"/>
    <w:rsid w:val="00833AED"/>
    <w:rsid w:val="0083575C"/>
    <w:rsid w:val="0083615D"/>
    <w:rsid w:val="00840E65"/>
    <w:rsid w:val="00846127"/>
    <w:rsid w:val="00847FC4"/>
    <w:rsid w:val="00852B41"/>
    <w:rsid w:val="00854330"/>
    <w:rsid w:val="00857C95"/>
    <w:rsid w:val="0086019F"/>
    <w:rsid w:val="00860A42"/>
    <w:rsid w:val="00860D44"/>
    <w:rsid w:val="00862E06"/>
    <w:rsid w:val="008632F5"/>
    <w:rsid w:val="00865C5A"/>
    <w:rsid w:val="0087031A"/>
    <w:rsid w:val="008735EE"/>
    <w:rsid w:val="008765FC"/>
    <w:rsid w:val="00877008"/>
    <w:rsid w:val="0088160E"/>
    <w:rsid w:val="008850F6"/>
    <w:rsid w:val="0088562A"/>
    <w:rsid w:val="00887699"/>
    <w:rsid w:val="00890E5E"/>
    <w:rsid w:val="008921EC"/>
    <w:rsid w:val="00894AD0"/>
    <w:rsid w:val="00897DE7"/>
    <w:rsid w:val="008A0CDF"/>
    <w:rsid w:val="008A3916"/>
    <w:rsid w:val="008A496B"/>
    <w:rsid w:val="008A5BDF"/>
    <w:rsid w:val="008B615F"/>
    <w:rsid w:val="008C10A9"/>
    <w:rsid w:val="008C1480"/>
    <w:rsid w:val="008C14B7"/>
    <w:rsid w:val="008C3D92"/>
    <w:rsid w:val="008C4E68"/>
    <w:rsid w:val="008C6C94"/>
    <w:rsid w:val="008D0563"/>
    <w:rsid w:val="008D0D0A"/>
    <w:rsid w:val="008D0DE2"/>
    <w:rsid w:val="008D1A4F"/>
    <w:rsid w:val="008D46D8"/>
    <w:rsid w:val="008D4FAB"/>
    <w:rsid w:val="008D535B"/>
    <w:rsid w:val="008E0A7B"/>
    <w:rsid w:val="008E2AB3"/>
    <w:rsid w:val="008E7CB7"/>
    <w:rsid w:val="008F31C8"/>
    <w:rsid w:val="00901C49"/>
    <w:rsid w:val="00901D9C"/>
    <w:rsid w:val="00903844"/>
    <w:rsid w:val="00906DAE"/>
    <w:rsid w:val="00907AED"/>
    <w:rsid w:val="009152AA"/>
    <w:rsid w:val="00915D6A"/>
    <w:rsid w:val="0091602B"/>
    <w:rsid w:val="0092189B"/>
    <w:rsid w:val="009221A6"/>
    <w:rsid w:val="009234FC"/>
    <w:rsid w:val="0092405D"/>
    <w:rsid w:val="00925FD3"/>
    <w:rsid w:val="00926133"/>
    <w:rsid w:val="009312B0"/>
    <w:rsid w:val="00933308"/>
    <w:rsid w:val="00934730"/>
    <w:rsid w:val="00936923"/>
    <w:rsid w:val="009405A5"/>
    <w:rsid w:val="009430CD"/>
    <w:rsid w:val="00943850"/>
    <w:rsid w:val="0094517A"/>
    <w:rsid w:val="00947FE6"/>
    <w:rsid w:val="0095024E"/>
    <w:rsid w:val="00950575"/>
    <w:rsid w:val="009507D3"/>
    <w:rsid w:val="009531FC"/>
    <w:rsid w:val="0095448C"/>
    <w:rsid w:val="00961F89"/>
    <w:rsid w:val="00967224"/>
    <w:rsid w:val="00970C2B"/>
    <w:rsid w:val="009732C0"/>
    <w:rsid w:val="00973C2D"/>
    <w:rsid w:val="00975DAA"/>
    <w:rsid w:val="00980450"/>
    <w:rsid w:val="00981D83"/>
    <w:rsid w:val="00983133"/>
    <w:rsid w:val="009853DD"/>
    <w:rsid w:val="00985D8F"/>
    <w:rsid w:val="0099122C"/>
    <w:rsid w:val="00993396"/>
    <w:rsid w:val="0099786C"/>
    <w:rsid w:val="009A15DF"/>
    <w:rsid w:val="009A3EFD"/>
    <w:rsid w:val="009A466E"/>
    <w:rsid w:val="009A6ACA"/>
    <w:rsid w:val="009B0D55"/>
    <w:rsid w:val="009B1B2D"/>
    <w:rsid w:val="009B294C"/>
    <w:rsid w:val="009B43DC"/>
    <w:rsid w:val="009B58C6"/>
    <w:rsid w:val="009C1A05"/>
    <w:rsid w:val="009D5A8B"/>
    <w:rsid w:val="009D6977"/>
    <w:rsid w:val="009D7D92"/>
    <w:rsid w:val="009D7D9A"/>
    <w:rsid w:val="009E16E5"/>
    <w:rsid w:val="009E1AB0"/>
    <w:rsid w:val="009E1DCB"/>
    <w:rsid w:val="009E2DD7"/>
    <w:rsid w:val="009F1091"/>
    <w:rsid w:val="00A00B8E"/>
    <w:rsid w:val="00A01E24"/>
    <w:rsid w:val="00A023CF"/>
    <w:rsid w:val="00A03DF1"/>
    <w:rsid w:val="00A0472D"/>
    <w:rsid w:val="00A05A65"/>
    <w:rsid w:val="00A066CF"/>
    <w:rsid w:val="00A066F2"/>
    <w:rsid w:val="00A14D08"/>
    <w:rsid w:val="00A16934"/>
    <w:rsid w:val="00A16C48"/>
    <w:rsid w:val="00A17777"/>
    <w:rsid w:val="00A17816"/>
    <w:rsid w:val="00A2134C"/>
    <w:rsid w:val="00A21D2B"/>
    <w:rsid w:val="00A23227"/>
    <w:rsid w:val="00A268E6"/>
    <w:rsid w:val="00A26ADF"/>
    <w:rsid w:val="00A348A9"/>
    <w:rsid w:val="00A35D33"/>
    <w:rsid w:val="00A37940"/>
    <w:rsid w:val="00A41018"/>
    <w:rsid w:val="00A44D14"/>
    <w:rsid w:val="00A47548"/>
    <w:rsid w:val="00A47B3A"/>
    <w:rsid w:val="00A51080"/>
    <w:rsid w:val="00A52C02"/>
    <w:rsid w:val="00A54236"/>
    <w:rsid w:val="00A544A8"/>
    <w:rsid w:val="00A54848"/>
    <w:rsid w:val="00A561CD"/>
    <w:rsid w:val="00A60978"/>
    <w:rsid w:val="00A60A59"/>
    <w:rsid w:val="00A642D6"/>
    <w:rsid w:val="00A65B5D"/>
    <w:rsid w:val="00A67607"/>
    <w:rsid w:val="00A73B36"/>
    <w:rsid w:val="00A75811"/>
    <w:rsid w:val="00A75E91"/>
    <w:rsid w:val="00A81325"/>
    <w:rsid w:val="00A8191C"/>
    <w:rsid w:val="00A82078"/>
    <w:rsid w:val="00A82C67"/>
    <w:rsid w:val="00A84775"/>
    <w:rsid w:val="00A85000"/>
    <w:rsid w:val="00A855D2"/>
    <w:rsid w:val="00A85A15"/>
    <w:rsid w:val="00A85A22"/>
    <w:rsid w:val="00A91947"/>
    <w:rsid w:val="00A9301A"/>
    <w:rsid w:val="00A938B0"/>
    <w:rsid w:val="00AA202A"/>
    <w:rsid w:val="00AA393C"/>
    <w:rsid w:val="00AA7D9D"/>
    <w:rsid w:val="00AB214E"/>
    <w:rsid w:val="00AC4F0D"/>
    <w:rsid w:val="00AC57BF"/>
    <w:rsid w:val="00AC713C"/>
    <w:rsid w:val="00AC714B"/>
    <w:rsid w:val="00AD2B45"/>
    <w:rsid w:val="00AE18A8"/>
    <w:rsid w:val="00AF0C19"/>
    <w:rsid w:val="00AF5BF1"/>
    <w:rsid w:val="00AF783B"/>
    <w:rsid w:val="00AF7E3B"/>
    <w:rsid w:val="00B02D6B"/>
    <w:rsid w:val="00B0677F"/>
    <w:rsid w:val="00B06F33"/>
    <w:rsid w:val="00B10230"/>
    <w:rsid w:val="00B11786"/>
    <w:rsid w:val="00B12C4D"/>
    <w:rsid w:val="00B13C66"/>
    <w:rsid w:val="00B23835"/>
    <w:rsid w:val="00B27609"/>
    <w:rsid w:val="00B31353"/>
    <w:rsid w:val="00B32869"/>
    <w:rsid w:val="00B32A0F"/>
    <w:rsid w:val="00B33BFC"/>
    <w:rsid w:val="00B34744"/>
    <w:rsid w:val="00B3686C"/>
    <w:rsid w:val="00B40A53"/>
    <w:rsid w:val="00B416CE"/>
    <w:rsid w:val="00B460FB"/>
    <w:rsid w:val="00B47E05"/>
    <w:rsid w:val="00B525AA"/>
    <w:rsid w:val="00B561BD"/>
    <w:rsid w:val="00B56B71"/>
    <w:rsid w:val="00B61BED"/>
    <w:rsid w:val="00B62FBB"/>
    <w:rsid w:val="00B6397A"/>
    <w:rsid w:val="00B65FD2"/>
    <w:rsid w:val="00B67365"/>
    <w:rsid w:val="00B77127"/>
    <w:rsid w:val="00B77915"/>
    <w:rsid w:val="00B8068B"/>
    <w:rsid w:val="00B85353"/>
    <w:rsid w:val="00B85BD8"/>
    <w:rsid w:val="00B87ED2"/>
    <w:rsid w:val="00B91616"/>
    <w:rsid w:val="00B91820"/>
    <w:rsid w:val="00B94656"/>
    <w:rsid w:val="00B96C1C"/>
    <w:rsid w:val="00B96E72"/>
    <w:rsid w:val="00B97A8C"/>
    <w:rsid w:val="00BA21F7"/>
    <w:rsid w:val="00BA3A86"/>
    <w:rsid w:val="00BA4DE7"/>
    <w:rsid w:val="00BB2B11"/>
    <w:rsid w:val="00BB53E7"/>
    <w:rsid w:val="00BB6794"/>
    <w:rsid w:val="00BB6821"/>
    <w:rsid w:val="00BB7013"/>
    <w:rsid w:val="00BB7F21"/>
    <w:rsid w:val="00BC2993"/>
    <w:rsid w:val="00BC6A3B"/>
    <w:rsid w:val="00BC6AC1"/>
    <w:rsid w:val="00BD0729"/>
    <w:rsid w:val="00BD5CAE"/>
    <w:rsid w:val="00BD648A"/>
    <w:rsid w:val="00BE0D0B"/>
    <w:rsid w:val="00BE1703"/>
    <w:rsid w:val="00BE2328"/>
    <w:rsid w:val="00BE436B"/>
    <w:rsid w:val="00BE513B"/>
    <w:rsid w:val="00BE6F50"/>
    <w:rsid w:val="00BF1F61"/>
    <w:rsid w:val="00BF3DC2"/>
    <w:rsid w:val="00C0023D"/>
    <w:rsid w:val="00C0301D"/>
    <w:rsid w:val="00C0384A"/>
    <w:rsid w:val="00C0466D"/>
    <w:rsid w:val="00C0658C"/>
    <w:rsid w:val="00C20306"/>
    <w:rsid w:val="00C255A0"/>
    <w:rsid w:val="00C2619B"/>
    <w:rsid w:val="00C304D0"/>
    <w:rsid w:val="00C40E30"/>
    <w:rsid w:val="00C41132"/>
    <w:rsid w:val="00C4113A"/>
    <w:rsid w:val="00C451F8"/>
    <w:rsid w:val="00C47FE1"/>
    <w:rsid w:val="00C51DC9"/>
    <w:rsid w:val="00C5453A"/>
    <w:rsid w:val="00C57CFA"/>
    <w:rsid w:val="00C61F4F"/>
    <w:rsid w:val="00C643FA"/>
    <w:rsid w:val="00C6528B"/>
    <w:rsid w:val="00C67D71"/>
    <w:rsid w:val="00C67F36"/>
    <w:rsid w:val="00C700D9"/>
    <w:rsid w:val="00C737B3"/>
    <w:rsid w:val="00C77238"/>
    <w:rsid w:val="00C77CCB"/>
    <w:rsid w:val="00C801C4"/>
    <w:rsid w:val="00C81E58"/>
    <w:rsid w:val="00C820EB"/>
    <w:rsid w:val="00C838F7"/>
    <w:rsid w:val="00C83A3C"/>
    <w:rsid w:val="00C8718E"/>
    <w:rsid w:val="00C87AAF"/>
    <w:rsid w:val="00C91F86"/>
    <w:rsid w:val="00C91F95"/>
    <w:rsid w:val="00C927D9"/>
    <w:rsid w:val="00C92D1B"/>
    <w:rsid w:val="00C958D8"/>
    <w:rsid w:val="00C960F5"/>
    <w:rsid w:val="00CA0C61"/>
    <w:rsid w:val="00CA274B"/>
    <w:rsid w:val="00CA6FB8"/>
    <w:rsid w:val="00CA7DD8"/>
    <w:rsid w:val="00CB085F"/>
    <w:rsid w:val="00CB16B9"/>
    <w:rsid w:val="00CB180E"/>
    <w:rsid w:val="00CB2A88"/>
    <w:rsid w:val="00CB4CD8"/>
    <w:rsid w:val="00CC1D90"/>
    <w:rsid w:val="00CC374C"/>
    <w:rsid w:val="00CC38E5"/>
    <w:rsid w:val="00CD1D56"/>
    <w:rsid w:val="00CD5703"/>
    <w:rsid w:val="00CE0475"/>
    <w:rsid w:val="00CE4AFC"/>
    <w:rsid w:val="00CE62B6"/>
    <w:rsid w:val="00CE754A"/>
    <w:rsid w:val="00CF4E7A"/>
    <w:rsid w:val="00CF696D"/>
    <w:rsid w:val="00CF7982"/>
    <w:rsid w:val="00D019ED"/>
    <w:rsid w:val="00D03E0E"/>
    <w:rsid w:val="00D106F0"/>
    <w:rsid w:val="00D141B1"/>
    <w:rsid w:val="00D14441"/>
    <w:rsid w:val="00D16941"/>
    <w:rsid w:val="00D17511"/>
    <w:rsid w:val="00D179B2"/>
    <w:rsid w:val="00D17C6C"/>
    <w:rsid w:val="00D17EE5"/>
    <w:rsid w:val="00D22296"/>
    <w:rsid w:val="00D22AA1"/>
    <w:rsid w:val="00D24D34"/>
    <w:rsid w:val="00D250C7"/>
    <w:rsid w:val="00D2696B"/>
    <w:rsid w:val="00D34169"/>
    <w:rsid w:val="00D36654"/>
    <w:rsid w:val="00D36BFD"/>
    <w:rsid w:val="00D40DC0"/>
    <w:rsid w:val="00D412D3"/>
    <w:rsid w:val="00D4231F"/>
    <w:rsid w:val="00D425E3"/>
    <w:rsid w:val="00D42C8D"/>
    <w:rsid w:val="00D43E0D"/>
    <w:rsid w:val="00D46390"/>
    <w:rsid w:val="00D51538"/>
    <w:rsid w:val="00D54646"/>
    <w:rsid w:val="00D5532C"/>
    <w:rsid w:val="00D57EF8"/>
    <w:rsid w:val="00D57F01"/>
    <w:rsid w:val="00D60434"/>
    <w:rsid w:val="00D6075A"/>
    <w:rsid w:val="00D63789"/>
    <w:rsid w:val="00D659B8"/>
    <w:rsid w:val="00D7117F"/>
    <w:rsid w:val="00D73685"/>
    <w:rsid w:val="00D7549D"/>
    <w:rsid w:val="00D75556"/>
    <w:rsid w:val="00D76B35"/>
    <w:rsid w:val="00D80EBC"/>
    <w:rsid w:val="00D83F5D"/>
    <w:rsid w:val="00D842FE"/>
    <w:rsid w:val="00D8678F"/>
    <w:rsid w:val="00D87192"/>
    <w:rsid w:val="00D900EC"/>
    <w:rsid w:val="00D9346D"/>
    <w:rsid w:val="00D963E8"/>
    <w:rsid w:val="00D9680C"/>
    <w:rsid w:val="00D96FBD"/>
    <w:rsid w:val="00D9741C"/>
    <w:rsid w:val="00DA0EEE"/>
    <w:rsid w:val="00DA3E03"/>
    <w:rsid w:val="00DA6BE6"/>
    <w:rsid w:val="00DA7812"/>
    <w:rsid w:val="00DB0856"/>
    <w:rsid w:val="00DB0F48"/>
    <w:rsid w:val="00DB1544"/>
    <w:rsid w:val="00DB2CAC"/>
    <w:rsid w:val="00DB4C5B"/>
    <w:rsid w:val="00DB69EB"/>
    <w:rsid w:val="00DC1AFC"/>
    <w:rsid w:val="00DC2674"/>
    <w:rsid w:val="00DC5764"/>
    <w:rsid w:val="00DC6343"/>
    <w:rsid w:val="00DC7E13"/>
    <w:rsid w:val="00DD03D8"/>
    <w:rsid w:val="00DD1208"/>
    <w:rsid w:val="00DD2EBD"/>
    <w:rsid w:val="00DD4480"/>
    <w:rsid w:val="00DE1D32"/>
    <w:rsid w:val="00DE23D7"/>
    <w:rsid w:val="00DE34B8"/>
    <w:rsid w:val="00DE5BAD"/>
    <w:rsid w:val="00DE6602"/>
    <w:rsid w:val="00DF2B1D"/>
    <w:rsid w:val="00DF3041"/>
    <w:rsid w:val="00E0069A"/>
    <w:rsid w:val="00E007EF"/>
    <w:rsid w:val="00E01033"/>
    <w:rsid w:val="00E01210"/>
    <w:rsid w:val="00E06785"/>
    <w:rsid w:val="00E071B1"/>
    <w:rsid w:val="00E127B1"/>
    <w:rsid w:val="00E14455"/>
    <w:rsid w:val="00E22FF3"/>
    <w:rsid w:val="00E23370"/>
    <w:rsid w:val="00E23FC1"/>
    <w:rsid w:val="00E26C54"/>
    <w:rsid w:val="00E2703C"/>
    <w:rsid w:val="00E308C0"/>
    <w:rsid w:val="00E3593F"/>
    <w:rsid w:val="00E35B57"/>
    <w:rsid w:val="00E376DA"/>
    <w:rsid w:val="00E41CE9"/>
    <w:rsid w:val="00E54CA1"/>
    <w:rsid w:val="00E57399"/>
    <w:rsid w:val="00E573F0"/>
    <w:rsid w:val="00E71BD5"/>
    <w:rsid w:val="00E71DAA"/>
    <w:rsid w:val="00E75B7C"/>
    <w:rsid w:val="00E75BFF"/>
    <w:rsid w:val="00E83053"/>
    <w:rsid w:val="00E8361F"/>
    <w:rsid w:val="00E8527B"/>
    <w:rsid w:val="00E87B3D"/>
    <w:rsid w:val="00E87B6B"/>
    <w:rsid w:val="00E906B6"/>
    <w:rsid w:val="00E9216E"/>
    <w:rsid w:val="00E92BC7"/>
    <w:rsid w:val="00E94ED9"/>
    <w:rsid w:val="00EA6C5A"/>
    <w:rsid w:val="00EA722C"/>
    <w:rsid w:val="00EB2123"/>
    <w:rsid w:val="00EB27EE"/>
    <w:rsid w:val="00EB7148"/>
    <w:rsid w:val="00EB7E7C"/>
    <w:rsid w:val="00EC1076"/>
    <w:rsid w:val="00EC1118"/>
    <w:rsid w:val="00EC43E5"/>
    <w:rsid w:val="00EC49CF"/>
    <w:rsid w:val="00EC54FE"/>
    <w:rsid w:val="00EC6238"/>
    <w:rsid w:val="00EC7154"/>
    <w:rsid w:val="00ED0C22"/>
    <w:rsid w:val="00ED1518"/>
    <w:rsid w:val="00ED1FF0"/>
    <w:rsid w:val="00ED218A"/>
    <w:rsid w:val="00ED2A3D"/>
    <w:rsid w:val="00EE0609"/>
    <w:rsid w:val="00EF0FD0"/>
    <w:rsid w:val="00EF1C8C"/>
    <w:rsid w:val="00EF27B9"/>
    <w:rsid w:val="00EF3245"/>
    <w:rsid w:val="00EF351C"/>
    <w:rsid w:val="00EF4B50"/>
    <w:rsid w:val="00EF58A4"/>
    <w:rsid w:val="00F01D00"/>
    <w:rsid w:val="00F02545"/>
    <w:rsid w:val="00F03152"/>
    <w:rsid w:val="00F05A1D"/>
    <w:rsid w:val="00F06E6A"/>
    <w:rsid w:val="00F100AB"/>
    <w:rsid w:val="00F105FE"/>
    <w:rsid w:val="00F11480"/>
    <w:rsid w:val="00F122FC"/>
    <w:rsid w:val="00F1266F"/>
    <w:rsid w:val="00F14B32"/>
    <w:rsid w:val="00F167A3"/>
    <w:rsid w:val="00F20C49"/>
    <w:rsid w:val="00F215B4"/>
    <w:rsid w:val="00F22B50"/>
    <w:rsid w:val="00F23F14"/>
    <w:rsid w:val="00F31BC1"/>
    <w:rsid w:val="00F31C10"/>
    <w:rsid w:val="00F32A78"/>
    <w:rsid w:val="00F32EFC"/>
    <w:rsid w:val="00F3390C"/>
    <w:rsid w:val="00F42641"/>
    <w:rsid w:val="00F455C7"/>
    <w:rsid w:val="00F4746D"/>
    <w:rsid w:val="00F50603"/>
    <w:rsid w:val="00F54055"/>
    <w:rsid w:val="00F549F0"/>
    <w:rsid w:val="00F61155"/>
    <w:rsid w:val="00F61FA9"/>
    <w:rsid w:val="00F630C9"/>
    <w:rsid w:val="00F67820"/>
    <w:rsid w:val="00F70043"/>
    <w:rsid w:val="00F77A58"/>
    <w:rsid w:val="00F77E2A"/>
    <w:rsid w:val="00F80397"/>
    <w:rsid w:val="00F80BF4"/>
    <w:rsid w:val="00F80DE8"/>
    <w:rsid w:val="00F8152C"/>
    <w:rsid w:val="00F8185D"/>
    <w:rsid w:val="00F822E8"/>
    <w:rsid w:val="00F85A02"/>
    <w:rsid w:val="00F94278"/>
    <w:rsid w:val="00F95116"/>
    <w:rsid w:val="00F96BD2"/>
    <w:rsid w:val="00F97273"/>
    <w:rsid w:val="00FA0195"/>
    <w:rsid w:val="00FA094D"/>
    <w:rsid w:val="00FA131E"/>
    <w:rsid w:val="00FA18F8"/>
    <w:rsid w:val="00FA2285"/>
    <w:rsid w:val="00FA2443"/>
    <w:rsid w:val="00FA35F0"/>
    <w:rsid w:val="00FA3AE7"/>
    <w:rsid w:val="00FA3D08"/>
    <w:rsid w:val="00FB00A6"/>
    <w:rsid w:val="00FB0C5B"/>
    <w:rsid w:val="00FB280B"/>
    <w:rsid w:val="00FB561A"/>
    <w:rsid w:val="00FB7096"/>
    <w:rsid w:val="00FC3A17"/>
    <w:rsid w:val="00FC4F33"/>
    <w:rsid w:val="00FC4F57"/>
    <w:rsid w:val="00FC6FCA"/>
    <w:rsid w:val="00FD0757"/>
    <w:rsid w:val="00FD3B0A"/>
    <w:rsid w:val="00FD7C9D"/>
    <w:rsid w:val="00FD7E89"/>
    <w:rsid w:val="00FE3F46"/>
    <w:rsid w:val="00FE4410"/>
    <w:rsid w:val="00FE6C27"/>
    <w:rsid w:val="00FF2B90"/>
    <w:rsid w:val="00FF68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D92"/>
    <w:pPr>
      <w:spacing w:after="200" w:line="276" w:lineRule="auto"/>
    </w:pPr>
    <w:rPr>
      <w:sz w:val="22"/>
      <w:szCs w:val="22"/>
      <w:lang w:eastAsia="en-US"/>
    </w:rPr>
  </w:style>
  <w:style w:type="paragraph" w:styleId="1">
    <w:name w:val="heading 1"/>
    <w:basedOn w:val="a"/>
    <w:next w:val="a"/>
    <w:link w:val="10"/>
    <w:uiPriority w:val="9"/>
    <w:qFormat/>
    <w:rsid w:val="008A0CDF"/>
    <w:pPr>
      <w:keepNext/>
      <w:keepLines/>
      <w:spacing w:before="480" w:after="0"/>
      <w:outlineLvl w:val="0"/>
    </w:pPr>
    <w:rPr>
      <w:rFonts w:ascii="Cambria" w:hAnsi="Cambria"/>
      <w:b/>
      <w:bCs/>
      <w:color w:val="365F91"/>
      <w:sz w:val="28"/>
      <w:szCs w:val="28"/>
    </w:rPr>
  </w:style>
  <w:style w:type="paragraph" w:styleId="4">
    <w:name w:val="heading 4"/>
    <w:basedOn w:val="a"/>
    <w:next w:val="a"/>
    <w:link w:val="40"/>
    <w:uiPriority w:val="9"/>
    <w:qFormat/>
    <w:rsid w:val="00F80397"/>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9D7D92"/>
    <w:pPr>
      <w:keepNext/>
      <w:tabs>
        <w:tab w:val="left" w:pos="2880"/>
      </w:tabs>
      <w:spacing w:after="0" w:line="240" w:lineRule="auto"/>
      <w:ind w:left="-720"/>
      <w:jc w:val="center"/>
      <w:outlineLvl w:val="4"/>
    </w:pPr>
    <w:rPr>
      <w:rFonts w:ascii="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A0CDF"/>
    <w:rPr>
      <w:rFonts w:ascii="Cambria" w:hAnsi="Cambria" w:cs="Times New Roman"/>
      <w:b/>
      <w:bCs/>
      <w:color w:val="365F91"/>
      <w:sz w:val="28"/>
      <w:szCs w:val="28"/>
    </w:rPr>
  </w:style>
  <w:style w:type="character" w:customStyle="1" w:styleId="40">
    <w:name w:val="Заголовок 4 Знак"/>
    <w:basedOn w:val="a0"/>
    <w:link w:val="4"/>
    <w:uiPriority w:val="9"/>
    <w:semiHidden/>
    <w:locked/>
    <w:rsid w:val="00F80397"/>
    <w:rPr>
      <w:rFonts w:ascii="Cambria" w:hAnsi="Cambria" w:cs="Times New Roman"/>
      <w:b/>
      <w:bCs/>
      <w:i/>
      <w:iCs/>
      <w:color w:val="4F81BD"/>
    </w:rPr>
  </w:style>
  <w:style w:type="character" w:customStyle="1" w:styleId="50">
    <w:name w:val="Заголовок 5 Знак"/>
    <w:basedOn w:val="a0"/>
    <w:link w:val="5"/>
    <w:uiPriority w:val="9"/>
    <w:locked/>
    <w:rsid w:val="009D7D92"/>
    <w:rPr>
      <w:rFonts w:ascii="Times New Roman" w:hAnsi="Times New Roman" w:cs="Times New Roman"/>
      <w:b/>
      <w:sz w:val="20"/>
      <w:szCs w:val="20"/>
      <w:lang w:eastAsia="ru-RU"/>
    </w:rPr>
  </w:style>
  <w:style w:type="paragraph" w:customStyle="1" w:styleId="ConsNonformat">
    <w:name w:val="ConsNonformat"/>
    <w:rsid w:val="009D7D92"/>
    <w:pPr>
      <w:widowControl w:val="0"/>
      <w:ind w:right="19772"/>
    </w:pPr>
    <w:rPr>
      <w:rFonts w:ascii="Courier New" w:hAnsi="Courier New"/>
    </w:rPr>
  </w:style>
  <w:style w:type="table" w:styleId="a3">
    <w:name w:val="Table Grid"/>
    <w:basedOn w:val="a1"/>
    <w:uiPriority w:val="59"/>
    <w:rsid w:val="009D7D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aliases w:val="Знак1,Знак5,body text,body text Знак,body text Знак Знак,bt,ändrad,body text1,bt1,body text2,bt2,body text11,bt11,body text3,bt3,paragraph 2,paragraph 21,EHPT,Body Text2,b,Body Text level 2,ändrad Знак"/>
    <w:basedOn w:val="a"/>
    <w:link w:val="a5"/>
    <w:uiPriority w:val="99"/>
    <w:rsid w:val="009D7D92"/>
    <w:pPr>
      <w:spacing w:after="0" w:line="240" w:lineRule="auto"/>
    </w:pPr>
    <w:rPr>
      <w:rFonts w:ascii="Times New Roman" w:hAnsi="Times New Roman"/>
      <w:sz w:val="28"/>
      <w:szCs w:val="20"/>
      <w:lang w:eastAsia="ru-RU"/>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r"/>
    <w:basedOn w:val="a0"/>
    <w:link w:val="a4"/>
    <w:uiPriority w:val="99"/>
    <w:semiHidden/>
    <w:rsid w:val="00E921F7"/>
    <w:rPr>
      <w:sz w:val="22"/>
      <w:szCs w:val="22"/>
      <w:lang w:eastAsia="en-US"/>
    </w:rPr>
  </w:style>
  <w:style w:type="character" w:customStyle="1" w:styleId="a5">
    <w:name w:val="Основной текст Знак"/>
    <w:aliases w:val="Знак1 Знак,Знак5 Знак,body text Знак1,body text Знак Знак1,body text Знак Знак Знак,bt Знак,ändrad Знак1,body text1 Знак,bt1 Знак,body text2 Знак,bt2 Знак,body text11 Знак,bt11 Знак,body text3 Знак,bt3 Знак,paragraph 2 Знак,EHPT Знак"/>
    <w:basedOn w:val="a0"/>
    <w:link w:val="a4"/>
    <w:locked/>
    <w:rsid w:val="009D7D92"/>
    <w:rPr>
      <w:rFonts w:ascii="Times New Roman" w:hAnsi="Times New Roman" w:cs="Times New Roman"/>
      <w:sz w:val="20"/>
      <w:szCs w:val="20"/>
      <w:lang w:eastAsia="ru-RU"/>
    </w:rPr>
  </w:style>
  <w:style w:type="paragraph" w:styleId="2">
    <w:name w:val="Body Text 2"/>
    <w:basedOn w:val="a"/>
    <w:link w:val="20"/>
    <w:uiPriority w:val="99"/>
    <w:semiHidden/>
    <w:unhideWhenUsed/>
    <w:rsid w:val="009D7D92"/>
    <w:pPr>
      <w:spacing w:after="120" w:line="480" w:lineRule="auto"/>
    </w:pPr>
  </w:style>
  <w:style w:type="character" w:customStyle="1" w:styleId="20">
    <w:name w:val="Основной текст 2 Знак"/>
    <w:basedOn w:val="a0"/>
    <w:link w:val="2"/>
    <w:uiPriority w:val="99"/>
    <w:semiHidden/>
    <w:locked/>
    <w:rsid w:val="009D7D92"/>
    <w:rPr>
      <w:rFonts w:cs="Times New Roman"/>
    </w:rPr>
  </w:style>
  <w:style w:type="paragraph" w:styleId="3">
    <w:name w:val="Body Text 3"/>
    <w:basedOn w:val="a"/>
    <w:link w:val="30"/>
    <w:uiPriority w:val="99"/>
    <w:semiHidden/>
    <w:unhideWhenUsed/>
    <w:rsid w:val="009D7D92"/>
    <w:pPr>
      <w:spacing w:after="120"/>
    </w:pPr>
    <w:rPr>
      <w:sz w:val="16"/>
      <w:szCs w:val="16"/>
    </w:rPr>
  </w:style>
  <w:style w:type="character" w:customStyle="1" w:styleId="30">
    <w:name w:val="Основной текст 3 Знак"/>
    <w:basedOn w:val="a0"/>
    <w:link w:val="3"/>
    <w:uiPriority w:val="99"/>
    <w:semiHidden/>
    <w:locked/>
    <w:rsid w:val="009D7D92"/>
    <w:rPr>
      <w:rFonts w:cs="Times New Roman"/>
      <w:sz w:val="16"/>
      <w:szCs w:val="16"/>
    </w:rPr>
  </w:style>
  <w:style w:type="character" w:styleId="a6">
    <w:name w:val="Hyperlink"/>
    <w:basedOn w:val="a0"/>
    <w:uiPriority w:val="99"/>
    <w:rsid w:val="009D7D92"/>
    <w:rPr>
      <w:rFonts w:cs="Times New Roman"/>
      <w:color w:val="0000FF"/>
      <w:u w:val="single"/>
    </w:rPr>
  </w:style>
  <w:style w:type="paragraph" w:styleId="a7">
    <w:name w:val="Title"/>
    <w:basedOn w:val="a"/>
    <w:next w:val="a8"/>
    <w:link w:val="a9"/>
    <w:qFormat/>
    <w:rsid w:val="009D7D92"/>
    <w:pPr>
      <w:suppressAutoHyphens/>
      <w:spacing w:after="0" w:line="240" w:lineRule="auto"/>
      <w:jc w:val="center"/>
    </w:pPr>
    <w:rPr>
      <w:rFonts w:ascii="Times New Roman" w:hAnsi="Times New Roman"/>
      <w:b/>
      <w:bCs/>
      <w:sz w:val="28"/>
      <w:szCs w:val="24"/>
      <w:lang w:eastAsia="ar-SA"/>
    </w:rPr>
  </w:style>
  <w:style w:type="character" w:customStyle="1" w:styleId="a9">
    <w:name w:val="Название Знак"/>
    <w:basedOn w:val="a0"/>
    <w:link w:val="a7"/>
    <w:locked/>
    <w:rsid w:val="009D7D92"/>
    <w:rPr>
      <w:rFonts w:ascii="Times New Roman" w:hAnsi="Times New Roman" w:cs="Times New Roman"/>
      <w:b/>
      <w:bCs/>
      <w:sz w:val="24"/>
      <w:szCs w:val="24"/>
      <w:lang w:eastAsia="ar-SA" w:bidi="ar-SA"/>
    </w:rPr>
  </w:style>
  <w:style w:type="paragraph" w:styleId="a8">
    <w:name w:val="Subtitle"/>
    <w:basedOn w:val="a"/>
    <w:next w:val="a"/>
    <w:link w:val="aa"/>
    <w:uiPriority w:val="11"/>
    <w:qFormat/>
    <w:rsid w:val="009D7D92"/>
    <w:pPr>
      <w:numPr>
        <w:ilvl w:val="1"/>
      </w:numPr>
    </w:pPr>
    <w:rPr>
      <w:rFonts w:ascii="Cambria" w:hAnsi="Cambria"/>
      <w:i/>
      <w:iCs/>
      <w:color w:val="4F81BD"/>
      <w:spacing w:val="15"/>
      <w:sz w:val="24"/>
      <w:szCs w:val="24"/>
    </w:rPr>
  </w:style>
  <w:style w:type="character" w:customStyle="1" w:styleId="aa">
    <w:name w:val="Подзаголовок Знак"/>
    <w:basedOn w:val="a0"/>
    <w:link w:val="a8"/>
    <w:uiPriority w:val="11"/>
    <w:locked/>
    <w:rsid w:val="009D7D92"/>
    <w:rPr>
      <w:rFonts w:ascii="Cambria" w:hAnsi="Cambria" w:cs="Times New Roman"/>
      <w:i/>
      <w:iCs/>
      <w:color w:val="4F81BD"/>
      <w:spacing w:val="15"/>
      <w:sz w:val="24"/>
      <w:szCs w:val="24"/>
    </w:rPr>
  </w:style>
  <w:style w:type="paragraph" w:styleId="ab">
    <w:name w:val="Balloon Text"/>
    <w:basedOn w:val="a"/>
    <w:link w:val="ac"/>
    <w:uiPriority w:val="99"/>
    <w:semiHidden/>
    <w:unhideWhenUsed/>
    <w:rsid w:val="00184C5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184C54"/>
    <w:rPr>
      <w:rFonts w:ascii="Tahoma" w:hAnsi="Tahoma" w:cs="Tahoma"/>
      <w:sz w:val="16"/>
      <w:szCs w:val="16"/>
    </w:rPr>
  </w:style>
  <w:style w:type="paragraph" w:styleId="ad">
    <w:name w:val="List Paragraph"/>
    <w:basedOn w:val="a"/>
    <w:uiPriority w:val="34"/>
    <w:qFormat/>
    <w:rsid w:val="00D83F5D"/>
    <w:pPr>
      <w:ind w:left="720"/>
      <w:contextualSpacing/>
    </w:pPr>
  </w:style>
  <w:style w:type="paragraph" w:customStyle="1" w:styleId="ConsPlusNormal">
    <w:name w:val="ConsPlusNormal"/>
    <w:link w:val="ConsPlusNormal0"/>
    <w:qFormat/>
    <w:rsid w:val="00F80397"/>
    <w:pPr>
      <w:widowControl w:val="0"/>
      <w:autoSpaceDE w:val="0"/>
      <w:autoSpaceDN w:val="0"/>
      <w:adjustRightInd w:val="0"/>
      <w:ind w:firstLine="720"/>
    </w:pPr>
    <w:rPr>
      <w:rFonts w:ascii="Arial" w:hAnsi="Arial" w:cs="Arial"/>
    </w:rPr>
  </w:style>
  <w:style w:type="paragraph" w:customStyle="1" w:styleId="ae">
    <w:name w:val="Содержимое таблицы"/>
    <w:basedOn w:val="a"/>
    <w:rsid w:val="00F80397"/>
    <w:pPr>
      <w:widowControl w:val="0"/>
      <w:suppressLineNumbers/>
      <w:suppressAutoHyphens/>
      <w:spacing w:after="0" w:line="240" w:lineRule="auto"/>
    </w:pPr>
    <w:rPr>
      <w:rFonts w:ascii="Arial" w:hAnsi="Arial"/>
      <w:kern w:val="1"/>
      <w:sz w:val="24"/>
      <w:szCs w:val="24"/>
    </w:rPr>
  </w:style>
  <w:style w:type="paragraph" w:styleId="21">
    <w:name w:val="Body Text Indent 2"/>
    <w:basedOn w:val="a"/>
    <w:link w:val="22"/>
    <w:uiPriority w:val="99"/>
    <w:rsid w:val="00F80397"/>
    <w:pPr>
      <w:spacing w:after="120" w:line="480" w:lineRule="auto"/>
      <w:ind w:left="283"/>
    </w:pPr>
    <w:rPr>
      <w:rFonts w:ascii="Times New Roman" w:hAnsi="Times New Roman"/>
      <w:sz w:val="24"/>
      <w:szCs w:val="24"/>
      <w:lang w:eastAsia="ru-RU"/>
    </w:rPr>
  </w:style>
  <w:style w:type="character" w:customStyle="1" w:styleId="22">
    <w:name w:val="Основной текст с отступом 2 Знак"/>
    <w:basedOn w:val="a0"/>
    <w:link w:val="21"/>
    <w:uiPriority w:val="99"/>
    <w:locked/>
    <w:rsid w:val="00F80397"/>
    <w:rPr>
      <w:rFonts w:ascii="Times New Roman" w:hAnsi="Times New Roman" w:cs="Times New Roman"/>
      <w:sz w:val="24"/>
      <w:szCs w:val="24"/>
      <w:lang w:eastAsia="ru-RU"/>
    </w:rPr>
  </w:style>
  <w:style w:type="paragraph" w:styleId="31">
    <w:name w:val="Body Text Indent 3"/>
    <w:basedOn w:val="a"/>
    <w:link w:val="32"/>
    <w:uiPriority w:val="99"/>
    <w:rsid w:val="00F80397"/>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locked/>
    <w:rsid w:val="00F80397"/>
    <w:rPr>
      <w:rFonts w:ascii="Times New Roman" w:hAnsi="Times New Roman" w:cs="Times New Roman"/>
      <w:sz w:val="16"/>
      <w:szCs w:val="16"/>
      <w:lang w:eastAsia="ru-RU"/>
    </w:rPr>
  </w:style>
  <w:style w:type="paragraph" w:customStyle="1" w:styleId="23">
    <w:name w:val="Основной текст 23"/>
    <w:basedOn w:val="a"/>
    <w:rsid w:val="00F80397"/>
    <w:pPr>
      <w:widowControl w:val="0"/>
      <w:overflowPunct w:val="0"/>
      <w:autoSpaceDE w:val="0"/>
      <w:autoSpaceDN w:val="0"/>
      <w:adjustRightInd w:val="0"/>
      <w:spacing w:after="0" w:line="240" w:lineRule="auto"/>
      <w:ind w:firstLine="567"/>
      <w:jc w:val="both"/>
      <w:textAlignment w:val="baseline"/>
    </w:pPr>
    <w:rPr>
      <w:rFonts w:ascii="Times New Roman" w:hAnsi="Times New Roman"/>
      <w:sz w:val="24"/>
      <w:szCs w:val="20"/>
      <w:lang w:eastAsia="ru-RU"/>
    </w:rPr>
  </w:style>
  <w:style w:type="paragraph" w:customStyle="1" w:styleId="western">
    <w:name w:val="western"/>
    <w:basedOn w:val="a"/>
    <w:rsid w:val="00A0472D"/>
    <w:pPr>
      <w:spacing w:before="100" w:beforeAutospacing="1" w:after="100" w:afterAutospacing="1" w:line="240" w:lineRule="auto"/>
    </w:pPr>
    <w:rPr>
      <w:rFonts w:ascii="Times New Roman" w:hAnsi="Times New Roman"/>
      <w:sz w:val="24"/>
      <w:szCs w:val="24"/>
      <w:lang w:eastAsia="ru-RU"/>
    </w:rPr>
  </w:style>
  <w:style w:type="character" w:customStyle="1" w:styleId="af">
    <w:name w:val="Нижний колонтитул Знак"/>
    <w:basedOn w:val="a0"/>
    <w:link w:val="af0"/>
    <w:rsid w:val="00AC57BF"/>
    <w:rPr>
      <w:rFonts w:ascii="Times New Roman" w:hAnsi="Times New Roman"/>
      <w:sz w:val="24"/>
      <w:szCs w:val="24"/>
      <w:lang w:eastAsia="ru-RU"/>
    </w:rPr>
  </w:style>
  <w:style w:type="paragraph" w:styleId="af0">
    <w:name w:val="footer"/>
    <w:basedOn w:val="a"/>
    <w:link w:val="af"/>
    <w:rsid w:val="00AC57BF"/>
    <w:pPr>
      <w:tabs>
        <w:tab w:val="center" w:pos="4677"/>
        <w:tab w:val="right" w:pos="9355"/>
      </w:tabs>
      <w:spacing w:after="0" w:line="240" w:lineRule="auto"/>
      <w:jc w:val="both"/>
    </w:pPr>
    <w:rPr>
      <w:rFonts w:ascii="Times New Roman" w:hAnsi="Times New Roman"/>
      <w:sz w:val="24"/>
      <w:szCs w:val="24"/>
      <w:lang w:eastAsia="ru-RU"/>
    </w:rPr>
  </w:style>
  <w:style w:type="character" w:customStyle="1" w:styleId="11">
    <w:name w:val="Нижний колонтитул Знак1"/>
    <w:basedOn w:val="a0"/>
    <w:link w:val="af0"/>
    <w:uiPriority w:val="99"/>
    <w:semiHidden/>
    <w:rsid w:val="00AC57BF"/>
    <w:rPr>
      <w:sz w:val="22"/>
      <w:szCs w:val="22"/>
      <w:lang w:eastAsia="en-US"/>
    </w:rPr>
  </w:style>
  <w:style w:type="character" w:customStyle="1" w:styleId="ConsPlusNormal0">
    <w:name w:val="ConsPlusNormal Знак"/>
    <w:link w:val="ConsPlusNormal"/>
    <w:rsid w:val="00454C39"/>
    <w:rPr>
      <w:rFonts w:ascii="Arial" w:hAnsi="Arial" w:cs="Arial"/>
      <w:lang w:val="ru-RU" w:eastAsia="ru-RU" w:bidi="ar-SA"/>
    </w:rPr>
  </w:style>
  <w:style w:type="paragraph" w:customStyle="1" w:styleId="Normal1">
    <w:name w:val="Normal1"/>
    <w:rsid w:val="00454C39"/>
    <w:pPr>
      <w:widowControl w:val="0"/>
      <w:snapToGrid w:val="0"/>
    </w:pPr>
    <w:rPr>
      <w:rFonts w:ascii="Times New Roman" w:eastAsia="Calibri" w:hAnsi="Times New Roman"/>
    </w:rPr>
  </w:style>
  <w:style w:type="paragraph" w:customStyle="1" w:styleId="12">
    <w:name w:val="Обычный1"/>
    <w:rsid w:val="00454C39"/>
    <w:pPr>
      <w:widowControl w:val="0"/>
      <w:spacing w:line="300" w:lineRule="auto"/>
      <w:ind w:firstLine="720"/>
      <w:jc w:val="both"/>
    </w:pPr>
    <w:rPr>
      <w:rFonts w:ascii="Times New Roman" w:hAnsi="Times New Roman"/>
      <w:snapToGrid w:val="0"/>
      <w:sz w:val="24"/>
    </w:rPr>
  </w:style>
  <w:style w:type="paragraph" w:styleId="af1">
    <w:name w:val="List"/>
    <w:basedOn w:val="a"/>
    <w:rsid w:val="00454C39"/>
    <w:pPr>
      <w:suppressAutoHyphens/>
      <w:spacing w:after="0" w:line="240" w:lineRule="auto"/>
      <w:ind w:left="283" w:hanging="283"/>
    </w:pPr>
    <w:rPr>
      <w:rFonts w:ascii="Times New Roman" w:hAnsi="Times New Roman" w:cs="Calibri"/>
      <w:sz w:val="24"/>
      <w:szCs w:val="20"/>
      <w:lang w:eastAsia="ar-SA"/>
    </w:rPr>
  </w:style>
  <w:style w:type="paragraph" w:styleId="HTML">
    <w:name w:val="HTML Preformatted"/>
    <w:basedOn w:val="a"/>
    <w:link w:val="HTML0"/>
    <w:rsid w:val="00454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hAnsi="Courier New" w:cs="Courier New"/>
      <w:color w:val="000000"/>
      <w:sz w:val="20"/>
      <w:szCs w:val="20"/>
      <w:lang w:eastAsia="ar-SA"/>
    </w:rPr>
  </w:style>
  <w:style w:type="character" w:customStyle="1" w:styleId="HTML0">
    <w:name w:val="Стандартный HTML Знак"/>
    <w:basedOn w:val="a0"/>
    <w:link w:val="HTML"/>
    <w:rsid w:val="00454C39"/>
    <w:rPr>
      <w:rFonts w:ascii="Courier New" w:hAnsi="Courier New" w:cs="Courier New"/>
      <w:color w:val="000000"/>
      <w:lang w:eastAsia="ar-SA"/>
    </w:rPr>
  </w:style>
  <w:style w:type="paragraph" w:customStyle="1" w:styleId="TextNormal">
    <w:name w:val="Text Normal"/>
    <w:basedOn w:val="a"/>
    <w:rsid w:val="00454C39"/>
    <w:pPr>
      <w:widowControl w:val="0"/>
      <w:tabs>
        <w:tab w:val="left" w:pos="0"/>
      </w:tabs>
      <w:spacing w:after="120" w:line="240" w:lineRule="auto"/>
      <w:ind w:left="850" w:right="-1" w:hanging="283"/>
      <w:jc w:val="both"/>
    </w:pPr>
    <w:rPr>
      <w:rFonts w:ascii="Arial" w:hAnsi="Arial" w:cs="Arial"/>
      <w:lang w:eastAsia="ru-RU"/>
    </w:rPr>
  </w:style>
  <w:style w:type="character" w:customStyle="1" w:styleId="24">
    <w:name w:val="Основной текст (2)_"/>
    <w:link w:val="25"/>
    <w:rsid w:val="00454C39"/>
    <w:rPr>
      <w:sz w:val="22"/>
      <w:szCs w:val="22"/>
      <w:shd w:val="clear" w:color="auto" w:fill="FFFFFF"/>
    </w:rPr>
  </w:style>
  <w:style w:type="paragraph" w:customStyle="1" w:styleId="25">
    <w:name w:val="Основной текст (2)"/>
    <w:basedOn w:val="a"/>
    <w:link w:val="24"/>
    <w:rsid w:val="00454C39"/>
    <w:pPr>
      <w:shd w:val="clear" w:color="auto" w:fill="FFFFFF"/>
      <w:spacing w:after="0" w:line="264" w:lineRule="exact"/>
      <w:ind w:firstLine="700"/>
      <w:jc w:val="both"/>
    </w:pPr>
    <w:rPr>
      <w:shd w:val="clear" w:color="auto" w:fill="FFFFFF"/>
    </w:rPr>
  </w:style>
  <w:style w:type="paragraph" w:styleId="af2">
    <w:name w:val="Normal (Web)"/>
    <w:aliases w:val="Обычный (веб) Знак Знак Знак Знак,Обычный (веб) Знак Знак Знак"/>
    <w:basedOn w:val="a"/>
    <w:link w:val="af3"/>
    <w:rsid w:val="00454C39"/>
    <w:pPr>
      <w:spacing w:before="100" w:beforeAutospacing="1" w:after="100" w:afterAutospacing="1" w:line="240" w:lineRule="auto"/>
    </w:pPr>
    <w:rPr>
      <w:rFonts w:ascii="Times New Roman" w:hAnsi="Times New Roman"/>
      <w:sz w:val="24"/>
      <w:szCs w:val="24"/>
    </w:rPr>
  </w:style>
  <w:style w:type="paragraph" w:styleId="af4">
    <w:name w:val="No Spacing"/>
    <w:qFormat/>
    <w:rsid w:val="00E41CE9"/>
    <w:rPr>
      <w:sz w:val="22"/>
      <w:szCs w:val="22"/>
      <w:lang w:eastAsia="en-US"/>
    </w:rPr>
  </w:style>
  <w:style w:type="paragraph" w:customStyle="1" w:styleId="af5">
    <w:name w:val="Обычный.Нормальный абзац"/>
    <w:uiPriority w:val="99"/>
    <w:rsid w:val="00A23227"/>
    <w:pPr>
      <w:widowControl w:val="0"/>
      <w:autoSpaceDE w:val="0"/>
      <w:autoSpaceDN w:val="0"/>
      <w:ind w:firstLine="709"/>
      <w:jc w:val="both"/>
    </w:pPr>
    <w:rPr>
      <w:rFonts w:ascii="Times New Roman" w:hAnsi="Times New Roman"/>
      <w:sz w:val="24"/>
      <w:szCs w:val="24"/>
    </w:rPr>
  </w:style>
  <w:style w:type="paragraph" w:customStyle="1" w:styleId="ConsPlusNonformat">
    <w:name w:val="ConsPlusNonformat"/>
    <w:rsid w:val="00A23227"/>
    <w:pPr>
      <w:widowControl w:val="0"/>
      <w:autoSpaceDE w:val="0"/>
      <w:autoSpaceDN w:val="0"/>
      <w:adjustRightInd w:val="0"/>
    </w:pPr>
    <w:rPr>
      <w:rFonts w:ascii="Courier New" w:hAnsi="Courier New" w:cs="Courier New"/>
    </w:rPr>
  </w:style>
  <w:style w:type="paragraph" w:customStyle="1" w:styleId="110">
    <w:name w:val="Обычный11"/>
    <w:rsid w:val="00A23227"/>
    <w:pPr>
      <w:widowControl w:val="0"/>
      <w:spacing w:line="300" w:lineRule="auto"/>
      <w:ind w:firstLine="720"/>
      <w:jc w:val="both"/>
    </w:pPr>
    <w:rPr>
      <w:rFonts w:ascii="Times New Roman" w:hAnsi="Times New Roman"/>
      <w:sz w:val="24"/>
    </w:rPr>
  </w:style>
  <w:style w:type="paragraph" w:styleId="af6">
    <w:name w:val="header"/>
    <w:basedOn w:val="a"/>
    <w:link w:val="af7"/>
    <w:uiPriority w:val="99"/>
    <w:rsid w:val="00B416CE"/>
    <w:pPr>
      <w:tabs>
        <w:tab w:val="center" w:pos="4677"/>
        <w:tab w:val="right" w:pos="9355"/>
      </w:tabs>
      <w:spacing w:after="0" w:line="240" w:lineRule="auto"/>
    </w:pPr>
    <w:rPr>
      <w:rFonts w:ascii="Times New Roman" w:hAnsi="Times New Roman"/>
      <w:sz w:val="24"/>
      <w:szCs w:val="24"/>
      <w:lang w:eastAsia="ru-RU"/>
    </w:rPr>
  </w:style>
  <w:style w:type="character" w:customStyle="1" w:styleId="af7">
    <w:name w:val="Верхний колонтитул Знак"/>
    <w:basedOn w:val="a0"/>
    <w:link w:val="af6"/>
    <w:uiPriority w:val="99"/>
    <w:rsid w:val="00B416CE"/>
    <w:rPr>
      <w:rFonts w:ascii="Times New Roman" w:hAnsi="Times New Roman"/>
      <w:sz w:val="24"/>
      <w:szCs w:val="24"/>
    </w:rPr>
  </w:style>
  <w:style w:type="character" w:styleId="af8">
    <w:name w:val="page number"/>
    <w:basedOn w:val="a0"/>
    <w:rsid w:val="00B416CE"/>
  </w:style>
  <w:style w:type="paragraph" w:customStyle="1" w:styleId="1cxspmiddle">
    <w:name w:val="1cxspmiddle"/>
    <w:basedOn w:val="a"/>
    <w:uiPriority w:val="99"/>
    <w:rsid w:val="00420893"/>
    <w:pPr>
      <w:spacing w:before="100" w:beforeAutospacing="1" w:after="100" w:afterAutospacing="1" w:line="240" w:lineRule="auto"/>
    </w:pPr>
    <w:rPr>
      <w:rFonts w:cs="Calibri"/>
      <w:sz w:val="24"/>
      <w:szCs w:val="24"/>
      <w:lang w:eastAsia="ru-RU"/>
    </w:rPr>
  </w:style>
  <w:style w:type="paragraph" w:customStyle="1" w:styleId="msonormalcxspmiddle">
    <w:name w:val="msonormalcxspmiddle"/>
    <w:basedOn w:val="a"/>
    <w:uiPriority w:val="99"/>
    <w:rsid w:val="00420893"/>
    <w:pPr>
      <w:spacing w:before="100" w:beforeAutospacing="1" w:after="100" w:afterAutospacing="1" w:line="240" w:lineRule="auto"/>
    </w:pPr>
    <w:rPr>
      <w:rFonts w:cs="Calibri"/>
      <w:sz w:val="24"/>
      <w:szCs w:val="24"/>
      <w:lang w:eastAsia="ru-RU"/>
    </w:rPr>
  </w:style>
  <w:style w:type="paragraph" w:customStyle="1" w:styleId="13">
    <w:name w:val="Знак Знак Знак Знак Знак Знак1"/>
    <w:basedOn w:val="a"/>
    <w:rsid w:val="00FA0195"/>
    <w:pPr>
      <w:spacing w:before="100" w:beforeAutospacing="1" w:after="100" w:afterAutospacing="1" w:line="240" w:lineRule="auto"/>
    </w:pPr>
    <w:rPr>
      <w:rFonts w:ascii="Tahoma" w:hAnsi="Tahoma"/>
      <w:sz w:val="20"/>
      <w:szCs w:val="20"/>
      <w:lang w:val="en-US"/>
    </w:rPr>
  </w:style>
  <w:style w:type="paragraph" w:styleId="af9">
    <w:name w:val="Document Map"/>
    <w:basedOn w:val="a"/>
    <w:link w:val="afa"/>
    <w:uiPriority w:val="99"/>
    <w:semiHidden/>
    <w:unhideWhenUsed/>
    <w:rsid w:val="00B47E05"/>
    <w:rPr>
      <w:rFonts w:ascii="Tahoma" w:hAnsi="Tahoma" w:cs="Tahoma"/>
      <w:sz w:val="16"/>
      <w:szCs w:val="16"/>
    </w:rPr>
  </w:style>
  <w:style w:type="character" w:customStyle="1" w:styleId="afa">
    <w:name w:val="Схема документа Знак"/>
    <w:basedOn w:val="a0"/>
    <w:link w:val="af9"/>
    <w:uiPriority w:val="99"/>
    <w:semiHidden/>
    <w:rsid w:val="00B47E05"/>
    <w:rPr>
      <w:rFonts w:ascii="Tahoma" w:hAnsi="Tahoma" w:cs="Tahoma"/>
      <w:sz w:val="16"/>
      <w:szCs w:val="16"/>
      <w:lang w:eastAsia="en-US"/>
    </w:rPr>
  </w:style>
  <w:style w:type="paragraph" w:customStyle="1" w:styleId="-">
    <w:name w:val="Контракт-раздел"/>
    <w:basedOn w:val="a"/>
    <w:next w:val="-0"/>
    <w:rsid w:val="00D03E0E"/>
    <w:pPr>
      <w:keepNext/>
      <w:numPr>
        <w:numId w:val="11"/>
      </w:numPr>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0">
    <w:name w:val="Контракт-пункт"/>
    <w:basedOn w:val="a"/>
    <w:rsid w:val="00D03E0E"/>
    <w:pPr>
      <w:numPr>
        <w:ilvl w:val="1"/>
        <w:numId w:val="11"/>
      </w:numPr>
      <w:spacing w:after="0" w:line="240" w:lineRule="auto"/>
      <w:jc w:val="both"/>
    </w:pPr>
    <w:rPr>
      <w:rFonts w:ascii="Times New Roman" w:hAnsi="Times New Roman"/>
      <w:sz w:val="24"/>
      <w:szCs w:val="24"/>
      <w:lang w:eastAsia="ru-RU"/>
    </w:rPr>
  </w:style>
  <w:style w:type="paragraph" w:customStyle="1" w:styleId="-1">
    <w:name w:val="Контракт-подпункт"/>
    <w:basedOn w:val="a"/>
    <w:rsid w:val="00D03E0E"/>
    <w:pPr>
      <w:numPr>
        <w:ilvl w:val="2"/>
        <w:numId w:val="11"/>
      </w:numPr>
      <w:spacing w:after="0" w:line="240" w:lineRule="auto"/>
      <w:jc w:val="both"/>
    </w:pPr>
    <w:rPr>
      <w:rFonts w:ascii="Times New Roman" w:hAnsi="Times New Roman"/>
      <w:sz w:val="24"/>
      <w:szCs w:val="24"/>
      <w:lang w:eastAsia="ru-RU"/>
    </w:rPr>
  </w:style>
  <w:style w:type="paragraph" w:customStyle="1" w:styleId="-2">
    <w:name w:val="Контракт-подподпункт"/>
    <w:basedOn w:val="a"/>
    <w:rsid w:val="00D03E0E"/>
    <w:pPr>
      <w:numPr>
        <w:ilvl w:val="3"/>
        <w:numId w:val="11"/>
      </w:numPr>
      <w:spacing w:after="0" w:line="240" w:lineRule="auto"/>
      <w:jc w:val="both"/>
    </w:pPr>
    <w:rPr>
      <w:rFonts w:ascii="Times New Roman" w:hAnsi="Times New Roman"/>
      <w:sz w:val="24"/>
      <w:szCs w:val="24"/>
      <w:lang w:eastAsia="ru-RU"/>
    </w:rPr>
  </w:style>
  <w:style w:type="paragraph" w:customStyle="1" w:styleId="16">
    <w:name w:val="Знак Знак16"/>
    <w:basedOn w:val="a"/>
    <w:rsid w:val="00236C5B"/>
    <w:pPr>
      <w:widowControl w:val="0"/>
      <w:adjustRightInd w:val="0"/>
      <w:spacing w:after="160" w:line="240" w:lineRule="exact"/>
      <w:jc w:val="right"/>
    </w:pPr>
    <w:rPr>
      <w:rFonts w:ascii="Arial" w:hAnsi="Arial" w:cs="Arial"/>
      <w:sz w:val="20"/>
      <w:szCs w:val="20"/>
      <w:lang w:val="en-GB"/>
    </w:rPr>
  </w:style>
  <w:style w:type="character" w:customStyle="1" w:styleId="af3">
    <w:name w:val="Обычный (веб) Знак"/>
    <w:aliases w:val="Обычный (веб) Знак Знак Знак Знак Знак,Обычный (веб) Знак Знак Знак Знак1"/>
    <w:link w:val="af2"/>
    <w:locked/>
    <w:rsid w:val="00236C5B"/>
    <w:rPr>
      <w:rFonts w:ascii="Times New Roman" w:hAnsi="Times New Roman"/>
      <w:sz w:val="24"/>
      <w:szCs w:val="24"/>
    </w:rPr>
  </w:style>
  <w:style w:type="paragraph" w:customStyle="1" w:styleId="14">
    <w:name w:val="Обычный (веб)1"/>
    <w:basedOn w:val="a"/>
    <w:rsid w:val="001C3CE5"/>
    <w:pPr>
      <w:spacing w:before="100" w:beforeAutospacing="1" w:after="100" w:afterAutospacing="1" w:line="240" w:lineRule="auto"/>
    </w:pPr>
    <w:rPr>
      <w:rFonts w:ascii="Arial Unicode MS" w:eastAsia="Arial Unicode MS" w:hAnsi="Arial Unicode MS" w:cs="Arial Unicode MS" w:hint="eastAsia"/>
      <w:sz w:val="24"/>
      <w:szCs w:val="24"/>
      <w:lang w:eastAsia="ru-RU"/>
    </w:rPr>
  </w:style>
  <w:style w:type="paragraph" w:customStyle="1" w:styleId="15">
    <w:name w:val="Без интервала1"/>
    <w:link w:val="NoSpacingChar"/>
    <w:qFormat/>
    <w:rsid w:val="00D24D34"/>
    <w:rPr>
      <w:sz w:val="22"/>
      <w:szCs w:val="22"/>
    </w:rPr>
  </w:style>
  <w:style w:type="character" w:customStyle="1" w:styleId="NoSpacingChar">
    <w:name w:val="No Spacing Char"/>
    <w:basedOn w:val="a0"/>
    <w:link w:val="15"/>
    <w:locked/>
    <w:rsid w:val="00D24D34"/>
    <w:rPr>
      <w:sz w:val="22"/>
      <w:szCs w:val="22"/>
      <w:lang w:val="ru-RU" w:eastAsia="ru-RU" w:bidi="ar-SA"/>
    </w:rPr>
  </w:style>
  <w:style w:type="paragraph" w:customStyle="1" w:styleId="120">
    <w:name w:val="Обычный12"/>
    <w:uiPriority w:val="99"/>
    <w:rsid w:val="00F80DE8"/>
    <w:pPr>
      <w:widowControl w:val="0"/>
      <w:spacing w:line="300" w:lineRule="auto"/>
      <w:ind w:firstLine="720"/>
      <w:jc w:val="both"/>
    </w:pPr>
    <w:rPr>
      <w:rFonts w:ascii="Times New Roman" w:hAnsi="Times New Roman"/>
      <w:sz w:val="24"/>
    </w:rPr>
  </w:style>
  <w:style w:type="paragraph" w:customStyle="1" w:styleId="s1">
    <w:name w:val="s_1"/>
    <w:basedOn w:val="a"/>
    <w:rsid w:val="00CC374C"/>
    <w:pPr>
      <w:spacing w:before="100" w:beforeAutospacing="1" w:after="100" w:afterAutospacing="1" w:line="240" w:lineRule="auto"/>
    </w:pPr>
    <w:rPr>
      <w:rFonts w:ascii="Times New Roman" w:hAnsi="Times New Roman"/>
      <w:sz w:val="24"/>
      <w:szCs w:val="24"/>
      <w:lang w:eastAsia="ru-RU"/>
    </w:rPr>
  </w:style>
  <w:style w:type="table" w:customStyle="1" w:styleId="17">
    <w:name w:val="Сетка таблицы1"/>
    <w:basedOn w:val="a1"/>
    <w:next w:val="a3"/>
    <w:uiPriority w:val="59"/>
    <w:rsid w:val="002E7288"/>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941657">
      <w:bodyDiv w:val="1"/>
      <w:marLeft w:val="0"/>
      <w:marRight w:val="0"/>
      <w:marTop w:val="0"/>
      <w:marBottom w:val="0"/>
      <w:divBdr>
        <w:top w:val="none" w:sz="0" w:space="0" w:color="auto"/>
        <w:left w:val="none" w:sz="0" w:space="0" w:color="auto"/>
        <w:bottom w:val="none" w:sz="0" w:space="0" w:color="auto"/>
        <w:right w:val="none" w:sz="0" w:space="0" w:color="auto"/>
      </w:divBdr>
    </w:div>
    <w:div w:id="1213539093">
      <w:marLeft w:val="0"/>
      <w:marRight w:val="0"/>
      <w:marTop w:val="0"/>
      <w:marBottom w:val="0"/>
      <w:divBdr>
        <w:top w:val="none" w:sz="0" w:space="0" w:color="auto"/>
        <w:left w:val="none" w:sz="0" w:space="0" w:color="auto"/>
        <w:bottom w:val="none" w:sz="0" w:space="0" w:color="auto"/>
        <w:right w:val="none" w:sz="0" w:space="0" w:color="auto"/>
      </w:divBdr>
      <w:divsChild>
        <w:div w:id="1213539094">
          <w:marLeft w:val="0"/>
          <w:marRight w:val="0"/>
          <w:marTop w:val="0"/>
          <w:marBottom w:val="300"/>
          <w:divBdr>
            <w:top w:val="none" w:sz="0" w:space="0" w:color="auto"/>
            <w:left w:val="none" w:sz="0" w:space="0" w:color="auto"/>
            <w:bottom w:val="none" w:sz="0" w:space="0" w:color="auto"/>
            <w:right w:val="none" w:sz="0" w:space="0" w:color="auto"/>
          </w:divBdr>
          <w:divsChild>
            <w:div w:id="1213539095">
              <w:marLeft w:val="0"/>
              <w:marRight w:val="0"/>
              <w:marTop w:val="0"/>
              <w:marBottom w:val="0"/>
              <w:divBdr>
                <w:top w:val="single" w:sz="6" w:space="4" w:color="FFFFFF"/>
                <w:left w:val="single" w:sz="6" w:space="9" w:color="FFFFFF"/>
                <w:bottom w:val="single" w:sz="6" w:space="9" w:color="FFFFFF"/>
                <w:right w:val="single" w:sz="6" w:space="9" w:color="FFFFFF"/>
              </w:divBdr>
            </w:div>
          </w:divsChild>
        </w:div>
      </w:divsChild>
    </w:div>
    <w:div w:id="1213539096">
      <w:marLeft w:val="0"/>
      <w:marRight w:val="0"/>
      <w:marTop w:val="0"/>
      <w:marBottom w:val="0"/>
      <w:divBdr>
        <w:top w:val="none" w:sz="0" w:space="0" w:color="auto"/>
        <w:left w:val="none" w:sz="0" w:space="0" w:color="auto"/>
        <w:bottom w:val="none" w:sz="0" w:space="0" w:color="auto"/>
        <w:right w:val="none" w:sz="0" w:space="0" w:color="auto"/>
      </w:divBdr>
      <w:divsChild>
        <w:div w:id="1213539092">
          <w:marLeft w:val="0"/>
          <w:marRight w:val="0"/>
          <w:marTop w:val="0"/>
          <w:marBottom w:val="300"/>
          <w:divBdr>
            <w:top w:val="none" w:sz="0" w:space="0" w:color="auto"/>
            <w:left w:val="none" w:sz="0" w:space="0" w:color="auto"/>
            <w:bottom w:val="none" w:sz="0" w:space="0" w:color="auto"/>
            <w:right w:val="none" w:sz="0" w:space="0" w:color="auto"/>
          </w:divBdr>
          <w:divsChild>
            <w:div w:id="1213539098">
              <w:marLeft w:val="0"/>
              <w:marRight w:val="0"/>
              <w:marTop w:val="0"/>
              <w:marBottom w:val="0"/>
              <w:divBdr>
                <w:top w:val="single" w:sz="6" w:space="4" w:color="FFFFFF"/>
                <w:left w:val="single" w:sz="6" w:space="9" w:color="FFFFFF"/>
                <w:bottom w:val="single" w:sz="6" w:space="9" w:color="FFFFFF"/>
                <w:right w:val="single" w:sz="6" w:space="9" w:color="FFFFFF"/>
              </w:divBdr>
            </w:div>
          </w:divsChild>
        </w:div>
      </w:divsChild>
    </w:div>
    <w:div w:id="1213539097">
      <w:marLeft w:val="0"/>
      <w:marRight w:val="0"/>
      <w:marTop w:val="0"/>
      <w:marBottom w:val="0"/>
      <w:divBdr>
        <w:top w:val="none" w:sz="0" w:space="0" w:color="auto"/>
        <w:left w:val="none" w:sz="0" w:space="0" w:color="auto"/>
        <w:bottom w:val="none" w:sz="0" w:space="0" w:color="auto"/>
        <w:right w:val="none" w:sz="0" w:space="0" w:color="auto"/>
      </w:divBdr>
    </w:div>
    <w:div w:id="1253515538">
      <w:bodyDiv w:val="1"/>
      <w:marLeft w:val="0"/>
      <w:marRight w:val="0"/>
      <w:marTop w:val="0"/>
      <w:marBottom w:val="0"/>
      <w:divBdr>
        <w:top w:val="none" w:sz="0" w:space="0" w:color="auto"/>
        <w:left w:val="none" w:sz="0" w:space="0" w:color="auto"/>
        <w:bottom w:val="none" w:sz="0" w:space="0" w:color="auto"/>
        <w:right w:val="none" w:sz="0" w:space="0" w:color="auto"/>
      </w:divBdr>
    </w:div>
    <w:div w:id="1791363621">
      <w:bodyDiv w:val="1"/>
      <w:marLeft w:val="0"/>
      <w:marRight w:val="0"/>
      <w:marTop w:val="0"/>
      <w:marBottom w:val="0"/>
      <w:divBdr>
        <w:top w:val="none" w:sz="0" w:space="0" w:color="auto"/>
        <w:left w:val="none" w:sz="0" w:space="0" w:color="auto"/>
        <w:bottom w:val="none" w:sz="0" w:space="0" w:color="auto"/>
        <w:right w:val="none" w:sz="0" w:space="0" w:color="auto"/>
      </w:divBdr>
    </w:div>
    <w:div w:id="21052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072.45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BD4E3AFE48D0F3B2F3A568255DC0653CFE30C4C4E1723BA88F2C9AB3C82FC580635DCA4BF81A62C3Fy9YBS" TargetMode="External"/><Relationship Id="rId4" Type="http://schemas.openxmlformats.org/officeDocument/2006/relationships/settings" Target="settings.xml"/><Relationship Id="rId9" Type="http://schemas.openxmlformats.org/officeDocument/2006/relationships/hyperlink" Target="garantF1://1006407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3E838-9991-4748-AE95-3136E04DF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4186</Words>
  <Characters>23866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27997</CharactersWithSpaces>
  <SharedDoc>false</SharedDoc>
  <HLinks>
    <vt:vector size="18" baseType="variant">
      <vt:variant>
        <vt:i4>5898243</vt:i4>
      </vt:variant>
      <vt:variant>
        <vt:i4>6</vt:i4>
      </vt:variant>
      <vt:variant>
        <vt:i4>0</vt:i4>
      </vt:variant>
      <vt:variant>
        <vt:i4>5</vt:i4>
      </vt:variant>
      <vt:variant>
        <vt:lpwstr>consultantplus://offline/ref=DBD4E3AFE48D0F3B2F3A568255DC0653CFE30C4C4E1723BA88F2C9AB3C82FC580635DCA4BF81A62C3Fy9YBS</vt:lpwstr>
      </vt:variant>
      <vt:variant>
        <vt:lpwstr/>
      </vt:variant>
      <vt:variant>
        <vt:i4>6881343</vt:i4>
      </vt:variant>
      <vt:variant>
        <vt:i4>3</vt:i4>
      </vt:variant>
      <vt:variant>
        <vt:i4>0</vt:i4>
      </vt:variant>
      <vt:variant>
        <vt:i4>5</vt:i4>
      </vt:variant>
      <vt:variant>
        <vt:lpwstr>garantf1://10064072.3/</vt:lpwstr>
      </vt:variant>
      <vt:variant>
        <vt:lpwstr/>
      </vt:variant>
      <vt:variant>
        <vt:i4>6029320</vt:i4>
      </vt:variant>
      <vt:variant>
        <vt:i4>0</vt:i4>
      </vt:variant>
      <vt:variant>
        <vt:i4>0</vt:i4>
      </vt:variant>
      <vt:variant>
        <vt:i4>5</vt:i4>
      </vt:variant>
      <vt:variant>
        <vt:lpwstr>garantf1://10064072.450/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Арменшин Эдуард Барисович</dc:creator>
  <cp:lastModifiedBy>PROVISOR</cp:lastModifiedBy>
  <cp:revision>10</cp:revision>
  <cp:lastPrinted>2019-11-11T06:11:00Z</cp:lastPrinted>
  <dcterms:created xsi:type="dcterms:W3CDTF">2025-08-27T09:37:00Z</dcterms:created>
  <dcterms:modified xsi:type="dcterms:W3CDTF">2026-06-02T11:33:00Z</dcterms:modified>
</cp:coreProperties>
</file>