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C9" w:rsidRPr="00F67CA6" w:rsidRDefault="005217C9" w:rsidP="005217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Договор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68611A" w:rsidRPr="00F67CA6" w:rsidRDefault="0068611A" w:rsidP="00C14A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ИКЗ </w:t>
      </w:r>
      <w:r w:rsidR="00834441" w:rsidRPr="00F67C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261760401022076040100100130000000244</w:t>
      </w:r>
    </w:p>
    <w:p w:rsidR="005217C9" w:rsidRPr="00F67CA6" w:rsidRDefault="005217C9" w:rsidP="00521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5217C9" w:rsidRPr="00F67CA6" w:rsidTr="00E071A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217C9" w:rsidRPr="00F67CA6" w:rsidRDefault="005217C9" w:rsidP="0052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Ярославль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217C9" w:rsidRPr="00F67CA6" w:rsidRDefault="005217C9" w:rsidP="0052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 ____ г.</w:t>
            </w:r>
          </w:p>
        </w:tc>
      </w:tr>
    </w:tbl>
    <w:p w:rsidR="005217C9" w:rsidRPr="00F67CA6" w:rsidRDefault="005217C9" w:rsidP="00521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7C9" w:rsidRPr="00F67CA6" w:rsidRDefault="00CB4405" w:rsidP="00521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«Ярославский государственный педагогический университет им. К.Д. Ушинского», именуемое в дальнейшем «Университет», в лице </w:t>
      </w:r>
      <w:bookmarkStart w:id="0" w:name="_Hlk103172379"/>
      <w:r w:rsidR="0068611A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заместителя </w:t>
      </w: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ректора </w:t>
      </w:r>
      <w:proofErr w:type="spellStart"/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Потолова</w:t>
      </w:r>
      <w:proofErr w:type="spellEnd"/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Тараса Игоревича, действующего на основании доверенности № </w:t>
      </w:r>
      <w:r w:rsidR="004E3D7A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</w:t>
      </w:r>
      <w:r w:rsidR="00EB7362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E3D7A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24.06.2025</w:t>
      </w: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bookmarkEnd w:id="0"/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одной стороны и ______________________________________________________________, именуемое в дальнейшем «Профильная организация», в лице ______________________________________________________, действующего на основании ____________________________________________________, с другой стороны, вместе именуемые «Стороны», заключили настоящий договор о нижеследующем:</w:t>
      </w:r>
    </w:p>
    <w:p w:rsidR="00293AD7" w:rsidRPr="00F67CA6" w:rsidRDefault="00293AD7" w:rsidP="005F44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"/>
    </w:p>
    <w:p w:rsidR="0068611A" w:rsidRPr="00F67CA6" w:rsidRDefault="0068611A" w:rsidP="005F44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  <w:bookmarkEnd w:id="1"/>
    </w:p>
    <w:p w:rsidR="00293AD7" w:rsidRPr="00F67CA6" w:rsidRDefault="00293AD7" w:rsidP="005F44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20011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20012"/>
      <w:bookmarkEnd w:id="2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№ 1).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20013"/>
      <w:bookmarkEnd w:id="3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Реализация компонентов образовательной программы, согласованных Сторонами в приложении № 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 2).</w:t>
      </w:r>
    </w:p>
    <w:p w:rsidR="00293AD7" w:rsidRPr="00F67CA6" w:rsidRDefault="00293AD7" w:rsidP="005F44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sub_200"/>
      <w:bookmarkEnd w:id="4"/>
    </w:p>
    <w:p w:rsidR="0068611A" w:rsidRPr="00F67CA6" w:rsidRDefault="0068611A" w:rsidP="005F44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  <w:bookmarkEnd w:id="5"/>
    </w:p>
    <w:p w:rsidR="00293AD7" w:rsidRPr="00F67CA6" w:rsidRDefault="00293AD7" w:rsidP="005F44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20021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Университет обязан: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20211"/>
      <w:bookmarkEnd w:id="6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2.1.1 не позднее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20212"/>
      <w:bookmarkEnd w:id="7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2.1.2 назначить руководителя по практической подготовке от Университета, который:</w:t>
      </w:r>
    </w:p>
    <w:bookmarkEnd w:id="8"/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20213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2.1.3 при смене руководителя по практической подготовке в десятидневный срок сообщить об этом Профильной организации;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20214"/>
      <w:bookmarkEnd w:id="9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20215"/>
      <w:bookmarkEnd w:id="10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</w:t>
      </w:r>
      <w:bookmarkStart w:id="12" w:name="sub_20216"/>
      <w:bookmarkEnd w:id="11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 своевременно принять и оплатить услуги Профильной организации по организации практической подготовки. 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20022"/>
      <w:bookmarkEnd w:id="12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Профильная организация обязана: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20221"/>
      <w:bookmarkEnd w:id="13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20222"/>
      <w:bookmarkEnd w:id="14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 - ________________________________________________________________________;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должность, ФИО, если известно)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20223"/>
      <w:bookmarkEnd w:id="15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 при смене лица, указанного в </w:t>
      </w:r>
      <w:hyperlink w:anchor="sub_20222" w:history="1">
        <w:r w:rsidR="00E37E26" w:rsidRPr="00F67C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 2</w:t>
        </w:r>
        <w:r w:rsidRPr="00F67C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.2.2</w:t>
        </w:r>
      </w:hyperlink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десятидневный срок сообщить об этом Университету;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20224"/>
      <w:bookmarkEnd w:id="16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20225"/>
      <w:bookmarkEnd w:id="17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ректору Университета об условиях труда и требованиях охраны труда на рабочем месте;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20226"/>
      <w:bookmarkEnd w:id="18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2.2.6 ознакомить обучающихся с правилами внутреннего трудового распорядка Профильной организации</w:t>
      </w:r>
      <w:bookmarkEnd w:id="19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20227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20228"/>
      <w:bookmarkEnd w:id="20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2.2.8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 2 к настоящему Договору), а также находящимися в них оборудованием и техническими средствами обучения;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20229"/>
      <w:bookmarkEnd w:id="21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6C1E78" w:rsidRPr="00F67CA6" w:rsidRDefault="00522318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2.2.10 </w:t>
      </w:r>
      <w:bookmarkStart w:id="23" w:name="sub_20023"/>
      <w:bookmarkEnd w:id="22"/>
      <w:r w:rsidR="006C1E78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 Университета и (или) при возникновении сложностей при исполнении договора в течение двух рабочих дней сообщать Университету о ходе исполнения своих обязательств.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Университет имеет право: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20231"/>
      <w:bookmarkEnd w:id="23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20232"/>
      <w:bookmarkEnd w:id="24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20024"/>
      <w:bookmarkEnd w:id="25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Профильная организация имеет право: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20241"/>
      <w:bookmarkEnd w:id="26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</w:t>
      </w: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способствующей разглашению конфиденциальной информации;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20242"/>
      <w:bookmarkEnd w:id="27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293AD7" w:rsidRPr="00F67CA6" w:rsidRDefault="00293AD7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318" w:rsidRPr="00F67CA6" w:rsidRDefault="00522318" w:rsidP="00522318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CA6">
        <w:rPr>
          <w:rFonts w:ascii="Times New Roman" w:hAnsi="Times New Roman" w:cs="Times New Roman"/>
          <w:b/>
          <w:sz w:val="24"/>
          <w:szCs w:val="24"/>
        </w:rPr>
        <w:t>3. Цена договора, порядок расчетов</w:t>
      </w:r>
    </w:p>
    <w:p w:rsidR="00293AD7" w:rsidRPr="00F67CA6" w:rsidRDefault="00293AD7" w:rsidP="00522318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318" w:rsidRPr="00F67CA6" w:rsidRDefault="00522318" w:rsidP="00522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Цена настоящего Договора составляет </w:t>
      </w:r>
      <w:r w:rsidR="00834441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="004E3D7A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834441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="004E3D7A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рублей, включая все применимые налоги. </w:t>
      </w:r>
      <w:r w:rsidR="009E310F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Цена Договора является твердой и определяется на весь срок его исполнения. </w:t>
      </w:r>
    </w:p>
    <w:p w:rsidR="00522318" w:rsidRPr="00F67CA6" w:rsidRDefault="00522318" w:rsidP="00522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 Цена настоящего Договора формируется с учетом общей стоимости </w:t>
      </w:r>
      <w:bookmarkStart w:id="29" w:name="_Hlk103172155"/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 практической подготовки</w:t>
      </w:r>
      <w:bookmarkEnd w:id="29"/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включая все расходы Профильной организации, связанные с оказанием услуг, использованием материалов и оборудования для оказания услуг, уплатой налогов, сборов и иных обязательных платежей, установленных законодательством Российской Федерации, иные издержки </w:t>
      </w:r>
      <w:r w:rsidR="0098262F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Профильной организации</w:t>
      </w: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522318" w:rsidRPr="00F67CA6" w:rsidRDefault="00522318" w:rsidP="00522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 Оплата по настоящему Договору осуществляется по безналичному расчету путем перечисления Университетом денежных средств на расчетный счет Профильной организации, указанный в настоящем Договоре. В случае изменения реквизитов расчетного счета Профильная организация обязана незамедлительно в письменной форме сообщить об этом Университету с указанием новых реквизитов расчетного счета. </w:t>
      </w:r>
    </w:p>
    <w:p w:rsidR="00842E93" w:rsidRPr="00F67CA6" w:rsidRDefault="00522318" w:rsidP="00522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3.4. Университет производит оплату оказанных </w:t>
      </w:r>
      <w:r w:rsidR="009E310F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слуг</w:t>
      </w:r>
      <w:r w:rsidR="009E310F" w:rsidRPr="00F67CA6">
        <w:rPr>
          <w:rFonts w:ascii="Times New Roman" w:hAnsi="Times New Roman" w:cs="Times New Roman"/>
          <w:sz w:val="24"/>
          <w:szCs w:val="24"/>
        </w:rPr>
        <w:t xml:space="preserve"> по </w:t>
      </w:r>
      <w:r w:rsidR="009E310F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 практической подготовки</w:t>
      </w: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8262F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10 рабочих дней с даты подписания Акта приемки товаров, работ, услуг (ф. 0510452) (далее Акт приемки (ф. 0510452)) по унифицированной форме, установленной приказом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</w:p>
    <w:p w:rsidR="008D2614" w:rsidRPr="00F67CA6" w:rsidRDefault="008D2614" w:rsidP="008D26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3.5. Расчет за оказанные услуги осуществляется </w:t>
      </w:r>
      <w:r w:rsidR="0098262F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Университет</w:t>
      </w: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ом в рублях Российской Федерации. </w:t>
      </w:r>
    </w:p>
    <w:p w:rsidR="00842E93" w:rsidRPr="00F67CA6" w:rsidRDefault="00842E93" w:rsidP="008D26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3.6. Сумма, подлежащая уплате Профильной организации, подлежит уменьшению на размер налогов, сборов и иных обязательных платежей в бюджеты бюджетной системы РФ, связанные с оплатой договора, если в соответствии с законодательством РФ о налогах и сборах такие налоги, сборы и иные обязательные платежи подлежат оплате в бюджет бюджетной системы Российской Федерации Университетом.</w:t>
      </w:r>
    </w:p>
    <w:p w:rsidR="00842E93" w:rsidRPr="00F67CA6" w:rsidRDefault="00842E93" w:rsidP="008D26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3.7. Датой оплаты является дата списания денежных средств с единого казначейского счета на основании распоряжения о переводе денежных средств, сформированных Федеральным казначейством в соответствии с принятым к исполнению распоряжением о совершении казначейского платежа.</w:t>
      </w:r>
    </w:p>
    <w:p w:rsidR="00293AD7" w:rsidRPr="00F67CA6" w:rsidRDefault="00293AD7" w:rsidP="008D26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22318" w:rsidRPr="00F67CA6" w:rsidRDefault="00522318" w:rsidP="00C14A33">
      <w:pPr>
        <w:spacing w:after="0" w:line="276" w:lineRule="auto"/>
        <w:ind w:firstLine="5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CA6">
        <w:rPr>
          <w:rFonts w:ascii="Times New Roman" w:hAnsi="Times New Roman" w:cs="Times New Roman"/>
          <w:b/>
          <w:sz w:val="24"/>
          <w:szCs w:val="24"/>
        </w:rPr>
        <w:t>4. Порядок приемки оказанных услуг</w:t>
      </w:r>
    </w:p>
    <w:p w:rsidR="00293AD7" w:rsidRPr="00F67CA6" w:rsidRDefault="00293AD7" w:rsidP="00C14A33">
      <w:pPr>
        <w:spacing w:after="0" w:line="276" w:lineRule="auto"/>
        <w:ind w:firstLine="5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62F" w:rsidRPr="00F67CA6" w:rsidRDefault="00522318" w:rsidP="009826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</w:t>
      </w:r>
      <w:r w:rsidR="0098262F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Приемка оказанных услуг по настоящему Договору оформляется Актом приемки (ф. 0510452). </w:t>
      </w:r>
    </w:p>
    <w:p w:rsidR="0098262F" w:rsidRPr="00F67CA6" w:rsidRDefault="0098262F" w:rsidP="009826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Профильная организация по завершении оказания услуг направляет Университету подписанный со своей стороны акт об оказании услуг с приложением к нему счета, счета-фактуры (если применимо) и иных необходимых документов, предусмотренных характером оказанных услуг. </w:t>
      </w:r>
    </w:p>
    <w:p w:rsidR="0098262F" w:rsidRPr="00F67CA6" w:rsidRDefault="0098262F" w:rsidP="009826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На основании акта об оказании услуг Университет формирует Акт приемки (ф. 0510452).</w:t>
      </w:r>
    </w:p>
    <w:p w:rsidR="0098262F" w:rsidRPr="00F67CA6" w:rsidRDefault="0098262F" w:rsidP="009826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4.4. Акт приемки (ф. 0510452) составляется в двух экземплярах, по одному экземпляру для каждой из Сторон. </w:t>
      </w:r>
    </w:p>
    <w:p w:rsidR="0098262F" w:rsidRPr="00F67CA6" w:rsidRDefault="0098262F" w:rsidP="009826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4.5. Акт приемки (ф. 0510452) формируется на бумажном носителе и подписывается </w:t>
      </w: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представителями Университета и Профильной организации собственноручно. </w:t>
      </w:r>
    </w:p>
    <w:p w:rsidR="0098262F" w:rsidRPr="00F67CA6" w:rsidRDefault="0098262F" w:rsidP="009826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4.6. Университет осуществляет приемку оказанных услуг в течение 5-ти рабочих дней с момента получения от Профильной организации акта об оказании услуг, по окончании приемки подписывает акт об оказании услуг и Акт приемки (ф. 0510452) или направляет Профильной организации письменный мотивированный отказ от их подписания. </w:t>
      </w:r>
    </w:p>
    <w:p w:rsidR="0098262F" w:rsidRPr="00F67CA6" w:rsidRDefault="0098262F" w:rsidP="009826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4.7. Для приемки услуг Университет своими силами или с привлечением независимых экспертов, экспертных организаций проводит экспертизу на предмет соответствия результатов исполнения договора его условиям. </w:t>
      </w:r>
    </w:p>
    <w:p w:rsidR="0098262F" w:rsidRPr="00F67CA6" w:rsidRDefault="0098262F" w:rsidP="009826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4.8. Отказ Профильной организации от участия в приемке результатов исполнения договора и подписания Акт приемки (ф. 0510452) не может служить препятствием приемки оказанных услуг и оформлению ее результатов.</w:t>
      </w:r>
    </w:p>
    <w:p w:rsidR="00293AD7" w:rsidRPr="00F67CA6" w:rsidRDefault="00293AD7" w:rsidP="009826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D2614" w:rsidRPr="00F67CA6" w:rsidRDefault="008D2614" w:rsidP="008D2614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CA6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293AD7" w:rsidRPr="00F67CA6" w:rsidRDefault="00293AD7" w:rsidP="008D2614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614" w:rsidRPr="00F67CA6" w:rsidRDefault="008D2614" w:rsidP="00EB7362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67CA6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14A33" w:rsidRPr="00F67CA6" w:rsidRDefault="00C14A33" w:rsidP="00C14A33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67CA6">
        <w:rPr>
          <w:rFonts w:ascii="Times New Roman" w:hAnsi="Times New Roman" w:cs="Times New Roman"/>
          <w:sz w:val="24"/>
          <w:szCs w:val="24"/>
        </w:rPr>
        <w:t>5.2. В случае неисполнения либо ненадлежащего исполнения Заказчиком обязательств по оплате настоящего договора Исполнитель вправе потребовать от Заказчика уплаты неустойки в размере 1/300 ключевой ставки Центрального банка Российской Федерации от суммы задолженности за каждый день просрочки, начиная со дня, следующего за днем истечения срока исполнения обязательства, до момента фактического его исполнения.</w:t>
      </w:r>
    </w:p>
    <w:p w:rsidR="00C14A33" w:rsidRPr="00F67CA6" w:rsidRDefault="00C14A33" w:rsidP="00C14A33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67CA6">
        <w:rPr>
          <w:rFonts w:ascii="Times New Roman" w:hAnsi="Times New Roman" w:cs="Times New Roman"/>
          <w:sz w:val="24"/>
          <w:szCs w:val="24"/>
        </w:rPr>
        <w:t>5.3. За просрочку исполнения Исполнителем обязательств, предусмотренных договором, Заказчик направляет Исполнителю требование уплаты неустойки в размере 1/300 ключевой ставки Центрального банка Российской Федерации от цены настоящего договора, уменьшенной на сумму, пропорциональную объему обязательств, предусмотренных настоящим договором и фактически исполненных Исполнителем, за каждый день просрочки, начиная со дня, следующего за днем истечения срока исполнения обязательства, до момента фактического его исполнения.</w:t>
      </w:r>
    </w:p>
    <w:p w:rsidR="0068611A" w:rsidRPr="00F67CA6" w:rsidRDefault="008D2614" w:rsidP="00C14A33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0" w:name="sub_300"/>
      <w:bookmarkEnd w:id="28"/>
      <w:r w:rsidRPr="00F67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68611A" w:rsidRPr="00F67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договора</w:t>
      </w:r>
      <w:bookmarkEnd w:id="30"/>
    </w:p>
    <w:p w:rsidR="00293AD7" w:rsidRPr="00F67CA6" w:rsidRDefault="00293AD7" w:rsidP="00C14A33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11A" w:rsidRPr="00F67CA6" w:rsidRDefault="008D2614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20031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8611A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bookmarkEnd w:id="31"/>
      <w:r w:rsidR="0068611A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68611A" w:rsidRPr="00F67CA6" w:rsidRDefault="008D2614" w:rsidP="00C14A33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2" w:name="sub_400"/>
      <w:r w:rsidRPr="00F67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68611A" w:rsidRPr="00F67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  <w:bookmarkEnd w:id="32"/>
    </w:p>
    <w:p w:rsidR="00293AD7" w:rsidRPr="00F67CA6" w:rsidRDefault="00293AD7" w:rsidP="00C14A33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11A" w:rsidRPr="00F67CA6" w:rsidRDefault="008D2614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_20041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8611A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68611A" w:rsidRPr="00F67CA6" w:rsidRDefault="008D2614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20042"/>
      <w:bookmarkEnd w:id="33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8611A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E310F" w:rsidRPr="00F67CA6" w:rsidRDefault="008D2614" w:rsidP="009E310F">
      <w:pPr>
        <w:tabs>
          <w:tab w:val="left" w:pos="1620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20043"/>
      <w:bookmarkEnd w:id="34"/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8611A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9E310F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по своему соглашению могут изменить размер и (или) сроки оплаты и (или) объем услуг в случае уменьшения в соответствии с Бюджетным кодексом Российской Федерации получателю бюджетных средств, предоставившему субсидии, ранее доведенных в установленном порядке лимитов бюджетных обязательств на предоставление субсидии.</w:t>
      </w:r>
    </w:p>
    <w:p w:rsidR="00EB7362" w:rsidRPr="00F67CA6" w:rsidRDefault="008D2614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E310F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EB7362" w:rsidRPr="00F67CA6">
        <w:t xml:space="preserve"> </w:t>
      </w:r>
      <w:r w:rsidR="00EB7362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Профильная организация при заключении настоящего Договора заверила Университет о том, что она соответствует единым требованиям к участникам закупок в соответствии со статьей 31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не является юридическим лицом, в отношении которого применяются специальные экономические меры, предусмотренные </w:t>
      </w:r>
      <w:r w:rsidR="00EB7362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организацией, находящейся под контролем таких лиц.</w:t>
      </w:r>
    </w:p>
    <w:p w:rsidR="0068611A" w:rsidRPr="00F67CA6" w:rsidRDefault="009E310F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362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68611A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68611A" w:rsidRPr="00F67CA6" w:rsidRDefault="008D2614" w:rsidP="00C14A33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6" w:name="sub_500"/>
      <w:bookmarkEnd w:id="35"/>
      <w:r w:rsidRPr="00F67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68611A" w:rsidRPr="00F67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Адреса, реквизиты и подписи Сторон</w:t>
      </w:r>
      <w:bookmarkEnd w:id="36"/>
    </w:p>
    <w:p w:rsidR="00293AD7" w:rsidRPr="00F67CA6" w:rsidRDefault="00293AD7" w:rsidP="00C14A33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8D2614" w:rsidRPr="00F67CA6" w:rsidTr="0076066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</w:t>
            </w:r>
          </w:p>
          <w:p w:rsidR="0068611A" w:rsidRPr="00F67CA6" w:rsidRDefault="0068611A" w:rsidP="00C1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ФГБОУ ВО «Ярославский государственный педагогический университет им. К.Д. Ушинского»</w:t>
            </w:r>
          </w:p>
          <w:p w:rsidR="00842E93" w:rsidRPr="00F67CA6" w:rsidRDefault="00842E93" w:rsidP="00C1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г. Ярославль, ул. Республиканская, 108/1</w:t>
            </w:r>
          </w:p>
          <w:p w:rsidR="005F4470" w:rsidRPr="00F67CA6" w:rsidRDefault="005F4470" w:rsidP="005F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7604010220; КПП 760401001</w:t>
            </w:r>
          </w:p>
          <w:p w:rsidR="005F4470" w:rsidRPr="00F67CA6" w:rsidRDefault="005F4470" w:rsidP="005F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Нижегородской области (ЯГПУ им. К.Д. Ушинского, л/с 20716U93120)</w:t>
            </w:r>
          </w:p>
          <w:p w:rsidR="005F4470" w:rsidRPr="00F67CA6" w:rsidRDefault="005F4470" w:rsidP="005F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03214643000000013224</w:t>
            </w:r>
          </w:p>
          <w:p w:rsidR="005F4470" w:rsidRPr="00F67CA6" w:rsidRDefault="005F4470" w:rsidP="005F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1 ВВГУ Банка России//УФК по Нижегородской области г. Нижний Новгород</w:t>
            </w:r>
          </w:p>
          <w:p w:rsidR="005F4470" w:rsidRPr="00F67CA6" w:rsidRDefault="005F4470" w:rsidP="005F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40102810745370000024</w:t>
            </w:r>
          </w:p>
          <w:p w:rsidR="005F4470" w:rsidRPr="00F67CA6" w:rsidRDefault="005F4470" w:rsidP="005F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БИК- 012202102;</w:t>
            </w:r>
          </w:p>
          <w:p w:rsidR="005F4470" w:rsidRPr="00F67CA6" w:rsidRDefault="005F4470" w:rsidP="005F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ОКПО- 02080173; ОГРН- 1027600676487; ОКТМО-78701000</w:t>
            </w:r>
          </w:p>
          <w:p w:rsidR="00C14A33" w:rsidRPr="00F67CA6" w:rsidRDefault="009E310F" w:rsidP="00C1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68611A"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5F4470" w:rsidRPr="00F67CA6" w:rsidRDefault="00C14A33" w:rsidP="005F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68611A"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5F4470"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="0068611A"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t>___/</w:t>
            </w:r>
            <w:r w:rsidR="009E310F"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 </w:t>
            </w:r>
            <w:proofErr w:type="spellStart"/>
            <w:r w:rsidR="009E310F"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Потолов</w:t>
            </w:r>
            <w:proofErr w:type="spellEnd"/>
          </w:p>
          <w:p w:rsidR="0068611A" w:rsidRPr="00F67CA6" w:rsidRDefault="00C14A33" w:rsidP="005F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EB7362"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="0068611A"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организация</w:t>
            </w:r>
          </w:p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4A33" w:rsidRPr="00F67CA6" w:rsidRDefault="00C14A33">
      <w:r w:rsidRPr="00F67CA6">
        <w:br w:type="column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5"/>
        <w:gridCol w:w="5145"/>
      </w:tblGrid>
      <w:tr w:rsidR="008D2614" w:rsidRPr="00F67CA6" w:rsidTr="0076066C">
        <w:tc>
          <w:tcPr>
            <w:tcW w:w="5145" w:type="dxa"/>
            <w:shd w:val="clear" w:color="auto" w:fill="auto"/>
          </w:tcPr>
          <w:p w:rsidR="0068611A" w:rsidRPr="00F67CA6" w:rsidRDefault="0068611A" w:rsidP="006861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shd w:val="clear" w:color="auto" w:fill="auto"/>
          </w:tcPr>
          <w:p w:rsidR="0068611A" w:rsidRPr="00F67CA6" w:rsidRDefault="0068611A" w:rsidP="0068611A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 к д</w:t>
            </w:r>
            <w:r w:rsidRPr="00F67C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оговору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      </w:r>
          </w:p>
          <w:p w:rsidR="0068611A" w:rsidRPr="00F67CA6" w:rsidRDefault="0068611A" w:rsidP="006861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611A" w:rsidRPr="00F67CA6" w:rsidRDefault="0068611A" w:rsidP="0068611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D2614" w:rsidRPr="00F67CA6" w:rsidTr="0076066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Ярославль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 ____ г.</w:t>
            </w:r>
          </w:p>
        </w:tc>
      </w:tr>
    </w:tbl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«Ярославский государственный педагогический университет им. К.Д. Ушинского», именуемое в дальнейшем «Университет», в лице</w:t>
      </w:r>
      <w:r w:rsidR="009E310F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заместителя ректора </w:t>
      </w:r>
      <w:proofErr w:type="spellStart"/>
      <w:r w:rsidR="009E310F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Потолова</w:t>
      </w:r>
      <w:proofErr w:type="spellEnd"/>
      <w:r w:rsidR="009E310F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Тараса Игоревича, действующего на основании доверенности № </w:t>
      </w:r>
      <w:r w:rsidR="00C14A33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9E310F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</w:t>
      </w:r>
      <w:r w:rsidR="00C14A33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</w:t>
      </w:r>
      <w:r w:rsidR="009E310F" w:rsidRPr="00F67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 и _________________________________________________________________________________________, именуемое в дальнейшем «Профильная организация», в лице __________________________________________________________, действующего на основании __________________________________, с другой стороны, вместе именуемые «Стороны», пришли к соглашению об организации практической подготовки обучающихся по </w:t>
      </w:r>
      <w:r w:rsidR="00834441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44.03.05 Педагогическое образование с 2 профилями: «История, Английский язык»; «История, География»</w:t>
      </w: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образовательная программа, компоненты образовательной программы)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обучающихся, осваивающих соответствующую образовательную программу</w:t>
      </w:r>
      <w:r w:rsidR="00834441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- 22 человека</w:t>
      </w: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компоненты образовательной программы: </w:t>
      </w:r>
      <w:r w:rsidR="00834441"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археологической практики</w:t>
      </w: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Pr="00F67CA6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практической подготовки: </w:t>
      </w:r>
      <w:r w:rsidR="00834441" w:rsidRPr="00F67CA6">
        <w:rPr>
          <w:rFonts w:ascii="Times New Roman" w:eastAsia="Times New Roman" w:hAnsi="Times New Roman" w:cs="Times New Roman"/>
          <w:sz w:val="24"/>
          <w:szCs w:val="24"/>
        </w:rPr>
        <w:t>июль 2026 года</w:t>
      </w:r>
      <w:r w:rsidRPr="00F67C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11A" w:rsidRPr="00F67CA6" w:rsidRDefault="0068611A" w:rsidP="0068611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11A" w:rsidRPr="00F67CA6" w:rsidRDefault="0068611A" w:rsidP="0068611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8D2614" w:rsidRPr="00F67CA6" w:rsidTr="0076066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</w:t>
            </w:r>
          </w:p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ФГБОУ ВО «Ярославский государственный педагогический университет им. К.Д. Ушинского»</w:t>
            </w:r>
          </w:p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г. Ярославль, ул. Республиканская, 108/1</w:t>
            </w:r>
          </w:p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11A" w:rsidRPr="00F67CA6" w:rsidRDefault="009E310F" w:rsidP="006861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ректора </w:t>
            </w:r>
          </w:p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11A" w:rsidRPr="00F67CA6" w:rsidRDefault="0068611A" w:rsidP="006861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</w:t>
            </w:r>
            <w:r w:rsidR="009E310F"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="009E310F"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Потолов</w:t>
            </w:r>
            <w:proofErr w:type="spellEnd"/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организация</w:t>
            </w:r>
          </w:p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14A33" w:rsidRPr="00F67CA6" w:rsidRDefault="00C14A33">
      <w:r w:rsidRPr="00F67CA6">
        <w:br w:type="column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5"/>
        <w:gridCol w:w="5145"/>
      </w:tblGrid>
      <w:tr w:rsidR="008D2614" w:rsidRPr="00F67CA6" w:rsidTr="0076066C">
        <w:tc>
          <w:tcPr>
            <w:tcW w:w="5145" w:type="dxa"/>
            <w:shd w:val="clear" w:color="auto" w:fill="auto"/>
          </w:tcPr>
          <w:p w:rsidR="0068611A" w:rsidRPr="00F67CA6" w:rsidRDefault="00C14A33" w:rsidP="006861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5145" w:type="dxa"/>
            <w:shd w:val="clear" w:color="auto" w:fill="auto"/>
          </w:tcPr>
          <w:p w:rsidR="0068611A" w:rsidRPr="00F67CA6" w:rsidRDefault="0068611A" w:rsidP="0068611A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2 к д</w:t>
            </w:r>
            <w:r w:rsidRPr="00F67C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оговору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      </w:r>
          </w:p>
          <w:p w:rsidR="0068611A" w:rsidRPr="00F67CA6" w:rsidRDefault="0068611A" w:rsidP="006861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611A" w:rsidRPr="00F67CA6" w:rsidRDefault="0068611A" w:rsidP="0068611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D2614" w:rsidRPr="00F67CA6" w:rsidTr="0076066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p w:rsidR="0068611A" w:rsidRPr="00F67CA6" w:rsidRDefault="0068611A" w:rsidP="00686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68611A" w:rsidRPr="00F67CA6" w:rsidRDefault="0068611A" w:rsidP="00686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11A" w:rsidRPr="00F67CA6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8D2614" w:rsidRPr="00F67CA6" w:rsidTr="0076066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</w:t>
            </w:r>
          </w:p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ФГБОУ ВО «Ярославский государственный педагогический университет им. К.Д. Ушинского»</w:t>
            </w:r>
          </w:p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г. Ярославль, ул. Республиканская, 108/1</w:t>
            </w:r>
          </w:p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11A" w:rsidRPr="00F67CA6" w:rsidRDefault="009E310F" w:rsidP="006861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68611A"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8611A"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11A" w:rsidRPr="00F67CA6" w:rsidRDefault="0068611A" w:rsidP="006861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</w:t>
            </w:r>
            <w:r w:rsidR="009E310F"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="009E310F" w:rsidRPr="00F67CA6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Потолов</w:t>
            </w:r>
            <w:proofErr w:type="spellEnd"/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организация</w:t>
            </w:r>
          </w:p>
          <w:p w:rsidR="0068611A" w:rsidRPr="00F67CA6" w:rsidRDefault="0068611A" w:rsidP="0068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11A" w:rsidRPr="0068611A" w:rsidRDefault="0068611A" w:rsidP="00686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bookmarkStart w:id="37" w:name="_GoBack"/>
      <w:bookmarkEnd w:id="37"/>
    </w:p>
    <w:p w:rsidR="0068611A" w:rsidRPr="0068611A" w:rsidRDefault="0068611A" w:rsidP="0068611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11A" w:rsidRPr="0068611A" w:rsidRDefault="0068611A" w:rsidP="0068611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11A" w:rsidRPr="008D2614" w:rsidRDefault="0068611A" w:rsidP="00521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68611A" w:rsidRPr="008D2614" w:rsidSect="00293AD7">
      <w:footerReference w:type="default" r:id="rId8"/>
      <w:pgSz w:w="11900" w:h="16800"/>
      <w:pgMar w:top="1134" w:right="800" w:bottom="567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69" w:rsidRDefault="001E7169" w:rsidP="005217C9">
      <w:pPr>
        <w:spacing w:after="0" w:line="240" w:lineRule="auto"/>
      </w:pPr>
      <w:r>
        <w:separator/>
      </w:r>
    </w:p>
  </w:endnote>
  <w:endnote w:type="continuationSeparator" w:id="0">
    <w:p w:rsidR="001E7169" w:rsidRDefault="001E7169" w:rsidP="0052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B9" w:rsidRDefault="0065028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69" w:rsidRDefault="001E7169" w:rsidP="005217C9">
      <w:pPr>
        <w:spacing w:after="0" w:line="240" w:lineRule="auto"/>
      </w:pPr>
      <w:r>
        <w:separator/>
      </w:r>
    </w:p>
  </w:footnote>
  <w:footnote w:type="continuationSeparator" w:id="0">
    <w:p w:rsidR="001E7169" w:rsidRDefault="001E7169" w:rsidP="00521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96F19"/>
    <w:multiLevelType w:val="hybridMultilevel"/>
    <w:tmpl w:val="6D245E1A"/>
    <w:lvl w:ilvl="0" w:tplc="CD40A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C9"/>
    <w:rsid w:val="000438FA"/>
    <w:rsid w:val="000526A4"/>
    <w:rsid w:val="001E7169"/>
    <w:rsid w:val="002921D9"/>
    <w:rsid w:val="00293AD7"/>
    <w:rsid w:val="00295E78"/>
    <w:rsid w:val="00341EDA"/>
    <w:rsid w:val="0040463C"/>
    <w:rsid w:val="00464F61"/>
    <w:rsid w:val="004C03E4"/>
    <w:rsid w:val="004E3D7A"/>
    <w:rsid w:val="004F6032"/>
    <w:rsid w:val="005217C9"/>
    <w:rsid w:val="00522318"/>
    <w:rsid w:val="0055368D"/>
    <w:rsid w:val="005877C8"/>
    <w:rsid w:val="005F4470"/>
    <w:rsid w:val="0061229D"/>
    <w:rsid w:val="00650282"/>
    <w:rsid w:val="0068611A"/>
    <w:rsid w:val="006C1E78"/>
    <w:rsid w:val="00705A72"/>
    <w:rsid w:val="00743C48"/>
    <w:rsid w:val="00771D6A"/>
    <w:rsid w:val="007A3E17"/>
    <w:rsid w:val="007A5E00"/>
    <w:rsid w:val="00822EF7"/>
    <w:rsid w:val="00834441"/>
    <w:rsid w:val="00842E93"/>
    <w:rsid w:val="00863FA6"/>
    <w:rsid w:val="0087055C"/>
    <w:rsid w:val="0089661F"/>
    <w:rsid w:val="008D2614"/>
    <w:rsid w:val="0098262F"/>
    <w:rsid w:val="00994DB9"/>
    <w:rsid w:val="009E1D96"/>
    <w:rsid w:val="009E310F"/>
    <w:rsid w:val="00A37D8F"/>
    <w:rsid w:val="00AD1BF0"/>
    <w:rsid w:val="00AF6FEB"/>
    <w:rsid w:val="00B814AC"/>
    <w:rsid w:val="00C14A33"/>
    <w:rsid w:val="00CB4405"/>
    <w:rsid w:val="00CB7830"/>
    <w:rsid w:val="00D12CBC"/>
    <w:rsid w:val="00D43C75"/>
    <w:rsid w:val="00D93224"/>
    <w:rsid w:val="00DA7107"/>
    <w:rsid w:val="00DE3BB5"/>
    <w:rsid w:val="00DF610A"/>
    <w:rsid w:val="00E31DDF"/>
    <w:rsid w:val="00E3270F"/>
    <w:rsid w:val="00E37E26"/>
    <w:rsid w:val="00EB7362"/>
    <w:rsid w:val="00ED6F39"/>
    <w:rsid w:val="00EF42DC"/>
    <w:rsid w:val="00F6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DFF7"/>
  <w15:chartTrackingRefBased/>
  <w15:docId w15:val="{8137539C-BB9A-409C-A2AD-FFFC41C2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7C9"/>
  </w:style>
  <w:style w:type="paragraph" w:styleId="a5">
    <w:name w:val="footer"/>
    <w:basedOn w:val="a"/>
    <w:link w:val="a6"/>
    <w:uiPriority w:val="99"/>
    <w:unhideWhenUsed/>
    <w:rsid w:val="00521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7C9"/>
  </w:style>
  <w:style w:type="table" w:styleId="a7">
    <w:name w:val="Table Grid"/>
    <w:basedOn w:val="a1"/>
    <w:uiPriority w:val="39"/>
    <w:rsid w:val="0070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5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5E0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F4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E281-BD58-4C44-91FC-ED7E849A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Белозерова</dc:creator>
  <cp:keywords/>
  <dc:description/>
  <cp:lastModifiedBy>Ольга Ю. Лымарева</cp:lastModifiedBy>
  <cp:revision>4</cp:revision>
  <cp:lastPrinted>2020-11-16T12:49:00Z</cp:lastPrinted>
  <dcterms:created xsi:type="dcterms:W3CDTF">2026-05-28T08:44:00Z</dcterms:created>
  <dcterms:modified xsi:type="dcterms:W3CDTF">2026-05-28T08:56:00Z</dcterms:modified>
</cp:coreProperties>
</file>