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06F894" w14:textId="7B59F337" w:rsidR="00BC700E" w:rsidRPr="007260A5" w:rsidRDefault="00BC700E" w:rsidP="000E2DF8">
      <w:pPr>
        <w:tabs>
          <w:tab w:val="left" w:pos="360"/>
        </w:tabs>
        <w:rPr>
          <w:rFonts w:ascii="PT Astra Serif" w:eastAsia="Cambria" w:hAnsi="PT Astra Serif"/>
          <w:b/>
          <w:sz w:val="28"/>
          <w:lang w:eastAsia="ru-RU"/>
        </w:rPr>
      </w:pPr>
    </w:p>
    <w:p w14:paraId="747B006E" w14:textId="06ACF304" w:rsidR="00BC700E" w:rsidRPr="007260A5" w:rsidRDefault="00684F6F">
      <w:pPr>
        <w:tabs>
          <w:tab w:val="left" w:pos="360"/>
        </w:tabs>
        <w:jc w:val="center"/>
        <w:rPr>
          <w:rFonts w:ascii="PT Astra Serif" w:eastAsia="Cambria" w:hAnsi="PT Astra Serif"/>
          <w:sz w:val="28"/>
          <w:lang w:eastAsia="ru-RU"/>
        </w:rPr>
      </w:pPr>
      <w:r w:rsidRPr="007260A5">
        <w:rPr>
          <w:rFonts w:ascii="PT Astra Serif" w:eastAsia="Cambria" w:hAnsi="PT Astra Serif"/>
          <w:sz w:val="28"/>
          <w:lang w:eastAsia="ru-RU"/>
        </w:rPr>
        <w:t>Государстве</w:t>
      </w:r>
      <w:r w:rsidR="00A40CBA">
        <w:rPr>
          <w:rFonts w:ascii="PT Astra Serif" w:eastAsia="Cambria" w:hAnsi="PT Astra Serif"/>
          <w:sz w:val="28"/>
          <w:lang w:eastAsia="ru-RU"/>
        </w:rPr>
        <w:t xml:space="preserve">нный контракт № </w:t>
      </w:r>
      <w:r w:rsidR="00943D77">
        <w:rPr>
          <w:rFonts w:ascii="PT Astra Serif" w:eastAsia="Cambria" w:hAnsi="PT Astra Serif"/>
          <w:sz w:val="28"/>
          <w:lang w:eastAsia="ru-RU"/>
        </w:rPr>
        <w:t>___________________________</w:t>
      </w:r>
    </w:p>
    <w:p w14:paraId="1A0EBA36" w14:textId="22D23F62" w:rsidR="00BC700E" w:rsidRPr="007260A5" w:rsidRDefault="00684F6F" w:rsidP="007260A5">
      <w:pPr>
        <w:tabs>
          <w:tab w:val="left" w:pos="360"/>
        </w:tabs>
        <w:jc w:val="center"/>
        <w:rPr>
          <w:rFonts w:ascii="PT Astra Serif" w:eastAsia="Cambria" w:hAnsi="PT Astra Serif"/>
          <w:sz w:val="28"/>
          <w:lang w:eastAsia="ru-RU"/>
        </w:rPr>
      </w:pPr>
      <w:r w:rsidRPr="007260A5">
        <w:rPr>
          <w:rFonts w:ascii="PT Astra Serif" w:eastAsia="Cambria" w:hAnsi="PT Astra Serif"/>
          <w:sz w:val="28"/>
          <w:lang w:eastAsia="ru-RU"/>
        </w:rPr>
        <w:t xml:space="preserve">на выполнение работ по капитальному ремонту </w:t>
      </w:r>
      <w:r w:rsidR="009C5B1E" w:rsidRPr="007260A5">
        <w:rPr>
          <w:rFonts w:ascii="PT Astra Serif" w:eastAsia="Cambria" w:hAnsi="PT Astra Serif"/>
          <w:sz w:val="28"/>
          <w:lang w:eastAsia="ru-RU"/>
        </w:rPr>
        <w:t>квартиры</w:t>
      </w:r>
      <w:r w:rsidR="007260A5" w:rsidRPr="007260A5">
        <w:rPr>
          <w:rFonts w:ascii="PT Astra Serif" w:eastAsia="Cambria" w:hAnsi="PT Astra Serif"/>
          <w:sz w:val="28"/>
          <w:lang w:eastAsia="ru-RU"/>
        </w:rPr>
        <w:t xml:space="preserve"> </w:t>
      </w:r>
      <w:r w:rsidRPr="007260A5">
        <w:rPr>
          <w:rFonts w:ascii="PT Astra Serif" w:eastAsia="Cambria" w:hAnsi="PT Astra Serif"/>
          <w:sz w:val="28"/>
          <w:lang w:eastAsia="ru-RU"/>
        </w:rPr>
        <w:t xml:space="preserve">ГУФСИН России </w:t>
      </w:r>
      <w:r w:rsidR="00943D77">
        <w:rPr>
          <w:rFonts w:ascii="PT Astra Serif" w:eastAsia="Cambria" w:hAnsi="PT Astra Serif"/>
          <w:sz w:val="28"/>
          <w:lang w:eastAsia="ru-RU"/>
        </w:rPr>
        <w:br/>
      </w:r>
      <w:r w:rsidRPr="007260A5">
        <w:rPr>
          <w:rFonts w:ascii="PT Astra Serif" w:eastAsia="Cambria" w:hAnsi="PT Astra Serif"/>
          <w:sz w:val="28"/>
          <w:lang w:eastAsia="ru-RU"/>
        </w:rPr>
        <w:t xml:space="preserve">по г. Санкт-Петербургу и Ленинградской области, </w:t>
      </w:r>
    </w:p>
    <w:p w14:paraId="420A5D05" w14:textId="77777777" w:rsidR="00BC700E" w:rsidRPr="007260A5" w:rsidRDefault="00684F6F">
      <w:pPr>
        <w:tabs>
          <w:tab w:val="left" w:pos="360"/>
        </w:tabs>
        <w:jc w:val="center"/>
        <w:rPr>
          <w:rFonts w:ascii="PT Astra Serif" w:eastAsia="Cambria" w:hAnsi="PT Astra Serif"/>
          <w:sz w:val="28"/>
          <w:szCs w:val="28"/>
          <w:lang w:eastAsia="ru-RU"/>
        </w:rPr>
      </w:pPr>
      <w:r w:rsidRPr="007260A5">
        <w:rPr>
          <w:rFonts w:ascii="PT Astra Serif" w:eastAsia="Arial Unicode MS" w:hAnsi="PT Astra Serif"/>
          <w:sz w:val="28"/>
          <w:szCs w:val="28"/>
          <w:lang w:eastAsia="ar-SA"/>
        </w:rPr>
        <w:t>по адресу: г. Санкт-Петербург, Выборгское шоссе, д.112</w:t>
      </w:r>
      <w:r w:rsidR="009C5B1E" w:rsidRPr="007260A5">
        <w:rPr>
          <w:rFonts w:ascii="PT Astra Serif" w:eastAsia="Arial Unicode MS" w:hAnsi="PT Astra Serif"/>
          <w:sz w:val="28"/>
          <w:szCs w:val="28"/>
          <w:lang w:eastAsia="ar-SA"/>
        </w:rPr>
        <w:t>, кв. 41.</w:t>
      </w:r>
    </w:p>
    <w:p w14:paraId="229F5386" w14:textId="77777777" w:rsidR="00BC700E" w:rsidRPr="007260A5" w:rsidRDefault="00BC700E">
      <w:pPr>
        <w:tabs>
          <w:tab w:val="left" w:pos="360"/>
        </w:tabs>
        <w:jc w:val="center"/>
        <w:rPr>
          <w:rFonts w:ascii="PT Astra Serif" w:eastAsia="Cambria" w:hAnsi="PT Astra Serif"/>
          <w:sz w:val="28"/>
          <w:lang w:eastAsia="ru-RU"/>
        </w:rPr>
      </w:pPr>
    </w:p>
    <w:p w14:paraId="5553F2D3" w14:textId="0FD1D9C5" w:rsidR="00BC700E" w:rsidRPr="007260A5" w:rsidRDefault="00684F6F">
      <w:pPr>
        <w:tabs>
          <w:tab w:val="left" w:pos="360"/>
        </w:tabs>
        <w:jc w:val="center"/>
        <w:rPr>
          <w:rFonts w:ascii="PT Astra Serif" w:eastAsia="Cambria" w:hAnsi="PT Astra Serif"/>
          <w:sz w:val="28"/>
          <w:lang w:eastAsia="ru-RU"/>
        </w:rPr>
      </w:pPr>
      <w:r w:rsidRPr="007260A5">
        <w:rPr>
          <w:rFonts w:ascii="PT Astra Serif" w:eastAsia="Cambria" w:hAnsi="PT Astra Serif"/>
          <w:sz w:val="28"/>
          <w:lang w:eastAsia="ru-RU"/>
        </w:rPr>
        <w:t xml:space="preserve">ИКЗ </w:t>
      </w:r>
    </w:p>
    <w:p w14:paraId="10977CDF" w14:textId="77777777" w:rsidR="00BC700E" w:rsidRPr="007260A5" w:rsidRDefault="00BC700E">
      <w:pPr>
        <w:tabs>
          <w:tab w:val="left" w:pos="360"/>
        </w:tabs>
        <w:rPr>
          <w:rFonts w:ascii="PT Astra Serif" w:eastAsia="Cambria" w:hAnsi="PT Astra Serif"/>
          <w:b/>
          <w:sz w:val="28"/>
          <w:lang w:eastAsia="ru-RU"/>
        </w:rPr>
      </w:pPr>
    </w:p>
    <w:p w14:paraId="1E9E1FED" w14:textId="77777777" w:rsidR="00BC700E" w:rsidRPr="007260A5" w:rsidRDefault="00684F6F">
      <w:pPr>
        <w:widowControl w:val="0"/>
        <w:tabs>
          <w:tab w:val="left" w:pos="709"/>
        </w:tabs>
        <w:jc w:val="both"/>
        <w:rPr>
          <w:rFonts w:ascii="PT Astra Serif" w:eastAsia="Arial Unicode MS" w:hAnsi="PT Astra Serif"/>
          <w:sz w:val="26"/>
          <w:szCs w:val="26"/>
          <w:lang w:eastAsia="ar-SA"/>
        </w:rPr>
      </w:pPr>
      <w:r w:rsidRPr="007260A5">
        <w:rPr>
          <w:rFonts w:ascii="PT Astra Serif" w:eastAsia="Arial Unicode MS" w:hAnsi="PT Astra Serif"/>
          <w:sz w:val="26"/>
          <w:szCs w:val="26"/>
          <w:lang w:eastAsia="ar-SA"/>
        </w:rPr>
        <w:t>г. Санкт-Петербург</w:t>
      </w:r>
      <w:r w:rsidRPr="007260A5">
        <w:rPr>
          <w:rFonts w:ascii="PT Astra Serif" w:eastAsia="Arial Unicode MS" w:hAnsi="PT Astra Serif"/>
          <w:sz w:val="26"/>
          <w:szCs w:val="26"/>
          <w:lang w:eastAsia="ar-SA"/>
        </w:rPr>
        <w:tab/>
      </w:r>
      <w:r w:rsidRPr="007260A5">
        <w:rPr>
          <w:rFonts w:ascii="PT Astra Serif" w:eastAsia="Arial Unicode MS" w:hAnsi="PT Astra Serif"/>
          <w:sz w:val="26"/>
          <w:szCs w:val="26"/>
          <w:lang w:eastAsia="ar-SA"/>
        </w:rPr>
        <w:tab/>
      </w:r>
      <w:r w:rsidRPr="007260A5">
        <w:rPr>
          <w:rFonts w:ascii="PT Astra Serif" w:eastAsia="Arial Unicode MS" w:hAnsi="PT Astra Serif"/>
          <w:sz w:val="26"/>
          <w:szCs w:val="26"/>
          <w:lang w:eastAsia="ar-SA"/>
        </w:rPr>
        <w:tab/>
      </w:r>
      <w:r w:rsidRPr="007260A5">
        <w:rPr>
          <w:rFonts w:ascii="PT Astra Serif" w:eastAsia="Arial Unicode MS" w:hAnsi="PT Astra Serif"/>
          <w:sz w:val="26"/>
          <w:szCs w:val="26"/>
          <w:lang w:eastAsia="ar-SA"/>
        </w:rPr>
        <w:tab/>
      </w:r>
      <w:r w:rsidRPr="007260A5">
        <w:rPr>
          <w:rFonts w:ascii="PT Astra Serif" w:eastAsia="Arial Unicode MS" w:hAnsi="PT Astra Serif"/>
          <w:sz w:val="26"/>
          <w:szCs w:val="26"/>
          <w:lang w:eastAsia="ar-SA"/>
        </w:rPr>
        <w:tab/>
        <w:t xml:space="preserve">                   «___» ____________ 2026 г.</w:t>
      </w:r>
    </w:p>
    <w:p w14:paraId="333B8151" w14:textId="77777777" w:rsidR="00BC700E" w:rsidRPr="007260A5" w:rsidRDefault="00BC700E">
      <w:pPr>
        <w:widowControl w:val="0"/>
        <w:tabs>
          <w:tab w:val="left" w:pos="709"/>
        </w:tabs>
        <w:jc w:val="both"/>
        <w:rPr>
          <w:rFonts w:ascii="PT Astra Serif" w:eastAsia="Arial Unicode MS" w:hAnsi="PT Astra Serif"/>
          <w:color w:val="000000"/>
          <w:sz w:val="26"/>
          <w:szCs w:val="26"/>
          <w:lang w:eastAsia="ar-SA"/>
        </w:rPr>
      </w:pPr>
    </w:p>
    <w:p w14:paraId="0CDCDF70" w14:textId="747175F9" w:rsidR="00BC700E" w:rsidRPr="007260A5" w:rsidRDefault="00684F6F">
      <w:pPr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Федеральное казенное учреждение «База материально-технического и военного снабжения  Главного управления Федеральной службы исполнения наказаний                        по г. Санкт-Петербургу и Ленинградской области» (ФКУ </w:t>
      </w:r>
      <w:proofErr w:type="spellStart"/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БМТиВС</w:t>
      </w:r>
      <w:proofErr w:type="spellEnd"/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ГУФСИН России              по г. Санкт-Петербургу и Ленинградской области), именуемое в дальнейшем «Государственный заказчик», выступающее от имени Российской Федерации, в целях обеспечени</w:t>
      </w:r>
      <w:r w:rsidR="00C777A8">
        <w:rPr>
          <w:rFonts w:ascii="PT Astra Serif" w:eastAsia="Times New Roman" w:hAnsi="PT Astra Serif"/>
          <w:sz w:val="26"/>
          <w:szCs w:val="26"/>
          <w:lang w:eastAsia="ru-RU"/>
        </w:rPr>
        <w:t xml:space="preserve">я государственных нужд, в лице начальника </w:t>
      </w:r>
      <w:proofErr w:type="spellStart"/>
      <w:r w:rsidR="00C777A8">
        <w:rPr>
          <w:rFonts w:ascii="PT Astra Serif" w:eastAsia="Times New Roman" w:hAnsi="PT Astra Serif"/>
          <w:sz w:val="26"/>
          <w:szCs w:val="26"/>
          <w:lang w:eastAsia="ru-RU"/>
        </w:rPr>
        <w:t>Джамиева</w:t>
      </w:r>
      <w:proofErr w:type="spellEnd"/>
      <w:r w:rsidR="00C777A8">
        <w:rPr>
          <w:rFonts w:ascii="PT Astra Serif" w:eastAsia="Times New Roman" w:hAnsi="PT Astra Serif"/>
          <w:sz w:val="26"/>
          <w:szCs w:val="26"/>
          <w:lang w:eastAsia="ru-RU"/>
        </w:rPr>
        <w:t xml:space="preserve"> Рустама </w:t>
      </w:r>
      <w:proofErr w:type="spellStart"/>
      <w:r w:rsidR="00C777A8">
        <w:rPr>
          <w:rFonts w:ascii="PT Astra Serif" w:eastAsia="Times New Roman" w:hAnsi="PT Astra Serif"/>
          <w:sz w:val="26"/>
          <w:szCs w:val="26"/>
          <w:lang w:eastAsia="ru-RU"/>
        </w:rPr>
        <w:t>Эмираслановича</w:t>
      </w:r>
      <w:proofErr w:type="spellEnd"/>
      <w:r w:rsidR="00C777A8">
        <w:rPr>
          <w:rFonts w:ascii="PT Astra Serif" w:eastAsia="Times New Roman" w:hAnsi="PT Astra Serif"/>
          <w:sz w:val="26"/>
          <w:szCs w:val="26"/>
          <w:lang w:eastAsia="ru-RU"/>
        </w:rPr>
        <w:t>,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действующего на основании </w:t>
      </w:r>
      <w:r w:rsidR="00C777A8">
        <w:rPr>
          <w:rFonts w:ascii="PT Astra Serif" w:eastAsia="Times New Roman" w:hAnsi="PT Astra Serif"/>
          <w:sz w:val="26"/>
          <w:szCs w:val="26"/>
          <w:lang w:eastAsia="ru-RU"/>
        </w:rPr>
        <w:t>Устава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t>,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с одной стороны,                                          и</w:t>
      </w:r>
      <w:r w:rsidR="00C777A8">
        <w:rPr>
          <w:rFonts w:ascii="PT Astra Serif" w:eastAsia="Times New Roman" w:hAnsi="PT Astra Serif"/>
          <w:sz w:val="26"/>
          <w:szCs w:val="26"/>
          <w:lang w:eastAsia="ru-RU"/>
        </w:rPr>
        <w:t xml:space="preserve"> </w:t>
      </w:r>
      <w:r w:rsidR="00943D77">
        <w:rPr>
          <w:rFonts w:ascii="PT Astra Serif" w:eastAsia="Times New Roman" w:hAnsi="PT Astra Serif"/>
          <w:sz w:val="26"/>
          <w:szCs w:val="26"/>
          <w:lang w:eastAsia="ru-RU"/>
        </w:rPr>
        <w:t>___________________________________________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, именуемое в дальнейшем </w:t>
      </w:r>
      <w:r w:rsidR="00C777A8">
        <w:rPr>
          <w:rFonts w:ascii="PT Astra Serif" w:eastAsia="Times New Roman" w:hAnsi="PT Astra Serif"/>
          <w:sz w:val="26"/>
          <w:szCs w:val="26"/>
          <w:lang w:eastAsia="ru-RU"/>
        </w:rPr>
        <w:t xml:space="preserve">Подрядчик, в лице </w:t>
      </w:r>
      <w:r w:rsidR="00943D77">
        <w:rPr>
          <w:rFonts w:ascii="PT Astra Serif" w:eastAsia="Times New Roman" w:hAnsi="PT Astra Serif"/>
          <w:sz w:val="26"/>
          <w:szCs w:val="26"/>
          <w:lang w:eastAsia="ru-RU"/>
        </w:rPr>
        <w:t>____________________________________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дей</w:t>
      </w:r>
      <w:r w:rsidR="00C777A8">
        <w:rPr>
          <w:rFonts w:ascii="PT Astra Serif" w:eastAsia="Times New Roman" w:hAnsi="PT Astra Serif"/>
          <w:sz w:val="26"/>
          <w:szCs w:val="26"/>
          <w:lang w:eastAsia="ru-RU"/>
        </w:rPr>
        <w:t xml:space="preserve">ствующего на основании </w:t>
      </w:r>
      <w:r w:rsidR="00943D77">
        <w:rPr>
          <w:rFonts w:ascii="PT Astra Serif" w:eastAsia="Times New Roman" w:hAnsi="PT Astra Serif"/>
          <w:sz w:val="26"/>
          <w:szCs w:val="26"/>
          <w:lang w:eastAsia="ru-RU"/>
        </w:rPr>
        <w:t>______________________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, с другой стороны, вместе именуемые Стороны, в соответствии с 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п.4 ч.1 ст.93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Федеральн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t>ого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закон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t>а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</w:t>
      </w:r>
      <w:r w:rsidRPr="007260A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от 05.04.2013</w:t>
      </w:r>
      <w:r w:rsidR="00C777A8">
        <w:rPr>
          <w:rFonts w:ascii="PT Astra Serif" w:eastAsia="Times New Roman" w:hAnsi="PT Astra Serif"/>
          <w:sz w:val="26"/>
          <w:szCs w:val="26"/>
          <w:lang w:eastAsia="ru-RU"/>
        </w:rPr>
        <w:t xml:space="preserve">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№ 44-ФЗ), Федеральным законом от 28.11.2025 №</w:t>
      </w:r>
      <w:r w:rsidR="00C777A8">
        <w:rPr>
          <w:rFonts w:ascii="PT Astra Serif" w:eastAsia="Times New Roman" w:hAnsi="PT Astra Serif"/>
          <w:sz w:val="26"/>
          <w:szCs w:val="26"/>
          <w:lang w:eastAsia="ru-RU"/>
        </w:rPr>
        <w:t xml:space="preserve"> 426-ФЗ «О федеральном бюджете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на 2026 год и на плановый период 2027 и 2028 годов» (далее - Федер</w:t>
      </w:r>
      <w:r w:rsidR="00C777A8">
        <w:rPr>
          <w:rFonts w:ascii="PT Astra Serif" w:eastAsia="Times New Roman" w:hAnsi="PT Astra Serif"/>
          <w:sz w:val="26"/>
          <w:szCs w:val="26"/>
          <w:lang w:eastAsia="ru-RU"/>
        </w:rPr>
        <w:t xml:space="preserve">альный закон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№ 426-ФЗ) </w:t>
      </w:r>
      <w:r w:rsidRPr="007260A5">
        <w:rPr>
          <w:rFonts w:ascii="PT Astra Serif" w:hAnsi="PT Astra Serif"/>
        </w:rPr>
        <w:t xml:space="preserve">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по результатам 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t>проведения закупки в ЕАТ «Берёзка»</w:t>
      </w:r>
      <w:r w:rsidR="00C777A8">
        <w:rPr>
          <w:rFonts w:ascii="PT Astra Serif" w:eastAsia="Times New Roman" w:hAnsi="PT Astra Serif"/>
          <w:sz w:val="26"/>
          <w:szCs w:val="26"/>
          <w:lang w:eastAsia="ru-RU"/>
        </w:rPr>
        <w:t xml:space="preserve"> от «</w:t>
      </w:r>
      <w:r w:rsidR="00943D77">
        <w:rPr>
          <w:rFonts w:ascii="PT Astra Serif" w:eastAsia="Times New Roman" w:hAnsi="PT Astra Serif"/>
          <w:sz w:val="26"/>
          <w:szCs w:val="26"/>
          <w:lang w:eastAsia="ru-RU"/>
        </w:rPr>
        <w:t>____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» </w:t>
      </w:r>
      <w:r w:rsidR="00943D77">
        <w:rPr>
          <w:rFonts w:ascii="PT Astra Serif" w:eastAsia="Times New Roman" w:hAnsi="PT Astra Serif"/>
          <w:sz w:val="26"/>
          <w:szCs w:val="26"/>
          <w:lang w:eastAsia="ru-RU"/>
        </w:rPr>
        <w:t>_______________</w:t>
      </w:r>
      <w:r w:rsidR="00C777A8">
        <w:rPr>
          <w:rFonts w:ascii="PT Astra Serif" w:eastAsia="Times New Roman" w:hAnsi="PT Astra Serif"/>
          <w:sz w:val="26"/>
          <w:szCs w:val="26"/>
          <w:lang w:eastAsia="ru-RU"/>
        </w:rPr>
        <w:t xml:space="preserve">2026 г. № </w:t>
      </w:r>
      <w:r w:rsidR="00943D77">
        <w:rPr>
          <w:rFonts w:ascii="PT Astra Serif" w:eastAsia="Times New Roman" w:hAnsi="PT Astra Serif"/>
          <w:sz w:val="26"/>
          <w:szCs w:val="26"/>
          <w:lang w:eastAsia="ru-RU"/>
        </w:rPr>
        <w:t>___________________________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заключили наст</w:t>
      </w:r>
      <w:r w:rsidR="00C777A8">
        <w:rPr>
          <w:rFonts w:ascii="PT Astra Serif" w:eastAsia="Times New Roman" w:hAnsi="PT Astra Serif"/>
          <w:sz w:val="26"/>
          <w:szCs w:val="26"/>
          <w:lang w:eastAsia="ru-RU"/>
        </w:rPr>
        <w:t xml:space="preserve">оящий государственный контракт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(далее – Контракт) о нижеследующем:</w:t>
      </w:r>
      <w:r w:rsidRPr="007260A5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</w:p>
    <w:p w14:paraId="10748B74" w14:textId="77777777" w:rsidR="00BC700E" w:rsidRPr="007260A5" w:rsidRDefault="00BC700E">
      <w:pPr>
        <w:tabs>
          <w:tab w:val="left" w:pos="360"/>
        </w:tabs>
        <w:rPr>
          <w:rFonts w:ascii="PT Astra Serif" w:eastAsia="Times New Roman" w:hAnsi="PT Astra Serif" w:cs="Segoe UI"/>
          <w:sz w:val="24"/>
          <w:szCs w:val="24"/>
          <w:lang w:eastAsia="ru-RU"/>
        </w:rPr>
      </w:pPr>
    </w:p>
    <w:p w14:paraId="6216AAB8" w14:textId="77777777" w:rsidR="00BC700E" w:rsidRPr="007260A5" w:rsidRDefault="00684F6F">
      <w:pPr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4"/>
          <w:lang w:eastAsia="ru-RU"/>
        </w:rPr>
        <w:t xml:space="preserve">1. </w:t>
      </w: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ПРЕДМЕТ КОНТРАКТА</w:t>
      </w:r>
    </w:p>
    <w:p w14:paraId="1AA03CEC" w14:textId="77777777" w:rsidR="00BC700E" w:rsidRPr="007260A5" w:rsidRDefault="00BC700E">
      <w:pPr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104DE8AD" w14:textId="3FC7BACE" w:rsidR="00BC700E" w:rsidRPr="007260A5" w:rsidRDefault="00684F6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1.1. </w:t>
      </w:r>
      <w:r w:rsidRPr="007260A5">
        <w:rPr>
          <w:rFonts w:ascii="PT Astra Serif" w:hAnsi="PT Astra Serif"/>
          <w:sz w:val="26"/>
          <w:szCs w:val="26"/>
        </w:rPr>
        <w:t xml:space="preserve">В соответствии с условиями контракта Подрядчик принимает на себя обязательства </w:t>
      </w:r>
      <w:r w:rsidRPr="007260A5">
        <w:rPr>
          <w:rFonts w:ascii="PT Astra Serif" w:hAnsi="PT Astra Serif"/>
          <w:b/>
          <w:bCs/>
          <w:sz w:val="26"/>
          <w:szCs w:val="26"/>
          <w:u w:val="single"/>
        </w:rPr>
        <w:t xml:space="preserve">выполнить по заданию Государственного заказчика работы </w:t>
      </w:r>
      <w:r w:rsidRPr="007260A5">
        <w:rPr>
          <w:rFonts w:ascii="PT Astra Serif" w:hAnsi="PT Astra Serif"/>
          <w:b/>
          <w:bCs/>
          <w:sz w:val="26"/>
          <w:szCs w:val="26"/>
          <w:u w:val="single"/>
        </w:rPr>
        <w:br/>
        <w:t xml:space="preserve">по капитальному ремонту </w:t>
      </w:r>
      <w:r w:rsidR="009C5B1E" w:rsidRPr="007260A5">
        <w:rPr>
          <w:rFonts w:ascii="PT Astra Serif" w:eastAsia="Cambria" w:hAnsi="PT Astra Serif"/>
          <w:b/>
          <w:sz w:val="26"/>
          <w:szCs w:val="26"/>
          <w:u w:val="single"/>
          <w:lang w:eastAsia="ru-RU"/>
        </w:rPr>
        <w:t>квартиры</w:t>
      </w:r>
      <w:r w:rsidRPr="007260A5">
        <w:rPr>
          <w:rFonts w:ascii="PT Astra Serif" w:hAnsi="PT Astra Serif"/>
          <w:b/>
          <w:bCs/>
          <w:sz w:val="26"/>
          <w:szCs w:val="26"/>
          <w:u w:val="single"/>
        </w:rPr>
        <w:t xml:space="preserve"> ГУФСИН России по г. Санкт-Петербургу и Ленинградской области</w:t>
      </w:r>
      <w:r w:rsidR="008B1EEF">
        <w:rPr>
          <w:rFonts w:ascii="PT Astra Serif" w:hAnsi="PT Astra Serif"/>
          <w:b/>
          <w:bCs/>
          <w:sz w:val="26"/>
          <w:szCs w:val="26"/>
          <w:u w:val="single"/>
        </w:rPr>
        <w:t xml:space="preserve"> по адресу: </w:t>
      </w:r>
      <w:r w:rsidR="008B1EEF" w:rsidRPr="008B1EEF">
        <w:rPr>
          <w:rFonts w:ascii="PT Astra Serif" w:hAnsi="PT Astra Serif"/>
          <w:b/>
          <w:bCs/>
          <w:sz w:val="26"/>
          <w:szCs w:val="26"/>
          <w:u w:val="single"/>
        </w:rPr>
        <w:t>г. Санкт-Петербург, Выборгское шоссе, д. 112, кв. 41</w:t>
      </w:r>
      <w:r w:rsidRPr="007260A5">
        <w:rPr>
          <w:rFonts w:ascii="PT Astra Serif" w:hAnsi="PT Astra Serif"/>
          <w:i/>
          <w:sz w:val="26"/>
          <w:szCs w:val="26"/>
        </w:rPr>
        <w:t xml:space="preserve"> </w:t>
      </w:r>
      <w:r w:rsidR="00C777A8">
        <w:rPr>
          <w:rFonts w:ascii="PT Astra Serif" w:hAnsi="PT Astra Serif"/>
          <w:iCs/>
          <w:sz w:val="26"/>
          <w:szCs w:val="26"/>
        </w:rPr>
        <w:t>(далее –</w:t>
      </w:r>
      <w:r w:rsidRPr="007260A5">
        <w:rPr>
          <w:rFonts w:ascii="PT Astra Serif" w:hAnsi="PT Astra Serif"/>
          <w:iCs/>
          <w:sz w:val="26"/>
          <w:szCs w:val="26"/>
        </w:rPr>
        <w:t xml:space="preserve"> «работы»)</w:t>
      </w:r>
      <w:r w:rsidRPr="007260A5">
        <w:rPr>
          <w:rFonts w:ascii="PT Astra Serif" w:hAnsi="PT Astra Serif"/>
          <w:sz w:val="26"/>
          <w:szCs w:val="26"/>
        </w:rPr>
        <w:t xml:space="preserve"> в соответствии с условиями контракта, законодательством о градостроительной деятельности, действующими техническими регламентами, строительными нормами и правилами и сдать их результат Государственному заказчику, а Государственный заказчик обязуется принять и оплатить выполненные работы в порядке и размере, установленных настоящим контрактом.</w:t>
      </w:r>
    </w:p>
    <w:p w14:paraId="17E3FE81" w14:textId="77777777" w:rsidR="00BC700E" w:rsidRPr="007260A5" w:rsidRDefault="00684F6F">
      <w:pPr>
        <w:spacing w:line="259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sz w:val="26"/>
          <w:szCs w:val="26"/>
        </w:rPr>
        <w:t xml:space="preserve">1.2. Работы по контракту выполняются в соответствии с локальным сметным расчетом контракта (Приложение № 3 к контракту) и техническим заданием (Приложение № 1 к контракту) в сроки, установленные Календарным планом выполнения работ (Приложение № 2). </w:t>
      </w:r>
    </w:p>
    <w:p w14:paraId="20A7638C" w14:textId="0A7ECF20" w:rsidR="00BC700E" w:rsidRPr="007260A5" w:rsidRDefault="00684F6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sz w:val="26"/>
          <w:szCs w:val="26"/>
        </w:rPr>
        <w:t xml:space="preserve">1.3. Выполнение работ осуществляется Подрядчиком по адресу: </w:t>
      </w:r>
      <w:r w:rsidRPr="007260A5">
        <w:rPr>
          <w:rFonts w:ascii="PT Astra Serif" w:hAnsi="PT Astra Serif"/>
          <w:sz w:val="26"/>
          <w:szCs w:val="26"/>
        </w:rPr>
        <w:br/>
        <w:t>г. Санкт-Петербург, Выборгское шоссе, д. 112</w:t>
      </w:r>
      <w:r w:rsidR="009C5B1E" w:rsidRPr="007260A5">
        <w:rPr>
          <w:rFonts w:ascii="PT Astra Serif" w:hAnsi="PT Astra Serif"/>
          <w:sz w:val="26"/>
          <w:szCs w:val="26"/>
        </w:rPr>
        <w:t>, кв. 41</w:t>
      </w:r>
      <w:r w:rsidRPr="007260A5">
        <w:rPr>
          <w:rStyle w:val="aff6"/>
          <w:rFonts w:ascii="PT Astra Serif" w:hAnsi="PT Astra Serif"/>
          <w:sz w:val="26"/>
          <w:szCs w:val="26"/>
        </w:rPr>
        <w:footnoteReference w:id="1"/>
      </w:r>
    </w:p>
    <w:p w14:paraId="50A2ACAD" w14:textId="009C02E2" w:rsidR="00BC700E" w:rsidRPr="007260A5" w:rsidRDefault="00684F6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sz w:val="26"/>
          <w:szCs w:val="26"/>
        </w:rPr>
        <w:t>1.4. Идентификационный код закупки</w:t>
      </w:r>
      <w:proofErr w:type="gramStart"/>
      <w:r w:rsidRPr="007260A5">
        <w:rPr>
          <w:rFonts w:ascii="PT Astra Serif" w:hAnsi="PT Astra Serif"/>
          <w:sz w:val="26"/>
          <w:szCs w:val="26"/>
        </w:rPr>
        <w:t>:.</w:t>
      </w:r>
      <w:r w:rsidRPr="007260A5">
        <w:rPr>
          <w:rStyle w:val="aff6"/>
          <w:rFonts w:ascii="PT Astra Serif" w:hAnsi="PT Astra Serif"/>
          <w:sz w:val="26"/>
          <w:szCs w:val="26"/>
        </w:rPr>
        <w:footnoteReference w:id="2"/>
      </w:r>
      <w:proofErr w:type="gramEnd"/>
    </w:p>
    <w:p w14:paraId="0BC7593E" w14:textId="77777777" w:rsidR="00BC700E" w:rsidRPr="007260A5" w:rsidRDefault="00684F6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sz w:val="26"/>
          <w:szCs w:val="26"/>
        </w:rPr>
        <w:t>1.5. Термины и понятия:</w:t>
      </w:r>
      <w:bookmarkStart w:id="0" w:name="_GoBack"/>
      <w:bookmarkEnd w:id="0"/>
    </w:p>
    <w:p w14:paraId="79B764AE" w14:textId="77777777" w:rsidR="00BC700E" w:rsidRPr="007260A5" w:rsidRDefault="00684F6F">
      <w:pPr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b/>
          <w:bCs/>
          <w:sz w:val="26"/>
          <w:szCs w:val="26"/>
        </w:rPr>
        <w:lastRenderedPageBreak/>
        <w:t>«Понижающий коэффициент»</w:t>
      </w:r>
      <w:r w:rsidRPr="007260A5">
        <w:rPr>
          <w:rFonts w:ascii="PT Astra Serif" w:hAnsi="PT Astra Serif"/>
          <w:sz w:val="26"/>
          <w:szCs w:val="26"/>
        </w:rPr>
        <w:t xml:space="preserve"> – отношение ценового предложения победителя закупки </w:t>
      </w:r>
      <w:r w:rsidRPr="007260A5">
        <w:rPr>
          <w:rFonts w:ascii="PT Astra Serif" w:hAnsi="PT Astra Serif"/>
          <w:sz w:val="26"/>
          <w:szCs w:val="26"/>
        </w:rPr>
        <w:br/>
        <w:t>к начальной максимальной цене контракта, применяемое в целях составлений сметы контракта, определения сметной стоимости конкретных работ, предусмотренных локальными сметными расчетами;</w:t>
      </w:r>
    </w:p>
    <w:p w14:paraId="0B9E5A28" w14:textId="77777777" w:rsidR="00BC700E" w:rsidRPr="007260A5" w:rsidRDefault="00684F6F">
      <w:pPr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b/>
          <w:bCs/>
          <w:sz w:val="26"/>
          <w:szCs w:val="26"/>
        </w:rPr>
        <w:t>«Материалы, Конструкции и Изделия»</w:t>
      </w:r>
      <w:r w:rsidRPr="007260A5">
        <w:rPr>
          <w:rFonts w:ascii="PT Astra Serif" w:hAnsi="PT Astra Serif"/>
          <w:sz w:val="26"/>
          <w:szCs w:val="26"/>
        </w:rPr>
        <w:t xml:space="preserve"> – новые, нигде ранее </w:t>
      </w:r>
      <w:r w:rsidRPr="007260A5">
        <w:rPr>
          <w:rFonts w:ascii="PT Astra Serif" w:hAnsi="PT Astra Serif"/>
          <w:sz w:val="26"/>
          <w:szCs w:val="26"/>
        </w:rPr>
        <w:br/>
        <w:t xml:space="preserve">не использованные, материалы, изделия и конструкции, предназначенные </w:t>
      </w:r>
      <w:r w:rsidRPr="007260A5">
        <w:rPr>
          <w:rFonts w:ascii="PT Astra Serif" w:hAnsi="PT Astra Serif"/>
          <w:sz w:val="26"/>
          <w:szCs w:val="26"/>
        </w:rPr>
        <w:br/>
        <w:t>для выполнения работ в соответствии с проектной документацией, рабочей документацией (при наличии), локальными сметами и условиями контракта.</w:t>
      </w:r>
    </w:p>
    <w:p w14:paraId="54F55638" w14:textId="77777777" w:rsidR="00BC700E" w:rsidRPr="007260A5" w:rsidRDefault="00684F6F">
      <w:pPr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b/>
          <w:bCs/>
          <w:sz w:val="26"/>
          <w:szCs w:val="26"/>
        </w:rPr>
        <w:t>«Гарантийный срок»</w:t>
      </w:r>
      <w:r w:rsidRPr="007260A5">
        <w:rPr>
          <w:rFonts w:ascii="PT Astra Serif" w:hAnsi="PT Astra Serif"/>
          <w:sz w:val="26"/>
          <w:szCs w:val="26"/>
        </w:rPr>
        <w:t xml:space="preserve"> - период времени, в течение которого Подрядчик гарантирует надлежащее качество работ и функционирования объекта в целом, возможность использования его в соответствии с назначением, и обеспечивает устранение за свой счет всех выявленных Государственным заказчиком или эксплуатирующей организацией </w:t>
      </w:r>
      <w:r w:rsidRPr="007260A5">
        <w:rPr>
          <w:rFonts w:ascii="PT Astra Serif" w:hAnsi="PT Astra Serif"/>
          <w:sz w:val="26"/>
          <w:szCs w:val="26"/>
        </w:rPr>
        <w:br/>
        <w:t>в ходе эксплуатации дефектов частично и в целом, а также входящего в его состав оборудования, кроме случаев, когда дефекты возникли по вине Государственного заказчика или эксплуатирующей организации.</w:t>
      </w:r>
    </w:p>
    <w:p w14:paraId="62F98A31" w14:textId="77777777" w:rsidR="00BC700E" w:rsidRPr="007260A5" w:rsidRDefault="00684F6F">
      <w:pPr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b/>
          <w:bCs/>
          <w:sz w:val="26"/>
          <w:szCs w:val="26"/>
        </w:rPr>
        <w:t>«Скрытые работы»</w:t>
      </w:r>
      <w:r w:rsidRPr="007260A5">
        <w:rPr>
          <w:rFonts w:ascii="PT Astra Serif" w:hAnsi="PT Astra Serif"/>
          <w:sz w:val="26"/>
          <w:szCs w:val="26"/>
        </w:rPr>
        <w:t xml:space="preserve"> — это работы, результаты которых оказывают влияние </w:t>
      </w:r>
      <w:r w:rsidRPr="007260A5">
        <w:rPr>
          <w:rFonts w:ascii="PT Astra Serif" w:hAnsi="PT Astra Serif"/>
          <w:sz w:val="26"/>
          <w:szCs w:val="26"/>
        </w:rPr>
        <w:br/>
        <w:t xml:space="preserve">на безопасность объекта и в соответствии с технологией строительства контроль </w:t>
      </w:r>
      <w:r w:rsidRPr="007260A5">
        <w:rPr>
          <w:rFonts w:ascii="PT Astra Serif" w:hAnsi="PT Astra Serif"/>
          <w:sz w:val="26"/>
          <w:szCs w:val="26"/>
        </w:rPr>
        <w:br/>
        <w:t>за выполнением которых не может быть проведен после выполнения последующих работ.</w:t>
      </w:r>
    </w:p>
    <w:p w14:paraId="1A377091" w14:textId="77777777" w:rsidR="00BC700E" w:rsidRPr="007260A5" w:rsidRDefault="00684F6F">
      <w:pPr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b/>
          <w:bCs/>
          <w:sz w:val="26"/>
          <w:szCs w:val="26"/>
        </w:rPr>
        <w:t>«Строительная техника»</w:t>
      </w:r>
      <w:r w:rsidRPr="007260A5">
        <w:rPr>
          <w:rFonts w:ascii="PT Astra Serif" w:hAnsi="PT Astra Serif"/>
          <w:sz w:val="26"/>
          <w:szCs w:val="26"/>
        </w:rPr>
        <w:t xml:space="preserve"> – различные виды машин, механизмов, оборудование,                все приборы, инструменты, инвентарь, и всякого рода оснастка, необходимые Подрядчику для выполнения работ.</w:t>
      </w:r>
    </w:p>
    <w:p w14:paraId="5BE61A54" w14:textId="0B186443" w:rsidR="00BC700E" w:rsidRPr="007260A5" w:rsidRDefault="00684F6F">
      <w:pPr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sz w:val="26"/>
          <w:szCs w:val="26"/>
        </w:rPr>
        <w:t xml:space="preserve">«Объект» - </w:t>
      </w:r>
      <w:r w:rsidR="007260A5">
        <w:rPr>
          <w:rFonts w:ascii="PT Astra Serif" w:hAnsi="PT Astra Serif"/>
          <w:b/>
          <w:bCs/>
          <w:sz w:val="26"/>
          <w:szCs w:val="26"/>
          <w:u w:val="single"/>
        </w:rPr>
        <w:t>квартира</w:t>
      </w:r>
      <w:r w:rsidRPr="007260A5">
        <w:rPr>
          <w:rFonts w:ascii="PT Astra Serif" w:hAnsi="PT Astra Serif"/>
          <w:b/>
          <w:bCs/>
          <w:sz w:val="26"/>
          <w:szCs w:val="26"/>
          <w:u w:val="single"/>
        </w:rPr>
        <w:t xml:space="preserve"> Государственного заказчика для нужд ГУФСИН России </w:t>
      </w:r>
      <w:r w:rsidR="007260A5">
        <w:rPr>
          <w:rFonts w:ascii="PT Astra Serif" w:hAnsi="PT Astra Serif"/>
          <w:b/>
          <w:bCs/>
          <w:sz w:val="26"/>
          <w:szCs w:val="26"/>
          <w:u w:val="single"/>
        </w:rPr>
        <w:br/>
      </w:r>
      <w:r w:rsidRPr="007260A5">
        <w:rPr>
          <w:rFonts w:ascii="PT Astra Serif" w:hAnsi="PT Astra Serif"/>
          <w:b/>
          <w:bCs/>
          <w:sz w:val="26"/>
          <w:szCs w:val="26"/>
          <w:u w:val="single"/>
        </w:rPr>
        <w:t>по г. Санкт-Петербургу и Ленинградской области</w:t>
      </w:r>
      <w:r w:rsidRPr="007260A5">
        <w:rPr>
          <w:rFonts w:ascii="PT Astra Serif" w:hAnsi="PT Astra Serif"/>
          <w:sz w:val="26"/>
          <w:szCs w:val="26"/>
        </w:rPr>
        <w:t xml:space="preserve"> </w:t>
      </w:r>
    </w:p>
    <w:p w14:paraId="258CF670" w14:textId="77777777" w:rsidR="00BC700E" w:rsidRPr="007260A5" w:rsidRDefault="00684F6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sz w:val="26"/>
          <w:szCs w:val="26"/>
        </w:rPr>
        <w:t>1.6. Подписывая контракт, Подрядчик подтверждает, что:</w:t>
      </w:r>
    </w:p>
    <w:p w14:paraId="2BD6EC13" w14:textId="77777777" w:rsidR="00BC700E" w:rsidRPr="007260A5" w:rsidRDefault="00684F6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sz w:val="26"/>
          <w:szCs w:val="26"/>
        </w:rPr>
        <w:t xml:space="preserve">1.6.1. Подрядчик полностью понимает и осознает характер, объемы работ, предусмотренные локально сметным расчетом, техническим заданием, контрактом, полностью удовлетворен условиями, при которых будет происходить выполнение работ, </w:t>
      </w:r>
      <w:r w:rsidRPr="007260A5">
        <w:rPr>
          <w:rFonts w:ascii="PT Astra Serif" w:hAnsi="PT Astra Serif"/>
          <w:sz w:val="26"/>
          <w:szCs w:val="26"/>
        </w:rPr>
        <w:br/>
        <w:t>в том числе: расположением объекта (место выполнения работ), климатическими условиями, средствами и путем доступа к месту выполнения работ, условиями доставки рабочей силы, материалов, изделий, оборудования, мерами безопасности, правилами пожарной безопасности и охраны труда, требованиями техники безопасности и охраны окружающей среды, а также другими обстоятельствами, которые каким-либо образом влияют (либо могут повлиять) на выполнение работ и принимает на себя все расходы, риски и трудности, связанные с выполнением работ.</w:t>
      </w:r>
    </w:p>
    <w:p w14:paraId="6F2B5005" w14:textId="77777777" w:rsidR="00BC700E" w:rsidRPr="007260A5" w:rsidRDefault="00684F6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sz w:val="26"/>
          <w:szCs w:val="26"/>
        </w:rPr>
        <w:t xml:space="preserve">1.6.2. Подрядчик изучил всю документацию </w:t>
      </w:r>
      <w:r w:rsidRPr="007260A5">
        <w:rPr>
          <w:rFonts w:ascii="PT Astra Serif" w:hAnsi="PT Astra Serif"/>
          <w:iCs/>
          <w:sz w:val="26"/>
          <w:szCs w:val="26"/>
        </w:rPr>
        <w:t>в электронной форме</w:t>
      </w:r>
      <w:r w:rsidRPr="007260A5">
        <w:rPr>
          <w:rFonts w:ascii="PT Astra Serif" w:hAnsi="PT Astra Serif"/>
          <w:sz w:val="26"/>
          <w:szCs w:val="26"/>
        </w:rPr>
        <w:t xml:space="preserve">, включая локальный сметный расчет, техническое задание, получил контракт, включая </w:t>
      </w:r>
      <w:r w:rsidRPr="007260A5">
        <w:rPr>
          <w:rFonts w:ascii="PT Astra Serif" w:hAnsi="PT Astra Serif"/>
          <w:sz w:val="26"/>
          <w:szCs w:val="26"/>
        </w:rPr>
        <w:br/>
        <w:t xml:space="preserve">все приложения к нему, и полную информацию по всем вопросам, которые могли </w:t>
      </w:r>
      <w:r w:rsidRPr="007260A5">
        <w:rPr>
          <w:rFonts w:ascii="PT Astra Serif" w:hAnsi="PT Astra Serif"/>
          <w:sz w:val="26"/>
          <w:szCs w:val="26"/>
        </w:rPr>
        <w:br/>
        <w:t xml:space="preserve">бы повлиять на сроки, стоимость и качество работ, в полном объеме. Подрядчик признает правильность и достаточность цены, указанной в контракте, для покрытия всех расходов, обязательств и ответственности в рамках контракта, а также в отношении всех прочих вопросов, необходимых для надлежащего выполнения работ. Соответственно, Подрядчик не претендует ни на какие дополнительные платежи по указанному в контракте объему работ, а также не освобождается ни от каких обязательств и/или ответственности, </w:t>
      </w:r>
      <w:r w:rsidRPr="007260A5">
        <w:rPr>
          <w:rFonts w:ascii="PT Astra Serif" w:hAnsi="PT Astra Serif"/>
          <w:sz w:val="26"/>
          <w:szCs w:val="26"/>
        </w:rPr>
        <w:br/>
        <w:t>по причине его недостаточной информированности.</w:t>
      </w:r>
    </w:p>
    <w:p w14:paraId="6BA9B5B7" w14:textId="77777777" w:rsidR="00BC700E" w:rsidRPr="007260A5" w:rsidRDefault="00BC700E">
      <w:pPr>
        <w:jc w:val="both"/>
        <w:rPr>
          <w:rFonts w:ascii="PT Astra Serif" w:hAnsi="PT Astra Serif"/>
          <w:sz w:val="26"/>
          <w:szCs w:val="26"/>
        </w:rPr>
      </w:pPr>
    </w:p>
    <w:p w14:paraId="68AD2EE1" w14:textId="77777777" w:rsidR="00BC700E" w:rsidRPr="007260A5" w:rsidRDefault="00684F6F">
      <w:pPr>
        <w:tabs>
          <w:tab w:val="left" w:pos="0"/>
        </w:tabs>
        <w:jc w:val="center"/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bCs/>
          <w:sz w:val="26"/>
          <w:szCs w:val="26"/>
          <w:lang w:eastAsia="ru-RU"/>
        </w:rPr>
        <w:t>2. ПРАВА И ОБЯЗАННОСТИ СТОРОН</w:t>
      </w:r>
    </w:p>
    <w:p w14:paraId="56EC6240" w14:textId="77777777" w:rsidR="00BC700E" w:rsidRPr="007260A5" w:rsidRDefault="00BC700E">
      <w:pPr>
        <w:tabs>
          <w:tab w:val="left" w:pos="0"/>
        </w:tabs>
        <w:jc w:val="both"/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</w:p>
    <w:p w14:paraId="45821C66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2.1.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Подрядчик обязуется:</w:t>
      </w:r>
    </w:p>
    <w:p w14:paraId="2B884528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2.1.1. Выполнить работы в соответствии с условиями Контракта эффективно               и на высоком профессиональном уровне, с применением безопасного и эффективного оборудования, техники, материалов и методов.</w:t>
      </w:r>
    </w:p>
    <w:p w14:paraId="25D1C9AD" w14:textId="2FB546F3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ab/>
        <w:t>2.1.2. Передать Государственному заказчику акт приемки выполненных работ,            в порядке и в сроки, установленные Контрактом.</w:t>
      </w:r>
    </w:p>
    <w:p w14:paraId="7C32C9E3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2.1.3. 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Обеспечить соответствие работ требованиям действующего законодательства (в том числе государственным стандартам, требованиям действующего законодательства по безопасности), нормативных и иных актов Государственного заказчика и условиям Контракта.</w:t>
      </w:r>
    </w:p>
    <w:p w14:paraId="4377F3B7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2.1.4. Предоставлять по запросу Государственному заказчику информацию, касающуюся выполнения работ.</w:t>
      </w:r>
    </w:p>
    <w:p w14:paraId="6BCD7CD5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2.1.5. За свой счет, не нарушая конечной даты выполнения работ, устранять допущенные по его вине недостатки при выполнении работ, которые могут повлечь отступления от условий Контракта.</w:t>
      </w:r>
    </w:p>
    <w:p w14:paraId="453AF0EA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2.1.6. В случае изменения банковских реквизитов не позднее 1 (одного) рабочего дня известить об этом Государственного заказчика в письменной форме.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При несвоевременном извещении об изменении реквизитов все возникающие риски несет Подрядчик.</w:t>
      </w:r>
    </w:p>
    <w:p w14:paraId="01390C77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2.1.7. Обеспечить конфиденциальность любой информации, полученной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при выполнении работ.</w:t>
      </w:r>
    </w:p>
    <w:p w14:paraId="049FE157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2.1.8. Не использовать результаты работ для собственных нужд, а также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не передавать результаты работ третьим лицам без письменного согласия Государственного заказчика.</w:t>
      </w:r>
    </w:p>
    <w:p w14:paraId="04946B40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2.1.9.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В течение гарантийного срока за свой счет обеспечивать безвозмездное устранение всех выявленных Государственным заказчиком недостатков работ.</w:t>
      </w:r>
    </w:p>
    <w:p w14:paraId="4CE32E67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2.1.10. Обеспечить выполнение работ квалифицированным персоналом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(далее – специалисты Подрядчика). </w:t>
      </w:r>
    </w:p>
    <w:p w14:paraId="4278102B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2.1.11. Обеспечить соблюдение специалистами Подрядчика требований системы стандартов безопасности труда, правил техники безопасности и пожарной безопасности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в служебных помещениях и на территории Государственного заказчика, пропускного режима, требований конфиденциальности при выполнении работ по Контракту.</w:t>
      </w:r>
    </w:p>
    <w:p w14:paraId="13111578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2.1.12. Своевременно по письменному запросу Государственного заказчика предоставлять достоверную информацию о ходе исполнения своих обязательств,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в том числе о сложностях, возникающих при исполнении Контракта. </w:t>
      </w:r>
    </w:p>
    <w:p w14:paraId="117159E3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2.1.13. Предоставлять Государственному заказчику в письменной форме сведения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о привлекаемых Подрядчиком к выполнению работ Субподрядчиках. </w:t>
      </w:r>
    </w:p>
    <w:p w14:paraId="44922345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2.1.14. Выполнять иные обязанности в соответствии с законодательством Российской Федерации и Контрактом.</w:t>
      </w:r>
    </w:p>
    <w:p w14:paraId="355FE4AF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2.2.  Подрядчик имеет право:</w:t>
      </w:r>
    </w:p>
    <w:p w14:paraId="3AD4E684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2.2.1.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Требовать оплату выполненных работ в соответствии с разделом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3 Контракта.</w:t>
      </w:r>
    </w:p>
    <w:p w14:paraId="149C20BC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2.2.2.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Требовать уплату неустойки (пени, штрафа) Государственным заказчиком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в соответствии с разделом 7 Контракта.</w:t>
      </w:r>
    </w:p>
    <w:p w14:paraId="44A08A6A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2.2.3.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Получать на основании письменных запросов имеющуюся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у Государственного заказчика информацию, необходимую для выполнения работ.</w:t>
      </w:r>
    </w:p>
    <w:p w14:paraId="5DEACE3C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2.2.4.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Иметь доступ на объекты Государственного заказчика для выполнения необходимых работ.</w:t>
      </w:r>
    </w:p>
    <w:p w14:paraId="13F6C9D0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2.2.5. Принять решение об одностороннем отказе от исполнения Контракта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по основаниям, предусмотренным Гражданским кодексом Российской Федерации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для одностороннего отказа от исполнения отдельных видов обязательств.</w:t>
      </w:r>
    </w:p>
    <w:p w14:paraId="7DA8E742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2.3.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Государственный заказчик обязуется:</w:t>
      </w:r>
    </w:p>
    <w:p w14:paraId="53BCBFBE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2.3.1. Передавать Подрядчику имеющуюся у Государственного заказчика информацию, необходимую для выполнения работ.</w:t>
      </w:r>
    </w:p>
    <w:p w14:paraId="0B14C41A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ab/>
        <w:t>2.3.2.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Обеспечить приемку и оплату выполненных работ в соответствии                         с условиями Контракта.</w:t>
      </w:r>
    </w:p>
    <w:p w14:paraId="36B3D863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2.3.3.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Взыскивать неустойку (пени, штраф) в соответствии с разделом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7 Контракта за неисполнение или ненадлежащее исполнение Подрядчиком обязательств, предусмотренных Контрактом.</w:t>
      </w:r>
    </w:p>
    <w:p w14:paraId="2C81179F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2.3.4.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Выполнять иные обязанности, предусмотренные действующим законодательством Российской Федерации и Контрактом.</w:t>
      </w:r>
    </w:p>
    <w:p w14:paraId="6F73F771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2.4.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Государственный заказчик имеет право:</w:t>
      </w:r>
    </w:p>
    <w:p w14:paraId="4EE88B3B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2.4.1.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В любое время проверять ход и соответствие выполняемых работ условиям Контракта без вмешательства в оперативно-хозяйственную деятельность Подрядчика.</w:t>
      </w:r>
    </w:p>
    <w:p w14:paraId="4A3246E7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2.4.2.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Требовать от Подрядчика предоставления информации и документации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для осуществления проверки хода и качества выполнения работ.</w:t>
      </w:r>
    </w:p>
    <w:p w14:paraId="05D6D80D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2.4.3. Принять решение об одностороннем отказе от исполнения Контракта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в соответствии с гражданским законодательством в случаях, предусмотренных пунктом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9.5 Контракта.</w:t>
      </w:r>
    </w:p>
    <w:p w14:paraId="1E2B0CD1" w14:textId="77777777" w:rsidR="00BC700E" w:rsidRPr="007260A5" w:rsidRDefault="00684F6F">
      <w:pPr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2.4.4.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Требовать уплату неустойки (пени, штрафа) Подрядчиком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в соответствии с разделом 7 Контракта.</w:t>
      </w:r>
    </w:p>
    <w:p w14:paraId="74977A33" w14:textId="77777777" w:rsidR="00BC700E" w:rsidRPr="007260A5" w:rsidRDefault="00BC700E">
      <w:pPr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7237F348" w14:textId="77777777" w:rsidR="00BC700E" w:rsidRPr="007260A5" w:rsidRDefault="00684F6F">
      <w:pPr>
        <w:tabs>
          <w:tab w:val="left" w:pos="0"/>
        </w:tabs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bCs/>
          <w:sz w:val="26"/>
          <w:szCs w:val="26"/>
          <w:lang w:eastAsia="ru-RU"/>
        </w:rPr>
        <w:t>3. ЦЕНА КОНТРАКТА И ПОРЯДОК РАСЧЕТОВ</w:t>
      </w:r>
    </w:p>
    <w:p w14:paraId="677CFBA1" w14:textId="77777777" w:rsidR="00BC700E" w:rsidRPr="007260A5" w:rsidRDefault="00BC700E">
      <w:pPr>
        <w:tabs>
          <w:tab w:val="left" w:pos="0"/>
        </w:tabs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40CE2DAC" w14:textId="378F4E62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3.1. Цена Контракта составляет </w:t>
      </w:r>
      <w:r w:rsidR="00943D77">
        <w:rPr>
          <w:rFonts w:ascii="PT Astra Serif" w:eastAsia="Times New Roman" w:hAnsi="PT Astra Serif"/>
          <w:b/>
          <w:sz w:val="26"/>
          <w:szCs w:val="26"/>
          <w:lang w:eastAsia="ru-RU"/>
        </w:rPr>
        <w:t>____________________</w:t>
      </w:r>
      <w:r w:rsidRPr="0068435A">
        <w:rPr>
          <w:rFonts w:ascii="PT Astra Serif" w:eastAsia="Times New Roman" w:hAnsi="PT Astra Serif"/>
          <w:b/>
          <w:sz w:val="26"/>
          <w:szCs w:val="26"/>
          <w:lang w:eastAsia="ru-RU"/>
        </w:rPr>
        <w:t xml:space="preserve"> (</w:t>
      </w:r>
      <w:r w:rsidR="00943D77">
        <w:rPr>
          <w:rFonts w:ascii="PT Astra Serif" w:eastAsia="Times New Roman" w:hAnsi="PT Astra Serif"/>
          <w:b/>
          <w:i/>
          <w:sz w:val="26"/>
          <w:szCs w:val="26"/>
          <w:lang w:eastAsia="ru-RU"/>
        </w:rPr>
        <w:t>_________________________</w:t>
      </w:r>
      <w:r w:rsidR="000F2A89" w:rsidRPr="0068435A">
        <w:rPr>
          <w:rFonts w:ascii="PT Astra Serif" w:eastAsia="Times New Roman" w:hAnsi="PT Astra Serif"/>
          <w:b/>
          <w:sz w:val="26"/>
          <w:szCs w:val="26"/>
          <w:lang w:eastAsia="ru-RU"/>
        </w:rPr>
        <w:t xml:space="preserve">) рублей </w:t>
      </w:r>
      <w:r w:rsidR="00943D77">
        <w:rPr>
          <w:rFonts w:ascii="PT Astra Serif" w:eastAsia="Times New Roman" w:hAnsi="PT Astra Serif"/>
          <w:b/>
          <w:sz w:val="26"/>
          <w:szCs w:val="26"/>
          <w:lang w:eastAsia="ru-RU"/>
        </w:rPr>
        <w:t>__</w:t>
      </w:r>
      <w:r w:rsidR="000F2A89" w:rsidRPr="0068435A">
        <w:rPr>
          <w:rFonts w:ascii="PT Astra Serif" w:eastAsia="Times New Roman" w:hAnsi="PT Astra Serif"/>
          <w:b/>
          <w:sz w:val="26"/>
          <w:szCs w:val="26"/>
          <w:lang w:eastAsia="ru-RU"/>
        </w:rPr>
        <w:t xml:space="preserve"> копеек в том числе НДС 22</w:t>
      </w:r>
      <w:r w:rsidRPr="0068435A">
        <w:rPr>
          <w:rFonts w:ascii="PT Astra Serif" w:eastAsia="Times New Roman" w:hAnsi="PT Astra Serif"/>
          <w:b/>
          <w:sz w:val="26"/>
          <w:szCs w:val="26"/>
          <w:lang w:eastAsia="ru-RU"/>
        </w:rPr>
        <w:t xml:space="preserve"> %, что составляет </w:t>
      </w:r>
      <w:r w:rsidR="00943D77">
        <w:rPr>
          <w:rFonts w:ascii="PT Astra Serif" w:eastAsia="Times New Roman" w:hAnsi="PT Astra Serif"/>
          <w:b/>
          <w:sz w:val="26"/>
          <w:szCs w:val="26"/>
          <w:lang w:eastAsia="ru-RU"/>
        </w:rPr>
        <w:t>________________________</w:t>
      </w:r>
      <w:r w:rsidRPr="0068435A">
        <w:rPr>
          <w:rFonts w:ascii="PT Astra Serif" w:eastAsia="Times New Roman" w:hAnsi="PT Astra Serif"/>
          <w:b/>
          <w:sz w:val="26"/>
          <w:szCs w:val="26"/>
          <w:lang w:eastAsia="ru-RU"/>
        </w:rPr>
        <w:t xml:space="preserve"> (</w:t>
      </w:r>
      <w:r w:rsidR="00943D77">
        <w:rPr>
          <w:rFonts w:ascii="PT Astra Serif" w:eastAsia="Times New Roman" w:hAnsi="PT Astra Serif"/>
          <w:b/>
          <w:i/>
          <w:sz w:val="26"/>
          <w:szCs w:val="26"/>
          <w:lang w:eastAsia="ru-RU"/>
        </w:rPr>
        <w:t>____________________________</w:t>
      </w:r>
      <w:r w:rsidR="000F2A89" w:rsidRPr="0068435A">
        <w:rPr>
          <w:rFonts w:ascii="PT Astra Serif" w:eastAsia="Times New Roman" w:hAnsi="PT Astra Serif"/>
          <w:b/>
          <w:i/>
          <w:sz w:val="26"/>
          <w:szCs w:val="26"/>
          <w:lang w:eastAsia="ru-RU"/>
        </w:rPr>
        <w:t>)</w:t>
      </w:r>
      <w:r w:rsidR="000F2A89" w:rsidRPr="0068435A">
        <w:rPr>
          <w:rFonts w:ascii="PT Astra Serif" w:eastAsia="Times New Roman" w:hAnsi="PT Astra Serif"/>
          <w:b/>
          <w:sz w:val="26"/>
          <w:szCs w:val="26"/>
          <w:lang w:eastAsia="ru-RU"/>
        </w:rPr>
        <w:t xml:space="preserve"> рублей </w:t>
      </w:r>
      <w:r w:rsidR="00943D77">
        <w:rPr>
          <w:rFonts w:ascii="PT Astra Serif" w:eastAsia="Times New Roman" w:hAnsi="PT Astra Serif"/>
          <w:b/>
          <w:sz w:val="26"/>
          <w:szCs w:val="26"/>
          <w:lang w:eastAsia="ru-RU"/>
        </w:rPr>
        <w:t>__</w:t>
      </w:r>
      <w:r w:rsidRPr="0068435A">
        <w:rPr>
          <w:rFonts w:ascii="PT Astra Serif" w:eastAsia="Times New Roman" w:hAnsi="PT Astra Serif"/>
          <w:b/>
          <w:sz w:val="26"/>
          <w:szCs w:val="26"/>
          <w:lang w:eastAsia="ru-RU"/>
        </w:rPr>
        <w:t xml:space="preserve"> копе</w:t>
      </w:r>
      <w:r w:rsidR="00943D77">
        <w:rPr>
          <w:rFonts w:ascii="PT Astra Serif" w:eastAsia="Times New Roman" w:hAnsi="PT Astra Serif"/>
          <w:b/>
          <w:sz w:val="26"/>
          <w:szCs w:val="26"/>
          <w:lang w:eastAsia="ru-RU"/>
        </w:rPr>
        <w:t>ек (или НДС не облагается)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и включает в себя общую стоимость работ с учетом всех расходов, непосредственно связанных с выполнением работ, а также всех расходов на перевозку, страхование, уплату налогов, сборов и иных обязательных платежей, осуществляемых Подрядчиком в ходе исполнения Контракта в соответствии с действующим законодательством Российской Федерации.</w:t>
      </w:r>
    </w:p>
    <w:p w14:paraId="40BB05B0" w14:textId="77777777" w:rsidR="00BC700E" w:rsidRPr="007260A5" w:rsidRDefault="00684F6F">
      <w:pPr>
        <w:pStyle w:val="ConsPlusNonformat"/>
        <w:ind w:firstLine="567"/>
        <w:jc w:val="both"/>
        <w:rPr>
          <w:rFonts w:ascii="PT Astra Serif" w:hAnsi="PT Astra Serif"/>
          <w:sz w:val="26"/>
          <w:szCs w:val="26"/>
          <w:lang w:eastAsia="ru-RU"/>
        </w:rPr>
      </w:pPr>
      <w:r w:rsidRPr="007260A5">
        <w:rPr>
          <w:rFonts w:ascii="PT Astra Serif" w:hAnsi="PT Astra Serif"/>
          <w:sz w:val="26"/>
          <w:szCs w:val="26"/>
          <w:lang w:eastAsia="ru-RU"/>
        </w:rPr>
        <w:t>3.2.</w:t>
      </w:r>
      <w:r w:rsidRPr="007260A5">
        <w:rPr>
          <w:rFonts w:ascii="PT Astra Serif" w:hAnsi="PT Astra Serif"/>
          <w:sz w:val="26"/>
          <w:szCs w:val="26"/>
          <w:lang w:eastAsia="ru-RU"/>
        </w:rPr>
        <w:tab/>
      </w:r>
      <w:r w:rsidRPr="007260A5">
        <w:rPr>
          <w:rFonts w:ascii="PT Astra Serif" w:hAnsi="PT Astra Serif" w:cs="Times New Roman"/>
          <w:sz w:val="26"/>
          <w:szCs w:val="26"/>
        </w:rPr>
        <w:t xml:space="preserve">Сумма, подлежащая уплате Государственным заказчиком Подрядчику,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</w:t>
      </w:r>
      <w:r w:rsidRPr="007260A5">
        <w:rPr>
          <w:rFonts w:ascii="PT Astra Serif" w:hAnsi="PT Astra Serif" w:cs="Times New Roman"/>
          <w:sz w:val="26"/>
          <w:szCs w:val="26"/>
        </w:rPr>
        <w:br/>
        <w:t>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14:paraId="61D6017C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3.3. 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разделом 9 Контракта.</w:t>
      </w:r>
    </w:p>
    <w:p w14:paraId="6A03D600" w14:textId="0B16D575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3.4. Оплата по Контракту производится в рублях Российской Федерации                          в безналичном порядке в пределах доведенных лимитов бюджетных обязательств                   и с учетом принятых и неисполненных обязательств в форме платежных поручений путем перечисления Государственным заказчиком выделенных из федерального бюджета денежных средств на расчетный счет Подрядчика, указанный в разделе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14 Контракта, в течение 7 (семи) рабочих дней после подписания документа о приемке, 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br/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и подписания уполномоченными представителями Сторон актов о приемке выполненных работ по ф. КС-2 без замечаний и справок о стоимости выполненных работ и затрат по ф. КС-3.</w:t>
      </w:r>
    </w:p>
    <w:p w14:paraId="3035A3AE" w14:textId="7487F805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Источник финансирования – средства Федерального бюджета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t>, КБК 320 0305 4240690049 243</w:t>
      </w:r>
    </w:p>
    <w:p w14:paraId="14D51059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3.5. Обязательства по оплате выполненных работ считаются выполненными                     в день списания денежных средств со счетов Государственного заказчика.</w:t>
      </w:r>
    </w:p>
    <w:p w14:paraId="4CE0DA68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ab/>
        <w:t xml:space="preserve">3.6.  В случае изменения банковских реквизитов Подрядчик обязан  в течение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1 (одного) рабочего дня в письменной форме сообщить об этом Государственному заказчику с указанием новых банковских реквизитов. В противном случае все риски, связанные с перечислением Государственным заказчиком денежных средств                         по указанным в Контракте банковским реквизитам Подрядчика, несет Подрядчик.</w:t>
      </w:r>
    </w:p>
    <w:p w14:paraId="6927AAD6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3.7. Государственный заказчик не оплачивает расходы, не предусмотренные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в данном Контракте.</w:t>
      </w:r>
    </w:p>
    <w:p w14:paraId="31D1B287" w14:textId="77777777" w:rsidR="00BC700E" w:rsidRPr="007260A5" w:rsidRDefault="00BC700E">
      <w:pPr>
        <w:jc w:val="both"/>
        <w:rPr>
          <w:rFonts w:ascii="PT Astra Serif" w:hAnsi="PT Astra Serif"/>
          <w:sz w:val="24"/>
        </w:rPr>
      </w:pPr>
    </w:p>
    <w:p w14:paraId="54BAB644" w14:textId="77777777" w:rsidR="00BC700E" w:rsidRPr="007260A5" w:rsidRDefault="00684F6F">
      <w:pPr>
        <w:jc w:val="center"/>
        <w:rPr>
          <w:rFonts w:ascii="PT Astra Serif" w:eastAsia="Times New Roman" w:hAnsi="PT Astra Serif"/>
          <w:b/>
          <w:sz w:val="24"/>
          <w:lang w:eastAsia="ru-RU"/>
        </w:rPr>
      </w:pPr>
      <w:r w:rsidRPr="007260A5">
        <w:rPr>
          <w:rFonts w:ascii="PT Astra Serif" w:eastAsia="Times New Roman" w:hAnsi="PT Astra Serif"/>
          <w:b/>
          <w:sz w:val="24"/>
          <w:lang w:eastAsia="ru-RU"/>
        </w:rPr>
        <w:t>4. СРОКИ ИСПОЛНЕНИЯ КОНТРАКТА И ПОРЯДОК ВЫПОЛНЕНИЯ РАБОТ</w:t>
      </w:r>
    </w:p>
    <w:p w14:paraId="19EF24A6" w14:textId="77777777" w:rsidR="00BC700E" w:rsidRPr="007260A5" w:rsidRDefault="00BC700E">
      <w:pPr>
        <w:jc w:val="center"/>
        <w:rPr>
          <w:rFonts w:ascii="PT Astra Serif" w:eastAsia="Times New Roman" w:hAnsi="PT Astra Serif"/>
          <w:b/>
          <w:sz w:val="24"/>
          <w:lang w:eastAsia="ru-RU"/>
        </w:rPr>
      </w:pPr>
    </w:p>
    <w:p w14:paraId="065DB4E6" w14:textId="77777777" w:rsidR="00BC700E" w:rsidRPr="007260A5" w:rsidRDefault="00684F6F">
      <w:pPr>
        <w:ind w:firstLine="567"/>
        <w:jc w:val="both"/>
        <w:rPr>
          <w:rFonts w:ascii="PT Astra Serif" w:eastAsia="Times New Roman" w:hAnsi="PT Astra Serif"/>
          <w:iCs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4.1.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Подрядчик обязан выполнить работы по контракту и передать результат исполнения контракта Государственному заказчику в сроки, предусмотренные контрактом,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</w:r>
      <w:r w:rsidRPr="007260A5">
        <w:rPr>
          <w:rFonts w:ascii="PT Astra Serif" w:eastAsia="Times New Roman" w:hAnsi="PT Astra Serif"/>
          <w:iCs/>
          <w:sz w:val="26"/>
          <w:szCs w:val="26"/>
          <w:lang w:eastAsia="ru-RU"/>
        </w:rPr>
        <w:t>в соответствии со сметным расчетом и техническим заданием.</w:t>
      </w:r>
    </w:p>
    <w:p w14:paraId="53F17EB2" w14:textId="44C244B1" w:rsidR="00BC700E" w:rsidRPr="007260A5" w:rsidRDefault="00684F6F">
      <w:pPr>
        <w:tabs>
          <w:tab w:val="left" w:pos="1276"/>
        </w:tabs>
        <w:ind w:firstLine="567"/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eastAsia="Times New Roman" w:hAnsi="PT Astra Serif"/>
          <w:iCs/>
          <w:sz w:val="26"/>
          <w:szCs w:val="26"/>
          <w:lang w:eastAsia="ru-RU"/>
        </w:rPr>
        <w:t xml:space="preserve">4.2.   </w:t>
      </w:r>
      <w:r w:rsidRPr="007260A5">
        <w:rPr>
          <w:rFonts w:ascii="PT Astra Serif" w:hAnsi="PT Astra Serif"/>
          <w:color w:val="000000"/>
          <w:sz w:val="26"/>
          <w:szCs w:val="26"/>
        </w:rPr>
        <w:t xml:space="preserve">Срок выполнения работ – </w:t>
      </w:r>
      <w:r w:rsidR="00A47E18">
        <w:rPr>
          <w:rFonts w:ascii="PT Astra Serif" w:hAnsi="PT Astra Serif"/>
          <w:color w:val="000000"/>
          <w:sz w:val="26"/>
          <w:szCs w:val="26"/>
        </w:rPr>
        <w:t>5</w:t>
      </w:r>
      <w:r w:rsidRPr="007260A5">
        <w:rPr>
          <w:rFonts w:ascii="PT Astra Serif" w:hAnsi="PT Astra Serif"/>
          <w:color w:val="000000"/>
          <w:sz w:val="26"/>
          <w:szCs w:val="26"/>
        </w:rPr>
        <w:t xml:space="preserve"> рабочих дн</w:t>
      </w:r>
      <w:r w:rsidR="00A47E18">
        <w:rPr>
          <w:rFonts w:ascii="PT Astra Serif" w:hAnsi="PT Astra Serif"/>
          <w:color w:val="000000"/>
          <w:sz w:val="26"/>
          <w:szCs w:val="26"/>
        </w:rPr>
        <w:t>ей</w:t>
      </w:r>
      <w:r w:rsidRPr="007260A5">
        <w:rPr>
          <w:rFonts w:ascii="PT Astra Serif" w:hAnsi="PT Astra Serif"/>
          <w:color w:val="000000"/>
          <w:sz w:val="26"/>
          <w:szCs w:val="26"/>
        </w:rPr>
        <w:t xml:space="preserve"> с </w:t>
      </w:r>
      <w:r w:rsidR="007260A5">
        <w:rPr>
          <w:rFonts w:ascii="PT Astra Serif" w:hAnsi="PT Astra Serif"/>
          <w:color w:val="000000"/>
          <w:sz w:val="26"/>
          <w:szCs w:val="26"/>
        </w:rPr>
        <w:t>даты</w:t>
      </w:r>
      <w:r w:rsidRPr="007260A5">
        <w:rPr>
          <w:rFonts w:ascii="PT Astra Serif" w:hAnsi="PT Astra Serif"/>
          <w:color w:val="000000"/>
          <w:sz w:val="26"/>
          <w:szCs w:val="26"/>
        </w:rPr>
        <w:t xml:space="preserve"> заключения государственного контракта.</w:t>
      </w:r>
    </w:p>
    <w:p w14:paraId="729653C5" w14:textId="77777777" w:rsidR="00BC700E" w:rsidRPr="007260A5" w:rsidRDefault="00684F6F">
      <w:pPr>
        <w:pStyle w:val="ConsPlusNonformat"/>
        <w:tabs>
          <w:tab w:val="left" w:pos="1276"/>
        </w:tabs>
        <w:ind w:firstLine="567"/>
        <w:jc w:val="both"/>
        <w:rPr>
          <w:rFonts w:ascii="PT Astra Serif" w:hAnsi="PT Astra Serif" w:cs="Times New Roman"/>
          <w:color w:val="FF0000"/>
          <w:sz w:val="26"/>
          <w:szCs w:val="26"/>
          <w:lang w:eastAsia="ru-RU"/>
        </w:rPr>
      </w:pPr>
      <w:r w:rsidRPr="007260A5">
        <w:rPr>
          <w:rFonts w:ascii="PT Astra Serif" w:hAnsi="PT Astra Serif" w:cs="Times New Roman"/>
          <w:sz w:val="26"/>
          <w:szCs w:val="26"/>
          <w:lang w:eastAsia="ru-RU"/>
        </w:rPr>
        <w:t xml:space="preserve">4.3.     Работы по контракту выполняются непрерывно. </w:t>
      </w:r>
    </w:p>
    <w:p w14:paraId="0C1895FE" w14:textId="77777777" w:rsidR="00BC700E" w:rsidRPr="007260A5" w:rsidRDefault="00684F6F">
      <w:pPr>
        <w:tabs>
          <w:tab w:val="left" w:pos="1276"/>
        </w:tabs>
        <w:spacing w:line="259" w:lineRule="auto"/>
        <w:ind w:firstLine="567"/>
        <w:jc w:val="both"/>
        <w:outlineLvl w:val="0"/>
        <w:rPr>
          <w:rFonts w:ascii="PT Astra Serif" w:eastAsia="NSimSun" w:hAnsi="PT Astra Serif"/>
          <w:color w:val="FF0000"/>
          <w:sz w:val="26"/>
          <w:szCs w:val="26"/>
        </w:rPr>
      </w:pPr>
      <w:bookmarkStart w:id="1" w:name="_Hlk93329232"/>
      <w:r w:rsidRPr="007260A5">
        <w:rPr>
          <w:rFonts w:ascii="PT Astra Serif" w:eastAsia="NSimSun" w:hAnsi="PT Astra Serif"/>
          <w:sz w:val="26"/>
          <w:szCs w:val="26"/>
        </w:rPr>
        <w:t>4.4. Государственный з</w:t>
      </w:r>
      <w:r w:rsidRPr="007260A5">
        <w:rPr>
          <w:rFonts w:ascii="PT Astra Serif" w:hAnsi="PT Astra Serif"/>
          <w:sz w:val="26"/>
          <w:szCs w:val="26"/>
          <w:lang w:eastAsia="ru-RU"/>
        </w:rPr>
        <w:t>аказчик и Подрядчик, за исключением случаев, установленных законодательством Российской Федерации и иными нормативными правовыми актами, не вправе приостанавливать выполнение работ.</w:t>
      </w:r>
    </w:p>
    <w:p w14:paraId="263EFAA1" w14:textId="77777777" w:rsidR="00BC700E" w:rsidRPr="007260A5" w:rsidRDefault="00684F6F">
      <w:pPr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4.5. Подрядчик не вправе отступать от условий исполнения контракта, в том числе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в части Изменения работ по контракту до подписания Сторонами контракта дополнительного соглашения к контракту об изменении его условий в соответствии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с порядком, предусмотренным контрактом с учетом требований и ограничений, установленных ст. 95 Федеральным </w:t>
      </w:r>
      <w:hyperlink r:id="rId9" w:tooltip="consultantplus://offline/ref=86C31597A3D49B6FDFFFE0F17B88A578DE63EE0364F11026FE5686AAC5F57E6C7D8AE13CBC6528C2841BFF313BDFeCI" w:history="1">
        <w:r w:rsidRPr="007260A5">
          <w:rPr>
            <w:rFonts w:ascii="PT Astra Serif" w:eastAsia="Times New Roman" w:hAnsi="PT Astra Serif"/>
            <w:sz w:val="26"/>
            <w:szCs w:val="26"/>
            <w:lang w:eastAsia="ru-RU"/>
          </w:rPr>
          <w:t>закон</w:t>
        </w:r>
      </w:hyperlink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ом от 05.04.2013 № 44-ФЗ.</w:t>
      </w:r>
    </w:p>
    <w:p w14:paraId="5921C5A8" w14:textId="77777777" w:rsidR="00BC700E" w:rsidRPr="007260A5" w:rsidRDefault="00684F6F">
      <w:pPr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4.6. Работы, выполненные Подрядчиком не в соответствии с условиями контракта,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в том числе при одностороннем Изменении работ Подрядчиком без изменения условий контракта в порядке, предусмотренном контрактом с учетом требований и ограничений, установленных ст. 95 Федерального </w:t>
      </w:r>
      <w:hyperlink r:id="rId10" w:tooltip="consultantplus://offline/ref=86C31597A3D49B6FDFFFE0F17B88A578DE63EE0364F11026FE5686AAC5F57E6C7D8AE13CBC6528C2841BFF313BDFeCI" w:history="1">
        <w:r w:rsidRPr="007260A5">
          <w:rPr>
            <w:rFonts w:ascii="PT Astra Serif" w:eastAsia="Times New Roman" w:hAnsi="PT Astra Serif"/>
            <w:sz w:val="26"/>
            <w:szCs w:val="26"/>
            <w:lang w:eastAsia="ru-RU"/>
          </w:rPr>
          <w:t>закон</w:t>
        </w:r>
      </w:hyperlink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а от 05.04.2013 № 44-ФЗ, Государственным заказчиком не принимаются и не оплачиваются, в том числе за счет средств, предусмотренных на непредвиденные расходы. Стороны контракта при его заключении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и исполнении признают и осознают, что такого рода работы выполняются при очевидном отсутствии обязательств, в нарушение условий контракта и не рассматриваются Сторонами как подлежащие приемке либо как убытки (ущерб) одной Стороны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или неосновательное обогащение другой Стороны контракта.</w:t>
      </w:r>
    </w:p>
    <w:p w14:paraId="7FA8AFB2" w14:textId="77777777" w:rsidR="00BC700E" w:rsidRPr="007260A5" w:rsidRDefault="00684F6F">
      <w:pPr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4.7. Все работы выполняются иждивением Подрядчика - его силами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и средствами, с использованием его материалов, оборудования и механизмов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в соответствии с требованиями действующих технических регламентов (норм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и правил) и иных нормативных правовых актов Российской Федерации.  </w:t>
      </w:r>
    </w:p>
    <w:p w14:paraId="05692E90" w14:textId="77777777" w:rsidR="00BC700E" w:rsidRPr="007260A5" w:rsidRDefault="00684F6F">
      <w:pPr>
        <w:widowControl w:val="0"/>
        <w:tabs>
          <w:tab w:val="left" w:pos="0"/>
          <w:tab w:val="left" w:pos="709"/>
        </w:tabs>
        <w:ind w:firstLine="567"/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sz w:val="26"/>
          <w:szCs w:val="26"/>
        </w:rPr>
        <w:t xml:space="preserve">4.8. Используемые при выполнении работ материалы, оборудование, изделия </w:t>
      </w:r>
      <w:r w:rsidRPr="007260A5">
        <w:rPr>
          <w:rFonts w:ascii="PT Astra Serif" w:hAnsi="PT Astra Serif"/>
          <w:sz w:val="26"/>
          <w:szCs w:val="26"/>
        </w:rPr>
        <w:br/>
        <w:t xml:space="preserve">и конструкции должны иметь документы, подтверждающие соответствие их качества требованиям к данным видам материалов, оборудования, изделий, конструкций </w:t>
      </w:r>
      <w:r w:rsidRPr="007260A5">
        <w:rPr>
          <w:rFonts w:ascii="PT Astra Serif" w:hAnsi="PT Astra Serif"/>
          <w:sz w:val="26"/>
          <w:szCs w:val="26"/>
        </w:rPr>
        <w:br/>
        <w:t>в соответствии с законодательством Российской Федерации.</w:t>
      </w:r>
    </w:p>
    <w:p w14:paraId="2F2BF732" w14:textId="00CC6E96" w:rsidR="00BC700E" w:rsidRPr="007260A5" w:rsidRDefault="00684F6F">
      <w:pPr>
        <w:widowControl w:val="0"/>
        <w:tabs>
          <w:tab w:val="left" w:pos="0"/>
          <w:tab w:val="left" w:pos="709"/>
        </w:tabs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sz w:val="26"/>
          <w:szCs w:val="26"/>
        </w:rPr>
        <w:tab/>
        <w:t xml:space="preserve">Поставляемые комплектующие должны быть новыми и иметь гарантию предприятия - изготовителя, а также документы, удостоверяющие их качество </w:t>
      </w:r>
      <w:r w:rsidRPr="007260A5">
        <w:rPr>
          <w:rFonts w:ascii="PT Astra Serif" w:hAnsi="PT Astra Serif"/>
          <w:sz w:val="26"/>
          <w:szCs w:val="26"/>
        </w:rPr>
        <w:br/>
        <w:t xml:space="preserve">и безопасность. Оригиналы этих документов должны быть представлены Государственному заказчику </w:t>
      </w:r>
      <w:r w:rsidRPr="007260A5">
        <w:rPr>
          <w:rFonts w:ascii="PT Astra Serif" w:hAnsi="PT Astra Serif"/>
          <w:b/>
          <w:bCs/>
          <w:sz w:val="26"/>
          <w:szCs w:val="26"/>
          <w:u w:val="single"/>
        </w:rPr>
        <w:t xml:space="preserve">не позднее, чем за </w:t>
      </w:r>
      <w:r w:rsidR="007260A5">
        <w:rPr>
          <w:rFonts w:ascii="PT Astra Serif" w:hAnsi="PT Astra Serif"/>
          <w:b/>
          <w:bCs/>
          <w:sz w:val="26"/>
          <w:szCs w:val="26"/>
          <w:u w:val="single"/>
        </w:rPr>
        <w:t>1</w:t>
      </w:r>
      <w:r w:rsidRPr="007260A5">
        <w:rPr>
          <w:rFonts w:ascii="PT Astra Serif" w:hAnsi="PT Astra Serif"/>
          <w:b/>
          <w:bCs/>
          <w:sz w:val="26"/>
          <w:szCs w:val="26"/>
          <w:u w:val="single"/>
        </w:rPr>
        <w:t xml:space="preserve"> (</w:t>
      </w:r>
      <w:r w:rsidR="007260A5">
        <w:rPr>
          <w:rFonts w:ascii="PT Astra Serif" w:hAnsi="PT Astra Serif"/>
          <w:b/>
          <w:bCs/>
          <w:sz w:val="26"/>
          <w:szCs w:val="26"/>
          <w:u w:val="single"/>
        </w:rPr>
        <w:t>один</w:t>
      </w:r>
      <w:r w:rsidRPr="007260A5">
        <w:rPr>
          <w:rFonts w:ascii="PT Astra Serif" w:hAnsi="PT Astra Serif"/>
          <w:b/>
          <w:bCs/>
          <w:sz w:val="26"/>
          <w:szCs w:val="26"/>
          <w:u w:val="single"/>
        </w:rPr>
        <w:t>) календарны</w:t>
      </w:r>
      <w:r w:rsidR="007260A5">
        <w:rPr>
          <w:rFonts w:ascii="PT Astra Serif" w:hAnsi="PT Astra Serif"/>
          <w:b/>
          <w:bCs/>
          <w:sz w:val="26"/>
          <w:szCs w:val="26"/>
          <w:u w:val="single"/>
        </w:rPr>
        <w:t>й</w:t>
      </w:r>
      <w:r w:rsidRPr="007260A5">
        <w:rPr>
          <w:rFonts w:ascii="PT Astra Serif" w:hAnsi="PT Astra Serif"/>
          <w:b/>
          <w:bCs/>
          <w:sz w:val="26"/>
          <w:szCs w:val="26"/>
          <w:u w:val="single"/>
        </w:rPr>
        <w:t xml:space="preserve"> д</w:t>
      </w:r>
      <w:r w:rsidR="007260A5">
        <w:rPr>
          <w:rFonts w:ascii="PT Astra Serif" w:hAnsi="PT Astra Serif"/>
          <w:b/>
          <w:bCs/>
          <w:sz w:val="26"/>
          <w:szCs w:val="26"/>
          <w:u w:val="single"/>
        </w:rPr>
        <w:t>ень</w:t>
      </w:r>
      <w:r w:rsidRPr="007260A5">
        <w:rPr>
          <w:rFonts w:ascii="PT Astra Serif" w:hAnsi="PT Astra Serif"/>
          <w:sz w:val="26"/>
          <w:szCs w:val="26"/>
        </w:rPr>
        <w:t xml:space="preserve"> до начала производства работ, выполняемых с использованием этих комплектующих. </w:t>
      </w:r>
      <w:r w:rsidRPr="007260A5">
        <w:rPr>
          <w:rFonts w:ascii="PT Astra Serif" w:hAnsi="PT Astra Serif"/>
          <w:sz w:val="26"/>
          <w:szCs w:val="26"/>
        </w:rPr>
        <w:br/>
        <w:t>Не допускается использование выставочных образцов, а также комплектующих, собранных из восстановленных узлов и агрегатов.</w:t>
      </w:r>
    </w:p>
    <w:p w14:paraId="44B70B6F" w14:textId="77777777" w:rsidR="00BC700E" w:rsidRPr="007260A5" w:rsidRDefault="00BC700E">
      <w:pPr>
        <w:widowControl w:val="0"/>
        <w:tabs>
          <w:tab w:val="left" w:pos="0"/>
          <w:tab w:val="left" w:pos="709"/>
        </w:tabs>
        <w:jc w:val="both"/>
        <w:rPr>
          <w:rFonts w:ascii="PT Astra Serif" w:hAnsi="PT Astra Serif"/>
          <w:sz w:val="26"/>
          <w:szCs w:val="26"/>
        </w:rPr>
      </w:pPr>
    </w:p>
    <w:p w14:paraId="3D3E8C19" w14:textId="77777777" w:rsidR="00BC700E" w:rsidRPr="007260A5" w:rsidRDefault="00684F6F">
      <w:pPr>
        <w:tabs>
          <w:tab w:val="left" w:pos="0"/>
        </w:tabs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lastRenderedPageBreak/>
        <w:t xml:space="preserve">5. ПОРЯДОК И СРОК ПРИЕМКИ ВЫПОЛНЕННЫХ РАБОТ, ПОРЯДОК </w:t>
      </w: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br/>
        <w:t>И СРОК ОФОРМЛЕНИЯ РЕЗУЛЬТАТОВ ПРИЕМКИ</w:t>
      </w:r>
    </w:p>
    <w:p w14:paraId="23916EB4" w14:textId="77777777" w:rsidR="00BC700E" w:rsidRPr="007260A5" w:rsidRDefault="00BC700E">
      <w:pPr>
        <w:tabs>
          <w:tab w:val="left" w:pos="0"/>
        </w:tabs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1D50BE25" w14:textId="77777777" w:rsidR="00BC700E" w:rsidRPr="007260A5" w:rsidRDefault="00684F6F">
      <w:pPr>
        <w:widowControl w:val="0"/>
        <w:tabs>
          <w:tab w:val="left" w:pos="142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5.1.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Подрядчик, письменно уведомляет Государственного заказчика о факте  выполнения Работ и предоставляет Государственному заказчику комплект документации: Акт (Акты) приемки выполненных работ по форме КС-2 и Справку (справки) о стоимости выполненных работ по форме КС-3, и, необходимые для оплаты, счета-фактуры и счета.</w:t>
      </w:r>
    </w:p>
    <w:p w14:paraId="3D9B413F" w14:textId="01CE37F8" w:rsidR="00BC700E" w:rsidRPr="007260A5" w:rsidRDefault="00684F6F">
      <w:pPr>
        <w:widowControl w:val="0"/>
        <w:tabs>
          <w:tab w:val="left" w:pos="142"/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В день окончания работ согласно Графику выполнения работ Подрядчик направляет Государственному заказчику документ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t>ы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о приемке.</w:t>
      </w:r>
    </w:p>
    <w:p w14:paraId="0822E362" w14:textId="77777777" w:rsidR="00BC700E" w:rsidRPr="007260A5" w:rsidRDefault="00684F6F">
      <w:pPr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Одновременно с документом о приемке предоставляются:</w:t>
      </w:r>
    </w:p>
    <w:p w14:paraId="3D79E3BE" w14:textId="77777777" w:rsidR="00BC700E" w:rsidRPr="007260A5" w:rsidRDefault="00684F6F">
      <w:pPr>
        <w:shd w:val="clear" w:color="auto" w:fill="FFFFFF"/>
        <w:tabs>
          <w:tab w:val="left" w:pos="1118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акты о приемке выполненных работ (КС-2) по локальному сметному расчету, указанному в Приложении № 3 к контракту;</w:t>
      </w:r>
    </w:p>
    <w:p w14:paraId="0822D242" w14:textId="77777777" w:rsidR="00BC700E" w:rsidRPr="007260A5" w:rsidRDefault="00684F6F">
      <w:pPr>
        <w:shd w:val="clear" w:color="auto" w:fill="FFFFFF"/>
        <w:tabs>
          <w:tab w:val="left" w:pos="1118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справку выполненных работ и затрат (КС-3); </w:t>
      </w:r>
    </w:p>
    <w:p w14:paraId="3AE8E679" w14:textId="77777777" w:rsidR="00BC700E" w:rsidRPr="007260A5" w:rsidRDefault="00684F6F">
      <w:pPr>
        <w:shd w:val="clear" w:color="auto" w:fill="FFFFFF"/>
        <w:tabs>
          <w:tab w:val="left" w:pos="1118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счет;</w:t>
      </w:r>
    </w:p>
    <w:p w14:paraId="13DE8827" w14:textId="77777777" w:rsidR="00BC700E" w:rsidRPr="007260A5" w:rsidRDefault="00684F6F">
      <w:pPr>
        <w:shd w:val="clear" w:color="auto" w:fill="FFFFFF"/>
        <w:tabs>
          <w:tab w:val="left" w:pos="1118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акты освидетельствования скрытых работ;</w:t>
      </w:r>
    </w:p>
    <w:p w14:paraId="5B19EBA0" w14:textId="77777777" w:rsidR="00BC700E" w:rsidRPr="007260A5" w:rsidRDefault="00684F6F">
      <w:pPr>
        <w:shd w:val="clear" w:color="auto" w:fill="FFFFFF"/>
        <w:tabs>
          <w:tab w:val="left" w:pos="1118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исполнительные схемы выполненных работ, заверенные Подрядчиком;</w:t>
      </w:r>
    </w:p>
    <w:p w14:paraId="0C714074" w14:textId="77777777" w:rsidR="00BC700E" w:rsidRPr="007260A5" w:rsidRDefault="00684F6F">
      <w:pPr>
        <w:shd w:val="clear" w:color="auto" w:fill="FFFFFF"/>
        <w:tabs>
          <w:tab w:val="left" w:pos="1118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копии паспортов качества применяемых материалов (изделий), сертификатов                  на применяемые материалы, заверенные Подрядчиком, копии актов и протоколов лабораторных испытаний изделий и материалов, заверенные Подрядчиком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(если проводились).</w:t>
      </w:r>
    </w:p>
    <w:p w14:paraId="6FC2681F" w14:textId="77777777" w:rsidR="00BC700E" w:rsidRPr="007260A5" w:rsidRDefault="00684F6F">
      <w:pPr>
        <w:shd w:val="clear" w:color="auto" w:fill="FFFFFF"/>
        <w:tabs>
          <w:tab w:val="left" w:pos="1118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фотоматериалы по выполненным работам.</w:t>
      </w:r>
    </w:p>
    <w:p w14:paraId="10216021" w14:textId="31C6773D" w:rsidR="00BC700E" w:rsidRPr="007260A5" w:rsidRDefault="00684F6F">
      <w:pPr>
        <w:widowControl w:val="0"/>
        <w:tabs>
          <w:tab w:val="left" w:pos="142"/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5.2. Государственный заказчик в течение 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t>5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(пят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t>и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) рабочих дней с даты получения документов, указанных в п. 5.1. Контракта, осуществляет приемку выполненных Работ, </w:t>
      </w:r>
      <w:r w:rsidR="00534004">
        <w:rPr>
          <w:rFonts w:ascii="PT Astra Serif" w:eastAsia="Times New Roman" w:hAnsi="PT Astra Serif"/>
          <w:sz w:val="26"/>
          <w:szCs w:val="26"/>
          <w:lang w:eastAsia="ru-RU"/>
        </w:rPr>
        <w:br/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в том числе проводит их экспертизу. По итогам приемки </w:t>
      </w:r>
      <w:r w:rsidRPr="007260A5">
        <w:rPr>
          <w:rFonts w:ascii="PT Astra Serif" w:eastAsia="Times New Roman" w:hAnsi="PT Astra Serif"/>
          <w:sz w:val="26"/>
          <w:szCs w:val="26"/>
          <w:lang w:eastAsia="ar-SA"/>
        </w:rPr>
        <w:t xml:space="preserve">члены приемочной комиссии Государственного заказчика не позднее </w:t>
      </w:r>
      <w:r w:rsidR="00220E56">
        <w:rPr>
          <w:rFonts w:ascii="PT Astra Serif" w:eastAsia="Times New Roman" w:hAnsi="PT Astra Serif"/>
          <w:sz w:val="26"/>
          <w:szCs w:val="26"/>
          <w:lang w:eastAsia="ar-SA"/>
        </w:rPr>
        <w:t>1</w:t>
      </w:r>
      <w:r w:rsidRPr="007260A5">
        <w:rPr>
          <w:rFonts w:ascii="PT Astra Serif" w:eastAsia="Times New Roman" w:hAnsi="PT Astra Serif"/>
          <w:sz w:val="26"/>
          <w:szCs w:val="26"/>
          <w:lang w:eastAsia="ar-SA"/>
        </w:rPr>
        <w:t xml:space="preserve"> рабоч</w:t>
      </w:r>
      <w:r w:rsidR="00220E56">
        <w:rPr>
          <w:rFonts w:ascii="PT Astra Serif" w:eastAsia="Times New Roman" w:hAnsi="PT Astra Serif"/>
          <w:sz w:val="26"/>
          <w:szCs w:val="26"/>
          <w:lang w:eastAsia="ar-SA"/>
        </w:rPr>
        <w:t>его</w:t>
      </w:r>
      <w:r w:rsidRPr="007260A5">
        <w:rPr>
          <w:rFonts w:ascii="PT Astra Serif" w:eastAsia="Times New Roman" w:hAnsi="PT Astra Serif"/>
          <w:sz w:val="26"/>
          <w:szCs w:val="26"/>
          <w:lang w:eastAsia="ar-SA"/>
        </w:rPr>
        <w:t xml:space="preserve"> дней с даты окончания приемки выполненных работ и не позднее </w:t>
      </w:r>
      <w:r w:rsidR="00220E56">
        <w:rPr>
          <w:rFonts w:ascii="PT Astra Serif" w:eastAsia="Times New Roman" w:hAnsi="PT Astra Serif"/>
          <w:sz w:val="26"/>
          <w:szCs w:val="26"/>
          <w:lang w:eastAsia="ar-SA"/>
        </w:rPr>
        <w:t>3</w:t>
      </w:r>
      <w:r w:rsidRPr="007260A5">
        <w:rPr>
          <w:rFonts w:ascii="PT Astra Serif" w:eastAsia="Times New Roman" w:hAnsi="PT Astra Serif"/>
          <w:sz w:val="26"/>
          <w:szCs w:val="26"/>
          <w:lang w:eastAsia="ar-SA"/>
        </w:rPr>
        <w:t xml:space="preserve"> рабочих дней с даты, следующих за днем поступления документа о приемке в соответствии подписывают поступивший документ о приемке </w:t>
      </w:r>
      <w:r w:rsidR="00534004">
        <w:rPr>
          <w:rFonts w:ascii="PT Astra Serif" w:eastAsia="Times New Roman" w:hAnsi="PT Astra Serif"/>
          <w:sz w:val="26"/>
          <w:szCs w:val="26"/>
          <w:lang w:eastAsia="ar-SA"/>
        </w:rPr>
        <w:br/>
      </w:r>
      <w:r w:rsidRPr="007260A5">
        <w:rPr>
          <w:rFonts w:ascii="PT Astra Serif" w:eastAsia="Times New Roman" w:hAnsi="PT Astra Serif"/>
          <w:sz w:val="26"/>
          <w:szCs w:val="26"/>
          <w:lang w:eastAsia="ar-SA"/>
        </w:rPr>
        <w:t xml:space="preserve">или подписывают мотивированный отказ от подписания документа о приемке, </w:t>
      </w:r>
      <w:r w:rsidR="00534004">
        <w:rPr>
          <w:rFonts w:ascii="PT Astra Serif" w:eastAsia="Times New Roman" w:hAnsi="PT Astra Serif"/>
          <w:sz w:val="26"/>
          <w:szCs w:val="26"/>
          <w:lang w:eastAsia="ar-SA"/>
        </w:rPr>
        <w:br/>
      </w:r>
      <w:r w:rsidRPr="007260A5">
        <w:rPr>
          <w:rFonts w:ascii="PT Astra Serif" w:eastAsia="Times New Roman" w:hAnsi="PT Astra Serif"/>
          <w:sz w:val="26"/>
          <w:szCs w:val="26"/>
          <w:lang w:eastAsia="ar-SA"/>
        </w:rPr>
        <w:t xml:space="preserve">а также дополнительно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подписывает представленные документы и возвращает </w:t>
      </w:r>
      <w:r w:rsidR="00534004">
        <w:rPr>
          <w:rFonts w:ascii="PT Astra Serif" w:eastAsia="Times New Roman" w:hAnsi="PT Astra Serif"/>
          <w:sz w:val="26"/>
          <w:szCs w:val="26"/>
          <w:lang w:eastAsia="ru-RU"/>
        </w:rPr>
        <w:br/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1 экземпляр Подрядчику.</w:t>
      </w:r>
    </w:p>
    <w:p w14:paraId="6B7196FF" w14:textId="77777777" w:rsidR="00BC700E" w:rsidRPr="007260A5" w:rsidRDefault="00684F6F">
      <w:pPr>
        <w:widowControl w:val="0"/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5.3</w:t>
      </w:r>
      <w:r w:rsidRPr="007260A5">
        <w:rPr>
          <w:rFonts w:ascii="PT Astra Serif" w:eastAsia="Times New Roman" w:hAnsi="PT Astra Serif"/>
          <w:i/>
          <w:sz w:val="26"/>
          <w:szCs w:val="26"/>
          <w:lang w:eastAsia="ru-RU"/>
        </w:rPr>
        <w:t xml:space="preserve">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Работы, выполненные с изменением или отклонением от Технического задания (Приложение № 1) и/или Локального сметного расчета (Приложение № 3),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не оформленные в установленном порядке, подлежат оплате только в случае выявления непредвиденных работ и оформляются путем заключения дополнительного соглашения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в рамках лимитов бюджетных обязательств и не более чем на 10 % от цены контракта.</w:t>
      </w:r>
    </w:p>
    <w:p w14:paraId="7FBA99A3" w14:textId="77777777" w:rsidR="00BC700E" w:rsidRPr="007260A5" w:rsidRDefault="00684F6F">
      <w:pPr>
        <w:widowControl w:val="0"/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5.4. В том случае, если в установленный в п. 5.2. Контракта срок Государственным заказчиком не будут подписаны Акты о приемке выполненных работ по форме КС-2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и Справки о стоимости выполненных по форме КС-3 или Подрядчику не будет предоставлен мотивированный отказ от приемки Работ и подписания указанного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Акта и Справки, Работы считаются принятыми на основании одностороннего Акта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о приемке выполненных работ по форме КС-2 и Справки о стоимости выполненных работ по форме КС-3, подписанных Подрядчиком, и подлежат полной оплате Государственным заказчиком.</w:t>
      </w:r>
    </w:p>
    <w:p w14:paraId="34A4FCB9" w14:textId="045AC7BF" w:rsidR="00BC700E" w:rsidRPr="007260A5" w:rsidRDefault="00684F6F">
      <w:pPr>
        <w:widowControl w:val="0"/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5.5. Государственный заказчик обязан рассмотреть документы, указанные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в п. 5.1. Контракта, предоставленные одновременно с документом о приемке,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в течение </w:t>
      </w:r>
      <w:r w:rsidR="00220E56">
        <w:rPr>
          <w:rFonts w:ascii="PT Astra Serif" w:eastAsia="Times New Roman" w:hAnsi="PT Astra Serif"/>
          <w:sz w:val="26"/>
          <w:szCs w:val="26"/>
          <w:lang w:eastAsia="ru-RU"/>
        </w:rPr>
        <w:t>2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(дв</w:t>
      </w:r>
      <w:r w:rsidR="00220E56">
        <w:rPr>
          <w:rFonts w:ascii="PT Astra Serif" w:eastAsia="Times New Roman" w:hAnsi="PT Astra Serif"/>
          <w:sz w:val="26"/>
          <w:szCs w:val="26"/>
          <w:lang w:eastAsia="ru-RU"/>
        </w:rPr>
        <w:t>ух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) рабочих дней после их получения. Не получение претензии                               от Государственного заказчика относительно номенклатуры, качества материалов                     и документов на них признается согласием Государственного заказчика                                      с использованием указанных материалов.</w:t>
      </w:r>
    </w:p>
    <w:p w14:paraId="38801E73" w14:textId="77777777" w:rsidR="00BC700E" w:rsidRPr="007260A5" w:rsidRDefault="00684F6F">
      <w:pPr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5.6.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В случае согласия Подрядчика с мотивированным отказом Государственного заказчика Стороны в течение 7 (семи) дней с даты получения Подрядчиком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 xml:space="preserve">от Государственного заказчика мотивированного отказа составляют протокол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с указанием перечня недостатков, при этом все недостатки устраняются силами и за счет Подрядчика в течение сроков, установленных Государственным заказчиком.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При невыполнении Подрядчиком этой обязанности Государственный заказчик вправе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для исправления некачественно выполненных Работ привлечь другую организацию 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с оплатой расходов за счет Подрядчика.</w:t>
      </w:r>
    </w:p>
    <w:p w14:paraId="261CE211" w14:textId="77777777" w:rsidR="00BC700E" w:rsidRPr="007260A5" w:rsidRDefault="00684F6F">
      <w:pPr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5.7. В случае несогласия Подрядчика с мотивированным отказом Государственного заказчика спор подлежит разрешению в соответствии с разделом 10 Контракта.</w:t>
      </w:r>
    </w:p>
    <w:p w14:paraId="3D197A2C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5.8. Для проверки предоставленных Подрядчиком результатов, предусмотренных Контрактом, до подписания акта приемки выполненных работ, в части их соответствия условиям Контракта Государственный заказчик проводит экспертизу. Экспертиза результатов, предусмотренных Контрактом, может проводиться Государственным заказчиком своими силами, или к ее проведению могут привлекаться эксперты, экспертные организации.</w:t>
      </w:r>
    </w:p>
    <w:p w14:paraId="1570B537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5.9. Для проведения экспертизы выполненной работы эксперты, экспертные организации имеют право запрашивать у Подрядчика дополнительные материалы, относящиеся к условиям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организации. В случае если по результатам такой экспертизы установлены нарушения требований Контракта, не препятствующие приемке выполненной работы, в заключении могут содержаться предложения об устранении данных нарушений, в том числе с указанием срока их устранения.</w:t>
      </w:r>
    </w:p>
    <w:p w14:paraId="1FE4C08C" w14:textId="0AB7132E" w:rsidR="00BC700E" w:rsidRPr="007260A5" w:rsidRDefault="00684F6F">
      <w:pPr>
        <w:tabs>
          <w:tab w:val="left" w:pos="0"/>
          <w:tab w:val="left" w:pos="709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5.10. По результатам экспертизы выполненных работ</w:t>
      </w:r>
      <w:r w:rsidRPr="007260A5">
        <w:rPr>
          <w:rFonts w:ascii="PT Astra Serif" w:hAnsi="PT Astra Serif"/>
          <w:sz w:val="26"/>
          <w:szCs w:val="26"/>
          <w:lang w:eastAsia="ru-RU"/>
        </w:rPr>
        <w:t xml:space="preserve"> Государственный заказчик </w:t>
      </w:r>
      <w:r w:rsidRPr="007260A5">
        <w:rPr>
          <w:rFonts w:ascii="PT Astra Serif" w:hAnsi="PT Astra Serif"/>
          <w:sz w:val="26"/>
          <w:szCs w:val="26"/>
          <w:lang w:eastAsia="ru-RU"/>
        </w:rPr>
        <w:br/>
        <w:t>в день окончания приемки и оформления документов подписывает документ о приемке либо направляет мотивированный отказ от подписания документа о приёмке  с указанием причин такого отказа.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</w:r>
    </w:p>
    <w:p w14:paraId="25BB6BDD" w14:textId="77777777" w:rsidR="00BC700E" w:rsidRPr="007260A5" w:rsidRDefault="00684F6F">
      <w:pPr>
        <w:tabs>
          <w:tab w:val="left" w:pos="0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5.11. </w:t>
      </w:r>
      <w:r w:rsidRPr="007260A5">
        <w:rPr>
          <w:rFonts w:ascii="PT Astra Serif" w:eastAsia="Times New Roman" w:hAnsi="PT Astra Serif"/>
          <w:bCs/>
          <w:sz w:val="26"/>
          <w:szCs w:val="26"/>
          <w:lang w:eastAsia="ru-RU"/>
        </w:rPr>
        <w:t xml:space="preserve">Государственный заказчик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осуществляет приемку работ на соответствие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их объема и качества требованиям, установленным в Контракте.</w:t>
      </w:r>
    </w:p>
    <w:p w14:paraId="2225CF2F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5.12. Подрядчик в течение 5 (пяти) рабочих дней с момента получения мотивированного отказа от подписания документа о приемке выполненных работ обязан направить своего уполномоченного представителя к Государственному заказчику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для участия в составлении двустороннего акта с перечнем недостатков и с указанием контрольных сроков их устранения. При отсутствии уполномоченного представителя Подрядчика в указанный срок считается, что он согласен с перечнем недостатков, указанным в мотивированном отказе. </w:t>
      </w:r>
    </w:p>
    <w:p w14:paraId="1F8A0602" w14:textId="7904FB59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5.13. Моментом исполнения обязательств Подрядчика по выполнению работ                 по Контракту считается дата подписания </w:t>
      </w:r>
      <w:r w:rsidRPr="007260A5">
        <w:rPr>
          <w:rFonts w:ascii="PT Astra Serif" w:eastAsia="Times New Roman" w:hAnsi="PT Astra Serif"/>
          <w:sz w:val="26"/>
          <w:szCs w:val="26"/>
          <w:lang w:eastAsia="ar-SA"/>
        </w:rPr>
        <w:t>поступившего документа о приемке</w:t>
      </w:r>
      <w:r w:rsidR="00534004">
        <w:rPr>
          <w:rFonts w:ascii="PT Astra Serif" w:eastAsia="Times New Roman" w:hAnsi="PT Astra Serif"/>
          <w:sz w:val="26"/>
          <w:szCs w:val="26"/>
          <w:lang w:eastAsia="ru-RU"/>
        </w:rPr>
        <w:t>.</w:t>
      </w:r>
    </w:p>
    <w:p w14:paraId="0D153C98" w14:textId="77777777" w:rsidR="00BC700E" w:rsidRPr="007260A5" w:rsidRDefault="00BC700E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02C239BC" w14:textId="77777777" w:rsidR="00BC700E" w:rsidRPr="007260A5" w:rsidRDefault="00684F6F">
      <w:pPr>
        <w:numPr>
          <w:ilvl w:val="0"/>
          <w:numId w:val="17"/>
        </w:numPr>
        <w:tabs>
          <w:tab w:val="left" w:pos="0"/>
        </w:tabs>
        <w:ind w:left="0" w:firstLine="0"/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ГАРАНТИИ КАЧЕСТВА</w:t>
      </w:r>
    </w:p>
    <w:p w14:paraId="702DA2B5" w14:textId="77777777" w:rsidR="00BC700E" w:rsidRPr="007260A5" w:rsidRDefault="00BC700E">
      <w:pPr>
        <w:tabs>
          <w:tab w:val="left" w:pos="0"/>
        </w:tabs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21C7E98D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6.1. 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Подрядчик гарантирует соответствие качества выполненных работ требованиям действующего законодательства Российской Федерации и условиям Контракта.</w:t>
      </w:r>
    </w:p>
    <w:p w14:paraId="0D579114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6.2.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Гарантийный срок на результаты выполненных работ составляет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36 (тридцать шесть) месяцев с момента подписания Сторонами без замечаний акта приемки выполненных работ.</w:t>
      </w:r>
    </w:p>
    <w:p w14:paraId="73657159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6.3. 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По мере обнаружения недостатков в результатах работ в течение гарантийного срока Государственный заказчик должен заявлять о них Подрядчику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в письменной форме.</w:t>
      </w:r>
    </w:p>
    <w:p w14:paraId="15BA4F4E" w14:textId="3752348A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6.4.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В течение гарантийного срока Подрядчик обеспечивает своевременное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и безвозмездное устранение всех выявленных недостатков, а так же возмещение ущерба,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 xml:space="preserve">причиненного Государственному заказчику в случае аварии, произошедшей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в результате неисправности системы, установленной Подрядчиком. Срок устранения недостатков в каждом случае должен согласовываться с Государственным заказчиком отдельно, при этом не должен препятствовать Государственному заказчику осуществлять свои функции и должен составлять не более </w:t>
      </w:r>
      <w:r w:rsidR="00220E56">
        <w:rPr>
          <w:rFonts w:ascii="PT Astra Serif" w:eastAsia="Times New Roman" w:hAnsi="PT Astra Serif"/>
          <w:sz w:val="26"/>
          <w:szCs w:val="26"/>
          <w:lang w:eastAsia="ru-RU"/>
        </w:rPr>
        <w:t>3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(</w:t>
      </w:r>
      <w:r w:rsidR="00220E56">
        <w:rPr>
          <w:rFonts w:ascii="PT Astra Serif" w:eastAsia="Times New Roman" w:hAnsi="PT Astra Serif"/>
          <w:sz w:val="26"/>
          <w:szCs w:val="26"/>
          <w:lang w:eastAsia="ru-RU"/>
        </w:rPr>
        <w:t>трех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) рабочих дней с момента получения Подрядчиком письменной претензии об обнаруженных Государственным заказчиком недостатках.</w:t>
      </w:r>
    </w:p>
    <w:p w14:paraId="27813370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6.5.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Государственный заказчик вправе на свое усмотрение потребовать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от Подрядчика:</w:t>
      </w:r>
    </w:p>
    <w:p w14:paraId="229F09D5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а) устранения недостатков работ за счет Подрядчика в течение 20 (двадцати) рабочих дней с момента получения Подрядчиком письменной претензии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об обнаруженных Государственным заказчиком недостатках;</w:t>
      </w:r>
    </w:p>
    <w:p w14:paraId="4A49086B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б) возмещения понесенных Государственным заказчиком расходов                                по исправлению недостатков работ своими силами или третьими лицами. </w:t>
      </w:r>
    </w:p>
    <w:p w14:paraId="6ED4DB1E" w14:textId="77777777" w:rsidR="00BC700E" w:rsidRPr="007260A5" w:rsidRDefault="00BC700E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76E6FD77" w14:textId="77777777" w:rsidR="00BC700E" w:rsidRPr="007260A5" w:rsidRDefault="00684F6F">
      <w:pPr>
        <w:tabs>
          <w:tab w:val="left" w:pos="0"/>
        </w:tabs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7. ОТВЕТСТВЕННОСТЬ СТОРОН</w:t>
      </w:r>
    </w:p>
    <w:p w14:paraId="1696A9E8" w14:textId="77777777" w:rsidR="00BC700E" w:rsidRPr="007260A5" w:rsidRDefault="00BC700E">
      <w:pPr>
        <w:tabs>
          <w:tab w:val="left" w:pos="0"/>
        </w:tabs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2D00DD82" w14:textId="77777777" w:rsidR="00BC700E" w:rsidRPr="007260A5" w:rsidRDefault="00684F6F">
      <w:pPr>
        <w:tabs>
          <w:tab w:val="left" w:pos="709"/>
        </w:tabs>
        <w:ind w:firstLine="567"/>
        <w:jc w:val="both"/>
        <w:rPr>
          <w:rFonts w:ascii="PT Astra Serif" w:eastAsia="Times New Roman" w:hAnsi="PT Astra Serif"/>
          <w:color w:val="000000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ab/>
        <w:t>7.1.</w:t>
      </w:r>
      <w:r w:rsidRPr="007260A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ab/>
        <w:t>За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14:paraId="153E8EDC" w14:textId="77777777" w:rsidR="00BC700E" w:rsidRPr="007260A5" w:rsidRDefault="00684F6F">
      <w:pPr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7.2.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убытки.</w:t>
      </w:r>
    </w:p>
    <w:p w14:paraId="1BFB3E1A" w14:textId="77777777" w:rsidR="00BC700E" w:rsidRPr="007260A5" w:rsidRDefault="00684F6F">
      <w:pPr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7.3.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В случае просрочки исполнения Подрядчиком обязательств (в том числе гарантийных обязательств), предусмотренных Контрактом, Государственный заказчик направляет Подрядчику требование об уплате пеней. </w:t>
      </w:r>
    </w:p>
    <w:p w14:paraId="108A3D6C" w14:textId="77777777" w:rsidR="00BC700E" w:rsidRPr="007260A5" w:rsidRDefault="00684F6F">
      <w:pPr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7.4.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Пеня начисляется за каждый день просрочки исполнения Подрядчиком обязательства, предусмотренного Контрактом, начиная со дня, следующего после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дня истечения установленного Контрактом срока исполнения обязательства,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Подрядчиком за исключением случаев,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если законодательством Российской Федерации установлен иной порядок начисления пени.</w:t>
      </w:r>
    </w:p>
    <w:p w14:paraId="226300C6" w14:textId="77777777" w:rsidR="00BC700E" w:rsidRPr="007260A5" w:rsidRDefault="00684F6F">
      <w:pPr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7.5.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В случае неисполнения или ненадлежащего исполнения Подрядчиком обязательств, предусмотренных Контрактом (за исключением просрочки исполнения Подрядчиком обязательств, предусмотренных Контрактом), Государственный заказчик направляет Подрядчику требование об уплате штрафа. Размер штрафа определяется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в порядке, установленном Постановлением Правительства Российской Федерации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от 30.08.2017 № 1042 «Об утверждении Правил определения размера штрафа, начисляемого в случае ненадлежащего исполнения Государственным заказчиком, неисполнения или ненадлежащего исполнения Подрядчиком (подрядчиком, исполнителем) обязательств, предусмотренных контрактом (за исключением просрочки исполнения обязательств Государственным заказчиком, Подрядчиком (подрядчиком, исполнителем),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Российской Федерации от 30 августа 2017 года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№ 1042).</w:t>
      </w:r>
    </w:p>
    <w:p w14:paraId="4B2169AC" w14:textId="77777777" w:rsidR="00BC700E" w:rsidRPr="007260A5" w:rsidRDefault="00684F6F">
      <w:pPr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7.6.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За каждый факт неисполнения или ненадлежащего исполнения Подрядчиком обязательств, предусмотренных Контрактом, за исключением просрочки исполнения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 xml:space="preserve">обязательств (в том числе гарантийного обязательства), предусмотренных Контрактом, Подрядчик выплачивает Государственному заказчику штраф в размере 10%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от цены контракта.</w:t>
      </w:r>
    </w:p>
    <w:p w14:paraId="5BDFB8BC" w14:textId="77777777" w:rsidR="00BC700E" w:rsidRPr="007260A5" w:rsidRDefault="00684F6F">
      <w:pPr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7.7. За каждый факт неисполнения или ненадлежащего исполнения Подрядчиком обязательства, предусмотренного Контрактом, которое </w:t>
      </w:r>
      <w:r w:rsidRPr="007260A5">
        <w:rPr>
          <w:rFonts w:ascii="PT Astra Serif" w:eastAsia="Times New Roman" w:hAnsi="PT Astra Serif"/>
          <w:i/>
          <w:sz w:val="26"/>
          <w:szCs w:val="26"/>
          <w:lang w:eastAsia="ru-RU"/>
        </w:rPr>
        <w:t>не имеет стоимостного выражения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, (при наличии в Контракте таких обязательств), Подрядчик выплачивает Государственному заказчику штраф в размере</w:t>
      </w:r>
      <w:r w:rsidRPr="007260A5">
        <w:rPr>
          <w:rFonts w:ascii="PT Astra Serif" w:eastAsia="Times New Roman" w:hAnsi="PT Astra Serif"/>
          <w:sz w:val="26"/>
          <w:szCs w:val="26"/>
          <w:vertAlign w:val="superscript"/>
          <w:lang w:eastAsia="ru-RU"/>
        </w:rPr>
        <w:footnoteReference w:id="3"/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1000 рублей.</w:t>
      </w:r>
    </w:p>
    <w:p w14:paraId="30BEE88D" w14:textId="77777777" w:rsidR="00BC700E" w:rsidRPr="007260A5" w:rsidRDefault="00684F6F">
      <w:pPr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7.8.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В случае просрочки исполнения Государственным заказчиком обязательств, предусмотренных Контрактом, а также в иных случаях неисполнения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или ненадлежащего исполнения Государственным заказчиком обязательств, предусмотренных Контрактом, Подрядчик вправе потребовать уплаты неустоек (штрафов, пеней).</w:t>
      </w:r>
    </w:p>
    <w:p w14:paraId="26EC446A" w14:textId="77777777" w:rsidR="00BC700E" w:rsidRPr="007260A5" w:rsidRDefault="00684F6F">
      <w:pPr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7.9.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14:paraId="51094C28" w14:textId="77777777" w:rsidR="00BC700E" w:rsidRPr="007260A5" w:rsidRDefault="00684F6F">
      <w:pPr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7.10.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Государственный заказчик выплачивает Подрядчику штраф в размере</w:t>
      </w:r>
      <w:r w:rsidRPr="007260A5">
        <w:rPr>
          <w:rFonts w:ascii="PT Astra Serif" w:eastAsia="Times New Roman" w:hAnsi="PT Astra Serif"/>
          <w:sz w:val="26"/>
          <w:szCs w:val="26"/>
          <w:vertAlign w:val="superscript"/>
          <w:lang w:eastAsia="ru-RU"/>
        </w:rPr>
        <w:footnoteReference w:id="4"/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1000 рублей.</w:t>
      </w:r>
    </w:p>
    <w:p w14:paraId="6CBB7677" w14:textId="77777777" w:rsidR="00BC700E" w:rsidRPr="007260A5" w:rsidRDefault="00684F6F">
      <w:pPr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7.11.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Общая сумма начисленных штрафов за неисполнение или ненадлежащее исполнение Подрядчиком обязательств, предусмотренных Контрактом, не может превышать цену Контракта.</w:t>
      </w:r>
    </w:p>
    <w:p w14:paraId="6EBCAE8F" w14:textId="77777777" w:rsidR="00BC700E" w:rsidRPr="007260A5" w:rsidRDefault="00684F6F">
      <w:pPr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7.12.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14:paraId="5781A38D" w14:textId="77777777" w:rsidR="00BC700E" w:rsidRPr="007260A5" w:rsidRDefault="00684F6F">
      <w:pPr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7.13. Сторона освобождается от уплаты неустойки (штрафа, пени),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если докажет, что неисполнение или ненадлежащее исполнение обязательства, предусмотренного Контрактом, произошло вследствие непреодолимой силы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или по вине другой стороны.</w:t>
      </w:r>
    </w:p>
    <w:p w14:paraId="236C3EF4" w14:textId="77777777" w:rsidR="00BC700E" w:rsidRPr="007260A5" w:rsidRDefault="00684F6F">
      <w:pPr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7.14. Настоящим контрактом предусмотрена возможность уплаты головным исполнителем процентов за пользование чужими средствами в порядке, предусмотренном гражданским законодательством.</w:t>
      </w:r>
    </w:p>
    <w:p w14:paraId="0AB7CB3E" w14:textId="77777777" w:rsidR="00BC700E" w:rsidRPr="007260A5" w:rsidRDefault="00684F6F">
      <w:pPr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7.15. Применение штрафных санкций не освобождает Стороны от исполнения обязательств по настоящему Контракту.</w:t>
      </w:r>
    </w:p>
    <w:p w14:paraId="47FCD0A1" w14:textId="77777777" w:rsidR="00BC700E" w:rsidRPr="007260A5" w:rsidRDefault="00BC700E">
      <w:pPr>
        <w:tabs>
          <w:tab w:val="left" w:pos="709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48DC98CA" w14:textId="77777777" w:rsidR="00BC700E" w:rsidRPr="007260A5" w:rsidRDefault="00684F6F">
      <w:pPr>
        <w:tabs>
          <w:tab w:val="left" w:pos="0"/>
        </w:tabs>
        <w:jc w:val="center"/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bCs/>
          <w:sz w:val="26"/>
          <w:szCs w:val="26"/>
          <w:lang w:eastAsia="ru-RU"/>
        </w:rPr>
        <w:t>8. ФОРС-МАЖОРНЫЕ ОБСТОЯТЕЛЬСТВА</w:t>
      </w:r>
    </w:p>
    <w:p w14:paraId="51DE513A" w14:textId="77777777" w:rsidR="00BC700E" w:rsidRPr="007260A5" w:rsidRDefault="00BC700E">
      <w:pPr>
        <w:tabs>
          <w:tab w:val="left" w:pos="0"/>
        </w:tabs>
        <w:jc w:val="center"/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</w:p>
    <w:p w14:paraId="58DF01B9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8.1.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>и действия органов государственной власти и управления, влияющие на возможность исполнения Сторонами своих обязательств по Контракту. 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14:paraId="7E52065F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8.2.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При наступлении обстоятельств непреодолимой силы Сторона должна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без промедления, но не позднее 3 (трех) дней после их наступления известить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о них другую Сторону в письменной форме. В извещении должны быть сообщены данные о характере обстоятельств, а также, по возможности, оценка их влияния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на возможность исполнения обязательств по Контракту и срок исполнения обязательств.</w:t>
      </w:r>
    </w:p>
    <w:p w14:paraId="2BCB677E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8.3.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По прекращении указанных обстоятельств Сторона должна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без промедления, но не позднее 3 (трех) дней после их прекращения известить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об этом другую Сторону в письменной форме. В извещении должен быть указан срок,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в который предполагается исполнить обязательства по Контракту. Если Сторона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не направит или несвоевременно направит извещение, она лишается права ссылаться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14:paraId="354E25B7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8.4.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Сторона, у которой произошли форс-мажорные обстоятельства, должна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в течение 10 (десяти) дней с момента прекращения форс-мажорных обстоятельств передать другой Стороне документы (сертификат, решение, справку, иное) компетентного органа или организации о наличии и продолжительности форс-мажорных обстоятельств. </w:t>
      </w:r>
    </w:p>
    <w:p w14:paraId="1209A843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8.5.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и их последствия.</w:t>
      </w:r>
    </w:p>
    <w:p w14:paraId="1788D075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8.6.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76B1E23B" w14:textId="77777777" w:rsidR="00BC700E" w:rsidRPr="007260A5" w:rsidRDefault="00BC700E">
      <w:pPr>
        <w:tabs>
          <w:tab w:val="left" w:pos="0"/>
        </w:tabs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2140E773" w14:textId="77777777" w:rsidR="00BC700E" w:rsidRPr="007260A5" w:rsidRDefault="00BC700E">
      <w:pPr>
        <w:tabs>
          <w:tab w:val="left" w:pos="0"/>
        </w:tabs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51FBDD8D" w14:textId="77777777" w:rsidR="00BC700E" w:rsidRPr="007260A5" w:rsidRDefault="00BC700E">
      <w:pPr>
        <w:tabs>
          <w:tab w:val="left" w:pos="0"/>
        </w:tabs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466F3B98" w14:textId="77777777" w:rsidR="00BC700E" w:rsidRPr="007260A5" w:rsidRDefault="00684F6F">
      <w:pPr>
        <w:tabs>
          <w:tab w:val="left" w:pos="0"/>
        </w:tabs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9. ИЗМЕНЕНИЕ И РАСТОРЖЕНИЕ КОНТРАКТА</w:t>
      </w:r>
    </w:p>
    <w:p w14:paraId="344E1A19" w14:textId="77777777" w:rsidR="00BC700E" w:rsidRPr="007260A5" w:rsidRDefault="00BC700E">
      <w:pPr>
        <w:tabs>
          <w:tab w:val="left" w:pos="0"/>
        </w:tabs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334C0FCB" w14:textId="77777777" w:rsidR="00BC700E" w:rsidRPr="007260A5" w:rsidRDefault="00684F6F">
      <w:pPr>
        <w:tabs>
          <w:tab w:val="left" w:pos="0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9.1. Изменение существенных условий Контракта при его исполнении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не допускается, за исключением их изменения по соглашению сторон в следующих случаях, предусмотренных пунктами 1.1, 1.3, 6, 9 части 1 статьи </w:t>
      </w:r>
      <w:hyperlink r:id="rId11" w:tooltip="consultantplus://offline/ref=373207DF1A71D4CFBCE09FBB34C15EFAF21DEC9203FC8A2F1515F83C91AE8B9ABF1C9683C990F44DG7eDR" w:history="1">
        <w:r w:rsidRPr="007260A5">
          <w:rPr>
            <w:rFonts w:ascii="PT Astra Serif" w:eastAsia="Times New Roman" w:hAnsi="PT Astra Serif"/>
            <w:sz w:val="26"/>
            <w:szCs w:val="26"/>
            <w:u w:val="single"/>
            <w:lang w:eastAsia="ru-RU"/>
          </w:rPr>
          <w:t>95</w:t>
        </w:r>
      </w:hyperlink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Федерального закона от 05.04.2013 № 44-ФЗ «О контрактной системе в сфере закупок товаров, работ, услуг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для обеспечения государственных и муниципальных нужд»:</w:t>
      </w:r>
    </w:p>
    <w:p w14:paraId="0806A901" w14:textId="77777777" w:rsidR="00BC700E" w:rsidRPr="007260A5" w:rsidRDefault="00684F6F">
      <w:pPr>
        <w:tabs>
          <w:tab w:val="left" w:pos="0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а)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при снижении цены Контракта без изменения предусмотренного Контрактом объема работ, качества выполняемых работ и иных условий Контракта;</w:t>
      </w:r>
    </w:p>
    <w:p w14:paraId="028E3F11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б)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при изменении объема и (или) видов выполняемых работ по Контракту,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проведению работ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по сохранению объектов культурного наследия. При этом допускается изменение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с учетом положений бюджетного законодательства Российской Федерации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цены Контракта не более чем на десять процентов цены контракта;</w:t>
      </w:r>
    </w:p>
    <w:p w14:paraId="26162F64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в)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>При этом Государственный заказчик в ходе исполнения Контракта обеспечивает согласование новых условий Контракта, в том числе цены и (или) сроков исполнения</w:t>
      </w:r>
    </w:p>
    <w:p w14:paraId="3C24DC5B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Контракта и (или) объема работ, предусмотренных Контрактом. Сокращение объема работ при уменьшении цены Контракта в данном случае осуществляется в соответствии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с методикой, утвержденной Правительством Российской Федерации.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работ.</w:t>
      </w:r>
    </w:p>
    <w:p w14:paraId="6D267569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г)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если Контракт, предметом которого является выполнение работ                                 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наследия,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по независящим от Сторон Контракта обстоятельствам, влекущим невозможность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его исполнения, в том числе необходимость внесения изменений в проектную документацию, либо по вине Подрядчика не исполнен в установленный в контракте срок, допускается однократное изменение срока исполнения Контракта на срок,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не превышающий срока исполнения Контракта, предусмотренного при его заключении. При этом в случае, если обеспечение исполнения Контракта осуществлено путем внесения денежных средств, по соглашению Сторон определяется новый срок возврата Государственным заказчиком Подрядчику денежных средств, внесенных в качестве обеспечения исполнения Контракта. </w:t>
      </w:r>
    </w:p>
    <w:p w14:paraId="77731BA0" w14:textId="77777777" w:rsidR="00BC700E" w:rsidRPr="007260A5" w:rsidRDefault="00684F6F">
      <w:pPr>
        <w:tabs>
          <w:tab w:val="left" w:pos="0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В случае неисполнения Контракта в срок по вине Подрядчика, предусмотренное настоящим подпунктом изменение срока осуществляется при условии отсутствия неисполненных Подрядчиком требований об уплате неустоек (штрафов, пеней), предъявленных Государственным заказчиком в соответствии с Федеральным законом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от 05.04.2013 № 44-ФЗ, предоставления Подрядчиком в соответствии с Федеральным законом от 05.04.2013 № 44-ФЗ обеспечения исполнения Контракта.</w:t>
      </w:r>
    </w:p>
    <w:p w14:paraId="15F7CB47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9.2. При исполнении Контракта (за исключением случаев, которые предусмотрены нормативными правовыми актами, принятыми в соответствии с </w:t>
      </w:r>
      <w:hyperlink r:id="rId12" w:anchor="dst108" w:tooltip="http://www.consultant.ru/document/cons_doc_LAW_363520/2c1e3551b4209a9fa5744534f7525ac7430624eb/#dst108" w:history="1">
        <w:r w:rsidRPr="007260A5">
          <w:rPr>
            <w:rFonts w:ascii="PT Astra Serif" w:eastAsia="Times New Roman" w:hAnsi="PT Astra Serif"/>
            <w:sz w:val="26"/>
            <w:szCs w:val="26"/>
            <w:u w:val="single"/>
            <w:lang w:eastAsia="ru-RU"/>
          </w:rPr>
          <w:t xml:space="preserve">частью 6 статьи </w:t>
        </w:r>
        <w:r w:rsidRPr="007260A5">
          <w:rPr>
            <w:rFonts w:ascii="PT Astra Serif" w:eastAsia="Times New Roman" w:hAnsi="PT Astra Serif"/>
            <w:sz w:val="26"/>
            <w:szCs w:val="26"/>
            <w:u w:val="single"/>
            <w:lang w:eastAsia="ru-RU"/>
          </w:rPr>
          <w:br/>
          <w:t>14</w:t>
        </w:r>
      </w:hyperlink>
      <w:r w:rsidRPr="007260A5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Федерального закона от 05.04.2013 № 44-ФЗ) по согласованию Государственного заказчика с Подрядчиком допускается выполнение работы качество, технические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и функциональные характеристики (потребительские свойства) которых являются улучшенными по сравнению с качеством и соответствующими техническими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и функциональными характеристиками, указанными в Контракте. В этом случае соответствующие изменения должны быть внесены Государственным заказчиком </w:t>
      </w:r>
    </w:p>
    <w:p w14:paraId="5E3E29E6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в реестр контрактов, заключенных Государственным заказчиком.</w:t>
      </w:r>
    </w:p>
    <w:p w14:paraId="11DA44DC" w14:textId="53472F2C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9.3.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Все изменения к Контракту действительны, если они оформлены в виде дополнительного соглашения к Контракту и подписаны Сторонами</w:t>
      </w:r>
      <w:r w:rsidR="00534004">
        <w:rPr>
          <w:rFonts w:ascii="PT Astra Serif" w:eastAsia="Times New Roman" w:hAnsi="PT Astra Serif"/>
          <w:sz w:val="26"/>
          <w:szCs w:val="26"/>
          <w:lang w:eastAsia="ru-RU"/>
        </w:rPr>
        <w:t>.</w:t>
      </w:r>
    </w:p>
    <w:p w14:paraId="7D905966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9.4.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Контракт, может быть расторгнут по соглашению Сторон, по решению суда или в связи с односторонним отказом Стороны Контракта от исполнения Контракта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в соответствии с гражданским законодательством.</w:t>
      </w:r>
    </w:p>
    <w:p w14:paraId="25C2A813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9.5. 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Государственный заказчик вправе принять решение об одностороннем отказе от исполнения Контракта в случае существенного нарушения Контракта Подрядчиком в соответствии с гражданским законодательством, а именно в случае:</w:t>
      </w:r>
    </w:p>
    <w:p w14:paraId="37B6AADB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если подрядчик не приступает своевременно к исполнению договора подряда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или выполняет работу настолько медленно, что окончание ее к сроку становится явно невозможным, Государственный заказчик вправе отказаться от исполнения договора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и потребовать возмещения убытков, если во время выполнения работы станет очевидным, что она не будет выполнена надлежащим образом, Государственный заказчик вправе назначить подрядчику разумный срок для устранения недостатков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и при неисполнении подрядчиком в назначенный срок этого требования отказаться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от договора подряда либо поручить исправление работ другому лицу за счет подрядчика,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 xml:space="preserve">а также потребовать возмещения убытков, выполнения работ ненадлежащего качества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с недостатками, которые не могут быть устранены в приемлемый для Государственного заказчика срок; </w:t>
      </w:r>
    </w:p>
    <w:p w14:paraId="75C5781C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неоднократного нарушения сроков выполнения работ.</w:t>
      </w:r>
    </w:p>
    <w:p w14:paraId="339DC13C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9.6. 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Подрядчик вправе принять решение об одностороннем отказе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от исполнения Контракта в случае существенного нарушения Контракта Государственным заказчиком в соответствии с гражданским законодательством.</w:t>
      </w:r>
    </w:p>
    <w:p w14:paraId="460AE666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9.7.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В случае расторжения Контракта по любым основаниям Государственный заказчик обязан оплатить Подрядчику стоимость выполненных работ надлежащего качества и соответствующих требованиям Государственного заказчика, фактически выполненных на момент расторжения Контракта.</w:t>
      </w:r>
    </w:p>
    <w:p w14:paraId="2B35BB76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4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9.8.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 </w:t>
      </w:r>
      <w:bookmarkEnd w:id="1"/>
    </w:p>
    <w:p w14:paraId="476560A1" w14:textId="77777777" w:rsidR="00BC700E" w:rsidRPr="007260A5" w:rsidRDefault="00BC700E">
      <w:pPr>
        <w:jc w:val="both"/>
        <w:rPr>
          <w:rFonts w:ascii="PT Astra Serif" w:eastAsia="Times New Roman" w:hAnsi="PT Astra Serif"/>
          <w:sz w:val="24"/>
          <w:lang w:eastAsia="ru-RU"/>
        </w:rPr>
      </w:pPr>
    </w:p>
    <w:p w14:paraId="1738D443" w14:textId="77777777" w:rsidR="00BC700E" w:rsidRPr="007260A5" w:rsidRDefault="00684F6F">
      <w:pPr>
        <w:widowControl w:val="0"/>
        <w:shd w:val="clear" w:color="auto" w:fill="FFFFFF"/>
        <w:jc w:val="center"/>
        <w:rPr>
          <w:rFonts w:ascii="PT Astra Serif" w:hAnsi="PT Astra Serif"/>
          <w:b/>
          <w:color w:val="1D1B11" w:themeColor="background2" w:themeShade="1A"/>
          <w:sz w:val="26"/>
          <w:szCs w:val="26"/>
          <w:lang w:eastAsia="ar-SA"/>
        </w:rPr>
      </w:pPr>
      <w:r w:rsidRPr="007260A5">
        <w:rPr>
          <w:rFonts w:ascii="PT Astra Serif" w:hAnsi="PT Astra Serif"/>
          <w:b/>
          <w:color w:val="1D1B11" w:themeColor="background2" w:themeShade="1A"/>
          <w:sz w:val="26"/>
          <w:szCs w:val="26"/>
          <w:lang w:eastAsia="ar-SA"/>
        </w:rPr>
        <w:t>10. АНТИКОРРУПЦИОННАЯ ОГОВОРКА</w:t>
      </w:r>
    </w:p>
    <w:p w14:paraId="7A33C4A9" w14:textId="77777777" w:rsidR="00BC700E" w:rsidRPr="007260A5" w:rsidRDefault="00BC700E">
      <w:pPr>
        <w:widowControl w:val="0"/>
        <w:shd w:val="clear" w:color="auto" w:fill="FFFFFF"/>
        <w:jc w:val="center"/>
        <w:rPr>
          <w:rFonts w:ascii="PT Astra Serif" w:hAnsi="PT Astra Serif"/>
          <w:b/>
          <w:color w:val="1D1B11" w:themeColor="background2" w:themeShade="1A"/>
          <w:sz w:val="26"/>
          <w:szCs w:val="26"/>
          <w:lang w:eastAsia="ar-SA"/>
        </w:rPr>
      </w:pPr>
    </w:p>
    <w:p w14:paraId="2F0C7BAF" w14:textId="77777777" w:rsidR="00BC700E" w:rsidRPr="007260A5" w:rsidRDefault="00684F6F">
      <w:pPr>
        <w:widowControl w:val="0"/>
        <w:shd w:val="clear" w:color="auto" w:fill="FFFFFF"/>
        <w:ind w:firstLine="709"/>
        <w:jc w:val="both"/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</w:pP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t>10.1.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tab/>
        <w:t xml:space="preserve">При исполнении настоящего контракта Стороны, а также их работники 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br/>
        <w:t xml:space="preserve">и аффилированные лица, не выплачивают, не предлагают выплатить и иным образом 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br/>
        <w:t xml:space="preserve">не способствуют выплате денежных средств или ценностей прямо или косвенно любым лицам с целью оказания влияния на их действия и/или решения и получения каких – либо неправомерных преимуществ или выгод (далее – коррупционные правонарушения). 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br/>
        <w:t xml:space="preserve">К коррупционным правонарушениям Стороны относят, в частности, но не ограничиваясь, действия, квалифицируемые действующим законодательством Российской Федерации 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br/>
        <w:t xml:space="preserve">и международными нормами как дача, получение, вымогательство или склонение к даче взятки, злоупотребление влиянием, коммерческий подкуп, легализация (отмывание) доходов, а также иные действия, нарушающие требования применимого законодательства 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br/>
        <w:t>и международных норм о противодействии коррупции.</w:t>
      </w:r>
    </w:p>
    <w:p w14:paraId="0CF1BED2" w14:textId="77777777" w:rsidR="00BC700E" w:rsidRPr="007260A5" w:rsidRDefault="00684F6F">
      <w:pPr>
        <w:widowControl w:val="0"/>
        <w:shd w:val="clear" w:color="auto" w:fill="FFFFFF"/>
        <w:ind w:firstLine="709"/>
        <w:jc w:val="both"/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</w:pP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t xml:space="preserve">10.2. 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tab/>
        <w:t xml:space="preserve">Каждая из сторон настоящего контракта отказывается от любого стимулирования сотрудников и контрагентов другой Стороны, а также любых государственных, муниципальных служащих и других лиц, которые имеют прямое 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br/>
        <w:t>и/или косвенное отношение к исполнению настоящего контракта.</w:t>
      </w:r>
    </w:p>
    <w:p w14:paraId="31323463" w14:textId="77777777" w:rsidR="00BC700E" w:rsidRPr="007260A5" w:rsidRDefault="00684F6F">
      <w:pPr>
        <w:widowControl w:val="0"/>
        <w:shd w:val="clear" w:color="auto" w:fill="FFFFFF"/>
        <w:ind w:firstLine="709"/>
        <w:jc w:val="both"/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</w:pP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t>10.3.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tab/>
        <w:t xml:space="preserve">Стороны также стремятся не допускать возникновения обстоятельств, 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br/>
        <w:t xml:space="preserve">при которых личная заинтересованность работника Стороны, её аффилированного 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br/>
        <w:t xml:space="preserve">лица и/или контрагента может негативно повлиять на исполнение настоящего контракта 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br/>
        <w:t>и причинить ущерб интересам любой из сторон (далее – конфликт интересов).</w:t>
      </w:r>
    </w:p>
    <w:p w14:paraId="6E109959" w14:textId="77777777" w:rsidR="00BC700E" w:rsidRPr="007260A5" w:rsidRDefault="00684F6F">
      <w:pPr>
        <w:widowControl w:val="0"/>
        <w:shd w:val="clear" w:color="auto" w:fill="FFFFFF"/>
        <w:ind w:firstLine="709"/>
        <w:jc w:val="both"/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</w:pP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t>10.4.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tab/>
        <w:t xml:space="preserve">Стороны строят свою деятельность и взаимоотношения с третьими лицами 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br/>
        <w:t xml:space="preserve">на основе принципов, описанных в настоящем разделе контракта, и требует 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br/>
        <w:t xml:space="preserve">их соблюдения от своих работников, аффилированных лиц, Подрядчиков, клиентов 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br/>
        <w:t>и прочих контрагентов.</w:t>
      </w:r>
    </w:p>
    <w:p w14:paraId="0DD7CDF1" w14:textId="77777777" w:rsidR="00BC700E" w:rsidRPr="007260A5" w:rsidRDefault="00684F6F">
      <w:pPr>
        <w:widowControl w:val="0"/>
        <w:shd w:val="clear" w:color="auto" w:fill="FFFFFF"/>
        <w:ind w:firstLine="709"/>
        <w:jc w:val="both"/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</w:pP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t>10.5.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tab/>
        <w:t xml:space="preserve">Каждая Сторона стремится своевременно информировать другую сторону 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br/>
        <w:t>обо всех ставших известными стороне фактах совершения коррупционных правонарушений или возникновения конфликта интересов, прямо или косвенно относящихся к настоящему контракту или его исполнению, а также обо всех обстоятельствах, свидетельствующих об угрозе совершения таких коррупционных правонарушений или возникновения конфликта интересов в будущем.</w:t>
      </w:r>
    </w:p>
    <w:p w14:paraId="2B044B87" w14:textId="77777777" w:rsidR="00BC700E" w:rsidRPr="007260A5" w:rsidRDefault="00BC700E">
      <w:pPr>
        <w:widowControl w:val="0"/>
        <w:shd w:val="clear" w:color="auto" w:fill="FFFFFF"/>
        <w:jc w:val="both"/>
        <w:rPr>
          <w:rFonts w:ascii="PT Astra Serif" w:hAnsi="PT Astra Serif"/>
          <w:sz w:val="24"/>
          <w:lang w:eastAsia="ar-SA"/>
        </w:rPr>
      </w:pPr>
    </w:p>
    <w:p w14:paraId="5ED23DA0" w14:textId="77777777" w:rsidR="00BC700E" w:rsidRPr="007260A5" w:rsidRDefault="00684F6F">
      <w:pPr>
        <w:tabs>
          <w:tab w:val="left" w:pos="0"/>
        </w:tabs>
        <w:jc w:val="center"/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bCs/>
          <w:sz w:val="26"/>
          <w:szCs w:val="26"/>
          <w:lang w:eastAsia="ru-RU"/>
        </w:rPr>
        <w:t>11. ПОРЯДОК РАЗРЕШЕНИЯ СПОРОВ</w:t>
      </w:r>
    </w:p>
    <w:p w14:paraId="42931D2F" w14:textId="77777777" w:rsidR="00BC700E" w:rsidRPr="007260A5" w:rsidRDefault="00BC700E">
      <w:pPr>
        <w:tabs>
          <w:tab w:val="left" w:pos="0"/>
        </w:tabs>
        <w:jc w:val="center"/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</w:p>
    <w:p w14:paraId="20D369CB" w14:textId="77777777" w:rsidR="00BC700E" w:rsidRPr="007260A5" w:rsidRDefault="00684F6F">
      <w:pPr>
        <w:tabs>
          <w:tab w:val="left" w:pos="0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ab/>
        <w:t xml:space="preserve">11.1.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Все споры и разногласия, возникающие при исполнении Контракта, решаются Сторонами в добровольном порядке путем переговоров. При невозможности достижения соглашения Сторон, споры и разногласия подлежат разрешению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в Арбитражном суде г. Санкт-Петербурга и Ленинградской области в порядке, предусмотренном действующим законодательством Российской Федерации.</w:t>
      </w:r>
    </w:p>
    <w:p w14:paraId="698E62CA" w14:textId="1DFC2469" w:rsidR="00BC700E" w:rsidRPr="007260A5" w:rsidRDefault="00684F6F">
      <w:pPr>
        <w:tabs>
          <w:tab w:val="left" w:pos="0"/>
        </w:tabs>
        <w:ind w:firstLine="567"/>
        <w:jc w:val="both"/>
        <w:rPr>
          <w:rFonts w:ascii="PT Astra Serif" w:hAnsi="PT Astra Serif"/>
          <w:sz w:val="24"/>
          <w:lang w:eastAsia="ar-SA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11.2.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Досудебный порядок урегулирования споров, предусматривающий направление претензии контрагенту в письменной форме</w:t>
      </w:r>
      <w:r w:rsidR="00534004">
        <w:rPr>
          <w:rFonts w:ascii="PT Astra Serif" w:eastAsia="Times New Roman" w:hAnsi="PT Astra Serif"/>
          <w:sz w:val="26"/>
          <w:szCs w:val="26"/>
          <w:lang w:eastAsia="ru-RU"/>
        </w:rPr>
        <w:t>,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является обязательным. Сторона, которой предъявлена претензия, обязана рассмотреть такую претензию </w:t>
      </w:r>
      <w:r w:rsidR="00534004">
        <w:rPr>
          <w:rFonts w:ascii="PT Astra Serif" w:eastAsia="Times New Roman" w:hAnsi="PT Astra Serif"/>
          <w:sz w:val="26"/>
          <w:szCs w:val="26"/>
          <w:lang w:eastAsia="ru-RU"/>
        </w:rPr>
        <w:br/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в течение </w:t>
      </w:r>
      <w:r w:rsidR="00534004">
        <w:rPr>
          <w:rFonts w:ascii="PT Astra Serif" w:eastAsia="Times New Roman" w:hAnsi="PT Astra Serif"/>
          <w:sz w:val="26"/>
          <w:szCs w:val="26"/>
          <w:lang w:eastAsia="ru-RU"/>
        </w:rPr>
        <w:t>2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(дв</w:t>
      </w:r>
      <w:r w:rsidR="00534004">
        <w:rPr>
          <w:rFonts w:ascii="PT Astra Serif" w:eastAsia="Times New Roman" w:hAnsi="PT Astra Serif"/>
          <w:sz w:val="26"/>
          <w:szCs w:val="26"/>
          <w:lang w:eastAsia="ru-RU"/>
        </w:rPr>
        <w:t>ух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) календарных дней с момента ее получения  и сообщить о своем решении другой Стороне путем направления ответа в письменной форме</w:t>
      </w:r>
      <w:r w:rsidR="00534004">
        <w:rPr>
          <w:rFonts w:ascii="PT Astra Serif" w:eastAsia="Times New Roman" w:hAnsi="PT Astra Serif"/>
          <w:sz w:val="26"/>
          <w:szCs w:val="26"/>
          <w:lang w:eastAsia="ru-RU"/>
        </w:rPr>
        <w:t>.</w:t>
      </w:r>
    </w:p>
    <w:p w14:paraId="1670DB9E" w14:textId="77777777" w:rsidR="00BC700E" w:rsidRPr="007260A5" w:rsidRDefault="00BC700E">
      <w:pPr>
        <w:jc w:val="center"/>
        <w:rPr>
          <w:rFonts w:ascii="PT Astra Serif" w:eastAsia="Times New Roman" w:hAnsi="PT Astra Serif"/>
          <w:b/>
          <w:sz w:val="24"/>
          <w:lang w:eastAsia="ru-RU"/>
        </w:rPr>
      </w:pPr>
    </w:p>
    <w:p w14:paraId="02A5F606" w14:textId="77777777" w:rsidR="00BC700E" w:rsidRPr="007260A5" w:rsidRDefault="00684F6F">
      <w:pPr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12. ДЕЙСТВИЕ ОБСТОЯТЕЛЬСТВ НЕПРЕОДОЛИМОЙ СИЛЫ</w:t>
      </w:r>
    </w:p>
    <w:p w14:paraId="33DBEB71" w14:textId="77777777" w:rsidR="00BC700E" w:rsidRPr="007260A5" w:rsidRDefault="00BC700E">
      <w:pPr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16E42ECA" w14:textId="77777777" w:rsidR="00BC700E" w:rsidRPr="007260A5" w:rsidRDefault="00684F6F">
      <w:pPr>
        <w:widowControl w:val="0"/>
        <w:tabs>
          <w:tab w:val="num" w:pos="720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12.1.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Стороны освобождаются от ответственности за частичное или полное неисполнение обязательств по контракту, если их исполнению препятствует чрезвычайное и непреодолимое при данных условиях обстоятельство (непреодолимая сила), а именно: стихийные бедствия, наводнения, землетрясения, пожары, военные действия, забастовки и иные чрезвычайные и непредотвратимые обстоятельства, повлекшие введение режима повышенной готовности или режима чрезвычайной ситуации.</w:t>
      </w:r>
    </w:p>
    <w:p w14:paraId="4AE3B29B" w14:textId="77777777" w:rsidR="00BC700E" w:rsidRPr="007260A5" w:rsidRDefault="00684F6F">
      <w:pPr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12.2.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Обстоятельства непреодолимой силы должны быть документально подтверждены соответствующим уполномоченным органом (Торгово-промышленной палатой Российской Федерации и т.д. в отношении действия обстоятельств непреодолимой силы, а на территории иностранного государства - соответствующим уполномоченным органом такого государства).</w:t>
      </w:r>
    </w:p>
    <w:p w14:paraId="1C47B921" w14:textId="7C94D779" w:rsidR="00BC700E" w:rsidRPr="007260A5" w:rsidRDefault="00684F6F">
      <w:pPr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12.3.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Сторона, для которой надлежащее исполнение обязательств по контракту оказалось невозможным вследствие возникновения обстоятельств непреодолимой силы, обязана </w:t>
      </w:r>
      <w:r w:rsidRPr="007260A5">
        <w:rPr>
          <w:rFonts w:ascii="PT Astra Serif" w:eastAsia="Times New Roman" w:hAnsi="PT Astra Serif"/>
          <w:b/>
          <w:bCs/>
          <w:sz w:val="26"/>
          <w:szCs w:val="26"/>
          <w:u w:val="single"/>
          <w:lang w:eastAsia="ru-RU"/>
        </w:rPr>
        <w:t xml:space="preserve">в течение </w:t>
      </w:r>
      <w:r w:rsidR="007260A5">
        <w:rPr>
          <w:rFonts w:ascii="PT Astra Serif" w:eastAsia="Times New Roman" w:hAnsi="PT Astra Serif"/>
          <w:b/>
          <w:bCs/>
          <w:sz w:val="26"/>
          <w:szCs w:val="26"/>
          <w:u w:val="single"/>
          <w:lang w:eastAsia="ru-RU"/>
        </w:rPr>
        <w:t>1</w:t>
      </w:r>
      <w:r w:rsidRPr="007260A5">
        <w:rPr>
          <w:rFonts w:ascii="PT Astra Serif" w:eastAsia="Times New Roman" w:hAnsi="PT Astra Serif"/>
          <w:b/>
          <w:bCs/>
          <w:sz w:val="26"/>
          <w:szCs w:val="26"/>
          <w:u w:val="single"/>
          <w:lang w:eastAsia="ru-RU"/>
        </w:rPr>
        <w:t xml:space="preserve"> (</w:t>
      </w:r>
      <w:r w:rsidR="007260A5">
        <w:rPr>
          <w:rFonts w:ascii="PT Astra Serif" w:eastAsia="Times New Roman" w:hAnsi="PT Astra Serif"/>
          <w:b/>
          <w:bCs/>
          <w:sz w:val="26"/>
          <w:szCs w:val="26"/>
          <w:u w:val="single"/>
          <w:lang w:eastAsia="ru-RU"/>
        </w:rPr>
        <w:t>одного</w:t>
      </w:r>
      <w:r w:rsidRPr="007260A5">
        <w:rPr>
          <w:rFonts w:ascii="PT Astra Serif" w:eastAsia="Times New Roman" w:hAnsi="PT Astra Serif"/>
          <w:b/>
          <w:bCs/>
          <w:sz w:val="26"/>
          <w:szCs w:val="26"/>
          <w:u w:val="single"/>
          <w:lang w:eastAsia="ru-RU"/>
        </w:rPr>
        <w:t>) дн</w:t>
      </w:r>
      <w:r w:rsidR="007260A5">
        <w:rPr>
          <w:rFonts w:ascii="PT Astra Serif" w:eastAsia="Times New Roman" w:hAnsi="PT Astra Serif"/>
          <w:b/>
          <w:bCs/>
          <w:sz w:val="26"/>
          <w:szCs w:val="26"/>
          <w:u w:val="single"/>
          <w:lang w:eastAsia="ru-RU"/>
        </w:rPr>
        <w:t>я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с даты возникновения таких обстоятельств уведомить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в письменной форме другую Сторону об их возникновении, виде и возможной продолжительности действия.</w:t>
      </w:r>
    </w:p>
    <w:p w14:paraId="0695F225" w14:textId="77777777" w:rsidR="00BC700E" w:rsidRPr="007260A5" w:rsidRDefault="00684F6F">
      <w:pPr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12.4. Если обстоятельства непреодолимой силы будут длиться </w:t>
      </w:r>
      <w:r w:rsidRPr="007260A5">
        <w:rPr>
          <w:rFonts w:ascii="PT Astra Serif" w:eastAsia="Times New Roman" w:hAnsi="PT Astra Serif"/>
          <w:b/>
          <w:bCs/>
          <w:sz w:val="26"/>
          <w:szCs w:val="26"/>
          <w:u w:val="single"/>
          <w:lang w:eastAsia="ru-RU"/>
        </w:rPr>
        <w:t>более 3 (трех) месяцев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с даты соответствующего уведомления, каждая из Сторон вправе расторгнуть настоящий контракт без требования возмещения убытков, понесенных в связи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с наступлением таких обстоятельств.</w:t>
      </w:r>
    </w:p>
    <w:p w14:paraId="19167505" w14:textId="77777777" w:rsidR="00BC700E" w:rsidRPr="007260A5" w:rsidRDefault="00BC700E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0D93ED07" w14:textId="2D62C98B" w:rsidR="00BC700E" w:rsidRPr="007260A5" w:rsidRDefault="00684F6F">
      <w:pPr>
        <w:tabs>
          <w:tab w:val="left" w:pos="0"/>
        </w:tabs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1</w:t>
      </w:r>
      <w:r w:rsidR="007260A5">
        <w:rPr>
          <w:rFonts w:ascii="PT Astra Serif" w:eastAsia="Times New Roman" w:hAnsi="PT Astra Serif"/>
          <w:b/>
          <w:sz w:val="26"/>
          <w:szCs w:val="26"/>
          <w:lang w:eastAsia="ru-RU"/>
        </w:rPr>
        <w:t>3</w:t>
      </w: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. ПРОЧИЕ УСЛОВИЯ</w:t>
      </w:r>
    </w:p>
    <w:p w14:paraId="7EF8DF76" w14:textId="77777777" w:rsidR="00BC700E" w:rsidRPr="007260A5" w:rsidRDefault="00BC700E">
      <w:pPr>
        <w:tabs>
          <w:tab w:val="left" w:pos="0"/>
        </w:tabs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4ED23565" w14:textId="3E6A6F4D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1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t>3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.</w:t>
      </w:r>
      <w:r w:rsidR="00534004">
        <w:rPr>
          <w:rFonts w:ascii="PT Astra Serif" w:eastAsia="Times New Roman" w:hAnsi="PT Astra Serif"/>
          <w:sz w:val="26"/>
          <w:szCs w:val="26"/>
          <w:lang w:eastAsia="ru-RU"/>
        </w:rPr>
        <w:t>1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. В случае изменения юридических и почтовых адресов, банковских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и отгрузочных реквизитов Сторона обязана сообщить об этом другой Стороне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в течение 1 (одного) рабочего дня в письменной форме. В противном случае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все риски, связанные с перечислением Государственным заказчиком денежных средств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на указанный в Контракте счет Подрядчика, несет Подрядчик.</w:t>
      </w:r>
    </w:p>
    <w:p w14:paraId="71575222" w14:textId="755E3C5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1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t>3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.</w:t>
      </w:r>
      <w:r w:rsidR="00534004">
        <w:rPr>
          <w:rFonts w:ascii="PT Astra Serif" w:eastAsia="Times New Roman" w:hAnsi="PT Astra Serif"/>
          <w:sz w:val="26"/>
          <w:szCs w:val="26"/>
          <w:lang w:eastAsia="ru-RU"/>
        </w:rPr>
        <w:t>2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. При исполнении Контракта не допускается перемена Подрядчика,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за исключением случаев, когда новый Подрядчик является правопреемником Подрядчика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к новому Государственному заказчику в том же объеме и на тех же условиях. </w:t>
      </w:r>
    </w:p>
    <w:p w14:paraId="3DF6D884" w14:textId="59D143FE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1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t>3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.</w:t>
      </w:r>
      <w:r w:rsidR="00534004">
        <w:rPr>
          <w:rFonts w:ascii="PT Astra Serif" w:eastAsia="Times New Roman" w:hAnsi="PT Astra Serif"/>
          <w:sz w:val="26"/>
          <w:szCs w:val="26"/>
          <w:lang w:eastAsia="ru-RU"/>
        </w:rPr>
        <w:t>3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Все изменения и дополнения к Контракту действительны лишь в том случае, если они совершены в письменной форме и подписаны уполномоченными представителями Сторон</w:t>
      </w:r>
      <w:r w:rsidR="00534004">
        <w:rPr>
          <w:rFonts w:ascii="PT Astra Serif" w:eastAsia="Times New Roman" w:hAnsi="PT Astra Serif"/>
          <w:sz w:val="26"/>
          <w:szCs w:val="26"/>
          <w:lang w:eastAsia="ru-RU"/>
        </w:rPr>
        <w:t>.</w:t>
      </w:r>
    </w:p>
    <w:p w14:paraId="41DD04AA" w14:textId="49357569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ab/>
        <w:t>1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t>3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.</w:t>
      </w:r>
      <w:r w:rsidR="00534004">
        <w:rPr>
          <w:rFonts w:ascii="PT Astra Serif" w:eastAsia="Times New Roman" w:hAnsi="PT Astra Serif"/>
          <w:sz w:val="26"/>
          <w:szCs w:val="26"/>
          <w:lang w:eastAsia="ru-RU"/>
        </w:rPr>
        <w:t>4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. Ни одна из Сторон не вправе передавать свои права и обязанности                        по Контракту третьей Стороне без письменного согласия другой Стороны.</w:t>
      </w:r>
    </w:p>
    <w:p w14:paraId="5708B6E3" w14:textId="6E494785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1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t>3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.</w:t>
      </w:r>
      <w:r w:rsidR="00534004">
        <w:rPr>
          <w:rFonts w:ascii="PT Astra Serif" w:eastAsia="Times New Roman" w:hAnsi="PT Astra Serif"/>
          <w:sz w:val="26"/>
          <w:szCs w:val="26"/>
          <w:lang w:eastAsia="ru-RU"/>
        </w:rPr>
        <w:t>5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14:paraId="045D0719" w14:textId="02875EB1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1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t>3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.</w:t>
      </w:r>
      <w:r w:rsidR="00534004">
        <w:rPr>
          <w:rFonts w:ascii="PT Astra Serif" w:eastAsia="Times New Roman" w:hAnsi="PT Astra Serif"/>
          <w:sz w:val="26"/>
          <w:szCs w:val="26"/>
          <w:lang w:eastAsia="ru-RU"/>
        </w:rPr>
        <w:t>6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. Приложения к Контракту, являющиеся его неотъемлемыми частями:</w:t>
      </w:r>
    </w:p>
    <w:tbl>
      <w:tblPr>
        <w:tblW w:w="0" w:type="auto"/>
        <w:tblInd w:w="779" w:type="dxa"/>
        <w:tblLook w:val="00A0" w:firstRow="1" w:lastRow="0" w:firstColumn="1" w:lastColumn="0" w:noHBand="0" w:noVBand="0"/>
      </w:tblPr>
      <w:tblGrid>
        <w:gridCol w:w="8330"/>
      </w:tblGrid>
      <w:tr w:rsidR="00BC700E" w:rsidRPr="007260A5" w14:paraId="238ADDA3" w14:textId="77777777">
        <w:trPr>
          <w:trHeight w:val="707"/>
        </w:trPr>
        <w:tc>
          <w:tcPr>
            <w:tcW w:w="8330" w:type="dxa"/>
          </w:tcPr>
          <w:p w14:paraId="7FE5FB62" w14:textId="77777777" w:rsidR="00BC700E" w:rsidRPr="007260A5" w:rsidRDefault="00684F6F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ar-SA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ar-SA"/>
              </w:rPr>
              <w:t>Приложение № 1-Техническое задание;</w:t>
            </w:r>
          </w:p>
          <w:p w14:paraId="34E9CC5F" w14:textId="77777777" w:rsidR="00BC700E" w:rsidRPr="007260A5" w:rsidRDefault="00684F6F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ar-SA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ar-SA"/>
              </w:rPr>
              <w:t>Приложение № 2–Календарный план выполнения работ;</w:t>
            </w:r>
          </w:p>
          <w:p w14:paraId="08523667" w14:textId="77777777" w:rsidR="00BC700E" w:rsidRPr="007260A5" w:rsidRDefault="00684F6F">
            <w:pPr>
              <w:tabs>
                <w:tab w:val="left" w:pos="0"/>
              </w:tabs>
              <w:jc w:val="both"/>
              <w:rPr>
                <w:rFonts w:ascii="PT Astra Serif" w:eastAsia="Times New Roman" w:hAnsi="PT Astra Serif"/>
                <w:sz w:val="26"/>
                <w:szCs w:val="26"/>
                <w:lang w:eastAsia="ar-SA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ar-SA"/>
              </w:rPr>
              <w:t>Приложение № 3-Локальный сметный расчет</w:t>
            </w:r>
          </w:p>
          <w:p w14:paraId="54FDB162" w14:textId="080FDEE8" w:rsidR="00BC700E" w:rsidRPr="007260A5" w:rsidRDefault="00684F6F">
            <w:pPr>
              <w:tabs>
                <w:tab w:val="left" w:pos="0"/>
              </w:tabs>
              <w:jc w:val="both"/>
              <w:rPr>
                <w:rFonts w:ascii="PT Astra Serif" w:eastAsia="Times New Roman" w:hAnsi="PT Astra Serif"/>
                <w:sz w:val="26"/>
                <w:szCs w:val="26"/>
                <w:lang w:eastAsia="ar-SA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ar-SA"/>
              </w:rPr>
              <w:t>Приложение № 4-</w:t>
            </w:r>
            <w:r w:rsidR="00534004">
              <w:rPr>
                <w:rFonts w:ascii="PT Astra Serif" w:eastAsia="Times New Roman" w:hAnsi="PT Astra Serif"/>
                <w:sz w:val="26"/>
                <w:szCs w:val="26"/>
                <w:lang w:eastAsia="ar-SA"/>
              </w:rPr>
              <w:t>Ведомость объёмов работ</w:t>
            </w:r>
          </w:p>
        </w:tc>
      </w:tr>
    </w:tbl>
    <w:p w14:paraId="2165724F" w14:textId="77777777" w:rsidR="00BC700E" w:rsidRPr="007260A5" w:rsidRDefault="00BC700E">
      <w:pPr>
        <w:tabs>
          <w:tab w:val="left" w:pos="0"/>
        </w:tabs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4BDF0E1A" w14:textId="3B3844F4" w:rsidR="00BC700E" w:rsidRPr="007260A5" w:rsidRDefault="00684F6F">
      <w:pPr>
        <w:tabs>
          <w:tab w:val="left" w:pos="0"/>
        </w:tabs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1</w:t>
      </w:r>
      <w:r w:rsidR="007260A5">
        <w:rPr>
          <w:rFonts w:ascii="PT Astra Serif" w:eastAsia="Times New Roman" w:hAnsi="PT Astra Serif"/>
          <w:b/>
          <w:sz w:val="26"/>
          <w:szCs w:val="26"/>
          <w:lang w:eastAsia="ru-RU"/>
        </w:rPr>
        <w:t>4</w:t>
      </w: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. СРОК ДЕЙСТВИЯ КОНТРАКТА</w:t>
      </w:r>
    </w:p>
    <w:p w14:paraId="472CC746" w14:textId="77777777" w:rsidR="00BC700E" w:rsidRPr="007260A5" w:rsidRDefault="00BC700E">
      <w:pPr>
        <w:tabs>
          <w:tab w:val="left" w:pos="0"/>
        </w:tabs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1BE59B61" w14:textId="7D110280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1</w:t>
      </w:r>
      <w:r w:rsidR="004A1DA6">
        <w:rPr>
          <w:rFonts w:ascii="PT Astra Serif" w:eastAsia="Times New Roman" w:hAnsi="PT Astra Serif"/>
          <w:sz w:val="26"/>
          <w:szCs w:val="26"/>
          <w:lang w:eastAsia="ru-RU"/>
        </w:rPr>
        <w:t>4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.1. Контракт вступает в силу с момента его заключения и действует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по 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t>01.09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.2026 (включительно).</w:t>
      </w:r>
    </w:p>
    <w:p w14:paraId="52868EA3" w14:textId="77777777" w:rsidR="00BC700E" w:rsidRPr="007260A5" w:rsidRDefault="00BC700E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0F1AD81D" w14:textId="7C9226EC" w:rsidR="00BC700E" w:rsidRPr="007260A5" w:rsidRDefault="00684F6F">
      <w:pPr>
        <w:tabs>
          <w:tab w:val="left" w:pos="0"/>
        </w:tabs>
        <w:jc w:val="center"/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bCs/>
          <w:sz w:val="26"/>
          <w:szCs w:val="26"/>
          <w:lang w:eastAsia="ru-RU"/>
        </w:rPr>
        <w:t>1</w:t>
      </w:r>
      <w:r w:rsidR="004A1DA6">
        <w:rPr>
          <w:rFonts w:ascii="PT Astra Serif" w:eastAsia="Times New Roman" w:hAnsi="PT Astra Serif"/>
          <w:b/>
          <w:bCs/>
          <w:sz w:val="26"/>
          <w:szCs w:val="26"/>
          <w:lang w:eastAsia="ru-RU"/>
        </w:rPr>
        <w:t>5</w:t>
      </w:r>
      <w:r w:rsidRPr="007260A5">
        <w:rPr>
          <w:rFonts w:ascii="PT Astra Serif" w:eastAsia="Times New Roman" w:hAnsi="PT Astra Serif"/>
          <w:b/>
          <w:bCs/>
          <w:sz w:val="26"/>
          <w:szCs w:val="26"/>
          <w:lang w:eastAsia="ru-RU"/>
        </w:rPr>
        <w:t>. РЕКВИЗИТЫ СТОРОН</w:t>
      </w:r>
    </w:p>
    <w:tbl>
      <w:tblPr>
        <w:tblW w:w="10316" w:type="dxa"/>
        <w:tblInd w:w="-34" w:type="dxa"/>
        <w:tblLook w:val="0000" w:firstRow="0" w:lastRow="0" w:firstColumn="0" w:lastColumn="0" w:noHBand="0" w:noVBand="0"/>
      </w:tblPr>
      <w:tblGrid>
        <w:gridCol w:w="6254"/>
        <w:gridCol w:w="4062"/>
      </w:tblGrid>
      <w:tr w:rsidR="004A1DA6" w:rsidRPr="00B31712" w14:paraId="28C91D25" w14:textId="77777777" w:rsidTr="00943D77">
        <w:trPr>
          <w:trHeight w:val="8490"/>
        </w:trPr>
        <w:tc>
          <w:tcPr>
            <w:tcW w:w="6254" w:type="dxa"/>
          </w:tcPr>
          <w:p w14:paraId="0D6FA9DE" w14:textId="77777777" w:rsidR="004A1DA6" w:rsidRDefault="004A1DA6" w:rsidP="00943D77">
            <w:pPr>
              <w:widowControl w:val="0"/>
              <w:ind w:left="142"/>
              <w:rPr>
                <w:rFonts w:ascii="PT Astra Serif" w:eastAsia="Andale Sans UI" w:hAnsi="PT Astra Serif"/>
                <w:b/>
                <w:sz w:val="26"/>
                <w:szCs w:val="26"/>
                <w:lang w:eastAsia="ar-SA"/>
              </w:rPr>
            </w:pPr>
            <w:r>
              <w:rPr>
                <w:rFonts w:ascii="PT Astra Serif" w:eastAsia="Andale Sans UI" w:hAnsi="PT Astra Serif"/>
                <w:b/>
                <w:sz w:val="26"/>
                <w:szCs w:val="26"/>
                <w:lang w:eastAsia="ar-SA"/>
              </w:rPr>
              <w:t xml:space="preserve">Федеральное казенное учреждение </w:t>
            </w:r>
          </w:p>
          <w:p w14:paraId="0FD44FDD" w14:textId="77777777" w:rsidR="004A1DA6" w:rsidRDefault="004A1DA6" w:rsidP="00943D77">
            <w:pPr>
              <w:widowControl w:val="0"/>
              <w:ind w:left="142"/>
              <w:rPr>
                <w:rFonts w:ascii="PT Astra Serif" w:eastAsia="Andale Sans UI" w:hAnsi="PT Astra Serif"/>
                <w:b/>
                <w:sz w:val="26"/>
                <w:szCs w:val="26"/>
                <w:lang w:eastAsia="ar-SA"/>
              </w:rPr>
            </w:pPr>
            <w:r>
              <w:rPr>
                <w:rFonts w:ascii="PT Astra Serif" w:eastAsia="Andale Sans UI" w:hAnsi="PT Astra Serif"/>
                <w:b/>
                <w:sz w:val="26"/>
                <w:szCs w:val="26"/>
                <w:lang w:eastAsia="ar-SA"/>
              </w:rPr>
              <w:t xml:space="preserve">«База материально-технического и военного </w:t>
            </w:r>
          </w:p>
          <w:p w14:paraId="5F089D30" w14:textId="77777777" w:rsidR="004A1DA6" w:rsidRDefault="004A1DA6" w:rsidP="00943D77">
            <w:pPr>
              <w:widowControl w:val="0"/>
              <w:ind w:left="142"/>
              <w:rPr>
                <w:rFonts w:ascii="PT Astra Serif" w:eastAsia="Andale Sans UI" w:hAnsi="PT Astra Serif"/>
                <w:b/>
                <w:sz w:val="26"/>
                <w:szCs w:val="26"/>
                <w:lang w:eastAsia="ar-SA"/>
              </w:rPr>
            </w:pPr>
            <w:r>
              <w:rPr>
                <w:rFonts w:ascii="PT Astra Serif" w:eastAsia="Andale Sans UI" w:hAnsi="PT Astra Serif"/>
                <w:b/>
                <w:sz w:val="26"/>
                <w:szCs w:val="26"/>
                <w:lang w:eastAsia="ar-SA"/>
              </w:rPr>
              <w:t xml:space="preserve">снабжения Главного управления Федеральной </w:t>
            </w:r>
          </w:p>
          <w:p w14:paraId="68831459" w14:textId="77777777" w:rsidR="004A1DA6" w:rsidRDefault="004A1DA6" w:rsidP="00943D77">
            <w:pPr>
              <w:widowControl w:val="0"/>
              <w:ind w:left="142"/>
              <w:rPr>
                <w:rFonts w:ascii="PT Astra Serif" w:eastAsia="Andale Sans UI" w:hAnsi="PT Astra Serif"/>
                <w:b/>
                <w:sz w:val="26"/>
                <w:szCs w:val="26"/>
                <w:lang w:eastAsia="ar-SA"/>
              </w:rPr>
            </w:pPr>
            <w:r>
              <w:rPr>
                <w:rFonts w:ascii="PT Astra Serif" w:eastAsia="Andale Sans UI" w:hAnsi="PT Astra Serif"/>
                <w:b/>
                <w:sz w:val="26"/>
                <w:szCs w:val="26"/>
                <w:lang w:eastAsia="ar-SA"/>
              </w:rPr>
              <w:t xml:space="preserve">службы исполнения наказаний </w:t>
            </w:r>
            <w:r>
              <w:rPr>
                <w:rFonts w:ascii="PT Astra Serif" w:eastAsia="Andale Sans UI" w:hAnsi="PT Astra Serif"/>
                <w:b/>
                <w:sz w:val="26"/>
                <w:szCs w:val="26"/>
                <w:lang w:eastAsia="ar-SA"/>
              </w:rPr>
              <w:br/>
              <w:t>по г. Санкт-Петербургу и Ленинградской области»</w:t>
            </w:r>
          </w:p>
          <w:p w14:paraId="07B09957" w14:textId="77777777" w:rsidR="004A1DA6" w:rsidRDefault="004A1DA6" w:rsidP="00943D77">
            <w:pPr>
              <w:widowControl w:val="0"/>
              <w:ind w:left="142"/>
              <w:rPr>
                <w:rFonts w:ascii="PT Astra Serif" w:eastAsia="Andale Sans UI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eastAsia="Andale Sans UI" w:hAnsi="PT Astra Serif"/>
                <w:sz w:val="26"/>
                <w:szCs w:val="26"/>
                <w:lang w:eastAsia="ru-RU"/>
              </w:rPr>
              <w:t>Юридический адрес: 195197,</w:t>
            </w:r>
          </w:p>
          <w:p w14:paraId="1CF74D83" w14:textId="77777777" w:rsidR="004A1DA6" w:rsidRDefault="004A1DA6" w:rsidP="00943D77">
            <w:pPr>
              <w:widowControl w:val="0"/>
              <w:ind w:left="142"/>
              <w:rPr>
                <w:rFonts w:ascii="PT Astra Serif" w:eastAsia="Andale Sans UI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eastAsia="Andale Sans UI" w:hAnsi="PT Astra Serif"/>
                <w:sz w:val="26"/>
                <w:szCs w:val="26"/>
                <w:lang w:eastAsia="ru-RU"/>
              </w:rPr>
              <w:t xml:space="preserve">Санкт-Петербург, </w:t>
            </w:r>
            <w:proofErr w:type="spellStart"/>
            <w:r>
              <w:rPr>
                <w:rFonts w:ascii="PT Astra Serif" w:eastAsia="Andale Sans UI" w:hAnsi="PT Astra Serif"/>
                <w:sz w:val="26"/>
                <w:szCs w:val="26"/>
                <w:lang w:eastAsia="ru-RU"/>
              </w:rPr>
              <w:t>Полюстровский</w:t>
            </w:r>
            <w:proofErr w:type="spellEnd"/>
            <w:r>
              <w:rPr>
                <w:rFonts w:ascii="PT Astra Serif" w:eastAsia="Andale Sans UI" w:hAnsi="PT Astra Serif"/>
                <w:sz w:val="26"/>
                <w:szCs w:val="26"/>
                <w:lang w:eastAsia="ru-RU"/>
              </w:rPr>
              <w:t xml:space="preserve"> пр., д. 52, лит. А</w:t>
            </w:r>
          </w:p>
          <w:p w14:paraId="56656930" w14:textId="77777777" w:rsidR="004A1DA6" w:rsidRDefault="004A1DA6" w:rsidP="00943D77">
            <w:pPr>
              <w:widowControl w:val="0"/>
              <w:ind w:left="142"/>
              <w:rPr>
                <w:rFonts w:ascii="PT Astra Serif" w:eastAsia="Andale Sans UI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eastAsia="Andale Sans UI" w:hAnsi="PT Astra Serif"/>
                <w:sz w:val="26"/>
                <w:szCs w:val="26"/>
                <w:lang w:eastAsia="ru-RU"/>
              </w:rPr>
              <w:t xml:space="preserve">литер А., Тел. 630-00-68 </w:t>
            </w:r>
          </w:p>
          <w:p w14:paraId="0B814509" w14:textId="77777777" w:rsidR="004A1DA6" w:rsidRDefault="004A1DA6" w:rsidP="00943D77">
            <w:pPr>
              <w:widowControl w:val="0"/>
              <w:ind w:left="142"/>
              <w:rPr>
                <w:rFonts w:ascii="PT Astra Serif" w:eastAsia="Andale Sans UI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eastAsia="Andale Sans UI" w:hAnsi="PT Astra Serif"/>
                <w:sz w:val="26"/>
                <w:szCs w:val="26"/>
                <w:lang w:eastAsia="ru-RU"/>
              </w:rPr>
              <w:t xml:space="preserve">Электронный адрес: </w:t>
            </w:r>
            <w:hyperlink r:id="rId13" w:tooltip="mailto:cbmtvs@78.fsin.gov.ru" w:history="1">
              <w:r>
                <w:rPr>
                  <w:rFonts w:ascii="PT Astra Serif" w:eastAsia="Andale Sans UI" w:hAnsi="PT Astra Serif"/>
                  <w:color w:val="0000FF"/>
                  <w:sz w:val="26"/>
                  <w:szCs w:val="26"/>
                  <w:u w:val="single"/>
                  <w:lang w:val="en-US" w:eastAsia="ru-RU"/>
                </w:rPr>
                <w:t>cbmtvs</w:t>
              </w:r>
              <w:r>
                <w:rPr>
                  <w:rFonts w:ascii="PT Astra Serif" w:eastAsia="Andale Sans UI" w:hAnsi="PT Astra Serif"/>
                  <w:color w:val="0000FF"/>
                  <w:sz w:val="26"/>
                  <w:szCs w:val="26"/>
                  <w:u w:val="single"/>
                  <w:lang w:eastAsia="ru-RU"/>
                </w:rPr>
                <w:t>@78.</w:t>
              </w:r>
              <w:r>
                <w:rPr>
                  <w:rFonts w:ascii="PT Astra Serif" w:eastAsia="Andale Sans UI" w:hAnsi="PT Astra Serif"/>
                  <w:color w:val="0000FF"/>
                  <w:sz w:val="26"/>
                  <w:szCs w:val="26"/>
                  <w:u w:val="single"/>
                  <w:lang w:val="en-US" w:eastAsia="ru-RU"/>
                </w:rPr>
                <w:t>fsin</w:t>
              </w:r>
              <w:r>
                <w:rPr>
                  <w:rFonts w:ascii="PT Astra Serif" w:eastAsia="Andale Sans UI" w:hAnsi="PT Astra Serif"/>
                  <w:color w:val="0000FF"/>
                  <w:sz w:val="26"/>
                  <w:szCs w:val="26"/>
                  <w:u w:val="single"/>
                  <w:lang w:eastAsia="ru-RU"/>
                </w:rPr>
                <w:t>.</w:t>
              </w:r>
              <w:r>
                <w:rPr>
                  <w:rFonts w:ascii="PT Astra Serif" w:eastAsia="Andale Sans UI" w:hAnsi="PT Astra Serif"/>
                  <w:color w:val="0000FF"/>
                  <w:sz w:val="26"/>
                  <w:szCs w:val="26"/>
                  <w:u w:val="single"/>
                  <w:lang w:val="en-US" w:eastAsia="ru-RU"/>
                </w:rPr>
                <w:t>gov</w:t>
              </w:r>
              <w:r>
                <w:rPr>
                  <w:rFonts w:ascii="PT Astra Serif" w:eastAsia="Andale Sans UI" w:hAnsi="PT Astra Serif"/>
                  <w:color w:val="0000FF"/>
                  <w:sz w:val="26"/>
                  <w:szCs w:val="26"/>
                  <w:u w:val="single"/>
                  <w:lang w:eastAsia="ru-RU"/>
                </w:rPr>
                <w:t>.</w:t>
              </w:r>
              <w:proofErr w:type="spellStart"/>
              <w:r>
                <w:rPr>
                  <w:rFonts w:ascii="PT Astra Serif" w:eastAsia="Andale Sans UI" w:hAnsi="PT Astra Serif"/>
                  <w:color w:val="0000FF"/>
                  <w:sz w:val="26"/>
                  <w:szCs w:val="26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14:paraId="794221A3" w14:textId="77777777" w:rsidR="004A1DA6" w:rsidRDefault="004A1DA6" w:rsidP="00943D77">
            <w:pPr>
              <w:ind w:left="142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Банковские реквизиты</w:t>
            </w:r>
            <w:r>
              <w:rPr>
                <w:rFonts w:ascii="PT Astra Serif" w:hAnsi="PT Astra Serif"/>
                <w:sz w:val="26"/>
                <w:szCs w:val="26"/>
              </w:rPr>
              <w:t>:</w:t>
            </w:r>
          </w:p>
          <w:p w14:paraId="79117355" w14:textId="77777777" w:rsidR="004A1DA6" w:rsidRDefault="004A1DA6" w:rsidP="00943D77">
            <w:pPr>
              <w:ind w:left="142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ОГРН 1037851050401, ОКТМО 40330000, </w:t>
            </w:r>
          </w:p>
          <w:p w14:paraId="2D826D4E" w14:textId="77777777" w:rsidR="004A1DA6" w:rsidRDefault="004A1DA6" w:rsidP="00943D77">
            <w:pPr>
              <w:ind w:left="142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ОКПО 08667608, ОКАТО 40273563000</w:t>
            </w:r>
          </w:p>
          <w:p w14:paraId="7FA812B0" w14:textId="77777777" w:rsidR="004A1DA6" w:rsidRDefault="004A1DA6" w:rsidP="00943D77">
            <w:pPr>
              <w:ind w:left="142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ИНН </w:t>
            </w:r>
            <w:r>
              <w:rPr>
                <w:rFonts w:ascii="PT Astra Serif" w:hAnsi="PT Astra Serif"/>
                <w:b/>
                <w:sz w:val="26"/>
                <w:szCs w:val="26"/>
              </w:rPr>
              <w:t>7812017096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  КПП 780401001</w:t>
            </w:r>
          </w:p>
          <w:p w14:paraId="6DE1E378" w14:textId="77777777" w:rsidR="004A1DA6" w:rsidRDefault="004A1DA6" w:rsidP="00943D77">
            <w:pPr>
              <w:ind w:left="142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УФК по Нижегородской области </w:t>
            </w:r>
            <w:r>
              <w:rPr>
                <w:rFonts w:ascii="PT Astra Serif" w:hAnsi="PT Astra Serif"/>
                <w:sz w:val="26"/>
                <w:szCs w:val="26"/>
              </w:rPr>
              <w:br/>
              <w:t xml:space="preserve">(ФКУ 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БМТиВС</w:t>
            </w:r>
            <w:proofErr w:type="spellEnd"/>
          </w:p>
          <w:p w14:paraId="0DE0646A" w14:textId="77777777" w:rsidR="004A1DA6" w:rsidRDefault="004A1DA6" w:rsidP="00943D77">
            <w:pPr>
              <w:ind w:left="142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ГУФСИН России по г. Санкт-Петербургу</w:t>
            </w:r>
          </w:p>
          <w:p w14:paraId="7478E6AF" w14:textId="77777777" w:rsidR="004A1DA6" w:rsidRDefault="004A1DA6" w:rsidP="00943D77">
            <w:pPr>
              <w:ind w:left="142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и Ленинградской области, л/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сч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>. 03721813250)</w:t>
            </w:r>
          </w:p>
          <w:p w14:paraId="5D36BFE8" w14:textId="77777777" w:rsidR="004A1DA6" w:rsidRDefault="004A1DA6" w:rsidP="00943D77">
            <w:pPr>
              <w:ind w:left="142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Банк:</w:t>
            </w:r>
          </w:p>
          <w:p w14:paraId="186D1CB2" w14:textId="77777777" w:rsidR="004A1DA6" w:rsidRDefault="004A1DA6" w:rsidP="00943D77">
            <w:pPr>
              <w:ind w:left="142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ОКЦ № 1 ВОЛГО-ВЯТСКОГО ГУ БАНКА</w:t>
            </w:r>
          </w:p>
          <w:p w14:paraId="2CF2A458" w14:textId="77777777" w:rsidR="004A1DA6" w:rsidRDefault="004A1DA6" w:rsidP="00943D77">
            <w:pPr>
              <w:ind w:left="142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 xml:space="preserve">РОССИИ//УФК по Нижегородской области, </w:t>
            </w:r>
          </w:p>
          <w:p w14:paraId="739788FA" w14:textId="77777777" w:rsidR="004A1DA6" w:rsidRDefault="004A1DA6" w:rsidP="00943D77">
            <w:pPr>
              <w:ind w:left="142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г. Нижний Новгород</w:t>
            </w:r>
          </w:p>
          <w:p w14:paraId="176EC3D4" w14:textId="77777777" w:rsidR="004A1DA6" w:rsidRDefault="004A1DA6" w:rsidP="00943D77">
            <w:pPr>
              <w:ind w:left="142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БИК 012202102</w:t>
            </w:r>
          </w:p>
          <w:p w14:paraId="0F5B49CD" w14:textId="77777777" w:rsidR="004A1DA6" w:rsidRDefault="004A1DA6" w:rsidP="00943D77">
            <w:pPr>
              <w:ind w:left="142"/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 xml:space="preserve">Счет в составе ЕКС </w:t>
            </w:r>
            <w:r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>40102810745370000024</w:t>
            </w:r>
          </w:p>
          <w:p w14:paraId="3C2AF046" w14:textId="77777777" w:rsidR="004A1DA6" w:rsidRDefault="004A1DA6" w:rsidP="00943D77">
            <w:pPr>
              <w:ind w:left="142"/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>Казначейский счет 03211643000000013225</w:t>
            </w:r>
          </w:p>
          <w:p w14:paraId="56508D1D" w14:textId="77777777" w:rsidR="004A1DA6" w:rsidRDefault="004A1DA6" w:rsidP="00943D77">
            <w:pPr>
              <w:widowControl w:val="0"/>
              <w:ind w:left="142"/>
              <w:jc w:val="both"/>
              <w:rPr>
                <w:rFonts w:ascii="PT Astra Serif" w:eastAsia="Andale Sans UI" w:hAnsi="PT Astra Serif"/>
                <w:sz w:val="26"/>
                <w:szCs w:val="26"/>
                <w:lang w:eastAsia="ar-SA"/>
              </w:rPr>
            </w:pPr>
          </w:p>
          <w:p w14:paraId="6B4269A6" w14:textId="77777777" w:rsidR="004A1DA6" w:rsidRDefault="004A1DA6" w:rsidP="00943D77">
            <w:pPr>
              <w:widowControl w:val="0"/>
              <w:ind w:left="142"/>
              <w:jc w:val="both"/>
              <w:rPr>
                <w:rFonts w:ascii="PT Astra Serif" w:eastAsia="Andale Sans UI" w:hAnsi="PT Astra Serif"/>
                <w:sz w:val="26"/>
                <w:szCs w:val="26"/>
                <w:lang w:eastAsia="ar-SA"/>
              </w:rPr>
            </w:pPr>
            <w:r>
              <w:rPr>
                <w:rFonts w:ascii="PT Astra Serif" w:eastAsia="Andale Sans UI" w:hAnsi="PT Astra Serif"/>
                <w:sz w:val="26"/>
                <w:szCs w:val="26"/>
                <w:lang w:eastAsia="ar-SA"/>
              </w:rPr>
              <w:t xml:space="preserve">Начальник </w:t>
            </w:r>
          </w:p>
          <w:p w14:paraId="6DDBF685" w14:textId="77777777" w:rsidR="004A1DA6" w:rsidRDefault="004A1DA6" w:rsidP="00943D77">
            <w:pPr>
              <w:widowControl w:val="0"/>
              <w:ind w:left="142"/>
              <w:jc w:val="both"/>
              <w:rPr>
                <w:rFonts w:ascii="PT Astra Serif" w:eastAsia="Andale Sans UI" w:hAnsi="PT Astra Serif"/>
                <w:sz w:val="26"/>
                <w:szCs w:val="26"/>
                <w:lang w:eastAsia="ar-SA"/>
              </w:rPr>
            </w:pPr>
          </w:p>
          <w:p w14:paraId="2A8D37D7" w14:textId="77777777" w:rsidR="004A1DA6" w:rsidRDefault="004A1DA6" w:rsidP="00943D77">
            <w:pPr>
              <w:widowControl w:val="0"/>
              <w:ind w:left="142"/>
              <w:rPr>
                <w:rFonts w:ascii="PT Astra Serif" w:eastAsia="Andale Sans UI" w:hAnsi="PT Astra Serif"/>
                <w:b/>
                <w:sz w:val="26"/>
                <w:szCs w:val="26"/>
                <w:lang w:eastAsia="ar-SA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/>
              </w:rPr>
              <w:t xml:space="preserve">____________________ Р.Э. </w:t>
            </w:r>
            <w:proofErr w:type="spellStart"/>
            <w:r>
              <w:rPr>
                <w:rFonts w:ascii="PT Astra Serif" w:hAnsi="PT Astra Serif"/>
                <w:sz w:val="26"/>
                <w:szCs w:val="26"/>
                <w:lang w:eastAsia="ru-RU"/>
              </w:rPr>
              <w:t>Джамиев</w:t>
            </w:r>
            <w:proofErr w:type="spellEnd"/>
          </w:p>
        </w:tc>
        <w:tc>
          <w:tcPr>
            <w:tcW w:w="4062" w:type="dxa"/>
          </w:tcPr>
          <w:p w14:paraId="64B2AA94" w14:textId="3546DD76" w:rsidR="004A1DA6" w:rsidRDefault="004A1DA6" w:rsidP="00943D77">
            <w:pPr>
              <w:widowControl w:val="0"/>
              <w:ind w:left="142"/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</w:pPr>
          </w:p>
          <w:p w14:paraId="7AAACEB5" w14:textId="05C8E39A" w:rsidR="004A1DA6" w:rsidRDefault="004A1DA6" w:rsidP="00943D77">
            <w:pPr>
              <w:widowControl w:val="0"/>
              <w:ind w:left="142"/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</w:pPr>
          </w:p>
          <w:p w14:paraId="06D04984" w14:textId="3E5F47DB" w:rsidR="004A1DA6" w:rsidRDefault="004A1DA6" w:rsidP="00943D77">
            <w:pPr>
              <w:widowControl w:val="0"/>
              <w:ind w:left="142"/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</w:pPr>
          </w:p>
          <w:p w14:paraId="68547AAB" w14:textId="0BF2D15C" w:rsidR="00943D77" w:rsidRDefault="00943D77" w:rsidP="00943D77">
            <w:pPr>
              <w:widowControl w:val="0"/>
              <w:ind w:left="142"/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</w:pPr>
          </w:p>
          <w:p w14:paraId="7D5664B9" w14:textId="76631726" w:rsidR="00943D77" w:rsidRDefault="00943D77" w:rsidP="00943D77">
            <w:pPr>
              <w:widowControl w:val="0"/>
              <w:ind w:left="142"/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</w:pPr>
          </w:p>
          <w:p w14:paraId="527BF614" w14:textId="789C3F0B" w:rsidR="00943D77" w:rsidRDefault="00943D77" w:rsidP="00943D77">
            <w:pPr>
              <w:widowControl w:val="0"/>
              <w:ind w:left="142"/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</w:pPr>
          </w:p>
          <w:p w14:paraId="1D2B8AC6" w14:textId="2A77987C" w:rsidR="00943D77" w:rsidRDefault="00943D77" w:rsidP="00943D77">
            <w:pPr>
              <w:widowControl w:val="0"/>
              <w:ind w:left="142"/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</w:pPr>
          </w:p>
          <w:p w14:paraId="49219C9F" w14:textId="298255DB" w:rsidR="00943D77" w:rsidRDefault="00943D77" w:rsidP="00943D77">
            <w:pPr>
              <w:widowControl w:val="0"/>
              <w:ind w:left="142"/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</w:pPr>
          </w:p>
          <w:p w14:paraId="08248116" w14:textId="7B78EA40" w:rsidR="00943D77" w:rsidRDefault="00943D77" w:rsidP="00943D77">
            <w:pPr>
              <w:widowControl w:val="0"/>
              <w:ind w:left="142"/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</w:pPr>
          </w:p>
          <w:p w14:paraId="68BFA178" w14:textId="1AA25B21" w:rsidR="00943D77" w:rsidRDefault="00943D77" w:rsidP="00943D77">
            <w:pPr>
              <w:widowControl w:val="0"/>
              <w:ind w:left="142"/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</w:pPr>
          </w:p>
          <w:p w14:paraId="618EAEFE" w14:textId="39DC3458" w:rsidR="00943D77" w:rsidRDefault="00943D77" w:rsidP="00943D77">
            <w:pPr>
              <w:widowControl w:val="0"/>
              <w:ind w:left="142"/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</w:pPr>
          </w:p>
          <w:p w14:paraId="4FD0E74A" w14:textId="1C45DB20" w:rsidR="00943D77" w:rsidRDefault="00943D77" w:rsidP="00943D77">
            <w:pPr>
              <w:widowControl w:val="0"/>
              <w:ind w:left="142"/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</w:pPr>
          </w:p>
          <w:p w14:paraId="3EF41AEA" w14:textId="35B95701" w:rsidR="00943D77" w:rsidRDefault="00943D77" w:rsidP="00943D77">
            <w:pPr>
              <w:widowControl w:val="0"/>
              <w:ind w:left="142"/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</w:pPr>
          </w:p>
          <w:p w14:paraId="224B8C98" w14:textId="475D64C8" w:rsidR="00943D77" w:rsidRDefault="00943D77" w:rsidP="00943D77">
            <w:pPr>
              <w:widowControl w:val="0"/>
              <w:ind w:left="142"/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</w:pPr>
          </w:p>
          <w:p w14:paraId="64F02405" w14:textId="6BA2CC13" w:rsidR="00943D77" w:rsidRDefault="00943D77" w:rsidP="00943D77">
            <w:pPr>
              <w:widowControl w:val="0"/>
              <w:ind w:left="142"/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</w:pPr>
          </w:p>
          <w:p w14:paraId="5F7BE332" w14:textId="2EC7DD64" w:rsidR="00943D77" w:rsidRDefault="00943D77" w:rsidP="00943D77">
            <w:pPr>
              <w:widowControl w:val="0"/>
              <w:ind w:left="142"/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</w:pPr>
          </w:p>
          <w:p w14:paraId="44851234" w14:textId="40183CAB" w:rsidR="00943D77" w:rsidRDefault="00943D77" w:rsidP="00943D77">
            <w:pPr>
              <w:widowControl w:val="0"/>
              <w:ind w:left="142"/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</w:pPr>
          </w:p>
          <w:p w14:paraId="7CDC358C" w14:textId="26FF3C5D" w:rsidR="00943D77" w:rsidRDefault="00943D77" w:rsidP="00943D77">
            <w:pPr>
              <w:widowControl w:val="0"/>
              <w:ind w:left="142"/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</w:pPr>
          </w:p>
          <w:p w14:paraId="28BB830B" w14:textId="3C9F0CDF" w:rsidR="00943D77" w:rsidRDefault="00943D77" w:rsidP="00943D77">
            <w:pPr>
              <w:widowControl w:val="0"/>
              <w:ind w:left="142"/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</w:pPr>
          </w:p>
          <w:p w14:paraId="3CBD929D" w14:textId="4FAE7570" w:rsidR="00943D77" w:rsidRDefault="00943D77" w:rsidP="00943D77">
            <w:pPr>
              <w:widowControl w:val="0"/>
              <w:ind w:left="142"/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</w:pPr>
          </w:p>
          <w:p w14:paraId="72DC32CF" w14:textId="04962956" w:rsidR="00943D77" w:rsidRDefault="00943D77" w:rsidP="00943D77">
            <w:pPr>
              <w:widowControl w:val="0"/>
              <w:ind w:left="142"/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</w:pPr>
          </w:p>
          <w:p w14:paraId="0FBC7EB8" w14:textId="4D560E58" w:rsidR="00943D77" w:rsidRDefault="00943D77" w:rsidP="00943D77">
            <w:pPr>
              <w:widowControl w:val="0"/>
              <w:ind w:left="142"/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</w:pPr>
          </w:p>
          <w:p w14:paraId="6B1DFEAD" w14:textId="77777777" w:rsidR="00943D77" w:rsidRDefault="00943D77" w:rsidP="00943D77">
            <w:pPr>
              <w:widowControl w:val="0"/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</w:pPr>
          </w:p>
          <w:p w14:paraId="5CB4837D" w14:textId="77777777" w:rsidR="004A1DA6" w:rsidRPr="00B31712" w:rsidRDefault="004A1DA6" w:rsidP="00943D77">
            <w:pPr>
              <w:widowControl w:val="0"/>
              <w:ind w:left="142"/>
              <w:rPr>
                <w:rFonts w:ascii="PT Astra Serif" w:eastAsia="Times New Roman" w:hAnsi="PT Astra Serif"/>
                <w:b/>
                <w:color w:val="000000"/>
                <w:sz w:val="26"/>
                <w:szCs w:val="26"/>
                <w:lang w:eastAsia="ru-RU"/>
              </w:rPr>
            </w:pPr>
          </w:p>
          <w:p w14:paraId="204AF576" w14:textId="77777777" w:rsidR="004A1DA6" w:rsidRPr="004A1DA6" w:rsidRDefault="004A1DA6" w:rsidP="00943D77">
            <w:pPr>
              <w:widowControl w:val="0"/>
              <w:ind w:left="142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  <w:p w14:paraId="13C9760C" w14:textId="77777777" w:rsidR="004A1DA6" w:rsidRPr="004A1DA6" w:rsidRDefault="004A1DA6" w:rsidP="00943D77">
            <w:pPr>
              <w:pStyle w:val="WW-"/>
              <w:tabs>
                <w:tab w:val="clear" w:pos="709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17E518C" w14:textId="1FA8B16D" w:rsidR="004A1DA6" w:rsidRPr="004A1DA6" w:rsidRDefault="004A1DA6" w:rsidP="004A1DA6">
            <w:pPr>
              <w:pStyle w:val="WW-"/>
              <w:tabs>
                <w:tab w:val="clear" w:pos="709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4A1DA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Подрядчик</w:t>
            </w:r>
          </w:p>
          <w:p w14:paraId="2BC47297" w14:textId="77777777" w:rsidR="004A1DA6" w:rsidRPr="004A1DA6" w:rsidRDefault="004A1DA6" w:rsidP="00943D77">
            <w:pPr>
              <w:ind w:left="90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  <w:p w14:paraId="260B5256" w14:textId="4192F8CA" w:rsidR="004A1DA6" w:rsidRPr="004A1DA6" w:rsidRDefault="004A1DA6" w:rsidP="00943D77">
            <w:pPr>
              <w:ind w:left="90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4A1DA6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______________ /</w:t>
            </w:r>
            <w:r w:rsidR="00943D77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_____________</w:t>
            </w:r>
            <w:r w:rsidRPr="004A1DA6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/</w:t>
            </w:r>
          </w:p>
          <w:p w14:paraId="1B6264FE" w14:textId="77777777" w:rsidR="004A1DA6" w:rsidRPr="00B31712" w:rsidRDefault="004A1DA6" w:rsidP="00943D77">
            <w:pPr>
              <w:ind w:left="90"/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</w:pPr>
          </w:p>
        </w:tc>
      </w:tr>
    </w:tbl>
    <w:p w14:paraId="13E17C4C" w14:textId="4B2DC76B" w:rsidR="00BC700E" w:rsidRDefault="00BC700E">
      <w:pPr>
        <w:tabs>
          <w:tab w:val="left" w:pos="0"/>
        </w:tabs>
        <w:jc w:val="center"/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</w:p>
    <w:p w14:paraId="36484444" w14:textId="77777777" w:rsidR="004A1DA6" w:rsidRDefault="004A1DA6">
      <w:pPr>
        <w:tabs>
          <w:tab w:val="left" w:pos="0"/>
        </w:tabs>
        <w:jc w:val="center"/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</w:p>
    <w:p w14:paraId="263DC57A" w14:textId="77777777" w:rsidR="004A1DA6" w:rsidRDefault="004A1DA6">
      <w:pPr>
        <w:widowControl w:val="0"/>
        <w:tabs>
          <w:tab w:val="left" w:pos="567"/>
          <w:tab w:val="left" w:pos="6480"/>
        </w:tabs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  <w:r>
        <w:rPr>
          <w:rFonts w:ascii="PT Astra Serif" w:eastAsia="Times New Roman" w:hAnsi="PT Astra Serif"/>
          <w:sz w:val="26"/>
          <w:szCs w:val="26"/>
          <w:lang w:eastAsia="ru-RU"/>
        </w:rPr>
        <w:br w:type="page"/>
      </w:r>
    </w:p>
    <w:p w14:paraId="0C59ABC7" w14:textId="0C2FF103" w:rsidR="00BC700E" w:rsidRPr="007260A5" w:rsidRDefault="00684F6F">
      <w:pPr>
        <w:widowControl w:val="0"/>
        <w:tabs>
          <w:tab w:val="left" w:pos="567"/>
          <w:tab w:val="left" w:pos="6480"/>
        </w:tabs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>Приложение № 1</w:t>
      </w:r>
    </w:p>
    <w:p w14:paraId="671FABF6" w14:textId="77777777" w:rsidR="00BC700E" w:rsidRPr="007260A5" w:rsidRDefault="00684F6F">
      <w:pPr>
        <w:widowControl w:val="0"/>
        <w:tabs>
          <w:tab w:val="left" w:pos="567"/>
        </w:tabs>
        <w:jc w:val="right"/>
        <w:outlineLvl w:val="1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к Государственному контракту</w:t>
      </w:r>
    </w:p>
    <w:p w14:paraId="4514DED3" w14:textId="6DFC0D39" w:rsidR="00BC700E" w:rsidRPr="007260A5" w:rsidRDefault="00684F6F">
      <w:pPr>
        <w:tabs>
          <w:tab w:val="left" w:pos="567"/>
        </w:tabs>
        <w:jc w:val="right"/>
        <w:outlineLvl w:val="0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bCs/>
          <w:i/>
          <w:iCs/>
          <w:sz w:val="26"/>
          <w:szCs w:val="26"/>
          <w:lang w:eastAsia="ru-RU"/>
        </w:rPr>
        <w:tab/>
      </w:r>
      <w:r w:rsidR="0068435A">
        <w:rPr>
          <w:rFonts w:ascii="PT Astra Serif" w:eastAsia="Times New Roman" w:hAnsi="PT Astra Serif"/>
          <w:sz w:val="26"/>
          <w:szCs w:val="26"/>
          <w:lang w:eastAsia="ru-RU"/>
        </w:rPr>
        <w:t>№ 100281806126100057 от ______________2026 г.</w:t>
      </w:r>
    </w:p>
    <w:p w14:paraId="4CB5120E" w14:textId="77777777" w:rsidR="00BC700E" w:rsidRPr="007260A5" w:rsidRDefault="00BC700E">
      <w:pPr>
        <w:tabs>
          <w:tab w:val="left" w:pos="567"/>
        </w:tabs>
        <w:jc w:val="center"/>
        <w:outlineLvl w:val="0"/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</w:p>
    <w:p w14:paraId="59826EEA" w14:textId="77777777" w:rsidR="00BC700E" w:rsidRPr="007260A5" w:rsidRDefault="00BC700E">
      <w:pPr>
        <w:tabs>
          <w:tab w:val="left" w:pos="567"/>
        </w:tabs>
        <w:jc w:val="center"/>
        <w:outlineLvl w:val="0"/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</w:p>
    <w:p w14:paraId="7BE5D9F3" w14:textId="77777777" w:rsidR="00BC700E" w:rsidRPr="007260A5" w:rsidRDefault="00BC700E">
      <w:pPr>
        <w:widowControl w:val="0"/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3BE74267" w14:textId="77777777" w:rsidR="00BC700E" w:rsidRPr="007260A5" w:rsidRDefault="00684F6F">
      <w:pPr>
        <w:widowControl w:val="0"/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ТЕХНИЧЕСКОЕ ЗАДАНИЕ</w:t>
      </w:r>
    </w:p>
    <w:p w14:paraId="31EB3E76" w14:textId="7B96BA78" w:rsidR="009C5B1E" w:rsidRPr="00534004" w:rsidRDefault="00684F6F" w:rsidP="009C5B1E">
      <w:pPr>
        <w:tabs>
          <w:tab w:val="left" w:pos="360"/>
        </w:tabs>
        <w:jc w:val="center"/>
        <w:rPr>
          <w:rFonts w:ascii="PT Astra Serif" w:eastAsia="Cambria" w:hAnsi="PT Astra Serif"/>
          <w:sz w:val="26"/>
          <w:szCs w:val="26"/>
          <w:lang w:eastAsia="ru-RU"/>
        </w:rPr>
      </w:pPr>
      <w:r w:rsidRPr="00534004">
        <w:rPr>
          <w:rFonts w:ascii="PT Astra Serif" w:eastAsia="Times New Roman" w:hAnsi="PT Astra Serif"/>
          <w:b/>
          <w:sz w:val="26"/>
          <w:szCs w:val="26"/>
          <w:lang w:eastAsia="ru-RU"/>
        </w:rPr>
        <w:t xml:space="preserve">на выполнение работ </w:t>
      </w:r>
      <w:r w:rsidR="009C5B1E" w:rsidRPr="00534004">
        <w:rPr>
          <w:rFonts w:ascii="PT Astra Serif" w:eastAsia="Cambria" w:hAnsi="PT Astra Serif"/>
          <w:b/>
          <w:sz w:val="26"/>
          <w:szCs w:val="26"/>
          <w:lang w:eastAsia="ru-RU"/>
        </w:rPr>
        <w:t xml:space="preserve">по капитальному ремонту квартиры </w:t>
      </w:r>
      <w:r w:rsidRPr="00534004">
        <w:rPr>
          <w:rFonts w:ascii="PT Astra Serif" w:eastAsia="Times New Roman" w:hAnsi="PT Astra Serif"/>
          <w:b/>
          <w:sz w:val="26"/>
          <w:szCs w:val="26"/>
          <w:lang w:eastAsia="ru-RU"/>
        </w:rPr>
        <w:t xml:space="preserve">ГУФСИН России </w:t>
      </w:r>
      <w:r w:rsidR="00943D77">
        <w:rPr>
          <w:rFonts w:ascii="PT Astra Serif" w:eastAsia="Times New Roman" w:hAnsi="PT Astra Serif"/>
          <w:b/>
          <w:sz w:val="26"/>
          <w:szCs w:val="26"/>
          <w:lang w:eastAsia="ru-RU"/>
        </w:rPr>
        <w:br/>
      </w:r>
      <w:r w:rsidRPr="00534004">
        <w:rPr>
          <w:rFonts w:ascii="PT Astra Serif" w:eastAsia="Times New Roman" w:hAnsi="PT Astra Serif"/>
          <w:b/>
          <w:sz w:val="26"/>
          <w:szCs w:val="26"/>
          <w:lang w:eastAsia="ru-RU"/>
        </w:rPr>
        <w:t xml:space="preserve">по г. Санкт-Петербургу и Ленинградской области </w:t>
      </w:r>
      <w:r w:rsidRPr="00534004">
        <w:rPr>
          <w:rFonts w:ascii="PT Astra Serif" w:eastAsia="Times New Roman" w:hAnsi="PT Astra Serif"/>
          <w:b/>
          <w:sz w:val="26"/>
          <w:szCs w:val="26"/>
          <w:lang w:eastAsia="ru-RU"/>
        </w:rPr>
        <w:br/>
      </w:r>
      <w:r w:rsidR="009C5B1E" w:rsidRPr="00534004">
        <w:rPr>
          <w:rFonts w:ascii="PT Astra Serif" w:eastAsia="Arial Unicode MS" w:hAnsi="PT Astra Serif"/>
          <w:b/>
          <w:sz w:val="26"/>
          <w:szCs w:val="26"/>
          <w:lang w:eastAsia="ar-SA"/>
        </w:rPr>
        <w:t>по адресу: г. Санкт-Петербург, Выборгское шоссе, д.112, кв. 41.</w:t>
      </w:r>
    </w:p>
    <w:p w14:paraId="28C814ED" w14:textId="77777777" w:rsidR="00BC700E" w:rsidRPr="007260A5" w:rsidRDefault="00BC700E" w:rsidP="009C5B1E">
      <w:pPr>
        <w:widowControl w:val="0"/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1ED79CB2" w14:textId="77777777" w:rsidR="00BC700E" w:rsidRPr="007260A5" w:rsidRDefault="00684F6F">
      <w:pPr>
        <w:numPr>
          <w:ilvl w:val="0"/>
          <w:numId w:val="18"/>
        </w:numPr>
        <w:spacing w:after="120"/>
        <w:ind w:left="0" w:firstLine="0"/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Общие требования</w:t>
      </w:r>
    </w:p>
    <w:p w14:paraId="50A30EE9" w14:textId="222E0154" w:rsidR="00BC700E" w:rsidRPr="00397CBD" w:rsidRDefault="00684F6F">
      <w:pPr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1. </w:t>
      </w:r>
      <w:r w:rsidRPr="00397CBD">
        <w:rPr>
          <w:rFonts w:ascii="PT Astra Serif" w:eastAsia="Times New Roman" w:hAnsi="PT Astra Serif"/>
          <w:sz w:val="26"/>
          <w:szCs w:val="26"/>
          <w:lang w:eastAsia="ru-RU"/>
        </w:rPr>
        <w:t xml:space="preserve">Выполнение работ </w:t>
      </w:r>
      <w:r w:rsidR="009C5B1E" w:rsidRPr="00397CBD">
        <w:rPr>
          <w:rFonts w:ascii="PT Astra Serif" w:eastAsia="Cambria" w:hAnsi="PT Astra Serif"/>
          <w:sz w:val="26"/>
          <w:szCs w:val="26"/>
          <w:lang w:eastAsia="ru-RU"/>
        </w:rPr>
        <w:t xml:space="preserve">по капитальному ремонту квартиры </w:t>
      </w:r>
      <w:r w:rsidRPr="00397CBD">
        <w:rPr>
          <w:rFonts w:ascii="PT Astra Serif" w:eastAsia="Times New Roman" w:hAnsi="PT Astra Serif"/>
          <w:sz w:val="26"/>
          <w:szCs w:val="26"/>
          <w:lang w:eastAsia="ru-RU"/>
        </w:rPr>
        <w:t xml:space="preserve">ГУФСИН России </w:t>
      </w:r>
      <w:r w:rsidR="00943D77">
        <w:rPr>
          <w:rFonts w:ascii="PT Astra Serif" w:eastAsia="Times New Roman" w:hAnsi="PT Astra Serif"/>
          <w:sz w:val="26"/>
          <w:szCs w:val="26"/>
          <w:lang w:eastAsia="ru-RU"/>
        </w:rPr>
        <w:br/>
      </w:r>
      <w:r w:rsidRPr="00397CBD">
        <w:rPr>
          <w:rFonts w:ascii="PT Astra Serif" w:eastAsia="Times New Roman" w:hAnsi="PT Astra Serif"/>
          <w:sz w:val="26"/>
          <w:szCs w:val="26"/>
          <w:lang w:eastAsia="ru-RU"/>
        </w:rPr>
        <w:t xml:space="preserve">по г. Санкт-Петербургу и Ленинградской области по адресу: г. Санкт-Петербург, </w:t>
      </w:r>
      <w:r w:rsidR="009C5B1E" w:rsidRPr="00397CBD">
        <w:rPr>
          <w:rFonts w:ascii="PT Astra Serif" w:eastAsia="Times New Roman" w:hAnsi="PT Astra Serif"/>
          <w:sz w:val="26"/>
          <w:szCs w:val="26"/>
          <w:lang w:eastAsia="ru-RU"/>
        </w:rPr>
        <w:t>Выборгское шоссе, д. 112, кв. 41</w:t>
      </w:r>
      <w:r w:rsidRPr="00397CBD">
        <w:rPr>
          <w:rFonts w:ascii="PT Astra Serif" w:eastAsia="Times New Roman" w:hAnsi="PT Astra Serif"/>
          <w:sz w:val="26"/>
          <w:szCs w:val="26"/>
          <w:lang w:eastAsia="ru-RU"/>
        </w:rPr>
        <w:t xml:space="preserve">.  </w:t>
      </w:r>
    </w:p>
    <w:p w14:paraId="1A7FEDF8" w14:textId="77777777" w:rsidR="00BC700E" w:rsidRPr="00397CBD" w:rsidRDefault="00684F6F">
      <w:pPr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397CBD">
        <w:rPr>
          <w:rFonts w:ascii="PT Astra Serif" w:eastAsia="Times New Roman" w:hAnsi="PT Astra Serif"/>
          <w:sz w:val="26"/>
          <w:szCs w:val="26"/>
          <w:lang w:eastAsia="ru-RU"/>
        </w:rPr>
        <w:tab/>
      </w:r>
    </w:p>
    <w:p w14:paraId="38D8F718" w14:textId="77777777" w:rsidR="00BC700E" w:rsidRPr="00397CBD" w:rsidRDefault="00684F6F">
      <w:pPr>
        <w:numPr>
          <w:ilvl w:val="0"/>
          <w:numId w:val="18"/>
        </w:numPr>
        <w:spacing w:after="120"/>
        <w:ind w:left="0" w:firstLine="0"/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397CBD">
        <w:rPr>
          <w:rFonts w:ascii="PT Astra Serif" w:eastAsia="Times New Roman" w:hAnsi="PT Astra Serif"/>
          <w:b/>
          <w:sz w:val="26"/>
          <w:szCs w:val="26"/>
          <w:lang w:eastAsia="ru-RU"/>
        </w:rPr>
        <w:t>Цель проведения работ.</w:t>
      </w:r>
    </w:p>
    <w:p w14:paraId="768C2FCD" w14:textId="1B702E9F" w:rsidR="00BC700E" w:rsidRDefault="00684F6F" w:rsidP="009C5B1E">
      <w:pPr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397CBD">
        <w:rPr>
          <w:rFonts w:ascii="PT Astra Serif" w:eastAsia="Times New Roman" w:hAnsi="PT Astra Serif"/>
          <w:sz w:val="26"/>
          <w:szCs w:val="26"/>
          <w:lang w:eastAsia="ru-RU"/>
        </w:rPr>
        <w:t xml:space="preserve">Целью проведения работ является: проведение работ </w:t>
      </w:r>
      <w:r w:rsidR="009C5B1E" w:rsidRPr="00397CBD">
        <w:rPr>
          <w:rFonts w:ascii="PT Astra Serif" w:eastAsia="Cambria" w:hAnsi="PT Astra Serif"/>
          <w:sz w:val="26"/>
          <w:szCs w:val="26"/>
          <w:lang w:eastAsia="ru-RU"/>
        </w:rPr>
        <w:t xml:space="preserve">по капитальному ремонту квартиры </w:t>
      </w:r>
      <w:r w:rsidR="009C5B1E" w:rsidRPr="00397CBD">
        <w:rPr>
          <w:rFonts w:ascii="PT Astra Serif" w:eastAsia="Times New Roman" w:hAnsi="PT Astra Serif"/>
          <w:sz w:val="26"/>
          <w:szCs w:val="26"/>
          <w:lang w:eastAsia="ru-RU"/>
        </w:rPr>
        <w:t xml:space="preserve">ГУФСИН России по г. Санкт-Петербургу и Ленинградской области по адресу: г. Санкт-Петербург, Выборгское шоссе, д. 112, кв. 41, </w:t>
      </w:r>
      <w:r w:rsidRPr="00397CBD">
        <w:rPr>
          <w:rFonts w:ascii="PT Astra Serif" w:eastAsia="Times New Roman" w:hAnsi="PT Astra Serif"/>
          <w:sz w:val="26"/>
          <w:szCs w:val="26"/>
          <w:lang w:eastAsia="ru-RU"/>
        </w:rPr>
        <w:t xml:space="preserve">для </w:t>
      </w:r>
      <w:r w:rsidR="00534004" w:rsidRPr="00397CBD">
        <w:rPr>
          <w:rFonts w:ascii="PT Astra Serif" w:eastAsia="Times New Roman" w:hAnsi="PT Astra Serif"/>
          <w:sz w:val="26"/>
          <w:szCs w:val="26"/>
          <w:lang w:eastAsia="ru-RU"/>
        </w:rPr>
        <w:t>проживания</w:t>
      </w:r>
      <w:r w:rsidRPr="00397CBD">
        <w:rPr>
          <w:rFonts w:ascii="PT Astra Serif" w:eastAsia="Times New Roman" w:hAnsi="PT Astra Serif"/>
          <w:sz w:val="26"/>
          <w:szCs w:val="26"/>
          <w:lang w:eastAsia="ru-RU"/>
        </w:rPr>
        <w:t xml:space="preserve"> личного состава ГУФСИН России по г</w:t>
      </w:r>
      <w:r w:rsidR="009C5B1E" w:rsidRPr="00534004">
        <w:rPr>
          <w:rFonts w:ascii="PT Astra Serif" w:eastAsia="Times New Roman" w:hAnsi="PT Astra Serif"/>
          <w:sz w:val="26"/>
          <w:szCs w:val="26"/>
          <w:lang w:eastAsia="ru-RU"/>
        </w:rPr>
        <w:t xml:space="preserve">. Санкт-Петербургу </w:t>
      </w:r>
      <w:r w:rsidRPr="00534004">
        <w:rPr>
          <w:rFonts w:ascii="PT Astra Serif" w:eastAsia="Times New Roman" w:hAnsi="PT Astra Serif"/>
          <w:sz w:val="26"/>
          <w:szCs w:val="26"/>
          <w:lang w:eastAsia="ru-RU"/>
        </w:rPr>
        <w:t>и Ленинградской области, а так же во избежание аварийных ситуаций, что может привести к материальному ущербу.</w:t>
      </w:r>
    </w:p>
    <w:p w14:paraId="18E5881A" w14:textId="77777777" w:rsidR="00534004" w:rsidRPr="00534004" w:rsidRDefault="00534004" w:rsidP="009C5B1E">
      <w:pPr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7B12D4BD" w14:textId="77777777" w:rsidR="00BC700E" w:rsidRPr="007260A5" w:rsidRDefault="00684F6F">
      <w:pPr>
        <w:spacing w:after="120"/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3. Место и сроки выполнения работ.</w:t>
      </w:r>
    </w:p>
    <w:p w14:paraId="1C784DE0" w14:textId="75313F6A" w:rsidR="00BC700E" w:rsidRPr="007260A5" w:rsidRDefault="00684F6F">
      <w:pPr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</w:r>
      <w:r w:rsidRPr="00534004">
        <w:rPr>
          <w:rFonts w:ascii="PT Astra Serif" w:eastAsia="Times New Roman" w:hAnsi="PT Astra Serif"/>
          <w:sz w:val="26"/>
          <w:szCs w:val="26"/>
          <w:lang w:eastAsia="ru-RU"/>
        </w:rPr>
        <w:t xml:space="preserve">3.1. </w:t>
      </w:r>
      <w:r w:rsidRPr="00534004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Место выполнения работ: </w:t>
      </w:r>
      <w:r w:rsidR="009C5B1E" w:rsidRPr="00534004">
        <w:rPr>
          <w:rFonts w:ascii="PT Astra Serif" w:eastAsia="Times New Roman" w:hAnsi="PT Astra Serif"/>
          <w:sz w:val="26"/>
          <w:szCs w:val="26"/>
          <w:lang w:eastAsia="ru-RU"/>
        </w:rPr>
        <w:t xml:space="preserve">г. Санкт-Петербург, Выборгское шоссе, д. 112, </w:t>
      </w:r>
      <w:r w:rsidR="00F86B31">
        <w:rPr>
          <w:rFonts w:ascii="PT Astra Serif" w:eastAsia="Times New Roman" w:hAnsi="PT Astra Serif"/>
          <w:sz w:val="26"/>
          <w:szCs w:val="26"/>
          <w:lang w:eastAsia="ru-RU"/>
        </w:rPr>
        <w:br/>
      </w:r>
      <w:r w:rsidR="009C5B1E" w:rsidRPr="00534004">
        <w:rPr>
          <w:rFonts w:ascii="PT Astra Serif" w:eastAsia="Times New Roman" w:hAnsi="PT Astra Serif"/>
          <w:sz w:val="26"/>
          <w:szCs w:val="26"/>
          <w:lang w:eastAsia="ru-RU"/>
        </w:rPr>
        <w:t>кв. 41.</w:t>
      </w:r>
    </w:p>
    <w:p w14:paraId="4E503D8D" w14:textId="2B5EAF9F" w:rsidR="00BC700E" w:rsidRPr="007260A5" w:rsidRDefault="00684F6F">
      <w:pPr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3.2.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Срок выполнения работ: </w:t>
      </w:r>
      <w:r w:rsidR="00943D77">
        <w:rPr>
          <w:rFonts w:ascii="PT Astra Serif" w:eastAsia="Times New Roman" w:hAnsi="PT Astra Serif"/>
          <w:sz w:val="26"/>
          <w:szCs w:val="26"/>
          <w:lang w:eastAsia="ru-RU"/>
        </w:rPr>
        <w:t>5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рабочих дн</w:t>
      </w:r>
      <w:r w:rsidR="00943D77">
        <w:rPr>
          <w:rFonts w:ascii="PT Astra Serif" w:eastAsia="Times New Roman" w:hAnsi="PT Astra Serif"/>
          <w:sz w:val="26"/>
          <w:szCs w:val="26"/>
          <w:lang w:eastAsia="ru-RU"/>
        </w:rPr>
        <w:t>ей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с </w:t>
      </w:r>
      <w:r w:rsidR="00397CBD">
        <w:rPr>
          <w:rFonts w:ascii="PT Astra Serif" w:eastAsia="Times New Roman" w:hAnsi="PT Astra Serif"/>
          <w:sz w:val="26"/>
          <w:szCs w:val="26"/>
          <w:lang w:eastAsia="ru-RU"/>
        </w:rPr>
        <w:t>даты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заключения государственного контракта.  </w:t>
      </w:r>
    </w:p>
    <w:p w14:paraId="77562662" w14:textId="20CEC799" w:rsidR="00BC700E" w:rsidRPr="007260A5" w:rsidRDefault="00684F6F">
      <w:pPr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 </w:t>
      </w:r>
    </w:p>
    <w:p w14:paraId="338D801F" w14:textId="77777777" w:rsidR="00BC700E" w:rsidRPr="007260A5" w:rsidRDefault="00684F6F">
      <w:pPr>
        <w:tabs>
          <w:tab w:val="left" w:pos="5721"/>
        </w:tabs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ab/>
      </w:r>
    </w:p>
    <w:p w14:paraId="56790611" w14:textId="77777777" w:rsidR="00BC700E" w:rsidRPr="007260A5" w:rsidRDefault="00684F6F">
      <w:pPr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4. Технические требования к материалам.</w:t>
      </w:r>
    </w:p>
    <w:p w14:paraId="7BEAAE16" w14:textId="77777777" w:rsidR="00BC700E" w:rsidRPr="007260A5" w:rsidRDefault="00BC700E">
      <w:pPr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7525821E" w14:textId="77777777" w:rsidR="00BC700E" w:rsidRPr="007260A5" w:rsidRDefault="00684F6F">
      <w:pPr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4.1. Все применяемые Подрядчиком оборудование и материалы должны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быть новыми, не бывшими в употреблении, в ремонте, в том числе,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не восстановленными, у которых не была осуществлена замена составных частей,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не были восстановлены потребительские свойства. </w:t>
      </w:r>
    </w:p>
    <w:p w14:paraId="3AFDAA1E" w14:textId="77777777" w:rsidR="00BC700E" w:rsidRPr="007260A5" w:rsidRDefault="00684F6F">
      <w:pPr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На объект приборы и устройства доставляются в целой упаковке, защищающей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от повреждений в процессе транспортирования и хранения и имеющей необходимую маркировку. </w:t>
      </w:r>
    </w:p>
    <w:p w14:paraId="3074060F" w14:textId="77777777" w:rsidR="00BC700E" w:rsidRPr="007260A5" w:rsidRDefault="00684F6F">
      <w:pPr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4.2. Все применяемые материалы, оборудование должны соответствовать требованиям, установленным Федеральным законом от 22.07.2008 № 123-ФЗ «Технический регламент о требованиях пожарной безопасности» и иными техническими регламентами и нормативно-правовыми документами, принятые и действующие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на территории Российской Федерации.</w:t>
      </w:r>
    </w:p>
    <w:p w14:paraId="6E193A06" w14:textId="174AF0BE" w:rsidR="00BC700E" w:rsidRPr="007260A5" w:rsidRDefault="00684F6F">
      <w:pPr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4.3. Товары, используемые при выполнении работ, должны соответствовать требованиям нормативно-технической документации и регламентам, предъявляемыми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к данным видам работ.</w:t>
      </w:r>
    </w:p>
    <w:p w14:paraId="58D3EA72" w14:textId="77777777" w:rsidR="00BC700E" w:rsidRPr="007260A5" w:rsidRDefault="00684F6F">
      <w:pPr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 xml:space="preserve">Документы, подтверждающие качество и соответствие на используемые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при выполнении работ материалы и оборудование, должны быть представлены Подрядчиком Заказчику до их использования в работах.</w:t>
      </w:r>
    </w:p>
    <w:p w14:paraId="54D5F167" w14:textId="77777777" w:rsidR="00BC700E" w:rsidRPr="007260A5" w:rsidRDefault="00BC700E">
      <w:pPr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2E9ADC07" w14:textId="77777777" w:rsidR="00BC700E" w:rsidRPr="007260A5" w:rsidRDefault="00684F6F">
      <w:pPr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5. Специальные условия выполнения работ.</w:t>
      </w:r>
    </w:p>
    <w:p w14:paraId="05F7C9B2" w14:textId="77777777" w:rsidR="00BC700E" w:rsidRPr="007260A5" w:rsidRDefault="00BC700E">
      <w:pPr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0E015A47" w14:textId="77777777" w:rsidR="00BC700E" w:rsidRPr="007260A5" w:rsidRDefault="00684F6F">
      <w:pPr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5.1. Государственный заказчик не несёт материальной ответственности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за сохранность материалов, оборудования и инструмента Подрядчика.</w:t>
      </w:r>
    </w:p>
    <w:p w14:paraId="64F11A80" w14:textId="77777777" w:rsidR="00BC700E" w:rsidRPr="007260A5" w:rsidRDefault="00684F6F">
      <w:pPr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5.2. При выполнении демонтажных работ Подрядчик должен осуществлять демонтаж максимально бережно, с целью повторного использования демонтируемых конструкций и материалов и обеспечивая сохранность демонтируемого оборудования элементов и материалов. </w:t>
      </w:r>
    </w:p>
    <w:p w14:paraId="10928FFF" w14:textId="77777777" w:rsidR="00BC700E" w:rsidRPr="007260A5" w:rsidRDefault="00684F6F">
      <w:pPr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Демонтированные элементы конструкций и отделки в виде строительного мусора, силами Подрядчика в день демонтажа необходимо доставить в установленный Подрядчиком на контейнерной площадке мусорный контейнер с последующим вывозом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и предоставлением в составе исполнительной документации копий документов о вывозе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и размещении (обезвреживании) строительных отходов.</w:t>
      </w:r>
    </w:p>
    <w:p w14:paraId="61AAE7E7" w14:textId="77777777" w:rsidR="00BC700E" w:rsidRPr="007260A5" w:rsidRDefault="00684F6F">
      <w:pPr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5.3. Государственным заказчиком установлены требования энергетической эффективности товаров (работ, услуг) в соответствии с Правилами установления требований энергетической эффективности продукции, утвержденными постановлением Правительства Российской Федерации от 31.12.2009 № 1221 «Об утверждении Правил установления требований энергетической эффективности товаров, работ, услуг, размещение заказов на которые осуществляется для государственных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или муниципальных нужд».</w:t>
      </w:r>
    </w:p>
    <w:p w14:paraId="748F6095" w14:textId="77777777" w:rsidR="00BC700E" w:rsidRPr="007260A5" w:rsidRDefault="00684F6F">
      <w:pPr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Перечень категорий товаров, для которых устанавливаются требования энергетической эффективности, утвержден приказом Министерства экономического развития Российской Федерации от 04.06.2010 № 229 «О требованиях энергетической эффективности товаров, используемых для создания элементов конструкций зданий, строений, сооружений, в том числе инженерных систем </w:t>
      </w:r>
      <w:proofErr w:type="spellStart"/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ресурсоснабжения</w:t>
      </w:r>
      <w:proofErr w:type="spellEnd"/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, влияющих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на энергетическую эффективность зданий, строений, сооружений».</w:t>
      </w:r>
    </w:p>
    <w:p w14:paraId="1C02B5BE" w14:textId="77777777" w:rsidR="00BC700E" w:rsidRPr="007260A5" w:rsidRDefault="00BC700E">
      <w:pPr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2F02F777" w14:textId="77777777" w:rsidR="00BC700E" w:rsidRPr="007260A5" w:rsidRDefault="00BC700E">
      <w:pPr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1FDC67F9" w14:textId="77777777" w:rsidR="00BC700E" w:rsidRPr="007260A5" w:rsidRDefault="00684F6F">
      <w:pPr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6. Исполнительная документация, оформляемая при выполнении работ.</w:t>
      </w:r>
    </w:p>
    <w:p w14:paraId="658D89D4" w14:textId="77777777" w:rsidR="00BC700E" w:rsidRPr="007260A5" w:rsidRDefault="00BC700E">
      <w:pPr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XSpec="center" w:tblpY="188"/>
        <w:tblW w:w="5278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23"/>
        <w:gridCol w:w="5465"/>
        <w:gridCol w:w="2461"/>
        <w:gridCol w:w="1534"/>
      </w:tblGrid>
      <w:tr w:rsidR="00BC700E" w:rsidRPr="007260A5" w14:paraId="6F7A8177" w14:textId="77777777">
        <w:trPr>
          <w:tblHeader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ED8A12" w14:textId="77777777" w:rsidR="00BC700E" w:rsidRPr="007260A5" w:rsidRDefault="00684F6F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№ </w:t>
            </w:r>
          </w:p>
          <w:p w14:paraId="10D69847" w14:textId="77777777" w:rsidR="00BC700E" w:rsidRPr="007260A5" w:rsidRDefault="00684F6F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2558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9C9711" w14:textId="77777777" w:rsidR="00BC700E" w:rsidRPr="007260A5" w:rsidRDefault="00684F6F">
            <w:pPr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  <w:t>Наименование</w:t>
            </w:r>
          </w:p>
        </w:tc>
        <w:tc>
          <w:tcPr>
            <w:tcW w:w="1152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5C254A" w14:textId="77777777" w:rsidR="00BC700E" w:rsidRPr="007260A5" w:rsidRDefault="00684F6F">
            <w:pPr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  <w:t>Содержание документа</w:t>
            </w:r>
          </w:p>
        </w:tc>
        <w:tc>
          <w:tcPr>
            <w:tcW w:w="718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0F77F9" w14:textId="77777777" w:rsidR="00BC700E" w:rsidRPr="007260A5" w:rsidRDefault="00684F6F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Примечание</w:t>
            </w:r>
          </w:p>
        </w:tc>
      </w:tr>
      <w:tr w:rsidR="00BC700E" w:rsidRPr="007260A5" w14:paraId="76827197" w14:textId="77777777">
        <w:trPr>
          <w:trHeight w:val="1144"/>
          <w:tblHeader/>
        </w:trPr>
        <w:tc>
          <w:tcPr>
            <w:tcW w:w="572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C5B5A8" w14:textId="77777777" w:rsidR="00BC700E" w:rsidRPr="007260A5" w:rsidRDefault="00684F6F">
            <w:pPr>
              <w:jc w:val="center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6B896" w14:textId="77777777" w:rsidR="00BC700E" w:rsidRPr="007260A5" w:rsidRDefault="00684F6F" w:rsidP="00A63919">
            <w:pPr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  <w:t>Акт освидетельствования скрытых работ (в том числе при монтаже электрических сетей)</w:t>
            </w:r>
          </w:p>
        </w:tc>
        <w:tc>
          <w:tcPr>
            <w:tcW w:w="115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742212" w14:textId="77777777" w:rsidR="00BC700E" w:rsidRPr="007260A5" w:rsidRDefault="00684F6F">
            <w:pPr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  <w:t>По форме акта освидетельствования скрытых работ</w:t>
            </w:r>
          </w:p>
        </w:tc>
        <w:tc>
          <w:tcPr>
            <w:tcW w:w="71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4BBC44" w14:textId="77777777" w:rsidR="00BC700E" w:rsidRPr="007260A5" w:rsidRDefault="00BC700E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</w:tr>
      <w:tr w:rsidR="00BC700E" w:rsidRPr="007260A5" w14:paraId="048ED132" w14:textId="77777777">
        <w:trPr>
          <w:tblHeader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4C957C" w14:textId="77777777" w:rsidR="00BC700E" w:rsidRPr="007260A5" w:rsidRDefault="00684F6F">
            <w:pPr>
              <w:jc w:val="center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0F719D" w14:textId="77777777" w:rsidR="00BC700E" w:rsidRPr="007260A5" w:rsidRDefault="00684F6F">
            <w:pPr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  <w:t>Исполнительные схемы на выполненные работы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867D62" w14:textId="77777777" w:rsidR="00BC700E" w:rsidRPr="007260A5" w:rsidRDefault="00684F6F">
            <w:pPr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  <w:t xml:space="preserve">Со спецификацией применённых материалов, оборудования </w:t>
            </w:r>
            <w:r w:rsidRPr="007260A5"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  <w:br/>
              <w:t>и объемов выполненных работ.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0147" w14:textId="77777777" w:rsidR="00BC700E" w:rsidRPr="007260A5" w:rsidRDefault="00BC700E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</w:tr>
      <w:tr w:rsidR="00BC700E" w:rsidRPr="007260A5" w14:paraId="0638D0AA" w14:textId="77777777">
        <w:trPr>
          <w:tblHeader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FC1AD1" w14:textId="77777777" w:rsidR="00BC700E" w:rsidRPr="007260A5" w:rsidRDefault="00684F6F">
            <w:pPr>
              <w:jc w:val="center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9DB1D8" w14:textId="77777777" w:rsidR="00BC700E" w:rsidRPr="007260A5" w:rsidRDefault="00684F6F">
            <w:pPr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  <w:t>Общий журнал работ и специальные журналы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BC974B" w14:textId="77777777" w:rsidR="00BC700E" w:rsidRPr="007260A5" w:rsidRDefault="00684F6F">
            <w:pPr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  <w:t>По форме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04DA55" w14:textId="77777777" w:rsidR="00BC700E" w:rsidRPr="007260A5" w:rsidRDefault="00BC700E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</w:tr>
      <w:tr w:rsidR="00BC700E" w:rsidRPr="007260A5" w14:paraId="72BC9B6E" w14:textId="77777777">
        <w:trPr>
          <w:trHeight w:val="2004"/>
          <w:tblHeader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A9BECE" w14:textId="77777777" w:rsidR="00BC700E" w:rsidRPr="007260A5" w:rsidRDefault="00684F6F">
            <w:pPr>
              <w:jc w:val="center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lastRenderedPageBreak/>
              <w:t>4.</w:t>
            </w:r>
          </w:p>
        </w:tc>
        <w:tc>
          <w:tcPr>
            <w:tcW w:w="2558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09D5C1" w14:textId="77777777" w:rsidR="00BC700E" w:rsidRPr="007260A5" w:rsidRDefault="00684F6F">
            <w:pPr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  <w:t>Паспорта изготовителя на применяемые материалы с указанием  технических характеристик, сертификаты соответствия, сертификаты пожарной безопасности, санитарно-эпидемиологические заключения;</w:t>
            </w:r>
          </w:p>
        </w:tc>
        <w:tc>
          <w:tcPr>
            <w:tcW w:w="1152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5A1CB0" w14:textId="77777777" w:rsidR="00BC700E" w:rsidRPr="007260A5" w:rsidRDefault="00684F6F">
            <w:pPr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  <w:t>Паспорта - оригиналы, сертификаты - заверенные Подрядчиком</w:t>
            </w:r>
          </w:p>
        </w:tc>
        <w:tc>
          <w:tcPr>
            <w:tcW w:w="718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0B6207" w14:textId="77777777" w:rsidR="00BC700E" w:rsidRPr="007260A5" w:rsidRDefault="00BC700E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</w:tr>
    </w:tbl>
    <w:p w14:paraId="48A3B296" w14:textId="77777777" w:rsidR="00BC700E" w:rsidRPr="007260A5" w:rsidRDefault="00BC700E">
      <w:pPr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4B07066C" w14:textId="77777777" w:rsidR="00BC700E" w:rsidRPr="007260A5" w:rsidRDefault="00BC700E">
      <w:pPr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678E4695" w14:textId="77777777" w:rsidR="00BC700E" w:rsidRPr="007260A5" w:rsidRDefault="00684F6F">
      <w:pPr>
        <w:numPr>
          <w:ilvl w:val="0"/>
          <w:numId w:val="17"/>
        </w:numPr>
        <w:ind w:left="0" w:firstLine="0"/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Документация, оформляемая и передаваемая Государственному заказчику при сдаче-приемке работ.</w:t>
      </w:r>
    </w:p>
    <w:p w14:paraId="44437129" w14:textId="77777777" w:rsidR="00BC700E" w:rsidRPr="007260A5" w:rsidRDefault="00BC700E">
      <w:pPr>
        <w:jc w:val="both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tbl>
      <w:tblPr>
        <w:tblW w:w="5236" w:type="pct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76"/>
        <w:gridCol w:w="2635"/>
        <w:gridCol w:w="6787"/>
      </w:tblGrid>
      <w:tr w:rsidR="00BC700E" w:rsidRPr="007260A5" w14:paraId="1C1C3927" w14:textId="77777777" w:rsidTr="004A1DA6">
        <w:trPr>
          <w:trHeight w:val="515"/>
          <w:tblHeader/>
          <w:jc w:val="center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5900F1" w14:textId="77777777" w:rsidR="00BC700E" w:rsidRPr="007260A5" w:rsidRDefault="00684F6F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№ </w:t>
            </w: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br/>
            </w:r>
          </w:p>
        </w:tc>
        <w:tc>
          <w:tcPr>
            <w:tcW w:w="124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860F97" w14:textId="77777777" w:rsidR="00BC700E" w:rsidRPr="007260A5" w:rsidRDefault="00684F6F">
            <w:pPr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3202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10FF39" w14:textId="77777777" w:rsidR="00BC700E" w:rsidRPr="007260A5" w:rsidRDefault="00684F6F">
            <w:pPr>
              <w:ind w:hanging="14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Содержание документа</w:t>
            </w:r>
          </w:p>
        </w:tc>
      </w:tr>
      <w:tr w:rsidR="00BC700E" w:rsidRPr="007260A5" w14:paraId="58F92179" w14:textId="77777777" w:rsidTr="004A1DA6">
        <w:trPr>
          <w:trHeight w:val="1886"/>
          <w:jc w:val="center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C941FF" w14:textId="77777777" w:rsidR="00BC700E" w:rsidRPr="007260A5" w:rsidRDefault="00684F6F">
            <w:pPr>
              <w:jc w:val="center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F5894A" w14:textId="77777777" w:rsidR="00BC700E" w:rsidRPr="007260A5" w:rsidRDefault="00684F6F">
            <w:pPr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 xml:space="preserve">«Акт о приемке выполненных работ» </w:t>
            </w: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br/>
              <w:t xml:space="preserve">КС-2 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A09176" w14:textId="77777777" w:rsidR="00BC700E" w:rsidRPr="007260A5" w:rsidRDefault="00684F6F">
            <w:pPr>
              <w:ind w:hanging="14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По форме установленной Постановлением Российского статистического агентства от 11 ноября 1999 г. № 100 «Об утверждении унифицированных форм первичной учетной документации по учету работ в капитальном строительстве и ремонтно-строительных работ».</w:t>
            </w:r>
          </w:p>
        </w:tc>
      </w:tr>
      <w:tr w:rsidR="00BC700E" w:rsidRPr="007260A5" w14:paraId="13E1D4FE" w14:textId="77777777" w:rsidTr="004A1DA6">
        <w:trPr>
          <w:jc w:val="center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861557" w14:textId="77777777" w:rsidR="00BC700E" w:rsidRPr="007260A5" w:rsidRDefault="00684F6F">
            <w:pPr>
              <w:jc w:val="center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24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EDAA81" w14:textId="77777777" w:rsidR="00BC700E" w:rsidRPr="007260A5" w:rsidRDefault="00684F6F">
            <w:pPr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«Справка о стоимости выполненных работ»</w:t>
            </w: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br/>
              <w:t xml:space="preserve">КС-3 </w:t>
            </w:r>
          </w:p>
        </w:tc>
        <w:tc>
          <w:tcPr>
            <w:tcW w:w="3202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B31964" w14:textId="77777777" w:rsidR="00BC700E" w:rsidRPr="007260A5" w:rsidRDefault="00684F6F">
            <w:pPr>
              <w:ind w:hanging="14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По форме установленной Постановлением Российского статистического агентства от 11 ноября 1999 г. № 100 «Об утверждении унифицированных форм первичной учетной документации по учету работ в капитальном строительстве и ремонтно-строительных работ».</w:t>
            </w:r>
          </w:p>
        </w:tc>
      </w:tr>
      <w:tr w:rsidR="00BC700E" w:rsidRPr="007260A5" w14:paraId="4D6D096A" w14:textId="77777777" w:rsidTr="004A1DA6">
        <w:trPr>
          <w:jc w:val="center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B4C892" w14:textId="77777777" w:rsidR="00BC700E" w:rsidRPr="007260A5" w:rsidRDefault="00684F6F">
            <w:pPr>
              <w:jc w:val="center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124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7F8101" w14:textId="77777777" w:rsidR="00BC700E" w:rsidRPr="007260A5" w:rsidRDefault="00684F6F">
            <w:pPr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Исполнительная документация на выполненный объем работ</w:t>
            </w:r>
          </w:p>
        </w:tc>
        <w:tc>
          <w:tcPr>
            <w:tcW w:w="3202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84AF6C" w14:textId="77777777" w:rsidR="00BC700E" w:rsidRPr="007260A5" w:rsidRDefault="00684F6F">
            <w:pPr>
              <w:jc w:val="both"/>
              <w:rPr>
                <w:rFonts w:ascii="PT Astra Serif" w:eastAsia="Times New Roman" w:hAnsi="PT Astra Serif"/>
                <w:bCs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bCs/>
                <w:sz w:val="26"/>
                <w:szCs w:val="26"/>
                <w:lang w:eastAsia="ru-RU"/>
              </w:rPr>
              <w:t xml:space="preserve">Производственная документация, оформляемая </w:t>
            </w:r>
          </w:p>
          <w:p w14:paraId="1A4A9495" w14:textId="77777777" w:rsidR="00BC700E" w:rsidRPr="007260A5" w:rsidRDefault="00684F6F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bCs/>
                <w:sz w:val="26"/>
                <w:szCs w:val="26"/>
                <w:lang w:eastAsia="ru-RU"/>
              </w:rPr>
              <w:t>при производстве работ</w:t>
            </w: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;</w:t>
            </w:r>
          </w:p>
          <w:p w14:paraId="3A32E382" w14:textId="77777777" w:rsidR="00BC700E" w:rsidRPr="007260A5" w:rsidRDefault="00684F6F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Паспорта на приборы и оборудование</w:t>
            </w:r>
          </w:p>
          <w:p w14:paraId="4D4EC1BA" w14:textId="77777777" w:rsidR="00BC700E" w:rsidRPr="007260A5" w:rsidRDefault="00684F6F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Инструкции по работе с приборами и оборудованием на русском языке (в случае замены существующего);</w:t>
            </w:r>
          </w:p>
          <w:p w14:paraId="616ACBB1" w14:textId="77777777" w:rsidR="00BC700E" w:rsidRPr="007260A5" w:rsidRDefault="00684F6F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Акты испытаний;</w:t>
            </w:r>
          </w:p>
          <w:p w14:paraId="59153E4F" w14:textId="77777777" w:rsidR="00BC700E" w:rsidRPr="007260A5" w:rsidRDefault="00684F6F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Сертификаты соответствия, декларации соответствия;</w:t>
            </w:r>
          </w:p>
          <w:p w14:paraId="1F0443F4" w14:textId="77777777" w:rsidR="00BC700E" w:rsidRPr="007260A5" w:rsidRDefault="00684F6F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 xml:space="preserve">Копии счетов фактур на материалы, комплектующие, оборудование </w:t>
            </w:r>
          </w:p>
          <w:p w14:paraId="01AFA6A9" w14:textId="77777777" w:rsidR="00BC700E" w:rsidRPr="007260A5" w:rsidRDefault="00C91A5F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 xml:space="preserve">Исполнительные схемы </w:t>
            </w:r>
            <w:r w:rsidR="00684F6F"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выполненных работы.</w:t>
            </w:r>
          </w:p>
          <w:p w14:paraId="4A994BA7" w14:textId="77777777" w:rsidR="00BC700E" w:rsidRPr="007260A5" w:rsidRDefault="00684F6F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534004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После окончания работ обязательное проведение испытательных работ.</w:t>
            </w: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 xml:space="preserve"> </w:t>
            </w:r>
          </w:p>
          <w:p w14:paraId="75F83097" w14:textId="77777777" w:rsidR="00BC700E" w:rsidRPr="007260A5" w:rsidRDefault="00684F6F">
            <w:pPr>
              <w:ind w:hanging="14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14:paraId="6FDDBE19" w14:textId="77777777" w:rsidR="00BC700E" w:rsidRPr="007260A5" w:rsidRDefault="00BC700E">
      <w:pPr>
        <w:tabs>
          <w:tab w:val="left" w:pos="567"/>
        </w:tabs>
        <w:jc w:val="center"/>
        <w:outlineLvl w:val="0"/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</w:p>
    <w:tbl>
      <w:tblPr>
        <w:tblStyle w:val="16"/>
        <w:tblW w:w="1088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5069"/>
      </w:tblGrid>
      <w:tr w:rsidR="00BC700E" w:rsidRPr="007260A5" w14:paraId="01E2E4D0" w14:textId="77777777">
        <w:tc>
          <w:tcPr>
            <w:tcW w:w="5812" w:type="dxa"/>
          </w:tcPr>
          <w:p w14:paraId="28D2C583" w14:textId="219E6FA2" w:rsidR="00BC700E" w:rsidRPr="007260A5" w:rsidRDefault="00546A21">
            <w:pPr>
              <w:rPr>
                <w:rFonts w:ascii="PT Astra Serif" w:hAnsi="PT Astra Serif"/>
                <w:b/>
                <w:sz w:val="26"/>
                <w:szCs w:val="26"/>
              </w:rPr>
            </w:pPr>
            <w:r w:rsidRPr="007260A5">
              <w:rPr>
                <w:rFonts w:ascii="PT Astra Serif" w:hAnsi="PT Astra Serif"/>
                <w:b/>
                <w:sz w:val="26"/>
                <w:szCs w:val="26"/>
              </w:rPr>
              <w:t>Государственный заказчик</w:t>
            </w:r>
          </w:p>
          <w:p w14:paraId="38EFF2F4" w14:textId="77777777" w:rsidR="00BC700E" w:rsidRPr="007260A5" w:rsidRDefault="00BC700E">
            <w:pPr>
              <w:tabs>
                <w:tab w:val="left" w:pos="567"/>
              </w:tabs>
              <w:outlineLvl w:val="0"/>
              <w:rPr>
                <w:rFonts w:ascii="PT Astra Serif" w:eastAsia="Times New Roman" w:hAnsi="PT Astra Serif"/>
                <w:b/>
                <w:bCs/>
                <w:sz w:val="26"/>
                <w:szCs w:val="26"/>
                <w:lang w:eastAsia="ru-RU"/>
              </w:rPr>
            </w:pPr>
          </w:p>
          <w:p w14:paraId="6848559A" w14:textId="77777777" w:rsidR="00BC700E" w:rsidRPr="007260A5" w:rsidRDefault="00BC700E">
            <w:pPr>
              <w:tabs>
                <w:tab w:val="left" w:pos="567"/>
              </w:tabs>
              <w:outlineLvl w:val="0"/>
              <w:rPr>
                <w:rFonts w:ascii="PT Astra Serif" w:eastAsia="Times New Roman" w:hAnsi="PT Astra Serif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069" w:type="dxa"/>
          </w:tcPr>
          <w:p w14:paraId="3A08E26B" w14:textId="77777777" w:rsidR="00BC700E" w:rsidRPr="007260A5" w:rsidRDefault="00684F6F">
            <w:pPr>
              <w:tabs>
                <w:tab w:val="left" w:pos="567"/>
              </w:tabs>
              <w:outlineLvl w:val="0"/>
              <w:rPr>
                <w:rFonts w:ascii="PT Astra Serif" w:eastAsia="Times New Roman" w:hAnsi="PT Astra Serif"/>
                <w:b/>
                <w:bCs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b/>
                <w:bCs/>
                <w:sz w:val="26"/>
                <w:szCs w:val="26"/>
                <w:lang w:eastAsia="ru-RU"/>
              </w:rPr>
              <w:t>Подрядчик</w:t>
            </w:r>
          </w:p>
        </w:tc>
      </w:tr>
      <w:tr w:rsidR="00BC700E" w:rsidRPr="007260A5" w14:paraId="6AF4818C" w14:textId="77777777" w:rsidTr="00534004">
        <w:trPr>
          <w:trHeight w:val="387"/>
        </w:trPr>
        <w:tc>
          <w:tcPr>
            <w:tcW w:w="5812" w:type="dxa"/>
          </w:tcPr>
          <w:p w14:paraId="7870AD0A" w14:textId="072BC2B2" w:rsidR="00BC700E" w:rsidRPr="007260A5" w:rsidRDefault="00684F6F">
            <w:pPr>
              <w:tabs>
                <w:tab w:val="left" w:pos="567"/>
              </w:tabs>
              <w:outlineLvl w:val="0"/>
              <w:rPr>
                <w:rFonts w:ascii="PT Astra Serif" w:eastAsia="Times New Roman" w:hAnsi="PT Astra Serif"/>
                <w:b/>
                <w:bCs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b/>
                <w:bCs/>
                <w:sz w:val="26"/>
                <w:szCs w:val="26"/>
                <w:lang w:eastAsia="ru-RU"/>
              </w:rPr>
              <w:t xml:space="preserve">_______________________ </w:t>
            </w:r>
            <w:r w:rsidR="000F2A89">
              <w:rPr>
                <w:rFonts w:ascii="PT Astra Serif" w:eastAsia="Times New Roman" w:hAnsi="PT Astra Serif"/>
                <w:b/>
                <w:bCs/>
                <w:sz w:val="26"/>
                <w:szCs w:val="26"/>
                <w:lang w:eastAsia="ru-RU"/>
              </w:rPr>
              <w:t xml:space="preserve">/Р.Э. </w:t>
            </w:r>
            <w:proofErr w:type="spellStart"/>
            <w:r w:rsidR="000F2A89">
              <w:rPr>
                <w:rFonts w:ascii="PT Astra Serif" w:eastAsia="Times New Roman" w:hAnsi="PT Astra Serif"/>
                <w:b/>
                <w:bCs/>
                <w:sz w:val="26"/>
                <w:szCs w:val="26"/>
                <w:lang w:eastAsia="ru-RU"/>
              </w:rPr>
              <w:t>Джамиев</w:t>
            </w:r>
            <w:proofErr w:type="spellEnd"/>
            <w:r w:rsidR="00534004" w:rsidRPr="007260A5">
              <w:rPr>
                <w:rFonts w:ascii="PT Astra Serif" w:eastAsia="Times New Roman" w:hAnsi="PT Astra Serif"/>
                <w:b/>
                <w:bCs/>
                <w:sz w:val="26"/>
                <w:szCs w:val="26"/>
                <w:lang w:eastAsia="ru-RU"/>
              </w:rPr>
              <w:t>/</w:t>
            </w:r>
          </w:p>
        </w:tc>
        <w:tc>
          <w:tcPr>
            <w:tcW w:w="5069" w:type="dxa"/>
          </w:tcPr>
          <w:p w14:paraId="15AB62A8" w14:textId="2EB4BCF7" w:rsidR="00BC700E" w:rsidRPr="007260A5" w:rsidRDefault="000F2A89">
            <w:pPr>
              <w:tabs>
                <w:tab w:val="left" w:pos="567"/>
              </w:tabs>
              <w:outlineLvl w:val="0"/>
              <w:rPr>
                <w:rFonts w:ascii="PT Astra Serif" w:eastAsia="Times New Roman" w:hAnsi="PT Astra Serif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bCs/>
                <w:sz w:val="26"/>
                <w:szCs w:val="26"/>
                <w:lang w:eastAsia="ru-RU"/>
              </w:rPr>
              <w:t>________________/</w:t>
            </w:r>
            <w:r w:rsidR="00943D77">
              <w:rPr>
                <w:rFonts w:ascii="PT Astra Serif" w:eastAsia="Times New Roman" w:hAnsi="PT Astra Serif"/>
                <w:b/>
                <w:bCs/>
                <w:sz w:val="26"/>
                <w:szCs w:val="26"/>
                <w:lang w:eastAsia="ru-RU"/>
              </w:rPr>
              <w:t>______________</w:t>
            </w:r>
            <w:r w:rsidR="00684F6F" w:rsidRPr="007260A5">
              <w:rPr>
                <w:rFonts w:ascii="PT Astra Serif" w:eastAsia="Times New Roman" w:hAnsi="PT Astra Serif"/>
                <w:b/>
                <w:bCs/>
                <w:sz w:val="26"/>
                <w:szCs w:val="26"/>
                <w:lang w:eastAsia="ru-RU"/>
              </w:rPr>
              <w:t>/</w:t>
            </w:r>
          </w:p>
        </w:tc>
      </w:tr>
    </w:tbl>
    <w:p w14:paraId="47916890" w14:textId="77777777" w:rsidR="00BC700E" w:rsidRPr="007260A5" w:rsidRDefault="00BC700E">
      <w:pPr>
        <w:framePr w:w="10631" w:wrap="auto" w:hAnchor="text"/>
        <w:rPr>
          <w:rFonts w:ascii="PT Astra Serif" w:eastAsia="Times New Roman" w:hAnsi="PT Astra Serif"/>
          <w:b/>
          <w:sz w:val="24"/>
          <w:lang w:eastAsia="ru-RU"/>
        </w:rPr>
        <w:sectPr w:rsidR="00BC700E" w:rsidRPr="007260A5">
          <w:headerReference w:type="default" r:id="rId14"/>
          <w:endnotePr>
            <w:numFmt w:val="decimal"/>
          </w:endnotePr>
          <w:pgSz w:w="11907" w:h="16840"/>
          <w:pgMar w:top="993" w:right="992" w:bottom="567" w:left="851" w:header="426" w:footer="567" w:gutter="0"/>
          <w:cols w:space="720"/>
          <w:docGrid w:linePitch="360"/>
        </w:sectPr>
      </w:pPr>
    </w:p>
    <w:p w14:paraId="30652D76" w14:textId="77777777" w:rsidR="00BC700E" w:rsidRPr="007260A5" w:rsidRDefault="00684F6F" w:rsidP="004A1DA6">
      <w:pPr>
        <w:widowControl w:val="0"/>
        <w:tabs>
          <w:tab w:val="left" w:pos="567"/>
          <w:tab w:val="left" w:pos="6480"/>
        </w:tabs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>Приложение № 2</w:t>
      </w:r>
    </w:p>
    <w:p w14:paraId="348DD6D8" w14:textId="77777777" w:rsidR="00BC700E" w:rsidRPr="007260A5" w:rsidRDefault="00684F6F">
      <w:pPr>
        <w:widowControl w:val="0"/>
        <w:tabs>
          <w:tab w:val="left" w:pos="567"/>
        </w:tabs>
        <w:ind w:firstLine="567"/>
        <w:jc w:val="right"/>
        <w:outlineLvl w:val="1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к Государственному контракту</w:t>
      </w:r>
    </w:p>
    <w:p w14:paraId="4077E12E" w14:textId="60E92C86" w:rsidR="00BC700E" w:rsidRPr="007260A5" w:rsidRDefault="00684F6F">
      <w:pPr>
        <w:tabs>
          <w:tab w:val="left" w:pos="567"/>
        </w:tabs>
        <w:spacing w:before="240" w:after="60"/>
        <w:ind w:firstLine="567"/>
        <w:jc w:val="right"/>
        <w:outlineLvl w:val="1"/>
        <w:rPr>
          <w:rFonts w:ascii="PT Astra Serif" w:eastAsia="Times New Roman" w:hAnsi="PT Astra Serif"/>
          <w:i/>
          <w:iCs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№ </w:t>
      </w:r>
      <w:r w:rsidR="00943D77">
        <w:rPr>
          <w:rFonts w:ascii="PT Astra Serif" w:eastAsia="Times New Roman" w:hAnsi="PT Astra Serif"/>
          <w:sz w:val="26"/>
          <w:szCs w:val="26"/>
          <w:lang w:eastAsia="ru-RU"/>
        </w:rPr>
        <w:t>__________________</w:t>
      </w:r>
      <w:r w:rsidR="000F2A89">
        <w:rPr>
          <w:rFonts w:ascii="PT Astra Serif" w:eastAsia="Times New Roman" w:hAnsi="PT Astra Serif"/>
          <w:sz w:val="26"/>
          <w:szCs w:val="26"/>
          <w:lang w:eastAsia="ru-RU"/>
        </w:rPr>
        <w:t xml:space="preserve"> </w:t>
      </w:r>
      <w:r w:rsidR="0068435A">
        <w:rPr>
          <w:rFonts w:ascii="PT Astra Serif" w:eastAsia="Times New Roman" w:hAnsi="PT Astra Serif"/>
          <w:sz w:val="26"/>
          <w:szCs w:val="26"/>
          <w:lang w:eastAsia="ru-RU"/>
        </w:rPr>
        <w:t>от ______________2026 г.</w:t>
      </w:r>
    </w:p>
    <w:p w14:paraId="52066AD7" w14:textId="77777777" w:rsidR="00BC700E" w:rsidRPr="007260A5" w:rsidRDefault="00BC700E">
      <w:pPr>
        <w:widowControl w:val="0"/>
        <w:jc w:val="both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5B3D9EBC" w14:textId="77777777" w:rsidR="00BC700E" w:rsidRPr="007260A5" w:rsidRDefault="00684F6F">
      <w:pPr>
        <w:widowControl w:val="0"/>
        <w:spacing w:after="120"/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Календарный план</w:t>
      </w:r>
    </w:p>
    <w:p w14:paraId="62C8300D" w14:textId="0D4B9B61" w:rsidR="00220E56" w:rsidRPr="00534004" w:rsidRDefault="00220E56" w:rsidP="00220E56">
      <w:pPr>
        <w:tabs>
          <w:tab w:val="left" w:pos="360"/>
        </w:tabs>
        <w:jc w:val="center"/>
        <w:rPr>
          <w:rFonts w:ascii="PT Astra Serif" w:eastAsia="Cambria" w:hAnsi="PT Astra Serif"/>
          <w:sz w:val="26"/>
          <w:szCs w:val="26"/>
          <w:lang w:eastAsia="ru-RU"/>
        </w:rPr>
      </w:pPr>
      <w:r w:rsidRPr="00534004">
        <w:rPr>
          <w:rFonts w:ascii="PT Astra Serif" w:eastAsia="Times New Roman" w:hAnsi="PT Astra Serif"/>
          <w:b/>
          <w:sz w:val="26"/>
          <w:szCs w:val="26"/>
          <w:lang w:eastAsia="ru-RU"/>
        </w:rPr>
        <w:t xml:space="preserve">на выполнение работ </w:t>
      </w:r>
      <w:r w:rsidRPr="00534004">
        <w:rPr>
          <w:rFonts w:ascii="PT Astra Serif" w:eastAsia="Cambria" w:hAnsi="PT Astra Serif"/>
          <w:b/>
          <w:sz w:val="26"/>
          <w:szCs w:val="26"/>
          <w:lang w:eastAsia="ru-RU"/>
        </w:rPr>
        <w:t xml:space="preserve">по капитальному ремонту системы электроснабжения квартиры </w:t>
      </w:r>
      <w:r w:rsidRPr="00534004">
        <w:rPr>
          <w:rFonts w:ascii="PT Astra Serif" w:eastAsia="Times New Roman" w:hAnsi="PT Astra Serif"/>
          <w:b/>
          <w:sz w:val="26"/>
          <w:szCs w:val="26"/>
          <w:lang w:eastAsia="ru-RU"/>
        </w:rPr>
        <w:t xml:space="preserve">ГУФСИН России </w:t>
      </w:r>
      <w:r w:rsidR="00F86B31">
        <w:rPr>
          <w:rFonts w:ascii="PT Astra Serif" w:eastAsia="Times New Roman" w:hAnsi="PT Astra Serif"/>
          <w:b/>
          <w:sz w:val="26"/>
          <w:szCs w:val="26"/>
          <w:lang w:eastAsia="ru-RU"/>
        </w:rPr>
        <w:br/>
      </w:r>
      <w:r w:rsidRPr="00534004">
        <w:rPr>
          <w:rFonts w:ascii="PT Astra Serif" w:eastAsia="Times New Roman" w:hAnsi="PT Astra Serif"/>
          <w:b/>
          <w:sz w:val="26"/>
          <w:szCs w:val="26"/>
          <w:lang w:eastAsia="ru-RU"/>
        </w:rPr>
        <w:t xml:space="preserve">по г. Санкт-Петербургу и Ленинградской области </w:t>
      </w:r>
      <w:r w:rsidRPr="00534004">
        <w:rPr>
          <w:rFonts w:ascii="PT Astra Serif" w:eastAsia="Times New Roman" w:hAnsi="PT Astra Serif"/>
          <w:b/>
          <w:sz w:val="26"/>
          <w:szCs w:val="26"/>
          <w:lang w:eastAsia="ru-RU"/>
        </w:rPr>
        <w:br/>
      </w:r>
      <w:r w:rsidRPr="00534004">
        <w:rPr>
          <w:rFonts w:ascii="PT Astra Serif" w:eastAsia="Arial Unicode MS" w:hAnsi="PT Astra Serif"/>
          <w:b/>
          <w:sz w:val="26"/>
          <w:szCs w:val="26"/>
          <w:lang w:eastAsia="ar-SA"/>
        </w:rPr>
        <w:t>по адресу: г. Санкт-Петербург, Выборгское шоссе, д.112, кв. 41.</w:t>
      </w:r>
    </w:p>
    <w:p w14:paraId="1290F024" w14:textId="77777777" w:rsidR="00BC700E" w:rsidRPr="007260A5" w:rsidRDefault="00BC700E">
      <w:pPr>
        <w:jc w:val="center"/>
        <w:rPr>
          <w:rFonts w:ascii="PT Astra Serif" w:eastAsia="Times New Roman" w:hAnsi="PT Astra Serif"/>
          <w:sz w:val="26"/>
          <w:szCs w:val="26"/>
          <w:lang w:eastAsia="ru-RU"/>
        </w:rPr>
      </w:pPr>
    </w:p>
    <w:tbl>
      <w:tblPr>
        <w:tblW w:w="15025" w:type="dxa"/>
        <w:tblInd w:w="29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70"/>
        <w:gridCol w:w="2990"/>
        <w:gridCol w:w="2126"/>
        <w:gridCol w:w="2835"/>
        <w:gridCol w:w="2268"/>
        <w:gridCol w:w="2268"/>
        <w:gridCol w:w="2268"/>
      </w:tblGrid>
      <w:tr w:rsidR="00943D77" w:rsidRPr="007260A5" w14:paraId="35FC4282" w14:textId="09C423D4" w:rsidTr="00943D77">
        <w:trPr>
          <w:trHeight w:val="296"/>
        </w:trPr>
        <w:tc>
          <w:tcPr>
            <w:tcW w:w="2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594C86" w14:textId="77777777" w:rsidR="00943D77" w:rsidRPr="007260A5" w:rsidRDefault="00943D77">
            <w:pPr>
              <w:jc w:val="both"/>
              <w:rPr>
                <w:rFonts w:ascii="PT Astra Serif" w:eastAsia="Times New Roman" w:hAnsi="PT Astra Serif"/>
                <w:spacing w:val="-10"/>
                <w:sz w:val="26"/>
                <w:szCs w:val="26"/>
                <w:lang w:eastAsia="ru-RU"/>
              </w:rPr>
            </w:pPr>
          </w:p>
          <w:p w14:paraId="45D99A67" w14:textId="77777777" w:rsidR="00943D77" w:rsidRPr="007260A5" w:rsidRDefault="00943D77">
            <w:pPr>
              <w:jc w:val="both"/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9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8054692" w14:textId="77777777" w:rsidR="00943D77" w:rsidRPr="007260A5" w:rsidRDefault="00943D77">
            <w:pPr>
              <w:jc w:val="center"/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  <w:t>Вид работы</w:t>
            </w:r>
          </w:p>
        </w:tc>
        <w:tc>
          <w:tcPr>
            <w:tcW w:w="117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F3AE1" w14:textId="475F23FF" w:rsidR="00943D77" w:rsidRPr="007260A5" w:rsidRDefault="00943D77">
            <w:pPr>
              <w:jc w:val="center"/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  <w:t>Срок выполнения работ</w:t>
            </w:r>
          </w:p>
        </w:tc>
      </w:tr>
      <w:tr w:rsidR="00943D77" w:rsidRPr="007260A5" w14:paraId="48C828BA" w14:textId="2BA2B2CA" w:rsidTr="00943D77">
        <w:trPr>
          <w:trHeight w:val="296"/>
        </w:trPr>
        <w:tc>
          <w:tcPr>
            <w:tcW w:w="2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0464D" w14:textId="77777777" w:rsidR="00943D77" w:rsidRPr="007260A5" w:rsidRDefault="00943D77">
            <w:pPr>
              <w:jc w:val="both"/>
              <w:rPr>
                <w:rFonts w:ascii="PT Astra Serif" w:eastAsia="Times New Roman" w:hAnsi="PT Astra Serif"/>
                <w:spacing w:val="-10"/>
                <w:sz w:val="26"/>
                <w:szCs w:val="26"/>
                <w:lang w:eastAsia="ru-RU"/>
              </w:rPr>
            </w:pPr>
          </w:p>
        </w:tc>
        <w:tc>
          <w:tcPr>
            <w:tcW w:w="29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5BFFB" w14:textId="77777777" w:rsidR="00943D77" w:rsidRPr="007260A5" w:rsidRDefault="00943D77">
            <w:pPr>
              <w:jc w:val="both"/>
              <w:rPr>
                <w:rFonts w:ascii="PT Astra Serif" w:eastAsia="Times New Roman" w:hAnsi="PT Astra Serif"/>
                <w:spacing w:val="-1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2C903" w14:textId="4EDF2052" w:rsidR="00943D77" w:rsidRPr="007260A5" w:rsidRDefault="00943D77">
            <w:pPr>
              <w:jc w:val="center"/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  <w:t xml:space="preserve">1 </w:t>
            </w:r>
            <w:r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  <w:t>день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66735" w14:textId="7A475F59" w:rsidR="00943D77" w:rsidRPr="007260A5" w:rsidRDefault="00943D77">
            <w:pPr>
              <w:jc w:val="center"/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  <w:t xml:space="preserve">2 </w:t>
            </w:r>
            <w:r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  <w:t>день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2447B" w14:textId="68867E61" w:rsidR="00943D77" w:rsidRPr="007260A5" w:rsidRDefault="00943D77">
            <w:pPr>
              <w:jc w:val="center"/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  <w:t xml:space="preserve">3 </w:t>
            </w:r>
            <w:r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  <w:t>день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3BB43" w14:textId="6D0A271E" w:rsidR="00943D77" w:rsidRPr="007260A5" w:rsidRDefault="00943D77">
            <w:pPr>
              <w:jc w:val="center"/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  <w:t>4 день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1BC30" w14:textId="3B299A4D" w:rsidR="00943D77" w:rsidRPr="007260A5" w:rsidRDefault="00943D77">
            <w:pPr>
              <w:jc w:val="center"/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  <w:t>5 день</w:t>
            </w:r>
          </w:p>
        </w:tc>
      </w:tr>
      <w:tr w:rsidR="00943D77" w:rsidRPr="007260A5" w14:paraId="5B0259AC" w14:textId="0C8D37E3" w:rsidTr="00943D77">
        <w:trPr>
          <w:trHeight w:val="4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F3100" w14:textId="77777777" w:rsidR="00943D77" w:rsidRPr="007260A5" w:rsidRDefault="00943D77">
            <w:pPr>
              <w:jc w:val="center"/>
              <w:rPr>
                <w:rFonts w:ascii="PT Astra Serif" w:eastAsia="Times New Roman" w:hAnsi="PT Astra Serif"/>
                <w:spacing w:val="-10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pacing w:val="-1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7A724" w14:textId="77777777" w:rsidR="00943D77" w:rsidRPr="007260A5" w:rsidRDefault="00943D77">
            <w:pPr>
              <w:jc w:val="center"/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>Демонтажные работы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F3D744" w14:textId="77777777" w:rsidR="00943D77" w:rsidRPr="00534004" w:rsidRDefault="00943D77">
            <w:pPr>
              <w:jc w:val="center"/>
              <w:rPr>
                <w:rFonts w:ascii="PT Astra Serif" w:eastAsia="Times New Roman" w:hAnsi="PT Astra Serif"/>
                <w:b/>
                <w:bCs/>
                <w:sz w:val="28"/>
                <w:szCs w:val="26"/>
                <w:lang w:eastAsia="ru-RU"/>
              </w:rPr>
            </w:pPr>
            <w:r w:rsidRPr="00534004">
              <w:rPr>
                <w:rFonts w:ascii="PT Astra Serif" w:eastAsia="Times New Roman" w:hAnsi="PT Astra Serif"/>
                <w:b/>
                <w:bCs/>
                <w:sz w:val="28"/>
                <w:szCs w:val="26"/>
                <w:lang w:eastAsia="ru-RU"/>
              </w:rPr>
              <w:t>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95EE40" w14:textId="77777777" w:rsidR="00943D77" w:rsidRPr="00534004" w:rsidRDefault="00943D77">
            <w:pPr>
              <w:jc w:val="center"/>
              <w:rPr>
                <w:rFonts w:ascii="PT Astra Serif" w:eastAsia="Times New Roman" w:hAnsi="PT Astra Serif"/>
                <w:b/>
                <w:bCs/>
                <w:sz w:val="28"/>
                <w:szCs w:val="26"/>
                <w:lang w:eastAsia="ru-RU"/>
              </w:rPr>
            </w:pPr>
            <w:r w:rsidRPr="00534004">
              <w:rPr>
                <w:rFonts w:ascii="PT Astra Serif" w:eastAsia="Times New Roman" w:hAnsi="PT Astra Serif"/>
                <w:b/>
                <w:bCs/>
                <w:sz w:val="28"/>
                <w:szCs w:val="26"/>
                <w:lang w:eastAsia="ru-RU"/>
              </w:rPr>
              <w:t>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1B69C" w14:textId="77777777" w:rsidR="00943D77" w:rsidRPr="00534004" w:rsidRDefault="00943D77">
            <w:pPr>
              <w:jc w:val="center"/>
              <w:rPr>
                <w:rFonts w:ascii="PT Astra Serif" w:eastAsia="Times New Roman" w:hAnsi="PT Astra Serif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217F5" w14:textId="77777777" w:rsidR="00943D77" w:rsidRPr="00534004" w:rsidRDefault="00943D77">
            <w:pPr>
              <w:jc w:val="center"/>
              <w:rPr>
                <w:rFonts w:ascii="PT Astra Serif" w:eastAsia="Times New Roman" w:hAnsi="PT Astra Serif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5A6A8" w14:textId="77777777" w:rsidR="00943D77" w:rsidRPr="00534004" w:rsidRDefault="00943D77">
            <w:pPr>
              <w:jc w:val="center"/>
              <w:rPr>
                <w:rFonts w:ascii="PT Astra Serif" w:eastAsia="Times New Roman" w:hAnsi="PT Astra Serif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943D77" w:rsidRPr="007260A5" w14:paraId="76ECBEF7" w14:textId="0DF72E6F" w:rsidTr="00943D77">
        <w:trPr>
          <w:trHeight w:val="403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703DD" w14:textId="77777777" w:rsidR="00943D77" w:rsidRPr="007260A5" w:rsidRDefault="00943D77">
            <w:pPr>
              <w:jc w:val="center"/>
              <w:rPr>
                <w:rFonts w:ascii="PT Astra Serif" w:eastAsia="Times New Roman" w:hAnsi="PT Astra Serif"/>
                <w:spacing w:val="-10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pacing w:val="-1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BE9BC" w14:textId="77777777" w:rsidR="00943D77" w:rsidRPr="007260A5" w:rsidRDefault="00943D77">
            <w:pPr>
              <w:jc w:val="center"/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>Проведение комплекса монтажных работ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62B0D4" w14:textId="77777777" w:rsidR="00943D77" w:rsidRPr="00534004" w:rsidRDefault="00943D77">
            <w:pPr>
              <w:jc w:val="center"/>
              <w:rPr>
                <w:rFonts w:ascii="PT Astra Serif" w:eastAsia="Times New Roman" w:hAnsi="PT Astra Serif"/>
                <w:b/>
                <w:bCs/>
                <w:sz w:val="28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26A58E" w14:textId="77413CC3" w:rsidR="00943D77" w:rsidRPr="00534004" w:rsidRDefault="00943D77">
            <w:pPr>
              <w:jc w:val="center"/>
              <w:rPr>
                <w:rFonts w:ascii="PT Astra Serif" w:eastAsia="Times New Roman" w:hAnsi="PT Astra Serif"/>
                <w:b/>
                <w:bCs/>
                <w:sz w:val="28"/>
                <w:szCs w:val="26"/>
                <w:lang w:eastAsia="ru-RU"/>
              </w:rPr>
            </w:pPr>
            <w:r w:rsidRPr="00534004">
              <w:rPr>
                <w:rFonts w:ascii="PT Astra Serif" w:eastAsia="Times New Roman" w:hAnsi="PT Astra Serif"/>
                <w:b/>
                <w:bCs/>
                <w:sz w:val="28"/>
                <w:szCs w:val="26"/>
                <w:lang w:eastAsia="ru-RU"/>
              </w:rPr>
              <w:t>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AA3232" w14:textId="77777777" w:rsidR="00943D77" w:rsidRPr="00534004" w:rsidRDefault="00943D77">
            <w:pPr>
              <w:jc w:val="center"/>
              <w:rPr>
                <w:rFonts w:ascii="PT Astra Serif" w:eastAsia="Times New Roman" w:hAnsi="PT Astra Serif"/>
                <w:b/>
                <w:bCs/>
                <w:sz w:val="28"/>
                <w:szCs w:val="28"/>
                <w:lang w:eastAsia="ru-RU"/>
              </w:rPr>
            </w:pPr>
            <w:r w:rsidRPr="00534004">
              <w:rPr>
                <w:rFonts w:ascii="PT Astra Serif" w:eastAsia="Times New Roman" w:hAnsi="PT Astra Serif"/>
                <w:b/>
                <w:bCs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B7404" w14:textId="7AB1FC23" w:rsidR="00943D77" w:rsidRPr="00534004" w:rsidRDefault="00F86B31">
            <w:pPr>
              <w:jc w:val="center"/>
              <w:rPr>
                <w:rFonts w:ascii="PT Astra Serif" w:eastAsia="Times New Roman" w:hAnsi="PT Astra Serif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bCs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D2307" w14:textId="77777777" w:rsidR="00943D77" w:rsidRPr="00534004" w:rsidRDefault="00943D77">
            <w:pPr>
              <w:jc w:val="center"/>
              <w:rPr>
                <w:rFonts w:ascii="PT Astra Serif" w:eastAsia="Times New Roman" w:hAnsi="PT Astra Serif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43D77" w:rsidRPr="007260A5" w14:paraId="3BF7B58C" w14:textId="18F5A10E" w:rsidTr="00943D77">
        <w:trPr>
          <w:trHeight w:val="4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6FF97" w14:textId="77777777" w:rsidR="00943D77" w:rsidRPr="007260A5" w:rsidRDefault="00943D77">
            <w:pPr>
              <w:jc w:val="center"/>
              <w:rPr>
                <w:rFonts w:ascii="PT Astra Serif" w:eastAsia="Times New Roman" w:hAnsi="PT Astra Serif"/>
                <w:spacing w:val="-10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pacing w:val="-1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8396B" w14:textId="77777777" w:rsidR="00943D77" w:rsidRPr="007260A5" w:rsidRDefault="00943D77">
            <w:pPr>
              <w:jc w:val="center"/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>Уборка и вывоз мусора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6F9790" w14:textId="77777777" w:rsidR="00943D77" w:rsidRPr="00534004" w:rsidRDefault="00943D77">
            <w:pPr>
              <w:jc w:val="center"/>
              <w:rPr>
                <w:rFonts w:ascii="PT Astra Serif" w:eastAsia="Times New Roman" w:hAnsi="PT Astra Serif"/>
                <w:b/>
                <w:bCs/>
                <w:sz w:val="28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16330D" w14:textId="77777777" w:rsidR="00943D77" w:rsidRPr="00534004" w:rsidRDefault="00943D77">
            <w:pPr>
              <w:jc w:val="center"/>
              <w:rPr>
                <w:rFonts w:ascii="PT Astra Serif" w:eastAsia="Times New Roman" w:hAnsi="PT Astra Serif"/>
                <w:b/>
                <w:bCs/>
                <w:sz w:val="28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B134FE" w14:textId="21522ACD" w:rsidR="00943D77" w:rsidRPr="00534004" w:rsidRDefault="00943D77">
            <w:pPr>
              <w:jc w:val="center"/>
              <w:rPr>
                <w:rFonts w:ascii="PT Astra Serif" w:eastAsia="Times New Roman" w:hAnsi="PT Astra Serif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982F4" w14:textId="1922C1EE" w:rsidR="00943D77" w:rsidRPr="00534004" w:rsidRDefault="00F86B31">
            <w:pPr>
              <w:jc w:val="center"/>
              <w:rPr>
                <w:rFonts w:ascii="PT Astra Serif" w:eastAsia="Times New Roman" w:hAnsi="PT Astra Serif"/>
                <w:b/>
                <w:bCs/>
                <w:sz w:val="28"/>
                <w:szCs w:val="26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bCs/>
                <w:sz w:val="28"/>
                <w:szCs w:val="26"/>
                <w:lang w:eastAsia="ru-RU"/>
              </w:rPr>
              <w:t>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063F0" w14:textId="65767AA3" w:rsidR="00943D77" w:rsidRPr="00534004" w:rsidRDefault="00F86B31">
            <w:pPr>
              <w:jc w:val="center"/>
              <w:rPr>
                <w:rFonts w:ascii="PT Astra Serif" w:eastAsia="Times New Roman" w:hAnsi="PT Astra Serif"/>
                <w:b/>
                <w:bCs/>
                <w:sz w:val="28"/>
                <w:szCs w:val="26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bCs/>
                <w:sz w:val="28"/>
                <w:szCs w:val="26"/>
                <w:lang w:eastAsia="ru-RU"/>
              </w:rPr>
              <w:t>Х</w:t>
            </w:r>
          </w:p>
        </w:tc>
      </w:tr>
    </w:tbl>
    <w:tbl>
      <w:tblPr>
        <w:tblpPr w:leftFromText="180" w:rightFromText="180" w:vertAnchor="text" w:horzAnchor="page" w:tblpX="1279" w:tblpY="576"/>
        <w:tblW w:w="0" w:type="auto"/>
        <w:tblLook w:val="04A0" w:firstRow="1" w:lastRow="0" w:firstColumn="1" w:lastColumn="0" w:noHBand="0" w:noVBand="1"/>
      </w:tblPr>
      <w:tblGrid>
        <w:gridCol w:w="7338"/>
        <w:gridCol w:w="7654"/>
      </w:tblGrid>
      <w:tr w:rsidR="00BC700E" w:rsidRPr="007260A5" w14:paraId="5940D832" w14:textId="77777777">
        <w:trPr>
          <w:trHeight w:val="1803"/>
        </w:trPr>
        <w:tc>
          <w:tcPr>
            <w:tcW w:w="7338" w:type="dxa"/>
          </w:tcPr>
          <w:p w14:paraId="28FC8AB0" w14:textId="77777777" w:rsidR="00BC700E" w:rsidRPr="007260A5" w:rsidRDefault="00BC700E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  <w:p w14:paraId="7B6138B5" w14:textId="77777777" w:rsidR="00BC700E" w:rsidRPr="007260A5" w:rsidRDefault="00684F6F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7260A5">
              <w:rPr>
                <w:rFonts w:ascii="PT Astra Serif" w:hAnsi="PT Astra Serif"/>
                <w:b/>
                <w:sz w:val="26"/>
                <w:szCs w:val="26"/>
              </w:rPr>
              <w:t>Государственный  заказчик</w:t>
            </w:r>
          </w:p>
          <w:p w14:paraId="5BC96F7D" w14:textId="77777777" w:rsidR="00BC700E" w:rsidRPr="007260A5" w:rsidRDefault="00BC700E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  <w:p w14:paraId="59C6F270" w14:textId="67C67BAD" w:rsidR="00BC700E" w:rsidRPr="007260A5" w:rsidRDefault="00684F6F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7260A5">
              <w:rPr>
                <w:rFonts w:ascii="PT Astra Serif" w:hAnsi="PT Astra Serif"/>
                <w:b/>
                <w:sz w:val="26"/>
                <w:szCs w:val="26"/>
              </w:rPr>
              <w:t xml:space="preserve">________________________ </w:t>
            </w:r>
            <w:r w:rsidR="000F2A89">
              <w:rPr>
                <w:rFonts w:ascii="PT Astra Serif" w:hAnsi="PT Astra Serif"/>
                <w:b/>
                <w:sz w:val="26"/>
                <w:szCs w:val="26"/>
              </w:rPr>
              <w:t xml:space="preserve">/Р.Э. </w:t>
            </w:r>
            <w:proofErr w:type="spellStart"/>
            <w:r w:rsidR="000F2A89">
              <w:rPr>
                <w:rFonts w:ascii="PT Astra Serif" w:hAnsi="PT Astra Serif"/>
                <w:b/>
                <w:sz w:val="26"/>
                <w:szCs w:val="26"/>
              </w:rPr>
              <w:t>Джамиев</w:t>
            </w:r>
            <w:proofErr w:type="spellEnd"/>
            <w:r w:rsidR="00534004" w:rsidRPr="007260A5">
              <w:rPr>
                <w:rFonts w:ascii="PT Astra Serif" w:hAnsi="PT Astra Serif"/>
                <w:b/>
                <w:sz w:val="26"/>
                <w:szCs w:val="26"/>
              </w:rPr>
              <w:t>/</w:t>
            </w:r>
          </w:p>
          <w:p w14:paraId="404F9F55" w14:textId="77777777" w:rsidR="00BC700E" w:rsidRPr="007260A5" w:rsidRDefault="00BC700E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14:paraId="49A06841" w14:textId="77777777" w:rsidR="00BC700E" w:rsidRPr="007260A5" w:rsidRDefault="00BC700E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  <w:p w14:paraId="29CC606E" w14:textId="77777777" w:rsidR="00BC700E" w:rsidRPr="007260A5" w:rsidRDefault="00684F6F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7260A5">
              <w:rPr>
                <w:rFonts w:ascii="PT Astra Serif" w:hAnsi="PT Astra Serif"/>
                <w:b/>
                <w:sz w:val="26"/>
                <w:szCs w:val="26"/>
              </w:rPr>
              <w:t>Подрядчик</w:t>
            </w:r>
          </w:p>
          <w:p w14:paraId="209C1522" w14:textId="77777777" w:rsidR="00BC700E" w:rsidRPr="007260A5" w:rsidRDefault="00BC700E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  <w:p w14:paraId="1EE38388" w14:textId="70E3FB6C" w:rsidR="00BC700E" w:rsidRPr="007260A5" w:rsidRDefault="00684F6F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7260A5">
              <w:rPr>
                <w:rFonts w:ascii="PT Astra Serif" w:hAnsi="PT Astra Serif"/>
                <w:b/>
                <w:sz w:val="26"/>
                <w:szCs w:val="26"/>
              </w:rPr>
              <w:t>___</w:t>
            </w:r>
            <w:r w:rsidR="000F2A89">
              <w:rPr>
                <w:rFonts w:ascii="PT Astra Serif" w:hAnsi="PT Astra Serif"/>
                <w:b/>
                <w:sz w:val="26"/>
                <w:szCs w:val="26"/>
              </w:rPr>
              <w:t>________________/</w:t>
            </w:r>
            <w:r w:rsidR="00F86B31">
              <w:rPr>
                <w:rFonts w:ascii="PT Astra Serif" w:hAnsi="PT Astra Serif"/>
                <w:b/>
                <w:sz w:val="26"/>
                <w:szCs w:val="26"/>
              </w:rPr>
              <w:t>___________________</w:t>
            </w:r>
            <w:r w:rsidRPr="007260A5">
              <w:rPr>
                <w:rFonts w:ascii="PT Astra Serif" w:hAnsi="PT Astra Serif"/>
                <w:b/>
                <w:sz w:val="26"/>
                <w:szCs w:val="26"/>
              </w:rPr>
              <w:t>/</w:t>
            </w:r>
          </w:p>
          <w:p w14:paraId="1939CB81" w14:textId="77777777" w:rsidR="00BC700E" w:rsidRPr="007260A5" w:rsidRDefault="00BC700E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</w:tr>
    </w:tbl>
    <w:p w14:paraId="27B2E92E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15A85C96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76F495EB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  <w:sectPr w:rsidR="00BC700E" w:rsidRPr="007260A5">
          <w:pgSz w:w="16838" w:h="11906" w:orient="landscape"/>
          <w:pgMar w:top="425" w:right="992" w:bottom="709" w:left="851" w:header="709" w:footer="573" w:gutter="0"/>
          <w:cols w:space="708"/>
          <w:docGrid w:linePitch="360"/>
        </w:sectPr>
      </w:pPr>
    </w:p>
    <w:p w14:paraId="202857C0" w14:textId="77777777" w:rsidR="00BC700E" w:rsidRPr="007260A5" w:rsidRDefault="00684F6F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>Приложение № 3</w:t>
      </w:r>
    </w:p>
    <w:p w14:paraId="46BB327F" w14:textId="77777777" w:rsidR="00BC700E" w:rsidRPr="007260A5" w:rsidRDefault="00684F6F">
      <w:pPr>
        <w:widowControl w:val="0"/>
        <w:tabs>
          <w:tab w:val="left" w:pos="567"/>
        </w:tabs>
        <w:ind w:firstLine="567"/>
        <w:jc w:val="right"/>
        <w:outlineLvl w:val="1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к Государственному контракту </w:t>
      </w:r>
    </w:p>
    <w:p w14:paraId="168D127F" w14:textId="1E3034AB" w:rsidR="00BC700E" w:rsidRPr="007260A5" w:rsidRDefault="00684F6F">
      <w:pPr>
        <w:widowControl w:val="0"/>
        <w:tabs>
          <w:tab w:val="left" w:pos="567"/>
        </w:tabs>
        <w:ind w:firstLine="567"/>
        <w:jc w:val="right"/>
        <w:outlineLvl w:val="1"/>
        <w:rPr>
          <w:rFonts w:ascii="PT Astra Serif" w:eastAsia="Times New Roman" w:hAnsi="PT Astra Serif"/>
          <w:i/>
          <w:iCs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№ </w:t>
      </w:r>
      <w:r w:rsidR="00943D77">
        <w:rPr>
          <w:rFonts w:ascii="PT Astra Serif" w:eastAsia="Times New Roman" w:hAnsi="PT Astra Serif"/>
          <w:sz w:val="26"/>
          <w:szCs w:val="26"/>
          <w:lang w:eastAsia="ru-RU"/>
        </w:rPr>
        <w:t>_____________________</w:t>
      </w:r>
      <w:r w:rsidR="0068435A">
        <w:rPr>
          <w:rFonts w:ascii="PT Astra Serif" w:eastAsia="Times New Roman" w:hAnsi="PT Astra Serif"/>
          <w:sz w:val="26"/>
          <w:szCs w:val="26"/>
          <w:lang w:eastAsia="ru-RU"/>
        </w:rPr>
        <w:t xml:space="preserve"> от ______________2026 г.</w:t>
      </w:r>
    </w:p>
    <w:p w14:paraId="3D0B5C3E" w14:textId="77777777" w:rsidR="00BC700E" w:rsidRPr="007260A5" w:rsidRDefault="00BC700E">
      <w:pPr>
        <w:widowControl w:val="0"/>
        <w:tabs>
          <w:tab w:val="left" w:pos="567"/>
        </w:tabs>
        <w:ind w:right="-71" w:firstLine="567"/>
        <w:contextualSpacing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77DE82A6" w14:textId="77777777" w:rsidR="00BC700E" w:rsidRPr="007260A5" w:rsidRDefault="00BC700E">
      <w:pPr>
        <w:widowControl w:val="0"/>
        <w:tabs>
          <w:tab w:val="left" w:pos="567"/>
        </w:tabs>
        <w:ind w:right="-71" w:firstLine="567"/>
        <w:contextualSpacing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2E470920" w14:textId="77777777" w:rsidR="00BC700E" w:rsidRPr="007260A5" w:rsidRDefault="00BC700E">
      <w:pPr>
        <w:widowControl w:val="0"/>
        <w:tabs>
          <w:tab w:val="left" w:pos="567"/>
        </w:tabs>
        <w:ind w:right="-71" w:firstLine="567"/>
        <w:contextualSpacing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7635DCF9" w14:textId="188FC6A2" w:rsidR="00BC700E" w:rsidRDefault="00684F6F">
      <w:pPr>
        <w:spacing w:after="160" w:line="259" w:lineRule="auto"/>
        <w:jc w:val="center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ЛОКАЛЬНЫЙ СМЕТНЫЙ РАСЧЕТ (СМЕТА)</w:t>
      </w:r>
    </w:p>
    <w:p w14:paraId="5EC3F4EA" w14:textId="1E979A77" w:rsidR="00397CBD" w:rsidRDefault="00397CBD">
      <w:pPr>
        <w:spacing w:after="160" w:line="259" w:lineRule="auto"/>
        <w:jc w:val="center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390D7876" w14:textId="2043841A" w:rsidR="00397CBD" w:rsidRPr="007260A5" w:rsidRDefault="00397CBD">
      <w:pPr>
        <w:spacing w:after="160" w:line="259" w:lineRule="auto"/>
        <w:jc w:val="center"/>
        <w:rPr>
          <w:rFonts w:ascii="PT Astra Serif" w:eastAsia="Times New Roman" w:hAnsi="PT Astra Serif"/>
          <w:sz w:val="26"/>
          <w:szCs w:val="26"/>
          <w:lang w:eastAsia="ru-RU"/>
        </w:rPr>
      </w:pPr>
      <w:r>
        <w:rPr>
          <w:rFonts w:ascii="PT Astra Serif" w:eastAsia="Times New Roman" w:hAnsi="PT Astra Serif"/>
          <w:sz w:val="26"/>
          <w:szCs w:val="26"/>
          <w:lang w:eastAsia="ru-RU"/>
        </w:rPr>
        <w:t>(представлена отдельным файлом к Государственному контракту)</w:t>
      </w:r>
    </w:p>
    <w:p w14:paraId="0B6B402F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2C8A0B24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46DA232B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39840037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1808FE6C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2C1530CE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43FE11D2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04FE8DF8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34990D0E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6E96A122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23B08765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4646F2DA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2ADF61C6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56B6B4D5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3A44294B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63F0FAE2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2ED5ABBC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562A19E5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283054CA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613180C1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43254EDE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094F83ED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4A84D671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6523817E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1E2BB3D0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0D9E01C4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01B66F75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4EDE9845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4C8474D2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10828065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79846FF0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68C754CD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420D3E2C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111707F0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3B982F85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7EEFBC18" w14:textId="77777777" w:rsidR="004A1DA6" w:rsidRDefault="004A1DA6" w:rsidP="004A1DA6">
      <w:pPr>
        <w:widowControl w:val="0"/>
        <w:tabs>
          <w:tab w:val="left" w:pos="567"/>
          <w:tab w:val="left" w:pos="6480"/>
        </w:tabs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  <w:r>
        <w:rPr>
          <w:rFonts w:ascii="PT Astra Serif" w:eastAsia="Times New Roman" w:hAnsi="PT Astra Serif"/>
          <w:sz w:val="26"/>
          <w:szCs w:val="26"/>
          <w:lang w:eastAsia="ru-RU"/>
        </w:rPr>
        <w:br w:type="page"/>
      </w:r>
    </w:p>
    <w:p w14:paraId="15F6D92F" w14:textId="7C70656B" w:rsidR="00BC700E" w:rsidRPr="007260A5" w:rsidRDefault="00684F6F" w:rsidP="004A1DA6">
      <w:pPr>
        <w:widowControl w:val="0"/>
        <w:tabs>
          <w:tab w:val="left" w:pos="567"/>
          <w:tab w:val="left" w:pos="6480"/>
        </w:tabs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>Приложение № 4</w:t>
      </w:r>
    </w:p>
    <w:p w14:paraId="466458EB" w14:textId="06A86F24" w:rsidR="00BC700E" w:rsidRPr="0068435A" w:rsidRDefault="00684F6F" w:rsidP="0068435A">
      <w:pPr>
        <w:widowControl w:val="0"/>
        <w:tabs>
          <w:tab w:val="left" w:pos="567"/>
        </w:tabs>
        <w:ind w:firstLine="567"/>
        <w:jc w:val="right"/>
        <w:outlineLvl w:val="1"/>
        <w:rPr>
          <w:rFonts w:ascii="PT Astra Serif" w:eastAsia="Times New Roman" w:hAnsi="PT Astra Serif"/>
          <w:i/>
          <w:iCs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к Государственному контракту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№</w:t>
      </w:r>
      <w:r w:rsidR="000F2A89">
        <w:rPr>
          <w:rFonts w:ascii="PT Astra Serif" w:eastAsia="Times New Roman" w:hAnsi="PT Astra Serif"/>
          <w:sz w:val="26"/>
          <w:szCs w:val="26"/>
          <w:lang w:eastAsia="ru-RU"/>
        </w:rPr>
        <w:t xml:space="preserve"> </w:t>
      </w:r>
      <w:r w:rsidR="00943D77">
        <w:rPr>
          <w:rFonts w:ascii="PT Astra Serif" w:eastAsia="Times New Roman" w:hAnsi="PT Astra Serif"/>
          <w:sz w:val="26"/>
          <w:szCs w:val="26"/>
          <w:lang w:eastAsia="ru-RU"/>
        </w:rPr>
        <w:t>______________________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от ____________</w:t>
      </w:r>
      <w:r w:rsidR="0068435A">
        <w:rPr>
          <w:rFonts w:ascii="PT Astra Serif" w:eastAsia="Times New Roman" w:hAnsi="PT Astra Serif"/>
          <w:sz w:val="26"/>
          <w:szCs w:val="26"/>
          <w:lang w:eastAsia="ru-RU"/>
        </w:rPr>
        <w:t>__2026 г.</w:t>
      </w:r>
    </w:p>
    <w:p w14:paraId="1C560C41" w14:textId="108FC8AB" w:rsidR="00BC700E" w:rsidRDefault="00BC700E">
      <w:pPr>
        <w:rPr>
          <w:rFonts w:ascii="PT Astra Serif" w:eastAsia="Times New Roman" w:hAnsi="PT Astra Serif"/>
          <w:b/>
          <w:bCs/>
          <w:sz w:val="24"/>
          <w:lang w:eastAsia="ru-RU"/>
        </w:rPr>
      </w:pPr>
    </w:p>
    <w:tbl>
      <w:tblPr>
        <w:tblW w:w="9980" w:type="dxa"/>
        <w:tblInd w:w="108" w:type="dxa"/>
        <w:tblLook w:val="04A0" w:firstRow="1" w:lastRow="0" w:firstColumn="1" w:lastColumn="0" w:noHBand="0" w:noVBand="1"/>
      </w:tblPr>
      <w:tblGrid>
        <w:gridCol w:w="640"/>
        <w:gridCol w:w="3260"/>
        <w:gridCol w:w="880"/>
        <w:gridCol w:w="1120"/>
        <w:gridCol w:w="2080"/>
        <w:gridCol w:w="2000"/>
      </w:tblGrid>
      <w:tr w:rsidR="00CB3FEA" w:rsidRPr="00CB3FEA" w14:paraId="51AFE36B" w14:textId="77777777" w:rsidTr="00CB3FEA">
        <w:trPr>
          <w:trHeight w:val="780"/>
        </w:trPr>
        <w:tc>
          <w:tcPr>
            <w:tcW w:w="9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2C0EC" w14:textId="7CB2579C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CB3FE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ВЕДОМОСТЬ ОБЪЕМОВ РАБОТ  </w:t>
            </w:r>
          </w:p>
        </w:tc>
      </w:tr>
      <w:tr w:rsidR="00CB3FEA" w:rsidRPr="00CB3FEA" w14:paraId="187531B5" w14:textId="77777777" w:rsidTr="00CB3FEA">
        <w:trPr>
          <w:trHeight w:val="510"/>
        </w:trPr>
        <w:tc>
          <w:tcPr>
            <w:tcW w:w="99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B456DC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F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Выполнение работ по капитальному ремонту квартиры ГУФСИН России по г. Санкт-Петербургу и Ленинградской области, расположенной по адресу: Санкт-Петербург, Выборгское шоссе, 112, кв. 41</w:t>
            </w:r>
          </w:p>
        </w:tc>
      </w:tr>
      <w:tr w:rsidR="00CB3FEA" w:rsidRPr="00CB3FEA" w14:paraId="2A774474" w14:textId="77777777" w:rsidTr="00CB3FEA">
        <w:trPr>
          <w:trHeight w:val="510"/>
        </w:trPr>
        <w:tc>
          <w:tcPr>
            <w:tcW w:w="99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00A2ED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F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B3FEA" w:rsidRPr="00CB3FEA" w14:paraId="7F34A240" w14:textId="77777777" w:rsidTr="00CB3FEA">
        <w:trPr>
          <w:trHeight w:val="5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9CE43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BC0E" w14:textId="77777777" w:rsidR="00CB3FEA" w:rsidRPr="00CB3FEA" w:rsidRDefault="00CB3FEA" w:rsidP="00CB3F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2526" w14:textId="77777777" w:rsidR="00CB3FEA" w:rsidRPr="00CB3FEA" w:rsidRDefault="00CB3FEA" w:rsidP="00CB3F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0843" w14:textId="77777777" w:rsidR="00CB3FEA" w:rsidRPr="00CB3FEA" w:rsidRDefault="00CB3FEA" w:rsidP="00CB3F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A391" w14:textId="77777777" w:rsidR="00CB3FEA" w:rsidRPr="00CB3FEA" w:rsidRDefault="00CB3FEA" w:rsidP="00CB3F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3D87A" w14:textId="77777777" w:rsidR="00CB3FEA" w:rsidRPr="00CB3FEA" w:rsidRDefault="00CB3FEA" w:rsidP="00CB3F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B3FEA" w:rsidRPr="00CB3FEA" w14:paraId="65BCF346" w14:textId="77777777" w:rsidTr="00CB3FEA">
        <w:trPr>
          <w:trHeight w:val="7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15A9A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8868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6DC0A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458CD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FA344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Обоснование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725AC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Примечание</w:t>
            </w:r>
          </w:p>
        </w:tc>
      </w:tr>
      <w:tr w:rsidR="00CB3FEA" w:rsidRPr="00CB3FEA" w14:paraId="6BC037EB" w14:textId="77777777" w:rsidTr="00CB3FEA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C2B0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28FE3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6C8EA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67D7D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9255C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B2B7E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CB3FEA" w:rsidRPr="00CB3FEA" w14:paraId="2D8B17D8" w14:textId="77777777" w:rsidTr="00CB3FEA">
        <w:trPr>
          <w:trHeight w:val="300"/>
        </w:trPr>
        <w:tc>
          <w:tcPr>
            <w:tcW w:w="99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2E2696" w14:textId="77777777" w:rsidR="00CB3FEA" w:rsidRPr="00CB3FEA" w:rsidRDefault="00CB3FEA" w:rsidP="00CB3FEA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B3F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Раздел 1. Новый раздел</w:t>
            </w:r>
          </w:p>
        </w:tc>
      </w:tr>
      <w:tr w:rsidR="00CB3FEA" w:rsidRPr="00CB3FEA" w14:paraId="40DFA825" w14:textId="77777777" w:rsidTr="00CB3FEA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E7AA8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459EB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Отбивка штукатурки с поверхностей: стен и потолков кирпичных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A72DF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E5C170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A92CC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ГЭСН46-02-009-02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E5CEC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B3FEA" w:rsidRPr="00CB3FEA" w14:paraId="11A3BDA0" w14:textId="77777777" w:rsidTr="00CB3FEA">
        <w:trPr>
          <w:trHeight w:val="300"/>
        </w:trPr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42682F" w14:textId="77777777" w:rsidR="00CB3FEA" w:rsidRPr="00CB3FEA" w:rsidRDefault="00CB3FEA" w:rsidP="00CB3FE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Вывоз мусора</w:t>
            </w:r>
          </w:p>
        </w:tc>
      </w:tr>
      <w:tr w:rsidR="00CB3FEA" w:rsidRPr="00CB3FEA" w14:paraId="20613475" w14:textId="77777777" w:rsidTr="00CB3FEA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E61D7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C5038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Затаривание строительного мусора в мешки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E4963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E23B06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1,518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F29C6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ГЭСНр69-01-015-01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26D8A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B3FEA" w:rsidRPr="00CB3FEA" w14:paraId="148058D7" w14:textId="77777777" w:rsidTr="00CB3FEA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62081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9D0F3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Погрузка в автотранспортное средство: мусор строительный с погрузкой вручную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1DD30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1т груза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DF24EC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1,518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84B33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47-1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9B8B8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B3FEA" w:rsidRPr="00CB3FEA" w14:paraId="5BA08513" w14:textId="77777777" w:rsidTr="00CB3FEA">
        <w:trPr>
          <w:trHeight w:val="20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CFC76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DF1DE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Перевозка грузов I класса автомобилями бортовыми грузоподъемностью до 20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62 км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49190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1т груза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1118D4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1,518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25CD9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01-20-1-01-0062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0D6E2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B3FEA" w:rsidRPr="00CB3FEA" w14:paraId="7542A202" w14:textId="77777777" w:rsidTr="00CB3FEA">
        <w:trPr>
          <w:trHeight w:val="300"/>
        </w:trPr>
        <w:tc>
          <w:tcPr>
            <w:tcW w:w="99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1E1619" w14:textId="77777777" w:rsidR="00CB3FEA" w:rsidRPr="00CB3FEA" w:rsidRDefault="00CB3FEA" w:rsidP="00CB3FEA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B3F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Раздел 2. Новый Раздел</w:t>
            </w:r>
          </w:p>
        </w:tc>
      </w:tr>
      <w:tr w:rsidR="00CB3FEA" w:rsidRPr="00CB3FEA" w14:paraId="4048597F" w14:textId="77777777" w:rsidTr="00CB3FEA">
        <w:trPr>
          <w:trHeight w:val="11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E1A45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28024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Сплошное выравнивание внутренних поверхностей (однослойное оштукатуривание) из сухих растворных смесей толщиной до 10 мм: стен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AABF7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73CFC3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64C0D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ГЭСН15-02-019-03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061E4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B3FEA" w:rsidRPr="00CB3FEA" w14:paraId="68B88333" w14:textId="77777777" w:rsidTr="00CB3FEA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E25AB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5.1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7E45D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Сплошное выравнивание внутренних поверхностей (однослойное оштукатуривание) из сухих растворных смесей на каждый 1 мм изменения толщины слоя добавлять или исключать к норме: 15-02-019-03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0BC6B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693FCA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-21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1304D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ГЭСН15-02-019-07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6E6FE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-8 мм (общая толщина шпатлевания 2 мм)</w:t>
            </w:r>
          </w:p>
        </w:tc>
      </w:tr>
      <w:tr w:rsidR="00CB3FEA" w:rsidRPr="00CB3FEA" w14:paraId="76B8B324" w14:textId="77777777" w:rsidTr="00CB3FEA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E2F12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5.2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07C76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Грунтовка укрепляющая, глубокого проникновения, быстросохнущая, паропроницаемая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39A2D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5E8BFB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D2202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ФСБЦ-14.4.01.02-0012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E6A16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B3FEA" w:rsidRPr="00CB3FEA" w14:paraId="1F2F6F7C" w14:textId="77777777" w:rsidTr="00CB3FEA">
        <w:trPr>
          <w:trHeight w:val="11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D74AD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5.3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1C96B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Смеси сухие гипсовые </w:t>
            </w:r>
            <w:proofErr w:type="spellStart"/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шпатлевочные</w:t>
            </w:r>
            <w:proofErr w:type="spellEnd"/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финишные с минеральными модифицирующими добавками для внутренних работ, толщина наносимого слоя 0,2-3 мм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8ED09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7A199C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46,2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53702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ФСБЦ-04.3.02.05-1002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C308D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B3FEA" w:rsidRPr="00CB3FEA" w14:paraId="72C71062" w14:textId="77777777" w:rsidTr="00CB3FEA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4AEDA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4D3FC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Покрытие поверхностей грунтовкой глубокого проникновения: за 1 раз стен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54EE0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2FC99C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61E2C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ГЭСН15-04-006-03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02FCF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B3FEA" w:rsidRPr="00CB3FEA" w14:paraId="5025FE74" w14:textId="77777777" w:rsidTr="00CB3FEA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C66ED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6.1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57E86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Грунтовка укрепляющая, глубокого проникновения, быстросохнущая, паропроницаемая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387CA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1D1133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2,163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98993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ФСБЦ-14.4.01.02-0012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FA125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B3FEA" w:rsidRPr="00CB3FEA" w14:paraId="074700C3" w14:textId="77777777" w:rsidTr="00CB3FEA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F8546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8C62A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Оклейка обоями стен по монолитной штукатурке и бетону: простыми и средней плотности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71D24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D5A680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229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14DB9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ГЭСН15-06-001-01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F8827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B3FEA" w:rsidRPr="00CB3FEA" w14:paraId="67294A7B" w14:textId="77777777" w:rsidTr="00CB3FEA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4DBFB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7.1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80D4A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Обои виниловые на </w:t>
            </w:r>
            <w:proofErr w:type="spellStart"/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флизелиновой</w:t>
            </w:r>
            <w:proofErr w:type="spellEnd"/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основе, рельефные, под покраску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2B94F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5BD4FA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258,77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66D63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ФСБЦ-01.6.02.01-0017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F3E64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B3FEA" w:rsidRPr="00CB3FEA" w14:paraId="59D29814" w14:textId="77777777" w:rsidTr="00CB3FEA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B4DD1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50B70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Окраска обоев на </w:t>
            </w:r>
            <w:proofErr w:type="spellStart"/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флизелиновой</w:t>
            </w:r>
            <w:proofErr w:type="spellEnd"/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основе валиком с промазкой труднодоступных мест кистью: первый слой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4B097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C74FB9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277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A2EE5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ГЭСН15-06-008-01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5D3FF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B3FEA" w:rsidRPr="00CB3FEA" w14:paraId="387196C2" w14:textId="77777777" w:rsidTr="00CB3FEA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12B2D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8.1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25D7A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Краска водно-дисперсионная </w:t>
            </w:r>
            <w:proofErr w:type="spellStart"/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акрилатная</w:t>
            </w:r>
            <w:proofErr w:type="spellEnd"/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ВД-АК-116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8DC2D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336F70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47,367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6BAEF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ФСБЦ-14.3.02.01-0392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E32D9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B3FEA" w:rsidRPr="00CB3FEA" w14:paraId="0C914C6E" w14:textId="77777777" w:rsidTr="00CB3FEA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167D7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99B5D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Окраска обоев на </w:t>
            </w:r>
            <w:proofErr w:type="spellStart"/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флизелиновой</w:t>
            </w:r>
            <w:proofErr w:type="spellEnd"/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основе валиком с промазкой труднодоступных мест кистью: последующий слой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A2D28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A3205C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277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D588B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ГЭСН15-06-008-02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A8E48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B3FEA" w:rsidRPr="00CB3FEA" w14:paraId="1896354D" w14:textId="77777777" w:rsidTr="00CB3FEA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DDD7F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9.1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71A32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Краска водно-дисперсионная </w:t>
            </w:r>
            <w:proofErr w:type="spellStart"/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акрилатная</w:t>
            </w:r>
            <w:proofErr w:type="spellEnd"/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ВД-АК-116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4A775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2935A7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35,179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C3523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ФСБЦ-14.3.02.01-0392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F6805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B3FEA" w:rsidRPr="00CB3FEA" w14:paraId="5ACAAF88" w14:textId="77777777" w:rsidTr="00CB3FEA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78844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36E02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Устройство покрытий: из </w:t>
            </w:r>
            <w:proofErr w:type="gramStart"/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досок</w:t>
            </w:r>
            <w:proofErr w:type="gramEnd"/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ламинированных замковым способом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02808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AC8490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89,91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650FF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ГЭСН11-01-034-04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E0174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материал заказчика</w:t>
            </w:r>
          </w:p>
        </w:tc>
      </w:tr>
      <w:tr w:rsidR="00CB3FEA" w:rsidRPr="00CB3FEA" w14:paraId="43B280DA" w14:textId="77777777" w:rsidTr="00CB3FEA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CDFEE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77A09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Подложка из вспененного полиэтилена под паркет и ламинат, толщина 2 мм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19D8A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м2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456AAF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-9,44055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A9438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11.3.03.08-0004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4D73F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B3FEA" w:rsidRPr="00CB3FEA" w14:paraId="402171D4" w14:textId="77777777" w:rsidTr="00CB3FEA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5F36D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87A56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Устройство плинтусов поливинилхлоридных: на винтах самонарезающих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9F1A2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97BD21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F5655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ГЭСН11-01-040-03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FCF52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B3FEA" w:rsidRPr="00CB3FEA" w14:paraId="726E7AE6" w14:textId="77777777" w:rsidTr="00CB3FEA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8A137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11.1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D9498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Плинтус для полов из ПВХ, с кабель-каналом, высота 85 мм, ширина 22 мм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A6E59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18322A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106,05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922F7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ФСБЦ-11.3.03.06-0016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F2FED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B3FEA" w:rsidRPr="00CB3FEA" w14:paraId="0802FAEC" w14:textId="77777777" w:rsidTr="00CB3FEA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DC7A9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16CD7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Установка блоков в наружных и внутренних дверных проемах: в каменных стенах, площадь проема до 3 м2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97B20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C560C0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12,8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D95B2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ГЭСН10-01-039-01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48F86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материал заказчика</w:t>
            </w:r>
          </w:p>
        </w:tc>
      </w:tr>
      <w:tr w:rsidR="00CB3FEA" w:rsidRPr="00CB3FEA" w14:paraId="5B06B53F" w14:textId="77777777" w:rsidTr="00CB3FEA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0F125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0083D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Установка и крепление наличников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8BFF0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882160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76,8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5026B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ГЭСН10-01-060-01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9298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материал заказчика</w:t>
            </w:r>
          </w:p>
        </w:tc>
      </w:tr>
      <w:tr w:rsidR="00CB3FEA" w:rsidRPr="00CB3FEA" w14:paraId="2A315435" w14:textId="77777777" w:rsidTr="00CB3FEA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41E9C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70FA7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Демонтаж: радиаторов весом до 80 кг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0505C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B7B954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DB88A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ГЭСНр65-02-008-01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D44B2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B3FEA" w:rsidRPr="00CB3FEA" w14:paraId="72B4D9CA" w14:textId="77777777" w:rsidTr="00CB3FEA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82C54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95966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Установка радиаторов стальных панельных однорядных с креплением к стене длиной: свыше 1600 до 2000 мм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77174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C828FC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92E14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ГЭСН18-03-008-02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989B5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B3FEA" w:rsidRPr="00CB3FEA" w14:paraId="5B5EAE2D" w14:textId="77777777" w:rsidTr="00CB3FEA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41019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A5058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Облицовка стен глухих (без проемов) по металлическому одинарному каркасу гипсокартонными листами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921D4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837E09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6E5B4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ГЭСН10-05-012-01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6FA56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B3FEA" w:rsidRPr="00CB3FEA" w14:paraId="12EF1866" w14:textId="77777777" w:rsidTr="00CB3FEA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CD4C7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16.1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BCDBA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Листы гипсокартонные влагостойкие ГКЛВ, толщина 12,5 мм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046F1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8E5461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1,575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7FC5B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ФСБЦ-01.6.01.02-0008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91749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B3FEA" w:rsidRPr="00CB3FEA" w14:paraId="647DC641" w14:textId="77777777" w:rsidTr="00CB3FEA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7C277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C3F05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Облицовка стен гипсокартонными листами на клее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AA351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6847F8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DE45C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ГЭСН15-07-016-01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E9382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B3FEA" w:rsidRPr="00CB3FEA" w14:paraId="071DB759" w14:textId="77777777" w:rsidTr="00CB3FEA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B9842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17.1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D045A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Листы гипсокартонные влагостойкие ГКЛВ, толщина 12,5 мм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CCB83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B819C2" w14:textId="77777777" w:rsidR="00CB3FEA" w:rsidRPr="00CB3FEA" w:rsidRDefault="00CB3FEA" w:rsidP="00CB3F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12,36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11805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ФСБЦ-01.6.01.02-0008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34AE9" w14:textId="77777777" w:rsidR="00CB3FEA" w:rsidRPr="00CB3FEA" w:rsidRDefault="00CB3FEA" w:rsidP="00CB3FE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B3FE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14:paraId="7711FDB1" w14:textId="3DAB3AE0" w:rsidR="00534004" w:rsidRDefault="00534004">
      <w:pPr>
        <w:rPr>
          <w:rFonts w:ascii="PT Astra Serif" w:eastAsia="Times New Roman" w:hAnsi="PT Astra Serif"/>
          <w:b/>
          <w:bCs/>
          <w:sz w:val="24"/>
          <w:lang w:eastAsia="ru-RU"/>
        </w:rPr>
      </w:pPr>
    </w:p>
    <w:p w14:paraId="6CFE6CF4" w14:textId="77A6B4B7" w:rsidR="00943D77" w:rsidRDefault="00943D77">
      <w:pPr>
        <w:rPr>
          <w:rFonts w:ascii="PT Astra Serif" w:eastAsia="Times New Roman" w:hAnsi="PT Astra Serif"/>
          <w:b/>
          <w:bCs/>
          <w:sz w:val="24"/>
          <w:lang w:eastAsia="ru-RU"/>
        </w:rPr>
      </w:pPr>
    </w:p>
    <w:p w14:paraId="3ACC644A" w14:textId="4A189FFB" w:rsidR="00943D77" w:rsidRDefault="00943D77">
      <w:pPr>
        <w:rPr>
          <w:rFonts w:ascii="PT Astra Serif" w:eastAsia="Times New Roman" w:hAnsi="PT Astra Serif"/>
          <w:b/>
          <w:bCs/>
          <w:sz w:val="24"/>
          <w:lang w:eastAsia="ru-RU"/>
        </w:rPr>
      </w:pPr>
    </w:p>
    <w:tbl>
      <w:tblPr>
        <w:tblpPr w:leftFromText="180" w:rightFromText="180" w:vertAnchor="text" w:horzAnchor="page" w:tblpX="1279" w:tblpY="576"/>
        <w:tblW w:w="0" w:type="auto"/>
        <w:tblLook w:val="04A0" w:firstRow="1" w:lastRow="0" w:firstColumn="1" w:lastColumn="0" w:noHBand="0" w:noVBand="1"/>
      </w:tblPr>
      <w:tblGrid>
        <w:gridCol w:w="4251"/>
        <w:gridCol w:w="5438"/>
      </w:tblGrid>
      <w:tr w:rsidR="00CB3FEA" w:rsidRPr="007260A5" w14:paraId="3C708884" w14:textId="77777777" w:rsidTr="00BC0668">
        <w:trPr>
          <w:trHeight w:val="1803"/>
        </w:trPr>
        <w:tc>
          <w:tcPr>
            <w:tcW w:w="4251" w:type="dxa"/>
          </w:tcPr>
          <w:p w14:paraId="787F4A6C" w14:textId="77777777" w:rsidR="00CB3FEA" w:rsidRPr="007260A5" w:rsidRDefault="00CB3FEA" w:rsidP="00BC0668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  <w:p w14:paraId="46570D04" w14:textId="77777777" w:rsidR="00CB3FEA" w:rsidRPr="007260A5" w:rsidRDefault="00CB3FEA" w:rsidP="00BC0668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7260A5">
              <w:rPr>
                <w:rFonts w:ascii="PT Astra Serif" w:hAnsi="PT Astra Serif"/>
                <w:b/>
                <w:sz w:val="26"/>
                <w:szCs w:val="26"/>
              </w:rPr>
              <w:t>Государственный  заказчик</w:t>
            </w:r>
          </w:p>
          <w:p w14:paraId="149B2EFE" w14:textId="77777777" w:rsidR="00CB3FEA" w:rsidRPr="007260A5" w:rsidRDefault="00CB3FEA" w:rsidP="00BC0668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  <w:p w14:paraId="20668644" w14:textId="77777777" w:rsidR="00CB3FEA" w:rsidRPr="007260A5" w:rsidRDefault="00CB3FEA" w:rsidP="00BC0668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 xml:space="preserve">_________________ /Р.Э. </w:t>
            </w:r>
            <w:proofErr w:type="spellStart"/>
            <w:r>
              <w:rPr>
                <w:rFonts w:ascii="PT Astra Serif" w:hAnsi="PT Astra Serif"/>
                <w:b/>
                <w:sz w:val="26"/>
                <w:szCs w:val="26"/>
              </w:rPr>
              <w:t>Джамиев</w:t>
            </w:r>
            <w:proofErr w:type="spellEnd"/>
            <w:r w:rsidRPr="007260A5">
              <w:rPr>
                <w:rFonts w:ascii="PT Astra Serif" w:hAnsi="PT Astra Serif"/>
                <w:b/>
                <w:sz w:val="26"/>
                <w:szCs w:val="26"/>
              </w:rPr>
              <w:t>/</w:t>
            </w:r>
          </w:p>
          <w:p w14:paraId="183996D4" w14:textId="77777777" w:rsidR="00CB3FEA" w:rsidRPr="007260A5" w:rsidRDefault="00CB3FEA" w:rsidP="00BC0668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438" w:type="dxa"/>
          </w:tcPr>
          <w:p w14:paraId="745BF85D" w14:textId="77777777" w:rsidR="00CB3FEA" w:rsidRPr="007260A5" w:rsidRDefault="00CB3FEA" w:rsidP="00BC0668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  <w:p w14:paraId="0753EE37" w14:textId="77777777" w:rsidR="00CB3FEA" w:rsidRPr="007260A5" w:rsidRDefault="00CB3FEA" w:rsidP="00BC0668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7260A5">
              <w:rPr>
                <w:rFonts w:ascii="PT Astra Serif" w:hAnsi="PT Astra Serif"/>
                <w:b/>
                <w:sz w:val="26"/>
                <w:szCs w:val="26"/>
              </w:rPr>
              <w:t>Подрядчик</w:t>
            </w:r>
          </w:p>
          <w:p w14:paraId="39E67325" w14:textId="77777777" w:rsidR="00CB3FEA" w:rsidRPr="007260A5" w:rsidRDefault="00CB3FEA" w:rsidP="00BC0668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  <w:p w14:paraId="58DC3100" w14:textId="77777777" w:rsidR="00CB3FEA" w:rsidRPr="007260A5" w:rsidRDefault="00CB3FEA" w:rsidP="00BC0668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7260A5">
              <w:rPr>
                <w:rFonts w:ascii="PT Astra Serif" w:hAnsi="PT Astra Serif"/>
                <w:b/>
                <w:sz w:val="26"/>
                <w:szCs w:val="26"/>
              </w:rPr>
              <w:t>___</w:t>
            </w:r>
            <w:r>
              <w:rPr>
                <w:rFonts w:ascii="PT Astra Serif" w:hAnsi="PT Astra Serif"/>
                <w:b/>
                <w:sz w:val="26"/>
                <w:szCs w:val="26"/>
              </w:rPr>
              <w:t>________________/___________________</w:t>
            </w:r>
            <w:r w:rsidRPr="007260A5">
              <w:rPr>
                <w:rFonts w:ascii="PT Astra Serif" w:hAnsi="PT Astra Serif"/>
                <w:b/>
                <w:sz w:val="26"/>
                <w:szCs w:val="26"/>
              </w:rPr>
              <w:t>/</w:t>
            </w:r>
          </w:p>
          <w:p w14:paraId="1250AFAF" w14:textId="77777777" w:rsidR="00CB3FEA" w:rsidRPr="007260A5" w:rsidRDefault="00CB3FEA" w:rsidP="00BC0668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</w:tr>
    </w:tbl>
    <w:p w14:paraId="2DBE4C3B" w14:textId="77777777" w:rsidR="00CB3FEA" w:rsidRPr="007260A5" w:rsidRDefault="00CB3FEA">
      <w:pPr>
        <w:rPr>
          <w:rFonts w:ascii="PT Astra Serif" w:eastAsia="Times New Roman" w:hAnsi="PT Astra Serif"/>
          <w:b/>
          <w:bCs/>
          <w:sz w:val="24"/>
          <w:lang w:eastAsia="ru-RU"/>
        </w:rPr>
      </w:pPr>
    </w:p>
    <w:sectPr w:rsidR="00CB3FEA" w:rsidRPr="007260A5">
      <w:endnotePr>
        <w:numFmt w:val="decimal"/>
      </w:endnotePr>
      <w:pgSz w:w="11907" w:h="16840"/>
      <w:pgMar w:top="1106" w:right="992" w:bottom="1134" w:left="851" w:header="851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1F4BD" w14:textId="77777777" w:rsidR="00756F03" w:rsidRDefault="00756F03">
      <w:r>
        <w:separator/>
      </w:r>
    </w:p>
  </w:endnote>
  <w:endnote w:type="continuationSeparator" w:id="0">
    <w:p w14:paraId="0B5E7844" w14:textId="77777777" w:rsidR="00756F03" w:rsidRDefault="00756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ndale Sans UI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34A298" w14:textId="77777777" w:rsidR="00756F03" w:rsidRDefault="00756F03">
      <w:r>
        <w:separator/>
      </w:r>
    </w:p>
  </w:footnote>
  <w:footnote w:type="continuationSeparator" w:id="0">
    <w:p w14:paraId="63F12CDE" w14:textId="77777777" w:rsidR="00756F03" w:rsidRDefault="00756F03">
      <w:r>
        <w:continuationSeparator/>
      </w:r>
    </w:p>
  </w:footnote>
  <w:footnote w:id="1">
    <w:p w14:paraId="0BB82347" w14:textId="77777777" w:rsidR="00943D77" w:rsidRDefault="00943D77">
      <w:pPr>
        <w:pStyle w:val="aff4"/>
        <w:rPr>
          <w:rFonts w:ascii="PT Astra Serif" w:hAnsi="PT Astra Serif"/>
          <w:sz w:val="16"/>
          <w:szCs w:val="16"/>
        </w:rPr>
      </w:pPr>
      <w:r>
        <w:rPr>
          <w:rStyle w:val="aff6"/>
          <w:rFonts w:ascii="PT Astra Serif" w:hAnsi="PT Astra Serif"/>
          <w:sz w:val="16"/>
          <w:szCs w:val="16"/>
        </w:rPr>
        <w:footnoteRef/>
      </w:r>
      <w:r>
        <w:rPr>
          <w:rFonts w:ascii="PT Astra Serif" w:hAnsi="PT Astra Serif"/>
          <w:sz w:val="16"/>
          <w:szCs w:val="16"/>
        </w:rPr>
        <w:t xml:space="preserve"> Указывается место оказания услуг в соответствии с описанием объекта закупки.</w:t>
      </w:r>
    </w:p>
  </w:footnote>
  <w:footnote w:id="2">
    <w:p w14:paraId="322E0E45" w14:textId="77777777" w:rsidR="00943D77" w:rsidRDefault="00943D77">
      <w:pPr>
        <w:pStyle w:val="aff4"/>
        <w:jc w:val="both"/>
        <w:rPr>
          <w:rFonts w:ascii="PT Astra Serif" w:hAnsi="PT Astra Serif"/>
          <w:sz w:val="16"/>
          <w:szCs w:val="16"/>
        </w:rPr>
      </w:pPr>
      <w:r>
        <w:rPr>
          <w:rStyle w:val="aff6"/>
          <w:rFonts w:ascii="PT Astra Serif" w:hAnsi="PT Astra Serif"/>
          <w:sz w:val="16"/>
          <w:szCs w:val="16"/>
        </w:rPr>
        <w:footnoteRef/>
      </w:r>
      <w:r>
        <w:rPr>
          <w:rFonts w:ascii="PT Astra Serif" w:hAnsi="PT Astra Serif"/>
          <w:sz w:val="16"/>
          <w:szCs w:val="16"/>
        </w:rPr>
        <w:t xml:space="preserve"> Указывается идентификационный код закупки в соответствии с приказом Минфина России от 10.04.2019 № 55 н «Об утверждении Порядка формирования идентификационного кода закупки».</w:t>
      </w:r>
    </w:p>
  </w:footnote>
  <w:footnote w:id="3">
    <w:p w14:paraId="2BE63EBD" w14:textId="77777777" w:rsidR="00943D77" w:rsidRDefault="00943D77">
      <w:pPr>
        <w:shd w:val="clear" w:color="auto" w:fill="FFFFFF"/>
        <w:rPr>
          <w:rFonts w:ascii="PT Astra Serif" w:hAnsi="PT Astra Serif"/>
          <w:sz w:val="16"/>
          <w:szCs w:val="16"/>
        </w:rPr>
      </w:pPr>
      <w:r>
        <w:rPr>
          <w:rStyle w:val="aff6"/>
          <w:rFonts w:ascii="PT Astra Serif" w:hAnsi="PT Astra Serif"/>
        </w:rPr>
        <w:footnoteRef/>
      </w:r>
      <w:r>
        <w:rPr>
          <w:rFonts w:ascii="PT Astra Serif" w:hAnsi="PT Astra Serif"/>
          <w:sz w:val="16"/>
          <w:szCs w:val="16"/>
        </w:rPr>
        <w:t xml:space="preserve"> а) 1000 рублей, если цена контракта не превышает 3 млн. рублей;</w:t>
      </w:r>
    </w:p>
    <w:p w14:paraId="3B01B20D" w14:textId="77777777" w:rsidR="00943D77" w:rsidRDefault="00943D77">
      <w:pPr>
        <w:shd w:val="clear" w:color="auto" w:fill="FFFFFF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б) 5000 рублей, если цена контракта составляет от 3 млн. рублей до 50 млн. рублей (включительно);</w:t>
      </w:r>
    </w:p>
    <w:p w14:paraId="4B186AF3" w14:textId="77777777" w:rsidR="00943D77" w:rsidRDefault="00943D77">
      <w:pPr>
        <w:shd w:val="clear" w:color="auto" w:fill="FFFFFF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в) 10000 рублей, если цена контракта составляет от 50 млн. рублей до 100 млн. рублей (включительно);</w:t>
      </w:r>
    </w:p>
    <w:p w14:paraId="02CBB809" w14:textId="77777777" w:rsidR="00943D77" w:rsidRDefault="00943D77">
      <w:pPr>
        <w:shd w:val="clear" w:color="auto" w:fill="FFFFFF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г) 100000 рублей, если цена контракта превышает 100 млн. рублей.</w:t>
      </w:r>
    </w:p>
    <w:p w14:paraId="5C5FD6E2" w14:textId="77777777" w:rsidR="00943D77" w:rsidRDefault="00943D77">
      <w:pPr>
        <w:pStyle w:val="aff4"/>
        <w:rPr>
          <w:rFonts w:ascii="PT Astra Serif" w:hAnsi="PT Astra Serif"/>
          <w:sz w:val="16"/>
          <w:szCs w:val="16"/>
        </w:rPr>
      </w:pPr>
    </w:p>
  </w:footnote>
  <w:footnote w:id="4">
    <w:p w14:paraId="63C37CFC" w14:textId="77777777" w:rsidR="00943D77" w:rsidRDefault="00943D77">
      <w:pPr>
        <w:shd w:val="clear" w:color="auto" w:fill="FFFFFF"/>
        <w:rPr>
          <w:rFonts w:ascii="PT Astra Serif" w:hAnsi="PT Astra Serif"/>
          <w:sz w:val="16"/>
          <w:szCs w:val="16"/>
        </w:rPr>
      </w:pPr>
      <w:r>
        <w:rPr>
          <w:rStyle w:val="aff6"/>
          <w:rFonts w:ascii="PT Astra Serif" w:hAnsi="PT Astra Serif"/>
        </w:rPr>
        <w:footnoteRef/>
      </w:r>
      <w:r>
        <w:rPr>
          <w:rFonts w:ascii="PT Astra Serif" w:hAnsi="PT Astra Serif"/>
          <w:sz w:val="16"/>
          <w:szCs w:val="16"/>
        </w:rPr>
        <w:t xml:space="preserve"> а) 1000 рублей, если цена контракта не превышает 3 млн. рублей (включительно);</w:t>
      </w:r>
    </w:p>
    <w:p w14:paraId="5D9EBB11" w14:textId="77777777" w:rsidR="00943D77" w:rsidRDefault="00943D77">
      <w:pPr>
        <w:shd w:val="clear" w:color="auto" w:fill="FFFFFF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б) 5000 рублей, если цена контракта составляет от 3 млн. рублей до 50 млн. рублей (включительно);</w:t>
      </w:r>
    </w:p>
    <w:p w14:paraId="2D7B6E1E" w14:textId="77777777" w:rsidR="00943D77" w:rsidRDefault="00943D77">
      <w:pPr>
        <w:shd w:val="clear" w:color="auto" w:fill="FFFFFF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в) 10000 рублей, если цена контракта составляет от 50 млн. рублей до 100 млн. рублей (включительно);</w:t>
      </w:r>
    </w:p>
    <w:p w14:paraId="733C40CC" w14:textId="77777777" w:rsidR="00943D77" w:rsidRDefault="00943D77">
      <w:pPr>
        <w:shd w:val="clear" w:color="auto" w:fill="FFFFFF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г) 100000 рублей, если цена контракта превышает 100 млн. рублей.</w:t>
      </w:r>
    </w:p>
    <w:p w14:paraId="698ED262" w14:textId="77777777" w:rsidR="00943D77" w:rsidRDefault="00943D77">
      <w:pPr>
        <w:pStyle w:val="aff4"/>
        <w:rPr>
          <w:rFonts w:ascii="PT Astra Serif" w:hAnsi="PT Astra Serif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F4E5FA" w14:textId="77777777" w:rsidR="00943D77" w:rsidRDefault="00943D77">
    <w:pPr>
      <w:pStyle w:val="ab"/>
      <w:jc w:val="center"/>
      <w:rPr>
        <w:sz w:val="28"/>
        <w:szCs w:val="28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   \* MERGEFORMAT</w:instrText>
    </w:r>
    <w:r>
      <w:rPr>
        <w:sz w:val="24"/>
        <w:szCs w:val="24"/>
      </w:rPr>
      <w:fldChar w:fldCharType="separate"/>
    </w:r>
    <w:r w:rsidR="004D21DB">
      <w:rPr>
        <w:noProof/>
        <w:sz w:val="24"/>
        <w:szCs w:val="24"/>
      </w:rPr>
      <w:t>21</w:t>
    </w:r>
    <w:r>
      <w:rPr>
        <w:sz w:val="24"/>
        <w:szCs w:val="24"/>
      </w:rPr>
      <w:fldChar w:fldCharType="end"/>
    </w:r>
  </w:p>
  <w:p w14:paraId="57275AFF" w14:textId="77777777" w:rsidR="00943D77" w:rsidRDefault="00943D7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290C"/>
    <w:multiLevelType w:val="hybridMultilevel"/>
    <w:tmpl w:val="D0644B78"/>
    <w:lvl w:ilvl="0" w:tplc="8CB6B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9475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54E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0EA0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068D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2C94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209B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8E97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A8A5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66DD8"/>
    <w:multiLevelType w:val="hybridMultilevel"/>
    <w:tmpl w:val="ACD02EAA"/>
    <w:lvl w:ilvl="0" w:tplc="B0240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3206A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2C28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C415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62AA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4644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ACBF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761A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4832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D4C9F"/>
    <w:multiLevelType w:val="hybridMultilevel"/>
    <w:tmpl w:val="68143D4A"/>
    <w:lvl w:ilvl="0" w:tplc="9DE6E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10ABC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3230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B6D9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FA39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EE6A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1A63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C8A7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2AE0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66863"/>
    <w:multiLevelType w:val="hybridMultilevel"/>
    <w:tmpl w:val="C9622E58"/>
    <w:lvl w:ilvl="0" w:tplc="417A4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24AE3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5822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8059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70B1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BABF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52FF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944C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D891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257689"/>
    <w:multiLevelType w:val="hybridMultilevel"/>
    <w:tmpl w:val="8AE2988A"/>
    <w:lvl w:ilvl="0" w:tplc="8CBCA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2748C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72A8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50C3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E26F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929E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2E56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58AC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A440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E16A08"/>
    <w:multiLevelType w:val="hybridMultilevel"/>
    <w:tmpl w:val="10281E0A"/>
    <w:lvl w:ilvl="0" w:tplc="BBB0EB3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70EFBC">
      <w:start w:val="1"/>
      <w:numFmt w:val="lowerLetter"/>
      <w:lvlText w:val="%2."/>
      <w:lvlJc w:val="left"/>
      <w:pPr>
        <w:ind w:left="1440" w:hanging="360"/>
      </w:pPr>
    </w:lvl>
    <w:lvl w:ilvl="2" w:tplc="9B34C15C">
      <w:start w:val="1"/>
      <w:numFmt w:val="lowerRoman"/>
      <w:lvlText w:val="%3."/>
      <w:lvlJc w:val="right"/>
      <w:pPr>
        <w:ind w:left="2160" w:hanging="180"/>
      </w:pPr>
    </w:lvl>
    <w:lvl w:ilvl="3" w:tplc="6F9642FA">
      <w:start w:val="1"/>
      <w:numFmt w:val="decimal"/>
      <w:lvlText w:val="%4."/>
      <w:lvlJc w:val="left"/>
      <w:pPr>
        <w:ind w:left="2880" w:hanging="360"/>
      </w:pPr>
    </w:lvl>
    <w:lvl w:ilvl="4" w:tplc="F5EAC1C2">
      <w:start w:val="1"/>
      <w:numFmt w:val="lowerLetter"/>
      <w:lvlText w:val="%5."/>
      <w:lvlJc w:val="left"/>
      <w:pPr>
        <w:ind w:left="3600" w:hanging="360"/>
      </w:pPr>
    </w:lvl>
    <w:lvl w:ilvl="5" w:tplc="E8F48FFA">
      <w:start w:val="1"/>
      <w:numFmt w:val="lowerRoman"/>
      <w:lvlText w:val="%6."/>
      <w:lvlJc w:val="right"/>
      <w:pPr>
        <w:ind w:left="4320" w:hanging="180"/>
      </w:pPr>
    </w:lvl>
    <w:lvl w:ilvl="6" w:tplc="08E6B920">
      <w:start w:val="1"/>
      <w:numFmt w:val="decimal"/>
      <w:lvlText w:val="%7."/>
      <w:lvlJc w:val="left"/>
      <w:pPr>
        <w:ind w:left="5040" w:hanging="360"/>
      </w:pPr>
    </w:lvl>
    <w:lvl w:ilvl="7" w:tplc="8C54E57A">
      <w:start w:val="1"/>
      <w:numFmt w:val="lowerLetter"/>
      <w:lvlText w:val="%8."/>
      <w:lvlJc w:val="left"/>
      <w:pPr>
        <w:ind w:left="5760" w:hanging="360"/>
      </w:pPr>
    </w:lvl>
    <w:lvl w:ilvl="8" w:tplc="36ACE2D4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0876D2"/>
    <w:multiLevelType w:val="hybridMultilevel"/>
    <w:tmpl w:val="47AE6CE2"/>
    <w:lvl w:ilvl="0" w:tplc="A2F05EF4">
      <w:start w:val="1"/>
      <w:numFmt w:val="decimal"/>
      <w:lvlText w:val="%1."/>
      <w:lvlJc w:val="left"/>
      <w:pPr>
        <w:ind w:left="720" w:hanging="360"/>
      </w:pPr>
    </w:lvl>
    <w:lvl w:ilvl="1" w:tplc="37922816">
      <w:start w:val="1"/>
      <w:numFmt w:val="lowerLetter"/>
      <w:lvlText w:val="%2."/>
      <w:lvlJc w:val="left"/>
      <w:pPr>
        <w:ind w:left="1440" w:hanging="360"/>
      </w:pPr>
    </w:lvl>
    <w:lvl w:ilvl="2" w:tplc="4FFABD80">
      <w:start w:val="1"/>
      <w:numFmt w:val="lowerRoman"/>
      <w:lvlText w:val="%3."/>
      <w:lvlJc w:val="right"/>
      <w:pPr>
        <w:ind w:left="2160" w:hanging="180"/>
      </w:pPr>
    </w:lvl>
    <w:lvl w:ilvl="3" w:tplc="88B2A0D4">
      <w:start w:val="1"/>
      <w:numFmt w:val="decimal"/>
      <w:lvlText w:val="%4."/>
      <w:lvlJc w:val="left"/>
      <w:pPr>
        <w:ind w:left="2880" w:hanging="360"/>
      </w:pPr>
    </w:lvl>
    <w:lvl w:ilvl="4" w:tplc="5628A9E2">
      <w:start w:val="1"/>
      <w:numFmt w:val="lowerLetter"/>
      <w:lvlText w:val="%5."/>
      <w:lvlJc w:val="left"/>
      <w:pPr>
        <w:ind w:left="3600" w:hanging="360"/>
      </w:pPr>
    </w:lvl>
    <w:lvl w:ilvl="5" w:tplc="F7A63390">
      <w:start w:val="1"/>
      <w:numFmt w:val="lowerRoman"/>
      <w:lvlText w:val="%6."/>
      <w:lvlJc w:val="right"/>
      <w:pPr>
        <w:ind w:left="4320" w:hanging="180"/>
      </w:pPr>
    </w:lvl>
    <w:lvl w:ilvl="6" w:tplc="7B44509A">
      <w:start w:val="1"/>
      <w:numFmt w:val="decimal"/>
      <w:lvlText w:val="%7."/>
      <w:lvlJc w:val="left"/>
      <w:pPr>
        <w:ind w:left="5040" w:hanging="360"/>
      </w:pPr>
    </w:lvl>
    <w:lvl w:ilvl="7" w:tplc="B0FA0B82">
      <w:start w:val="1"/>
      <w:numFmt w:val="lowerLetter"/>
      <w:lvlText w:val="%8."/>
      <w:lvlJc w:val="left"/>
      <w:pPr>
        <w:ind w:left="5760" w:hanging="360"/>
      </w:pPr>
    </w:lvl>
    <w:lvl w:ilvl="8" w:tplc="E7F6601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90136"/>
    <w:multiLevelType w:val="hybridMultilevel"/>
    <w:tmpl w:val="2FBE0D0E"/>
    <w:lvl w:ilvl="0" w:tplc="51FEEB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63235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D672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46CB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56C0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3AD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B856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7E3C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58D8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3562E6"/>
    <w:multiLevelType w:val="multilevel"/>
    <w:tmpl w:val="FE0818D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27842490"/>
    <w:multiLevelType w:val="hybridMultilevel"/>
    <w:tmpl w:val="DDC696F2"/>
    <w:lvl w:ilvl="0" w:tplc="29889F1E">
      <w:start w:val="2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E938B4F0">
      <w:start w:val="1"/>
      <w:numFmt w:val="lowerLetter"/>
      <w:lvlText w:val="%2."/>
      <w:lvlJc w:val="left"/>
      <w:pPr>
        <w:ind w:left="2008" w:hanging="360"/>
      </w:pPr>
    </w:lvl>
    <w:lvl w:ilvl="2" w:tplc="0BB22DC4">
      <w:start w:val="1"/>
      <w:numFmt w:val="lowerRoman"/>
      <w:lvlText w:val="%3."/>
      <w:lvlJc w:val="right"/>
      <w:pPr>
        <w:ind w:left="2728" w:hanging="180"/>
      </w:pPr>
    </w:lvl>
    <w:lvl w:ilvl="3" w:tplc="15523DDE">
      <w:start w:val="1"/>
      <w:numFmt w:val="decimal"/>
      <w:lvlText w:val="%4."/>
      <w:lvlJc w:val="left"/>
      <w:pPr>
        <w:ind w:left="3448" w:hanging="360"/>
      </w:pPr>
    </w:lvl>
    <w:lvl w:ilvl="4" w:tplc="D108DC72">
      <w:start w:val="1"/>
      <w:numFmt w:val="lowerLetter"/>
      <w:lvlText w:val="%5."/>
      <w:lvlJc w:val="left"/>
      <w:pPr>
        <w:ind w:left="4168" w:hanging="360"/>
      </w:pPr>
    </w:lvl>
    <w:lvl w:ilvl="5" w:tplc="BB7054CC">
      <w:start w:val="1"/>
      <w:numFmt w:val="lowerRoman"/>
      <w:lvlText w:val="%6."/>
      <w:lvlJc w:val="right"/>
      <w:pPr>
        <w:ind w:left="4888" w:hanging="180"/>
      </w:pPr>
    </w:lvl>
    <w:lvl w:ilvl="6" w:tplc="90686EC4">
      <w:start w:val="1"/>
      <w:numFmt w:val="decimal"/>
      <w:lvlText w:val="%7."/>
      <w:lvlJc w:val="left"/>
      <w:pPr>
        <w:ind w:left="5608" w:hanging="360"/>
      </w:pPr>
    </w:lvl>
    <w:lvl w:ilvl="7" w:tplc="F77CDA24">
      <w:start w:val="1"/>
      <w:numFmt w:val="lowerLetter"/>
      <w:lvlText w:val="%8."/>
      <w:lvlJc w:val="left"/>
      <w:pPr>
        <w:ind w:left="6328" w:hanging="360"/>
      </w:pPr>
    </w:lvl>
    <w:lvl w:ilvl="8" w:tplc="3F9475F8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3D842FC0"/>
    <w:multiLevelType w:val="hybridMultilevel"/>
    <w:tmpl w:val="40DCA93A"/>
    <w:lvl w:ilvl="0" w:tplc="A51E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EF899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885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5A98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1E1C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46FB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400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88F2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3498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E27978"/>
    <w:multiLevelType w:val="hybridMultilevel"/>
    <w:tmpl w:val="9EA21A72"/>
    <w:lvl w:ilvl="0" w:tplc="EB48C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50098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AA7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86A9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9ACC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40B2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C889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7C60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52F4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487F35"/>
    <w:multiLevelType w:val="hybridMultilevel"/>
    <w:tmpl w:val="AC943F94"/>
    <w:lvl w:ilvl="0" w:tplc="78E43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6E18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4E2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5C2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6408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8870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F201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A640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9463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4C7B26"/>
    <w:multiLevelType w:val="hybridMultilevel"/>
    <w:tmpl w:val="5DFCF8C0"/>
    <w:lvl w:ilvl="0" w:tplc="6B6814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72D278">
      <w:start w:val="1"/>
      <w:numFmt w:val="lowerLetter"/>
      <w:lvlText w:val="%2."/>
      <w:lvlJc w:val="left"/>
      <w:pPr>
        <w:ind w:left="1440" w:hanging="360"/>
      </w:pPr>
    </w:lvl>
    <w:lvl w:ilvl="2" w:tplc="D06C5856">
      <w:start w:val="1"/>
      <w:numFmt w:val="lowerRoman"/>
      <w:lvlText w:val="%3."/>
      <w:lvlJc w:val="right"/>
      <w:pPr>
        <w:ind w:left="2160" w:hanging="180"/>
      </w:pPr>
    </w:lvl>
    <w:lvl w:ilvl="3" w:tplc="7842FDA4">
      <w:start w:val="1"/>
      <w:numFmt w:val="decimal"/>
      <w:lvlText w:val="%4."/>
      <w:lvlJc w:val="left"/>
      <w:pPr>
        <w:ind w:left="2880" w:hanging="360"/>
      </w:pPr>
    </w:lvl>
    <w:lvl w:ilvl="4" w:tplc="25E2A74E">
      <w:start w:val="1"/>
      <w:numFmt w:val="lowerLetter"/>
      <w:lvlText w:val="%5."/>
      <w:lvlJc w:val="left"/>
      <w:pPr>
        <w:ind w:left="3600" w:hanging="360"/>
      </w:pPr>
    </w:lvl>
    <w:lvl w:ilvl="5" w:tplc="ED02154C">
      <w:start w:val="1"/>
      <w:numFmt w:val="lowerRoman"/>
      <w:lvlText w:val="%6."/>
      <w:lvlJc w:val="right"/>
      <w:pPr>
        <w:ind w:left="4320" w:hanging="180"/>
      </w:pPr>
    </w:lvl>
    <w:lvl w:ilvl="6" w:tplc="437AF364">
      <w:start w:val="1"/>
      <w:numFmt w:val="decimal"/>
      <w:lvlText w:val="%7."/>
      <w:lvlJc w:val="left"/>
      <w:pPr>
        <w:ind w:left="5040" w:hanging="360"/>
      </w:pPr>
    </w:lvl>
    <w:lvl w:ilvl="7" w:tplc="F5D81D6E">
      <w:start w:val="1"/>
      <w:numFmt w:val="lowerLetter"/>
      <w:lvlText w:val="%8."/>
      <w:lvlJc w:val="left"/>
      <w:pPr>
        <w:ind w:left="5760" w:hanging="360"/>
      </w:pPr>
    </w:lvl>
    <w:lvl w:ilvl="8" w:tplc="8E060D72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E877EE"/>
    <w:multiLevelType w:val="multilevel"/>
    <w:tmpl w:val="14EC0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Arial Unicode MS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Arial Unicode MS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="Arial Unicode MS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Arial Unicode MS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="Arial Unicode MS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eastAsia="Arial Unicode MS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="Arial Unicode MS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eastAsia="Arial Unicode MS" w:hint="default"/>
      </w:rPr>
    </w:lvl>
  </w:abstractNum>
  <w:abstractNum w:abstractNumId="15">
    <w:nsid w:val="537626C2"/>
    <w:multiLevelType w:val="hybridMultilevel"/>
    <w:tmpl w:val="1B3628B0"/>
    <w:lvl w:ilvl="0" w:tplc="5C5A44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B280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A4A4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BA25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F863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72BC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6A46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BC46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7269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2C7FA8"/>
    <w:multiLevelType w:val="multilevel"/>
    <w:tmpl w:val="194E2E9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>
    <w:nsid w:val="78A826FF"/>
    <w:multiLevelType w:val="hybridMultilevel"/>
    <w:tmpl w:val="901AA182"/>
    <w:lvl w:ilvl="0" w:tplc="8990EE36">
      <w:start w:val="1"/>
      <w:numFmt w:val="decimal"/>
      <w:lvlText w:val="%1."/>
      <w:lvlJc w:val="left"/>
      <w:pPr>
        <w:ind w:left="119" w:hanging="466"/>
        <w:jc w:val="righ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3B2A1C5E">
      <w:start w:val="1"/>
      <w:numFmt w:val="bullet"/>
      <w:lvlText w:val="•"/>
      <w:lvlJc w:val="left"/>
      <w:pPr>
        <w:ind w:left="1086" w:hanging="466"/>
      </w:pPr>
      <w:rPr>
        <w:rFonts w:hint="default"/>
        <w:lang w:val="ru-RU" w:eastAsia="en-US" w:bidi="ar-SA"/>
      </w:rPr>
    </w:lvl>
    <w:lvl w:ilvl="2" w:tplc="BBD0A214">
      <w:start w:val="1"/>
      <w:numFmt w:val="bullet"/>
      <w:lvlText w:val="•"/>
      <w:lvlJc w:val="left"/>
      <w:pPr>
        <w:ind w:left="2052" w:hanging="466"/>
      </w:pPr>
      <w:rPr>
        <w:rFonts w:hint="default"/>
        <w:lang w:val="ru-RU" w:eastAsia="en-US" w:bidi="ar-SA"/>
      </w:rPr>
    </w:lvl>
    <w:lvl w:ilvl="3" w:tplc="825A20E2">
      <w:start w:val="1"/>
      <w:numFmt w:val="bullet"/>
      <w:lvlText w:val="•"/>
      <w:lvlJc w:val="left"/>
      <w:pPr>
        <w:ind w:left="3019" w:hanging="466"/>
      </w:pPr>
      <w:rPr>
        <w:rFonts w:hint="default"/>
        <w:lang w:val="ru-RU" w:eastAsia="en-US" w:bidi="ar-SA"/>
      </w:rPr>
    </w:lvl>
    <w:lvl w:ilvl="4" w:tplc="09E6170A">
      <w:start w:val="1"/>
      <w:numFmt w:val="bullet"/>
      <w:lvlText w:val="•"/>
      <w:lvlJc w:val="left"/>
      <w:pPr>
        <w:ind w:left="3985" w:hanging="466"/>
      </w:pPr>
      <w:rPr>
        <w:rFonts w:hint="default"/>
        <w:lang w:val="ru-RU" w:eastAsia="en-US" w:bidi="ar-SA"/>
      </w:rPr>
    </w:lvl>
    <w:lvl w:ilvl="5" w:tplc="5BAAF5DC">
      <w:start w:val="1"/>
      <w:numFmt w:val="bullet"/>
      <w:lvlText w:val="•"/>
      <w:lvlJc w:val="left"/>
      <w:pPr>
        <w:ind w:left="4952" w:hanging="466"/>
      </w:pPr>
      <w:rPr>
        <w:rFonts w:hint="default"/>
        <w:lang w:val="ru-RU" w:eastAsia="en-US" w:bidi="ar-SA"/>
      </w:rPr>
    </w:lvl>
    <w:lvl w:ilvl="6" w:tplc="B3B23FC8">
      <w:start w:val="1"/>
      <w:numFmt w:val="bullet"/>
      <w:lvlText w:val="•"/>
      <w:lvlJc w:val="left"/>
      <w:pPr>
        <w:ind w:left="5918" w:hanging="466"/>
      </w:pPr>
      <w:rPr>
        <w:rFonts w:hint="default"/>
        <w:lang w:val="ru-RU" w:eastAsia="en-US" w:bidi="ar-SA"/>
      </w:rPr>
    </w:lvl>
    <w:lvl w:ilvl="7" w:tplc="5AB668C6">
      <w:start w:val="1"/>
      <w:numFmt w:val="bullet"/>
      <w:lvlText w:val="•"/>
      <w:lvlJc w:val="left"/>
      <w:pPr>
        <w:ind w:left="6884" w:hanging="466"/>
      </w:pPr>
      <w:rPr>
        <w:rFonts w:hint="default"/>
        <w:lang w:val="ru-RU" w:eastAsia="en-US" w:bidi="ar-SA"/>
      </w:rPr>
    </w:lvl>
    <w:lvl w:ilvl="8" w:tplc="D63E8DE6">
      <w:start w:val="1"/>
      <w:numFmt w:val="bullet"/>
      <w:lvlText w:val="•"/>
      <w:lvlJc w:val="left"/>
      <w:pPr>
        <w:ind w:left="7851" w:hanging="466"/>
      </w:pPr>
      <w:rPr>
        <w:rFonts w:hint="default"/>
        <w:lang w:val="ru-RU" w:eastAsia="en-US" w:bidi="ar-SA"/>
      </w:rPr>
    </w:lvl>
  </w:abstractNum>
  <w:abstractNum w:abstractNumId="18">
    <w:nsid w:val="7D921553"/>
    <w:multiLevelType w:val="hybridMultilevel"/>
    <w:tmpl w:val="723249D8"/>
    <w:lvl w:ilvl="0" w:tplc="6FA452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BE0D4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20C2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E4FE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F072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AEE4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E801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08E5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12C3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13"/>
  </w:num>
  <w:num w:numId="4">
    <w:abstractNumId w:val="7"/>
  </w:num>
  <w:num w:numId="5">
    <w:abstractNumId w:val="11"/>
  </w:num>
  <w:num w:numId="6">
    <w:abstractNumId w:val="4"/>
  </w:num>
  <w:num w:numId="7">
    <w:abstractNumId w:val="1"/>
  </w:num>
  <w:num w:numId="8">
    <w:abstractNumId w:val="12"/>
  </w:num>
  <w:num w:numId="9">
    <w:abstractNumId w:val="2"/>
  </w:num>
  <w:num w:numId="10">
    <w:abstractNumId w:val="0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8"/>
  </w:num>
  <w:num w:numId="14">
    <w:abstractNumId w:val="3"/>
  </w:num>
  <w:num w:numId="15">
    <w:abstractNumId w:val="15"/>
  </w:num>
  <w:num w:numId="16">
    <w:abstractNumId w:val="14"/>
  </w:num>
  <w:num w:numId="17">
    <w:abstractNumId w:val="5"/>
  </w:num>
  <w:num w:numId="18">
    <w:abstractNumId w:val="1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00E"/>
    <w:rsid w:val="000C673B"/>
    <w:rsid w:val="000D5013"/>
    <w:rsid w:val="000E2DF8"/>
    <w:rsid w:val="000E567B"/>
    <w:rsid w:val="000F2A89"/>
    <w:rsid w:val="0019445D"/>
    <w:rsid w:val="0020733E"/>
    <w:rsid w:val="00220E56"/>
    <w:rsid w:val="002679AA"/>
    <w:rsid w:val="00313AE7"/>
    <w:rsid w:val="00397CBD"/>
    <w:rsid w:val="004A1DA6"/>
    <w:rsid w:val="004D21DB"/>
    <w:rsid w:val="00534004"/>
    <w:rsid w:val="00546A21"/>
    <w:rsid w:val="005E32F0"/>
    <w:rsid w:val="005E3CF0"/>
    <w:rsid w:val="00651710"/>
    <w:rsid w:val="0068435A"/>
    <w:rsid w:val="00684F6F"/>
    <w:rsid w:val="007245C1"/>
    <w:rsid w:val="007260A5"/>
    <w:rsid w:val="00756F03"/>
    <w:rsid w:val="008B1EEF"/>
    <w:rsid w:val="00943D77"/>
    <w:rsid w:val="009C5B1E"/>
    <w:rsid w:val="00A40CBA"/>
    <w:rsid w:val="00A47E18"/>
    <w:rsid w:val="00A63919"/>
    <w:rsid w:val="00AE5FBF"/>
    <w:rsid w:val="00BC700E"/>
    <w:rsid w:val="00C14FB6"/>
    <w:rsid w:val="00C777A8"/>
    <w:rsid w:val="00C91A5F"/>
    <w:rsid w:val="00CB3FEA"/>
    <w:rsid w:val="00D81B0B"/>
    <w:rsid w:val="00F86B31"/>
    <w:rsid w:val="00FD2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B52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E56"/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link w:val="a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8">
    <w:name w:val="Название объекта Знак"/>
    <w:basedOn w:val="a0"/>
    <w:link w:val="a7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9">
    <w:name w:val="TOC Heading"/>
    <w:uiPriority w:val="39"/>
    <w:unhideWhenUsed/>
  </w:style>
  <w:style w:type="paragraph" w:styleId="aa">
    <w:name w:val="table of figures"/>
    <w:basedOn w:val="a"/>
    <w:next w:val="a"/>
    <w:uiPriority w:val="99"/>
    <w:unhideWhenUsed/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pPr>
      <w:spacing w:before="187" w:after="187"/>
      <w:ind w:left="187" w:right="18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 Spacing"/>
    <w:link w:val="af0"/>
    <w:uiPriority w:val="1"/>
    <w:qFormat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</w:style>
  <w:style w:type="character" w:styleId="af3">
    <w:name w:val="Hyperlink"/>
    <w:unhideWhenUsed/>
    <w:rPr>
      <w:color w:val="0000FF"/>
      <w:u w:val="single"/>
    </w:rPr>
  </w:style>
  <w:style w:type="paragraph" w:styleId="af4">
    <w:name w:val="Body Text Indent"/>
    <w:basedOn w:val="a"/>
    <w:link w:val="af5"/>
    <w:pPr>
      <w:ind w:firstLine="851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5">
    <w:name w:val="Основной текст с отступом Знак"/>
    <w:link w:val="a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</w:style>
  <w:style w:type="paragraph" w:customStyle="1" w:styleId="13">
    <w:name w:val="Обычный1"/>
    <w:rPr>
      <w:rFonts w:ascii="Times New Roman" w:eastAsia="Times New Roman" w:hAnsi="Times New Roman"/>
    </w:rPr>
  </w:style>
  <w:style w:type="paragraph" w:styleId="26">
    <w:name w:val="Body Text 2"/>
    <w:basedOn w:val="a"/>
    <w:link w:val="27"/>
    <w:uiPriority w:val="99"/>
    <w:semiHidden/>
    <w:unhideWhenUsed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</w:style>
  <w:style w:type="paragraph" w:styleId="33">
    <w:name w:val="Body Text 3"/>
    <w:basedOn w:val="a"/>
    <w:link w:val="34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rPr>
      <w:sz w:val="16"/>
      <w:szCs w:val="16"/>
    </w:rPr>
  </w:style>
  <w:style w:type="paragraph" w:customStyle="1" w:styleId="ConsPlusNormal0">
    <w:name w:val="ConsPlusNormal"/>
    <w:pPr>
      <w:widowControl w:val="0"/>
    </w:pPr>
    <w:rPr>
      <w:rFonts w:ascii="Arial" w:eastAsia="Times New Roman" w:hAnsi="Arial" w:cs="Arial"/>
    </w:rPr>
  </w:style>
  <w:style w:type="character" w:customStyle="1" w:styleId="af6">
    <w:name w:val="Гипертекстовая ссылка"/>
    <w:uiPriority w:val="99"/>
    <w:rPr>
      <w:color w:val="106BBE"/>
    </w:rPr>
  </w:style>
  <w:style w:type="table" w:styleId="af7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paragraph" w:styleId="af8">
    <w:name w:val="Body Text"/>
    <w:basedOn w:val="a"/>
    <w:link w:val="af9"/>
    <w:uiPriority w:val="99"/>
    <w:semiHidden/>
    <w:unhideWhenUsed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</w:style>
  <w:style w:type="paragraph" w:customStyle="1" w:styleId="headertext">
    <w:name w:val="headertext"/>
    <w:basedOn w:val="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Pr>
      <w:rFonts w:ascii="Consolas" w:hAnsi="Consolas"/>
      <w:sz w:val="20"/>
      <w:szCs w:val="20"/>
    </w:rPr>
  </w:style>
  <w:style w:type="character" w:styleId="afa">
    <w:name w:val="annotation reference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примечания Знак"/>
    <w:link w:val="afb"/>
    <w:uiPriority w:val="99"/>
    <w:semiHidden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link w:val="afd"/>
    <w:uiPriority w:val="99"/>
    <w:semiHidden/>
    <w:rPr>
      <w:b/>
      <w:bCs/>
      <w:sz w:val="20"/>
      <w:szCs w:val="20"/>
    </w:rPr>
  </w:style>
  <w:style w:type="paragraph" w:styleId="aff">
    <w:name w:val="List Paragraph"/>
    <w:basedOn w:val="a"/>
    <w:link w:val="aff0"/>
    <w:uiPriority w:val="34"/>
    <w:qFormat/>
    <w:pPr>
      <w:ind w:left="720"/>
      <w:contextualSpacing/>
    </w:pPr>
  </w:style>
  <w:style w:type="paragraph" w:customStyle="1" w:styleId="aff1">
    <w:name w:val="Стиль статьи договора + курсив"/>
    <w:basedOn w:val="a"/>
    <w:pPr>
      <w:widowControl w:val="0"/>
      <w:numPr>
        <w:ilvl w:val="1"/>
      </w:numPr>
      <w:tabs>
        <w:tab w:val="num" w:pos="643"/>
        <w:tab w:val="num" w:pos="1692"/>
      </w:tabs>
      <w:spacing w:after="60"/>
      <w:ind w:left="1692" w:hanging="432"/>
      <w:jc w:val="both"/>
      <w:outlineLvl w:val="1"/>
    </w:pPr>
    <w:rPr>
      <w:rFonts w:ascii="Times New Roman" w:eastAsia="Times New Roman" w:hAnsi="Times New Roman"/>
      <w:iCs/>
      <w:sz w:val="20"/>
      <w:szCs w:val="20"/>
      <w:lang w:eastAsia="ru-RU"/>
    </w:rPr>
  </w:style>
  <w:style w:type="paragraph" w:customStyle="1" w:styleId="14">
    <w:name w:val="Текст1"/>
    <w:basedOn w:val="a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lang w:eastAsia="ar-SA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2">
    <w:name w:val="Emphasis"/>
    <w:uiPriority w:val="20"/>
    <w:qFormat/>
    <w:rPr>
      <w:i/>
      <w:iCs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f3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footnote text"/>
    <w:basedOn w:val="a"/>
    <w:link w:val="aff5"/>
    <w:uiPriority w:val="99"/>
    <w:unhideWhenUsed/>
    <w:qFormat/>
    <w:rPr>
      <w:sz w:val="20"/>
      <w:szCs w:val="20"/>
    </w:rPr>
  </w:style>
  <w:style w:type="character" w:customStyle="1" w:styleId="aff5">
    <w:name w:val="Текст сноски Знак"/>
    <w:link w:val="aff4"/>
    <w:uiPriority w:val="99"/>
    <w:rPr>
      <w:sz w:val="20"/>
      <w:szCs w:val="20"/>
    </w:rPr>
  </w:style>
  <w:style w:type="character" w:styleId="aff6">
    <w:name w:val="footnote reference"/>
    <w:uiPriority w:val="99"/>
    <w:unhideWhenUsed/>
    <w:rPr>
      <w:vertAlign w:val="superscript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color w:val="365F91"/>
      <w:sz w:val="26"/>
      <w:szCs w:val="26"/>
    </w:rPr>
  </w:style>
  <w:style w:type="paragraph" w:customStyle="1" w:styleId="FR1">
    <w:name w:val="FR1"/>
    <w:uiPriority w:val="99"/>
    <w:pPr>
      <w:widowControl w:val="0"/>
      <w:spacing w:before="300"/>
    </w:pPr>
    <w:rPr>
      <w:rFonts w:ascii="Arial" w:eastAsia="Times New Roman" w:hAnsi="Arial" w:cs="Arial"/>
      <w:lang w:val="en-US"/>
    </w:rPr>
  </w:style>
  <w:style w:type="paragraph" w:customStyle="1" w:styleId="FR2">
    <w:name w:val="FR2"/>
    <w:uiPriority w:val="99"/>
    <w:pPr>
      <w:widowControl w:val="0"/>
      <w:spacing w:line="440" w:lineRule="auto"/>
      <w:ind w:left="8160"/>
      <w:jc w:val="both"/>
    </w:pPr>
    <w:rPr>
      <w:rFonts w:ascii="Times New Roman" w:eastAsia="Times New Roman" w:hAnsi="Times New Roman"/>
      <w:sz w:val="12"/>
      <w:szCs w:val="12"/>
    </w:rPr>
  </w:style>
  <w:style w:type="paragraph" w:styleId="aff7">
    <w:name w:val="endnote text"/>
    <w:basedOn w:val="a"/>
    <w:link w:val="aff8"/>
    <w:uiPriority w:val="99"/>
    <w:unhideWhenUsed/>
    <w:rPr>
      <w:sz w:val="20"/>
      <w:szCs w:val="20"/>
    </w:rPr>
  </w:style>
  <w:style w:type="character" w:customStyle="1" w:styleId="aff8">
    <w:name w:val="Текст концевой сноски Знак"/>
    <w:link w:val="aff7"/>
    <w:uiPriority w:val="99"/>
    <w:rPr>
      <w:sz w:val="20"/>
      <w:szCs w:val="20"/>
    </w:rPr>
  </w:style>
  <w:style w:type="character" w:styleId="aff9">
    <w:name w:val="endnote reference"/>
    <w:uiPriority w:val="99"/>
    <w:semiHidden/>
    <w:unhideWhenUsed/>
    <w:rPr>
      <w:vertAlign w:val="superscript"/>
    </w:rPr>
  </w:style>
  <w:style w:type="character" w:customStyle="1" w:styleId="15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styleId="affa">
    <w:name w:val="FollowedHyperlink"/>
    <w:uiPriority w:val="99"/>
    <w:semiHidden/>
    <w:unhideWhenUsed/>
    <w:rPr>
      <w:color w:val="800080"/>
      <w:u w:val="single"/>
    </w:rPr>
  </w:style>
  <w:style w:type="character" w:customStyle="1" w:styleId="af0">
    <w:name w:val="Без интервала Знак"/>
    <w:link w:val="af"/>
    <w:uiPriority w:val="1"/>
    <w:rPr>
      <w:sz w:val="22"/>
      <w:szCs w:val="22"/>
      <w:lang w:val="ru-RU" w:eastAsia="en-US" w:bidi="ar-SA"/>
    </w:rPr>
  </w:style>
  <w:style w:type="paragraph" w:styleId="affb">
    <w:name w:val="Document Map"/>
    <w:basedOn w:val="a"/>
    <w:link w:val="af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c">
    <w:name w:val="Схема документа Знак"/>
    <w:link w:val="affb"/>
    <w:uiPriority w:val="99"/>
    <w:semiHidden/>
    <w:rPr>
      <w:rFonts w:ascii="Tahoma" w:hAnsi="Tahoma" w:cs="Tahoma"/>
      <w:sz w:val="16"/>
      <w:szCs w:val="16"/>
    </w:rPr>
  </w:style>
  <w:style w:type="paragraph" w:customStyle="1" w:styleId="43">
    <w:name w:val="Абзац списка4"/>
    <w:basedOn w:val="a"/>
    <w:pPr>
      <w:spacing w:after="200" w:line="276" w:lineRule="auto"/>
      <w:ind w:left="720"/>
    </w:pPr>
    <w:rPr>
      <w:rFonts w:eastAsia="Times New Roman" w:cs="Calibri"/>
      <w:lang w:eastAsia="ru-RU"/>
    </w:rPr>
  </w:style>
  <w:style w:type="paragraph" w:styleId="affd">
    <w:name w:val="Title"/>
    <w:basedOn w:val="a"/>
    <w:link w:val="affe"/>
    <w:uiPriority w:val="10"/>
    <w:qFormat/>
    <w:pPr>
      <w:jc w:val="center"/>
    </w:pPr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affe">
    <w:name w:val="Название Знак"/>
    <w:basedOn w:val="a0"/>
    <w:link w:val="affd"/>
    <w:uiPriority w:val="10"/>
    <w:rPr>
      <w:rFonts w:ascii="Times New Roman" w:eastAsia="Times New Roman" w:hAnsi="Times New Roman"/>
      <w:sz w:val="32"/>
      <w:szCs w:val="24"/>
    </w:rPr>
  </w:style>
  <w:style w:type="character" w:customStyle="1" w:styleId="aff0">
    <w:name w:val="Абзац списка Знак"/>
    <w:link w:val="aff"/>
    <w:uiPriority w:val="34"/>
    <w:rPr>
      <w:sz w:val="22"/>
      <w:szCs w:val="22"/>
      <w:lang w:eastAsia="en-US"/>
    </w:rPr>
  </w:style>
  <w:style w:type="table" w:customStyle="1" w:styleId="16">
    <w:name w:val="Сетка таблицы1"/>
    <w:basedOn w:val="a1"/>
    <w:next w:val="af7"/>
    <w:uiPriority w:val="59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">
    <w:name w:val="Strong"/>
    <w:basedOn w:val="a0"/>
    <w:uiPriority w:val="22"/>
    <w:qFormat/>
    <w:rsid w:val="00C91A5F"/>
    <w:rPr>
      <w:b/>
      <w:bCs/>
    </w:rPr>
  </w:style>
  <w:style w:type="paragraph" w:customStyle="1" w:styleId="WW-">
    <w:name w:val="WW-Базовый"/>
    <w:rsid w:val="004A1DA6"/>
    <w:pPr>
      <w:tabs>
        <w:tab w:val="left" w:pos="709"/>
      </w:tabs>
      <w:spacing w:after="200" w:line="276" w:lineRule="atLeast"/>
    </w:pPr>
    <w:rPr>
      <w:rFonts w:eastAsia="Arial Unicode MS"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5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bmtvs@78.fsin.gov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363520/2c1e3551b4209a9fa5744534f7525ac7430624eb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73207DF1A71D4CFBCE09FBB34C15EFAF21DEC9203FC8A2F1515F83C91AE8B9ABF1C9683C990F44DG7eDR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6C31597A3D49B6FDFFFE0F17B88A578DE63EE0364F11026FE5686AAC5F57E6C7D8AE13CBC6528C2841BFF313BDFeC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6C31597A3D49B6FDFFFE0F17B88A578DE63EE0364F11026FE5686AAC5F57E6C7D8AE13CBC6528C2841BFF313BDFeC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7B79E-A85C-492D-8B63-73F3AFF80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8272</Words>
  <Characters>47151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КК "Служба обеспечения ГЗ"</Company>
  <LinksUpToDate>false</LinksUpToDate>
  <CharactersWithSpaces>55313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Elynko</dc:creator>
  <cp:lastModifiedBy>Пользователь Windows</cp:lastModifiedBy>
  <cp:revision>5</cp:revision>
  <dcterms:created xsi:type="dcterms:W3CDTF">2026-08-11T12:11:00Z</dcterms:created>
  <dcterms:modified xsi:type="dcterms:W3CDTF">2026-08-11T13:21:00Z</dcterms:modified>
</cp:coreProperties>
</file>