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34" w:rsidRPr="008028AB" w:rsidRDefault="00DC6934" w:rsidP="00DC6934">
      <w:pPr>
        <w:widowControl w:val="0"/>
        <w:ind w:left="1134" w:right="1132"/>
        <w:jc w:val="center"/>
        <w:rPr>
          <w:rFonts w:eastAsia="Times New Roman" w:cs="Times New Roman"/>
          <w:noProof/>
          <w:color w:val="auto"/>
          <w:sz w:val="28"/>
          <w:szCs w:val="28"/>
          <w:lang w:eastAsia="ru-RU"/>
        </w:rPr>
      </w:pPr>
      <w:r w:rsidRPr="008028AB">
        <w:rPr>
          <w:rFonts w:eastAsia="Times New Roman" w:cs="Times New Roman"/>
          <w:noProof/>
          <w:color w:val="auto"/>
          <w:spacing w:val="-4"/>
          <w:sz w:val="28"/>
          <w:szCs w:val="28"/>
          <w:lang w:eastAsia="ru-RU"/>
        </w:rPr>
        <w:t xml:space="preserve">Описание объекта закупки </w:t>
      </w:r>
    </w:p>
    <w:p w:rsidR="00DC6934" w:rsidRPr="008028AB" w:rsidRDefault="00DC6934" w:rsidP="00DC6934">
      <w:pPr>
        <w:widowControl w:val="0"/>
        <w:ind w:left="1134" w:right="1132"/>
        <w:jc w:val="center"/>
        <w:rPr>
          <w:rFonts w:eastAsia="Times New Roman" w:cs="Times New Roman"/>
          <w:noProof/>
          <w:color w:val="auto"/>
          <w:sz w:val="28"/>
          <w:szCs w:val="28"/>
          <w:lang w:eastAsia="ru-RU"/>
        </w:rPr>
      </w:pPr>
      <w:r w:rsidRPr="008028AB">
        <w:rPr>
          <w:rFonts w:eastAsia="Times New Roman" w:cs="Times New Roman"/>
          <w:noProof/>
          <w:color w:val="auto"/>
          <w:sz w:val="28"/>
          <w:szCs w:val="28"/>
          <w:lang w:eastAsia="ru-RU"/>
        </w:rPr>
        <w:t xml:space="preserve">на Оказание услуг </w:t>
      </w:r>
      <w:r w:rsidR="008028AB" w:rsidRPr="008028AB">
        <w:rPr>
          <w:rFonts w:cs="Times New Roman"/>
          <w:sz w:val="28"/>
          <w:szCs w:val="28"/>
          <w:lang w:bidi="ar-SA"/>
        </w:rPr>
        <w:t xml:space="preserve">междугородной телефонной связи </w:t>
      </w:r>
    </w:p>
    <w:p w:rsidR="00F02CA5" w:rsidRPr="001F544D" w:rsidRDefault="00F02CA5">
      <w:pPr>
        <w:ind w:firstLine="709"/>
        <w:jc w:val="both"/>
        <w:rPr>
          <w:rFonts w:cs="Times New Roman"/>
          <w:sz w:val="28"/>
          <w:szCs w:val="28"/>
        </w:rPr>
      </w:pPr>
    </w:p>
    <w:p w:rsidR="00F02CA5" w:rsidRPr="001F544D" w:rsidRDefault="00062591" w:rsidP="00C6174C">
      <w:pPr>
        <w:tabs>
          <w:tab w:val="left" w:pos="993"/>
        </w:tabs>
        <w:ind w:left="510"/>
        <w:contextualSpacing/>
        <w:jc w:val="both"/>
        <w:rPr>
          <w:rFonts w:cs="Times New Roman"/>
        </w:rPr>
      </w:pPr>
      <w:r w:rsidRPr="001F544D">
        <w:rPr>
          <w:rFonts w:cs="Times New Roman"/>
          <w:b/>
          <w:sz w:val="28"/>
          <w:szCs w:val="28"/>
        </w:rPr>
        <w:t xml:space="preserve">1. </w:t>
      </w:r>
      <w:r w:rsidRPr="00F60E4B">
        <w:rPr>
          <w:rFonts w:cs="Times New Roman"/>
          <w:b/>
          <w:sz w:val="28"/>
          <w:szCs w:val="28"/>
        </w:rPr>
        <w:t xml:space="preserve">Услуги </w:t>
      </w:r>
      <w:r w:rsidR="00F60E4B" w:rsidRPr="00F60E4B">
        <w:rPr>
          <w:rFonts w:cs="Times New Roman"/>
          <w:sz w:val="28"/>
          <w:szCs w:val="28"/>
          <w:lang w:bidi="ar-SA"/>
        </w:rPr>
        <w:t>междугородной</w:t>
      </w:r>
      <w:r w:rsidR="00DE56C5">
        <w:rPr>
          <w:rFonts w:cs="Times New Roman"/>
          <w:sz w:val="28"/>
          <w:szCs w:val="28"/>
          <w:lang w:bidi="ar-SA"/>
        </w:rPr>
        <w:t xml:space="preserve"> </w:t>
      </w:r>
      <w:r w:rsidR="00F60E4B" w:rsidRPr="00F60E4B">
        <w:rPr>
          <w:rFonts w:cs="Times New Roman"/>
          <w:sz w:val="28"/>
          <w:szCs w:val="28"/>
          <w:lang w:bidi="ar-SA"/>
        </w:rPr>
        <w:t>связи, а также иных услуг, технологически неразрывно связанных с услугами телефонной связи для нужд организации</w:t>
      </w:r>
      <w:r w:rsidRPr="00F60E4B">
        <w:rPr>
          <w:rFonts w:cs="Times New Roman"/>
          <w:sz w:val="28"/>
          <w:szCs w:val="28"/>
        </w:rPr>
        <w:t>.</w:t>
      </w:r>
      <w:r w:rsidRPr="001F544D">
        <w:rPr>
          <w:rFonts w:cs="Times New Roman"/>
          <w:sz w:val="28"/>
          <w:szCs w:val="28"/>
        </w:rPr>
        <w:t xml:space="preserve"> </w:t>
      </w:r>
    </w:p>
    <w:p w:rsidR="008028AB" w:rsidRPr="00F60E4B" w:rsidRDefault="00062591" w:rsidP="008B08FC">
      <w:pPr>
        <w:tabs>
          <w:tab w:val="left" w:pos="993"/>
        </w:tabs>
        <w:ind w:left="510"/>
        <w:contextualSpacing/>
        <w:jc w:val="both"/>
        <w:rPr>
          <w:rFonts w:cs="Times New Roman"/>
          <w:sz w:val="28"/>
          <w:szCs w:val="28"/>
        </w:rPr>
      </w:pPr>
      <w:r w:rsidRPr="001F544D">
        <w:rPr>
          <w:rFonts w:cs="Times New Roman"/>
          <w:b/>
          <w:sz w:val="28"/>
          <w:szCs w:val="28"/>
        </w:rPr>
        <w:t xml:space="preserve">2. </w:t>
      </w:r>
      <w:r w:rsidR="00F60E4B" w:rsidRPr="00F60E4B">
        <w:rPr>
          <w:rFonts w:cs="Times New Roman"/>
          <w:b/>
          <w:sz w:val="28"/>
          <w:szCs w:val="28"/>
          <w:lang w:bidi="ar-SA"/>
        </w:rPr>
        <w:t>Предоставление телефонного соединения междугородной связи</w:t>
      </w:r>
      <w:r w:rsidR="00F60E4B" w:rsidRPr="00F60E4B">
        <w:rPr>
          <w:rFonts w:cs="Times New Roman"/>
          <w:b/>
          <w:sz w:val="28"/>
          <w:szCs w:val="28"/>
        </w:rPr>
        <w:t xml:space="preserve"> по адресу</w:t>
      </w:r>
      <w:r w:rsidRPr="00F60E4B">
        <w:rPr>
          <w:rFonts w:cs="Times New Roman"/>
          <w:b/>
          <w:sz w:val="28"/>
          <w:szCs w:val="28"/>
        </w:rPr>
        <w:t>:</w:t>
      </w:r>
      <w:r w:rsidRPr="00F60E4B">
        <w:rPr>
          <w:rFonts w:cs="Times New Roman"/>
          <w:sz w:val="28"/>
          <w:szCs w:val="28"/>
        </w:rPr>
        <w:t xml:space="preserve"> </w:t>
      </w:r>
    </w:p>
    <w:p w:rsidR="00F02CA5" w:rsidRPr="00F60E4B" w:rsidRDefault="008028AB" w:rsidP="008B08FC">
      <w:pPr>
        <w:tabs>
          <w:tab w:val="left" w:pos="993"/>
        </w:tabs>
        <w:ind w:left="51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F60E4B">
        <w:rPr>
          <w:rStyle w:val="21"/>
          <w:rFonts w:eastAsia="Courier New"/>
          <w:sz w:val="28"/>
          <w:szCs w:val="28"/>
        </w:rPr>
        <w:t>187700, Россия,</w:t>
      </w:r>
      <w:r w:rsidR="00F60E4B" w:rsidRPr="00F60E4B">
        <w:rPr>
          <w:rStyle w:val="21"/>
          <w:rFonts w:eastAsia="Courier New"/>
          <w:sz w:val="28"/>
          <w:szCs w:val="28"/>
        </w:rPr>
        <w:t xml:space="preserve"> Ленинградская</w:t>
      </w:r>
      <w:r w:rsidR="00F60E4B">
        <w:rPr>
          <w:rStyle w:val="21"/>
          <w:rFonts w:eastAsia="Courier New"/>
          <w:sz w:val="28"/>
          <w:szCs w:val="28"/>
        </w:rPr>
        <w:t xml:space="preserve"> область</w:t>
      </w:r>
      <w:r w:rsidR="00F60E4B" w:rsidRPr="00F60E4B">
        <w:rPr>
          <w:rStyle w:val="21"/>
          <w:rFonts w:eastAsia="Courier New"/>
          <w:sz w:val="28"/>
          <w:szCs w:val="28"/>
        </w:rPr>
        <w:t xml:space="preserve">, </w:t>
      </w:r>
      <w:proofErr w:type="spellStart"/>
      <w:r w:rsidR="00F60E4B" w:rsidRPr="00F60E4B">
        <w:rPr>
          <w:rStyle w:val="21"/>
          <w:rFonts w:eastAsia="Courier New"/>
          <w:sz w:val="28"/>
          <w:szCs w:val="28"/>
        </w:rPr>
        <w:t>Лодейнопольский</w:t>
      </w:r>
      <w:proofErr w:type="spellEnd"/>
      <w:r w:rsidR="00F60E4B" w:rsidRPr="00F60E4B">
        <w:rPr>
          <w:rStyle w:val="21"/>
          <w:rFonts w:eastAsia="Courier New"/>
          <w:sz w:val="28"/>
          <w:szCs w:val="28"/>
        </w:rPr>
        <w:t xml:space="preserve"> р-н, г. Лодейное Поле, ул</w:t>
      </w:r>
      <w:r w:rsidR="00F60E4B">
        <w:rPr>
          <w:rStyle w:val="21"/>
          <w:rFonts w:eastAsia="Courier New"/>
          <w:sz w:val="28"/>
          <w:szCs w:val="28"/>
        </w:rPr>
        <w:t>.</w:t>
      </w:r>
      <w:r w:rsidR="00F60E4B" w:rsidRPr="00F60E4B">
        <w:rPr>
          <w:rStyle w:val="21"/>
          <w:rFonts w:eastAsia="Courier New"/>
          <w:sz w:val="28"/>
          <w:szCs w:val="28"/>
        </w:rPr>
        <w:t xml:space="preserve"> Володарского, д. 13</w:t>
      </w:r>
    </w:p>
    <w:p w:rsidR="008028AB" w:rsidRPr="00F60E4B" w:rsidRDefault="008028AB" w:rsidP="008B08FC">
      <w:pPr>
        <w:tabs>
          <w:tab w:val="left" w:pos="993"/>
        </w:tabs>
        <w:ind w:left="510"/>
        <w:contextualSpacing/>
        <w:jc w:val="both"/>
        <w:rPr>
          <w:rStyle w:val="21"/>
          <w:rFonts w:eastAsia="Courier New"/>
          <w:sz w:val="28"/>
          <w:szCs w:val="28"/>
        </w:rPr>
      </w:pPr>
      <w:r w:rsidRPr="00F60E4B">
        <w:rPr>
          <w:rFonts w:cs="Times New Roman"/>
          <w:b/>
          <w:sz w:val="28"/>
          <w:szCs w:val="28"/>
        </w:rPr>
        <w:t>-</w:t>
      </w:r>
      <w:r w:rsidRPr="00F60E4B">
        <w:rPr>
          <w:rFonts w:cs="Times New Roman"/>
          <w:sz w:val="28"/>
          <w:szCs w:val="28"/>
        </w:rPr>
        <w:t xml:space="preserve"> </w:t>
      </w:r>
      <w:r w:rsidRPr="00F60E4B">
        <w:rPr>
          <w:rStyle w:val="21"/>
          <w:rFonts w:eastAsia="Courier New"/>
          <w:sz w:val="28"/>
          <w:szCs w:val="28"/>
        </w:rPr>
        <w:t xml:space="preserve">187403, Россия, </w:t>
      </w:r>
      <w:r w:rsidR="00F60E4B" w:rsidRPr="00F60E4B">
        <w:rPr>
          <w:rStyle w:val="21"/>
          <w:rFonts w:eastAsia="Courier New"/>
          <w:sz w:val="28"/>
          <w:szCs w:val="28"/>
        </w:rPr>
        <w:t>Ленинградская</w:t>
      </w:r>
      <w:r w:rsidR="00F60E4B">
        <w:rPr>
          <w:rStyle w:val="21"/>
          <w:rFonts w:eastAsia="Courier New"/>
          <w:sz w:val="28"/>
          <w:szCs w:val="28"/>
        </w:rPr>
        <w:t xml:space="preserve"> область</w:t>
      </w:r>
      <w:r w:rsidRPr="00F60E4B">
        <w:rPr>
          <w:rStyle w:val="21"/>
          <w:rFonts w:eastAsia="Courier New"/>
          <w:sz w:val="28"/>
          <w:szCs w:val="28"/>
        </w:rPr>
        <w:t xml:space="preserve">, </w:t>
      </w:r>
      <w:proofErr w:type="spellStart"/>
      <w:r w:rsidRPr="00F60E4B">
        <w:rPr>
          <w:rStyle w:val="21"/>
          <w:rFonts w:eastAsia="Courier New"/>
          <w:sz w:val="28"/>
          <w:szCs w:val="28"/>
        </w:rPr>
        <w:t>Волховский</w:t>
      </w:r>
      <w:proofErr w:type="spellEnd"/>
      <w:r w:rsidRPr="00F60E4B">
        <w:rPr>
          <w:rStyle w:val="21"/>
          <w:rFonts w:eastAsia="Courier New"/>
          <w:sz w:val="28"/>
          <w:szCs w:val="28"/>
        </w:rPr>
        <w:t xml:space="preserve"> р-н, г. Волхов, ул</w:t>
      </w:r>
      <w:r w:rsidR="00F60E4B">
        <w:rPr>
          <w:rStyle w:val="21"/>
          <w:rFonts w:eastAsia="Courier New"/>
          <w:sz w:val="28"/>
          <w:szCs w:val="28"/>
        </w:rPr>
        <w:t>.</w:t>
      </w:r>
      <w:r w:rsidR="00D74C41">
        <w:rPr>
          <w:rStyle w:val="21"/>
          <w:rFonts w:eastAsia="Courier New"/>
          <w:sz w:val="28"/>
          <w:szCs w:val="28"/>
        </w:rPr>
        <w:t xml:space="preserve"> </w:t>
      </w:r>
      <w:proofErr w:type="spellStart"/>
      <w:r w:rsidR="00D74C41">
        <w:rPr>
          <w:rStyle w:val="21"/>
          <w:rFonts w:eastAsia="Courier New"/>
          <w:sz w:val="28"/>
          <w:szCs w:val="28"/>
        </w:rPr>
        <w:t>Графт</w:t>
      </w:r>
      <w:r w:rsidRPr="00F60E4B">
        <w:rPr>
          <w:rStyle w:val="21"/>
          <w:rFonts w:eastAsia="Courier New"/>
          <w:sz w:val="28"/>
          <w:szCs w:val="28"/>
        </w:rPr>
        <w:t>ио</w:t>
      </w:r>
      <w:proofErr w:type="spellEnd"/>
      <w:r w:rsidRPr="00F60E4B">
        <w:rPr>
          <w:rStyle w:val="21"/>
          <w:rFonts w:eastAsia="Courier New"/>
          <w:sz w:val="28"/>
          <w:szCs w:val="28"/>
          <w:vertAlign w:val="subscript"/>
        </w:rPr>
        <w:t>;</w:t>
      </w:r>
      <w:r w:rsidRPr="00F60E4B">
        <w:rPr>
          <w:rStyle w:val="21"/>
          <w:rFonts w:eastAsia="Courier New"/>
          <w:sz w:val="28"/>
          <w:szCs w:val="28"/>
        </w:rPr>
        <w:t xml:space="preserve"> д.6</w:t>
      </w:r>
    </w:p>
    <w:p w:rsidR="008028AB" w:rsidRPr="00F60E4B" w:rsidRDefault="008028AB" w:rsidP="008B08FC">
      <w:pPr>
        <w:tabs>
          <w:tab w:val="left" w:pos="993"/>
        </w:tabs>
        <w:ind w:left="510"/>
        <w:contextualSpacing/>
        <w:jc w:val="both"/>
        <w:rPr>
          <w:rStyle w:val="21"/>
          <w:rFonts w:eastAsia="Courier New"/>
          <w:sz w:val="28"/>
          <w:szCs w:val="28"/>
        </w:rPr>
      </w:pPr>
      <w:r w:rsidRPr="00F60E4B">
        <w:rPr>
          <w:rFonts w:cs="Times New Roman"/>
          <w:b/>
          <w:sz w:val="28"/>
          <w:szCs w:val="28"/>
        </w:rPr>
        <w:t>-</w:t>
      </w:r>
      <w:r w:rsidRPr="00F60E4B">
        <w:rPr>
          <w:rFonts w:cs="Times New Roman"/>
          <w:sz w:val="28"/>
          <w:szCs w:val="28"/>
        </w:rPr>
        <w:t xml:space="preserve"> </w:t>
      </w:r>
      <w:r w:rsidRPr="00F60E4B">
        <w:rPr>
          <w:rStyle w:val="21"/>
          <w:rFonts w:eastAsia="Courier New"/>
          <w:sz w:val="28"/>
          <w:szCs w:val="28"/>
        </w:rPr>
        <w:t xml:space="preserve">187726, Россия, </w:t>
      </w:r>
      <w:r w:rsidR="00F60E4B" w:rsidRPr="00F60E4B">
        <w:rPr>
          <w:rStyle w:val="21"/>
          <w:rFonts w:eastAsia="Courier New"/>
          <w:sz w:val="28"/>
          <w:szCs w:val="28"/>
        </w:rPr>
        <w:t>Ленинградская</w:t>
      </w:r>
      <w:r w:rsidR="00F60E4B">
        <w:rPr>
          <w:rStyle w:val="21"/>
          <w:rFonts w:eastAsia="Courier New"/>
          <w:sz w:val="28"/>
          <w:szCs w:val="28"/>
        </w:rPr>
        <w:t xml:space="preserve"> область</w:t>
      </w:r>
      <w:r w:rsidRPr="00F60E4B">
        <w:rPr>
          <w:rStyle w:val="21"/>
          <w:rFonts w:eastAsia="Courier New"/>
          <w:sz w:val="28"/>
          <w:szCs w:val="28"/>
        </w:rPr>
        <w:t xml:space="preserve">, </w:t>
      </w:r>
      <w:proofErr w:type="spellStart"/>
      <w:r w:rsidRPr="00F60E4B">
        <w:rPr>
          <w:rStyle w:val="21"/>
          <w:rFonts w:eastAsia="Courier New"/>
          <w:sz w:val="28"/>
          <w:szCs w:val="28"/>
        </w:rPr>
        <w:t>Лодейнопольский</w:t>
      </w:r>
      <w:proofErr w:type="spellEnd"/>
      <w:r w:rsidRPr="00F60E4B">
        <w:rPr>
          <w:rStyle w:val="21"/>
          <w:rFonts w:eastAsia="Courier New"/>
          <w:sz w:val="28"/>
          <w:szCs w:val="28"/>
        </w:rPr>
        <w:t xml:space="preserve"> р-н, посе</w:t>
      </w:r>
      <w:r w:rsidR="00F60E4B">
        <w:rPr>
          <w:rStyle w:val="21"/>
          <w:rFonts w:eastAsia="Courier New"/>
          <w:sz w:val="28"/>
          <w:szCs w:val="28"/>
        </w:rPr>
        <w:t xml:space="preserve">лок городского типа Свирьстрой </w:t>
      </w:r>
    </w:p>
    <w:p w:rsidR="00F60E4B" w:rsidRPr="00F60E4B" w:rsidRDefault="00F60E4B" w:rsidP="008B08FC">
      <w:pPr>
        <w:tabs>
          <w:tab w:val="left" w:pos="993"/>
        </w:tabs>
        <w:ind w:left="510"/>
        <w:contextualSpacing/>
        <w:jc w:val="both"/>
        <w:rPr>
          <w:rStyle w:val="21"/>
          <w:rFonts w:eastAsia="Courier New"/>
          <w:sz w:val="28"/>
          <w:szCs w:val="28"/>
        </w:rPr>
      </w:pPr>
      <w:r w:rsidRPr="00F60E4B">
        <w:rPr>
          <w:rStyle w:val="21"/>
          <w:rFonts w:eastAsia="Courier New"/>
          <w:sz w:val="28"/>
          <w:szCs w:val="28"/>
        </w:rPr>
        <w:t>- 187780, Россия, Ленинградская</w:t>
      </w:r>
      <w:r>
        <w:rPr>
          <w:rStyle w:val="21"/>
          <w:rFonts w:eastAsia="Courier New"/>
          <w:sz w:val="28"/>
          <w:szCs w:val="28"/>
        </w:rPr>
        <w:t xml:space="preserve"> область</w:t>
      </w:r>
      <w:r w:rsidRPr="00F60E4B">
        <w:rPr>
          <w:rStyle w:val="21"/>
          <w:rFonts w:eastAsia="Courier New"/>
          <w:sz w:val="28"/>
          <w:szCs w:val="28"/>
        </w:rPr>
        <w:t xml:space="preserve">, </w:t>
      </w:r>
      <w:proofErr w:type="spellStart"/>
      <w:r w:rsidRPr="00F60E4B">
        <w:rPr>
          <w:rStyle w:val="21"/>
          <w:rFonts w:eastAsia="Courier New"/>
          <w:sz w:val="28"/>
          <w:szCs w:val="28"/>
        </w:rPr>
        <w:t>Подпорожский</w:t>
      </w:r>
      <w:proofErr w:type="spellEnd"/>
      <w:r w:rsidRPr="00F60E4B">
        <w:rPr>
          <w:rStyle w:val="21"/>
          <w:rFonts w:eastAsia="Courier New"/>
          <w:sz w:val="28"/>
          <w:szCs w:val="28"/>
        </w:rPr>
        <w:t xml:space="preserve"> р-н, г. Подпорожье, ул</w:t>
      </w:r>
      <w:r>
        <w:rPr>
          <w:rStyle w:val="21"/>
          <w:rFonts w:eastAsia="Courier New"/>
          <w:sz w:val="28"/>
          <w:szCs w:val="28"/>
        </w:rPr>
        <w:t>.</w:t>
      </w:r>
      <w:r w:rsidRPr="00F60E4B">
        <w:rPr>
          <w:rStyle w:val="21"/>
          <w:rFonts w:eastAsia="Courier New"/>
          <w:sz w:val="28"/>
          <w:szCs w:val="28"/>
        </w:rPr>
        <w:t xml:space="preserve"> Энергетиков, д. 7</w:t>
      </w:r>
    </w:p>
    <w:p w:rsidR="00F60E4B" w:rsidRPr="00F60E4B" w:rsidRDefault="00F60E4B" w:rsidP="00F60E4B">
      <w:pPr>
        <w:tabs>
          <w:tab w:val="left" w:pos="993"/>
        </w:tabs>
        <w:ind w:left="510"/>
        <w:contextualSpacing/>
        <w:jc w:val="both"/>
        <w:rPr>
          <w:rFonts w:eastAsia="Courier New" w:cs="Times New Roman"/>
          <w:sz w:val="28"/>
          <w:szCs w:val="28"/>
          <w:lang w:eastAsia="ru-RU" w:bidi="ru-RU"/>
        </w:rPr>
      </w:pPr>
      <w:r w:rsidRPr="00F60E4B">
        <w:rPr>
          <w:rStyle w:val="21"/>
          <w:rFonts w:eastAsia="Courier New"/>
          <w:sz w:val="28"/>
          <w:szCs w:val="28"/>
        </w:rPr>
        <w:t>- 187750, Россия, Ленинградская</w:t>
      </w:r>
      <w:r>
        <w:rPr>
          <w:rStyle w:val="21"/>
          <w:rFonts w:eastAsia="Courier New"/>
          <w:sz w:val="28"/>
          <w:szCs w:val="28"/>
        </w:rPr>
        <w:t xml:space="preserve"> область</w:t>
      </w:r>
      <w:r w:rsidRPr="00F60E4B">
        <w:rPr>
          <w:rStyle w:val="21"/>
          <w:rFonts w:eastAsia="Courier New"/>
          <w:sz w:val="28"/>
          <w:szCs w:val="28"/>
        </w:rPr>
        <w:t xml:space="preserve">, </w:t>
      </w:r>
      <w:proofErr w:type="spellStart"/>
      <w:r w:rsidRPr="00F60E4B">
        <w:rPr>
          <w:rStyle w:val="21"/>
          <w:rFonts w:eastAsia="Courier New"/>
          <w:sz w:val="28"/>
          <w:szCs w:val="28"/>
        </w:rPr>
        <w:t>Подпорожский</w:t>
      </w:r>
      <w:proofErr w:type="spellEnd"/>
      <w:r w:rsidRPr="00F60E4B">
        <w:rPr>
          <w:rStyle w:val="21"/>
          <w:rFonts w:eastAsia="Courier New"/>
          <w:sz w:val="28"/>
          <w:szCs w:val="28"/>
        </w:rPr>
        <w:t xml:space="preserve"> р-н, поселок городского типа Вознесенье, наб. Онежская д. 1</w:t>
      </w:r>
    </w:p>
    <w:p w:rsidR="00F02CA5" w:rsidRPr="00345AA6" w:rsidRDefault="00062591" w:rsidP="00C6174C">
      <w:pPr>
        <w:tabs>
          <w:tab w:val="left" w:pos="993"/>
        </w:tabs>
        <w:ind w:left="510"/>
        <w:contextualSpacing/>
        <w:jc w:val="both"/>
        <w:rPr>
          <w:rFonts w:cs="Times New Roman"/>
          <w:sz w:val="28"/>
          <w:szCs w:val="28"/>
        </w:rPr>
      </w:pPr>
      <w:r w:rsidRPr="001F544D">
        <w:rPr>
          <w:rFonts w:eastAsiaTheme="minorEastAsia" w:cs="Times New Roman"/>
          <w:b/>
          <w:bCs/>
          <w:sz w:val="28"/>
          <w:szCs w:val="28"/>
        </w:rPr>
        <w:t xml:space="preserve">3. Сроки оказания услуг: </w:t>
      </w:r>
      <w:r w:rsidRPr="00345AA6">
        <w:rPr>
          <w:rFonts w:cs="Times New Roman"/>
          <w:bCs/>
          <w:sz w:val="28"/>
          <w:szCs w:val="28"/>
        </w:rPr>
        <w:t xml:space="preserve">с </w:t>
      </w:r>
      <w:r w:rsidR="00345AA6" w:rsidRPr="00345AA6">
        <w:rPr>
          <w:rFonts w:cs="Times New Roman"/>
          <w:bCs/>
          <w:sz w:val="28"/>
          <w:szCs w:val="28"/>
        </w:rPr>
        <w:t>01.01.2026 по 31.12.2026 г.,</w:t>
      </w:r>
      <w:r w:rsidR="00345AA6">
        <w:rPr>
          <w:rFonts w:cs="Times New Roman"/>
          <w:b/>
          <w:bCs/>
          <w:sz w:val="28"/>
          <w:szCs w:val="28"/>
        </w:rPr>
        <w:t xml:space="preserve"> </w:t>
      </w:r>
      <w:r w:rsidR="00345AA6" w:rsidRPr="00345AA6">
        <w:rPr>
          <w:sz w:val="28"/>
          <w:szCs w:val="28"/>
        </w:rPr>
        <w:t>а в части расчетов - до их полного завершения.</w:t>
      </w:r>
    </w:p>
    <w:p w:rsidR="00345AA6" w:rsidRPr="004A242E" w:rsidRDefault="004A242E" w:rsidP="004A242E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="00530293">
        <w:rPr>
          <w:rFonts w:cs="Times New Roman"/>
          <w:b/>
          <w:sz w:val="28"/>
          <w:szCs w:val="28"/>
        </w:rPr>
        <w:t>4</w:t>
      </w:r>
      <w:r w:rsidRPr="004A242E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</w:t>
      </w:r>
      <w:r w:rsidR="00345AA6" w:rsidRPr="004A242E">
        <w:rPr>
          <w:rFonts w:cs="Times New Roman"/>
          <w:sz w:val="28"/>
          <w:szCs w:val="28"/>
        </w:rPr>
        <w:t>Перечень абонентских номеров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4849"/>
      </w:tblGrid>
      <w:tr w:rsidR="002D1ABB" w:rsidTr="002D1ABB">
        <w:tc>
          <w:tcPr>
            <w:tcW w:w="675" w:type="dxa"/>
            <w:vAlign w:val="center"/>
          </w:tcPr>
          <w:p w:rsidR="002D1ABB" w:rsidRPr="0087396D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7396D">
              <w:rPr>
                <w:rFonts w:cs="Times New Roman"/>
                <w:sz w:val="20"/>
                <w:szCs w:val="20"/>
              </w:rPr>
              <w:t>№</w:t>
            </w:r>
          </w:p>
          <w:p w:rsidR="002D1ABB" w:rsidRPr="0087396D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7396D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Align w:val="center"/>
          </w:tcPr>
          <w:p w:rsidR="002D1ABB" w:rsidRPr="0087396D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7396D">
              <w:rPr>
                <w:rFonts w:cs="Times New Roman"/>
                <w:sz w:val="20"/>
                <w:szCs w:val="20"/>
              </w:rPr>
              <w:t>Перечень абонентских номеров</w:t>
            </w:r>
          </w:p>
        </w:tc>
        <w:tc>
          <w:tcPr>
            <w:tcW w:w="2551" w:type="dxa"/>
            <w:vAlign w:val="center"/>
          </w:tcPr>
          <w:p w:rsidR="002D1ABB" w:rsidRPr="0087396D" w:rsidRDefault="00D74C41" w:rsidP="00D74C4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 оборудования</w:t>
            </w:r>
          </w:p>
        </w:tc>
        <w:tc>
          <w:tcPr>
            <w:tcW w:w="4849" w:type="dxa"/>
            <w:vAlign w:val="center"/>
          </w:tcPr>
          <w:p w:rsidR="002D1ABB" w:rsidRPr="0087396D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7396D">
              <w:rPr>
                <w:rFonts w:cs="Times New Roman"/>
                <w:sz w:val="20"/>
                <w:szCs w:val="20"/>
              </w:rPr>
              <w:t>Адрес установки оборудования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837C00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D1ABB" w:rsidRPr="00837C00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8136332234</w:t>
            </w:r>
          </w:p>
        </w:tc>
        <w:tc>
          <w:tcPr>
            <w:tcW w:w="2551" w:type="dxa"/>
          </w:tcPr>
          <w:p w:rsidR="002D1ABB" w:rsidRPr="00837C00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GSM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 </w:t>
            </w: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Стационарный 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HAIER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FG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510, </w:t>
            </w:r>
          </w:p>
        </w:tc>
        <w:tc>
          <w:tcPr>
            <w:tcW w:w="4849" w:type="dxa"/>
          </w:tcPr>
          <w:p w:rsidR="002D1ABB" w:rsidRPr="00837C00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187403, Россия, </w:t>
            </w:r>
            <w:proofErr w:type="spellStart"/>
            <w:r w:rsidRPr="00837C00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837C00">
              <w:rPr>
                <w:rStyle w:val="21"/>
                <w:rFonts w:eastAsia="Courier New"/>
                <w:sz w:val="20"/>
                <w:szCs w:val="20"/>
              </w:rPr>
              <w:t>Волховский</w:t>
            </w:r>
            <w:proofErr w:type="spellEnd"/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 Волхов, </w:t>
            </w:r>
            <w:proofErr w:type="spellStart"/>
            <w:r w:rsidRPr="00837C00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 </w:t>
            </w:r>
            <w:proofErr w:type="spellStart"/>
            <w:r w:rsidRPr="00837C00">
              <w:rPr>
                <w:rStyle w:val="21"/>
                <w:rFonts w:eastAsia="Courier New"/>
                <w:sz w:val="20"/>
                <w:szCs w:val="20"/>
              </w:rPr>
              <w:t>Графгио</w:t>
            </w:r>
            <w:proofErr w:type="spellEnd"/>
            <w:r w:rsidRPr="00837C00">
              <w:rPr>
                <w:rStyle w:val="21"/>
                <w:rFonts w:eastAsia="Courier New"/>
                <w:sz w:val="20"/>
                <w:szCs w:val="20"/>
                <w:vertAlign w:val="subscript"/>
              </w:rPr>
              <w:t>;</w:t>
            </w: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 д.6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421181</w:t>
            </w:r>
          </w:p>
        </w:tc>
        <w:tc>
          <w:tcPr>
            <w:tcW w:w="2551" w:type="dxa"/>
          </w:tcPr>
          <w:p w:rsidR="002D1ABB" w:rsidRPr="00837C00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  <w:r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Pr="00291FDA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CE56A0">
              <w:rPr>
                <w:rStyle w:val="21"/>
                <w:rFonts w:eastAsia="Courier New"/>
                <w:sz w:val="20"/>
                <w:szCs w:val="20"/>
              </w:rPr>
              <w:t>8136421378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  <w:r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423042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  <w:r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423760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423975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  <w:r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440610</w:t>
            </w:r>
          </w:p>
        </w:tc>
        <w:tc>
          <w:tcPr>
            <w:tcW w:w="2551" w:type="dxa"/>
          </w:tcPr>
          <w:p w:rsidR="002D1ABB" w:rsidRPr="00291FDA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Сотовый телефон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Texet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>1877</w:t>
            </w:r>
            <w:r>
              <w:rPr>
                <w:rStyle w:val="21"/>
                <w:rFonts w:eastAsia="Courier New"/>
                <w:sz w:val="20"/>
                <w:szCs w:val="20"/>
              </w:rPr>
              <w:t>26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, Россия, Ленинградская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</w:t>
            </w:r>
            <w:r>
              <w:rPr>
                <w:rStyle w:val="21"/>
                <w:rFonts w:eastAsia="Courier New"/>
                <w:sz w:val="20"/>
                <w:szCs w:val="20"/>
              </w:rPr>
              <w:t xml:space="preserve"> поселок</w:t>
            </w:r>
            <w:r w:rsidR="00DE56C5">
              <w:rPr>
                <w:rStyle w:val="21"/>
                <w:rFonts w:eastAsia="Courier New"/>
                <w:sz w:val="20"/>
                <w:szCs w:val="20"/>
              </w:rPr>
              <w:t xml:space="preserve"> городского типа Свирьстрой 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CE56A0">
              <w:rPr>
                <w:rStyle w:val="21"/>
                <w:rFonts w:eastAsia="Courier New"/>
                <w:sz w:val="20"/>
                <w:szCs w:val="20"/>
              </w:rPr>
              <w:t>8136440937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GSM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 </w:t>
            </w: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Стационарный 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HAIER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FG</w:t>
            </w:r>
            <w:r w:rsidRPr="00837C00"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510, </w:t>
            </w:r>
          </w:p>
        </w:tc>
        <w:tc>
          <w:tcPr>
            <w:tcW w:w="4849" w:type="dxa"/>
          </w:tcPr>
          <w:p w:rsidR="002D1ABB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187700,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Лодейнопольский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Лодейное Поле,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Володарского, д. 13</w:t>
            </w:r>
          </w:p>
        </w:tc>
      </w:tr>
      <w:tr w:rsidR="002D1ABB" w:rsidTr="002D1ABB"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2D1ABB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521753</w:t>
            </w:r>
          </w:p>
        </w:tc>
        <w:tc>
          <w:tcPr>
            <w:tcW w:w="2551" w:type="dxa"/>
          </w:tcPr>
          <w:p w:rsidR="002D1ABB" w:rsidRDefault="002D1ABB" w:rsidP="00D74C41">
            <w:pPr>
              <w:widowControl w:val="0"/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 xml:space="preserve">Телефон </w:t>
            </w:r>
            <w:r w:rsidRPr="00837C00">
              <w:rPr>
                <w:rStyle w:val="21"/>
                <w:rFonts w:eastAsia="Courier New"/>
                <w:sz w:val="20"/>
                <w:szCs w:val="20"/>
                <w:lang w:val="en-US" w:bidi="en-US"/>
              </w:rPr>
              <w:t>PSTN</w:t>
            </w:r>
            <w:r>
              <w:rPr>
                <w:rStyle w:val="21"/>
                <w:rFonts w:eastAsia="Courier New"/>
                <w:sz w:val="20"/>
                <w:szCs w:val="20"/>
                <w:lang w:bidi="en-US"/>
              </w:rPr>
              <w:t xml:space="preserve">, </w:t>
            </w:r>
          </w:p>
        </w:tc>
        <w:tc>
          <w:tcPr>
            <w:tcW w:w="4849" w:type="dxa"/>
          </w:tcPr>
          <w:p w:rsidR="002D1ABB" w:rsidRPr="00291FDA" w:rsidRDefault="002D1ABB" w:rsidP="005B2A6F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187780,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Подпорожский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 </w:t>
            </w:r>
            <w:r>
              <w:rPr>
                <w:rStyle w:val="21"/>
                <w:rFonts w:eastAsia="Courier New"/>
                <w:sz w:val="20"/>
                <w:szCs w:val="20"/>
              </w:rPr>
              <w:t>г.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Подпорожье,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ул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</w:t>
            </w:r>
            <w:r>
              <w:rPr>
                <w:rStyle w:val="21"/>
                <w:rFonts w:eastAsia="Courier New"/>
                <w:sz w:val="20"/>
                <w:szCs w:val="20"/>
              </w:rPr>
              <w:t>Энергетиков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>, д.</w:t>
            </w:r>
            <w:r>
              <w:rPr>
                <w:rStyle w:val="21"/>
                <w:rFonts w:eastAsia="Courier New"/>
                <w:sz w:val="20"/>
                <w:szCs w:val="20"/>
              </w:rPr>
              <w:t xml:space="preserve"> 7</w:t>
            </w:r>
          </w:p>
        </w:tc>
      </w:tr>
      <w:tr w:rsidR="002D1ABB" w:rsidTr="002D1ABB">
        <w:trPr>
          <w:trHeight w:val="695"/>
        </w:trPr>
        <w:tc>
          <w:tcPr>
            <w:tcW w:w="675" w:type="dxa"/>
            <w:vAlign w:val="center"/>
          </w:tcPr>
          <w:p w:rsidR="002D1ABB" w:rsidRPr="00C54668" w:rsidRDefault="002D1ABB" w:rsidP="005B2A6F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2D1ABB" w:rsidRPr="00837C00" w:rsidRDefault="002D1ABB" w:rsidP="005B2A6F">
            <w:pPr>
              <w:widowControl w:val="0"/>
              <w:autoSpaceDE w:val="0"/>
              <w:autoSpaceDN w:val="0"/>
              <w:jc w:val="center"/>
              <w:rPr>
                <w:rStyle w:val="21"/>
                <w:rFonts w:eastAsia="Courier New"/>
                <w:sz w:val="20"/>
                <w:szCs w:val="20"/>
              </w:rPr>
            </w:pPr>
            <w:r w:rsidRPr="00837C00">
              <w:rPr>
                <w:rStyle w:val="21"/>
                <w:rFonts w:eastAsia="Courier New"/>
                <w:sz w:val="20"/>
                <w:szCs w:val="20"/>
              </w:rPr>
              <w:t>8136</w:t>
            </w:r>
            <w:r>
              <w:rPr>
                <w:rStyle w:val="21"/>
                <w:rFonts w:eastAsia="Courier New"/>
                <w:sz w:val="20"/>
                <w:szCs w:val="20"/>
              </w:rPr>
              <w:t>542707</w:t>
            </w:r>
          </w:p>
        </w:tc>
        <w:tc>
          <w:tcPr>
            <w:tcW w:w="2551" w:type="dxa"/>
          </w:tcPr>
          <w:p w:rsidR="002D1ABB" w:rsidRPr="00837C00" w:rsidRDefault="00D74C41" w:rsidP="00D74C41">
            <w:pPr>
              <w:widowControl w:val="0"/>
              <w:autoSpaceDE w:val="0"/>
              <w:autoSpaceDN w:val="0"/>
              <w:jc w:val="both"/>
              <w:rPr>
                <w:rStyle w:val="21"/>
                <w:rFonts w:eastAsia="Courier New"/>
                <w:sz w:val="20"/>
                <w:szCs w:val="20"/>
              </w:rPr>
            </w:pPr>
            <w:r>
              <w:rPr>
                <w:rStyle w:val="21"/>
                <w:rFonts w:eastAsia="Courier New"/>
                <w:sz w:val="20"/>
                <w:szCs w:val="20"/>
              </w:rPr>
              <w:t>Неизвестное оборудование</w:t>
            </w:r>
          </w:p>
        </w:tc>
        <w:tc>
          <w:tcPr>
            <w:tcW w:w="4849" w:type="dxa"/>
          </w:tcPr>
          <w:p w:rsidR="002D1ABB" w:rsidRPr="00291FDA" w:rsidRDefault="002D1ABB" w:rsidP="005B2A6F">
            <w:pPr>
              <w:widowControl w:val="0"/>
              <w:autoSpaceDE w:val="0"/>
              <w:autoSpaceDN w:val="0"/>
              <w:jc w:val="both"/>
              <w:rPr>
                <w:rStyle w:val="21"/>
                <w:rFonts w:eastAsia="Courier New"/>
                <w:sz w:val="20"/>
                <w:szCs w:val="20"/>
              </w:rPr>
            </w:pPr>
            <w:r w:rsidRPr="00291FDA">
              <w:rPr>
                <w:rStyle w:val="21"/>
                <w:rFonts w:eastAsia="Courier New"/>
                <w:sz w:val="20"/>
                <w:szCs w:val="20"/>
              </w:rPr>
              <w:t>1877</w:t>
            </w:r>
            <w:r>
              <w:rPr>
                <w:rStyle w:val="21"/>
                <w:rFonts w:eastAsia="Courier New"/>
                <w:sz w:val="20"/>
                <w:szCs w:val="20"/>
              </w:rPr>
              <w:t>5</w:t>
            </w:r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0, Россия,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обл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Ленинградская, </w:t>
            </w:r>
            <w:proofErr w:type="spellStart"/>
            <w:r w:rsidRPr="00291FDA">
              <w:rPr>
                <w:rStyle w:val="21"/>
                <w:rFonts w:eastAsia="Courier New"/>
                <w:sz w:val="20"/>
                <w:szCs w:val="20"/>
              </w:rPr>
              <w:t>Подпорожский</w:t>
            </w:r>
            <w:proofErr w:type="spellEnd"/>
            <w:r w:rsidRPr="00291FDA">
              <w:rPr>
                <w:rStyle w:val="21"/>
                <w:rFonts w:eastAsia="Courier New"/>
                <w:sz w:val="20"/>
                <w:szCs w:val="20"/>
              </w:rPr>
              <w:t xml:space="preserve"> р-н,</w:t>
            </w:r>
            <w:r>
              <w:rPr>
                <w:rStyle w:val="21"/>
                <w:rFonts w:eastAsia="Courier New"/>
                <w:sz w:val="20"/>
                <w:szCs w:val="20"/>
              </w:rPr>
              <w:t xml:space="preserve"> поселок городского типа Вознесенье, наб. Онежская д. 1</w:t>
            </w:r>
          </w:p>
        </w:tc>
      </w:tr>
    </w:tbl>
    <w:p w:rsidR="00F02CA5" w:rsidRPr="001F544D" w:rsidRDefault="00F02CA5" w:rsidP="00556803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2D1ABB" w:rsidRPr="009C2926" w:rsidRDefault="00530293" w:rsidP="002D1ABB">
      <w:pPr>
        <w:rPr>
          <w:rFonts w:eastAsia="Times New Roman"/>
          <w:szCs w:val="24"/>
        </w:rPr>
      </w:pPr>
      <w:r>
        <w:rPr>
          <w:rFonts w:cs="Times New Roman"/>
          <w:b/>
          <w:sz w:val="28"/>
          <w:szCs w:val="28"/>
        </w:rPr>
        <w:t>5</w:t>
      </w:r>
      <w:r w:rsidR="00062591" w:rsidRPr="001F544D">
        <w:rPr>
          <w:rFonts w:cs="Times New Roman"/>
          <w:b/>
          <w:sz w:val="28"/>
          <w:szCs w:val="28"/>
        </w:rPr>
        <w:t>.</w:t>
      </w:r>
      <w:r w:rsidR="00062591" w:rsidRPr="001F544D">
        <w:rPr>
          <w:rFonts w:cs="Times New Roman"/>
          <w:sz w:val="28"/>
          <w:szCs w:val="28"/>
        </w:rPr>
        <w:t xml:space="preserve"> </w:t>
      </w:r>
      <w:r w:rsidR="002D1ABB" w:rsidRPr="009C2926">
        <w:rPr>
          <w:szCs w:val="24"/>
        </w:rPr>
        <w:t xml:space="preserve"> Характеристики услуги междугородной телефонной связи 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1096"/>
        <w:gridCol w:w="577"/>
        <w:gridCol w:w="3288"/>
        <w:gridCol w:w="1701"/>
        <w:gridCol w:w="1946"/>
      </w:tblGrid>
      <w:tr w:rsidR="002D1ABB" w:rsidRPr="009C2926" w:rsidTr="005B2A6F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C2926">
              <w:rPr>
                <w:szCs w:val="24"/>
              </w:rPr>
              <w:t>Инструкция по заполнению характеристик в заявке</w:t>
            </w:r>
          </w:p>
        </w:tc>
      </w:tr>
      <w:tr w:rsidR="002D1ABB" w:rsidRPr="009C2926" w:rsidTr="005B2A6F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6803" w:rsidRPr="00556803" w:rsidRDefault="00556803" w:rsidP="00556803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680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Услуги фиксирован</w:t>
            </w:r>
            <w:r w:rsidRPr="0055680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ной телефонной связи - предоставление доступа и телефонные соединения</w:t>
            </w:r>
          </w:p>
          <w:p w:rsidR="002D1ABB" w:rsidRPr="00556803" w:rsidRDefault="002D1ABB" w:rsidP="005B2A6F">
            <w:pPr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ABB" w:rsidRPr="009C2926" w:rsidRDefault="00556803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мес.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Вид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Повременная система оплаты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3683">
              <w:rPr>
                <w:szCs w:val="24"/>
              </w:rPr>
              <w:t xml:space="preserve">Значения характеристики не может изменяться </w:t>
            </w:r>
            <w:r w:rsidRPr="00AC3683">
              <w:rPr>
                <w:szCs w:val="24"/>
              </w:rPr>
              <w:lastRenderedPageBreak/>
              <w:t>участником</w:t>
            </w:r>
            <w:r>
              <w:rPr>
                <w:szCs w:val="24"/>
              </w:rPr>
              <w:t xml:space="preserve"> закупки</w:t>
            </w:r>
          </w:p>
        </w:tc>
      </w:tr>
      <w:tr w:rsidR="002D1ABB" w:rsidRPr="009C2926" w:rsidTr="005B2A6F"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Доступ к системе информационно-справочного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Да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3683">
              <w:rPr>
                <w:szCs w:val="24"/>
              </w:rPr>
              <w:t>Значения характеристики не может изменяться участником</w:t>
            </w:r>
            <w:r>
              <w:rPr>
                <w:szCs w:val="24"/>
              </w:rPr>
              <w:t xml:space="preserve"> закупки</w:t>
            </w:r>
          </w:p>
        </w:tc>
      </w:tr>
      <w:tr w:rsidR="002D1ABB" w:rsidRPr="009C2926" w:rsidTr="005B2A6F"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Доступ к услугам связи сети связи общего пользования, кроме услуг местной и внутризоновой телефонной связи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9C2926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9C2926">
              <w:rPr>
                <w:rFonts w:eastAsia="Times New Roman"/>
                <w:szCs w:val="24"/>
                <w:lang w:eastAsia="ru-RU"/>
              </w:rPr>
              <w:t>Да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BB" w:rsidRPr="009C2926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3683">
              <w:rPr>
                <w:szCs w:val="24"/>
              </w:rPr>
              <w:t>Значения характеристики не может изменяться участником</w:t>
            </w:r>
            <w:r>
              <w:rPr>
                <w:szCs w:val="24"/>
              </w:rPr>
              <w:t xml:space="preserve"> закупки</w:t>
            </w:r>
          </w:p>
        </w:tc>
      </w:tr>
      <w:tr w:rsidR="002D1ABB" w:rsidRPr="00206188" w:rsidTr="005B2A6F"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BB" w:rsidRPr="00206188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Междугородные соединения по сети фиксированной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Да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BB" w:rsidRPr="00206188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3683">
              <w:rPr>
                <w:szCs w:val="24"/>
              </w:rPr>
              <w:t>Значения характеристики не может изменяться участником</w:t>
            </w:r>
            <w:r>
              <w:rPr>
                <w:szCs w:val="24"/>
              </w:rPr>
              <w:t xml:space="preserve"> закупки</w:t>
            </w:r>
          </w:p>
        </w:tc>
      </w:tr>
    </w:tbl>
    <w:p w:rsidR="002D1ABB" w:rsidRDefault="002D1ABB" w:rsidP="002D1ABB">
      <w:pPr>
        <w:rPr>
          <w:rFonts w:eastAsia="Times New Roman"/>
          <w:szCs w:val="24"/>
          <w:lang w:eastAsia="ru-RU"/>
        </w:rPr>
      </w:pPr>
      <w:r w:rsidRPr="00206188">
        <w:rPr>
          <w:rFonts w:eastAsia="Times New Roman"/>
          <w:szCs w:val="24"/>
          <w:lang w:eastAsia="ru-RU"/>
        </w:rPr>
        <w:t>Тарифная зона 1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4364"/>
        <w:gridCol w:w="1292"/>
        <w:gridCol w:w="3670"/>
      </w:tblGrid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6188">
              <w:rPr>
                <w:rFonts w:eastAsia="Segoe UI Symbol"/>
                <w:szCs w:val="24"/>
                <w:lang w:eastAsia="ru-RU"/>
              </w:rPr>
              <w:t>№</w:t>
            </w:r>
          </w:p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Тарифная зона 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Требование к услуге</w:t>
            </w: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г. Москва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spacing w:after="60" w:line="276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мин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Круглосуточная поминутная тарификация</w:t>
            </w: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от 101 км до 600 км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от 601 км до 1200 км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от 1201 км до 3000 км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от 3001 км до 5000 км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свыше 5000 км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D1ABB" w:rsidRPr="00206188" w:rsidTr="005B2A6F"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1ABB" w:rsidRPr="00206188" w:rsidRDefault="002D1ABB" w:rsidP="005B2A6F">
            <w:pPr>
              <w:jc w:val="center"/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1ABB" w:rsidRPr="00206188" w:rsidRDefault="002D1ABB" w:rsidP="005B2A6F">
            <w:pPr>
              <w:rPr>
                <w:rFonts w:eastAsiaTheme="minorEastAsia"/>
                <w:szCs w:val="24"/>
                <w:lang w:eastAsia="ru-RU"/>
              </w:rPr>
            </w:pPr>
            <w:r w:rsidRPr="00206188">
              <w:rPr>
                <w:rFonts w:eastAsia="Times New Roman"/>
                <w:szCs w:val="24"/>
                <w:lang w:eastAsia="ru-RU"/>
              </w:rPr>
              <w:t>Федеральная мобильная сеть</w:t>
            </w: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1ABB" w:rsidRPr="00206188" w:rsidRDefault="002D1ABB" w:rsidP="005B2A6F">
            <w:pPr>
              <w:jc w:val="both"/>
              <w:rPr>
                <w:rFonts w:eastAsiaTheme="minorEastAsia"/>
                <w:szCs w:val="24"/>
                <w:lang w:eastAsia="ru-RU"/>
              </w:rPr>
            </w:pPr>
          </w:p>
        </w:tc>
      </w:tr>
    </w:tbl>
    <w:p w:rsidR="002D1ABB" w:rsidRDefault="002D1ABB" w:rsidP="002D1ABB">
      <w:pPr>
        <w:tabs>
          <w:tab w:val="left" w:pos="993"/>
        </w:tabs>
        <w:ind w:firstLine="709"/>
        <w:jc w:val="both"/>
        <w:rPr>
          <w:b/>
          <w:szCs w:val="24"/>
          <w:lang w:eastAsia="ru-RU" w:bidi="ru-RU"/>
        </w:rPr>
      </w:pPr>
    </w:p>
    <w:p w:rsidR="00DD55CE" w:rsidRPr="000467AF" w:rsidRDefault="002D1ABB" w:rsidP="002D1A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67AF">
        <w:rPr>
          <w:b/>
          <w:sz w:val="28"/>
          <w:szCs w:val="28"/>
          <w:lang w:eastAsia="ru-RU" w:bidi="ru-RU"/>
        </w:rPr>
        <w:t xml:space="preserve">6. </w:t>
      </w:r>
      <w:r w:rsidR="00DD55CE" w:rsidRPr="000467AF">
        <w:rPr>
          <w:b/>
          <w:sz w:val="28"/>
          <w:szCs w:val="28"/>
          <w:lang w:eastAsia="ru-RU" w:bidi="ru-RU"/>
        </w:rPr>
        <w:t>Требования к предоставлению доступа к телефонной сети.</w:t>
      </w:r>
    </w:p>
    <w:p w:rsidR="00DD55CE" w:rsidRPr="000467AF" w:rsidRDefault="002D1ABB" w:rsidP="00DD55CE">
      <w:pPr>
        <w:tabs>
          <w:tab w:val="left" w:pos="1448"/>
        </w:tabs>
        <w:spacing w:line="322" w:lineRule="exact"/>
        <w:jc w:val="both"/>
        <w:rPr>
          <w:sz w:val="28"/>
          <w:szCs w:val="28"/>
        </w:rPr>
      </w:pPr>
      <w:r w:rsidRPr="000467AF">
        <w:rPr>
          <w:sz w:val="28"/>
          <w:szCs w:val="28"/>
        </w:rPr>
        <w:t xml:space="preserve">6.1. </w:t>
      </w:r>
      <w:r w:rsidR="00DD55CE" w:rsidRPr="000467AF">
        <w:rPr>
          <w:sz w:val="28"/>
          <w:szCs w:val="28"/>
        </w:rPr>
        <w:t>Сохранение действующих телефонных номеров.</w:t>
      </w:r>
    </w:p>
    <w:p w:rsidR="00DD55CE" w:rsidRPr="000467AF" w:rsidRDefault="00556803" w:rsidP="00DD55CE">
      <w:pPr>
        <w:tabs>
          <w:tab w:val="left" w:pos="144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DD55CE" w:rsidRPr="000467AF">
        <w:rPr>
          <w:sz w:val="28"/>
          <w:szCs w:val="28"/>
        </w:rPr>
        <w:t xml:space="preserve">. Услуга должна предоставляется ежедневно, в том числе в выходные и праздничные дни, по 24 </w:t>
      </w:r>
      <w:r w:rsidR="004417DB" w:rsidRPr="000467AF">
        <w:rPr>
          <w:sz w:val="28"/>
          <w:szCs w:val="28"/>
        </w:rPr>
        <w:t xml:space="preserve">(двадцать четыре) часа в сутки, </w:t>
      </w:r>
      <w:r w:rsidR="00DD55CE" w:rsidRPr="000467AF">
        <w:rPr>
          <w:sz w:val="28"/>
          <w:szCs w:val="28"/>
        </w:rPr>
        <w:t>7 (семь) дней в неделю, без перерывов, за исключением случаев проведения необходимых профилактических (регламентных) и ремонтных работ, которые должны планироваться на время, когда это может нанести наименьший ущерб работе Заказчика.</w:t>
      </w:r>
    </w:p>
    <w:p w:rsidR="00DD55CE" w:rsidRPr="000467AF" w:rsidRDefault="00556803" w:rsidP="00DD55CE">
      <w:pPr>
        <w:tabs>
          <w:tab w:val="left" w:pos="1448"/>
        </w:tabs>
        <w:spacing w:line="350" w:lineRule="exact"/>
        <w:jc w:val="both"/>
        <w:rPr>
          <w:color w:val="000000" w:themeColor="text1"/>
          <w:sz w:val="28"/>
          <w:szCs w:val="28"/>
          <w:lang w:eastAsia="ru-RU" w:bidi="ru-RU"/>
        </w:rPr>
      </w:pPr>
      <w:r>
        <w:rPr>
          <w:color w:val="000000" w:themeColor="text1"/>
          <w:sz w:val="28"/>
          <w:szCs w:val="28"/>
          <w:lang w:eastAsia="ru-RU" w:bidi="ru-RU"/>
        </w:rPr>
        <w:t>6.3</w:t>
      </w:r>
      <w:r w:rsidR="00DD55CE" w:rsidRPr="000467AF">
        <w:rPr>
          <w:color w:val="000000" w:themeColor="text1"/>
          <w:sz w:val="28"/>
          <w:szCs w:val="28"/>
          <w:lang w:eastAsia="ru-RU" w:bidi="ru-RU"/>
        </w:rPr>
        <w:t xml:space="preserve">. </w:t>
      </w:r>
      <w:r w:rsidR="00DD55CE" w:rsidRPr="000467AF">
        <w:rPr>
          <w:color w:val="000000" w:themeColor="text1"/>
          <w:sz w:val="28"/>
          <w:szCs w:val="28"/>
          <w:shd w:val="clear" w:color="auto" w:fill="FFFFFF"/>
        </w:rPr>
        <w:t>Предоставление ежемесячного отчета об объеме совершенных разговоров по каждому телефонному номеру с детализацией количества минут и стоимости услуг междугородней и международной связи по каждому направлению.</w:t>
      </w:r>
    </w:p>
    <w:p w:rsidR="00DD55CE" w:rsidRPr="000467AF" w:rsidRDefault="00556803" w:rsidP="00DD55CE">
      <w:pPr>
        <w:tabs>
          <w:tab w:val="left" w:pos="1448"/>
        </w:tabs>
        <w:spacing w:line="350" w:lineRule="exact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6.4</w:t>
      </w:r>
      <w:r w:rsidR="00DD55CE" w:rsidRPr="000467AF">
        <w:rPr>
          <w:sz w:val="28"/>
          <w:szCs w:val="28"/>
          <w:lang w:eastAsia="ru-RU" w:bidi="ru-RU"/>
        </w:rPr>
        <w:t>. Возможность блокировки выхода на междугородную связь отдельных номеров.</w:t>
      </w:r>
    </w:p>
    <w:p w:rsidR="00DD55CE" w:rsidRPr="000467AF" w:rsidRDefault="00556803" w:rsidP="00DD55CE">
      <w:pPr>
        <w:spacing w:line="355" w:lineRule="exact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6.5</w:t>
      </w:r>
      <w:r w:rsidR="00DD55CE" w:rsidRPr="000467AF">
        <w:rPr>
          <w:sz w:val="28"/>
          <w:szCs w:val="28"/>
          <w:lang w:eastAsia="ru-RU" w:bidi="ru-RU"/>
        </w:rPr>
        <w:t>. Обеспечение устойчивой и качественной телефонной связи, соответствующей требованиям технических норм.</w:t>
      </w:r>
    </w:p>
    <w:p w:rsidR="00DD55CE" w:rsidRPr="000467AF" w:rsidRDefault="00DD55CE" w:rsidP="00DD55CE">
      <w:pPr>
        <w:tabs>
          <w:tab w:val="left" w:pos="1032"/>
        </w:tabs>
        <w:spacing w:line="322" w:lineRule="exact"/>
        <w:jc w:val="both"/>
        <w:rPr>
          <w:sz w:val="28"/>
          <w:szCs w:val="28"/>
          <w:lang w:eastAsia="ru-RU" w:bidi="ru-RU"/>
        </w:rPr>
      </w:pPr>
      <w:r w:rsidRPr="000467AF">
        <w:rPr>
          <w:sz w:val="28"/>
          <w:szCs w:val="28"/>
          <w:lang w:eastAsia="ru-RU" w:bidi="ru-RU"/>
        </w:rPr>
        <w:t>- высокая помехозащищенность;</w:t>
      </w:r>
    </w:p>
    <w:p w:rsidR="00DD55CE" w:rsidRPr="000467AF" w:rsidRDefault="00DD55CE" w:rsidP="00DD55CE">
      <w:pPr>
        <w:tabs>
          <w:tab w:val="left" w:pos="1032"/>
        </w:tabs>
        <w:spacing w:line="322" w:lineRule="exact"/>
        <w:jc w:val="both"/>
        <w:rPr>
          <w:sz w:val="28"/>
          <w:szCs w:val="28"/>
          <w:lang w:eastAsia="ru-RU" w:bidi="ru-RU"/>
        </w:rPr>
      </w:pPr>
      <w:r w:rsidRPr="000467AF">
        <w:rPr>
          <w:sz w:val="28"/>
          <w:szCs w:val="28"/>
          <w:lang w:eastAsia="ru-RU" w:bidi="ru-RU"/>
        </w:rPr>
        <w:t>- полная двухсторонняя слышимость;</w:t>
      </w:r>
    </w:p>
    <w:p w:rsidR="00DD55CE" w:rsidRPr="000467AF" w:rsidRDefault="00DD55CE" w:rsidP="00DD55CE">
      <w:pPr>
        <w:tabs>
          <w:tab w:val="left" w:pos="1032"/>
        </w:tabs>
        <w:spacing w:line="322" w:lineRule="exact"/>
        <w:jc w:val="both"/>
        <w:rPr>
          <w:sz w:val="28"/>
          <w:szCs w:val="28"/>
          <w:lang w:eastAsia="ru-RU" w:bidi="ru-RU"/>
        </w:rPr>
      </w:pPr>
      <w:r w:rsidRPr="000467AF">
        <w:rPr>
          <w:sz w:val="28"/>
          <w:szCs w:val="28"/>
          <w:lang w:eastAsia="ru-RU" w:bidi="ru-RU"/>
        </w:rPr>
        <w:t>- отсутствие «эха», запаздывания и провалов звука;</w:t>
      </w:r>
    </w:p>
    <w:p w:rsidR="00DD55CE" w:rsidRPr="000467AF" w:rsidRDefault="00DD55CE" w:rsidP="00DD55CE">
      <w:pPr>
        <w:tabs>
          <w:tab w:val="left" w:pos="1032"/>
        </w:tabs>
        <w:spacing w:line="322" w:lineRule="exact"/>
        <w:jc w:val="both"/>
        <w:rPr>
          <w:sz w:val="28"/>
          <w:szCs w:val="28"/>
          <w:lang w:eastAsia="ru-RU" w:bidi="ru-RU"/>
        </w:rPr>
      </w:pPr>
      <w:r w:rsidRPr="000467AF">
        <w:rPr>
          <w:sz w:val="28"/>
          <w:szCs w:val="28"/>
          <w:lang w:eastAsia="ru-RU" w:bidi="ru-RU"/>
        </w:rPr>
        <w:t>- надежность и устойчивость соединения;</w:t>
      </w:r>
    </w:p>
    <w:p w:rsidR="00DD55CE" w:rsidRPr="000467AF" w:rsidRDefault="00DD55CE" w:rsidP="00DD55CE">
      <w:pPr>
        <w:tabs>
          <w:tab w:val="left" w:pos="1032"/>
        </w:tabs>
        <w:spacing w:line="322" w:lineRule="exact"/>
        <w:jc w:val="both"/>
        <w:rPr>
          <w:sz w:val="28"/>
          <w:szCs w:val="28"/>
          <w:lang w:eastAsia="ru-RU" w:bidi="ru-RU"/>
        </w:rPr>
      </w:pPr>
      <w:r w:rsidRPr="000467AF">
        <w:rPr>
          <w:sz w:val="28"/>
          <w:szCs w:val="28"/>
          <w:lang w:eastAsia="ru-RU" w:bidi="ru-RU"/>
        </w:rPr>
        <w:lastRenderedPageBreak/>
        <w:t>- бесперебойное прохождение факсов.</w:t>
      </w:r>
    </w:p>
    <w:p w:rsidR="00DD55CE" w:rsidRPr="000467AF" w:rsidRDefault="00556803" w:rsidP="00DD55CE">
      <w:pPr>
        <w:tabs>
          <w:tab w:val="left" w:pos="567"/>
        </w:tabs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6.6</w:t>
      </w:r>
      <w:r w:rsidR="00DD55CE" w:rsidRPr="000467AF">
        <w:rPr>
          <w:sz w:val="28"/>
          <w:szCs w:val="28"/>
          <w:lang w:eastAsia="ru-RU" w:bidi="ru-RU"/>
        </w:rPr>
        <w:t>. Исполнитель обеспечивает за свой счет обслуживание технических средств и линейных устройств до точки присоединения технических средств Заказчика.</w:t>
      </w:r>
    </w:p>
    <w:p w:rsidR="00DD55CE" w:rsidRPr="000467AF" w:rsidRDefault="00556803" w:rsidP="00DD55CE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6.7</w:t>
      </w:r>
      <w:r w:rsidR="00DD55CE" w:rsidRPr="000467AF">
        <w:rPr>
          <w:sz w:val="28"/>
          <w:szCs w:val="28"/>
          <w:lang w:eastAsia="ru-RU" w:bidi="ru-RU"/>
        </w:rPr>
        <w:t>. Исполнитель обеспечивает соблюдение сроков и порядок устранения влияющих на оказание Услуг неисправностей в своих</w:t>
      </w:r>
      <w:bookmarkStart w:id="0" w:name="_GoBack"/>
      <w:bookmarkEnd w:id="0"/>
      <w:r w:rsidR="00DD55CE" w:rsidRPr="000467AF">
        <w:rPr>
          <w:sz w:val="28"/>
          <w:szCs w:val="28"/>
          <w:lang w:eastAsia="ru-RU" w:bidi="ru-RU"/>
        </w:rPr>
        <w:t xml:space="preserve"> сетях связи в соответствии с нормами и правилами оказания Услуг местной, внутризоновой, междугородной и международной связи и в соответствии с нормативно- технической документацией на оборудование связи.</w:t>
      </w:r>
    </w:p>
    <w:p w:rsidR="00DD55CE" w:rsidRPr="000467AF" w:rsidRDefault="00556803" w:rsidP="00DD55CE">
      <w:pPr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6.8</w:t>
      </w:r>
      <w:r w:rsidR="00DD55CE" w:rsidRPr="000467AF">
        <w:rPr>
          <w:sz w:val="28"/>
          <w:szCs w:val="28"/>
          <w:lang w:eastAsia="ru-RU" w:bidi="ru-RU"/>
        </w:rPr>
        <w:t>. Исполнитель должен соответствовать требованиям, предъявляемым в соответствии с действующим законодательством Российской Федерации к юридическим лицам, осуществляющим оказание Услуг:</w:t>
      </w:r>
    </w:p>
    <w:p w:rsidR="00DD55CE" w:rsidRPr="000467AF" w:rsidRDefault="00556803" w:rsidP="00DD55CE">
      <w:pPr>
        <w:tabs>
          <w:tab w:val="left" w:pos="567"/>
          <w:tab w:val="left" w:pos="851"/>
        </w:tabs>
        <w:spacing w:line="322" w:lineRule="exact"/>
        <w:jc w:val="both"/>
        <w:rPr>
          <w:color w:val="auto"/>
          <w:sz w:val="28"/>
          <w:szCs w:val="28"/>
          <w:lang w:eastAsia="en-US" w:bidi="ar-SA"/>
        </w:rPr>
      </w:pPr>
      <w:r>
        <w:rPr>
          <w:sz w:val="28"/>
          <w:szCs w:val="28"/>
          <w:lang w:eastAsia="ru-RU" w:bidi="ru-RU"/>
        </w:rPr>
        <w:t>6.9</w:t>
      </w:r>
      <w:r w:rsidR="00DD55CE" w:rsidRPr="000467AF">
        <w:rPr>
          <w:sz w:val="28"/>
          <w:szCs w:val="28"/>
          <w:lang w:eastAsia="ru-RU" w:bidi="ru-RU"/>
        </w:rPr>
        <w:t xml:space="preserve">. Иметь действующие на весь срок оказания Услуг лицензии Федеральной службы по надзору в сфере связи и массовых коммуникаций на </w:t>
      </w:r>
      <w:proofErr w:type="gramStart"/>
      <w:r w:rsidR="00DD55CE" w:rsidRPr="000467AF">
        <w:rPr>
          <w:sz w:val="28"/>
          <w:szCs w:val="28"/>
          <w:lang w:eastAsia="ru-RU" w:bidi="ru-RU"/>
        </w:rPr>
        <w:t>предоставление:</w:t>
      </w:r>
      <w:r w:rsidR="00DD55CE" w:rsidRPr="000467AF">
        <w:rPr>
          <w:sz w:val="28"/>
          <w:szCs w:val="28"/>
        </w:rPr>
        <w:t xml:space="preserve"> </w:t>
      </w:r>
      <w:r w:rsidR="00DD55CE" w:rsidRPr="000467AF">
        <w:rPr>
          <w:sz w:val="28"/>
          <w:szCs w:val="28"/>
          <w:lang w:eastAsia="ru-RU" w:bidi="ru-RU"/>
        </w:rPr>
        <w:t xml:space="preserve">  </w:t>
      </w:r>
      <w:proofErr w:type="gramEnd"/>
      <w:r w:rsidR="00DD55CE" w:rsidRPr="000467AF">
        <w:rPr>
          <w:sz w:val="28"/>
          <w:szCs w:val="28"/>
          <w:lang w:eastAsia="ru-RU" w:bidi="ru-RU"/>
        </w:rPr>
        <w:t>междугородной телефонной связи.</w:t>
      </w:r>
    </w:p>
    <w:p w:rsidR="00DD55CE" w:rsidRPr="000467AF" w:rsidRDefault="00DD55CE" w:rsidP="00C6174C">
      <w:pPr>
        <w:tabs>
          <w:tab w:val="left" w:pos="993"/>
        </w:tabs>
        <w:ind w:left="510"/>
        <w:jc w:val="both"/>
        <w:rPr>
          <w:rFonts w:cs="Times New Roman"/>
          <w:sz w:val="28"/>
          <w:szCs w:val="28"/>
        </w:rPr>
      </w:pPr>
    </w:p>
    <w:p w:rsidR="00062591" w:rsidRPr="000467AF" w:rsidRDefault="00062591" w:rsidP="00062591">
      <w:pPr>
        <w:widowControl w:val="0"/>
        <w:ind w:right="54" w:firstLine="709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</w:p>
    <w:p w:rsidR="00062591" w:rsidRPr="000467AF" w:rsidRDefault="00062591" w:rsidP="00062591">
      <w:pPr>
        <w:widowControl w:val="0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 w:rsidRPr="000467AF">
        <w:rPr>
          <w:rFonts w:eastAsia="Times New Roman" w:cs="Times New Roman"/>
          <w:noProof/>
          <w:sz w:val="28"/>
          <w:szCs w:val="28"/>
          <w:lang w:eastAsia="ru-RU"/>
        </w:rPr>
        <w:t xml:space="preserve">Ведущий специалист по материально-техническому снабжению          </w:t>
      </w:r>
      <w:r w:rsidRPr="000467AF">
        <w:rPr>
          <w:rFonts w:eastAsia="Times New Roman" w:cs="Times New Roman"/>
          <w:noProof/>
          <w:sz w:val="28"/>
          <w:szCs w:val="28"/>
          <w:lang w:eastAsia="ru-RU"/>
        </w:rPr>
        <w:tab/>
        <w:t>Мотина О.Ю.</w:t>
      </w:r>
    </w:p>
    <w:p w:rsidR="00062591" w:rsidRPr="001F544D" w:rsidRDefault="00062591" w:rsidP="00062591">
      <w:pPr>
        <w:rPr>
          <w:rFonts w:cs="Times New Roman"/>
        </w:rPr>
      </w:pPr>
    </w:p>
    <w:p w:rsidR="00F02CA5" w:rsidRPr="001F544D" w:rsidRDefault="00F02CA5" w:rsidP="008B08FC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</w:p>
    <w:sectPr w:rsidR="00F02CA5" w:rsidRPr="001F544D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7D7"/>
    <w:multiLevelType w:val="multilevel"/>
    <w:tmpl w:val="CC6E1F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000000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  <w:b/>
        <w:color w:val="000000"/>
      </w:rPr>
    </w:lvl>
    <w:lvl w:ilvl="4">
      <w:start w:val="1"/>
      <w:numFmt w:val="decimalZero"/>
      <w:lvlText w:val="%1.%2.%3.%4.%5."/>
      <w:lvlJc w:val="left"/>
      <w:pPr>
        <w:ind w:left="5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A5"/>
    <w:rsid w:val="000467AF"/>
    <w:rsid w:val="00062591"/>
    <w:rsid w:val="001A5333"/>
    <w:rsid w:val="001F544D"/>
    <w:rsid w:val="002A305C"/>
    <w:rsid w:val="002D1ABB"/>
    <w:rsid w:val="002D2288"/>
    <w:rsid w:val="00345AA6"/>
    <w:rsid w:val="00381D6C"/>
    <w:rsid w:val="00434521"/>
    <w:rsid w:val="004417DB"/>
    <w:rsid w:val="004A242E"/>
    <w:rsid w:val="005077B0"/>
    <w:rsid w:val="00530293"/>
    <w:rsid w:val="00556803"/>
    <w:rsid w:val="0071762A"/>
    <w:rsid w:val="008028AB"/>
    <w:rsid w:val="008B08FC"/>
    <w:rsid w:val="00B57ED2"/>
    <w:rsid w:val="00BC7565"/>
    <w:rsid w:val="00C6174C"/>
    <w:rsid w:val="00D74C41"/>
    <w:rsid w:val="00DA1710"/>
    <w:rsid w:val="00DC6934"/>
    <w:rsid w:val="00DD55CE"/>
    <w:rsid w:val="00DE56C5"/>
    <w:rsid w:val="00EF5003"/>
    <w:rsid w:val="00F02CA5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8B2C"/>
  <w15:docId w15:val="{4CBDB7EE-7742-4DF4-A393-43967F5D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BalloonText1">
    <w:name w:val="Balloon Text1"/>
    <w:basedOn w:val="a"/>
    <w:link w:val="10"/>
    <w:qFormat/>
    <w:rPr>
      <w:rFonts w:ascii="Segoe UI" w:hAnsi="Segoe UI"/>
      <w:sz w:val="18"/>
    </w:r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1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9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customStyle="1" w:styleId="21">
    <w:name w:val="Основной текст (2)"/>
    <w:basedOn w:val="a0"/>
    <w:rsid w:val="00802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d">
    <w:name w:val="No Spacing"/>
    <w:uiPriority w:val="1"/>
    <w:qFormat/>
    <w:rsid w:val="00345AA6"/>
    <w:pPr>
      <w:suppressAutoHyphens w:val="0"/>
    </w:pPr>
    <w:rPr>
      <w:rFonts w:eastAsiaTheme="minorHAnsi" w:cstheme="minorBidi"/>
      <w:color w:val="auto"/>
      <w:szCs w:val="22"/>
      <w:lang w:eastAsia="en-US" w:bidi="ar-SA"/>
    </w:rPr>
  </w:style>
  <w:style w:type="table" w:styleId="ae">
    <w:name w:val="Table Grid"/>
    <w:basedOn w:val="a1"/>
    <w:uiPriority w:val="59"/>
    <w:rsid w:val="00345AA6"/>
    <w:pPr>
      <w:suppressAutoHyphens w:val="0"/>
    </w:pPr>
    <w:rPr>
      <w:rFonts w:eastAsiaTheme="minorHAnsi" w:cstheme="minorBidi"/>
      <w:color w:val="auto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rsid w:val="00DD55CE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Мотина</dc:creator>
  <dc:description/>
  <cp:lastModifiedBy>Ольга Юрьевна Мотина</cp:lastModifiedBy>
  <cp:revision>10</cp:revision>
  <cp:lastPrinted>2026-02-03T15:55:00Z</cp:lastPrinted>
  <dcterms:created xsi:type="dcterms:W3CDTF">2026-04-21T06:55:00Z</dcterms:created>
  <dcterms:modified xsi:type="dcterms:W3CDTF">2026-05-29T11:40:00Z</dcterms:modified>
  <dc:language>ru-RU</dc:language>
</cp:coreProperties>
</file>