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E64355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4355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Pr="00E64355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4355">
        <w:rPr>
          <w:rFonts w:ascii="Times New Roman" w:hAnsi="Times New Roman"/>
          <w:sz w:val="20"/>
          <w:szCs w:val="20"/>
        </w:rPr>
        <w:t>к Контракту№</w:t>
      </w:r>
      <w:r w:rsidR="00617A4D" w:rsidRPr="00E64355">
        <w:rPr>
          <w:rFonts w:ascii="Times New Roman" w:hAnsi="Times New Roman"/>
          <w:sz w:val="20"/>
          <w:szCs w:val="20"/>
        </w:rPr>
        <w:t xml:space="preserve"> </w:t>
      </w:r>
      <w:r w:rsidR="00F522FC" w:rsidRPr="00E64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="00F522FC" w:rsidRPr="00E64355">
        <w:rPr>
          <w:rFonts w:ascii="Times New Roman" w:hAnsi="Times New Roman"/>
          <w:sz w:val="20"/>
          <w:szCs w:val="20"/>
        </w:rPr>
        <w:t xml:space="preserve"> </w:t>
      </w:r>
      <w:r w:rsidRPr="00E64355">
        <w:rPr>
          <w:rFonts w:ascii="Times New Roman" w:hAnsi="Times New Roman"/>
          <w:sz w:val="20"/>
          <w:szCs w:val="20"/>
        </w:rPr>
        <w:t xml:space="preserve">от « _______ » </w:t>
      </w:r>
      <w:r w:rsidRPr="00E64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E64355">
        <w:rPr>
          <w:rFonts w:ascii="Times New Roman" w:hAnsi="Times New Roman"/>
          <w:sz w:val="20"/>
          <w:szCs w:val="20"/>
        </w:rPr>
        <w:t xml:space="preserve"> 202</w:t>
      </w:r>
      <w:r w:rsidR="003343AB" w:rsidRPr="00E64355">
        <w:rPr>
          <w:rFonts w:ascii="Times New Roman" w:hAnsi="Times New Roman"/>
          <w:sz w:val="20"/>
          <w:szCs w:val="20"/>
        </w:rPr>
        <w:t>6</w:t>
      </w:r>
      <w:r w:rsidRPr="00E64355">
        <w:rPr>
          <w:rFonts w:ascii="Times New Roman" w:hAnsi="Times New Roman"/>
          <w:sz w:val="20"/>
          <w:szCs w:val="20"/>
        </w:rPr>
        <w:t xml:space="preserve"> г</w:t>
      </w:r>
    </w:p>
    <w:p w:rsidR="002609F8" w:rsidRPr="00E64355" w:rsidRDefault="002609F8" w:rsidP="002609F8">
      <w:pPr>
        <w:spacing w:after="0" w:line="240" w:lineRule="auto"/>
        <w:jc w:val="center"/>
        <w:rPr>
          <w:rFonts w:ascii="Times New Roman" w:hAnsi="Times New Roman"/>
          <w:b/>
        </w:rPr>
      </w:pPr>
      <w:r w:rsidRPr="00E64355">
        <w:rPr>
          <w:rFonts w:ascii="Times New Roman" w:hAnsi="Times New Roman"/>
          <w:b/>
        </w:rPr>
        <w:t>ТЕХНИЧЕСКОЕ ЗАДАНИЕ</w:t>
      </w:r>
    </w:p>
    <w:p w:rsidR="00E64355" w:rsidRPr="00E64355" w:rsidRDefault="00E64355" w:rsidP="00E643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E64355">
        <w:rPr>
          <w:rFonts w:ascii="Times New Roman" w:hAnsi="Times New Roman"/>
          <w:i/>
          <w:szCs w:val="20"/>
          <w:lang w:eastAsia="ru-RU"/>
        </w:rPr>
        <w:t>Закупка мягкого инвентаря (текстильных изделий)</w:t>
      </w:r>
    </w:p>
    <w:p w:rsidR="00E64355" w:rsidRPr="00E64355" w:rsidRDefault="00E64355" w:rsidP="00E64355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 w:rsidRPr="00E64355"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E64355" w:rsidRPr="00E64355" w:rsidRDefault="00E64355" w:rsidP="00E64355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64355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Общие сведения.</w:t>
      </w:r>
    </w:p>
    <w:p w:rsidR="00E64355" w:rsidRPr="00E64355" w:rsidRDefault="00E64355" w:rsidP="00E64355">
      <w:pPr>
        <w:numPr>
          <w:ilvl w:val="1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E64355">
        <w:rPr>
          <w:rFonts w:ascii="Times New Roman" w:hAnsi="Times New Roman"/>
        </w:rPr>
        <w:t xml:space="preserve">Поставщик самостоятельно доставляет Товар Заказчику по адресу: 664033, город Иркутск, улица Лермонтова, дом № 126А (далее - место доставки), </w:t>
      </w:r>
      <w:r w:rsidRPr="00E64355">
        <w:rPr>
          <w:rFonts w:ascii="Times New Roman" w:hAnsi="Times New Roman"/>
          <w:b/>
        </w:rPr>
        <w:t>в течение 10 (десяти) рабочих дней</w:t>
      </w:r>
      <w:r w:rsidRPr="00E64355">
        <w:rPr>
          <w:rFonts w:ascii="Times New Roman" w:hAnsi="Times New Roman"/>
        </w:rPr>
        <w:t xml:space="preserve"> со дня заключения Контракта. </w:t>
      </w:r>
    </w:p>
    <w:p w:rsidR="00E64355" w:rsidRPr="00E64355" w:rsidRDefault="00E64355" w:rsidP="00E64355">
      <w:pPr>
        <w:numPr>
          <w:ilvl w:val="1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E64355"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E64355" w:rsidRPr="00E64355" w:rsidRDefault="00E64355" w:rsidP="00E64355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64355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Технические, функциональные характеристики и необходимые условия.</w:t>
      </w:r>
    </w:p>
    <w:p w:rsidR="00E64355" w:rsidRPr="00E64355" w:rsidRDefault="00E64355" w:rsidP="00E64355">
      <w:pPr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E64355">
        <w:rPr>
          <w:rFonts w:ascii="Times New Roman" w:hAnsi="Times New Roman"/>
        </w:rPr>
        <w:t>Основные требования к поставляемой продукции:</w:t>
      </w:r>
    </w:p>
    <w:p w:rsidR="00E64355" w:rsidRPr="00E64355" w:rsidRDefault="00E64355" w:rsidP="00E6435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proofErr w:type="gramStart"/>
      <w:r w:rsidRPr="00E64355"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 w:rsidRPr="00E64355"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E64355" w:rsidRPr="00E64355" w:rsidRDefault="00E64355" w:rsidP="00E6435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64355"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E64355" w:rsidRPr="00E64355" w:rsidRDefault="00E64355" w:rsidP="00E6435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E64355"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E64355" w:rsidRPr="00E64355" w:rsidRDefault="00E64355" w:rsidP="00E6435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64355"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E64355" w:rsidRPr="00E64355" w:rsidRDefault="00E64355" w:rsidP="00E6435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64355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 w:rsidRPr="00E64355">
        <w:rPr>
          <w:rFonts w:ascii="Times New Roman" w:eastAsia="Times New Roman" w:hAnsi="Times New Roman"/>
          <w:lang w:eastAsia="ru-RU"/>
        </w:rPr>
        <w:t>;</w:t>
      </w:r>
    </w:p>
    <w:p w:rsidR="00E64355" w:rsidRPr="00E64355" w:rsidRDefault="00E64355" w:rsidP="00E6435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64355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E64355" w:rsidRPr="00E64355" w:rsidRDefault="00E64355" w:rsidP="00E6435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64355">
        <w:rPr>
          <w:rFonts w:ascii="Times New Roman" w:eastAsia="Times New Roman" w:hAnsi="Times New Roman"/>
          <w:shd w:val="clear" w:color="auto" w:fill="FFFFFF"/>
          <w:lang w:eastAsia="ru-RU"/>
        </w:rPr>
        <w:t>Товар</w:t>
      </w:r>
      <w:r w:rsidRPr="00E64355">
        <w:rPr>
          <w:rFonts w:ascii="Times New Roman" w:eastAsia="Times New Roman" w:hAnsi="Times New Roman"/>
          <w:lang w:eastAsia="ru-RU"/>
        </w:rPr>
        <w:t xml:space="preserve">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E64355" w:rsidRPr="00E64355" w:rsidRDefault="00E64355" w:rsidP="00E64355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</w:p>
    <w:tbl>
      <w:tblPr>
        <w:tblW w:w="97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126"/>
        <w:gridCol w:w="5959"/>
        <w:gridCol w:w="992"/>
      </w:tblGrid>
      <w:tr w:rsidR="00E64355" w:rsidRPr="00E64355" w:rsidTr="00317942">
        <w:tc>
          <w:tcPr>
            <w:tcW w:w="704" w:type="dxa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№ </w:t>
            </w:r>
            <w:proofErr w:type="gramStart"/>
            <w:r w:rsidRPr="00E64355">
              <w:rPr>
                <w:rFonts w:ascii="Times New Roman" w:hAnsi="Times New Roman"/>
              </w:rPr>
              <w:t>п</w:t>
            </w:r>
            <w:proofErr w:type="gramEnd"/>
            <w:r w:rsidRPr="00E64355">
              <w:rPr>
                <w:rFonts w:ascii="Times New Roman" w:hAnsi="Times New Roman"/>
              </w:rPr>
              <w:t>/п</w:t>
            </w:r>
          </w:p>
        </w:tc>
        <w:tc>
          <w:tcPr>
            <w:tcW w:w="2126" w:type="dxa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959" w:type="dxa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Характеристика</w:t>
            </w:r>
          </w:p>
        </w:tc>
        <w:tc>
          <w:tcPr>
            <w:tcW w:w="992" w:type="dxa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Кол-во, шт.</w:t>
            </w:r>
          </w:p>
        </w:tc>
      </w:tr>
      <w:tr w:rsidR="00E64355" w:rsidRPr="00E64355" w:rsidTr="00317942">
        <w:tc>
          <w:tcPr>
            <w:tcW w:w="704" w:type="dxa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6435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126" w:type="dxa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Подушки</w:t>
            </w:r>
          </w:p>
        </w:tc>
        <w:tc>
          <w:tcPr>
            <w:tcW w:w="5959" w:type="dxa"/>
            <w:vAlign w:val="center"/>
          </w:tcPr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Соответствует ГОСТ </w:t>
            </w:r>
            <w:proofErr w:type="gramStart"/>
            <w:r w:rsidRPr="00E64355">
              <w:rPr>
                <w:rFonts w:ascii="Times New Roman" w:hAnsi="Times New Roman"/>
              </w:rPr>
              <w:t>Р</w:t>
            </w:r>
            <w:proofErr w:type="gramEnd"/>
            <w:r w:rsidRPr="00E64355">
              <w:rPr>
                <w:rFonts w:ascii="Times New Roman" w:hAnsi="Times New Roman"/>
              </w:rPr>
              <w:t xml:space="preserve"> 55857-2013 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«Подушки</w:t>
            </w:r>
            <w:proofErr w:type="gramStart"/>
            <w:r w:rsidRPr="00E64355">
              <w:rPr>
                <w:rFonts w:ascii="Times New Roman" w:hAnsi="Times New Roman"/>
              </w:rPr>
              <w:t xml:space="preserve">.»: </w:t>
            </w:r>
            <w:proofErr w:type="gramEnd"/>
            <w:r w:rsidRPr="00E64355">
              <w:rPr>
                <w:rFonts w:ascii="Times New Roman" w:hAnsi="Times New Roman"/>
              </w:rPr>
              <w:t>соответствие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Тип: Подушка 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Наполнитель: </w:t>
            </w:r>
            <w:proofErr w:type="spellStart"/>
            <w:r w:rsidRPr="00E64355">
              <w:rPr>
                <w:rFonts w:ascii="Times New Roman" w:hAnsi="Times New Roman"/>
              </w:rPr>
              <w:t>холло-файбер</w:t>
            </w:r>
            <w:proofErr w:type="spellEnd"/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Чехол: бязь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Отделка: кант.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Размеры подушек: не менее 50*70 см</w:t>
            </w:r>
          </w:p>
        </w:tc>
        <w:tc>
          <w:tcPr>
            <w:tcW w:w="992" w:type="dxa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25</w:t>
            </w:r>
          </w:p>
        </w:tc>
      </w:tr>
      <w:tr w:rsidR="00E64355" w:rsidRPr="00E64355" w:rsidTr="00317942"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Комплект постельного белья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Комплект: состоит из простыни, пододеяльника, наволочки.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Соответствует ГОСТ 29298-2005 «Ткани хлопчатобумажные и смешанные бытовые» и </w:t>
            </w:r>
            <w:r w:rsidRPr="00E64355">
              <w:rPr>
                <w:rFonts w:ascii="Times New Roman" w:hAnsi="Times New Roman"/>
                <w:bCs/>
              </w:rPr>
              <w:t>ГОСТ 31307-2005. «Белье постельное. Общие технические условия»: соответствие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Тип ткани: поплин 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Плотность: не менее 120 г/м</w:t>
            </w:r>
            <w:proofErr w:type="gramStart"/>
            <w:r w:rsidRPr="00E64355">
              <w:rPr>
                <w:rFonts w:ascii="Times New Roman" w:hAnsi="Times New Roman"/>
              </w:rPr>
              <w:t>2</w:t>
            </w:r>
            <w:proofErr w:type="gramEnd"/>
            <w:r w:rsidRPr="00E64355">
              <w:rPr>
                <w:rFonts w:ascii="Times New Roman" w:hAnsi="Times New Roman"/>
              </w:rPr>
              <w:t xml:space="preserve">. 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Хорошо стирается, выдерживает несколько сотен стирок, </w:t>
            </w:r>
            <w:proofErr w:type="gramStart"/>
            <w:r w:rsidRPr="00E64355">
              <w:rPr>
                <w:rFonts w:ascii="Times New Roman" w:hAnsi="Times New Roman"/>
              </w:rPr>
              <w:t>устойчива</w:t>
            </w:r>
            <w:proofErr w:type="gramEnd"/>
            <w:r w:rsidRPr="00E64355">
              <w:rPr>
                <w:rFonts w:ascii="Times New Roman" w:hAnsi="Times New Roman"/>
              </w:rPr>
              <w:t xml:space="preserve"> к высокотемпературной обработки, сохраняя размер, цвет и рисунок. 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1,5сп поплин </w:t>
            </w:r>
            <w:proofErr w:type="spellStart"/>
            <w:r w:rsidRPr="00E64355">
              <w:rPr>
                <w:rFonts w:ascii="Times New Roman" w:hAnsi="Times New Roman"/>
              </w:rPr>
              <w:t>нав</w:t>
            </w:r>
            <w:proofErr w:type="spellEnd"/>
            <w:r w:rsidRPr="00E64355">
              <w:rPr>
                <w:rFonts w:ascii="Times New Roman" w:hAnsi="Times New Roman"/>
              </w:rPr>
              <w:t xml:space="preserve"> 70*70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lastRenderedPageBreak/>
              <w:t xml:space="preserve">1,5 </w:t>
            </w:r>
            <w:proofErr w:type="gramStart"/>
            <w:r w:rsidRPr="00E64355">
              <w:rPr>
                <w:rFonts w:ascii="Times New Roman" w:hAnsi="Times New Roman"/>
              </w:rPr>
              <w:t>поплин-однотонный</w:t>
            </w:r>
            <w:proofErr w:type="gramEnd"/>
            <w:r w:rsidRPr="00E64355">
              <w:rPr>
                <w:rFonts w:ascii="Times New Roman" w:hAnsi="Times New Roman"/>
              </w:rPr>
              <w:t xml:space="preserve"> Анис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1,5 </w:t>
            </w:r>
            <w:proofErr w:type="gramStart"/>
            <w:r w:rsidRPr="00E64355">
              <w:rPr>
                <w:rFonts w:ascii="Times New Roman" w:hAnsi="Times New Roman"/>
              </w:rPr>
              <w:t>поплин-однотонный</w:t>
            </w:r>
            <w:proofErr w:type="gramEnd"/>
            <w:r w:rsidRPr="00E64355">
              <w:rPr>
                <w:rFonts w:ascii="Times New Roman" w:hAnsi="Times New Roman"/>
              </w:rPr>
              <w:t xml:space="preserve"> Бирюза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E64355">
              <w:rPr>
                <w:rFonts w:ascii="Times New Roman" w:hAnsi="Times New Roman"/>
              </w:rPr>
              <w:t>1,5сп поплин с прост на резинке 90*200*25 Реноме</w:t>
            </w:r>
            <w:proofErr w:type="gramEnd"/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1,5 </w:t>
            </w:r>
            <w:proofErr w:type="gramStart"/>
            <w:r w:rsidRPr="00E64355">
              <w:rPr>
                <w:rFonts w:ascii="Times New Roman" w:hAnsi="Times New Roman"/>
              </w:rPr>
              <w:t>поплин-однотонный</w:t>
            </w:r>
            <w:proofErr w:type="gramEnd"/>
            <w:r w:rsidRPr="00E64355">
              <w:rPr>
                <w:rFonts w:ascii="Times New Roman" w:hAnsi="Times New Roman"/>
              </w:rPr>
              <w:t xml:space="preserve"> Небесный пунш</w:t>
            </w:r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1,5 </w:t>
            </w:r>
            <w:proofErr w:type="gramStart"/>
            <w:r w:rsidRPr="00E64355">
              <w:rPr>
                <w:rFonts w:ascii="Times New Roman" w:hAnsi="Times New Roman"/>
              </w:rPr>
              <w:t>поплин-однотонный</w:t>
            </w:r>
            <w:proofErr w:type="gramEnd"/>
            <w:r w:rsidRPr="00E64355">
              <w:rPr>
                <w:rFonts w:ascii="Times New Roman" w:hAnsi="Times New Roman"/>
              </w:rPr>
              <w:t xml:space="preserve"> Бирюзовый </w:t>
            </w:r>
            <w:proofErr w:type="spellStart"/>
            <w:r w:rsidRPr="00E64355">
              <w:rPr>
                <w:rFonts w:ascii="Times New Roman" w:hAnsi="Times New Roman"/>
              </w:rPr>
              <w:t>ламанш</w:t>
            </w:r>
            <w:proofErr w:type="spellEnd"/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1,5 </w:t>
            </w:r>
            <w:proofErr w:type="gramStart"/>
            <w:r w:rsidRPr="00E64355">
              <w:rPr>
                <w:rFonts w:ascii="Times New Roman" w:hAnsi="Times New Roman"/>
              </w:rPr>
              <w:t>поплин-однотонный</w:t>
            </w:r>
            <w:proofErr w:type="gramEnd"/>
            <w:r w:rsidRPr="00E64355">
              <w:rPr>
                <w:rFonts w:ascii="Times New Roman" w:hAnsi="Times New Roman"/>
              </w:rPr>
              <w:t xml:space="preserve"> Бежевый</w:t>
            </w:r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1,5 </w:t>
            </w:r>
            <w:proofErr w:type="gramStart"/>
            <w:r w:rsidRPr="00E64355">
              <w:rPr>
                <w:rFonts w:ascii="Times New Roman" w:hAnsi="Times New Roman"/>
              </w:rPr>
              <w:t>поплин-однотонный</w:t>
            </w:r>
            <w:proofErr w:type="gramEnd"/>
            <w:r w:rsidRPr="00E64355">
              <w:rPr>
                <w:rFonts w:ascii="Times New Roman" w:hAnsi="Times New Roman"/>
              </w:rPr>
              <w:t xml:space="preserve"> Темно-розовый</w:t>
            </w:r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1,5 </w:t>
            </w:r>
            <w:proofErr w:type="gramStart"/>
            <w:r w:rsidRPr="00E64355">
              <w:rPr>
                <w:rFonts w:ascii="Times New Roman" w:hAnsi="Times New Roman"/>
              </w:rPr>
              <w:t>поплин-однотонный</w:t>
            </w:r>
            <w:proofErr w:type="gramEnd"/>
            <w:r w:rsidRPr="00E64355">
              <w:rPr>
                <w:rFonts w:ascii="Times New Roman" w:hAnsi="Times New Roman"/>
              </w:rPr>
              <w:t xml:space="preserve"> Лайм</w:t>
            </w:r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1,5 </w:t>
            </w:r>
            <w:proofErr w:type="gramStart"/>
            <w:r w:rsidRPr="00E64355">
              <w:rPr>
                <w:rFonts w:ascii="Times New Roman" w:hAnsi="Times New Roman"/>
              </w:rPr>
              <w:t>поплин-однотонный</w:t>
            </w:r>
            <w:proofErr w:type="gramEnd"/>
            <w:r w:rsidRPr="00E64355">
              <w:rPr>
                <w:rFonts w:ascii="Times New Roman" w:hAnsi="Times New Roman"/>
              </w:rPr>
              <w:t xml:space="preserve"> </w:t>
            </w:r>
            <w:proofErr w:type="spellStart"/>
            <w:r w:rsidRPr="00E64355">
              <w:rPr>
                <w:rFonts w:ascii="Times New Roman" w:hAnsi="Times New Roman"/>
              </w:rPr>
              <w:t>Винильное</w:t>
            </w:r>
            <w:proofErr w:type="spellEnd"/>
            <w:r w:rsidRPr="00E64355">
              <w:rPr>
                <w:rFonts w:ascii="Times New Roman" w:hAnsi="Times New Roman"/>
              </w:rPr>
              <w:t xml:space="preserve"> настроение</w:t>
            </w:r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1,5 </w:t>
            </w:r>
            <w:proofErr w:type="gramStart"/>
            <w:r w:rsidRPr="00E64355">
              <w:rPr>
                <w:rFonts w:ascii="Times New Roman" w:hAnsi="Times New Roman"/>
              </w:rPr>
              <w:t>поплин-однотонный</w:t>
            </w:r>
            <w:proofErr w:type="gramEnd"/>
            <w:r w:rsidRPr="00E64355">
              <w:rPr>
                <w:rFonts w:ascii="Times New Roman" w:hAnsi="Times New Roman"/>
              </w:rPr>
              <w:t xml:space="preserve"> Персиковое блаженство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lastRenderedPageBreak/>
              <w:t>25</w:t>
            </w:r>
          </w:p>
        </w:tc>
      </w:tr>
      <w:tr w:rsidR="00E64355" w:rsidRPr="00E64355" w:rsidTr="00317942"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64355">
              <w:rPr>
                <w:rFonts w:ascii="Times New Roman" w:hAnsi="Times New Roman"/>
                <w:bCs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Покрывало, плед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Соответствие ГОСТ 29298-2005 «Ткани хлопчатобумажные и смешанные бытовые» и </w:t>
            </w:r>
            <w:r w:rsidRPr="00E64355">
              <w:rPr>
                <w:rFonts w:ascii="Times New Roman" w:hAnsi="Times New Roman"/>
                <w:bCs/>
              </w:rPr>
              <w:t>ГОСТ 31307-2005 «Белье постельное. Общие технические условия»: соответствие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Тип ткани: </w:t>
            </w:r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Плед 150*200 </w:t>
            </w:r>
            <w:proofErr w:type="spellStart"/>
            <w:r w:rsidRPr="00E64355">
              <w:rPr>
                <w:rFonts w:ascii="Times New Roman" w:hAnsi="Times New Roman"/>
              </w:rPr>
              <w:t>флис</w:t>
            </w:r>
            <w:proofErr w:type="spellEnd"/>
            <w:r w:rsidRPr="00E64355">
              <w:rPr>
                <w:rFonts w:ascii="Times New Roman" w:hAnsi="Times New Roman"/>
              </w:rPr>
              <w:t xml:space="preserve"> зеленый</w:t>
            </w:r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Покрывало-гобелен 150*210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20</w:t>
            </w:r>
          </w:p>
        </w:tc>
      </w:tr>
      <w:tr w:rsidR="00E64355" w:rsidRPr="00E64355" w:rsidTr="00317942"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6435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Одеяла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Соответствует ГОСТ </w:t>
            </w:r>
            <w:proofErr w:type="gramStart"/>
            <w:r w:rsidRPr="00E64355">
              <w:rPr>
                <w:rFonts w:ascii="Times New Roman" w:hAnsi="Times New Roman"/>
              </w:rPr>
              <w:t>Р</w:t>
            </w:r>
            <w:proofErr w:type="gramEnd"/>
            <w:r w:rsidRPr="00E64355">
              <w:rPr>
                <w:rFonts w:ascii="Times New Roman" w:hAnsi="Times New Roman"/>
              </w:rPr>
              <w:t xml:space="preserve"> 55857-2013 «Одеяла и покрывала стеганые. Подушки</w:t>
            </w:r>
            <w:proofErr w:type="gramStart"/>
            <w:r w:rsidRPr="00E64355">
              <w:rPr>
                <w:rFonts w:ascii="Times New Roman" w:hAnsi="Times New Roman"/>
              </w:rPr>
              <w:t xml:space="preserve">.»: </w:t>
            </w:r>
            <w:proofErr w:type="gramEnd"/>
            <w:r w:rsidRPr="00E64355">
              <w:rPr>
                <w:rFonts w:ascii="Times New Roman" w:hAnsi="Times New Roman"/>
              </w:rPr>
              <w:t>соответствие</w:t>
            </w:r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 xml:space="preserve">Наполнитель: </w:t>
            </w:r>
            <w:proofErr w:type="spellStart"/>
            <w:r w:rsidRPr="00E64355">
              <w:rPr>
                <w:rFonts w:ascii="Times New Roman" w:hAnsi="Times New Roman"/>
              </w:rPr>
              <w:t>холло-файбер</w:t>
            </w:r>
            <w:proofErr w:type="spellEnd"/>
          </w:p>
          <w:p w:rsidR="00E64355" w:rsidRPr="00E64355" w:rsidRDefault="00E64355" w:rsidP="00317942">
            <w:pPr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Размер: не менее 140*205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25</w:t>
            </w:r>
          </w:p>
        </w:tc>
      </w:tr>
      <w:tr w:rsidR="00E64355" w:rsidRPr="00E64355" w:rsidTr="00317942"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6435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Полотенце для рук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E64355">
              <w:rPr>
                <w:rFonts w:ascii="Times New Roman" w:hAnsi="Times New Roman"/>
              </w:rPr>
              <w:t xml:space="preserve">Соответствие </w:t>
            </w:r>
            <w:r w:rsidRPr="00E64355">
              <w:rPr>
                <w:rFonts w:ascii="Times New Roman" w:hAnsi="Times New Roman"/>
                <w:bCs/>
                <w:shd w:val="clear" w:color="auto" w:fill="FFFFFF"/>
              </w:rPr>
              <w:t>ГОСТ11027-80</w:t>
            </w:r>
            <w:r w:rsidRPr="00E64355">
              <w:rPr>
                <w:rFonts w:ascii="Times New Roman" w:hAnsi="Times New Roman"/>
                <w:shd w:val="clear" w:color="auto" w:fill="FFFFFF"/>
              </w:rPr>
              <w:t xml:space="preserve"> «Ткани и штучные изделия хлопчатобумажные махровые и вафельные. Общие технические условия»: соответствие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Полотенце для рук:  50*80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7</w:t>
            </w:r>
          </w:p>
        </w:tc>
      </w:tr>
      <w:tr w:rsidR="00E64355" w:rsidRPr="00E64355" w:rsidTr="00317942"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64355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Полотенце для рук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E64355">
              <w:rPr>
                <w:rFonts w:ascii="Times New Roman" w:hAnsi="Times New Roman"/>
              </w:rPr>
              <w:t xml:space="preserve">Соответствие </w:t>
            </w:r>
            <w:r w:rsidRPr="00E64355">
              <w:rPr>
                <w:rFonts w:ascii="Times New Roman" w:hAnsi="Times New Roman"/>
                <w:bCs/>
                <w:shd w:val="clear" w:color="auto" w:fill="FFFFFF"/>
              </w:rPr>
              <w:t>ГОСТ11027-80</w:t>
            </w:r>
            <w:r w:rsidRPr="00E64355">
              <w:rPr>
                <w:rFonts w:ascii="Times New Roman" w:hAnsi="Times New Roman"/>
                <w:shd w:val="clear" w:color="auto" w:fill="FFFFFF"/>
              </w:rPr>
              <w:t xml:space="preserve"> «Ткани и штучные изделия хлопчатобумажные махровые и вафельные. Общие технические условия»: соответствие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Полотенце для рук:  50*90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8</w:t>
            </w:r>
          </w:p>
        </w:tc>
      </w:tr>
      <w:tr w:rsidR="00E64355" w:rsidRPr="00E64355" w:rsidTr="00317942"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6435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Полотенце для рук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E64355">
              <w:rPr>
                <w:rFonts w:ascii="Times New Roman" w:hAnsi="Times New Roman"/>
              </w:rPr>
              <w:t xml:space="preserve">Соответствие </w:t>
            </w:r>
            <w:r w:rsidRPr="00E64355">
              <w:rPr>
                <w:rFonts w:ascii="Times New Roman" w:hAnsi="Times New Roman"/>
                <w:bCs/>
                <w:shd w:val="clear" w:color="auto" w:fill="FFFFFF"/>
              </w:rPr>
              <w:t>ГОСТ11027-80</w:t>
            </w:r>
            <w:r w:rsidRPr="00E64355">
              <w:rPr>
                <w:rFonts w:ascii="Times New Roman" w:hAnsi="Times New Roman"/>
                <w:shd w:val="clear" w:color="auto" w:fill="FFFFFF"/>
              </w:rPr>
              <w:t xml:space="preserve"> «Ткани и штучные изделия хлопчатобумажные махровые и вафельные. Общие технические условия»: соответствие</w:t>
            </w:r>
          </w:p>
          <w:p w:rsidR="00E64355" w:rsidRPr="00E64355" w:rsidRDefault="00E64355" w:rsidP="00317942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Полотенце банное:  70*130, 100*150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55" w:rsidRPr="00E64355" w:rsidRDefault="00E64355" w:rsidP="00317942">
            <w:pPr>
              <w:spacing w:after="0"/>
              <w:jc w:val="center"/>
              <w:rPr>
                <w:rFonts w:ascii="Times New Roman" w:hAnsi="Times New Roman"/>
              </w:rPr>
            </w:pPr>
            <w:r w:rsidRPr="00E64355">
              <w:rPr>
                <w:rFonts w:ascii="Times New Roman" w:hAnsi="Times New Roman"/>
              </w:rPr>
              <w:t>10</w:t>
            </w:r>
          </w:p>
        </w:tc>
      </w:tr>
    </w:tbl>
    <w:p w:rsidR="00E64355" w:rsidRPr="00E64355" w:rsidRDefault="00E64355" w:rsidP="00E6435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E64355" w:rsidRPr="00E64355" w:rsidRDefault="00E64355" w:rsidP="00E6435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E64355">
        <w:rPr>
          <w:rFonts w:ascii="Times New Roman" w:hAnsi="Times New Roman"/>
        </w:rPr>
        <w:t>2.2.</w:t>
      </w:r>
      <w:r w:rsidRPr="00E64355">
        <w:rPr>
          <w:rFonts w:ascii="Times New Roman" w:hAnsi="Times New Roman"/>
        </w:rPr>
        <w:tab/>
        <w:t>Требования к маркировке:</w:t>
      </w:r>
    </w:p>
    <w:p w:rsidR="00E64355" w:rsidRPr="00E64355" w:rsidRDefault="00E64355" w:rsidP="00E6435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64355">
        <w:rPr>
          <w:rFonts w:ascii="Times New Roman" w:hAnsi="Times New Roman"/>
        </w:rPr>
        <w:t>-</w:t>
      </w:r>
      <w:r w:rsidRPr="00E64355">
        <w:rPr>
          <w:rFonts w:ascii="Times New Roman" w:hAnsi="Times New Roman"/>
        </w:rPr>
        <w:tab/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E64355" w:rsidRPr="00E64355" w:rsidRDefault="00E64355" w:rsidP="00E6435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64355">
        <w:rPr>
          <w:rFonts w:ascii="Times New Roman" w:hAnsi="Times New Roman"/>
        </w:rPr>
        <w:t>-</w:t>
      </w:r>
      <w:r w:rsidRPr="00E64355">
        <w:rPr>
          <w:rFonts w:ascii="Times New Roman" w:hAnsi="Times New Roman"/>
        </w:rPr>
        <w:tab/>
        <w:t>маркировка должна быть нанесена способом, обеспечивающим сохранность ее в течение всего срока хранения товара.</w:t>
      </w:r>
    </w:p>
    <w:p w:rsidR="00E64355" w:rsidRPr="00E64355" w:rsidRDefault="00E64355" w:rsidP="00E6435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E64355">
        <w:rPr>
          <w:rFonts w:ascii="Times New Roman" w:hAnsi="Times New Roman"/>
        </w:rPr>
        <w:t>2.3.</w:t>
      </w:r>
      <w:r w:rsidRPr="00E64355">
        <w:rPr>
          <w:rFonts w:ascii="Times New Roman" w:hAnsi="Times New Roman"/>
        </w:rPr>
        <w:tab/>
        <w:t>Требования к упаковке:</w:t>
      </w:r>
    </w:p>
    <w:p w:rsidR="00E64355" w:rsidRPr="00E64355" w:rsidRDefault="00E64355" w:rsidP="00E6435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64355">
        <w:rPr>
          <w:rFonts w:ascii="Times New Roman" w:hAnsi="Times New Roman"/>
        </w:rPr>
        <w:t>-</w:t>
      </w:r>
      <w:r w:rsidRPr="00E64355">
        <w:rPr>
          <w:rFonts w:ascii="Times New Roman" w:hAnsi="Times New Roman"/>
        </w:rPr>
        <w:tab/>
        <w:t>товар должен быть упакован в соответствии с обязательными правилами и требованиями для тары и упаковки;</w:t>
      </w:r>
    </w:p>
    <w:p w:rsidR="00E64355" w:rsidRPr="00E64355" w:rsidRDefault="00E64355" w:rsidP="00E6435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64355">
        <w:rPr>
          <w:rFonts w:ascii="Times New Roman" w:hAnsi="Times New Roman"/>
        </w:rPr>
        <w:t>-</w:t>
      </w:r>
      <w:r w:rsidRPr="00E64355">
        <w:rPr>
          <w:rFonts w:ascii="Times New Roman" w:hAnsi="Times New Roman"/>
        </w:rPr>
        <w:tab/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E64355" w:rsidRPr="00E64355" w:rsidRDefault="00E64355" w:rsidP="00E6435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64355">
        <w:rPr>
          <w:rFonts w:ascii="Times New Roman" w:hAnsi="Times New Roman"/>
        </w:rPr>
        <w:t>-</w:t>
      </w:r>
      <w:r w:rsidRPr="00E64355">
        <w:rPr>
          <w:rFonts w:ascii="Times New Roman" w:hAnsi="Times New Roman"/>
        </w:rPr>
        <w:tab/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F522FC" w:rsidRPr="00E64355" w:rsidRDefault="00F522FC" w:rsidP="00F522FC">
      <w:pPr>
        <w:rPr>
          <w:rFonts w:ascii="Times New Roman" w:hAnsi="Times New Roman"/>
          <w:b/>
        </w:rPr>
      </w:pPr>
    </w:p>
    <w:p w:rsidR="002609F8" w:rsidRPr="002609F8" w:rsidRDefault="002609F8" w:rsidP="002609F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4355">
        <w:rPr>
          <w:rFonts w:ascii="Times New Roman" w:eastAsia="Times New Roman" w:hAnsi="Times New Roman"/>
          <w:b/>
          <w:lang w:eastAsia="ru-RU"/>
        </w:rPr>
        <w:t xml:space="preserve">Контактное лицо: </w:t>
      </w:r>
      <w:r w:rsidR="00E64355" w:rsidRPr="00E64355">
        <w:rPr>
          <w:rFonts w:ascii="Times New Roman" w:eastAsia="Times New Roman" w:hAnsi="Times New Roman"/>
          <w:sz w:val="20"/>
          <w:szCs w:val="20"/>
          <w:lang w:eastAsia="ru-RU"/>
        </w:rPr>
        <w:t xml:space="preserve">Новоселов Александр, Михайлович 89500840688, эл. почта: </w:t>
      </w:r>
      <w:proofErr w:type="spellStart"/>
      <w:r w:rsidR="00E64355" w:rsidRPr="00E64355">
        <w:rPr>
          <w:rFonts w:ascii="Times New Roman" w:eastAsia="Times New Roman" w:hAnsi="Times New Roman"/>
          <w:sz w:val="20"/>
          <w:szCs w:val="20"/>
          <w:lang w:val="en-US" w:eastAsia="ru-RU"/>
        </w:rPr>
        <w:t>katscheg</w:t>
      </w:r>
      <w:proofErr w:type="spellEnd"/>
      <w:r w:rsidR="00E64355" w:rsidRPr="00E64355">
        <w:rPr>
          <w:rFonts w:ascii="Times New Roman" w:eastAsia="Times New Roman" w:hAnsi="Times New Roman"/>
          <w:sz w:val="20"/>
          <w:szCs w:val="20"/>
          <w:lang w:eastAsia="ru-RU"/>
        </w:rPr>
        <w:t>@iszf.irk.ru</w:t>
      </w:r>
      <w:r w:rsidR="00E64355" w:rsidRPr="00E64355">
        <w:rPr>
          <w:rFonts w:ascii="Times New Roman" w:eastAsia="Times New Roman" w:hAnsi="Times New Roman"/>
          <w:lang w:eastAsia="ru-RU"/>
        </w:rPr>
        <w:t xml:space="preserve"> </w:t>
      </w:r>
      <w:r w:rsidRPr="00E64355">
        <w:rPr>
          <w:rFonts w:ascii="Times New Roman" w:eastAsia="Times New Roman" w:hAnsi="Times New Roman"/>
          <w:lang w:eastAsia="ru-RU"/>
        </w:rPr>
        <w:t>________</w:t>
      </w:r>
      <w:bookmarkStart w:id="0" w:name="_GoBack"/>
      <w:bookmarkEnd w:id="0"/>
    </w:p>
    <w:sectPr w:rsidR="002609F8" w:rsidRPr="002609F8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9E8" w:rsidRDefault="005C69E8" w:rsidP="007B05EB">
      <w:pPr>
        <w:spacing w:after="0" w:line="240" w:lineRule="auto"/>
      </w:pPr>
      <w:r>
        <w:separator/>
      </w:r>
    </w:p>
  </w:endnote>
  <w:endnote w:type="continuationSeparator" w:id="0">
    <w:p w:rsidR="005C69E8" w:rsidRDefault="005C69E8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9E8" w:rsidRDefault="005C69E8" w:rsidP="007B05EB">
      <w:pPr>
        <w:spacing w:after="0" w:line="240" w:lineRule="auto"/>
      </w:pPr>
      <w:r>
        <w:separator/>
      </w:r>
    </w:p>
  </w:footnote>
  <w:footnote w:type="continuationSeparator" w:id="0">
    <w:p w:rsidR="005C69E8" w:rsidRDefault="005C69E8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9C86BE"/>
    <w:multiLevelType w:val="singleLevel"/>
    <w:tmpl w:val="BE9C86BE"/>
    <w:lvl w:ilvl="0">
      <w:start w:val="1"/>
      <w:numFmt w:val="decimal"/>
      <w:suff w:val="space"/>
      <w:lvlText w:val="%1."/>
      <w:lvlJc w:val="left"/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6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1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8F26DBA"/>
    <w:multiLevelType w:val="hybridMultilevel"/>
    <w:tmpl w:val="92A2D53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1">
    <w:nsid w:val="18A0776D"/>
    <w:multiLevelType w:val="multilevel"/>
    <w:tmpl w:val="FEE89D06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21A72DB5"/>
    <w:multiLevelType w:val="hybridMultilevel"/>
    <w:tmpl w:val="8912DF9A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B300D58"/>
    <w:multiLevelType w:val="hybridMultilevel"/>
    <w:tmpl w:val="9AEA6F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BD5247"/>
    <w:multiLevelType w:val="hybridMultilevel"/>
    <w:tmpl w:val="5FEE82D8"/>
    <w:lvl w:ilvl="0" w:tplc="9EA6D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472B7FD3"/>
    <w:multiLevelType w:val="multilevel"/>
    <w:tmpl w:val="0740A3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50477F2F"/>
    <w:multiLevelType w:val="hybridMultilevel"/>
    <w:tmpl w:val="F39EB8D6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7270E9"/>
    <w:multiLevelType w:val="hybridMultilevel"/>
    <w:tmpl w:val="CE506CE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8"/>
  </w:num>
  <w:num w:numId="3">
    <w:abstractNumId w:val="30"/>
  </w:num>
  <w:num w:numId="4">
    <w:abstractNumId w:val="3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40"/>
  </w:num>
  <w:num w:numId="1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22A4"/>
    <w:rsid w:val="000139E6"/>
    <w:rsid w:val="000143A2"/>
    <w:rsid w:val="0002143B"/>
    <w:rsid w:val="00024109"/>
    <w:rsid w:val="0004363B"/>
    <w:rsid w:val="00045B26"/>
    <w:rsid w:val="00055C42"/>
    <w:rsid w:val="00070B2B"/>
    <w:rsid w:val="00074D9B"/>
    <w:rsid w:val="000813BF"/>
    <w:rsid w:val="000854F3"/>
    <w:rsid w:val="000A51C0"/>
    <w:rsid w:val="000B394F"/>
    <w:rsid w:val="000C40D3"/>
    <w:rsid w:val="000E45BC"/>
    <w:rsid w:val="000F31BF"/>
    <w:rsid w:val="000F7AA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423C"/>
    <w:rsid w:val="00312E88"/>
    <w:rsid w:val="00324DB3"/>
    <w:rsid w:val="00326DA4"/>
    <w:rsid w:val="00326EEA"/>
    <w:rsid w:val="003343AB"/>
    <w:rsid w:val="00335C95"/>
    <w:rsid w:val="00345B50"/>
    <w:rsid w:val="00350C95"/>
    <w:rsid w:val="00356DD1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441FE1"/>
    <w:rsid w:val="00444825"/>
    <w:rsid w:val="0044570F"/>
    <w:rsid w:val="004461BA"/>
    <w:rsid w:val="00451CB1"/>
    <w:rsid w:val="0045780D"/>
    <w:rsid w:val="00460579"/>
    <w:rsid w:val="00476F18"/>
    <w:rsid w:val="004A5EB2"/>
    <w:rsid w:val="004B343E"/>
    <w:rsid w:val="004D0D3B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C69E8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17A4D"/>
    <w:rsid w:val="00623CF6"/>
    <w:rsid w:val="00625230"/>
    <w:rsid w:val="00640B7A"/>
    <w:rsid w:val="006578F5"/>
    <w:rsid w:val="0066693D"/>
    <w:rsid w:val="00674C6C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E5F1A"/>
    <w:rsid w:val="006F2C72"/>
    <w:rsid w:val="006F50C9"/>
    <w:rsid w:val="00701094"/>
    <w:rsid w:val="007046D7"/>
    <w:rsid w:val="00715CE5"/>
    <w:rsid w:val="00721139"/>
    <w:rsid w:val="0072383E"/>
    <w:rsid w:val="007350EF"/>
    <w:rsid w:val="00744305"/>
    <w:rsid w:val="0074647D"/>
    <w:rsid w:val="00756F3F"/>
    <w:rsid w:val="00777DE7"/>
    <w:rsid w:val="00783EBF"/>
    <w:rsid w:val="00784626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5D52"/>
    <w:rsid w:val="008A6754"/>
    <w:rsid w:val="008A6ED7"/>
    <w:rsid w:val="008B6CE8"/>
    <w:rsid w:val="008C2ABD"/>
    <w:rsid w:val="008C33B3"/>
    <w:rsid w:val="008C62A0"/>
    <w:rsid w:val="0090263E"/>
    <w:rsid w:val="0092088D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45EF"/>
    <w:rsid w:val="009C5270"/>
    <w:rsid w:val="009D1999"/>
    <w:rsid w:val="009D7554"/>
    <w:rsid w:val="009E111B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C211E"/>
    <w:rsid w:val="00AE1214"/>
    <w:rsid w:val="00AE1AA0"/>
    <w:rsid w:val="00AE5846"/>
    <w:rsid w:val="00AF0E56"/>
    <w:rsid w:val="00B07837"/>
    <w:rsid w:val="00B10971"/>
    <w:rsid w:val="00B110E7"/>
    <w:rsid w:val="00B13CC5"/>
    <w:rsid w:val="00B17D60"/>
    <w:rsid w:val="00B256CA"/>
    <w:rsid w:val="00B31457"/>
    <w:rsid w:val="00B32762"/>
    <w:rsid w:val="00B47C07"/>
    <w:rsid w:val="00B47D8B"/>
    <w:rsid w:val="00B47FC2"/>
    <w:rsid w:val="00B67CE0"/>
    <w:rsid w:val="00B71FF6"/>
    <w:rsid w:val="00B738F3"/>
    <w:rsid w:val="00B7447C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741CB"/>
    <w:rsid w:val="00C766F7"/>
    <w:rsid w:val="00C77A23"/>
    <w:rsid w:val="00C843E5"/>
    <w:rsid w:val="00C84C55"/>
    <w:rsid w:val="00CB1B82"/>
    <w:rsid w:val="00CB5952"/>
    <w:rsid w:val="00CC1B21"/>
    <w:rsid w:val="00CC5B3C"/>
    <w:rsid w:val="00CC699E"/>
    <w:rsid w:val="00CD38A7"/>
    <w:rsid w:val="00CE548A"/>
    <w:rsid w:val="00CE7E10"/>
    <w:rsid w:val="00CF0AF5"/>
    <w:rsid w:val="00CF113A"/>
    <w:rsid w:val="00D1157F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820C9"/>
    <w:rsid w:val="00D853AD"/>
    <w:rsid w:val="00DA5A5D"/>
    <w:rsid w:val="00DE1042"/>
    <w:rsid w:val="00DE2F43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64355"/>
    <w:rsid w:val="00E70D63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3214"/>
    <w:rsid w:val="00F177EE"/>
    <w:rsid w:val="00F211E9"/>
    <w:rsid w:val="00F260C2"/>
    <w:rsid w:val="00F30433"/>
    <w:rsid w:val="00F442B5"/>
    <w:rsid w:val="00F522FC"/>
    <w:rsid w:val="00F57251"/>
    <w:rsid w:val="00F76056"/>
    <w:rsid w:val="00F86A99"/>
    <w:rsid w:val="00FA1D94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1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1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1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1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Sergey</cp:lastModifiedBy>
  <cp:revision>211</cp:revision>
  <dcterms:created xsi:type="dcterms:W3CDTF">2025-12-23T02:47:00Z</dcterms:created>
  <dcterms:modified xsi:type="dcterms:W3CDTF">2026-09-02T06:01:00Z</dcterms:modified>
</cp:coreProperties>
</file>