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796F" w:rsidRPr="00905232" w:rsidRDefault="00BD3561" w:rsidP="00F317C2">
      <w:pPr>
        <w:spacing w:line="283" w:lineRule="exact"/>
        <w:contextualSpacing/>
        <w:jc w:val="center"/>
        <w:rPr>
          <w:rFonts w:ascii="Times New Roman" w:hAnsi="Times New Roman" w:cs="Times New Roman"/>
          <w:b/>
          <w:bCs/>
          <w:sz w:val="22"/>
          <w:szCs w:val="22"/>
        </w:rPr>
      </w:pPr>
      <w:r w:rsidRPr="00F317C2">
        <w:rPr>
          <w:rFonts w:ascii="Times New Roman" w:eastAsia="Tinos" w:hAnsi="Times New Roman" w:cs="Times New Roman"/>
          <w:b/>
          <w:sz w:val="22"/>
          <w:szCs w:val="22"/>
        </w:rPr>
        <w:t xml:space="preserve">Контракт № </w:t>
      </w:r>
      <w:bookmarkStart w:id="0" w:name="_Hlk216688548"/>
      <w:r w:rsidRPr="00F317C2">
        <w:rPr>
          <w:rFonts w:ascii="Times New Roman" w:eastAsia="Tinos" w:hAnsi="Times New Roman" w:cs="Times New Roman"/>
          <w:b/>
          <w:sz w:val="22"/>
          <w:szCs w:val="22"/>
        </w:rPr>
        <w:t>2</w:t>
      </w:r>
      <w:r w:rsidR="000F40A1" w:rsidRPr="00F317C2">
        <w:rPr>
          <w:rFonts w:ascii="Times New Roman" w:eastAsia="Tinos" w:hAnsi="Times New Roman" w:cs="Times New Roman"/>
          <w:b/>
          <w:sz w:val="22"/>
          <w:szCs w:val="22"/>
        </w:rPr>
        <w:t>6</w:t>
      </w:r>
      <w:r w:rsidRPr="00F317C2">
        <w:rPr>
          <w:rFonts w:ascii="Times New Roman" w:eastAsia="Tinos" w:hAnsi="Times New Roman" w:cs="Times New Roman"/>
          <w:b/>
          <w:sz w:val="22"/>
          <w:szCs w:val="22"/>
        </w:rPr>
        <w:t>-44-</w:t>
      </w:r>
      <w:bookmarkEnd w:id="0"/>
      <w:r w:rsidR="00855C94" w:rsidRPr="00905232">
        <w:rPr>
          <w:rFonts w:ascii="Times New Roman" w:eastAsia="Tinos" w:hAnsi="Times New Roman" w:cs="Times New Roman"/>
          <w:b/>
          <w:sz w:val="22"/>
          <w:szCs w:val="22"/>
        </w:rPr>
        <w:t>15300</w:t>
      </w:r>
    </w:p>
    <w:p w:rsidR="009C488F" w:rsidRPr="00F317C2" w:rsidRDefault="009C488F" w:rsidP="00F317C2">
      <w:pPr>
        <w:spacing w:line="283" w:lineRule="exact"/>
        <w:contextualSpacing/>
        <w:jc w:val="center"/>
        <w:rPr>
          <w:rFonts w:ascii="Times New Roman" w:hAnsi="Times New Roman" w:cs="Times New Roman"/>
          <w:b/>
          <w:bCs/>
          <w:sz w:val="22"/>
          <w:szCs w:val="22"/>
        </w:rPr>
      </w:pPr>
    </w:p>
    <w:p w:rsidR="00BA796F" w:rsidRPr="00F317C2" w:rsidRDefault="00BD3561" w:rsidP="00F317C2">
      <w:pPr>
        <w:widowControl w:val="0"/>
        <w:tabs>
          <w:tab w:val="left" w:pos="7938"/>
          <w:tab w:val="left" w:pos="10306"/>
        </w:tabs>
        <w:spacing w:line="283" w:lineRule="exact"/>
        <w:contextualSpacing/>
        <w:rPr>
          <w:rFonts w:ascii="Times New Roman" w:eastAsia="Tinos" w:hAnsi="Times New Roman" w:cs="Times New Roman"/>
          <w:sz w:val="22"/>
          <w:szCs w:val="22"/>
        </w:rPr>
      </w:pPr>
      <w:r w:rsidRPr="00F317C2">
        <w:rPr>
          <w:rFonts w:ascii="Times New Roman" w:eastAsia="Tinos" w:hAnsi="Times New Roman" w:cs="Times New Roman"/>
          <w:sz w:val="22"/>
          <w:szCs w:val="22"/>
        </w:rPr>
        <w:t xml:space="preserve">г. Новосибирск                                                                                                               «__» </w:t>
      </w:r>
      <w:r w:rsidR="009356FC">
        <w:rPr>
          <w:rFonts w:ascii="Times New Roman" w:eastAsia="Tinos" w:hAnsi="Times New Roman" w:cs="Times New Roman"/>
          <w:sz w:val="22"/>
          <w:szCs w:val="22"/>
        </w:rPr>
        <w:t>____</w:t>
      </w:r>
      <w:r w:rsidRPr="00F317C2">
        <w:rPr>
          <w:rFonts w:ascii="Times New Roman" w:eastAsia="Tinos" w:hAnsi="Times New Roman" w:cs="Times New Roman"/>
          <w:sz w:val="22"/>
          <w:szCs w:val="22"/>
        </w:rPr>
        <w:t xml:space="preserve"> 202</w:t>
      </w:r>
      <w:r w:rsidR="00C85FD0" w:rsidRPr="00F317C2">
        <w:rPr>
          <w:rFonts w:ascii="Times New Roman" w:eastAsia="Tinos" w:hAnsi="Times New Roman" w:cs="Times New Roman"/>
          <w:sz w:val="22"/>
          <w:szCs w:val="22"/>
        </w:rPr>
        <w:t>6</w:t>
      </w:r>
      <w:r w:rsidRPr="00F317C2">
        <w:rPr>
          <w:rFonts w:ascii="Times New Roman" w:eastAsia="Tinos" w:hAnsi="Times New Roman" w:cs="Times New Roman"/>
          <w:sz w:val="22"/>
          <w:szCs w:val="22"/>
        </w:rPr>
        <w:t xml:space="preserve"> г.</w:t>
      </w:r>
    </w:p>
    <w:p w:rsidR="009C488F" w:rsidRPr="007350B7" w:rsidRDefault="009C488F" w:rsidP="00F317C2">
      <w:pPr>
        <w:widowControl w:val="0"/>
        <w:tabs>
          <w:tab w:val="left" w:pos="7938"/>
          <w:tab w:val="left" w:pos="10306"/>
        </w:tabs>
        <w:spacing w:line="283" w:lineRule="exact"/>
        <w:contextualSpacing/>
        <w:rPr>
          <w:rFonts w:ascii="Times New Roman" w:hAnsi="Times New Roman" w:cs="Times New Roman"/>
          <w:sz w:val="22"/>
          <w:szCs w:val="22"/>
        </w:rPr>
      </w:pPr>
    </w:p>
    <w:p w:rsidR="00BA796F" w:rsidRPr="007350B7" w:rsidRDefault="00BD3561" w:rsidP="00F317C2">
      <w:pPr>
        <w:pStyle w:val="ConsPlusNormal0"/>
        <w:spacing w:line="283" w:lineRule="exact"/>
        <w:ind w:firstLine="709"/>
        <w:contextualSpacing/>
        <w:jc w:val="both"/>
        <w:rPr>
          <w:rFonts w:ascii="Times New Roman" w:eastAsia="Tinos" w:hAnsi="Times New Roman" w:cs="Times New Roman"/>
          <w:b/>
          <w:bCs/>
          <w:szCs w:val="22"/>
          <w:lang w:eastAsia="en-US"/>
        </w:rPr>
      </w:pPr>
      <w:r w:rsidRPr="007350B7">
        <w:rPr>
          <w:rFonts w:ascii="Times New Roman" w:eastAsia="Tinos" w:hAnsi="Times New Roman" w:cs="Times New Roman"/>
          <w:b/>
          <w:szCs w:val="22"/>
          <w:lang w:eastAsia="en-US"/>
        </w:rPr>
        <w:t>Федеральное государственное бюджетное учреждение науки Институт геологии и минералогии им.</w:t>
      </w:r>
      <w:r w:rsidR="007F0070" w:rsidRPr="007350B7">
        <w:rPr>
          <w:rFonts w:ascii="Times New Roman" w:eastAsia="Tinos" w:hAnsi="Times New Roman" w:cs="Times New Roman"/>
          <w:b/>
          <w:szCs w:val="22"/>
          <w:lang w:eastAsia="en-US"/>
        </w:rPr>
        <w:t> </w:t>
      </w:r>
      <w:r w:rsidRPr="007350B7">
        <w:rPr>
          <w:rFonts w:ascii="Times New Roman" w:eastAsia="Tinos" w:hAnsi="Times New Roman" w:cs="Times New Roman"/>
          <w:b/>
          <w:szCs w:val="22"/>
          <w:lang w:eastAsia="en-US"/>
        </w:rPr>
        <w:t>В.С.</w:t>
      </w:r>
      <w:r w:rsidR="007F0070" w:rsidRPr="007350B7">
        <w:rPr>
          <w:rFonts w:ascii="Times New Roman" w:eastAsia="Tinos" w:hAnsi="Times New Roman" w:cs="Times New Roman"/>
          <w:b/>
          <w:szCs w:val="22"/>
          <w:lang w:eastAsia="en-US"/>
        </w:rPr>
        <w:t> </w:t>
      </w:r>
      <w:r w:rsidRPr="007350B7">
        <w:rPr>
          <w:rFonts w:ascii="Times New Roman" w:eastAsia="Tinos" w:hAnsi="Times New Roman" w:cs="Times New Roman"/>
          <w:b/>
          <w:szCs w:val="22"/>
          <w:lang w:eastAsia="en-US"/>
        </w:rPr>
        <w:t>Соболева Сибирского отделения Российской академии наук (ИГМ СО РАН),</w:t>
      </w:r>
      <w:r w:rsidRPr="007350B7">
        <w:rPr>
          <w:rFonts w:ascii="Times New Roman" w:eastAsia="Tinos" w:hAnsi="Times New Roman" w:cs="Times New Roman"/>
          <w:szCs w:val="22"/>
          <w:lang w:eastAsia="en-US"/>
        </w:rPr>
        <w:t xml:space="preserve"> именуемое в дальнейшем «Заказчик»,</w:t>
      </w:r>
      <w:r w:rsidR="00337180" w:rsidRPr="007350B7">
        <w:rPr>
          <w:rFonts w:ascii="Times New Roman" w:hAnsi="Times New Roman" w:cs="Times New Roman"/>
          <w:szCs w:val="22"/>
        </w:rPr>
        <w:t xml:space="preserve"> </w:t>
      </w:r>
      <w:r w:rsidR="00EA238A" w:rsidRPr="007350B7">
        <w:rPr>
          <w:rFonts w:ascii="Times New Roman" w:eastAsia="Tinos" w:hAnsi="Times New Roman" w:cs="Times New Roman"/>
          <w:szCs w:val="22"/>
          <w:lang w:eastAsia="en-US"/>
        </w:rPr>
        <w:t xml:space="preserve">в лице </w:t>
      </w:r>
      <w:r w:rsidR="009356FC" w:rsidRPr="009356FC">
        <w:rPr>
          <w:rFonts w:ascii="Times New Roman" w:hAnsi="Times New Roman" w:cs="Times New Roman"/>
          <w:szCs w:val="22"/>
        </w:rPr>
        <w:t>________</w:t>
      </w:r>
      <w:r w:rsidR="007350B7" w:rsidRPr="007350B7">
        <w:rPr>
          <w:rFonts w:ascii="Times New Roman" w:hAnsi="Times New Roman" w:cs="Times New Roman"/>
          <w:szCs w:val="22"/>
        </w:rPr>
        <w:t xml:space="preserve">, действующего на основании </w:t>
      </w:r>
      <w:r w:rsidR="009356FC" w:rsidRPr="009356FC">
        <w:rPr>
          <w:rFonts w:ascii="Times New Roman" w:hAnsi="Times New Roman" w:cs="Times New Roman"/>
          <w:szCs w:val="22"/>
        </w:rPr>
        <w:t>_____</w:t>
      </w:r>
      <w:r w:rsidRPr="007350B7">
        <w:rPr>
          <w:rFonts w:ascii="Times New Roman" w:eastAsia="Tinos" w:hAnsi="Times New Roman" w:cs="Times New Roman"/>
          <w:szCs w:val="22"/>
        </w:rPr>
        <w:t>,</w:t>
      </w:r>
      <w:r w:rsidRPr="007350B7">
        <w:rPr>
          <w:rFonts w:ascii="Times New Roman" w:eastAsia="Tinos" w:hAnsi="Times New Roman" w:cs="Times New Roman"/>
          <w:szCs w:val="22"/>
          <w:lang w:eastAsia="en-US"/>
        </w:rPr>
        <w:t xml:space="preserve"> с одной стороны, и </w:t>
      </w:r>
      <w:r w:rsidR="005116FC" w:rsidRPr="007350B7">
        <w:rPr>
          <w:rFonts w:ascii="Times New Roman" w:eastAsia="Tinos" w:hAnsi="Times New Roman" w:cs="Times New Roman"/>
          <w:b/>
          <w:bCs/>
          <w:szCs w:val="22"/>
          <w:lang w:eastAsia="en-US"/>
        </w:rPr>
        <w:t>________</w:t>
      </w:r>
      <w:r w:rsidRPr="007350B7">
        <w:rPr>
          <w:rFonts w:ascii="Times New Roman" w:eastAsia="Tinos" w:hAnsi="Times New Roman" w:cs="Times New Roman"/>
          <w:szCs w:val="22"/>
          <w:lang w:eastAsia="en-US"/>
        </w:rPr>
        <w:t>, именуем</w:t>
      </w:r>
      <w:r w:rsidR="005116FC" w:rsidRPr="007350B7">
        <w:rPr>
          <w:rFonts w:ascii="Times New Roman" w:eastAsia="Tinos" w:hAnsi="Times New Roman" w:cs="Times New Roman"/>
          <w:szCs w:val="22"/>
          <w:lang w:eastAsia="en-US"/>
        </w:rPr>
        <w:t>____</w:t>
      </w:r>
      <w:r w:rsidRPr="007350B7">
        <w:rPr>
          <w:rFonts w:ascii="Times New Roman" w:eastAsia="Tinos" w:hAnsi="Times New Roman" w:cs="Times New Roman"/>
          <w:szCs w:val="22"/>
          <w:lang w:eastAsia="en-US"/>
        </w:rPr>
        <w:t xml:space="preserve"> в дальнейшем «Поставщик», </w:t>
      </w:r>
      <w:r w:rsidR="00906E39" w:rsidRPr="007350B7">
        <w:rPr>
          <w:rFonts w:ascii="Times New Roman" w:eastAsia="Tinos" w:hAnsi="Times New Roman" w:cs="Times New Roman"/>
          <w:szCs w:val="22"/>
          <w:lang w:eastAsia="en-US"/>
        </w:rPr>
        <w:t xml:space="preserve">в лице </w:t>
      </w:r>
      <w:r w:rsidR="005116FC" w:rsidRPr="007350B7">
        <w:rPr>
          <w:rFonts w:ascii="Times New Roman" w:eastAsia="Tinos" w:hAnsi="Times New Roman" w:cs="Times New Roman"/>
          <w:szCs w:val="22"/>
          <w:lang w:eastAsia="en-US"/>
        </w:rPr>
        <w:t>_____</w:t>
      </w:r>
      <w:r w:rsidR="00BF0B44" w:rsidRPr="007350B7">
        <w:rPr>
          <w:rFonts w:ascii="Times New Roman" w:eastAsia="Tinos" w:hAnsi="Times New Roman" w:cs="Times New Roman"/>
          <w:szCs w:val="22"/>
          <w:lang w:eastAsia="en-US"/>
        </w:rPr>
        <w:t xml:space="preserve">, действующего на </w:t>
      </w:r>
      <w:r w:rsidR="00141038" w:rsidRPr="007350B7">
        <w:rPr>
          <w:rFonts w:ascii="Times New Roman" w:eastAsia="Tinos" w:hAnsi="Times New Roman" w:cs="Times New Roman"/>
          <w:szCs w:val="22"/>
          <w:lang w:eastAsia="en-US"/>
        </w:rPr>
        <w:t xml:space="preserve">основании </w:t>
      </w:r>
      <w:r w:rsidR="005116FC" w:rsidRPr="007350B7">
        <w:rPr>
          <w:rFonts w:ascii="Times New Roman" w:eastAsia="Tinos" w:hAnsi="Times New Roman" w:cs="Times New Roman"/>
          <w:szCs w:val="22"/>
          <w:lang w:eastAsia="en-US"/>
        </w:rPr>
        <w:t>_______</w:t>
      </w:r>
      <w:r w:rsidRPr="007350B7">
        <w:rPr>
          <w:rFonts w:ascii="Times New Roman" w:eastAsia="Tinos" w:hAnsi="Times New Roman" w:cs="Times New Roman"/>
          <w:szCs w:val="22"/>
          <w:lang w:eastAsia="en-US"/>
        </w:rPr>
        <w:t xml:space="preserve">, с другой стороны, вместе именуемые </w:t>
      </w:r>
      <w:r w:rsidRPr="007350B7">
        <w:rPr>
          <w:rFonts w:ascii="Times New Roman" w:eastAsia="Tinos" w:hAnsi="Times New Roman" w:cs="Times New Roman"/>
          <w:szCs w:val="22"/>
        </w:rPr>
        <w:t xml:space="preserve">в дальнейшем </w:t>
      </w:r>
      <w:r w:rsidRPr="007350B7">
        <w:rPr>
          <w:rFonts w:ascii="Times New Roman" w:eastAsia="Tinos" w:hAnsi="Times New Roman" w:cs="Times New Roman"/>
          <w:szCs w:val="22"/>
          <w:lang w:eastAsia="en-US"/>
        </w:rPr>
        <w:t>«Стороны», с соблюдением требований Гражданского кодекса Российской Федерации, 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гражданско-правовой договор (далее – Контракт) о нижеследующем:</w:t>
      </w:r>
    </w:p>
    <w:p w:rsidR="00BA796F" w:rsidRPr="00F317C2" w:rsidRDefault="00BA796F" w:rsidP="00F317C2">
      <w:pPr>
        <w:pStyle w:val="ConsPlusNormal0"/>
        <w:spacing w:line="283" w:lineRule="exact"/>
        <w:contextualSpacing/>
        <w:jc w:val="both"/>
        <w:rPr>
          <w:rFonts w:ascii="Times New Roman" w:hAnsi="Times New Roman" w:cs="Times New Roman"/>
          <w:szCs w:val="22"/>
        </w:rPr>
      </w:pPr>
    </w:p>
    <w:p w:rsidR="00BA796F" w:rsidRPr="00F317C2" w:rsidRDefault="00780DA3" w:rsidP="00F317C2">
      <w:pPr>
        <w:pStyle w:val="ConsPlusNormal0"/>
        <w:spacing w:line="283" w:lineRule="exact"/>
        <w:contextualSpacing/>
        <w:jc w:val="center"/>
        <w:rPr>
          <w:rFonts w:ascii="Times New Roman" w:hAnsi="Times New Roman" w:cs="Times New Roman"/>
          <w:b/>
          <w:szCs w:val="22"/>
        </w:rPr>
      </w:pPr>
      <w:r>
        <w:rPr>
          <w:rFonts w:ascii="Times New Roman" w:eastAsia="Tinos" w:hAnsi="Times New Roman" w:cs="Times New Roman"/>
          <w:b/>
          <w:szCs w:val="22"/>
          <w:lang w:eastAsia="en-US"/>
        </w:rPr>
        <w:t>1. </w:t>
      </w:r>
      <w:r w:rsidR="00BD3561" w:rsidRPr="00F317C2">
        <w:rPr>
          <w:rFonts w:ascii="Times New Roman" w:eastAsia="Tinos" w:hAnsi="Times New Roman" w:cs="Times New Roman"/>
          <w:b/>
          <w:szCs w:val="22"/>
          <w:lang w:eastAsia="en-US"/>
        </w:rPr>
        <w:t>Предмет Контракта</w:t>
      </w:r>
    </w:p>
    <w:p w:rsidR="00BA796F" w:rsidRPr="00F317C2" w:rsidRDefault="00BD3561" w:rsidP="00F317C2">
      <w:pPr>
        <w:pStyle w:val="ConsPlusNormal0"/>
        <w:spacing w:line="283" w:lineRule="exact"/>
        <w:ind w:firstLine="709"/>
        <w:contextualSpacing/>
        <w:jc w:val="both"/>
        <w:rPr>
          <w:rFonts w:ascii="Times New Roman" w:hAnsi="Times New Roman" w:cs="Times New Roman"/>
          <w:b/>
          <w:bCs/>
          <w:szCs w:val="22"/>
        </w:rPr>
      </w:pPr>
      <w:r w:rsidRPr="00F317C2">
        <w:rPr>
          <w:rFonts w:ascii="Times New Roman" w:eastAsia="Tinos" w:hAnsi="Times New Roman" w:cs="Times New Roman"/>
          <w:szCs w:val="22"/>
          <w:lang w:eastAsia="en-US"/>
        </w:rPr>
        <w:t xml:space="preserve">1.1. Поставщик обязуется поставить </w:t>
      </w:r>
      <w:r w:rsidR="00BF0B44" w:rsidRPr="00F317C2">
        <w:rPr>
          <w:rFonts w:ascii="Times New Roman" w:eastAsia="Tinos" w:hAnsi="Times New Roman" w:cs="Times New Roman"/>
          <w:b/>
          <w:bCs/>
          <w:szCs w:val="22"/>
          <w:lang w:eastAsia="en-US"/>
        </w:rPr>
        <w:t>хозяйственные товары</w:t>
      </w:r>
      <w:r w:rsidRPr="00F317C2">
        <w:rPr>
          <w:rFonts w:ascii="Times New Roman" w:eastAsia="Tinos" w:hAnsi="Times New Roman" w:cs="Times New Roman"/>
          <w:szCs w:val="22"/>
          <w:lang w:eastAsia="en-US"/>
        </w:rPr>
        <w:t xml:space="preserve"> (далее – Товар</w:t>
      </w:r>
      <w:r w:rsidRPr="00F317C2">
        <w:rPr>
          <w:rFonts w:ascii="Times New Roman" w:eastAsia="Tinos" w:hAnsi="Times New Roman" w:cs="Times New Roman"/>
          <w:szCs w:val="22"/>
        </w:rPr>
        <w:t>), а Заказчик обязуется принять и оплатить поставленный Товар в порядке и на условиях, предусмотренных Контрактом</w:t>
      </w:r>
      <w:r w:rsidRPr="00F317C2">
        <w:rPr>
          <w:rFonts w:ascii="Times New Roman" w:eastAsia="Tinos" w:hAnsi="Times New Roman" w:cs="Times New Roman"/>
          <w:szCs w:val="22"/>
          <w:lang w:eastAsia="en-US"/>
        </w:rPr>
        <w:t>.</w:t>
      </w:r>
    </w:p>
    <w:p w:rsidR="00BA796F" w:rsidRPr="00F317C2" w:rsidRDefault="00BD3561" w:rsidP="00F317C2">
      <w:pPr>
        <w:pStyle w:val="ConsPlusNormal0"/>
        <w:spacing w:line="283" w:lineRule="exact"/>
        <w:ind w:firstLine="709"/>
        <w:contextualSpacing/>
        <w:jc w:val="both"/>
        <w:rPr>
          <w:rFonts w:ascii="Times New Roman" w:hAnsi="Times New Roman" w:cs="Times New Roman"/>
          <w:szCs w:val="22"/>
        </w:rPr>
      </w:pPr>
      <w:r w:rsidRPr="00F317C2">
        <w:rPr>
          <w:rFonts w:ascii="Times New Roman" w:eastAsia="Tinos" w:hAnsi="Times New Roman" w:cs="Times New Roman"/>
          <w:szCs w:val="22"/>
          <w:lang w:eastAsia="en-US"/>
        </w:rPr>
        <w:t xml:space="preserve">1.2. </w:t>
      </w:r>
      <w:r w:rsidRPr="00F317C2">
        <w:rPr>
          <w:rFonts w:ascii="Times New Roman" w:eastAsia="Tinos" w:hAnsi="Times New Roman" w:cs="Times New Roman"/>
          <w:szCs w:val="22"/>
        </w:rPr>
        <w:t>Наименование</w:t>
      </w:r>
      <w:r w:rsidRPr="00F317C2">
        <w:rPr>
          <w:rFonts w:ascii="Times New Roman" w:eastAsia="Tinos" w:hAnsi="Times New Roman" w:cs="Times New Roman"/>
          <w:szCs w:val="22"/>
          <w:lang w:eastAsia="en-US"/>
        </w:rPr>
        <w:t xml:space="preserve">, количество и </w:t>
      </w:r>
      <w:r w:rsidRPr="00F317C2">
        <w:rPr>
          <w:rFonts w:ascii="Times New Roman" w:eastAsia="Tinos" w:hAnsi="Times New Roman" w:cs="Times New Roman"/>
          <w:szCs w:val="22"/>
        </w:rPr>
        <w:t xml:space="preserve">иные </w:t>
      </w:r>
      <w:r w:rsidRPr="00F317C2">
        <w:rPr>
          <w:rFonts w:ascii="Times New Roman" w:eastAsia="Tinos" w:hAnsi="Times New Roman" w:cs="Times New Roman"/>
          <w:szCs w:val="22"/>
          <w:lang w:eastAsia="en-US"/>
        </w:rPr>
        <w:t xml:space="preserve">характеристики </w:t>
      </w:r>
      <w:r w:rsidRPr="00F317C2">
        <w:rPr>
          <w:rFonts w:ascii="Times New Roman" w:eastAsia="Tinos" w:hAnsi="Times New Roman" w:cs="Times New Roman"/>
          <w:szCs w:val="22"/>
        </w:rPr>
        <w:t xml:space="preserve">поставляемого </w:t>
      </w:r>
      <w:r w:rsidRPr="00F317C2">
        <w:rPr>
          <w:rFonts w:ascii="Times New Roman" w:eastAsia="Tinos" w:hAnsi="Times New Roman" w:cs="Times New Roman"/>
          <w:szCs w:val="22"/>
          <w:lang w:eastAsia="en-US"/>
        </w:rPr>
        <w:t xml:space="preserve">Товара </w:t>
      </w:r>
      <w:r w:rsidRPr="00F317C2">
        <w:rPr>
          <w:rFonts w:ascii="Times New Roman" w:eastAsia="Tinos" w:hAnsi="Times New Roman" w:cs="Times New Roman"/>
          <w:szCs w:val="22"/>
        </w:rPr>
        <w:t xml:space="preserve">указаны в Спецификации </w:t>
      </w:r>
      <w:r w:rsidRPr="00F317C2">
        <w:rPr>
          <w:rFonts w:ascii="Times New Roman" w:eastAsia="Tinos" w:hAnsi="Times New Roman" w:cs="Times New Roman"/>
          <w:szCs w:val="22"/>
          <w:lang w:eastAsia="en-US"/>
        </w:rPr>
        <w:t>(приложение 1 к Контракту</w:t>
      </w:r>
      <w:r w:rsidRPr="00F317C2">
        <w:rPr>
          <w:rFonts w:ascii="Times New Roman" w:eastAsia="Tinos" w:hAnsi="Times New Roman" w:cs="Times New Roman"/>
          <w:szCs w:val="22"/>
        </w:rPr>
        <w:t>), являющемся неотъемлемой частью Контракта.</w:t>
      </w:r>
    </w:p>
    <w:p w:rsidR="00BA796F" w:rsidRPr="00F317C2" w:rsidRDefault="00BD3561" w:rsidP="00F317C2">
      <w:pPr>
        <w:pStyle w:val="ConsPlusNormal0"/>
        <w:spacing w:line="283" w:lineRule="exact"/>
        <w:ind w:firstLine="709"/>
        <w:contextualSpacing/>
        <w:jc w:val="both"/>
        <w:rPr>
          <w:rFonts w:ascii="Times New Roman" w:hAnsi="Times New Roman" w:cs="Times New Roman"/>
          <w:szCs w:val="22"/>
        </w:rPr>
      </w:pPr>
      <w:r w:rsidRPr="00F317C2">
        <w:rPr>
          <w:rFonts w:ascii="Times New Roman" w:eastAsia="Tinos" w:hAnsi="Times New Roman" w:cs="Times New Roman"/>
          <w:szCs w:val="22"/>
        </w:rPr>
        <w:t>1.3. Поставщик гарантирует, что Товар принадлежит ему на праве собственности, не заложен, не находится под арестом, не является предметом исков третьих лиц, и несет ответственность перед Заказчиком в случае его изъятия в пользу третьих лиц, с возмещением убытков, понесенных Заказчиком.</w:t>
      </w:r>
    </w:p>
    <w:p w:rsidR="00BA796F" w:rsidRPr="0030143A" w:rsidRDefault="00BD3561" w:rsidP="00F317C2">
      <w:pPr>
        <w:pStyle w:val="ConsPlusNormal0"/>
        <w:spacing w:line="283" w:lineRule="exact"/>
        <w:ind w:firstLine="709"/>
        <w:contextualSpacing/>
        <w:jc w:val="both"/>
        <w:rPr>
          <w:rFonts w:ascii="Times New Roman" w:hAnsi="Times New Roman" w:cs="Times New Roman"/>
          <w:szCs w:val="22"/>
        </w:rPr>
      </w:pPr>
      <w:r w:rsidRPr="00F317C2">
        <w:rPr>
          <w:rFonts w:ascii="Times New Roman" w:eastAsia="Tinos" w:hAnsi="Times New Roman" w:cs="Times New Roman"/>
          <w:szCs w:val="22"/>
        </w:rPr>
        <w:t xml:space="preserve">1.4. </w:t>
      </w:r>
      <w:r w:rsidRPr="00F317C2">
        <w:rPr>
          <w:rFonts w:ascii="Times New Roman" w:eastAsia="Tinos" w:hAnsi="Times New Roman" w:cs="Times New Roman"/>
          <w:b/>
          <w:bCs/>
          <w:szCs w:val="22"/>
        </w:rPr>
        <w:t>Срок поставки Товара:</w:t>
      </w:r>
      <w:r w:rsidRPr="00F317C2">
        <w:rPr>
          <w:rFonts w:ascii="Times New Roman" w:eastAsia="Tinos" w:hAnsi="Times New Roman" w:cs="Times New Roman"/>
          <w:szCs w:val="22"/>
        </w:rPr>
        <w:t xml:space="preserve"> Товар </w:t>
      </w:r>
      <w:r w:rsidRPr="0030143A">
        <w:rPr>
          <w:rFonts w:ascii="Times New Roman" w:eastAsia="Tinos" w:hAnsi="Times New Roman" w:cs="Times New Roman"/>
          <w:szCs w:val="22"/>
        </w:rPr>
        <w:t xml:space="preserve">поставляется одной партией в полном объеме в течение </w:t>
      </w:r>
      <w:r w:rsidR="00340C6B" w:rsidRPr="0030143A">
        <w:rPr>
          <w:rFonts w:ascii="Times New Roman" w:eastAsia="Tinos" w:hAnsi="Times New Roman" w:cs="Times New Roman"/>
          <w:szCs w:val="22"/>
        </w:rPr>
        <w:t>1</w:t>
      </w:r>
      <w:r w:rsidR="0030143A" w:rsidRPr="0030143A">
        <w:rPr>
          <w:rFonts w:ascii="Times New Roman" w:eastAsia="Tinos" w:hAnsi="Times New Roman" w:cs="Times New Roman"/>
          <w:szCs w:val="22"/>
        </w:rPr>
        <w:t>2</w:t>
      </w:r>
      <w:r w:rsidRPr="0030143A">
        <w:rPr>
          <w:rFonts w:ascii="Times New Roman" w:eastAsia="Tinos" w:hAnsi="Times New Roman" w:cs="Times New Roman"/>
          <w:szCs w:val="22"/>
        </w:rPr>
        <w:t xml:space="preserve"> (</w:t>
      </w:r>
      <w:r w:rsidR="00340C6B" w:rsidRPr="0030143A">
        <w:rPr>
          <w:rFonts w:ascii="Times New Roman" w:eastAsia="Tinos" w:hAnsi="Times New Roman" w:cs="Times New Roman"/>
          <w:szCs w:val="22"/>
        </w:rPr>
        <w:t>д</w:t>
      </w:r>
      <w:r w:rsidR="0030143A" w:rsidRPr="0030143A">
        <w:rPr>
          <w:rFonts w:ascii="Times New Roman" w:eastAsia="Tinos" w:hAnsi="Times New Roman" w:cs="Times New Roman"/>
          <w:szCs w:val="22"/>
        </w:rPr>
        <w:t>в</w:t>
      </w:r>
      <w:r w:rsidR="00340C6B" w:rsidRPr="0030143A">
        <w:rPr>
          <w:rFonts w:ascii="Times New Roman" w:eastAsia="Tinos" w:hAnsi="Times New Roman" w:cs="Times New Roman"/>
          <w:szCs w:val="22"/>
        </w:rPr>
        <w:t>е</w:t>
      </w:r>
      <w:r w:rsidR="0030143A" w:rsidRPr="0030143A">
        <w:rPr>
          <w:rFonts w:ascii="Times New Roman" w:eastAsia="Tinos" w:hAnsi="Times New Roman" w:cs="Times New Roman"/>
          <w:szCs w:val="22"/>
        </w:rPr>
        <w:t>надца</w:t>
      </w:r>
      <w:r w:rsidR="00340C6B" w:rsidRPr="0030143A">
        <w:rPr>
          <w:rFonts w:ascii="Times New Roman" w:eastAsia="Tinos" w:hAnsi="Times New Roman" w:cs="Times New Roman"/>
          <w:szCs w:val="22"/>
        </w:rPr>
        <w:t>ти</w:t>
      </w:r>
      <w:r w:rsidRPr="0030143A">
        <w:rPr>
          <w:rFonts w:ascii="Times New Roman" w:eastAsia="Tinos" w:hAnsi="Times New Roman" w:cs="Times New Roman"/>
          <w:szCs w:val="22"/>
        </w:rPr>
        <w:t xml:space="preserve">) </w:t>
      </w:r>
      <w:r w:rsidR="00722666" w:rsidRPr="0030143A">
        <w:rPr>
          <w:rFonts w:ascii="Times New Roman" w:eastAsia="Tinos" w:hAnsi="Times New Roman" w:cs="Times New Roman"/>
          <w:szCs w:val="22"/>
        </w:rPr>
        <w:t>рабочих</w:t>
      </w:r>
      <w:r w:rsidRPr="0030143A">
        <w:rPr>
          <w:rFonts w:ascii="Times New Roman" w:eastAsia="Tinos" w:hAnsi="Times New Roman" w:cs="Times New Roman"/>
          <w:szCs w:val="22"/>
        </w:rPr>
        <w:t xml:space="preserve"> дней со дня заключения Контракта. Возможна досрочная поставка товара. Поэтапная поставка не предусмотрена.</w:t>
      </w:r>
    </w:p>
    <w:p w:rsidR="00BA796F" w:rsidRPr="00F317C2" w:rsidRDefault="00BD3561" w:rsidP="00F317C2">
      <w:pPr>
        <w:pStyle w:val="ConsPlusNormal0"/>
        <w:spacing w:line="283" w:lineRule="exact"/>
        <w:ind w:firstLine="709"/>
        <w:contextualSpacing/>
        <w:jc w:val="both"/>
        <w:rPr>
          <w:rFonts w:ascii="Times New Roman" w:hAnsi="Times New Roman" w:cs="Times New Roman"/>
          <w:szCs w:val="22"/>
        </w:rPr>
      </w:pPr>
      <w:r w:rsidRPr="0030143A">
        <w:rPr>
          <w:rFonts w:ascii="Times New Roman" w:eastAsia="Tinos" w:hAnsi="Times New Roman" w:cs="Times New Roman"/>
          <w:szCs w:val="22"/>
        </w:rPr>
        <w:t>Поставка Товара осуществляется в рабочие дни (</w:t>
      </w:r>
      <w:r w:rsidRPr="00F317C2">
        <w:rPr>
          <w:rFonts w:ascii="Times New Roman" w:eastAsia="Tinos" w:hAnsi="Times New Roman" w:cs="Times New Roman"/>
          <w:szCs w:val="22"/>
        </w:rPr>
        <w:t>кроме субботы, воскресенья и праздничных дней, которые официально считаются выходными в РФ) с 8:30 до 12:30 и с 13:30 до 17:30 (время местное).</w:t>
      </w:r>
    </w:p>
    <w:p w:rsidR="00BA796F" w:rsidRPr="00F317C2" w:rsidRDefault="00BD3561" w:rsidP="00F317C2">
      <w:pPr>
        <w:pStyle w:val="ConsPlusNormal0"/>
        <w:spacing w:line="283" w:lineRule="exact"/>
        <w:ind w:firstLine="709"/>
        <w:contextualSpacing/>
        <w:jc w:val="both"/>
        <w:rPr>
          <w:rFonts w:ascii="Times New Roman" w:hAnsi="Times New Roman" w:cs="Times New Roman"/>
          <w:szCs w:val="22"/>
        </w:rPr>
      </w:pPr>
      <w:r w:rsidRPr="00F317C2">
        <w:rPr>
          <w:rFonts w:ascii="Times New Roman" w:eastAsia="Tinos" w:hAnsi="Times New Roman" w:cs="Times New Roman"/>
          <w:szCs w:val="22"/>
        </w:rPr>
        <w:t xml:space="preserve">1.5. </w:t>
      </w:r>
      <w:r w:rsidRPr="00F317C2">
        <w:rPr>
          <w:rFonts w:ascii="Times New Roman" w:eastAsia="Tinos" w:hAnsi="Times New Roman" w:cs="Times New Roman"/>
          <w:b/>
          <w:bCs/>
          <w:szCs w:val="22"/>
        </w:rPr>
        <w:t>Место поставки товара:</w:t>
      </w:r>
      <w:r w:rsidRPr="00F317C2">
        <w:rPr>
          <w:rFonts w:ascii="Times New Roman" w:eastAsia="Tinos" w:hAnsi="Times New Roman" w:cs="Times New Roman"/>
          <w:szCs w:val="22"/>
        </w:rPr>
        <w:t xml:space="preserve"> 630090, г. Новосибирск, проспект Академика Коптюга, д. 3</w:t>
      </w:r>
      <w:r w:rsidR="00855C94">
        <w:rPr>
          <w:rFonts w:ascii="Times New Roman" w:eastAsia="Tinos" w:hAnsi="Times New Roman" w:cs="Times New Roman"/>
          <w:szCs w:val="22"/>
        </w:rPr>
        <w:t>/</w:t>
      </w:r>
      <w:r w:rsidR="00855C94" w:rsidRPr="00855C94">
        <w:rPr>
          <w:rFonts w:ascii="Times New Roman" w:eastAsia="Tinos" w:hAnsi="Times New Roman" w:cs="Times New Roman"/>
          <w:szCs w:val="22"/>
        </w:rPr>
        <w:t>2</w:t>
      </w:r>
      <w:r w:rsidRPr="00F317C2">
        <w:rPr>
          <w:rFonts w:ascii="Times New Roman" w:eastAsia="Tinos" w:hAnsi="Times New Roman" w:cs="Times New Roman"/>
          <w:szCs w:val="22"/>
        </w:rPr>
        <w:t xml:space="preserve"> (далее – место поставки).</w:t>
      </w:r>
    </w:p>
    <w:p w:rsidR="00BA796F" w:rsidRPr="00F317C2" w:rsidRDefault="00BD3561" w:rsidP="00F317C2">
      <w:pPr>
        <w:pStyle w:val="ConsPlusNormal0"/>
        <w:spacing w:line="283" w:lineRule="exact"/>
        <w:ind w:firstLine="709"/>
        <w:contextualSpacing/>
        <w:jc w:val="both"/>
        <w:rPr>
          <w:rFonts w:ascii="Times New Roman" w:hAnsi="Times New Roman" w:cs="Times New Roman"/>
          <w:szCs w:val="22"/>
        </w:rPr>
      </w:pPr>
      <w:r w:rsidRPr="00F317C2">
        <w:rPr>
          <w:rFonts w:ascii="Times New Roman" w:eastAsia="Tinos" w:hAnsi="Times New Roman" w:cs="Times New Roman"/>
          <w:szCs w:val="22"/>
        </w:rPr>
        <w:t xml:space="preserve">1.6. </w:t>
      </w:r>
      <w:r w:rsidRPr="00F317C2">
        <w:rPr>
          <w:rFonts w:ascii="Times New Roman" w:eastAsia="Tinos" w:hAnsi="Times New Roman" w:cs="Times New Roman"/>
          <w:b/>
          <w:bCs/>
          <w:szCs w:val="22"/>
        </w:rPr>
        <w:t>Идентификационный код закупки:</w:t>
      </w:r>
      <w:r w:rsidRPr="00F317C2">
        <w:rPr>
          <w:rFonts w:ascii="Times New Roman" w:eastAsia="Tinos" w:hAnsi="Times New Roman" w:cs="Times New Roman"/>
          <w:szCs w:val="22"/>
        </w:rPr>
        <w:t xml:space="preserve"> </w:t>
      </w:r>
      <w:r w:rsidR="00031F2E" w:rsidRPr="00F317C2">
        <w:rPr>
          <w:rFonts w:ascii="Times New Roman" w:eastAsia="Tinos" w:hAnsi="Times New Roman" w:cs="Times New Roman"/>
          <w:szCs w:val="22"/>
        </w:rPr>
        <w:t>261540824019954080100100070000000000</w:t>
      </w:r>
    </w:p>
    <w:p w:rsidR="00BA796F" w:rsidRPr="00F317C2" w:rsidRDefault="00BA796F" w:rsidP="00F317C2">
      <w:pPr>
        <w:pStyle w:val="ConsPlusNormal0"/>
        <w:spacing w:line="283" w:lineRule="exact"/>
        <w:contextualSpacing/>
        <w:jc w:val="both"/>
        <w:rPr>
          <w:rFonts w:ascii="Times New Roman" w:hAnsi="Times New Roman" w:cs="Times New Roman"/>
          <w:szCs w:val="22"/>
        </w:rPr>
      </w:pPr>
    </w:p>
    <w:p w:rsidR="00BA796F" w:rsidRPr="00F317C2" w:rsidRDefault="00A661FB" w:rsidP="00F317C2">
      <w:pPr>
        <w:pStyle w:val="ConsPlusNormal0"/>
        <w:spacing w:line="283" w:lineRule="exact"/>
        <w:contextualSpacing/>
        <w:jc w:val="center"/>
        <w:rPr>
          <w:rFonts w:ascii="Times New Roman" w:hAnsi="Times New Roman" w:cs="Times New Roman"/>
          <w:b/>
          <w:szCs w:val="22"/>
        </w:rPr>
      </w:pPr>
      <w:r>
        <w:rPr>
          <w:rFonts w:ascii="Times New Roman" w:eastAsia="Tinos" w:hAnsi="Times New Roman" w:cs="Times New Roman"/>
          <w:b/>
          <w:szCs w:val="22"/>
          <w:lang w:eastAsia="en-US"/>
        </w:rPr>
        <w:t>2. </w:t>
      </w:r>
      <w:r w:rsidR="00BD3561" w:rsidRPr="00F317C2">
        <w:rPr>
          <w:rFonts w:ascii="Times New Roman" w:eastAsia="Tinos" w:hAnsi="Times New Roman" w:cs="Times New Roman"/>
          <w:b/>
          <w:szCs w:val="22"/>
          <w:lang w:eastAsia="en-US"/>
        </w:rPr>
        <w:t>Цена Контракта и порядок расчетов</w:t>
      </w:r>
    </w:p>
    <w:p w:rsidR="00722666" w:rsidRPr="00F317C2" w:rsidRDefault="00BD3561" w:rsidP="00F317C2">
      <w:pPr>
        <w:widowControl w:val="0"/>
        <w:spacing w:line="283" w:lineRule="exact"/>
        <w:ind w:firstLine="709"/>
        <w:contextualSpacing/>
        <w:jc w:val="both"/>
        <w:rPr>
          <w:rFonts w:ascii="Times New Roman" w:eastAsia="Tinos" w:hAnsi="Times New Roman" w:cs="Times New Roman"/>
          <w:sz w:val="22"/>
          <w:szCs w:val="22"/>
          <w:shd w:val="clear" w:color="auto" w:fill="FFFF00"/>
          <w:lang w:eastAsia="ru-RU"/>
        </w:rPr>
      </w:pPr>
      <w:r w:rsidRPr="00F317C2">
        <w:rPr>
          <w:rFonts w:ascii="Times New Roman" w:eastAsia="Tinos" w:hAnsi="Times New Roman" w:cs="Times New Roman"/>
          <w:sz w:val="22"/>
          <w:szCs w:val="22"/>
        </w:rPr>
        <w:t xml:space="preserve">2.1. Цена Контракта составляет </w:t>
      </w:r>
      <w:bookmarkStart w:id="1" w:name="_Hlk216688524"/>
      <w:bookmarkStart w:id="2" w:name="_Hlk220401622"/>
      <w:r w:rsidR="004C64AB">
        <w:rPr>
          <w:rFonts w:ascii="Times New Roman" w:eastAsia="Tinos" w:hAnsi="Times New Roman" w:cs="Times New Roman"/>
          <w:sz w:val="22"/>
          <w:szCs w:val="22"/>
          <w:lang w:eastAsia="ru-RU"/>
        </w:rPr>
        <w:t xml:space="preserve">____ </w:t>
      </w:r>
      <w:r w:rsidR="0027653A" w:rsidRPr="00F317C2">
        <w:rPr>
          <w:rFonts w:ascii="Times New Roman" w:eastAsia="Tinos" w:hAnsi="Times New Roman" w:cs="Times New Roman"/>
          <w:sz w:val="22"/>
          <w:szCs w:val="22"/>
          <w:lang w:eastAsia="ru-RU"/>
        </w:rPr>
        <w:t>(</w:t>
      </w:r>
      <w:r w:rsidR="004C64AB">
        <w:rPr>
          <w:rFonts w:ascii="Times New Roman" w:eastAsia="Tinos" w:hAnsi="Times New Roman" w:cs="Times New Roman"/>
          <w:sz w:val="22"/>
          <w:szCs w:val="22"/>
          <w:lang w:eastAsia="ru-RU"/>
        </w:rPr>
        <w:t>_____</w:t>
      </w:r>
      <w:r w:rsidR="0027653A" w:rsidRPr="00F317C2">
        <w:rPr>
          <w:rFonts w:ascii="Times New Roman" w:eastAsia="Tinos" w:hAnsi="Times New Roman" w:cs="Times New Roman"/>
          <w:sz w:val="22"/>
          <w:szCs w:val="22"/>
          <w:lang w:eastAsia="ru-RU"/>
        </w:rPr>
        <w:t>)</w:t>
      </w:r>
      <w:r w:rsidR="004C64AB">
        <w:rPr>
          <w:rFonts w:ascii="Times New Roman" w:eastAsia="Tinos" w:hAnsi="Times New Roman" w:cs="Times New Roman"/>
          <w:sz w:val="22"/>
          <w:szCs w:val="22"/>
          <w:lang w:eastAsia="ru-RU"/>
        </w:rPr>
        <w:t xml:space="preserve"> рублей __ копеек,</w:t>
      </w:r>
      <w:r w:rsidR="008D6B51" w:rsidRPr="00F317C2">
        <w:rPr>
          <w:rFonts w:ascii="Times New Roman" w:eastAsia="Tinos" w:hAnsi="Times New Roman" w:cs="Times New Roman"/>
          <w:sz w:val="22"/>
          <w:szCs w:val="22"/>
          <w:lang w:eastAsia="ru-RU"/>
        </w:rPr>
        <w:t xml:space="preserve"> </w:t>
      </w:r>
      <w:bookmarkEnd w:id="1"/>
      <w:bookmarkEnd w:id="2"/>
      <w:r w:rsidR="00497A33" w:rsidRPr="00F317C2">
        <w:rPr>
          <w:rFonts w:ascii="Times New Roman" w:eastAsia="Tinos" w:hAnsi="Times New Roman" w:cs="Times New Roman"/>
          <w:sz w:val="22"/>
          <w:szCs w:val="22"/>
          <w:lang w:eastAsia="ru-RU"/>
        </w:rPr>
        <w:t xml:space="preserve">НДС не облагается </w:t>
      </w:r>
      <w:r w:rsidR="004C64AB">
        <w:rPr>
          <w:rFonts w:ascii="Times New Roman" w:eastAsia="Tinos" w:hAnsi="Times New Roman" w:cs="Times New Roman"/>
          <w:sz w:val="22"/>
          <w:szCs w:val="22"/>
          <w:lang w:eastAsia="ru-RU"/>
        </w:rPr>
        <w:t>/ в том числе НДС ___.</w:t>
      </w:r>
    </w:p>
    <w:p w:rsidR="00BA796F"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Цена Контракта является твердой, установлена на весь период действия Контракта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 поставкой Товара, предусмотренные Контрактом, в полном объеме, а также страхование, уплату таможенных пошлин, налогов, сборов и других обязательных платежей, транспортные и погрузочно-разгрузочные расходы и иные расходы Поставщика, связанные с выполнением условий настоящего Контракта.</w:t>
      </w:r>
    </w:p>
    <w:p w:rsidR="00BA796F"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 xml:space="preserve">2.2. Оплата между Заказчиком и Поставщиком производится </w:t>
      </w:r>
      <w:r w:rsidR="004333F6" w:rsidRPr="00F317C2">
        <w:rPr>
          <w:rFonts w:ascii="Times New Roman" w:eastAsia="Tinos" w:hAnsi="Times New Roman" w:cs="Times New Roman"/>
          <w:sz w:val="22"/>
          <w:szCs w:val="22"/>
        </w:rPr>
        <w:t>в срок не более 7 (Семи) рабочих дней с даты подписания Заказчиком документа о приемке</w:t>
      </w:r>
      <w:r w:rsidRPr="00F317C2">
        <w:rPr>
          <w:rFonts w:ascii="Times New Roman" w:eastAsia="Tinos" w:hAnsi="Times New Roman" w:cs="Times New Roman"/>
          <w:sz w:val="22"/>
          <w:szCs w:val="22"/>
        </w:rPr>
        <w:t>, на основании выставленного счета</w:t>
      </w:r>
      <w:r w:rsidR="004333F6" w:rsidRPr="00F317C2">
        <w:rPr>
          <w:rFonts w:ascii="Times New Roman" w:hAnsi="Times New Roman" w:cs="Times New Roman"/>
          <w:sz w:val="22"/>
          <w:szCs w:val="22"/>
        </w:rPr>
        <w:t xml:space="preserve"> </w:t>
      </w:r>
      <w:r w:rsidR="004333F6" w:rsidRPr="00F317C2">
        <w:rPr>
          <w:rFonts w:ascii="Times New Roman" w:eastAsia="Tinos" w:hAnsi="Times New Roman" w:cs="Times New Roman"/>
          <w:sz w:val="22"/>
          <w:szCs w:val="22"/>
        </w:rPr>
        <w:t>и подписанного Сторонами документа о приемке</w:t>
      </w:r>
      <w:r w:rsidRPr="00F317C2">
        <w:rPr>
          <w:rFonts w:ascii="Times New Roman" w:eastAsia="Tinos" w:hAnsi="Times New Roman" w:cs="Times New Roman"/>
          <w:sz w:val="22"/>
          <w:szCs w:val="22"/>
        </w:rPr>
        <w:t>. Авансирование не предусмотрено.</w:t>
      </w:r>
    </w:p>
    <w:p w:rsidR="00BA796F"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BA796F"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Датой оплаты считается дата списания денежных средств со счета Заказчика.</w:t>
      </w:r>
    </w:p>
    <w:p w:rsidR="00BA796F"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 xml:space="preserve">2.3. Цена Контракта может быть снижена по соглашению Сторон </w:t>
      </w:r>
      <w:r w:rsidR="00722666" w:rsidRPr="00F317C2">
        <w:rPr>
          <w:rFonts w:ascii="Times New Roman" w:eastAsia="Tinos" w:hAnsi="Times New Roman" w:cs="Times New Roman"/>
          <w:sz w:val="22"/>
          <w:szCs w:val="22"/>
        </w:rPr>
        <w:t>без изменения,</w:t>
      </w:r>
      <w:r w:rsidRPr="00F317C2">
        <w:rPr>
          <w:rFonts w:ascii="Times New Roman" w:eastAsia="Tinos" w:hAnsi="Times New Roman" w:cs="Times New Roman"/>
          <w:sz w:val="22"/>
          <w:szCs w:val="22"/>
        </w:rPr>
        <w:t xml:space="preserve"> предусмотренных Контрактом количества Товара, качества поставляемого Товара и иных условий Контракта. При этом Стороны составляют и подписывают дополнительное соглашение к Контракту.</w:t>
      </w:r>
    </w:p>
    <w:p w:rsidR="00BA796F"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lastRenderedPageBreak/>
        <w:t>2.</w:t>
      </w:r>
      <w:r w:rsidRPr="00F317C2">
        <w:rPr>
          <w:rFonts w:ascii="Times New Roman" w:eastAsia="Tinos" w:hAnsi="Times New Roman" w:cs="Times New Roman"/>
          <w:sz w:val="22"/>
          <w:szCs w:val="22"/>
          <w:lang w:eastAsia="ru-RU"/>
        </w:rPr>
        <w:t>4</w:t>
      </w:r>
      <w:r w:rsidRPr="00F317C2">
        <w:rPr>
          <w:rFonts w:ascii="Times New Roman" w:eastAsia="Tinos" w:hAnsi="Times New Roman" w:cs="Times New Roman"/>
          <w:sz w:val="22"/>
          <w:szCs w:val="22"/>
        </w:rPr>
        <w:t xml:space="preserve">. По предложению Заказчика предусмотренное Контрактом количество Товара может быть увеличено или уменьшено, но не более чем на 10% (десять процентов) путем подписания Сторонами дополнительного соглашения к Контракту.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w:t>
      </w:r>
    </w:p>
    <w:p w:rsidR="00BA796F" w:rsidRPr="00E77DCB" w:rsidRDefault="00BD3561" w:rsidP="00F317C2">
      <w:pPr>
        <w:widowControl w:val="0"/>
        <w:spacing w:line="283" w:lineRule="exact"/>
        <w:ind w:firstLine="709"/>
        <w:contextualSpacing/>
        <w:jc w:val="both"/>
        <w:rPr>
          <w:rFonts w:ascii="Times New Roman" w:hAnsi="Times New Roman" w:cs="Times New Roman"/>
          <w:sz w:val="22"/>
          <w:szCs w:val="22"/>
        </w:rPr>
      </w:pPr>
      <w:r w:rsidRPr="00E77DCB">
        <w:rPr>
          <w:rFonts w:ascii="Times New Roman" w:eastAsia="Tinos" w:hAnsi="Times New Roman" w:cs="Times New Roman"/>
          <w:sz w:val="22"/>
          <w:szCs w:val="22"/>
        </w:rPr>
        <w:t>2.5. Источник финансирования: средства бюджетных учреждений (</w:t>
      </w:r>
      <w:r w:rsidRPr="00E77DCB">
        <w:rPr>
          <w:rFonts w:ascii="Times New Roman" w:eastAsia="Tinos" w:hAnsi="Times New Roman" w:cs="Times New Roman"/>
          <w:sz w:val="22"/>
          <w:szCs w:val="22"/>
          <w:lang w:eastAsia="ru-RU"/>
        </w:rPr>
        <w:t>субсидия на выполнение государственного задания и</w:t>
      </w:r>
      <w:r w:rsidRPr="00E77DCB">
        <w:rPr>
          <w:rFonts w:ascii="Times New Roman" w:eastAsia="Tinos" w:hAnsi="Times New Roman" w:cs="Times New Roman"/>
          <w:sz w:val="22"/>
          <w:szCs w:val="22"/>
        </w:rPr>
        <w:t xml:space="preserve"> (или) средства от приносящей доход деятельности).</w:t>
      </w:r>
    </w:p>
    <w:p w:rsidR="00BA796F" w:rsidRPr="00F317C2" w:rsidRDefault="00BA796F" w:rsidP="00F317C2">
      <w:pPr>
        <w:widowControl w:val="0"/>
        <w:spacing w:line="283" w:lineRule="exact"/>
        <w:contextualSpacing/>
        <w:jc w:val="both"/>
        <w:rPr>
          <w:rFonts w:ascii="Times New Roman" w:hAnsi="Times New Roman" w:cs="Times New Roman"/>
          <w:sz w:val="22"/>
          <w:szCs w:val="22"/>
        </w:rPr>
      </w:pPr>
    </w:p>
    <w:p w:rsidR="00BA796F" w:rsidRPr="00F317C2" w:rsidRDefault="00A661FB" w:rsidP="00F317C2">
      <w:pPr>
        <w:widowControl w:val="0"/>
        <w:spacing w:line="283" w:lineRule="exact"/>
        <w:contextualSpacing/>
        <w:jc w:val="center"/>
        <w:rPr>
          <w:rFonts w:ascii="Times New Roman" w:hAnsi="Times New Roman" w:cs="Times New Roman"/>
          <w:b/>
          <w:sz w:val="22"/>
          <w:szCs w:val="22"/>
        </w:rPr>
      </w:pPr>
      <w:r>
        <w:rPr>
          <w:rFonts w:ascii="Times New Roman" w:eastAsia="Tinos" w:hAnsi="Times New Roman" w:cs="Times New Roman"/>
          <w:b/>
          <w:sz w:val="22"/>
          <w:szCs w:val="22"/>
        </w:rPr>
        <w:t>3. </w:t>
      </w:r>
      <w:r w:rsidR="00BD3561" w:rsidRPr="00F317C2">
        <w:rPr>
          <w:rFonts w:ascii="Times New Roman" w:eastAsia="Tinos" w:hAnsi="Times New Roman" w:cs="Times New Roman"/>
          <w:b/>
          <w:sz w:val="22"/>
          <w:szCs w:val="22"/>
        </w:rPr>
        <w:t>Права и обязанности сторон</w:t>
      </w:r>
    </w:p>
    <w:p w:rsidR="00BA796F"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3.1. Поставщик обязан:</w:t>
      </w:r>
    </w:p>
    <w:p w:rsidR="00BA796F"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3.1.1. Поставить Товар в порядке, количестве, в срок и на условиях, предусмотренных Контрактом;</w:t>
      </w:r>
    </w:p>
    <w:p w:rsidR="00BA796F"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3.1.2.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A796F"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3.1.3.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BA796F"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 xml:space="preserve">3.1.4.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BA796F"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3.1.7.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BA796F"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3.2. Поставщик вправе:</w:t>
      </w:r>
    </w:p>
    <w:p w:rsidR="00BA796F"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3.2.1. Требовать от Заказчика произвести приемку Товара в порядке и в сроки, предусмотренные Контрактом;</w:t>
      </w:r>
    </w:p>
    <w:p w:rsidR="00BA796F"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 xml:space="preserve">3.2.2. Требовать своевременной оплаты на условиях, установленных Контрактом, надлежащим образом поставленного и принятого Заказчиком Товара; </w:t>
      </w:r>
    </w:p>
    <w:p w:rsidR="00BA796F"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3.2.3. Принять решение об одностороннем отказе от исполнения Контракта в соответствии с гражданским законодательством;</w:t>
      </w:r>
    </w:p>
    <w:p w:rsidR="00BA796F"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 xml:space="preserve">3.2.4. Требовать возмещения убытков, уплаты неустоек (штрафов, пеней) в соответствии с </w:t>
      </w:r>
      <w:hyperlink w:anchor="P1550" w:tooltip="#P1550" w:history="1">
        <w:r w:rsidRPr="00F317C2">
          <w:rPr>
            <w:rFonts w:ascii="Times New Roman" w:eastAsia="Tinos" w:hAnsi="Times New Roman" w:cs="Times New Roman"/>
            <w:sz w:val="22"/>
            <w:szCs w:val="22"/>
          </w:rPr>
          <w:t>разделом VII</w:t>
        </w:r>
      </w:hyperlink>
      <w:r w:rsidRPr="00F317C2">
        <w:rPr>
          <w:rFonts w:ascii="Times New Roman" w:eastAsia="Tinos" w:hAnsi="Times New Roman" w:cs="Times New Roman"/>
          <w:sz w:val="22"/>
          <w:szCs w:val="22"/>
        </w:rPr>
        <w:t xml:space="preserve"> Контракта;</w:t>
      </w:r>
    </w:p>
    <w:p w:rsidR="00BA796F"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 xml:space="preserve">3.2.6.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tooltip="consultantplus://offline/ref=782E9CC4CCC6932545801925E3B536176E50B53C1FD70BD7655CABC93DB89C271041D8CD0197EEC2617428125779CB07805FED4BE83BV7P" w:history="1">
        <w:r w:rsidRPr="00F317C2">
          <w:rPr>
            <w:rFonts w:ascii="Times New Roman" w:eastAsia="Tinos" w:hAnsi="Times New Roman" w:cs="Times New Roman"/>
            <w:sz w:val="22"/>
            <w:szCs w:val="22"/>
          </w:rPr>
          <w:t>частью 6 статьи 14</w:t>
        </w:r>
      </w:hyperlink>
      <w:r w:rsidRPr="00F317C2">
        <w:rPr>
          <w:rFonts w:ascii="Times New Roman" w:eastAsia="Tinos" w:hAnsi="Times New Roman" w:cs="Times New Roman"/>
          <w:sz w:val="22"/>
          <w:szCs w:val="22"/>
        </w:rPr>
        <w:t xml:space="preserve"> Закона о контрактной системе).</w:t>
      </w:r>
    </w:p>
    <w:p w:rsidR="00BA796F"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3.3. Заказчик обязуется:</w:t>
      </w:r>
    </w:p>
    <w:p w:rsidR="00BA796F" w:rsidRPr="00F317C2" w:rsidRDefault="00BD3561" w:rsidP="00F317C2">
      <w:pPr>
        <w:widowControl w:val="0"/>
        <w:spacing w:line="283" w:lineRule="exact"/>
        <w:ind w:firstLine="709"/>
        <w:contextualSpacing/>
        <w:jc w:val="both"/>
        <w:rPr>
          <w:rFonts w:ascii="Times New Roman" w:eastAsia="Tinos" w:hAnsi="Times New Roman" w:cs="Times New Roman"/>
          <w:sz w:val="22"/>
          <w:szCs w:val="22"/>
        </w:rPr>
      </w:pPr>
      <w:r w:rsidRPr="00F317C2">
        <w:rPr>
          <w:rFonts w:ascii="Times New Roman" w:eastAsia="Tinos" w:hAnsi="Times New Roman" w:cs="Times New Roman"/>
          <w:sz w:val="22"/>
          <w:szCs w:val="22"/>
        </w:rPr>
        <w:t>3.3.1. Обеспечить своевременную приемку и оплату поставленного Товара надлежащего качества в порядке и сроки, предусмотренные Контрактом;</w:t>
      </w:r>
    </w:p>
    <w:p w:rsidR="00031F2E" w:rsidRPr="00F317C2" w:rsidRDefault="00DB60CF"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hAnsi="Times New Roman" w:cs="Times New Roman"/>
          <w:sz w:val="22"/>
          <w:szCs w:val="22"/>
        </w:rPr>
        <w:t xml:space="preserve">3.3.2. </w:t>
      </w:r>
      <w:r w:rsidR="00031F2E" w:rsidRPr="00F317C2">
        <w:rPr>
          <w:rFonts w:ascii="Times New Roman" w:hAnsi="Times New Roman" w:cs="Times New Roman"/>
          <w:sz w:val="22"/>
          <w:szCs w:val="22"/>
        </w:rPr>
        <w:t>Провести экспертизу поставленного Поставщиком Товара в соответствии с п. 4.</w:t>
      </w:r>
      <w:r w:rsidR="00601BAF" w:rsidRPr="00F317C2">
        <w:rPr>
          <w:rFonts w:ascii="Times New Roman" w:hAnsi="Times New Roman" w:cs="Times New Roman"/>
          <w:sz w:val="22"/>
          <w:szCs w:val="22"/>
        </w:rPr>
        <w:t>4</w:t>
      </w:r>
      <w:r w:rsidR="00031F2E" w:rsidRPr="00F317C2">
        <w:rPr>
          <w:rFonts w:ascii="Times New Roman" w:hAnsi="Times New Roman" w:cs="Times New Roman"/>
          <w:sz w:val="22"/>
          <w:szCs w:val="22"/>
        </w:rPr>
        <w:t xml:space="preserve"> Контракта.</w:t>
      </w:r>
    </w:p>
    <w:p w:rsidR="00BA796F"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3.3.</w:t>
      </w:r>
      <w:r w:rsidR="00DB60CF" w:rsidRPr="00F317C2">
        <w:rPr>
          <w:rFonts w:ascii="Times New Roman" w:eastAsia="Tinos" w:hAnsi="Times New Roman" w:cs="Times New Roman"/>
          <w:sz w:val="22"/>
          <w:szCs w:val="22"/>
        </w:rPr>
        <w:t>3</w:t>
      </w:r>
      <w:r w:rsidRPr="00F317C2">
        <w:rPr>
          <w:rFonts w:ascii="Times New Roman" w:eastAsia="Tinos" w:hAnsi="Times New Roman" w:cs="Times New Roman"/>
          <w:sz w:val="22"/>
          <w:szCs w:val="22"/>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BA796F"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lastRenderedPageBreak/>
        <w:t>3.3.</w:t>
      </w:r>
      <w:r w:rsidR="00AD1B73" w:rsidRPr="00F317C2">
        <w:rPr>
          <w:rFonts w:ascii="Times New Roman" w:eastAsia="Tinos" w:hAnsi="Times New Roman" w:cs="Times New Roman"/>
          <w:sz w:val="22"/>
          <w:szCs w:val="22"/>
        </w:rPr>
        <w:t>4</w:t>
      </w:r>
      <w:r w:rsidRPr="00F317C2">
        <w:rPr>
          <w:rFonts w:ascii="Times New Roman" w:eastAsia="Tinos" w:hAnsi="Times New Roman" w:cs="Times New Roman"/>
          <w:sz w:val="22"/>
          <w:szCs w:val="22"/>
        </w:rPr>
        <w:t xml:space="preserve">. Требовать уплаты неустоек (штрафов, пеней) в соответствии с </w:t>
      </w:r>
      <w:hyperlink w:anchor="P1550" w:tooltip="#P1550" w:history="1">
        <w:r w:rsidRPr="00F317C2">
          <w:rPr>
            <w:rFonts w:ascii="Times New Roman" w:eastAsia="Tinos" w:hAnsi="Times New Roman" w:cs="Times New Roman"/>
            <w:sz w:val="22"/>
            <w:szCs w:val="22"/>
          </w:rPr>
          <w:t>разделом VII</w:t>
        </w:r>
      </w:hyperlink>
      <w:r w:rsidRPr="00F317C2">
        <w:rPr>
          <w:rFonts w:ascii="Times New Roman" w:eastAsia="Tinos" w:hAnsi="Times New Roman" w:cs="Times New Roman"/>
          <w:sz w:val="22"/>
          <w:szCs w:val="22"/>
        </w:rPr>
        <w:t xml:space="preserve"> Контракта;</w:t>
      </w:r>
    </w:p>
    <w:p w:rsidR="00BA796F"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3.4. Заказчик вправе:</w:t>
      </w:r>
    </w:p>
    <w:p w:rsidR="00BA796F"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3.4.1. Требовать от Поставщика надлежащего исполнения обязательств по Контракту;</w:t>
      </w:r>
    </w:p>
    <w:p w:rsidR="00BA796F"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 xml:space="preserve">3.4.2. Требовать от Поставщика своевременного устранения недостатков, выявленных как в ходе приемки, так и в течение гарантийного периода; </w:t>
      </w:r>
    </w:p>
    <w:p w:rsidR="00BA796F"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3.4.3. Проверять ход и качество выполнения Поставщиком условий Контракта без вмешательства в оперативно-хозяйственную деятельность Поставщика;</w:t>
      </w:r>
    </w:p>
    <w:p w:rsidR="00BA796F"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 xml:space="preserve">3.4.4. Требовать возмещения убытков в соответствии с </w:t>
      </w:r>
      <w:hyperlink w:anchor="P1550" w:tooltip="#P1550" w:history="1">
        <w:r w:rsidRPr="00F317C2">
          <w:rPr>
            <w:rFonts w:ascii="Times New Roman" w:eastAsia="Tinos" w:hAnsi="Times New Roman" w:cs="Times New Roman"/>
            <w:sz w:val="22"/>
            <w:szCs w:val="22"/>
          </w:rPr>
          <w:t>разделом VII</w:t>
        </w:r>
      </w:hyperlink>
      <w:r w:rsidRPr="00F317C2">
        <w:rPr>
          <w:rFonts w:ascii="Times New Roman" w:eastAsia="Tinos" w:hAnsi="Times New Roman" w:cs="Times New Roman"/>
          <w:sz w:val="22"/>
          <w:szCs w:val="22"/>
        </w:rPr>
        <w:t xml:space="preserve"> Контракта, причиненных по вине Поставщика;</w:t>
      </w:r>
    </w:p>
    <w:p w:rsidR="00BA796F"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 xml:space="preserve">3.4.5.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9" w:tooltip="consultantplus://offline/ref=782E9CC4CCC6932545801925E3B536176E50B53C1FD70BD7655CABC93DB89C27024180C10398FB96372E7F1F5737VEP" w:history="1">
        <w:r w:rsidRPr="00F317C2">
          <w:rPr>
            <w:rFonts w:ascii="Times New Roman" w:eastAsia="Tinos" w:hAnsi="Times New Roman" w:cs="Times New Roman"/>
            <w:sz w:val="22"/>
            <w:szCs w:val="22"/>
          </w:rPr>
          <w:t>Законом</w:t>
        </w:r>
      </w:hyperlink>
      <w:r w:rsidRPr="00F317C2">
        <w:rPr>
          <w:rFonts w:ascii="Times New Roman" w:eastAsia="Tinos" w:hAnsi="Times New Roman" w:cs="Times New Roman"/>
          <w:sz w:val="22"/>
          <w:szCs w:val="22"/>
        </w:rPr>
        <w:t xml:space="preserve"> о контрактной системе; </w:t>
      </w:r>
    </w:p>
    <w:p w:rsidR="00BA796F"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3.4.6. Отказаться от приемки и оплаты Товара, не соответствующего условиям Контракта;</w:t>
      </w:r>
    </w:p>
    <w:p w:rsidR="00BA796F"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 xml:space="preserve">3.4.7. Принять решение об одностороннем отказе от исполнения Контракта в соответствии с гражданским законодательством; </w:t>
      </w:r>
    </w:p>
    <w:p w:rsidR="00BA796F"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 xml:space="preserve">3.4.8. </w:t>
      </w:r>
      <w:r w:rsidRPr="00F317C2">
        <w:rPr>
          <w:rFonts w:ascii="Times New Roman" w:eastAsia="Tinos" w:hAnsi="Times New Roman" w:cs="Times New Roman"/>
          <w:sz w:val="22"/>
          <w:szCs w:val="22"/>
          <w:lang w:eastAsia="ru-RU"/>
        </w:rPr>
        <w:t> Привлекать независимых экспертов для проверки соответствия качества поставляемого товара требованиям, установленным настоящим Контрактом.</w:t>
      </w:r>
    </w:p>
    <w:p w:rsidR="00BA796F" w:rsidRPr="00F317C2" w:rsidRDefault="00BA796F" w:rsidP="00F317C2">
      <w:pPr>
        <w:spacing w:line="283" w:lineRule="exact"/>
        <w:contextualSpacing/>
        <w:jc w:val="center"/>
        <w:rPr>
          <w:rFonts w:ascii="Times New Roman" w:hAnsi="Times New Roman" w:cs="Times New Roman"/>
          <w:b/>
          <w:bCs/>
          <w:spacing w:val="2"/>
          <w:sz w:val="22"/>
          <w:szCs w:val="22"/>
        </w:rPr>
      </w:pPr>
    </w:p>
    <w:p w:rsidR="00BA796F" w:rsidRPr="00F317C2" w:rsidRDefault="00740921" w:rsidP="00F317C2">
      <w:pPr>
        <w:spacing w:line="283" w:lineRule="exact"/>
        <w:contextualSpacing/>
        <w:jc w:val="center"/>
        <w:rPr>
          <w:rFonts w:ascii="Times New Roman" w:hAnsi="Times New Roman" w:cs="Times New Roman"/>
          <w:b/>
          <w:bCs/>
          <w:spacing w:val="2"/>
          <w:sz w:val="22"/>
          <w:szCs w:val="22"/>
        </w:rPr>
      </w:pPr>
      <w:r>
        <w:rPr>
          <w:rFonts w:ascii="Times New Roman" w:eastAsia="Tinos" w:hAnsi="Times New Roman" w:cs="Times New Roman"/>
          <w:b/>
          <w:sz w:val="22"/>
          <w:szCs w:val="22"/>
        </w:rPr>
        <w:t>4. </w:t>
      </w:r>
      <w:r w:rsidR="00BD3561" w:rsidRPr="00F317C2">
        <w:rPr>
          <w:rFonts w:ascii="Times New Roman" w:eastAsia="Tinos" w:hAnsi="Times New Roman" w:cs="Times New Roman"/>
          <w:b/>
          <w:bCs/>
          <w:spacing w:val="2"/>
          <w:sz w:val="22"/>
          <w:szCs w:val="22"/>
          <w:lang w:eastAsia="ru-RU"/>
        </w:rPr>
        <w:t>Порядок сдачи-приемки товара</w:t>
      </w:r>
    </w:p>
    <w:p w:rsidR="005C7E17"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 xml:space="preserve">4.1. </w:t>
      </w:r>
      <w:r w:rsidR="005C7E17" w:rsidRPr="00F317C2">
        <w:rPr>
          <w:rFonts w:ascii="Times New Roman" w:eastAsia="Tinos" w:hAnsi="Times New Roman" w:cs="Times New Roman"/>
          <w:sz w:val="22"/>
          <w:szCs w:val="22"/>
        </w:rPr>
        <w:t xml:space="preserve">Поставщик самостоятельно доставляет Товар Заказчику в место поставки в срок и по адресу в соответствии с п.1.4 и п.1.5 настоящего </w:t>
      </w:r>
      <w:r w:rsidR="005C7E17" w:rsidRPr="00F317C2">
        <w:rPr>
          <w:rFonts w:ascii="Times New Roman" w:eastAsia="Tinos" w:hAnsi="Times New Roman" w:cs="Times New Roman"/>
          <w:sz w:val="22"/>
          <w:szCs w:val="22"/>
          <w:lang w:eastAsia="ru-RU"/>
        </w:rPr>
        <w:t>Контракт</w:t>
      </w:r>
      <w:r w:rsidR="005C7E17" w:rsidRPr="00F317C2">
        <w:rPr>
          <w:rFonts w:ascii="Times New Roman" w:eastAsia="Tinos" w:hAnsi="Times New Roman" w:cs="Times New Roman"/>
          <w:sz w:val="22"/>
          <w:szCs w:val="22"/>
        </w:rPr>
        <w:t>а. Досрочная поставка Товара допускается.</w:t>
      </w:r>
    </w:p>
    <w:p w:rsidR="005C7E17" w:rsidRPr="00176019" w:rsidRDefault="005C7E17" w:rsidP="00F317C2">
      <w:pPr>
        <w:jc w:val="both"/>
        <w:rPr>
          <w:rFonts w:ascii="Times New Roman" w:hAnsi="Times New Roman" w:cs="Times New Roman"/>
          <w:sz w:val="22"/>
          <w:szCs w:val="22"/>
        </w:rPr>
      </w:pPr>
      <w:r w:rsidRPr="00F317C2">
        <w:rPr>
          <w:rFonts w:ascii="Times New Roman" w:eastAsia="Tinos" w:hAnsi="Times New Roman" w:cs="Times New Roman"/>
          <w:sz w:val="22"/>
          <w:szCs w:val="22"/>
        </w:rPr>
        <w:t xml:space="preserve">Поставщик не менее чем за 2 (два) </w:t>
      </w:r>
      <w:r w:rsidRPr="00176019">
        <w:rPr>
          <w:rFonts w:ascii="Times New Roman" w:eastAsia="Tinos" w:hAnsi="Times New Roman" w:cs="Times New Roman"/>
          <w:sz w:val="22"/>
          <w:szCs w:val="22"/>
        </w:rPr>
        <w:t>рабочих дня до осуществления доставки Товара направляет Заказчику по адресу электронной почты</w:t>
      </w:r>
      <w:r w:rsidR="00176019" w:rsidRPr="00176019">
        <w:rPr>
          <w:rFonts w:ascii="Times New Roman" w:eastAsia="Tinos" w:hAnsi="Times New Roman" w:cs="Times New Roman"/>
          <w:sz w:val="22"/>
          <w:szCs w:val="22"/>
        </w:rPr>
        <w:t xml:space="preserve"> </w:t>
      </w:r>
      <w:hyperlink r:id="rId10" w:history="1">
        <w:r w:rsidR="00176019" w:rsidRPr="00176019">
          <w:rPr>
            <w:rStyle w:val="ac"/>
            <w:rFonts w:ascii="Times New Roman" w:eastAsia="Tinos" w:hAnsi="Times New Roman" w:cs="Times New Roman"/>
            <w:color w:val="auto"/>
            <w:sz w:val="22"/>
            <w:szCs w:val="22"/>
          </w:rPr>
          <w:t>gavrishea@igm.nsc.ru</w:t>
        </w:r>
      </w:hyperlink>
      <w:r w:rsidR="00176019" w:rsidRPr="00176019">
        <w:rPr>
          <w:rFonts w:ascii="Times New Roman" w:eastAsia="Tinos" w:hAnsi="Times New Roman" w:cs="Times New Roman"/>
          <w:sz w:val="22"/>
          <w:szCs w:val="22"/>
        </w:rPr>
        <w:t xml:space="preserve"> и</w:t>
      </w:r>
      <w:r w:rsidRPr="00176019">
        <w:rPr>
          <w:rFonts w:ascii="Times New Roman" w:eastAsia="Tinos" w:hAnsi="Times New Roman" w:cs="Times New Roman"/>
          <w:bCs/>
          <w:sz w:val="22"/>
          <w:szCs w:val="22"/>
          <w:lang w:eastAsia="ru-RU"/>
        </w:rPr>
        <w:t>/или телефонной связи</w:t>
      </w:r>
      <w:r w:rsidRPr="00176019">
        <w:rPr>
          <w:rFonts w:ascii="Times New Roman" w:eastAsia="Tinos" w:hAnsi="Times New Roman" w:cs="Times New Roman"/>
          <w:sz w:val="22"/>
          <w:szCs w:val="22"/>
        </w:rPr>
        <w:t xml:space="preserve"> +7(383)</w:t>
      </w:r>
      <w:r w:rsidR="00141038" w:rsidRPr="00176019">
        <w:rPr>
          <w:rFonts w:ascii="Times New Roman" w:eastAsia="Tinos" w:hAnsi="Times New Roman" w:cs="Times New Roman"/>
          <w:sz w:val="22"/>
          <w:szCs w:val="22"/>
        </w:rPr>
        <w:t xml:space="preserve"> </w:t>
      </w:r>
      <w:r w:rsidR="00141038" w:rsidRPr="00176019">
        <w:rPr>
          <w:rFonts w:ascii="Times New Roman" w:hAnsi="Times New Roman" w:cs="Times New Roman"/>
          <w:sz w:val="22"/>
          <w:szCs w:val="22"/>
          <w:shd w:val="clear" w:color="auto" w:fill="FFFFFF"/>
        </w:rPr>
        <w:t>373-05-26 (доб.505)</w:t>
      </w:r>
      <w:r w:rsidRPr="00176019">
        <w:rPr>
          <w:rFonts w:ascii="Times New Roman" w:eastAsia="Tinos" w:hAnsi="Times New Roman" w:cs="Times New Roman"/>
          <w:sz w:val="22"/>
          <w:szCs w:val="22"/>
        </w:rPr>
        <w:t xml:space="preserve">, (контактное лицо: </w:t>
      </w:r>
      <w:r w:rsidR="00176019" w:rsidRPr="00176019">
        <w:rPr>
          <w:rFonts w:ascii="Times New Roman" w:eastAsia="Tinos" w:hAnsi="Times New Roman" w:cs="Times New Roman"/>
          <w:sz w:val="22"/>
          <w:szCs w:val="22"/>
        </w:rPr>
        <w:t>Гавриш</w:t>
      </w:r>
      <w:r w:rsidR="00141038" w:rsidRPr="00176019">
        <w:rPr>
          <w:rFonts w:ascii="Times New Roman" w:eastAsia="Tinos" w:hAnsi="Times New Roman" w:cs="Times New Roman"/>
          <w:sz w:val="22"/>
          <w:szCs w:val="22"/>
        </w:rPr>
        <w:t xml:space="preserve"> Е.</w:t>
      </w:r>
      <w:r w:rsidR="00176019" w:rsidRPr="00176019">
        <w:rPr>
          <w:rFonts w:ascii="Times New Roman" w:eastAsia="Tinos" w:hAnsi="Times New Roman" w:cs="Times New Roman"/>
          <w:sz w:val="22"/>
          <w:szCs w:val="22"/>
        </w:rPr>
        <w:t>А</w:t>
      </w:r>
      <w:r w:rsidR="00141038" w:rsidRPr="00176019">
        <w:rPr>
          <w:rFonts w:ascii="Times New Roman" w:eastAsia="Tinos" w:hAnsi="Times New Roman" w:cs="Times New Roman"/>
          <w:sz w:val="22"/>
          <w:szCs w:val="22"/>
        </w:rPr>
        <w:t>.</w:t>
      </w:r>
      <w:r w:rsidRPr="00176019">
        <w:rPr>
          <w:rFonts w:ascii="Times New Roman" w:eastAsia="Tinos" w:hAnsi="Times New Roman" w:cs="Times New Roman"/>
          <w:sz w:val="22"/>
          <w:szCs w:val="22"/>
        </w:rPr>
        <w:t>) уведомление о времени и дате доставки Товара.</w:t>
      </w:r>
    </w:p>
    <w:p w:rsidR="00BA796F" w:rsidRPr="00F317C2" w:rsidRDefault="00BD3561" w:rsidP="00F317C2">
      <w:pPr>
        <w:widowControl w:val="0"/>
        <w:spacing w:line="283" w:lineRule="exact"/>
        <w:ind w:firstLine="709"/>
        <w:contextualSpacing/>
        <w:jc w:val="both"/>
        <w:rPr>
          <w:rFonts w:ascii="Times New Roman" w:eastAsia="Tinos" w:hAnsi="Times New Roman" w:cs="Times New Roman"/>
          <w:sz w:val="22"/>
          <w:szCs w:val="22"/>
        </w:rPr>
      </w:pPr>
      <w:r w:rsidRPr="00176019">
        <w:rPr>
          <w:rFonts w:ascii="Times New Roman" w:eastAsia="Tinos" w:hAnsi="Times New Roman" w:cs="Times New Roman"/>
          <w:sz w:val="22"/>
          <w:szCs w:val="22"/>
        </w:rPr>
        <w:t>Разгрузка Товара в месте поставки осуществляется</w:t>
      </w:r>
      <w:r w:rsidRPr="00F317C2">
        <w:rPr>
          <w:rFonts w:ascii="Times New Roman" w:eastAsia="Tinos" w:hAnsi="Times New Roman" w:cs="Times New Roman"/>
          <w:sz w:val="22"/>
          <w:szCs w:val="22"/>
        </w:rPr>
        <w:t xml:space="preserve"> Поставщиком. Действия по поставке Товара Поставщиком производятся по месту поставки в рабочие дни с 08-30 до 17-30 часов (суббота, воскресенье-выходной, а также праздничные дни, которые официально считаются выходными в Российской Федерации), обеденный перерыв с 12-30 до 13-30 часов, время новосибирское.</w:t>
      </w:r>
    </w:p>
    <w:p w:rsidR="00BA796F"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4.</w:t>
      </w:r>
      <w:r w:rsidR="00601BAF" w:rsidRPr="00F317C2">
        <w:rPr>
          <w:rFonts w:ascii="Times New Roman" w:eastAsia="Tinos" w:hAnsi="Times New Roman" w:cs="Times New Roman"/>
          <w:sz w:val="22"/>
          <w:szCs w:val="22"/>
        </w:rPr>
        <w:t>2</w:t>
      </w:r>
      <w:r w:rsidRPr="00F317C2">
        <w:rPr>
          <w:rFonts w:ascii="Times New Roman" w:eastAsia="Tinos" w:hAnsi="Times New Roman" w:cs="Times New Roman"/>
          <w:sz w:val="22"/>
          <w:szCs w:val="22"/>
        </w:rPr>
        <w:t xml:space="preserve">. Поставщик в срок, указанный в п. 1.4 настоящего </w:t>
      </w:r>
      <w:r w:rsidRPr="00F317C2">
        <w:rPr>
          <w:rFonts w:ascii="Times New Roman" w:eastAsia="Tinos" w:hAnsi="Times New Roman" w:cs="Times New Roman"/>
          <w:sz w:val="22"/>
          <w:szCs w:val="22"/>
          <w:lang w:eastAsia="ru-RU"/>
        </w:rPr>
        <w:t>Контракт</w:t>
      </w:r>
      <w:r w:rsidRPr="00F317C2">
        <w:rPr>
          <w:rFonts w:ascii="Times New Roman" w:eastAsia="Tinos" w:hAnsi="Times New Roman" w:cs="Times New Roman"/>
          <w:sz w:val="22"/>
          <w:szCs w:val="22"/>
        </w:rPr>
        <w:t>а, при поставке товара должен передать Заказчику следующие документы:</w:t>
      </w:r>
    </w:p>
    <w:p w:rsidR="00BA796F" w:rsidRPr="00F317C2" w:rsidRDefault="00BD3561" w:rsidP="00F317C2">
      <w:pPr>
        <w:pStyle w:val="aff"/>
        <w:widowControl w:val="0"/>
        <w:numPr>
          <w:ilvl w:val="0"/>
          <w:numId w:val="3"/>
        </w:numPr>
        <w:spacing w:line="283" w:lineRule="exact"/>
        <w:ind w:left="0" w:hanging="283"/>
        <w:jc w:val="both"/>
        <w:rPr>
          <w:rFonts w:ascii="Times New Roman" w:hAnsi="Times New Roman" w:cs="Times New Roman"/>
          <w:sz w:val="22"/>
          <w:szCs w:val="22"/>
        </w:rPr>
      </w:pPr>
      <w:r w:rsidRPr="00F317C2">
        <w:rPr>
          <w:rFonts w:ascii="Times New Roman" w:eastAsia="Tinos" w:hAnsi="Times New Roman" w:cs="Times New Roman"/>
          <w:sz w:val="22"/>
          <w:szCs w:val="22"/>
        </w:rPr>
        <w:t>копию сертификата соответствия или декларацию о соответствии (в случаях поставки товаров, на которые установлены такие требования законодательства);</w:t>
      </w:r>
    </w:p>
    <w:p w:rsidR="00BA796F" w:rsidRPr="00F317C2" w:rsidRDefault="00BD3561" w:rsidP="00F317C2">
      <w:pPr>
        <w:pStyle w:val="aff"/>
        <w:widowControl w:val="0"/>
        <w:numPr>
          <w:ilvl w:val="0"/>
          <w:numId w:val="3"/>
        </w:numPr>
        <w:spacing w:line="283" w:lineRule="exact"/>
        <w:ind w:left="0" w:hanging="283"/>
        <w:jc w:val="both"/>
        <w:rPr>
          <w:rFonts w:ascii="Times New Roman" w:hAnsi="Times New Roman" w:cs="Times New Roman"/>
          <w:sz w:val="22"/>
          <w:szCs w:val="22"/>
        </w:rPr>
      </w:pPr>
      <w:r w:rsidRPr="00F317C2">
        <w:rPr>
          <w:rFonts w:ascii="Times New Roman" w:eastAsia="Tinos" w:hAnsi="Times New Roman" w:cs="Times New Roman"/>
          <w:sz w:val="22"/>
          <w:szCs w:val="22"/>
        </w:rPr>
        <w:t>товарную накладную или универсальный передаточный документ (УПД);</w:t>
      </w:r>
    </w:p>
    <w:p w:rsidR="00BA796F" w:rsidRPr="00F317C2" w:rsidRDefault="00BD3561" w:rsidP="00F317C2">
      <w:pPr>
        <w:pStyle w:val="aff"/>
        <w:widowControl w:val="0"/>
        <w:numPr>
          <w:ilvl w:val="0"/>
          <w:numId w:val="3"/>
        </w:numPr>
        <w:spacing w:line="283" w:lineRule="exact"/>
        <w:ind w:left="0" w:hanging="283"/>
        <w:jc w:val="both"/>
        <w:rPr>
          <w:rFonts w:ascii="Times New Roman" w:hAnsi="Times New Roman" w:cs="Times New Roman"/>
          <w:sz w:val="22"/>
          <w:szCs w:val="22"/>
        </w:rPr>
      </w:pPr>
      <w:r w:rsidRPr="00F317C2">
        <w:rPr>
          <w:rFonts w:ascii="Times New Roman" w:eastAsia="Tinos" w:hAnsi="Times New Roman" w:cs="Times New Roman"/>
          <w:sz w:val="22"/>
          <w:szCs w:val="22"/>
        </w:rPr>
        <w:t>счет и счет-фактуру (счет-фактура предоставляется в случаях, предусмотренных Налоговым кодексом РФ);</w:t>
      </w:r>
    </w:p>
    <w:p w:rsidR="00BA796F" w:rsidRPr="00F317C2" w:rsidRDefault="00BD3561" w:rsidP="00F317C2">
      <w:pPr>
        <w:pStyle w:val="aff"/>
        <w:widowControl w:val="0"/>
        <w:numPr>
          <w:ilvl w:val="0"/>
          <w:numId w:val="3"/>
        </w:numPr>
        <w:spacing w:line="283" w:lineRule="exact"/>
        <w:ind w:left="0" w:hanging="283"/>
        <w:jc w:val="both"/>
        <w:rPr>
          <w:rFonts w:ascii="Times New Roman" w:hAnsi="Times New Roman" w:cs="Times New Roman"/>
          <w:sz w:val="22"/>
          <w:szCs w:val="22"/>
        </w:rPr>
      </w:pPr>
      <w:r w:rsidRPr="00F317C2">
        <w:rPr>
          <w:rFonts w:ascii="Times New Roman" w:eastAsia="Tinos" w:hAnsi="Times New Roman" w:cs="Times New Roman"/>
          <w:sz w:val="22"/>
          <w:szCs w:val="22"/>
        </w:rPr>
        <w:t>руководство по эксплуатации Товара и прочую техническую документацию (при наличии).</w:t>
      </w:r>
    </w:p>
    <w:p w:rsidR="00BA796F" w:rsidRPr="00F317C2" w:rsidRDefault="00BD3561" w:rsidP="00F317C2">
      <w:pPr>
        <w:widowControl w:val="0"/>
        <w:spacing w:line="283" w:lineRule="exact"/>
        <w:jc w:val="both"/>
        <w:rPr>
          <w:rFonts w:ascii="Times New Roman" w:eastAsia="Tinos" w:hAnsi="Times New Roman" w:cs="Times New Roman"/>
          <w:sz w:val="22"/>
          <w:szCs w:val="22"/>
        </w:rPr>
      </w:pPr>
      <w:r w:rsidRPr="00F317C2">
        <w:rPr>
          <w:rFonts w:ascii="Times New Roman" w:eastAsia="Tinos" w:hAnsi="Times New Roman" w:cs="Times New Roman"/>
          <w:sz w:val="22"/>
          <w:szCs w:val="22"/>
        </w:rPr>
        <w:t xml:space="preserve">Ответственность за надлежащее оформление документа о приемке и своевременность представления несет </w:t>
      </w:r>
      <w:r w:rsidR="00FB273A" w:rsidRPr="00F317C2">
        <w:rPr>
          <w:rFonts w:ascii="Times New Roman" w:eastAsia="Tinos" w:hAnsi="Times New Roman" w:cs="Times New Roman"/>
          <w:sz w:val="22"/>
          <w:szCs w:val="22"/>
        </w:rPr>
        <w:t>Поставщик</w:t>
      </w:r>
      <w:r w:rsidRPr="00F317C2">
        <w:rPr>
          <w:rFonts w:ascii="Times New Roman" w:eastAsia="Tinos" w:hAnsi="Times New Roman" w:cs="Times New Roman"/>
          <w:sz w:val="22"/>
          <w:szCs w:val="22"/>
        </w:rPr>
        <w:t>.</w:t>
      </w:r>
    </w:p>
    <w:p w:rsidR="00601BAF" w:rsidRPr="00F317C2" w:rsidRDefault="00601BAF" w:rsidP="00F317C2">
      <w:pPr>
        <w:widowControl w:val="0"/>
        <w:spacing w:line="283" w:lineRule="exact"/>
        <w:ind w:firstLine="709"/>
        <w:jc w:val="both"/>
        <w:rPr>
          <w:rFonts w:ascii="Times New Roman" w:hAnsi="Times New Roman" w:cs="Times New Roman"/>
          <w:sz w:val="22"/>
          <w:szCs w:val="22"/>
        </w:rPr>
      </w:pPr>
      <w:r w:rsidRPr="00F317C2">
        <w:rPr>
          <w:rFonts w:ascii="Times New Roman" w:hAnsi="Times New Roman" w:cs="Times New Roman"/>
          <w:sz w:val="22"/>
          <w:szCs w:val="22"/>
        </w:rPr>
        <w:t>4.3. Приемка Товара осуществляется путем передачи Поставщиком Товара и документов о соответствии,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(в том числе указанных в Спецификации).</w:t>
      </w:r>
    </w:p>
    <w:p w:rsidR="00FB273A" w:rsidRPr="00F317C2" w:rsidRDefault="00FB273A" w:rsidP="00F317C2">
      <w:pPr>
        <w:spacing w:line="283" w:lineRule="exact"/>
        <w:ind w:firstLine="709"/>
        <w:contextualSpacing/>
        <w:rPr>
          <w:rFonts w:ascii="Times New Roman" w:eastAsia="Tinos" w:hAnsi="Times New Roman" w:cs="Times New Roman"/>
          <w:sz w:val="22"/>
          <w:szCs w:val="22"/>
        </w:rPr>
      </w:pPr>
      <w:r w:rsidRPr="00F317C2">
        <w:rPr>
          <w:rFonts w:ascii="Times New Roman" w:eastAsia="Tinos" w:hAnsi="Times New Roman" w:cs="Times New Roman"/>
          <w:sz w:val="22"/>
          <w:szCs w:val="22"/>
        </w:rPr>
        <w:t>4.</w:t>
      </w:r>
      <w:r w:rsidR="00601BAF" w:rsidRPr="00F317C2">
        <w:rPr>
          <w:rFonts w:ascii="Times New Roman" w:eastAsia="Tinos" w:hAnsi="Times New Roman" w:cs="Times New Roman"/>
          <w:sz w:val="22"/>
          <w:szCs w:val="22"/>
        </w:rPr>
        <w:t>4</w:t>
      </w:r>
      <w:r w:rsidRPr="00F317C2">
        <w:rPr>
          <w:rFonts w:ascii="Times New Roman" w:eastAsia="Tinos" w:hAnsi="Times New Roman" w:cs="Times New Roman"/>
          <w:sz w:val="22"/>
          <w:szCs w:val="22"/>
        </w:rPr>
        <w:t>. Заказчик в срок не позднее 10 (Десяти) рабочих дней, следующих за днем поступления документа о приемке, осуществляет одно из следующих действий:</w:t>
      </w:r>
    </w:p>
    <w:p w:rsidR="00FB273A" w:rsidRPr="00F317C2" w:rsidRDefault="00FB273A" w:rsidP="00F317C2">
      <w:pPr>
        <w:spacing w:line="283" w:lineRule="exact"/>
        <w:ind w:firstLine="709"/>
        <w:contextualSpacing/>
        <w:rPr>
          <w:rFonts w:ascii="Times New Roman" w:eastAsia="Tinos" w:hAnsi="Times New Roman" w:cs="Times New Roman"/>
          <w:sz w:val="22"/>
          <w:szCs w:val="22"/>
        </w:rPr>
      </w:pPr>
      <w:r w:rsidRPr="00F317C2">
        <w:rPr>
          <w:rFonts w:ascii="Times New Roman" w:eastAsia="Tinos" w:hAnsi="Times New Roman" w:cs="Times New Roman"/>
          <w:sz w:val="22"/>
          <w:szCs w:val="22"/>
        </w:rPr>
        <w:t xml:space="preserve">а) подписывает подписью лица, имеющего право действовать от имени Заказчика, и направляет </w:t>
      </w:r>
      <w:r w:rsidR="00031F2E" w:rsidRPr="00F317C2">
        <w:rPr>
          <w:rFonts w:ascii="Times New Roman" w:eastAsia="Tinos" w:hAnsi="Times New Roman" w:cs="Times New Roman"/>
          <w:sz w:val="22"/>
          <w:szCs w:val="22"/>
        </w:rPr>
        <w:t>Поставщику</w:t>
      </w:r>
      <w:r w:rsidRPr="00F317C2">
        <w:rPr>
          <w:rFonts w:ascii="Times New Roman" w:eastAsia="Tinos" w:hAnsi="Times New Roman" w:cs="Times New Roman"/>
          <w:sz w:val="22"/>
          <w:szCs w:val="22"/>
        </w:rPr>
        <w:t xml:space="preserve"> документ о приемке;</w:t>
      </w:r>
    </w:p>
    <w:p w:rsidR="00FB273A" w:rsidRPr="00F317C2" w:rsidRDefault="00FB273A" w:rsidP="00F317C2">
      <w:pPr>
        <w:spacing w:line="283" w:lineRule="exact"/>
        <w:ind w:firstLine="709"/>
        <w:contextualSpacing/>
        <w:rPr>
          <w:rFonts w:ascii="Times New Roman" w:eastAsia="Tinos" w:hAnsi="Times New Roman" w:cs="Times New Roman"/>
          <w:sz w:val="22"/>
          <w:szCs w:val="22"/>
        </w:rPr>
      </w:pPr>
      <w:r w:rsidRPr="00F317C2">
        <w:rPr>
          <w:rFonts w:ascii="Times New Roman" w:eastAsia="Tinos" w:hAnsi="Times New Roman" w:cs="Times New Roman"/>
          <w:sz w:val="22"/>
          <w:szCs w:val="22"/>
        </w:rPr>
        <w:t xml:space="preserve">б) формирует, подписывает подписью лица, имеющего право действовать от имени Заказчика, и направляет </w:t>
      </w:r>
      <w:r w:rsidR="00031F2E" w:rsidRPr="00F317C2">
        <w:rPr>
          <w:rFonts w:ascii="Times New Roman" w:eastAsia="Tinos" w:hAnsi="Times New Roman" w:cs="Times New Roman"/>
          <w:sz w:val="22"/>
          <w:szCs w:val="22"/>
        </w:rPr>
        <w:t>Поставщику</w:t>
      </w:r>
      <w:r w:rsidRPr="00F317C2">
        <w:rPr>
          <w:rFonts w:ascii="Times New Roman" w:eastAsia="Tinos" w:hAnsi="Times New Roman" w:cs="Times New Roman"/>
          <w:sz w:val="22"/>
          <w:szCs w:val="22"/>
        </w:rPr>
        <w:t xml:space="preserve"> мотивированный отказ от подписания документа о приемке с указанием причин такого отказа.</w:t>
      </w:r>
    </w:p>
    <w:p w:rsidR="00FB273A" w:rsidRPr="00F317C2" w:rsidRDefault="00FB273A" w:rsidP="00F317C2">
      <w:pPr>
        <w:spacing w:line="283" w:lineRule="exact"/>
        <w:ind w:firstLine="709"/>
        <w:contextualSpacing/>
        <w:rPr>
          <w:rFonts w:ascii="Times New Roman" w:eastAsia="Tinos" w:hAnsi="Times New Roman" w:cs="Times New Roman"/>
          <w:sz w:val="22"/>
          <w:szCs w:val="22"/>
        </w:rPr>
      </w:pPr>
      <w:r w:rsidRPr="00F317C2">
        <w:rPr>
          <w:rFonts w:ascii="Times New Roman" w:eastAsia="Tinos" w:hAnsi="Times New Roman" w:cs="Times New Roman"/>
          <w:sz w:val="22"/>
          <w:szCs w:val="22"/>
        </w:rPr>
        <w:t>4.</w:t>
      </w:r>
      <w:r w:rsidR="00601BAF" w:rsidRPr="00F317C2">
        <w:rPr>
          <w:rFonts w:ascii="Times New Roman" w:eastAsia="Tinos" w:hAnsi="Times New Roman" w:cs="Times New Roman"/>
          <w:sz w:val="22"/>
          <w:szCs w:val="22"/>
        </w:rPr>
        <w:t>5</w:t>
      </w:r>
      <w:r w:rsidRPr="00F317C2">
        <w:rPr>
          <w:rFonts w:ascii="Times New Roman" w:eastAsia="Tinos" w:hAnsi="Times New Roman" w:cs="Times New Roman"/>
          <w:sz w:val="22"/>
          <w:szCs w:val="22"/>
        </w:rPr>
        <w:t xml:space="preserve">. В случае создания приемочной комиссии не позднее 10 (Десяти) рабочих дней, следующих за днем поступления Заказчику документа о приемке, </w:t>
      </w:r>
    </w:p>
    <w:p w:rsidR="00FB273A" w:rsidRPr="00F317C2" w:rsidRDefault="00FB273A" w:rsidP="00F317C2">
      <w:pPr>
        <w:spacing w:line="283" w:lineRule="exact"/>
        <w:ind w:firstLine="709"/>
        <w:contextualSpacing/>
        <w:rPr>
          <w:rFonts w:ascii="Times New Roman" w:eastAsia="Tinos" w:hAnsi="Times New Roman" w:cs="Times New Roman"/>
          <w:sz w:val="22"/>
          <w:szCs w:val="22"/>
        </w:rPr>
      </w:pPr>
      <w:r w:rsidRPr="00F317C2">
        <w:rPr>
          <w:rFonts w:ascii="Times New Roman" w:eastAsia="Tinos" w:hAnsi="Times New Roman" w:cs="Times New Roman"/>
          <w:sz w:val="22"/>
          <w:szCs w:val="22"/>
        </w:rPr>
        <w:t xml:space="preserve">а) члены приемочной комиссии подписывают поступивший документ о приемке или формируют, подписывают мотивированный отказ от подписания документа о приемке с указанием причин такого отказа. </w:t>
      </w:r>
    </w:p>
    <w:p w:rsidR="00FB273A" w:rsidRPr="00F317C2" w:rsidRDefault="00FB273A" w:rsidP="00F317C2">
      <w:pPr>
        <w:spacing w:line="283" w:lineRule="exact"/>
        <w:ind w:firstLine="709"/>
        <w:contextualSpacing/>
        <w:rPr>
          <w:rFonts w:ascii="Times New Roman" w:eastAsia="Tinos" w:hAnsi="Times New Roman" w:cs="Times New Roman"/>
          <w:sz w:val="22"/>
          <w:szCs w:val="22"/>
        </w:rPr>
      </w:pPr>
      <w:r w:rsidRPr="00F317C2">
        <w:rPr>
          <w:rFonts w:ascii="Times New Roman" w:eastAsia="Tinos" w:hAnsi="Times New Roman" w:cs="Times New Roman"/>
          <w:sz w:val="22"/>
          <w:szCs w:val="22"/>
        </w:rPr>
        <w:t xml:space="preserve">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w:t>
      </w:r>
      <w:r w:rsidRPr="00F317C2">
        <w:rPr>
          <w:rFonts w:ascii="Times New Roman" w:eastAsia="Tinos" w:hAnsi="Times New Roman" w:cs="Times New Roman"/>
          <w:sz w:val="22"/>
          <w:szCs w:val="22"/>
        </w:rPr>
        <w:lastRenderedPageBreak/>
        <w:t xml:space="preserve">отказ от подписания документа о приемке подписью лица, имеющего право действовать от имени Заказчика, и направляет их </w:t>
      </w:r>
      <w:r w:rsidR="00031F2E" w:rsidRPr="00F317C2">
        <w:rPr>
          <w:rFonts w:ascii="Times New Roman" w:eastAsia="Tinos" w:hAnsi="Times New Roman" w:cs="Times New Roman"/>
          <w:sz w:val="22"/>
          <w:szCs w:val="22"/>
        </w:rPr>
        <w:t>Поставщику</w:t>
      </w:r>
      <w:r w:rsidRPr="00F317C2">
        <w:rPr>
          <w:rFonts w:ascii="Times New Roman" w:eastAsia="Tinos" w:hAnsi="Times New Roman" w:cs="Times New Roman"/>
          <w:sz w:val="22"/>
          <w:szCs w:val="22"/>
        </w:rPr>
        <w:t xml:space="preserve">. </w:t>
      </w:r>
    </w:p>
    <w:p w:rsidR="00FB273A" w:rsidRPr="00F317C2" w:rsidRDefault="00FB273A" w:rsidP="00F317C2">
      <w:pPr>
        <w:spacing w:line="283" w:lineRule="exact"/>
        <w:ind w:firstLine="709"/>
        <w:contextualSpacing/>
        <w:rPr>
          <w:rFonts w:ascii="Times New Roman" w:eastAsia="Tinos" w:hAnsi="Times New Roman" w:cs="Times New Roman"/>
          <w:sz w:val="22"/>
          <w:szCs w:val="22"/>
        </w:rPr>
      </w:pPr>
      <w:r w:rsidRPr="00F317C2">
        <w:rPr>
          <w:rFonts w:ascii="Times New Roman" w:eastAsia="Tinos" w:hAnsi="Times New Roman" w:cs="Times New Roman"/>
          <w:sz w:val="22"/>
          <w:szCs w:val="22"/>
        </w:rPr>
        <w:t>4.</w:t>
      </w:r>
      <w:r w:rsidR="00601BAF" w:rsidRPr="00F317C2">
        <w:rPr>
          <w:rFonts w:ascii="Times New Roman" w:eastAsia="Tinos" w:hAnsi="Times New Roman" w:cs="Times New Roman"/>
          <w:sz w:val="22"/>
          <w:szCs w:val="22"/>
        </w:rPr>
        <w:t>6</w:t>
      </w:r>
      <w:r w:rsidRPr="00F317C2">
        <w:rPr>
          <w:rFonts w:ascii="Times New Roman" w:eastAsia="Tinos" w:hAnsi="Times New Roman" w:cs="Times New Roman"/>
          <w:sz w:val="22"/>
          <w:szCs w:val="22"/>
        </w:rPr>
        <w:t xml:space="preserve">. В случае получения мотивированного отказа от подписания документа о приемке </w:t>
      </w:r>
      <w:r w:rsidR="00031F2E" w:rsidRPr="00F317C2">
        <w:rPr>
          <w:rFonts w:ascii="Times New Roman" w:eastAsia="Tinos" w:hAnsi="Times New Roman" w:cs="Times New Roman"/>
          <w:sz w:val="22"/>
          <w:szCs w:val="22"/>
        </w:rPr>
        <w:t>Поставщик</w:t>
      </w:r>
      <w:r w:rsidRPr="00F317C2">
        <w:rPr>
          <w:rFonts w:ascii="Times New Roman" w:eastAsia="Tinos" w:hAnsi="Times New Roman" w:cs="Times New Roman"/>
          <w:sz w:val="22"/>
          <w:szCs w:val="22"/>
        </w:rPr>
        <w:t xml:space="preserve"> вправе устранить причины, указанные в таком мотивированном отказе, и направить Заказчику документ о приемке в порядке, предусмотренном пунктом 4.2 настоящего Контракта.</w:t>
      </w:r>
    </w:p>
    <w:p w:rsidR="00FB273A" w:rsidRPr="00F317C2" w:rsidRDefault="00FB273A" w:rsidP="00F317C2">
      <w:pPr>
        <w:spacing w:line="283" w:lineRule="exact"/>
        <w:ind w:firstLine="709"/>
        <w:contextualSpacing/>
        <w:rPr>
          <w:rFonts w:ascii="Times New Roman" w:eastAsia="Tinos" w:hAnsi="Times New Roman" w:cs="Times New Roman"/>
          <w:sz w:val="22"/>
          <w:szCs w:val="22"/>
        </w:rPr>
      </w:pPr>
      <w:r w:rsidRPr="00F317C2">
        <w:rPr>
          <w:rFonts w:ascii="Times New Roman" w:eastAsia="Tinos" w:hAnsi="Times New Roman" w:cs="Times New Roman"/>
          <w:sz w:val="22"/>
          <w:szCs w:val="22"/>
        </w:rPr>
        <w:t>4.</w:t>
      </w:r>
      <w:r w:rsidR="00601BAF" w:rsidRPr="00F317C2">
        <w:rPr>
          <w:rFonts w:ascii="Times New Roman" w:eastAsia="Tinos" w:hAnsi="Times New Roman" w:cs="Times New Roman"/>
          <w:sz w:val="22"/>
          <w:szCs w:val="22"/>
        </w:rPr>
        <w:t>7</w:t>
      </w:r>
      <w:r w:rsidRPr="00F317C2">
        <w:rPr>
          <w:rFonts w:ascii="Times New Roman" w:eastAsia="Tinos" w:hAnsi="Times New Roman" w:cs="Times New Roman"/>
          <w:sz w:val="22"/>
          <w:szCs w:val="22"/>
        </w:rPr>
        <w:t>. Датой приемки Товара считается дата подписания Заказчиком документа о приемке.</w:t>
      </w:r>
    </w:p>
    <w:p w:rsidR="00BA796F" w:rsidRPr="00F317C2" w:rsidRDefault="00FB273A" w:rsidP="00F317C2">
      <w:pPr>
        <w:spacing w:line="283" w:lineRule="exact"/>
        <w:ind w:firstLine="709"/>
        <w:contextualSpacing/>
        <w:rPr>
          <w:rFonts w:ascii="Times New Roman" w:eastAsia="Tinos" w:hAnsi="Times New Roman" w:cs="Times New Roman"/>
          <w:sz w:val="22"/>
          <w:szCs w:val="22"/>
        </w:rPr>
      </w:pPr>
      <w:r w:rsidRPr="00F317C2">
        <w:rPr>
          <w:rFonts w:ascii="Times New Roman" w:eastAsia="Tinos" w:hAnsi="Times New Roman" w:cs="Times New Roman"/>
          <w:sz w:val="22"/>
          <w:szCs w:val="22"/>
        </w:rPr>
        <w:t>4.</w:t>
      </w:r>
      <w:r w:rsidR="00601BAF" w:rsidRPr="00F317C2">
        <w:rPr>
          <w:rFonts w:ascii="Times New Roman" w:eastAsia="Tinos" w:hAnsi="Times New Roman" w:cs="Times New Roman"/>
          <w:sz w:val="22"/>
          <w:szCs w:val="22"/>
        </w:rPr>
        <w:t>8</w:t>
      </w:r>
      <w:r w:rsidRPr="00F317C2">
        <w:rPr>
          <w:rFonts w:ascii="Times New Roman" w:eastAsia="Tinos" w:hAnsi="Times New Roman" w:cs="Times New Roman"/>
          <w:sz w:val="22"/>
          <w:szCs w:val="22"/>
        </w:rPr>
        <w:t xml:space="preserve">. Для проверки представленных </w:t>
      </w:r>
      <w:r w:rsidR="00031F2E" w:rsidRPr="00F317C2">
        <w:rPr>
          <w:rFonts w:ascii="Times New Roman" w:eastAsia="Tinos" w:hAnsi="Times New Roman" w:cs="Times New Roman"/>
          <w:sz w:val="22"/>
          <w:szCs w:val="22"/>
        </w:rPr>
        <w:t>Поставщиком</w:t>
      </w:r>
      <w:r w:rsidRPr="00F317C2">
        <w:rPr>
          <w:rFonts w:ascii="Times New Roman" w:eastAsia="Tinos" w:hAnsi="Times New Roman" w:cs="Times New Roman"/>
          <w:sz w:val="22"/>
          <w:szCs w:val="22"/>
        </w:rPr>
        <w:t xml:space="preserve"> результатов на их соответствие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FB273A" w:rsidRPr="00F317C2" w:rsidRDefault="00FB273A" w:rsidP="00F317C2">
      <w:pPr>
        <w:spacing w:line="283" w:lineRule="exact"/>
        <w:contextualSpacing/>
        <w:rPr>
          <w:rFonts w:ascii="Times New Roman" w:hAnsi="Times New Roman" w:cs="Times New Roman"/>
          <w:b/>
          <w:bCs/>
          <w:sz w:val="22"/>
          <w:szCs w:val="22"/>
        </w:rPr>
      </w:pPr>
    </w:p>
    <w:p w:rsidR="00BA796F" w:rsidRPr="00F317C2" w:rsidRDefault="004B6672" w:rsidP="00F317C2">
      <w:pPr>
        <w:spacing w:line="283" w:lineRule="exact"/>
        <w:contextualSpacing/>
        <w:jc w:val="center"/>
        <w:rPr>
          <w:rFonts w:ascii="Times New Roman" w:hAnsi="Times New Roman" w:cs="Times New Roman"/>
          <w:b/>
          <w:bCs/>
          <w:sz w:val="22"/>
          <w:szCs w:val="22"/>
        </w:rPr>
      </w:pPr>
      <w:r>
        <w:rPr>
          <w:rFonts w:ascii="Times New Roman" w:eastAsia="Tinos" w:hAnsi="Times New Roman" w:cs="Times New Roman"/>
          <w:b/>
          <w:sz w:val="22"/>
          <w:szCs w:val="22"/>
        </w:rPr>
        <w:t>5. </w:t>
      </w:r>
      <w:r w:rsidR="00BD3561" w:rsidRPr="00F317C2">
        <w:rPr>
          <w:rFonts w:ascii="Times New Roman" w:eastAsia="Tinos" w:hAnsi="Times New Roman" w:cs="Times New Roman"/>
          <w:b/>
          <w:sz w:val="22"/>
          <w:szCs w:val="22"/>
          <w:lang w:eastAsia="ru-RU"/>
        </w:rPr>
        <w:t>Упаковка и маркировка</w:t>
      </w:r>
    </w:p>
    <w:p w:rsidR="00BA796F" w:rsidRPr="00F317C2" w:rsidRDefault="00BD3561" w:rsidP="00F317C2">
      <w:pPr>
        <w:spacing w:line="283" w:lineRule="exact"/>
        <w:ind w:firstLine="567"/>
        <w:contextualSpacing/>
        <w:jc w:val="both"/>
        <w:rPr>
          <w:rFonts w:ascii="Times New Roman" w:hAnsi="Times New Roman" w:cs="Times New Roman"/>
          <w:sz w:val="22"/>
          <w:szCs w:val="22"/>
        </w:rPr>
      </w:pPr>
      <w:r w:rsidRPr="00F317C2">
        <w:rPr>
          <w:rFonts w:ascii="Times New Roman" w:eastAsia="Tinos" w:hAnsi="Times New Roman" w:cs="Times New Roman"/>
          <w:sz w:val="22"/>
          <w:szCs w:val="22"/>
          <w:lang w:eastAsia="ru-RU"/>
        </w:rPr>
        <w:t>5.1. Упаковка и маркировка Товара производится в соответствии с международными стандартами с соблюдением всех технических условий транспортировки данных грузов. Качество упаковки должно гарантировать сохранность груза при транспортировке.</w:t>
      </w:r>
    </w:p>
    <w:p w:rsidR="00BA796F" w:rsidRPr="00F317C2" w:rsidRDefault="00BD3561" w:rsidP="00F317C2">
      <w:pPr>
        <w:spacing w:line="283" w:lineRule="exact"/>
        <w:ind w:firstLine="567"/>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 xml:space="preserve">5.2. </w:t>
      </w:r>
      <w:r w:rsidRPr="00F317C2">
        <w:rPr>
          <w:rFonts w:ascii="Times New Roman" w:eastAsia="Tinos" w:hAnsi="Times New Roman" w:cs="Times New Roman"/>
          <w:sz w:val="22"/>
          <w:szCs w:val="22"/>
          <w:lang w:eastAsia="ru-RU"/>
        </w:rPr>
        <w:t xml:space="preserve">Ответственность за </w:t>
      </w:r>
      <w:r w:rsidRPr="00F317C2">
        <w:rPr>
          <w:rFonts w:ascii="Times New Roman" w:eastAsia="Tinos" w:hAnsi="Times New Roman" w:cs="Times New Roman"/>
          <w:sz w:val="22"/>
          <w:szCs w:val="22"/>
        </w:rPr>
        <w:t xml:space="preserve">качество </w:t>
      </w:r>
      <w:r w:rsidRPr="00F317C2">
        <w:rPr>
          <w:rFonts w:ascii="Times New Roman" w:eastAsia="Tinos" w:hAnsi="Times New Roman" w:cs="Times New Roman"/>
          <w:sz w:val="22"/>
          <w:szCs w:val="22"/>
          <w:lang w:eastAsia="ru-RU"/>
        </w:rPr>
        <w:t xml:space="preserve">маркировки и упаковки возлагается на Поставщика. Поставщик несет ответственность за порчу или повреждение груза вследствие ненадлежащей упаковки, а также </w:t>
      </w:r>
      <w:r w:rsidRPr="00F317C2">
        <w:rPr>
          <w:rFonts w:ascii="Times New Roman" w:eastAsia="Tinos" w:hAnsi="Times New Roman" w:cs="Times New Roman"/>
          <w:sz w:val="22"/>
          <w:szCs w:val="22"/>
        </w:rPr>
        <w:t xml:space="preserve">за </w:t>
      </w:r>
      <w:r w:rsidRPr="00F317C2">
        <w:rPr>
          <w:rFonts w:ascii="Times New Roman" w:eastAsia="Tinos" w:hAnsi="Times New Roman" w:cs="Times New Roman"/>
          <w:sz w:val="22"/>
          <w:szCs w:val="22"/>
          <w:lang w:eastAsia="ru-RU"/>
        </w:rPr>
        <w:t>дополнительные транспортные и складские расходы, возникшие вследствие неправильной или неполноценной маркировки в соответствии с действующим законодательством РФ.</w:t>
      </w:r>
    </w:p>
    <w:p w:rsidR="00BA796F" w:rsidRPr="00F317C2" w:rsidRDefault="00BD3561" w:rsidP="00F317C2">
      <w:pPr>
        <w:spacing w:line="283" w:lineRule="exact"/>
        <w:ind w:firstLine="567"/>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 xml:space="preserve">5.3. </w:t>
      </w:r>
      <w:r w:rsidRPr="00F317C2">
        <w:rPr>
          <w:rFonts w:ascii="Times New Roman" w:eastAsia="Tinos" w:hAnsi="Times New Roman" w:cs="Times New Roman"/>
          <w:sz w:val="22"/>
          <w:szCs w:val="22"/>
          <w:lang w:eastAsia="ru-RU"/>
        </w:rPr>
        <w:t>Товар поставляется в заводской, стандартной, невозвратной, недеформированной упаковке с указанием наименования Товара, пригодной к транспортировке, хранению и исключающей порчу Товара.</w:t>
      </w:r>
    </w:p>
    <w:p w:rsidR="00BA796F" w:rsidRPr="00F317C2" w:rsidRDefault="00BA796F" w:rsidP="00F317C2">
      <w:pPr>
        <w:spacing w:line="283" w:lineRule="exact"/>
        <w:contextualSpacing/>
        <w:jc w:val="center"/>
        <w:rPr>
          <w:rFonts w:ascii="Times New Roman" w:hAnsi="Times New Roman" w:cs="Times New Roman"/>
          <w:b/>
          <w:bCs/>
          <w:sz w:val="22"/>
          <w:szCs w:val="22"/>
        </w:rPr>
      </w:pPr>
    </w:p>
    <w:p w:rsidR="00BA796F" w:rsidRPr="00F317C2" w:rsidRDefault="004B6672" w:rsidP="00F317C2">
      <w:pPr>
        <w:spacing w:line="283" w:lineRule="exact"/>
        <w:contextualSpacing/>
        <w:jc w:val="center"/>
        <w:rPr>
          <w:rFonts w:ascii="Times New Roman" w:hAnsi="Times New Roman" w:cs="Times New Roman"/>
          <w:b/>
          <w:bCs/>
          <w:sz w:val="22"/>
          <w:szCs w:val="22"/>
        </w:rPr>
      </w:pPr>
      <w:r>
        <w:rPr>
          <w:rFonts w:ascii="Times New Roman" w:eastAsia="Tinos" w:hAnsi="Times New Roman" w:cs="Times New Roman"/>
          <w:b/>
          <w:sz w:val="22"/>
          <w:szCs w:val="22"/>
        </w:rPr>
        <w:t>6. </w:t>
      </w:r>
      <w:r w:rsidR="00BD3561" w:rsidRPr="00F317C2">
        <w:rPr>
          <w:rFonts w:ascii="Times New Roman" w:eastAsia="Tinos" w:hAnsi="Times New Roman" w:cs="Times New Roman"/>
          <w:b/>
          <w:sz w:val="22"/>
          <w:szCs w:val="22"/>
          <w:lang w:eastAsia="ru-RU"/>
        </w:rPr>
        <w:t>Гарантии</w:t>
      </w:r>
    </w:p>
    <w:p w:rsidR="00BA796F" w:rsidRPr="00F317C2" w:rsidRDefault="00BD3561" w:rsidP="00F317C2">
      <w:pPr>
        <w:spacing w:line="283" w:lineRule="exact"/>
        <w:ind w:firstLine="567"/>
        <w:contextualSpacing/>
        <w:jc w:val="both"/>
        <w:rPr>
          <w:rFonts w:ascii="Times New Roman" w:hAnsi="Times New Roman" w:cs="Times New Roman"/>
          <w:sz w:val="22"/>
          <w:szCs w:val="22"/>
        </w:rPr>
      </w:pPr>
      <w:r w:rsidRPr="00F317C2">
        <w:rPr>
          <w:rFonts w:ascii="Times New Roman" w:eastAsia="Tinos" w:hAnsi="Times New Roman" w:cs="Times New Roman"/>
          <w:sz w:val="22"/>
          <w:szCs w:val="22"/>
          <w:lang w:eastAsia="ru-RU"/>
        </w:rPr>
        <w:t>6.1. Поставщик гарантирует качество поставляемого Товара в соответствии с действующими стандартами, утвержденными в отношении данного вида Товара.</w:t>
      </w:r>
    </w:p>
    <w:p w:rsidR="00BA796F" w:rsidRPr="00F317C2" w:rsidRDefault="00BD3561" w:rsidP="00F317C2">
      <w:pPr>
        <w:pStyle w:val="aff"/>
        <w:spacing w:line="283" w:lineRule="exact"/>
        <w:ind w:left="0" w:firstLine="567"/>
        <w:jc w:val="both"/>
        <w:rPr>
          <w:rFonts w:ascii="Times New Roman" w:hAnsi="Times New Roman" w:cs="Times New Roman"/>
          <w:sz w:val="22"/>
          <w:szCs w:val="22"/>
        </w:rPr>
      </w:pPr>
      <w:r w:rsidRPr="00F317C2">
        <w:rPr>
          <w:rFonts w:ascii="Times New Roman" w:eastAsia="Tinos" w:hAnsi="Times New Roman" w:cs="Times New Roman"/>
          <w:sz w:val="22"/>
          <w:szCs w:val="22"/>
          <w:lang w:eastAsia="ru-RU"/>
        </w:rPr>
        <w:t>6.3. Поставщик гарантирует, что в случае отказа Заказчика от приемки Товара</w:t>
      </w:r>
      <w:r w:rsidRPr="00F317C2">
        <w:rPr>
          <w:rFonts w:ascii="Times New Roman" w:eastAsia="Tinos" w:hAnsi="Times New Roman" w:cs="Times New Roman"/>
          <w:sz w:val="22"/>
          <w:szCs w:val="22"/>
        </w:rPr>
        <w:t xml:space="preserve"> ненадлежащего качества</w:t>
      </w:r>
      <w:r w:rsidRPr="00F317C2">
        <w:rPr>
          <w:rFonts w:ascii="Times New Roman" w:eastAsia="Tinos" w:hAnsi="Times New Roman" w:cs="Times New Roman"/>
          <w:sz w:val="22"/>
          <w:szCs w:val="22"/>
          <w:lang w:eastAsia="ru-RU"/>
        </w:rPr>
        <w:t xml:space="preserve"> и предъявления требования о замене Товара, Поставщик осуществит его замену на Товар надлежащего качества в срок не более 1</w:t>
      </w:r>
      <w:r w:rsidR="00340C6B" w:rsidRPr="00F317C2">
        <w:rPr>
          <w:rFonts w:ascii="Times New Roman" w:eastAsia="Tinos" w:hAnsi="Times New Roman" w:cs="Times New Roman"/>
          <w:sz w:val="22"/>
          <w:szCs w:val="22"/>
          <w:lang w:eastAsia="ru-RU"/>
        </w:rPr>
        <w:t>0</w:t>
      </w:r>
      <w:r w:rsidRPr="00F317C2">
        <w:rPr>
          <w:rFonts w:ascii="Times New Roman" w:eastAsia="Tinos" w:hAnsi="Times New Roman" w:cs="Times New Roman"/>
          <w:sz w:val="22"/>
          <w:szCs w:val="22"/>
          <w:lang w:eastAsia="ru-RU"/>
        </w:rPr>
        <w:t xml:space="preserve"> (</w:t>
      </w:r>
      <w:r w:rsidR="00340C6B" w:rsidRPr="00F317C2">
        <w:rPr>
          <w:rFonts w:ascii="Times New Roman" w:eastAsia="Tinos" w:hAnsi="Times New Roman" w:cs="Times New Roman"/>
          <w:sz w:val="22"/>
          <w:szCs w:val="22"/>
          <w:lang w:eastAsia="ru-RU"/>
        </w:rPr>
        <w:t>десяти</w:t>
      </w:r>
      <w:r w:rsidRPr="00F317C2">
        <w:rPr>
          <w:rFonts w:ascii="Times New Roman" w:eastAsia="Tinos" w:hAnsi="Times New Roman" w:cs="Times New Roman"/>
          <w:sz w:val="22"/>
          <w:szCs w:val="22"/>
          <w:lang w:eastAsia="ru-RU"/>
        </w:rPr>
        <w:t xml:space="preserve">) </w:t>
      </w:r>
      <w:r w:rsidR="00340C6B" w:rsidRPr="00F317C2">
        <w:rPr>
          <w:rFonts w:ascii="Times New Roman" w:eastAsia="Tinos" w:hAnsi="Times New Roman" w:cs="Times New Roman"/>
          <w:sz w:val="22"/>
          <w:szCs w:val="22"/>
          <w:lang w:eastAsia="ru-RU"/>
        </w:rPr>
        <w:t>рабочих</w:t>
      </w:r>
      <w:r w:rsidRPr="00F317C2">
        <w:rPr>
          <w:rFonts w:ascii="Times New Roman" w:eastAsia="Tinos" w:hAnsi="Times New Roman" w:cs="Times New Roman"/>
          <w:sz w:val="22"/>
          <w:szCs w:val="22"/>
          <w:lang w:eastAsia="ru-RU"/>
        </w:rPr>
        <w:t xml:space="preserve"> дней</w:t>
      </w:r>
      <w:r w:rsidRPr="00F317C2">
        <w:rPr>
          <w:rFonts w:ascii="Times New Roman" w:eastAsia="Tinos" w:hAnsi="Times New Roman" w:cs="Times New Roman"/>
          <w:sz w:val="22"/>
          <w:szCs w:val="22"/>
        </w:rPr>
        <w:t>.</w:t>
      </w:r>
      <w:bookmarkStart w:id="3" w:name="undefined_Копия_1"/>
      <w:bookmarkEnd w:id="3"/>
    </w:p>
    <w:p w:rsidR="00BA796F" w:rsidRPr="00F317C2" w:rsidRDefault="00BA796F" w:rsidP="00F317C2">
      <w:pPr>
        <w:pStyle w:val="aff"/>
        <w:spacing w:line="283" w:lineRule="exact"/>
        <w:ind w:left="0"/>
        <w:jc w:val="both"/>
        <w:rPr>
          <w:rFonts w:ascii="Times New Roman" w:hAnsi="Times New Roman" w:cs="Times New Roman"/>
          <w:sz w:val="22"/>
          <w:szCs w:val="22"/>
        </w:rPr>
      </w:pPr>
    </w:p>
    <w:p w:rsidR="00BA796F" w:rsidRPr="00F317C2" w:rsidRDefault="004B6672" w:rsidP="00F317C2">
      <w:pPr>
        <w:widowControl w:val="0"/>
        <w:spacing w:line="283" w:lineRule="exact"/>
        <w:contextualSpacing/>
        <w:jc w:val="center"/>
        <w:rPr>
          <w:rFonts w:ascii="Times New Roman" w:hAnsi="Times New Roman" w:cs="Times New Roman"/>
          <w:b/>
          <w:sz w:val="22"/>
          <w:szCs w:val="22"/>
        </w:rPr>
      </w:pPr>
      <w:r>
        <w:rPr>
          <w:rFonts w:ascii="Times New Roman" w:eastAsia="Tinos" w:hAnsi="Times New Roman" w:cs="Times New Roman"/>
          <w:b/>
          <w:sz w:val="22"/>
          <w:szCs w:val="22"/>
        </w:rPr>
        <w:t>7. </w:t>
      </w:r>
      <w:r w:rsidR="00BD3561" w:rsidRPr="00F317C2">
        <w:rPr>
          <w:rFonts w:ascii="Times New Roman" w:eastAsia="Tinos" w:hAnsi="Times New Roman" w:cs="Times New Roman"/>
          <w:b/>
          <w:sz w:val="22"/>
          <w:szCs w:val="22"/>
        </w:rPr>
        <w:t>Ответственность Сторон</w:t>
      </w:r>
    </w:p>
    <w:p w:rsidR="00BA796F" w:rsidRPr="00F317C2" w:rsidRDefault="00BD3561" w:rsidP="00F317C2">
      <w:pPr>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BA796F" w:rsidRPr="00F317C2" w:rsidRDefault="00BD3561" w:rsidP="00F317C2">
      <w:pPr>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 xml:space="preserve">7.2. Размеры штрафов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bookmarkStart w:id="4" w:name="_Hlk220403503"/>
      <w:r w:rsidR="00FB273A" w:rsidRPr="00F317C2">
        <w:rPr>
          <w:rFonts w:ascii="Times New Roman" w:eastAsia="Tinos" w:hAnsi="Times New Roman" w:cs="Times New Roman"/>
          <w:sz w:val="22"/>
          <w:szCs w:val="22"/>
        </w:rPr>
        <w:t>Поставщиком</w:t>
      </w:r>
      <w:bookmarkEnd w:id="4"/>
      <w:r w:rsidRPr="00F317C2">
        <w:rPr>
          <w:rFonts w:ascii="Times New Roman" w:eastAsia="Tinos" w:hAnsi="Times New Roman" w:cs="Times New Roman"/>
          <w:sz w:val="22"/>
          <w:szCs w:val="22"/>
        </w:rPr>
        <w:t xml:space="preserve"> обязательств, предусмотренных Контрактом (за исключением просрочки исполнения обязательств Заказчиком, </w:t>
      </w:r>
      <w:r w:rsidR="00FB273A" w:rsidRPr="00F317C2">
        <w:rPr>
          <w:rFonts w:ascii="Times New Roman" w:eastAsia="Tinos" w:hAnsi="Times New Roman" w:cs="Times New Roman"/>
          <w:sz w:val="22"/>
          <w:szCs w:val="22"/>
        </w:rPr>
        <w:t>Поставщиком</w:t>
      </w:r>
      <w:r w:rsidRPr="00F317C2">
        <w:rPr>
          <w:rFonts w:ascii="Times New Roman" w:eastAsia="Tinos" w:hAnsi="Times New Roman" w:cs="Times New Roman"/>
          <w:sz w:val="22"/>
          <w:szCs w:val="22"/>
        </w:rPr>
        <w:t>, 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rsidR="00BA796F" w:rsidRPr="00F317C2" w:rsidRDefault="00BD3561" w:rsidP="00F317C2">
      <w:pPr>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7.3. Общая сумма начисленных штрафов за неисполнение или ненадлежащее исполнение Стороной обязательств, предусмотренных Контрактом, не может превышать цену Контракта.</w:t>
      </w:r>
    </w:p>
    <w:p w:rsidR="00BA796F" w:rsidRPr="00F317C2" w:rsidRDefault="00BD3561" w:rsidP="00F317C2">
      <w:pPr>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 xml:space="preserve">7.4. Пеня начисляется за каждый день просрочки исполнения </w:t>
      </w:r>
      <w:r w:rsidR="00FB273A" w:rsidRPr="00F317C2">
        <w:rPr>
          <w:rFonts w:ascii="Times New Roman" w:eastAsia="Tinos" w:hAnsi="Times New Roman" w:cs="Times New Roman"/>
          <w:sz w:val="22"/>
          <w:szCs w:val="22"/>
        </w:rPr>
        <w:t>Поставщиком</w:t>
      </w:r>
      <w:r w:rsidRPr="00F317C2">
        <w:rPr>
          <w:rFonts w:ascii="Times New Roman" w:eastAsia="Tinos" w:hAnsi="Times New Roman" w:cs="Times New Roman"/>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FB273A" w:rsidRPr="00F317C2">
        <w:rPr>
          <w:rFonts w:ascii="Times New Roman" w:eastAsia="Tinos" w:hAnsi="Times New Roman" w:cs="Times New Roman"/>
          <w:sz w:val="22"/>
          <w:szCs w:val="22"/>
        </w:rPr>
        <w:t>Поставщиком</w:t>
      </w:r>
      <w:r w:rsidRPr="00F317C2">
        <w:rPr>
          <w:rFonts w:ascii="Times New Roman" w:eastAsia="Tinos" w:hAnsi="Times New Roman" w:cs="Times New Roman"/>
          <w:sz w:val="22"/>
          <w:szCs w:val="22"/>
        </w:rPr>
        <w:t>, за исключением случаев, если законодательством Российской Федерации установлен иной порядок начисления пени.</w:t>
      </w:r>
    </w:p>
    <w:p w:rsidR="00BA796F" w:rsidRPr="00F317C2" w:rsidRDefault="00BD3561" w:rsidP="00F317C2">
      <w:pPr>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7.5.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A796F" w:rsidRPr="00F317C2" w:rsidRDefault="00BD3561" w:rsidP="00F317C2">
      <w:pPr>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 xml:space="preserve">7.6. Уплата неустойки, пени и штрафа осуществляется Стороной в течение 10 (Десяти) рабочих дней со дня получения соответствующего требования. В случае просрочки исполнения </w:t>
      </w:r>
      <w:r w:rsidR="00FB273A" w:rsidRPr="00F317C2">
        <w:rPr>
          <w:rFonts w:ascii="Times New Roman" w:eastAsia="Tinos" w:hAnsi="Times New Roman" w:cs="Times New Roman"/>
          <w:sz w:val="22"/>
          <w:szCs w:val="22"/>
        </w:rPr>
        <w:t>Поставщиком</w:t>
      </w:r>
      <w:r w:rsidRPr="00F317C2">
        <w:rPr>
          <w:rFonts w:ascii="Times New Roman" w:eastAsia="Tinos" w:hAnsi="Times New Roman" w:cs="Times New Roman"/>
          <w:sz w:val="22"/>
          <w:szCs w:val="22"/>
        </w:rPr>
        <w:t xml:space="preserve"> </w:t>
      </w:r>
      <w:r w:rsidRPr="00F317C2">
        <w:rPr>
          <w:rFonts w:ascii="Times New Roman" w:eastAsia="Tinos" w:hAnsi="Times New Roman" w:cs="Times New Roman"/>
          <w:sz w:val="22"/>
          <w:szCs w:val="22"/>
        </w:rPr>
        <w:lastRenderedPageBreak/>
        <w:t>обязательств по уплате неустойки, пени и штрафа, Заказчик вправе произвести оплату Контракта за вычетом соответствующего размера неустойки, штрафа, пени или вернуть обеспечение исполнения Контракта, уменьшенное на размер начисленных неустойки, штрафа, пени.</w:t>
      </w:r>
    </w:p>
    <w:p w:rsidR="00BA796F" w:rsidRPr="00F317C2" w:rsidRDefault="00BD3561" w:rsidP="00F317C2">
      <w:pPr>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7.7.</w:t>
      </w:r>
      <w:r w:rsidR="00A661FB">
        <w:rPr>
          <w:rFonts w:ascii="Times New Roman" w:eastAsia="Tinos" w:hAnsi="Times New Roman" w:cs="Times New Roman"/>
          <w:sz w:val="22"/>
          <w:szCs w:val="22"/>
        </w:rPr>
        <w:t> </w:t>
      </w:r>
      <w:r w:rsidRPr="00F317C2">
        <w:rPr>
          <w:rFonts w:ascii="Times New Roman" w:eastAsia="Tinos" w:hAnsi="Times New Roman" w:cs="Times New Roman"/>
          <w:sz w:val="22"/>
          <w:szCs w:val="22"/>
        </w:rPr>
        <w:t xml:space="preserve">В случае неисполнения или ненадлежащего исполнения </w:t>
      </w:r>
      <w:r w:rsidR="00FB273A" w:rsidRPr="00F317C2">
        <w:rPr>
          <w:rFonts w:ascii="Times New Roman" w:eastAsia="Tinos" w:hAnsi="Times New Roman" w:cs="Times New Roman"/>
          <w:sz w:val="22"/>
          <w:szCs w:val="22"/>
        </w:rPr>
        <w:t>Поставщиком</w:t>
      </w:r>
      <w:r w:rsidRPr="00F317C2">
        <w:rPr>
          <w:rFonts w:ascii="Times New Roman" w:eastAsia="Tinos" w:hAnsi="Times New Roman" w:cs="Times New Roman"/>
          <w:sz w:val="22"/>
          <w:szCs w:val="22"/>
        </w:rPr>
        <w:t xml:space="preserve">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w:t>
      </w:r>
      <w:r w:rsidR="00FB273A" w:rsidRPr="00F317C2">
        <w:rPr>
          <w:rFonts w:ascii="Times New Roman" w:eastAsia="Tinos" w:hAnsi="Times New Roman" w:cs="Times New Roman"/>
          <w:sz w:val="22"/>
          <w:szCs w:val="22"/>
        </w:rPr>
        <w:t>Поставщиком</w:t>
      </w:r>
      <w:r w:rsidRPr="00F317C2">
        <w:rPr>
          <w:rFonts w:ascii="Times New Roman" w:eastAsia="Tinos" w:hAnsi="Times New Roman" w:cs="Times New Roman"/>
          <w:sz w:val="22"/>
          <w:szCs w:val="22"/>
        </w:rPr>
        <w:t xml:space="preserve"> по перечислению неустойки (штрафа, пени) и (или) убытков в доход бюджета возлагается на Заказчика).</w:t>
      </w:r>
    </w:p>
    <w:p w:rsidR="00BA796F" w:rsidRPr="00F317C2" w:rsidRDefault="00BD3561" w:rsidP="00F317C2">
      <w:pPr>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7.8. Уплата Стороной неустойки (штрафа, пени) не освобождает ее от исполнения обязательств по Контракту.</w:t>
      </w:r>
    </w:p>
    <w:p w:rsidR="00BA796F" w:rsidRPr="00F317C2" w:rsidRDefault="00BD3561" w:rsidP="00F317C2">
      <w:pPr>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7.9. Заказчик освобождается от уплаты пеней за просрочку обязательств по оплате цены Контракта в случае несвоевременного поступления субсидий из Федерального бюджета.</w:t>
      </w:r>
    </w:p>
    <w:p w:rsidR="00BA796F" w:rsidRPr="00F317C2" w:rsidRDefault="00BD3561" w:rsidP="00F317C2">
      <w:pPr>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BA796F" w:rsidRPr="00F317C2" w:rsidRDefault="00BD3561" w:rsidP="00F317C2">
      <w:pPr>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15 (Пятнадцати)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В этом случае срок выполнения обязательств отодвигается на срок действия обстоятельств непреодолимой силы.</w:t>
      </w:r>
    </w:p>
    <w:p w:rsidR="00BA796F" w:rsidRPr="00F317C2" w:rsidRDefault="00BD3561" w:rsidP="00F317C2">
      <w:pPr>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Если форс-мажорные обстоятельства и их последствия продлятся более трех месяцев, то каждая Сторона имеет право расторгнуть настоящий Контракт в одностороннем порядке, известив письменно об этом другую Сторону за 2 (две) недели до предполагаемой даты расторжения. В этом случае действие Контракта прекращается с момента получения этого извещения другой Стороной.</w:t>
      </w:r>
    </w:p>
    <w:p w:rsidR="00BA796F" w:rsidRPr="00F317C2" w:rsidRDefault="00BD3561" w:rsidP="00F317C2">
      <w:pPr>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 xml:space="preserve">В случае возникновения после подписания Контракта санкций в отношении поставки Товара Заказчику и невозможности исполнения Контракта, Стороны признают, что Контракт может быть расторгнут в одностороннем порядке </w:t>
      </w:r>
      <w:r w:rsidR="00FB273A" w:rsidRPr="00F317C2">
        <w:rPr>
          <w:rFonts w:ascii="Times New Roman" w:eastAsia="Tinos" w:hAnsi="Times New Roman" w:cs="Times New Roman"/>
          <w:sz w:val="22"/>
          <w:szCs w:val="22"/>
        </w:rPr>
        <w:t>Поставщиком</w:t>
      </w:r>
      <w:r w:rsidRPr="00F317C2">
        <w:rPr>
          <w:rFonts w:ascii="Times New Roman" w:eastAsia="Tinos" w:hAnsi="Times New Roman" w:cs="Times New Roman"/>
          <w:sz w:val="22"/>
          <w:szCs w:val="22"/>
        </w:rPr>
        <w:t xml:space="preserve"> на основании пункта 2 статьи 450, статьи 450.1 Гражданского кодекса РФ.</w:t>
      </w:r>
    </w:p>
    <w:p w:rsidR="00BA796F" w:rsidRPr="00F317C2" w:rsidRDefault="00BA796F" w:rsidP="00F317C2">
      <w:pPr>
        <w:pStyle w:val="ConsPlusNormal0"/>
        <w:spacing w:line="283" w:lineRule="exact"/>
        <w:contextualSpacing/>
        <w:jc w:val="center"/>
        <w:outlineLvl w:val="1"/>
        <w:rPr>
          <w:rFonts w:ascii="Times New Roman" w:hAnsi="Times New Roman" w:cs="Times New Roman"/>
          <w:szCs w:val="22"/>
        </w:rPr>
      </w:pPr>
    </w:p>
    <w:p w:rsidR="00BA796F" w:rsidRPr="00F317C2" w:rsidRDefault="00133E88" w:rsidP="00F317C2">
      <w:pPr>
        <w:pStyle w:val="ConsPlusNormal0"/>
        <w:spacing w:line="283" w:lineRule="exact"/>
        <w:contextualSpacing/>
        <w:jc w:val="center"/>
        <w:outlineLvl w:val="1"/>
        <w:rPr>
          <w:rFonts w:ascii="Times New Roman" w:hAnsi="Times New Roman" w:cs="Times New Roman"/>
          <w:b/>
          <w:bCs/>
          <w:szCs w:val="22"/>
        </w:rPr>
      </w:pPr>
      <w:bookmarkStart w:id="5" w:name="undefined_Копия_2"/>
      <w:bookmarkEnd w:id="5"/>
      <w:r>
        <w:rPr>
          <w:rFonts w:ascii="Times New Roman" w:eastAsia="Tinos" w:hAnsi="Times New Roman" w:cs="Times New Roman"/>
          <w:b/>
          <w:szCs w:val="22"/>
        </w:rPr>
        <w:t>8. </w:t>
      </w:r>
      <w:r w:rsidR="00BD3561" w:rsidRPr="00F317C2">
        <w:rPr>
          <w:rFonts w:ascii="Times New Roman" w:eastAsia="Tinos" w:hAnsi="Times New Roman" w:cs="Times New Roman"/>
          <w:b/>
          <w:szCs w:val="22"/>
        </w:rPr>
        <w:t>Обстоятельства непреодолимой силы (форс-мажор)</w:t>
      </w:r>
    </w:p>
    <w:p w:rsidR="00BA796F"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8.1. Стороны не несут ответственность за полное или частичное неисполнение предусмотренных Контрактом обязательств, если такое неисполнение вызвано обстоятельствами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в том числе санкции,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BA796F"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15 (</w:t>
      </w:r>
      <w:r w:rsidR="00722666" w:rsidRPr="00F317C2">
        <w:rPr>
          <w:rFonts w:ascii="Times New Roman" w:eastAsia="Tinos" w:hAnsi="Times New Roman" w:cs="Times New Roman"/>
          <w:sz w:val="22"/>
          <w:szCs w:val="22"/>
        </w:rPr>
        <w:t>Пятнадцати) дней</w:t>
      </w:r>
      <w:r w:rsidRPr="00F317C2">
        <w:rPr>
          <w:rFonts w:ascii="Times New Roman" w:eastAsia="Tinos" w:hAnsi="Times New Roman" w:cs="Times New Roman"/>
          <w:sz w:val="22"/>
          <w:szCs w:val="22"/>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В этом случае срок выполнения обязательств отодвигается на срок действия обстоятельств непреодолимой силы.</w:t>
      </w:r>
    </w:p>
    <w:p w:rsidR="00BA796F"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8.3. Если форс-мажорные обстоятельства и их последствия продлятся более трех месяцев, то каждая Сторона имеет право расторгнуть настоящий Контракт в одностороннем порядке, известив письменно об этом другую Сторону за 2 (две) недели до предполагаемой даты расторжения. В этом случае действие Контракта прекращается с момента получения этого извещения другой Стороной.</w:t>
      </w:r>
    </w:p>
    <w:p w:rsidR="00BA796F"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lastRenderedPageBreak/>
        <w:t>8.4. В случае возникновения после подписания Контракта санкций в отношении поставки Товара Заказчику и невозможности исполнения Контракта, Стороны признают, что Контракт может быть расторгнут в одностороннем порядке Поставщиком на основании пункта 2 статьи 450, статьи 450.1 Гражданского кодекса РФ.</w:t>
      </w:r>
    </w:p>
    <w:p w:rsidR="00BA796F" w:rsidRPr="00F317C2" w:rsidRDefault="00BA796F" w:rsidP="00F317C2">
      <w:pPr>
        <w:widowControl w:val="0"/>
        <w:spacing w:line="283" w:lineRule="exact"/>
        <w:ind w:firstLine="709"/>
        <w:contextualSpacing/>
        <w:jc w:val="both"/>
        <w:rPr>
          <w:rFonts w:ascii="Times New Roman" w:hAnsi="Times New Roman" w:cs="Times New Roman"/>
          <w:b/>
          <w:sz w:val="22"/>
          <w:szCs w:val="22"/>
        </w:rPr>
      </w:pPr>
    </w:p>
    <w:p w:rsidR="00BA796F" w:rsidRPr="00F317C2" w:rsidRDefault="00133E88" w:rsidP="00F317C2">
      <w:pPr>
        <w:pStyle w:val="ConsPlusNormal0"/>
        <w:spacing w:line="283" w:lineRule="exact"/>
        <w:contextualSpacing/>
        <w:jc w:val="center"/>
        <w:outlineLvl w:val="1"/>
        <w:rPr>
          <w:rFonts w:ascii="Times New Roman" w:hAnsi="Times New Roman" w:cs="Times New Roman"/>
          <w:szCs w:val="22"/>
        </w:rPr>
      </w:pPr>
      <w:r>
        <w:rPr>
          <w:rFonts w:ascii="Times New Roman" w:eastAsia="Tinos" w:hAnsi="Times New Roman" w:cs="Times New Roman"/>
          <w:b/>
          <w:szCs w:val="22"/>
        </w:rPr>
        <w:t>9. </w:t>
      </w:r>
      <w:r w:rsidR="00BD3561" w:rsidRPr="00F317C2">
        <w:rPr>
          <w:rFonts w:ascii="Times New Roman" w:eastAsia="Tinos" w:hAnsi="Times New Roman" w:cs="Times New Roman"/>
          <w:b/>
          <w:szCs w:val="22"/>
        </w:rPr>
        <w:t>Антикоррупционная оговорка</w:t>
      </w:r>
    </w:p>
    <w:p w:rsidR="00BA796F" w:rsidRPr="00F317C2" w:rsidRDefault="00BD3561" w:rsidP="00F317C2">
      <w:pPr>
        <w:pStyle w:val="ConsPlusNormal0"/>
        <w:tabs>
          <w:tab w:val="left" w:pos="6143"/>
        </w:tabs>
        <w:spacing w:line="283" w:lineRule="exact"/>
        <w:ind w:firstLine="709"/>
        <w:contextualSpacing/>
        <w:jc w:val="both"/>
        <w:rPr>
          <w:rFonts w:ascii="Times New Roman" w:hAnsi="Times New Roman" w:cs="Times New Roman"/>
          <w:szCs w:val="22"/>
        </w:rPr>
      </w:pPr>
      <w:r w:rsidRPr="00F317C2">
        <w:rPr>
          <w:rFonts w:ascii="Times New Roman" w:eastAsia="Tinos" w:hAnsi="Times New Roman" w:cs="Times New Roman"/>
          <w:szCs w:val="22"/>
          <w:lang w:eastAsia="en-US"/>
        </w:rPr>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A796F" w:rsidRPr="00F317C2" w:rsidRDefault="00BD3561" w:rsidP="00F317C2">
      <w:pPr>
        <w:pStyle w:val="ConsPlusNormal0"/>
        <w:tabs>
          <w:tab w:val="left" w:pos="6143"/>
        </w:tabs>
        <w:spacing w:line="283" w:lineRule="exact"/>
        <w:ind w:firstLine="709"/>
        <w:contextualSpacing/>
        <w:jc w:val="both"/>
        <w:rPr>
          <w:rFonts w:ascii="Times New Roman" w:hAnsi="Times New Roman" w:cs="Times New Roman"/>
          <w:szCs w:val="22"/>
        </w:rPr>
      </w:pPr>
      <w:r w:rsidRPr="00F317C2">
        <w:rPr>
          <w:rFonts w:ascii="Times New Roman" w:eastAsia="Tinos" w:hAnsi="Times New Roman" w:cs="Times New Roman"/>
          <w:szCs w:val="22"/>
        </w:rPr>
        <w:t>9.2. 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r w:rsidRPr="00F317C2">
        <w:rPr>
          <w:rFonts w:ascii="Times New Roman" w:eastAsia="Tinos" w:hAnsi="Times New Roman" w:cs="Times New Roman"/>
          <w:szCs w:val="22"/>
          <w:lang w:eastAsia="en-US"/>
        </w:rPr>
        <w:t>.</w:t>
      </w:r>
    </w:p>
    <w:p w:rsidR="00BA796F" w:rsidRPr="00F317C2" w:rsidRDefault="00BA796F" w:rsidP="00F317C2">
      <w:pPr>
        <w:pStyle w:val="ConsPlusNormal0"/>
        <w:spacing w:line="283" w:lineRule="exact"/>
        <w:contextualSpacing/>
        <w:outlineLvl w:val="1"/>
        <w:rPr>
          <w:rFonts w:ascii="Times New Roman" w:hAnsi="Times New Roman" w:cs="Times New Roman"/>
          <w:szCs w:val="22"/>
        </w:rPr>
      </w:pPr>
    </w:p>
    <w:p w:rsidR="00BA796F" w:rsidRPr="00F317C2" w:rsidRDefault="00A22F95" w:rsidP="00F317C2">
      <w:pPr>
        <w:widowControl w:val="0"/>
        <w:spacing w:line="283" w:lineRule="exact"/>
        <w:contextualSpacing/>
        <w:jc w:val="center"/>
        <w:rPr>
          <w:rFonts w:ascii="Times New Roman" w:hAnsi="Times New Roman" w:cs="Times New Roman"/>
          <w:b/>
          <w:sz w:val="22"/>
          <w:szCs w:val="22"/>
        </w:rPr>
      </w:pPr>
      <w:r>
        <w:rPr>
          <w:rFonts w:ascii="Times New Roman" w:eastAsia="Tinos" w:hAnsi="Times New Roman" w:cs="Times New Roman"/>
          <w:b/>
          <w:sz w:val="22"/>
          <w:szCs w:val="22"/>
        </w:rPr>
        <w:t>10. </w:t>
      </w:r>
      <w:r w:rsidR="00BD3561" w:rsidRPr="00F317C2">
        <w:rPr>
          <w:rFonts w:ascii="Times New Roman" w:eastAsia="Tinos" w:hAnsi="Times New Roman" w:cs="Times New Roman"/>
          <w:b/>
          <w:sz w:val="22"/>
          <w:szCs w:val="22"/>
        </w:rPr>
        <w:t>Рассмотрение и разрешение споров</w:t>
      </w:r>
    </w:p>
    <w:p w:rsidR="00BA796F"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A796F" w:rsidRPr="00F317C2" w:rsidRDefault="00BD3561" w:rsidP="00F317C2">
      <w:pPr>
        <w:pStyle w:val="ConsPlusNormal0"/>
        <w:spacing w:line="283" w:lineRule="exact"/>
        <w:ind w:firstLine="709"/>
        <w:contextualSpacing/>
        <w:jc w:val="both"/>
        <w:rPr>
          <w:rFonts w:ascii="Times New Roman" w:hAnsi="Times New Roman" w:cs="Times New Roman"/>
          <w:szCs w:val="22"/>
        </w:rPr>
      </w:pPr>
      <w:r w:rsidRPr="00F317C2">
        <w:rPr>
          <w:rFonts w:ascii="Times New Roman" w:eastAsia="Tinos" w:hAnsi="Times New Roman" w:cs="Times New Roman"/>
          <w:szCs w:val="22"/>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A796F" w:rsidRPr="00F317C2" w:rsidRDefault="00BD3561" w:rsidP="00F317C2">
      <w:pPr>
        <w:pStyle w:val="ConsPlusNormal0"/>
        <w:spacing w:line="283" w:lineRule="exact"/>
        <w:ind w:firstLine="709"/>
        <w:contextualSpacing/>
        <w:jc w:val="both"/>
        <w:rPr>
          <w:rFonts w:ascii="Times New Roman" w:hAnsi="Times New Roman" w:cs="Times New Roman"/>
          <w:szCs w:val="22"/>
        </w:rPr>
      </w:pPr>
      <w:r w:rsidRPr="00F317C2">
        <w:rPr>
          <w:rFonts w:ascii="Times New Roman" w:eastAsia="Tinos" w:hAnsi="Times New Roman" w:cs="Times New Roman"/>
          <w:szCs w:val="22"/>
        </w:rPr>
        <w:t>Обмен документами при применении мер ответственности и совершении иных действий в связи с нарушением Стороной условий контракта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Стороны, и размещаются в ЕИС без размещения на официальном сайте.</w:t>
      </w:r>
    </w:p>
    <w:p w:rsidR="00BA796F" w:rsidRPr="00F317C2" w:rsidRDefault="00BD3561" w:rsidP="00F317C2">
      <w:pPr>
        <w:pStyle w:val="ConsPlusNormal0"/>
        <w:spacing w:line="283" w:lineRule="exact"/>
        <w:ind w:firstLine="709"/>
        <w:contextualSpacing/>
        <w:jc w:val="both"/>
        <w:rPr>
          <w:rFonts w:ascii="Times New Roman" w:hAnsi="Times New Roman" w:cs="Times New Roman"/>
          <w:szCs w:val="22"/>
        </w:rPr>
      </w:pPr>
      <w:r w:rsidRPr="00F317C2">
        <w:rPr>
          <w:rFonts w:ascii="Times New Roman" w:eastAsia="Tinos" w:hAnsi="Times New Roman" w:cs="Times New Roman"/>
          <w:szCs w:val="22"/>
        </w:rPr>
        <w:t>10.3. Срок рассмотрения претензии не может превышать 14 (Четырнадцать) дней.</w:t>
      </w:r>
    </w:p>
    <w:p w:rsidR="00BA796F" w:rsidRPr="00F317C2" w:rsidRDefault="00BD3561" w:rsidP="00F317C2">
      <w:pPr>
        <w:pStyle w:val="ConsPlusNormal0"/>
        <w:spacing w:line="283" w:lineRule="exact"/>
        <w:ind w:firstLine="709"/>
        <w:contextualSpacing/>
        <w:jc w:val="both"/>
        <w:rPr>
          <w:rFonts w:ascii="Times New Roman" w:hAnsi="Times New Roman" w:cs="Times New Roman"/>
          <w:szCs w:val="22"/>
        </w:rPr>
      </w:pPr>
      <w:r w:rsidRPr="00F317C2">
        <w:rPr>
          <w:rFonts w:ascii="Times New Roman" w:eastAsia="Tinos" w:hAnsi="Times New Roman" w:cs="Times New Roman"/>
          <w:szCs w:val="22"/>
        </w:rPr>
        <w:t xml:space="preserve">10.4. При неурегулировании Сторонами спора в досудебном порядке спор разрешается в Арбитражном суде Новосибирской области. </w:t>
      </w:r>
    </w:p>
    <w:p w:rsidR="00BA796F" w:rsidRPr="00F317C2" w:rsidRDefault="00BA796F" w:rsidP="00F317C2">
      <w:pPr>
        <w:pStyle w:val="ConsPlusNormal0"/>
        <w:spacing w:line="283" w:lineRule="exact"/>
        <w:ind w:firstLine="540"/>
        <w:contextualSpacing/>
        <w:jc w:val="both"/>
        <w:rPr>
          <w:rFonts w:ascii="Times New Roman" w:hAnsi="Times New Roman" w:cs="Times New Roman"/>
          <w:szCs w:val="22"/>
        </w:rPr>
      </w:pPr>
    </w:p>
    <w:p w:rsidR="00BA796F" w:rsidRPr="00F317C2" w:rsidRDefault="00A22F95" w:rsidP="00F317C2">
      <w:pPr>
        <w:widowControl w:val="0"/>
        <w:spacing w:line="283" w:lineRule="exact"/>
        <w:contextualSpacing/>
        <w:jc w:val="center"/>
        <w:rPr>
          <w:rFonts w:ascii="Times New Roman" w:hAnsi="Times New Roman" w:cs="Times New Roman"/>
          <w:b/>
          <w:sz w:val="22"/>
          <w:szCs w:val="22"/>
        </w:rPr>
      </w:pPr>
      <w:r>
        <w:rPr>
          <w:rFonts w:ascii="Times New Roman" w:eastAsia="Tinos" w:hAnsi="Times New Roman" w:cs="Times New Roman"/>
          <w:b/>
          <w:sz w:val="22"/>
          <w:szCs w:val="22"/>
        </w:rPr>
        <w:t>11. </w:t>
      </w:r>
      <w:r w:rsidR="00BD3561" w:rsidRPr="00F317C2">
        <w:rPr>
          <w:rFonts w:ascii="Times New Roman" w:eastAsia="Tinos" w:hAnsi="Times New Roman" w:cs="Times New Roman"/>
          <w:b/>
          <w:sz w:val="22"/>
          <w:szCs w:val="22"/>
        </w:rPr>
        <w:t>Срок действия и порядок расторжения Контракта</w:t>
      </w:r>
    </w:p>
    <w:p w:rsidR="00BA796F"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11.1. Контракт вступает в силу с момента его подписания обеими Сторонами и действует по 3</w:t>
      </w:r>
      <w:r w:rsidR="004F0C30">
        <w:rPr>
          <w:rFonts w:ascii="Times New Roman" w:eastAsia="Tinos" w:hAnsi="Times New Roman" w:cs="Times New Roman"/>
          <w:sz w:val="22"/>
          <w:szCs w:val="22"/>
        </w:rPr>
        <w:t>0</w:t>
      </w:r>
      <w:r w:rsidRPr="00F317C2">
        <w:rPr>
          <w:rFonts w:ascii="Times New Roman" w:eastAsia="Tinos" w:hAnsi="Times New Roman" w:cs="Times New Roman"/>
          <w:sz w:val="22"/>
          <w:szCs w:val="22"/>
        </w:rPr>
        <w:t>.</w:t>
      </w:r>
      <w:r w:rsidR="00D86A26" w:rsidRPr="00F317C2">
        <w:rPr>
          <w:rFonts w:ascii="Times New Roman" w:eastAsia="Tinos" w:hAnsi="Times New Roman" w:cs="Times New Roman"/>
          <w:sz w:val="22"/>
          <w:szCs w:val="22"/>
        </w:rPr>
        <w:t>0</w:t>
      </w:r>
      <w:r w:rsidR="004F0C30">
        <w:rPr>
          <w:rFonts w:ascii="Times New Roman" w:eastAsia="Tinos" w:hAnsi="Times New Roman" w:cs="Times New Roman"/>
          <w:sz w:val="22"/>
          <w:szCs w:val="22"/>
        </w:rPr>
        <w:t>9</w:t>
      </w:r>
      <w:r w:rsidRPr="00F317C2">
        <w:rPr>
          <w:rFonts w:ascii="Times New Roman" w:eastAsia="Tinos" w:hAnsi="Times New Roman" w:cs="Times New Roman"/>
          <w:sz w:val="22"/>
          <w:szCs w:val="22"/>
        </w:rPr>
        <w:t xml:space="preserve">.2026.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BA796F" w:rsidRPr="00F317C2" w:rsidRDefault="00BD3561" w:rsidP="00F317C2">
      <w:pPr>
        <w:widowControl w:val="0"/>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1" w:tooltip="consultantplus://offline/ref=782E9CC4CCC6932545801925E3B536176E50B53C1FD70BD7655CABC93DB89C271041D8CD019EE29F343B294E112BD805805FEF4CF4B5672237V6P" w:history="1">
        <w:r w:rsidRPr="00F317C2">
          <w:rPr>
            <w:rFonts w:ascii="Times New Roman" w:eastAsia="Tinos" w:hAnsi="Times New Roman" w:cs="Times New Roman"/>
            <w:sz w:val="22"/>
            <w:szCs w:val="22"/>
          </w:rPr>
          <w:t>частями 9</w:t>
        </w:r>
      </w:hyperlink>
      <w:r w:rsidRPr="00F317C2">
        <w:rPr>
          <w:rFonts w:ascii="Times New Roman" w:eastAsia="Tinos" w:hAnsi="Times New Roman" w:cs="Times New Roman"/>
          <w:sz w:val="22"/>
          <w:szCs w:val="22"/>
        </w:rPr>
        <w:t xml:space="preserve"> - </w:t>
      </w:r>
      <w:hyperlink r:id="rId12" w:tooltip="consultantplus://offline/ref=782E9CC4CCC6932545801925E3B536176E50B53C1FD70BD7655CABC93DB89C271041D8CD019EE692303B294E112BD805805FEF4CF4B5672237V6P" w:history="1">
        <w:r w:rsidRPr="00F317C2">
          <w:rPr>
            <w:rFonts w:ascii="Times New Roman" w:eastAsia="Tinos" w:hAnsi="Times New Roman" w:cs="Times New Roman"/>
            <w:sz w:val="22"/>
            <w:szCs w:val="22"/>
          </w:rPr>
          <w:t>23 статьи 95</w:t>
        </w:r>
      </w:hyperlink>
      <w:r w:rsidRPr="00F317C2">
        <w:rPr>
          <w:rFonts w:ascii="Times New Roman" w:eastAsia="Tinos" w:hAnsi="Times New Roman" w:cs="Times New Roman"/>
          <w:sz w:val="22"/>
          <w:szCs w:val="22"/>
        </w:rPr>
        <w:t xml:space="preserve"> Закона о контрактной системе.</w:t>
      </w:r>
    </w:p>
    <w:p w:rsidR="00BA796F" w:rsidRPr="00F317C2" w:rsidRDefault="00BD3561" w:rsidP="00F317C2">
      <w:pPr>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lastRenderedPageBreak/>
        <w:t xml:space="preserve">11.3. Расторжение Контракта допускается, в том числе, в случае неисполнения обязательств Поставщика по поставке товара в срок, что обусловливается прекращением финансирования обязательств Заказчика, вытекающих из Контракта. </w:t>
      </w:r>
    </w:p>
    <w:p w:rsidR="00BA796F" w:rsidRPr="00315C67" w:rsidRDefault="00BD3561" w:rsidP="00F317C2">
      <w:pPr>
        <w:spacing w:line="283" w:lineRule="exact"/>
        <w:ind w:firstLine="709"/>
        <w:contextualSpacing/>
        <w:jc w:val="both"/>
        <w:rPr>
          <w:rFonts w:ascii="Times New Roman" w:hAnsi="Times New Roman" w:cs="Times New Roman"/>
          <w:sz w:val="22"/>
          <w:szCs w:val="22"/>
          <w:shd w:val="clear" w:color="auto" w:fill="FFFF00"/>
        </w:rPr>
      </w:pPr>
      <w:r w:rsidRPr="00F317C2">
        <w:rPr>
          <w:rFonts w:ascii="Times New Roman" w:eastAsia="Tinos" w:hAnsi="Times New Roman" w:cs="Times New Roman"/>
          <w:sz w:val="22"/>
          <w:szCs w:val="22"/>
        </w:rPr>
        <w:t>11.4. В случае заключения настоящего Контракта в форме электронного документа посредством</w:t>
      </w:r>
      <w:r w:rsidRPr="00F317C2">
        <w:rPr>
          <w:rFonts w:ascii="Times New Roman" w:eastAsia="Tinos" w:hAnsi="Times New Roman" w:cs="Times New Roman"/>
          <w:sz w:val="22"/>
          <w:szCs w:val="22"/>
          <w:shd w:val="clear" w:color="auto" w:fill="FFFF00"/>
        </w:rPr>
        <w:t xml:space="preserve"> </w:t>
      </w:r>
      <w:r w:rsidRPr="00F317C2">
        <w:rPr>
          <w:rFonts w:ascii="Times New Roman" w:eastAsia="Tinos" w:hAnsi="Times New Roman" w:cs="Times New Roman"/>
          <w:sz w:val="22"/>
          <w:szCs w:val="22"/>
        </w:rPr>
        <w:t xml:space="preserve">электронного </w:t>
      </w:r>
      <w:r w:rsidRPr="00315C67">
        <w:rPr>
          <w:rFonts w:ascii="Times New Roman" w:eastAsia="Tinos" w:hAnsi="Times New Roman" w:cs="Times New Roman"/>
          <w:sz w:val="22"/>
          <w:szCs w:val="22"/>
        </w:rPr>
        <w:t>документооборота с использованием единого агрегатора торговли (https://agregatoreat.ru) (ЕАТ) Заказчик вправе принять решение об одностороннем отказе от исполнения Контракта по основаниям,</w:t>
      </w:r>
      <w:r w:rsidRPr="00315C67">
        <w:rPr>
          <w:rFonts w:ascii="Times New Roman" w:eastAsia="Tinos" w:hAnsi="Times New Roman" w:cs="Times New Roman"/>
          <w:sz w:val="22"/>
          <w:szCs w:val="22"/>
          <w:shd w:val="clear" w:color="auto" w:fill="FFFF00"/>
        </w:rPr>
        <w:t xml:space="preserve"> </w:t>
      </w:r>
      <w:r w:rsidRPr="00315C67">
        <w:rPr>
          <w:rFonts w:ascii="Times New Roman" w:eastAsia="Tinos" w:hAnsi="Times New Roman" w:cs="Times New Roman"/>
          <w:sz w:val="22"/>
          <w:szCs w:val="22"/>
        </w:rPr>
        <w:t>предусмотренным Гражданским кодексом Российской Федерации для одностороннего отказа от исполнения</w:t>
      </w:r>
      <w:r w:rsidRPr="00315C67">
        <w:rPr>
          <w:rFonts w:ascii="Times New Roman" w:eastAsia="Tinos" w:hAnsi="Times New Roman" w:cs="Times New Roman"/>
          <w:sz w:val="22"/>
          <w:szCs w:val="22"/>
          <w:shd w:val="clear" w:color="auto" w:fill="FFFF00"/>
        </w:rPr>
        <w:t xml:space="preserve"> </w:t>
      </w:r>
      <w:r w:rsidRPr="00315C67">
        <w:rPr>
          <w:rFonts w:ascii="Times New Roman" w:eastAsia="Tinos" w:hAnsi="Times New Roman" w:cs="Times New Roman"/>
          <w:sz w:val="22"/>
          <w:szCs w:val="22"/>
        </w:rPr>
        <w:t>отдельных видов обязательств.</w:t>
      </w:r>
    </w:p>
    <w:p w:rsidR="00BA796F" w:rsidRPr="00F317C2" w:rsidRDefault="00BD3561" w:rsidP="00F317C2">
      <w:pPr>
        <w:spacing w:line="283" w:lineRule="exact"/>
        <w:ind w:firstLine="709"/>
        <w:contextualSpacing/>
        <w:jc w:val="both"/>
        <w:rPr>
          <w:rFonts w:ascii="Times New Roman" w:hAnsi="Times New Roman" w:cs="Times New Roman"/>
          <w:sz w:val="22"/>
          <w:szCs w:val="22"/>
          <w:shd w:val="clear" w:color="auto" w:fill="FFFF00"/>
        </w:rPr>
      </w:pPr>
      <w:r w:rsidRPr="00315C67">
        <w:rPr>
          <w:rFonts w:ascii="Times New Roman" w:eastAsia="Tinos" w:hAnsi="Times New Roman" w:cs="Times New Roman"/>
          <w:sz w:val="22"/>
          <w:szCs w:val="22"/>
        </w:rPr>
        <w:t>Сообщение о расторжении контракта в одностороннем порядке считается надлежаще направленным</w:t>
      </w:r>
      <w:r w:rsidRPr="00315C67">
        <w:rPr>
          <w:rFonts w:ascii="Times New Roman" w:eastAsia="Tinos" w:hAnsi="Times New Roman" w:cs="Times New Roman"/>
          <w:sz w:val="22"/>
          <w:szCs w:val="22"/>
          <w:shd w:val="clear" w:color="auto" w:fill="FFFF00"/>
        </w:rPr>
        <w:t xml:space="preserve"> </w:t>
      </w:r>
      <w:r w:rsidRPr="00315C67">
        <w:rPr>
          <w:rFonts w:ascii="Times New Roman" w:eastAsia="Tinos" w:hAnsi="Times New Roman" w:cs="Times New Roman"/>
          <w:sz w:val="22"/>
          <w:szCs w:val="22"/>
        </w:rPr>
        <w:t>Заказчиком посредством использования</w:t>
      </w:r>
      <w:r w:rsidRPr="00F317C2">
        <w:rPr>
          <w:rFonts w:ascii="Times New Roman" w:eastAsia="Tinos" w:hAnsi="Times New Roman" w:cs="Times New Roman"/>
          <w:sz w:val="22"/>
          <w:szCs w:val="22"/>
        </w:rPr>
        <w:t xml:space="preserve"> функционала ЕАТ в личный кабинет поставщика (исполнителя) по</w:t>
      </w:r>
      <w:r w:rsidRPr="00F317C2">
        <w:rPr>
          <w:rFonts w:ascii="Times New Roman" w:eastAsia="Tinos" w:hAnsi="Times New Roman" w:cs="Times New Roman"/>
          <w:sz w:val="22"/>
          <w:szCs w:val="22"/>
          <w:shd w:val="clear" w:color="auto" w:fill="FFFF00"/>
        </w:rPr>
        <w:t xml:space="preserve"> </w:t>
      </w:r>
      <w:r w:rsidRPr="00F317C2">
        <w:rPr>
          <w:rFonts w:ascii="Times New Roman" w:eastAsia="Tinos" w:hAnsi="Times New Roman" w:cs="Times New Roman"/>
          <w:sz w:val="22"/>
          <w:szCs w:val="22"/>
        </w:rPr>
        <w:t>Контракту на ЕАТ.</w:t>
      </w:r>
    </w:p>
    <w:p w:rsidR="00BA796F" w:rsidRPr="00F317C2" w:rsidRDefault="00BD3561" w:rsidP="00F317C2">
      <w:pPr>
        <w:spacing w:line="283" w:lineRule="exact"/>
        <w:ind w:firstLine="709"/>
        <w:contextualSpacing/>
        <w:jc w:val="both"/>
        <w:rPr>
          <w:rFonts w:ascii="Times New Roman" w:hAnsi="Times New Roman" w:cs="Times New Roman"/>
          <w:sz w:val="22"/>
          <w:szCs w:val="22"/>
          <w:shd w:val="clear" w:color="auto" w:fill="FFFF00"/>
        </w:rPr>
      </w:pPr>
      <w:r w:rsidRPr="00F317C2">
        <w:rPr>
          <w:rFonts w:ascii="Times New Roman" w:eastAsia="Tinos" w:hAnsi="Times New Roman" w:cs="Times New Roman"/>
          <w:sz w:val="22"/>
          <w:szCs w:val="22"/>
        </w:rPr>
        <w:t>Решение заказчика об одностороннем отказе от исполнения Контракта вступает в силу и Контракт</w:t>
      </w:r>
      <w:r w:rsidRPr="00F317C2">
        <w:rPr>
          <w:rFonts w:ascii="Times New Roman" w:eastAsia="Tinos" w:hAnsi="Times New Roman" w:cs="Times New Roman"/>
          <w:sz w:val="22"/>
          <w:szCs w:val="22"/>
          <w:shd w:val="clear" w:color="auto" w:fill="FFFF00"/>
        </w:rPr>
        <w:t xml:space="preserve"> </w:t>
      </w:r>
      <w:r w:rsidRPr="00F317C2">
        <w:rPr>
          <w:rFonts w:ascii="Times New Roman" w:eastAsia="Tinos" w:hAnsi="Times New Roman" w:cs="Times New Roman"/>
          <w:sz w:val="22"/>
          <w:szCs w:val="22"/>
        </w:rPr>
        <w:t>считается расторгнутым через 10 (Десять) календарных дней с даты направления Заказчиком сообщения в</w:t>
      </w:r>
      <w:r w:rsidRPr="00F317C2">
        <w:rPr>
          <w:rFonts w:ascii="Times New Roman" w:eastAsia="Tinos" w:hAnsi="Times New Roman" w:cs="Times New Roman"/>
          <w:sz w:val="22"/>
          <w:szCs w:val="22"/>
          <w:shd w:val="clear" w:color="auto" w:fill="FFFF00"/>
        </w:rPr>
        <w:t xml:space="preserve"> </w:t>
      </w:r>
      <w:r w:rsidRPr="00F317C2">
        <w:rPr>
          <w:rFonts w:ascii="Times New Roman" w:eastAsia="Tinos" w:hAnsi="Times New Roman" w:cs="Times New Roman"/>
          <w:sz w:val="22"/>
          <w:szCs w:val="22"/>
        </w:rPr>
        <w:t>личный кабинет Поставщика (исполнителя) об одностороннем отказе от исполнения Контракта.</w:t>
      </w:r>
    </w:p>
    <w:p w:rsidR="00BA796F" w:rsidRPr="00F317C2" w:rsidRDefault="00BD3561" w:rsidP="00F317C2">
      <w:pPr>
        <w:spacing w:line="283" w:lineRule="exact"/>
        <w:ind w:firstLine="709"/>
        <w:contextualSpacing/>
        <w:jc w:val="both"/>
        <w:rPr>
          <w:rFonts w:ascii="Times New Roman" w:hAnsi="Times New Roman" w:cs="Times New Roman"/>
          <w:sz w:val="22"/>
          <w:szCs w:val="22"/>
          <w:shd w:val="clear" w:color="auto" w:fill="FFFF00"/>
        </w:rPr>
      </w:pPr>
      <w:r w:rsidRPr="00F317C2">
        <w:rPr>
          <w:rFonts w:ascii="Times New Roman" w:eastAsia="Tinos" w:hAnsi="Times New Roman" w:cs="Times New Roman"/>
          <w:sz w:val="22"/>
          <w:szCs w:val="22"/>
        </w:rPr>
        <w:t xml:space="preserve">11.5. </w:t>
      </w:r>
      <w:r w:rsidR="00FB273A" w:rsidRPr="00F317C2">
        <w:rPr>
          <w:rFonts w:ascii="Times New Roman" w:eastAsia="Tinos" w:hAnsi="Times New Roman" w:cs="Times New Roman"/>
          <w:sz w:val="22"/>
          <w:szCs w:val="22"/>
        </w:rPr>
        <w:t>Поставщиком</w:t>
      </w:r>
      <w:r w:rsidRPr="00F317C2">
        <w:rPr>
          <w:rFonts w:ascii="Times New Roman" w:eastAsia="Tinos" w:hAnsi="Times New Roman" w:cs="Times New Roman"/>
          <w:sz w:val="22"/>
          <w:szCs w:val="22"/>
        </w:rPr>
        <w:t xml:space="preserve"> вправе принять решение об одностороннем отказе от исполнения Контракта в</w:t>
      </w:r>
      <w:r w:rsidRPr="00F317C2">
        <w:rPr>
          <w:rFonts w:ascii="Times New Roman" w:eastAsia="Tinos" w:hAnsi="Times New Roman" w:cs="Times New Roman"/>
          <w:sz w:val="22"/>
          <w:szCs w:val="22"/>
          <w:shd w:val="clear" w:color="auto" w:fill="FFFF00"/>
        </w:rPr>
        <w:t xml:space="preserve"> </w:t>
      </w:r>
      <w:r w:rsidRPr="00F317C2">
        <w:rPr>
          <w:rFonts w:ascii="Times New Roman" w:eastAsia="Tinos" w:hAnsi="Times New Roman" w:cs="Times New Roman"/>
          <w:sz w:val="22"/>
          <w:szCs w:val="22"/>
        </w:rPr>
        <w:t>соответствии с законодательством Российской Федерации.</w:t>
      </w:r>
    </w:p>
    <w:p w:rsidR="00BA796F" w:rsidRPr="00F317C2" w:rsidRDefault="00BA796F" w:rsidP="00F317C2">
      <w:pPr>
        <w:spacing w:line="283" w:lineRule="exact"/>
        <w:contextualSpacing/>
        <w:jc w:val="both"/>
        <w:rPr>
          <w:rFonts w:ascii="Times New Roman" w:hAnsi="Times New Roman" w:cs="Times New Roman"/>
          <w:sz w:val="22"/>
          <w:szCs w:val="22"/>
        </w:rPr>
      </w:pPr>
    </w:p>
    <w:p w:rsidR="00BA796F" w:rsidRPr="00F317C2" w:rsidRDefault="00A22F95" w:rsidP="00F317C2">
      <w:pPr>
        <w:widowControl w:val="0"/>
        <w:spacing w:line="283" w:lineRule="exact"/>
        <w:contextualSpacing/>
        <w:jc w:val="center"/>
        <w:rPr>
          <w:rFonts w:ascii="Times New Roman" w:hAnsi="Times New Roman" w:cs="Times New Roman"/>
          <w:b/>
          <w:sz w:val="22"/>
          <w:szCs w:val="22"/>
        </w:rPr>
      </w:pPr>
      <w:r>
        <w:rPr>
          <w:rFonts w:ascii="Times New Roman" w:eastAsia="Tinos" w:hAnsi="Times New Roman" w:cs="Times New Roman"/>
          <w:b/>
          <w:sz w:val="22"/>
          <w:szCs w:val="22"/>
        </w:rPr>
        <w:t>12. </w:t>
      </w:r>
      <w:r w:rsidR="00BD3561" w:rsidRPr="00F317C2">
        <w:rPr>
          <w:rFonts w:ascii="Times New Roman" w:eastAsia="Tinos" w:hAnsi="Times New Roman" w:cs="Times New Roman"/>
          <w:b/>
          <w:sz w:val="22"/>
          <w:szCs w:val="22"/>
        </w:rPr>
        <w:t>Прочие положения</w:t>
      </w:r>
    </w:p>
    <w:p w:rsidR="00BA796F" w:rsidRPr="00F317C2" w:rsidRDefault="00BD3561" w:rsidP="00F317C2">
      <w:pPr>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12.1.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или посредством электронного документооборота.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BA796F" w:rsidRPr="00F317C2" w:rsidRDefault="00BD3561" w:rsidP="00F317C2">
      <w:pPr>
        <w:tabs>
          <w:tab w:val="left" w:pos="709"/>
        </w:tabs>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12.2. Стороны договорились в целях оперативного взаимодействия обмениваться документами по электронной почте, факсу, а также с помощью иных доступных технических средств. При наличии двух и более редакций одного документа, присланного разными письмами/факсами, действительным стороны договорились считать присланное последним.</w:t>
      </w:r>
    </w:p>
    <w:p w:rsidR="00BA796F" w:rsidRPr="00F317C2" w:rsidRDefault="00BD3561" w:rsidP="00F317C2">
      <w:pPr>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 xml:space="preserve">12.3. Настоящий Контракт составлен на русском языке в двух экземплярах, имеющих одинаковую юридическую силу (по одному для каждой Стороны), либо в форме электронного документа посредством электронного документооборота (оператор ЭДО ООО «Компания </w:t>
      </w:r>
      <w:r w:rsidR="00031F2E" w:rsidRPr="00F317C2">
        <w:rPr>
          <w:rFonts w:ascii="Times New Roman" w:eastAsia="Tinos" w:hAnsi="Times New Roman" w:cs="Times New Roman"/>
          <w:sz w:val="22"/>
          <w:szCs w:val="22"/>
        </w:rPr>
        <w:t>«</w:t>
      </w:r>
      <w:r w:rsidRPr="00F317C2">
        <w:rPr>
          <w:rFonts w:ascii="Times New Roman" w:eastAsia="Tinos" w:hAnsi="Times New Roman" w:cs="Times New Roman"/>
          <w:sz w:val="22"/>
          <w:szCs w:val="22"/>
        </w:rPr>
        <w:t>Тензор» (ИНН 7605016030, ОГРН 1027600787994) либо АО «ПФ «СКБ «Контур» (ИНН 6663003127, ОГРН 1026605606620)).</w:t>
      </w:r>
    </w:p>
    <w:p w:rsidR="00BA796F" w:rsidRPr="00F317C2" w:rsidRDefault="00BD3561" w:rsidP="00F317C2">
      <w:pPr>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 xml:space="preserve">12.4. Выставление документов о приемке и расчетно-платежных документов (счет, счет-фактура, акт сверки взаимных расчетов), а также писем претензионной переписки, а кроме того информационные письма и дополнительные соглашения к </w:t>
      </w:r>
      <w:r w:rsidRPr="00F317C2">
        <w:rPr>
          <w:rFonts w:ascii="Times New Roman" w:eastAsia="Tinos" w:hAnsi="Times New Roman" w:cs="Times New Roman"/>
          <w:sz w:val="22"/>
          <w:szCs w:val="22"/>
          <w:lang w:eastAsia="ru-RU"/>
        </w:rPr>
        <w:t>Контракт</w:t>
      </w:r>
      <w:r w:rsidRPr="00F317C2">
        <w:rPr>
          <w:rFonts w:ascii="Times New Roman" w:eastAsia="Tinos" w:hAnsi="Times New Roman" w:cs="Times New Roman"/>
          <w:sz w:val="22"/>
          <w:szCs w:val="22"/>
        </w:rPr>
        <w:t xml:space="preserve">у, возможно посредством электронного документооборота с использованием электронной подписи через оператора электронного документооборота ООО «Компания </w:t>
      </w:r>
      <w:r w:rsidR="00031F2E" w:rsidRPr="00F317C2">
        <w:rPr>
          <w:rFonts w:ascii="Times New Roman" w:eastAsia="Tinos" w:hAnsi="Times New Roman" w:cs="Times New Roman"/>
          <w:sz w:val="22"/>
          <w:szCs w:val="22"/>
        </w:rPr>
        <w:t>«</w:t>
      </w:r>
      <w:r w:rsidRPr="00F317C2">
        <w:rPr>
          <w:rFonts w:ascii="Times New Roman" w:eastAsia="Tinos" w:hAnsi="Times New Roman" w:cs="Times New Roman"/>
          <w:sz w:val="22"/>
          <w:szCs w:val="22"/>
        </w:rPr>
        <w:t>Тензор» (ИНН 7605016030, ОГРН 1027600787994) либо АО «ПФ «СКБ «Контур» (ИНН 6663003127, ОГРН 1026605606620). Датой выставления документов в электронном виде по телекоммуникационным каналам связи считается дата подтверждения оператором электронного документооборота выставления документов.</w:t>
      </w:r>
    </w:p>
    <w:p w:rsidR="00BA796F" w:rsidRPr="00F317C2" w:rsidRDefault="00BD3561" w:rsidP="00F317C2">
      <w:pPr>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Электронный документ, подписанный с помощью квалифицированной электронной подписи, признается равнозначным аналогичному подписанному собственноручно документу на бумажном носителе и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BA796F" w:rsidRPr="00F317C2" w:rsidRDefault="00BD3561" w:rsidP="00F317C2">
      <w:pPr>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12.5.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В случае непредставления уведомления об изменении адреса фактическим местонахождением Стороны будет считаться адрес, указанный в Контракте.</w:t>
      </w:r>
    </w:p>
    <w:p w:rsidR="00BA796F" w:rsidRPr="00F317C2" w:rsidRDefault="00BD3561" w:rsidP="00F317C2">
      <w:pPr>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lastRenderedPageBreak/>
        <w:t>12.6.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BA796F" w:rsidRPr="00F317C2" w:rsidRDefault="00BD3561" w:rsidP="00F317C2">
      <w:pPr>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12.7. Изменение условий Контракта при его исполнении не допускается, за исключением случаев, предусмотренных статьей 95 Закона о контрактной системе.</w:t>
      </w:r>
    </w:p>
    <w:p w:rsidR="00BA796F" w:rsidRPr="00F317C2" w:rsidRDefault="00BD3561" w:rsidP="00F317C2">
      <w:pPr>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 xml:space="preserve">12.8. При исполнении Контракта не допускается перемена </w:t>
      </w:r>
      <w:r w:rsidR="00FB273A" w:rsidRPr="00F317C2">
        <w:rPr>
          <w:rFonts w:ascii="Times New Roman" w:eastAsia="Tinos" w:hAnsi="Times New Roman" w:cs="Times New Roman"/>
          <w:sz w:val="22"/>
          <w:szCs w:val="22"/>
        </w:rPr>
        <w:t>Поставщика</w:t>
      </w:r>
      <w:r w:rsidRPr="00F317C2">
        <w:rPr>
          <w:rFonts w:ascii="Times New Roman" w:eastAsia="Tinos" w:hAnsi="Times New Roman" w:cs="Times New Roman"/>
          <w:sz w:val="22"/>
          <w:szCs w:val="22"/>
        </w:rPr>
        <w:t xml:space="preserve">, за исключением случая, если новый </w:t>
      </w:r>
      <w:r w:rsidR="00FB273A" w:rsidRPr="00F317C2">
        <w:rPr>
          <w:rFonts w:ascii="Times New Roman" w:eastAsia="Tinos" w:hAnsi="Times New Roman" w:cs="Times New Roman"/>
          <w:sz w:val="22"/>
          <w:szCs w:val="22"/>
        </w:rPr>
        <w:t>Поставщик</w:t>
      </w:r>
      <w:r w:rsidRPr="00F317C2">
        <w:rPr>
          <w:rFonts w:ascii="Times New Roman" w:eastAsia="Tinos" w:hAnsi="Times New Roman" w:cs="Times New Roman"/>
          <w:sz w:val="22"/>
          <w:szCs w:val="22"/>
        </w:rPr>
        <w:t xml:space="preserve"> является правопреемником </w:t>
      </w:r>
      <w:r w:rsidR="00FB273A" w:rsidRPr="00F317C2">
        <w:rPr>
          <w:rFonts w:ascii="Times New Roman" w:eastAsia="Tinos" w:hAnsi="Times New Roman" w:cs="Times New Roman"/>
          <w:sz w:val="22"/>
          <w:szCs w:val="22"/>
        </w:rPr>
        <w:t>Поставщика</w:t>
      </w:r>
      <w:r w:rsidRPr="00F317C2">
        <w:rPr>
          <w:rFonts w:ascii="Times New Roman" w:eastAsia="Tinos" w:hAnsi="Times New Roman" w:cs="Times New Roman"/>
          <w:sz w:val="22"/>
          <w:szCs w:val="22"/>
        </w:rPr>
        <w:t xml:space="preserve"> вследствие реорганизации юридического лица в форме преобразования, слияния или присоединения.</w:t>
      </w:r>
    </w:p>
    <w:p w:rsidR="00BA796F" w:rsidRPr="00F317C2" w:rsidRDefault="00BD3561" w:rsidP="00F317C2">
      <w:pPr>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 xml:space="preserve">Передача прав и обязанностей по Контракту правопреемнику </w:t>
      </w:r>
      <w:r w:rsidR="00FB273A" w:rsidRPr="00F317C2">
        <w:rPr>
          <w:rFonts w:ascii="Times New Roman" w:eastAsia="Tinos" w:hAnsi="Times New Roman" w:cs="Times New Roman"/>
          <w:sz w:val="22"/>
          <w:szCs w:val="22"/>
        </w:rPr>
        <w:t>Поставщика</w:t>
      </w:r>
      <w:r w:rsidRPr="00F317C2">
        <w:rPr>
          <w:rFonts w:ascii="Times New Roman" w:eastAsia="Tinos" w:hAnsi="Times New Roman" w:cs="Times New Roman"/>
          <w:sz w:val="22"/>
          <w:szCs w:val="22"/>
        </w:rPr>
        <w:t xml:space="preserve"> осуществляется путем заключения соответствующего дополнительного соглашения к Контракту.</w:t>
      </w:r>
    </w:p>
    <w:p w:rsidR="00BA796F" w:rsidRPr="00F317C2" w:rsidRDefault="00BD3561" w:rsidP="00F317C2">
      <w:pPr>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12.9.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BA796F" w:rsidRPr="00F317C2" w:rsidRDefault="00BD3561" w:rsidP="00F317C2">
      <w:pPr>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rPr>
        <w:t>12.10. Во всем, что не предусмотрено Контрактом, Стороны руководствуются законодательством Российской Федерации.</w:t>
      </w:r>
    </w:p>
    <w:p w:rsidR="00BA796F" w:rsidRPr="00F317C2" w:rsidRDefault="00A22F95" w:rsidP="00F317C2">
      <w:pPr>
        <w:spacing w:line="283" w:lineRule="exact"/>
        <w:contextualSpacing/>
        <w:jc w:val="center"/>
        <w:rPr>
          <w:rFonts w:ascii="Times New Roman" w:hAnsi="Times New Roman" w:cs="Times New Roman"/>
          <w:b/>
          <w:bCs/>
          <w:sz w:val="22"/>
          <w:szCs w:val="22"/>
        </w:rPr>
      </w:pPr>
      <w:r>
        <w:rPr>
          <w:rFonts w:ascii="Times New Roman" w:eastAsia="Tinos" w:hAnsi="Times New Roman" w:cs="Times New Roman"/>
          <w:b/>
          <w:sz w:val="22"/>
          <w:szCs w:val="22"/>
        </w:rPr>
        <w:t>13. </w:t>
      </w:r>
      <w:r w:rsidR="00BD3561" w:rsidRPr="00F317C2">
        <w:rPr>
          <w:rFonts w:ascii="Times New Roman" w:eastAsia="Tinos" w:hAnsi="Times New Roman" w:cs="Times New Roman"/>
          <w:b/>
          <w:sz w:val="22"/>
          <w:szCs w:val="22"/>
        </w:rPr>
        <w:t>Приложения</w:t>
      </w:r>
    </w:p>
    <w:p w:rsidR="00BA796F" w:rsidRPr="00F317C2" w:rsidRDefault="00BD3561" w:rsidP="00F317C2">
      <w:pPr>
        <w:spacing w:line="283" w:lineRule="exact"/>
        <w:ind w:firstLine="709"/>
        <w:contextualSpacing/>
        <w:rPr>
          <w:rFonts w:ascii="Times New Roman" w:hAnsi="Times New Roman" w:cs="Times New Roman"/>
          <w:b/>
          <w:bCs/>
          <w:sz w:val="22"/>
          <w:szCs w:val="22"/>
        </w:rPr>
      </w:pPr>
      <w:r w:rsidRPr="00F317C2">
        <w:rPr>
          <w:rFonts w:ascii="Times New Roman" w:eastAsia="Tinos" w:hAnsi="Times New Roman" w:cs="Times New Roman"/>
          <w:sz w:val="22"/>
          <w:szCs w:val="22"/>
        </w:rPr>
        <w:t>13.1. Неотъемлемой частью настоящего Контракта являются следующие приложения:</w:t>
      </w:r>
    </w:p>
    <w:p w:rsidR="00BA796F" w:rsidRPr="00F317C2" w:rsidRDefault="00BD3561" w:rsidP="00F317C2">
      <w:pPr>
        <w:spacing w:line="283" w:lineRule="exact"/>
        <w:ind w:firstLine="709"/>
        <w:contextualSpacing/>
        <w:jc w:val="both"/>
        <w:rPr>
          <w:rFonts w:ascii="Times New Roman" w:hAnsi="Times New Roman" w:cs="Times New Roman"/>
          <w:sz w:val="22"/>
          <w:szCs w:val="22"/>
        </w:rPr>
      </w:pPr>
      <w:r w:rsidRPr="00F317C2">
        <w:rPr>
          <w:rFonts w:ascii="Times New Roman" w:eastAsia="Tinos" w:hAnsi="Times New Roman" w:cs="Times New Roman"/>
          <w:sz w:val="22"/>
          <w:szCs w:val="22"/>
          <w:lang w:eastAsia="ru-RU"/>
        </w:rPr>
        <w:t>13.1.</w:t>
      </w:r>
      <w:r w:rsidRPr="00F317C2">
        <w:rPr>
          <w:rFonts w:ascii="Times New Roman" w:eastAsia="Tinos" w:hAnsi="Times New Roman" w:cs="Times New Roman"/>
          <w:sz w:val="22"/>
          <w:szCs w:val="22"/>
        </w:rPr>
        <w:t>1</w:t>
      </w:r>
      <w:r w:rsidRPr="00F317C2">
        <w:rPr>
          <w:rFonts w:ascii="Times New Roman" w:eastAsia="Tinos" w:hAnsi="Times New Roman" w:cs="Times New Roman"/>
          <w:sz w:val="22"/>
          <w:szCs w:val="22"/>
          <w:lang w:eastAsia="ru-RU"/>
        </w:rPr>
        <w:t>. Спецификация</w:t>
      </w:r>
      <w:r w:rsidRPr="00F317C2">
        <w:rPr>
          <w:rFonts w:ascii="Times New Roman" w:eastAsia="Tinos" w:hAnsi="Times New Roman" w:cs="Times New Roman"/>
          <w:sz w:val="22"/>
          <w:szCs w:val="22"/>
        </w:rPr>
        <w:t xml:space="preserve"> (Приложение №1</w:t>
      </w:r>
      <w:r w:rsidRPr="00F317C2">
        <w:rPr>
          <w:rFonts w:ascii="Times New Roman" w:eastAsia="Tinos" w:hAnsi="Times New Roman" w:cs="Times New Roman"/>
          <w:sz w:val="22"/>
          <w:szCs w:val="22"/>
          <w:lang w:eastAsia="ru-RU"/>
        </w:rPr>
        <w:t>).</w:t>
      </w:r>
    </w:p>
    <w:p w:rsidR="00621DE9" w:rsidRPr="00F317C2" w:rsidRDefault="00621DE9" w:rsidP="00F317C2">
      <w:pPr>
        <w:spacing w:line="283" w:lineRule="exact"/>
        <w:contextualSpacing/>
        <w:jc w:val="center"/>
        <w:rPr>
          <w:rFonts w:ascii="Times New Roman" w:eastAsia="Tinos" w:hAnsi="Times New Roman" w:cs="Times New Roman"/>
          <w:b/>
          <w:sz w:val="22"/>
          <w:szCs w:val="22"/>
        </w:rPr>
      </w:pPr>
    </w:p>
    <w:p w:rsidR="00BA796F" w:rsidRPr="00F317C2" w:rsidRDefault="00A22F95" w:rsidP="00F317C2">
      <w:pPr>
        <w:spacing w:line="283" w:lineRule="exact"/>
        <w:contextualSpacing/>
        <w:jc w:val="center"/>
        <w:rPr>
          <w:rFonts w:ascii="Times New Roman" w:hAnsi="Times New Roman" w:cs="Times New Roman"/>
          <w:b/>
          <w:bCs/>
          <w:sz w:val="22"/>
          <w:szCs w:val="22"/>
        </w:rPr>
      </w:pPr>
      <w:r>
        <w:rPr>
          <w:rFonts w:ascii="Times New Roman" w:eastAsia="Tinos" w:hAnsi="Times New Roman" w:cs="Times New Roman"/>
          <w:b/>
          <w:sz w:val="22"/>
          <w:szCs w:val="22"/>
        </w:rPr>
        <w:t>14. </w:t>
      </w:r>
      <w:r w:rsidR="00BD3561" w:rsidRPr="00F317C2">
        <w:rPr>
          <w:rFonts w:ascii="Times New Roman" w:eastAsia="Tinos" w:hAnsi="Times New Roman" w:cs="Times New Roman"/>
          <w:b/>
          <w:sz w:val="22"/>
          <w:szCs w:val="22"/>
        </w:rPr>
        <w:t>Адреса и банковские реквизиты Сторон</w:t>
      </w:r>
    </w:p>
    <w:tbl>
      <w:tblPr>
        <w:tblW w:w="10491" w:type="dxa"/>
        <w:tblInd w:w="-34" w:type="dxa"/>
        <w:tblLayout w:type="fixed"/>
        <w:tblLook w:val="04A0" w:firstRow="1" w:lastRow="0" w:firstColumn="1" w:lastColumn="0" w:noHBand="0" w:noVBand="1"/>
      </w:tblPr>
      <w:tblGrid>
        <w:gridCol w:w="5387"/>
        <w:gridCol w:w="5104"/>
      </w:tblGrid>
      <w:tr w:rsidR="00BA796F" w:rsidRPr="00F317C2" w:rsidTr="00497A33">
        <w:tc>
          <w:tcPr>
            <w:tcW w:w="5387" w:type="dxa"/>
          </w:tcPr>
          <w:p w:rsidR="00BA796F" w:rsidRPr="00F317C2" w:rsidRDefault="00BD3561" w:rsidP="00F317C2">
            <w:pPr>
              <w:keepNext/>
              <w:keepLines/>
              <w:spacing w:line="283" w:lineRule="exact"/>
              <w:contextualSpacing/>
              <w:jc w:val="center"/>
              <w:rPr>
                <w:rFonts w:ascii="Times New Roman" w:hAnsi="Times New Roman" w:cs="Times New Roman"/>
                <w:sz w:val="22"/>
                <w:szCs w:val="22"/>
              </w:rPr>
            </w:pPr>
            <w:r w:rsidRPr="00F317C2">
              <w:rPr>
                <w:rFonts w:ascii="Times New Roman" w:eastAsia="Tinos" w:hAnsi="Times New Roman" w:cs="Times New Roman"/>
                <w:sz w:val="22"/>
                <w:szCs w:val="22"/>
              </w:rPr>
              <w:t>ЗАКАЗЧИК:</w:t>
            </w:r>
          </w:p>
        </w:tc>
        <w:tc>
          <w:tcPr>
            <w:tcW w:w="5104" w:type="dxa"/>
          </w:tcPr>
          <w:p w:rsidR="00BA796F" w:rsidRPr="00F317C2" w:rsidRDefault="00BD3561" w:rsidP="00F317C2">
            <w:pPr>
              <w:keepNext/>
              <w:keepLines/>
              <w:spacing w:line="283" w:lineRule="exact"/>
              <w:contextualSpacing/>
              <w:jc w:val="center"/>
              <w:rPr>
                <w:rFonts w:ascii="Times New Roman" w:hAnsi="Times New Roman" w:cs="Times New Roman"/>
                <w:sz w:val="22"/>
                <w:szCs w:val="22"/>
              </w:rPr>
            </w:pPr>
            <w:r w:rsidRPr="00F317C2">
              <w:rPr>
                <w:rFonts w:ascii="Times New Roman" w:eastAsia="Tinos" w:hAnsi="Times New Roman" w:cs="Times New Roman"/>
                <w:sz w:val="22"/>
                <w:szCs w:val="22"/>
              </w:rPr>
              <w:t>ПОСТАВЩИК:</w:t>
            </w:r>
          </w:p>
        </w:tc>
      </w:tr>
      <w:tr w:rsidR="00BA796F" w:rsidRPr="00F317C2" w:rsidTr="00497A33">
        <w:trPr>
          <w:trHeight w:val="992"/>
        </w:trPr>
        <w:tc>
          <w:tcPr>
            <w:tcW w:w="5387" w:type="dxa"/>
          </w:tcPr>
          <w:p w:rsidR="00BA796F" w:rsidRPr="00F317C2" w:rsidRDefault="00BD3561" w:rsidP="00F317C2">
            <w:pPr>
              <w:widowControl w:val="0"/>
              <w:rPr>
                <w:rFonts w:ascii="Times New Roman" w:hAnsi="Times New Roman" w:cs="Times New Roman"/>
                <w:sz w:val="22"/>
                <w:szCs w:val="22"/>
                <w:shd w:val="clear" w:color="auto" w:fill="FFFF00"/>
              </w:rPr>
            </w:pPr>
            <w:r w:rsidRPr="00F317C2">
              <w:rPr>
                <w:rFonts w:ascii="Times New Roman" w:eastAsia="Tinos" w:hAnsi="Times New Roman" w:cs="Times New Roman"/>
                <w:b/>
                <w:bCs/>
                <w:sz w:val="22"/>
                <w:szCs w:val="22"/>
              </w:rPr>
              <w:t>Федеральное государственное бюджетное</w:t>
            </w:r>
            <w:r w:rsidRPr="00F317C2">
              <w:rPr>
                <w:rFonts w:ascii="Times New Roman" w:eastAsia="Tinos" w:hAnsi="Times New Roman" w:cs="Times New Roman"/>
                <w:b/>
                <w:bCs/>
                <w:sz w:val="22"/>
                <w:szCs w:val="22"/>
                <w:shd w:val="clear" w:color="FFFFFF" w:fill="FFFFFF"/>
              </w:rPr>
              <w:t xml:space="preserve"> </w:t>
            </w:r>
            <w:r w:rsidRPr="00F317C2">
              <w:rPr>
                <w:rFonts w:ascii="Times New Roman" w:eastAsia="Tinos" w:hAnsi="Times New Roman" w:cs="Times New Roman"/>
                <w:b/>
                <w:bCs/>
                <w:sz w:val="22"/>
                <w:szCs w:val="22"/>
              </w:rPr>
              <w:t>учреждение науки Институт геологии и</w:t>
            </w:r>
            <w:r w:rsidRPr="00F317C2">
              <w:rPr>
                <w:rFonts w:ascii="Times New Roman" w:eastAsia="Tinos" w:hAnsi="Times New Roman" w:cs="Times New Roman"/>
                <w:b/>
                <w:bCs/>
                <w:sz w:val="22"/>
                <w:szCs w:val="22"/>
                <w:shd w:val="clear" w:color="FFFFFF" w:fill="FFFFFF"/>
              </w:rPr>
              <w:t xml:space="preserve"> </w:t>
            </w:r>
            <w:r w:rsidRPr="00F317C2">
              <w:rPr>
                <w:rFonts w:ascii="Times New Roman" w:eastAsia="Tinos" w:hAnsi="Times New Roman" w:cs="Times New Roman"/>
                <w:b/>
                <w:bCs/>
                <w:sz w:val="22"/>
                <w:szCs w:val="22"/>
              </w:rPr>
              <w:t>минералогии им. В.С. Соболева Сибирского</w:t>
            </w:r>
            <w:r w:rsidRPr="00F317C2">
              <w:rPr>
                <w:rFonts w:ascii="Times New Roman" w:eastAsia="Tinos" w:hAnsi="Times New Roman" w:cs="Times New Roman"/>
                <w:b/>
                <w:bCs/>
                <w:sz w:val="22"/>
                <w:szCs w:val="22"/>
                <w:shd w:val="clear" w:color="FFFFFF" w:fill="FFFFFF"/>
              </w:rPr>
              <w:t xml:space="preserve"> </w:t>
            </w:r>
            <w:r w:rsidRPr="00F317C2">
              <w:rPr>
                <w:rFonts w:ascii="Times New Roman" w:eastAsia="Tinos" w:hAnsi="Times New Roman" w:cs="Times New Roman"/>
                <w:b/>
                <w:bCs/>
                <w:sz w:val="22"/>
                <w:szCs w:val="22"/>
              </w:rPr>
              <w:t>отделения Российской академии наук</w:t>
            </w:r>
          </w:p>
          <w:p w:rsidR="00BA796F" w:rsidRPr="00F317C2" w:rsidRDefault="00BD3561" w:rsidP="00F317C2">
            <w:pPr>
              <w:widowControl w:val="0"/>
              <w:rPr>
                <w:rFonts w:ascii="Times New Roman" w:hAnsi="Times New Roman" w:cs="Times New Roman"/>
                <w:sz w:val="22"/>
                <w:szCs w:val="22"/>
                <w:shd w:val="clear" w:color="auto" w:fill="FFFF00"/>
              </w:rPr>
            </w:pPr>
            <w:r w:rsidRPr="00F317C2">
              <w:rPr>
                <w:rFonts w:ascii="Times New Roman" w:eastAsia="Tinos" w:hAnsi="Times New Roman" w:cs="Times New Roman"/>
                <w:b/>
                <w:bCs/>
                <w:sz w:val="22"/>
                <w:szCs w:val="22"/>
              </w:rPr>
              <w:t>(ИГМ СО РАН)</w:t>
            </w:r>
          </w:p>
          <w:p w:rsidR="00337180" w:rsidRPr="00F317C2" w:rsidRDefault="00337180" w:rsidP="00F317C2">
            <w:pPr>
              <w:contextualSpacing/>
              <w:rPr>
                <w:rFonts w:ascii="Times New Roman" w:hAnsi="Times New Roman" w:cs="Times New Roman"/>
                <w:sz w:val="22"/>
                <w:szCs w:val="22"/>
              </w:rPr>
            </w:pPr>
            <w:r w:rsidRPr="00F317C2">
              <w:rPr>
                <w:rFonts w:ascii="Times New Roman" w:eastAsia="Tinos" w:hAnsi="Times New Roman" w:cs="Times New Roman"/>
                <w:sz w:val="22"/>
                <w:szCs w:val="22"/>
              </w:rPr>
              <w:t>Юридический (почтовый) адрес: Российская Федерация, 630090, г. Новосибирск, проспект Академика Коптюга, д.3</w:t>
            </w:r>
          </w:p>
          <w:p w:rsidR="00337180" w:rsidRPr="00F317C2" w:rsidRDefault="00337180" w:rsidP="00F317C2">
            <w:pPr>
              <w:contextualSpacing/>
              <w:rPr>
                <w:rFonts w:ascii="Times New Roman" w:eastAsia="Tinos" w:hAnsi="Times New Roman" w:cs="Times New Roman"/>
                <w:sz w:val="22"/>
                <w:szCs w:val="22"/>
              </w:rPr>
            </w:pPr>
            <w:r w:rsidRPr="00F317C2">
              <w:rPr>
                <w:rFonts w:ascii="Times New Roman" w:eastAsia="Tinos" w:hAnsi="Times New Roman" w:cs="Times New Roman"/>
                <w:sz w:val="22"/>
                <w:szCs w:val="22"/>
              </w:rPr>
              <w:t>Тел. 8 (383)-373-05-26, Факс 8 383-373-05-61</w:t>
            </w:r>
          </w:p>
          <w:p w:rsidR="00337180" w:rsidRPr="00F317C2" w:rsidRDefault="00337180" w:rsidP="00F317C2">
            <w:pPr>
              <w:contextualSpacing/>
              <w:rPr>
                <w:rFonts w:ascii="Times New Roman" w:hAnsi="Times New Roman" w:cs="Times New Roman"/>
                <w:sz w:val="22"/>
                <w:szCs w:val="22"/>
              </w:rPr>
            </w:pPr>
            <w:r w:rsidRPr="00F317C2">
              <w:rPr>
                <w:rFonts w:ascii="Times New Roman" w:hAnsi="Times New Roman" w:cs="Times New Roman"/>
                <w:sz w:val="22"/>
                <w:szCs w:val="22"/>
              </w:rPr>
              <w:t>Адрес электронной почты: tender@igm.nsc.ru</w:t>
            </w:r>
          </w:p>
          <w:p w:rsidR="00337180" w:rsidRPr="00F317C2" w:rsidRDefault="00337180" w:rsidP="00F317C2">
            <w:pPr>
              <w:contextualSpacing/>
              <w:rPr>
                <w:rFonts w:ascii="Times New Roman" w:eastAsia="Tinos" w:hAnsi="Times New Roman" w:cs="Times New Roman"/>
                <w:sz w:val="22"/>
                <w:szCs w:val="22"/>
              </w:rPr>
            </w:pPr>
            <w:r w:rsidRPr="00F317C2">
              <w:rPr>
                <w:rFonts w:ascii="Times New Roman" w:eastAsia="Tinos" w:hAnsi="Times New Roman" w:cs="Times New Roman"/>
                <w:sz w:val="22"/>
                <w:szCs w:val="22"/>
              </w:rPr>
              <w:t>ИНН 5408240199 КПП 540801001</w:t>
            </w:r>
          </w:p>
          <w:p w:rsidR="00337180" w:rsidRPr="00F317C2" w:rsidRDefault="00337180" w:rsidP="00F317C2">
            <w:pPr>
              <w:contextualSpacing/>
              <w:rPr>
                <w:rFonts w:ascii="Times New Roman" w:hAnsi="Times New Roman" w:cs="Times New Roman"/>
                <w:sz w:val="22"/>
                <w:szCs w:val="22"/>
              </w:rPr>
            </w:pPr>
            <w:r w:rsidRPr="00F317C2">
              <w:rPr>
                <w:rFonts w:ascii="Times New Roman" w:hAnsi="Times New Roman" w:cs="Times New Roman"/>
                <w:sz w:val="22"/>
                <w:szCs w:val="22"/>
              </w:rPr>
              <w:t>ОГРН 1065473055713  ОКПО 93837143</w:t>
            </w:r>
          </w:p>
          <w:p w:rsidR="00337180" w:rsidRPr="00F317C2" w:rsidRDefault="00337180" w:rsidP="00F317C2">
            <w:pPr>
              <w:contextualSpacing/>
              <w:rPr>
                <w:rFonts w:ascii="Times New Roman" w:hAnsi="Times New Roman" w:cs="Times New Roman"/>
                <w:sz w:val="22"/>
                <w:szCs w:val="22"/>
              </w:rPr>
            </w:pPr>
            <w:r w:rsidRPr="00F317C2">
              <w:rPr>
                <w:rFonts w:ascii="Times New Roman" w:eastAsia="Tinos" w:hAnsi="Times New Roman" w:cs="Times New Roman"/>
                <w:sz w:val="22"/>
                <w:szCs w:val="22"/>
                <w:lang w:eastAsia="ru-RU"/>
              </w:rPr>
              <w:t>Банковские реквизиты:</w:t>
            </w:r>
          </w:p>
          <w:p w:rsidR="00337180" w:rsidRPr="00F317C2" w:rsidRDefault="00337180" w:rsidP="00F317C2">
            <w:pPr>
              <w:contextualSpacing/>
              <w:rPr>
                <w:rFonts w:ascii="Times New Roman" w:hAnsi="Times New Roman" w:cs="Times New Roman"/>
                <w:sz w:val="22"/>
                <w:szCs w:val="22"/>
              </w:rPr>
            </w:pPr>
            <w:r w:rsidRPr="00F317C2">
              <w:rPr>
                <w:rFonts w:ascii="Times New Roman" w:eastAsia="Tinos" w:hAnsi="Times New Roman" w:cs="Times New Roman"/>
                <w:sz w:val="22"/>
                <w:szCs w:val="22"/>
                <w:lang w:eastAsia="ru-RU"/>
              </w:rPr>
              <w:t>УФК по Новосибирской области (ИГМ СО РАН л/сч 20516Ц21990)</w:t>
            </w:r>
          </w:p>
          <w:p w:rsidR="00337180" w:rsidRPr="00F317C2" w:rsidRDefault="00337180" w:rsidP="00F317C2">
            <w:pPr>
              <w:contextualSpacing/>
              <w:rPr>
                <w:rFonts w:ascii="Times New Roman" w:hAnsi="Times New Roman" w:cs="Times New Roman"/>
                <w:sz w:val="22"/>
                <w:szCs w:val="22"/>
              </w:rPr>
            </w:pPr>
            <w:r w:rsidRPr="00F317C2">
              <w:rPr>
                <w:rFonts w:ascii="Times New Roman" w:eastAsia="Tinos" w:hAnsi="Times New Roman" w:cs="Times New Roman"/>
                <w:sz w:val="22"/>
                <w:szCs w:val="22"/>
                <w:lang w:eastAsia="ru-RU"/>
              </w:rPr>
              <w:t xml:space="preserve">Казначейский счет № 03214643000000015100 </w:t>
            </w:r>
          </w:p>
          <w:p w:rsidR="00337180" w:rsidRPr="00F317C2" w:rsidRDefault="00337180" w:rsidP="00F317C2">
            <w:pPr>
              <w:contextualSpacing/>
              <w:rPr>
                <w:rFonts w:ascii="Times New Roman" w:hAnsi="Times New Roman" w:cs="Times New Roman"/>
                <w:sz w:val="22"/>
                <w:szCs w:val="22"/>
              </w:rPr>
            </w:pPr>
            <w:r w:rsidRPr="00F317C2">
              <w:rPr>
                <w:rFonts w:ascii="Times New Roman" w:eastAsia="Tinos" w:hAnsi="Times New Roman" w:cs="Times New Roman"/>
                <w:sz w:val="22"/>
                <w:szCs w:val="22"/>
                <w:lang w:eastAsia="ru-RU"/>
              </w:rPr>
              <w:t>Корреспондентский счет № 40102810445370000043</w:t>
            </w:r>
          </w:p>
          <w:p w:rsidR="00337180" w:rsidRPr="00F317C2" w:rsidRDefault="00337180" w:rsidP="00F317C2">
            <w:pPr>
              <w:contextualSpacing/>
              <w:rPr>
                <w:rFonts w:ascii="Times New Roman" w:eastAsia="Tinos" w:hAnsi="Times New Roman" w:cs="Times New Roman"/>
                <w:sz w:val="22"/>
                <w:szCs w:val="22"/>
                <w:lang w:eastAsia="ru-RU"/>
              </w:rPr>
            </w:pPr>
            <w:r w:rsidRPr="00F317C2">
              <w:rPr>
                <w:rFonts w:ascii="Times New Roman" w:eastAsia="Tinos" w:hAnsi="Times New Roman" w:cs="Times New Roman"/>
                <w:sz w:val="22"/>
                <w:szCs w:val="22"/>
                <w:lang w:eastAsia="ru-RU"/>
              </w:rPr>
              <w:t xml:space="preserve">Наименование банка: ОКЦ № 1 СибГУ Банка России//УФК по Новосибирской области г. Новосибирск </w:t>
            </w:r>
          </w:p>
          <w:p w:rsidR="00337180" w:rsidRPr="00F317C2" w:rsidRDefault="00337180" w:rsidP="00F317C2">
            <w:pPr>
              <w:suppressAutoHyphens/>
              <w:contextualSpacing/>
              <w:rPr>
                <w:rFonts w:ascii="Times New Roman" w:eastAsia="Times New Roman" w:hAnsi="Times New Roman" w:cs="Times New Roman"/>
                <w:sz w:val="22"/>
                <w:szCs w:val="22"/>
                <w:lang w:eastAsia="ru-RU" w:bidi="ar-SA"/>
              </w:rPr>
            </w:pPr>
            <w:r w:rsidRPr="00F317C2">
              <w:rPr>
                <w:rFonts w:ascii="Times New Roman" w:eastAsia="Tinos" w:hAnsi="Times New Roman" w:cs="Times New Roman"/>
                <w:sz w:val="22"/>
                <w:szCs w:val="22"/>
                <w:lang w:eastAsia="ru-RU"/>
              </w:rPr>
              <w:t>БИК ТОФК 015004950</w:t>
            </w:r>
          </w:p>
          <w:p w:rsidR="00BA796F" w:rsidRPr="00F317C2" w:rsidRDefault="00BA796F" w:rsidP="00F317C2">
            <w:pPr>
              <w:widowControl w:val="0"/>
              <w:contextualSpacing/>
              <w:rPr>
                <w:rFonts w:ascii="Times New Roman" w:hAnsi="Times New Roman" w:cs="Times New Roman"/>
                <w:sz w:val="22"/>
                <w:szCs w:val="22"/>
                <w:shd w:val="clear" w:color="auto" w:fill="FFFF00"/>
              </w:rPr>
            </w:pPr>
          </w:p>
        </w:tc>
        <w:tc>
          <w:tcPr>
            <w:tcW w:w="5104" w:type="dxa"/>
          </w:tcPr>
          <w:p w:rsidR="00497A33" w:rsidRPr="00F317C2" w:rsidRDefault="00E60533" w:rsidP="00F317C2">
            <w:pPr>
              <w:rPr>
                <w:rFonts w:ascii="Times New Roman" w:hAnsi="Times New Roman" w:cs="Times New Roman"/>
                <w:sz w:val="22"/>
                <w:szCs w:val="22"/>
              </w:rPr>
            </w:pPr>
            <w:r>
              <w:rPr>
                <w:rFonts w:ascii="Times New Roman" w:eastAsia="Tinos" w:hAnsi="Times New Roman" w:cs="Times New Roman"/>
                <w:b/>
                <w:bCs/>
                <w:sz w:val="22"/>
                <w:szCs w:val="22"/>
                <w:lang w:eastAsia="en-US"/>
              </w:rPr>
              <w:t>____</w:t>
            </w:r>
          </w:p>
          <w:p w:rsidR="00497A33" w:rsidRPr="00F317C2" w:rsidRDefault="00497A33" w:rsidP="00F317C2">
            <w:pPr>
              <w:rPr>
                <w:rFonts w:ascii="Times New Roman" w:hAnsi="Times New Roman" w:cs="Times New Roman"/>
                <w:sz w:val="22"/>
                <w:szCs w:val="22"/>
              </w:rPr>
            </w:pPr>
          </w:p>
        </w:tc>
      </w:tr>
      <w:tr w:rsidR="00BA796F" w:rsidRPr="00F317C2" w:rsidTr="00DA606C">
        <w:trPr>
          <w:trHeight w:val="1109"/>
        </w:trPr>
        <w:tc>
          <w:tcPr>
            <w:tcW w:w="5387" w:type="dxa"/>
          </w:tcPr>
          <w:p w:rsidR="00EA238A" w:rsidRPr="00F317C2" w:rsidRDefault="00041575" w:rsidP="00F317C2">
            <w:pPr>
              <w:suppressAutoHyphens/>
              <w:contextualSpacing/>
              <w:rPr>
                <w:rFonts w:ascii="Times New Roman" w:eastAsia="Times New Roman" w:hAnsi="Times New Roman" w:cs="Times New Roman"/>
                <w:sz w:val="22"/>
                <w:szCs w:val="22"/>
                <w:lang w:eastAsia="ru-RU" w:bidi="ar-SA"/>
              </w:rPr>
            </w:pPr>
            <w:r>
              <w:rPr>
                <w:rFonts w:ascii="Times New Roman" w:eastAsia="Times New Roman" w:hAnsi="Times New Roman" w:cs="Times New Roman"/>
                <w:sz w:val="22"/>
                <w:szCs w:val="22"/>
                <w:lang w:eastAsia="ru-RU" w:bidi="ar-SA"/>
              </w:rPr>
              <w:t>___</w:t>
            </w:r>
          </w:p>
          <w:p w:rsidR="00EA238A" w:rsidRPr="00F317C2" w:rsidRDefault="00EA238A" w:rsidP="00F317C2">
            <w:pPr>
              <w:suppressAutoHyphens/>
              <w:contextualSpacing/>
              <w:rPr>
                <w:rFonts w:ascii="Times New Roman" w:eastAsia="Times New Roman" w:hAnsi="Times New Roman" w:cs="Times New Roman"/>
                <w:sz w:val="22"/>
                <w:szCs w:val="22"/>
                <w:lang w:eastAsia="ru-RU" w:bidi="ar-SA"/>
              </w:rPr>
            </w:pPr>
            <w:r w:rsidRPr="00F317C2">
              <w:rPr>
                <w:rFonts w:ascii="Times New Roman" w:eastAsia="Times New Roman" w:hAnsi="Times New Roman" w:cs="Times New Roman"/>
                <w:sz w:val="22"/>
                <w:szCs w:val="22"/>
                <w:lang w:eastAsia="ru-RU" w:bidi="ar-SA"/>
              </w:rPr>
              <w:t>ИГМ СО РАН</w:t>
            </w:r>
          </w:p>
          <w:p w:rsidR="00EA238A" w:rsidRPr="00F317C2" w:rsidRDefault="00EA238A" w:rsidP="00F317C2">
            <w:pPr>
              <w:suppressAutoHyphens/>
              <w:contextualSpacing/>
              <w:rPr>
                <w:rFonts w:ascii="Times New Roman" w:eastAsia="Times New Roman" w:hAnsi="Times New Roman" w:cs="Times New Roman"/>
                <w:sz w:val="22"/>
                <w:szCs w:val="22"/>
                <w:lang w:eastAsia="ru-RU" w:bidi="ar-SA"/>
              </w:rPr>
            </w:pPr>
            <w:r w:rsidRPr="00F317C2">
              <w:rPr>
                <w:rFonts w:ascii="Times New Roman" w:eastAsia="Times New Roman" w:hAnsi="Times New Roman" w:cs="Times New Roman"/>
                <w:sz w:val="22"/>
                <w:szCs w:val="22"/>
                <w:lang w:eastAsia="ru-RU" w:bidi="ar-SA"/>
              </w:rPr>
              <w:t xml:space="preserve">______________ </w:t>
            </w:r>
            <w:r w:rsidR="00041575">
              <w:rPr>
                <w:rFonts w:ascii="Times New Roman" w:eastAsia="Times New Roman" w:hAnsi="Times New Roman" w:cs="Times New Roman"/>
                <w:sz w:val="22"/>
                <w:szCs w:val="22"/>
                <w:lang w:eastAsia="ru-RU" w:bidi="ar-SA"/>
              </w:rPr>
              <w:t>___</w:t>
            </w:r>
          </w:p>
          <w:p w:rsidR="00337180" w:rsidRPr="00F317C2" w:rsidRDefault="00EA238A" w:rsidP="00F317C2">
            <w:pPr>
              <w:pStyle w:val="af7"/>
              <w:spacing w:after="0"/>
              <w:rPr>
                <w:rFonts w:ascii="Times New Roman" w:hAnsi="Times New Roman" w:cs="Times New Roman"/>
                <w:sz w:val="22"/>
                <w:szCs w:val="22"/>
                <w:shd w:val="clear" w:color="auto" w:fill="FFFFFF"/>
              </w:rPr>
            </w:pPr>
            <w:r w:rsidRPr="00F317C2">
              <w:rPr>
                <w:rFonts w:ascii="Times New Roman" w:eastAsia="Times New Roman" w:hAnsi="Times New Roman" w:cs="Times New Roman"/>
                <w:sz w:val="22"/>
                <w:szCs w:val="22"/>
                <w:lang w:eastAsia="ru-RU" w:bidi="ar-SA"/>
              </w:rPr>
              <w:t>М.П.</w:t>
            </w:r>
          </w:p>
        </w:tc>
        <w:tc>
          <w:tcPr>
            <w:tcW w:w="5104" w:type="dxa"/>
          </w:tcPr>
          <w:p w:rsidR="008D6B51" w:rsidRPr="00F317C2" w:rsidRDefault="00A22F95" w:rsidP="00F317C2">
            <w:pPr>
              <w:rPr>
                <w:rFonts w:ascii="Times New Roman" w:eastAsia="Calibri" w:hAnsi="Times New Roman" w:cs="Times New Roman"/>
                <w:sz w:val="22"/>
                <w:szCs w:val="22"/>
                <w:lang w:eastAsia="en-US" w:bidi="ar-SA"/>
              </w:rPr>
            </w:pPr>
            <w:r>
              <w:rPr>
                <w:rFonts w:ascii="Times New Roman" w:eastAsia="Calibri" w:hAnsi="Times New Roman" w:cs="Times New Roman"/>
                <w:sz w:val="22"/>
                <w:szCs w:val="22"/>
                <w:lang w:eastAsia="en-US" w:bidi="ar-SA"/>
              </w:rPr>
              <w:t>___</w:t>
            </w:r>
          </w:p>
          <w:p w:rsidR="00497A33" w:rsidRPr="00F317C2" w:rsidRDefault="00497A33" w:rsidP="00F317C2">
            <w:pPr>
              <w:rPr>
                <w:rFonts w:ascii="Times New Roman" w:eastAsia="Calibri" w:hAnsi="Times New Roman" w:cs="Times New Roman"/>
                <w:sz w:val="22"/>
                <w:szCs w:val="22"/>
                <w:lang w:eastAsia="en-US" w:bidi="ar-SA"/>
              </w:rPr>
            </w:pPr>
          </w:p>
          <w:p w:rsidR="00497A33" w:rsidRPr="00F317C2" w:rsidRDefault="008D6B51" w:rsidP="00F317C2">
            <w:pPr>
              <w:rPr>
                <w:rFonts w:ascii="Times New Roman" w:eastAsia="Calibri" w:hAnsi="Times New Roman" w:cs="Times New Roman"/>
                <w:sz w:val="22"/>
                <w:szCs w:val="22"/>
                <w:lang w:eastAsia="en-US" w:bidi="ar-SA"/>
              </w:rPr>
            </w:pPr>
            <w:r w:rsidRPr="00F317C2">
              <w:rPr>
                <w:rFonts w:ascii="Times New Roman" w:eastAsia="Calibri" w:hAnsi="Times New Roman" w:cs="Times New Roman"/>
                <w:sz w:val="22"/>
                <w:szCs w:val="22"/>
                <w:lang w:eastAsia="en-US" w:bidi="ar-SA"/>
              </w:rPr>
              <w:t xml:space="preserve">___________________ </w:t>
            </w:r>
            <w:r w:rsidR="00497A33" w:rsidRPr="00F317C2">
              <w:rPr>
                <w:rFonts w:ascii="Times New Roman" w:eastAsia="Calibri" w:hAnsi="Times New Roman" w:cs="Times New Roman"/>
                <w:sz w:val="22"/>
                <w:szCs w:val="22"/>
                <w:lang w:eastAsia="en-US" w:bidi="ar-SA"/>
              </w:rPr>
              <w:t xml:space="preserve"> </w:t>
            </w:r>
          </w:p>
          <w:p w:rsidR="00BA796F" w:rsidRPr="00F317C2" w:rsidRDefault="008D6B51" w:rsidP="00F317C2">
            <w:pPr>
              <w:rPr>
                <w:rFonts w:ascii="Times New Roman" w:hAnsi="Times New Roman" w:cs="Times New Roman"/>
                <w:sz w:val="22"/>
                <w:szCs w:val="22"/>
              </w:rPr>
            </w:pPr>
            <w:r w:rsidRPr="00F317C2">
              <w:rPr>
                <w:rFonts w:ascii="Times New Roman" w:eastAsia="Calibri" w:hAnsi="Times New Roman" w:cs="Times New Roman"/>
                <w:sz w:val="22"/>
                <w:szCs w:val="22"/>
                <w:lang w:eastAsia="en-US" w:bidi="ar-SA"/>
              </w:rPr>
              <w:t>М.П.</w:t>
            </w:r>
          </w:p>
        </w:tc>
      </w:tr>
    </w:tbl>
    <w:p w:rsidR="00AD1B73" w:rsidRPr="00F317C2" w:rsidRDefault="00AD1B73" w:rsidP="00F317C2">
      <w:pPr>
        <w:rPr>
          <w:rFonts w:ascii="Times New Roman" w:hAnsi="Times New Roman" w:cs="Times New Roman"/>
          <w:sz w:val="22"/>
          <w:szCs w:val="22"/>
        </w:rPr>
      </w:pPr>
    </w:p>
    <w:p w:rsidR="00AD1B73" w:rsidRPr="00F317C2" w:rsidRDefault="00AD1B73" w:rsidP="00F317C2">
      <w:pPr>
        <w:rPr>
          <w:rFonts w:ascii="Times New Roman" w:hAnsi="Times New Roman" w:cs="Times New Roman"/>
          <w:sz w:val="22"/>
          <w:szCs w:val="22"/>
        </w:rPr>
        <w:sectPr w:rsidR="00AD1B73" w:rsidRPr="00F317C2" w:rsidSect="00E77DCB">
          <w:footerReference w:type="default" r:id="rId13"/>
          <w:pgSz w:w="11906" w:h="16838"/>
          <w:pgMar w:top="794" w:right="510" w:bottom="794" w:left="1077" w:header="0" w:footer="0" w:gutter="0"/>
          <w:cols w:space="1701"/>
          <w:titlePg/>
          <w:docGrid w:linePitch="360"/>
        </w:sectPr>
      </w:pPr>
    </w:p>
    <w:p w:rsidR="00BA796F" w:rsidRPr="00C1251F" w:rsidRDefault="00BD3561" w:rsidP="00E30E3C">
      <w:pPr>
        <w:keepNext/>
        <w:keepLines/>
        <w:spacing w:line="283" w:lineRule="exact"/>
        <w:contextualSpacing/>
        <w:jc w:val="right"/>
        <w:rPr>
          <w:rFonts w:ascii="Times New Roman" w:hAnsi="Times New Roman" w:cs="Times New Roman"/>
          <w:sz w:val="22"/>
          <w:szCs w:val="22"/>
        </w:rPr>
      </w:pPr>
      <w:r w:rsidRPr="00C1251F">
        <w:rPr>
          <w:rFonts w:ascii="Times New Roman" w:eastAsia="Tinos" w:hAnsi="Times New Roman" w:cs="Times New Roman"/>
          <w:sz w:val="22"/>
          <w:szCs w:val="22"/>
        </w:rPr>
        <w:lastRenderedPageBreak/>
        <w:t xml:space="preserve">Приложение № 1 </w:t>
      </w:r>
    </w:p>
    <w:p w:rsidR="00BA796F" w:rsidRPr="00C1251F" w:rsidRDefault="00BD3561" w:rsidP="00E30E3C">
      <w:pPr>
        <w:keepNext/>
        <w:keepLines/>
        <w:spacing w:line="283" w:lineRule="exact"/>
        <w:ind w:left="-709"/>
        <w:contextualSpacing/>
        <w:jc w:val="right"/>
        <w:rPr>
          <w:rFonts w:ascii="Times New Roman" w:hAnsi="Times New Roman" w:cs="Times New Roman"/>
          <w:sz w:val="22"/>
          <w:szCs w:val="22"/>
        </w:rPr>
      </w:pPr>
      <w:r w:rsidRPr="00C1251F">
        <w:rPr>
          <w:rFonts w:ascii="Times New Roman" w:eastAsia="Tinos" w:hAnsi="Times New Roman" w:cs="Times New Roman"/>
          <w:sz w:val="22"/>
          <w:szCs w:val="22"/>
        </w:rPr>
        <w:t xml:space="preserve">к Контракту № </w:t>
      </w:r>
      <w:r w:rsidR="0080435A" w:rsidRPr="00C1251F">
        <w:rPr>
          <w:rFonts w:ascii="Times New Roman" w:eastAsia="Tinos" w:hAnsi="Times New Roman" w:cs="Times New Roman"/>
          <w:sz w:val="22"/>
          <w:szCs w:val="22"/>
        </w:rPr>
        <w:t>26-44-</w:t>
      </w:r>
      <w:r w:rsidR="00172B6C">
        <w:rPr>
          <w:rFonts w:ascii="Times New Roman" w:eastAsia="Tinos" w:hAnsi="Times New Roman" w:cs="Times New Roman"/>
          <w:sz w:val="22"/>
          <w:szCs w:val="22"/>
        </w:rPr>
        <w:t>15300</w:t>
      </w:r>
      <w:r w:rsidR="0080435A" w:rsidRPr="00C1251F">
        <w:rPr>
          <w:rFonts w:ascii="Times New Roman" w:eastAsia="Tinos" w:hAnsi="Times New Roman" w:cs="Times New Roman"/>
          <w:sz w:val="22"/>
          <w:szCs w:val="22"/>
        </w:rPr>
        <w:t xml:space="preserve"> </w:t>
      </w:r>
      <w:r w:rsidRPr="00C1251F">
        <w:rPr>
          <w:rFonts w:ascii="Times New Roman" w:eastAsia="Tinos" w:hAnsi="Times New Roman" w:cs="Times New Roman"/>
          <w:sz w:val="22"/>
          <w:szCs w:val="22"/>
        </w:rPr>
        <w:t xml:space="preserve">«___» </w:t>
      </w:r>
      <w:r w:rsidR="001957B8">
        <w:rPr>
          <w:rFonts w:ascii="Times New Roman" w:eastAsia="Tinos" w:hAnsi="Times New Roman" w:cs="Times New Roman"/>
          <w:sz w:val="22"/>
          <w:szCs w:val="22"/>
        </w:rPr>
        <w:t>___</w:t>
      </w:r>
      <w:r w:rsidRPr="00C1251F">
        <w:rPr>
          <w:rFonts w:ascii="Times New Roman" w:eastAsia="Tinos" w:hAnsi="Times New Roman" w:cs="Times New Roman"/>
          <w:sz w:val="22"/>
          <w:szCs w:val="22"/>
        </w:rPr>
        <w:t xml:space="preserve"> 202</w:t>
      </w:r>
      <w:r w:rsidR="00C85FD0" w:rsidRPr="00C1251F">
        <w:rPr>
          <w:rFonts w:ascii="Times New Roman" w:eastAsia="Tinos" w:hAnsi="Times New Roman" w:cs="Times New Roman"/>
          <w:sz w:val="22"/>
          <w:szCs w:val="22"/>
        </w:rPr>
        <w:t>6</w:t>
      </w:r>
      <w:r w:rsidRPr="00C1251F">
        <w:rPr>
          <w:rFonts w:ascii="Times New Roman" w:eastAsia="Tinos" w:hAnsi="Times New Roman" w:cs="Times New Roman"/>
          <w:sz w:val="22"/>
          <w:szCs w:val="22"/>
        </w:rPr>
        <w:t xml:space="preserve"> г.</w:t>
      </w:r>
    </w:p>
    <w:p w:rsidR="00BA796F" w:rsidRPr="00C1251F" w:rsidRDefault="00BA796F" w:rsidP="00E30E3C">
      <w:pPr>
        <w:pStyle w:val="ConsPlusNormal0"/>
        <w:spacing w:line="283" w:lineRule="exact"/>
        <w:contextualSpacing/>
        <w:jc w:val="both"/>
        <w:rPr>
          <w:rFonts w:ascii="Times New Roman" w:hAnsi="Times New Roman" w:cs="Times New Roman"/>
          <w:szCs w:val="22"/>
        </w:rPr>
      </w:pPr>
    </w:p>
    <w:p w:rsidR="00BA796F" w:rsidRPr="00C1251F" w:rsidRDefault="00BD3561" w:rsidP="00E30E3C">
      <w:pPr>
        <w:widowControl w:val="0"/>
        <w:spacing w:line="283" w:lineRule="exact"/>
        <w:contextualSpacing/>
        <w:jc w:val="center"/>
        <w:rPr>
          <w:rFonts w:ascii="Times New Roman" w:hAnsi="Times New Roman" w:cs="Times New Roman"/>
          <w:b/>
          <w:bCs/>
          <w:sz w:val="22"/>
          <w:szCs w:val="22"/>
        </w:rPr>
      </w:pPr>
      <w:r w:rsidRPr="00C1251F">
        <w:rPr>
          <w:rFonts w:ascii="Times New Roman" w:eastAsia="Tinos" w:hAnsi="Times New Roman" w:cs="Times New Roman"/>
          <w:b/>
          <w:sz w:val="22"/>
          <w:szCs w:val="22"/>
          <w:lang w:eastAsia="ru-RU"/>
        </w:rPr>
        <w:t>СПЕЦИФИКАЦИЯ</w:t>
      </w:r>
    </w:p>
    <w:p w:rsidR="00BA796F" w:rsidRPr="00C1251F" w:rsidRDefault="00BD3561" w:rsidP="00EA238A">
      <w:pPr>
        <w:spacing w:line="283" w:lineRule="atLeast"/>
        <w:ind w:firstLine="709"/>
        <w:jc w:val="center"/>
        <w:rPr>
          <w:rFonts w:ascii="Times New Roman" w:hAnsi="Times New Roman" w:cs="Times New Roman"/>
          <w:sz w:val="22"/>
          <w:szCs w:val="22"/>
        </w:rPr>
      </w:pPr>
      <w:r w:rsidRPr="00C1251F">
        <w:rPr>
          <w:rFonts w:ascii="Times New Roman" w:eastAsia="Tinos" w:hAnsi="Times New Roman" w:cs="Times New Roman"/>
          <w:b/>
          <w:sz w:val="22"/>
          <w:szCs w:val="22"/>
        </w:rPr>
        <w:t>на поставку</w:t>
      </w:r>
      <w:r w:rsidR="00F70853" w:rsidRPr="00C1251F">
        <w:t xml:space="preserve"> </w:t>
      </w:r>
      <w:r w:rsidR="00F70853" w:rsidRPr="00C1251F">
        <w:rPr>
          <w:rFonts w:ascii="Times New Roman" w:eastAsia="Tinos" w:hAnsi="Times New Roman" w:cs="Times New Roman"/>
          <w:b/>
          <w:sz w:val="22"/>
          <w:szCs w:val="22"/>
        </w:rPr>
        <w:t>хозяйственных товаров</w:t>
      </w:r>
      <w:r w:rsidRPr="00C1251F">
        <w:rPr>
          <w:rFonts w:ascii="Times New Roman" w:eastAsia="Tinos" w:hAnsi="Times New Roman" w:cs="Times New Roman"/>
          <w:b/>
          <w:sz w:val="22"/>
          <w:szCs w:val="22"/>
        </w:rPr>
        <w:t xml:space="preserve"> </w:t>
      </w:r>
    </w:p>
    <w:tbl>
      <w:tblPr>
        <w:tblW w:w="15564" w:type="dxa"/>
        <w:tblInd w:w="137" w:type="dxa"/>
        <w:tblLayout w:type="fixed"/>
        <w:tblLook w:val="04A0" w:firstRow="1" w:lastRow="0" w:firstColumn="1" w:lastColumn="0" w:noHBand="0" w:noVBand="1"/>
      </w:tblPr>
      <w:tblGrid>
        <w:gridCol w:w="547"/>
        <w:gridCol w:w="2543"/>
        <w:gridCol w:w="6662"/>
        <w:gridCol w:w="1701"/>
        <w:gridCol w:w="709"/>
        <w:gridCol w:w="709"/>
        <w:gridCol w:w="1275"/>
        <w:gridCol w:w="1418"/>
      </w:tblGrid>
      <w:tr w:rsidR="00885C0A" w:rsidRPr="00C1251F" w:rsidTr="003A4D0E">
        <w:trPr>
          <w:trHeight w:val="955"/>
        </w:trPr>
        <w:tc>
          <w:tcPr>
            <w:tcW w:w="547" w:type="dxa"/>
            <w:tcBorders>
              <w:top w:val="single" w:sz="4" w:space="0" w:color="000000"/>
              <w:left w:val="single" w:sz="4" w:space="0" w:color="000000"/>
              <w:bottom w:val="single" w:sz="4" w:space="0" w:color="000000"/>
              <w:right w:val="single" w:sz="4" w:space="0" w:color="000000"/>
            </w:tcBorders>
            <w:vAlign w:val="center"/>
          </w:tcPr>
          <w:p w:rsidR="0050795A" w:rsidRPr="00764187" w:rsidRDefault="0050795A" w:rsidP="00764187">
            <w:pPr>
              <w:widowControl w:val="0"/>
              <w:contextualSpacing/>
              <w:jc w:val="center"/>
              <w:rPr>
                <w:rFonts w:ascii="Times New Roman" w:hAnsi="Times New Roman" w:cs="Times New Roman"/>
                <w:sz w:val="22"/>
                <w:szCs w:val="22"/>
              </w:rPr>
            </w:pPr>
            <w:r w:rsidRPr="00764187">
              <w:rPr>
                <w:rFonts w:ascii="Times New Roman" w:eastAsia="Tinos" w:hAnsi="Times New Roman" w:cs="Times New Roman"/>
                <w:sz w:val="22"/>
                <w:szCs w:val="22"/>
                <w:lang w:eastAsia="ru-RU"/>
              </w:rPr>
              <w:t>№ п/п</w:t>
            </w:r>
          </w:p>
        </w:tc>
        <w:tc>
          <w:tcPr>
            <w:tcW w:w="2543" w:type="dxa"/>
            <w:tcBorders>
              <w:top w:val="single" w:sz="4" w:space="0" w:color="000000"/>
              <w:left w:val="single" w:sz="4" w:space="0" w:color="000000"/>
              <w:bottom w:val="single" w:sz="4" w:space="0" w:color="000000"/>
              <w:right w:val="single" w:sz="4" w:space="0" w:color="000000"/>
            </w:tcBorders>
            <w:vAlign w:val="center"/>
          </w:tcPr>
          <w:p w:rsidR="0050795A" w:rsidRPr="00764187" w:rsidRDefault="0050795A" w:rsidP="00764187">
            <w:pPr>
              <w:widowControl w:val="0"/>
              <w:contextualSpacing/>
              <w:jc w:val="center"/>
              <w:rPr>
                <w:rFonts w:ascii="Times New Roman" w:hAnsi="Times New Roman" w:cs="Times New Roman"/>
                <w:sz w:val="22"/>
                <w:szCs w:val="22"/>
              </w:rPr>
            </w:pPr>
            <w:r w:rsidRPr="00764187">
              <w:rPr>
                <w:rFonts w:ascii="Times New Roman" w:eastAsia="Tinos" w:hAnsi="Times New Roman" w:cs="Times New Roman"/>
                <w:bCs/>
                <w:sz w:val="22"/>
                <w:szCs w:val="22"/>
              </w:rPr>
              <w:t>Наименование товара</w:t>
            </w:r>
          </w:p>
        </w:tc>
        <w:tc>
          <w:tcPr>
            <w:tcW w:w="6662" w:type="dxa"/>
            <w:tcBorders>
              <w:top w:val="single" w:sz="4" w:space="0" w:color="000000"/>
              <w:left w:val="single" w:sz="4" w:space="0" w:color="000000"/>
              <w:bottom w:val="single" w:sz="4" w:space="0" w:color="000000"/>
              <w:right w:val="single" w:sz="4" w:space="0" w:color="000000"/>
            </w:tcBorders>
            <w:vAlign w:val="center"/>
          </w:tcPr>
          <w:p w:rsidR="0050795A" w:rsidRPr="00764187" w:rsidRDefault="006F37D7" w:rsidP="00764187">
            <w:pPr>
              <w:widowControl w:val="0"/>
              <w:contextualSpacing/>
              <w:jc w:val="center"/>
              <w:rPr>
                <w:rFonts w:ascii="Times New Roman" w:eastAsia="Tinos" w:hAnsi="Times New Roman" w:cs="Times New Roman"/>
                <w:sz w:val="22"/>
                <w:szCs w:val="22"/>
                <w:lang w:eastAsia="ru-RU"/>
              </w:rPr>
            </w:pPr>
            <w:r w:rsidRPr="00764187">
              <w:rPr>
                <w:rFonts w:ascii="Times New Roman" w:hAnsi="Times New Roman" w:cs="Times New Roman"/>
                <w:sz w:val="22"/>
                <w:szCs w:val="22"/>
              </w:rPr>
              <w:t>Показатель (характеристика) товара</w:t>
            </w:r>
          </w:p>
        </w:tc>
        <w:tc>
          <w:tcPr>
            <w:tcW w:w="1701" w:type="dxa"/>
            <w:tcBorders>
              <w:top w:val="single" w:sz="4" w:space="0" w:color="000000"/>
              <w:left w:val="single" w:sz="4" w:space="0" w:color="000000"/>
              <w:bottom w:val="single" w:sz="4" w:space="0" w:color="000000"/>
              <w:right w:val="single" w:sz="4" w:space="0" w:color="000000"/>
            </w:tcBorders>
            <w:vAlign w:val="center"/>
          </w:tcPr>
          <w:p w:rsidR="0050795A" w:rsidRPr="00764187" w:rsidRDefault="0050795A" w:rsidP="00764187">
            <w:pPr>
              <w:widowControl w:val="0"/>
              <w:contextualSpacing/>
              <w:jc w:val="center"/>
              <w:rPr>
                <w:rFonts w:ascii="Times New Roman" w:hAnsi="Times New Roman" w:cs="Times New Roman"/>
                <w:sz w:val="22"/>
                <w:szCs w:val="22"/>
              </w:rPr>
            </w:pPr>
            <w:r w:rsidRPr="00764187">
              <w:rPr>
                <w:rFonts w:ascii="Times New Roman" w:eastAsia="Tinos" w:hAnsi="Times New Roman" w:cs="Times New Roman"/>
                <w:sz w:val="22"/>
                <w:szCs w:val="22"/>
                <w:lang w:eastAsia="ru-RU"/>
              </w:rPr>
              <w:t>Страна происхождения товара</w:t>
            </w:r>
          </w:p>
        </w:tc>
        <w:tc>
          <w:tcPr>
            <w:tcW w:w="709" w:type="dxa"/>
            <w:tcBorders>
              <w:top w:val="single" w:sz="4" w:space="0" w:color="000000"/>
              <w:left w:val="single" w:sz="4" w:space="0" w:color="000000"/>
              <w:bottom w:val="single" w:sz="4" w:space="0" w:color="000000"/>
              <w:right w:val="single" w:sz="4" w:space="0" w:color="000000"/>
            </w:tcBorders>
            <w:vAlign w:val="center"/>
          </w:tcPr>
          <w:p w:rsidR="0050795A" w:rsidRPr="00764187" w:rsidRDefault="0050795A" w:rsidP="00764187">
            <w:pPr>
              <w:widowControl w:val="0"/>
              <w:contextualSpacing/>
              <w:jc w:val="center"/>
              <w:rPr>
                <w:rFonts w:ascii="Times New Roman" w:hAnsi="Times New Roman" w:cs="Times New Roman"/>
                <w:sz w:val="22"/>
                <w:szCs w:val="22"/>
              </w:rPr>
            </w:pPr>
            <w:r w:rsidRPr="00764187">
              <w:rPr>
                <w:rFonts w:ascii="Times New Roman" w:eastAsia="Tinos" w:hAnsi="Times New Roman" w:cs="Times New Roman"/>
                <w:sz w:val="22"/>
                <w:szCs w:val="22"/>
                <w:lang w:eastAsia="ru-RU"/>
              </w:rPr>
              <w:t>Ед. изм.</w:t>
            </w:r>
          </w:p>
        </w:tc>
        <w:tc>
          <w:tcPr>
            <w:tcW w:w="709" w:type="dxa"/>
            <w:tcBorders>
              <w:top w:val="single" w:sz="4" w:space="0" w:color="000000"/>
              <w:left w:val="single" w:sz="4" w:space="0" w:color="000000"/>
              <w:bottom w:val="single" w:sz="4" w:space="0" w:color="000000"/>
              <w:right w:val="single" w:sz="4" w:space="0" w:color="000000"/>
            </w:tcBorders>
            <w:vAlign w:val="center"/>
          </w:tcPr>
          <w:p w:rsidR="0050795A" w:rsidRPr="00764187" w:rsidRDefault="0050795A" w:rsidP="00764187">
            <w:pPr>
              <w:widowControl w:val="0"/>
              <w:contextualSpacing/>
              <w:jc w:val="center"/>
              <w:rPr>
                <w:rFonts w:ascii="Times New Roman" w:hAnsi="Times New Roman" w:cs="Times New Roman"/>
                <w:sz w:val="22"/>
                <w:szCs w:val="22"/>
              </w:rPr>
            </w:pPr>
            <w:r w:rsidRPr="00764187">
              <w:rPr>
                <w:rFonts w:ascii="Times New Roman" w:eastAsia="Tinos" w:hAnsi="Times New Roman" w:cs="Times New Roman"/>
                <w:sz w:val="22"/>
                <w:szCs w:val="22"/>
                <w:lang w:eastAsia="ru-RU"/>
              </w:rPr>
              <w:t>Кол-во</w:t>
            </w:r>
          </w:p>
        </w:tc>
        <w:tc>
          <w:tcPr>
            <w:tcW w:w="1275" w:type="dxa"/>
            <w:tcBorders>
              <w:top w:val="single" w:sz="4" w:space="0" w:color="000000"/>
              <w:left w:val="single" w:sz="4" w:space="0" w:color="000000"/>
              <w:bottom w:val="single" w:sz="4" w:space="0" w:color="000000"/>
              <w:right w:val="single" w:sz="4" w:space="0" w:color="000000"/>
            </w:tcBorders>
            <w:vAlign w:val="center"/>
          </w:tcPr>
          <w:p w:rsidR="0050795A" w:rsidRPr="00764187" w:rsidRDefault="0050795A" w:rsidP="00764187">
            <w:pPr>
              <w:widowControl w:val="0"/>
              <w:contextualSpacing/>
              <w:jc w:val="center"/>
              <w:rPr>
                <w:rFonts w:ascii="Times New Roman" w:hAnsi="Times New Roman" w:cs="Times New Roman"/>
                <w:sz w:val="22"/>
                <w:szCs w:val="22"/>
              </w:rPr>
            </w:pPr>
            <w:r w:rsidRPr="00764187">
              <w:rPr>
                <w:rFonts w:ascii="Times New Roman" w:eastAsia="Tinos" w:hAnsi="Times New Roman" w:cs="Times New Roman"/>
                <w:sz w:val="22"/>
                <w:szCs w:val="22"/>
                <w:lang w:eastAsia="ru-RU"/>
              </w:rPr>
              <w:t>Цена с НДС (без НДС), руб.</w:t>
            </w:r>
          </w:p>
        </w:tc>
        <w:tc>
          <w:tcPr>
            <w:tcW w:w="1418" w:type="dxa"/>
            <w:tcBorders>
              <w:top w:val="single" w:sz="4" w:space="0" w:color="000000"/>
              <w:left w:val="single" w:sz="4" w:space="0" w:color="000000"/>
              <w:bottom w:val="single" w:sz="4" w:space="0" w:color="000000"/>
              <w:right w:val="single" w:sz="4" w:space="0" w:color="000000"/>
            </w:tcBorders>
            <w:vAlign w:val="center"/>
          </w:tcPr>
          <w:p w:rsidR="0050795A" w:rsidRPr="00764187" w:rsidRDefault="0050795A" w:rsidP="00764187">
            <w:pPr>
              <w:widowControl w:val="0"/>
              <w:contextualSpacing/>
              <w:jc w:val="center"/>
              <w:rPr>
                <w:rFonts w:ascii="Times New Roman" w:hAnsi="Times New Roman" w:cs="Times New Roman"/>
                <w:sz w:val="22"/>
                <w:szCs w:val="22"/>
              </w:rPr>
            </w:pPr>
            <w:r w:rsidRPr="00764187">
              <w:rPr>
                <w:rFonts w:ascii="Times New Roman" w:eastAsia="Tinos" w:hAnsi="Times New Roman" w:cs="Times New Roman"/>
                <w:sz w:val="22"/>
                <w:szCs w:val="22"/>
                <w:lang w:eastAsia="ru-RU"/>
              </w:rPr>
              <w:t>Сумма с НДС (без НДС), руб.</w:t>
            </w:r>
          </w:p>
        </w:tc>
      </w:tr>
      <w:tr w:rsidR="00946999"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widowControl w:val="0"/>
              <w:contextualSpacing/>
              <w:jc w:val="center"/>
              <w:rPr>
                <w:rFonts w:ascii="Times New Roman" w:hAnsi="Times New Roman" w:cs="Times New Roman"/>
                <w:sz w:val="22"/>
                <w:szCs w:val="22"/>
              </w:rPr>
            </w:pPr>
            <w:r w:rsidRPr="00764187">
              <w:rPr>
                <w:rFonts w:ascii="Times New Roman" w:eastAsia="Tinos" w:hAnsi="Times New Roman" w:cs="Times New Roman"/>
                <w:sz w:val="22"/>
                <w:szCs w:val="22"/>
              </w:rPr>
              <w:t>1</w:t>
            </w:r>
          </w:p>
        </w:tc>
        <w:tc>
          <w:tcPr>
            <w:tcW w:w="2543"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rPr>
                <w:rFonts w:ascii="Times New Roman" w:hAnsi="Times New Roman" w:cs="Times New Roman"/>
                <w:sz w:val="22"/>
                <w:szCs w:val="22"/>
              </w:rPr>
            </w:pPr>
            <w:r w:rsidRPr="00764187">
              <w:rPr>
                <w:rFonts w:ascii="Times New Roman" w:hAnsi="Times New Roman" w:cs="Times New Roman"/>
                <w:sz w:val="22"/>
                <w:szCs w:val="22"/>
              </w:rPr>
              <w:t>Мыло</w:t>
            </w:r>
            <w:r w:rsidR="00BD5FEE" w:rsidRPr="00764187">
              <w:rPr>
                <w:rFonts w:ascii="Times New Roman" w:hAnsi="Times New Roman" w:cs="Times New Roman"/>
                <w:sz w:val="22"/>
                <w:szCs w:val="22"/>
              </w:rPr>
              <w:t>-</w:t>
            </w:r>
            <w:r w:rsidRPr="00764187">
              <w:rPr>
                <w:rFonts w:ascii="Times New Roman" w:hAnsi="Times New Roman" w:cs="Times New Roman"/>
                <w:sz w:val="22"/>
                <w:szCs w:val="22"/>
              </w:rPr>
              <w:t>пена</w:t>
            </w:r>
          </w:p>
        </w:tc>
        <w:tc>
          <w:tcPr>
            <w:tcW w:w="6662" w:type="dxa"/>
            <w:tcBorders>
              <w:top w:val="single" w:sz="4" w:space="0" w:color="000000"/>
              <w:left w:val="single" w:sz="4" w:space="0" w:color="000000"/>
              <w:bottom w:val="single" w:sz="4" w:space="0" w:color="000000"/>
              <w:right w:val="single" w:sz="4" w:space="0" w:color="000000"/>
            </w:tcBorders>
            <w:vAlign w:val="center"/>
          </w:tcPr>
          <w:p w:rsidR="007655B6" w:rsidRPr="00764187" w:rsidRDefault="007655B6" w:rsidP="00764187">
            <w:pPr>
              <w:pStyle w:val="aff0"/>
              <w:rPr>
                <w:rFonts w:ascii="Times New Roman" w:hAnsi="Times New Roman" w:cs="Times New Roman"/>
                <w:sz w:val="22"/>
                <w:szCs w:val="22"/>
              </w:rPr>
            </w:pPr>
            <w:r w:rsidRPr="00764187">
              <w:rPr>
                <w:rFonts w:ascii="Times New Roman" w:hAnsi="Times New Roman" w:cs="Times New Roman"/>
                <w:sz w:val="22"/>
                <w:szCs w:val="22"/>
              </w:rPr>
              <w:t>Вид: м</w:t>
            </w:r>
            <w:r w:rsidR="00946999" w:rsidRPr="00764187">
              <w:rPr>
                <w:rFonts w:ascii="Times New Roman" w:hAnsi="Times New Roman" w:cs="Times New Roman"/>
                <w:sz w:val="22"/>
                <w:szCs w:val="22"/>
              </w:rPr>
              <w:t>ыло</w:t>
            </w:r>
            <w:r w:rsidRPr="00764187">
              <w:rPr>
                <w:rFonts w:ascii="Times New Roman" w:hAnsi="Times New Roman" w:cs="Times New Roman"/>
                <w:sz w:val="22"/>
                <w:szCs w:val="22"/>
              </w:rPr>
              <w:t>-</w:t>
            </w:r>
            <w:r w:rsidR="00946999" w:rsidRPr="00764187">
              <w:rPr>
                <w:rFonts w:ascii="Times New Roman" w:hAnsi="Times New Roman" w:cs="Times New Roman"/>
                <w:sz w:val="22"/>
                <w:szCs w:val="22"/>
              </w:rPr>
              <w:t xml:space="preserve">пена. </w:t>
            </w:r>
          </w:p>
          <w:p w:rsidR="007655B6" w:rsidRPr="00764187" w:rsidRDefault="00946999" w:rsidP="00764187">
            <w:pPr>
              <w:pStyle w:val="aff0"/>
              <w:rPr>
                <w:rFonts w:ascii="Times New Roman" w:hAnsi="Times New Roman" w:cs="Times New Roman"/>
                <w:sz w:val="22"/>
                <w:szCs w:val="22"/>
              </w:rPr>
            </w:pPr>
            <w:r w:rsidRPr="00764187">
              <w:rPr>
                <w:rFonts w:ascii="Times New Roman" w:hAnsi="Times New Roman" w:cs="Times New Roman"/>
                <w:sz w:val="22"/>
                <w:szCs w:val="22"/>
              </w:rPr>
              <w:t xml:space="preserve">Форма выпуска: пенное. </w:t>
            </w:r>
          </w:p>
          <w:p w:rsidR="007655B6" w:rsidRPr="00764187" w:rsidRDefault="00946999" w:rsidP="00764187">
            <w:pPr>
              <w:pStyle w:val="aff0"/>
              <w:rPr>
                <w:rFonts w:ascii="Times New Roman" w:hAnsi="Times New Roman" w:cs="Times New Roman"/>
                <w:sz w:val="22"/>
                <w:szCs w:val="22"/>
              </w:rPr>
            </w:pPr>
            <w:r w:rsidRPr="00764187">
              <w:rPr>
                <w:rFonts w:ascii="Times New Roman" w:hAnsi="Times New Roman" w:cs="Times New Roman"/>
                <w:sz w:val="22"/>
                <w:szCs w:val="22"/>
              </w:rPr>
              <w:t xml:space="preserve">Объем: </w:t>
            </w:r>
            <w:r w:rsidR="007655B6" w:rsidRPr="00764187">
              <w:rPr>
                <w:rFonts w:ascii="Times New Roman" w:hAnsi="Times New Roman" w:cs="Times New Roman"/>
                <w:sz w:val="22"/>
                <w:szCs w:val="22"/>
              </w:rPr>
              <w:t xml:space="preserve">не менее </w:t>
            </w:r>
            <w:r w:rsidRPr="00764187">
              <w:rPr>
                <w:rFonts w:ascii="Times New Roman" w:hAnsi="Times New Roman" w:cs="Times New Roman"/>
                <w:sz w:val="22"/>
                <w:szCs w:val="22"/>
              </w:rPr>
              <w:t>500</w:t>
            </w:r>
            <w:r w:rsidR="007655B6" w:rsidRPr="00764187">
              <w:rPr>
                <w:rFonts w:ascii="Times New Roman" w:hAnsi="Times New Roman" w:cs="Times New Roman"/>
                <w:sz w:val="22"/>
                <w:szCs w:val="22"/>
              </w:rPr>
              <w:t xml:space="preserve"> и не более 650</w:t>
            </w:r>
            <w:r w:rsidRPr="00764187">
              <w:rPr>
                <w:rFonts w:ascii="Times New Roman" w:hAnsi="Times New Roman" w:cs="Times New Roman"/>
                <w:sz w:val="22"/>
                <w:szCs w:val="22"/>
              </w:rPr>
              <w:t xml:space="preserve"> мл. </w:t>
            </w:r>
          </w:p>
          <w:p w:rsidR="007655B6" w:rsidRPr="00764187" w:rsidRDefault="00946999" w:rsidP="00764187">
            <w:pPr>
              <w:pStyle w:val="aff0"/>
              <w:rPr>
                <w:rFonts w:ascii="Times New Roman" w:hAnsi="Times New Roman" w:cs="Times New Roman"/>
                <w:sz w:val="22"/>
                <w:szCs w:val="22"/>
              </w:rPr>
            </w:pPr>
            <w:r w:rsidRPr="00764187">
              <w:rPr>
                <w:rFonts w:ascii="Times New Roman" w:hAnsi="Times New Roman" w:cs="Times New Roman"/>
                <w:sz w:val="22"/>
                <w:szCs w:val="22"/>
              </w:rPr>
              <w:t>Антибактериальное</w:t>
            </w:r>
            <w:r w:rsidR="007655B6" w:rsidRPr="00764187">
              <w:rPr>
                <w:rFonts w:ascii="Times New Roman" w:hAnsi="Times New Roman" w:cs="Times New Roman"/>
                <w:sz w:val="22"/>
                <w:szCs w:val="22"/>
              </w:rPr>
              <w:t xml:space="preserve"> - соответствие</w:t>
            </w:r>
            <w:r w:rsidRPr="00764187">
              <w:rPr>
                <w:rFonts w:ascii="Times New Roman" w:hAnsi="Times New Roman" w:cs="Times New Roman"/>
                <w:sz w:val="22"/>
                <w:szCs w:val="22"/>
              </w:rPr>
              <w:t xml:space="preserve">. </w:t>
            </w:r>
          </w:p>
          <w:p w:rsidR="007655B6" w:rsidRPr="00764187" w:rsidRDefault="00946999" w:rsidP="00764187">
            <w:pPr>
              <w:pStyle w:val="aff0"/>
              <w:rPr>
                <w:rFonts w:ascii="Times New Roman" w:hAnsi="Times New Roman" w:cs="Times New Roman"/>
                <w:sz w:val="22"/>
                <w:szCs w:val="22"/>
              </w:rPr>
            </w:pPr>
            <w:r w:rsidRPr="00764187">
              <w:rPr>
                <w:rFonts w:ascii="Times New Roman" w:hAnsi="Times New Roman" w:cs="Times New Roman"/>
                <w:sz w:val="22"/>
                <w:szCs w:val="22"/>
              </w:rPr>
              <w:t>Упаковка</w:t>
            </w:r>
            <w:r w:rsidR="007655B6" w:rsidRPr="00764187">
              <w:rPr>
                <w:rFonts w:ascii="Times New Roman" w:hAnsi="Times New Roman" w:cs="Times New Roman"/>
                <w:sz w:val="22"/>
                <w:szCs w:val="22"/>
              </w:rPr>
              <w:t>:</w:t>
            </w:r>
            <w:r w:rsidRPr="00764187">
              <w:rPr>
                <w:rFonts w:ascii="Times New Roman" w:hAnsi="Times New Roman" w:cs="Times New Roman"/>
                <w:sz w:val="22"/>
                <w:szCs w:val="22"/>
              </w:rPr>
              <w:t xml:space="preserve"> пластиковая бутыль с дозатором.</w:t>
            </w:r>
          </w:p>
          <w:p w:rsidR="00946999" w:rsidRPr="00764187" w:rsidRDefault="00B3425E"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Назначение: мыло для рук.</w:t>
            </w:r>
          </w:p>
        </w:tc>
        <w:tc>
          <w:tcPr>
            <w:tcW w:w="1701"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шт.</w:t>
            </w: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4</w:t>
            </w:r>
          </w:p>
        </w:tc>
        <w:tc>
          <w:tcPr>
            <w:tcW w:w="1275"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r>
      <w:tr w:rsidR="00946999"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widowControl w:val="0"/>
              <w:contextualSpacing/>
              <w:jc w:val="center"/>
              <w:rPr>
                <w:rFonts w:ascii="Times New Roman" w:hAnsi="Times New Roman" w:cs="Times New Roman"/>
                <w:sz w:val="22"/>
                <w:szCs w:val="22"/>
              </w:rPr>
            </w:pPr>
            <w:r w:rsidRPr="00764187">
              <w:rPr>
                <w:rFonts w:ascii="Times New Roman" w:eastAsia="Tinos" w:hAnsi="Times New Roman" w:cs="Times New Roman"/>
                <w:sz w:val="22"/>
                <w:szCs w:val="22"/>
              </w:rPr>
              <w:t>2</w:t>
            </w:r>
          </w:p>
        </w:tc>
        <w:tc>
          <w:tcPr>
            <w:tcW w:w="2543"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rPr>
                <w:rFonts w:ascii="Times New Roman" w:hAnsi="Times New Roman" w:cs="Times New Roman"/>
                <w:sz w:val="22"/>
                <w:szCs w:val="22"/>
              </w:rPr>
            </w:pPr>
            <w:r w:rsidRPr="00764187">
              <w:rPr>
                <w:rFonts w:ascii="Times New Roman" w:hAnsi="Times New Roman" w:cs="Times New Roman"/>
                <w:sz w:val="22"/>
                <w:szCs w:val="22"/>
              </w:rPr>
              <w:t>Мыло хозяйственное</w:t>
            </w:r>
            <w:r w:rsidR="00FF577D" w:rsidRPr="00764187">
              <w:rPr>
                <w:rFonts w:ascii="Times New Roman" w:hAnsi="Times New Roman" w:cs="Times New Roman"/>
                <w:sz w:val="22"/>
                <w:szCs w:val="22"/>
              </w:rPr>
              <w:t xml:space="preserve"> твердое</w:t>
            </w:r>
          </w:p>
        </w:tc>
        <w:tc>
          <w:tcPr>
            <w:tcW w:w="6662" w:type="dxa"/>
            <w:tcBorders>
              <w:top w:val="single" w:sz="4" w:space="0" w:color="000000"/>
              <w:left w:val="single" w:sz="4" w:space="0" w:color="000000"/>
              <w:bottom w:val="single" w:sz="4" w:space="0" w:color="000000"/>
              <w:right w:val="single" w:sz="4" w:space="0" w:color="000000"/>
            </w:tcBorders>
            <w:vAlign w:val="center"/>
          </w:tcPr>
          <w:p w:rsidR="00A663A4" w:rsidRPr="00764187" w:rsidRDefault="00A663A4"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Форма: прямоугольный брусок.</w:t>
            </w:r>
          </w:p>
          <w:p w:rsidR="00A663A4"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Вес куска не менее 1</w:t>
            </w:r>
            <w:r w:rsidR="00774AFF" w:rsidRPr="00764187">
              <w:rPr>
                <w:rFonts w:ascii="Times New Roman" w:hAnsi="Times New Roman" w:cs="Times New Roman"/>
                <w:sz w:val="22"/>
                <w:szCs w:val="22"/>
              </w:rPr>
              <w:t>1</w:t>
            </w:r>
            <w:r w:rsidRPr="00764187">
              <w:rPr>
                <w:rFonts w:ascii="Times New Roman" w:hAnsi="Times New Roman" w:cs="Times New Roman"/>
                <w:sz w:val="22"/>
                <w:szCs w:val="22"/>
              </w:rPr>
              <w:t xml:space="preserve">8 </w:t>
            </w:r>
            <w:r w:rsidR="00A663A4" w:rsidRPr="00764187">
              <w:rPr>
                <w:rFonts w:ascii="Times New Roman" w:hAnsi="Times New Roman" w:cs="Times New Roman"/>
                <w:sz w:val="22"/>
                <w:szCs w:val="22"/>
              </w:rPr>
              <w:t>и не более 1</w:t>
            </w:r>
            <w:r w:rsidR="00774AFF" w:rsidRPr="00764187">
              <w:rPr>
                <w:rFonts w:ascii="Times New Roman" w:hAnsi="Times New Roman" w:cs="Times New Roman"/>
                <w:sz w:val="22"/>
                <w:szCs w:val="22"/>
              </w:rPr>
              <w:t>3</w:t>
            </w:r>
            <w:r w:rsidR="00A663A4" w:rsidRPr="00764187">
              <w:rPr>
                <w:rFonts w:ascii="Times New Roman" w:hAnsi="Times New Roman" w:cs="Times New Roman"/>
                <w:sz w:val="22"/>
                <w:szCs w:val="22"/>
              </w:rPr>
              <w:t xml:space="preserve">0 </w:t>
            </w:r>
            <w:r w:rsidRPr="00764187">
              <w:rPr>
                <w:rFonts w:ascii="Times New Roman" w:hAnsi="Times New Roman" w:cs="Times New Roman"/>
                <w:sz w:val="22"/>
                <w:szCs w:val="22"/>
              </w:rPr>
              <w:t xml:space="preserve">гр. </w:t>
            </w:r>
          </w:p>
          <w:p w:rsidR="00A663A4" w:rsidRPr="00764187" w:rsidRDefault="00A663A4"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Цвет: белый.</w:t>
            </w:r>
          </w:p>
          <w:p w:rsidR="00774AFF" w:rsidRPr="00764187" w:rsidRDefault="00B3425E"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Назначение</w:t>
            </w:r>
            <w:r w:rsidR="00774AFF" w:rsidRPr="00764187">
              <w:rPr>
                <w:rFonts w:ascii="Times New Roman" w:hAnsi="Times New Roman" w:cs="Times New Roman"/>
                <w:sz w:val="22"/>
                <w:szCs w:val="22"/>
              </w:rPr>
              <w:t>: мыло для ручной стирки.</w:t>
            </w:r>
          </w:p>
          <w:p w:rsidR="00774AFF"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Содержит энзимы</w:t>
            </w:r>
            <w:r w:rsidR="00774AFF" w:rsidRPr="00764187">
              <w:rPr>
                <w:rFonts w:ascii="Times New Roman" w:hAnsi="Times New Roman" w:cs="Times New Roman"/>
                <w:sz w:val="22"/>
                <w:szCs w:val="22"/>
              </w:rPr>
              <w:t xml:space="preserve"> - соответствие</w:t>
            </w:r>
            <w:r w:rsidRPr="00764187">
              <w:rPr>
                <w:rFonts w:ascii="Times New Roman" w:hAnsi="Times New Roman" w:cs="Times New Roman"/>
                <w:sz w:val="22"/>
                <w:szCs w:val="22"/>
              </w:rPr>
              <w:t xml:space="preserve">. </w:t>
            </w:r>
          </w:p>
          <w:p w:rsidR="00946999" w:rsidRPr="00764187" w:rsidRDefault="007E595B" w:rsidP="00764187">
            <w:pPr>
              <w:pBdr>
                <w:top w:val="none" w:sz="4" w:space="0" w:color="000000"/>
                <w:left w:val="none" w:sz="4" w:space="0" w:color="000000"/>
                <w:bottom w:val="none" w:sz="4" w:space="0" w:color="000000"/>
                <w:right w:val="none" w:sz="4" w:space="0" w:color="000000"/>
              </w:pBdr>
              <w:rPr>
                <w:rFonts w:ascii="Times New Roman" w:hAnsi="Times New Roman" w:cs="Times New Roman"/>
                <w:color w:val="EE0000"/>
                <w:sz w:val="22"/>
                <w:szCs w:val="22"/>
              </w:rPr>
            </w:pPr>
            <w:r w:rsidRPr="00764187">
              <w:rPr>
                <w:rFonts w:ascii="Times New Roman" w:hAnsi="Times New Roman" w:cs="Times New Roman"/>
                <w:sz w:val="22"/>
                <w:szCs w:val="22"/>
              </w:rPr>
              <w:t xml:space="preserve">В составе должны быть: </w:t>
            </w:r>
            <w:r w:rsidR="00946999" w:rsidRPr="00764187">
              <w:rPr>
                <w:rFonts w:ascii="Times New Roman" w:hAnsi="Times New Roman" w:cs="Times New Roman"/>
                <w:sz w:val="22"/>
                <w:szCs w:val="22"/>
              </w:rPr>
              <w:t>натрия пальмат, вода, натрия пальм кернелат, глицерин, винилпирролидон/ сополимер, метилизотиазолинон, бензизотиазолинон, октил изотиазолинон, борная кислота, хлорид натрия, тетранатрий ЭТДК, этидровая кислота, гидроксид натрия, Cl77891, отдушка, энзимы, оптический отбеливатель, лимонен.</w:t>
            </w:r>
            <w:r w:rsidR="00946999" w:rsidRPr="00764187">
              <w:rPr>
                <w:rFonts w:ascii="Times New Roman" w:hAnsi="Times New Roman" w:cs="Times New Roman"/>
                <w:color w:val="EE0000"/>
                <w:sz w:val="22"/>
                <w:szCs w:val="22"/>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шт.</w:t>
            </w: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20</w:t>
            </w:r>
          </w:p>
        </w:tc>
        <w:tc>
          <w:tcPr>
            <w:tcW w:w="1275"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r>
      <w:tr w:rsidR="00946999"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t>3</w:t>
            </w:r>
          </w:p>
        </w:tc>
        <w:tc>
          <w:tcPr>
            <w:tcW w:w="2543"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rPr>
                <w:rFonts w:ascii="Times New Roman" w:hAnsi="Times New Roman" w:cs="Times New Roman"/>
                <w:sz w:val="22"/>
                <w:szCs w:val="22"/>
              </w:rPr>
            </w:pPr>
            <w:r w:rsidRPr="00764187">
              <w:rPr>
                <w:rFonts w:ascii="Times New Roman" w:hAnsi="Times New Roman" w:cs="Times New Roman"/>
                <w:sz w:val="22"/>
                <w:szCs w:val="22"/>
              </w:rPr>
              <w:t xml:space="preserve">Мыло хозяйственное </w:t>
            </w:r>
            <w:r w:rsidR="00FF577D" w:rsidRPr="00764187">
              <w:rPr>
                <w:rFonts w:ascii="Times New Roman" w:hAnsi="Times New Roman" w:cs="Times New Roman"/>
                <w:sz w:val="22"/>
                <w:szCs w:val="22"/>
              </w:rPr>
              <w:t>твердое</w:t>
            </w:r>
          </w:p>
        </w:tc>
        <w:tc>
          <w:tcPr>
            <w:tcW w:w="6662" w:type="dxa"/>
            <w:tcBorders>
              <w:top w:val="single" w:sz="4" w:space="0" w:color="000000"/>
              <w:left w:val="single" w:sz="4" w:space="0" w:color="000000"/>
              <w:bottom w:val="single" w:sz="4" w:space="0" w:color="000000"/>
              <w:right w:val="single" w:sz="4" w:space="0" w:color="000000"/>
            </w:tcBorders>
            <w:vAlign w:val="center"/>
          </w:tcPr>
          <w:p w:rsidR="00FF577D" w:rsidRPr="00764187" w:rsidRDefault="00FF577D"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Форма: прямоугольный брусок.</w:t>
            </w:r>
          </w:p>
          <w:p w:rsidR="00FF577D" w:rsidRPr="00764187" w:rsidRDefault="00FF577D"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Вес куска не менее 198 и не более 230 гр. </w:t>
            </w:r>
          </w:p>
          <w:p w:rsidR="00FF577D" w:rsidRPr="00764187" w:rsidRDefault="00FF577D"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Категория: </w:t>
            </w:r>
            <w:r w:rsidRPr="00764187">
              <w:rPr>
                <w:rFonts w:ascii="Times New Roman" w:hAnsi="Times New Roman" w:cs="Times New Roman"/>
                <w:sz w:val="22"/>
                <w:szCs w:val="22"/>
                <w:lang w:val="en-US"/>
              </w:rPr>
              <w:t>I</w:t>
            </w:r>
            <w:r w:rsidRPr="00764187">
              <w:rPr>
                <w:rFonts w:ascii="Times New Roman" w:hAnsi="Times New Roman" w:cs="Times New Roman"/>
                <w:sz w:val="22"/>
                <w:szCs w:val="22"/>
              </w:rPr>
              <w:t>.</w:t>
            </w:r>
          </w:p>
          <w:p w:rsidR="00FF577D" w:rsidRPr="00764187" w:rsidRDefault="00FF577D"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Содержание жирных кислот: не менее 70,5 не более 72,0 %.</w:t>
            </w:r>
          </w:p>
          <w:p w:rsidR="00FF577D" w:rsidRPr="00764187" w:rsidRDefault="00FF577D"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Содержание</w:t>
            </w:r>
            <w:r w:rsidR="00946999" w:rsidRPr="00764187">
              <w:rPr>
                <w:rFonts w:ascii="Times New Roman" w:hAnsi="Times New Roman" w:cs="Times New Roman"/>
                <w:sz w:val="22"/>
                <w:szCs w:val="22"/>
              </w:rPr>
              <w:t xml:space="preserve"> щелочей</w:t>
            </w:r>
            <w:r w:rsidRPr="00764187">
              <w:rPr>
                <w:rFonts w:ascii="Times New Roman" w:hAnsi="Times New Roman" w:cs="Times New Roman"/>
                <w:sz w:val="22"/>
                <w:szCs w:val="22"/>
              </w:rPr>
              <w:t>: не менее</w:t>
            </w:r>
            <w:r w:rsidR="00946999" w:rsidRPr="00764187">
              <w:rPr>
                <w:rFonts w:ascii="Times New Roman" w:hAnsi="Times New Roman" w:cs="Times New Roman"/>
                <w:sz w:val="22"/>
                <w:szCs w:val="22"/>
              </w:rPr>
              <w:t xml:space="preserve"> 0,15</w:t>
            </w:r>
            <w:r w:rsidRPr="00764187">
              <w:rPr>
                <w:rFonts w:ascii="Times New Roman" w:hAnsi="Times New Roman" w:cs="Times New Roman"/>
                <w:sz w:val="22"/>
                <w:szCs w:val="22"/>
              </w:rPr>
              <w:t xml:space="preserve"> и не более </w:t>
            </w:r>
            <w:r w:rsidR="00946999" w:rsidRPr="00764187">
              <w:rPr>
                <w:rFonts w:ascii="Times New Roman" w:hAnsi="Times New Roman" w:cs="Times New Roman"/>
                <w:sz w:val="22"/>
                <w:szCs w:val="22"/>
              </w:rPr>
              <w:t xml:space="preserve">0,20 %. </w:t>
            </w:r>
          </w:p>
          <w:p w:rsidR="00FF577D" w:rsidRPr="00764187" w:rsidRDefault="00FF577D"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Уровень </w:t>
            </w:r>
            <w:r w:rsidR="00946999" w:rsidRPr="00764187">
              <w:rPr>
                <w:rFonts w:ascii="Times New Roman" w:hAnsi="Times New Roman" w:cs="Times New Roman"/>
                <w:sz w:val="22"/>
                <w:szCs w:val="22"/>
              </w:rPr>
              <w:t>pH</w:t>
            </w:r>
            <w:r w:rsidRPr="00764187">
              <w:rPr>
                <w:rFonts w:ascii="Times New Roman" w:hAnsi="Times New Roman" w:cs="Times New Roman"/>
                <w:sz w:val="22"/>
                <w:szCs w:val="22"/>
              </w:rPr>
              <w:t>:</w:t>
            </w:r>
            <w:r w:rsidR="00946999" w:rsidRPr="00764187">
              <w:rPr>
                <w:rFonts w:ascii="Times New Roman" w:hAnsi="Times New Roman" w:cs="Times New Roman"/>
                <w:sz w:val="22"/>
                <w:szCs w:val="22"/>
              </w:rPr>
              <w:t xml:space="preserve"> </w:t>
            </w:r>
            <w:r w:rsidRPr="00764187">
              <w:rPr>
                <w:rFonts w:ascii="Times New Roman" w:hAnsi="Times New Roman" w:cs="Times New Roman"/>
                <w:sz w:val="22"/>
                <w:szCs w:val="22"/>
              </w:rPr>
              <w:t xml:space="preserve">не менее </w:t>
            </w:r>
            <w:r w:rsidR="00946999" w:rsidRPr="00764187">
              <w:rPr>
                <w:rFonts w:ascii="Times New Roman" w:hAnsi="Times New Roman" w:cs="Times New Roman"/>
                <w:sz w:val="22"/>
                <w:szCs w:val="22"/>
              </w:rPr>
              <w:t>11</w:t>
            </w:r>
            <w:r w:rsidRPr="00764187">
              <w:rPr>
                <w:rFonts w:ascii="Times New Roman" w:hAnsi="Times New Roman" w:cs="Times New Roman"/>
                <w:sz w:val="22"/>
                <w:szCs w:val="22"/>
              </w:rPr>
              <w:t xml:space="preserve"> и не более 1</w:t>
            </w:r>
            <w:r w:rsidR="00946999" w:rsidRPr="00764187">
              <w:rPr>
                <w:rFonts w:ascii="Times New Roman" w:hAnsi="Times New Roman" w:cs="Times New Roman"/>
                <w:sz w:val="22"/>
                <w:szCs w:val="22"/>
              </w:rPr>
              <w:t xml:space="preserve">2. </w:t>
            </w:r>
          </w:p>
          <w:p w:rsidR="00946999" w:rsidRPr="00764187" w:rsidRDefault="00FF577D" w:rsidP="00764187">
            <w:pPr>
              <w:pStyle w:val="aff0"/>
              <w:rPr>
                <w:rFonts w:ascii="Times New Roman" w:hAnsi="Times New Roman" w:cs="Times New Roman"/>
                <w:sz w:val="22"/>
                <w:szCs w:val="22"/>
              </w:rPr>
            </w:pPr>
            <w:r w:rsidRPr="00764187">
              <w:rPr>
                <w:rFonts w:ascii="Times New Roman" w:hAnsi="Times New Roman" w:cs="Times New Roman"/>
                <w:sz w:val="22"/>
                <w:szCs w:val="22"/>
              </w:rPr>
              <w:t xml:space="preserve">Антибактериальное - соответствие. </w:t>
            </w:r>
          </w:p>
          <w:p w:rsidR="00B3425E" w:rsidRPr="00764187" w:rsidRDefault="00B3425E"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Назначение: мыло для ручной стирки.</w:t>
            </w:r>
          </w:p>
        </w:tc>
        <w:tc>
          <w:tcPr>
            <w:tcW w:w="1701"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шт.</w:t>
            </w: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136</w:t>
            </w:r>
          </w:p>
        </w:tc>
        <w:tc>
          <w:tcPr>
            <w:tcW w:w="1275"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r>
      <w:tr w:rsidR="00946999"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t>4</w:t>
            </w:r>
          </w:p>
        </w:tc>
        <w:tc>
          <w:tcPr>
            <w:tcW w:w="2543"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rPr>
                <w:rFonts w:ascii="Times New Roman" w:hAnsi="Times New Roman" w:cs="Times New Roman"/>
                <w:sz w:val="22"/>
                <w:szCs w:val="22"/>
              </w:rPr>
            </w:pPr>
            <w:r w:rsidRPr="00764187">
              <w:rPr>
                <w:rFonts w:ascii="Times New Roman" w:hAnsi="Times New Roman" w:cs="Times New Roman"/>
                <w:sz w:val="22"/>
                <w:szCs w:val="22"/>
              </w:rPr>
              <w:t>Мыло туалетное</w:t>
            </w:r>
            <w:r w:rsidR="001F34C1" w:rsidRPr="00764187">
              <w:rPr>
                <w:rFonts w:ascii="Times New Roman" w:hAnsi="Times New Roman" w:cs="Times New Roman"/>
                <w:sz w:val="22"/>
                <w:szCs w:val="22"/>
              </w:rPr>
              <w:t xml:space="preserve"> твердое</w:t>
            </w:r>
          </w:p>
        </w:tc>
        <w:tc>
          <w:tcPr>
            <w:tcW w:w="6662" w:type="dxa"/>
            <w:tcBorders>
              <w:top w:val="single" w:sz="4" w:space="0" w:color="000000"/>
              <w:left w:val="single" w:sz="4" w:space="0" w:color="000000"/>
              <w:bottom w:val="single" w:sz="4" w:space="0" w:color="000000"/>
              <w:right w:val="single" w:sz="4" w:space="0" w:color="000000"/>
            </w:tcBorders>
            <w:vAlign w:val="center"/>
          </w:tcPr>
          <w:p w:rsidR="001F34C1" w:rsidRPr="00764187" w:rsidRDefault="001F34C1"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Форма: прямоугольный брусок.</w:t>
            </w:r>
          </w:p>
          <w:p w:rsidR="001F34C1" w:rsidRPr="00764187" w:rsidRDefault="001F34C1"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Вес куска не менее 98 и не более 110 гр. </w:t>
            </w:r>
          </w:p>
          <w:p w:rsidR="001F34C1" w:rsidRPr="00764187" w:rsidRDefault="001F34C1" w:rsidP="00764187">
            <w:pPr>
              <w:pStyle w:val="aff0"/>
              <w:rPr>
                <w:rFonts w:ascii="Times New Roman" w:hAnsi="Times New Roman" w:cs="Times New Roman"/>
                <w:sz w:val="22"/>
                <w:szCs w:val="22"/>
              </w:rPr>
            </w:pPr>
            <w:r w:rsidRPr="00764187">
              <w:rPr>
                <w:rFonts w:ascii="Times New Roman" w:hAnsi="Times New Roman" w:cs="Times New Roman"/>
                <w:sz w:val="22"/>
                <w:szCs w:val="22"/>
              </w:rPr>
              <w:t>Г</w:t>
            </w:r>
            <w:r w:rsidR="00946999" w:rsidRPr="00764187">
              <w:rPr>
                <w:rFonts w:ascii="Times New Roman" w:hAnsi="Times New Roman" w:cs="Times New Roman"/>
                <w:sz w:val="22"/>
                <w:szCs w:val="22"/>
              </w:rPr>
              <w:t>ипоаллергенно</w:t>
            </w:r>
            <w:r w:rsidRPr="00764187">
              <w:rPr>
                <w:rFonts w:ascii="Times New Roman" w:hAnsi="Times New Roman" w:cs="Times New Roman"/>
                <w:sz w:val="22"/>
                <w:szCs w:val="22"/>
              </w:rPr>
              <w:t>е – соответствие.</w:t>
            </w:r>
          </w:p>
          <w:p w:rsidR="001F34C1" w:rsidRPr="00764187" w:rsidRDefault="001F34C1" w:rsidP="00764187">
            <w:pPr>
              <w:pStyle w:val="aff0"/>
              <w:rPr>
                <w:rFonts w:ascii="Times New Roman" w:hAnsi="Times New Roman" w:cs="Times New Roman"/>
                <w:sz w:val="22"/>
                <w:szCs w:val="22"/>
              </w:rPr>
            </w:pPr>
            <w:r w:rsidRPr="00764187">
              <w:rPr>
                <w:rFonts w:ascii="Times New Roman" w:hAnsi="Times New Roman" w:cs="Times New Roman"/>
                <w:sz w:val="22"/>
                <w:szCs w:val="22"/>
              </w:rPr>
              <w:t>О</w:t>
            </w:r>
            <w:r w:rsidR="00946999" w:rsidRPr="00764187">
              <w:rPr>
                <w:rFonts w:ascii="Times New Roman" w:hAnsi="Times New Roman" w:cs="Times New Roman"/>
                <w:sz w:val="22"/>
                <w:szCs w:val="22"/>
              </w:rPr>
              <w:t>тдушка цветочная</w:t>
            </w:r>
            <w:r w:rsidRPr="00764187">
              <w:rPr>
                <w:rFonts w:ascii="Times New Roman" w:hAnsi="Times New Roman" w:cs="Times New Roman"/>
                <w:sz w:val="22"/>
                <w:szCs w:val="22"/>
              </w:rPr>
              <w:t xml:space="preserve"> – соответствие.</w:t>
            </w:r>
          </w:p>
          <w:p w:rsidR="001F34C1" w:rsidRPr="00764187" w:rsidRDefault="00946999" w:rsidP="00764187">
            <w:pPr>
              <w:pStyle w:val="aff0"/>
              <w:rPr>
                <w:rFonts w:ascii="Times New Roman" w:hAnsi="Times New Roman" w:cs="Times New Roman"/>
                <w:sz w:val="22"/>
                <w:szCs w:val="22"/>
              </w:rPr>
            </w:pPr>
            <w:r w:rsidRPr="00764187">
              <w:rPr>
                <w:rFonts w:ascii="Times New Roman" w:hAnsi="Times New Roman" w:cs="Times New Roman"/>
                <w:sz w:val="22"/>
                <w:szCs w:val="22"/>
              </w:rPr>
              <w:t>Содержание жирных кислот</w:t>
            </w:r>
            <w:r w:rsidR="001F34C1" w:rsidRPr="00764187">
              <w:rPr>
                <w:rFonts w:ascii="Times New Roman" w:hAnsi="Times New Roman" w:cs="Times New Roman"/>
                <w:sz w:val="22"/>
                <w:szCs w:val="22"/>
              </w:rPr>
              <w:t>:</w:t>
            </w:r>
            <w:r w:rsidRPr="00764187">
              <w:rPr>
                <w:rFonts w:ascii="Times New Roman" w:hAnsi="Times New Roman" w:cs="Times New Roman"/>
                <w:sz w:val="22"/>
                <w:szCs w:val="22"/>
              </w:rPr>
              <w:t xml:space="preserve"> не менее 74 %.</w:t>
            </w:r>
          </w:p>
          <w:p w:rsidR="00946999" w:rsidRPr="00764187" w:rsidRDefault="00946999" w:rsidP="00764187">
            <w:pPr>
              <w:pStyle w:val="aff0"/>
              <w:rPr>
                <w:rFonts w:ascii="Times New Roman" w:hAnsi="Times New Roman" w:cs="Times New Roman"/>
                <w:sz w:val="22"/>
                <w:szCs w:val="22"/>
              </w:rPr>
            </w:pPr>
            <w:r w:rsidRPr="00764187">
              <w:rPr>
                <w:rFonts w:ascii="Times New Roman" w:hAnsi="Times New Roman" w:cs="Times New Roman"/>
                <w:sz w:val="22"/>
                <w:szCs w:val="22"/>
              </w:rPr>
              <w:t>Вид упаковки флоупак.</w:t>
            </w:r>
          </w:p>
        </w:tc>
        <w:tc>
          <w:tcPr>
            <w:tcW w:w="1701"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шт.</w:t>
            </w: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36</w:t>
            </w:r>
          </w:p>
        </w:tc>
        <w:tc>
          <w:tcPr>
            <w:tcW w:w="1275"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r>
      <w:tr w:rsidR="00946999"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lastRenderedPageBreak/>
              <w:t>5</w:t>
            </w:r>
          </w:p>
        </w:tc>
        <w:tc>
          <w:tcPr>
            <w:tcW w:w="2543"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rPr>
                <w:rFonts w:ascii="Times New Roman" w:hAnsi="Times New Roman" w:cs="Times New Roman"/>
                <w:sz w:val="22"/>
                <w:szCs w:val="22"/>
              </w:rPr>
            </w:pPr>
            <w:r w:rsidRPr="00764187">
              <w:rPr>
                <w:rFonts w:ascii="Times New Roman" w:hAnsi="Times New Roman" w:cs="Times New Roman"/>
                <w:sz w:val="22"/>
                <w:szCs w:val="22"/>
              </w:rPr>
              <w:t>Мыло жидкое</w:t>
            </w:r>
          </w:p>
        </w:tc>
        <w:tc>
          <w:tcPr>
            <w:tcW w:w="6662" w:type="dxa"/>
            <w:tcBorders>
              <w:top w:val="single" w:sz="4" w:space="0" w:color="000000"/>
              <w:left w:val="single" w:sz="4" w:space="0" w:color="000000"/>
              <w:bottom w:val="single" w:sz="4" w:space="0" w:color="000000"/>
              <w:right w:val="single" w:sz="4" w:space="0" w:color="000000"/>
            </w:tcBorders>
            <w:vAlign w:val="center"/>
          </w:tcPr>
          <w:p w:rsidR="00A8403F" w:rsidRPr="00764187" w:rsidRDefault="00A8403F" w:rsidP="00764187">
            <w:pPr>
              <w:pStyle w:val="aff0"/>
              <w:rPr>
                <w:rFonts w:ascii="Times New Roman" w:hAnsi="Times New Roman" w:cs="Times New Roman"/>
                <w:sz w:val="22"/>
                <w:szCs w:val="22"/>
              </w:rPr>
            </w:pPr>
            <w:r w:rsidRPr="00764187">
              <w:rPr>
                <w:rFonts w:ascii="Times New Roman" w:hAnsi="Times New Roman" w:cs="Times New Roman"/>
                <w:sz w:val="22"/>
                <w:szCs w:val="22"/>
              </w:rPr>
              <w:t xml:space="preserve">Форма выпуска: жидкое гелеобразное. </w:t>
            </w:r>
          </w:p>
          <w:p w:rsidR="00A8403F" w:rsidRPr="00764187" w:rsidRDefault="00A8403F" w:rsidP="00764187">
            <w:pPr>
              <w:pStyle w:val="aff0"/>
              <w:rPr>
                <w:rFonts w:ascii="Times New Roman" w:hAnsi="Times New Roman" w:cs="Times New Roman"/>
                <w:sz w:val="22"/>
                <w:szCs w:val="22"/>
              </w:rPr>
            </w:pPr>
            <w:r w:rsidRPr="00764187">
              <w:rPr>
                <w:rFonts w:ascii="Times New Roman" w:hAnsi="Times New Roman" w:cs="Times New Roman"/>
                <w:sz w:val="22"/>
                <w:szCs w:val="22"/>
              </w:rPr>
              <w:t xml:space="preserve">Объем: не менее 500 и не более 650 мл. </w:t>
            </w:r>
          </w:p>
          <w:p w:rsidR="00A8403F" w:rsidRPr="00764187" w:rsidRDefault="00A8403F" w:rsidP="00764187">
            <w:pPr>
              <w:pStyle w:val="aff0"/>
              <w:rPr>
                <w:rFonts w:ascii="Times New Roman" w:hAnsi="Times New Roman" w:cs="Times New Roman"/>
                <w:sz w:val="22"/>
                <w:szCs w:val="22"/>
              </w:rPr>
            </w:pPr>
            <w:r w:rsidRPr="00764187">
              <w:rPr>
                <w:rFonts w:ascii="Times New Roman" w:hAnsi="Times New Roman" w:cs="Times New Roman"/>
                <w:sz w:val="22"/>
                <w:szCs w:val="22"/>
              </w:rPr>
              <w:t>Упаковка: пластиковая бутыль с дозатором.</w:t>
            </w:r>
          </w:p>
          <w:p w:rsidR="00A8403F" w:rsidRPr="00764187" w:rsidRDefault="00946999" w:rsidP="00764187">
            <w:pPr>
              <w:pStyle w:val="aff0"/>
              <w:rPr>
                <w:rFonts w:ascii="Times New Roman" w:hAnsi="Times New Roman" w:cs="Times New Roman"/>
                <w:sz w:val="22"/>
                <w:szCs w:val="22"/>
              </w:rPr>
            </w:pPr>
            <w:r w:rsidRPr="00764187">
              <w:rPr>
                <w:rFonts w:ascii="Times New Roman" w:hAnsi="Times New Roman" w:cs="Times New Roman"/>
                <w:sz w:val="22"/>
                <w:szCs w:val="22"/>
              </w:rPr>
              <w:t>Не содержит красителей</w:t>
            </w:r>
            <w:r w:rsidR="00A8403F" w:rsidRPr="00764187">
              <w:rPr>
                <w:rFonts w:ascii="Times New Roman" w:hAnsi="Times New Roman" w:cs="Times New Roman"/>
                <w:sz w:val="22"/>
                <w:szCs w:val="22"/>
              </w:rPr>
              <w:t>: соответствие.</w:t>
            </w:r>
          </w:p>
          <w:p w:rsidR="00DC659B" w:rsidRPr="00764187" w:rsidRDefault="00DC659B" w:rsidP="00764187">
            <w:pPr>
              <w:pStyle w:val="aff0"/>
              <w:rPr>
                <w:rFonts w:ascii="Times New Roman" w:hAnsi="Times New Roman" w:cs="Times New Roman"/>
                <w:sz w:val="22"/>
                <w:szCs w:val="22"/>
              </w:rPr>
            </w:pPr>
            <w:r w:rsidRPr="00764187">
              <w:rPr>
                <w:rFonts w:ascii="Times New Roman" w:hAnsi="Times New Roman" w:cs="Times New Roman"/>
                <w:sz w:val="22"/>
                <w:szCs w:val="22"/>
              </w:rPr>
              <w:t>Назначение: мыло для рук.</w:t>
            </w:r>
          </w:p>
          <w:p w:rsidR="00946999" w:rsidRPr="00764187" w:rsidRDefault="0089099C" w:rsidP="00764187">
            <w:pPr>
              <w:pStyle w:val="aff0"/>
              <w:rPr>
                <w:rFonts w:ascii="Times New Roman" w:hAnsi="Times New Roman" w:cs="Times New Roman"/>
                <w:color w:val="EE0000"/>
                <w:sz w:val="22"/>
                <w:szCs w:val="22"/>
              </w:rPr>
            </w:pPr>
            <w:r w:rsidRPr="00764187">
              <w:rPr>
                <w:rFonts w:ascii="Times New Roman" w:hAnsi="Times New Roman" w:cs="Times New Roman"/>
                <w:sz w:val="22"/>
                <w:szCs w:val="22"/>
              </w:rPr>
              <w:t xml:space="preserve">В составе должны быть: </w:t>
            </w:r>
            <w:r w:rsidR="00946999" w:rsidRPr="00764187">
              <w:rPr>
                <w:rFonts w:ascii="Times New Roman" w:hAnsi="Times New Roman" w:cs="Times New Roman"/>
                <w:sz w:val="22"/>
                <w:szCs w:val="22"/>
              </w:rPr>
              <w:t>вода, лауретсульфат натрия; хлорид натрия; сок берёзы; экстракт листьев берёзы; кокамид DEA; кокамидопропил бетаин; парфюм; пропиленгликоль; сорбит; динатриевая ЭДТА; лимонная кислота; метилхлоризотиазолинон; метилизотиазолинон; бензилсалицилат; гексилцинамаль.</w:t>
            </w:r>
          </w:p>
        </w:tc>
        <w:tc>
          <w:tcPr>
            <w:tcW w:w="1701"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шт.</w:t>
            </w: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51</w:t>
            </w:r>
          </w:p>
        </w:tc>
        <w:tc>
          <w:tcPr>
            <w:tcW w:w="1275"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r>
      <w:tr w:rsidR="00946999"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t>6</w:t>
            </w:r>
          </w:p>
        </w:tc>
        <w:tc>
          <w:tcPr>
            <w:tcW w:w="2543"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rPr>
                <w:rFonts w:ascii="Times New Roman" w:hAnsi="Times New Roman" w:cs="Times New Roman"/>
                <w:sz w:val="22"/>
                <w:szCs w:val="22"/>
              </w:rPr>
            </w:pPr>
            <w:r w:rsidRPr="00764187">
              <w:rPr>
                <w:rFonts w:ascii="Times New Roman" w:hAnsi="Times New Roman" w:cs="Times New Roman"/>
                <w:sz w:val="22"/>
                <w:szCs w:val="22"/>
              </w:rPr>
              <w:t>Губка для мытья посуды</w:t>
            </w:r>
          </w:p>
        </w:tc>
        <w:tc>
          <w:tcPr>
            <w:tcW w:w="6662" w:type="dxa"/>
            <w:tcBorders>
              <w:top w:val="single" w:sz="4" w:space="0" w:color="000000"/>
              <w:left w:val="single" w:sz="4" w:space="0" w:color="000000"/>
              <w:bottom w:val="single" w:sz="4" w:space="0" w:color="000000"/>
              <w:right w:val="single" w:sz="4" w:space="0" w:color="000000"/>
            </w:tcBorders>
            <w:vAlign w:val="center"/>
          </w:tcPr>
          <w:p w:rsidR="00B3425E" w:rsidRPr="00764187" w:rsidRDefault="00B3425E"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Материал: п</w:t>
            </w:r>
            <w:r w:rsidR="00946999" w:rsidRPr="00764187">
              <w:rPr>
                <w:rFonts w:ascii="Times New Roman" w:hAnsi="Times New Roman" w:cs="Times New Roman"/>
                <w:sz w:val="22"/>
                <w:szCs w:val="22"/>
              </w:rPr>
              <w:t>оролон с</w:t>
            </w:r>
            <w:r w:rsidRPr="00764187">
              <w:rPr>
                <w:rFonts w:ascii="Times New Roman" w:hAnsi="Times New Roman" w:cs="Times New Roman"/>
                <w:sz w:val="22"/>
                <w:szCs w:val="22"/>
              </w:rPr>
              <w:t>о</w:t>
            </w:r>
            <w:r w:rsidR="00946999" w:rsidRPr="00764187">
              <w:rPr>
                <w:rFonts w:ascii="Times New Roman" w:hAnsi="Times New Roman" w:cs="Times New Roman"/>
                <w:sz w:val="22"/>
                <w:szCs w:val="22"/>
              </w:rPr>
              <w:t xml:space="preserve"> </w:t>
            </w:r>
            <w:r w:rsidRPr="00764187">
              <w:rPr>
                <w:rFonts w:ascii="Times New Roman" w:hAnsi="Times New Roman" w:cs="Times New Roman"/>
                <w:sz w:val="22"/>
                <w:szCs w:val="22"/>
              </w:rPr>
              <w:t xml:space="preserve">слоем </w:t>
            </w:r>
            <w:r w:rsidR="00946999" w:rsidRPr="00764187">
              <w:rPr>
                <w:rFonts w:ascii="Times New Roman" w:hAnsi="Times New Roman" w:cs="Times New Roman"/>
                <w:sz w:val="22"/>
                <w:szCs w:val="22"/>
              </w:rPr>
              <w:t>абразивн</w:t>
            </w:r>
            <w:r w:rsidRPr="00764187">
              <w:rPr>
                <w:rFonts w:ascii="Times New Roman" w:hAnsi="Times New Roman" w:cs="Times New Roman"/>
                <w:sz w:val="22"/>
                <w:szCs w:val="22"/>
              </w:rPr>
              <w:t>ой фибры.</w:t>
            </w:r>
          </w:p>
          <w:p w:rsidR="00271561" w:rsidRPr="00764187" w:rsidRDefault="00271561"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Длина:</w:t>
            </w:r>
            <w:r w:rsidR="00946999" w:rsidRPr="00764187">
              <w:rPr>
                <w:rFonts w:ascii="Times New Roman" w:hAnsi="Times New Roman" w:cs="Times New Roman"/>
                <w:sz w:val="22"/>
                <w:szCs w:val="22"/>
              </w:rPr>
              <w:t xml:space="preserve"> не менее 100</w:t>
            </w:r>
            <w:r w:rsidRPr="00764187">
              <w:rPr>
                <w:rFonts w:ascii="Times New Roman" w:hAnsi="Times New Roman" w:cs="Times New Roman"/>
                <w:sz w:val="22"/>
                <w:szCs w:val="22"/>
              </w:rPr>
              <w:t xml:space="preserve"> и не более 110 мм.</w:t>
            </w:r>
          </w:p>
          <w:p w:rsidR="00271561" w:rsidRPr="00764187" w:rsidRDefault="00271561"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Ширина: не менее </w:t>
            </w:r>
            <w:r w:rsidR="00946999" w:rsidRPr="00764187">
              <w:rPr>
                <w:rFonts w:ascii="Times New Roman" w:hAnsi="Times New Roman" w:cs="Times New Roman"/>
                <w:sz w:val="22"/>
                <w:szCs w:val="22"/>
              </w:rPr>
              <w:t>65</w:t>
            </w:r>
            <w:r w:rsidRPr="00764187">
              <w:rPr>
                <w:rFonts w:ascii="Times New Roman" w:hAnsi="Times New Roman" w:cs="Times New Roman"/>
                <w:sz w:val="22"/>
                <w:szCs w:val="22"/>
              </w:rPr>
              <w:t xml:space="preserve"> и не более 75 мм.</w:t>
            </w:r>
          </w:p>
          <w:p w:rsidR="00B3425E" w:rsidRPr="00764187" w:rsidRDefault="00271561"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Толщина: не менее 30 и не более 40 мм.</w:t>
            </w:r>
            <w:r w:rsidR="00946999" w:rsidRPr="00764187">
              <w:rPr>
                <w:rFonts w:ascii="Times New Roman" w:hAnsi="Times New Roman" w:cs="Times New Roman"/>
                <w:sz w:val="22"/>
                <w:szCs w:val="22"/>
              </w:rPr>
              <w:t xml:space="preserve"> </w:t>
            </w:r>
          </w:p>
          <w:p w:rsidR="00DC659B" w:rsidRPr="00764187" w:rsidRDefault="00DC659B"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Назначение: для влажной оттирки сильных загрязнений с твердых поверхностей: зеркальных, стеклянных, хромированных, керамических, пластиковых, из нержавеющей стали.</w:t>
            </w:r>
          </w:p>
          <w:p w:rsidR="00946999" w:rsidRPr="00764187" w:rsidRDefault="00DC659B"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У</w:t>
            </w:r>
            <w:r w:rsidR="00946999" w:rsidRPr="00764187">
              <w:rPr>
                <w:rFonts w:ascii="Times New Roman" w:hAnsi="Times New Roman" w:cs="Times New Roman"/>
                <w:sz w:val="22"/>
                <w:szCs w:val="22"/>
              </w:rPr>
              <w:t>паковк</w:t>
            </w:r>
            <w:r w:rsidRPr="00764187">
              <w:rPr>
                <w:rFonts w:ascii="Times New Roman" w:hAnsi="Times New Roman" w:cs="Times New Roman"/>
                <w:sz w:val="22"/>
                <w:szCs w:val="22"/>
              </w:rPr>
              <w:t>а: не менее 10 шт</w:t>
            </w:r>
            <w:r w:rsidR="00946999" w:rsidRPr="00764187">
              <w:rPr>
                <w:rFonts w:ascii="Times New Roman" w:hAnsi="Times New Roman" w:cs="Times New Roman"/>
                <w:sz w:val="22"/>
                <w:szCs w:val="22"/>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упак.</w:t>
            </w: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7</w:t>
            </w:r>
          </w:p>
        </w:tc>
        <w:tc>
          <w:tcPr>
            <w:tcW w:w="1275"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r>
      <w:tr w:rsidR="00946999"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t>7</w:t>
            </w:r>
          </w:p>
        </w:tc>
        <w:tc>
          <w:tcPr>
            <w:tcW w:w="2543"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rPr>
                <w:rFonts w:ascii="Times New Roman" w:hAnsi="Times New Roman" w:cs="Times New Roman"/>
                <w:sz w:val="22"/>
                <w:szCs w:val="22"/>
              </w:rPr>
            </w:pPr>
            <w:r w:rsidRPr="00764187">
              <w:rPr>
                <w:rFonts w:ascii="Times New Roman" w:hAnsi="Times New Roman" w:cs="Times New Roman"/>
                <w:sz w:val="22"/>
                <w:szCs w:val="22"/>
              </w:rPr>
              <w:t>Губка для мытья посуды</w:t>
            </w:r>
          </w:p>
        </w:tc>
        <w:tc>
          <w:tcPr>
            <w:tcW w:w="6662" w:type="dxa"/>
            <w:tcBorders>
              <w:top w:val="single" w:sz="4" w:space="0" w:color="000000"/>
              <w:left w:val="single" w:sz="4" w:space="0" w:color="000000"/>
              <w:bottom w:val="single" w:sz="4" w:space="0" w:color="000000"/>
              <w:right w:val="single" w:sz="4" w:space="0" w:color="000000"/>
            </w:tcBorders>
            <w:vAlign w:val="center"/>
          </w:tcPr>
          <w:p w:rsidR="00DC659B" w:rsidRPr="00764187" w:rsidRDefault="00DC659B"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Материал: поролон со слоем абразивной фибры.</w:t>
            </w:r>
          </w:p>
          <w:p w:rsidR="0026408D" w:rsidRPr="00764187" w:rsidRDefault="0026408D"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Длина: не менее 90 и не более 100 мм.</w:t>
            </w:r>
          </w:p>
          <w:p w:rsidR="0026408D" w:rsidRPr="00764187" w:rsidRDefault="0026408D"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Ширина: не менее 60 и не более 65 мм.</w:t>
            </w:r>
          </w:p>
          <w:p w:rsidR="0026408D" w:rsidRPr="00764187" w:rsidRDefault="0026408D"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Толщина: не менее 25 и не более 30 мм. </w:t>
            </w:r>
          </w:p>
          <w:p w:rsidR="00B3425E" w:rsidRPr="00764187" w:rsidRDefault="00DC659B" w:rsidP="00764187">
            <w:pPr>
              <w:pStyle w:val="aff0"/>
              <w:rPr>
                <w:rFonts w:ascii="Times New Roman" w:hAnsi="Times New Roman" w:cs="Times New Roman"/>
                <w:sz w:val="22"/>
                <w:szCs w:val="22"/>
              </w:rPr>
            </w:pPr>
            <w:r w:rsidRPr="00764187">
              <w:rPr>
                <w:rFonts w:ascii="Times New Roman" w:hAnsi="Times New Roman" w:cs="Times New Roman"/>
                <w:sz w:val="22"/>
                <w:szCs w:val="22"/>
              </w:rPr>
              <w:t>Назначение: для влажной оттирки сильных загрязнений с твердых поверхностей: зеркальных, стеклянных, хромированных, керамических, пластиковых, из нержавеющей стали</w:t>
            </w:r>
            <w:r w:rsidR="00946999" w:rsidRPr="00764187">
              <w:rPr>
                <w:rFonts w:ascii="Times New Roman" w:hAnsi="Times New Roman" w:cs="Times New Roman"/>
                <w:sz w:val="22"/>
                <w:szCs w:val="22"/>
              </w:rPr>
              <w:t xml:space="preserve">, </w:t>
            </w:r>
          </w:p>
          <w:p w:rsidR="00946999" w:rsidRPr="00764187" w:rsidRDefault="00DC659B" w:rsidP="00764187">
            <w:pPr>
              <w:pStyle w:val="aff0"/>
              <w:rPr>
                <w:rFonts w:ascii="Times New Roman" w:hAnsi="Times New Roman" w:cs="Times New Roman"/>
                <w:sz w:val="22"/>
                <w:szCs w:val="22"/>
              </w:rPr>
            </w:pPr>
            <w:r w:rsidRPr="00764187">
              <w:rPr>
                <w:rFonts w:ascii="Times New Roman" w:hAnsi="Times New Roman" w:cs="Times New Roman"/>
                <w:sz w:val="22"/>
                <w:szCs w:val="22"/>
              </w:rPr>
              <w:t>Упаковка: не менее 5 шт.</w:t>
            </w:r>
          </w:p>
        </w:tc>
        <w:tc>
          <w:tcPr>
            <w:tcW w:w="1701"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упак</w:t>
            </w: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20</w:t>
            </w:r>
          </w:p>
        </w:tc>
        <w:tc>
          <w:tcPr>
            <w:tcW w:w="1275"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r>
      <w:tr w:rsidR="00946999"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t>8</w:t>
            </w:r>
          </w:p>
        </w:tc>
        <w:tc>
          <w:tcPr>
            <w:tcW w:w="2543"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rPr>
                <w:rFonts w:ascii="Times New Roman" w:hAnsi="Times New Roman" w:cs="Times New Roman"/>
                <w:sz w:val="22"/>
                <w:szCs w:val="22"/>
              </w:rPr>
            </w:pPr>
            <w:r w:rsidRPr="00764187">
              <w:rPr>
                <w:rFonts w:ascii="Times New Roman" w:hAnsi="Times New Roman" w:cs="Times New Roman"/>
                <w:sz w:val="22"/>
                <w:szCs w:val="22"/>
              </w:rPr>
              <w:t>Диски ватные</w:t>
            </w:r>
          </w:p>
        </w:tc>
        <w:tc>
          <w:tcPr>
            <w:tcW w:w="6662" w:type="dxa"/>
            <w:tcBorders>
              <w:top w:val="single" w:sz="4" w:space="0" w:color="000000"/>
              <w:left w:val="single" w:sz="4" w:space="0" w:color="000000"/>
              <w:bottom w:val="single" w:sz="4" w:space="0" w:color="000000"/>
              <w:right w:val="single" w:sz="4" w:space="0" w:color="000000"/>
            </w:tcBorders>
            <w:vAlign w:val="center"/>
          </w:tcPr>
          <w:p w:rsidR="00AD51E6" w:rsidRPr="00764187" w:rsidRDefault="00AD51E6"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Материал:</w:t>
            </w:r>
            <w:r w:rsidR="00946999" w:rsidRPr="00764187">
              <w:rPr>
                <w:rFonts w:ascii="Times New Roman" w:hAnsi="Times New Roman" w:cs="Times New Roman"/>
                <w:sz w:val="22"/>
                <w:szCs w:val="22"/>
              </w:rPr>
              <w:t xml:space="preserve"> 100% хлоп</w:t>
            </w:r>
            <w:r w:rsidRPr="00764187">
              <w:rPr>
                <w:rFonts w:ascii="Times New Roman" w:hAnsi="Times New Roman" w:cs="Times New Roman"/>
                <w:sz w:val="22"/>
                <w:szCs w:val="22"/>
              </w:rPr>
              <w:t>ок</w:t>
            </w:r>
            <w:r w:rsidR="00946999" w:rsidRPr="00764187">
              <w:rPr>
                <w:rFonts w:ascii="Times New Roman" w:hAnsi="Times New Roman" w:cs="Times New Roman"/>
                <w:sz w:val="22"/>
                <w:szCs w:val="22"/>
              </w:rPr>
              <w:t xml:space="preserve">. </w:t>
            </w:r>
          </w:p>
          <w:p w:rsidR="009956D9" w:rsidRPr="00764187" w:rsidRDefault="009956D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Форма: круглые.</w:t>
            </w:r>
          </w:p>
          <w:p w:rsidR="009956D9" w:rsidRPr="00764187" w:rsidRDefault="009956D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Диск:</w:t>
            </w:r>
            <w:r w:rsidR="00946999" w:rsidRPr="00764187">
              <w:rPr>
                <w:rFonts w:ascii="Times New Roman" w:hAnsi="Times New Roman" w:cs="Times New Roman"/>
                <w:sz w:val="22"/>
                <w:szCs w:val="22"/>
              </w:rPr>
              <w:t xml:space="preserve"> двухсторонняя структура</w:t>
            </w:r>
            <w:r w:rsidRPr="00764187">
              <w:rPr>
                <w:rFonts w:ascii="Times New Roman" w:hAnsi="Times New Roman" w:cs="Times New Roman"/>
                <w:sz w:val="22"/>
                <w:szCs w:val="22"/>
              </w:rPr>
              <w:t xml:space="preserve"> (</w:t>
            </w:r>
            <w:r w:rsidR="00946999" w:rsidRPr="00764187">
              <w:rPr>
                <w:rFonts w:ascii="Times New Roman" w:hAnsi="Times New Roman" w:cs="Times New Roman"/>
                <w:sz w:val="22"/>
                <w:szCs w:val="22"/>
              </w:rPr>
              <w:t>дна сторона гладкая, а другая с тиснением</w:t>
            </w:r>
            <w:r w:rsidRPr="00764187">
              <w:rPr>
                <w:rFonts w:ascii="Times New Roman" w:hAnsi="Times New Roman" w:cs="Times New Roman"/>
                <w:sz w:val="22"/>
                <w:szCs w:val="22"/>
              </w:rPr>
              <w:t>).</w:t>
            </w:r>
          </w:p>
          <w:p w:rsidR="002E74FD" w:rsidRPr="00764187" w:rsidRDefault="009956D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Диаметр: не менее 5,70 и не более 6,0 см.</w:t>
            </w:r>
          </w:p>
          <w:p w:rsidR="00946999" w:rsidRPr="00764187" w:rsidRDefault="002E74FD"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У</w:t>
            </w:r>
            <w:r w:rsidR="00946999" w:rsidRPr="00764187">
              <w:rPr>
                <w:rFonts w:ascii="Times New Roman" w:hAnsi="Times New Roman" w:cs="Times New Roman"/>
                <w:sz w:val="22"/>
                <w:szCs w:val="22"/>
              </w:rPr>
              <w:t>паковк</w:t>
            </w:r>
            <w:r w:rsidRPr="00764187">
              <w:rPr>
                <w:rFonts w:ascii="Times New Roman" w:hAnsi="Times New Roman" w:cs="Times New Roman"/>
                <w:sz w:val="22"/>
                <w:szCs w:val="22"/>
              </w:rPr>
              <w:t>а:</w:t>
            </w:r>
            <w:r w:rsidR="00946999" w:rsidRPr="00764187">
              <w:rPr>
                <w:rFonts w:ascii="Times New Roman" w:hAnsi="Times New Roman" w:cs="Times New Roman"/>
                <w:sz w:val="22"/>
                <w:szCs w:val="22"/>
              </w:rPr>
              <w:t xml:space="preserve"> </w:t>
            </w:r>
            <w:r w:rsidRPr="00764187">
              <w:rPr>
                <w:rFonts w:ascii="Times New Roman" w:hAnsi="Times New Roman" w:cs="Times New Roman"/>
                <w:sz w:val="22"/>
                <w:szCs w:val="22"/>
              </w:rPr>
              <w:t>не менее</w:t>
            </w:r>
            <w:r w:rsidR="00946999" w:rsidRPr="00764187">
              <w:rPr>
                <w:rFonts w:ascii="Times New Roman" w:hAnsi="Times New Roman" w:cs="Times New Roman"/>
                <w:sz w:val="22"/>
                <w:szCs w:val="22"/>
              </w:rPr>
              <w:t xml:space="preserve"> </w:t>
            </w:r>
            <w:r w:rsidRPr="00764187">
              <w:rPr>
                <w:rFonts w:ascii="Times New Roman" w:hAnsi="Times New Roman" w:cs="Times New Roman"/>
                <w:sz w:val="22"/>
                <w:szCs w:val="22"/>
              </w:rPr>
              <w:t>1</w:t>
            </w:r>
            <w:r w:rsidR="00946999" w:rsidRPr="00764187">
              <w:rPr>
                <w:rFonts w:ascii="Times New Roman" w:hAnsi="Times New Roman" w:cs="Times New Roman"/>
                <w:sz w:val="22"/>
                <w:szCs w:val="22"/>
              </w:rPr>
              <w:t>50 штук ватных дисков.</w:t>
            </w:r>
          </w:p>
        </w:tc>
        <w:tc>
          <w:tcPr>
            <w:tcW w:w="1701"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упак</w:t>
            </w: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40</w:t>
            </w:r>
          </w:p>
        </w:tc>
        <w:tc>
          <w:tcPr>
            <w:tcW w:w="1275"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r>
      <w:tr w:rsidR="00946999"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t>9</w:t>
            </w:r>
          </w:p>
        </w:tc>
        <w:tc>
          <w:tcPr>
            <w:tcW w:w="2543"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rPr>
                <w:rFonts w:ascii="Times New Roman" w:hAnsi="Times New Roman" w:cs="Times New Roman"/>
                <w:sz w:val="22"/>
                <w:szCs w:val="22"/>
              </w:rPr>
            </w:pPr>
            <w:r w:rsidRPr="00764187">
              <w:rPr>
                <w:rFonts w:ascii="Times New Roman" w:hAnsi="Times New Roman" w:cs="Times New Roman"/>
                <w:sz w:val="22"/>
                <w:szCs w:val="22"/>
              </w:rPr>
              <w:t>Марля</w:t>
            </w:r>
            <w:r w:rsidR="009956D9" w:rsidRPr="00764187">
              <w:rPr>
                <w:rFonts w:ascii="Times New Roman" w:hAnsi="Times New Roman" w:cs="Times New Roman"/>
                <w:sz w:val="22"/>
                <w:szCs w:val="22"/>
              </w:rPr>
              <w:t xml:space="preserve"> медицинская</w:t>
            </w:r>
          </w:p>
        </w:tc>
        <w:tc>
          <w:tcPr>
            <w:tcW w:w="6662" w:type="dxa"/>
            <w:tcBorders>
              <w:top w:val="single" w:sz="4" w:space="0" w:color="000000"/>
              <w:left w:val="single" w:sz="4" w:space="0" w:color="000000"/>
              <w:bottom w:val="single" w:sz="4" w:space="0" w:color="000000"/>
              <w:right w:val="single" w:sz="4" w:space="0" w:color="000000"/>
            </w:tcBorders>
            <w:vAlign w:val="center"/>
          </w:tcPr>
          <w:p w:rsidR="009956D9" w:rsidRPr="00764187" w:rsidRDefault="009956D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Вид:</w:t>
            </w:r>
            <w:r w:rsidR="00946999" w:rsidRPr="00764187">
              <w:rPr>
                <w:rFonts w:ascii="Times New Roman" w:hAnsi="Times New Roman" w:cs="Times New Roman"/>
                <w:sz w:val="22"/>
                <w:szCs w:val="22"/>
              </w:rPr>
              <w:t xml:space="preserve"> отбелённая в отрезах</w:t>
            </w:r>
            <w:r w:rsidRPr="00764187">
              <w:rPr>
                <w:rFonts w:ascii="Times New Roman" w:hAnsi="Times New Roman" w:cs="Times New Roman"/>
                <w:sz w:val="22"/>
                <w:szCs w:val="22"/>
              </w:rPr>
              <w:t>.</w:t>
            </w:r>
          </w:p>
          <w:p w:rsidR="009956D9" w:rsidRPr="00764187" w:rsidRDefault="009956D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Материал: марля </w:t>
            </w:r>
            <w:r w:rsidR="00946999" w:rsidRPr="00764187">
              <w:rPr>
                <w:rFonts w:ascii="Times New Roman" w:hAnsi="Times New Roman" w:cs="Times New Roman"/>
                <w:sz w:val="22"/>
                <w:szCs w:val="22"/>
              </w:rPr>
              <w:t xml:space="preserve">плотностью </w:t>
            </w:r>
            <w:r w:rsidRPr="00764187">
              <w:rPr>
                <w:rFonts w:ascii="Times New Roman" w:hAnsi="Times New Roman" w:cs="Times New Roman"/>
                <w:sz w:val="22"/>
                <w:szCs w:val="22"/>
              </w:rPr>
              <w:t xml:space="preserve">не менее </w:t>
            </w:r>
            <w:r w:rsidR="00946999" w:rsidRPr="00764187">
              <w:rPr>
                <w:rFonts w:ascii="Times New Roman" w:hAnsi="Times New Roman" w:cs="Times New Roman"/>
                <w:sz w:val="22"/>
                <w:szCs w:val="22"/>
              </w:rPr>
              <w:t>36 гр./м.кв.</w:t>
            </w:r>
          </w:p>
          <w:p w:rsidR="009956D9" w:rsidRPr="00764187" w:rsidRDefault="009956D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Нестерильная: соответствие.</w:t>
            </w:r>
          </w:p>
          <w:p w:rsidR="009956D9" w:rsidRPr="00764187" w:rsidRDefault="009956D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Длина</w:t>
            </w:r>
            <w:r w:rsidR="00946999" w:rsidRPr="00764187">
              <w:rPr>
                <w:rFonts w:ascii="Times New Roman" w:hAnsi="Times New Roman" w:cs="Times New Roman"/>
                <w:sz w:val="22"/>
                <w:szCs w:val="22"/>
              </w:rPr>
              <w:t xml:space="preserve"> 300</w:t>
            </w:r>
            <w:r w:rsidRPr="00764187">
              <w:rPr>
                <w:rFonts w:ascii="Times New Roman" w:hAnsi="Times New Roman" w:cs="Times New Roman"/>
                <w:sz w:val="22"/>
                <w:szCs w:val="22"/>
              </w:rPr>
              <w:t xml:space="preserve"> см.</w:t>
            </w:r>
          </w:p>
          <w:p w:rsidR="009956D9" w:rsidRPr="00764187" w:rsidRDefault="009956D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Ширина </w:t>
            </w:r>
            <w:r w:rsidR="00946999" w:rsidRPr="00764187">
              <w:rPr>
                <w:rFonts w:ascii="Times New Roman" w:hAnsi="Times New Roman" w:cs="Times New Roman"/>
                <w:sz w:val="22"/>
                <w:szCs w:val="22"/>
              </w:rPr>
              <w:t xml:space="preserve">90 см. </w:t>
            </w:r>
          </w:p>
          <w:p w:rsidR="009956D9"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Количество </w:t>
            </w:r>
            <w:r w:rsidR="009956D9" w:rsidRPr="00764187">
              <w:rPr>
                <w:rFonts w:ascii="Times New Roman" w:hAnsi="Times New Roman" w:cs="Times New Roman"/>
                <w:sz w:val="22"/>
                <w:szCs w:val="22"/>
              </w:rPr>
              <w:t>отрезов</w:t>
            </w:r>
            <w:r w:rsidRPr="00764187">
              <w:rPr>
                <w:rFonts w:ascii="Times New Roman" w:hAnsi="Times New Roman" w:cs="Times New Roman"/>
                <w:sz w:val="22"/>
                <w:szCs w:val="22"/>
              </w:rPr>
              <w:t>: 1.</w:t>
            </w:r>
          </w:p>
          <w:p w:rsidR="006A2468" w:rsidRPr="00764187" w:rsidRDefault="006A246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Упаковка: индивидуальный пакет.</w:t>
            </w:r>
          </w:p>
        </w:tc>
        <w:tc>
          <w:tcPr>
            <w:tcW w:w="1701"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шт.</w:t>
            </w: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4</w:t>
            </w:r>
          </w:p>
        </w:tc>
        <w:tc>
          <w:tcPr>
            <w:tcW w:w="1275"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r>
      <w:tr w:rsidR="00946999"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t>10</w:t>
            </w:r>
          </w:p>
        </w:tc>
        <w:tc>
          <w:tcPr>
            <w:tcW w:w="2543"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rPr>
                <w:rFonts w:ascii="Times New Roman" w:hAnsi="Times New Roman" w:cs="Times New Roman"/>
                <w:sz w:val="22"/>
                <w:szCs w:val="22"/>
              </w:rPr>
            </w:pPr>
            <w:r w:rsidRPr="00764187">
              <w:rPr>
                <w:rFonts w:ascii="Times New Roman" w:hAnsi="Times New Roman" w:cs="Times New Roman"/>
                <w:sz w:val="22"/>
                <w:szCs w:val="22"/>
              </w:rPr>
              <w:t>Вата</w:t>
            </w:r>
            <w:r w:rsidR="006A2468" w:rsidRPr="00764187">
              <w:rPr>
                <w:rFonts w:ascii="Times New Roman" w:hAnsi="Times New Roman" w:cs="Times New Roman"/>
                <w:sz w:val="22"/>
                <w:szCs w:val="22"/>
              </w:rPr>
              <w:t xml:space="preserve"> медицинская</w:t>
            </w:r>
          </w:p>
        </w:tc>
        <w:tc>
          <w:tcPr>
            <w:tcW w:w="6662" w:type="dxa"/>
            <w:tcBorders>
              <w:top w:val="single" w:sz="4" w:space="0" w:color="000000"/>
              <w:left w:val="single" w:sz="4" w:space="0" w:color="000000"/>
              <w:bottom w:val="single" w:sz="4" w:space="0" w:color="000000"/>
              <w:right w:val="single" w:sz="4" w:space="0" w:color="000000"/>
            </w:tcBorders>
            <w:vAlign w:val="center"/>
          </w:tcPr>
          <w:p w:rsidR="006A2468" w:rsidRPr="00764187" w:rsidRDefault="006A246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Тип сложения: рулон</w:t>
            </w:r>
          </w:p>
          <w:p w:rsidR="006A2468" w:rsidRPr="00764187" w:rsidRDefault="006A246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Вес: не менее 250 и не более 300 грамм.</w:t>
            </w:r>
          </w:p>
          <w:p w:rsidR="00946999" w:rsidRPr="00764187" w:rsidRDefault="006A246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lastRenderedPageBreak/>
              <w:t>Нестерильная: соответствие.</w:t>
            </w:r>
          </w:p>
          <w:p w:rsidR="00740795" w:rsidRPr="00764187" w:rsidRDefault="00740795"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Упаковка: полипропиленовый рукав.</w:t>
            </w:r>
          </w:p>
        </w:tc>
        <w:tc>
          <w:tcPr>
            <w:tcW w:w="1701"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упак</w:t>
            </w: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6</w:t>
            </w:r>
          </w:p>
        </w:tc>
        <w:tc>
          <w:tcPr>
            <w:tcW w:w="1275"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r>
      <w:tr w:rsidR="00946999"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BE25A8" w:rsidP="00764187">
            <w:pPr>
              <w:widowControl w:val="0"/>
              <w:contextualSpacing/>
              <w:jc w:val="center"/>
              <w:rPr>
                <w:rFonts w:ascii="Times New Roman" w:eastAsia="Tinos" w:hAnsi="Times New Roman" w:cs="Times New Roman"/>
                <w:sz w:val="22"/>
                <w:szCs w:val="22"/>
                <w:lang w:val="en-US"/>
              </w:rPr>
            </w:pPr>
            <w:r w:rsidRPr="00764187">
              <w:rPr>
                <w:rFonts w:ascii="Times New Roman" w:eastAsia="Tinos" w:hAnsi="Times New Roman" w:cs="Times New Roman"/>
                <w:sz w:val="22"/>
                <w:szCs w:val="22"/>
                <w:lang w:val="en-US"/>
              </w:rPr>
              <w:t>11</w:t>
            </w:r>
          </w:p>
        </w:tc>
        <w:tc>
          <w:tcPr>
            <w:tcW w:w="2543"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rPr>
                <w:rFonts w:ascii="Times New Roman" w:hAnsi="Times New Roman" w:cs="Times New Roman"/>
                <w:sz w:val="22"/>
                <w:szCs w:val="22"/>
              </w:rPr>
            </w:pPr>
            <w:r w:rsidRPr="00764187">
              <w:rPr>
                <w:rFonts w:ascii="Times New Roman" w:hAnsi="Times New Roman" w:cs="Times New Roman"/>
                <w:sz w:val="22"/>
                <w:szCs w:val="22"/>
              </w:rPr>
              <w:t>Порошок чистящий «Пемолюкс» или эквивалент</w:t>
            </w:r>
          </w:p>
        </w:tc>
        <w:tc>
          <w:tcPr>
            <w:tcW w:w="6662" w:type="dxa"/>
            <w:tcBorders>
              <w:top w:val="single" w:sz="4" w:space="0" w:color="000000"/>
              <w:left w:val="single" w:sz="4" w:space="0" w:color="000000"/>
              <w:bottom w:val="single" w:sz="4" w:space="0" w:color="000000"/>
              <w:right w:val="single" w:sz="4" w:space="0" w:color="000000"/>
            </w:tcBorders>
            <w:vAlign w:val="center"/>
          </w:tcPr>
          <w:p w:rsidR="00740795"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Наличие ароматизатора: да. </w:t>
            </w:r>
          </w:p>
          <w:p w:rsidR="00740795" w:rsidRPr="00764187" w:rsidRDefault="00740795"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Вид: с</w:t>
            </w:r>
            <w:r w:rsidR="00946999" w:rsidRPr="00764187">
              <w:rPr>
                <w:rFonts w:ascii="Times New Roman" w:hAnsi="Times New Roman" w:cs="Times New Roman"/>
                <w:sz w:val="22"/>
                <w:szCs w:val="22"/>
              </w:rPr>
              <w:t>редство абразивное.</w:t>
            </w:r>
          </w:p>
          <w:p w:rsidR="00740795" w:rsidRPr="00764187" w:rsidRDefault="00740795"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Упаковка: пластиковая туба с прорезями в крышке.</w:t>
            </w:r>
          </w:p>
          <w:p w:rsidR="00740795"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Средство хлорсодержащее: нет. </w:t>
            </w:r>
          </w:p>
          <w:p w:rsidR="00740795"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Вес: не менее 400 и не более 480 гр. </w:t>
            </w:r>
          </w:p>
          <w:p w:rsidR="00946999"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color w:val="EE0000"/>
                <w:sz w:val="22"/>
                <w:szCs w:val="22"/>
              </w:rPr>
            </w:pPr>
            <w:r w:rsidRPr="00764187">
              <w:rPr>
                <w:rFonts w:ascii="Times New Roman" w:hAnsi="Times New Roman" w:cs="Times New Roman"/>
                <w:sz w:val="22"/>
                <w:szCs w:val="22"/>
              </w:rPr>
              <w:t xml:space="preserve">В составе должны быть: ПАВ, сода, абразив </w:t>
            </w:r>
            <w:r w:rsidR="00AD0C24" w:rsidRPr="00764187">
              <w:rPr>
                <w:rFonts w:ascii="Times New Roman" w:hAnsi="Times New Roman" w:cs="Times New Roman"/>
                <w:sz w:val="22"/>
                <w:szCs w:val="22"/>
              </w:rPr>
              <w:t>/</w:t>
            </w:r>
            <w:r w:rsidRPr="00764187">
              <w:rPr>
                <w:rFonts w:ascii="Times New Roman" w:hAnsi="Times New Roman" w:cs="Times New Roman"/>
                <w:sz w:val="22"/>
                <w:szCs w:val="22"/>
              </w:rPr>
              <w:t xml:space="preserve"> молотый мрамор, отдушка.</w:t>
            </w:r>
          </w:p>
        </w:tc>
        <w:tc>
          <w:tcPr>
            <w:tcW w:w="1701"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шт.</w:t>
            </w: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27</w:t>
            </w:r>
          </w:p>
        </w:tc>
        <w:tc>
          <w:tcPr>
            <w:tcW w:w="1275"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r>
      <w:tr w:rsidR="00946999"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BE25A8" w:rsidP="00764187">
            <w:pPr>
              <w:widowControl w:val="0"/>
              <w:contextualSpacing/>
              <w:jc w:val="center"/>
              <w:rPr>
                <w:rFonts w:ascii="Times New Roman" w:eastAsia="Tinos" w:hAnsi="Times New Roman" w:cs="Times New Roman"/>
                <w:sz w:val="22"/>
                <w:szCs w:val="22"/>
                <w:lang w:val="en-US"/>
              </w:rPr>
            </w:pPr>
            <w:r w:rsidRPr="00764187">
              <w:rPr>
                <w:rFonts w:ascii="Times New Roman" w:eastAsia="Tinos" w:hAnsi="Times New Roman" w:cs="Times New Roman"/>
                <w:sz w:val="22"/>
                <w:szCs w:val="22"/>
                <w:lang w:val="en-US"/>
              </w:rPr>
              <w:t>12</w:t>
            </w:r>
          </w:p>
        </w:tc>
        <w:tc>
          <w:tcPr>
            <w:tcW w:w="2543"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rPr>
                <w:rFonts w:ascii="Times New Roman" w:hAnsi="Times New Roman" w:cs="Times New Roman"/>
                <w:sz w:val="22"/>
                <w:szCs w:val="22"/>
              </w:rPr>
            </w:pPr>
            <w:r w:rsidRPr="00764187">
              <w:rPr>
                <w:rFonts w:ascii="Times New Roman" w:hAnsi="Times New Roman" w:cs="Times New Roman"/>
                <w:sz w:val="22"/>
                <w:szCs w:val="22"/>
              </w:rPr>
              <w:t>Салфетка хозяйственная</w:t>
            </w:r>
          </w:p>
        </w:tc>
        <w:tc>
          <w:tcPr>
            <w:tcW w:w="6662" w:type="dxa"/>
            <w:tcBorders>
              <w:top w:val="single" w:sz="4" w:space="0" w:color="000000"/>
              <w:left w:val="single" w:sz="4" w:space="0" w:color="000000"/>
              <w:bottom w:val="single" w:sz="4" w:space="0" w:color="000000"/>
              <w:right w:val="single" w:sz="4" w:space="0" w:color="000000"/>
            </w:tcBorders>
            <w:vAlign w:val="center"/>
          </w:tcPr>
          <w:p w:rsidR="00737368" w:rsidRPr="00764187" w:rsidRDefault="0073736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Длина: не менее </w:t>
            </w:r>
            <w:r w:rsidR="00946999" w:rsidRPr="00764187">
              <w:rPr>
                <w:rFonts w:ascii="Times New Roman" w:hAnsi="Times New Roman" w:cs="Times New Roman"/>
                <w:sz w:val="22"/>
                <w:szCs w:val="22"/>
              </w:rPr>
              <w:t>300</w:t>
            </w:r>
            <w:r w:rsidRPr="00764187">
              <w:rPr>
                <w:rFonts w:ascii="Times New Roman" w:hAnsi="Times New Roman" w:cs="Times New Roman"/>
                <w:sz w:val="22"/>
                <w:szCs w:val="22"/>
              </w:rPr>
              <w:t xml:space="preserve"> и не более 320 мм.</w:t>
            </w:r>
          </w:p>
          <w:p w:rsidR="00AC4BF7" w:rsidRPr="00764187" w:rsidRDefault="0073736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Ширина: не менее </w:t>
            </w:r>
            <w:r w:rsidR="00946999" w:rsidRPr="00764187">
              <w:rPr>
                <w:rFonts w:ascii="Times New Roman" w:hAnsi="Times New Roman" w:cs="Times New Roman"/>
                <w:sz w:val="22"/>
                <w:szCs w:val="22"/>
              </w:rPr>
              <w:t xml:space="preserve">300 </w:t>
            </w:r>
            <w:r w:rsidRPr="00764187">
              <w:rPr>
                <w:rFonts w:ascii="Times New Roman" w:hAnsi="Times New Roman" w:cs="Times New Roman"/>
                <w:sz w:val="22"/>
                <w:szCs w:val="22"/>
              </w:rPr>
              <w:t xml:space="preserve">и не более 320 </w:t>
            </w:r>
            <w:r w:rsidR="00946999" w:rsidRPr="00764187">
              <w:rPr>
                <w:rFonts w:ascii="Times New Roman" w:hAnsi="Times New Roman" w:cs="Times New Roman"/>
                <w:sz w:val="22"/>
                <w:szCs w:val="22"/>
              </w:rPr>
              <w:t xml:space="preserve">мм. </w:t>
            </w:r>
          </w:p>
          <w:p w:rsidR="00AC4BF7"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Плотность: </w:t>
            </w:r>
            <w:r w:rsidR="00AC4BF7" w:rsidRPr="00764187">
              <w:rPr>
                <w:rFonts w:ascii="Times New Roman" w:hAnsi="Times New Roman" w:cs="Times New Roman"/>
                <w:sz w:val="22"/>
                <w:szCs w:val="22"/>
              </w:rPr>
              <w:t xml:space="preserve">не менее </w:t>
            </w:r>
            <w:r w:rsidRPr="00764187">
              <w:rPr>
                <w:rFonts w:ascii="Times New Roman" w:hAnsi="Times New Roman" w:cs="Times New Roman"/>
                <w:sz w:val="22"/>
                <w:szCs w:val="22"/>
              </w:rPr>
              <w:t xml:space="preserve">280 г/м2. </w:t>
            </w:r>
          </w:p>
          <w:p w:rsidR="00AC4BF7" w:rsidRPr="00764187" w:rsidRDefault="00AC4BF7"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Материал: микрофибра.</w:t>
            </w:r>
          </w:p>
          <w:p w:rsidR="00946999" w:rsidRPr="00764187" w:rsidRDefault="00AC4BF7"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С</w:t>
            </w:r>
            <w:r w:rsidR="00946999" w:rsidRPr="00764187">
              <w:rPr>
                <w:rFonts w:ascii="Times New Roman" w:hAnsi="Times New Roman" w:cs="Times New Roman"/>
                <w:sz w:val="22"/>
                <w:szCs w:val="22"/>
              </w:rPr>
              <w:t>остав: 80% полиэстер, 20% полиамид.</w:t>
            </w:r>
          </w:p>
        </w:tc>
        <w:tc>
          <w:tcPr>
            <w:tcW w:w="1701"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шт.</w:t>
            </w: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14</w:t>
            </w:r>
          </w:p>
        </w:tc>
        <w:tc>
          <w:tcPr>
            <w:tcW w:w="1275"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r>
      <w:tr w:rsidR="00946999"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AC4BF7"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t>13</w:t>
            </w:r>
          </w:p>
        </w:tc>
        <w:tc>
          <w:tcPr>
            <w:tcW w:w="2543"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rPr>
                <w:rFonts w:ascii="Times New Roman" w:hAnsi="Times New Roman" w:cs="Times New Roman"/>
                <w:sz w:val="22"/>
                <w:szCs w:val="22"/>
              </w:rPr>
            </w:pPr>
            <w:r w:rsidRPr="00764187">
              <w:rPr>
                <w:rFonts w:ascii="Times New Roman" w:hAnsi="Times New Roman" w:cs="Times New Roman"/>
                <w:sz w:val="22"/>
                <w:szCs w:val="22"/>
              </w:rPr>
              <w:t>Салфетки</w:t>
            </w:r>
          </w:p>
        </w:tc>
        <w:tc>
          <w:tcPr>
            <w:tcW w:w="6662" w:type="dxa"/>
            <w:tcBorders>
              <w:top w:val="single" w:sz="4" w:space="0" w:color="000000"/>
              <w:left w:val="single" w:sz="4" w:space="0" w:color="000000"/>
              <w:bottom w:val="single" w:sz="4" w:space="0" w:color="000000"/>
              <w:right w:val="single" w:sz="4" w:space="0" w:color="000000"/>
            </w:tcBorders>
            <w:vAlign w:val="center"/>
          </w:tcPr>
          <w:p w:rsidR="00737368" w:rsidRPr="00764187" w:rsidRDefault="0073736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Длина: не менее 300 и не более 320 мм.</w:t>
            </w:r>
          </w:p>
          <w:p w:rsidR="00737368" w:rsidRPr="00764187" w:rsidRDefault="0073736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Ширина: не менее 300 и не более 320 мм. </w:t>
            </w:r>
          </w:p>
          <w:p w:rsidR="00737368" w:rsidRPr="00764187" w:rsidRDefault="0073736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Плотность: не менее 220 г/м2. </w:t>
            </w:r>
          </w:p>
          <w:p w:rsidR="00737368" w:rsidRPr="00764187" w:rsidRDefault="0073736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Материал: микрофибра.</w:t>
            </w:r>
          </w:p>
          <w:p w:rsidR="009632F5" w:rsidRPr="00764187" w:rsidRDefault="009632F5"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П</w:t>
            </w:r>
            <w:r w:rsidR="00946999" w:rsidRPr="00764187">
              <w:rPr>
                <w:rFonts w:ascii="Times New Roman" w:hAnsi="Times New Roman" w:cs="Times New Roman"/>
                <w:sz w:val="22"/>
                <w:szCs w:val="22"/>
              </w:rPr>
              <w:t xml:space="preserve">рименение: универсальное. </w:t>
            </w:r>
          </w:p>
          <w:p w:rsidR="009632F5"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Количество салфеток в упаковке: </w:t>
            </w:r>
            <w:r w:rsidR="009632F5" w:rsidRPr="00764187">
              <w:rPr>
                <w:rFonts w:ascii="Times New Roman" w:hAnsi="Times New Roman" w:cs="Times New Roman"/>
                <w:sz w:val="22"/>
                <w:szCs w:val="22"/>
              </w:rPr>
              <w:t xml:space="preserve">не менее </w:t>
            </w:r>
            <w:r w:rsidRPr="00764187">
              <w:rPr>
                <w:rFonts w:ascii="Times New Roman" w:hAnsi="Times New Roman" w:cs="Times New Roman"/>
                <w:sz w:val="22"/>
                <w:szCs w:val="22"/>
              </w:rPr>
              <w:t>5.</w:t>
            </w:r>
          </w:p>
          <w:p w:rsidR="00946999" w:rsidRPr="00764187" w:rsidRDefault="009632F5"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У</w:t>
            </w:r>
            <w:r w:rsidR="00946999" w:rsidRPr="00764187">
              <w:rPr>
                <w:rFonts w:ascii="Times New Roman" w:hAnsi="Times New Roman" w:cs="Times New Roman"/>
                <w:sz w:val="22"/>
                <w:szCs w:val="22"/>
              </w:rPr>
              <w:t>паковка: пакет с евро подвесом.</w:t>
            </w:r>
          </w:p>
        </w:tc>
        <w:tc>
          <w:tcPr>
            <w:tcW w:w="1701"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упак</w:t>
            </w: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5</w:t>
            </w:r>
          </w:p>
        </w:tc>
        <w:tc>
          <w:tcPr>
            <w:tcW w:w="1275"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r>
      <w:tr w:rsidR="00946999"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AC4BF7"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t>14</w:t>
            </w:r>
          </w:p>
        </w:tc>
        <w:tc>
          <w:tcPr>
            <w:tcW w:w="2543"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rPr>
                <w:rFonts w:ascii="Times New Roman" w:hAnsi="Times New Roman" w:cs="Times New Roman"/>
                <w:sz w:val="22"/>
                <w:szCs w:val="22"/>
              </w:rPr>
            </w:pPr>
            <w:r w:rsidRPr="00764187">
              <w:rPr>
                <w:rFonts w:ascii="Times New Roman" w:hAnsi="Times New Roman" w:cs="Times New Roman"/>
                <w:sz w:val="22"/>
                <w:szCs w:val="22"/>
              </w:rPr>
              <w:t>Салфетка хозяйственная</w:t>
            </w:r>
          </w:p>
        </w:tc>
        <w:tc>
          <w:tcPr>
            <w:tcW w:w="6662" w:type="dxa"/>
            <w:tcBorders>
              <w:top w:val="single" w:sz="4" w:space="0" w:color="000000"/>
              <w:left w:val="single" w:sz="4" w:space="0" w:color="000000"/>
              <w:bottom w:val="single" w:sz="4" w:space="0" w:color="000000"/>
              <w:right w:val="single" w:sz="4" w:space="0" w:color="000000"/>
            </w:tcBorders>
            <w:vAlign w:val="center"/>
          </w:tcPr>
          <w:p w:rsidR="00E6627D" w:rsidRPr="00764187" w:rsidRDefault="00E6627D"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Тип сложения: рулон.</w:t>
            </w:r>
          </w:p>
          <w:p w:rsidR="00E6627D" w:rsidRPr="00764187" w:rsidRDefault="00E6627D"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Длина:</w:t>
            </w:r>
            <w:r w:rsidR="00946999" w:rsidRPr="00764187">
              <w:rPr>
                <w:rFonts w:ascii="Times New Roman" w:hAnsi="Times New Roman" w:cs="Times New Roman"/>
                <w:sz w:val="22"/>
                <w:szCs w:val="22"/>
              </w:rPr>
              <w:t xml:space="preserve"> </w:t>
            </w:r>
            <w:r w:rsidRPr="00764187">
              <w:rPr>
                <w:rFonts w:ascii="Times New Roman" w:hAnsi="Times New Roman" w:cs="Times New Roman"/>
                <w:sz w:val="22"/>
                <w:szCs w:val="22"/>
              </w:rPr>
              <w:t xml:space="preserve">не менее </w:t>
            </w:r>
            <w:r w:rsidR="00946999" w:rsidRPr="00764187">
              <w:rPr>
                <w:rFonts w:ascii="Times New Roman" w:hAnsi="Times New Roman" w:cs="Times New Roman"/>
                <w:sz w:val="22"/>
                <w:szCs w:val="22"/>
              </w:rPr>
              <w:t>23</w:t>
            </w:r>
            <w:r w:rsidRPr="00764187">
              <w:rPr>
                <w:rFonts w:ascii="Times New Roman" w:hAnsi="Times New Roman" w:cs="Times New Roman"/>
                <w:sz w:val="22"/>
                <w:szCs w:val="22"/>
              </w:rPr>
              <w:t xml:space="preserve">0 и </w:t>
            </w:r>
            <w:r w:rsidR="00946999" w:rsidRPr="00764187">
              <w:rPr>
                <w:rFonts w:ascii="Times New Roman" w:hAnsi="Times New Roman" w:cs="Times New Roman"/>
                <w:sz w:val="22"/>
                <w:szCs w:val="22"/>
              </w:rPr>
              <w:t>не более 300</w:t>
            </w:r>
            <w:r w:rsidRPr="00764187">
              <w:rPr>
                <w:rFonts w:ascii="Times New Roman" w:hAnsi="Times New Roman" w:cs="Times New Roman"/>
                <w:sz w:val="22"/>
                <w:szCs w:val="22"/>
              </w:rPr>
              <w:t xml:space="preserve"> м</w:t>
            </w:r>
            <w:r w:rsidR="00946999" w:rsidRPr="00764187">
              <w:rPr>
                <w:rFonts w:ascii="Times New Roman" w:hAnsi="Times New Roman" w:cs="Times New Roman"/>
                <w:sz w:val="22"/>
                <w:szCs w:val="22"/>
              </w:rPr>
              <w:t xml:space="preserve">м. </w:t>
            </w:r>
          </w:p>
          <w:p w:rsidR="00E6627D" w:rsidRPr="00764187" w:rsidRDefault="00E6627D"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Ширина: не менее 200 и не более 220 мм.</w:t>
            </w:r>
          </w:p>
          <w:p w:rsidR="00E6627D"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Плотность - не менее 40 г/кв.</w:t>
            </w:r>
            <w:r w:rsidR="00E6627D" w:rsidRPr="00764187">
              <w:rPr>
                <w:rFonts w:ascii="Times New Roman" w:hAnsi="Times New Roman" w:cs="Times New Roman"/>
                <w:sz w:val="22"/>
                <w:szCs w:val="22"/>
              </w:rPr>
              <w:t>м.</w:t>
            </w:r>
            <w:r w:rsidRPr="00764187">
              <w:rPr>
                <w:rFonts w:ascii="Times New Roman" w:hAnsi="Times New Roman" w:cs="Times New Roman"/>
                <w:sz w:val="22"/>
                <w:szCs w:val="22"/>
              </w:rPr>
              <w:t xml:space="preserve"> </w:t>
            </w:r>
          </w:p>
          <w:p w:rsidR="00E6627D" w:rsidRPr="00764187" w:rsidRDefault="00E6627D"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Цвет: </w:t>
            </w:r>
            <w:r w:rsidR="00946999" w:rsidRPr="00764187">
              <w:rPr>
                <w:rFonts w:ascii="Times New Roman" w:hAnsi="Times New Roman" w:cs="Times New Roman"/>
                <w:sz w:val="22"/>
                <w:szCs w:val="22"/>
              </w:rPr>
              <w:t>белые</w:t>
            </w:r>
            <w:r w:rsidRPr="00764187">
              <w:rPr>
                <w:rFonts w:ascii="Times New Roman" w:hAnsi="Times New Roman" w:cs="Times New Roman"/>
                <w:sz w:val="22"/>
                <w:szCs w:val="22"/>
              </w:rPr>
              <w:t>.</w:t>
            </w:r>
          </w:p>
          <w:p w:rsidR="00E6627D" w:rsidRPr="00764187" w:rsidRDefault="00E6627D"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Упаковка:</w:t>
            </w:r>
            <w:r w:rsidR="00946999" w:rsidRPr="00764187">
              <w:rPr>
                <w:rFonts w:ascii="Times New Roman" w:hAnsi="Times New Roman" w:cs="Times New Roman"/>
                <w:sz w:val="22"/>
                <w:szCs w:val="22"/>
              </w:rPr>
              <w:t xml:space="preserve"> не менее 70 листов</w:t>
            </w:r>
            <w:r w:rsidRPr="00764187">
              <w:rPr>
                <w:rFonts w:ascii="Times New Roman" w:hAnsi="Times New Roman" w:cs="Times New Roman"/>
                <w:sz w:val="22"/>
                <w:szCs w:val="22"/>
              </w:rPr>
              <w:t xml:space="preserve"> и</w:t>
            </w:r>
            <w:r w:rsidR="00946999" w:rsidRPr="00764187">
              <w:rPr>
                <w:rFonts w:ascii="Times New Roman" w:hAnsi="Times New Roman" w:cs="Times New Roman"/>
                <w:sz w:val="22"/>
                <w:szCs w:val="22"/>
              </w:rPr>
              <w:t xml:space="preserve"> не более 80 листов. </w:t>
            </w:r>
          </w:p>
          <w:p w:rsidR="00E6627D"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Материал спанлейс. </w:t>
            </w:r>
          </w:p>
          <w:p w:rsidR="00946999" w:rsidRPr="00764187" w:rsidRDefault="00E6627D"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Назначение: для о</w:t>
            </w:r>
            <w:r w:rsidR="00946999" w:rsidRPr="00764187">
              <w:rPr>
                <w:rFonts w:ascii="Times New Roman" w:hAnsi="Times New Roman" w:cs="Times New Roman"/>
                <w:sz w:val="22"/>
                <w:szCs w:val="22"/>
              </w:rPr>
              <w:t>брабатыва</w:t>
            </w:r>
            <w:r w:rsidRPr="00764187">
              <w:rPr>
                <w:rFonts w:ascii="Times New Roman" w:hAnsi="Times New Roman" w:cs="Times New Roman"/>
                <w:sz w:val="22"/>
                <w:szCs w:val="22"/>
              </w:rPr>
              <w:t>ния</w:t>
            </w:r>
            <w:r w:rsidR="00946999" w:rsidRPr="00764187">
              <w:rPr>
                <w:rFonts w:ascii="Times New Roman" w:hAnsi="Times New Roman" w:cs="Times New Roman"/>
                <w:sz w:val="22"/>
                <w:szCs w:val="22"/>
              </w:rPr>
              <w:t xml:space="preserve"> поверхностей.</w:t>
            </w:r>
          </w:p>
        </w:tc>
        <w:tc>
          <w:tcPr>
            <w:tcW w:w="1701"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шт.</w:t>
            </w: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8</w:t>
            </w:r>
          </w:p>
        </w:tc>
        <w:tc>
          <w:tcPr>
            <w:tcW w:w="1275"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r>
      <w:tr w:rsidR="00946999"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E6627D"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t>15</w:t>
            </w:r>
          </w:p>
        </w:tc>
        <w:tc>
          <w:tcPr>
            <w:tcW w:w="2543"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rPr>
                <w:rFonts w:ascii="Times New Roman" w:hAnsi="Times New Roman" w:cs="Times New Roman"/>
                <w:sz w:val="22"/>
                <w:szCs w:val="22"/>
              </w:rPr>
            </w:pPr>
            <w:r w:rsidRPr="00764187">
              <w:rPr>
                <w:rFonts w:ascii="Times New Roman" w:hAnsi="Times New Roman" w:cs="Times New Roman"/>
                <w:sz w:val="22"/>
                <w:szCs w:val="22"/>
              </w:rPr>
              <w:t>Полотенце бумажное</w:t>
            </w:r>
          </w:p>
        </w:tc>
        <w:tc>
          <w:tcPr>
            <w:tcW w:w="6662" w:type="dxa"/>
            <w:tcBorders>
              <w:top w:val="single" w:sz="4" w:space="0" w:color="000000"/>
              <w:left w:val="single" w:sz="4" w:space="0" w:color="000000"/>
              <w:bottom w:val="single" w:sz="4" w:space="0" w:color="000000"/>
              <w:right w:val="single" w:sz="4" w:space="0" w:color="000000"/>
            </w:tcBorders>
            <w:vAlign w:val="center"/>
          </w:tcPr>
          <w:p w:rsidR="00B92CE9" w:rsidRPr="00764187" w:rsidRDefault="00B92CE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Форма выпуска – лист.</w:t>
            </w:r>
          </w:p>
          <w:p w:rsidR="00B92CE9"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Количество листов в упаковке</w:t>
            </w:r>
            <w:r w:rsidR="00B92CE9" w:rsidRPr="00764187">
              <w:rPr>
                <w:rFonts w:ascii="Times New Roman" w:hAnsi="Times New Roman" w:cs="Times New Roman"/>
                <w:sz w:val="22"/>
                <w:szCs w:val="22"/>
              </w:rPr>
              <w:t>:</w:t>
            </w:r>
            <w:r w:rsidRPr="00764187">
              <w:rPr>
                <w:rFonts w:ascii="Times New Roman" w:hAnsi="Times New Roman" w:cs="Times New Roman"/>
                <w:sz w:val="22"/>
                <w:szCs w:val="22"/>
              </w:rPr>
              <w:t xml:space="preserve"> </w:t>
            </w:r>
            <w:r w:rsidR="00B92CE9" w:rsidRPr="00764187">
              <w:rPr>
                <w:rFonts w:ascii="Times New Roman" w:hAnsi="Times New Roman" w:cs="Times New Roman"/>
                <w:sz w:val="22"/>
                <w:szCs w:val="22"/>
              </w:rPr>
              <w:t xml:space="preserve">не менее </w:t>
            </w:r>
            <w:r w:rsidRPr="00764187">
              <w:rPr>
                <w:rFonts w:ascii="Times New Roman" w:hAnsi="Times New Roman" w:cs="Times New Roman"/>
                <w:sz w:val="22"/>
                <w:szCs w:val="22"/>
              </w:rPr>
              <w:t xml:space="preserve">250. </w:t>
            </w:r>
          </w:p>
          <w:p w:rsidR="00B92CE9" w:rsidRPr="00764187" w:rsidRDefault="00B92CE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Тип сложения - 22(У).</w:t>
            </w:r>
          </w:p>
          <w:p w:rsidR="00B92CE9" w:rsidRPr="00764187" w:rsidRDefault="00B92CE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Вид: м</w:t>
            </w:r>
            <w:r w:rsidR="00946999" w:rsidRPr="00764187">
              <w:rPr>
                <w:rFonts w:ascii="Times New Roman" w:hAnsi="Times New Roman" w:cs="Times New Roman"/>
                <w:sz w:val="22"/>
                <w:szCs w:val="22"/>
              </w:rPr>
              <w:t>ногослойные</w:t>
            </w:r>
            <w:r w:rsidRPr="00764187">
              <w:rPr>
                <w:rFonts w:ascii="Times New Roman" w:hAnsi="Times New Roman" w:cs="Times New Roman"/>
                <w:sz w:val="22"/>
                <w:szCs w:val="22"/>
              </w:rPr>
              <w:t>.</w:t>
            </w:r>
          </w:p>
          <w:p w:rsidR="00B92CE9" w:rsidRPr="00764187" w:rsidRDefault="00B92CE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Количество слоёв: не менее 2-х.</w:t>
            </w:r>
          </w:p>
          <w:p w:rsidR="00B92CE9" w:rsidRPr="00764187" w:rsidRDefault="00B92CE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Плотность: не менее 32 г/м2.</w:t>
            </w:r>
          </w:p>
          <w:p w:rsidR="00B92CE9" w:rsidRPr="00764187" w:rsidRDefault="00B92CE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Материал - 100% целлюлоза. </w:t>
            </w:r>
          </w:p>
          <w:p w:rsidR="00B92CE9" w:rsidRPr="00764187" w:rsidRDefault="00B92CE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Система: НЗ.</w:t>
            </w:r>
          </w:p>
          <w:p w:rsidR="00B92CE9" w:rsidRPr="00764187" w:rsidRDefault="00B92CE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Длина листа: не менее 230 и не более 235 мм.</w:t>
            </w:r>
          </w:p>
          <w:p w:rsidR="00B92CE9" w:rsidRPr="00764187" w:rsidRDefault="00B92CE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Ширина листа: не менее 230 и не более 235 мм.</w:t>
            </w:r>
          </w:p>
          <w:p w:rsidR="00946999"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Цвет бумаги - белый.</w:t>
            </w:r>
          </w:p>
        </w:tc>
        <w:tc>
          <w:tcPr>
            <w:tcW w:w="1701"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пачка</w:t>
            </w: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140</w:t>
            </w:r>
          </w:p>
        </w:tc>
        <w:tc>
          <w:tcPr>
            <w:tcW w:w="1275"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r>
      <w:tr w:rsidR="00946999"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880E56"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lastRenderedPageBreak/>
              <w:t>16</w:t>
            </w:r>
          </w:p>
        </w:tc>
        <w:tc>
          <w:tcPr>
            <w:tcW w:w="2543"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rPr>
                <w:rFonts w:ascii="Times New Roman" w:hAnsi="Times New Roman" w:cs="Times New Roman"/>
                <w:sz w:val="22"/>
                <w:szCs w:val="22"/>
              </w:rPr>
            </w:pPr>
            <w:r w:rsidRPr="00764187">
              <w:rPr>
                <w:rFonts w:ascii="Times New Roman" w:hAnsi="Times New Roman" w:cs="Times New Roman"/>
                <w:sz w:val="22"/>
                <w:szCs w:val="22"/>
              </w:rPr>
              <w:t>Полотенце бумажное</w:t>
            </w:r>
          </w:p>
        </w:tc>
        <w:tc>
          <w:tcPr>
            <w:tcW w:w="6662" w:type="dxa"/>
            <w:tcBorders>
              <w:top w:val="single" w:sz="4" w:space="0" w:color="000000"/>
              <w:left w:val="single" w:sz="4" w:space="0" w:color="000000"/>
              <w:bottom w:val="single" w:sz="4" w:space="0" w:color="000000"/>
              <w:right w:val="single" w:sz="4" w:space="0" w:color="000000"/>
            </w:tcBorders>
            <w:vAlign w:val="center"/>
          </w:tcPr>
          <w:p w:rsidR="00880E56" w:rsidRPr="00764187" w:rsidRDefault="00880E56"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Вид: п</w:t>
            </w:r>
            <w:r w:rsidR="00946999" w:rsidRPr="00764187">
              <w:rPr>
                <w:rFonts w:ascii="Times New Roman" w:hAnsi="Times New Roman" w:cs="Times New Roman"/>
                <w:sz w:val="22"/>
                <w:szCs w:val="22"/>
              </w:rPr>
              <w:t xml:space="preserve">олотенце бумажное "Лайма" или эквивалент. </w:t>
            </w:r>
          </w:p>
          <w:p w:rsidR="00196A15" w:rsidRPr="00764187" w:rsidRDefault="00196A15"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Тип сложения: рулон.</w:t>
            </w:r>
          </w:p>
          <w:p w:rsidR="00880E56"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Материал: 100% целлюлоза. </w:t>
            </w:r>
          </w:p>
          <w:p w:rsidR="00880E56"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Количество слоёв: 2. </w:t>
            </w:r>
          </w:p>
          <w:p w:rsidR="00EF0EF0"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Количество листов в рулоне: не менее 78 шт. </w:t>
            </w:r>
          </w:p>
          <w:p w:rsidR="00196A15"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Размер листа: не менее 23*22 см. </w:t>
            </w:r>
          </w:p>
          <w:p w:rsidR="00196A15"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Наличие тиснения: есть. </w:t>
            </w:r>
          </w:p>
          <w:p w:rsidR="00196A15"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Наличие перфорации: есть. </w:t>
            </w:r>
          </w:p>
          <w:p w:rsidR="00196A15"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Наличие втулки: есть. </w:t>
            </w:r>
          </w:p>
          <w:p w:rsidR="00946999"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Количество рулонов в спайке: 2 штуки</w:t>
            </w:r>
          </w:p>
        </w:tc>
        <w:tc>
          <w:tcPr>
            <w:tcW w:w="1701"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упак</w:t>
            </w: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22</w:t>
            </w:r>
          </w:p>
        </w:tc>
        <w:tc>
          <w:tcPr>
            <w:tcW w:w="1275"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r>
      <w:tr w:rsidR="00946999"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196A15"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t>17</w:t>
            </w:r>
          </w:p>
        </w:tc>
        <w:tc>
          <w:tcPr>
            <w:tcW w:w="2543"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rPr>
                <w:rFonts w:ascii="Times New Roman" w:hAnsi="Times New Roman" w:cs="Times New Roman"/>
                <w:sz w:val="22"/>
                <w:szCs w:val="22"/>
              </w:rPr>
            </w:pPr>
            <w:r w:rsidRPr="00764187">
              <w:rPr>
                <w:rFonts w:ascii="Times New Roman" w:hAnsi="Times New Roman" w:cs="Times New Roman"/>
                <w:sz w:val="22"/>
                <w:szCs w:val="22"/>
              </w:rPr>
              <w:t>Полотенц</w:t>
            </w:r>
            <w:r w:rsidR="009C4734" w:rsidRPr="00764187">
              <w:rPr>
                <w:rFonts w:ascii="Times New Roman" w:hAnsi="Times New Roman" w:cs="Times New Roman"/>
                <w:sz w:val="22"/>
                <w:szCs w:val="22"/>
              </w:rPr>
              <w:t>е</w:t>
            </w:r>
            <w:r w:rsidRPr="00764187">
              <w:rPr>
                <w:rFonts w:ascii="Times New Roman" w:hAnsi="Times New Roman" w:cs="Times New Roman"/>
                <w:sz w:val="22"/>
                <w:szCs w:val="22"/>
              </w:rPr>
              <w:t xml:space="preserve"> бумажн</w:t>
            </w:r>
            <w:r w:rsidR="009C4734" w:rsidRPr="00764187">
              <w:rPr>
                <w:rFonts w:ascii="Times New Roman" w:hAnsi="Times New Roman" w:cs="Times New Roman"/>
                <w:sz w:val="22"/>
                <w:szCs w:val="22"/>
              </w:rPr>
              <w:t>ое</w:t>
            </w:r>
          </w:p>
        </w:tc>
        <w:tc>
          <w:tcPr>
            <w:tcW w:w="6662" w:type="dxa"/>
            <w:tcBorders>
              <w:top w:val="single" w:sz="4" w:space="0" w:color="000000"/>
              <w:left w:val="single" w:sz="4" w:space="0" w:color="000000"/>
              <w:bottom w:val="single" w:sz="4" w:space="0" w:color="000000"/>
              <w:right w:val="single" w:sz="4" w:space="0" w:color="000000"/>
            </w:tcBorders>
            <w:vAlign w:val="center"/>
          </w:tcPr>
          <w:p w:rsidR="009C4734" w:rsidRPr="00764187" w:rsidRDefault="009C4734"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Тип сложения: рулон.</w:t>
            </w:r>
          </w:p>
          <w:p w:rsidR="009C4734"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Материал: 100% целлюлоза. </w:t>
            </w:r>
          </w:p>
          <w:p w:rsidR="009C4734"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Количество слоёв 3. </w:t>
            </w:r>
          </w:p>
          <w:p w:rsidR="009C4734"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Длина рулона не менее 10</w:t>
            </w:r>
            <w:r w:rsidR="00A229AB" w:rsidRPr="00764187">
              <w:rPr>
                <w:rFonts w:ascii="Times New Roman" w:hAnsi="Times New Roman" w:cs="Times New Roman"/>
                <w:sz w:val="22"/>
                <w:szCs w:val="22"/>
              </w:rPr>
              <w:t>,0</w:t>
            </w:r>
            <w:r w:rsidRPr="00764187">
              <w:rPr>
                <w:rFonts w:ascii="Times New Roman" w:hAnsi="Times New Roman" w:cs="Times New Roman"/>
                <w:sz w:val="22"/>
                <w:szCs w:val="22"/>
              </w:rPr>
              <w:t xml:space="preserve"> </w:t>
            </w:r>
            <w:r w:rsidR="00A229AB" w:rsidRPr="00764187">
              <w:rPr>
                <w:rFonts w:ascii="Times New Roman" w:hAnsi="Times New Roman" w:cs="Times New Roman"/>
                <w:sz w:val="22"/>
                <w:szCs w:val="22"/>
              </w:rPr>
              <w:t xml:space="preserve">и </w:t>
            </w:r>
            <w:r w:rsidRPr="00764187">
              <w:rPr>
                <w:rFonts w:ascii="Times New Roman" w:hAnsi="Times New Roman" w:cs="Times New Roman"/>
                <w:sz w:val="22"/>
                <w:szCs w:val="22"/>
              </w:rPr>
              <w:t>не более 11</w:t>
            </w:r>
            <w:r w:rsidR="00A229AB" w:rsidRPr="00764187">
              <w:rPr>
                <w:rFonts w:ascii="Times New Roman" w:hAnsi="Times New Roman" w:cs="Times New Roman"/>
                <w:sz w:val="22"/>
                <w:szCs w:val="22"/>
              </w:rPr>
              <w:t>,0</w:t>
            </w:r>
            <w:r w:rsidRPr="00764187">
              <w:rPr>
                <w:rFonts w:ascii="Times New Roman" w:hAnsi="Times New Roman" w:cs="Times New Roman"/>
                <w:sz w:val="22"/>
                <w:szCs w:val="22"/>
              </w:rPr>
              <w:t xml:space="preserve"> м.</w:t>
            </w:r>
          </w:p>
          <w:p w:rsidR="009C4734" w:rsidRPr="00764187" w:rsidRDefault="009C4734"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Цв</w:t>
            </w:r>
            <w:r w:rsidR="00946999" w:rsidRPr="00764187">
              <w:rPr>
                <w:rFonts w:ascii="Times New Roman" w:hAnsi="Times New Roman" w:cs="Times New Roman"/>
                <w:sz w:val="22"/>
                <w:szCs w:val="22"/>
              </w:rPr>
              <w:t xml:space="preserve">ет белый. </w:t>
            </w:r>
          </w:p>
          <w:p w:rsidR="009C4734"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Наличие перфорации: есть.  </w:t>
            </w:r>
          </w:p>
          <w:p w:rsidR="009C4734"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Размер листа </w:t>
            </w:r>
            <w:r w:rsidR="00A229AB" w:rsidRPr="00764187">
              <w:rPr>
                <w:rFonts w:ascii="Times New Roman" w:hAnsi="Times New Roman" w:cs="Times New Roman"/>
                <w:sz w:val="22"/>
                <w:szCs w:val="22"/>
              </w:rPr>
              <w:t xml:space="preserve">не менее </w:t>
            </w:r>
            <w:r w:rsidRPr="00764187">
              <w:rPr>
                <w:rFonts w:ascii="Times New Roman" w:hAnsi="Times New Roman" w:cs="Times New Roman"/>
                <w:sz w:val="22"/>
                <w:szCs w:val="22"/>
              </w:rPr>
              <w:t xml:space="preserve">23*22 см. </w:t>
            </w:r>
          </w:p>
          <w:p w:rsidR="00946999"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Наличие втулки: есть.</w:t>
            </w:r>
          </w:p>
          <w:p w:rsidR="009C4734" w:rsidRPr="00764187" w:rsidRDefault="009C4734" w:rsidP="00764187">
            <w:pPr>
              <w:pBdr>
                <w:top w:val="none" w:sz="4" w:space="0" w:color="000000"/>
                <w:left w:val="none" w:sz="4" w:space="0" w:color="000000"/>
                <w:bottom w:val="none" w:sz="4" w:space="0" w:color="000000"/>
                <w:right w:val="none" w:sz="4" w:space="0" w:color="000000"/>
              </w:pBdr>
              <w:rPr>
                <w:rFonts w:ascii="Times New Roman" w:hAnsi="Times New Roman" w:cs="Times New Roman"/>
                <w:color w:val="EE0000"/>
                <w:sz w:val="22"/>
                <w:szCs w:val="22"/>
              </w:rPr>
            </w:pPr>
            <w:r w:rsidRPr="00764187">
              <w:rPr>
                <w:rFonts w:ascii="Times New Roman" w:hAnsi="Times New Roman" w:cs="Times New Roman"/>
                <w:sz w:val="22"/>
                <w:szCs w:val="22"/>
              </w:rPr>
              <w:t>Количество рулонов в спайке: 4 штуки</w:t>
            </w:r>
          </w:p>
        </w:tc>
        <w:tc>
          <w:tcPr>
            <w:tcW w:w="1701"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упак</w:t>
            </w: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8</w:t>
            </w:r>
          </w:p>
        </w:tc>
        <w:tc>
          <w:tcPr>
            <w:tcW w:w="1275"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r>
      <w:tr w:rsidR="00946999"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36503F"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t>18</w:t>
            </w:r>
          </w:p>
        </w:tc>
        <w:tc>
          <w:tcPr>
            <w:tcW w:w="2543"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rPr>
                <w:rFonts w:ascii="Times New Roman" w:hAnsi="Times New Roman" w:cs="Times New Roman"/>
                <w:sz w:val="22"/>
                <w:szCs w:val="22"/>
              </w:rPr>
            </w:pPr>
            <w:r w:rsidRPr="00764187">
              <w:rPr>
                <w:rFonts w:ascii="Times New Roman" w:hAnsi="Times New Roman" w:cs="Times New Roman"/>
                <w:sz w:val="22"/>
                <w:szCs w:val="22"/>
              </w:rPr>
              <w:t>Полотно вафельное</w:t>
            </w:r>
          </w:p>
        </w:tc>
        <w:tc>
          <w:tcPr>
            <w:tcW w:w="6662" w:type="dxa"/>
            <w:tcBorders>
              <w:top w:val="single" w:sz="4" w:space="0" w:color="000000"/>
              <w:left w:val="single" w:sz="4" w:space="0" w:color="000000"/>
              <w:bottom w:val="single" w:sz="4" w:space="0" w:color="000000"/>
              <w:right w:val="single" w:sz="4" w:space="0" w:color="000000"/>
            </w:tcBorders>
            <w:vAlign w:val="center"/>
          </w:tcPr>
          <w:p w:rsidR="00A229AB" w:rsidRPr="00764187" w:rsidRDefault="00A229AB"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Тип сложения: рулон.</w:t>
            </w:r>
          </w:p>
          <w:p w:rsidR="00A229AB" w:rsidRPr="00764187" w:rsidRDefault="00A229AB"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М</w:t>
            </w:r>
            <w:r w:rsidR="00946999" w:rsidRPr="00764187">
              <w:rPr>
                <w:rFonts w:ascii="Times New Roman" w:hAnsi="Times New Roman" w:cs="Times New Roman"/>
                <w:sz w:val="22"/>
                <w:szCs w:val="22"/>
              </w:rPr>
              <w:t>атериал</w:t>
            </w:r>
            <w:r w:rsidRPr="00764187">
              <w:rPr>
                <w:rFonts w:ascii="Times New Roman" w:hAnsi="Times New Roman" w:cs="Times New Roman"/>
                <w:sz w:val="22"/>
                <w:szCs w:val="22"/>
              </w:rPr>
              <w:t>:</w:t>
            </w:r>
            <w:r w:rsidR="00946999" w:rsidRPr="00764187">
              <w:rPr>
                <w:rFonts w:ascii="Times New Roman" w:hAnsi="Times New Roman" w:cs="Times New Roman"/>
                <w:sz w:val="22"/>
                <w:szCs w:val="22"/>
              </w:rPr>
              <w:t xml:space="preserve"> вафельное полотно. </w:t>
            </w:r>
          </w:p>
          <w:p w:rsidR="00A229AB"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Состав ткани - хлопок. </w:t>
            </w:r>
          </w:p>
          <w:p w:rsidR="00A229AB"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Отбелённое</w:t>
            </w:r>
            <w:r w:rsidR="00A229AB" w:rsidRPr="00764187">
              <w:rPr>
                <w:rFonts w:ascii="Times New Roman" w:hAnsi="Times New Roman" w:cs="Times New Roman"/>
                <w:sz w:val="22"/>
                <w:szCs w:val="22"/>
              </w:rPr>
              <w:t>: соответствие</w:t>
            </w:r>
            <w:r w:rsidRPr="00764187">
              <w:rPr>
                <w:rFonts w:ascii="Times New Roman" w:hAnsi="Times New Roman" w:cs="Times New Roman"/>
                <w:sz w:val="22"/>
                <w:szCs w:val="22"/>
              </w:rPr>
              <w:t xml:space="preserve">. </w:t>
            </w:r>
          </w:p>
          <w:p w:rsidR="00A229AB"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Плотность</w:t>
            </w:r>
            <w:r w:rsidR="00A229AB" w:rsidRPr="00764187">
              <w:rPr>
                <w:rFonts w:ascii="Times New Roman" w:hAnsi="Times New Roman" w:cs="Times New Roman"/>
                <w:sz w:val="22"/>
                <w:szCs w:val="22"/>
              </w:rPr>
              <w:t xml:space="preserve">: </w:t>
            </w:r>
            <w:r w:rsidRPr="00764187">
              <w:rPr>
                <w:rFonts w:ascii="Times New Roman" w:hAnsi="Times New Roman" w:cs="Times New Roman"/>
                <w:sz w:val="22"/>
                <w:szCs w:val="22"/>
              </w:rPr>
              <w:t>не менее 160 г/м</w:t>
            </w:r>
            <w:r w:rsidRPr="00764187">
              <w:rPr>
                <w:rFonts w:ascii="Times New Roman" w:hAnsi="Times New Roman" w:cs="Times New Roman"/>
                <w:sz w:val="22"/>
                <w:szCs w:val="22"/>
                <w:vertAlign w:val="superscript"/>
              </w:rPr>
              <w:t>2</w:t>
            </w:r>
            <w:r w:rsidRPr="00764187">
              <w:rPr>
                <w:rFonts w:ascii="Times New Roman" w:hAnsi="Times New Roman" w:cs="Times New Roman"/>
                <w:sz w:val="22"/>
                <w:szCs w:val="22"/>
              </w:rPr>
              <w:t xml:space="preserve">, не более 180 г/м2. </w:t>
            </w:r>
          </w:p>
          <w:p w:rsidR="00946999"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Ширина</w:t>
            </w:r>
            <w:r w:rsidR="00A229AB" w:rsidRPr="00764187">
              <w:rPr>
                <w:rFonts w:ascii="Times New Roman" w:hAnsi="Times New Roman" w:cs="Times New Roman"/>
                <w:sz w:val="22"/>
                <w:szCs w:val="22"/>
              </w:rPr>
              <w:t xml:space="preserve">: полотна </w:t>
            </w:r>
            <w:r w:rsidRPr="00764187">
              <w:rPr>
                <w:rFonts w:ascii="Times New Roman" w:hAnsi="Times New Roman" w:cs="Times New Roman"/>
                <w:sz w:val="22"/>
                <w:szCs w:val="22"/>
              </w:rPr>
              <w:t>не менее 35</w:t>
            </w:r>
            <w:r w:rsidR="00A229AB" w:rsidRPr="00764187">
              <w:rPr>
                <w:rFonts w:ascii="Times New Roman" w:hAnsi="Times New Roman" w:cs="Times New Roman"/>
                <w:sz w:val="22"/>
                <w:szCs w:val="22"/>
              </w:rPr>
              <w:t>,0</w:t>
            </w:r>
            <w:r w:rsidRPr="00764187">
              <w:rPr>
                <w:rFonts w:ascii="Times New Roman" w:hAnsi="Times New Roman" w:cs="Times New Roman"/>
                <w:sz w:val="22"/>
                <w:szCs w:val="22"/>
              </w:rPr>
              <w:t xml:space="preserve">  и не более 50</w:t>
            </w:r>
            <w:r w:rsidR="00A229AB" w:rsidRPr="00764187">
              <w:rPr>
                <w:rFonts w:ascii="Times New Roman" w:hAnsi="Times New Roman" w:cs="Times New Roman"/>
                <w:sz w:val="22"/>
                <w:szCs w:val="22"/>
              </w:rPr>
              <w:t>,0</w:t>
            </w:r>
            <w:r w:rsidRPr="00764187">
              <w:rPr>
                <w:rFonts w:ascii="Times New Roman" w:hAnsi="Times New Roman" w:cs="Times New Roman"/>
                <w:sz w:val="22"/>
                <w:szCs w:val="22"/>
              </w:rPr>
              <w:t xml:space="preserve"> см.</w:t>
            </w:r>
          </w:p>
        </w:tc>
        <w:tc>
          <w:tcPr>
            <w:tcW w:w="1701"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п.м.</w:t>
            </w: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48</w:t>
            </w:r>
          </w:p>
        </w:tc>
        <w:tc>
          <w:tcPr>
            <w:tcW w:w="1275"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r>
      <w:tr w:rsidR="00946999"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36503F"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t>19</w:t>
            </w:r>
          </w:p>
        </w:tc>
        <w:tc>
          <w:tcPr>
            <w:tcW w:w="2543"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rPr>
                <w:rFonts w:ascii="Times New Roman" w:hAnsi="Times New Roman" w:cs="Times New Roman"/>
                <w:sz w:val="22"/>
                <w:szCs w:val="22"/>
              </w:rPr>
            </w:pPr>
            <w:r w:rsidRPr="00764187">
              <w:rPr>
                <w:rFonts w:ascii="Times New Roman" w:hAnsi="Times New Roman" w:cs="Times New Roman"/>
                <w:sz w:val="22"/>
                <w:szCs w:val="22"/>
              </w:rPr>
              <w:t>Полотенце вафельное</w:t>
            </w:r>
          </w:p>
        </w:tc>
        <w:tc>
          <w:tcPr>
            <w:tcW w:w="6662" w:type="dxa"/>
            <w:tcBorders>
              <w:top w:val="single" w:sz="4" w:space="0" w:color="000000"/>
              <w:left w:val="single" w:sz="4" w:space="0" w:color="000000"/>
              <w:bottom w:val="single" w:sz="4" w:space="0" w:color="000000"/>
              <w:right w:val="single" w:sz="4" w:space="0" w:color="000000"/>
            </w:tcBorders>
            <w:vAlign w:val="center"/>
          </w:tcPr>
          <w:p w:rsidR="00C852A3" w:rsidRPr="00764187" w:rsidRDefault="00C852A3"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Материал:</w:t>
            </w:r>
            <w:r w:rsidR="00946999" w:rsidRPr="00764187">
              <w:rPr>
                <w:rFonts w:ascii="Times New Roman" w:hAnsi="Times New Roman" w:cs="Times New Roman"/>
                <w:sz w:val="22"/>
                <w:szCs w:val="22"/>
              </w:rPr>
              <w:t xml:space="preserve"> хлопчатобумажное</w:t>
            </w:r>
            <w:r w:rsidRPr="00764187">
              <w:rPr>
                <w:rFonts w:ascii="Times New Roman" w:hAnsi="Times New Roman" w:cs="Times New Roman"/>
                <w:sz w:val="22"/>
                <w:szCs w:val="22"/>
              </w:rPr>
              <w:t xml:space="preserve"> полотно.</w:t>
            </w:r>
          </w:p>
          <w:p w:rsidR="00C852A3" w:rsidRPr="00764187" w:rsidRDefault="00C852A3"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О</w:t>
            </w:r>
            <w:r w:rsidR="00946999" w:rsidRPr="00764187">
              <w:rPr>
                <w:rFonts w:ascii="Times New Roman" w:hAnsi="Times New Roman" w:cs="Times New Roman"/>
                <w:sz w:val="22"/>
                <w:szCs w:val="22"/>
              </w:rPr>
              <w:t>тбелённое</w:t>
            </w:r>
            <w:r w:rsidRPr="00764187">
              <w:rPr>
                <w:rFonts w:ascii="Times New Roman" w:hAnsi="Times New Roman" w:cs="Times New Roman"/>
                <w:sz w:val="22"/>
                <w:szCs w:val="22"/>
              </w:rPr>
              <w:t>: соответствие.</w:t>
            </w:r>
          </w:p>
          <w:p w:rsidR="00C852A3" w:rsidRPr="00764187" w:rsidRDefault="00C852A3"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Кромка подшита со всех сторон: соответствие.</w:t>
            </w:r>
          </w:p>
          <w:p w:rsidR="00C852A3"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Ширина</w:t>
            </w:r>
            <w:r w:rsidR="00C852A3" w:rsidRPr="00764187">
              <w:rPr>
                <w:rFonts w:ascii="Times New Roman" w:hAnsi="Times New Roman" w:cs="Times New Roman"/>
                <w:sz w:val="22"/>
                <w:szCs w:val="22"/>
              </w:rPr>
              <w:t>:</w:t>
            </w:r>
            <w:r w:rsidRPr="00764187">
              <w:rPr>
                <w:rFonts w:ascii="Times New Roman" w:hAnsi="Times New Roman" w:cs="Times New Roman"/>
                <w:sz w:val="22"/>
                <w:szCs w:val="22"/>
              </w:rPr>
              <w:t xml:space="preserve"> не менее 45</w:t>
            </w:r>
            <w:r w:rsidR="00C852A3" w:rsidRPr="00764187">
              <w:rPr>
                <w:rFonts w:ascii="Times New Roman" w:hAnsi="Times New Roman" w:cs="Times New Roman"/>
                <w:sz w:val="22"/>
                <w:szCs w:val="22"/>
              </w:rPr>
              <w:t>,0 и не более 50,0 см.</w:t>
            </w:r>
          </w:p>
          <w:p w:rsidR="00C852A3" w:rsidRPr="00764187" w:rsidRDefault="00C852A3"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Длина: не менее </w:t>
            </w:r>
            <w:r w:rsidR="00946999" w:rsidRPr="00764187">
              <w:rPr>
                <w:rFonts w:ascii="Times New Roman" w:hAnsi="Times New Roman" w:cs="Times New Roman"/>
                <w:sz w:val="22"/>
                <w:szCs w:val="22"/>
              </w:rPr>
              <w:t>90</w:t>
            </w:r>
            <w:r w:rsidRPr="00764187">
              <w:rPr>
                <w:rFonts w:ascii="Times New Roman" w:hAnsi="Times New Roman" w:cs="Times New Roman"/>
                <w:sz w:val="22"/>
                <w:szCs w:val="22"/>
              </w:rPr>
              <w:t>,0 и не более 100,0 см.</w:t>
            </w:r>
          </w:p>
          <w:p w:rsidR="00946999" w:rsidRPr="00764187" w:rsidRDefault="00C852A3"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Плотность: не менее </w:t>
            </w:r>
            <w:r w:rsidR="00946999" w:rsidRPr="00764187">
              <w:rPr>
                <w:rFonts w:ascii="Times New Roman" w:hAnsi="Times New Roman" w:cs="Times New Roman"/>
                <w:sz w:val="22"/>
                <w:szCs w:val="22"/>
              </w:rPr>
              <w:t>240</w:t>
            </w:r>
            <w:r w:rsidRPr="00764187">
              <w:rPr>
                <w:rFonts w:ascii="Times New Roman" w:hAnsi="Times New Roman" w:cs="Times New Roman"/>
                <w:sz w:val="22"/>
                <w:szCs w:val="22"/>
              </w:rPr>
              <w:t xml:space="preserve">,0 и не более 300,0 </w:t>
            </w:r>
            <w:r w:rsidR="00946999" w:rsidRPr="00764187">
              <w:rPr>
                <w:rFonts w:ascii="Times New Roman" w:hAnsi="Times New Roman" w:cs="Times New Roman"/>
                <w:sz w:val="22"/>
                <w:szCs w:val="22"/>
              </w:rPr>
              <w:t>г/м</w:t>
            </w:r>
            <w:r w:rsidR="00946999" w:rsidRPr="00764187">
              <w:rPr>
                <w:rFonts w:ascii="Times New Roman" w:hAnsi="Times New Roman" w:cs="Times New Roman"/>
                <w:sz w:val="22"/>
                <w:szCs w:val="22"/>
                <w:vertAlign w:val="superscript"/>
              </w:rPr>
              <w:t>2</w:t>
            </w:r>
          </w:p>
        </w:tc>
        <w:tc>
          <w:tcPr>
            <w:tcW w:w="1701"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шт.</w:t>
            </w: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60</w:t>
            </w:r>
          </w:p>
        </w:tc>
        <w:tc>
          <w:tcPr>
            <w:tcW w:w="1275"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r>
      <w:tr w:rsidR="00946999"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36503F"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t>20</w:t>
            </w:r>
          </w:p>
        </w:tc>
        <w:tc>
          <w:tcPr>
            <w:tcW w:w="2543"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rPr>
                <w:rFonts w:ascii="Times New Roman" w:hAnsi="Times New Roman" w:cs="Times New Roman"/>
                <w:sz w:val="22"/>
                <w:szCs w:val="22"/>
              </w:rPr>
            </w:pPr>
            <w:r w:rsidRPr="00764187">
              <w:rPr>
                <w:rFonts w:ascii="Times New Roman" w:hAnsi="Times New Roman" w:cs="Times New Roman"/>
                <w:sz w:val="22"/>
                <w:szCs w:val="22"/>
              </w:rPr>
              <w:t>Перчатки</w:t>
            </w:r>
            <w:r w:rsidR="00352A37" w:rsidRPr="00764187">
              <w:rPr>
                <w:rFonts w:ascii="Times New Roman" w:hAnsi="Times New Roman" w:cs="Times New Roman"/>
                <w:sz w:val="22"/>
                <w:szCs w:val="22"/>
              </w:rPr>
              <w:t xml:space="preserve"> рабочие</w:t>
            </w:r>
          </w:p>
        </w:tc>
        <w:tc>
          <w:tcPr>
            <w:tcW w:w="6662" w:type="dxa"/>
            <w:tcBorders>
              <w:top w:val="single" w:sz="4" w:space="0" w:color="000000"/>
              <w:left w:val="single" w:sz="4" w:space="0" w:color="000000"/>
              <w:bottom w:val="single" w:sz="4" w:space="0" w:color="000000"/>
              <w:right w:val="single" w:sz="4" w:space="0" w:color="000000"/>
            </w:tcBorders>
            <w:vAlign w:val="center"/>
          </w:tcPr>
          <w:p w:rsidR="00352A37"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Материал основы: хлопок/ полиэфир. </w:t>
            </w:r>
          </w:p>
          <w:p w:rsidR="00352A37"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Покрытие ПВХ</w:t>
            </w:r>
            <w:r w:rsidR="00352A37" w:rsidRPr="00764187">
              <w:rPr>
                <w:rFonts w:ascii="Times New Roman" w:hAnsi="Times New Roman" w:cs="Times New Roman"/>
                <w:sz w:val="22"/>
                <w:szCs w:val="22"/>
              </w:rPr>
              <w:t xml:space="preserve"> (р</w:t>
            </w:r>
            <w:r w:rsidRPr="00764187">
              <w:rPr>
                <w:rFonts w:ascii="Times New Roman" w:hAnsi="Times New Roman" w:cs="Times New Roman"/>
                <w:sz w:val="22"/>
                <w:szCs w:val="22"/>
              </w:rPr>
              <w:t>ельефная точка</w:t>
            </w:r>
            <w:r w:rsidR="00352A37" w:rsidRPr="00764187">
              <w:rPr>
                <w:rFonts w:ascii="Times New Roman" w:hAnsi="Times New Roman" w:cs="Times New Roman"/>
                <w:sz w:val="22"/>
                <w:szCs w:val="22"/>
              </w:rPr>
              <w:t>).</w:t>
            </w:r>
          </w:p>
          <w:p w:rsidR="00352A37" w:rsidRPr="00764187" w:rsidRDefault="00352A37"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Т</w:t>
            </w:r>
            <w:r w:rsidR="00946999" w:rsidRPr="00764187">
              <w:rPr>
                <w:rFonts w:ascii="Times New Roman" w:hAnsi="Times New Roman" w:cs="Times New Roman"/>
                <w:sz w:val="22"/>
                <w:szCs w:val="22"/>
              </w:rPr>
              <w:t>ип</w:t>
            </w:r>
            <w:r w:rsidRPr="00764187">
              <w:rPr>
                <w:rFonts w:ascii="Times New Roman" w:hAnsi="Times New Roman" w:cs="Times New Roman"/>
                <w:sz w:val="22"/>
                <w:szCs w:val="22"/>
              </w:rPr>
              <w:t xml:space="preserve"> </w:t>
            </w:r>
            <w:r w:rsidR="00946999" w:rsidRPr="00764187">
              <w:rPr>
                <w:rFonts w:ascii="Times New Roman" w:hAnsi="Times New Roman" w:cs="Times New Roman"/>
                <w:sz w:val="22"/>
                <w:szCs w:val="22"/>
              </w:rPr>
              <w:t xml:space="preserve">манжеты: резинка. </w:t>
            </w:r>
          </w:p>
          <w:p w:rsidR="00352A37"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Цвет: черный. </w:t>
            </w:r>
          </w:p>
          <w:p w:rsidR="006415EB" w:rsidRPr="00764187" w:rsidRDefault="006415EB"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Класс вязки: не ниже 10.</w:t>
            </w:r>
          </w:p>
          <w:p w:rsidR="00946999" w:rsidRPr="00764187" w:rsidRDefault="00352A37"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Размер</w:t>
            </w:r>
            <w:r w:rsidR="006415EB" w:rsidRPr="00764187">
              <w:rPr>
                <w:rFonts w:ascii="Times New Roman" w:hAnsi="Times New Roman" w:cs="Times New Roman"/>
                <w:sz w:val="22"/>
                <w:szCs w:val="22"/>
              </w:rPr>
              <w:t xml:space="preserve"> 8 / 9</w:t>
            </w:r>
          </w:p>
        </w:tc>
        <w:tc>
          <w:tcPr>
            <w:tcW w:w="1701"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352A37"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пара</w:t>
            </w: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352A37"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2</w:t>
            </w:r>
            <w:r w:rsidR="00946999" w:rsidRPr="00764187">
              <w:rPr>
                <w:rFonts w:ascii="Times New Roman" w:hAnsi="Times New Roman" w:cs="Times New Roman"/>
                <w:sz w:val="22"/>
                <w:szCs w:val="22"/>
              </w:rPr>
              <w:t>5</w:t>
            </w:r>
          </w:p>
        </w:tc>
        <w:tc>
          <w:tcPr>
            <w:tcW w:w="1275"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r>
      <w:tr w:rsidR="00946999"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36503F"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t>21</w:t>
            </w:r>
          </w:p>
        </w:tc>
        <w:tc>
          <w:tcPr>
            <w:tcW w:w="2543"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rPr>
                <w:rFonts w:ascii="Times New Roman" w:hAnsi="Times New Roman" w:cs="Times New Roman"/>
                <w:sz w:val="22"/>
                <w:szCs w:val="22"/>
              </w:rPr>
            </w:pPr>
            <w:r w:rsidRPr="00764187">
              <w:rPr>
                <w:rFonts w:ascii="Times New Roman" w:hAnsi="Times New Roman" w:cs="Times New Roman"/>
                <w:sz w:val="22"/>
                <w:szCs w:val="22"/>
              </w:rPr>
              <w:t>Перчатки</w:t>
            </w:r>
            <w:r w:rsidR="005B3493" w:rsidRPr="00764187">
              <w:rPr>
                <w:rFonts w:ascii="Times New Roman" w:hAnsi="Times New Roman" w:cs="Times New Roman"/>
                <w:sz w:val="22"/>
                <w:szCs w:val="22"/>
              </w:rPr>
              <w:t xml:space="preserve"> рабочие</w:t>
            </w:r>
          </w:p>
        </w:tc>
        <w:tc>
          <w:tcPr>
            <w:tcW w:w="6662" w:type="dxa"/>
            <w:tcBorders>
              <w:top w:val="single" w:sz="4" w:space="0" w:color="000000"/>
              <w:left w:val="single" w:sz="4" w:space="0" w:color="000000"/>
              <w:bottom w:val="single" w:sz="4" w:space="0" w:color="000000"/>
              <w:right w:val="single" w:sz="4" w:space="0" w:color="000000"/>
            </w:tcBorders>
            <w:vAlign w:val="center"/>
          </w:tcPr>
          <w:p w:rsidR="005B3493"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Материал основы: хлопок/ полиэфир. </w:t>
            </w:r>
          </w:p>
          <w:p w:rsidR="005B3493"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Покрытие</w:t>
            </w:r>
            <w:r w:rsidR="005B3493" w:rsidRPr="00764187">
              <w:rPr>
                <w:rFonts w:ascii="Times New Roman" w:hAnsi="Times New Roman" w:cs="Times New Roman"/>
                <w:sz w:val="22"/>
                <w:szCs w:val="22"/>
              </w:rPr>
              <w:t>:</w:t>
            </w:r>
            <w:r w:rsidRPr="00764187">
              <w:rPr>
                <w:rFonts w:ascii="Times New Roman" w:hAnsi="Times New Roman" w:cs="Times New Roman"/>
                <w:sz w:val="22"/>
                <w:szCs w:val="22"/>
              </w:rPr>
              <w:t xml:space="preserve"> ПВХ</w:t>
            </w:r>
            <w:r w:rsidR="005B3493" w:rsidRPr="00764187">
              <w:rPr>
                <w:rFonts w:ascii="Times New Roman" w:hAnsi="Times New Roman" w:cs="Times New Roman"/>
                <w:sz w:val="22"/>
                <w:szCs w:val="22"/>
              </w:rPr>
              <w:t xml:space="preserve"> (р</w:t>
            </w:r>
            <w:r w:rsidRPr="00764187">
              <w:rPr>
                <w:rFonts w:ascii="Times New Roman" w:hAnsi="Times New Roman" w:cs="Times New Roman"/>
                <w:sz w:val="22"/>
                <w:szCs w:val="22"/>
              </w:rPr>
              <w:t>ельефная точка</w:t>
            </w:r>
            <w:r w:rsidR="005B3493" w:rsidRPr="00764187">
              <w:rPr>
                <w:rFonts w:ascii="Times New Roman" w:hAnsi="Times New Roman" w:cs="Times New Roman"/>
                <w:sz w:val="22"/>
                <w:szCs w:val="22"/>
              </w:rPr>
              <w:t>)</w:t>
            </w:r>
            <w:r w:rsidRPr="00764187">
              <w:rPr>
                <w:rFonts w:ascii="Times New Roman" w:hAnsi="Times New Roman" w:cs="Times New Roman"/>
                <w:sz w:val="22"/>
                <w:szCs w:val="22"/>
              </w:rPr>
              <w:t>.</w:t>
            </w:r>
          </w:p>
          <w:p w:rsidR="005B3493"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Тип</w:t>
            </w:r>
            <w:r w:rsidR="005B3493" w:rsidRPr="00764187">
              <w:rPr>
                <w:rFonts w:ascii="Times New Roman" w:hAnsi="Times New Roman" w:cs="Times New Roman"/>
                <w:sz w:val="22"/>
                <w:szCs w:val="22"/>
              </w:rPr>
              <w:t xml:space="preserve"> </w:t>
            </w:r>
            <w:r w:rsidRPr="00764187">
              <w:rPr>
                <w:rFonts w:ascii="Times New Roman" w:hAnsi="Times New Roman" w:cs="Times New Roman"/>
                <w:sz w:val="22"/>
                <w:szCs w:val="22"/>
              </w:rPr>
              <w:t xml:space="preserve">манжеты: резинка. </w:t>
            </w:r>
          </w:p>
          <w:p w:rsidR="005B3493" w:rsidRPr="00764187" w:rsidRDefault="005B3493"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Класс вязки: не ниже 10.</w:t>
            </w:r>
          </w:p>
          <w:p w:rsidR="00946999"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lastRenderedPageBreak/>
              <w:t xml:space="preserve">Цвет: серый. </w:t>
            </w:r>
          </w:p>
          <w:p w:rsidR="005B3493" w:rsidRPr="00764187" w:rsidRDefault="005B3493"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Размер 8 / 9.</w:t>
            </w:r>
          </w:p>
        </w:tc>
        <w:tc>
          <w:tcPr>
            <w:tcW w:w="1701"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1B536C"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пара</w:t>
            </w: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1B536C"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2</w:t>
            </w:r>
            <w:r w:rsidR="00946999" w:rsidRPr="00764187">
              <w:rPr>
                <w:rFonts w:ascii="Times New Roman" w:hAnsi="Times New Roman" w:cs="Times New Roman"/>
                <w:sz w:val="22"/>
                <w:szCs w:val="22"/>
              </w:rPr>
              <w:t>5</w:t>
            </w:r>
          </w:p>
        </w:tc>
        <w:tc>
          <w:tcPr>
            <w:tcW w:w="1275"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r>
      <w:tr w:rsidR="00946999"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36503F"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t>22</w:t>
            </w:r>
          </w:p>
        </w:tc>
        <w:tc>
          <w:tcPr>
            <w:tcW w:w="2543"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rPr>
                <w:rFonts w:ascii="Times New Roman" w:hAnsi="Times New Roman" w:cs="Times New Roman"/>
                <w:sz w:val="22"/>
                <w:szCs w:val="22"/>
              </w:rPr>
            </w:pPr>
            <w:r w:rsidRPr="00764187">
              <w:rPr>
                <w:rFonts w:ascii="Times New Roman" w:hAnsi="Times New Roman" w:cs="Times New Roman"/>
                <w:sz w:val="22"/>
                <w:szCs w:val="22"/>
              </w:rPr>
              <w:t xml:space="preserve">Перчатки </w:t>
            </w:r>
          </w:p>
        </w:tc>
        <w:tc>
          <w:tcPr>
            <w:tcW w:w="6662" w:type="dxa"/>
            <w:tcBorders>
              <w:top w:val="single" w:sz="4" w:space="0" w:color="000000"/>
              <w:left w:val="single" w:sz="4" w:space="0" w:color="000000"/>
              <w:bottom w:val="single" w:sz="4" w:space="0" w:color="000000"/>
              <w:right w:val="single" w:sz="4" w:space="0" w:color="000000"/>
            </w:tcBorders>
            <w:vAlign w:val="center"/>
          </w:tcPr>
          <w:p w:rsidR="00983E60" w:rsidRPr="00764187" w:rsidRDefault="00983E60"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Материал основы: х/б.</w:t>
            </w:r>
          </w:p>
          <w:p w:rsidR="007575F3" w:rsidRPr="00764187" w:rsidRDefault="00983E60"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П</w:t>
            </w:r>
            <w:r w:rsidR="00946999" w:rsidRPr="00764187">
              <w:rPr>
                <w:rFonts w:ascii="Times New Roman" w:hAnsi="Times New Roman" w:cs="Times New Roman"/>
                <w:sz w:val="22"/>
                <w:szCs w:val="22"/>
              </w:rPr>
              <w:t>окрытие</w:t>
            </w:r>
            <w:r w:rsidRPr="00764187">
              <w:rPr>
                <w:rFonts w:ascii="Times New Roman" w:hAnsi="Times New Roman" w:cs="Times New Roman"/>
                <w:sz w:val="22"/>
                <w:szCs w:val="22"/>
              </w:rPr>
              <w:t xml:space="preserve">: </w:t>
            </w:r>
            <w:r w:rsidR="007575F3" w:rsidRPr="00764187">
              <w:rPr>
                <w:rFonts w:ascii="Times New Roman" w:hAnsi="Times New Roman" w:cs="Times New Roman"/>
                <w:sz w:val="22"/>
                <w:szCs w:val="22"/>
              </w:rPr>
              <w:t>нитриловое полное.</w:t>
            </w:r>
          </w:p>
          <w:p w:rsidR="00141B27" w:rsidRPr="00764187" w:rsidRDefault="007575F3"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Тип </w:t>
            </w:r>
            <w:r w:rsidR="00946999" w:rsidRPr="00764187">
              <w:rPr>
                <w:rFonts w:ascii="Times New Roman" w:hAnsi="Times New Roman" w:cs="Times New Roman"/>
                <w:sz w:val="22"/>
                <w:szCs w:val="22"/>
              </w:rPr>
              <w:t>манжет</w:t>
            </w:r>
            <w:r w:rsidRPr="00764187">
              <w:rPr>
                <w:rFonts w:ascii="Times New Roman" w:hAnsi="Times New Roman" w:cs="Times New Roman"/>
                <w:sz w:val="22"/>
                <w:szCs w:val="22"/>
              </w:rPr>
              <w:t>ы:</w:t>
            </w:r>
            <w:r w:rsidR="00946999" w:rsidRPr="00764187">
              <w:rPr>
                <w:rFonts w:ascii="Times New Roman" w:hAnsi="Times New Roman" w:cs="Times New Roman"/>
                <w:sz w:val="22"/>
                <w:szCs w:val="22"/>
              </w:rPr>
              <w:t xml:space="preserve"> резинка</w:t>
            </w:r>
            <w:r w:rsidRPr="00764187">
              <w:rPr>
                <w:rFonts w:ascii="Times New Roman" w:hAnsi="Times New Roman" w:cs="Times New Roman"/>
                <w:sz w:val="22"/>
                <w:szCs w:val="22"/>
              </w:rPr>
              <w:t>.</w:t>
            </w:r>
          </w:p>
          <w:p w:rsidR="007575F3" w:rsidRPr="00764187" w:rsidRDefault="007575F3"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Класс вязки: не ниже 8.</w:t>
            </w:r>
          </w:p>
          <w:p w:rsidR="00946999" w:rsidRPr="00764187" w:rsidRDefault="00141B27"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Р</w:t>
            </w:r>
            <w:r w:rsidR="00946999" w:rsidRPr="00764187">
              <w:rPr>
                <w:rFonts w:ascii="Times New Roman" w:hAnsi="Times New Roman" w:cs="Times New Roman"/>
                <w:sz w:val="22"/>
                <w:szCs w:val="22"/>
              </w:rPr>
              <w:t>азмер XL</w:t>
            </w:r>
            <w:r w:rsidRPr="00764187">
              <w:rPr>
                <w:rFonts w:ascii="Times New Roman" w:hAnsi="Times New Roman" w:cs="Times New Roman"/>
                <w:sz w:val="22"/>
                <w:szCs w:val="22"/>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пара</w:t>
            </w: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50</w:t>
            </w:r>
          </w:p>
        </w:tc>
        <w:tc>
          <w:tcPr>
            <w:tcW w:w="1275"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r>
      <w:tr w:rsidR="00946999"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36503F"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t>23</w:t>
            </w:r>
          </w:p>
        </w:tc>
        <w:tc>
          <w:tcPr>
            <w:tcW w:w="2543"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rPr>
                <w:rFonts w:ascii="Times New Roman" w:hAnsi="Times New Roman" w:cs="Times New Roman"/>
                <w:sz w:val="22"/>
                <w:szCs w:val="22"/>
              </w:rPr>
            </w:pPr>
            <w:r w:rsidRPr="00764187">
              <w:rPr>
                <w:rFonts w:ascii="Times New Roman" w:hAnsi="Times New Roman" w:cs="Times New Roman"/>
                <w:sz w:val="22"/>
                <w:szCs w:val="22"/>
              </w:rPr>
              <w:t xml:space="preserve">Перчатки </w:t>
            </w:r>
            <w:r w:rsidR="00546F17" w:rsidRPr="00764187">
              <w:rPr>
                <w:rFonts w:ascii="Times New Roman" w:hAnsi="Times New Roman" w:cs="Times New Roman"/>
                <w:sz w:val="22"/>
                <w:szCs w:val="22"/>
              </w:rPr>
              <w:t>защитные</w:t>
            </w:r>
          </w:p>
        </w:tc>
        <w:tc>
          <w:tcPr>
            <w:tcW w:w="6662" w:type="dxa"/>
            <w:tcBorders>
              <w:top w:val="single" w:sz="4" w:space="0" w:color="000000"/>
              <w:left w:val="single" w:sz="4" w:space="0" w:color="000000"/>
              <w:bottom w:val="single" w:sz="4" w:space="0" w:color="000000"/>
              <w:right w:val="single" w:sz="4" w:space="0" w:color="000000"/>
            </w:tcBorders>
            <w:vAlign w:val="center"/>
          </w:tcPr>
          <w:p w:rsidR="0020388D"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Вид защиты: от механических воздействий и общих производственных загрязнений. </w:t>
            </w:r>
          </w:p>
          <w:p w:rsidR="0019553D"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Материал - хлопок/полиэфир. </w:t>
            </w:r>
          </w:p>
          <w:p w:rsidR="0019553D"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Материал покрытия - ПВХ точка. </w:t>
            </w:r>
          </w:p>
          <w:p w:rsidR="0019553D"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Класс вязки</w:t>
            </w:r>
            <w:r w:rsidR="0019553D" w:rsidRPr="00764187">
              <w:rPr>
                <w:rFonts w:ascii="Times New Roman" w:hAnsi="Times New Roman" w:cs="Times New Roman"/>
                <w:sz w:val="22"/>
                <w:szCs w:val="22"/>
              </w:rPr>
              <w:t xml:space="preserve">: </w:t>
            </w:r>
            <w:r w:rsidRPr="00764187">
              <w:rPr>
                <w:rFonts w:ascii="Times New Roman" w:hAnsi="Times New Roman" w:cs="Times New Roman"/>
                <w:sz w:val="22"/>
                <w:szCs w:val="22"/>
              </w:rPr>
              <w:t xml:space="preserve">не ниже 10. </w:t>
            </w:r>
          </w:p>
          <w:p w:rsidR="0019553D"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Цвет</w:t>
            </w:r>
            <w:r w:rsidR="0019553D" w:rsidRPr="00764187">
              <w:rPr>
                <w:rFonts w:ascii="Times New Roman" w:hAnsi="Times New Roman" w:cs="Times New Roman"/>
                <w:sz w:val="22"/>
                <w:szCs w:val="22"/>
              </w:rPr>
              <w:t xml:space="preserve">: </w:t>
            </w:r>
            <w:r w:rsidRPr="00764187">
              <w:rPr>
                <w:rFonts w:ascii="Times New Roman" w:hAnsi="Times New Roman" w:cs="Times New Roman"/>
                <w:sz w:val="22"/>
                <w:szCs w:val="22"/>
              </w:rPr>
              <w:t xml:space="preserve">черный. </w:t>
            </w:r>
          </w:p>
          <w:p w:rsidR="00946999" w:rsidRPr="00764187" w:rsidRDefault="0019553D"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Р</w:t>
            </w:r>
            <w:r w:rsidR="00946999" w:rsidRPr="00764187">
              <w:rPr>
                <w:rFonts w:ascii="Times New Roman" w:hAnsi="Times New Roman" w:cs="Times New Roman"/>
                <w:sz w:val="22"/>
                <w:szCs w:val="22"/>
              </w:rPr>
              <w:t>азмер - 10</w:t>
            </w:r>
          </w:p>
        </w:tc>
        <w:tc>
          <w:tcPr>
            <w:tcW w:w="1701"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пара</w:t>
            </w: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120</w:t>
            </w:r>
          </w:p>
        </w:tc>
        <w:tc>
          <w:tcPr>
            <w:tcW w:w="1275"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r>
      <w:tr w:rsidR="00946999"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36503F"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t>24</w:t>
            </w:r>
          </w:p>
        </w:tc>
        <w:tc>
          <w:tcPr>
            <w:tcW w:w="2543"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rPr>
                <w:rFonts w:ascii="Times New Roman" w:hAnsi="Times New Roman" w:cs="Times New Roman"/>
                <w:sz w:val="22"/>
                <w:szCs w:val="22"/>
              </w:rPr>
            </w:pPr>
            <w:r w:rsidRPr="00764187">
              <w:rPr>
                <w:rFonts w:ascii="Times New Roman" w:hAnsi="Times New Roman" w:cs="Times New Roman"/>
                <w:sz w:val="22"/>
                <w:szCs w:val="22"/>
              </w:rPr>
              <w:t>Перчатки трикотажные</w:t>
            </w:r>
            <w:r w:rsidR="000969D0" w:rsidRPr="00764187">
              <w:rPr>
                <w:rFonts w:ascii="Times New Roman" w:hAnsi="Times New Roman" w:cs="Times New Roman"/>
                <w:sz w:val="22"/>
                <w:szCs w:val="22"/>
              </w:rPr>
              <w:t xml:space="preserve"> защитные</w:t>
            </w:r>
          </w:p>
        </w:tc>
        <w:tc>
          <w:tcPr>
            <w:tcW w:w="6662" w:type="dxa"/>
            <w:tcBorders>
              <w:top w:val="single" w:sz="4" w:space="0" w:color="000000"/>
              <w:left w:val="single" w:sz="4" w:space="0" w:color="000000"/>
              <w:bottom w:val="single" w:sz="4" w:space="0" w:color="000000"/>
              <w:right w:val="single" w:sz="4" w:space="0" w:color="000000"/>
            </w:tcBorders>
            <w:vAlign w:val="center"/>
          </w:tcPr>
          <w:p w:rsidR="0019553D" w:rsidRPr="00764187" w:rsidRDefault="0019553D"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Материал о</w:t>
            </w:r>
            <w:r w:rsidR="00946999" w:rsidRPr="00764187">
              <w:rPr>
                <w:rFonts w:ascii="Times New Roman" w:hAnsi="Times New Roman" w:cs="Times New Roman"/>
                <w:sz w:val="22"/>
                <w:szCs w:val="22"/>
              </w:rPr>
              <w:t>снов</w:t>
            </w:r>
            <w:r w:rsidRPr="00764187">
              <w:rPr>
                <w:rFonts w:ascii="Times New Roman" w:hAnsi="Times New Roman" w:cs="Times New Roman"/>
                <w:sz w:val="22"/>
                <w:szCs w:val="22"/>
              </w:rPr>
              <w:t>ы</w:t>
            </w:r>
            <w:r w:rsidR="00946999" w:rsidRPr="00764187">
              <w:rPr>
                <w:rFonts w:ascii="Times New Roman" w:hAnsi="Times New Roman" w:cs="Times New Roman"/>
                <w:sz w:val="22"/>
                <w:szCs w:val="22"/>
              </w:rPr>
              <w:t>:</w:t>
            </w:r>
            <w:r w:rsidRPr="00764187">
              <w:rPr>
                <w:rFonts w:ascii="Times New Roman" w:hAnsi="Times New Roman" w:cs="Times New Roman"/>
                <w:sz w:val="22"/>
                <w:szCs w:val="22"/>
              </w:rPr>
              <w:t xml:space="preserve"> </w:t>
            </w:r>
            <w:r w:rsidR="00946999" w:rsidRPr="00764187">
              <w:rPr>
                <w:rFonts w:ascii="Times New Roman" w:hAnsi="Times New Roman" w:cs="Times New Roman"/>
                <w:sz w:val="22"/>
                <w:szCs w:val="22"/>
              </w:rPr>
              <w:t>хлопков</w:t>
            </w:r>
            <w:r w:rsidRPr="00764187">
              <w:rPr>
                <w:rFonts w:ascii="Times New Roman" w:hAnsi="Times New Roman" w:cs="Times New Roman"/>
                <w:sz w:val="22"/>
                <w:szCs w:val="22"/>
              </w:rPr>
              <w:t>ый</w:t>
            </w:r>
            <w:r w:rsidR="00946999" w:rsidRPr="00764187">
              <w:rPr>
                <w:rFonts w:ascii="Times New Roman" w:hAnsi="Times New Roman" w:cs="Times New Roman"/>
                <w:sz w:val="22"/>
                <w:szCs w:val="22"/>
              </w:rPr>
              <w:t xml:space="preserve"> трикотаж</w:t>
            </w:r>
            <w:r w:rsidRPr="00764187">
              <w:rPr>
                <w:rFonts w:ascii="Times New Roman" w:hAnsi="Times New Roman" w:cs="Times New Roman"/>
                <w:sz w:val="22"/>
                <w:szCs w:val="22"/>
              </w:rPr>
              <w:t>.</w:t>
            </w:r>
          </w:p>
          <w:p w:rsidR="000969D0"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Латексное покрытие:</w:t>
            </w:r>
            <w:r w:rsidR="00E839E3" w:rsidRPr="00764187">
              <w:rPr>
                <w:rFonts w:ascii="Times New Roman" w:hAnsi="Times New Roman" w:cs="Times New Roman"/>
                <w:sz w:val="22"/>
                <w:szCs w:val="22"/>
              </w:rPr>
              <w:t xml:space="preserve"> </w:t>
            </w:r>
            <w:r w:rsidRPr="00764187">
              <w:rPr>
                <w:rFonts w:ascii="Times New Roman" w:hAnsi="Times New Roman" w:cs="Times New Roman"/>
                <w:sz w:val="22"/>
                <w:szCs w:val="22"/>
              </w:rPr>
              <w:t xml:space="preserve">ладонная часть и кончики пальцев </w:t>
            </w:r>
            <w:r w:rsidR="000969D0" w:rsidRPr="00764187">
              <w:rPr>
                <w:rFonts w:ascii="Times New Roman" w:hAnsi="Times New Roman" w:cs="Times New Roman"/>
                <w:sz w:val="22"/>
                <w:szCs w:val="22"/>
              </w:rPr>
              <w:t>(</w:t>
            </w:r>
            <w:r w:rsidRPr="00764187">
              <w:rPr>
                <w:rFonts w:ascii="Times New Roman" w:hAnsi="Times New Roman" w:cs="Times New Roman"/>
                <w:sz w:val="22"/>
                <w:szCs w:val="22"/>
              </w:rPr>
              <w:t>двойн</w:t>
            </w:r>
            <w:r w:rsidR="00E839E3" w:rsidRPr="00764187">
              <w:rPr>
                <w:rFonts w:ascii="Times New Roman" w:hAnsi="Times New Roman" w:cs="Times New Roman"/>
                <w:sz w:val="22"/>
                <w:szCs w:val="22"/>
              </w:rPr>
              <w:t>ой</w:t>
            </w:r>
            <w:r w:rsidRPr="00764187">
              <w:rPr>
                <w:rFonts w:ascii="Times New Roman" w:hAnsi="Times New Roman" w:cs="Times New Roman"/>
                <w:sz w:val="22"/>
                <w:szCs w:val="22"/>
              </w:rPr>
              <w:t xml:space="preserve"> сло</w:t>
            </w:r>
            <w:r w:rsidR="00E839E3" w:rsidRPr="00764187">
              <w:rPr>
                <w:rFonts w:ascii="Times New Roman" w:hAnsi="Times New Roman" w:cs="Times New Roman"/>
                <w:sz w:val="22"/>
                <w:szCs w:val="22"/>
              </w:rPr>
              <w:t>й</w:t>
            </w:r>
            <w:r w:rsidRPr="00764187">
              <w:rPr>
                <w:rFonts w:ascii="Times New Roman" w:hAnsi="Times New Roman" w:cs="Times New Roman"/>
                <w:sz w:val="22"/>
                <w:szCs w:val="22"/>
              </w:rPr>
              <w:t xml:space="preserve"> латекса</w:t>
            </w:r>
            <w:r w:rsidR="000969D0" w:rsidRPr="00764187">
              <w:rPr>
                <w:rFonts w:ascii="Times New Roman" w:hAnsi="Times New Roman" w:cs="Times New Roman"/>
                <w:sz w:val="22"/>
                <w:szCs w:val="22"/>
              </w:rPr>
              <w:t>).</w:t>
            </w:r>
          </w:p>
          <w:p w:rsidR="00CA3808" w:rsidRPr="00764187" w:rsidRDefault="00CA380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Класс вязки: не ниже 8. </w:t>
            </w:r>
          </w:p>
          <w:p w:rsidR="00946999" w:rsidRPr="00764187" w:rsidRDefault="00CA380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Размер: 9 / 10</w:t>
            </w:r>
          </w:p>
        </w:tc>
        <w:tc>
          <w:tcPr>
            <w:tcW w:w="1701"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пара</w:t>
            </w: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50</w:t>
            </w:r>
          </w:p>
        </w:tc>
        <w:tc>
          <w:tcPr>
            <w:tcW w:w="1275"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r>
      <w:tr w:rsidR="00946999"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36503F"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t>25</w:t>
            </w:r>
          </w:p>
        </w:tc>
        <w:tc>
          <w:tcPr>
            <w:tcW w:w="2543"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rPr>
                <w:rFonts w:ascii="Times New Roman" w:hAnsi="Times New Roman" w:cs="Times New Roman"/>
                <w:sz w:val="22"/>
                <w:szCs w:val="22"/>
              </w:rPr>
            </w:pPr>
            <w:r w:rsidRPr="00764187">
              <w:rPr>
                <w:rFonts w:ascii="Times New Roman" w:hAnsi="Times New Roman" w:cs="Times New Roman"/>
                <w:sz w:val="22"/>
                <w:szCs w:val="22"/>
              </w:rPr>
              <w:t>Перчатки трикотажные без покрытия</w:t>
            </w:r>
          </w:p>
        </w:tc>
        <w:tc>
          <w:tcPr>
            <w:tcW w:w="6662" w:type="dxa"/>
            <w:tcBorders>
              <w:top w:val="single" w:sz="4" w:space="0" w:color="000000"/>
              <w:left w:val="single" w:sz="4" w:space="0" w:color="000000"/>
              <w:bottom w:val="single" w:sz="4" w:space="0" w:color="000000"/>
              <w:right w:val="single" w:sz="4" w:space="0" w:color="000000"/>
            </w:tcBorders>
            <w:vAlign w:val="center"/>
          </w:tcPr>
          <w:p w:rsidR="00CA3808" w:rsidRPr="00764187" w:rsidRDefault="00CA380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Материал: хлопковый т</w:t>
            </w:r>
            <w:r w:rsidR="00946999" w:rsidRPr="00764187">
              <w:rPr>
                <w:rFonts w:ascii="Times New Roman" w:hAnsi="Times New Roman" w:cs="Times New Roman"/>
                <w:sz w:val="22"/>
                <w:szCs w:val="22"/>
              </w:rPr>
              <w:t>рикотаж</w:t>
            </w:r>
            <w:r w:rsidRPr="00764187">
              <w:rPr>
                <w:rFonts w:ascii="Times New Roman" w:hAnsi="Times New Roman" w:cs="Times New Roman"/>
                <w:sz w:val="22"/>
                <w:szCs w:val="22"/>
              </w:rPr>
              <w:t>.</w:t>
            </w:r>
          </w:p>
          <w:p w:rsidR="00CA3808" w:rsidRPr="00764187" w:rsidRDefault="00CA380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К</w:t>
            </w:r>
            <w:r w:rsidR="00946999" w:rsidRPr="00764187">
              <w:rPr>
                <w:rFonts w:ascii="Times New Roman" w:hAnsi="Times New Roman" w:cs="Times New Roman"/>
                <w:sz w:val="22"/>
                <w:szCs w:val="22"/>
              </w:rPr>
              <w:t>ласса вязки</w:t>
            </w:r>
            <w:r w:rsidRPr="00764187">
              <w:rPr>
                <w:rFonts w:ascii="Times New Roman" w:hAnsi="Times New Roman" w:cs="Times New Roman"/>
                <w:sz w:val="22"/>
                <w:szCs w:val="22"/>
              </w:rPr>
              <w:t>: не ниже 13.</w:t>
            </w:r>
          </w:p>
          <w:p w:rsidR="00CA3808" w:rsidRPr="00764187" w:rsidRDefault="00CA380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Плетение:</w:t>
            </w:r>
            <w:r w:rsidR="00946999" w:rsidRPr="00764187">
              <w:rPr>
                <w:rFonts w:ascii="Times New Roman" w:hAnsi="Times New Roman" w:cs="Times New Roman"/>
                <w:sz w:val="22"/>
                <w:szCs w:val="22"/>
              </w:rPr>
              <w:t xml:space="preserve"> </w:t>
            </w:r>
            <w:r w:rsidRPr="00764187">
              <w:rPr>
                <w:rFonts w:ascii="Times New Roman" w:hAnsi="Times New Roman" w:cs="Times New Roman"/>
                <w:sz w:val="22"/>
                <w:szCs w:val="22"/>
              </w:rPr>
              <w:t xml:space="preserve">с добавлением </w:t>
            </w:r>
            <w:r w:rsidR="00946999" w:rsidRPr="00764187">
              <w:rPr>
                <w:rFonts w:ascii="Times New Roman" w:hAnsi="Times New Roman" w:cs="Times New Roman"/>
                <w:sz w:val="22"/>
                <w:szCs w:val="22"/>
              </w:rPr>
              <w:t xml:space="preserve">синтетической нити. </w:t>
            </w:r>
          </w:p>
          <w:p w:rsidR="00946999" w:rsidRPr="00764187" w:rsidRDefault="00CA380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Назначение: </w:t>
            </w:r>
            <w:r w:rsidR="00946999" w:rsidRPr="00764187">
              <w:rPr>
                <w:rFonts w:ascii="Times New Roman" w:hAnsi="Times New Roman" w:cs="Times New Roman"/>
                <w:sz w:val="22"/>
                <w:szCs w:val="22"/>
              </w:rPr>
              <w:t>для выполнения чистых работ.</w:t>
            </w:r>
          </w:p>
        </w:tc>
        <w:tc>
          <w:tcPr>
            <w:tcW w:w="1701"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пара</w:t>
            </w: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50</w:t>
            </w:r>
          </w:p>
        </w:tc>
        <w:tc>
          <w:tcPr>
            <w:tcW w:w="1275"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r>
      <w:tr w:rsidR="00946999"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36503F"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t>26</w:t>
            </w:r>
          </w:p>
        </w:tc>
        <w:tc>
          <w:tcPr>
            <w:tcW w:w="2543"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rPr>
                <w:rFonts w:ascii="Times New Roman" w:hAnsi="Times New Roman" w:cs="Times New Roman"/>
                <w:sz w:val="22"/>
                <w:szCs w:val="22"/>
              </w:rPr>
            </w:pPr>
            <w:r w:rsidRPr="00764187">
              <w:rPr>
                <w:rFonts w:ascii="Times New Roman" w:hAnsi="Times New Roman" w:cs="Times New Roman"/>
                <w:sz w:val="22"/>
                <w:szCs w:val="22"/>
              </w:rPr>
              <w:t xml:space="preserve">Перчатки </w:t>
            </w:r>
            <w:r w:rsidR="00876D76" w:rsidRPr="00764187">
              <w:rPr>
                <w:rFonts w:ascii="Times New Roman" w:hAnsi="Times New Roman" w:cs="Times New Roman"/>
                <w:sz w:val="22"/>
                <w:szCs w:val="22"/>
              </w:rPr>
              <w:t>хозяйственные</w:t>
            </w:r>
          </w:p>
        </w:tc>
        <w:tc>
          <w:tcPr>
            <w:tcW w:w="6662" w:type="dxa"/>
            <w:tcBorders>
              <w:top w:val="single" w:sz="4" w:space="0" w:color="000000"/>
              <w:left w:val="single" w:sz="4" w:space="0" w:color="000000"/>
              <w:bottom w:val="single" w:sz="4" w:space="0" w:color="000000"/>
              <w:right w:val="single" w:sz="4" w:space="0" w:color="000000"/>
            </w:tcBorders>
            <w:vAlign w:val="center"/>
          </w:tcPr>
          <w:p w:rsidR="00876D76" w:rsidRPr="00764187" w:rsidRDefault="00876D76"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Материал: </w:t>
            </w:r>
            <w:r w:rsidR="00946999" w:rsidRPr="00764187">
              <w:rPr>
                <w:rFonts w:ascii="Times New Roman" w:hAnsi="Times New Roman" w:cs="Times New Roman"/>
                <w:sz w:val="22"/>
                <w:szCs w:val="22"/>
              </w:rPr>
              <w:t>латекс</w:t>
            </w:r>
            <w:r w:rsidRPr="00764187">
              <w:rPr>
                <w:rFonts w:ascii="Times New Roman" w:hAnsi="Times New Roman" w:cs="Times New Roman"/>
                <w:sz w:val="22"/>
                <w:szCs w:val="22"/>
              </w:rPr>
              <w:t>.</w:t>
            </w:r>
          </w:p>
          <w:p w:rsidR="0079308C" w:rsidRPr="00764187" w:rsidRDefault="0079308C"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Поверхность: текстурированная.</w:t>
            </w:r>
          </w:p>
          <w:p w:rsidR="0079308C" w:rsidRPr="00764187" w:rsidRDefault="0079308C"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Напыление: х/б.</w:t>
            </w:r>
          </w:p>
          <w:p w:rsidR="0079308C" w:rsidRPr="00764187" w:rsidRDefault="0079308C"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Бесшовные: соответствие.</w:t>
            </w:r>
          </w:p>
          <w:p w:rsidR="00876D76" w:rsidRPr="00764187" w:rsidRDefault="00876D76"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Назначение: </w:t>
            </w:r>
            <w:r w:rsidR="00946999" w:rsidRPr="00764187">
              <w:rPr>
                <w:rFonts w:ascii="Times New Roman" w:hAnsi="Times New Roman" w:cs="Times New Roman"/>
                <w:sz w:val="22"/>
                <w:szCs w:val="22"/>
              </w:rPr>
              <w:t xml:space="preserve">для защиты рук при выполнении хозяйственных и промышленных работ, связанных с контактом с водой, моющими средствами, грязью, красками и техническими жидкостями. </w:t>
            </w:r>
          </w:p>
          <w:p w:rsidR="00946999"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Размер 8</w:t>
            </w:r>
            <w:r w:rsidR="0079308C" w:rsidRPr="00764187">
              <w:rPr>
                <w:rFonts w:ascii="Times New Roman" w:hAnsi="Times New Roman" w:cs="Times New Roman"/>
                <w:sz w:val="22"/>
                <w:szCs w:val="22"/>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пара</w:t>
            </w: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27</w:t>
            </w:r>
          </w:p>
        </w:tc>
        <w:tc>
          <w:tcPr>
            <w:tcW w:w="1275"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r>
      <w:tr w:rsidR="00946999"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36503F"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t>27</w:t>
            </w:r>
          </w:p>
        </w:tc>
        <w:tc>
          <w:tcPr>
            <w:tcW w:w="2543"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rPr>
                <w:rFonts w:ascii="Times New Roman" w:hAnsi="Times New Roman" w:cs="Times New Roman"/>
                <w:sz w:val="22"/>
                <w:szCs w:val="22"/>
              </w:rPr>
            </w:pPr>
            <w:r w:rsidRPr="00764187">
              <w:rPr>
                <w:rFonts w:ascii="Times New Roman" w:hAnsi="Times New Roman" w:cs="Times New Roman"/>
                <w:sz w:val="22"/>
                <w:szCs w:val="22"/>
              </w:rPr>
              <w:t xml:space="preserve">Перчатки </w:t>
            </w:r>
            <w:r w:rsidR="0079308C" w:rsidRPr="00764187">
              <w:rPr>
                <w:rFonts w:ascii="Times New Roman" w:hAnsi="Times New Roman" w:cs="Times New Roman"/>
                <w:sz w:val="22"/>
                <w:szCs w:val="22"/>
              </w:rPr>
              <w:t>хозяйственные</w:t>
            </w:r>
            <w:r w:rsidR="00F52BB7" w:rsidRPr="00764187">
              <w:rPr>
                <w:rFonts w:ascii="Times New Roman" w:hAnsi="Times New Roman" w:cs="Times New Roman"/>
                <w:sz w:val="22"/>
                <w:szCs w:val="22"/>
              </w:rPr>
              <w:t xml:space="preserve"> химические</w:t>
            </w:r>
          </w:p>
        </w:tc>
        <w:tc>
          <w:tcPr>
            <w:tcW w:w="6662" w:type="dxa"/>
            <w:tcBorders>
              <w:top w:val="single" w:sz="4" w:space="0" w:color="000000"/>
              <w:left w:val="single" w:sz="4" w:space="0" w:color="000000"/>
              <w:bottom w:val="single" w:sz="4" w:space="0" w:color="000000"/>
              <w:right w:val="single" w:sz="4" w:space="0" w:color="000000"/>
            </w:tcBorders>
            <w:vAlign w:val="center"/>
          </w:tcPr>
          <w:p w:rsidR="0079308C" w:rsidRPr="00764187" w:rsidRDefault="0079308C"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Материал:</w:t>
            </w:r>
            <w:r w:rsidR="00946999" w:rsidRPr="00764187">
              <w:rPr>
                <w:rFonts w:ascii="Times New Roman" w:hAnsi="Times New Roman" w:cs="Times New Roman"/>
                <w:sz w:val="22"/>
                <w:szCs w:val="22"/>
              </w:rPr>
              <w:t xml:space="preserve"> резин</w:t>
            </w:r>
            <w:r w:rsidRPr="00764187">
              <w:rPr>
                <w:rFonts w:ascii="Times New Roman" w:hAnsi="Times New Roman" w:cs="Times New Roman"/>
                <w:sz w:val="22"/>
                <w:szCs w:val="22"/>
              </w:rPr>
              <w:t>а</w:t>
            </w:r>
            <w:r w:rsidR="006A3E91" w:rsidRPr="00764187">
              <w:rPr>
                <w:rFonts w:ascii="Times New Roman" w:hAnsi="Times New Roman" w:cs="Times New Roman"/>
                <w:sz w:val="22"/>
                <w:szCs w:val="22"/>
              </w:rPr>
              <w:t xml:space="preserve"> (на основе латекса)</w:t>
            </w:r>
            <w:r w:rsidRPr="00764187">
              <w:rPr>
                <w:rFonts w:ascii="Times New Roman" w:hAnsi="Times New Roman" w:cs="Times New Roman"/>
                <w:sz w:val="22"/>
                <w:szCs w:val="22"/>
              </w:rPr>
              <w:t>.</w:t>
            </w:r>
          </w:p>
          <w:p w:rsidR="0079308C" w:rsidRPr="00764187" w:rsidRDefault="0079308C"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Н</w:t>
            </w:r>
            <w:r w:rsidR="00946999" w:rsidRPr="00764187">
              <w:rPr>
                <w:rFonts w:ascii="Times New Roman" w:hAnsi="Times New Roman" w:cs="Times New Roman"/>
                <w:sz w:val="22"/>
                <w:szCs w:val="22"/>
              </w:rPr>
              <w:t>азначен</w:t>
            </w:r>
            <w:r w:rsidRPr="00764187">
              <w:rPr>
                <w:rFonts w:ascii="Times New Roman" w:hAnsi="Times New Roman" w:cs="Times New Roman"/>
                <w:sz w:val="22"/>
                <w:szCs w:val="22"/>
              </w:rPr>
              <w:t xml:space="preserve">ие: </w:t>
            </w:r>
            <w:r w:rsidR="00946999" w:rsidRPr="00764187">
              <w:rPr>
                <w:rFonts w:ascii="Times New Roman" w:hAnsi="Times New Roman" w:cs="Times New Roman"/>
                <w:sz w:val="22"/>
                <w:szCs w:val="22"/>
              </w:rPr>
              <w:t xml:space="preserve">для работы с растворами кислот до 80% концентрации и щелочей до 50% концентрации, их солей, с сыпучими и красящими химическими веществами, а также для работ с пищевыми продуктами, растительными и животными маслами и жирами. </w:t>
            </w:r>
          </w:p>
          <w:p w:rsidR="0079308C" w:rsidRPr="00764187" w:rsidRDefault="0079308C"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Т</w:t>
            </w:r>
            <w:r w:rsidR="00946999" w:rsidRPr="00764187">
              <w:rPr>
                <w:rFonts w:ascii="Times New Roman" w:hAnsi="Times New Roman" w:cs="Times New Roman"/>
                <w:sz w:val="22"/>
                <w:szCs w:val="22"/>
              </w:rPr>
              <w:t>олщин</w:t>
            </w:r>
            <w:r w:rsidRPr="00764187">
              <w:rPr>
                <w:rFonts w:ascii="Times New Roman" w:hAnsi="Times New Roman" w:cs="Times New Roman"/>
                <w:sz w:val="22"/>
                <w:szCs w:val="22"/>
              </w:rPr>
              <w:t>а:</w:t>
            </w:r>
            <w:r w:rsidR="00946999" w:rsidRPr="00764187">
              <w:rPr>
                <w:rFonts w:ascii="Times New Roman" w:hAnsi="Times New Roman" w:cs="Times New Roman"/>
                <w:sz w:val="22"/>
                <w:szCs w:val="22"/>
              </w:rPr>
              <w:t xml:space="preserve"> не менее 0,6</w:t>
            </w:r>
            <w:r w:rsidR="006A3E91" w:rsidRPr="00764187">
              <w:rPr>
                <w:rFonts w:ascii="Times New Roman" w:hAnsi="Times New Roman" w:cs="Times New Roman"/>
                <w:sz w:val="22"/>
                <w:szCs w:val="22"/>
              </w:rPr>
              <w:t xml:space="preserve"> </w:t>
            </w:r>
            <w:r w:rsidR="00946999" w:rsidRPr="00764187">
              <w:rPr>
                <w:rFonts w:ascii="Times New Roman" w:hAnsi="Times New Roman" w:cs="Times New Roman"/>
                <w:sz w:val="22"/>
                <w:szCs w:val="22"/>
              </w:rPr>
              <w:t>мм.</w:t>
            </w:r>
          </w:p>
          <w:p w:rsidR="0079308C" w:rsidRPr="00764187" w:rsidRDefault="0079308C"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Т</w:t>
            </w:r>
            <w:r w:rsidR="00946999" w:rsidRPr="00764187">
              <w:rPr>
                <w:rFonts w:ascii="Times New Roman" w:hAnsi="Times New Roman" w:cs="Times New Roman"/>
                <w:sz w:val="22"/>
                <w:szCs w:val="22"/>
              </w:rPr>
              <w:t>екстурированные</w:t>
            </w:r>
            <w:r w:rsidRPr="00764187">
              <w:rPr>
                <w:rFonts w:ascii="Times New Roman" w:hAnsi="Times New Roman" w:cs="Times New Roman"/>
                <w:sz w:val="22"/>
                <w:szCs w:val="22"/>
              </w:rPr>
              <w:t>: соответствие.</w:t>
            </w:r>
          </w:p>
          <w:p w:rsidR="00946999"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Размер ХХL.</w:t>
            </w:r>
          </w:p>
        </w:tc>
        <w:tc>
          <w:tcPr>
            <w:tcW w:w="1701"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пара</w:t>
            </w: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5</w:t>
            </w:r>
          </w:p>
        </w:tc>
        <w:tc>
          <w:tcPr>
            <w:tcW w:w="1275"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r>
      <w:tr w:rsidR="00946999"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36503F"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lastRenderedPageBreak/>
              <w:t>28</w:t>
            </w:r>
          </w:p>
        </w:tc>
        <w:tc>
          <w:tcPr>
            <w:tcW w:w="2543"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rPr>
                <w:rFonts w:ascii="Times New Roman" w:hAnsi="Times New Roman" w:cs="Times New Roman"/>
                <w:sz w:val="22"/>
                <w:szCs w:val="22"/>
              </w:rPr>
            </w:pPr>
            <w:r w:rsidRPr="00764187">
              <w:rPr>
                <w:rFonts w:ascii="Times New Roman" w:hAnsi="Times New Roman" w:cs="Times New Roman"/>
                <w:sz w:val="22"/>
                <w:szCs w:val="22"/>
              </w:rPr>
              <w:t xml:space="preserve">Перчатки </w:t>
            </w:r>
            <w:r w:rsidR="00E26C12" w:rsidRPr="00764187">
              <w:rPr>
                <w:rFonts w:ascii="Times New Roman" w:hAnsi="Times New Roman" w:cs="Times New Roman"/>
                <w:sz w:val="22"/>
                <w:szCs w:val="22"/>
              </w:rPr>
              <w:t>химические</w:t>
            </w:r>
          </w:p>
        </w:tc>
        <w:tc>
          <w:tcPr>
            <w:tcW w:w="6662" w:type="dxa"/>
            <w:tcBorders>
              <w:top w:val="single" w:sz="4" w:space="0" w:color="000000"/>
              <w:left w:val="single" w:sz="4" w:space="0" w:color="000000"/>
              <w:bottom w:val="single" w:sz="4" w:space="0" w:color="000000"/>
              <w:right w:val="single" w:sz="4" w:space="0" w:color="000000"/>
            </w:tcBorders>
            <w:vAlign w:val="center"/>
          </w:tcPr>
          <w:p w:rsidR="00E26C12" w:rsidRPr="00764187" w:rsidRDefault="00E26C12"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Материал: н</w:t>
            </w:r>
            <w:r w:rsidR="00946999" w:rsidRPr="00764187">
              <w:rPr>
                <w:rFonts w:ascii="Times New Roman" w:hAnsi="Times New Roman" w:cs="Times New Roman"/>
                <w:sz w:val="22"/>
                <w:szCs w:val="22"/>
              </w:rPr>
              <w:t>итрил безосновны</w:t>
            </w:r>
            <w:r w:rsidRPr="00764187">
              <w:rPr>
                <w:rFonts w:ascii="Times New Roman" w:hAnsi="Times New Roman" w:cs="Times New Roman"/>
                <w:sz w:val="22"/>
                <w:szCs w:val="22"/>
              </w:rPr>
              <w:t>й.</w:t>
            </w:r>
          </w:p>
          <w:p w:rsidR="00E26C12" w:rsidRPr="00764187" w:rsidRDefault="00E26C12"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Поверхность: текстурированная рифленая.</w:t>
            </w:r>
          </w:p>
          <w:p w:rsidR="00E26C12" w:rsidRPr="00764187" w:rsidRDefault="00E26C12"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Напыление: х/б.</w:t>
            </w:r>
          </w:p>
          <w:p w:rsidR="00E26C12" w:rsidRPr="00764187" w:rsidRDefault="00E26C12"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Толщина: не менее </w:t>
            </w:r>
            <w:r w:rsidR="00946999" w:rsidRPr="00764187">
              <w:rPr>
                <w:rFonts w:ascii="Times New Roman" w:hAnsi="Times New Roman" w:cs="Times New Roman"/>
                <w:sz w:val="22"/>
                <w:szCs w:val="22"/>
              </w:rPr>
              <w:t>0,3 мм</w:t>
            </w:r>
            <w:r w:rsidRPr="00764187">
              <w:rPr>
                <w:rFonts w:ascii="Times New Roman" w:hAnsi="Times New Roman" w:cs="Times New Roman"/>
                <w:sz w:val="22"/>
                <w:szCs w:val="22"/>
              </w:rPr>
              <w:t>.</w:t>
            </w:r>
          </w:p>
          <w:p w:rsidR="00946999" w:rsidRPr="00764187" w:rsidRDefault="00CB7C47"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Назначение: д</w:t>
            </w:r>
            <w:r w:rsidR="00946999" w:rsidRPr="00764187">
              <w:rPr>
                <w:rFonts w:ascii="Times New Roman" w:hAnsi="Times New Roman" w:cs="Times New Roman"/>
                <w:sz w:val="22"/>
                <w:szCs w:val="22"/>
              </w:rPr>
              <w:t>ля защиты от воздействия химических факторов, таких как неорганические кислоты концентрацией до 80%, щелочи – до 40%, нефти и нефтепродукт</w:t>
            </w:r>
            <w:r w:rsidR="00F35B70" w:rsidRPr="00764187">
              <w:rPr>
                <w:rFonts w:ascii="Times New Roman" w:hAnsi="Times New Roman" w:cs="Times New Roman"/>
                <w:sz w:val="22"/>
                <w:szCs w:val="22"/>
              </w:rPr>
              <w:t>ов</w:t>
            </w:r>
            <w:r w:rsidR="00946999" w:rsidRPr="00764187">
              <w:rPr>
                <w:rFonts w:ascii="Times New Roman" w:hAnsi="Times New Roman" w:cs="Times New Roman"/>
                <w:sz w:val="22"/>
                <w:szCs w:val="22"/>
              </w:rPr>
              <w:t>, минеральны</w:t>
            </w:r>
            <w:r w:rsidR="00F35B70" w:rsidRPr="00764187">
              <w:rPr>
                <w:rFonts w:ascii="Times New Roman" w:hAnsi="Times New Roman" w:cs="Times New Roman"/>
                <w:sz w:val="22"/>
                <w:szCs w:val="22"/>
              </w:rPr>
              <w:t>х</w:t>
            </w:r>
            <w:r w:rsidR="00946999" w:rsidRPr="00764187">
              <w:rPr>
                <w:rFonts w:ascii="Times New Roman" w:hAnsi="Times New Roman" w:cs="Times New Roman"/>
                <w:sz w:val="22"/>
                <w:szCs w:val="22"/>
              </w:rPr>
              <w:t>, синтетически</w:t>
            </w:r>
            <w:r w:rsidR="00F35B70" w:rsidRPr="00764187">
              <w:rPr>
                <w:rFonts w:ascii="Times New Roman" w:hAnsi="Times New Roman" w:cs="Times New Roman"/>
                <w:sz w:val="22"/>
                <w:szCs w:val="22"/>
              </w:rPr>
              <w:t>х</w:t>
            </w:r>
            <w:r w:rsidR="00946999" w:rsidRPr="00764187">
              <w:rPr>
                <w:rFonts w:ascii="Times New Roman" w:hAnsi="Times New Roman" w:cs="Times New Roman"/>
                <w:sz w:val="22"/>
                <w:szCs w:val="22"/>
              </w:rPr>
              <w:t xml:space="preserve"> и полусинтетически</w:t>
            </w:r>
            <w:r w:rsidR="00F35B70" w:rsidRPr="00764187">
              <w:rPr>
                <w:rFonts w:ascii="Times New Roman" w:hAnsi="Times New Roman" w:cs="Times New Roman"/>
                <w:sz w:val="22"/>
                <w:szCs w:val="22"/>
              </w:rPr>
              <w:t>х</w:t>
            </w:r>
            <w:r w:rsidR="00946999" w:rsidRPr="00764187">
              <w:rPr>
                <w:rFonts w:ascii="Times New Roman" w:hAnsi="Times New Roman" w:cs="Times New Roman"/>
                <w:sz w:val="22"/>
                <w:szCs w:val="22"/>
              </w:rPr>
              <w:t xml:space="preserve"> мас</w:t>
            </w:r>
            <w:r w:rsidR="00F35B70" w:rsidRPr="00764187">
              <w:rPr>
                <w:rFonts w:ascii="Times New Roman" w:hAnsi="Times New Roman" w:cs="Times New Roman"/>
                <w:sz w:val="22"/>
                <w:szCs w:val="22"/>
              </w:rPr>
              <w:t>ел</w:t>
            </w:r>
            <w:r w:rsidR="00946999" w:rsidRPr="00764187">
              <w:rPr>
                <w:rFonts w:ascii="Times New Roman" w:hAnsi="Times New Roman" w:cs="Times New Roman"/>
                <w:sz w:val="22"/>
                <w:szCs w:val="22"/>
              </w:rPr>
              <w:t>, органически</w:t>
            </w:r>
            <w:r w:rsidR="00F35B70" w:rsidRPr="00764187">
              <w:rPr>
                <w:rFonts w:ascii="Times New Roman" w:hAnsi="Times New Roman" w:cs="Times New Roman"/>
                <w:sz w:val="22"/>
                <w:szCs w:val="22"/>
              </w:rPr>
              <w:t>х</w:t>
            </w:r>
            <w:r w:rsidR="00946999" w:rsidRPr="00764187">
              <w:rPr>
                <w:rFonts w:ascii="Times New Roman" w:hAnsi="Times New Roman" w:cs="Times New Roman"/>
                <w:sz w:val="22"/>
                <w:szCs w:val="22"/>
              </w:rPr>
              <w:t xml:space="preserve"> растворител</w:t>
            </w:r>
            <w:r w:rsidR="00F35B70" w:rsidRPr="00764187">
              <w:rPr>
                <w:rFonts w:ascii="Times New Roman" w:hAnsi="Times New Roman" w:cs="Times New Roman"/>
                <w:sz w:val="22"/>
                <w:szCs w:val="22"/>
              </w:rPr>
              <w:t>ей</w:t>
            </w:r>
            <w:r w:rsidR="00946999" w:rsidRPr="00764187">
              <w:rPr>
                <w:rFonts w:ascii="Times New Roman" w:hAnsi="Times New Roman" w:cs="Times New Roman"/>
                <w:sz w:val="22"/>
                <w:szCs w:val="22"/>
              </w:rPr>
              <w:t>, вод</w:t>
            </w:r>
            <w:r w:rsidR="00F35B70" w:rsidRPr="00764187">
              <w:rPr>
                <w:rFonts w:ascii="Times New Roman" w:hAnsi="Times New Roman" w:cs="Times New Roman"/>
                <w:sz w:val="22"/>
                <w:szCs w:val="22"/>
              </w:rPr>
              <w:t>ы</w:t>
            </w:r>
            <w:r w:rsidR="00946999" w:rsidRPr="00764187">
              <w:rPr>
                <w:rFonts w:ascii="Times New Roman" w:hAnsi="Times New Roman" w:cs="Times New Roman"/>
                <w:sz w:val="22"/>
                <w:szCs w:val="22"/>
              </w:rPr>
              <w:t>.</w:t>
            </w:r>
          </w:p>
          <w:p w:rsidR="00F35B70" w:rsidRPr="00764187" w:rsidRDefault="00D94CD1"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Размер 11.</w:t>
            </w:r>
          </w:p>
        </w:tc>
        <w:tc>
          <w:tcPr>
            <w:tcW w:w="1701"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пара</w:t>
            </w: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5</w:t>
            </w:r>
          </w:p>
        </w:tc>
        <w:tc>
          <w:tcPr>
            <w:tcW w:w="1275"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r>
      <w:tr w:rsidR="00946999"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36503F"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t>29</w:t>
            </w:r>
          </w:p>
        </w:tc>
        <w:tc>
          <w:tcPr>
            <w:tcW w:w="2543"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rPr>
                <w:rFonts w:ascii="Times New Roman" w:hAnsi="Times New Roman" w:cs="Times New Roman"/>
                <w:sz w:val="22"/>
                <w:szCs w:val="22"/>
              </w:rPr>
            </w:pPr>
            <w:r w:rsidRPr="00764187">
              <w:rPr>
                <w:rFonts w:ascii="Times New Roman" w:hAnsi="Times New Roman" w:cs="Times New Roman"/>
                <w:sz w:val="22"/>
                <w:szCs w:val="22"/>
              </w:rPr>
              <w:t>Перчатки латексные</w:t>
            </w:r>
          </w:p>
        </w:tc>
        <w:tc>
          <w:tcPr>
            <w:tcW w:w="6662" w:type="dxa"/>
            <w:tcBorders>
              <w:top w:val="single" w:sz="4" w:space="0" w:color="000000"/>
              <w:left w:val="single" w:sz="4" w:space="0" w:color="000000"/>
              <w:bottom w:val="single" w:sz="4" w:space="0" w:color="000000"/>
              <w:right w:val="single" w:sz="4" w:space="0" w:color="000000"/>
            </w:tcBorders>
            <w:vAlign w:val="center"/>
          </w:tcPr>
          <w:p w:rsidR="00274E54"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Неопудренные</w:t>
            </w:r>
            <w:r w:rsidR="00274E54" w:rsidRPr="00764187">
              <w:rPr>
                <w:rFonts w:ascii="Times New Roman" w:hAnsi="Times New Roman" w:cs="Times New Roman"/>
                <w:sz w:val="22"/>
                <w:szCs w:val="22"/>
              </w:rPr>
              <w:t>: соответствие;</w:t>
            </w:r>
          </w:p>
          <w:p w:rsidR="00274E54" w:rsidRPr="00764187" w:rsidRDefault="00274E54"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Материал:</w:t>
            </w:r>
            <w:r w:rsidR="00946999" w:rsidRPr="00764187">
              <w:rPr>
                <w:rFonts w:ascii="Times New Roman" w:hAnsi="Times New Roman" w:cs="Times New Roman"/>
                <w:sz w:val="22"/>
                <w:szCs w:val="22"/>
              </w:rPr>
              <w:t xml:space="preserve"> латекс повышенной прочности</w:t>
            </w:r>
            <w:r w:rsidRPr="00764187">
              <w:rPr>
                <w:rFonts w:ascii="Times New Roman" w:hAnsi="Times New Roman" w:cs="Times New Roman"/>
                <w:sz w:val="22"/>
                <w:szCs w:val="22"/>
              </w:rPr>
              <w:t>;</w:t>
            </w:r>
          </w:p>
          <w:p w:rsidR="00C20FDD"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 </w:t>
            </w:r>
            <w:r w:rsidR="00C20FDD" w:rsidRPr="00764187">
              <w:rPr>
                <w:rFonts w:ascii="Times New Roman" w:hAnsi="Times New Roman" w:cs="Times New Roman"/>
                <w:sz w:val="22"/>
                <w:szCs w:val="22"/>
              </w:rPr>
              <w:t xml:space="preserve">Назначение: для защиты от </w:t>
            </w:r>
            <w:r w:rsidRPr="00764187">
              <w:rPr>
                <w:rFonts w:ascii="Times New Roman" w:hAnsi="Times New Roman" w:cs="Times New Roman"/>
                <w:sz w:val="22"/>
                <w:szCs w:val="22"/>
              </w:rPr>
              <w:t>механическим повреждени</w:t>
            </w:r>
            <w:r w:rsidR="00C20FDD" w:rsidRPr="00764187">
              <w:rPr>
                <w:rFonts w:ascii="Times New Roman" w:hAnsi="Times New Roman" w:cs="Times New Roman"/>
                <w:sz w:val="22"/>
                <w:szCs w:val="22"/>
              </w:rPr>
              <w:t>й</w:t>
            </w:r>
            <w:r w:rsidRPr="00764187">
              <w:rPr>
                <w:rFonts w:ascii="Times New Roman" w:hAnsi="Times New Roman" w:cs="Times New Roman"/>
                <w:sz w:val="22"/>
                <w:szCs w:val="22"/>
              </w:rPr>
              <w:t>,</w:t>
            </w:r>
          </w:p>
          <w:p w:rsidR="00D94CD1" w:rsidRPr="00764187" w:rsidRDefault="00C20FDD"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для</w:t>
            </w:r>
            <w:r w:rsidR="00946999" w:rsidRPr="00764187">
              <w:rPr>
                <w:rFonts w:ascii="Times New Roman" w:hAnsi="Times New Roman" w:cs="Times New Roman"/>
                <w:sz w:val="22"/>
                <w:szCs w:val="22"/>
              </w:rPr>
              <w:t xml:space="preserve"> защиты от воздействия химически агрессивных сред.</w:t>
            </w:r>
          </w:p>
          <w:p w:rsidR="00274E54"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Длина перчаток</w:t>
            </w:r>
            <w:r w:rsidR="00274E54" w:rsidRPr="00764187">
              <w:rPr>
                <w:rFonts w:ascii="Times New Roman" w:hAnsi="Times New Roman" w:cs="Times New Roman"/>
                <w:sz w:val="22"/>
                <w:szCs w:val="22"/>
              </w:rPr>
              <w:t>:</w:t>
            </w:r>
            <w:r w:rsidRPr="00764187">
              <w:rPr>
                <w:rFonts w:ascii="Times New Roman" w:hAnsi="Times New Roman" w:cs="Times New Roman"/>
                <w:sz w:val="22"/>
                <w:szCs w:val="22"/>
              </w:rPr>
              <w:t xml:space="preserve"> </w:t>
            </w:r>
            <w:r w:rsidR="00274E54" w:rsidRPr="00764187">
              <w:rPr>
                <w:rFonts w:ascii="Times New Roman" w:hAnsi="Times New Roman" w:cs="Times New Roman"/>
                <w:sz w:val="22"/>
                <w:szCs w:val="22"/>
              </w:rPr>
              <w:t xml:space="preserve">не </w:t>
            </w:r>
            <w:r w:rsidRPr="00764187">
              <w:rPr>
                <w:rFonts w:ascii="Times New Roman" w:hAnsi="Times New Roman" w:cs="Times New Roman"/>
                <w:sz w:val="22"/>
                <w:szCs w:val="22"/>
              </w:rPr>
              <w:t>м</w:t>
            </w:r>
            <w:r w:rsidR="00274E54" w:rsidRPr="00764187">
              <w:rPr>
                <w:rFonts w:ascii="Times New Roman" w:hAnsi="Times New Roman" w:cs="Times New Roman"/>
                <w:sz w:val="22"/>
                <w:szCs w:val="22"/>
              </w:rPr>
              <w:t>енее</w:t>
            </w:r>
            <w:r w:rsidRPr="00764187">
              <w:rPr>
                <w:rFonts w:ascii="Times New Roman" w:hAnsi="Times New Roman" w:cs="Times New Roman"/>
                <w:sz w:val="22"/>
                <w:szCs w:val="22"/>
              </w:rPr>
              <w:t xml:space="preserve"> 290 мм</w:t>
            </w:r>
            <w:r w:rsidR="00274E54" w:rsidRPr="00764187">
              <w:rPr>
                <w:rFonts w:ascii="Times New Roman" w:hAnsi="Times New Roman" w:cs="Times New Roman"/>
                <w:sz w:val="22"/>
                <w:szCs w:val="22"/>
              </w:rPr>
              <w:t xml:space="preserve"> (</w:t>
            </w:r>
            <w:r w:rsidRPr="00764187">
              <w:rPr>
                <w:rFonts w:ascii="Times New Roman" w:hAnsi="Times New Roman" w:cs="Times New Roman"/>
                <w:sz w:val="22"/>
                <w:szCs w:val="22"/>
              </w:rPr>
              <w:t>для дополнительной защиты предплечья</w:t>
            </w:r>
            <w:r w:rsidR="00274E54" w:rsidRPr="00764187">
              <w:rPr>
                <w:rFonts w:ascii="Times New Roman" w:hAnsi="Times New Roman" w:cs="Times New Roman"/>
                <w:sz w:val="22"/>
                <w:szCs w:val="22"/>
              </w:rPr>
              <w:t>)</w:t>
            </w:r>
            <w:r w:rsidRPr="00764187">
              <w:rPr>
                <w:rFonts w:ascii="Times New Roman" w:hAnsi="Times New Roman" w:cs="Times New Roman"/>
                <w:sz w:val="22"/>
                <w:szCs w:val="22"/>
              </w:rPr>
              <w:t>.</w:t>
            </w:r>
          </w:p>
          <w:p w:rsidR="00D94CD1"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Текстурированные</w:t>
            </w:r>
            <w:r w:rsidR="00D94CD1" w:rsidRPr="00764187">
              <w:rPr>
                <w:rFonts w:ascii="Times New Roman" w:hAnsi="Times New Roman" w:cs="Times New Roman"/>
                <w:sz w:val="22"/>
                <w:szCs w:val="22"/>
              </w:rPr>
              <w:t>: соответствие (</w:t>
            </w:r>
            <w:r w:rsidRPr="00764187">
              <w:rPr>
                <w:rFonts w:ascii="Times New Roman" w:hAnsi="Times New Roman" w:cs="Times New Roman"/>
                <w:sz w:val="22"/>
                <w:szCs w:val="22"/>
              </w:rPr>
              <w:t>пальц</w:t>
            </w:r>
            <w:r w:rsidR="00D94CD1" w:rsidRPr="00764187">
              <w:rPr>
                <w:rFonts w:ascii="Times New Roman" w:hAnsi="Times New Roman" w:cs="Times New Roman"/>
                <w:sz w:val="22"/>
                <w:szCs w:val="22"/>
              </w:rPr>
              <w:t>ы</w:t>
            </w:r>
            <w:r w:rsidRPr="00764187">
              <w:rPr>
                <w:rFonts w:ascii="Times New Roman" w:hAnsi="Times New Roman" w:cs="Times New Roman"/>
                <w:sz w:val="22"/>
                <w:szCs w:val="22"/>
              </w:rPr>
              <w:t xml:space="preserve"> и ладони</w:t>
            </w:r>
            <w:r w:rsidR="00D94CD1" w:rsidRPr="00764187">
              <w:rPr>
                <w:rFonts w:ascii="Times New Roman" w:hAnsi="Times New Roman" w:cs="Times New Roman"/>
                <w:sz w:val="22"/>
                <w:szCs w:val="22"/>
              </w:rPr>
              <w:t>)</w:t>
            </w:r>
            <w:r w:rsidRPr="00764187">
              <w:rPr>
                <w:rFonts w:ascii="Times New Roman" w:hAnsi="Times New Roman" w:cs="Times New Roman"/>
                <w:sz w:val="22"/>
                <w:szCs w:val="22"/>
              </w:rPr>
              <w:t>.</w:t>
            </w:r>
          </w:p>
          <w:p w:rsidR="00946999"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Размер: М. </w:t>
            </w:r>
          </w:p>
        </w:tc>
        <w:tc>
          <w:tcPr>
            <w:tcW w:w="1701"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D94CD1"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шт</w:t>
            </w: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D94CD1"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100</w:t>
            </w:r>
          </w:p>
        </w:tc>
        <w:tc>
          <w:tcPr>
            <w:tcW w:w="1275"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r>
      <w:tr w:rsidR="00946999"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047959"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t>30</w:t>
            </w:r>
          </w:p>
        </w:tc>
        <w:tc>
          <w:tcPr>
            <w:tcW w:w="2543"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rPr>
                <w:rFonts w:ascii="Times New Roman" w:hAnsi="Times New Roman" w:cs="Times New Roman"/>
                <w:sz w:val="22"/>
                <w:szCs w:val="22"/>
              </w:rPr>
            </w:pPr>
            <w:r w:rsidRPr="00764187">
              <w:rPr>
                <w:rFonts w:ascii="Times New Roman" w:hAnsi="Times New Roman" w:cs="Times New Roman"/>
                <w:sz w:val="22"/>
                <w:szCs w:val="22"/>
              </w:rPr>
              <w:t>Перчатки нитриловые</w:t>
            </w:r>
          </w:p>
        </w:tc>
        <w:tc>
          <w:tcPr>
            <w:tcW w:w="6662" w:type="dxa"/>
            <w:tcBorders>
              <w:top w:val="single" w:sz="4" w:space="0" w:color="000000"/>
              <w:left w:val="single" w:sz="4" w:space="0" w:color="000000"/>
              <w:bottom w:val="single" w:sz="4" w:space="0" w:color="000000"/>
              <w:right w:val="single" w:sz="4" w:space="0" w:color="000000"/>
            </w:tcBorders>
            <w:vAlign w:val="center"/>
          </w:tcPr>
          <w:p w:rsidR="00E12C8C"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Одноразовые</w:t>
            </w:r>
            <w:r w:rsidR="00E12C8C" w:rsidRPr="00764187">
              <w:rPr>
                <w:rFonts w:ascii="Times New Roman" w:hAnsi="Times New Roman" w:cs="Times New Roman"/>
                <w:sz w:val="22"/>
                <w:szCs w:val="22"/>
              </w:rPr>
              <w:t>: соответствие;</w:t>
            </w:r>
          </w:p>
          <w:p w:rsidR="00E12C8C" w:rsidRPr="00764187" w:rsidRDefault="00E12C8C"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Материал: </w:t>
            </w:r>
            <w:r w:rsidR="00946999" w:rsidRPr="00764187">
              <w:rPr>
                <w:rFonts w:ascii="Times New Roman" w:hAnsi="Times New Roman" w:cs="Times New Roman"/>
                <w:sz w:val="22"/>
                <w:szCs w:val="22"/>
              </w:rPr>
              <w:t>нитрил с добавлением винила</w:t>
            </w:r>
            <w:r w:rsidRPr="00764187">
              <w:rPr>
                <w:rFonts w:ascii="Times New Roman" w:hAnsi="Times New Roman" w:cs="Times New Roman"/>
                <w:sz w:val="22"/>
                <w:szCs w:val="22"/>
              </w:rPr>
              <w:t xml:space="preserve"> (не содержат латекса).</w:t>
            </w:r>
          </w:p>
          <w:p w:rsidR="00E12C8C"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Текстурированная поверхность на пальцах</w:t>
            </w:r>
            <w:r w:rsidR="00E12C8C" w:rsidRPr="00764187">
              <w:rPr>
                <w:rFonts w:ascii="Times New Roman" w:hAnsi="Times New Roman" w:cs="Times New Roman"/>
                <w:sz w:val="22"/>
                <w:szCs w:val="22"/>
              </w:rPr>
              <w:t>: наличие.</w:t>
            </w:r>
          </w:p>
          <w:p w:rsidR="00E12C8C"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Размер: М. </w:t>
            </w:r>
          </w:p>
          <w:p w:rsidR="00946999"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Количество в упаковке</w:t>
            </w:r>
            <w:r w:rsidR="00E12C8C" w:rsidRPr="00764187">
              <w:rPr>
                <w:rFonts w:ascii="Times New Roman" w:hAnsi="Times New Roman" w:cs="Times New Roman"/>
                <w:sz w:val="22"/>
                <w:szCs w:val="22"/>
              </w:rPr>
              <w:t>:</w:t>
            </w:r>
            <w:r w:rsidRPr="00764187">
              <w:rPr>
                <w:rFonts w:ascii="Times New Roman" w:hAnsi="Times New Roman" w:cs="Times New Roman"/>
                <w:sz w:val="22"/>
                <w:szCs w:val="22"/>
              </w:rPr>
              <w:t xml:space="preserve"> </w:t>
            </w:r>
            <w:r w:rsidR="00E12C8C" w:rsidRPr="00764187">
              <w:rPr>
                <w:rFonts w:ascii="Times New Roman" w:hAnsi="Times New Roman" w:cs="Times New Roman"/>
                <w:sz w:val="22"/>
                <w:szCs w:val="22"/>
              </w:rPr>
              <w:t xml:space="preserve">не менее </w:t>
            </w:r>
            <w:r w:rsidRPr="00764187">
              <w:rPr>
                <w:rFonts w:ascii="Times New Roman" w:hAnsi="Times New Roman" w:cs="Times New Roman"/>
                <w:sz w:val="22"/>
                <w:szCs w:val="22"/>
              </w:rPr>
              <w:t>50 штук.</w:t>
            </w:r>
          </w:p>
        </w:tc>
        <w:tc>
          <w:tcPr>
            <w:tcW w:w="1701"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упак</w:t>
            </w: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7</w:t>
            </w:r>
          </w:p>
        </w:tc>
        <w:tc>
          <w:tcPr>
            <w:tcW w:w="1275"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r>
      <w:tr w:rsidR="00946999"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047959"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t>31</w:t>
            </w:r>
          </w:p>
        </w:tc>
        <w:tc>
          <w:tcPr>
            <w:tcW w:w="2543"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rPr>
                <w:rFonts w:ascii="Times New Roman" w:hAnsi="Times New Roman" w:cs="Times New Roman"/>
                <w:sz w:val="22"/>
                <w:szCs w:val="22"/>
                <w:lang w:val="en-US"/>
              </w:rPr>
            </w:pPr>
            <w:r w:rsidRPr="00764187">
              <w:rPr>
                <w:rFonts w:ascii="Times New Roman" w:hAnsi="Times New Roman" w:cs="Times New Roman"/>
                <w:sz w:val="22"/>
                <w:szCs w:val="22"/>
              </w:rPr>
              <w:t xml:space="preserve">Перчатки </w:t>
            </w:r>
            <w:r w:rsidR="00E12C8C" w:rsidRPr="00764187">
              <w:rPr>
                <w:rFonts w:ascii="Times New Roman" w:hAnsi="Times New Roman" w:cs="Times New Roman"/>
                <w:sz w:val="22"/>
                <w:szCs w:val="22"/>
              </w:rPr>
              <w:t>защитные</w:t>
            </w:r>
          </w:p>
        </w:tc>
        <w:tc>
          <w:tcPr>
            <w:tcW w:w="6662" w:type="dxa"/>
            <w:tcBorders>
              <w:top w:val="single" w:sz="4" w:space="0" w:color="000000"/>
              <w:left w:val="single" w:sz="4" w:space="0" w:color="000000"/>
              <w:bottom w:val="single" w:sz="4" w:space="0" w:color="000000"/>
              <w:right w:val="single" w:sz="4" w:space="0" w:color="000000"/>
            </w:tcBorders>
            <w:vAlign w:val="center"/>
          </w:tcPr>
          <w:p w:rsidR="00E12C8C"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Материал: натуральный латекс</w:t>
            </w:r>
            <w:r w:rsidR="00E12C8C" w:rsidRPr="00764187">
              <w:rPr>
                <w:rFonts w:ascii="Times New Roman" w:hAnsi="Times New Roman" w:cs="Times New Roman"/>
                <w:sz w:val="22"/>
                <w:szCs w:val="22"/>
              </w:rPr>
              <w:t>.</w:t>
            </w:r>
          </w:p>
          <w:p w:rsidR="00E12C8C"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Опудренные: нет</w:t>
            </w:r>
            <w:r w:rsidR="00E12C8C" w:rsidRPr="00764187">
              <w:rPr>
                <w:rFonts w:ascii="Times New Roman" w:hAnsi="Times New Roman" w:cs="Times New Roman"/>
                <w:sz w:val="22"/>
                <w:szCs w:val="22"/>
              </w:rPr>
              <w:t>.</w:t>
            </w:r>
          </w:p>
          <w:p w:rsidR="00E12C8C"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Тип поверхности: текстурированная. </w:t>
            </w:r>
          </w:p>
          <w:p w:rsidR="00DF5FDB"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Размер: М. </w:t>
            </w:r>
          </w:p>
          <w:p w:rsidR="00304B88"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Наличие завышенной манжеты: есть. </w:t>
            </w:r>
          </w:p>
          <w:p w:rsidR="00304B88"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На</w:t>
            </w:r>
            <w:r w:rsidR="00304B88" w:rsidRPr="00764187">
              <w:rPr>
                <w:rFonts w:ascii="Times New Roman" w:hAnsi="Times New Roman" w:cs="Times New Roman"/>
                <w:sz w:val="22"/>
                <w:szCs w:val="22"/>
              </w:rPr>
              <w:t>значение: для</w:t>
            </w:r>
            <w:r w:rsidRPr="00764187">
              <w:rPr>
                <w:rFonts w:ascii="Times New Roman" w:hAnsi="Times New Roman" w:cs="Times New Roman"/>
                <w:sz w:val="22"/>
                <w:szCs w:val="22"/>
              </w:rPr>
              <w:t xml:space="preserve"> защиты при работе с растворами щелочей и кислот</w:t>
            </w:r>
            <w:r w:rsidR="00304B88" w:rsidRPr="00764187">
              <w:rPr>
                <w:rFonts w:ascii="Times New Roman" w:hAnsi="Times New Roman" w:cs="Times New Roman"/>
                <w:sz w:val="22"/>
                <w:szCs w:val="22"/>
              </w:rPr>
              <w:t>.</w:t>
            </w:r>
          </w:p>
          <w:p w:rsidR="00946999" w:rsidRPr="00764187" w:rsidRDefault="0094699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Упаковка: </w:t>
            </w:r>
            <w:r w:rsidR="00304B88" w:rsidRPr="00764187">
              <w:rPr>
                <w:rFonts w:ascii="Times New Roman" w:hAnsi="Times New Roman" w:cs="Times New Roman"/>
                <w:sz w:val="22"/>
                <w:szCs w:val="22"/>
              </w:rPr>
              <w:t>не менее 25 пар (</w:t>
            </w:r>
            <w:r w:rsidRPr="00764187">
              <w:rPr>
                <w:rFonts w:ascii="Times New Roman" w:hAnsi="Times New Roman" w:cs="Times New Roman"/>
                <w:sz w:val="22"/>
                <w:szCs w:val="22"/>
              </w:rPr>
              <w:t>картонная коробка</w:t>
            </w:r>
            <w:r w:rsidR="00304B88" w:rsidRPr="00764187">
              <w:rPr>
                <w:rFonts w:ascii="Times New Roman" w:hAnsi="Times New Roman" w:cs="Times New Roman"/>
                <w:sz w:val="22"/>
                <w:szCs w:val="22"/>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упак</w:t>
            </w:r>
          </w:p>
        </w:tc>
        <w:tc>
          <w:tcPr>
            <w:tcW w:w="709"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5</w:t>
            </w:r>
          </w:p>
        </w:tc>
        <w:tc>
          <w:tcPr>
            <w:tcW w:w="1275"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46999" w:rsidRPr="00764187" w:rsidRDefault="00946999" w:rsidP="00764187">
            <w:pPr>
              <w:pStyle w:val="aff0"/>
              <w:jc w:val="center"/>
              <w:rPr>
                <w:rFonts w:ascii="Times New Roman" w:hAnsi="Times New Roman" w:cs="Times New Roman"/>
                <w:sz w:val="22"/>
                <w:szCs w:val="22"/>
              </w:rPr>
            </w:pPr>
          </w:p>
        </w:tc>
      </w:tr>
      <w:tr w:rsidR="00304B88"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t>32</w:t>
            </w:r>
          </w:p>
        </w:tc>
        <w:tc>
          <w:tcPr>
            <w:tcW w:w="2543"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rPr>
                <w:rFonts w:ascii="Times New Roman" w:hAnsi="Times New Roman" w:cs="Times New Roman"/>
                <w:color w:val="EE0000"/>
                <w:sz w:val="22"/>
                <w:szCs w:val="22"/>
              </w:rPr>
            </w:pPr>
            <w:r w:rsidRPr="00764187">
              <w:rPr>
                <w:rFonts w:ascii="Times New Roman" w:hAnsi="Times New Roman" w:cs="Times New Roman"/>
                <w:sz w:val="22"/>
                <w:szCs w:val="22"/>
              </w:rPr>
              <w:t>Перчатки защитные</w:t>
            </w:r>
          </w:p>
        </w:tc>
        <w:tc>
          <w:tcPr>
            <w:tcW w:w="6662"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Материал: натуральный латекс.</w:t>
            </w:r>
          </w:p>
          <w:p w:rsidR="00304B88"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Опудренные: нет.</w:t>
            </w:r>
          </w:p>
          <w:p w:rsidR="00304B88"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Тип поверхности: текстурированная. </w:t>
            </w:r>
          </w:p>
          <w:p w:rsidR="00304B88"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Размер: </w:t>
            </w:r>
            <w:r w:rsidRPr="00764187">
              <w:rPr>
                <w:rFonts w:ascii="Times New Roman" w:hAnsi="Times New Roman" w:cs="Times New Roman"/>
                <w:sz w:val="22"/>
                <w:szCs w:val="22"/>
                <w:lang w:val="en-US"/>
              </w:rPr>
              <w:t>XL</w:t>
            </w:r>
            <w:r w:rsidRPr="00764187">
              <w:rPr>
                <w:rFonts w:ascii="Times New Roman" w:hAnsi="Times New Roman" w:cs="Times New Roman"/>
                <w:sz w:val="22"/>
                <w:szCs w:val="22"/>
              </w:rPr>
              <w:t xml:space="preserve">. </w:t>
            </w:r>
          </w:p>
          <w:p w:rsidR="00304B88"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Наличие завышенной манжеты: есть. </w:t>
            </w:r>
          </w:p>
          <w:p w:rsidR="00304B88"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Назначение: для защиты при работе с растворами щелочей и кислот.</w:t>
            </w:r>
          </w:p>
          <w:p w:rsidR="00304B88"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color w:val="EE0000"/>
                <w:sz w:val="22"/>
                <w:szCs w:val="22"/>
              </w:rPr>
            </w:pPr>
            <w:r w:rsidRPr="00764187">
              <w:rPr>
                <w:rFonts w:ascii="Times New Roman" w:hAnsi="Times New Roman" w:cs="Times New Roman"/>
                <w:sz w:val="22"/>
                <w:szCs w:val="22"/>
              </w:rPr>
              <w:t>Упаковка: не менее 25 пар (картонная коробка)</w:t>
            </w:r>
          </w:p>
        </w:tc>
        <w:tc>
          <w:tcPr>
            <w:tcW w:w="1701"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упак</w:t>
            </w:r>
          </w:p>
        </w:tc>
        <w:tc>
          <w:tcPr>
            <w:tcW w:w="709"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2</w:t>
            </w:r>
          </w:p>
        </w:tc>
        <w:tc>
          <w:tcPr>
            <w:tcW w:w="1275"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p>
        </w:tc>
      </w:tr>
      <w:tr w:rsidR="00304B88"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t>33</w:t>
            </w:r>
          </w:p>
        </w:tc>
        <w:tc>
          <w:tcPr>
            <w:tcW w:w="2543"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rPr>
                <w:rFonts w:ascii="Times New Roman" w:hAnsi="Times New Roman" w:cs="Times New Roman"/>
                <w:sz w:val="22"/>
                <w:szCs w:val="22"/>
                <w:lang w:val="en-US"/>
              </w:rPr>
            </w:pPr>
            <w:r w:rsidRPr="00764187">
              <w:rPr>
                <w:rFonts w:ascii="Times New Roman" w:hAnsi="Times New Roman" w:cs="Times New Roman"/>
                <w:sz w:val="22"/>
                <w:szCs w:val="22"/>
              </w:rPr>
              <w:t>Стиральный порошок</w:t>
            </w:r>
          </w:p>
        </w:tc>
        <w:tc>
          <w:tcPr>
            <w:tcW w:w="6662"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Структура: гранулирования. </w:t>
            </w:r>
          </w:p>
          <w:p w:rsidR="00304B88"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Цвет порошка: белый. Без резкого запаха. </w:t>
            </w:r>
          </w:p>
          <w:p w:rsidR="00304B88"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Объем упаковки: не менее 0,4 кг и не более 0,45 кг.</w:t>
            </w:r>
          </w:p>
          <w:p w:rsidR="00304B88"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lastRenderedPageBreak/>
              <w:t>Состав: Сульфаты (от 15 до 30%). Фосфаты (от 15 до 30. Кислородные отбеливатели (от 5 до 15%). Силикаты (от 5 до 15%). Пеногаситель (до 5%). Антиресорбенты (до 5%). Энзимы. Оптические отбеливатели. Отдушка</w:t>
            </w:r>
          </w:p>
        </w:tc>
        <w:tc>
          <w:tcPr>
            <w:tcW w:w="1701"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шт.</w:t>
            </w:r>
          </w:p>
        </w:tc>
        <w:tc>
          <w:tcPr>
            <w:tcW w:w="709"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70</w:t>
            </w:r>
          </w:p>
        </w:tc>
        <w:tc>
          <w:tcPr>
            <w:tcW w:w="1275"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p>
        </w:tc>
      </w:tr>
      <w:tr w:rsidR="00304B88"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t>34</w:t>
            </w:r>
          </w:p>
        </w:tc>
        <w:tc>
          <w:tcPr>
            <w:tcW w:w="2543"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rPr>
                <w:rFonts w:ascii="Times New Roman" w:hAnsi="Times New Roman" w:cs="Times New Roman"/>
                <w:sz w:val="22"/>
                <w:szCs w:val="22"/>
              </w:rPr>
            </w:pPr>
            <w:r w:rsidRPr="00764187">
              <w:rPr>
                <w:rFonts w:ascii="Times New Roman" w:hAnsi="Times New Roman" w:cs="Times New Roman"/>
                <w:sz w:val="22"/>
                <w:szCs w:val="22"/>
              </w:rPr>
              <w:t>Гель для стирки спецодежды</w:t>
            </w:r>
          </w:p>
        </w:tc>
        <w:tc>
          <w:tcPr>
            <w:tcW w:w="6662" w:type="dxa"/>
            <w:tcBorders>
              <w:top w:val="single" w:sz="4" w:space="0" w:color="000000"/>
              <w:left w:val="single" w:sz="4" w:space="0" w:color="000000"/>
              <w:bottom w:val="single" w:sz="4" w:space="0" w:color="000000"/>
              <w:right w:val="single" w:sz="4" w:space="0" w:color="000000"/>
            </w:tcBorders>
            <w:vAlign w:val="center"/>
          </w:tcPr>
          <w:p w:rsidR="00304B88" w:rsidRPr="009356FC"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Тип: </w:t>
            </w:r>
            <w:r w:rsidR="00E379D9" w:rsidRPr="00764187">
              <w:rPr>
                <w:rFonts w:ascii="Times New Roman" w:hAnsi="Times New Roman" w:cs="Times New Roman"/>
                <w:sz w:val="22"/>
                <w:szCs w:val="22"/>
              </w:rPr>
              <w:t xml:space="preserve">жидкий </w:t>
            </w:r>
            <w:r w:rsidRPr="00764187">
              <w:rPr>
                <w:rFonts w:ascii="Times New Roman" w:hAnsi="Times New Roman" w:cs="Times New Roman"/>
                <w:sz w:val="22"/>
                <w:szCs w:val="22"/>
              </w:rPr>
              <w:t>гель.</w:t>
            </w:r>
          </w:p>
          <w:p w:rsidR="00304B88"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Назначение: для машинной стирки спецодежды. </w:t>
            </w:r>
          </w:p>
          <w:p w:rsidR="00304B88"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Состав: смесь анионных и неионогенных поверхностно-активных веществ (ПАВ)</w:t>
            </w:r>
            <w:r w:rsidR="00E379D9" w:rsidRPr="00764187">
              <w:rPr>
                <w:rFonts w:ascii="Times New Roman" w:hAnsi="Times New Roman" w:cs="Times New Roman"/>
                <w:sz w:val="22"/>
                <w:szCs w:val="22"/>
              </w:rPr>
              <w:t xml:space="preserve">, </w:t>
            </w:r>
            <w:r w:rsidRPr="00764187">
              <w:rPr>
                <w:rFonts w:ascii="Times New Roman" w:hAnsi="Times New Roman" w:cs="Times New Roman"/>
                <w:sz w:val="22"/>
                <w:szCs w:val="22"/>
              </w:rPr>
              <w:t>щелочны</w:t>
            </w:r>
            <w:r w:rsidR="00E379D9" w:rsidRPr="00764187">
              <w:rPr>
                <w:rFonts w:ascii="Times New Roman" w:hAnsi="Times New Roman" w:cs="Times New Roman"/>
                <w:sz w:val="22"/>
                <w:szCs w:val="22"/>
              </w:rPr>
              <w:t>е</w:t>
            </w:r>
            <w:r w:rsidRPr="00764187">
              <w:rPr>
                <w:rFonts w:ascii="Times New Roman" w:hAnsi="Times New Roman" w:cs="Times New Roman"/>
                <w:sz w:val="22"/>
                <w:szCs w:val="22"/>
              </w:rPr>
              <w:t xml:space="preserve"> компонент</w:t>
            </w:r>
            <w:r w:rsidR="00E379D9" w:rsidRPr="00764187">
              <w:rPr>
                <w:rFonts w:ascii="Times New Roman" w:hAnsi="Times New Roman" w:cs="Times New Roman"/>
                <w:sz w:val="22"/>
                <w:szCs w:val="22"/>
              </w:rPr>
              <w:t>ы, растворители</w:t>
            </w:r>
            <w:r w:rsidRPr="00764187">
              <w:rPr>
                <w:rFonts w:ascii="Times New Roman" w:hAnsi="Times New Roman" w:cs="Times New Roman"/>
                <w:sz w:val="22"/>
                <w:szCs w:val="22"/>
              </w:rPr>
              <w:t xml:space="preserve">. </w:t>
            </w:r>
          </w:p>
          <w:p w:rsidR="00304B88"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Объём: </w:t>
            </w:r>
            <w:r w:rsidR="00E379D9" w:rsidRPr="00764187">
              <w:rPr>
                <w:rFonts w:ascii="Times New Roman" w:hAnsi="Times New Roman" w:cs="Times New Roman"/>
                <w:sz w:val="22"/>
                <w:szCs w:val="22"/>
              </w:rPr>
              <w:t xml:space="preserve">не менее </w:t>
            </w:r>
            <w:r w:rsidRPr="00764187">
              <w:rPr>
                <w:rFonts w:ascii="Times New Roman" w:hAnsi="Times New Roman" w:cs="Times New Roman"/>
                <w:sz w:val="22"/>
                <w:szCs w:val="22"/>
              </w:rPr>
              <w:t xml:space="preserve"> 1</w:t>
            </w:r>
            <w:r w:rsidR="00E379D9" w:rsidRPr="00764187">
              <w:rPr>
                <w:rFonts w:ascii="Times New Roman" w:hAnsi="Times New Roman" w:cs="Times New Roman"/>
                <w:sz w:val="22"/>
                <w:szCs w:val="22"/>
              </w:rPr>
              <w:t>,00</w:t>
            </w:r>
            <w:r w:rsidRPr="00764187">
              <w:rPr>
                <w:rFonts w:ascii="Times New Roman" w:hAnsi="Times New Roman" w:cs="Times New Roman"/>
                <w:sz w:val="22"/>
                <w:szCs w:val="22"/>
              </w:rPr>
              <w:t xml:space="preserve"> </w:t>
            </w:r>
            <w:r w:rsidR="00E379D9" w:rsidRPr="00764187">
              <w:rPr>
                <w:rFonts w:ascii="Times New Roman" w:hAnsi="Times New Roman" w:cs="Times New Roman"/>
                <w:sz w:val="22"/>
                <w:szCs w:val="22"/>
              </w:rPr>
              <w:t xml:space="preserve">и не более 1,50 </w:t>
            </w:r>
            <w:r w:rsidRPr="00764187">
              <w:rPr>
                <w:rFonts w:ascii="Times New Roman" w:hAnsi="Times New Roman" w:cs="Times New Roman"/>
                <w:sz w:val="22"/>
                <w:szCs w:val="22"/>
              </w:rPr>
              <w:t>литр.</w:t>
            </w:r>
          </w:p>
        </w:tc>
        <w:tc>
          <w:tcPr>
            <w:tcW w:w="1701"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шт.</w:t>
            </w:r>
          </w:p>
        </w:tc>
        <w:tc>
          <w:tcPr>
            <w:tcW w:w="709"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2</w:t>
            </w:r>
          </w:p>
        </w:tc>
        <w:tc>
          <w:tcPr>
            <w:tcW w:w="1275"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p>
        </w:tc>
      </w:tr>
      <w:tr w:rsidR="00304B88"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t>35</w:t>
            </w:r>
          </w:p>
        </w:tc>
        <w:tc>
          <w:tcPr>
            <w:tcW w:w="2543"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rPr>
                <w:rFonts w:ascii="Times New Roman" w:hAnsi="Times New Roman" w:cs="Times New Roman"/>
                <w:sz w:val="22"/>
                <w:szCs w:val="22"/>
              </w:rPr>
            </w:pPr>
            <w:r w:rsidRPr="00764187">
              <w:rPr>
                <w:rFonts w:ascii="Times New Roman" w:hAnsi="Times New Roman" w:cs="Times New Roman"/>
                <w:sz w:val="22"/>
                <w:szCs w:val="22"/>
              </w:rPr>
              <w:t>Средство для мытья посуды</w:t>
            </w:r>
          </w:p>
        </w:tc>
        <w:tc>
          <w:tcPr>
            <w:tcW w:w="6662" w:type="dxa"/>
            <w:tcBorders>
              <w:top w:val="single" w:sz="4" w:space="0" w:color="000000"/>
              <w:left w:val="single" w:sz="4" w:space="0" w:color="000000"/>
              <w:bottom w:val="single" w:sz="4" w:space="0" w:color="000000"/>
              <w:right w:val="single" w:sz="4" w:space="0" w:color="000000"/>
            </w:tcBorders>
            <w:vAlign w:val="center"/>
          </w:tcPr>
          <w:p w:rsidR="00B65059" w:rsidRPr="00764187" w:rsidRDefault="00B65059"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Тип: с</w:t>
            </w:r>
            <w:r w:rsidR="00304B88" w:rsidRPr="00764187">
              <w:rPr>
                <w:rFonts w:ascii="Times New Roman" w:hAnsi="Times New Roman" w:cs="Times New Roman"/>
                <w:sz w:val="22"/>
                <w:szCs w:val="22"/>
              </w:rPr>
              <w:t xml:space="preserve">редство для мытья посуды. </w:t>
            </w:r>
          </w:p>
          <w:p w:rsidR="00B65059"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Форма выпуска: гель. </w:t>
            </w:r>
          </w:p>
          <w:p w:rsidR="00B65059"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Тип дозирования: ручное. </w:t>
            </w:r>
          </w:p>
          <w:p w:rsidR="00B65059"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Объем: не менее 450 мл и не более 500 мл. </w:t>
            </w:r>
          </w:p>
          <w:p w:rsidR="00304B88"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В составе должны быть: анионные ПАВ, неионогенные ПАВ, отдушка, гексилкоричный альдегид, лимонен. Упаковка: пластиковая бутыль с дозатором флип-топ. </w:t>
            </w:r>
          </w:p>
        </w:tc>
        <w:tc>
          <w:tcPr>
            <w:tcW w:w="1701"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шт.</w:t>
            </w:r>
          </w:p>
        </w:tc>
        <w:tc>
          <w:tcPr>
            <w:tcW w:w="709"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42</w:t>
            </w:r>
          </w:p>
        </w:tc>
        <w:tc>
          <w:tcPr>
            <w:tcW w:w="1275"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p>
        </w:tc>
      </w:tr>
      <w:tr w:rsidR="00304B88"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t>36</w:t>
            </w:r>
          </w:p>
        </w:tc>
        <w:tc>
          <w:tcPr>
            <w:tcW w:w="2543"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rPr>
                <w:rFonts w:ascii="Times New Roman" w:hAnsi="Times New Roman" w:cs="Times New Roman"/>
                <w:sz w:val="22"/>
                <w:szCs w:val="22"/>
                <w:lang w:val="en-US"/>
              </w:rPr>
            </w:pPr>
            <w:r w:rsidRPr="00764187">
              <w:rPr>
                <w:rFonts w:ascii="Times New Roman" w:hAnsi="Times New Roman" w:cs="Times New Roman"/>
                <w:sz w:val="22"/>
                <w:szCs w:val="22"/>
              </w:rPr>
              <w:t>Чистящий порошок</w:t>
            </w:r>
          </w:p>
        </w:tc>
        <w:tc>
          <w:tcPr>
            <w:tcW w:w="6662" w:type="dxa"/>
            <w:tcBorders>
              <w:top w:val="single" w:sz="4" w:space="0" w:color="000000"/>
              <w:left w:val="single" w:sz="4" w:space="0" w:color="000000"/>
              <w:bottom w:val="single" w:sz="4" w:space="0" w:color="000000"/>
              <w:right w:val="single" w:sz="4" w:space="0" w:color="000000"/>
            </w:tcBorders>
            <w:vAlign w:val="center"/>
          </w:tcPr>
          <w:p w:rsidR="00AD7D5B" w:rsidRPr="00764187" w:rsidRDefault="00AD7D5B"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Тип: </w:t>
            </w:r>
            <w:r w:rsidR="00304B88" w:rsidRPr="00764187">
              <w:rPr>
                <w:rFonts w:ascii="Times New Roman" w:hAnsi="Times New Roman" w:cs="Times New Roman"/>
                <w:sz w:val="22"/>
                <w:szCs w:val="22"/>
              </w:rPr>
              <w:t>порошок</w:t>
            </w:r>
            <w:r w:rsidRPr="00764187">
              <w:rPr>
                <w:rFonts w:ascii="Times New Roman" w:hAnsi="Times New Roman" w:cs="Times New Roman"/>
                <w:sz w:val="22"/>
                <w:szCs w:val="22"/>
              </w:rPr>
              <w:t>.</w:t>
            </w:r>
          </w:p>
          <w:p w:rsidR="00260AC4" w:rsidRPr="00764187" w:rsidRDefault="00AD7D5B"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Упаковка: не менее 450 и не более 480</w:t>
            </w:r>
            <w:r w:rsidR="00304B88" w:rsidRPr="00764187">
              <w:rPr>
                <w:rFonts w:ascii="Times New Roman" w:hAnsi="Times New Roman" w:cs="Times New Roman"/>
                <w:sz w:val="22"/>
                <w:szCs w:val="22"/>
              </w:rPr>
              <w:t xml:space="preserve"> г. </w:t>
            </w:r>
          </w:p>
          <w:p w:rsidR="00260AC4" w:rsidRPr="00764187" w:rsidRDefault="00AD7D5B"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Назначение: для чистки плит (в том числе стеклокерамических), ванн, раковин, унитаза, кафеля.</w:t>
            </w:r>
          </w:p>
          <w:p w:rsidR="00304B88"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Состав: анионные ПАВ; отбеливающие вещества на основе хлора; дезинфицирующие вещества (натриевая соль ДХЦК); ароматизирующие компоненты; цитраль. </w:t>
            </w:r>
          </w:p>
        </w:tc>
        <w:tc>
          <w:tcPr>
            <w:tcW w:w="1701"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шт.</w:t>
            </w:r>
          </w:p>
        </w:tc>
        <w:tc>
          <w:tcPr>
            <w:tcW w:w="709"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10</w:t>
            </w:r>
          </w:p>
        </w:tc>
        <w:tc>
          <w:tcPr>
            <w:tcW w:w="1275"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p>
        </w:tc>
      </w:tr>
      <w:tr w:rsidR="00304B88"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t>37</w:t>
            </w:r>
          </w:p>
        </w:tc>
        <w:tc>
          <w:tcPr>
            <w:tcW w:w="2543"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rPr>
                <w:rFonts w:ascii="Times New Roman" w:hAnsi="Times New Roman" w:cs="Times New Roman"/>
                <w:sz w:val="22"/>
                <w:szCs w:val="22"/>
              </w:rPr>
            </w:pPr>
            <w:r w:rsidRPr="00764187">
              <w:rPr>
                <w:rFonts w:ascii="Times New Roman" w:hAnsi="Times New Roman" w:cs="Times New Roman"/>
                <w:sz w:val="22"/>
                <w:szCs w:val="22"/>
              </w:rPr>
              <w:t>Мешок для мусора</w:t>
            </w:r>
          </w:p>
        </w:tc>
        <w:tc>
          <w:tcPr>
            <w:tcW w:w="6662" w:type="dxa"/>
            <w:tcBorders>
              <w:top w:val="single" w:sz="4" w:space="0" w:color="000000"/>
              <w:left w:val="single" w:sz="4" w:space="0" w:color="000000"/>
              <w:bottom w:val="single" w:sz="4" w:space="0" w:color="000000"/>
              <w:right w:val="single" w:sz="4" w:space="0" w:color="000000"/>
            </w:tcBorders>
            <w:vAlign w:val="center"/>
          </w:tcPr>
          <w:p w:rsidR="00AD7D5B"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Объём</w:t>
            </w:r>
            <w:r w:rsidR="00AD7D5B" w:rsidRPr="00764187">
              <w:rPr>
                <w:rFonts w:ascii="Times New Roman" w:hAnsi="Times New Roman" w:cs="Times New Roman"/>
                <w:sz w:val="22"/>
                <w:szCs w:val="22"/>
              </w:rPr>
              <w:t xml:space="preserve">: не менее </w:t>
            </w:r>
            <w:r w:rsidRPr="00764187">
              <w:rPr>
                <w:rFonts w:ascii="Times New Roman" w:hAnsi="Times New Roman" w:cs="Times New Roman"/>
                <w:sz w:val="22"/>
                <w:szCs w:val="22"/>
              </w:rPr>
              <w:t xml:space="preserve"> 30</w:t>
            </w:r>
            <w:r w:rsidR="00AD7D5B" w:rsidRPr="00764187">
              <w:rPr>
                <w:rFonts w:ascii="Times New Roman" w:hAnsi="Times New Roman" w:cs="Times New Roman"/>
                <w:sz w:val="22"/>
                <w:szCs w:val="22"/>
              </w:rPr>
              <w:t xml:space="preserve"> и не более 35</w:t>
            </w:r>
            <w:r w:rsidRPr="00764187">
              <w:rPr>
                <w:rFonts w:ascii="Times New Roman" w:hAnsi="Times New Roman" w:cs="Times New Roman"/>
                <w:sz w:val="22"/>
                <w:szCs w:val="22"/>
              </w:rPr>
              <w:t xml:space="preserve"> л</w:t>
            </w:r>
            <w:r w:rsidR="00AD7D5B" w:rsidRPr="00764187">
              <w:rPr>
                <w:rFonts w:ascii="Times New Roman" w:hAnsi="Times New Roman" w:cs="Times New Roman"/>
                <w:sz w:val="22"/>
                <w:szCs w:val="22"/>
              </w:rPr>
              <w:t>.</w:t>
            </w:r>
          </w:p>
          <w:p w:rsidR="00AD7D5B" w:rsidRPr="00764187" w:rsidRDefault="00AD7D5B"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Ц</w:t>
            </w:r>
            <w:r w:rsidR="00304B88" w:rsidRPr="00764187">
              <w:rPr>
                <w:rFonts w:ascii="Times New Roman" w:hAnsi="Times New Roman" w:cs="Times New Roman"/>
                <w:sz w:val="22"/>
                <w:szCs w:val="22"/>
              </w:rPr>
              <w:t>вет: чёрный</w:t>
            </w:r>
            <w:r w:rsidRPr="00764187">
              <w:rPr>
                <w:rFonts w:ascii="Times New Roman" w:hAnsi="Times New Roman" w:cs="Times New Roman"/>
                <w:sz w:val="22"/>
                <w:szCs w:val="22"/>
              </w:rPr>
              <w:t>/ серый</w:t>
            </w:r>
            <w:r w:rsidR="00304B88" w:rsidRPr="00764187">
              <w:rPr>
                <w:rFonts w:ascii="Times New Roman" w:hAnsi="Times New Roman" w:cs="Times New Roman"/>
                <w:sz w:val="22"/>
                <w:szCs w:val="22"/>
              </w:rPr>
              <w:t xml:space="preserve">. </w:t>
            </w:r>
          </w:p>
          <w:p w:rsidR="00AD7D5B"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Количество в комплекте</w:t>
            </w:r>
            <w:r w:rsidR="00AD7D5B" w:rsidRPr="00764187">
              <w:rPr>
                <w:rFonts w:ascii="Times New Roman" w:hAnsi="Times New Roman" w:cs="Times New Roman"/>
                <w:sz w:val="22"/>
                <w:szCs w:val="22"/>
              </w:rPr>
              <w:t>:</w:t>
            </w:r>
            <w:r w:rsidRPr="00764187">
              <w:rPr>
                <w:rFonts w:ascii="Times New Roman" w:hAnsi="Times New Roman" w:cs="Times New Roman"/>
                <w:sz w:val="22"/>
                <w:szCs w:val="22"/>
              </w:rPr>
              <w:t xml:space="preserve"> </w:t>
            </w:r>
            <w:r w:rsidR="00AD7D5B" w:rsidRPr="00764187">
              <w:rPr>
                <w:rFonts w:ascii="Times New Roman" w:hAnsi="Times New Roman" w:cs="Times New Roman"/>
                <w:sz w:val="22"/>
                <w:szCs w:val="22"/>
              </w:rPr>
              <w:t xml:space="preserve">не менее </w:t>
            </w:r>
            <w:r w:rsidRPr="00764187">
              <w:rPr>
                <w:rFonts w:ascii="Times New Roman" w:hAnsi="Times New Roman" w:cs="Times New Roman"/>
                <w:sz w:val="22"/>
                <w:szCs w:val="22"/>
              </w:rPr>
              <w:t xml:space="preserve">20 шт. </w:t>
            </w:r>
          </w:p>
          <w:p w:rsidR="00AD7D5B"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Толщина: </w:t>
            </w:r>
            <w:r w:rsidR="00AD7D5B" w:rsidRPr="00764187">
              <w:rPr>
                <w:rFonts w:ascii="Times New Roman" w:hAnsi="Times New Roman" w:cs="Times New Roman"/>
                <w:sz w:val="22"/>
                <w:szCs w:val="22"/>
              </w:rPr>
              <w:t xml:space="preserve">не менее </w:t>
            </w:r>
            <w:r w:rsidRPr="00764187">
              <w:rPr>
                <w:rFonts w:ascii="Times New Roman" w:hAnsi="Times New Roman" w:cs="Times New Roman"/>
                <w:sz w:val="22"/>
                <w:szCs w:val="22"/>
              </w:rPr>
              <w:t xml:space="preserve">5 мкм. </w:t>
            </w:r>
          </w:p>
          <w:p w:rsidR="00AD7D5B"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Материал ПНД. </w:t>
            </w:r>
          </w:p>
          <w:p w:rsidR="00AD7D5B"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Тип дна: звезда. </w:t>
            </w:r>
          </w:p>
          <w:p w:rsidR="00304B88"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Тип упаковки: рулон. </w:t>
            </w:r>
          </w:p>
        </w:tc>
        <w:tc>
          <w:tcPr>
            <w:tcW w:w="1701"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рулон</w:t>
            </w:r>
          </w:p>
        </w:tc>
        <w:tc>
          <w:tcPr>
            <w:tcW w:w="709"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5</w:t>
            </w:r>
          </w:p>
        </w:tc>
        <w:tc>
          <w:tcPr>
            <w:tcW w:w="1275"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p>
        </w:tc>
      </w:tr>
      <w:tr w:rsidR="00304B88"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t>38</w:t>
            </w:r>
          </w:p>
        </w:tc>
        <w:tc>
          <w:tcPr>
            <w:tcW w:w="2543"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rPr>
                <w:rFonts w:ascii="Times New Roman" w:hAnsi="Times New Roman" w:cs="Times New Roman"/>
                <w:sz w:val="22"/>
                <w:szCs w:val="22"/>
              </w:rPr>
            </w:pPr>
            <w:r w:rsidRPr="00764187">
              <w:rPr>
                <w:rFonts w:ascii="Times New Roman" w:hAnsi="Times New Roman" w:cs="Times New Roman"/>
                <w:sz w:val="22"/>
                <w:szCs w:val="22"/>
              </w:rPr>
              <w:t>Мешок для мусора</w:t>
            </w:r>
          </w:p>
        </w:tc>
        <w:tc>
          <w:tcPr>
            <w:tcW w:w="6662" w:type="dxa"/>
            <w:tcBorders>
              <w:top w:val="single" w:sz="4" w:space="0" w:color="000000"/>
              <w:left w:val="single" w:sz="4" w:space="0" w:color="000000"/>
              <w:bottom w:val="single" w:sz="4" w:space="0" w:color="000000"/>
              <w:right w:val="single" w:sz="4" w:space="0" w:color="000000"/>
            </w:tcBorders>
            <w:vAlign w:val="center"/>
          </w:tcPr>
          <w:p w:rsidR="00AD7D5B" w:rsidRPr="00764187" w:rsidRDefault="00AD7D5B"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Объём: не менее 60 и не более 65 л.</w:t>
            </w:r>
          </w:p>
          <w:p w:rsidR="00AD7D5B" w:rsidRPr="00764187" w:rsidRDefault="00AD7D5B"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Цвет: чёрный/ серый. </w:t>
            </w:r>
          </w:p>
          <w:p w:rsidR="00AD7D5B" w:rsidRPr="00764187" w:rsidRDefault="00AD7D5B"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Количество в комплекте: не менее 20 шт. </w:t>
            </w:r>
          </w:p>
          <w:p w:rsidR="00AD7D5B" w:rsidRPr="00764187" w:rsidRDefault="00AD7D5B"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Толщина: не менее 8 мкм. </w:t>
            </w:r>
          </w:p>
          <w:p w:rsidR="00AD7D5B" w:rsidRPr="00764187" w:rsidRDefault="00AD7D5B"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Материал ПНД. </w:t>
            </w:r>
          </w:p>
          <w:p w:rsidR="00AD7D5B" w:rsidRPr="00764187" w:rsidRDefault="00AD7D5B"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Тип дна: звезда, фальцы </w:t>
            </w:r>
          </w:p>
          <w:p w:rsidR="00304B88" w:rsidRPr="00764187" w:rsidRDefault="00AD7D5B"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Тип упаковки: рулон.</w:t>
            </w:r>
          </w:p>
        </w:tc>
        <w:tc>
          <w:tcPr>
            <w:tcW w:w="1701"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рулон</w:t>
            </w:r>
          </w:p>
        </w:tc>
        <w:tc>
          <w:tcPr>
            <w:tcW w:w="709"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5</w:t>
            </w:r>
          </w:p>
        </w:tc>
        <w:tc>
          <w:tcPr>
            <w:tcW w:w="1275"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p>
        </w:tc>
      </w:tr>
      <w:tr w:rsidR="00304B88"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t>39</w:t>
            </w:r>
          </w:p>
        </w:tc>
        <w:tc>
          <w:tcPr>
            <w:tcW w:w="2543"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rPr>
                <w:rFonts w:ascii="Times New Roman" w:hAnsi="Times New Roman" w:cs="Times New Roman"/>
                <w:sz w:val="22"/>
                <w:szCs w:val="22"/>
              </w:rPr>
            </w:pPr>
            <w:r w:rsidRPr="00764187">
              <w:rPr>
                <w:rFonts w:ascii="Times New Roman" w:hAnsi="Times New Roman" w:cs="Times New Roman"/>
                <w:sz w:val="22"/>
                <w:szCs w:val="22"/>
              </w:rPr>
              <w:t>Мешок полипропиленовый</w:t>
            </w:r>
          </w:p>
        </w:tc>
        <w:tc>
          <w:tcPr>
            <w:tcW w:w="6662" w:type="dxa"/>
            <w:tcBorders>
              <w:top w:val="single" w:sz="4" w:space="0" w:color="000000"/>
              <w:left w:val="single" w:sz="4" w:space="0" w:color="000000"/>
              <w:bottom w:val="single" w:sz="4" w:space="0" w:color="000000"/>
              <w:right w:val="single" w:sz="4" w:space="0" w:color="000000"/>
            </w:tcBorders>
            <w:vAlign w:val="center"/>
          </w:tcPr>
          <w:p w:rsidR="00AD7D5B"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Цвет: белый</w:t>
            </w:r>
            <w:r w:rsidR="00AD7D5B" w:rsidRPr="00764187">
              <w:rPr>
                <w:rFonts w:ascii="Times New Roman" w:hAnsi="Times New Roman" w:cs="Times New Roman"/>
                <w:sz w:val="22"/>
                <w:szCs w:val="22"/>
              </w:rPr>
              <w:t xml:space="preserve">. </w:t>
            </w:r>
          </w:p>
          <w:p w:rsidR="00AD7D5B"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Грузоподъёмность: не менее 50 кг. </w:t>
            </w:r>
          </w:p>
          <w:p w:rsidR="00304B88"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Размер: не менее 55х105 см. </w:t>
            </w:r>
          </w:p>
          <w:p w:rsidR="00AD7D5B" w:rsidRPr="00764187" w:rsidRDefault="00AD7D5B"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Толщина: не менее 45 мкм.</w:t>
            </w:r>
          </w:p>
        </w:tc>
        <w:tc>
          <w:tcPr>
            <w:tcW w:w="1701"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шт.</w:t>
            </w:r>
          </w:p>
        </w:tc>
        <w:tc>
          <w:tcPr>
            <w:tcW w:w="709"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370</w:t>
            </w:r>
          </w:p>
        </w:tc>
        <w:tc>
          <w:tcPr>
            <w:tcW w:w="1275"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p>
        </w:tc>
      </w:tr>
      <w:tr w:rsidR="00304B88"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lastRenderedPageBreak/>
              <w:t>40</w:t>
            </w:r>
          </w:p>
        </w:tc>
        <w:tc>
          <w:tcPr>
            <w:tcW w:w="2543"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rPr>
                <w:rFonts w:ascii="Times New Roman" w:hAnsi="Times New Roman" w:cs="Times New Roman"/>
                <w:sz w:val="22"/>
                <w:szCs w:val="22"/>
              </w:rPr>
            </w:pPr>
            <w:r w:rsidRPr="00764187">
              <w:rPr>
                <w:rFonts w:ascii="Times New Roman" w:hAnsi="Times New Roman" w:cs="Times New Roman"/>
                <w:sz w:val="22"/>
                <w:szCs w:val="22"/>
              </w:rPr>
              <w:t>Мешок для мусора</w:t>
            </w:r>
          </w:p>
        </w:tc>
        <w:tc>
          <w:tcPr>
            <w:tcW w:w="6662" w:type="dxa"/>
            <w:tcBorders>
              <w:top w:val="single" w:sz="4" w:space="0" w:color="000000"/>
              <w:left w:val="single" w:sz="4" w:space="0" w:color="000000"/>
              <w:bottom w:val="single" w:sz="4" w:space="0" w:color="000000"/>
              <w:right w:val="single" w:sz="4" w:space="0" w:color="000000"/>
            </w:tcBorders>
            <w:vAlign w:val="center"/>
          </w:tcPr>
          <w:p w:rsidR="00AD7D5B"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Вид материала: полиэтилен высокого давления. </w:t>
            </w:r>
          </w:p>
          <w:p w:rsidR="008D3F36"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Высота:</w:t>
            </w:r>
            <w:r w:rsidR="008D3F36" w:rsidRPr="00764187">
              <w:rPr>
                <w:rFonts w:ascii="Times New Roman" w:hAnsi="Times New Roman" w:cs="Times New Roman"/>
                <w:sz w:val="22"/>
                <w:szCs w:val="22"/>
              </w:rPr>
              <w:t xml:space="preserve"> не менее</w:t>
            </w:r>
            <w:r w:rsidRPr="00764187">
              <w:rPr>
                <w:rFonts w:ascii="Times New Roman" w:hAnsi="Times New Roman" w:cs="Times New Roman"/>
                <w:sz w:val="22"/>
                <w:szCs w:val="22"/>
              </w:rPr>
              <w:t xml:space="preserve"> 1000</w:t>
            </w:r>
            <w:r w:rsidR="008D3F36" w:rsidRPr="00764187">
              <w:rPr>
                <w:rFonts w:ascii="Times New Roman" w:hAnsi="Times New Roman" w:cs="Times New Roman"/>
                <w:sz w:val="22"/>
                <w:szCs w:val="22"/>
              </w:rPr>
              <w:t xml:space="preserve"> и не более 1100</w:t>
            </w:r>
            <w:r w:rsidRPr="00764187">
              <w:rPr>
                <w:rFonts w:ascii="Times New Roman" w:hAnsi="Times New Roman" w:cs="Times New Roman"/>
                <w:sz w:val="22"/>
                <w:szCs w:val="22"/>
              </w:rPr>
              <w:t xml:space="preserve"> мм. </w:t>
            </w:r>
          </w:p>
          <w:p w:rsidR="00AD7D5B"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Длина:</w:t>
            </w:r>
            <w:r w:rsidR="008D3F36" w:rsidRPr="00764187">
              <w:rPr>
                <w:rFonts w:ascii="Times New Roman" w:hAnsi="Times New Roman" w:cs="Times New Roman"/>
                <w:sz w:val="22"/>
                <w:szCs w:val="22"/>
              </w:rPr>
              <w:t xml:space="preserve"> не менее</w:t>
            </w:r>
            <w:r w:rsidRPr="00764187">
              <w:rPr>
                <w:rFonts w:ascii="Times New Roman" w:hAnsi="Times New Roman" w:cs="Times New Roman"/>
                <w:sz w:val="22"/>
                <w:szCs w:val="22"/>
              </w:rPr>
              <w:t xml:space="preserve"> 650 и</w:t>
            </w:r>
            <w:r w:rsidR="008D3F36" w:rsidRPr="00764187">
              <w:rPr>
                <w:rFonts w:ascii="Times New Roman" w:hAnsi="Times New Roman" w:cs="Times New Roman"/>
                <w:sz w:val="22"/>
                <w:szCs w:val="22"/>
              </w:rPr>
              <w:t xml:space="preserve"> не более</w:t>
            </w:r>
            <w:r w:rsidRPr="00764187">
              <w:rPr>
                <w:rFonts w:ascii="Times New Roman" w:hAnsi="Times New Roman" w:cs="Times New Roman"/>
                <w:sz w:val="22"/>
                <w:szCs w:val="22"/>
              </w:rPr>
              <w:t xml:space="preserve"> 700 мм. </w:t>
            </w:r>
          </w:p>
          <w:p w:rsidR="00AD7D5B"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Плотность: не менее 80 мкм. </w:t>
            </w:r>
          </w:p>
          <w:p w:rsidR="008D3F36"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Объём: </w:t>
            </w:r>
            <w:r w:rsidR="008D3F36" w:rsidRPr="00764187">
              <w:rPr>
                <w:rFonts w:ascii="Times New Roman" w:hAnsi="Times New Roman" w:cs="Times New Roman"/>
                <w:sz w:val="22"/>
                <w:szCs w:val="22"/>
              </w:rPr>
              <w:t xml:space="preserve">не менее </w:t>
            </w:r>
            <w:r w:rsidRPr="00764187">
              <w:rPr>
                <w:rFonts w:ascii="Times New Roman" w:hAnsi="Times New Roman" w:cs="Times New Roman"/>
                <w:sz w:val="22"/>
                <w:szCs w:val="22"/>
              </w:rPr>
              <w:t xml:space="preserve">120 и </w:t>
            </w:r>
            <w:r w:rsidR="008D3F36" w:rsidRPr="00764187">
              <w:rPr>
                <w:rFonts w:ascii="Times New Roman" w:hAnsi="Times New Roman" w:cs="Times New Roman"/>
                <w:sz w:val="22"/>
                <w:szCs w:val="22"/>
              </w:rPr>
              <w:t xml:space="preserve">не более </w:t>
            </w:r>
            <w:r w:rsidRPr="00764187">
              <w:rPr>
                <w:rFonts w:ascii="Times New Roman" w:hAnsi="Times New Roman" w:cs="Times New Roman"/>
                <w:sz w:val="22"/>
                <w:szCs w:val="22"/>
              </w:rPr>
              <w:t>130</w:t>
            </w:r>
            <w:r w:rsidR="008D3F36" w:rsidRPr="00764187">
              <w:rPr>
                <w:rFonts w:ascii="Times New Roman" w:hAnsi="Times New Roman" w:cs="Times New Roman"/>
                <w:sz w:val="22"/>
                <w:szCs w:val="22"/>
              </w:rPr>
              <w:t xml:space="preserve"> </w:t>
            </w:r>
            <w:r w:rsidRPr="00764187">
              <w:rPr>
                <w:rFonts w:ascii="Times New Roman" w:hAnsi="Times New Roman" w:cs="Times New Roman"/>
                <w:sz w:val="22"/>
                <w:szCs w:val="22"/>
              </w:rPr>
              <w:t>л.</w:t>
            </w:r>
          </w:p>
          <w:p w:rsidR="00AD7D5B"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Цвет: </w:t>
            </w:r>
            <w:r w:rsidR="008D3F36" w:rsidRPr="00764187">
              <w:rPr>
                <w:rFonts w:ascii="Times New Roman" w:hAnsi="Times New Roman" w:cs="Times New Roman"/>
                <w:sz w:val="22"/>
                <w:szCs w:val="22"/>
              </w:rPr>
              <w:t>черный / серый / темно-синий</w:t>
            </w:r>
            <w:r w:rsidRPr="00764187">
              <w:rPr>
                <w:rFonts w:ascii="Times New Roman" w:hAnsi="Times New Roman" w:cs="Times New Roman"/>
                <w:sz w:val="22"/>
                <w:szCs w:val="22"/>
              </w:rPr>
              <w:t xml:space="preserve">. </w:t>
            </w:r>
          </w:p>
          <w:p w:rsidR="00304B88"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Количество в упаковке: </w:t>
            </w:r>
            <w:r w:rsidR="008D3F36" w:rsidRPr="00764187">
              <w:rPr>
                <w:rFonts w:ascii="Times New Roman" w:hAnsi="Times New Roman" w:cs="Times New Roman"/>
                <w:sz w:val="22"/>
                <w:szCs w:val="22"/>
              </w:rPr>
              <w:t xml:space="preserve">не менее </w:t>
            </w:r>
            <w:r w:rsidRPr="00764187">
              <w:rPr>
                <w:rFonts w:ascii="Times New Roman" w:hAnsi="Times New Roman" w:cs="Times New Roman"/>
                <w:sz w:val="22"/>
                <w:szCs w:val="22"/>
              </w:rPr>
              <w:t>10 шт.</w:t>
            </w:r>
          </w:p>
        </w:tc>
        <w:tc>
          <w:tcPr>
            <w:tcW w:w="1701"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617CEE"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упак.</w:t>
            </w:r>
          </w:p>
        </w:tc>
        <w:tc>
          <w:tcPr>
            <w:tcW w:w="709"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10</w:t>
            </w:r>
          </w:p>
        </w:tc>
        <w:tc>
          <w:tcPr>
            <w:tcW w:w="1275"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p>
        </w:tc>
      </w:tr>
      <w:tr w:rsidR="00304B88"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t>41</w:t>
            </w:r>
          </w:p>
        </w:tc>
        <w:tc>
          <w:tcPr>
            <w:tcW w:w="2543"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rPr>
                <w:rFonts w:ascii="Times New Roman" w:hAnsi="Times New Roman" w:cs="Times New Roman"/>
                <w:sz w:val="22"/>
                <w:szCs w:val="22"/>
              </w:rPr>
            </w:pPr>
            <w:r w:rsidRPr="00764187">
              <w:rPr>
                <w:rFonts w:ascii="Times New Roman" w:hAnsi="Times New Roman" w:cs="Times New Roman"/>
                <w:sz w:val="22"/>
                <w:szCs w:val="22"/>
              </w:rPr>
              <w:t>Мешок для мусора</w:t>
            </w:r>
          </w:p>
        </w:tc>
        <w:tc>
          <w:tcPr>
            <w:tcW w:w="6662" w:type="dxa"/>
            <w:tcBorders>
              <w:top w:val="single" w:sz="4" w:space="0" w:color="000000"/>
              <w:left w:val="single" w:sz="4" w:space="0" w:color="000000"/>
              <w:bottom w:val="single" w:sz="4" w:space="0" w:color="000000"/>
              <w:right w:val="single" w:sz="4" w:space="0" w:color="000000"/>
            </w:tcBorders>
            <w:vAlign w:val="center"/>
          </w:tcPr>
          <w:p w:rsidR="003C7A96" w:rsidRPr="00764187" w:rsidRDefault="003C7A96"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Вид материала: ПНД. </w:t>
            </w:r>
          </w:p>
          <w:p w:rsidR="003C7A96" w:rsidRPr="00764187" w:rsidRDefault="003C7A96"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Высота: не менее 1100 и не более 1200 мм. </w:t>
            </w:r>
          </w:p>
          <w:p w:rsidR="003C7A96" w:rsidRPr="00764187" w:rsidRDefault="003C7A96"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Длина: не менее 700 и не более 750 мм. </w:t>
            </w:r>
          </w:p>
          <w:p w:rsidR="003C7A96" w:rsidRPr="00764187" w:rsidRDefault="003C7A96"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Плотность (толщина): не менее 40 мкм. </w:t>
            </w:r>
          </w:p>
          <w:p w:rsidR="003C7A96" w:rsidRPr="00764187" w:rsidRDefault="003C7A96"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Объём: не менее 120 и не более 130 л.</w:t>
            </w:r>
          </w:p>
          <w:p w:rsidR="003C7A96" w:rsidRPr="00764187" w:rsidRDefault="003C7A96"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Цвет: черный / серый / темно-синий. </w:t>
            </w:r>
          </w:p>
          <w:p w:rsidR="003C7A96" w:rsidRPr="00764187" w:rsidRDefault="003C7A96"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Количество в упаковке: не менее 10 шт.</w:t>
            </w:r>
          </w:p>
          <w:p w:rsidR="00304B88"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Тип дна: прямое. Тип упаковки: рулон. </w:t>
            </w:r>
          </w:p>
        </w:tc>
        <w:tc>
          <w:tcPr>
            <w:tcW w:w="1701"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рулон</w:t>
            </w:r>
          </w:p>
        </w:tc>
        <w:tc>
          <w:tcPr>
            <w:tcW w:w="709"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15</w:t>
            </w:r>
          </w:p>
        </w:tc>
        <w:tc>
          <w:tcPr>
            <w:tcW w:w="1275"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p>
        </w:tc>
      </w:tr>
      <w:tr w:rsidR="00304B88"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t>42</w:t>
            </w:r>
          </w:p>
        </w:tc>
        <w:tc>
          <w:tcPr>
            <w:tcW w:w="2543"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rPr>
                <w:rFonts w:ascii="Times New Roman" w:hAnsi="Times New Roman" w:cs="Times New Roman"/>
                <w:sz w:val="22"/>
                <w:szCs w:val="22"/>
              </w:rPr>
            </w:pPr>
            <w:r w:rsidRPr="00764187">
              <w:rPr>
                <w:rFonts w:ascii="Times New Roman" w:hAnsi="Times New Roman" w:cs="Times New Roman"/>
                <w:sz w:val="22"/>
                <w:szCs w:val="22"/>
              </w:rPr>
              <w:t>Щётка-смётка</w:t>
            </w:r>
          </w:p>
        </w:tc>
        <w:tc>
          <w:tcPr>
            <w:tcW w:w="6662" w:type="dxa"/>
            <w:tcBorders>
              <w:top w:val="single" w:sz="4" w:space="0" w:color="000000"/>
              <w:left w:val="single" w:sz="4" w:space="0" w:color="000000"/>
              <w:bottom w:val="single" w:sz="4" w:space="0" w:color="000000"/>
              <w:right w:val="single" w:sz="4" w:space="0" w:color="000000"/>
            </w:tcBorders>
            <w:vAlign w:val="center"/>
          </w:tcPr>
          <w:p w:rsidR="003C7A96"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Материал ручки – пластик. </w:t>
            </w:r>
          </w:p>
          <w:p w:rsidR="003C7A96"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Количество рядов</w:t>
            </w:r>
            <w:r w:rsidR="003C7A96" w:rsidRPr="00764187">
              <w:rPr>
                <w:rFonts w:ascii="Times New Roman" w:hAnsi="Times New Roman" w:cs="Times New Roman"/>
                <w:sz w:val="22"/>
                <w:szCs w:val="22"/>
              </w:rPr>
              <w:t xml:space="preserve"> щетины </w:t>
            </w:r>
            <w:r w:rsidRPr="00764187">
              <w:rPr>
                <w:rFonts w:ascii="Times New Roman" w:hAnsi="Times New Roman" w:cs="Times New Roman"/>
                <w:sz w:val="22"/>
                <w:szCs w:val="22"/>
              </w:rPr>
              <w:t xml:space="preserve">- 5. </w:t>
            </w:r>
          </w:p>
          <w:p w:rsidR="00304B88"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Длина ворса</w:t>
            </w:r>
            <w:r w:rsidR="003C7A96" w:rsidRPr="00764187">
              <w:rPr>
                <w:rFonts w:ascii="Times New Roman" w:hAnsi="Times New Roman" w:cs="Times New Roman"/>
                <w:sz w:val="22"/>
                <w:szCs w:val="22"/>
              </w:rPr>
              <w:t>:</w:t>
            </w:r>
            <w:r w:rsidRPr="00764187">
              <w:rPr>
                <w:rFonts w:ascii="Times New Roman" w:hAnsi="Times New Roman" w:cs="Times New Roman"/>
                <w:sz w:val="22"/>
                <w:szCs w:val="22"/>
              </w:rPr>
              <w:t xml:space="preserve"> не менее 50 мм и не более </w:t>
            </w:r>
            <w:r w:rsidR="003C7A96" w:rsidRPr="00764187">
              <w:rPr>
                <w:rFonts w:ascii="Times New Roman" w:hAnsi="Times New Roman" w:cs="Times New Roman"/>
                <w:sz w:val="22"/>
                <w:szCs w:val="22"/>
              </w:rPr>
              <w:t>8</w:t>
            </w:r>
            <w:r w:rsidRPr="00764187">
              <w:rPr>
                <w:rFonts w:ascii="Times New Roman" w:hAnsi="Times New Roman" w:cs="Times New Roman"/>
                <w:sz w:val="22"/>
                <w:szCs w:val="22"/>
              </w:rPr>
              <w:t>0 мм.</w:t>
            </w:r>
          </w:p>
          <w:p w:rsidR="00514A3D" w:rsidRPr="00764187" w:rsidRDefault="00514A3D"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Материал щетины: пластик</w:t>
            </w:r>
          </w:p>
          <w:p w:rsidR="00514A3D" w:rsidRPr="00764187" w:rsidRDefault="00514A3D"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Жесткость щетины: </w:t>
            </w:r>
            <w:hyperlink r:id="rId14" w:history="1">
              <w:r w:rsidRPr="00764187">
                <w:rPr>
                  <w:rStyle w:val="ac"/>
                  <w:rFonts w:ascii="Times New Roman" w:hAnsi="Times New Roman" w:cs="Times New Roman"/>
                  <w:color w:val="auto"/>
                  <w:sz w:val="22"/>
                  <w:szCs w:val="22"/>
                </w:rPr>
                <w:t>жёсткая</w:t>
              </w:r>
            </w:hyperlink>
          </w:p>
          <w:p w:rsidR="003C7A96" w:rsidRPr="00764187" w:rsidRDefault="00514A3D"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Длина щетки: не менее 250 и не более 280 мм.</w:t>
            </w:r>
          </w:p>
        </w:tc>
        <w:tc>
          <w:tcPr>
            <w:tcW w:w="1701"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шт.</w:t>
            </w:r>
          </w:p>
        </w:tc>
        <w:tc>
          <w:tcPr>
            <w:tcW w:w="709"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5</w:t>
            </w:r>
          </w:p>
        </w:tc>
        <w:tc>
          <w:tcPr>
            <w:tcW w:w="1275"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p>
        </w:tc>
      </w:tr>
      <w:tr w:rsidR="00304B88"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t>43</w:t>
            </w:r>
          </w:p>
        </w:tc>
        <w:tc>
          <w:tcPr>
            <w:tcW w:w="2543"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rPr>
                <w:rFonts w:ascii="Times New Roman" w:hAnsi="Times New Roman" w:cs="Times New Roman"/>
                <w:sz w:val="22"/>
                <w:szCs w:val="22"/>
              </w:rPr>
            </w:pPr>
            <w:r w:rsidRPr="00764187">
              <w:rPr>
                <w:rFonts w:ascii="Times New Roman" w:hAnsi="Times New Roman" w:cs="Times New Roman"/>
                <w:sz w:val="22"/>
                <w:szCs w:val="22"/>
              </w:rPr>
              <w:t>Шпагат</w:t>
            </w:r>
          </w:p>
        </w:tc>
        <w:tc>
          <w:tcPr>
            <w:tcW w:w="6662" w:type="dxa"/>
            <w:tcBorders>
              <w:top w:val="single" w:sz="4" w:space="0" w:color="000000"/>
              <w:left w:val="single" w:sz="4" w:space="0" w:color="000000"/>
              <w:bottom w:val="single" w:sz="4" w:space="0" w:color="000000"/>
              <w:right w:val="single" w:sz="4" w:space="0" w:color="000000"/>
            </w:tcBorders>
            <w:vAlign w:val="center"/>
          </w:tcPr>
          <w:p w:rsidR="00182957" w:rsidRPr="00764187" w:rsidRDefault="00182957"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Назначение:</w:t>
            </w:r>
            <w:r w:rsidR="00304B88" w:rsidRPr="00764187">
              <w:rPr>
                <w:rFonts w:ascii="Times New Roman" w:hAnsi="Times New Roman" w:cs="Times New Roman"/>
                <w:sz w:val="22"/>
                <w:szCs w:val="22"/>
              </w:rPr>
              <w:t xml:space="preserve"> для декорирования, плетения, обвязки, упаковки товаров, опечатывания и прошивки документов. </w:t>
            </w:r>
          </w:p>
          <w:p w:rsidR="00182957"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Цвет: тёмно-коричневый. </w:t>
            </w:r>
          </w:p>
          <w:p w:rsidR="00182957"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Материал: джут</w:t>
            </w:r>
            <w:r w:rsidR="00182957" w:rsidRPr="00764187">
              <w:rPr>
                <w:rFonts w:ascii="Times New Roman" w:hAnsi="Times New Roman" w:cs="Times New Roman"/>
                <w:sz w:val="22"/>
                <w:szCs w:val="22"/>
              </w:rPr>
              <w:t xml:space="preserve"> (растительного происхождения)</w:t>
            </w:r>
            <w:r w:rsidRPr="00764187">
              <w:rPr>
                <w:rFonts w:ascii="Times New Roman" w:hAnsi="Times New Roman" w:cs="Times New Roman"/>
                <w:sz w:val="22"/>
                <w:szCs w:val="22"/>
              </w:rPr>
              <w:t xml:space="preserve">. </w:t>
            </w:r>
          </w:p>
          <w:p w:rsidR="00182957"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Длина намотки: </w:t>
            </w:r>
            <w:r w:rsidR="00182957" w:rsidRPr="00764187">
              <w:rPr>
                <w:rFonts w:ascii="Times New Roman" w:hAnsi="Times New Roman" w:cs="Times New Roman"/>
                <w:sz w:val="22"/>
                <w:szCs w:val="22"/>
              </w:rPr>
              <w:t xml:space="preserve">не менее </w:t>
            </w:r>
            <w:r w:rsidRPr="00764187">
              <w:rPr>
                <w:rFonts w:ascii="Times New Roman" w:hAnsi="Times New Roman" w:cs="Times New Roman"/>
                <w:sz w:val="22"/>
                <w:szCs w:val="22"/>
              </w:rPr>
              <w:t>1200</w:t>
            </w:r>
            <w:r w:rsidR="00182957" w:rsidRPr="00764187">
              <w:rPr>
                <w:rFonts w:ascii="Times New Roman" w:hAnsi="Times New Roman" w:cs="Times New Roman"/>
                <w:sz w:val="22"/>
                <w:szCs w:val="22"/>
              </w:rPr>
              <w:t xml:space="preserve"> и не более 1300</w:t>
            </w:r>
            <w:r w:rsidRPr="00764187">
              <w:rPr>
                <w:rFonts w:ascii="Times New Roman" w:hAnsi="Times New Roman" w:cs="Times New Roman"/>
                <w:sz w:val="22"/>
                <w:szCs w:val="22"/>
              </w:rPr>
              <w:t xml:space="preserve"> м. </w:t>
            </w:r>
          </w:p>
          <w:p w:rsidR="00182957"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Упаковка: термоусадочная пленка. </w:t>
            </w:r>
          </w:p>
          <w:p w:rsidR="00304B88"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Диаметр</w:t>
            </w:r>
            <w:r w:rsidR="00182957" w:rsidRPr="00764187">
              <w:rPr>
                <w:rFonts w:ascii="Times New Roman" w:hAnsi="Times New Roman" w:cs="Times New Roman"/>
                <w:sz w:val="22"/>
                <w:szCs w:val="22"/>
              </w:rPr>
              <w:t xml:space="preserve"> шпагата</w:t>
            </w:r>
            <w:r w:rsidRPr="00764187">
              <w:rPr>
                <w:rFonts w:ascii="Times New Roman" w:hAnsi="Times New Roman" w:cs="Times New Roman"/>
                <w:sz w:val="22"/>
                <w:szCs w:val="22"/>
              </w:rPr>
              <w:t xml:space="preserve">: </w:t>
            </w:r>
            <w:r w:rsidR="00182957" w:rsidRPr="00764187">
              <w:rPr>
                <w:rFonts w:ascii="Times New Roman" w:hAnsi="Times New Roman" w:cs="Times New Roman"/>
                <w:sz w:val="22"/>
                <w:szCs w:val="22"/>
              </w:rPr>
              <w:t xml:space="preserve">не менее </w:t>
            </w:r>
            <w:r w:rsidRPr="00764187">
              <w:rPr>
                <w:rFonts w:ascii="Times New Roman" w:hAnsi="Times New Roman" w:cs="Times New Roman"/>
                <w:sz w:val="22"/>
                <w:szCs w:val="22"/>
              </w:rPr>
              <w:t>1</w:t>
            </w:r>
            <w:r w:rsidR="00182957" w:rsidRPr="00764187">
              <w:rPr>
                <w:rFonts w:ascii="Times New Roman" w:hAnsi="Times New Roman" w:cs="Times New Roman"/>
                <w:sz w:val="22"/>
                <w:szCs w:val="22"/>
              </w:rPr>
              <w:t>,</w:t>
            </w:r>
            <w:r w:rsidRPr="00764187">
              <w:rPr>
                <w:rFonts w:ascii="Times New Roman" w:hAnsi="Times New Roman" w:cs="Times New Roman"/>
                <w:sz w:val="22"/>
                <w:szCs w:val="22"/>
              </w:rPr>
              <w:t xml:space="preserve">8 </w:t>
            </w:r>
            <w:r w:rsidR="00182957" w:rsidRPr="00764187">
              <w:rPr>
                <w:rFonts w:ascii="Times New Roman" w:hAnsi="Times New Roman" w:cs="Times New Roman"/>
                <w:sz w:val="22"/>
                <w:szCs w:val="22"/>
              </w:rPr>
              <w:t xml:space="preserve">и не более 2,0 </w:t>
            </w:r>
            <w:r w:rsidRPr="00764187">
              <w:rPr>
                <w:rFonts w:ascii="Times New Roman" w:hAnsi="Times New Roman" w:cs="Times New Roman"/>
                <w:sz w:val="22"/>
                <w:szCs w:val="22"/>
              </w:rPr>
              <w:t>мм.</w:t>
            </w:r>
          </w:p>
        </w:tc>
        <w:tc>
          <w:tcPr>
            <w:tcW w:w="1701"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шт.</w:t>
            </w:r>
          </w:p>
        </w:tc>
        <w:tc>
          <w:tcPr>
            <w:tcW w:w="709"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1</w:t>
            </w:r>
          </w:p>
        </w:tc>
        <w:tc>
          <w:tcPr>
            <w:tcW w:w="1275"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p>
        </w:tc>
      </w:tr>
      <w:tr w:rsidR="00304B88"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t>44</w:t>
            </w:r>
          </w:p>
        </w:tc>
        <w:tc>
          <w:tcPr>
            <w:tcW w:w="2543"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rPr>
                <w:rFonts w:ascii="Times New Roman" w:hAnsi="Times New Roman" w:cs="Times New Roman"/>
                <w:sz w:val="22"/>
                <w:szCs w:val="22"/>
              </w:rPr>
            </w:pPr>
            <w:r w:rsidRPr="00764187">
              <w:rPr>
                <w:rFonts w:ascii="Times New Roman" w:hAnsi="Times New Roman" w:cs="Times New Roman"/>
                <w:sz w:val="22"/>
                <w:szCs w:val="22"/>
              </w:rPr>
              <w:t xml:space="preserve">Лоток для </w:t>
            </w:r>
            <w:r w:rsidR="00A77B00" w:rsidRPr="00764187">
              <w:rPr>
                <w:rFonts w:ascii="Times New Roman" w:hAnsi="Times New Roman" w:cs="Times New Roman"/>
                <w:sz w:val="22"/>
                <w:szCs w:val="22"/>
              </w:rPr>
              <w:t>принадлежностей</w:t>
            </w:r>
          </w:p>
        </w:tc>
        <w:tc>
          <w:tcPr>
            <w:tcW w:w="6662" w:type="dxa"/>
            <w:tcBorders>
              <w:top w:val="single" w:sz="4" w:space="0" w:color="000000"/>
              <w:left w:val="single" w:sz="4" w:space="0" w:color="000000"/>
              <w:bottom w:val="single" w:sz="4" w:space="0" w:color="000000"/>
              <w:right w:val="single" w:sz="4" w:space="0" w:color="000000"/>
            </w:tcBorders>
            <w:vAlign w:val="center"/>
          </w:tcPr>
          <w:p w:rsidR="00A77B00"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Тип продукта</w:t>
            </w:r>
            <w:r w:rsidR="00A77B00" w:rsidRPr="00764187">
              <w:rPr>
                <w:rFonts w:ascii="Times New Roman" w:hAnsi="Times New Roman" w:cs="Times New Roman"/>
                <w:sz w:val="22"/>
                <w:szCs w:val="22"/>
              </w:rPr>
              <w:t>: л</w:t>
            </w:r>
            <w:r w:rsidRPr="00764187">
              <w:rPr>
                <w:rFonts w:ascii="Times New Roman" w:hAnsi="Times New Roman" w:cs="Times New Roman"/>
                <w:sz w:val="22"/>
                <w:szCs w:val="22"/>
              </w:rPr>
              <w:t>оток</w:t>
            </w:r>
            <w:r w:rsidR="00DE1A31" w:rsidRPr="00764187">
              <w:rPr>
                <w:rFonts w:ascii="Times New Roman" w:hAnsi="Times New Roman" w:cs="Times New Roman"/>
                <w:sz w:val="22"/>
                <w:szCs w:val="22"/>
              </w:rPr>
              <w:t>/ящик</w:t>
            </w:r>
            <w:r w:rsidRPr="00764187">
              <w:rPr>
                <w:rFonts w:ascii="Times New Roman" w:hAnsi="Times New Roman" w:cs="Times New Roman"/>
                <w:sz w:val="22"/>
                <w:szCs w:val="22"/>
              </w:rPr>
              <w:t xml:space="preserve">. </w:t>
            </w:r>
          </w:p>
          <w:p w:rsidR="00DE1A31"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Длина</w:t>
            </w:r>
            <w:r w:rsidR="00DE1A31" w:rsidRPr="00764187">
              <w:rPr>
                <w:rFonts w:ascii="Times New Roman" w:hAnsi="Times New Roman" w:cs="Times New Roman"/>
                <w:sz w:val="22"/>
                <w:szCs w:val="22"/>
              </w:rPr>
              <w:t xml:space="preserve">: не менее </w:t>
            </w:r>
            <w:r w:rsidRPr="00764187">
              <w:rPr>
                <w:rFonts w:ascii="Times New Roman" w:hAnsi="Times New Roman" w:cs="Times New Roman"/>
                <w:sz w:val="22"/>
                <w:szCs w:val="22"/>
              </w:rPr>
              <w:t>15,0</w:t>
            </w:r>
            <w:r w:rsidR="00DE1A31" w:rsidRPr="00764187">
              <w:rPr>
                <w:rFonts w:ascii="Times New Roman" w:hAnsi="Times New Roman" w:cs="Times New Roman"/>
                <w:sz w:val="22"/>
                <w:szCs w:val="22"/>
              </w:rPr>
              <w:t xml:space="preserve"> и не более 18,0 см</w:t>
            </w:r>
            <w:r w:rsidRPr="00764187">
              <w:rPr>
                <w:rFonts w:ascii="Times New Roman" w:hAnsi="Times New Roman" w:cs="Times New Roman"/>
                <w:sz w:val="22"/>
                <w:szCs w:val="22"/>
              </w:rPr>
              <w:t>.</w:t>
            </w:r>
          </w:p>
          <w:p w:rsidR="0002540A"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Высота</w:t>
            </w:r>
            <w:r w:rsidR="0002540A" w:rsidRPr="00764187">
              <w:rPr>
                <w:rFonts w:ascii="Times New Roman" w:hAnsi="Times New Roman" w:cs="Times New Roman"/>
                <w:sz w:val="22"/>
                <w:szCs w:val="22"/>
              </w:rPr>
              <w:t xml:space="preserve">: не менее </w:t>
            </w:r>
            <w:r w:rsidRPr="00764187">
              <w:rPr>
                <w:rFonts w:ascii="Times New Roman" w:hAnsi="Times New Roman" w:cs="Times New Roman"/>
                <w:sz w:val="22"/>
                <w:szCs w:val="22"/>
              </w:rPr>
              <w:t>7,0</w:t>
            </w:r>
            <w:r w:rsidR="0002540A" w:rsidRPr="00764187">
              <w:rPr>
                <w:rFonts w:ascii="Times New Roman" w:hAnsi="Times New Roman" w:cs="Times New Roman"/>
                <w:sz w:val="22"/>
                <w:szCs w:val="22"/>
              </w:rPr>
              <w:t xml:space="preserve"> и не более 8,5 см</w:t>
            </w:r>
            <w:r w:rsidRPr="00764187">
              <w:rPr>
                <w:rFonts w:ascii="Times New Roman" w:hAnsi="Times New Roman" w:cs="Times New Roman"/>
                <w:sz w:val="22"/>
                <w:szCs w:val="22"/>
              </w:rPr>
              <w:t xml:space="preserve">. </w:t>
            </w:r>
          </w:p>
          <w:p w:rsidR="00A77B00"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Ширина</w:t>
            </w:r>
            <w:r w:rsidR="0002540A" w:rsidRPr="00764187">
              <w:rPr>
                <w:rFonts w:ascii="Times New Roman" w:hAnsi="Times New Roman" w:cs="Times New Roman"/>
                <w:sz w:val="22"/>
                <w:szCs w:val="22"/>
              </w:rPr>
              <w:t>:</w:t>
            </w:r>
            <w:r w:rsidRPr="00764187">
              <w:rPr>
                <w:rFonts w:ascii="Times New Roman" w:hAnsi="Times New Roman" w:cs="Times New Roman"/>
                <w:sz w:val="22"/>
                <w:szCs w:val="22"/>
              </w:rPr>
              <w:t xml:space="preserve"> </w:t>
            </w:r>
            <w:r w:rsidR="0002540A" w:rsidRPr="00764187">
              <w:rPr>
                <w:rFonts w:ascii="Times New Roman" w:hAnsi="Times New Roman" w:cs="Times New Roman"/>
                <w:sz w:val="22"/>
                <w:szCs w:val="22"/>
              </w:rPr>
              <w:t xml:space="preserve">не менее </w:t>
            </w:r>
            <w:r w:rsidRPr="00764187">
              <w:rPr>
                <w:rFonts w:ascii="Times New Roman" w:hAnsi="Times New Roman" w:cs="Times New Roman"/>
                <w:sz w:val="22"/>
                <w:szCs w:val="22"/>
              </w:rPr>
              <w:t>9,5</w:t>
            </w:r>
            <w:r w:rsidR="0002540A" w:rsidRPr="00764187">
              <w:rPr>
                <w:rFonts w:ascii="Times New Roman" w:hAnsi="Times New Roman" w:cs="Times New Roman"/>
                <w:sz w:val="22"/>
                <w:szCs w:val="22"/>
              </w:rPr>
              <w:t xml:space="preserve"> и не более 10,0 см</w:t>
            </w:r>
            <w:r w:rsidRPr="00764187">
              <w:rPr>
                <w:rFonts w:ascii="Times New Roman" w:hAnsi="Times New Roman" w:cs="Times New Roman"/>
                <w:sz w:val="22"/>
                <w:szCs w:val="22"/>
              </w:rPr>
              <w:t xml:space="preserve">. </w:t>
            </w:r>
          </w:p>
          <w:p w:rsidR="00A77B00"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Цвет</w:t>
            </w:r>
            <w:r w:rsidR="00DE1A31" w:rsidRPr="00764187">
              <w:rPr>
                <w:rFonts w:ascii="Times New Roman" w:hAnsi="Times New Roman" w:cs="Times New Roman"/>
                <w:sz w:val="22"/>
                <w:szCs w:val="22"/>
              </w:rPr>
              <w:t>: синий / черный / темно-красный.</w:t>
            </w:r>
          </w:p>
          <w:p w:rsidR="00304B88" w:rsidRPr="00764187" w:rsidRDefault="00A77B00"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М</w:t>
            </w:r>
            <w:r w:rsidR="00304B88" w:rsidRPr="00764187">
              <w:rPr>
                <w:rFonts w:ascii="Times New Roman" w:hAnsi="Times New Roman" w:cs="Times New Roman"/>
                <w:sz w:val="22"/>
                <w:szCs w:val="22"/>
              </w:rPr>
              <w:t>атериал</w:t>
            </w:r>
            <w:r w:rsidRPr="00764187">
              <w:rPr>
                <w:rFonts w:ascii="Times New Roman" w:hAnsi="Times New Roman" w:cs="Times New Roman"/>
                <w:sz w:val="22"/>
                <w:szCs w:val="22"/>
              </w:rPr>
              <w:t>:</w:t>
            </w:r>
            <w:r w:rsidR="00304B88" w:rsidRPr="00764187">
              <w:rPr>
                <w:rFonts w:ascii="Times New Roman" w:hAnsi="Times New Roman" w:cs="Times New Roman"/>
                <w:sz w:val="22"/>
                <w:szCs w:val="22"/>
              </w:rPr>
              <w:t xml:space="preserve"> </w:t>
            </w:r>
            <w:r w:rsidRPr="00764187">
              <w:rPr>
                <w:rFonts w:ascii="Times New Roman" w:hAnsi="Times New Roman" w:cs="Times New Roman"/>
                <w:sz w:val="22"/>
                <w:szCs w:val="22"/>
              </w:rPr>
              <w:t>п</w:t>
            </w:r>
            <w:r w:rsidR="00304B88" w:rsidRPr="00764187">
              <w:rPr>
                <w:rFonts w:ascii="Times New Roman" w:hAnsi="Times New Roman" w:cs="Times New Roman"/>
                <w:sz w:val="22"/>
                <w:szCs w:val="22"/>
              </w:rPr>
              <w:t>ластик.</w:t>
            </w:r>
          </w:p>
        </w:tc>
        <w:tc>
          <w:tcPr>
            <w:tcW w:w="1701"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шт.</w:t>
            </w:r>
          </w:p>
        </w:tc>
        <w:tc>
          <w:tcPr>
            <w:tcW w:w="709"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4</w:t>
            </w:r>
          </w:p>
        </w:tc>
        <w:tc>
          <w:tcPr>
            <w:tcW w:w="1275"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p>
        </w:tc>
      </w:tr>
      <w:tr w:rsidR="00304B88"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t>45</w:t>
            </w:r>
          </w:p>
        </w:tc>
        <w:tc>
          <w:tcPr>
            <w:tcW w:w="2543"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rPr>
                <w:rFonts w:ascii="Times New Roman" w:hAnsi="Times New Roman" w:cs="Times New Roman"/>
                <w:sz w:val="22"/>
                <w:szCs w:val="22"/>
              </w:rPr>
            </w:pPr>
            <w:r w:rsidRPr="00764187">
              <w:rPr>
                <w:rFonts w:ascii="Times New Roman" w:hAnsi="Times New Roman" w:cs="Times New Roman"/>
                <w:sz w:val="22"/>
                <w:szCs w:val="22"/>
              </w:rPr>
              <w:t>Изолента</w:t>
            </w:r>
          </w:p>
        </w:tc>
        <w:tc>
          <w:tcPr>
            <w:tcW w:w="6662" w:type="dxa"/>
            <w:tcBorders>
              <w:top w:val="single" w:sz="4" w:space="0" w:color="000000"/>
              <w:left w:val="single" w:sz="4" w:space="0" w:color="000000"/>
              <w:bottom w:val="single" w:sz="4" w:space="0" w:color="000000"/>
              <w:right w:val="single" w:sz="4" w:space="0" w:color="000000"/>
            </w:tcBorders>
            <w:vAlign w:val="center"/>
          </w:tcPr>
          <w:p w:rsidR="001C4B6B"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Материал основы: поливинилхлорид (ПВХ). </w:t>
            </w:r>
          </w:p>
          <w:p w:rsidR="001C4B6B"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Клеевой слой: </w:t>
            </w:r>
            <w:r w:rsidR="001C4B6B" w:rsidRPr="00764187">
              <w:rPr>
                <w:rFonts w:ascii="Times New Roman" w:hAnsi="Times New Roman" w:cs="Times New Roman"/>
                <w:sz w:val="22"/>
                <w:szCs w:val="22"/>
              </w:rPr>
              <w:t>односторонний</w:t>
            </w:r>
            <w:r w:rsidRPr="00764187">
              <w:rPr>
                <w:rFonts w:ascii="Times New Roman" w:hAnsi="Times New Roman" w:cs="Times New Roman"/>
                <w:sz w:val="22"/>
                <w:szCs w:val="22"/>
              </w:rPr>
              <w:t xml:space="preserve">. </w:t>
            </w:r>
          </w:p>
          <w:p w:rsidR="001C4B6B"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Форма выпуска: полосы заданной ширины и длины, намотанные на втулку (бумажную или полимерную). </w:t>
            </w:r>
          </w:p>
          <w:p w:rsidR="001C4B6B"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Цвет: </w:t>
            </w:r>
            <w:r w:rsidR="001C4B6B" w:rsidRPr="00764187">
              <w:rPr>
                <w:rFonts w:ascii="Times New Roman" w:hAnsi="Times New Roman" w:cs="Times New Roman"/>
                <w:sz w:val="22"/>
                <w:szCs w:val="22"/>
              </w:rPr>
              <w:t>черный / синий</w:t>
            </w:r>
            <w:r w:rsidRPr="00764187">
              <w:rPr>
                <w:rFonts w:ascii="Times New Roman" w:hAnsi="Times New Roman" w:cs="Times New Roman"/>
                <w:sz w:val="22"/>
                <w:szCs w:val="22"/>
              </w:rPr>
              <w:t xml:space="preserve">. </w:t>
            </w:r>
          </w:p>
          <w:p w:rsidR="00304B88" w:rsidRPr="00764187" w:rsidRDefault="001C4B6B"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Намотка: не менее 20 и не более 30 м</w:t>
            </w:r>
            <w:r w:rsidR="00304B88" w:rsidRPr="00764187">
              <w:rPr>
                <w:rFonts w:ascii="Times New Roman" w:hAnsi="Times New Roman" w:cs="Times New Roman"/>
                <w:sz w:val="22"/>
                <w:szCs w:val="22"/>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шт.</w:t>
            </w:r>
          </w:p>
        </w:tc>
        <w:tc>
          <w:tcPr>
            <w:tcW w:w="709"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20</w:t>
            </w:r>
          </w:p>
        </w:tc>
        <w:tc>
          <w:tcPr>
            <w:tcW w:w="1275"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p>
        </w:tc>
      </w:tr>
      <w:tr w:rsidR="00304B88" w:rsidRPr="00C1251F" w:rsidTr="003A4D0E">
        <w:trPr>
          <w:trHeight w:val="478"/>
        </w:trPr>
        <w:tc>
          <w:tcPr>
            <w:tcW w:w="547"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widowControl w:val="0"/>
              <w:contextualSpacing/>
              <w:jc w:val="center"/>
              <w:rPr>
                <w:rFonts w:ascii="Times New Roman" w:eastAsia="Tinos" w:hAnsi="Times New Roman" w:cs="Times New Roman"/>
                <w:sz w:val="22"/>
                <w:szCs w:val="22"/>
              </w:rPr>
            </w:pPr>
            <w:r w:rsidRPr="00764187">
              <w:rPr>
                <w:rFonts w:ascii="Times New Roman" w:eastAsia="Tinos" w:hAnsi="Times New Roman" w:cs="Times New Roman"/>
                <w:sz w:val="22"/>
                <w:szCs w:val="22"/>
              </w:rPr>
              <w:lastRenderedPageBreak/>
              <w:t>46</w:t>
            </w:r>
          </w:p>
        </w:tc>
        <w:tc>
          <w:tcPr>
            <w:tcW w:w="2543"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rPr>
                <w:rFonts w:ascii="Times New Roman" w:hAnsi="Times New Roman" w:cs="Times New Roman"/>
                <w:sz w:val="22"/>
                <w:szCs w:val="22"/>
              </w:rPr>
            </w:pPr>
            <w:r w:rsidRPr="00764187">
              <w:rPr>
                <w:rFonts w:ascii="Times New Roman" w:hAnsi="Times New Roman" w:cs="Times New Roman"/>
                <w:sz w:val="22"/>
                <w:szCs w:val="22"/>
              </w:rPr>
              <w:t>Фильтр для предварительной очистки воды</w:t>
            </w:r>
          </w:p>
        </w:tc>
        <w:tc>
          <w:tcPr>
            <w:tcW w:w="6662" w:type="dxa"/>
            <w:tcBorders>
              <w:top w:val="single" w:sz="4" w:space="0" w:color="000000"/>
              <w:left w:val="single" w:sz="4" w:space="0" w:color="000000"/>
              <w:bottom w:val="single" w:sz="4" w:space="0" w:color="000000"/>
              <w:right w:val="single" w:sz="4" w:space="0" w:color="000000"/>
            </w:tcBorders>
            <w:vAlign w:val="center"/>
          </w:tcPr>
          <w:p w:rsidR="00A14C9E"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Вид</w:t>
            </w:r>
            <w:r w:rsidR="00A14C9E" w:rsidRPr="00764187">
              <w:rPr>
                <w:rFonts w:ascii="Times New Roman" w:hAnsi="Times New Roman" w:cs="Times New Roman"/>
                <w:sz w:val="22"/>
                <w:szCs w:val="22"/>
              </w:rPr>
              <w:t>: к</w:t>
            </w:r>
            <w:r w:rsidRPr="00764187">
              <w:rPr>
                <w:rFonts w:ascii="Times New Roman" w:hAnsi="Times New Roman" w:cs="Times New Roman"/>
                <w:sz w:val="22"/>
                <w:szCs w:val="22"/>
              </w:rPr>
              <w:t xml:space="preserve">артридж. </w:t>
            </w:r>
          </w:p>
          <w:p w:rsidR="00A14C9E"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Ресурс модуля</w:t>
            </w:r>
            <w:r w:rsidR="00A14C9E" w:rsidRPr="00764187">
              <w:rPr>
                <w:rFonts w:ascii="Times New Roman" w:hAnsi="Times New Roman" w:cs="Times New Roman"/>
                <w:sz w:val="22"/>
                <w:szCs w:val="22"/>
              </w:rPr>
              <w:t>:</w:t>
            </w:r>
            <w:r w:rsidRPr="00764187">
              <w:rPr>
                <w:rFonts w:ascii="Times New Roman" w:hAnsi="Times New Roman" w:cs="Times New Roman"/>
                <w:sz w:val="22"/>
                <w:szCs w:val="22"/>
              </w:rPr>
              <w:t xml:space="preserve"> </w:t>
            </w:r>
            <w:r w:rsidR="00A14C9E" w:rsidRPr="00764187">
              <w:rPr>
                <w:rFonts w:ascii="Times New Roman" w:hAnsi="Times New Roman" w:cs="Times New Roman"/>
                <w:sz w:val="22"/>
                <w:szCs w:val="22"/>
              </w:rPr>
              <w:t xml:space="preserve">не менее </w:t>
            </w:r>
            <w:r w:rsidRPr="00764187">
              <w:rPr>
                <w:rFonts w:ascii="Times New Roman" w:hAnsi="Times New Roman" w:cs="Times New Roman"/>
                <w:sz w:val="22"/>
                <w:szCs w:val="22"/>
              </w:rPr>
              <w:t xml:space="preserve">10000 л. </w:t>
            </w:r>
          </w:p>
          <w:p w:rsidR="00AD4012"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Скорость фильтрации</w:t>
            </w:r>
            <w:r w:rsidR="00AD4012" w:rsidRPr="00764187">
              <w:rPr>
                <w:rFonts w:ascii="Times New Roman" w:hAnsi="Times New Roman" w:cs="Times New Roman"/>
                <w:sz w:val="22"/>
                <w:szCs w:val="22"/>
              </w:rPr>
              <w:t>:</w:t>
            </w:r>
            <w:r w:rsidRPr="00764187">
              <w:rPr>
                <w:rFonts w:ascii="Times New Roman" w:hAnsi="Times New Roman" w:cs="Times New Roman"/>
                <w:sz w:val="22"/>
                <w:szCs w:val="22"/>
              </w:rPr>
              <w:t xml:space="preserve"> </w:t>
            </w:r>
            <w:r w:rsidR="00AD4012" w:rsidRPr="00764187">
              <w:rPr>
                <w:rFonts w:ascii="Times New Roman" w:hAnsi="Times New Roman" w:cs="Times New Roman"/>
                <w:sz w:val="22"/>
                <w:szCs w:val="22"/>
              </w:rPr>
              <w:t xml:space="preserve">не менее </w:t>
            </w:r>
            <w:r w:rsidRPr="00764187">
              <w:rPr>
                <w:rFonts w:ascii="Times New Roman" w:hAnsi="Times New Roman" w:cs="Times New Roman"/>
                <w:sz w:val="22"/>
                <w:szCs w:val="22"/>
              </w:rPr>
              <w:t xml:space="preserve">5 л/мин. </w:t>
            </w:r>
          </w:p>
          <w:p w:rsidR="00AD4012"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Размер фильтруемых частиц</w:t>
            </w:r>
            <w:r w:rsidR="00AD4012" w:rsidRPr="00764187">
              <w:rPr>
                <w:rFonts w:ascii="Times New Roman" w:hAnsi="Times New Roman" w:cs="Times New Roman"/>
                <w:sz w:val="22"/>
                <w:szCs w:val="22"/>
              </w:rPr>
              <w:t>:</w:t>
            </w:r>
            <w:r w:rsidRPr="00764187">
              <w:rPr>
                <w:rFonts w:ascii="Times New Roman" w:hAnsi="Times New Roman" w:cs="Times New Roman"/>
                <w:sz w:val="22"/>
                <w:szCs w:val="22"/>
              </w:rPr>
              <w:t xml:space="preserve"> </w:t>
            </w:r>
            <w:r w:rsidR="00AD4012" w:rsidRPr="00764187">
              <w:rPr>
                <w:rFonts w:ascii="Times New Roman" w:hAnsi="Times New Roman" w:cs="Times New Roman"/>
                <w:sz w:val="22"/>
                <w:szCs w:val="22"/>
              </w:rPr>
              <w:t xml:space="preserve">более </w:t>
            </w:r>
            <w:hyperlink r:id="rId15" w:history="1">
              <w:r w:rsidRPr="00764187">
                <w:rPr>
                  <w:rStyle w:val="ac"/>
                  <w:rFonts w:ascii="Times New Roman" w:hAnsi="Times New Roman" w:cs="Times New Roman"/>
                  <w:color w:val="auto"/>
                  <w:sz w:val="22"/>
                  <w:szCs w:val="22"/>
                  <w:u w:val="none"/>
                </w:rPr>
                <w:t>5 мкм</w:t>
              </w:r>
            </w:hyperlink>
            <w:r w:rsidRPr="00764187">
              <w:rPr>
                <w:rFonts w:ascii="Times New Roman" w:hAnsi="Times New Roman" w:cs="Times New Roman"/>
                <w:sz w:val="22"/>
                <w:szCs w:val="22"/>
              </w:rPr>
              <w:t xml:space="preserve">. </w:t>
            </w:r>
          </w:p>
          <w:p w:rsidR="00AD4012" w:rsidRPr="00764187" w:rsidRDefault="00AD4012"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Д</w:t>
            </w:r>
            <w:r w:rsidR="00304B88" w:rsidRPr="00764187">
              <w:rPr>
                <w:rFonts w:ascii="Times New Roman" w:hAnsi="Times New Roman" w:cs="Times New Roman"/>
                <w:sz w:val="22"/>
                <w:szCs w:val="22"/>
              </w:rPr>
              <w:t xml:space="preserve">ля горячей воды </w:t>
            </w:r>
            <w:hyperlink r:id="rId16" w:history="1">
              <w:r w:rsidR="00304B88" w:rsidRPr="00764187">
                <w:rPr>
                  <w:rStyle w:val="ac"/>
                  <w:rFonts w:ascii="Times New Roman" w:hAnsi="Times New Roman" w:cs="Times New Roman"/>
                  <w:color w:val="auto"/>
                  <w:sz w:val="22"/>
                  <w:szCs w:val="22"/>
                  <w:u w:val="none"/>
                </w:rPr>
                <w:t>не</w:t>
              </w:r>
            </w:hyperlink>
            <w:r w:rsidRPr="00764187">
              <w:rPr>
                <w:rFonts w:ascii="Times New Roman" w:hAnsi="Times New Roman" w:cs="Times New Roman"/>
                <w:sz w:val="22"/>
                <w:szCs w:val="22"/>
              </w:rPr>
              <w:t xml:space="preserve"> подходит</w:t>
            </w:r>
            <w:r w:rsidR="00304B88" w:rsidRPr="00764187">
              <w:rPr>
                <w:rFonts w:ascii="Times New Roman" w:hAnsi="Times New Roman" w:cs="Times New Roman"/>
                <w:sz w:val="22"/>
                <w:szCs w:val="22"/>
              </w:rPr>
              <w:t xml:space="preserve">. </w:t>
            </w:r>
          </w:p>
          <w:p w:rsidR="00AD4012"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Температура очищаемой воды 2</w:t>
            </w:r>
            <w:r w:rsidR="0089099C" w:rsidRPr="00764187">
              <w:rPr>
                <w:rFonts w:ascii="Times New Roman" w:hAnsi="Times New Roman" w:cs="Times New Roman"/>
                <w:sz w:val="22"/>
                <w:szCs w:val="22"/>
              </w:rPr>
              <w:t xml:space="preserve"> </w:t>
            </w:r>
            <w:r w:rsidRPr="00764187">
              <w:rPr>
                <w:rFonts w:ascii="Times New Roman" w:hAnsi="Times New Roman" w:cs="Times New Roman"/>
                <w:sz w:val="22"/>
                <w:szCs w:val="22"/>
              </w:rPr>
              <w:t>-</w:t>
            </w:r>
            <w:r w:rsidR="0089099C" w:rsidRPr="00764187">
              <w:rPr>
                <w:rFonts w:ascii="Times New Roman" w:hAnsi="Times New Roman" w:cs="Times New Roman"/>
                <w:sz w:val="22"/>
                <w:szCs w:val="22"/>
              </w:rPr>
              <w:t xml:space="preserve"> </w:t>
            </w:r>
            <w:r w:rsidRPr="00764187">
              <w:rPr>
                <w:rFonts w:ascii="Times New Roman" w:hAnsi="Times New Roman" w:cs="Times New Roman"/>
                <w:sz w:val="22"/>
                <w:szCs w:val="22"/>
              </w:rPr>
              <w:t xml:space="preserve">35 °С. </w:t>
            </w:r>
          </w:p>
          <w:p w:rsidR="00AD4012"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Количество ступеней очистки </w:t>
            </w:r>
            <w:hyperlink r:id="rId17" w:history="1">
              <w:r w:rsidRPr="00764187">
                <w:rPr>
                  <w:rStyle w:val="ac"/>
                  <w:rFonts w:ascii="Times New Roman" w:hAnsi="Times New Roman" w:cs="Times New Roman"/>
                  <w:color w:val="auto"/>
                  <w:sz w:val="22"/>
                  <w:szCs w:val="22"/>
                </w:rPr>
                <w:t>1</w:t>
              </w:r>
            </w:hyperlink>
            <w:r w:rsidRPr="00764187">
              <w:rPr>
                <w:rFonts w:ascii="Times New Roman" w:hAnsi="Times New Roman" w:cs="Times New Roman"/>
                <w:sz w:val="22"/>
                <w:szCs w:val="22"/>
              </w:rPr>
              <w:t xml:space="preserve">. </w:t>
            </w:r>
          </w:p>
          <w:p w:rsidR="00AD4012"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Обеззараживание нет. </w:t>
            </w:r>
          </w:p>
          <w:p w:rsidR="00A14C9E"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Материал </w:t>
            </w:r>
            <w:hyperlink r:id="rId18" w:history="1">
              <w:r w:rsidRPr="00764187">
                <w:rPr>
                  <w:rStyle w:val="ac"/>
                  <w:rFonts w:ascii="Times New Roman" w:hAnsi="Times New Roman" w:cs="Times New Roman"/>
                  <w:color w:val="auto"/>
                  <w:sz w:val="22"/>
                  <w:szCs w:val="22"/>
                  <w:u w:val="none"/>
                </w:rPr>
                <w:t>вспененный полипропилен</w:t>
              </w:r>
            </w:hyperlink>
            <w:r w:rsidRPr="00764187">
              <w:rPr>
                <w:rFonts w:ascii="Times New Roman" w:hAnsi="Times New Roman" w:cs="Times New Roman"/>
                <w:sz w:val="22"/>
                <w:szCs w:val="22"/>
              </w:rPr>
              <w:t xml:space="preserve">. </w:t>
            </w:r>
          </w:p>
          <w:p w:rsidR="00A14C9E" w:rsidRPr="00764187" w:rsidRDefault="00304B88"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Тип сменного модуля </w:t>
            </w:r>
            <w:hyperlink r:id="rId19" w:history="1">
              <w:r w:rsidRPr="00764187">
                <w:rPr>
                  <w:rStyle w:val="ac"/>
                  <w:rFonts w:ascii="Times New Roman" w:hAnsi="Times New Roman" w:cs="Times New Roman"/>
                  <w:color w:val="auto"/>
                  <w:sz w:val="22"/>
                  <w:szCs w:val="22"/>
                  <w:u w:val="none"/>
                </w:rPr>
                <w:t>10SL</w:t>
              </w:r>
            </w:hyperlink>
            <w:r w:rsidR="00A14C9E" w:rsidRPr="00764187">
              <w:rPr>
                <w:rFonts w:ascii="Times New Roman" w:hAnsi="Times New Roman" w:cs="Times New Roman"/>
                <w:sz w:val="22"/>
                <w:szCs w:val="22"/>
              </w:rPr>
              <w:t>.</w:t>
            </w:r>
          </w:p>
          <w:p w:rsidR="00304B88" w:rsidRPr="00764187" w:rsidRDefault="00A14C9E" w:rsidP="00764187">
            <w:pPr>
              <w:pBdr>
                <w:top w:val="none" w:sz="4" w:space="0" w:color="000000"/>
                <w:left w:val="none" w:sz="4" w:space="0" w:color="000000"/>
                <w:bottom w:val="none" w:sz="4" w:space="0" w:color="000000"/>
                <w:right w:val="none" w:sz="4" w:space="0" w:color="000000"/>
              </w:pBdr>
              <w:rPr>
                <w:rFonts w:ascii="Times New Roman" w:hAnsi="Times New Roman" w:cs="Times New Roman"/>
                <w:sz w:val="22"/>
                <w:szCs w:val="22"/>
              </w:rPr>
            </w:pPr>
            <w:r w:rsidRPr="00764187">
              <w:rPr>
                <w:rFonts w:ascii="Times New Roman" w:hAnsi="Times New Roman" w:cs="Times New Roman"/>
                <w:sz w:val="22"/>
                <w:szCs w:val="22"/>
              </w:rPr>
              <w:t xml:space="preserve">Назначение: </w:t>
            </w:r>
            <w:r w:rsidR="00AD4012" w:rsidRPr="00764187">
              <w:rPr>
                <w:rFonts w:ascii="Times New Roman" w:hAnsi="Times New Roman" w:cs="Times New Roman"/>
                <w:sz w:val="22"/>
                <w:szCs w:val="22"/>
              </w:rPr>
              <w:t xml:space="preserve">предварительная </w:t>
            </w:r>
            <w:r w:rsidRPr="00764187">
              <w:rPr>
                <w:rFonts w:ascii="Times New Roman" w:hAnsi="Times New Roman" w:cs="Times New Roman"/>
                <w:sz w:val="22"/>
                <w:szCs w:val="22"/>
              </w:rPr>
              <w:t>ф</w:t>
            </w:r>
            <w:r w:rsidR="00304B88" w:rsidRPr="00764187">
              <w:rPr>
                <w:rFonts w:ascii="Times New Roman" w:hAnsi="Times New Roman" w:cs="Times New Roman"/>
                <w:sz w:val="22"/>
                <w:szCs w:val="22"/>
              </w:rPr>
              <w:t>ильтрация от песка, грязи и ржавчины.</w:t>
            </w:r>
          </w:p>
        </w:tc>
        <w:tc>
          <w:tcPr>
            <w:tcW w:w="1701"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шт.</w:t>
            </w:r>
          </w:p>
        </w:tc>
        <w:tc>
          <w:tcPr>
            <w:tcW w:w="709"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r w:rsidRPr="00764187">
              <w:rPr>
                <w:rFonts w:ascii="Times New Roman" w:hAnsi="Times New Roman" w:cs="Times New Roman"/>
                <w:sz w:val="22"/>
                <w:szCs w:val="22"/>
              </w:rPr>
              <w:t>25</w:t>
            </w:r>
          </w:p>
        </w:tc>
        <w:tc>
          <w:tcPr>
            <w:tcW w:w="1275"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pStyle w:val="aff0"/>
              <w:jc w:val="center"/>
              <w:rPr>
                <w:rFonts w:ascii="Times New Roman" w:hAnsi="Times New Roman" w:cs="Times New Roman"/>
                <w:sz w:val="22"/>
                <w:szCs w:val="22"/>
              </w:rPr>
            </w:pPr>
          </w:p>
        </w:tc>
      </w:tr>
      <w:tr w:rsidR="00304B88" w:rsidRPr="00C1251F" w:rsidTr="0056670A">
        <w:trPr>
          <w:trHeight w:val="259"/>
        </w:trPr>
        <w:tc>
          <w:tcPr>
            <w:tcW w:w="14146" w:type="dxa"/>
            <w:gridSpan w:val="7"/>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widowControl w:val="0"/>
              <w:contextualSpacing/>
              <w:jc w:val="right"/>
              <w:rPr>
                <w:rFonts w:ascii="Times New Roman" w:hAnsi="Times New Roman" w:cs="Times New Roman"/>
                <w:sz w:val="22"/>
                <w:szCs w:val="22"/>
              </w:rPr>
            </w:pPr>
            <w:r w:rsidRPr="00764187">
              <w:rPr>
                <w:rFonts w:ascii="Times New Roman" w:eastAsia="Tinos" w:hAnsi="Times New Roman" w:cs="Times New Roman"/>
                <w:sz w:val="22"/>
                <w:szCs w:val="22"/>
                <w:lang w:eastAsia="ru-RU"/>
              </w:rPr>
              <w:t>Итого:</w:t>
            </w:r>
          </w:p>
          <w:p w:rsidR="00304B88" w:rsidRPr="00764187" w:rsidRDefault="00304B88" w:rsidP="00764187">
            <w:pPr>
              <w:widowControl w:val="0"/>
              <w:contextualSpacing/>
              <w:jc w:val="right"/>
              <w:rPr>
                <w:rFonts w:ascii="Times New Roman" w:hAnsi="Times New Roman" w:cs="Times New Roman"/>
                <w:sz w:val="22"/>
                <w:szCs w:val="22"/>
              </w:rPr>
            </w:pPr>
            <w:r w:rsidRPr="00764187">
              <w:rPr>
                <w:rFonts w:ascii="Times New Roman" w:eastAsia="Tinos" w:hAnsi="Times New Roman" w:cs="Times New Roman"/>
                <w:sz w:val="22"/>
                <w:szCs w:val="22"/>
                <w:lang w:eastAsia="ru-RU"/>
              </w:rPr>
              <w:t>В т.ч. НДС (Без НДС):</w:t>
            </w:r>
          </w:p>
        </w:tc>
        <w:tc>
          <w:tcPr>
            <w:tcW w:w="1418" w:type="dxa"/>
            <w:tcBorders>
              <w:top w:val="single" w:sz="4" w:space="0" w:color="000000"/>
              <w:left w:val="single" w:sz="4" w:space="0" w:color="000000"/>
              <w:bottom w:val="single" w:sz="4" w:space="0" w:color="000000"/>
              <w:right w:val="single" w:sz="4" w:space="0" w:color="000000"/>
            </w:tcBorders>
            <w:vAlign w:val="center"/>
          </w:tcPr>
          <w:p w:rsidR="00304B88" w:rsidRPr="00764187" w:rsidRDefault="00304B88" w:rsidP="00764187">
            <w:pPr>
              <w:contextualSpacing/>
              <w:jc w:val="center"/>
              <w:rPr>
                <w:rFonts w:ascii="Times New Roman" w:hAnsi="Times New Roman" w:cs="Times New Roman"/>
                <w:sz w:val="22"/>
                <w:szCs w:val="22"/>
              </w:rPr>
            </w:pPr>
          </w:p>
        </w:tc>
      </w:tr>
    </w:tbl>
    <w:p w:rsidR="006E10A1" w:rsidRDefault="006E10A1" w:rsidP="00DA606C">
      <w:pPr>
        <w:spacing w:line="283" w:lineRule="exact"/>
        <w:ind w:left="142"/>
        <w:contextualSpacing/>
        <w:jc w:val="both"/>
        <w:rPr>
          <w:rFonts w:ascii="Times New Roman" w:eastAsia="Tinos" w:hAnsi="Times New Roman" w:cs="Times New Roman"/>
          <w:sz w:val="22"/>
          <w:szCs w:val="22"/>
          <w:lang w:eastAsia="ru-RU"/>
        </w:rPr>
      </w:pPr>
    </w:p>
    <w:p w:rsidR="00BA796F" w:rsidRPr="00C1251F" w:rsidRDefault="00BD3561" w:rsidP="00DA606C">
      <w:pPr>
        <w:spacing w:line="283" w:lineRule="exact"/>
        <w:ind w:left="142"/>
        <w:contextualSpacing/>
        <w:jc w:val="both"/>
        <w:rPr>
          <w:rFonts w:ascii="Times New Roman" w:eastAsia="Tinos" w:hAnsi="Times New Roman" w:cs="Times New Roman"/>
          <w:sz w:val="22"/>
          <w:szCs w:val="22"/>
          <w:lang w:eastAsia="ru-RU"/>
        </w:rPr>
      </w:pPr>
      <w:r w:rsidRPr="00C1251F">
        <w:rPr>
          <w:rFonts w:ascii="Times New Roman" w:eastAsia="Tinos" w:hAnsi="Times New Roman" w:cs="Times New Roman"/>
          <w:sz w:val="22"/>
          <w:szCs w:val="22"/>
          <w:lang w:eastAsia="ru-RU"/>
        </w:rPr>
        <w:t xml:space="preserve">Итого: </w:t>
      </w:r>
      <w:r w:rsidR="006E10A1">
        <w:rPr>
          <w:rFonts w:ascii="Times New Roman" w:eastAsia="Tinos" w:hAnsi="Times New Roman" w:cs="Times New Roman"/>
          <w:sz w:val="22"/>
          <w:szCs w:val="22"/>
          <w:lang w:eastAsia="ru-RU"/>
        </w:rPr>
        <w:t>_____</w:t>
      </w:r>
    </w:p>
    <w:p w:rsidR="00DA606C" w:rsidRPr="00C1251F" w:rsidRDefault="00DA606C" w:rsidP="00DA606C">
      <w:pPr>
        <w:spacing w:line="283" w:lineRule="exact"/>
        <w:ind w:left="142"/>
        <w:contextualSpacing/>
        <w:jc w:val="both"/>
        <w:rPr>
          <w:rFonts w:ascii="Times New Roman" w:hAnsi="Times New Roman" w:cs="Times New Roman"/>
          <w:b/>
          <w:bCs/>
          <w:sz w:val="22"/>
          <w:szCs w:val="22"/>
        </w:rPr>
      </w:pPr>
    </w:p>
    <w:tbl>
      <w:tblPr>
        <w:tblW w:w="15579" w:type="dxa"/>
        <w:tblLayout w:type="fixed"/>
        <w:tblLook w:val="04A0" w:firstRow="1" w:lastRow="0" w:firstColumn="1" w:lastColumn="0" w:noHBand="0" w:noVBand="1"/>
      </w:tblPr>
      <w:tblGrid>
        <w:gridCol w:w="7755"/>
        <w:gridCol w:w="7824"/>
      </w:tblGrid>
      <w:tr w:rsidR="00BA796F" w:rsidRPr="00C1251F">
        <w:tc>
          <w:tcPr>
            <w:tcW w:w="7755" w:type="dxa"/>
          </w:tcPr>
          <w:p w:rsidR="00BA796F" w:rsidRPr="00C1251F" w:rsidRDefault="00BD3561" w:rsidP="00E30E3C">
            <w:pPr>
              <w:spacing w:line="283" w:lineRule="exact"/>
              <w:contextualSpacing/>
              <w:rPr>
                <w:rFonts w:ascii="Times New Roman" w:hAnsi="Times New Roman" w:cs="Times New Roman"/>
                <w:b/>
                <w:sz w:val="22"/>
                <w:szCs w:val="22"/>
              </w:rPr>
            </w:pPr>
            <w:r w:rsidRPr="00C1251F">
              <w:rPr>
                <w:rFonts w:ascii="Times New Roman" w:eastAsia="Tinos" w:hAnsi="Times New Roman" w:cs="Times New Roman"/>
                <w:b/>
                <w:sz w:val="22"/>
                <w:szCs w:val="22"/>
                <w:lang w:eastAsia="ru-RU"/>
              </w:rPr>
              <w:t>Заказчик:</w:t>
            </w:r>
          </w:p>
        </w:tc>
        <w:tc>
          <w:tcPr>
            <w:tcW w:w="7823" w:type="dxa"/>
          </w:tcPr>
          <w:p w:rsidR="00BA796F" w:rsidRPr="00C1251F" w:rsidRDefault="00BD3561" w:rsidP="00E30E3C">
            <w:pPr>
              <w:spacing w:line="283" w:lineRule="exact"/>
              <w:contextualSpacing/>
              <w:rPr>
                <w:rFonts w:ascii="Times New Roman" w:hAnsi="Times New Roman" w:cs="Times New Roman"/>
                <w:b/>
                <w:sz w:val="22"/>
                <w:szCs w:val="22"/>
              </w:rPr>
            </w:pPr>
            <w:r w:rsidRPr="00C1251F">
              <w:rPr>
                <w:rFonts w:ascii="Times New Roman" w:eastAsia="Tinos" w:hAnsi="Times New Roman" w:cs="Times New Roman"/>
                <w:b/>
                <w:sz w:val="22"/>
                <w:szCs w:val="22"/>
              </w:rPr>
              <w:t>Поставщик:</w:t>
            </w:r>
          </w:p>
        </w:tc>
      </w:tr>
      <w:tr w:rsidR="0080435A" w:rsidRPr="00CA0B89">
        <w:tc>
          <w:tcPr>
            <w:tcW w:w="7755" w:type="dxa"/>
          </w:tcPr>
          <w:p w:rsidR="00EA238A" w:rsidRPr="00C1251F" w:rsidRDefault="00D5028B" w:rsidP="00EA238A">
            <w:pPr>
              <w:suppressAutoHyphens/>
              <w:contextualSpacing/>
              <w:rPr>
                <w:rFonts w:ascii="Times New Roman" w:eastAsia="Times New Roman" w:hAnsi="Times New Roman" w:cs="Times New Roman"/>
                <w:sz w:val="22"/>
                <w:szCs w:val="22"/>
                <w:lang w:eastAsia="ru-RU" w:bidi="ar-SA"/>
              </w:rPr>
            </w:pPr>
            <w:r>
              <w:rPr>
                <w:rFonts w:ascii="Times New Roman" w:eastAsia="Times New Roman" w:hAnsi="Times New Roman" w:cs="Times New Roman"/>
                <w:sz w:val="22"/>
                <w:szCs w:val="22"/>
                <w:lang w:eastAsia="ru-RU" w:bidi="ar-SA"/>
              </w:rPr>
              <w:t>__</w:t>
            </w:r>
            <w:bookmarkStart w:id="6" w:name="_GoBack"/>
            <w:bookmarkEnd w:id="6"/>
          </w:p>
          <w:p w:rsidR="00EA238A" w:rsidRPr="00C1251F" w:rsidRDefault="00EA238A" w:rsidP="00EA238A">
            <w:pPr>
              <w:suppressAutoHyphens/>
              <w:contextualSpacing/>
              <w:rPr>
                <w:rFonts w:ascii="Times New Roman" w:eastAsia="Times New Roman" w:hAnsi="Times New Roman" w:cs="Times New Roman"/>
                <w:sz w:val="22"/>
                <w:szCs w:val="22"/>
                <w:lang w:eastAsia="ru-RU" w:bidi="ar-SA"/>
              </w:rPr>
            </w:pPr>
            <w:r w:rsidRPr="00C1251F">
              <w:rPr>
                <w:rFonts w:ascii="Times New Roman" w:eastAsia="Times New Roman" w:hAnsi="Times New Roman" w:cs="Times New Roman"/>
                <w:sz w:val="22"/>
                <w:szCs w:val="22"/>
                <w:lang w:eastAsia="ru-RU" w:bidi="ar-SA"/>
              </w:rPr>
              <w:t>ИГМ СО РАН</w:t>
            </w:r>
          </w:p>
          <w:p w:rsidR="00EA238A" w:rsidRPr="00C1251F" w:rsidRDefault="00EA238A" w:rsidP="00EA238A">
            <w:pPr>
              <w:suppressAutoHyphens/>
              <w:contextualSpacing/>
              <w:rPr>
                <w:rFonts w:ascii="Times New Roman" w:eastAsia="Times New Roman" w:hAnsi="Times New Roman" w:cs="Times New Roman"/>
                <w:sz w:val="22"/>
                <w:szCs w:val="22"/>
                <w:lang w:eastAsia="ru-RU" w:bidi="ar-SA"/>
              </w:rPr>
            </w:pPr>
            <w:r w:rsidRPr="00C1251F">
              <w:rPr>
                <w:rFonts w:ascii="Times New Roman" w:eastAsia="Times New Roman" w:hAnsi="Times New Roman" w:cs="Times New Roman"/>
                <w:sz w:val="22"/>
                <w:szCs w:val="22"/>
                <w:lang w:eastAsia="ru-RU" w:bidi="ar-SA"/>
              </w:rPr>
              <w:t xml:space="preserve">______________ </w:t>
            </w:r>
          </w:p>
          <w:p w:rsidR="00BA796F" w:rsidRPr="00C1251F" w:rsidRDefault="00EA238A" w:rsidP="00EA238A">
            <w:pPr>
              <w:pStyle w:val="af7"/>
              <w:spacing w:after="0"/>
              <w:rPr>
                <w:rFonts w:ascii="Times New Roman" w:hAnsi="Times New Roman" w:cs="Times New Roman"/>
                <w:sz w:val="22"/>
                <w:szCs w:val="22"/>
                <w:shd w:val="clear" w:color="auto" w:fill="FFFFFF"/>
              </w:rPr>
            </w:pPr>
            <w:r w:rsidRPr="00C1251F">
              <w:rPr>
                <w:rFonts w:ascii="Times New Roman" w:eastAsia="Times New Roman" w:hAnsi="Times New Roman" w:cs="Times New Roman"/>
                <w:sz w:val="22"/>
                <w:szCs w:val="22"/>
                <w:lang w:eastAsia="ru-RU" w:bidi="ar-SA"/>
              </w:rPr>
              <w:t>М.П.</w:t>
            </w:r>
          </w:p>
        </w:tc>
        <w:tc>
          <w:tcPr>
            <w:tcW w:w="7823" w:type="dxa"/>
          </w:tcPr>
          <w:p w:rsidR="00497A33" w:rsidRPr="00C1251F" w:rsidRDefault="006E10A1" w:rsidP="00497A33">
            <w:pPr>
              <w:rPr>
                <w:rFonts w:ascii="Times New Roman" w:eastAsia="Calibri" w:hAnsi="Times New Roman" w:cs="Times New Roman"/>
                <w:sz w:val="22"/>
                <w:szCs w:val="22"/>
                <w:lang w:eastAsia="en-US" w:bidi="ar-SA"/>
              </w:rPr>
            </w:pPr>
            <w:r>
              <w:rPr>
                <w:rFonts w:ascii="Times New Roman" w:eastAsia="Calibri" w:hAnsi="Times New Roman" w:cs="Times New Roman"/>
                <w:sz w:val="22"/>
                <w:szCs w:val="22"/>
                <w:lang w:eastAsia="en-US" w:bidi="ar-SA"/>
              </w:rPr>
              <w:t>__</w:t>
            </w:r>
          </w:p>
          <w:p w:rsidR="00497A33" w:rsidRPr="00C1251F" w:rsidRDefault="00497A33" w:rsidP="00497A33">
            <w:pPr>
              <w:rPr>
                <w:rFonts w:ascii="Times New Roman" w:eastAsia="Calibri" w:hAnsi="Times New Roman" w:cs="Times New Roman"/>
                <w:sz w:val="22"/>
                <w:szCs w:val="22"/>
                <w:lang w:eastAsia="en-US" w:bidi="ar-SA"/>
              </w:rPr>
            </w:pPr>
          </w:p>
          <w:p w:rsidR="00497A33" w:rsidRPr="00C1251F" w:rsidRDefault="00497A33" w:rsidP="00497A33">
            <w:pPr>
              <w:rPr>
                <w:rFonts w:ascii="Times New Roman" w:eastAsia="Calibri" w:hAnsi="Times New Roman" w:cs="Times New Roman"/>
                <w:sz w:val="22"/>
                <w:szCs w:val="22"/>
                <w:lang w:eastAsia="en-US" w:bidi="ar-SA"/>
              </w:rPr>
            </w:pPr>
            <w:r w:rsidRPr="00C1251F">
              <w:rPr>
                <w:rFonts w:ascii="Times New Roman" w:eastAsia="Calibri" w:hAnsi="Times New Roman" w:cs="Times New Roman"/>
                <w:sz w:val="22"/>
                <w:szCs w:val="22"/>
                <w:lang w:eastAsia="en-US" w:bidi="ar-SA"/>
              </w:rPr>
              <w:t xml:space="preserve">___________________ </w:t>
            </w:r>
          </w:p>
          <w:p w:rsidR="00BA796F" w:rsidRPr="00CA0B89" w:rsidRDefault="00497A33" w:rsidP="00497A33">
            <w:pPr>
              <w:keepNext/>
              <w:keepLines/>
              <w:contextualSpacing/>
              <w:jc w:val="both"/>
              <w:rPr>
                <w:rFonts w:ascii="Times New Roman" w:eastAsia="Arial" w:hAnsi="Times New Roman" w:cs="Times New Roman"/>
                <w:sz w:val="22"/>
                <w:szCs w:val="22"/>
                <w:lang w:eastAsia="en-US" w:bidi="ar-SA"/>
              </w:rPr>
            </w:pPr>
            <w:r w:rsidRPr="00C1251F">
              <w:rPr>
                <w:rFonts w:ascii="Times New Roman" w:eastAsia="Calibri" w:hAnsi="Times New Roman" w:cs="Times New Roman"/>
                <w:sz w:val="22"/>
                <w:szCs w:val="22"/>
                <w:lang w:eastAsia="en-US" w:bidi="ar-SA"/>
              </w:rPr>
              <w:t>М.П.</w:t>
            </w:r>
          </w:p>
        </w:tc>
      </w:tr>
    </w:tbl>
    <w:p w:rsidR="00BA796F" w:rsidRPr="007350B7" w:rsidRDefault="00BA796F" w:rsidP="00E30E3C">
      <w:pPr>
        <w:pStyle w:val="1"/>
        <w:keepLines w:val="0"/>
        <w:numPr>
          <w:ilvl w:val="0"/>
          <w:numId w:val="0"/>
        </w:numPr>
        <w:tabs>
          <w:tab w:val="left" w:pos="6424"/>
        </w:tabs>
        <w:spacing w:before="0"/>
        <w:contextualSpacing/>
        <w:jc w:val="both"/>
        <w:rPr>
          <w:rFonts w:ascii="Times New Roman" w:hAnsi="Times New Roman" w:cs="Times New Roman"/>
          <w:b w:val="0"/>
          <w:bCs w:val="0"/>
          <w:color w:val="auto"/>
          <w:sz w:val="22"/>
          <w:szCs w:val="22"/>
        </w:rPr>
      </w:pPr>
    </w:p>
    <w:sectPr w:rsidR="00BA796F" w:rsidRPr="007350B7">
      <w:footerReference w:type="default" r:id="rId20"/>
      <w:footerReference w:type="first" r:id="rId21"/>
      <w:pgSz w:w="16838" w:h="11906" w:orient="landscape"/>
      <w:pgMar w:top="567" w:right="720" w:bottom="720" w:left="720" w:header="0" w:footer="79"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4844" w:rsidRDefault="00D84844">
      <w:r>
        <w:separator/>
      </w:r>
    </w:p>
  </w:endnote>
  <w:endnote w:type="continuationSeparator" w:id="0">
    <w:p w:rsidR="00D84844" w:rsidRDefault="00D84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Noto Sans Devanagari">
    <w:altName w:val="Arial"/>
    <w:charset w:val="00"/>
    <w:family w:val="swiss"/>
    <w:pitch w:val="variable"/>
    <w:sig w:usb0="00000003" w:usb1="00002046" w:usb2="00000000" w:usb3="00000000" w:csb0="00000001" w:csb1="00000000"/>
  </w:font>
  <w:font w:name="Liberation Serif">
    <w:altName w:val="Times New Roman"/>
    <w:charset w:val="01"/>
    <w:family w:val="roman"/>
    <w:pitch w:val="variable"/>
  </w:font>
  <w:font w:name="Droid Sans Devanagari">
    <w:altName w:val="Segoe UI"/>
    <w:charset w:val="00"/>
    <w:family w:val="auto"/>
    <w:pitch w:val="default"/>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Liberation Sans">
    <w:altName w:val="Arial"/>
    <w:charset w:val="01"/>
    <w:family w:val="swiss"/>
    <w:pitch w:val="variable"/>
  </w:font>
  <w:font w:name="Droid Sans Fallback">
    <w:charset w:val="00"/>
    <w:family w:val="auto"/>
    <w:pitch w:val="default"/>
  </w:font>
  <w:font w:name="MS Mincho">
    <w:altName w:val="ＭＳ 明朝"/>
    <w:panose1 w:val="02020609040205080304"/>
    <w:charset w:val="80"/>
    <w:family w:val="roman"/>
    <w:pitch w:val="fixed"/>
    <w:sig w:usb0="00000001" w:usb1="08070000" w:usb2="00000010" w:usb3="00000000" w:csb0="00020000" w:csb1="00000000"/>
  </w:font>
  <w:font w:name="Tinos">
    <w:altName w:val="Times New Roman"/>
    <w:charset w:val="00"/>
    <w:family w:val="auto"/>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96F" w:rsidRDefault="00BD3561">
    <w:pPr>
      <w:pStyle w:val="aff5"/>
      <w:jc w:val="center"/>
      <w:rPr>
        <w:sz w:val="16"/>
        <w:szCs w:val="20"/>
      </w:rPr>
    </w:pPr>
    <w:r>
      <w:rPr>
        <w:sz w:val="16"/>
        <w:szCs w:val="20"/>
      </w:rPr>
      <w:fldChar w:fldCharType="begin"/>
    </w:r>
    <w:r>
      <w:rPr>
        <w:sz w:val="16"/>
        <w:szCs w:val="20"/>
      </w:rPr>
      <w:instrText xml:space="preserve"> PAGE </w:instrText>
    </w:r>
    <w:r>
      <w:rPr>
        <w:sz w:val="16"/>
        <w:szCs w:val="20"/>
      </w:rPr>
      <w:fldChar w:fldCharType="separate"/>
    </w:r>
    <w:r w:rsidR="00D5028B">
      <w:rPr>
        <w:noProof/>
        <w:sz w:val="16"/>
        <w:szCs w:val="20"/>
      </w:rPr>
      <w:t>8</w:t>
    </w:r>
    <w:r>
      <w:rPr>
        <w:sz w:val="16"/>
        <w:szCs w:val="20"/>
      </w:rPr>
      <w:fldChar w:fldCharType="end"/>
    </w:r>
  </w:p>
  <w:p w:rsidR="00BA796F" w:rsidRDefault="00BA796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96F" w:rsidRDefault="00BD3561">
    <w:pPr>
      <w:pStyle w:val="aff5"/>
      <w:jc w:val="center"/>
      <w:rPr>
        <w:sz w:val="18"/>
        <w:szCs w:val="20"/>
      </w:rPr>
    </w:pPr>
    <w:r>
      <w:rPr>
        <w:sz w:val="18"/>
        <w:szCs w:val="20"/>
      </w:rPr>
      <w:fldChar w:fldCharType="begin"/>
    </w:r>
    <w:r>
      <w:rPr>
        <w:sz w:val="18"/>
        <w:szCs w:val="20"/>
      </w:rPr>
      <w:instrText xml:space="preserve"> PAGE </w:instrText>
    </w:r>
    <w:r>
      <w:rPr>
        <w:sz w:val="18"/>
        <w:szCs w:val="20"/>
      </w:rPr>
      <w:fldChar w:fldCharType="separate"/>
    </w:r>
    <w:r w:rsidR="00D5028B">
      <w:rPr>
        <w:noProof/>
        <w:sz w:val="18"/>
        <w:szCs w:val="20"/>
      </w:rPr>
      <w:t>17</w:t>
    </w:r>
    <w:r>
      <w:rPr>
        <w:sz w:val="18"/>
        <w:szCs w:val="20"/>
      </w:rPr>
      <w:fldChar w:fldCharType="end"/>
    </w:r>
  </w:p>
  <w:p w:rsidR="00BA796F" w:rsidRDefault="00BA796F"/>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96F" w:rsidRDefault="00BA796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4844" w:rsidRDefault="00D84844">
      <w:r>
        <w:separator/>
      </w:r>
    </w:p>
  </w:footnote>
  <w:footnote w:type="continuationSeparator" w:id="0">
    <w:p w:rsidR="00D84844" w:rsidRDefault="00D848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36269"/>
    <w:multiLevelType w:val="multilevel"/>
    <w:tmpl w:val="3496D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75226"/>
    <w:multiLevelType w:val="hybridMultilevel"/>
    <w:tmpl w:val="606A4724"/>
    <w:lvl w:ilvl="0" w:tplc="C6F64CB4">
      <w:start w:val="1"/>
      <w:numFmt w:val="upperRoman"/>
      <w:pStyle w:val="2"/>
      <w:lvlText w:val="%1."/>
      <w:lvlJc w:val="left"/>
      <w:pPr>
        <w:tabs>
          <w:tab w:val="num" w:pos="0"/>
        </w:tabs>
        <w:ind w:left="960" w:hanging="720"/>
      </w:pPr>
    </w:lvl>
    <w:lvl w:ilvl="1" w:tplc="24E6D61C">
      <w:start w:val="1"/>
      <w:numFmt w:val="lowerLetter"/>
      <w:lvlText w:val="%2."/>
      <w:lvlJc w:val="left"/>
      <w:pPr>
        <w:tabs>
          <w:tab w:val="num" w:pos="0"/>
        </w:tabs>
        <w:ind w:left="1320" w:hanging="360"/>
      </w:pPr>
    </w:lvl>
    <w:lvl w:ilvl="2" w:tplc="985EDBBC">
      <w:start w:val="1"/>
      <w:numFmt w:val="lowerRoman"/>
      <w:lvlText w:val="%3."/>
      <w:lvlJc w:val="right"/>
      <w:pPr>
        <w:tabs>
          <w:tab w:val="num" w:pos="0"/>
        </w:tabs>
        <w:ind w:left="2040" w:hanging="180"/>
      </w:pPr>
    </w:lvl>
    <w:lvl w:ilvl="3" w:tplc="6AEE96FC">
      <w:start w:val="1"/>
      <w:numFmt w:val="decimal"/>
      <w:lvlText w:val="%4."/>
      <w:lvlJc w:val="left"/>
      <w:pPr>
        <w:tabs>
          <w:tab w:val="num" w:pos="0"/>
        </w:tabs>
        <w:ind w:left="2760" w:hanging="360"/>
      </w:pPr>
    </w:lvl>
    <w:lvl w:ilvl="4" w:tplc="C284EB20">
      <w:start w:val="1"/>
      <w:numFmt w:val="lowerLetter"/>
      <w:lvlText w:val="%5."/>
      <w:lvlJc w:val="left"/>
      <w:pPr>
        <w:tabs>
          <w:tab w:val="num" w:pos="0"/>
        </w:tabs>
        <w:ind w:left="3480" w:hanging="360"/>
      </w:pPr>
    </w:lvl>
    <w:lvl w:ilvl="5" w:tplc="CEE4B950">
      <w:start w:val="1"/>
      <w:numFmt w:val="lowerRoman"/>
      <w:lvlText w:val="%6."/>
      <w:lvlJc w:val="right"/>
      <w:pPr>
        <w:tabs>
          <w:tab w:val="num" w:pos="0"/>
        </w:tabs>
        <w:ind w:left="4200" w:hanging="180"/>
      </w:pPr>
    </w:lvl>
    <w:lvl w:ilvl="6" w:tplc="A522BA9C">
      <w:start w:val="1"/>
      <w:numFmt w:val="decimal"/>
      <w:lvlText w:val="%7."/>
      <w:lvlJc w:val="left"/>
      <w:pPr>
        <w:tabs>
          <w:tab w:val="num" w:pos="0"/>
        </w:tabs>
        <w:ind w:left="4920" w:hanging="360"/>
      </w:pPr>
    </w:lvl>
    <w:lvl w:ilvl="7" w:tplc="8C7E42D8">
      <w:start w:val="1"/>
      <w:numFmt w:val="lowerLetter"/>
      <w:lvlText w:val="%8."/>
      <w:lvlJc w:val="left"/>
      <w:pPr>
        <w:tabs>
          <w:tab w:val="num" w:pos="0"/>
        </w:tabs>
        <w:ind w:left="5640" w:hanging="360"/>
      </w:pPr>
    </w:lvl>
    <w:lvl w:ilvl="8" w:tplc="E3804286">
      <w:start w:val="1"/>
      <w:numFmt w:val="lowerRoman"/>
      <w:lvlText w:val="%9."/>
      <w:lvlJc w:val="right"/>
      <w:pPr>
        <w:tabs>
          <w:tab w:val="num" w:pos="0"/>
        </w:tabs>
        <w:ind w:left="6360" w:hanging="180"/>
      </w:pPr>
    </w:lvl>
  </w:abstractNum>
  <w:abstractNum w:abstractNumId="2" w15:restartNumberingAfterBreak="0">
    <w:nsid w:val="29EB589D"/>
    <w:multiLevelType w:val="hybridMultilevel"/>
    <w:tmpl w:val="87F09DA6"/>
    <w:lvl w:ilvl="0" w:tplc="55F27D5C">
      <w:start w:val="1"/>
      <w:numFmt w:val="none"/>
      <w:pStyle w:val="1"/>
      <w:suff w:val="nothing"/>
      <w:lvlText w:val=""/>
      <w:lvlJc w:val="left"/>
      <w:pPr>
        <w:tabs>
          <w:tab w:val="num" w:pos="0"/>
        </w:tabs>
        <w:ind w:left="0" w:firstLine="0"/>
      </w:pPr>
    </w:lvl>
    <w:lvl w:ilvl="1" w:tplc="AEDCD1BC">
      <w:start w:val="1"/>
      <w:numFmt w:val="none"/>
      <w:suff w:val="nothing"/>
      <w:lvlText w:val=""/>
      <w:lvlJc w:val="left"/>
      <w:pPr>
        <w:tabs>
          <w:tab w:val="num" w:pos="0"/>
        </w:tabs>
        <w:ind w:left="0" w:firstLine="0"/>
      </w:pPr>
    </w:lvl>
    <w:lvl w:ilvl="2" w:tplc="9CCCDB58">
      <w:start w:val="1"/>
      <w:numFmt w:val="none"/>
      <w:suff w:val="nothing"/>
      <w:lvlText w:val=""/>
      <w:lvlJc w:val="left"/>
      <w:pPr>
        <w:tabs>
          <w:tab w:val="num" w:pos="0"/>
        </w:tabs>
        <w:ind w:left="0" w:firstLine="0"/>
      </w:pPr>
    </w:lvl>
    <w:lvl w:ilvl="3" w:tplc="705C171A">
      <w:start w:val="1"/>
      <w:numFmt w:val="none"/>
      <w:suff w:val="nothing"/>
      <w:lvlText w:val=""/>
      <w:lvlJc w:val="left"/>
      <w:pPr>
        <w:tabs>
          <w:tab w:val="num" w:pos="0"/>
        </w:tabs>
        <w:ind w:left="0" w:firstLine="0"/>
      </w:pPr>
    </w:lvl>
    <w:lvl w:ilvl="4" w:tplc="B7D4BB08">
      <w:start w:val="1"/>
      <w:numFmt w:val="none"/>
      <w:suff w:val="nothing"/>
      <w:lvlText w:val=""/>
      <w:lvlJc w:val="left"/>
      <w:pPr>
        <w:tabs>
          <w:tab w:val="num" w:pos="0"/>
        </w:tabs>
        <w:ind w:left="0" w:firstLine="0"/>
      </w:pPr>
    </w:lvl>
    <w:lvl w:ilvl="5" w:tplc="B97C598C">
      <w:start w:val="1"/>
      <w:numFmt w:val="none"/>
      <w:suff w:val="nothing"/>
      <w:lvlText w:val=""/>
      <w:lvlJc w:val="left"/>
      <w:pPr>
        <w:tabs>
          <w:tab w:val="num" w:pos="0"/>
        </w:tabs>
        <w:ind w:left="0" w:firstLine="0"/>
      </w:pPr>
    </w:lvl>
    <w:lvl w:ilvl="6" w:tplc="BE34696E">
      <w:start w:val="1"/>
      <w:numFmt w:val="none"/>
      <w:suff w:val="nothing"/>
      <w:lvlText w:val=""/>
      <w:lvlJc w:val="left"/>
      <w:pPr>
        <w:tabs>
          <w:tab w:val="num" w:pos="0"/>
        </w:tabs>
        <w:ind w:left="0" w:firstLine="0"/>
      </w:pPr>
    </w:lvl>
    <w:lvl w:ilvl="7" w:tplc="2A28995A">
      <w:start w:val="1"/>
      <w:numFmt w:val="none"/>
      <w:suff w:val="nothing"/>
      <w:lvlText w:val=""/>
      <w:lvlJc w:val="left"/>
      <w:pPr>
        <w:tabs>
          <w:tab w:val="num" w:pos="0"/>
        </w:tabs>
        <w:ind w:left="0" w:firstLine="0"/>
      </w:pPr>
    </w:lvl>
    <w:lvl w:ilvl="8" w:tplc="96167558">
      <w:start w:val="1"/>
      <w:numFmt w:val="none"/>
      <w:suff w:val="nothing"/>
      <w:lvlText w:val=""/>
      <w:lvlJc w:val="left"/>
      <w:pPr>
        <w:tabs>
          <w:tab w:val="num" w:pos="0"/>
        </w:tabs>
        <w:ind w:left="0" w:firstLine="0"/>
      </w:pPr>
    </w:lvl>
  </w:abstractNum>
  <w:abstractNum w:abstractNumId="3" w15:restartNumberingAfterBreak="0">
    <w:nsid w:val="2D0D7BD1"/>
    <w:multiLevelType w:val="hybridMultilevel"/>
    <w:tmpl w:val="C6600B18"/>
    <w:lvl w:ilvl="0" w:tplc="FD78795E">
      <w:start w:val="1"/>
      <w:numFmt w:val="none"/>
      <w:suff w:val="nothing"/>
      <w:lvlText w:val=""/>
      <w:lvlJc w:val="left"/>
      <w:pPr>
        <w:tabs>
          <w:tab w:val="num" w:pos="0"/>
        </w:tabs>
        <w:ind w:left="0" w:firstLine="0"/>
      </w:pPr>
    </w:lvl>
    <w:lvl w:ilvl="1" w:tplc="A21CBAF0">
      <w:start w:val="1"/>
      <w:numFmt w:val="none"/>
      <w:suff w:val="nothing"/>
      <w:lvlText w:val=""/>
      <w:lvlJc w:val="left"/>
      <w:pPr>
        <w:tabs>
          <w:tab w:val="num" w:pos="0"/>
        </w:tabs>
        <w:ind w:left="0" w:firstLine="0"/>
      </w:pPr>
    </w:lvl>
    <w:lvl w:ilvl="2" w:tplc="1FD6A342">
      <w:start w:val="1"/>
      <w:numFmt w:val="none"/>
      <w:suff w:val="nothing"/>
      <w:lvlText w:val=""/>
      <w:lvlJc w:val="left"/>
      <w:pPr>
        <w:tabs>
          <w:tab w:val="num" w:pos="0"/>
        </w:tabs>
        <w:ind w:left="0" w:firstLine="0"/>
      </w:pPr>
    </w:lvl>
    <w:lvl w:ilvl="3" w:tplc="AE2A2368">
      <w:start w:val="1"/>
      <w:numFmt w:val="none"/>
      <w:suff w:val="nothing"/>
      <w:lvlText w:val=""/>
      <w:lvlJc w:val="left"/>
      <w:pPr>
        <w:tabs>
          <w:tab w:val="num" w:pos="0"/>
        </w:tabs>
        <w:ind w:left="0" w:firstLine="0"/>
      </w:pPr>
    </w:lvl>
    <w:lvl w:ilvl="4" w:tplc="B86EEB56">
      <w:start w:val="1"/>
      <w:numFmt w:val="none"/>
      <w:suff w:val="nothing"/>
      <w:lvlText w:val=""/>
      <w:lvlJc w:val="left"/>
      <w:pPr>
        <w:tabs>
          <w:tab w:val="num" w:pos="0"/>
        </w:tabs>
        <w:ind w:left="0" w:firstLine="0"/>
      </w:pPr>
    </w:lvl>
    <w:lvl w:ilvl="5" w:tplc="C16C06C2">
      <w:start w:val="1"/>
      <w:numFmt w:val="none"/>
      <w:suff w:val="nothing"/>
      <w:lvlText w:val=""/>
      <w:lvlJc w:val="left"/>
      <w:pPr>
        <w:tabs>
          <w:tab w:val="num" w:pos="0"/>
        </w:tabs>
        <w:ind w:left="0" w:firstLine="0"/>
      </w:pPr>
    </w:lvl>
    <w:lvl w:ilvl="6" w:tplc="BD76E602">
      <w:start w:val="1"/>
      <w:numFmt w:val="none"/>
      <w:suff w:val="nothing"/>
      <w:lvlText w:val=""/>
      <w:lvlJc w:val="left"/>
      <w:pPr>
        <w:tabs>
          <w:tab w:val="num" w:pos="0"/>
        </w:tabs>
        <w:ind w:left="0" w:firstLine="0"/>
      </w:pPr>
    </w:lvl>
    <w:lvl w:ilvl="7" w:tplc="61848C1A">
      <w:start w:val="1"/>
      <w:numFmt w:val="none"/>
      <w:suff w:val="nothing"/>
      <w:lvlText w:val=""/>
      <w:lvlJc w:val="left"/>
      <w:pPr>
        <w:tabs>
          <w:tab w:val="num" w:pos="0"/>
        </w:tabs>
        <w:ind w:left="0" w:firstLine="0"/>
      </w:pPr>
    </w:lvl>
    <w:lvl w:ilvl="8" w:tplc="37A646C0">
      <w:start w:val="1"/>
      <w:numFmt w:val="none"/>
      <w:suff w:val="nothing"/>
      <w:lvlText w:val=""/>
      <w:lvlJc w:val="left"/>
      <w:pPr>
        <w:tabs>
          <w:tab w:val="num" w:pos="0"/>
        </w:tabs>
        <w:ind w:left="0" w:firstLine="0"/>
      </w:pPr>
    </w:lvl>
  </w:abstractNum>
  <w:abstractNum w:abstractNumId="4" w15:restartNumberingAfterBreak="0">
    <w:nsid w:val="3A755C9A"/>
    <w:multiLevelType w:val="hybridMultilevel"/>
    <w:tmpl w:val="95CC4BAC"/>
    <w:lvl w:ilvl="0" w:tplc="6346DA8E">
      <w:start w:val="1"/>
      <w:numFmt w:val="bullet"/>
      <w:lvlText w:val="·"/>
      <w:lvlJc w:val="left"/>
      <w:pPr>
        <w:tabs>
          <w:tab w:val="num" w:pos="0"/>
        </w:tabs>
        <w:ind w:left="1418" w:hanging="360"/>
      </w:pPr>
      <w:rPr>
        <w:rFonts w:ascii="Symbol" w:hAnsi="Symbol" w:cs="Symbol" w:hint="default"/>
      </w:rPr>
    </w:lvl>
    <w:lvl w:ilvl="1" w:tplc="0DC45BFC">
      <w:start w:val="1"/>
      <w:numFmt w:val="bullet"/>
      <w:lvlText w:val="o"/>
      <w:lvlJc w:val="left"/>
      <w:pPr>
        <w:tabs>
          <w:tab w:val="num" w:pos="0"/>
        </w:tabs>
        <w:ind w:left="2138" w:hanging="360"/>
      </w:pPr>
      <w:rPr>
        <w:rFonts w:ascii="Courier New" w:hAnsi="Courier New" w:cs="Courier New" w:hint="default"/>
      </w:rPr>
    </w:lvl>
    <w:lvl w:ilvl="2" w:tplc="25047A9E">
      <w:start w:val="1"/>
      <w:numFmt w:val="bullet"/>
      <w:lvlText w:val="§"/>
      <w:lvlJc w:val="left"/>
      <w:pPr>
        <w:tabs>
          <w:tab w:val="num" w:pos="0"/>
        </w:tabs>
        <w:ind w:left="2858" w:hanging="360"/>
      </w:pPr>
      <w:rPr>
        <w:rFonts w:ascii="Wingdings" w:hAnsi="Wingdings" w:cs="Wingdings" w:hint="default"/>
      </w:rPr>
    </w:lvl>
    <w:lvl w:ilvl="3" w:tplc="7624DDC8">
      <w:start w:val="1"/>
      <w:numFmt w:val="bullet"/>
      <w:lvlText w:val="·"/>
      <w:lvlJc w:val="left"/>
      <w:pPr>
        <w:tabs>
          <w:tab w:val="num" w:pos="0"/>
        </w:tabs>
        <w:ind w:left="3578" w:hanging="360"/>
      </w:pPr>
      <w:rPr>
        <w:rFonts w:ascii="Symbol" w:hAnsi="Symbol" w:cs="Symbol" w:hint="default"/>
      </w:rPr>
    </w:lvl>
    <w:lvl w:ilvl="4" w:tplc="04E0523C">
      <w:start w:val="1"/>
      <w:numFmt w:val="bullet"/>
      <w:lvlText w:val="o"/>
      <w:lvlJc w:val="left"/>
      <w:pPr>
        <w:tabs>
          <w:tab w:val="num" w:pos="0"/>
        </w:tabs>
        <w:ind w:left="4298" w:hanging="360"/>
      </w:pPr>
      <w:rPr>
        <w:rFonts w:ascii="Courier New" w:hAnsi="Courier New" w:cs="Courier New" w:hint="default"/>
      </w:rPr>
    </w:lvl>
    <w:lvl w:ilvl="5" w:tplc="29DC505C">
      <w:start w:val="1"/>
      <w:numFmt w:val="bullet"/>
      <w:lvlText w:val="§"/>
      <w:lvlJc w:val="left"/>
      <w:pPr>
        <w:tabs>
          <w:tab w:val="num" w:pos="0"/>
        </w:tabs>
        <w:ind w:left="5018" w:hanging="360"/>
      </w:pPr>
      <w:rPr>
        <w:rFonts w:ascii="Wingdings" w:hAnsi="Wingdings" w:cs="Wingdings" w:hint="default"/>
      </w:rPr>
    </w:lvl>
    <w:lvl w:ilvl="6" w:tplc="4AC4B9BA">
      <w:start w:val="1"/>
      <w:numFmt w:val="bullet"/>
      <w:lvlText w:val="·"/>
      <w:lvlJc w:val="left"/>
      <w:pPr>
        <w:tabs>
          <w:tab w:val="num" w:pos="0"/>
        </w:tabs>
        <w:ind w:left="5738" w:hanging="360"/>
      </w:pPr>
      <w:rPr>
        <w:rFonts w:ascii="Symbol" w:hAnsi="Symbol" w:cs="Symbol" w:hint="default"/>
      </w:rPr>
    </w:lvl>
    <w:lvl w:ilvl="7" w:tplc="B5C6E952">
      <w:start w:val="1"/>
      <w:numFmt w:val="bullet"/>
      <w:lvlText w:val="o"/>
      <w:lvlJc w:val="left"/>
      <w:pPr>
        <w:tabs>
          <w:tab w:val="num" w:pos="0"/>
        </w:tabs>
        <w:ind w:left="6458" w:hanging="360"/>
      </w:pPr>
      <w:rPr>
        <w:rFonts w:ascii="Courier New" w:hAnsi="Courier New" w:cs="Courier New" w:hint="default"/>
      </w:rPr>
    </w:lvl>
    <w:lvl w:ilvl="8" w:tplc="A08A4B4E">
      <w:start w:val="1"/>
      <w:numFmt w:val="bullet"/>
      <w:lvlText w:val="§"/>
      <w:lvlJc w:val="left"/>
      <w:pPr>
        <w:tabs>
          <w:tab w:val="num" w:pos="0"/>
        </w:tabs>
        <w:ind w:left="7178" w:hanging="360"/>
      </w:pPr>
      <w:rPr>
        <w:rFonts w:ascii="Wingdings" w:hAnsi="Wingdings" w:cs="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A796F"/>
    <w:rsid w:val="0002540A"/>
    <w:rsid w:val="00031F2E"/>
    <w:rsid w:val="00041575"/>
    <w:rsid w:val="00047959"/>
    <w:rsid w:val="0009388B"/>
    <w:rsid w:val="000969D0"/>
    <w:rsid w:val="000A5852"/>
    <w:rsid w:val="000C3257"/>
    <w:rsid w:val="000C7792"/>
    <w:rsid w:val="000E270D"/>
    <w:rsid w:val="000E368B"/>
    <w:rsid w:val="000F40A1"/>
    <w:rsid w:val="000F4F1F"/>
    <w:rsid w:val="000F52C5"/>
    <w:rsid w:val="00133E88"/>
    <w:rsid w:val="00141038"/>
    <w:rsid w:val="00141B27"/>
    <w:rsid w:val="00160E44"/>
    <w:rsid w:val="00161A8B"/>
    <w:rsid w:val="00172B6C"/>
    <w:rsid w:val="001743C3"/>
    <w:rsid w:val="00176019"/>
    <w:rsid w:val="00182957"/>
    <w:rsid w:val="001928D0"/>
    <w:rsid w:val="0019553D"/>
    <w:rsid w:val="001957B8"/>
    <w:rsid w:val="00196A15"/>
    <w:rsid w:val="001B510E"/>
    <w:rsid w:val="001B536C"/>
    <w:rsid w:val="001C1858"/>
    <w:rsid w:val="001C4B6B"/>
    <w:rsid w:val="001F34C1"/>
    <w:rsid w:val="001F7957"/>
    <w:rsid w:val="00201642"/>
    <w:rsid w:val="0020388D"/>
    <w:rsid w:val="00230EAB"/>
    <w:rsid w:val="00255B53"/>
    <w:rsid w:val="00260AC4"/>
    <w:rsid w:val="002614A4"/>
    <w:rsid w:val="002616CB"/>
    <w:rsid w:val="0026408D"/>
    <w:rsid w:val="002704CE"/>
    <w:rsid w:val="00271561"/>
    <w:rsid w:val="00274E54"/>
    <w:rsid w:val="0027653A"/>
    <w:rsid w:val="002C3AF4"/>
    <w:rsid w:val="002D632A"/>
    <w:rsid w:val="002E74FD"/>
    <w:rsid w:val="0030143A"/>
    <w:rsid w:val="00304B88"/>
    <w:rsid w:val="00305C5E"/>
    <w:rsid w:val="00307CE1"/>
    <w:rsid w:val="00315C67"/>
    <w:rsid w:val="0031685C"/>
    <w:rsid w:val="00337180"/>
    <w:rsid w:val="00340C6B"/>
    <w:rsid w:val="00352A37"/>
    <w:rsid w:val="00362E5A"/>
    <w:rsid w:val="0036503F"/>
    <w:rsid w:val="003913AB"/>
    <w:rsid w:val="003A1DE5"/>
    <w:rsid w:val="003A4D0E"/>
    <w:rsid w:val="003C7A96"/>
    <w:rsid w:val="00424884"/>
    <w:rsid w:val="00426B79"/>
    <w:rsid w:val="004333F6"/>
    <w:rsid w:val="004526E4"/>
    <w:rsid w:val="004713DD"/>
    <w:rsid w:val="00473C74"/>
    <w:rsid w:val="00477165"/>
    <w:rsid w:val="00497A33"/>
    <w:rsid w:val="004B6672"/>
    <w:rsid w:val="004C5187"/>
    <w:rsid w:val="004C5ED5"/>
    <w:rsid w:val="004C64AB"/>
    <w:rsid w:val="004F0C30"/>
    <w:rsid w:val="005063FF"/>
    <w:rsid w:val="0050795A"/>
    <w:rsid w:val="005116FC"/>
    <w:rsid w:val="00513E26"/>
    <w:rsid w:val="00514A3D"/>
    <w:rsid w:val="00546F17"/>
    <w:rsid w:val="005522BC"/>
    <w:rsid w:val="00560FB2"/>
    <w:rsid w:val="005640F4"/>
    <w:rsid w:val="0056670A"/>
    <w:rsid w:val="005B3493"/>
    <w:rsid w:val="005C7E17"/>
    <w:rsid w:val="00601BAF"/>
    <w:rsid w:val="00617CEE"/>
    <w:rsid w:val="00621DE9"/>
    <w:rsid w:val="006415EB"/>
    <w:rsid w:val="0065056C"/>
    <w:rsid w:val="00660A85"/>
    <w:rsid w:val="00660C38"/>
    <w:rsid w:val="0068716C"/>
    <w:rsid w:val="00693D84"/>
    <w:rsid w:val="006A2468"/>
    <w:rsid w:val="006A3E91"/>
    <w:rsid w:val="006A7495"/>
    <w:rsid w:val="006D1359"/>
    <w:rsid w:val="006E10A1"/>
    <w:rsid w:val="006F37D7"/>
    <w:rsid w:val="006F7D1E"/>
    <w:rsid w:val="00722666"/>
    <w:rsid w:val="007350B7"/>
    <w:rsid w:val="00737368"/>
    <w:rsid w:val="00740795"/>
    <w:rsid w:val="00740921"/>
    <w:rsid w:val="00755328"/>
    <w:rsid w:val="007575F3"/>
    <w:rsid w:val="00764187"/>
    <w:rsid w:val="007642D2"/>
    <w:rsid w:val="007655B6"/>
    <w:rsid w:val="00767C78"/>
    <w:rsid w:val="0077116C"/>
    <w:rsid w:val="00774AFF"/>
    <w:rsid w:val="00780224"/>
    <w:rsid w:val="00780DA3"/>
    <w:rsid w:val="00781042"/>
    <w:rsid w:val="00787836"/>
    <w:rsid w:val="0079308C"/>
    <w:rsid w:val="00793F41"/>
    <w:rsid w:val="007D3809"/>
    <w:rsid w:val="007D534C"/>
    <w:rsid w:val="007D6B06"/>
    <w:rsid w:val="007E595B"/>
    <w:rsid w:val="007F0070"/>
    <w:rsid w:val="007F67D1"/>
    <w:rsid w:val="0080435A"/>
    <w:rsid w:val="00816BBB"/>
    <w:rsid w:val="00827DBB"/>
    <w:rsid w:val="00837253"/>
    <w:rsid w:val="00837B8C"/>
    <w:rsid w:val="00840163"/>
    <w:rsid w:val="00855C94"/>
    <w:rsid w:val="00862F36"/>
    <w:rsid w:val="0087660B"/>
    <w:rsid w:val="00876D76"/>
    <w:rsid w:val="0087741B"/>
    <w:rsid w:val="00880E56"/>
    <w:rsid w:val="00885C0A"/>
    <w:rsid w:val="0089099C"/>
    <w:rsid w:val="008A36E5"/>
    <w:rsid w:val="008B2DED"/>
    <w:rsid w:val="008C1F89"/>
    <w:rsid w:val="008D1988"/>
    <w:rsid w:val="008D3F36"/>
    <w:rsid w:val="008D6B51"/>
    <w:rsid w:val="008E095C"/>
    <w:rsid w:val="008E50CD"/>
    <w:rsid w:val="00905232"/>
    <w:rsid w:val="00906E39"/>
    <w:rsid w:val="00930E41"/>
    <w:rsid w:val="009356FC"/>
    <w:rsid w:val="00946999"/>
    <w:rsid w:val="009632F5"/>
    <w:rsid w:val="009653C5"/>
    <w:rsid w:val="00980A0A"/>
    <w:rsid w:val="00983E60"/>
    <w:rsid w:val="009956D9"/>
    <w:rsid w:val="009B3473"/>
    <w:rsid w:val="009B5B41"/>
    <w:rsid w:val="009C4734"/>
    <w:rsid w:val="009C488F"/>
    <w:rsid w:val="009D44BF"/>
    <w:rsid w:val="009D6091"/>
    <w:rsid w:val="009E62B6"/>
    <w:rsid w:val="00A02395"/>
    <w:rsid w:val="00A12012"/>
    <w:rsid w:val="00A14C9E"/>
    <w:rsid w:val="00A229AB"/>
    <w:rsid w:val="00A22F95"/>
    <w:rsid w:val="00A249B8"/>
    <w:rsid w:val="00A25DC7"/>
    <w:rsid w:val="00A37CA5"/>
    <w:rsid w:val="00A53DE7"/>
    <w:rsid w:val="00A55BF3"/>
    <w:rsid w:val="00A661FB"/>
    <w:rsid w:val="00A663A4"/>
    <w:rsid w:val="00A77B00"/>
    <w:rsid w:val="00A8403F"/>
    <w:rsid w:val="00A927D0"/>
    <w:rsid w:val="00AB0DF4"/>
    <w:rsid w:val="00AB1743"/>
    <w:rsid w:val="00AC4BF7"/>
    <w:rsid w:val="00AD0C24"/>
    <w:rsid w:val="00AD1B73"/>
    <w:rsid w:val="00AD4012"/>
    <w:rsid w:val="00AD51E6"/>
    <w:rsid w:val="00AD7D5B"/>
    <w:rsid w:val="00AF377F"/>
    <w:rsid w:val="00AF3C39"/>
    <w:rsid w:val="00B14082"/>
    <w:rsid w:val="00B15A76"/>
    <w:rsid w:val="00B24C9F"/>
    <w:rsid w:val="00B25706"/>
    <w:rsid w:val="00B3425E"/>
    <w:rsid w:val="00B64F75"/>
    <w:rsid w:val="00B65059"/>
    <w:rsid w:val="00B735E5"/>
    <w:rsid w:val="00B92CE9"/>
    <w:rsid w:val="00B931C4"/>
    <w:rsid w:val="00BA796F"/>
    <w:rsid w:val="00BD3561"/>
    <w:rsid w:val="00BD5FEE"/>
    <w:rsid w:val="00BE25A8"/>
    <w:rsid w:val="00BF0B44"/>
    <w:rsid w:val="00BF5FAF"/>
    <w:rsid w:val="00C0388F"/>
    <w:rsid w:val="00C04AE1"/>
    <w:rsid w:val="00C1251F"/>
    <w:rsid w:val="00C1725F"/>
    <w:rsid w:val="00C20FDD"/>
    <w:rsid w:val="00C67FA4"/>
    <w:rsid w:val="00C80C42"/>
    <w:rsid w:val="00C83993"/>
    <w:rsid w:val="00C852A3"/>
    <w:rsid w:val="00C85FD0"/>
    <w:rsid w:val="00CA0B89"/>
    <w:rsid w:val="00CA3808"/>
    <w:rsid w:val="00CB0A2D"/>
    <w:rsid w:val="00CB6C42"/>
    <w:rsid w:val="00CB7C47"/>
    <w:rsid w:val="00CC0C3D"/>
    <w:rsid w:val="00CD1536"/>
    <w:rsid w:val="00CD26E3"/>
    <w:rsid w:val="00CD7402"/>
    <w:rsid w:val="00D5028B"/>
    <w:rsid w:val="00D65229"/>
    <w:rsid w:val="00D81F94"/>
    <w:rsid w:val="00D84844"/>
    <w:rsid w:val="00D86A26"/>
    <w:rsid w:val="00D94CD1"/>
    <w:rsid w:val="00DA3752"/>
    <w:rsid w:val="00DA606C"/>
    <w:rsid w:val="00DB4D1C"/>
    <w:rsid w:val="00DB60CF"/>
    <w:rsid w:val="00DC13B0"/>
    <w:rsid w:val="00DC659B"/>
    <w:rsid w:val="00DD1632"/>
    <w:rsid w:val="00DD1B18"/>
    <w:rsid w:val="00DE1A31"/>
    <w:rsid w:val="00DF5FDB"/>
    <w:rsid w:val="00E12C8C"/>
    <w:rsid w:val="00E2463E"/>
    <w:rsid w:val="00E26C12"/>
    <w:rsid w:val="00E30E3C"/>
    <w:rsid w:val="00E379D9"/>
    <w:rsid w:val="00E60533"/>
    <w:rsid w:val="00E65FB9"/>
    <w:rsid w:val="00E6627D"/>
    <w:rsid w:val="00E77DCB"/>
    <w:rsid w:val="00E839E3"/>
    <w:rsid w:val="00EA238A"/>
    <w:rsid w:val="00EA4E92"/>
    <w:rsid w:val="00EB15DE"/>
    <w:rsid w:val="00EC305F"/>
    <w:rsid w:val="00EF0EF0"/>
    <w:rsid w:val="00EF47C2"/>
    <w:rsid w:val="00EF549C"/>
    <w:rsid w:val="00F153E4"/>
    <w:rsid w:val="00F317C2"/>
    <w:rsid w:val="00F357CE"/>
    <w:rsid w:val="00F35B70"/>
    <w:rsid w:val="00F52BB7"/>
    <w:rsid w:val="00F56677"/>
    <w:rsid w:val="00F70853"/>
    <w:rsid w:val="00F94B55"/>
    <w:rsid w:val="00F95508"/>
    <w:rsid w:val="00FA4930"/>
    <w:rsid w:val="00FB273A"/>
    <w:rsid w:val="00FB719C"/>
    <w:rsid w:val="00FD600B"/>
    <w:rsid w:val="00FE5153"/>
    <w:rsid w:val="00FE6327"/>
    <w:rsid w:val="00FF3488"/>
    <w:rsid w:val="00FF57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33C18"/>
  <w15:docId w15:val="{2D9D5543-0F53-4BD2-AD42-677C4BB0A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ahoma" w:hAnsi="Times New Roman" w:cs="Noto Sans Devanaga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508"/>
    <w:rPr>
      <w:rFonts w:ascii="Liberation Serif" w:hAnsi="Liberation Serif" w:cs="Droid Sans Devanagari"/>
      <w:sz w:val="24"/>
      <w:szCs w:val="24"/>
      <w:lang w:eastAsia="zh-CN" w:bidi="hi-IN"/>
    </w:rPr>
  </w:style>
  <w:style w:type="paragraph" w:styleId="1">
    <w:name w:val="heading 1"/>
    <w:basedOn w:val="a"/>
    <w:qFormat/>
    <w:pPr>
      <w:keepNext/>
      <w:keepLines/>
      <w:numPr>
        <w:numId w:val="1"/>
      </w:numPr>
      <w:spacing w:before="480"/>
      <w:outlineLvl w:val="0"/>
    </w:pPr>
    <w:rPr>
      <w:rFonts w:ascii="Cambria" w:hAnsi="Cambria" w:cs="Cambria"/>
      <w:b/>
      <w:bCs/>
      <w:color w:val="365F91"/>
      <w:sz w:val="28"/>
      <w:szCs w:val="28"/>
    </w:rPr>
  </w:style>
  <w:style w:type="paragraph" w:styleId="20">
    <w:name w:val="heading 2"/>
    <w:basedOn w:val="a"/>
    <w:uiPriority w:val="9"/>
    <w:semiHidden/>
    <w:unhideWhenUsed/>
    <w:qFormat/>
    <w:pPr>
      <w:keepNext/>
      <w:keepLines/>
      <w:spacing w:before="40"/>
      <w:outlineLvl w:val="1"/>
    </w:pPr>
    <w:rPr>
      <w:rFonts w:ascii="Cambria" w:eastAsia="Arial" w:hAnsi="Cambria" w:cs="Mangal"/>
      <w:color w:val="365F91"/>
      <w:sz w:val="26"/>
      <w:szCs w:val="23"/>
    </w:rPr>
  </w:style>
  <w:style w:type="paragraph" w:styleId="3">
    <w:name w:val="heading 3"/>
    <w:basedOn w:val="a"/>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uiPriority w:val="9"/>
    <w:semiHidden/>
    <w:unhideWhenUsed/>
    <w:qFormat/>
    <w:pPr>
      <w:keepNext/>
      <w:keepLines/>
      <w:spacing w:before="40"/>
      <w:outlineLvl w:val="4"/>
    </w:pPr>
    <w:rPr>
      <w:rFonts w:ascii="Cambria" w:eastAsia="Arial" w:hAnsi="Cambria" w:cs="Mangal"/>
      <w:color w:val="365F91"/>
      <w:szCs w:val="21"/>
    </w:rPr>
  </w:style>
  <w:style w:type="paragraph" w:styleId="6">
    <w:name w:val="heading 6"/>
    <w:basedOn w:val="a"/>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uiPriority w:val="9"/>
    <w:semiHidden/>
    <w:unhideWhenUsed/>
    <w:qFormat/>
    <w:pPr>
      <w:keepNext/>
      <w:keepLines/>
      <w:spacing w:before="40"/>
      <w:outlineLvl w:val="6"/>
    </w:pPr>
    <w:rPr>
      <w:rFonts w:ascii="Cambria" w:eastAsia="Arial" w:hAnsi="Cambria" w:cs="Mangal"/>
      <w:i/>
      <w:iCs/>
      <w:color w:val="243F60"/>
      <w:szCs w:val="21"/>
    </w:rPr>
  </w:style>
  <w:style w:type="paragraph" w:styleId="8">
    <w:name w:val="heading 8"/>
    <w:basedOn w:val="a"/>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qFormat/>
    <w:rPr>
      <w:rFonts w:ascii="Arial" w:eastAsia="Arial" w:hAnsi="Arial" w:cs="Arial"/>
      <w:sz w:val="40"/>
      <w:szCs w:val="40"/>
    </w:rPr>
  </w:style>
  <w:style w:type="character" w:customStyle="1" w:styleId="Heading2Char">
    <w:name w:val="Heading 2 Char"/>
    <w:uiPriority w:val="9"/>
    <w:qFormat/>
    <w:rPr>
      <w:rFonts w:ascii="Arial" w:eastAsia="Arial" w:hAnsi="Arial" w:cs="Arial"/>
      <w:sz w:val="34"/>
    </w:rPr>
  </w:style>
  <w:style w:type="character" w:customStyle="1" w:styleId="Heading3Char">
    <w:name w:val="Heading 3 Char"/>
    <w:uiPriority w:val="9"/>
    <w:qFormat/>
    <w:rPr>
      <w:rFonts w:ascii="Arial" w:eastAsia="Arial" w:hAnsi="Arial" w:cs="Arial"/>
      <w:sz w:val="30"/>
      <w:szCs w:val="30"/>
    </w:rPr>
  </w:style>
  <w:style w:type="character" w:customStyle="1" w:styleId="Heading4Char">
    <w:name w:val="Heading 4 Char"/>
    <w:uiPriority w:val="9"/>
    <w:qFormat/>
    <w:rPr>
      <w:rFonts w:ascii="Arial" w:eastAsia="Arial" w:hAnsi="Arial" w:cs="Arial"/>
      <w:b/>
      <w:bCs/>
      <w:sz w:val="26"/>
      <w:szCs w:val="26"/>
    </w:rPr>
  </w:style>
  <w:style w:type="character" w:customStyle="1" w:styleId="Heading5Char">
    <w:name w:val="Heading 5 Char"/>
    <w:uiPriority w:val="9"/>
    <w:qFormat/>
    <w:rPr>
      <w:rFonts w:ascii="Arial" w:eastAsia="Arial" w:hAnsi="Arial" w:cs="Arial"/>
      <w:b/>
      <w:bCs/>
      <w:sz w:val="24"/>
      <w:szCs w:val="24"/>
    </w:rPr>
  </w:style>
  <w:style w:type="character" w:customStyle="1" w:styleId="Heading6Char">
    <w:name w:val="Heading 6 Char"/>
    <w:uiPriority w:val="9"/>
    <w:qFormat/>
    <w:rPr>
      <w:rFonts w:ascii="Arial" w:eastAsia="Arial" w:hAnsi="Arial" w:cs="Arial"/>
      <w:b/>
      <w:bCs/>
      <w:sz w:val="22"/>
      <w:szCs w:val="22"/>
    </w:rPr>
  </w:style>
  <w:style w:type="character" w:customStyle="1" w:styleId="Heading7Char">
    <w:name w:val="Heading 7 Char"/>
    <w:uiPriority w:val="9"/>
    <w:qFormat/>
    <w:rPr>
      <w:rFonts w:ascii="Arial" w:eastAsia="Arial" w:hAnsi="Arial" w:cs="Arial"/>
      <w:b/>
      <w:bCs/>
      <w:i/>
      <w:iCs/>
      <w:sz w:val="22"/>
      <w:szCs w:val="22"/>
    </w:rPr>
  </w:style>
  <w:style w:type="character" w:customStyle="1" w:styleId="Heading8Char">
    <w:name w:val="Heading 8 Char"/>
    <w:uiPriority w:val="9"/>
    <w:qFormat/>
    <w:rPr>
      <w:rFonts w:ascii="Arial" w:eastAsia="Arial" w:hAnsi="Arial" w:cs="Arial"/>
      <w:i/>
      <w:iCs/>
      <w:sz w:val="22"/>
      <w:szCs w:val="22"/>
    </w:rPr>
  </w:style>
  <w:style w:type="character" w:customStyle="1" w:styleId="Heading9Char">
    <w:name w:val="Heading 9 Char"/>
    <w:uiPriority w:val="9"/>
    <w:qFormat/>
    <w:rPr>
      <w:rFonts w:ascii="Arial" w:eastAsia="Arial" w:hAnsi="Arial" w:cs="Arial"/>
      <w:i/>
      <w:iCs/>
      <w:sz w:val="21"/>
      <w:szCs w:val="21"/>
    </w:rPr>
  </w:style>
  <w:style w:type="character" w:customStyle="1" w:styleId="TitleChar">
    <w:name w:val="Title Char"/>
    <w:uiPriority w:val="10"/>
    <w:qFormat/>
    <w:rPr>
      <w:sz w:val="48"/>
      <w:szCs w:val="48"/>
    </w:rPr>
  </w:style>
  <w:style w:type="character" w:customStyle="1" w:styleId="SubtitleChar">
    <w:name w:val="Subtitle Char"/>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character" w:customStyle="1" w:styleId="a3">
    <w:name w:val="Символ концевой сноски"/>
    <w:uiPriority w:val="99"/>
    <w:semiHidden/>
    <w:unhideWhenUsed/>
    <w:qFormat/>
    <w:rPr>
      <w:vertAlign w:val="superscript"/>
    </w:rPr>
  </w:style>
  <w:style w:type="character" w:styleId="a4">
    <w:name w:val="endnote reference"/>
    <w:rPr>
      <w:vertAlign w:val="superscript"/>
    </w:rPr>
  </w:style>
  <w:style w:type="character" w:customStyle="1" w:styleId="10">
    <w:name w:val="Основной шрифт абзаца1"/>
    <w:qFormat/>
  </w:style>
  <w:style w:type="character" w:customStyle="1" w:styleId="11">
    <w:name w:val="Знак примечания1"/>
    <w:qFormat/>
    <w:rPr>
      <w:sz w:val="16"/>
      <w:szCs w:val="16"/>
    </w:rPr>
  </w:style>
  <w:style w:type="character" w:customStyle="1" w:styleId="a5">
    <w:name w:val="Текст примечания Знак"/>
    <w:qFormat/>
    <w:rPr>
      <w:rFonts w:cs="Mangal"/>
      <w:sz w:val="20"/>
      <w:szCs w:val="18"/>
    </w:rPr>
  </w:style>
  <w:style w:type="character" w:customStyle="1" w:styleId="a6">
    <w:name w:val="Тема примечания Знак"/>
    <w:qFormat/>
    <w:rPr>
      <w:rFonts w:cs="Mangal"/>
      <w:b/>
      <w:bCs/>
      <w:sz w:val="20"/>
      <w:szCs w:val="18"/>
    </w:rPr>
  </w:style>
  <w:style w:type="character" w:customStyle="1" w:styleId="a7">
    <w:name w:val="Текст выноски Знак"/>
    <w:qFormat/>
    <w:rPr>
      <w:rFonts w:ascii="Segoe UI" w:hAnsi="Segoe UI" w:cs="Mangal"/>
      <w:sz w:val="18"/>
      <w:szCs w:val="16"/>
    </w:rPr>
  </w:style>
  <w:style w:type="character" w:customStyle="1" w:styleId="es-el-code-term">
    <w:name w:val="es-el-code-term"/>
    <w:basedOn w:val="a0"/>
    <w:qFormat/>
  </w:style>
  <w:style w:type="character" w:customStyle="1" w:styleId="a8">
    <w:name w:val="Основной текст Знак"/>
    <w:uiPriority w:val="99"/>
    <w:qFormat/>
    <w:rPr>
      <w:rFonts w:ascii="Liberation Serif" w:eastAsia="Tahoma" w:hAnsi="Liberation Serif" w:cs="Droid Sans Devanagari"/>
      <w:sz w:val="24"/>
      <w:szCs w:val="24"/>
      <w:lang w:eastAsia="zh-CN" w:bidi="hi-IN"/>
    </w:rPr>
  </w:style>
  <w:style w:type="character" w:customStyle="1" w:styleId="12">
    <w:name w:val="Заголовок 1 Знак"/>
    <w:qFormat/>
    <w:rPr>
      <w:rFonts w:ascii="Cambria" w:eastAsia="Tahoma" w:hAnsi="Cambria" w:cs="Cambria"/>
      <w:b/>
      <w:bCs/>
      <w:color w:val="365F91"/>
      <w:sz w:val="28"/>
      <w:szCs w:val="28"/>
      <w:lang w:eastAsia="zh-CN" w:bidi="hi-IN"/>
    </w:rPr>
  </w:style>
  <w:style w:type="character" w:customStyle="1" w:styleId="a9">
    <w:name w:val="Абзац списка Знак"/>
    <w:qFormat/>
    <w:rPr>
      <w:rFonts w:ascii="Liberation Serif" w:eastAsia="Tahoma" w:hAnsi="Liberation Serif" w:cs="Droid Sans Devanagari"/>
      <w:sz w:val="24"/>
      <w:szCs w:val="24"/>
      <w:lang w:eastAsia="zh-CN" w:bidi="hi-IN"/>
    </w:rPr>
  </w:style>
  <w:style w:type="character" w:customStyle="1" w:styleId="aa">
    <w:name w:val="Нижний колонтитул Знак"/>
    <w:uiPriority w:val="99"/>
    <w:qFormat/>
    <w:rPr>
      <w:sz w:val="24"/>
      <w:szCs w:val="24"/>
    </w:rPr>
  </w:style>
  <w:style w:type="character" w:customStyle="1" w:styleId="ab">
    <w:name w:val="Верхний колонтитул Знак"/>
    <w:uiPriority w:val="99"/>
    <w:qFormat/>
    <w:rPr>
      <w:rFonts w:ascii="Liberation Serif" w:eastAsia="Tahoma" w:hAnsi="Liberation Serif" w:cs="Mangal"/>
      <w:sz w:val="24"/>
      <w:szCs w:val="21"/>
      <w:lang w:eastAsia="zh-CN" w:bidi="hi-IN"/>
    </w:rPr>
  </w:style>
  <w:style w:type="character" w:styleId="ac">
    <w:name w:val="Hyperlink"/>
    <w:uiPriority w:val="99"/>
    <w:unhideWhenUsed/>
    <w:qFormat/>
    <w:rPr>
      <w:color w:val="0000FF"/>
      <w:u w:val="single"/>
    </w:rPr>
  </w:style>
  <w:style w:type="character" w:customStyle="1" w:styleId="ad">
    <w:name w:val="Без интервала Знак"/>
    <w:uiPriority w:val="1"/>
    <w:qFormat/>
    <w:rPr>
      <w:rFonts w:ascii="Calibri" w:eastAsia="Calibri" w:hAnsi="Calibri"/>
      <w:sz w:val="22"/>
      <w:szCs w:val="22"/>
      <w:lang w:eastAsia="ar-SA"/>
    </w:rPr>
  </w:style>
  <w:style w:type="character" w:customStyle="1" w:styleId="ae">
    <w:name w:val="Основной текст_"/>
    <w:qFormat/>
    <w:rPr>
      <w:sz w:val="22"/>
      <w:szCs w:val="22"/>
      <w:shd w:val="clear" w:color="auto" w:fill="FFFFFF"/>
    </w:rPr>
  </w:style>
  <w:style w:type="character" w:customStyle="1" w:styleId="FontStyle36">
    <w:name w:val="Font Style36"/>
    <w:uiPriority w:val="99"/>
    <w:qFormat/>
    <w:rPr>
      <w:rFonts w:ascii="Calibri" w:hAnsi="Calibri" w:cs="Calibri"/>
      <w:sz w:val="18"/>
      <w:szCs w:val="18"/>
    </w:rPr>
  </w:style>
  <w:style w:type="character" w:customStyle="1" w:styleId="FontStyle37">
    <w:name w:val="Font Style37"/>
    <w:uiPriority w:val="99"/>
    <w:qFormat/>
    <w:rPr>
      <w:rFonts w:ascii="Calibri" w:hAnsi="Calibri" w:cs="Calibri"/>
      <w:sz w:val="22"/>
      <w:szCs w:val="22"/>
    </w:rPr>
  </w:style>
  <w:style w:type="character" w:customStyle="1" w:styleId="FontStyle44">
    <w:name w:val="Font Style44"/>
    <w:uiPriority w:val="99"/>
    <w:qFormat/>
    <w:rPr>
      <w:rFonts w:ascii="Calibri" w:hAnsi="Calibri" w:cs="Calibri"/>
      <w:b/>
      <w:bCs/>
      <w:sz w:val="18"/>
      <w:szCs w:val="18"/>
    </w:rPr>
  </w:style>
  <w:style w:type="character" w:styleId="af">
    <w:name w:val="annotation reference"/>
    <w:uiPriority w:val="99"/>
    <w:semiHidden/>
    <w:unhideWhenUsed/>
    <w:qFormat/>
    <w:rPr>
      <w:sz w:val="16"/>
      <w:szCs w:val="16"/>
    </w:rPr>
  </w:style>
  <w:style w:type="character" w:customStyle="1" w:styleId="13">
    <w:name w:val="Текст примечания Знак1"/>
    <w:uiPriority w:val="99"/>
    <w:semiHidden/>
    <w:qFormat/>
    <w:rPr>
      <w:rFonts w:ascii="Liberation Serif" w:eastAsia="Tahoma" w:hAnsi="Liberation Serif" w:cs="Mangal"/>
      <w:szCs w:val="18"/>
      <w:lang w:eastAsia="zh-CN" w:bidi="hi-IN"/>
    </w:rPr>
  </w:style>
  <w:style w:type="character" w:customStyle="1" w:styleId="50">
    <w:name w:val="Заголовок 5 Знак"/>
    <w:uiPriority w:val="9"/>
    <w:semiHidden/>
    <w:qFormat/>
    <w:rPr>
      <w:rFonts w:ascii="Cambria" w:eastAsia="Arial" w:hAnsi="Cambria" w:cs="Mangal"/>
      <w:color w:val="365F91"/>
      <w:sz w:val="24"/>
      <w:szCs w:val="21"/>
      <w:lang w:eastAsia="zh-CN" w:bidi="hi-IN"/>
    </w:rPr>
  </w:style>
  <w:style w:type="character" w:customStyle="1" w:styleId="70">
    <w:name w:val="Заголовок 7 Знак"/>
    <w:uiPriority w:val="9"/>
    <w:semiHidden/>
    <w:qFormat/>
    <w:rPr>
      <w:rFonts w:ascii="Cambria" w:eastAsia="Arial" w:hAnsi="Cambria" w:cs="Mangal"/>
      <w:i/>
      <w:iCs/>
      <w:color w:val="243F60"/>
      <w:sz w:val="24"/>
      <w:szCs w:val="21"/>
      <w:lang w:eastAsia="zh-CN" w:bidi="hi-IN"/>
    </w:rPr>
  </w:style>
  <w:style w:type="character" w:customStyle="1" w:styleId="af0">
    <w:name w:val="Основной текст с отступом Знак"/>
    <w:uiPriority w:val="99"/>
    <w:semiHidden/>
    <w:qFormat/>
    <w:rPr>
      <w:rFonts w:ascii="Liberation Serif" w:eastAsia="Tahoma" w:hAnsi="Liberation Serif" w:cs="Mangal"/>
      <w:sz w:val="24"/>
      <w:szCs w:val="21"/>
      <w:lang w:eastAsia="zh-CN" w:bidi="hi-IN"/>
    </w:rPr>
  </w:style>
  <w:style w:type="character" w:customStyle="1" w:styleId="21">
    <w:name w:val="Заголовок 2 Знак"/>
    <w:uiPriority w:val="9"/>
    <w:semiHidden/>
    <w:qFormat/>
    <w:rPr>
      <w:rFonts w:ascii="Cambria" w:eastAsia="Arial" w:hAnsi="Cambria" w:cs="Mangal"/>
      <w:color w:val="365F91"/>
      <w:sz w:val="26"/>
      <w:szCs w:val="23"/>
      <w:lang w:eastAsia="zh-CN" w:bidi="hi-IN"/>
    </w:rPr>
  </w:style>
  <w:style w:type="character" w:customStyle="1" w:styleId="af1">
    <w:name w:val="Подзаголовок Знак"/>
    <w:qFormat/>
    <w:rPr>
      <w:rFonts w:ascii="Arial" w:eastAsia="Lucida Sans Unicode" w:hAnsi="Arial" w:cs="Tahoma"/>
      <w:i/>
      <w:iCs/>
      <w:sz w:val="28"/>
      <w:szCs w:val="28"/>
      <w:lang w:eastAsia="ar-SA"/>
    </w:rPr>
  </w:style>
  <w:style w:type="character" w:customStyle="1" w:styleId="af2">
    <w:name w:val="Заголовок Знак"/>
    <w:uiPriority w:val="10"/>
    <w:qFormat/>
    <w:rPr>
      <w:rFonts w:ascii="Cambria" w:eastAsia="Arial" w:hAnsi="Cambria" w:cs="Mangal"/>
      <w:spacing w:val="-10"/>
      <w:sz w:val="56"/>
      <w:szCs w:val="50"/>
      <w:lang w:eastAsia="zh-CN" w:bidi="hi-IN"/>
    </w:rPr>
  </w:style>
  <w:style w:type="character" w:customStyle="1" w:styleId="ConsPlusNormal">
    <w:name w:val="ConsPlusNormal Знак"/>
    <w:qFormat/>
    <w:rPr>
      <w:rFonts w:ascii="Calibri" w:hAnsi="Calibri" w:cs="Calibri"/>
      <w:sz w:val="22"/>
    </w:rPr>
  </w:style>
  <w:style w:type="character" w:customStyle="1" w:styleId="af3">
    <w:name w:val="Текст сноски Знак"/>
    <w:uiPriority w:val="99"/>
    <w:semiHidden/>
    <w:qFormat/>
    <w:rPr>
      <w:rFonts w:ascii="Liberation Serif" w:eastAsia="Tahoma" w:hAnsi="Liberation Serif" w:cs="Mangal"/>
      <w:szCs w:val="18"/>
      <w:lang w:eastAsia="zh-CN" w:bidi="hi-IN"/>
    </w:rPr>
  </w:style>
  <w:style w:type="character" w:customStyle="1" w:styleId="af4">
    <w:name w:val="Символ сноски"/>
    <w:uiPriority w:val="99"/>
    <w:semiHidden/>
    <w:unhideWhenUsed/>
    <w:qFormat/>
    <w:rPr>
      <w:vertAlign w:val="superscript"/>
    </w:rPr>
  </w:style>
  <w:style w:type="character" w:styleId="af5">
    <w:name w:val="footnote reference"/>
    <w:rPr>
      <w:vertAlign w:val="superscript"/>
    </w:rPr>
  </w:style>
  <w:style w:type="character" w:customStyle="1" w:styleId="FontStyle15">
    <w:name w:val="Font Style15"/>
    <w:uiPriority w:val="99"/>
    <w:qFormat/>
    <w:rPr>
      <w:rFonts w:ascii="Times New Roman" w:hAnsi="Times New Roman" w:cs="Times New Roman"/>
      <w:b/>
      <w:bCs/>
      <w:sz w:val="20"/>
      <w:szCs w:val="20"/>
    </w:rPr>
  </w:style>
  <w:style w:type="character" w:customStyle="1" w:styleId="FontStyle16">
    <w:name w:val="Font Style16"/>
    <w:uiPriority w:val="99"/>
    <w:qFormat/>
    <w:rPr>
      <w:rFonts w:ascii="Times New Roman" w:hAnsi="Times New Roman" w:cs="Times New Roman"/>
      <w:sz w:val="20"/>
      <w:szCs w:val="20"/>
    </w:rPr>
  </w:style>
  <w:style w:type="paragraph" w:styleId="af6">
    <w:name w:val="Title"/>
    <w:basedOn w:val="a"/>
    <w:next w:val="af7"/>
    <w:uiPriority w:val="10"/>
    <w:qFormat/>
    <w:pPr>
      <w:contextualSpacing/>
    </w:pPr>
    <w:rPr>
      <w:rFonts w:ascii="Cambria" w:eastAsia="Arial" w:hAnsi="Cambria" w:cs="Mangal"/>
      <w:spacing w:val="-10"/>
      <w:sz w:val="56"/>
      <w:szCs w:val="50"/>
    </w:rPr>
  </w:style>
  <w:style w:type="paragraph" w:styleId="af7">
    <w:name w:val="Body Text"/>
    <w:basedOn w:val="a"/>
    <w:uiPriority w:val="99"/>
    <w:pPr>
      <w:spacing w:after="140" w:line="276" w:lineRule="auto"/>
    </w:pPr>
  </w:style>
  <w:style w:type="paragraph" w:styleId="af8">
    <w:name w:val="List"/>
    <w:basedOn w:val="af7"/>
  </w:style>
  <w:style w:type="paragraph" w:styleId="af9">
    <w:name w:val="caption"/>
    <w:basedOn w:val="a"/>
    <w:qFormat/>
    <w:pPr>
      <w:suppressLineNumbers/>
      <w:spacing w:before="120" w:after="120"/>
    </w:pPr>
    <w:rPr>
      <w:i/>
      <w:iCs/>
    </w:rPr>
  </w:style>
  <w:style w:type="paragraph" w:styleId="afa">
    <w:name w:val="index heading"/>
    <w:basedOn w:val="af6"/>
  </w:style>
  <w:style w:type="paragraph" w:styleId="22">
    <w:name w:val="Quote"/>
    <w:basedOn w:val="a"/>
    <w:uiPriority w:val="29"/>
    <w:qFormat/>
    <w:pPr>
      <w:ind w:left="720" w:right="720"/>
    </w:pPr>
    <w:rPr>
      <w:i/>
    </w:rPr>
  </w:style>
  <w:style w:type="paragraph" w:styleId="afb">
    <w:name w:val="Intense Quote"/>
    <w:basedOn w:val="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afc">
    <w:name w:val="endnote text"/>
    <w:basedOn w:val="a"/>
    <w:uiPriority w:val="99"/>
    <w:semiHidden/>
    <w:unhideWhenUsed/>
    <w:rPr>
      <w:sz w:val="20"/>
    </w:rPr>
  </w:style>
  <w:style w:type="paragraph" w:styleId="30">
    <w:name w:val="toc 3"/>
    <w:basedOn w:val="a"/>
    <w:uiPriority w:val="39"/>
    <w:unhideWhenUsed/>
    <w:pPr>
      <w:spacing w:after="57"/>
      <w:ind w:left="567"/>
    </w:pPr>
  </w:style>
  <w:style w:type="paragraph" w:styleId="40">
    <w:name w:val="toc 4"/>
    <w:basedOn w:val="a"/>
    <w:uiPriority w:val="39"/>
    <w:unhideWhenUsed/>
    <w:pPr>
      <w:spacing w:after="57"/>
      <w:ind w:left="850"/>
    </w:pPr>
  </w:style>
  <w:style w:type="paragraph" w:styleId="51">
    <w:name w:val="toc 5"/>
    <w:basedOn w:val="a"/>
    <w:uiPriority w:val="39"/>
    <w:unhideWhenUsed/>
    <w:pPr>
      <w:spacing w:after="57"/>
      <w:ind w:left="1134"/>
    </w:pPr>
  </w:style>
  <w:style w:type="paragraph" w:styleId="60">
    <w:name w:val="toc 6"/>
    <w:basedOn w:val="a"/>
    <w:uiPriority w:val="39"/>
    <w:unhideWhenUsed/>
    <w:pPr>
      <w:spacing w:after="57"/>
      <w:ind w:left="1417"/>
    </w:pPr>
  </w:style>
  <w:style w:type="paragraph" w:styleId="71">
    <w:name w:val="toc 7"/>
    <w:basedOn w:val="a"/>
    <w:uiPriority w:val="39"/>
    <w:unhideWhenUsed/>
    <w:pPr>
      <w:spacing w:after="57"/>
      <w:ind w:left="1701"/>
    </w:pPr>
  </w:style>
  <w:style w:type="paragraph" w:styleId="80">
    <w:name w:val="toc 8"/>
    <w:basedOn w:val="a"/>
    <w:uiPriority w:val="39"/>
    <w:unhideWhenUsed/>
    <w:pPr>
      <w:spacing w:after="57"/>
      <w:ind w:left="1984"/>
    </w:pPr>
  </w:style>
  <w:style w:type="paragraph" w:styleId="90">
    <w:name w:val="toc 9"/>
    <w:basedOn w:val="a"/>
    <w:uiPriority w:val="39"/>
    <w:unhideWhenUsed/>
    <w:pPr>
      <w:spacing w:after="57"/>
      <w:ind w:left="2268"/>
    </w:pPr>
  </w:style>
  <w:style w:type="paragraph" w:styleId="afd">
    <w:name w:val="TOC Heading"/>
    <w:uiPriority w:val="39"/>
    <w:unhideWhenUsed/>
    <w:qFormat/>
  </w:style>
  <w:style w:type="paragraph" w:styleId="afe">
    <w:name w:val="table of figures"/>
    <w:basedOn w:val="a"/>
    <w:uiPriority w:val="99"/>
    <w:unhideWhenUsed/>
  </w:style>
  <w:style w:type="paragraph" w:customStyle="1" w:styleId="14">
    <w:name w:val="Заголовок1"/>
    <w:basedOn w:val="a"/>
    <w:qFormat/>
    <w:pPr>
      <w:keepNext/>
      <w:spacing w:before="240" w:after="120"/>
    </w:pPr>
    <w:rPr>
      <w:rFonts w:ascii="Liberation Sans" w:hAnsi="Liberation Sans"/>
      <w:sz w:val="28"/>
      <w:szCs w:val="28"/>
    </w:rPr>
  </w:style>
  <w:style w:type="paragraph" w:customStyle="1" w:styleId="15">
    <w:name w:val="Указатель1"/>
    <w:basedOn w:val="a"/>
    <w:qFormat/>
    <w:pPr>
      <w:suppressLineNumbers/>
    </w:pPr>
  </w:style>
  <w:style w:type="paragraph" w:customStyle="1" w:styleId="16">
    <w:name w:val="Название объекта1"/>
    <w:basedOn w:val="a"/>
    <w:qFormat/>
    <w:pPr>
      <w:suppressLineNumbers/>
      <w:spacing w:before="120" w:after="120"/>
    </w:pPr>
    <w:rPr>
      <w:i/>
      <w:iCs/>
    </w:rPr>
  </w:style>
  <w:style w:type="paragraph" w:customStyle="1" w:styleId="indexheading1">
    <w:name w:val="index heading1"/>
    <w:basedOn w:val="a"/>
    <w:qFormat/>
    <w:pPr>
      <w:suppressLineNumbers/>
    </w:pPr>
  </w:style>
  <w:style w:type="paragraph" w:styleId="aff">
    <w:name w:val="List Paragraph"/>
    <w:basedOn w:val="a"/>
    <w:qFormat/>
    <w:pPr>
      <w:ind w:left="720"/>
      <w:contextualSpacing/>
    </w:pPr>
  </w:style>
  <w:style w:type="paragraph" w:customStyle="1" w:styleId="aff0">
    <w:name w:val="Содержимое таблицы"/>
    <w:basedOn w:val="a"/>
    <w:qFormat/>
    <w:pPr>
      <w:suppressLineNumbers/>
    </w:pPr>
  </w:style>
  <w:style w:type="paragraph" w:customStyle="1" w:styleId="Standard">
    <w:name w:val="Standard"/>
    <w:qFormat/>
    <w:rPr>
      <w:rFonts w:eastAsia="Droid Sans Fallback"/>
      <w:sz w:val="24"/>
      <w:szCs w:val="24"/>
      <w:lang w:eastAsia="zh-CN" w:bidi="hi-IN"/>
    </w:rPr>
  </w:style>
  <w:style w:type="paragraph" w:customStyle="1" w:styleId="17">
    <w:name w:val="Текст примечания1"/>
    <w:basedOn w:val="a"/>
    <w:qFormat/>
    <w:rPr>
      <w:rFonts w:cs="Mangal"/>
      <w:sz w:val="20"/>
      <w:szCs w:val="18"/>
    </w:rPr>
  </w:style>
  <w:style w:type="paragraph" w:styleId="aff1">
    <w:name w:val="annotation subject"/>
    <w:basedOn w:val="17"/>
    <w:qFormat/>
    <w:rPr>
      <w:b/>
      <w:bCs/>
    </w:rPr>
  </w:style>
  <w:style w:type="paragraph" w:styleId="aff2">
    <w:name w:val="Balloon Text"/>
    <w:basedOn w:val="a"/>
    <w:qFormat/>
    <w:rPr>
      <w:rFonts w:ascii="Segoe UI" w:hAnsi="Segoe UI" w:cs="Mangal"/>
      <w:sz w:val="18"/>
      <w:szCs w:val="16"/>
    </w:rPr>
  </w:style>
  <w:style w:type="paragraph" w:customStyle="1" w:styleId="aff3">
    <w:name w:val="Заголовок таблицы"/>
    <w:basedOn w:val="aff0"/>
    <w:qFormat/>
    <w:pPr>
      <w:jc w:val="center"/>
    </w:pPr>
    <w:rPr>
      <w:b/>
      <w:bCs/>
    </w:rPr>
  </w:style>
  <w:style w:type="paragraph" w:customStyle="1" w:styleId="ConsPlusNonformat">
    <w:name w:val="ConsPlusNonformat"/>
    <w:uiPriority w:val="99"/>
    <w:qFormat/>
    <w:pPr>
      <w:widowControl w:val="0"/>
    </w:pPr>
    <w:rPr>
      <w:rFonts w:ascii="Courier New" w:eastAsia="Calibri" w:hAnsi="Courier New" w:cs="Courier New"/>
    </w:rPr>
  </w:style>
  <w:style w:type="paragraph" w:customStyle="1" w:styleId="Default">
    <w:name w:val="Default"/>
    <w:qFormat/>
    <w:rPr>
      <w:rFonts w:eastAsia="Calibri"/>
      <w:color w:val="000000"/>
      <w:sz w:val="24"/>
      <w:szCs w:val="24"/>
      <w:lang w:eastAsia="en-US"/>
    </w:rPr>
  </w:style>
  <w:style w:type="paragraph" w:styleId="18">
    <w:name w:val="toc 1"/>
    <w:basedOn w:val="a"/>
    <w:uiPriority w:val="39"/>
    <w:qFormat/>
    <w:pPr>
      <w:tabs>
        <w:tab w:val="right" w:leader="dot" w:pos="10466"/>
      </w:tabs>
      <w:ind w:left="567"/>
    </w:pPr>
    <w:rPr>
      <w:rFonts w:ascii="Times New Roman" w:eastAsia="Times New Roman" w:hAnsi="Times New Roman" w:cs="Times New Roman"/>
      <w:lang w:eastAsia="ru-RU" w:bidi="ar-SA"/>
    </w:rPr>
  </w:style>
  <w:style w:type="paragraph" w:styleId="2">
    <w:name w:val="toc 2"/>
    <w:basedOn w:val="a"/>
    <w:uiPriority w:val="99"/>
    <w:qFormat/>
    <w:pPr>
      <w:numPr>
        <w:numId w:val="2"/>
      </w:numPr>
      <w:tabs>
        <w:tab w:val="right" w:leader="dot" w:pos="10196"/>
      </w:tabs>
      <w:ind w:left="0"/>
    </w:pPr>
    <w:rPr>
      <w:rFonts w:ascii="Times New Roman" w:eastAsia="MS Mincho" w:hAnsi="Times New Roman" w:cs="Times New Roman"/>
      <w:b/>
      <w:i/>
      <w:iCs/>
      <w:lang w:bidi="ar-SA"/>
    </w:rPr>
  </w:style>
  <w:style w:type="paragraph" w:customStyle="1" w:styleId="Times12">
    <w:name w:val="Times 12"/>
    <w:basedOn w:val="a"/>
    <w:uiPriority w:val="99"/>
    <w:qFormat/>
    <w:pPr>
      <w:ind w:firstLine="567"/>
      <w:jc w:val="both"/>
    </w:pPr>
    <w:rPr>
      <w:rFonts w:ascii="Times New Roman" w:eastAsia="Times New Roman" w:hAnsi="Times New Roman" w:cs="Times New Roman"/>
      <w:bCs/>
      <w:szCs w:val="22"/>
      <w:lang w:eastAsia="ru-RU" w:bidi="ar-SA"/>
    </w:rPr>
  </w:style>
  <w:style w:type="paragraph" w:customStyle="1" w:styleId="rvps9">
    <w:name w:val="rvps9"/>
    <w:basedOn w:val="a"/>
    <w:qFormat/>
    <w:pPr>
      <w:jc w:val="both"/>
    </w:pPr>
    <w:rPr>
      <w:rFonts w:ascii="Times New Roman" w:eastAsia="Times New Roman" w:hAnsi="Times New Roman" w:cs="Times New Roman"/>
      <w:lang w:eastAsia="ru-RU" w:bidi="ar-SA"/>
    </w:rPr>
  </w:style>
  <w:style w:type="paragraph" w:customStyle="1" w:styleId="aff4">
    <w:name w:val="Колонтитул"/>
    <w:basedOn w:val="a"/>
    <w:qFormat/>
  </w:style>
  <w:style w:type="paragraph" w:styleId="aff5">
    <w:name w:val="footer"/>
    <w:basedOn w:val="a"/>
    <w:uiPriority w:val="99"/>
    <w:unhideWhenUsed/>
    <w:pPr>
      <w:tabs>
        <w:tab w:val="center" w:pos="4677"/>
        <w:tab w:val="right" w:pos="9355"/>
      </w:tabs>
    </w:pPr>
    <w:rPr>
      <w:rFonts w:ascii="Times New Roman" w:eastAsia="Times New Roman" w:hAnsi="Times New Roman" w:cs="Times New Roman"/>
      <w:lang w:eastAsia="ru-RU" w:bidi="ar-SA"/>
    </w:rPr>
  </w:style>
  <w:style w:type="paragraph" w:styleId="aff6">
    <w:name w:val="header"/>
    <w:basedOn w:val="a"/>
    <w:uiPriority w:val="99"/>
    <w:unhideWhenUsed/>
    <w:pPr>
      <w:tabs>
        <w:tab w:val="center" w:pos="4677"/>
        <w:tab w:val="right" w:pos="9355"/>
      </w:tabs>
    </w:pPr>
    <w:rPr>
      <w:rFonts w:cs="Mangal"/>
      <w:szCs w:val="21"/>
    </w:rPr>
  </w:style>
  <w:style w:type="paragraph" w:styleId="aff7">
    <w:name w:val="No Spacing"/>
    <w:uiPriority w:val="1"/>
    <w:qFormat/>
    <w:rPr>
      <w:rFonts w:ascii="Calibri" w:eastAsia="Calibri" w:hAnsi="Calibri"/>
      <w:sz w:val="22"/>
      <w:szCs w:val="22"/>
      <w:lang w:eastAsia="ar-SA"/>
    </w:rPr>
  </w:style>
  <w:style w:type="paragraph" w:customStyle="1" w:styleId="23">
    <w:name w:val="Основной текст2"/>
    <w:basedOn w:val="a"/>
    <w:qFormat/>
    <w:pPr>
      <w:shd w:val="clear" w:color="auto" w:fill="FFFFFF"/>
      <w:spacing w:line="0" w:lineRule="atLeast"/>
    </w:pPr>
    <w:rPr>
      <w:rFonts w:ascii="Times New Roman" w:eastAsia="Times New Roman" w:hAnsi="Times New Roman" w:cs="Times New Roman"/>
      <w:sz w:val="22"/>
      <w:szCs w:val="22"/>
      <w:lang w:eastAsia="ru-RU" w:bidi="ar-SA"/>
    </w:rPr>
  </w:style>
  <w:style w:type="paragraph" w:customStyle="1" w:styleId="aff8">
    <w:name w:val="Внутренний адрес"/>
    <w:basedOn w:val="af7"/>
    <w:qFormat/>
    <w:pPr>
      <w:spacing w:after="0" w:line="220" w:lineRule="atLeast"/>
      <w:ind w:left="840" w:right="-360"/>
    </w:pPr>
    <w:rPr>
      <w:rFonts w:ascii="Times New Roman" w:eastAsia="Times New Roman" w:hAnsi="Times New Roman" w:cs="Times New Roman"/>
      <w:sz w:val="20"/>
      <w:szCs w:val="20"/>
      <w:lang w:eastAsia="ru-RU" w:bidi="ar-SA"/>
    </w:rPr>
  </w:style>
  <w:style w:type="paragraph" w:customStyle="1" w:styleId="TableParagraph">
    <w:name w:val="Table Paragraph"/>
    <w:basedOn w:val="a"/>
    <w:uiPriority w:val="1"/>
    <w:qFormat/>
    <w:pPr>
      <w:widowControl w:val="0"/>
      <w:ind w:left="107"/>
    </w:pPr>
    <w:rPr>
      <w:rFonts w:ascii="Times New Roman" w:eastAsia="Times New Roman" w:hAnsi="Times New Roman" w:cs="Times New Roman"/>
      <w:sz w:val="22"/>
      <w:szCs w:val="22"/>
      <w:lang w:eastAsia="en-US" w:bidi="ar-SA"/>
    </w:rPr>
  </w:style>
  <w:style w:type="paragraph" w:customStyle="1" w:styleId="Style7">
    <w:name w:val="Style7"/>
    <w:basedOn w:val="a"/>
    <w:uiPriority w:val="99"/>
    <w:qFormat/>
    <w:pPr>
      <w:widowControl w:val="0"/>
      <w:spacing w:line="274" w:lineRule="exact"/>
    </w:pPr>
    <w:rPr>
      <w:rFonts w:ascii="Calibri" w:eastAsia="Arial" w:hAnsi="Calibri" w:cs="Calibri"/>
      <w:lang w:eastAsia="ru-RU" w:bidi="ar-SA"/>
    </w:rPr>
  </w:style>
  <w:style w:type="paragraph" w:customStyle="1" w:styleId="Style8">
    <w:name w:val="Style8"/>
    <w:basedOn w:val="a"/>
    <w:uiPriority w:val="99"/>
    <w:qFormat/>
    <w:pPr>
      <w:widowControl w:val="0"/>
    </w:pPr>
    <w:rPr>
      <w:rFonts w:ascii="Calibri" w:eastAsia="Arial" w:hAnsi="Calibri" w:cs="Calibri"/>
      <w:lang w:eastAsia="ru-RU" w:bidi="ar-SA"/>
    </w:rPr>
  </w:style>
  <w:style w:type="paragraph" w:customStyle="1" w:styleId="Style9">
    <w:name w:val="Style9"/>
    <w:basedOn w:val="a"/>
    <w:uiPriority w:val="99"/>
    <w:qFormat/>
    <w:pPr>
      <w:widowControl w:val="0"/>
    </w:pPr>
    <w:rPr>
      <w:rFonts w:ascii="Calibri" w:eastAsia="Arial" w:hAnsi="Calibri" w:cs="Calibri"/>
      <w:lang w:eastAsia="ru-RU" w:bidi="ar-SA"/>
    </w:rPr>
  </w:style>
  <w:style w:type="paragraph" w:customStyle="1" w:styleId="Style11">
    <w:name w:val="Style11"/>
    <w:basedOn w:val="a"/>
    <w:uiPriority w:val="99"/>
    <w:qFormat/>
    <w:pPr>
      <w:widowControl w:val="0"/>
      <w:spacing w:line="365" w:lineRule="exact"/>
    </w:pPr>
    <w:rPr>
      <w:rFonts w:ascii="Calibri" w:eastAsia="Arial" w:hAnsi="Calibri" w:cs="Calibri"/>
      <w:lang w:eastAsia="ru-RU" w:bidi="ar-SA"/>
    </w:rPr>
  </w:style>
  <w:style w:type="paragraph" w:styleId="aff9">
    <w:name w:val="annotation text"/>
    <w:basedOn w:val="a"/>
    <w:uiPriority w:val="99"/>
    <w:semiHidden/>
    <w:unhideWhenUsed/>
    <w:qFormat/>
    <w:rPr>
      <w:rFonts w:cs="Mangal"/>
      <w:sz w:val="20"/>
      <w:szCs w:val="18"/>
    </w:rPr>
  </w:style>
  <w:style w:type="paragraph" w:styleId="affa">
    <w:name w:val="Revision"/>
    <w:uiPriority w:val="99"/>
    <w:semiHidden/>
    <w:qFormat/>
    <w:rPr>
      <w:rFonts w:ascii="Liberation Serif" w:hAnsi="Liberation Serif" w:cs="Mangal"/>
      <w:sz w:val="24"/>
      <w:szCs w:val="21"/>
      <w:lang w:eastAsia="zh-CN" w:bidi="hi-IN"/>
    </w:rPr>
  </w:style>
  <w:style w:type="paragraph" w:styleId="affb">
    <w:name w:val="Body Text Indent"/>
    <w:basedOn w:val="a"/>
    <w:uiPriority w:val="99"/>
    <w:semiHidden/>
    <w:unhideWhenUsed/>
    <w:pPr>
      <w:spacing w:after="120"/>
      <w:ind w:left="283"/>
    </w:pPr>
    <w:rPr>
      <w:rFonts w:cs="Mangal"/>
      <w:szCs w:val="21"/>
    </w:rPr>
  </w:style>
  <w:style w:type="paragraph" w:customStyle="1" w:styleId="affc">
    <w:name w:val="Обычный (Интернет)"/>
    <w:basedOn w:val="a"/>
    <w:semiHidden/>
    <w:unhideWhenUsed/>
    <w:qFormat/>
    <w:rPr>
      <w:rFonts w:ascii="Times New Roman" w:eastAsia="Calibri" w:hAnsi="Times New Roman" w:cs="Times New Roman"/>
      <w:lang w:eastAsia="ru-RU" w:bidi="ar-SA"/>
    </w:rPr>
  </w:style>
  <w:style w:type="paragraph" w:customStyle="1" w:styleId="ConsNonformat">
    <w:name w:val="ConsNonformat"/>
    <w:qFormat/>
    <w:pPr>
      <w:widowControl w:val="0"/>
    </w:pPr>
    <w:rPr>
      <w:rFonts w:ascii="Courier New" w:hAnsi="Courier New" w:cs="Courier New"/>
      <w:sz w:val="24"/>
      <w:szCs w:val="24"/>
    </w:rPr>
  </w:style>
  <w:style w:type="paragraph" w:customStyle="1" w:styleId="210">
    <w:name w:val="Основной текст 21"/>
    <w:basedOn w:val="a"/>
    <w:qFormat/>
    <w:pPr>
      <w:jc w:val="both"/>
    </w:pPr>
    <w:rPr>
      <w:rFonts w:ascii="Times New Roman" w:eastAsia="Times New Roman" w:hAnsi="Times New Roman" w:cs="Times New Roman"/>
      <w:szCs w:val="20"/>
      <w:lang w:eastAsia="ar-SA" w:bidi="ar-SA"/>
    </w:rPr>
  </w:style>
  <w:style w:type="paragraph" w:styleId="affd">
    <w:name w:val="Subtitle"/>
    <w:basedOn w:val="af6"/>
    <w:qFormat/>
    <w:pPr>
      <w:keepNext/>
      <w:spacing w:before="240" w:after="120"/>
      <w:contextualSpacing w:val="0"/>
      <w:jc w:val="center"/>
    </w:pPr>
    <w:rPr>
      <w:rFonts w:ascii="Arial" w:eastAsia="Lucida Sans Unicode" w:hAnsi="Arial" w:cs="Tahoma"/>
      <w:i/>
      <w:iCs/>
      <w:spacing w:val="0"/>
      <w:sz w:val="28"/>
      <w:szCs w:val="28"/>
      <w:lang w:eastAsia="ar-SA" w:bidi="ar-SA"/>
    </w:rPr>
  </w:style>
  <w:style w:type="paragraph" w:customStyle="1" w:styleId="211">
    <w:name w:val="Основной текст с отступом 21"/>
    <w:basedOn w:val="a"/>
    <w:qFormat/>
    <w:pPr>
      <w:shd w:val="clear" w:color="auto" w:fill="FFFFFF"/>
      <w:ind w:left="34" w:firstLine="675"/>
    </w:pPr>
    <w:rPr>
      <w:rFonts w:ascii="Times New Roman" w:eastAsia="Times New Roman" w:hAnsi="Times New Roman" w:cs="Times New Roman"/>
      <w:lang w:eastAsia="ar-SA" w:bidi="ar-SA"/>
    </w:rPr>
  </w:style>
  <w:style w:type="paragraph" w:customStyle="1" w:styleId="ConsNormal">
    <w:name w:val="ConsNormal"/>
    <w:qFormat/>
    <w:pPr>
      <w:widowControl w:val="0"/>
      <w:ind w:firstLine="720"/>
    </w:pPr>
    <w:rPr>
      <w:rFonts w:ascii="Arial" w:hAnsi="Arial" w:cs="Arial"/>
      <w:sz w:val="24"/>
      <w:szCs w:val="24"/>
    </w:rPr>
  </w:style>
  <w:style w:type="paragraph" w:customStyle="1" w:styleId="ConsPlusNormal0">
    <w:name w:val="ConsPlusNormal"/>
    <w:qFormat/>
    <w:pPr>
      <w:widowControl w:val="0"/>
    </w:pPr>
    <w:rPr>
      <w:rFonts w:ascii="Calibri" w:hAnsi="Calibri" w:cs="Calibri"/>
      <w:sz w:val="22"/>
    </w:rPr>
  </w:style>
  <w:style w:type="paragraph" w:styleId="affe">
    <w:name w:val="footnote text"/>
    <w:basedOn w:val="a"/>
    <w:uiPriority w:val="99"/>
    <w:semiHidden/>
    <w:unhideWhenUsed/>
    <w:rPr>
      <w:rFonts w:cs="Mangal"/>
      <w:sz w:val="20"/>
      <w:szCs w:val="18"/>
    </w:rPr>
  </w:style>
  <w:style w:type="paragraph" w:customStyle="1" w:styleId="Style13">
    <w:name w:val="Style13"/>
    <w:basedOn w:val="a"/>
    <w:uiPriority w:val="99"/>
    <w:qFormat/>
    <w:pPr>
      <w:widowControl w:val="0"/>
    </w:pPr>
    <w:rPr>
      <w:rFonts w:ascii="Times New Roman" w:eastAsia="Arial" w:hAnsi="Times New Roman" w:cs="Times New Roman"/>
      <w:lang w:eastAsia="ru-RU" w:bidi="ar-SA"/>
    </w:rPr>
  </w:style>
  <w:style w:type="table" w:styleId="afff">
    <w:name w:val="Table Grid"/>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9">
    <w:name w:val="Plain Table 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4">
    <w:name w:val="Plain Table 2"/>
    <w:uiPriority w:val="59"/>
    <w:tblPr>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tblPr>
      <w:tblStyleRowBandSize w:val="1"/>
      <w:tblStyleColBandSize w:val="1"/>
      <w:tblCellMar>
        <w:top w:w="0" w:type="dxa"/>
        <w:left w:w="0" w:type="dxa"/>
        <w:bottom w:w="0" w:type="dxa"/>
        <w:right w:w="0" w:type="dxa"/>
      </w:tblCellMar>
    </w:tblPr>
  </w:style>
  <w:style w:type="table" w:styleId="41">
    <w:name w:val="Plain Table 4"/>
    <w:uiPriority w:val="99"/>
    <w:tblPr>
      <w:tblStyleRowBandSize w:val="1"/>
      <w:tblStyleColBandSize w:val="1"/>
      <w:tblCellMar>
        <w:top w:w="0" w:type="dxa"/>
        <w:left w:w="0" w:type="dxa"/>
        <w:bottom w:w="0" w:type="dxa"/>
        <w:right w:w="0" w:type="dxa"/>
      </w:tblCellMar>
    </w:tblPr>
  </w:style>
  <w:style w:type="table" w:styleId="52">
    <w:name w:val="Plain Table 5"/>
    <w:uiPriority w:val="99"/>
    <w:tblPr>
      <w:tblStyleRowBandSize w:val="1"/>
      <w:tblStyleColBandSize w:val="1"/>
      <w:tblCellMar>
        <w:top w:w="0" w:type="dxa"/>
        <w:left w:w="0" w:type="dxa"/>
        <w:bottom w:w="0" w:type="dxa"/>
        <w:right w:w="0" w:type="dxa"/>
      </w:tblCellMar>
    </w:tblPr>
  </w:style>
  <w:style w:type="table" w:styleId="-1">
    <w:name w:val="Grid Table 1 Light"/>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1">
    <w:name w:val="Grid Table 5 Dark- Accent 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2">
    <w:name w:val="Grid Table 5 Dark - Accent 2"/>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3">
    <w:name w:val="Grid Table 5 Dark - Accent 3"/>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4">
    <w:name w:val="Grid Table 5 Dark- Accent 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5">
    <w:name w:val="Grid Table 5 Dark - Accent 5"/>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6">
    <w:name w:val="Grid Table 5 Dark - Accent 6"/>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styleId="-6">
    <w:name w:val="Grid Table 6 Colorful"/>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tblPr>
      <w:tblStyleRowBandSize w:val="1"/>
      <w:tblStyleColBandSize w:val="1"/>
      <w:tblCellMar>
        <w:top w:w="0" w:type="dxa"/>
        <w:left w:w="0" w:type="dxa"/>
        <w:bottom w:w="0" w:type="dxa"/>
        <w:right w:w="0" w:type="dxa"/>
      </w:tblCellMar>
    </w:tblPr>
  </w:style>
  <w:style w:type="table" w:customStyle="1" w:styleId="ListTable1Light-Accent1">
    <w:name w:val="List Table 1 Light - Accent 1"/>
    <w:uiPriority w:val="99"/>
    <w:tblPr>
      <w:tblStyleRowBandSize w:val="1"/>
      <w:tblStyleColBandSize w:val="1"/>
      <w:tblCellMar>
        <w:top w:w="0" w:type="dxa"/>
        <w:left w:w="0" w:type="dxa"/>
        <w:bottom w:w="0" w:type="dxa"/>
        <w:right w:w="0" w:type="dxa"/>
      </w:tblCellMar>
    </w:tblPr>
  </w:style>
  <w:style w:type="table" w:customStyle="1" w:styleId="ListTable1Light-Accent2">
    <w:name w:val="List Table 1 Light - Accent 2"/>
    <w:uiPriority w:val="99"/>
    <w:tblPr>
      <w:tblStyleRowBandSize w:val="1"/>
      <w:tblStyleColBandSize w:val="1"/>
      <w:tblCellMar>
        <w:top w:w="0" w:type="dxa"/>
        <w:left w:w="0" w:type="dxa"/>
        <w:bottom w:w="0" w:type="dxa"/>
        <w:right w:w="0" w:type="dxa"/>
      </w:tblCellMar>
    </w:tblPr>
  </w:style>
  <w:style w:type="table" w:customStyle="1" w:styleId="ListTable1Light-Accent3">
    <w:name w:val="List Table 1 Light - Accent 3"/>
    <w:uiPriority w:val="99"/>
    <w:tblPr>
      <w:tblStyleRowBandSize w:val="1"/>
      <w:tblStyleColBandSize w:val="1"/>
      <w:tblCellMar>
        <w:top w:w="0" w:type="dxa"/>
        <w:left w:w="0" w:type="dxa"/>
        <w:bottom w:w="0" w:type="dxa"/>
        <w:right w:w="0" w:type="dxa"/>
      </w:tblCellMar>
    </w:tblPr>
  </w:style>
  <w:style w:type="table" w:customStyle="1" w:styleId="ListTable1Light-Accent4">
    <w:name w:val="List Table 1 Light - Accent 4"/>
    <w:uiPriority w:val="99"/>
    <w:tblPr>
      <w:tblStyleRowBandSize w:val="1"/>
      <w:tblStyleColBandSize w:val="1"/>
      <w:tblCellMar>
        <w:top w:w="0" w:type="dxa"/>
        <w:left w:w="0" w:type="dxa"/>
        <w:bottom w:w="0" w:type="dxa"/>
        <w:right w:w="0" w:type="dxa"/>
      </w:tblCellMar>
    </w:tblPr>
  </w:style>
  <w:style w:type="table" w:customStyle="1" w:styleId="ListTable1Light-Accent5">
    <w:name w:val="List Table 1 Light - Accent 5"/>
    <w:uiPriority w:val="99"/>
    <w:tblPr>
      <w:tblStyleRowBandSize w:val="1"/>
      <w:tblStyleColBandSize w:val="1"/>
      <w:tblCellMar>
        <w:top w:w="0" w:type="dxa"/>
        <w:left w:w="0" w:type="dxa"/>
        <w:bottom w:w="0" w:type="dxa"/>
        <w:right w:w="0" w:type="dxa"/>
      </w:tblCellMar>
    </w:tblPr>
  </w:style>
  <w:style w:type="table" w:customStyle="1" w:styleId="ListTable1Light-Accent6">
    <w:name w:val="List Table 1 Light - Accent 6"/>
    <w:uiPriority w:val="99"/>
    <w:tblPr>
      <w:tblStyleRowBandSize w:val="1"/>
      <w:tblStyleColBandSize w:val="1"/>
      <w:tblCellMar>
        <w:top w:w="0" w:type="dxa"/>
        <w:left w:w="0" w:type="dxa"/>
        <w:bottom w:w="0" w:type="dxa"/>
        <w:right w:w="0" w:type="dxa"/>
      </w:tblCellMar>
    </w:tblPr>
  </w:style>
  <w:style w:type="table" w:styleId="-20">
    <w:name w:val="List Table 2"/>
    <w:uiPriority w:val="99"/>
    <w:tblPr>
      <w:tblStyleRowBandSize w:val="1"/>
      <w:tblStyleColBandSize w:val="1"/>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tblPr>
      <w:tblStyleRowBandSize w:val="1"/>
      <w:tblStyleColBandSize w:val="1"/>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tblPr>
      <w:tblStyleRowBandSize w:val="1"/>
      <w:tblStyleColBandSize w:val="1"/>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tblPr>
      <w:tblStyleRowBandSize w:val="1"/>
      <w:tblStyleColBandSize w:val="1"/>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tblPr>
      <w:tblStyleRowBandSize w:val="1"/>
      <w:tblStyleColBandSize w:val="1"/>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tblPr>
      <w:tblStyleRowBandSize w:val="1"/>
      <w:tblStyleColBandSize w:val="1"/>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tblPr>
      <w:tblStyleRowBandSize w:val="1"/>
      <w:tblStyleColBandSize w:val="1"/>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tblCellMar>
        <w:top w:w="0" w:type="dxa"/>
        <w:left w:w="0" w:type="dxa"/>
        <w:bottom w:w="0" w:type="dxa"/>
        <w:right w:w="0" w:type="dxa"/>
      </w:tblCellMar>
    </w:tblPr>
  </w:style>
  <w:style w:type="table" w:customStyle="1" w:styleId="ListTable5Dark-Accent1">
    <w:name w:val="List Table 5 Dark - Accent 1"/>
    <w:uiPriority w:val="99"/>
    <w:tblPr>
      <w:tblStyleRowBandSize w:val="1"/>
      <w:tblStyleColBandSize w:val="1"/>
      <w:tblBorders>
        <w:top w:val="single" w:sz="32" w:space="0" w:color="4F81BD"/>
        <w:left w:val="single" w:sz="32" w:space="0" w:color="4F81BD"/>
        <w:bottom w:val="single" w:sz="32" w:space="0" w:color="4F81BD"/>
        <w:right w:val="single" w:sz="32" w:space="0" w:color="4F81BD"/>
      </w:tblBorders>
      <w:tblCellMar>
        <w:top w:w="0" w:type="dxa"/>
        <w:left w:w="0" w:type="dxa"/>
        <w:bottom w:w="0" w:type="dxa"/>
        <w:right w:w="0" w:type="dxa"/>
      </w:tblCellMar>
    </w:tblPr>
  </w:style>
  <w:style w:type="table" w:customStyle="1" w:styleId="ListTable5Dark-Accent2">
    <w:name w:val="List Table 5 Dark - Accent 2"/>
    <w:uiPriority w:val="99"/>
    <w:tblPr>
      <w:tblStyleRowBandSize w:val="1"/>
      <w:tblStyleColBandSize w:val="1"/>
      <w:tblBorders>
        <w:top w:val="single" w:sz="32" w:space="0" w:color="D99695"/>
        <w:left w:val="single" w:sz="32" w:space="0" w:color="D99695"/>
        <w:bottom w:val="single" w:sz="32" w:space="0" w:color="D99695"/>
        <w:right w:val="single" w:sz="32" w:space="0" w:color="D99695"/>
      </w:tblBorders>
      <w:tblCellMar>
        <w:top w:w="0" w:type="dxa"/>
        <w:left w:w="0" w:type="dxa"/>
        <w:bottom w:w="0" w:type="dxa"/>
        <w:right w:w="0" w:type="dxa"/>
      </w:tblCellMar>
    </w:tblPr>
  </w:style>
  <w:style w:type="table" w:customStyle="1" w:styleId="ListTable5Dark-Accent3">
    <w:name w:val="List Table 5 Dark - Accent 3"/>
    <w:uiPriority w:val="99"/>
    <w:tblPr>
      <w:tblStyleRowBandSize w:val="1"/>
      <w:tblStyleColBandSize w:val="1"/>
      <w:tblBorders>
        <w:top w:val="single" w:sz="32" w:space="0" w:color="C3D69B"/>
        <w:left w:val="single" w:sz="32" w:space="0" w:color="C3D69B"/>
        <w:bottom w:val="single" w:sz="32" w:space="0" w:color="C3D69B"/>
        <w:right w:val="single" w:sz="32" w:space="0" w:color="C3D69B"/>
      </w:tblBorders>
      <w:tblCellMar>
        <w:top w:w="0" w:type="dxa"/>
        <w:left w:w="0" w:type="dxa"/>
        <w:bottom w:w="0" w:type="dxa"/>
        <w:right w:w="0" w:type="dxa"/>
      </w:tblCellMar>
    </w:tblPr>
  </w:style>
  <w:style w:type="table" w:customStyle="1" w:styleId="ListTable5Dark-Accent4">
    <w:name w:val="List Table 5 Dark - Accent 4"/>
    <w:uiPriority w:val="99"/>
    <w:tblPr>
      <w:tblStyleRowBandSize w:val="1"/>
      <w:tblStyleColBandSize w:val="1"/>
      <w:tblBorders>
        <w:top w:val="single" w:sz="32" w:space="0" w:color="B2A1C6"/>
        <w:left w:val="single" w:sz="32" w:space="0" w:color="B2A1C6"/>
        <w:bottom w:val="single" w:sz="32" w:space="0" w:color="B2A1C6"/>
        <w:right w:val="single" w:sz="32" w:space="0" w:color="B2A1C6"/>
      </w:tblBorders>
      <w:tblCellMar>
        <w:top w:w="0" w:type="dxa"/>
        <w:left w:w="0" w:type="dxa"/>
        <w:bottom w:w="0" w:type="dxa"/>
        <w:right w:w="0" w:type="dxa"/>
      </w:tblCellMar>
    </w:tblPr>
  </w:style>
  <w:style w:type="table" w:customStyle="1" w:styleId="ListTable5Dark-Accent5">
    <w:name w:val="List Table 5 Dark - Accent 5"/>
    <w:uiPriority w:val="99"/>
    <w:tblPr>
      <w:tblStyleRowBandSize w:val="1"/>
      <w:tblStyleColBandSize w:val="1"/>
      <w:tblBorders>
        <w:top w:val="single" w:sz="32" w:space="0" w:color="92CCDC"/>
        <w:left w:val="single" w:sz="32" w:space="0" w:color="92CCDC"/>
        <w:bottom w:val="single" w:sz="32" w:space="0" w:color="92CCDC"/>
        <w:right w:val="single" w:sz="32" w:space="0" w:color="92CCDC"/>
      </w:tblBorders>
      <w:tblCellMar>
        <w:top w:w="0" w:type="dxa"/>
        <w:left w:w="0" w:type="dxa"/>
        <w:bottom w:w="0" w:type="dxa"/>
        <w:right w:w="0" w:type="dxa"/>
      </w:tblCellMar>
    </w:tblPr>
  </w:style>
  <w:style w:type="table" w:customStyle="1" w:styleId="ListTable5Dark-Accent6">
    <w:name w:val="List Table 5 Dark - Accent 6"/>
    <w:uiPriority w:val="99"/>
    <w:tblPr>
      <w:tblStyleRowBandSize w:val="1"/>
      <w:tblStyleColBandSize w:val="1"/>
      <w:tblBorders>
        <w:top w:val="single" w:sz="32" w:space="0" w:color="FAC090"/>
        <w:left w:val="single" w:sz="32" w:space="0" w:color="FAC090"/>
        <w:bottom w:val="single" w:sz="32" w:space="0" w:color="FAC090"/>
        <w:right w:val="single" w:sz="32" w:space="0" w:color="FAC090"/>
      </w:tblBorders>
      <w:tblCellMar>
        <w:top w:w="0" w:type="dxa"/>
        <w:left w:w="0" w:type="dxa"/>
        <w:bottom w:w="0" w:type="dxa"/>
        <w:right w:w="0" w:type="dxa"/>
      </w:tblCellMar>
    </w:tblPr>
  </w:style>
  <w:style w:type="table" w:styleId="-60">
    <w:name w:val="List Table 6 Colorful"/>
    <w:uiPriority w:val="99"/>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tblPr>
      <w:tblStyleRowBandSize w:val="1"/>
      <w:tblStyleColBandSize w:val="1"/>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tblPr>
      <w:tblStyleRowBandSize w:val="1"/>
      <w:tblStyleColBandSize w:val="1"/>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tblPr>
      <w:tblStyleRowBandSize w:val="1"/>
      <w:tblStyleColBandSize w:val="1"/>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tblPr>
      <w:tblStyleRowBandSize w:val="1"/>
      <w:tblStyleColBandSize w:val="1"/>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tblPr>
      <w:tblStyleRowBandSize w:val="1"/>
      <w:tblStyleColBandSize w:val="1"/>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tblPr>
      <w:tblStyleRowBandSize w:val="1"/>
      <w:tblStyleColBandSize w:val="1"/>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tblPr>
      <w:tblStyleRowBandSize w:val="1"/>
      <w:tblStyleColBandSize w:val="1"/>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tblPr>
      <w:tblStyleRowBandSize w:val="1"/>
      <w:tblStyleColBandSize w:val="1"/>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tblPr>
      <w:tblStyleRowBandSize w:val="1"/>
      <w:tblStyleColBandSize w:val="1"/>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tblPr>
      <w:tblStyleRowBandSize w:val="1"/>
      <w:tblStyleColBandSize w:val="1"/>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tblPr>
      <w:tblStyleRowBandSize w:val="1"/>
      <w:tblStyleColBandSize w:val="1"/>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tblPr>
      <w:tblStyleRowBandSize w:val="1"/>
      <w:tblStyleColBandSize w:val="1"/>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tblPr>
      <w:tblStyleRowBandSize w:val="1"/>
      <w:tblStyleColBandSize w:val="1"/>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tblPr>
      <w:tblStyleRowBandSize w:val="1"/>
      <w:tblStyleColBandSize w:val="1"/>
      <w:tblCellMar>
        <w:top w:w="0" w:type="dxa"/>
        <w:left w:w="0" w:type="dxa"/>
        <w:bottom w:w="0" w:type="dxa"/>
        <w:right w:w="0" w:type="dxa"/>
      </w:tblCellMar>
    </w:tblPr>
  </w:style>
  <w:style w:type="table" w:customStyle="1" w:styleId="Lined-Accent1">
    <w:name w:val="Lined - Accent 1"/>
    <w:uiPriority w:val="99"/>
    <w:tblPr>
      <w:tblStyleRowBandSize w:val="1"/>
      <w:tblStyleColBandSize w:val="1"/>
      <w:tblCellMar>
        <w:top w:w="0" w:type="dxa"/>
        <w:left w:w="0" w:type="dxa"/>
        <w:bottom w:w="0" w:type="dxa"/>
        <w:right w:w="0" w:type="dxa"/>
      </w:tblCellMar>
    </w:tblPr>
  </w:style>
  <w:style w:type="table" w:customStyle="1" w:styleId="Lined-Accent2">
    <w:name w:val="Lined - Accent 2"/>
    <w:uiPriority w:val="99"/>
    <w:tblPr>
      <w:tblStyleRowBandSize w:val="1"/>
      <w:tblStyleColBandSize w:val="1"/>
      <w:tblCellMar>
        <w:top w:w="0" w:type="dxa"/>
        <w:left w:w="0" w:type="dxa"/>
        <w:bottom w:w="0" w:type="dxa"/>
        <w:right w:w="0" w:type="dxa"/>
      </w:tblCellMar>
    </w:tblPr>
  </w:style>
  <w:style w:type="table" w:customStyle="1" w:styleId="Lined-Accent3">
    <w:name w:val="Lined - Accent 3"/>
    <w:uiPriority w:val="99"/>
    <w:tblPr>
      <w:tblStyleRowBandSize w:val="1"/>
      <w:tblStyleColBandSize w:val="1"/>
      <w:tblCellMar>
        <w:top w:w="0" w:type="dxa"/>
        <w:left w:w="0" w:type="dxa"/>
        <w:bottom w:w="0" w:type="dxa"/>
        <w:right w:w="0" w:type="dxa"/>
      </w:tblCellMar>
    </w:tblPr>
  </w:style>
  <w:style w:type="table" w:customStyle="1" w:styleId="Lined-Accent4">
    <w:name w:val="Lined - Accent 4"/>
    <w:uiPriority w:val="99"/>
    <w:tblPr>
      <w:tblStyleRowBandSize w:val="1"/>
      <w:tblStyleColBandSize w:val="1"/>
      <w:tblCellMar>
        <w:top w:w="0" w:type="dxa"/>
        <w:left w:w="0" w:type="dxa"/>
        <w:bottom w:w="0" w:type="dxa"/>
        <w:right w:w="0" w:type="dxa"/>
      </w:tblCellMar>
    </w:tblPr>
  </w:style>
  <w:style w:type="table" w:customStyle="1" w:styleId="Lined-Accent5">
    <w:name w:val="Lined - Accent 5"/>
    <w:uiPriority w:val="99"/>
    <w:tblPr>
      <w:tblStyleRowBandSize w:val="1"/>
      <w:tblStyleColBandSize w:val="1"/>
      <w:tblCellMar>
        <w:top w:w="0" w:type="dxa"/>
        <w:left w:w="0" w:type="dxa"/>
        <w:bottom w:w="0" w:type="dxa"/>
        <w:right w:w="0" w:type="dxa"/>
      </w:tblCellMar>
    </w:tblPr>
  </w:style>
  <w:style w:type="table" w:customStyle="1" w:styleId="Lined-Accent6">
    <w:name w:val="Lined - Accent 6"/>
    <w:uiPriority w:val="99"/>
    <w:tblPr>
      <w:tblStyleRowBandSize w:val="1"/>
      <w:tblStyleColBandSize w:val="1"/>
      <w:tblCellMar>
        <w:top w:w="0" w:type="dxa"/>
        <w:left w:w="0" w:type="dxa"/>
        <w:bottom w:w="0" w:type="dxa"/>
        <w:right w:w="0" w:type="dxa"/>
      </w:tblCellMar>
    </w:tblPr>
  </w:style>
  <w:style w:type="table" w:customStyle="1" w:styleId="BorderedLined-Accent">
    <w:name w:val="Bordered &amp; Lined - Accent"/>
    <w:uiPriority w:val="99"/>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tblPr>
      <w:tblStyleRowBandSize w:val="1"/>
      <w:tblStyleColBandSize w:val="1"/>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CellMar>
        <w:top w:w="0" w:type="dxa"/>
        <w:left w:w="0" w:type="dxa"/>
        <w:bottom w:w="0" w:type="dxa"/>
        <w:right w:w="0" w:type="dxa"/>
      </w:tblCellMar>
    </w:tblPr>
  </w:style>
  <w:style w:type="table" w:customStyle="1" w:styleId="BorderedLined-Accent2">
    <w:name w:val="Bordered &amp; Lined - Accent 2"/>
    <w:uiPriority w:val="99"/>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0" w:type="dxa"/>
        <w:left w:w="0" w:type="dxa"/>
        <w:bottom w:w="0" w:type="dxa"/>
        <w:right w:w="0" w:type="dxa"/>
      </w:tblCellMar>
    </w:tblPr>
  </w:style>
  <w:style w:type="table" w:customStyle="1" w:styleId="BorderedLined-Accent3">
    <w:name w:val="Bordered &amp; Lined - Accent 3"/>
    <w:uiPriority w:val="99"/>
    <w:tblPr>
      <w:tblStyleRowBandSize w:val="1"/>
      <w:tblStyleColBandSize w:val="1"/>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CellMar>
        <w:top w:w="0" w:type="dxa"/>
        <w:left w:w="0" w:type="dxa"/>
        <w:bottom w:w="0" w:type="dxa"/>
        <w:right w:w="0" w:type="dxa"/>
      </w:tblCellMar>
    </w:tblPr>
  </w:style>
  <w:style w:type="table" w:customStyle="1" w:styleId="BorderedLined-Accent4">
    <w:name w:val="Bordered &amp; Lined - Accent 4"/>
    <w:uiPriority w:val="99"/>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0" w:type="dxa"/>
        <w:left w:w="0" w:type="dxa"/>
        <w:bottom w:w="0" w:type="dxa"/>
        <w:right w:w="0" w:type="dxa"/>
      </w:tblCellMar>
    </w:tblPr>
  </w:style>
  <w:style w:type="table" w:customStyle="1" w:styleId="BorderedLined-Accent5">
    <w:name w:val="Bordered &amp; Lined - Accent 5"/>
    <w:uiPriority w:val="99"/>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BorderedLined-Accent6">
    <w:name w:val="Bordered &amp; Lined - Accent 6"/>
    <w:uiPriority w:val="99"/>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Bordered">
    <w:name w:val="Bordered"/>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customStyle="1" w:styleId="afff0">
    <w:name w:val="Неразрешенное упоминание"/>
    <w:uiPriority w:val="99"/>
    <w:semiHidden/>
    <w:unhideWhenUsed/>
    <w:rsid w:val="00176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197887">
      <w:bodyDiv w:val="1"/>
      <w:marLeft w:val="0"/>
      <w:marRight w:val="0"/>
      <w:marTop w:val="0"/>
      <w:marBottom w:val="0"/>
      <w:divBdr>
        <w:top w:val="none" w:sz="0" w:space="0" w:color="auto"/>
        <w:left w:val="none" w:sz="0" w:space="0" w:color="auto"/>
        <w:bottom w:val="none" w:sz="0" w:space="0" w:color="auto"/>
        <w:right w:val="none" w:sz="0" w:space="0" w:color="auto"/>
      </w:divBdr>
    </w:div>
    <w:div w:id="486673186">
      <w:bodyDiv w:val="1"/>
      <w:marLeft w:val="0"/>
      <w:marRight w:val="0"/>
      <w:marTop w:val="0"/>
      <w:marBottom w:val="0"/>
      <w:divBdr>
        <w:top w:val="none" w:sz="0" w:space="0" w:color="auto"/>
        <w:left w:val="none" w:sz="0" w:space="0" w:color="auto"/>
        <w:bottom w:val="none" w:sz="0" w:space="0" w:color="auto"/>
        <w:right w:val="none" w:sz="0" w:space="0" w:color="auto"/>
      </w:divBdr>
    </w:div>
    <w:div w:id="525558466">
      <w:bodyDiv w:val="1"/>
      <w:marLeft w:val="0"/>
      <w:marRight w:val="0"/>
      <w:marTop w:val="0"/>
      <w:marBottom w:val="0"/>
      <w:divBdr>
        <w:top w:val="none" w:sz="0" w:space="0" w:color="auto"/>
        <w:left w:val="none" w:sz="0" w:space="0" w:color="auto"/>
        <w:bottom w:val="none" w:sz="0" w:space="0" w:color="auto"/>
        <w:right w:val="none" w:sz="0" w:space="0" w:color="auto"/>
      </w:divBdr>
      <w:divsChild>
        <w:div w:id="1207834897">
          <w:marLeft w:val="0"/>
          <w:marRight w:val="0"/>
          <w:marTop w:val="0"/>
          <w:marBottom w:val="0"/>
          <w:divBdr>
            <w:top w:val="none" w:sz="0" w:space="0" w:color="auto"/>
            <w:left w:val="none" w:sz="0" w:space="0" w:color="auto"/>
            <w:bottom w:val="none" w:sz="0" w:space="0" w:color="auto"/>
            <w:right w:val="none" w:sz="0" w:space="0" w:color="auto"/>
          </w:divBdr>
          <w:divsChild>
            <w:div w:id="859198108">
              <w:marLeft w:val="0"/>
              <w:marRight w:val="0"/>
              <w:marTop w:val="0"/>
              <w:marBottom w:val="0"/>
              <w:divBdr>
                <w:top w:val="none" w:sz="0" w:space="0" w:color="auto"/>
                <w:left w:val="none" w:sz="0" w:space="0" w:color="auto"/>
                <w:bottom w:val="none" w:sz="0" w:space="0" w:color="auto"/>
                <w:right w:val="none" w:sz="0" w:space="0" w:color="auto"/>
              </w:divBdr>
            </w:div>
          </w:divsChild>
        </w:div>
        <w:div w:id="1457605111">
          <w:marLeft w:val="0"/>
          <w:marRight w:val="0"/>
          <w:marTop w:val="0"/>
          <w:marBottom w:val="0"/>
          <w:divBdr>
            <w:top w:val="none" w:sz="0" w:space="0" w:color="auto"/>
            <w:left w:val="none" w:sz="0" w:space="0" w:color="auto"/>
            <w:bottom w:val="none" w:sz="0" w:space="0" w:color="auto"/>
            <w:right w:val="none" w:sz="0" w:space="0" w:color="auto"/>
          </w:divBdr>
        </w:div>
      </w:divsChild>
    </w:div>
    <w:div w:id="1926725085">
      <w:bodyDiv w:val="1"/>
      <w:marLeft w:val="0"/>
      <w:marRight w:val="0"/>
      <w:marTop w:val="0"/>
      <w:marBottom w:val="0"/>
      <w:divBdr>
        <w:top w:val="none" w:sz="0" w:space="0" w:color="auto"/>
        <w:left w:val="none" w:sz="0" w:space="0" w:color="auto"/>
        <w:bottom w:val="none" w:sz="0" w:space="0" w:color="auto"/>
        <w:right w:val="none" w:sz="0" w:space="0" w:color="auto"/>
      </w:divBdr>
      <w:divsChild>
        <w:div w:id="1845239333">
          <w:marLeft w:val="0"/>
          <w:marRight w:val="0"/>
          <w:marTop w:val="0"/>
          <w:marBottom w:val="0"/>
          <w:divBdr>
            <w:top w:val="none" w:sz="0" w:space="0" w:color="auto"/>
            <w:left w:val="none" w:sz="0" w:space="0" w:color="auto"/>
            <w:bottom w:val="none" w:sz="0" w:space="0" w:color="auto"/>
            <w:right w:val="none" w:sz="0" w:space="0" w:color="auto"/>
          </w:divBdr>
        </w:div>
        <w:div w:id="1875191003">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footer" Target="footer1.xml"/><Relationship Id="rId18" Type="http://schemas.openxmlformats.org/officeDocument/2006/relationships/hyperlink" Target="https://www.vseinstrumenti.ru/tag-page/filtry-dlya-vody-vspenennyj-polipropilen-1667383/"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1041D8CD019EE692303B294E112BD805805FEF4CF4B5672237V6P" TargetMode="External"/><Relationship Id="rId17" Type="http://schemas.openxmlformats.org/officeDocument/2006/relationships/hyperlink" Target="https://www.vseinstrumenti.ru/tag-page/filtry-dlya-ochistki-vody-1-stupen-ochistki-2312837/" TargetMode="External"/><Relationship Id="rId2" Type="http://schemas.openxmlformats.org/officeDocument/2006/relationships/numbering" Target="numbering.xml"/><Relationship Id="rId16" Type="http://schemas.openxmlformats.org/officeDocument/2006/relationships/hyperlink" Target="https://www.vseinstrumenti.ru/tag-page/smennye-kartridzhi-dlya-holodnoj-vody-2583398/"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EE29F343B294E112BD805805FEF4CF4B5672237V6P" TargetMode="External"/><Relationship Id="rId5" Type="http://schemas.openxmlformats.org/officeDocument/2006/relationships/webSettings" Target="webSettings.xml"/><Relationship Id="rId15" Type="http://schemas.openxmlformats.org/officeDocument/2006/relationships/hyperlink" Target="https://www.vseinstrumenti.ru/tag-page/filtry-dlya-vody-5-mkm-1667185/" TargetMode="External"/><Relationship Id="rId23" Type="http://schemas.openxmlformats.org/officeDocument/2006/relationships/theme" Target="theme/theme1.xml"/><Relationship Id="rId10" Type="http://schemas.openxmlformats.org/officeDocument/2006/relationships/hyperlink" Target="mailto:gavrishea@igm.nsc.ru" TargetMode="External"/><Relationship Id="rId19" Type="http://schemas.openxmlformats.org/officeDocument/2006/relationships/hyperlink" Target="https://www.vseinstrumenti.ru/tag-page/filtry-dlya-vody-10sl-1667293/"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https://www.vseinstrumenti.ru/tag-page/schetki-smetki-zhestkie-1769741/"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C1A83-D6AB-4E16-A9A0-3E996D611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6960</Words>
  <Characters>39674</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46541</CharactersWithSpaces>
  <SharedDoc>false</SharedDoc>
  <HLinks>
    <vt:vector size="84" baseType="variant">
      <vt:variant>
        <vt:i4>1114184</vt:i4>
      </vt:variant>
      <vt:variant>
        <vt:i4>39</vt:i4>
      </vt:variant>
      <vt:variant>
        <vt:i4>0</vt:i4>
      </vt:variant>
      <vt:variant>
        <vt:i4>5</vt:i4>
      </vt:variant>
      <vt:variant>
        <vt:lpwstr>https://www.vseinstrumenti.ru/tag-page/filtry-dlya-vody-10sl-1667293/</vt:lpwstr>
      </vt:variant>
      <vt:variant>
        <vt:lpwstr/>
      </vt:variant>
      <vt:variant>
        <vt:i4>524364</vt:i4>
      </vt:variant>
      <vt:variant>
        <vt:i4>36</vt:i4>
      </vt:variant>
      <vt:variant>
        <vt:i4>0</vt:i4>
      </vt:variant>
      <vt:variant>
        <vt:i4>5</vt:i4>
      </vt:variant>
      <vt:variant>
        <vt:lpwstr>https://www.vseinstrumenti.ru/tag-page/filtry-dlya-vody-vspenennyj-polipropilen-1667383/</vt:lpwstr>
      </vt:variant>
      <vt:variant>
        <vt:lpwstr/>
      </vt:variant>
      <vt:variant>
        <vt:i4>3407974</vt:i4>
      </vt:variant>
      <vt:variant>
        <vt:i4>33</vt:i4>
      </vt:variant>
      <vt:variant>
        <vt:i4>0</vt:i4>
      </vt:variant>
      <vt:variant>
        <vt:i4>5</vt:i4>
      </vt:variant>
      <vt:variant>
        <vt:lpwstr>https://www.vseinstrumenti.ru/tag-page/filtry-dlya-ochistki-vody-1-stupen-ochistki-2312837/</vt:lpwstr>
      </vt:variant>
      <vt:variant>
        <vt:lpwstr/>
      </vt:variant>
      <vt:variant>
        <vt:i4>4390993</vt:i4>
      </vt:variant>
      <vt:variant>
        <vt:i4>30</vt:i4>
      </vt:variant>
      <vt:variant>
        <vt:i4>0</vt:i4>
      </vt:variant>
      <vt:variant>
        <vt:i4>5</vt:i4>
      </vt:variant>
      <vt:variant>
        <vt:lpwstr>https://www.vseinstrumenti.ru/tag-page/smennye-kartridzhi-dlya-holodnoj-vody-2583398/</vt:lpwstr>
      </vt:variant>
      <vt:variant>
        <vt:lpwstr/>
      </vt:variant>
      <vt:variant>
        <vt:i4>3538985</vt:i4>
      </vt:variant>
      <vt:variant>
        <vt:i4>27</vt:i4>
      </vt:variant>
      <vt:variant>
        <vt:i4>0</vt:i4>
      </vt:variant>
      <vt:variant>
        <vt:i4>5</vt:i4>
      </vt:variant>
      <vt:variant>
        <vt:lpwstr>https://www.vseinstrumenti.ru/tag-page/filtry-dlya-vody-5-mkm-1667185/</vt:lpwstr>
      </vt:variant>
      <vt:variant>
        <vt:lpwstr/>
      </vt:variant>
      <vt:variant>
        <vt:i4>7209080</vt:i4>
      </vt:variant>
      <vt:variant>
        <vt:i4>24</vt:i4>
      </vt:variant>
      <vt:variant>
        <vt:i4>0</vt:i4>
      </vt:variant>
      <vt:variant>
        <vt:i4>5</vt:i4>
      </vt:variant>
      <vt:variant>
        <vt:lpwstr>https://www.vseinstrumenti.ru/tag-page/schetki-smetki-zhestkie-1769741/</vt:lpwstr>
      </vt:variant>
      <vt:variant>
        <vt:lpwstr/>
      </vt:variant>
      <vt:variant>
        <vt:i4>8192063</vt:i4>
      </vt:variant>
      <vt:variant>
        <vt:i4>21</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18</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6815771</vt:i4>
      </vt:variant>
      <vt:variant>
        <vt:i4>15</vt:i4>
      </vt:variant>
      <vt:variant>
        <vt:i4>0</vt:i4>
      </vt:variant>
      <vt:variant>
        <vt:i4>5</vt:i4>
      </vt:variant>
      <vt:variant>
        <vt:lpwstr>mailto:gavrishea@igm.nsc.ru</vt:lpwstr>
      </vt:variant>
      <vt:variant>
        <vt:lpwstr/>
      </vt:variant>
      <vt:variant>
        <vt:i4>1835102</vt:i4>
      </vt:variant>
      <vt:variant>
        <vt:i4>12</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9</vt:i4>
      </vt:variant>
      <vt:variant>
        <vt:i4>0</vt:i4>
      </vt:variant>
      <vt:variant>
        <vt:i4>5</vt:i4>
      </vt:variant>
      <vt:variant>
        <vt:lpwstr/>
      </vt:variant>
      <vt:variant>
        <vt:lpwstr>P1550</vt:lpwstr>
      </vt:variant>
      <vt:variant>
        <vt:i4>262213</vt:i4>
      </vt:variant>
      <vt:variant>
        <vt:i4>6</vt:i4>
      </vt:variant>
      <vt:variant>
        <vt:i4>0</vt:i4>
      </vt:variant>
      <vt:variant>
        <vt:i4>5</vt:i4>
      </vt:variant>
      <vt:variant>
        <vt:lpwstr/>
      </vt:variant>
      <vt:variant>
        <vt:lpwstr>P1550</vt:lpwstr>
      </vt:variant>
      <vt:variant>
        <vt:i4>4194385</vt:i4>
      </vt:variant>
      <vt:variant>
        <vt:i4>3</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0</vt:i4>
      </vt:variant>
      <vt:variant>
        <vt:i4>0</vt:i4>
      </vt:variant>
      <vt:variant>
        <vt:i4>5</vt:i4>
      </vt:variant>
      <vt:variant>
        <vt:lpwstr/>
      </vt:variant>
      <vt:variant>
        <vt:lpwstr>P1550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Каа</dc:creator>
  <cp:keywords/>
  <dc:description/>
  <cp:lastModifiedBy>Сарнов Сергей Сергеевич</cp:lastModifiedBy>
  <cp:revision>6</cp:revision>
  <dcterms:created xsi:type="dcterms:W3CDTF">2026-07-22T09:53:00Z</dcterms:created>
  <dcterms:modified xsi:type="dcterms:W3CDTF">2026-07-28T04:58:00Z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